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01E39" w:rsidRPr="00D20375" w:rsidRDefault="00E32726" w:rsidP="00D20375">
      <w:pPr>
        <w:jc w:val="both"/>
        <w:rPr>
          <w:rFonts w:ascii="Times New Roman" w:hAnsi="Times New Roman" w:cs="Times New Roman"/>
          <w:b/>
          <w:bCs/>
          <w:sz w:val="32"/>
          <w:szCs w:val="32"/>
        </w:rPr>
      </w:pPr>
      <w:r>
        <w:rPr>
          <w:rFonts w:ascii="Times New Roman" w:hAnsi="Times New Roman" w:cs="Times New Roman"/>
          <w:b/>
          <w:bCs/>
          <w:sz w:val="32"/>
          <w:szCs w:val="32"/>
        </w:rPr>
        <w:t>The c</w:t>
      </w:r>
      <w:r w:rsidR="00B93DB0" w:rsidRPr="00D20375">
        <w:rPr>
          <w:rFonts w:ascii="Times New Roman" w:hAnsi="Times New Roman" w:cs="Times New Roman"/>
          <w:b/>
          <w:bCs/>
          <w:sz w:val="32"/>
          <w:szCs w:val="32"/>
        </w:rPr>
        <w:t>ontrast between</w:t>
      </w:r>
      <w:r w:rsidR="005372A1" w:rsidRPr="00D20375">
        <w:rPr>
          <w:rFonts w:ascii="Times New Roman" w:hAnsi="Times New Roman" w:cs="Times New Roman"/>
          <w:b/>
          <w:bCs/>
          <w:sz w:val="32"/>
          <w:szCs w:val="32"/>
        </w:rPr>
        <w:t xml:space="preserve"> </w:t>
      </w:r>
      <w:r w:rsidR="00E01E39" w:rsidRPr="00D20375">
        <w:rPr>
          <w:rFonts w:ascii="Times New Roman" w:hAnsi="Times New Roman" w:cs="Times New Roman"/>
          <w:b/>
          <w:bCs/>
          <w:sz w:val="32"/>
          <w:szCs w:val="32"/>
        </w:rPr>
        <w:t xml:space="preserve">two </w:t>
      </w:r>
      <w:r w:rsidR="005372A1" w:rsidRPr="00D20375">
        <w:rPr>
          <w:rFonts w:ascii="Times New Roman" w:hAnsi="Times New Roman" w:cs="Times New Roman"/>
          <w:b/>
          <w:bCs/>
          <w:sz w:val="32"/>
          <w:szCs w:val="32"/>
        </w:rPr>
        <w:t xml:space="preserve">age groups in </w:t>
      </w:r>
      <w:r w:rsidR="00E01E39" w:rsidRPr="00D20375">
        <w:rPr>
          <w:rFonts w:ascii="Times New Roman" w:hAnsi="Times New Roman" w:cs="Times New Roman"/>
          <w:b/>
          <w:bCs/>
          <w:sz w:val="32"/>
          <w:szCs w:val="32"/>
        </w:rPr>
        <w:t>SLA</w:t>
      </w:r>
      <w:r w:rsidR="005372A1" w:rsidRPr="00D20375">
        <w:rPr>
          <w:rFonts w:ascii="Times New Roman" w:hAnsi="Times New Roman" w:cs="Times New Roman"/>
          <w:b/>
          <w:bCs/>
          <w:sz w:val="32"/>
          <w:szCs w:val="32"/>
        </w:rPr>
        <w:t xml:space="preserve"> and its</w:t>
      </w:r>
      <w:r w:rsidR="009C6105" w:rsidRPr="00D20375">
        <w:rPr>
          <w:rFonts w:ascii="Times New Roman" w:hAnsi="Times New Roman" w:cs="Times New Roman"/>
          <w:b/>
          <w:bCs/>
          <w:sz w:val="32"/>
          <w:szCs w:val="32"/>
        </w:rPr>
        <w:t xml:space="preserve"> implications for </w:t>
      </w:r>
      <w:r w:rsidR="00E01E39" w:rsidRPr="00D20375">
        <w:rPr>
          <w:rFonts w:ascii="Times New Roman" w:hAnsi="Times New Roman" w:cs="Times New Roman"/>
          <w:b/>
          <w:bCs/>
          <w:sz w:val="32"/>
          <w:szCs w:val="32"/>
        </w:rPr>
        <w:t>second</w:t>
      </w:r>
      <w:r w:rsidR="004827FA" w:rsidRPr="00D20375">
        <w:rPr>
          <w:rFonts w:ascii="Times New Roman" w:hAnsi="Times New Roman" w:cs="Times New Roman"/>
          <w:b/>
          <w:bCs/>
          <w:sz w:val="32"/>
          <w:szCs w:val="32"/>
        </w:rPr>
        <w:t xml:space="preserve"> language teaching</w:t>
      </w:r>
    </w:p>
    <w:p w:rsidR="00E01E39" w:rsidRPr="00D20375" w:rsidRDefault="00E01E39" w:rsidP="00D20375">
      <w:pPr>
        <w:jc w:val="both"/>
        <w:rPr>
          <w:rFonts w:ascii="Times New Roman" w:hAnsi="Times New Roman" w:cs="Times New Roman"/>
        </w:rPr>
      </w:pPr>
    </w:p>
    <w:p w:rsidR="008403C5" w:rsidRPr="00D20375" w:rsidRDefault="004827FA" w:rsidP="00D20375">
      <w:pPr>
        <w:jc w:val="both"/>
        <w:rPr>
          <w:rFonts w:ascii="Times New Roman" w:hAnsi="Times New Roman" w:cs="Times New Roman"/>
        </w:rPr>
      </w:pPr>
      <w:r w:rsidRPr="00D20375">
        <w:rPr>
          <w:rFonts w:ascii="Times New Roman" w:hAnsi="Times New Roman" w:cs="Times New Roman"/>
          <w:b/>
          <w:bCs/>
        </w:rPr>
        <w:t>Abstract:</w:t>
      </w:r>
      <w:r w:rsidR="003D7D47" w:rsidRPr="00D20375">
        <w:rPr>
          <w:rFonts w:ascii="Times New Roman" w:hAnsi="Times New Roman" w:cs="Times New Roman"/>
          <w:b/>
          <w:bCs/>
        </w:rPr>
        <w:t xml:space="preserve"> </w:t>
      </w:r>
      <w:r w:rsidR="00C41098" w:rsidRPr="00D20375">
        <w:rPr>
          <w:rFonts w:ascii="Times New Roman" w:hAnsi="Times New Roman" w:cs="Times New Roman"/>
        </w:rPr>
        <w:t xml:space="preserve">The proficiency of second language acquisition is </w:t>
      </w:r>
      <w:r w:rsidR="00D71598" w:rsidRPr="00D20375">
        <w:rPr>
          <w:rFonts w:ascii="Times New Roman" w:hAnsi="Times New Roman" w:cs="Times New Roman"/>
        </w:rPr>
        <w:t xml:space="preserve">highly variable, being </w:t>
      </w:r>
      <w:r w:rsidR="00C41098" w:rsidRPr="00D20375">
        <w:rPr>
          <w:rFonts w:ascii="Times New Roman" w:hAnsi="Times New Roman" w:cs="Times New Roman"/>
        </w:rPr>
        <w:t>determined by various factors, viz, age, aptitude</w:t>
      </w:r>
      <w:r w:rsidR="00E32726">
        <w:rPr>
          <w:rFonts w:ascii="Times New Roman" w:hAnsi="Times New Roman" w:cs="Times New Roman"/>
        </w:rPr>
        <w:t>,</w:t>
      </w:r>
      <w:r w:rsidR="00C41098" w:rsidRPr="00D20375">
        <w:rPr>
          <w:rFonts w:ascii="Times New Roman" w:hAnsi="Times New Roman" w:cs="Times New Roman"/>
        </w:rPr>
        <w:t xml:space="preserve"> and motivation. This paper </w:t>
      </w:r>
      <w:r w:rsidR="00E01E39" w:rsidRPr="00D20375">
        <w:rPr>
          <w:rFonts w:ascii="Times New Roman" w:hAnsi="Times New Roman" w:cs="Times New Roman"/>
        </w:rPr>
        <w:t>will concentrate on</w:t>
      </w:r>
      <w:r w:rsidR="00C41098" w:rsidRPr="00D20375">
        <w:rPr>
          <w:rFonts w:ascii="Times New Roman" w:hAnsi="Times New Roman" w:cs="Times New Roman"/>
        </w:rPr>
        <w:t xml:space="preserve"> the role of age in second language acquisition. </w:t>
      </w:r>
      <w:r w:rsidR="00E01E39" w:rsidRPr="00D20375">
        <w:rPr>
          <w:rFonts w:ascii="Times New Roman" w:hAnsi="Times New Roman" w:cs="Times New Roman"/>
        </w:rPr>
        <w:t xml:space="preserve">After presenting the background and definitions of Critical Period Hypothesis, </w:t>
      </w:r>
      <w:r w:rsidR="008C1C9A" w:rsidRPr="00D20375">
        <w:rPr>
          <w:rFonts w:ascii="Times New Roman" w:hAnsi="Times New Roman" w:cs="Times New Roman"/>
        </w:rPr>
        <w:t>a</w:t>
      </w:r>
      <w:r w:rsidR="003D7D47" w:rsidRPr="00D20375">
        <w:rPr>
          <w:rFonts w:ascii="Times New Roman" w:hAnsi="Times New Roman" w:cs="Times New Roman"/>
        </w:rPr>
        <w:t xml:space="preserve"> review</w:t>
      </w:r>
      <w:r w:rsidR="00C41098" w:rsidRPr="00D20375">
        <w:rPr>
          <w:rFonts w:ascii="Times New Roman" w:hAnsi="Times New Roman" w:cs="Times New Roman"/>
        </w:rPr>
        <w:t xml:space="preserve"> of</w:t>
      </w:r>
      <w:r w:rsidR="003D7D47" w:rsidRPr="00D20375">
        <w:rPr>
          <w:rFonts w:ascii="Times New Roman" w:hAnsi="Times New Roman" w:cs="Times New Roman"/>
        </w:rPr>
        <w:t xml:space="preserve"> </w:t>
      </w:r>
      <w:r w:rsidR="00F33D92" w:rsidRPr="00D20375">
        <w:rPr>
          <w:rFonts w:ascii="Times New Roman" w:hAnsi="Times New Roman" w:cs="Times New Roman"/>
        </w:rPr>
        <w:t xml:space="preserve">the </w:t>
      </w:r>
      <w:r w:rsidR="00E01E39" w:rsidRPr="00D20375">
        <w:rPr>
          <w:rFonts w:ascii="Times New Roman" w:hAnsi="Times New Roman" w:cs="Times New Roman"/>
        </w:rPr>
        <w:t>literature</w:t>
      </w:r>
      <w:r w:rsidR="00F33D92" w:rsidRPr="00D20375">
        <w:rPr>
          <w:rFonts w:ascii="Times New Roman" w:hAnsi="Times New Roman" w:cs="Times New Roman"/>
        </w:rPr>
        <w:t xml:space="preserve"> </w:t>
      </w:r>
      <w:r w:rsidR="00C41098" w:rsidRPr="00D20375">
        <w:rPr>
          <w:rFonts w:ascii="Times New Roman" w:hAnsi="Times New Roman" w:cs="Times New Roman"/>
        </w:rPr>
        <w:t xml:space="preserve">conducted </w:t>
      </w:r>
      <w:r w:rsidR="00F33D92" w:rsidRPr="00D20375">
        <w:rPr>
          <w:rFonts w:ascii="Times New Roman" w:hAnsi="Times New Roman" w:cs="Times New Roman"/>
        </w:rPr>
        <w:t xml:space="preserve">on the </w:t>
      </w:r>
      <w:r w:rsidR="00C41098" w:rsidRPr="00D20375">
        <w:rPr>
          <w:rFonts w:ascii="Times New Roman" w:hAnsi="Times New Roman" w:cs="Times New Roman"/>
        </w:rPr>
        <w:t xml:space="preserve">age-related second language acquisition </w:t>
      </w:r>
      <w:r w:rsidR="00881019" w:rsidRPr="00D20375">
        <w:rPr>
          <w:rFonts w:ascii="Times New Roman" w:hAnsi="Times New Roman" w:cs="Times New Roman"/>
        </w:rPr>
        <w:t>goe</w:t>
      </w:r>
      <w:r w:rsidR="00C41098" w:rsidRPr="00D20375">
        <w:rPr>
          <w:rFonts w:ascii="Times New Roman" w:hAnsi="Times New Roman" w:cs="Times New Roman"/>
        </w:rPr>
        <w:t xml:space="preserve">s </w:t>
      </w:r>
      <w:r w:rsidR="00881019" w:rsidRPr="00D20375">
        <w:rPr>
          <w:rFonts w:ascii="Times New Roman" w:hAnsi="Times New Roman" w:cs="Times New Roman"/>
        </w:rPr>
        <w:t xml:space="preserve">on </w:t>
      </w:r>
      <w:r w:rsidR="00C41098" w:rsidRPr="00D20375">
        <w:rPr>
          <w:rFonts w:ascii="Times New Roman" w:hAnsi="Times New Roman" w:cs="Times New Roman"/>
        </w:rPr>
        <w:t xml:space="preserve">to show the similarities and dissimilarities between L2 children and </w:t>
      </w:r>
      <w:r w:rsidR="00F33D92" w:rsidRPr="00D20375">
        <w:rPr>
          <w:rFonts w:ascii="Times New Roman" w:hAnsi="Times New Roman" w:cs="Times New Roman"/>
        </w:rPr>
        <w:t xml:space="preserve">L2 adults in second language </w:t>
      </w:r>
      <w:r w:rsidR="00C41098" w:rsidRPr="00D20375">
        <w:rPr>
          <w:rFonts w:ascii="Times New Roman" w:hAnsi="Times New Roman" w:cs="Times New Roman"/>
        </w:rPr>
        <w:t>learning.</w:t>
      </w:r>
      <w:r w:rsidR="00F33D92" w:rsidRPr="00D20375">
        <w:rPr>
          <w:rFonts w:ascii="Times New Roman" w:hAnsi="Times New Roman" w:cs="Times New Roman"/>
        </w:rPr>
        <w:t xml:space="preserve"> </w:t>
      </w:r>
      <w:r w:rsidR="002C1578" w:rsidRPr="00D20375">
        <w:rPr>
          <w:rFonts w:ascii="Times New Roman" w:hAnsi="Times New Roman" w:cs="Times New Roman"/>
        </w:rPr>
        <w:t xml:space="preserve">On the basis of the findings, </w:t>
      </w:r>
      <w:r w:rsidR="00881019" w:rsidRPr="00D20375">
        <w:rPr>
          <w:rFonts w:ascii="Times New Roman" w:hAnsi="Times New Roman" w:cs="Times New Roman"/>
        </w:rPr>
        <w:t xml:space="preserve">implications for second language pedagogy and </w:t>
      </w:r>
      <w:r w:rsidR="002C1578" w:rsidRPr="00D20375">
        <w:rPr>
          <w:rFonts w:ascii="Times New Roman" w:hAnsi="Times New Roman" w:cs="Times New Roman"/>
        </w:rPr>
        <w:t>suggestions about how to adopt appropriate teaching approach</w:t>
      </w:r>
      <w:r w:rsidR="00E32726">
        <w:rPr>
          <w:rFonts w:ascii="Times New Roman" w:hAnsi="Times New Roman" w:cs="Times New Roman"/>
        </w:rPr>
        <w:t>es</w:t>
      </w:r>
      <w:r w:rsidR="002C1578" w:rsidRPr="00D20375">
        <w:rPr>
          <w:rFonts w:ascii="Times New Roman" w:hAnsi="Times New Roman" w:cs="Times New Roman"/>
        </w:rPr>
        <w:t xml:space="preserve"> to improve the efficiency of foreign language teaching are </w:t>
      </w:r>
      <w:r w:rsidR="00881019" w:rsidRPr="00D20375">
        <w:rPr>
          <w:rFonts w:ascii="Times New Roman" w:hAnsi="Times New Roman" w:cs="Times New Roman"/>
        </w:rPr>
        <w:t>discussed</w:t>
      </w:r>
      <w:r w:rsidR="002C1578" w:rsidRPr="00D20375">
        <w:rPr>
          <w:rFonts w:ascii="Times New Roman" w:hAnsi="Times New Roman" w:cs="Times New Roman"/>
        </w:rPr>
        <w:t xml:space="preserve">. </w:t>
      </w:r>
    </w:p>
    <w:p w:rsidR="008C1C9A" w:rsidRPr="00D20375" w:rsidRDefault="008C1C9A" w:rsidP="00D20375">
      <w:pPr>
        <w:jc w:val="both"/>
        <w:rPr>
          <w:rFonts w:ascii="Times New Roman" w:hAnsi="Times New Roman" w:cs="Times New Roman"/>
        </w:rPr>
      </w:pPr>
    </w:p>
    <w:p w:rsidR="004827FA" w:rsidRPr="00D20375" w:rsidRDefault="004827FA" w:rsidP="00D20375">
      <w:pPr>
        <w:jc w:val="both"/>
        <w:rPr>
          <w:rFonts w:ascii="Times New Roman" w:hAnsi="Times New Roman" w:cs="Times New Roman"/>
        </w:rPr>
      </w:pPr>
      <w:r w:rsidRPr="00D20375">
        <w:rPr>
          <w:rFonts w:ascii="Times New Roman" w:hAnsi="Times New Roman" w:cs="Times New Roman"/>
          <w:b/>
          <w:bCs/>
        </w:rPr>
        <w:t>Key words:</w:t>
      </w:r>
      <w:r w:rsidR="002C1578" w:rsidRPr="00D20375">
        <w:rPr>
          <w:rFonts w:ascii="Times New Roman" w:hAnsi="Times New Roman" w:cs="Times New Roman"/>
        </w:rPr>
        <w:t xml:space="preserve"> SLA, </w:t>
      </w:r>
      <w:r w:rsidR="00D27FCA" w:rsidRPr="00D20375">
        <w:rPr>
          <w:rFonts w:ascii="Times New Roman" w:hAnsi="Times New Roman" w:cs="Times New Roman"/>
        </w:rPr>
        <w:t xml:space="preserve">CPH, </w:t>
      </w:r>
      <w:r w:rsidR="002C1578" w:rsidRPr="00D20375">
        <w:rPr>
          <w:rFonts w:ascii="Times New Roman" w:hAnsi="Times New Roman" w:cs="Times New Roman"/>
        </w:rPr>
        <w:t>L2 children, L2 adults, teaching approach</w:t>
      </w:r>
    </w:p>
    <w:p w:rsidR="00EE2877" w:rsidRPr="00D20375" w:rsidRDefault="00EE2877" w:rsidP="00D20375">
      <w:pPr>
        <w:jc w:val="both"/>
        <w:rPr>
          <w:rFonts w:ascii="Times New Roman" w:hAnsi="Times New Roman" w:cs="Times New Roman"/>
        </w:rPr>
      </w:pPr>
    </w:p>
    <w:p w:rsidR="004827FA" w:rsidRPr="00D20375" w:rsidRDefault="00EE2877" w:rsidP="00D20375">
      <w:pPr>
        <w:jc w:val="both"/>
        <w:rPr>
          <w:rFonts w:ascii="Times New Roman" w:hAnsi="Times New Roman" w:cs="Times New Roman"/>
          <w:b/>
          <w:bCs/>
        </w:rPr>
      </w:pPr>
      <w:r w:rsidRPr="00D20375">
        <w:rPr>
          <w:rFonts w:ascii="Times New Roman" w:hAnsi="Times New Roman" w:cs="Times New Roman"/>
          <w:b/>
          <w:bCs/>
        </w:rPr>
        <w:t xml:space="preserve">1. </w:t>
      </w:r>
      <w:r w:rsidR="004827FA" w:rsidRPr="00D20375">
        <w:rPr>
          <w:rFonts w:ascii="Times New Roman" w:hAnsi="Times New Roman" w:cs="Times New Roman"/>
          <w:b/>
          <w:bCs/>
        </w:rPr>
        <w:t>Introduction</w:t>
      </w:r>
    </w:p>
    <w:p w:rsidR="00181A5F" w:rsidRPr="00D20375" w:rsidRDefault="00F27CA5" w:rsidP="00D20375">
      <w:pPr>
        <w:jc w:val="both"/>
        <w:rPr>
          <w:rFonts w:ascii="Times New Roman" w:hAnsi="Times New Roman" w:cs="Times New Roman"/>
        </w:rPr>
      </w:pPr>
      <w:r w:rsidRPr="00D20375">
        <w:rPr>
          <w:rFonts w:ascii="Times New Roman" w:hAnsi="Times New Roman" w:cs="Times New Roman"/>
        </w:rPr>
        <w:t>More and more people of different ages are learning foreign languages</w:t>
      </w:r>
      <w:r w:rsidR="00CB1E05" w:rsidRPr="00D20375">
        <w:rPr>
          <w:rFonts w:ascii="Times New Roman" w:hAnsi="Times New Roman" w:cs="Times New Roman"/>
        </w:rPr>
        <w:t>, while</w:t>
      </w:r>
      <w:r w:rsidRPr="00D20375">
        <w:rPr>
          <w:rFonts w:ascii="Times New Roman" w:hAnsi="Times New Roman" w:cs="Times New Roman"/>
        </w:rPr>
        <w:t xml:space="preserve"> </w:t>
      </w:r>
      <w:r w:rsidR="00CB1E05" w:rsidRPr="00D20375">
        <w:rPr>
          <w:rFonts w:ascii="Times New Roman" w:hAnsi="Times New Roman" w:cs="Times New Roman"/>
        </w:rPr>
        <w:t>i</w:t>
      </w:r>
      <w:r w:rsidR="00C218D2" w:rsidRPr="00D20375">
        <w:rPr>
          <w:rFonts w:ascii="Times New Roman" w:hAnsi="Times New Roman" w:cs="Times New Roman"/>
        </w:rPr>
        <w:t>t has long been noticed that children acquire language quickly and well, seemingly effortlessly</w:t>
      </w:r>
      <w:r w:rsidR="00CB1E05" w:rsidRPr="00D20375">
        <w:rPr>
          <w:rFonts w:ascii="Times New Roman" w:hAnsi="Times New Roman" w:cs="Times New Roman"/>
        </w:rPr>
        <w:t>. I</w:t>
      </w:r>
      <w:r w:rsidR="008F1FAD" w:rsidRPr="00D20375">
        <w:rPr>
          <w:rFonts w:ascii="Times New Roman" w:hAnsi="Times New Roman" w:cs="Times New Roman"/>
        </w:rPr>
        <w:t>n the long</w:t>
      </w:r>
      <w:r w:rsidR="00C66EEA" w:rsidRPr="00D20375">
        <w:rPr>
          <w:rFonts w:ascii="Times New Roman" w:hAnsi="Times New Roman" w:cs="Times New Roman"/>
        </w:rPr>
        <w:t xml:space="preserve"> term</w:t>
      </w:r>
      <w:r w:rsidR="008F1FAD" w:rsidRPr="00D20375">
        <w:rPr>
          <w:rFonts w:ascii="Times New Roman" w:hAnsi="Times New Roman" w:cs="Times New Roman"/>
        </w:rPr>
        <w:t xml:space="preserve">, </w:t>
      </w:r>
      <w:r w:rsidR="00CB1E05" w:rsidRPr="00D20375">
        <w:rPr>
          <w:rFonts w:ascii="Times New Roman" w:hAnsi="Times New Roman" w:cs="Times New Roman"/>
        </w:rPr>
        <w:t xml:space="preserve">the </w:t>
      </w:r>
      <w:r w:rsidR="00C218D2" w:rsidRPr="00D20375">
        <w:rPr>
          <w:rFonts w:ascii="Times New Roman" w:hAnsi="Times New Roman" w:cs="Times New Roman"/>
        </w:rPr>
        <w:t xml:space="preserve">ultimate attainment of </w:t>
      </w:r>
      <w:r w:rsidR="00E32726">
        <w:rPr>
          <w:rFonts w:ascii="Times New Roman" w:hAnsi="Times New Roman" w:cs="Times New Roman"/>
        </w:rPr>
        <w:t xml:space="preserve">a </w:t>
      </w:r>
      <w:r w:rsidR="006949E1" w:rsidRPr="00D20375">
        <w:rPr>
          <w:rFonts w:ascii="Times New Roman" w:hAnsi="Times New Roman" w:cs="Times New Roman"/>
        </w:rPr>
        <w:t>second language (</w:t>
      </w:r>
      <w:r w:rsidR="00602312" w:rsidRPr="00D20375">
        <w:rPr>
          <w:rFonts w:ascii="Times New Roman" w:hAnsi="Times New Roman" w:cs="Times New Roman"/>
        </w:rPr>
        <w:t>h</w:t>
      </w:r>
      <w:r w:rsidR="006949E1" w:rsidRPr="00D20375">
        <w:rPr>
          <w:rFonts w:ascii="Times New Roman" w:hAnsi="Times New Roman" w:cs="Times New Roman"/>
        </w:rPr>
        <w:t xml:space="preserve">enceforth </w:t>
      </w:r>
      <w:r w:rsidR="008F1FAD" w:rsidRPr="00D20375">
        <w:rPr>
          <w:rFonts w:ascii="Times New Roman" w:hAnsi="Times New Roman" w:cs="Times New Roman"/>
        </w:rPr>
        <w:t>L2</w:t>
      </w:r>
      <w:r w:rsidR="006949E1" w:rsidRPr="00D20375">
        <w:rPr>
          <w:rFonts w:ascii="Times New Roman" w:hAnsi="Times New Roman" w:cs="Times New Roman"/>
        </w:rPr>
        <w:t>)</w:t>
      </w:r>
      <w:r w:rsidR="008F1FAD" w:rsidRPr="00D20375">
        <w:rPr>
          <w:rFonts w:ascii="Times New Roman" w:hAnsi="Times New Roman" w:cs="Times New Roman"/>
        </w:rPr>
        <w:t xml:space="preserve"> children </w:t>
      </w:r>
      <w:r w:rsidR="00C218D2" w:rsidRPr="00D20375">
        <w:rPr>
          <w:rFonts w:ascii="Times New Roman" w:hAnsi="Times New Roman" w:cs="Times New Roman"/>
        </w:rPr>
        <w:t xml:space="preserve">is not significantly different from that of </w:t>
      </w:r>
      <w:r w:rsidR="006949E1" w:rsidRPr="00D20375">
        <w:rPr>
          <w:rFonts w:ascii="Times New Roman" w:hAnsi="Times New Roman" w:cs="Times New Roman"/>
        </w:rPr>
        <w:t>native speakers</w:t>
      </w:r>
      <w:r w:rsidR="00C218D2" w:rsidRPr="00D20375">
        <w:rPr>
          <w:rFonts w:ascii="Times New Roman" w:hAnsi="Times New Roman" w:cs="Times New Roman"/>
        </w:rPr>
        <w:t xml:space="preserve">, </w:t>
      </w:r>
      <w:r w:rsidR="00CB1E05" w:rsidRPr="00D20375">
        <w:rPr>
          <w:rFonts w:ascii="Times New Roman" w:hAnsi="Times New Roman" w:cs="Times New Roman"/>
        </w:rPr>
        <w:t>but</w:t>
      </w:r>
      <w:r w:rsidR="00C218D2" w:rsidRPr="00D20375">
        <w:rPr>
          <w:rFonts w:ascii="Times New Roman" w:hAnsi="Times New Roman" w:cs="Times New Roman"/>
        </w:rPr>
        <w:t xml:space="preserve"> it is difficult for adult</w:t>
      </w:r>
      <w:r w:rsidR="00CB1E05" w:rsidRPr="00D20375">
        <w:rPr>
          <w:rFonts w:ascii="Times New Roman" w:hAnsi="Times New Roman" w:cs="Times New Roman"/>
        </w:rPr>
        <w:t>s</w:t>
      </w:r>
      <w:r w:rsidR="00C218D2" w:rsidRPr="00D20375">
        <w:rPr>
          <w:rFonts w:ascii="Times New Roman" w:hAnsi="Times New Roman" w:cs="Times New Roman"/>
        </w:rPr>
        <w:t xml:space="preserve"> to reach the level like child</w:t>
      </w:r>
      <w:r w:rsidR="00CB1E05" w:rsidRPr="00D20375">
        <w:rPr>
          <w:rFonts w:ascii="Times New Roman" w:hAnsi="Times New Roman" w:cs="Times New Roman"/>
        </w:rPr>
        <w:t>ren</w:t>
      </w:r>
      <w:r w:rsidR="00C218D2" w:rsidRPr="00D20375">
        <w:rPr>
          <w:rFonts w:ascii="Times New Roman" w:hAnsi="Times New Roman" w:cs="Times New Roman"/>
        </w:rPr>
        <w:t>.</w:t>
      </w:r>
      <w:r w:rsidR="006949E1" w:rsidRPr="00D20375">
        <w:rPr>
          <w:rFonts w:ascii="Times New Roman" w:hAnsi="Times New Roman" w:cs="Times New Roman"/>
        </w:rPr>
        <w:t xml:space="preserve"> The puzzle whether </w:t>
      </w:r>
      <w:r w:rsidR="00E32726">
        <w:rPr>
          <w:rFonts w:ascii="Times New Roman" w:hAnsi="Times New Roman" w:cs="Times New Roman"/>
        </w:rPr>
        <w:t xml:space="preserve">a </w:t>
      </w:r>
      <w:r w:rsidR="006949E1" w:rsidRPr="00D20375">
        <w:rPr>
          <w:rFonts w:ascii="Times New Roman" w:hAnsi="Times New Roman" w:cs="Times New Roman"/>
        </w:rPr>
        <w:t>second language acquisition</w:t>
      </w:r>
      <w:r w:rsidR="00881019" w:rsidRPr="00D20375">
        <w:rPr>
          <w:rFonts w:ascii="Times New Roman" w:hAnsi="Times New Roman" w:cs="Times New Roman"/>
        </w:rPr>
        <w:t xml:space="preserve"> (henceforth SLA)</w:t>
      </w:r>
      <w:r w:rsidR="006949E1" w:rsidRPr="00D20375">
        <w:rPr>
          <w:rFonts w:ascii="Times New Roman" w:hAnsi="Times New Roman" w:cs="Times New Roman"/>
        </w:rPr>
        <w:t xml:space="preserve"> is age-related </w:t>
      </w:r>
      <w:r w:rsidR="00C461FE" w:rsidRPr="00D20375">
        <w:rPr>
          <w:rFonts w:ascii="Times New Roman" w:hAnsi="Times New Roman" w:cs="Times New Roman"/>
        </w:rPr>
        <w:t xml:space="preserve">has been </w:t>
      </w:r>
      <w:r w:rsidR="006949E1" w:rsidRPr="00D20375">
        <w:rPr>
          <w:rFonts w:ascii="Times New Roman" w:hAnsi="Times New Roman" w:cs="Times New Roman"/>
        </w:rPr>
        <w:t xml:space="preserve">and continues to be </w:t>
      </w:r>
      <w:r w:rsidR="00C461FE" w:rsidRPr="00D20375">
        <w:rPr>
          <w:rFonts w:ascii="Times New Roman" w:hAnsi="Times New Roman" w:cs="Times New Roman"/>
        </w:rPr>
        <w:t xml:space="preserve">a </w:t>
      </w:r>
      <w:r w:rsidR="00D30329" w:rsidRPr="00D20375">
        <w:rPr>
          <w:rFonts w:ascii="Times New Roman" w:hAnsi="Times New Roman" w:cs="Times New Roman"/>
        </w:rPr>
        <w:t>recurrent</w:t>
      </w:r>
      <w:r w:rsidR="00C461FE" w:rsidRPr="00D20375">
        <w:rPr>
          <w:rFonts w:ascii="Times New Roman" w:hAnsi="Times New Roman" w:cs="Times New Roman"/>
        </w:rPr>
        <w:t xml:space="preserve"> t</w:t>
      </w:r>
      <w:r w:rsidR="006949E1" w:rsidRPr="00D20375">
        <w:rPr>
          <w:rFonts w:ascii="Times New Roman" w:hAnsi="Times New Roman" w:cs="Times New Roman"/>
        </w:rPr>
        <w:t>opic</w:t>
      </w:r>
      <w:r w:rsidR="00C461FE" w:rsidRPr="00D20375">
        <w:rPr>
          <w:rFonts w:ascii="Times New Roman" w:hAnsi="Times New Roman" w:cs="Times New Roman"/>
        </w:rPr>
        <w:t xml:space="preserve"> of discussion among researchers</w:t>
      </w:r>
      <w:r w:rsidR="00CB1E05" w:rsidRPr="00D20375">
        <w:rPr>
          <w:rFonts w:ascii="Times New Roman" w:hAnsi="Times New Roman" w:cs="Times New Roman"/>
        </w:rPr>
        <w:t xml:space="preserve">, </w:t>
      </w:r>
      <w:r w:rsidR="00C461FE" w:rsidRPr="00D20375">
        <w:rPr>
          <w:rFonts w:ascii="Times New Roman" w:hAnsi="Times New Roman" w:cs="Times New Roman"/>
        </w:rPr>
        <w:t>educators</w:t>
      </w:r>
      <w:r w:rsidR="003B2855" w:rsidRPr="00D20375">
        <w:rPr>
          <w:rFonts w:ascii="Times New Roman" w:hAnsi="Times New Roman" w:cs="Times New Roman"/>
        </w:rPr>
        <w:t xml:space="preserve"> as well as language learners.</w:t>
      </w:r>
      <w:r w:rsidR="00C461FE" w:rsidRPr="00D20375">
        <w:rPr>
          <w:rFonts w:ascii="Times New Roman" w:hAnsi="Times New Roman" w:cs="Times New Roman"/>
        </w:rPr>
        <w:t xml:space="preserve"> </w:t>
      </w:r>
      <w:r w:rsidR="003B2855" w:rsidRPr="00D20375">
        <w:rPr>
          <w:rFonts w:ascii="Times New Roman" w:hAnsi="Times New Roman" w:cs="Times New Roman"/>
        </w:rPr>
        <w:t xml:space="preserve">The widespread </w:t>
      </w:r>
      <w:r w:rsidR="00C461FE" w:rsidRPr="00D20375">
        <w:rPr>
          <w:rFonts w:ascii="Times New Roman" w:hAnsi="Times New Roman" w:cs="Times New Roman"/>
        </w:rPr>
        <w:t>interest in th</w:t>
      </w:r>
      <w:r w:rsidR="003B2855" w:rsidRPr="00D20375">
        <w:rPr>
          <w:rFonts w:ascii="Times New Roman" w:hAnsi="Times New Roman" w:cs="Times New Roman"/>
        </w:rPr>
        <w:t>is</w:t>
      </w:r>
      <w:r w:rsidR="00C461FE" w:rsidRPr="00D20375">
        <w:rPr>
          <w:rFonts w:ascii="Times New Roman" w:hAnsi="Times New Roman" w:cs="Times New Roman"/>
        </w:rPr>
        <w:t xml:space="preserve"> </w:t>
      </w:r>
      <w:r w:rsidR="003B2855" w:rsidRPr="00D20375">
        <w:rPr>
          <w:rFonts w:ascii="Times New Roman" w:hAnsi="Times New Roman" w:cs="Times New Roman"/>
        </w:rPr>
        <w:t>issue</w:t>
      </w:r>
      <w:r w:rsidR="00C461FE" w:rsidRPr="00D20375">
        <w:rPr>
          <w:rFonts w:ascii="Times New Roman" w:hAnsi="Times New Roman" w:cs="Times New Roman"/>
        </w:rPr>
        <w:t xml:space="preserve"> </w:t>
      </w:r>
      <w:r w:rsidR="003B2855" w:rsidRPr="00D20375">
        <w:rPr>
          <w:rFonts w:ascii="Times New Roman" w:hAnsi="Times New Roman" w:cs="Times New Roman"/>
        </w:rPr>
        <w:t xml:space="preserve">has never </w:t>
      </w:r>
      <w:r w:rsidR="00C461FE" w:rsidRPr="00D20375">
        <w:rPr>
          <w:rFonts w:ascii="Times New Roman" w:hAnsi="Times New Roman" w:cs="Times New Roman"/>
        </w:rPr>
        <w:t>waned</w:t>
      </w:r>
      <w:r w:rsidR="003B2855" w:rsidRPr="00D20375">
        <w:rPr>
          <w:rFonts w:ascii="Times New Roman" w:hAnsi="Times New Roman" w:cs="Times New Roman"/>
        </w:rPr>
        <w:t xml:space="preserve"> because it </w:t>
      </w:r>
      <w:r w:rsidR="00C461FE" w:rsidRPr="00D20375">
        <w:rPr>
          <w:rFonts w:ascii="Times New Roman" w:hAnsi="Times New Roman" w:cs="Times New Roman"/>
        </w:rPr>
        <w:t>relat</w:t>
      </w:r>
      <w:r w:rsidR="003B2855" w:rsidRPr="00D20375">
        <w:rPr>
          <w:rFonts w:ascii="Times New Roman" w:hAnsi="Times New Roman" w:cs="Times New Roman"/>
        </w:rPr>
        <w:t>es</w:t>
      </w:r>
      <w:r w:rsidR="00C461FE" w:rsidRPr="00D20375">
        <w:rPr>
          <w:rFonts w:ascii="Times New Roman" w:hAnsi="Times New Roman" w:cs="Times New Roman"/>
        </w:rPr>
        <w:t xml:space="preserve"> not just to theoretical issues</w:t>
      </w:r>
      <w:r w:rsidR="003B2855" w:rsidRPr="00D20375">
        <w:rPr>
          <w:rFonts w:ascii="Times New Roman" w:hAnsi="Times New Roman" w:cs="Times New Roman"/>
        </w:rPr>
        <w:t xml:space="preserve"> such as whether there is an optimal period for one to learn a second language, but also to some practical issues such as when second language instruction should begin</w:t>
      </w:r>
      <w:r w:rsidR="00602312" w:rsidRPr="00D20375">
        <w:rPr>
          <w:rFonts w:ascii="Times New Roman" w:hAnsi="Times New Roman" w:cs="Times New Roman"/>
        </w:rPr>
        <w:t xml:space="preserve"> and whether it is difficult to learn a foreign language well after the critical period. </w:t>
      </w:r>
      <w:r w:rsidR="00646BB9" w:rsidRPr="00D20375">
        <w:rPr>
          <w:rFonts w:ascii="Times New Roman" w:hAnsi="Times New Roman" w:cs="Times New Roman"/>
        </w:rPr>
        <w:t>A</w:t>
      </w:r>
      <w:r w:rsidR="00602312" w:rsidRPr="00D20375">
        <w:rPr>
          <w:rFonts w:ascii="Times New Roman" w:hAnsi="Times New Roman" w:cs="Times New Roman"/>
        </w:rPr>
        <w:t xml:space="preserve">lthough </w:t>
      </w:r>
      <w:r w:rsidR="00646BB9" w:rsidRPr="00D20375">
        <w:rPr>
          <w:rFonts w:ascii="Times New Roman" w:hAnsi="Times New Roman" w:cs="Times New Roman"/>
        </w:rPr>
        <w:t>the research and debate</w:t>
      </w:r>
      <w:r w:rsidR="00CB1E05" w:rsidRPr="00D20375">
        <w:rPr>
          <w:rFonts w:ascii="Times New Roman" w:hAnsi="Times New Roman" w:cs="Times New Roman"/>
        </w:rPr>
        <w:t>s</w:t>
      </w:r>
      <w:r w:rsidR="00646BB9" w:rsidRPr="00D20375">
        <w:rPr>
          <w:rFonts w:ascii="Times New Roman" w:hAnsi="Times New Roman" w:cs="Times New Roman"/>
        </w:rPr>
        <w:t xml:space="preserve"> on age effect ha</w:t>
      </w:r>
      <w:r w:rsidR="00CB1E05" w:rsidRPr="00D20375">
        <w:rPr>
          <w:rFonts w:ascii="Times New Roman" w:hAnsi="Times New Roman" w:cs="Times New Roman"/>
        </w:rPr>
        <w:t>ve</w:t>
      </w:r>
      <w:r w:rsidR="00646BB9" w:rsidRPr="00D20375">
        <w:rPr>
          <w:rFonts w:ascii="Times New Roman" w:hAnsi="Times New Roman" w:cs="Times New Roman"/>
        </w:rPr>
        <w:t xml:space="preserve"> never stopped</w:t>
      </w:r>
      <w:r w:rsidR="00602312" w:rsidRPr="00D20375">
        <w:rPr>
          <w:rFonts w:ascii="Times New Roman" w:hAnsi="Times New Roman" w:cs="Times New Roman"/>
        </w:rPr>
        <w:t xml:space="preserve">, </w:t>
      </w:r>
      <w:r w:rsidR="00646BB9" w:rsidRPr="00D20375">
        <w:rPr>
          <w:rFonts w:ascii="Times New Roman" w:hAnsi="Times New Roman" w:cs="Times New Roman"/>
        </w:rPr>
        <w:t>these debates and research</w:t>
      </w:r>
      <w:r w:rsidR="00602312" w:rsidRPr="00D20375">
        <w:rPr>
          <w:rFonts w:ascii="Times New Roman" w:hAnsi="Times New Roman" w:cs="Times New Roman"/>
        </w:rPr>
        <w:t xml:space="preserve"> are mainly about </w:t>
      </w:r>
      <w:r w:rsidR="00646BB9" w:rsidRPr="00D20375">
        <w:rPr>
          <w:rFonts w:ascii="Times New Roman" w:hAnsi="Times New Roman" w:cs="Times New Roman"/>
        </w:rPr>
        <w:t xml:space="preserve">whether the critical period hypothesis </w:t>
      </w:r>
      <w:r w:rsidR="00602312" w:rsidRPr="00D20375">
        <w:rPr>
          <w:rFonts w:ascii="Times New Roman" w:hAnsi="Times New Roman" w:cs="Times New Roman"/>
        </w:rPr>
        <w:t>(henceforth C</w:t>
      </w:r>
      <w:r w:rsidR="00646BB9" w:rsidRPr="00D20375">
        <w:rPr>
          <w:rFonts w:ascii="Times New Roman" w:hAnsi="Times New Roman" w:cs="Times New Roman"/>
        </w:rPr>
        <w:t xml:space="preserve">PH) </w:t>
      </w:r>
      <w:r w:rsidR="00602312" w:rsidRPr="00D20375">
        <w:rPr>
          <w:rFonts w:ascii="Times New Roman" w:hAnsi="Times New Roman" w:cs="Times New Roman"/>
        </w:rPr>
        <w:t xml:space="preserve">does exist in </w:t>
      </w:r>
      <w:r w:rsidR="00646BB9" w:rsidRPr="00D20375">
        <w:rPr>
          <w:rFonts w:ascii="Times New Roman" w:hAnsi="Times New Roman" w:cs="Times New Roman"/>
        </w:rPr>
        <w:t>second language acquisition.</w:t>
      </w:r>
      <w:r w:rsidR="00602312" w:rsidRPr="00D20375">
        <w:rPr>
          <w:rFonts w:ascii="Times New Roman" w:hAnsi="Times New Roman" w:cs="Times New Roman"/>
        </w:rPr>
        <w:t xml:space="preserve"> </w:t>
      </w:r>
      <w:r w:rsidR="00D27FCA" w:rsidRPr="00D20375">
        <w:rPr>
          <w:rFonts w:ascii="Times New Roman" w:hAnsi="Times New Roman" w:cs="Times New Roman"/>
        </w:rPr>
        <w:t xml:space="preserve">Therefore, in view of CPH, this paper will focus on the age effect on second language acquisition and </w:t>
      </w:r>
      <w:r w:rsidR="00181A5F" w:rsidRPr="00D20375">
        <w:rPr>
          <w:rFonts w:ascii="Times New Roman" w:hAnsi="Times New Roman" w:cs="Times New Roman"/>
        </w:rPr>
        <w:t>review the relevant literature</w:t>
      </w:r>
      <w:r w:rsidR="00D27FCA" w:rsidRPr="00D20375">
        <w:rPr>
          <w:rFonts w:ascii="Times New Roman" w:hAnsi="Times New Roman" w:cs="Times New Roman"/>
        </w:rPr>
        <w:t xml:space="preserve"> </w:t>
      </w:r>
      <w:r w:rsidR="00181A5F" w:rsidRPr="00D20375">
        <w:rPr>
          <w:rFonts w:ascii="Times New Roman" w:hAnsi="Times New Roman" w:cs="Times New Roman"/>
        </w:rPr>
        <w:t xml:space="preserve">to show </w:t>
      </w:r>
      <w:r w:rsidR="00D27FCA" w:rsidRPr="00D20375">
        <w:rPr>
          <w:rFonts w:ascii="Times New Roman" w:hAnsi="Times New Roman" w:cs="Times New Roman"/>
        </w:rPr>
        <w:t>similarities and dissimilarities between two populations: L2 children and L2 adults</w:t>
      </w:r>
      <w:r w:rsidR="00181A5F" w:rsidRPr="00D20375">
        <w:rPr>
          <w:rFonts w:ascii="Times New Roman" w:hAnsi="Times New Roman" w:cs="Times New Roman"/>
        </w:rPr>
        <w:t xml:space="preserve">. What follows is the discussion about what teaching approach </w:t>
      </w:r>
      <w:r w:rsidR="00C66EEA" w:rsidRPr="00D20375">
        <w:rPr>
          <w:rFonts w:ascii="Times New Roman" w:hAnsi="Times New Roman" w:cs="Times New Roman"/>
        </w:rPr>
        <w:t>and teaching content teacher</w:t>
      </w:r>
      <w:r w:rsidR="00181A5F" w:rsidRPr="00D20375">
        <w:rPr>
          <w:rFonts w:ascii="Times New Roman" w:hAnsi="Times New Roman" w:cs="Times New Roman"/>
        </w:rPr>
        <w:t>s can ad</w:t>
      </w:r>
      <w:r w:rsidR="00E32726">
        <w:rPr>
          <w:rFonts w:ascii="Times New Roman" w:hAnsi="Times New Roman" w:cs="Times New Roman"/>
        </w:rPr>
        <w:t>a</w:t>
      </w:r>
      <w:r w:rsidR="00181A5F" w:rsidRPr="00D20375">
        <w:rPr>
          <w:rFonts w:ascii="Times New Roman" w:hAnsi="Times New Roman" w:cs="Times New Roman"/>
        </w:rPr>
        <w:t xml:space="preserve">pt to cater for the different age groups in teaching a </w:t>
      </w:r>
      <w:r w:rsidR="00881019" w:rsidRPr="00D20375">
        <w:rPr>
          <w:rFonts w:ascii="Times New Roman" w:hAnsi="Times New Roman" w:cs="Times New Roman"/>
        </w:rPr>
        <w:t>second</w:t>
      </w:r>
      <w:r w:rsidR="00181A5F" w:rsidRPr="00D20375">
        <w:rPr>
          <w:rFonts w:ascii="Times New Roman" w:hAnsi="Times New Roman" w:cs="Times New Roman"/>
        </w:rPr>
        <w:t xml:space="preserve"> language in order to achieve the optimal teaching outcome. </w:t>
      </w:r>
      <w:r w:rsidR="00D27FCA" w:rsidRPr="00D20375">
        <w:rPr>
          <w:rFonts w:ascii="Times New Roman" w:hAnsi="Times New Roman" w:cs="Times New Roman"/>
        </w:rPr>
        <w:t xml:space="preserve"> </w:t>
      </w:r>
    </w:p>
    <w:p w:rsidR="00881019" w:rsidRPr="00E32726" w:rsidRDefault="00881019" w:rsidP="00D20375">
      <w:pPr>
        <w:jc w:val="both"/>
        <w:rPr>
          <w:rFonts w:ascii="Times New Roman" w:hAnsi="Times New Roman" w:cs="Times New Roman"/>
        </w:rPr>
      </w:pPr>
    </w:p>
    <w:p w:rsidR="00181A5F" w:rsidRPr="00D20375" w:rsidRDefault="00EE2877" w:rsidP="00D20375">
      <w:pPr>
        <w:jc w:val="both"/>
        <w:rPr>
          <w:rFonts w:ascii="Times New Roman" w:hAnsi="Times New Roman" w:cs="Times New Roman" w:hint="eastAsia"/>
          <w:b/>
          <w:bCs/>
        </w:rPr>
      </w:pPr>
      <w:r w:rsidRPr="00D20375">
        <w:rPr>
          <w:rFonts w:ascii="Times New Roman" w:hAnsi="Times New Roman" w:cs="Times New Roman"/>
          <w:b/>
          <w:bCs/>
        </w:rPr>
        <w:t>2.</w:t>
      </w:r>
      <w:r w:rsidR="00D20375" w:rsidRPr="00D20375">
        <w:rPr>
          <w:rFonts w:ascii="Times New Roman" w:hAnsi="Times New Roman" w:cs="Times New Roman"/>
          <w:b/>
          <w:bCs/>
        </w:rPr>
        <w:t xml:space="preserve"> Comparison between children and adults in SLA </w:t>
      </w:r>
    </w:p>
    <w:p w:rsidR="0083769F" w:rsidRDefault="00B75566" w:rsidP="00D20375">
      <w:pPr>
        <w:jc w:val="both"/>
        <w:rPr>
          <w:rFonts w:ascii="Times New Roman" w:hAnsi="Times New Roman" w:cs="Times New Roman"/>
        </w:rPr>
      </w:pPr>
      <w:r w:rsidRPr="00D20375">
        <w:rPr>
          <w:rFonts w:ascii="Times New Roman" w:hAnsi="Times New Roman" w:cs="Times New Roman"/>
        </w:rPr>
        <w:t xml:space="preserve">Before we </w:t>
      </w:r>
      <w:r w:rsidR="00D27FCA" w:rsidRPr="00D20375">
        <w:rPr>
          <w:rFonts w:ascii="Times New Roman" w:hAnsi="Times New Roman" w:cs="Times New Roman"/>
        </w:rPr>
        <w:t>go forward with</w:t>
      </w:r>
      <w:r w:rsidRPr="00D20375">
        <w:rPr>
          <w:rFonts w:ascii="Times New Roman" w:hAnsi="Times New Roman" w:cs="Times New Roman"/>
        </w:rPr>
        <w:t xml:space="preserve"> our </w:t>
      </w:r>
      <w:r w:rsidR="00D27FCA" w:rsidRPr="00D20375">
        <w:rPr>
          <w:rFonts w:ascii="Times New Roman" w:hAnsi="Times New Roman" w:cs="Times New Roman"/>
        </w:rPr>
        <w:t>debate</w:t>
      </w:r>
      <w:r w:rsidRPr="00D20375">
        <w:rPr>
          <w:rFonts w:ascii="Times New Roman" w:hAnsi="Times New Roman" w:cs="Times New Roman"/>
        </w:rPr>
        <w:t xml:space="preserve"> </w:t>
      </w:r>
      <w:r w:rsidR="00EE2877" w:rsidRPr="00D20375">
        <w:rPr>
          <w:rFonts w:ascii="Times New Roman" w:hAnsi="Times New Roman" w:cs="Times New Roman"/>
        </w:rPr>
        <w:t>about</w:t>
      </w:r>
      <w:r w:rsidR="00181A5F" w:rsidRPr="00D20375">
        <w:rPr>
          <w:rFonts w:ascii="Times New Roman" w:hAnsi="Times New Roman" w:cs="Times New Roman"/>
        </w:rPr>
        <w:t xml:space="preserve"> </w:t>
      </w:r>
      <w:r w:rsidR="00E32726">
        <w:rPr>
          <w:rFonts w:ascii="Times New Roman" w:hAnsi="Times New Roman" w:cs="Times New Roman"/>
        </w:rPr>
        <w:t xml:space="preserve">the </w:t>
      </w:r>
      <w:r w:rsidR="00181A5F" w:rsidRPr="00D20375">
        <w:rPr>
          <w:rFonts w:ascii="Times New Roman" w:hAnsi="Times New Roman" w:cs="Times New Roman"/>
        </w:rPr>
        <w:t xml:space="preserve">age effect on </w:t>
      </w:r>
      <w:r w:rsidR="00881019" w:rsidRPr="00D20375">
        <w:rPr>
          <w:rFonts w:ascii="Times New Roman" w:hAnsi="Times New Roman" w:cs="Times New Roman"/>
        </w:rPr>
        <w:t xml:space="preserve">SLA </w:t>
      </w:r>
      <w:r w:rsidR="00EE2877" w:rsidRPr="00D20375">
        <w:rPr>
          <w:rFonts w:ascii="Times New Roman" w:hAnsi="Times New Roman" w:cs="Times New Roman"/>
        </w:rPr>
        <w:t>between the two populations</w:t>
      </w:r>
      <w:r w:rsidRPr="00D20375">
        <w:rPr>
          <w:rFonts w:ascii="Times New Roman" w:hAnsi="Times New Roman" w:cs="Times New Roman"/>
        </w:rPr>
        <w:t xml:space="preserve">, it </w:t>
      </w:r>
      <w:r w:rsidR="00D27FCA" w:rsidRPr="00D20375">
        <w:rPr>
          <w:rFonts w:ascii="Times New Roman" w:hAnsi="Times New Roman" w:cs="Times New Roman"/>
        </w:rPr>
        <w:t>deserves</w:t>
      </w:r>
      <w:r w:rsidRPr="00D20375">
        <w:rPr>
          <w:rFonts w:ascii="Times New Roman" w:hAnsi="Times New Roman" w:cs="Times New Roman"/>
        </w:rPr>
        <w:t xml:space="preserve"> pausing to </w:t>
      </w:r>
      <w:r w:rsidR="00D27FCA" w:rsidRPr="00D20375">
        <w:rPr>
          <w:rFonts w:ascii="Times New Roman" w:hAnsi="Times New Roman" w:cs="Times New Roman"/>
        </w:rPr>
        <w:t xml:space="preserve">make clear the concept of CPH </w:t>
      </w:r>
      <w:r w:rsidR="0083769F" w:rsidRPr="00D20375">
        <w:rPr>
          <w:rFonts w:ascii="Times New Roman" w:hAnsi="Times New Roman" w:cs="Times New Roman"/>
        </w:rPr>
        <w:t>within</w:t>
      </w:r>
      <w:r w:rsidR="00D27FCA" w:rsidRPr="00D20375">
        <w:rPr>
          <w:rFonts w:ascii="Times New Roman" w:hAnsi="Times New Roman" w:cs="Times New Roman"/>
        </w:rPr>
        <w:t xml:space="preserve"> the second language acquisition</w:t>
      </w:r>
      <w:r w:rsidR="0083769F" w:rsidRPr="00D20375">
        <w:rPr>
          <w:rFonts w:ascii="Times New Roman" w:hAnsi="Times New Roman" w:cs="Times New Roman"/>
        </w:rPr>
        <w:t xml:space="preserve"> context</w:t>
      </w:r>
      <w:r w:rsidR="00D27FCA" w:rsidRPr="00D20375">
        <w:rPr>
          <w:rFonts w:ascii="Times New Roman" w:hAnsi="Times New Roman" w:cs="Times New Roman"/>
        </w:rPr>
        <w:t xml:space="preserve">. </w:t>
      </w:r>
      <w:r w:rsidR="0083769F" w:rsidRPr="00D20375">
        <w:rPr>
          <w:rFonts w:ascii="Times New Roman" w:hAnsi="Times New Roman" w:cs="Times New Roman"/>
        </w:rPr>
        <w:t xml:space="preserve">The concept for </w:t>
      </w:r>
      <w:r w:rsidR="00EE2877" w:rsidRPr="00D20375">
        <w:rPr>
          <w:rFonts w:ascii="Times New Roman" w:hAnsi="Times New Roman" w:cs="Times New Roman"/>
        </w:rPr>
        <w:t>the hypothesis</w:t>
      </w:r>
      <w:r w:rsidR="0083769F" w:rsidRPr="00D20375">
        <w:rPr>
          <w:rFonts w:ascii="Times New Roman" w:hAnsi="Times New Roman" w:cs="Times New Roman"/>
        </w:rPr>
        <w:t xml:space="preserve"> was </w:t>
      </w:r>
      <w:r w:rsidR="00EE2877" w:rsidRPr="00D20375">
        <w:rPr>
          <w:rFonts w:ascii="Times New Roman" w:hAnsi="Times New Roman" w:cs="Times New Roman"/>
        </w:rPr>
        <w:t>first</w:t>
      </w:r>
      <w:r w:rsidR="0083769F" w:rsidRPr="00D20375">
        <w:rPr>
          <w:rFonts w:ascii="Times New Roman" w:hAnsi="Times New Roman" w:cs="Times New Roman"/>
        </w:rPr>
        <w:t xml:space="preserve"> p</w:t>
      </w:r>
      <w:r w:rsidR="00EE2877" w:rsidRPr="00D20375">
        <w:rPr>
          <w:rFonts w:ascii="Times New Roman" w:hAnsi="Times New Roman" w:cs="Times New Roman"/>
        </w:rPr>
        <w:t>ut forward</w:t>
      </w:r>
      <w:r w:rsidR="0083769F" w:rsidRPr="00D20375">
        <w:rPr>
          <w:rFonts w:ascii="Times New Roman" w:hAnsi="Times New Roman" w:cs="Times New Roman"/>
        </w:rPr>
        <w:t xml:space="preserve"> by Penfield</w:t>
      </w:r>
      <w:r w:rsidR="00487FD2" w:rsidRPr="00D20375">
        <w:rPr>
          <w:rFonts w:ascii="Times New Roman" w:hAnsi="Times New Roman" w:cs="Times New Roman"/>
        </w:rPr>
        <w:t xml:space="preserve"> and</w:t>
      </w:r>
      <w:r w:rsidR="0083769F" w:rsidRPr="00D20375">
        <w:rPr>
          <w:rFonts w:ascii="Times New Roman" w:hAnsi="Times New Roman" w:cs="Times New Roman"/>
        </w:rPr>
        <w:t xml:space="preserve"> Roberts (1959) and </w:t>
      </w:r>
      <w:r w:rsidR="00EE2877" w:rsidRPr="00D20375">
        <w:rPr>
          <w:rFonts w:ascii="Times New Roman" w:hAnsi="Times New Roman" w:cs="Times New Roman"/>
        </w:rPr>
        <w:t>then</w:t>
      </w:r>
      <w:r w:rsidR="0083769F" w:rsidRPr="00D20375">
        <w:rPr>
          <w:rFonts w:ascii="Times New Roman" w:hAnsi="Times New Roman" w:cs="Times New Roman"/>
        </w:rPr>
        <w:t xml:space="preserve"> </w:t>
      </w:r>
      <w:r w:rsidR="00487FD2" w:rsidRPr="00D20375">
        <w:rPr>
          <w:rFonts w:ascii="Times New Roman" w:hAnsi="Times New Roman" w:cs="Times New Roman"/>
        </w:rPr>
        <w:t>advanced</w:t>
      </w:r>
      <w:r w:rsidR="0083769F" w:rsidRPr="00D20375">
        <w:rPr>
          <w:rFonts w:ascii="Times New Roman" w:hAnsi="Times New Roman" w:cs="Times New Roman"/>
        </w:rPr>
        <w:t xml:space="preserve"> by Lenneberg (1967). </w:t>
      </w:r>
      <w:r w:rsidR="00487FD2" w:rsidRPr="00D20375">
        <w:rPr>
          <w:rFonts w:ascii="Times New Roman" w:hAnsi="Times New Roman" w:cs="Times New Roman"/>
        </w:rPr>
        <w:t>Developing</w:t>
      </w:r>
      <w:r w:rsidR="0083769F" w:rsidRPr="00D20375">
        <w:rPr>
          <w:rFonts w:ascii="Times New Roman" w:hAnsi="Times New Roman" w:cs="Times New Roman"/>
        </w:rPr>
        <w:t xml:space="preserve"> </w:t>
      </w:r>
      <w:r w:rsidR="00917B71" w:rsidRPr="00D20375">
        <w:rPr>
          <w:rFonts w:ascii="Times New Roman" w:hAnsi="Times New Roman" w:cs="Times New Roman"/>
        </w:rPr>
        <w:t>Penfield and Robert’s theory</w:t>
      </w:r>
      <w:r w:rsidR="00487FD2" w:rsidRPr="00D20375">
        <w:rPr>
          <w:rFonts w:ascii="Times New Roman" w:hAnsi="Times New Roman" w:cs="Times New Roman"/>
        </w:rPr>
        <w:t>, Lenneberg</w:t>
      </w:r>
      <w:r w:rsidR="0083769F" w:rsidRPr="00D20375">
        <w:rPr>
          <w:rFonts w:ascii="Times New Roman" w:hAnsi="Times New Roman" w:cs="Times New Roman"/>
        </w:rPr>
        <w:t xml:space="preserve"> </w:t>
      </w:r>
      <w:r w:rsidR="00487FD2" w:rsidRPr="00D20375">
        <w:rPr>
          <w:rFonts w:ascii="Times New Roman" w:hAnsi="Times New Roman" w:cs="Times New Roman"/>
        </w:rPr>
        <w:t>propose</w:t>
      </w:r>
      <w:r w:rsidR="00881019" w:rsidRPr="00D20375">
        <w:rPr>
          <w:rFonts w:ascii="Times New Roman" w:hAnsi="Times New Roman" w:cs="Times New Roman"/>
        </w:rPr>
        <w:t>s</w:t>
      </w:r>
      <w:r w:rsidR="00487FD2" w:rsidRPr="00D20375">
        <w:rPr>
          <w:rFonts w:ascii="Times New Roman" w:hAnsi="Times New Roman" w:cs="Times New Roman"/>
        </w:rPr>
        <w:t xml:space="preserve"> the hypothesis that the critical period </w:t>
      </w:r>
      <w:r w:rsidR="00487FD2" w:rsidRPr="00D20375">
        <w:rPr>
          <w:rFonts w:ascii="Times New Roman" w:hAnsi="Times New Roman" w:cs="Times New Roman"/>
        </w:rPr>
        <w:lastRenderedPageBreak/>
        <w:t>exists between the onset age of two and end</w:t>
      </w:r>
      <w:r w:rsidR="00917B71" w:rsidRPr="00D20375">
        <w:rPr>
          <w:rFonts w:ascii="Times New Roman" w:hAnsi="Times New Roman" w:cs="Times New Roman"/>
        </w:rPr>
        <w:t>ing</w:t>
      </w:r>
      <w:r w:rsidR="00487FD2" w:rsidRPr="00D20375">
        <w:rPr>
          <w:rFonts w:ascii="Times New Roman" w:hAnsi="Times New Roman" w:cs="Times New Roman"/>
        </w:rPr>
        <w:t> at puberty.</w:t>
      </w:r>
      <w:r w:rsidR="00917B71" w:rsidRPr="00D20375">
        <w:rPr>
          <w:rFonts w:ascii="Times New Roman" w:hAnsi="Times New Roman" w:cs="Times New Roman"/>
        </w:rPr>
        <w:t xml:space="preserve"> He </w:t>
      </w:r>
      <w:r w:rsidR="00487FD2" w:rsidRPr="00D20375">
        <w:rPr>
          <w:rFonts w:ascii="Times New Roman" w:hAnsi="Times New Roman" w:cs="Times New Roman"/>
        </w:rPr>
        <w:t>assert</w:t>
      </w:r>
      <w:r w:rsidR="00881019" w:rsidRPr="00D20375">
        <w:rPr>
          <w:rFonts w:ascii="Times New Roman" w:hAnsi="Times New Roman" w:cs="Times New Roman"/>
        </w:rPr>
        <w:t>s</w:t>
      </w:r>
      <w:r w:rsidR="0083769F" w:rsidRPr="00D20375">
        <w:rPr>
          <w:rFonts w:ascii="Times New Roman" w:hAnsi="Times New Roman" w:cs="Times New Roman"/>
        </w:rPr>
        <w:t xml:space="preserve"> that </w:t>
      </w:r>
      <w:r w:rsidR="00917B71" w:rsidRPr="00D20375">
        <w:rPr>
          <w:rFonts w:ascii="Times New Roman" w:hAnsi="Times New Roman" w:cs="Times New Roman"/>
        </w:rPr>
        <w:t xml:space="preserve">an individual could not successfully grasp full language competence after puberty owing to </w:t>
      </w:r>
      <w:r w:rsidR="00881019" w:rsidRPr="00D20375">
        <w:rPr>
          <w:rFonts w:ascii="Times New Roman" w:hAnsi="Times New Roman" w:cs="Times New Roman"/>
        </w:rPr>
        <w:t xml:space="preserve">the </w:t>
      </w:r>
      <w:r w:rsidR="0083769F" w:rsidRPr="00D20375">
        <w:rPr>
          <w:rFonts w:ascii="Times New Roman" w:hAnsi="Times New Roman" w:cs="Times New Roman"/>
        </w:rPr>
        <w:t>loss of neural plasticity.</w:t>
      </w:r>
      <w:r w:rsidR="00402B48" w:rsidRPr="00D20375">
        <w:rPr>
          <w:rFonts w:ascii="Times New Roman" w:hAnsi="Times New Roman" w:cs="Times New Roman"/>
        </w:rPr>
        <w:t xml:space="preserve"> </w:t>
      </w:r>
      <w:r w:rsidR="006074E0" w:rsidRPr="00D20375">
        <w:rPr>
          <w:rFonts w:ascii="Times New Roman" w:hAnsi="Times New Roman" w:cs="Times New Roman"/>
        </w:rPr>
        <w:t>CPH is defined from various aspects</w:t>
      </w:r>
      <w:r w:rsidR="00881019" w:rsidRPr="00D20375">
        <w:rPr>
          <w:rFonts w:ascii="Times New Roman" w:hAnsi="Times New Roman" w:cs="Times New Roman"/>
        </w:rPr>
        <w:t xml:space="preserve"> as follows. </w:t>
      </w:r>
      <w:r w:rsidR="006074E0" w:rsidRPr="00D20375">
        <w:rPr>
          <w:rFonts w:ascii="Times New Roman" w:hAnsi="Times New Roman" w:cs="Times New Roman"/>
        </w:rPr>
        <w:t xml:space="preserve">Long (1990) claims that “CPH is a specific developmental period to learn </w:t>
      </w:r>
      <w:r w:rsidR="00881019" w:rsidRPr="00D20375">
        <w:rPr>
          <w:rFonts w:ascii="Times New Roman" w:hAnsi="Times New Roman" w:cs="Times New Roman"/>
        </w:rPr>
        <w:t xml:space="preserve">a </w:t>
      </w:r>
      <w:r w:rsidR="006074E0" w:rsidRPr="00D20375">
        <w:rPr>
          <w:rFonts w:ascii="Times New Roman" w:hAnsi="Times New Roman" w:cs="Times New Roman"/>
        </w:rPr>
        <w:t>language to native fluency, with a cut-off point around puberty, when language learning becomes irregular or incomplete.” According to Ortega (2009), “CPH is a narrow window of opportunity for L2 acquisition</w:t>
      </w:r>
      <w:r w:rsidR="00881019" w:rsidRPr="00D20375">
        <w:rPr>
          <w:rFonts w:ascii="Times New Roman" w:hAnsi="Times New Roman" w:cs="Times New Roman"/>
        </w:rPr>
        <w:t>.</w:t>
      </w:r>
      <w:r w:rsidR="006074E0" w:rsidRPr="00D20375">
        <w:rPr>
          <w:rFonts w:ascii="Times New Roman" w:hAnsi="Times New Roman" w:cs="Times New Roman"/>
        </w:rPr>
        <w:t>”</w:t>
      </w:r>
      <w:r w:rsidR="00881019" w:rsidRPr="00D20375">
        <w:rPr>
          <w:rFonts w:ascii="Times New Roman" w:hAnsi="Times New Roman" w:cs="Times New Roman"/>
        </w:rPr>
        <w:t xml:space="preserve"> </w:t>
      </w:r>
      <w:r w:rsidR="002F36A5" w:rsidRPr="00D20375">
        <w:rPr>
          <w:rFonts w:ascii="Times New Roman" w:hAnsi="Times New Roman" w:cs="Times New Roman"/>
        </w:rPr>
        <w:t>According to</w:t>
      </w:r>
      <w:r w:rsidR="006074E0" w:rsidRPr="00D20375">
        <w:rPr>
          <w:rFonts w:ascii="Times New Roman" w:hAnsi="Times New Roman" w:cs="Times New Roman"/>
        </w:rPr>
        <w:t xml:space="preserve"> these definitions, </w:t>
      </w:r>
      <w:r w:rsidR="002F36A5" w:rsidRPr="00D20375">
        <w:rPr>
          <w:rFonts w:ascii="Times New Roman" w:hAnsi="Times New Roman" w:cs="Times New Roman"/>
        </w:rPr>
        <w:t xml:space="preserve">it can be seen that there is an optimal period for one’s language development and during this period one can achieve ideal ultimate attainment of language skills with little effort, but after that period how hard an individual is, it is difficult for him or her to grasp the language successfully. </w:t>
      </w:r>
      <w:r w:rsidR="00402B48" w:rsidRPr="00D20375">
        <w:rPr>
          <w:rFonts w:ascii="Times New Roman" w:hAnsi="Times New Roman" w:cs="Times New Roman"/>
        </w:rPr>
        <w:t xml:space="preserve">Given that </w:t>
      </w:r>
      <w:r w:rsidR="0083769F" w:rsidRPr="00D20375">
        <w:rPr>
          <w:rFonts w:ascii="Times New Roman" w:hAnsi="Times New Roman" w:cs="Times New Roman"/>
        </w:rPr>
        <w:t xml:space="preserve">Lenneberg’s </w:t>
      </w:r>
      <w:r w:rsidR="00402B48" w:rsidRPr="00D20375">
        <w:rPr>
          <w:rFonts w:ascii="Times New Roman" w:hAnsi="Times New Roman" w:cs="Times New Roman"/>
        </w:rPr>
        <w:t>hypothesis</w:t>
      </w:r>
      <w:r w:rsidR="0083769F" w:rsidRPr="00D20375">
        <w:rPr>
          <w:rFonts w:ascii="Times New Roman" w:hAnsi="Times New Roman" w:cs="Times New Roman"/>
        </w:rPr>
        <w:t xml:space="preserve"> </w:t>
      </w:r>
      <w:r w:rsidR="00402B48" w:rsidRPr="00D20375">
        <w:rPr>
          <w:rFonts w:ascii="Times New Roman" w:hAnsi="Times New Roman" w:cs="Times New Roman"/>
        </w:rPr>
        <w:t>centering</w:t>
      </w:r>
      <w:r w:rsidR="0083769F" w:rsidRPr="00D20375">
        <w:rPr>
          <w:rFonts w:ascii="Times New Roman" w:hAnsi="Times New Roman" w:cs="Times New Roman"/>
        </w:rPr>
        <w:t xml:space="preserve"> only on first language acquisition</w:t>
      </w:r>
      <w:r w:rsidR="00402B48" w:rsidRPr="00D20375">
        <w:rPr>
          <w:rFonts w:ascii="Times New Roman" w:hAnsi="Times New Roman" w:cs="Times New Roman"/>
        </w:rPr>
        <w:t xml:space="preserve">, </w:t>
      </w:r>
      <w:r w:rsidR="006074E0" w:rsidRPr="00D20375">
        <w:rPr>
          <w:rFonts w:ascii="Times New Roman" w:hAnsi="Times New Roman" w:cs="Times New Roman"/>
        </w:rPr>
        <w:t xml:space="preserve">the issue concerning the </w:t>
      </w:r>
      <w:r w:rsidR="003E3D67" w:rsidRPr="00D20375">
        <w:rPr>
          <w:rFonts w:ascii="Times New Roman" w:hAnsi="Times New Roman" w:cs="Times New Roman"/>
        </w:rPr>
        <w:t>extension</w:t>
      </w:r>
      <w:r w:rsidR="006074E0" w:rsidRPr="00D20375">
        <w:rPr>
          <w:rFonts w:ascii="Times New Roman" w:hAnsi="Times New Roman" w:cs="Times New Roman"/>
        </w:rPr>
        <w:t xml:space="preserve"> of CPH </w:t>
      </w:r>
      <w:r w:rsidR="003E3D67" w:rsidRPr="00D20375">
        <w:rPr>
          <w:rFonts w:ascii="Times New Roman" w:hAnsi="Times New Roman" w:cs="Times New Roman"/>
        </w:rPr>
        <w:t>in</w:t>
      </w:r>
      <w:r w:rsidR="006074E0" w:rsidRPr="00D20375">
        <w:rPr>
          <w:rFonts w:ascii="Times New Roman" w:hAnsi="Times New Roman" w:cs="Times New Roman"/>
        </w:rPr>
        <w:t xml:space="preserve"> SLA is left open and </w:t>
      </w:r>
      <w:r w:rsidR="00402B48" w:rsidRPr="00D20375">
        <w:rPr>
          <w:rFonts w:ascii="Times New Roman" w:hAnsi="Times New Roman" w:cs="Times New Roman"/>
        </w:rPr>
        <w:t xml:space="preserve">voluminous research has been conducted to find out </w:t>
      </w:r>
      <w:r w:rsidR="006074E0" w:rsidRPr="00D20375">
        <w:rPr>
          <w:rFonts w:ascii="Times New Roman" w:hAnsi="Times New Roman" w:cs="Times New Roman"/>
        </w:rPr>
        <w:t>the answer</w:t>
      </w:r>
      <w:r w:rsidR="00402B48" w:rsidRPr="00D20375">
        <w:rPr>
          <w:rFonts w:ascii="Times New Roman" w:hAnsi="Times New Roman" w:cs="Times New Roman"/>
        </w:rPr>
        <w:t xml:space="preserve">. In view of </w:t>
      </w:r>
      <w:r w:rsidR="00903263" w:rsidRPr="00D20375">
        <w:rPr>
          <w:rFonts w:ascii="Times New Roman" w:hAnsi="Times New Roman" w:cs="Times New Roman"/>
        </w:rPr>
        <w:t>a collection of</w:t>
      </w:r>
      <w:r w:rsidR="00402B48" w:rsidRPr="00D20375">
        <w:rPr>
          <w:rFonts w:ascii="Times New Roman" w:hAnsi="Times New Roman" w:cs="Times New Roman"/>
        </w:rPr>
        <w:t xml:space="preserve"> inconclusive debates and the research of </w:t>
      </w:r>
      <w:r w:rsidR="00903263" w:rsidRPr="00D20375">
        <w:rPr>
          <w:rFonts w:ascii="Times New Roman" w:hAnsi="Times New Roman" w:cs="Times New Roman"/>
        </w:rPr>
        <w:t xml:space="preserve">two directly contradictory evidence </w:t>
      </w:r>
      <w:r w:rsidR="00402B48" w:rsidRPr="00D20375">
        <w:rPr>
          <w:rFonts w:ascii="Times New Roman" w:hAnsi="Times New Roman" w:cs="Times New Roman"/>
        </w:rPr>
        <w:t xml:space="preserve">of CPH in SLA, </w:t>
      </w:r>
      <w:r w:rsidR="00903263" w:rsidRPr="00D20375">
        <w:rPr>
          <w:rFonts w:ascii="Times New Roman" w:hAnsi="Times New Roman" w:cs="Times New Roman"/>
        </w:rPr>
        <w:t xml:space="preserve">some researchers have shifted </w:t>
      </w:r>
      <w:r w:rsidR="003E3D67" w:rsidRPr="00D20375">
        <w:rPr>
          <w:rFonts w:ascii="Times New Roman" w:hAnsi="Times New Roman" w:cs="Times New Roman"/>
        </w:rPr>
        <w:t xml:space="preserve">their focus </w:t>
      </w:r>
      <w:r w:rsidR="00903263" w:rsidRPr="00D20375">
        <w:rPr>
          <w:rFonts w:ascii="Times New Roman" w:hAnsi="Times New Roman" w:cs="Times New Roman"/>
        </w:rPr>
        <w:t>to more differentiated aspects</w:t>
      </w:r>
      <w:r w:rsidR="003E3D67" w:rsidRPr="00D20375">
        <w:rPr>
          <w:rFonts w:ascii="Times New Roman" w:hAnsi="Times New Roman" w:cs="Times New Roman"/>
        </w:rPr>
        <w:t xml:space="preserve"> </w:t>
      </w:r>
      <w:r w:rsidR="00E32726">
        <w:rPr>
          <w:rFonts w:ascii="Times New Roman" w:hAnsi="Times New Roman" w:cs="Times New Roman"/>
        </w:rPr>
        <w:t>that</w:t>
      </w:r>
      <w:r w:rsidR="003E3D67" w:rsidRPr="00D20375">
        <w:rPr>
          <w:rFonts w:ascii="Times New Roman" w:hAnsi="Times New Roman" w:cs="Times New Roman"/>
        </w:rPr>
        <w:t xml:space="preserve"> compare the outcome of different age groups to </w:t>
      </w:r>
      <w:r w:rsidR="00A71F83" w:rsidRPr="00D20375">
        <w:rPr>
          <w:rFonts w:ascii="Times New Roman" w:hAnsi="Times New Roman" w:cs="Times New Roman"/>
        </w:rPr>
        <w:t>reveal</w:t>
      </w:r>
      <w:r w:rsidR="003E3D67" w:rsidRPr="00D20375">
        <w:rPr>
          <w:rFonts w:ascii="Times New Roman" w:hAnsi="Times New Roman" w:cs="Times New Roman"/>
        </w:rPr>
        <w:t xml:space="preserve"> the age effect on SLA. </w:t>
      </w:r>
      <w:r w:rsidR="00A71F83" w:rsidRPr="00D20375">
        <w:rPr>
          <w:rFonts w:ascii="Times New Roman" w:hAnsi="Times New Roman" w:cs="Times New Roman"/>
        </w:rPr>
        <w:t xml:space="preserve">One of the reasons for the controversy about the existence of CPH in SLA is probably that </w:t>
      </w:r>
      <w:r w:rsidR="00A62C7A" w:rsidRPr="00D20375">
        <w:rPr>
          <w:rFonts w:ascii="Times New Roman" w:hAnsi="Times New Roman" w:cs="Times New Roman"/>
        </w:rPr>
        <w:t>it</w:t>
      </w:r>
      <w:r w:rsidR="00A71F83" w:rsidRPr="00D20375">
        <w:rPr>
          <w:rFonts w:ascii="Times New Roman" w:hAnsi="Times New Roman" w:cs="Times New Roman"/>
        </w:rPr>
        <w:t xml:space="preserve"> is too simple and general</w:t>
      </w:r>
      <w:r w:rsidR="00A62C7A" w:rsidRPr="00D20375">
        <w:rPr>
          <w:rFonts w:ascii="Times New Roman" w:hAnsi="Times New Roman" w:cs="Times New Roman"/>
        </w:rPr>
        <w:t xml:space="preserve"> to</w:t>
      </w:r>
      <w:r w:rsidR="00A71F83" w:rsidRPr="00D20375">
        <w:rPr>
          <w:rFonts w:ascii="Times New Roman" w:hAnsi="Times New Roman" w:cs="Times New Roman"/>
        </w:rPr>
        <w:t xml:space="preserve"> regard the complex process of language learning as a whole process. Language is composed of different </w:t>
      </w:r>
      <w:r w:rsidR="00A62C7A" w:rsidRPr="00D20375">
        <w:rPr>
          <w:rFonts w:ascii="Times New Roman" w:hAnsi="Times New Roman" w:cs="Times New Roman"/>
        </w:rPr>
        <w:t>competence</w:t>
      </w:r>
      <w:r w:rsidR="00A71F83" w:rsidRPr="00D20375">
        <w:rPr>
          <w:rFonts w:ascii="Times New Roman" w:hAnsi="Times New Roman" w:cs="Times New Roman"/>
        </w:rPr>
        <w:t>, including phonetics, syntax, semantics</w:t>
      </w:r>
      <w:r w:rsidR="00E32726">
        <w:rPr>
          <w:rFonts w:ascii="Times New Roman" w:hAnsi="Times New Roman" w:cs="Times New Roman"/>
        </w:rPr>
        <w:t>,</w:t>
      </w:r>
      <w:r w:rsidR="00A71F83" w:rsidRPr="00D20375">
        <w:rPr>
          <w:rFonts w:ascii="Times New Roman" w:hAnsi="Times New Roman" w:cs="Times New Roman"/>
        </w:rPr>
        <w:t xml:space="preserve"> and so on. It is not likely to </w:t>
      </w:r>
      <w:r w:rsidR="00A62C7A" w:rsidRPr="00D20375">
        <w:rPr>
          <w:rFonts w:ascii="Times New Roman" w:hAnsi="Times New Roman" w:cs="Times New Roman"/>
        </w:rPr>
        <w:t xml:space="preserve">account for the complexity of the role of age on SLA within just the </w:t>
      </w:r>
      <w:r w:rsidR="002E02DA" w:rsidRPr="00D20375">
        <w:rPr>
          <w:rFonts w:ascii="Times New Roman" w:hAnsi="Times New Roman" w:cs="Times New Roman"/>
        </w:rPr>
        <w:t>hypothesis, so in this part</w:t>
      </w:r>
      <w:r w:rsidR="00E32726">
        <w:rPr>
          <w:rFonts w:ascii="Times New Roman" w:hAnsi="Times New Roman" w:cs="Times New Roman"/>
        </w:rPr>
        <w:t>,</w:t>
      </w:r>
      <w:r w:rsidR="002E02DA" w:rsidRPr="00D20375">
        <w:rPr>
          <w:rFonts w:ascii="Times New Roman" w:hAnsi="Times New Roman" w:cs="Times New Roman"/>
        </w:rPr>
        <w:t xml:space="preserve"> we will compare the different aspects of two age groups to reveal the impact of age on SLA.</w:t>
      </w:r>
      <w:r w:rsidR="00A71F83" w:rsidRPr="00D20375">
        <w:rPr>
          <w:rFonts w:ascii="Times New Roman" w:hAnsi="Times New Roman" w:cs="Times New Roman"/>
        </w:rPr>
        <w:t xml:space="preserve"> </w:t>
      </w:r>
      <w:r w:rsidR="0083769F" w:rsidRPr="00D20375">
        <w:rPr>
          <w:rFonts w:ascii="Times New Roman" w:hAnsi="Times New Roman" w:cs="Times New Roman"/>
        </w:rPr>
        <w:t xml:space="preserve"> </w:t>
      </w:r>
    </w:p>
    <w:p w:rsidR="00D20375" w:rsidRPr="00D20375" w:rsidRDefault="00D20375" w:rsidP="00D20375">
      <w:pPr>
        <w:jc w:val="both"/>
        <w:rPr>
          <w:rFonts w:ascii="Times New Roman" w:hAnsi="Times New Roman" w:cs="Times New Roman"/>
        </w:rPr>
      </w:pPr>
    </w:p>
    <w:p w:rsidR="00311016" w:rsidRPr="00D20375" w:rsidRDefault="00933B0C" w:rsidP="00D20375">
      <w:pPr>
        <w:jc w:val="both"/>
        <w:rPr>
          <w:rFonts w:ascii="Times New Roman" w:hAnsi="Times New Roman" w:cs="Times New Roman"/>
          <w:b/>
          <w:bCs/>
        </w:rPr>
      </w:pPr>
      <w:r w:rsidRPr="00D20375">
        <w:rPr>
          <w:rFonts w:ascii="Times New Roman" w:hAnsi="Times New Roman" w:cs="Times New Roman"/>
          <w:b/>
          <w:bCs/>
        </w:rPr>
        <w:t xml:space="preserve">2.1 Similarities between children and adults in </w:t>
      </w:r>
      <w:r w:rsidR="002E02DA" w:rsidRPr="00D20375">
        <w:rPr>
          <w:rFonts w:ascii="Times New Roman" w:hAnsi="Times New Roman" w:cs="Times New Roman"/>
          <w:b/>
          <w:bCs/>
        </w:rPr>
        <w:t>SLA</w:t>
      </w:r>
    </w:p>
    <w:p w:rsidR="00D03BB8" w:rsidRPr="00D20375" w:rsidRDefault="006C7CEF" w:rsidP="00D20375">
      <w:pPr>
        <w:jc w:val="both"/>
        <w:rPr>
          <w:rFonts w:ascii="Times New Roman" w:hAnsi="Times New Roman" w:cs="Times New Roman"/>
        </w:rPr>
      </w:pPr>
      <w:r w:rsidRPr="00D20375">
        <w:rPr>
          <w:rFonts w:ascii="Times New Roman" w:hAnsi="Times New Roman" w:cs="Times New Roman"/>
        </w:rPr>
        <w:t xml:space="preserve">In the process of L2 learning, </w:t>
      </w:r>
      <w:r w:rsidR="00287D52" w:rsidRPr="00D20375">
        <w:rPr>
          <w:rFonts w:ascii="Times New Roman" w:hAnsi="Times New Roman" w:cs="Times New Roman"/>
        </w:rPr>
        <w:t>L2 children and L2 adults show some common</w:t>
      </w:r>
      <w:r w:rsidRPr="00D20375">
        <w:rPr>
          <w:rFonts w:ascii="Times New Roman" w:hAnsi="Times New Roman" w:cs="Times New Roman"/>
        </w:rPr>
        <w:t xml:space="preserve"> traits</w:t>
      </w:r>
      <w:r w:rsidR="00287D52" w:rsidRPr="00D20375">
        <w:rPr>
          <w:rFonts w:ascii="Times New Roman" w:hAnsi="Times New Roman" w:cs="Times New Roman"/>
        </w:rPr>
        <w:t xml:space="preserve">: the influence of </w:t>
      </w:r>
      <w:r w:rsidR="00E32726">
        <w:rPr>
          <w:rFonts w:ascii="Times New Roman" w:hAnsi="Times New Roman" w:cs="Times New Roman"/>
        </w:rPr>
        <w:t xml:space="preserve">the </w:t>
      </w:r>
      <w:r w:rsidR="00287D52" w:rsidRPr="00D20375">
        <w:rPr>
          <w:rFonts w:ascii="Times New Roman" w:hAnsi="Times New Roman" w:cs="Times New Roman"/>
        </w:rPr>
        <w:t xml:space="preserve">first language (henceforth L1) transfer and </w:t>
      </w:r>
      <w:r w:rsidR="002E02DA" w:rsidRPr="00D20375">
        <w:rPr>
          <w:rFonts w:ascii="Times New Roman" w:hAnsi="Times New Roman" w:cs="Times New Roman"/>
        </w:rPr>
        <w:t>the same</w:t>
      </w:r>
      <w:r w:rsidR="00287D52" w:rsidRPr="00D20375">
        <w:rPr>
          <w:rFonts w:ascii="Times New Roman" w:hAnsi="Times New Roman" w:cs="Times New Roman"/>
        </w:rPr>
        <w:t xml:space="preserve"> development sequence.  </w:t>
      </w:r>
    </w:p>
    <w:p w:rsidR="00D20375" w:rsidRPr="00D20375" w:rsidRDefault="00D20375" w:rsidP="00D20375">
      <w:pPr>
        <w:jc w:val="both"/>
        <w:rPr>
          <w:rFonts w:ascii="Times New Roman" w:hAnsi="Times New Roman" w:cs="Times New Roman"/>
        </w:rPr>
      </w:pPr>
    </w:p>
    <w:p w:rsidR="00933B0C" w:rsidRPr="00D20375" w:rsidRDefault="002E02DA" w:rsidP="00D20375">
      <w:pPr>
        <w:jc w:val="both"/>
        <w:rPr>
          <w:rFonts w:ascii="Times New Roman" w:hAnsi="Times New Roman" w:cs="Times New Roman"/>
          <w:b/>
          <w:bCs/>
        </w:rPr>
      </w:pPr>
      <w:r w:rsidRPr="00D20375">
        <w:rPr>
          <w:rFonts w:ascii="Times New Roman" w:hAnsi="Times New Roman" w:cs="Times New Roman"/>
          <w:b/>
          <w:bCs/>
        </w:rPr>
        <w:t xml:space="preserve">2.1.1 </w:t>
      </w:r>
      <w:r w:rsidR="00287D52" w:rsidRPr="00D20375">
        <w:rPr>
          <w:rFonts w:ascii="Times New Roman" w:hAnsi="Times New Roman" w:cs="Times New Roman"/>
          <w:b/>
          <w:bCs/>
        </w:rPr>
        <w:t xml:space="preserve">L1 </w:t>
      </w:r>
      <w:r w:rsidR="00357D69" w:rsidRPr="00D20375">
        <w:rPr>
          <w:rFonts w:ascii="Times New Roman" w:hAnsi="Times New Roman" w:cs="Times New Roman"/>
          <w:b/>
          <w:bCs/>
        </w:rPr>
        <w:t>transfer</w:t>
      </w:r>
    </w:p>
    <w:p w:rsidR="00F43351" w:rsidRPr="00D20375" w:rsidRDefault="00F43351" w:rsidP="00D20375">
      <w:pPr>
        <w:jc w:val="both"/>
        <w:rPr>
          <w:rFonts w:ascii="Times New Roman" w:hAnsi="Times New Roman" w:cs="Times New Roman"/>
        </w:rPr>
      </w:pPr>
      <w:r w:rsidRPr="00D20375">
        <w:rPr>
          <w:rFonts w:ascii="Times New Roman" w:hAnsi="Times New Roman" w:cs="Times New Roman"/>
        </w:rPr>
        <w:t xml:space="preserve">It is undeniable </w:t>
      </w:r>
      <w:r w:rsidR="00EC11D7" w:rsidRPr="00D20375">
        <w:rPr>
          <w:rFonts w:ascii="Times New Roman" w:hAnsi="Times New Roman" w:cs="Times New Roman"/>
        </w:rPr>
        <w:t xml:space="preserve">with a great number of studies </w:t>
      </w:r>
      <w:r w:rsidRPr="00D20375">
        <w:rPr>
          <w:rFonts w:ascii="Times New Roman" w:hAnsi="Times New Roman" w:cs="Times New Roman"/>
        </w:rPr>
        <w:t xml:space="preserve">that in the process of L2 acquisition, L1 transfer </w:t>
      </w:r>
      <w:r w:rsidR="00EC11D7" w:rsidRPr="00D20375">
        <w:rPr>
          <w:rFonts w:ascii="Times New Roman" w:hAnsi="Times New Roman" w:cs="Times New Roman"/>
        </w:rPr>
        <w:t>is availabl</w:t>
      </w:r>
      <w:r w:rsidRPr="00D20375">
        <w:rPr>
          <w:rFonts w:ascii="Times New Roman" w:hAnsi="Times New Roman" w:cs="Times New Roman"/>
        </w:rPr>
        <w:t>e in L2 adults. Similarly, t</w:t>
      </w:r>
      <w:r w:rsidR="00357D69" w:rsidRPr="00D20375">
        <w:rPr>
          <w:rFonts w:ascii="Times New Roman" w:hAnsi="Times New Roman" w:cs="Times New Roman"/>
        </w:rPr>
        <w:t>here is abundant evidence that, as in adult L2 acquisition, the beginning</w:t>
      </w:r>
      <w:r w:rsidR="00D03BB8" w:rsidRPr="00D20375">
        <w:rPr>
          <w:rFonts w:ascii="Times New Roman" w:hAnsi="Times New Roman" w:cs="Times New Roman"/>
        </w:rPr>
        <w:t xml:space="preserve"> stage</w:t>
      </w:r>
      <w:r w:rsidR="00357D69" w:rsidRPr="00D20375">
        <w:rPr>
          <w:rFonts w:ascii="Times New Roman" w:hAnsi="Times New Roman" w:cs="Times New Roman"/>
        </w:rPr>
        <w:t xml:space="preserve"> of the L2</w:t>
      </w:r>
      <w:r w:rsidR="002E02DA" w:rsidRPr="00D20375">
        <w:rPr>
          <w:rFonts w:ascii="Times New Roman" w:hAnsi="Times New Roman" w:cs="Times New Roman"/>
        </w:rPr>
        <w:t xml:space="preserve"> children</w:t>
      </w:r>
      <w:r w:rsidR="00357D69" w:rsidRPr="00D20375">
        <w:rPr>
          <w:rFonts w:ascii="Times New Roman" w:hAnsi="Times New Roman" w:cs="Times New Roman"/>
        </w:rPr>
        <w:t xml:space="preserve"> acquisition is characterized by L1 transfer. </w:t>
      </w:r>
      <w:r w:rsidR="00D037A7" w:rsidRPr="00D20375">
        <w:rPr>
          <w:rFonts w:ascii="Times New Roman" w:hAnsi="Times New Roman" w:cs="Times New Roman"/>
        </w:rPr>
        <w:t>I</w:t>
      </w:r>
      <w:r w:rsidR="00EE2188" w:rsidRPr="00D20375">
        <w:rPr>
          <w:rFonts w:ascii="Times New Roman" w:hAnsi="Times New Roman" w:cs="Times New Roman"/>
        </w:rPr>
        <w:t xml:space="preserve">t is </w:t>
      </w:r>
      <w:r w:rsidR="00D037A7" w:rsidRPr="00D20375">
        <w:rPr>
          <w:rFonts w:ascii="Times New Roman" w:hAnsi="Times New Roman" w:cs="Times New Roman"/>
        </w:rPr>
        <w:t xml:space="preserve">evident </w:t>
      </w:r>
      <w:r w:rsidR="00EE2188" w:rsidRPr="00D20375">
        <w:rPr>
          <w:rFonts w:ascii="Times New Roman" w:hAnsi="Times New Roman" w:cs="Times New Roman"/>
        </w:rPr>
        <w:t>that as L2</w:t>
      </w:r>
      <w:r w:rsidR="00D037A7" w:rsidRPr="00D20375">
        <w:rPr>
          <w:rFonts w:ascii="Times New Roman" w:hAnsi="Times New Roman" w:cs="Times New Roman"/>
        </w:rPr>
        <w:t xml:space="preserve"> adults</w:t>
      </w:r>
      <w:r w:rsidR="00EE2188" w:rsidRPr="00D20375">
        <w:rPr>
          <w:rFonts w:ascii="Times New Roman" w:hAnsi="Times New Roman" w:cs="Times New Roman"/>
        </w:rPr>
        <w:t xml:space="preserve">, L2 </w:t>
      </w:r>
      <w:r w:rsidR="00D037A7" w:rsidRPr="00D20375">
        <w:rPr>
          <w:rFonts w:ascii="Times New Roman" w:hAnsi="Times New Roman" w:cs="Times New Roman"/>
        </w:rPr>
        <w:t>children</w:t>
      </w:r>
      <w:r w:rsidR="00EE2188" w:rsidRPr="00D20375">
        <w:rPr>
          <w:rFonts w:ascii="Times New Roman" w:hAnsi="Times New Roman" w:cs="Times New Roman"/>
        </w:rPr>
        <w:t xml:space="preserve"> </w:t>
      </w:r>
      <w:r w:rsidR="00D037A7" w:rsidRPr="00D20375">
        <w:rPr>
          <w:rFonts w:ascii="Times New Roman" w:hAnsi="Times New Roman" w:cs="Times New Roman"/>
        </w:rPr>
        <w:t xml:space="preserve">also </w:t>
      </w:r>
      <w:r w:rsidR="00EE2188" w:rsidRPr="00D20375">
        <w:rPr>
          <w:rFonts w:ascii="Times New Roman" w:hAnsi="Times New Roman" w:cs="Times New Roman"/>
        </w:rPr>
        <w:t xml:space="preserve">have </w:t>
      </w:r>
      <w:r w:rsidR="002E02DA" w:rsidRPr="00D20375">
        <w:rPr>
          <w:rFonts w:ascii="Times New Roman" w:hAnsi="Times New Roman" w:cs="Times New Roman"/>
        </w:rPr>
        <w:t xml:space="preserve">the </w:t>
      </w:r>
      <w:r w:rsidR="00EE2188" w:rsidRPr="00D20375">
        <w:rPr>
          <w:rFonts w:ascii="Times New Roman" w:hAnsi="Times New Roman" w:cs="Times New Roman"/>
        </w:rPr>
        <w:t xml:space="preserve">knowledge of </w:t>
      </w:r>
      <w:r w:rsidR="00D037A7" w:rsidRPr="00D20375">
        <w:rPr>
          <w:rFonts w:ascii="Times New Roman" w:hAnsi="Times New Roman" w:cs="Times New Roman"/>
        </w:rPr>
        <w:t>L1</w:t>
      </w:r>
      <w:r w:rsidR="00D03BB8" w:rsidRPr="00D20375">
        <w:rPr>
          <w:rFonts w:ascii="Times New Roman" w:hAnsi="Times New Roman" w:cs="Times New Roman"/>
        </w:rPr>
        <w:t xml:space="preserve"> and the knowledge of L1 will project in second language learning. </w:t>
      </w:r>
      <w:r w:rsidR="00031D59" w:rsidRPr="00D20375">
        <w:rPr>
          <w:rFonts w:ascii="Times New Roman" w:hAnsi="Times New Roman" w:cs="Times New Roman"/>
        </w:rPr>
        <w:t>The strongest evidence comes from Full Transfer</w:t>
      </w:r>
      <w:r w:rsidR="002E02DA" w:rsidRPr="00D20375">
        <w:rPr>
          <w:rFonts w:ascii="Times New Roman" w:hAnsi="Times New Roman" w:cs="Times New Roman"/>
        </w:rPr>
        <w:t xml:space="preserve"> or </w:t>
      </w:r>
      <w:r w:rsidR="00031D59" w:rsidRPr="00D20375">
        <w:rPr>
          <w:rFonts w:ascii="Times New Roman" w:hAnsi="Times New Roman" w:cs="Times New Roman"/>
        </w:rPr>
        <w:t xml:space="preserve">Full Access Hypothesis proposed by Schwartz </w:t>
      </w:r>
      <w:r w:rsidR="0084384C">
        <w:rPr>
          <w:rFonts w:ascii="Times New Roman" w:hAnsi="Times New Roman" w:cs="Times New Roman"/>
        </w:rPr>
        <w:t>and</w:t>
      </w:r>
      <w:r w:rsidR="00031D59" w:rsidRPr="00D20375">
        <w:rPr>
          <w:rFonts w:ascii="Times New Roman" w:hAnsi="Times New Roman" w:cs="Times New Roman"/>
        </w:rPr>
        <w:t xml:space="preserve"> Sprouse (199</w:t>
      </w:r>
      <w:r w:rsidR="009A0622" w:rsidRPr="00D20375">
        <w:rPr>
          <w:rFonts w:ascii="Times New Roman" w:hAnsi="Times New Roman" w:cs="Times New Roman"/>
        </w:rPr>
        <w:t>4</w:t>
      </w:r>
      <w:r w:rsidR="00031D59" w:rsidRPr="00D20375">
        <w:rPr>
          <w:rFonts w:ascii="Times New Roman" w:hAnsi="Times New Roman" w:cs="Times New Roman"/>
        </w:rPr>
        <w:t>)</w:t>
      </w:r>
      <w:r w:rsidR="009A0622" w:rsidRPr="00D20375">
        <w:rPr>
          <w:rFonts w:ascii="Times New Roman" w:hAnsi="Times New Roman" w:cs="Times New Roman"/>
        </w:rPr>
        <w:t xml:space="preserve"> through analyzing the Turkish-German Interlanguage data</w:t>
      </w:r>
      <w:r w:rsidR="00031D59" w:rsidRPr="00D20375">
        <w:rPr>
          <w:rFonts w:ascii="Times New Roman" w:hAnsi="Times New Roman" w:cs="Times New Roman"/>
        </w:rPr>
        <w:t>. The hypothesis states that the whole of the L1 grammar is characterized in the L2 initial stage</w:t>
      </w:r>
      <w:r w:rsidR="00D3280C" w:rsidRPr="00D20375">
        <w:rPr>
          <w:rFonts w:ascii="Times New Roman" w:hAnsi="Times New Roman" w:cs="Times New Roman"/>
        </w:rPr>
        <w:t xml:space="preserve">, that is, </w:t>
      </w:r>
      <w:r w:rsidR="00031D59" w:rsidRPr="00D20375">
        <w:rPr>
          <w:rFonts w:ascii="Times New Roman" w:hAnsi="Times New Roman" w:cs="Times New Roman"/>
        </w:rPr>
        <w:t xml:space="preserve">all of the principles and parameters of the L1 </w:t>
      </w:r>
      <w:r w:rsidR="00D3280C" w:rsidRPr="00D20375">
        <w:rPr>
          <w:rFonts w:ascii="Times New Roman" w:hAnsi="Times New Roman" w:cs="Times New Roman"/>
        </w:rPr>
        <w:t>extend</w:t>
      </w:r>
      <w:r w:rsidR="00031D59" w:rsidRPr="00D20375">
        <w:rPr>
          <w:rFonts w:ascii="Times New Roman" w:hAnsi="Times New Roman" w:cs="Times New Roman"/>
        </w:rPr>
        <w:t xml:space="preserve"> to L2 acquisition</w:t>
      </w:r>
      <w:r w:rsidR="009A0622" w:rsidRPr="00D20375">
        <w:rPr>
          <w:rFonts w:ascii="Times New Roman" w:hAnsi="Times New Roman" w:cs="Times New Roman"/>
        </w:rPr>
        <w:t xml:space="preserve"> and the primitive state of L2 acquisition assembles the ultimate state of L1 acquisition. What’s more, in 1996, they justify their hypothesis again by challenging two competing hypotheses: </w:t>
      </w:r>
      <w:r w:rsidR="006F28BF" w:rsidRPr="00D20375">
        <w:rPr>
          <w:rFonts w:ascii="Times New Roman" w:hAnsi="Times New Roman" w:cs="Times New Roman"/>
        </w:rPr>
        <w:t>The</w:t>
      </w:r>
      <w:r w:rsidR="009A0622" w:rsidRPr="00D20375">
        <w:rPr>
          <w:rFonts w:ascii="Times New Roman" w:hAnsi="Times New Roman" w:cs="Times New Roman"/>
        </w:rPr>
        <w:t xml:space="preserve"> Minimal Trees Hypothesis of </w:t>
      </w:r>
      <w:proofErr w:type="spellStart"/>
      <w:r w:rsidR="009A0622" w:rsidRPr="00D20375">
        <w:rPr>
          <w:rFonts w:ascii="Times New Roman" w:hAnsi="Times New Roman" w:cs="Times New Roman"/>
        </w:rPr>
        <w:t>Vainikku</w:t>
      </w:r>
      <w:proofErr w:type="spellEnd"/>
      <w:r w:rsidR="009A0622" w:rsidRPr="00D20375">
        <w:rPr>
          <w:rFonts w:ascii="Times New Roman" w:hAnsi="Times New Roman" w:cs="Times New Roman"/>
        </w:rPr>
        <w:t xml:space="preserve"> and Young-Scholten</w:t>
      </w:r>
      <w:r w:rsidR="00D03BB8" w:rsidRPr="00D20375">
        <w:rPr>
          <w:rFonts w:ascii="Times New Roman" w:hAnsi="Times New Roman" w:cs="Times New Roman"/>
        </w:rPr>
        <w:t xml:space="preserve"> </w:t>
      </w:r>
      <w:r w:rsidR="009A0622" w:rsidRPr="00D20375">
        <w:rPr>
          <w:rFonts w:ascii="Times New Roman" w:hAnsi="Times New Roman" w:cs="Times New Roman"/>
        </w:rPr>
        <w:t xml:space="preserve">(1994) and Weak Transfer Hypothesis of Eubank (1993) with robust </w:t>
      </w:r>
      <w:r w:rsidR="002F7DE0" w:rsidRPr="00D20375">
        <w:rPr>
          <w:rFonts w:ascii="Times New Roman" w:hAnsi="Times New Roman" w:cs="Times New Roman"/>
        </w:rPr>
        <w:t>data</w:t>
      </w:r>
      <w:r w:rsidR="009A0622" w:rsidRPr="00D20375">
        <w:rPr>
          <w:rFonts w:ascii="Times New Roman" w:hAnsi="Times New Roman" w:cs="Times New Roman"/>
        </w:rPr>
        <w:t xml:space="preserve">. </w:t>
      </w:r>
      <w:r w:rsidR="00FF47CA">
        <w:rPr>
          <w:rFonts w:ascii="Times New Roman" w:hAnsi="Times New Roman" w:cs="Times New Roman"/>
        </w:rPr>
        <w:t>N</w:t>
      </w:r>
      <w:r w:rsidR="00357D69" w:rsidRPr="00D20375">
        <w:rPr>
          <w:rFonts w:ascii="Times New Roman" w:hAnsi="Times New Roman" w:cs="Times New Roman"/>
        </w:rPr>
        <w:t xml:space="preserve">oteworthy research is </w:t>
      </w:r>
      <w:r w:rsidR="00EE2188" w:rsidRPr="00D20375">
        <w:rPr>
          <w:rFonts w:ascii="Times New Roman" w:hAnsi="Times New Roman" w:cs="Times New Roman"/>
        </w:rPr>
        <w:t>a longitudinal</w:t>
      </w:r>
      <w:r w:rsidR="00357D69" w:rsidRPr="00D20375">
        <w:rPr>
          <w:rFonts w:ascii="Times New Roman" w:hAnsi="Times New Roman" w:cs="Times New Roman"/>
        </w:rPr>
        <w:t xml:space="preserve"> </w:t>
      </w:r>
      <w:r w:rsidR="00EE2188" w:rsidRPr="00D20375">
        <w:rPr>
          <w:rFonts w:ascii="Times New Roman" w:hAnsi="Times New Roman" w:cs="Times New Roman"/>
        </w:rPr>
        <w:t>study</w:t>
      </w:r>
      <w:r w:rsidR="00357D69" w:rsidRPr="00D20375">
        <w:rPr>
          <w:rFonts w:ascii="Times New Roman" w:hAnsi="Times New Roman" w:cs="Times New Roman"/>
        </w:rPr>
        <w:t xml:space="preserve"> by </w:t>
      </w:r>
      <w:proofErr w:type="spellStart"/>
      <w:r w:rsidR="00357D69" w:rsidRPr="00D20375">
        <w:rPr>
          <w:rFonts w:ascii="Times New Roman" w:hAnsi="Times New Roman" w:cs="Times New Roman"/>
        </w:rPr>
        <w:t>Haznedar</w:t>
      </w:r>
      <w:proofErr w:type="spellEnd"/>
      <w:r w:rsidR="00D20375" w:rsidRPr="00D20375">
        <w:rPr>
          <w:rFonts w:ascii="Times New Roman" w:hAnsi="Times New Roman" w:cs="Times New Roman"/>
        </w:rPr>
        <w:t xml:space="preserve"> (1997)</w:t>
      </w:r>
      <w:r w:rsidR="00122370" w:rsidRPr="00D20375">
        <w:rPr>
          <w:rFonts w:ascii="Times New Roman" w:hAnsi="Times New Roman" w:cs="Times New Roman"/>
        </w:rPr>
        <w:t xml:space="preserve"> of a Turkish-speaking child</w:t>
      </w:r>
      <w:r w:rsidR="00EE2188" w:rsidRPr="00D20375">
        <w:rPr>
          <w:rFonts w:ascii="Times New Roman" w:hAnsi="Times New Roman" w:cs="Times New Roman"/>
        </w:rPr>
        <w:t xml:space="preserve"> (</w:t>
      </w:r>
      <w:proofErr w:type="spellStart"/>
      <w:r w:rsidR="00EE2188" w:rsidRPr="00D20375">
        <w:rPr>
          <w:rFonts w:ascii="Times New Roman" w:hAnsi="Times New Roman" w:cs="Times New Roman"/>
        </w:rPr>
        <w:t>Erdem</w:t>
      </w:r>
      <w:proofErr w:type="spellEnd"/>
      <w:r w:rsidR="00EE2188" w:rsidRPr="00D20375">
        <w:rPr>
          <w:rFonts w:ascii="Times New Roman" w:hAnsi="Times New Roman" w:cs="Times New Roman"/>
        </w:rPr>
        <w:t>)</w:t>
      </w:r>
      <w:r w:rsidR="00122370" w:rsidRPr="00D20375">
        <w:rPr>
          <w:rFonts w:ascii="Times New Roman" w:hAnsi="Times New Roman" w:cs="Times New Roman"/>
        </w:rPr>
        <w:t xml:space="preserve"> </w:t>
      </w:r>
      <w:r w:rsidR="00EE2188" w:rsidRPr="00D20375">
        <w:rPr>
          <w:rFonts w:ascii="Times New Roman" w:hAnsi="Times New Roman" w:cs="Times New Roman"/>
        </w:rPr>
        <w:t>who beg</w:t>
      </w:r>
      <w:r w:rsidR="00D20375" w:rsidRPr="00D20375">
        <w:rPr>
          <w:rFonts w:ascii="Times New Roman" w:hAnsi="Times New Roman" w:cs="Times New Roman"/>
        </w:rPr>
        <w:t>i</w:t>
      </w:r>
      <w:r w:rsidR="00EE2188" w:rsidRPr="00D20375">
        <w:rPr>
          <w:rFonts w:ascii="Times New Roman" w:hAnsi="Times New Roman" w:cs="Times New Roman"/>
        </w:rPr>
        <w:t>n</w:t>
      </w:r>
      <w:r w:rsidR="00D20375" w:rsidRPr="00D20375">
        <w:rPr>
          <w:rFonts w:ascii="Times New Roman" w:hAnsi="Times New Roman" w:cs="Times New Roman"/>
        </w:rPr>
        <w:t>s</w:t>
      </w:r>
      <w:r w:rsidR="00EE2188" w:rsidRPr="00D20375">
        <w:rPr>
          <w:rFonts w:ascii="Times New Roman" w:hAnsi="Times New Roman" w:cs="Times New Roman"/>
        </w:rPr>
        <w:t xml:space="preserve"> learning English at 4 years old in a naturalistic setting. </w:t>
      </w:r>
      <w:r w:rsidR="00122370" w:rsidRPr="00D20375">
        <w:rPr>
          <w:rFonts w:ascii="Times New Roman" w:hAnsi="Times New Roman" w:cs="Times New Roman"/>
        </w:rPr>
        <w:t>After two-and-a-half-</w:t>
      </w:r>
      <w:r w:rsidR="00122370" w:rsidRPr="00D20375">
        <w:rPr>
          <w:rFonts w:ascii="Times New Roman" w:hAnsi="Times New Roman" w:cs="Times New Roman"/>
        </w:rPr>
        <w:lastRenderedPageBreak/>
        <w:t>month-long data collection</w:t>
      </w:r>
      <w:r w:rsidR="00895499" w:rsidRPr="00D20375">
        <w:rPr>
          <w:rFonts w:ascii="Times New Roman" w:hAnsi="Times New Roman" w:cs="Times New Roman"/>
        </w:rPr>
        <w:t xml:space="preserve"> and </w:t>
      </w:r>
      <w:r w:rsidR="006F28BF" w:rsidRPr="00D20375">
        <w:rPr>
          <w:rFonts w:ascii="Times New Roman" w:hAnsi="Times New Roman" w:cs="Times New Roman"/>
        </w:rPr>
        <w:t>data-</w:t>
      </w:r>
      <w:r w:rsidR="00895499" w:rsidRPr="00D20375">
        <w:rPr>
          <w:rFonts w:ascii="Times New Roman" w:hAnsi="Times New Roman" w:cs="Times New Roman"/>
        </w:rPr>
        <w:t>description</w:t>
      </w:r>
      <w:r w:rsidR="00122370" w:rsidRPr="00D20375">
        <w:rPr>
          <w:rFonts w:ascii="Times New Roman" w:hAnsi="Times New Roman" w:cs="Times New Roman"/>
        </w:rPr>
        <w:t xml:space="preserve">, it is found that </w:t>
      </w:r>
      <w:r w:rsidR="002F7DE0" w:rsidRPr="00D20375">
        <w:rPr>
          <w:rFonts w:ascii="Times New Roman" w:hAnsi="Times New Roman" w:cs="Times New Roman"/>
        </w:rPr>
        <w:t xml:space="preserve">at the beginning </w:t>
      </w:r>
      <w:r w:rsidR="00895499" w:rsidRPr="00D20375">
        <w:rPr>
          <w:rFonts w:ascii="Times New Roman" w:hAnsi="Times New Roman" w:cs="Times New Roman"/>
        </w:rPr>
        <w:t>stage</w:t>
      </w:r>
      <w:r w:rsidR="002F7DE0" w:rsidRPr="00D20375">
        <w:rPr>
          <w:rFonts w:ascii="Times New Roman" w:hAnsi="Times New Roman" w:cs="Times New Roman"/>
        </w:rPr>
        <w:t xml:space="preserve"> </w:t>
      </w:r>
      <w:proofErr w:type="spellStart"/>
      <w:r w:rsidR="002F7DE0" w:rsidRPr="00D20375">
        <w:rPr>
          <w:rFonts w:ascii="Times New Roman" w:hAnsi="Times New Roman" w:cs="Times New Roman"/>
        </w:rPr>
        <w:t>Erdem</w:t>
      </w:r>
      <w:proofErr w:type="spellEnd"/>
      <w:r w:rsidR="002F7DE0" w:rsidRPr="00D20375">
        <w:rPr>
          <w:rFonts w:ascii="Times New Roman" w:hAnsi="Times New Roman" w:cs="Times New Roman"/>
        </w:rPr>
        <w:t xml:space="preserve"> use</w:t>
      </w:r>
      <w:r w:rsidR="00FF47CA">
        <w:rPr>
          <w:rFonts w:ascii="Times New Roman" w:hAnsi="Times New Roman" w:cs="Times New Roman"/>
        </w:rPr>
        <w:t>s</w:t>
      </w:r>
      <w:r w:rsidR="002F7DE0" w:rsidRPr="00D20375">
        <w:rPr>
          <w:rFonts w:ascii="Times New Roman" w:hAnsi="Times New Roman" w:cs="Times New Roman"/>
        </w:rPr>
        <w:t xml:space="preserve"> morphemes associated with agreement</w:t>
      </w:r>
      <w:r w:rsidR="00895499" w:rsidRPr="00D20375">
        <w:rPr>
          <w:rFonts w:ascii="Times New Roman" w:hAnsi="Times New Roman" w:cs="Times New Roman"/>
        </w:rPr>
        <w:t xml:space="preserve">, </w:t>
      </w:r>
      <w:r w:rsidR="002F7DE0" w:rsidRPr="00D20375">
        <w:rPr>
          <w:rFonts w:ascii="Times New Roman" w:hAnsi="Times New Roman" w:cs="Times New Roman"/>
        </w:rPr>
        <w:t>tense</w:t>
      </w:r>
      <w:r w:rsidR="00895499" w:rsidRPr="00D20375">
        <w:rPr>
          <w:rFonts w:ascii="Times New Roman" w:hAnsi="Times New Roman" w:cs="Times New Roman"/>
        </w:rPr>
        <w:t xml:space="preserve"> and negation</w:t>
      </w:r>
      <w:r w:rsidR="002F7DE0" w:rsidRPr="00D20375">
        <w:rPr>
          <w:rFonts w:ascii="Times New Roman" w:hAnsi="Times New Roman" w:cs="Times New Roman"/>
        </w:rPr>
        <w:t xml:space="preserve"> system in Turkish</w:t>
      </w:r>
      <w:r w:rsidR="00895499" w:rsidRPr="00D20375">
        <w:rPr>
          <w:rFonts w:ascii="Times New Roman" w:hAnsi="Times New Roman" w:cs="Times New Roman"/>
        </w:rPr>
        <w:t xml:space="preserve"> </w:t>
      </w:r>
      <w:r w:rsidR="006F28BF" w:rsidRPr="00D20375">
        <w:rPr>
          <w:rFonts w:ascii="Times New Roman" w:hAnsi="Times New Roman" w:cs="Times New Roman"/>
        </w:rPr>
        <w:t xml:space="preserve">in his English </w:t>
      </w:r>
      <w:r w:rsidR="00D20375" w:rsidRPr="00D20375">
        <w:rPr>
          <w:rFonts w:ascii="Times New Roman" w:hAnsi="Times New Roman" w:cs="Times New Roman"/>
        </w:rPr>
        <w:t>production</w:t>
      </w:r>
      <w:r w:rsidR="00FF47CA">
        <w:rPr>
          <w:rFonts w:ascii="Times New Roman" w:hAnsi="Times New Roman" w:cs="Times New Roman"/>
        </w:rPr>
        <w:t xml:space="preserve"> which are displayed with </w:t>
      </w:r>
      <w:r w:rsidR="00D20375" w:rsidRPr="00D20375">
        <w:rPr>
          <w:rFonts w:ascii="Times New Roman" w:hAnsi="Times New Roman" w:cs="Times New Roman"/>
        </w:rPr>
        <w:t>a lot of</w:t>
      </w:r>
      <w:r w:rsidR="00895499" w:rsidRPr="00D20375">
        <w:rPr>
          <w:rFonts w:ascii="Times New Roman" w:hAnsi="Times New Roman" w:cs="Times New Roman"/>
        </w:rPr>
        <w:t xml:space="preserve"> examples. With enormous natural utterances by the subject and long-span observation, it is concluded that L1 transfer is present in L2 children. </w:t>
      </w:r>
      <w:r w:rsidR="002F7DE0" w:rsidRPr="00D20375">
        <w:rPr>
          <w:rFonts w:ascii="Times New Roman" w:hAnsi="Times New Roman" w:cs="Times New Roman"/>
        </w:rPr>
        <w:t xml:space="preserve"> </w:t>
      </w:r>
      <w:r w:rsidR="00357D69" w:rsidRPr="00D20375">
        <w:rPr>
          <w:rFonts w:ascii="Times New Roman" w:hAnsi="Times New Roman" w:cs="Times New Roman"/>
        </w:rPr>
        <w:t xml:space="preserve">  </w:t>
      </w:r>
    </w:p>
    <w:p w:rsidR="00933B0C" w:rsidRPr="00D20375" w:rsidRDefault="00236F14" w:rsidP="00D20375">
      <w:pPr>
        <w:jc w:val="both"/>
        <w:rPr>
          <w:rFonts w:ascii="Times New Roman" w:hAnsi="Times New Roman" w:cs="Times New Roman"/>
        </w:rPr>
      </w:pPr>
      <w:r w:rsidRPr="00D20375">
        <w:rPr>
          <w:rFonts w:ascii="Times New Roman" w:hAnsi="Times New Roman" w:cs="Times New Roman"/>
        </w:rPr>
        <w:t xml:space="preserve">By observing two English-speaking children: Kenny and Greg who go to French nursery school at 5 years old, </w:t>
      </w:r>
      <w:r w:rsidR="00C143B9" w:rsidRPr="00D20375">
        <w:rPr>
          <w:rFonts w:ascii="Times New Roman" w:hAnsi="Times New Roman" w:cs="Times New Roman"/>
        </w:rPr>
        <w:t xml:space="preserve">a longitudinal corpus of spontaneous language production is collected by </w:t>
      </w:r>
      <w:r w:rsidR="00F43351" w:rsidRPr="00D20375">
        <w:rPr>
          <w:rFonts w:ascii="Times New Roman" w:hAnsi="Times New Roman" w:cs="Times New Roman"/>
        </w:rPr>
        <w:t xml:space="preserve">Nathalie </w:t>
      </w:r>
      <w:proofErr w:type="spellStart"/>
      <w:r w:rsidR="00F43351" w:rsidRPr="00D20375">
        <w:rPr>
          <w:rFonts w:ascii="Times New Roman" w:hAnsi="Times New Roman" w:cs="Times New Roman"/>
        </w:rPr>
        <w:t>Grondin</w:t>
      </w:r>
      <w:proofErr w:type="spellEnd"/>
      <w:r w:rsidR="00F43351" w:rsidRPr="00D20375">
        <w:rPr>
          <w:rFonts w:ascii="Times New Roman" w:hAnsi="Times New Roman" w:cs="Times New Roman"/>
        </w:rPr>
        <w:t xml:space="preserve"> and Lydia White (1996)</w:t>
      </w:r>
      <w:r w:rsidRPr="00D20375">
        <w:rPr>
          <w:rFonts w:ascii="Times New Roman" w:hAnsi="Times New Roman" w:cs="Times New Roman"/>
        </w:rPr>
        <w:t xml:space="preserve">. </w:t>
      </w:r>
      <w:r w:rsidR="00F056A5" w:rsidRPr="00D20375">
        <w:rPr>
          <w:rFonts w:ascii="Times New Roman" w:hAnsi="Times New Roman" w:cs="Times New Roman"/>
        </w:rPr>
        <w:t>The</w:t>
      </w:r>
      <w:r w:rsidR="00F43351" w:rsidRPr="00D20375">
        <w:rPr>
          <w:rFonts w:ascii="Times New Roman" w:hAnsi="Times New Roman" w:cs="Times New Roman"/>
        </w:rPr>
        <w:t xml:space="preserve"> data </w:t>
      </w:r>
      <w:r w:rsidR="00732AEB" w:rsidRPr="00D20375">
        <w:rPr>
          <w:rFonts w:ascii="Times New Roman" w:hAnsi="Times New Roman" w:cs="Times New Roman"/>
        </w:rPr>
        <w:t xml:space="preserve">drawn from </w:t>
      </w:r>
      <w:r w:rsidR="00C143B9" w:rsidRPr="00D20375">
        <w:rPr>
          <w:rFonts w:ascii="Times New Roman" w:hAnsi="Times New Roman" w:cs="Times New Roman"/>
        </w:rPr>
        <w:t xml:space="preserve">the </w:t>
      </w:r>
      <w:r w:rsidR="00732AEB" w:rsidRPr="00D20375">
        <w:rPr>
          <w:rFonts w:ascii="Times New Roman" w:hAnsi="Times New Roman" w:cs="Times New Roman"/>
        </w:rPr>
        <w:t>interview</w:t>
      </w:r>
      <w:r w:rsidR="00C143B9" w:rsidRPr="00D20375">
        <w:rPr>
          <w:rFonts w:ascii="Times New Roman" w:hAnsi="Times New Roman" w:cs="Times New Roman"/>
        </w:rPr>
        <w:t xml:space="preserve"> with</w:t>
      </w:r>
      <w:r w:rsidR="00732AEB" w:rsidRPr="00D20375">
        <w:rPr>
          <w:rFonts w:ascii="Times New Roman" w:hAnsi="Times New Roman" w:cs="Times New Roman"/>
        </w:rPr>
        <w:t xml:space="preserve"> Kenny after two-month-long exposure to </w:t>
      </w:r>
      <w:r w:rsidRPr="00D20375">
        <w:rPr>
          <w:rFonts w:ascii="Times New Roman" w:hAnsi="Times New Roman" w:cs="Times New Roman"/>
        </w:rPr>
        <w:t>French</w:t>
      </w:r>
      <w:r w:rsidR="00732AEB" w:rsidRPr="00D20375">
        <w:rPr>
          <w:rFonts w:ascii="Times New Roman" w:hAnsi="Times New Roman" w:cs="Times New Roman"/>
        </w:rPr>
        <w:t xml:space="preserve"> in nursery and Greg </w:t>
      </w:r>
      <w:r w:rsidR="005E45E9" w:rsidRPr="00D20375">
        <w:rPr>
          <w:rFonts w:ascii="Times New Roman" w:hAnsi="Times New Roman" w:cs="Times New Roman"/>
        </w:rPr>
        <w:t xml:space="preserve">after five-month-long exposure to </w:t>
      </w:r>
      <w:r w:rsidRPr="00D20375">
        <w:rPr>
          <w:rFonts w:ascii="Times New Roman" w:hAnsi="Times New Roman" w:cs="Times New Roman"/>
        </w:rPr>
        <w:t>French</w:t>
      </w:r>
      <w:r w:rsidR="005E45E9" w:rsidRPr="00D20375">
        <w:rPr>
          <w:rFonts w:ascii="Times New Roman" w:hAnsi="Times New Roman" w:cs="Times New Roman"/>
        </w:rPr>
        <w:t xml:space="preserve"> </w:t>
      </w:r>
      <w:r w:rsidR="00D20375" w:rsidRPr="00D20375">
        <w:rPr>
          <w:rFonts w:ascii="Times New Roman" w:hAnsi="Times New Roman" w:cs="Times New Roman"/>
        </w:rPr>
        <w:t xml:space="preserve">both </w:t>
      </w:r>
      <w:r w:rsidR="00F056A5" w:rsidRPr="00D20375">
        <w:rPr>
          <w:rFonts w:ascii="Times New Roman" w:hAnsi="Times New Roman" w:cs="Times New Roman"/>
        </w:rPr>
        <w:t>show</w:t>
      </w:r>
      <w:r w:rsidR="00F43351" w:rsidRPr="00D20375">
        <w:rPr>
          <w:rFonts w:ascii="Times New Roman" w:hAnsi="Times New Roman" w:cs="Times New Roman"/>
        </w:rPr>
        <w:t xml:space="preserve"> that </w:t>
      </w:r>
      <w:r w:rsidR="00EC11D7" w:rsidRPr="00D20375">
        <w:rPr>
          <w:rFonts w:ascii="Times New Roman" w:hAnsi="Times New Roman" w:cs="Times New Roman"/>
        </w:rPr>
        <w:t xml:space="preserve">the imprints of </w:t>
      </w:r>
      <w:r w:rsidRPr="00D20375">
        <w:rPr>
          <w:rFonts w:ascii="Times New Roman" w:hAnsi="Times New Roman" w:cs="Times New Roman"/>
        </w:rPr>
        <w:t xml:space="preserve">L1 </w:t>
      </w:r>
      <w:r w:rsidR="00F43351" w:rsidRPr="00D20375">
        <w:rPr>
          <w:rFonts w:ascii="Times New Roman" w:hAnsi="Times New Roman" w:cs="Times New Roman"/>
        </w:rPr>
        <w:t xml:space="preserve">are present in </w:t>
      </w:r>
      <w:r w:rsidR="005E45E9" w:rsidRPr="00D20375">
        <w:rPr>
          <w:rFonts w:ascii="Times New Roman" w:hAnsi="Times New Roman" w:cs="Times New Roman"/>
        </w:rPr>
        <w:t>their</w:t>
      </w:r>
      <w:r w:rsidR="00F43351" w:rsidRPr="00D20375">
        <w:rPr>
          <w:rFonts w:ascii="Times New Roman" w:hAnsi="Times New Roman" w:cs="Times New Roman"/>
        </w:rPr>
        <w:t xml:space="preserve"> utterances</w:t>
      </w:r>
      <w:r w:rsidR="00732AEB" w:rsidRPr="00D20375">
        <w:rPr>
          <w:rFonts w:ascii="Times New Roman" w:hAnsi="Times New Roman" w:cs="Times New Roman"/>
        </w:rPr>
        <w:t xml:space="preserve"> by</w:t>
      </w:r>
      <w:r w:rsidR="005E45E9" w:rsidRPr="00D20375">
        <w:rPr>
          <w:rFonts w:ascii="Times New Roman" w:hAnsi="Times New Roman" w:cs="Times New Roman"/>
        </w:rPr>
        <w:t xml:space="preserve"> their </w:t>
      </w:r>
      <w:r w:rsidRPr="00D20375">
        <w:rPr>
          <w:rFonts w:ascii="Times New Roman" w:hAnsi="Times New Roman" w:cs="Times New Roman"/>
        </w:rPr>
        <w:t>creative</w:t>
      </w:r>
      <w:r w:rsidR="00F43351" w:rsidRPr="00D20375">
        <w:rPr>
          <w:rFonts w:ascii="Times New Roman" w:hAnsi="Times New Roman" w:cs="Times New Roman"/>
        </w:rPr>
        <w:t xml:space="preserve"> use of </w:t>
      </w:r>
      <w:r w:rsidRPr="00D20375">
        <w:rPr>
          <w:rFonts w:ascii="Times New Roman" w:hAnsi="Times New Roman" w:cs="Times New Roman"/>
        </w:rPr>
        <w:t xml:space="preserve">functional categories like </w:t>
      </w:r>
      <w:r w:rsidR="00F43351" w:rsidRPr="00D20375">
        <w:rPr>
          <w:rFonts w:ascii="Times New Roman" w:hAnsi="Times New Roman" w:cs="Times New Roman"/>
        </w:rPr>
        <w:t>determiners, inflection</w:t>
      </w:r>
      <w:r w:rsidRPr="00D20375">
        <w:rPr>
          <w:rFonts w:ascii="Times New Roman" w:hAnsi="Times New Roman" w:cs="Times New Roman"/>
        </w:rPr>
        <w:t xml:space="preserve"> and</w:t>
      </w:r>
      <w:r w:rsidR="00F43351" w:rsidRPr="00D20375">
        <w:rPr>
          <w:rFonts w:ascii="Times New Roman" w:hAnsi="Times New Roman" w:cs="Times New Roman"/>
        </w:rPr>
        <w:t xml:space="preserve"> case marking. </w:t>
      </w:r>
    </w:p>
    <w:p w:rsidR="00D20375" w:rsidRPr="00D20375" w:rsidRDefault="00D20375" w:rsidP="00D20375">
      <w:pPr>
        <w:jc w:val="both"/>
        <w:rPr>
          <w:rFonts w:ascii="Times New Roman" w:hAnsi="Times New Roman" w:cs="Times New Roman"/>
        </w:rPr>
      </w:pPr>
    </w:p>
    <w:p w:rsidR="00386018" w:rsidRPr="00D20375" w:rsidRDefault="00D20375" w:rsidP="00D20375">
      <w:pPr>
        <w:jc w:val="both"/>
        <w:rPr>
          <w:rFonts w:ascii="Times New Roman" w:hAnsi="Times New Roman" w:cs="Times New Roman"/>
          <w:b/>
          <w:bCs/>
        </w:rPr>
      </w:pPr>
      <w:r w:rsidRPr="00D20375">
        <w:rPr>
          <w:rFonts w:ascii="Times New Roman" w:hAnsi="Times New Roman" w:cs="Times New Roman"/>
          <w:b/>
          <w:bCs/>
        </w:rPr>
        <w:t xml:space="preserve">2.1.2 </w:t>
      </w:r>
      <w:r w:rsidR="001C0E94" w:rsidRPr="00D20375">
        <w:rPr>
          <w:rFonts w:ascii="Times New Roman" w:hAnsi="Times New Roman" w:cs="Times New Roman"/>
          <w:b/>
          <w:bCs/>
        </w:rPr>
        <w:t>Developmental sequence</w:t>
      </w:r>
    </w:p>
    <w:p w:rsidR="00A1646F" w:rsidRPr="00D20375" w:rsidRDefault="00380C26" w:rsidP="00D20375">
      <w:pPr>
        <w:jc w:val="both"/>
        <w:rPr>
          <w:rFonts w:ascii="Times New Roman" w:hAnsi="Times New Roman" w:cs="Times New Roman"/>
        </w:rPr>
      </w:pPr>
      <w:r w:rsidRPr="00D20375">
        <w:rPr>
          <w:rFonts w:ascii="Times New Roman" w:hAnsi="Times New Roman" w:cs="Times New Roman"/>
        </w:rPr>
        <w:t xml:space="preserve">Many SLA researchers </w:t>
      </w:r>
      <w:r w:rsidR="00A1646F" w:rsidRPr="00D20375">
        <w:rPr>
          <w:rFonts w:ascii="Times New Roman" w:hAnsi="Times New Roman" w:cs="Times New Roman"/>
        </w:rPr>
        <w:t>state</w:t>
      </w:r>
      <w:r w:rsidRPr="00D20375">
        <w:rPr>
          <w:rFonts w:ascii="Times New Roman" w:hAnsi="Times New Roman" w:cs="Times New Roman"/>
        </w:rPr>
        <w:t xml:space="preserve"> that </w:t>
      </w:r>
      <w:r w:rsidR="00386018" w:rsidRPr="00D20375">
        <w:rPr>
          <w:rFonts w:ascii="Times New Roman" w:hAnsi="Times New Roman" w:cs="Times New Roman"/>
        </w:rPr>
        <w:t>Universal Grammar</w:t>
      </w:r>
      <w:r w:rsidR="00987E02" w:rsidRPr="00D20375">
        <w:rPr>
          <w:rFonts w:ascii="Times New Roman" w:hAnsi="Times New Roman" w:cs="Times New Roman"/>
        </w:rPr>
        <w:t xml:space="preserve"> </w:t>
      </w:r>
      <w:r w:rsidR="00386018" w:rsidRPr="00D20375">
        <w:rPr>
          <w:rFonts w:ascii="Times New Roman" w:hAnsi="Times New Roman" w:cs="Times New Roman"/>
        </w:rPr>
        <w:t xml:space="preserve">(henceforth </w:t>
      </w:r>
      <w:r w:rsidRPr="00D20375">
        <w:rPr>
          <w:rFonts w:ascii="Times New Roman" w:hAnsi="Times New Roman" w:cs="Times New Roman"/>
        </w:rPr>
        <w:t>UG</w:t>
      </w:r>
      <w:r w:rsidR="00386018" w:rsidRPr="00D20375">
        <w:rPr>
          <w:rFonts w:ascii="Times New Roman" w:hAnsi="Times New Roman" w:cs="Times New Roman"/>
        </w:rPr>
        <w:t>)</w:t>
      </w:r>
      <w:r w:rsidRPr="00D20375">
        <w:rPr>
          <w:rFonts w:ascii="Times New Roman" w:hAnsi="Times New Roman" w:cs="Times New Roman"/>
        </w:rPr>
        <w:t xml:space="preserve"> is the most powerful account </w:t>
      </w:r>
      <w:r w:rsidR="00436EA2" w:rsidRPr="00D20375">
        <w:rPr>
          <w:rFonts w:ascii="Times New Roman" w:hAnsi="Times New Roman" w:cs="Times New Roman"/>
        </w:rPr>
        <w:t>for</w:t>
      </w:r>
      <w:r w:rsidRPr="00D20375">
        <w:rPr>
          <w:rFonts w:ascii="Times New Roman" w:hAnsi="Times New Roman" w:cs="Times New Roman"/>
        </w:rPr>
        <w:t xml:space="preserve"> L2</w:t>
      </w:r>
      <w:r w:rsidR="00A1646F" w:rsidRPr="00D20375">
        <w:rPr>
          <w:rFonts w:ascii="Times New Roman" w:hAnsi="Times New Roman" w:cs="Times New Roman"/>
        </w:rPr>
        <w:t xml:space="preserve"> </w:t>
      </w:r>
      <w:r w:rsidRPr="00D20375">
        <w:rPr>
          <w:rFonts w:ascii="Times New Roman" w:hAnsi="Times New Roman" w:cs="Times New Roman"/>
        </w:rPr>
        <w:t>learning</w:t>
      </w:r>
      <w:r w:rsidR="00A1646F" w:rsidRPr="00D20375">
        <w:rPr>
          <w:rFonts w:ascii="Times New Roman" w:hAnsi="Times New Roman" w:cs="Times New Roman"/>
        </w:rPr>
        <w:t xml:space="preserve"> and a high degree of uniformity does exist in developmental sequences of </w:t>
      </w:r>
      <w:r w:rsidR="00CF6EAF">
        <w:rPr>
          <w:rFonts w:ascii="Times New Roman" w:hAnsi="Times New Roman" w:cs="Times New Roman"/>
        </w:rPr>
        <w:t>second language learners</w:t>
      </w:r>
      <w:r w:rsidR="00A1646F" w:rsidRPr="00D20375">
        <w:rPr>
          <w:rFonts w:ascii="Times New Roman" w:hAnsi="Times New Roman" w:cs="Times New Roman"/>
        </w:rPr>
        <w:t xml:space="preserve">. </w:t>
      </w:r>
    </w:p>
    <w:p w:rsidR="00782D0C" w:rsidRPr="00D20375" w:rsidRDefault="006F1F1E" w:rsidP="00D20375">
      <w:pPr>
        <w:jc w:val="both"/>
        <w:rPr>
          <w:rFonts w:ascii="Times New Roman" w:hAnsi="Times New Roman" w:cs="Times New Roman"/>
        </w:rPr>
      </w:pPr>
      <w:r w:rsidRPr="00D20375">
        <w:rPr>
          <w:rFonts w:ascii="Times New Roman" w:hAnsi="Times New Roman" w:cs="Times New Roman"/>
        </w:rPr>
        <w:t xml:space="preserve">As early as </w:t>
      </w:r>
      <w:r w:rsidR="00FF47CA">
        <w:rPr>
          <w:rFonts w:ascii="Times New Roman" w:hAnsi="Times New Roman" w:cs="Times New Roman"/>
        </w:rPr>
        <w:t xml:space="preserve">the </w:t>
      </w:r>
      <w:r w:rsidRPr="00D20375">
        <w:rPr>
          <w:rFonts w:ascii="Times New Roman" w:hAnsi="Times New Roman" w:cs="Times New Roman"/>
        </w:rPr>
        <w:t xml:space="preserve">1970s, </w:t>
      </w:r>
      <w:r w:rsidR="008E2164" w:rsidRPr="00D20375">
        <w:rPr>
          <w:rFonts w:ascii="Times New Roman" w:hAnsi="Times New Roman" w:cs="Times New Roman"/>
        </w:rPr>
        <w:t xml:space="preserve">250 Spanish-speaking and Chinese-speaking children, aged between six and eight who learn English in the USA are observed by </w:t>
      </w:r>
      <w:r w:rsidR="00782D0C" w:rsidRPr="00D20375">
        <w:rPr>
          <w:rFonts w:ascii="Times New Roman" w:hAnsi="Times New Roman" w:cs="Times New Roman"/>
        </w:rPr>
        <w:t>Dulay and Burt (1973, 1974)</w:t>
      </w:r>
      <w:r w:rsidR="008E2164" w:rsidRPr="00D20375">
        <w:rPr>
          <w:rFonts w:ascii="Times New Roman" w:hAnsi="Times New Roman" w:cs="Times New Roman"/>
        </w:rPr>
        <w:t xml:space="preserve">. </w:t>
      </w:r>
      <w:r w:rsidR="00CF6EAF">
        <w:rPr>
          <w:rFonts w:ascii="Times New Roman" w:hAnsi="Times New Roman" w:cs="Times New Roman"/>
        </w:rPr>
        <w:t>T</w:t>
      </w:r>
      <w:r w:rsidR="008E2164" w:rsidRPr="00D20375">
        <w:rPr>
          <w:rFonts w:ascii="Times New Roman" w:hAnsi="Times New Roman" w:cs="Times New Roman"/>
        </w:rPr>
        <w:t>he findings reveal</w:t>
      </w:r>
      <w:r w:rsidR="00782D0C" w:rsidRPr="00D20375">
        <w:rPr>
          <w:rFonts w:ascii="Times New Roman" w:hAnsi="Times New Roman" w:cs="Times New Roman"/>
        </w:rPr>
        <w:t xml:space="preserve"> statistically significantly related orders in speech </w:t>
      </w:r>
      <w:r w:rsidR="008E2164" w:rsidRPr="00D20375">
        <w:rPr>
          <w:rFonts w:ascii="Times New Roman" w:hAnsi="Times New Roman" w:cs="Times New Roman"/>
        </w:rPr>
        <w:t>production</w:t>
      </w:r>
      <w:r w:rsidR="00782D0C" w:rsidRPr="00D20375">
        <w:rPr>
          <w:rFonts w:ascii="Times New Roman" w:hAnsi="Times New Roman" w:cs="Times New Roman"/>
        </w:rPr>
        <w:t xml:space="preserve"> </w:t>
      </w:r>
      <w:r w:rsidR="00FF47CA">
        <w:rPr>
          <w:rFonts w:ascii="Times New Roman" w:hAnsi="Times New Roman" w:cs="Times New Roman"/>
        </w:rPr>
        <w:t>by</w:t>
      </w:r>
      <w:r w:rsidR="00782D0C" w:rsidRPr="00D20375">
        <w:rPr>
          <w:rFonts w:ascii="Times New Roman" w:hAnsi="Times New Roman" w:cs="Times New Roman"/>
        </w:rPr>
        <w:t xml:space="preserve"> using the Bilingual Syntax Measure (BSM). </w:t>
      </w:r>
      <w:r w:rsidR="008E2164" w:rsidRPr="00D20375">
        <w:rPr>
          <w:rFonts w:ascii="Times New Roman" w:hAnsi="Times New Roman" w:cs="Times New Roman"/>
        </w:rPr>
        <w:t xml:space="preserve">What’s more, the result is confirmed by a study by Bailey, Madden and Krashen (1974). In the study, </w:t>
      </w:r>
      <w:r w:rsidR="00CF6EAF">
        <w:rPr>
          <w:rFonts w:ascii="Times New Roman" w:hAnsi="Times New Roman" w:cs="Times New Roman"/>
        </w:rPr>
        <w:t xml:space="preserve">taking </w:t>
      </w:r>
      <w:r w:rsidR="008E2164" w:rsidRPr="00D20375">
        <w:rPr>
          <w:rFonts w:ascii="Times New Roman" w:hAnsi="Times New Roman" w:cs="Times New Roman"/>
        </w:rPr>
        <w:t xml:space="preserve">73 Spanish-speaking and non-Spanish-speaking instructed adults as subjects, with the same instrument: BSM, it is demonstrated that </w:t>
      </w:r>
      <w:r w:rsidR="00782D0C" w:rsidRPr="00D20375">
        <w:rPr>
          <w:rFonts w:ascii="Times New Roman" w:hAnsi="Times New Roman" w:cs="Times New Roman"/>
        </w:rPr>
        <w:t xml:space="preserve">a common morpheme order </w:t>
      </w:r>
      <w:r w:rsidR="008E2164" w:rsidRPr="00D20375">
        <w:rPr>
          <w:rFonts w:ascii="Times New Roman" w:hAnsi="Times New Roman" w:cs="Times New Roman"/>
        </w:rPr>
        <w:t>exists between different subject groups</w:t>
      </w:r>
      <w:r w:rsidR="00782D0C" w:rsidRPr="00D20375">
        <w:rPr>
          <w:rFonts w:ascii="Times New Roman" w:hAnsi="Times New Roman" w:cs="Times New Roman"/>
        </w:rPr>
        <w:t>,</w:t>
      </w:r>
      <w:r w:rsidRPr="00D20375">
        <w:rPr>
          <w:rFonts w:ascii="Times New Roman" w:hAnsi="Times New Roman" w:cs="Times New Roman"/>
        </w:rPr>
        <w:t xml:space="preserve"> </w:t>
      </w:r>
      <w:r w:rsidR="008E2164" w:rsidRPr="00D20375">
        <w:rPr>
          <w:rFonts w:ascii="Times New Roman" w:hAnsi="Times New Roman" w:cs="Times New Roman"/>
        </w:rPr>
        <w:t xml:space="preserve">which suggests </w:t>
      </w:r>
      <w:r w:rsidR="00782D0C" w:rsidRPr="00D20375">
        <w:rPr>
          <w:rFonts w:ascii="Times New Roman" w:hAnsi="Times New Roman" w:cs="Times New Roman"/>
        </w:rPr>
        <w:t xml:space="preserve">that the </w:t>
      </w:r>
      <w:r w:rsidR="00CF6EAF">
        <w:rPr>
          <w:rFonts w:ascii="Times New Roman" w:hAnsi="Times New Roman" w:cs="Times New Roman"/>
        </w:rPr>
        <w:t xml:space="preserve">developmental </w:t>
      </w:r>
      <w:r w:rsidR="00782D0C" w:rsidRPr="00D20375">
        <w:rPr>
          <w:rFonts w:ascii="Times New Roman" w:hAnsi="Times New Roman" w:cs="Times New Roman"/>
        </w:rPr>
        <w:t xml:space="preserve">order </w:t>
      </w:r>
      <w:r w:rsidR="00CF6EAF">
        <w:rPr>
          <w:rFonts w:ascii="Times New Roman" w:hAnsi="Times New Roman" w:cs="Times New Roman"/>
        </w:rPr>
        <w:t xml:space="preserve">of a second language learning </w:t>
      </w:r>
      <w:r w:rsidRPr="00D20375">
        <w:rPr>
          <w:rFonts w:ascii="Times New Roman" w:hAnsi="Times New Roman" w:cs="Times New Roman"/>
        </w:rPr>
        <w:t xml:space="preserve">is systematic and </w:t>
      </w:r>
      <w:r w:rsidR="00CF6EAF">
        <w:rPr>
          <w:rFonts w:ascii="Times New Roman" w:hAnsi="Times New Roman" w:cs="Times New Roman"/>
        </w:rPr>
        <w:t>is in accordance with that</w:t>
      </w:r>
      <w:r w:rsidRPr="00D20375">
        <w:rPr>
          <w:rFonts w:ascii="Times New Roman" w:hAnsi="Times New Roman" w:cs="Times New Roman"/>
        </w:rPr>
        <w:t xml:space="preserve"> </w:t>
      </w:r>
      <w:r w:rsidR="00CF6EAF">
        <w:rPr>
          <w:rFonts w:ascii="Times New Roman" w:hAnsi="Times New Roman" w:cs="Times New Roman"/>
        </w:rPr>
        <w:t>in</w:t>
      </w:r>
      <w:r w:rsidRPr="00D20375">
        <w:rPr>
          <w:rFonts w:ascii="Times New Roman" w:hAnsi="Times New Roman" w:cs="Times New Roman"/>
        </w:rPr>
        <w:t xml:space="preserve"> L1</w:t>
      </w:r>
      <w:r w:rsidR="00CF6EAF">
        <w:rPr>
          <w:rFonts w:ascii="Times New Roman" w:hAnsi="Times New Roman" w:cs="Times New Roman"/>
        </w:rPr>
        <w:t>acquisition</w:t>
      </w:r>
      <w:r w:rsidRPr="00D20375">
        <w:rPr>
          <w:rFonts w:ascii="Times New Roman" w:hAnsi="Times New Roman" w:cs="Times New Roman"/>
        </w:rPr>
        <w:t xml:space="preserve">. </w:t>
      </w:r>
    </w:p>
    <w:p w:rsidR="00782D0C" w:rsidRPr="00D20375" w:rsidRDefault="007A2244" w:rsidP="00D20375">
      <w:pPr>
        <w:jc w:val="both"/>
        <w:rPr>
          <w:rFonts w:ascii="Times New Roman" w:hAnsi="Times New Roman" w:cs="Times New Roman"/>
        </w:rPr>
      </w:pPr>
      <w:r w:rsidRPr="00D20375">
        <w:rPr>
          <w:rFonts w:ascii="Times New Roman" w:hAnsi="Times New Roman" w:cs="Times New Roman"/>
        </w:rPr>
        <w:t xml:space="preserve">With a comparison of two populations’ language development, </w:t>
      </w:r>
      <w:r w:rsidR="00501BD6" w:rsidRPr="00D20375">
        <w:rPr>
          <w:rFonts w:ascii="Times New Roman" w:hAnsi="Times New Roman" w:cs="Times New Roman"/>
        </w:rPr>
        <w:t>Schwartz (1992) claims that both L2 adults and L2 children, whose L1 is prodrop Romance, follow the same development sequence which is illustrated in the negative placement in English by child and adult native Spanish speakers</w:t>
      </w:r>
      <w:r w:rsidRPr="00D20375">
        <w:rPr>
          <w:rFonts w:ascii="Times New Roman" w:hAnsi="Times New Roman" w:cs="Times New Roman"/>
        </w:rPr>
        <w:t xml:space="preserve"> and concludes that the role of domain-specific principles(UG)</w:t>
      </w:r>
      <w:r w:rsidR="000B7C34" w:rsidRPr="00D20375">
        <w:rPr>
          <w:rFonts w:ascii="Times New Roman" w:hAnsi="Times New Roman" w:cs="Times New Roman"/>
        </w:rPr>
        <w:t xml:space="preserve"> is present in it. </w:t>
      </w:r>
      <w:r w:rsidR="00F84229" w:rsidRPr="00D20375">
        <w:rPr>
          <w:rFonts w:ascii="Times New Roman" w:hAnsi="Times New Roman" w:cs="Times New Roman"/>
        </w:rPr>
        <w:t xml:space="preserve">By adopting a new measure, Age-Sensitive Composite Proficiency Score(ASCOPS), </w:t>
      </w:r>
      <w:r w:rsidR="00064684" w:rsidRPr="00D20375">
        <w:rPr>
          <w:rFonts w:ascii="Times New Roman" w:hAnsi="Times New Roman" w:cs="Times New Roman"/>
        </w:rPr>
        <w:t xml:space="preserve">and </w:t>
      </w:r>
      <w:r w:rsidR="00E30F2F" w:rsidRPr="00D20375">
        <w:rPr>
          <w:rFonts w:ascii="Times New Roman" w:hAnsi="Times New Roman" w:cs="Times New Roman"/>
        </w:rPr>
        <w:t>basing on the data of Chi-squared test</w:t>
      </w:r>
      <w:r w:rsidR="00064684" w:rsidRPr="00D20375">
        <w:rPr>
          <w:rFonts w:ascii="Times New Roman" w:hAnsi="Times New Roman" w:cs="Times New Roman"/>
        </w:rPr>
        <w:t xml:space="preserve"> </w:t>
      </w:r>
      <w:r w:rsidR="00E30F2F" w:rsidRPr="00D20375">
        <w:rPr>
          <w:rFonts w:ascii="Times New Roman" w:hAnsi="Times New Roman" w:cs="Times New Roman"/>
        </w:rPr>
        <w:t xml:space="preserve">which manifests </w:t>
      </w:r>
      <w:r w:rsidR="00064684" w:rsidRPr="00D20375">
        <w:rPr>
          <w:rFonts w:ascii="Times New Roman" w:hAnsi="Times New Roman" w:cs="Times New Roman"/>
        </w:rPr>
        <w:t xml:space="preserve">that L2 adults and children </w:t>
      </w:r>
      <w:r w:rsidR="00E30F2F" w:rsidRPr="00D20375">
        <w:rPr>
          <w:rFonts w:ascii="Times New Roman" w:hAnsi="Times New Roman" w:cs="Times New Roman"/>
        </w:rPr>
        <w:t xml:space="preserve">of the same proficiency </w:t>
      </w:r>
      <w:r w:rsidR="00064684" w:rsidRPr="00D20375">
        <w:rPr>
          <w:rFonts w:ascii="Times New Roman" w:hAnsi="Times New Roman" w:cs="Times New Roman"/>
        </w:rPr>
        <w:t>are compared</w:t>
      </w:r>
      <w:r w:rsidR="00E30F2F" w:rsidRPr="00D20375">
        <w:rPr>
          <w:rFonts w:ascii="Times New Roman" w:hAnsi="Times New Roman" w:cs="Times New Roman"/>
        </w:rPr>
        <w:t>,</w:t>
      </w:r>
      <w:r w:rsidR="00064684" w:rsidRPr="00D20375">
        <w:rPr>
          <w:rFonts w:ascii="Times New Roman" w:hAnsi="Times New Roman" w:cs="Times New Roman"/>
        </w:rPr>
        <w:t xml:space="preserve"> </w:t>
      </w:r>
      <w:r w:rsidR="006E2F36" w:rsidRPr="00D20375">
        <w:rPr>
          <w:rFonts w:ascii="Times New Roman" w:hAnsi="Times New Roman" w:cs="Times New Roman"/>
        </w:rPr>
        <w:t>Sharon Unsworth</w:t>
      </w:r>
      <w:r w:rsidR="00D10075">
        <w:rPr>
          <w:rFonts w:ascii="Times New Roman" w:hAnsi="Times New Roman" w:cs="Times New Roman"/>
        </w:rPr>
        <w:t>(2008)</w:t>
      </w:r>
      <w:r w:rsidR="00064684" w:rsidRPr="00D20375">
        <w:rPr>
          <w:rFonts w:ascii="Times New Roman" w:hAnsi="Times New Roman" w:cs="Times New Roman"/>
        </w:rPr>
        <w:t>,</w:t>
      </w:r>
      <w:r w:rsidR="006E2F36" w:rsidRPr="00D20375">
        <w:rPr>
          <w:rFonts w:ascii="Times New Roman" w:hAnsi="Times New Roman" w:cs="Times New Roman"/>
        </w:rPr>
        <w:t xml:space="preserve"> </w:t>
      </w:r>
      <w:r w:rsidR="00064684" w:rsidRPr="00D20375">
        <w:rPr>
          <w:rFonts w:ascii="Times New Roman" w:hAnsi="Times New Roman" w:cs="Times New Roman"/>
        </w:rPr>
        <w:t xml:space="preserve">taking 25 children and 23 adults as subjects, </w:t>
      </w:r>
      <w:r w:rsidR="006E2F36" w:rsidRPr="00D20375">
        <w:rPr>
          <w:rFonts w:ascii="Times New Roman" w:hAnsi="Times New Roman" w:cs="Times New Roman"/>
        </w:rPr>
        <w:t>compare</w:t>
      </w:r>
      <w:r w:rsidR="00F84229" w:rsidRPr="00D20375">
        <w:rPr>
          <w:rFonts w:ascii="Times New Roman" w:hAnsi="Times New Roman" w:cs="Times New Roman"/>
        </w:rPr>
        <w:t>s the scrambling behavior of L2 children with that of the L2 adults for each proficiency level</w:t>
      </w:r>
      <w:r w:rsidR="00064684" w:rsidRPr="00D20375">
        <w:rPr>
          <w:rFonts w:ascii="Times New Roman" w:hAnsi="Times New Roman" w:cs="Times New Roman"/>
        </w:rPr>
        <w:t xml:space="preserve"> (low, mid and high)</w:t>
      </w:r>
      <w:r w:rsidR="00F84229" w:rsidRPr="00D20375">
        <w:rPr>
          <w:rFonts w:ascii="Times New Roman" w:hAnsi="Times New Roman" w:cs="Times New Roman"/>
        </w:rPr>
        <w:t xml:space="preserve"> and finds that there are no significant differences between two populations in any of the proficiency level in any of the conditions which indicate that both L2 children and L2 adults go through the same developmental sequence. </w:t>
      </w:r>
    </w:p>
    <w:p w:rsidR="001C0E94" w:rsidRDefault="00976DBC" w:rsidP="00D20375">
      <w:pPr>
        <w:jc w:val="both"/>
        <w:rPr>
          <w:rFonts w:ascii="Times New Roman" w:hAnsi="Times New Roman" w:cs="Times New Roman"/>
        </w:rPr>
      </w:pPr>
      <w:r w:rsidRPr="00D20375">
        <w:rPr>
          <w:rFonts w:ascii="Times New Roman" w:hAnsi="Times New Roman" w:cs="Times New Roman"/>
        </w:rPr>
        <w:t>Although there are similarities</w:t>
      </w:r>
      <w:r w:rsidR="006C7CEF" w:rsidRPr="00D20375">
        <w:rPr>
          <w:rFonts w:ascii="Times New Roman" w:hAnsi="Times New Roman" w:cs="Times New Roman"/>
        </w:rPr>
        <w:t xml:space="preserve"> between L2 children and L2 adults,</w:t>
      </w:r>
      <w:r w:rsidRPr="00D20375">
        <w:rPr>
          <w:rFonts w:ascii="Times New Roman" w:hAnsi="Times New Roman" w:cs="Times New Roman"/>
        </w:rPr>
        <w:t xml:space="preserve"> there are more differences between the two</w:t>
      </w:r>
      <w:r w:rsidR="006C7CEF" w:rsidRPr="00D20375">
        <w:rPr>
          <w:rFonts w:ascii="Times New Roman" w:hAnsi="Times New Roman" w:cs="Times New Roman"/>
        </w:rPr>
        <w:t xml:space="preserve"> populations. </w:t>
      </w:r>
    </w:p>
    <w:p w:rsidR="00D10075" w:rsidRPr="00D20375" w:rsidRDefault="00D10075" w:rsidP="00D20375">
      <w:pPr>
        <w:jc w:val="both"/>
        <w:rPr>
          <w:rFonts w:ascii="Times New Roman" w:hAnsi="Times New Roman" w:cs="Times New Roman"/>
        </w:rPr>
      </w:pPr>
    </w:p>
    <w:p w:rsidR="00B54B40" w:rsidRPr="00D10075" w:rsidRDefault="00933B0C" w:rsidP="00D20375">
      <w:pPr>
        <w:jc w:val="both"/>
        <w:rPr>
          <w:rFonts w:ascii="Times New Roman" w:hAnsi="Times New Roman" w:cs="Times New Roman"/>
          <w:b/>
          <w:bCs/>
        </w:rPr>
      </w:pPr>
      <w:r w:rsidRPr="00D10075">
        <w:rPr>
          <w:rFonts w:ascii="Times New Roman" w:hAnsi="Times New Roman" w:cs="Times New Roman"/>
          <w:b/>
          <w:bCs/>
        </w:rPr>
        <w:t xml:space="preserve">2.2 Dissimilarities </w:t>
      </w:r>
      <w:r w:rsidR="00D10075" w:rsidRPr="00D20375">
        <w:rPr>
          <w:rFonts w:ascii="Times New Roman" w:hAnsi="Times New Roman" w:cs="Times New Roman"/>
          <w:b/>
          <w:bCs/>
        </w:rPr>
        <w:t>between children and adults in SLA</w:t>
      </w:r>
      <w:r w:rsidRPr="00D10075">
        <w:rPr>
          <w:rFonts w:ascii="Times New Roman" w:hAnsi="Times New Roman" w:cs="Times New Roman"/>
          <w:b/>
          <w:bCs/>
        </w:rPr>
        <w:t xml:space="preserve"> </w:t>
      </w:r>
    </w:p>
    <w:p w:rsidR="00D10075" w:rsidRDefault="00933B0C" w:rsidP="00D20375">
      <w:pPr>
        <w:jc w:val="both"/>
        <w:rPr>
          <w:rFonts w:ascii="Times New Roman" w:hAnsi="Times New Roman" w:cs="Times New Roman"/>
        </w:rPr>
      </w:pPr>
      <w:r w:rsidRPr="00D20375">
        <w:rPr>
          <w:rFonts w:ascii="Times New Roman" w:hAnsi="Times New Roman" w:cs="Times New Roman"/>
        </w:rPr>
        <w:t xml:space="preserve">Some studies </w:t>
      </w:r>
      <w:r w:rsidR="000F0B54" w:rsidRPr="00D20375">
        <w:rPr>
          <w:rFonts w:ascii="Times New Roman" w:hAnsi="Times New Roman" w:cs="Times New Roman"/>
        </w:rPr>
        <w:t>investigat</w:t>
      </w:r>
      <w:r w:rsidR="00357D69" w:rsidRPr="00D20375">
        <w:rPr>
          <w:rFonts w:ascii="Times New Roman" w:hAnsi="Times New Roman" w:cs="Times New Roman"/>
        </w:rPr>
        <w:t xml:space="preserve">ing the </w:t>
      </w:r>
      <w:r w:rsidR="000F0B54" w:rsidRPr="00D20375">
        <w:rPr>
          <w:rFonts w:ascii="Times New Roman" w:hAnsi="Times New Roman" w:cs="Times New Roman"/>
        </w:rPr>
        <w:t xml:space="preserve">impact </w:t>
      </w:r>
      <w:r w:rsidR="00357D69" w:rsidRPr="00D20375">
        <w:rPr>
          <w:rFonts w:ascii="Times New Roman" w:hAnsi="Times New Roman" w:cs="Times New Roman"/>
        </w:rPr>
        <w:t xml:space="preserve">of age </w:t>
      </w:r>
      <w:r w:rsidR="000F0B54" w:rsidRPr="00D20375">
        <w:rPr>
          <w:rFonts w:ascii="Times New Roman" w:hAnsi="Times New Roman" w:cs="Times New Roman"/>
        </w:rPr>
        <w:t>on</w:t>
      </w:r>
      <w:r w:rsidR="00357D69" w:rsidRPr="00D20375">
        <w:rPr>
          <w:rFonts w:ascii="Times New Roman" w:hAnsi="Times New Roman" w:cs="Times New Roman"/>
        </w:rPr>
        <w:t xml:space="preserve"> L2 acquisition compare L2 children and adults from the perspective of ultimate attainment</w:t>
      </w:r>
      <w:r w:rsidR="00B854E8" w:rsidRPr="00D20375">
        <w:rPr>
          <w:rFonts w:ascii="Times New Roman" w:hAnsi="Times New Roman" w:cs="Times New Roman"/>
        </w:rPr>
        <w:t xml:space="preserve">. </w:t>
      </w:r>
    </w:p>
    <w:p w:rsidR="00D10075" w:rsidRDefault="00D10075" w:rsidP="00D20375">
      <w:pPr>
        <w:jc w:val="both"/>
        <w:rPr>
          <w:rFonts w:ascii="Times New Roman" w:hAnsi="Times New Roman" w:cs="Times New Roman"/>
        </w:rPr>
      </w:pPr>
    </w:p>
    <w:p w:rsidR="00D10075" w:rsidRPr="00D10075" w:rsidRDefault="00D10075" w:rsidP="00D20375">
      <w:pPr>
        <w:jc w:val="both"/>
        <w:rPr>
          <w:rFonts w:ascii="Times New Roman" w:hAnsi="Times New Roman" w:cs="Times New Roman"/>
          <w:b/>
          <w:bCs/>
        </w:rPr>
      </w:pPr>
      <w:r w:rsidRPr="00D10075">
        <w:rPr>
          <w:rFonts w:ascii="Times New Roman" w:hAnsi="Times New Roman" w:cs="Times New Roman" w:hint="eastAsia"/>
          <w:b/>
          <w:bCs/>
        </w:rPr>
        <w:t>2</w:t>
      </w:r>
      <w:r w:rsidRPr="00D10075">
        <w:rPr>
          <w:rFonts w:ascii="Times New Roman" w:hAnsi="Times New Roman" w:cs="Times New Roman"/>
          <w:b/>
          <w:bCs/>
        </w:rPr>
        <w:t>.2.1</w:t>
      </w:r>
      <w:r>
        <w:rPr>
          <w:rFonts w:ascii="Times New Roman" w:hAnsi="Times New Roman" w:cs="Times New Roman"/>
          <w:b/>
          <w:bCs/>
        </w:rPr>
        <w:t xml:space="preserve"> Differences in ultimate attainment</w:t>
      </w:r>
    </w:p>
    <w:p w:rsidR="00A363C4" w:rsidRPr="00D20375" w:rsidRDefault="00B854E8" w:rsidP="00D20375">
      <w:pPr>
        <w:jc w:val="both"/>
        <w:rPr>
          <w:rFonts w:ascii="Times New Roman" w:hAnsi="Times New Roman" w:cs="Times New Roman"/>
        </w:rPr>
      </w:pPr>
      <w:r w:rsidRPr="00D20375">
        <w:rPr>
          <w:rFonts w:ascii="Times New Roman" w:hAnsi="Times New Roman" w:cs="Times New Roman"/>
        </w:rPr>
        <w:t>A</w:t>
      </w:r>
      <w:r w:rsidR="006F4789" w:rsidRPr="00D20375">
        <w:rPr>
          <w:rFonts w:ascii="Times New Roman" w:hAnsi="Times New Roman" w:cs="Times New Roman"/>
        </w:rPr>
        <w:t xml:space="preserve">mong </w:t>
      </w:r>
      <w:r w:rsidRPr="00D20375">
        <w:rPr>
          <w:rFonts w:ascii="Times New Roman" w:hAnsi="Times New Roman" w:cs="Times New Roman"/>
        </w:rPr>
        <w:t>these studies,</w:t>
      </w:r>
      <w:r w:rsidR="006F4789" w:rsidRPr="00D20375">
        <w:rPr>
          <w:rFonts w:ascii="Times New Roman" w:hAnsi="Times New Roman" w:cs="Times New Roman"/>
        </w:rPr>
        <w:t xml:space="preserve"> </w:t>
      </w:r>
      <w:r w:rsidR="00572C3B" w:rsidRPr="00D20375">
        <w:rPr>
          <w:rFonts w:ascii="Times New Roman" w:hAnsi="Times New Roman" w:cs="Times New Roman"/>
        </w:rPr>
        <w:t xml:space="preserve">many </w:t>
      </w:r>
      <w:r w:rsidR="006F4789" w:rsidRPr="00D20375">
        <w:rPr>
          <w:rFonts w:ascii="Times New Roman" w:hAnsi="Times New Roman" w:cs="Times New Roman"/>
        </w:rPr>
        <w:t>are focusing on ultimate attainment on the part of younger learners particularly on phonological proficiency.</w:t>
      </w:r>
      <w:r w:rsidR="00D10075">
        <w:rPr>
          <w:rFonts w:ascii="Times New Roman" w:hAnsi="Times New Roman" w:cs="Times New Roman" w:hint="eastAsia"/>
        </w:rPr>
        <w:t xml:space="preserve"> </w:t>
      </w:r>
      <w:r w:rsidR="00F41C05" w:rsidRPr="00D20375">
        <w:rPr>
          <w:rFonts w:ascii="Times New Roman" w:hAnsi="Times New Roman" w:cs="Times New Roman"/>
        </w:rPr>
        <w:t xml:space="preserve">Dunkel and </w:t>
      </w:r>
      <w:proofErr w:type="spellStart"/>
      <w:r w:rsidR="00F41C05" w:rsidRPr="00D20375">
        <w:rPr>
          <w:rFonts w:ascii="Times New Roman" w:hAnsi="Times New Roman" w:cs="Times New Roman"/>
        </w:rPr>
        <w:t>Pillet</w:t>
      </w:r>
      <w:proofErr w:type="spellEnd"/>
      <w:r w:rsidR="00F41C05" w:rsidRPr="00D20375">
        <w:rPr>
          <w:rFonts w:ascii="Times New Roman" w:hAnsi="Times New Roman" w:cs="Times New Roman"/>
        </w:rPr>
        <w:t xml:space="preserve"> (1957) compare </w:t>
      </w:r>
      <w:r w:rsidR="00187919" w:rsidRPr="00D20375">
        <w:rPr>
          <w:rFonts w:ascii="Times New Roman" w:hAnsi="Times New Roman" w:cs="Times New Roman"/>
        </w:rPr>
        <w:t xml:space="preserve">the proficiency in French between </w:t>
      </w:r>
      <w:r w:rsidR="00F41C05" w:rsidRPr="00D20375">
        <w:rPr>
          <w:rFonts w:ascii="Times New Roman" w:hAnsi="Times New Roman" w:cs="Times New Roman"/>
        </w:rPr>
        <w:t xml:space="preserve">pupils </w:t>
      </w:r>
      <w:r w:rsidR="00A363C4" w:rsidRPr="00D20375">
        <w:rPr>
          <w:rFonts w:ascii="Times New Roman" w:hAnsi="Times New Roman" w:cs="Times New Roman"/>
        </w:rPr>
        <w:t>attend</w:t>
      </w:r>
      <w:r w:rsidR="00F41C05" w:rsidRPr="00D20375">
        <w:rPr>
          <w:rFonts w:ascii="Times New Roman" w:hAnsi="Times New Roman" w:cs="Times New Roman"/>
        </w:rPr>
        <w:t xml:space="preserve">ing a FLES </w:t>
      </w:r>
      <w:r w:rsidR="006D39C1" w:rsidRPr="00D20375">
        <w:rPr>
          <w:rFonts w:ascii="Times New Roman" w:hAnsi="Times New Roman" w:cs="Times New Roman"/>
        </w:rPr>
        <w:t>program</w:t>
      </w:r>
      <w:r w:rsidR="00F41C05" w:rsidRPr="00D20375">
        <w:rPr>
          <w:rFonts w:ascii="Times New Roman" w:hAnsi="Times New Roman" w:cs="Times New Roman"/>
        </w:rPr>
        <w:t xml:space="preserve"> in </w:t>
      </w:r>
      <w:r w:rsidR="00395D51" w:rsidRPr="00D20375">
        <w:rPr>
          <w:rFonts w:ascii="Times New Roman" w:hAnsi="Times New Roman" w:cs="Times New Roman"/>
        </w:rPr>
        <w:t>French</w:t>
      </w:r>
      <w:r w:rsidR="00F41C05" w:rsidRPr="00D20375">
        <w:rPr>
          <w:rFonts w:ascii="Times New Roman" w:hAnsi="Times New Roman" w:cs="Times New Roman"/>
        </w:rPr>
        <w:t xml:space="preserve"> and </w:t>
      </w:r>
      <w:r w:rsidR="00395D51" w:rsidRPr="00D20375">
        <w:rPr>
          <w:rFonts w:ascii="Times New Roman" w:hAnsi="Times New Roman" w:cs="Times New Roman"/>
        </w:rPr>
        <w:t>beginners</w:t>
      </w:r>
      <w:r w:rsidR="00F41C05" w:rsidRPr="00D20375">
        <w:rPr>
          <w:rFonts w:ascii="Times New Roman" w:hAnsi="Times New Roman" w:cs="Times New Roman"/>
        </w:rPr>
        <w:t xml:space="preserve"> of French at </w:t>
      </w:r>
      <w:r w:rsidR="00FF47CA">
        <w:rPr>
          <w:rFonts w:ascii="Times New Roman" w:hAnsi="Times New Roman" w:cs="Times New Roman"/>
        </w:rPr>
        <w:t xml:space="preserve">the </w:t>
      </w:r>
      <w:r w:rsidR="00F41C05" w:rsidRPr="00D20375">
        <w:rPr>
          <w:rFonts w:ascii="Times New Roman" w:hAnsi="Times New Roman" w:cs="Times New Roman"/>
        </w:rPr>
        <w:t>university leve</w:t>
      </w:r>
      <w:r w:rsidR="006D39C1" w:rsidRPr="00D20375">
        <w:rPr>
          <w:rFonts w:ascii="Times New Roman" w:hAnsi="Times New Roman" w:cs="Times New Roman"/>
        </w:rPr>
        <w:t>l</w:t>
      </w:r>
      <w:r w:rsidR="00F41C05" w:rsidRPr="00D20375">
        <w:rPr>
          <w:rFonts w:ascii="Times New Roman" w:hAnsi="Times New Roman" w:cs="Times New Roman"/>
        </w:rPr>
        <w:t xml:space="preserve">. </w:t>
      </w:r>
      <w:r w:rsidR="00395D51" w:rsidRPr="00D20375">
        <w:rPr>
          <w:rFonts w:ascii="Times New Roman" w:hAnsi="Times New Roman" w:cs="Times New Roman"/>
        </w:rPr>
        <w:t>With</w:t>
      </w:r>
      <w:r w:rsidR="00F41C05" w:rsidRPr="00D20375">
        <w:rPr>
          <w:rFonts w:ascii="Times New Roman" w:hAnsi="Times New Roman" w:cs="Times New Roman"/>
        </w:rPr>
        <w:t xml:space="preserve"> </w:t>
      </w:r>
      <w:r w:rsidR="00395D51" w:rsidRPr="00D20375">
        <w:rPr>
          <w:rFonts w:ascii="Times New Roman" w:hAnsi="Times New Roman" w:cs="Times New Roman"/>
        </w:rPr>
        <w:t>a variety of</w:t>
      </w:r>
      <w:r w:rsidR="00F41C05" w:rsidRPr="00D20375">
        <w:rPr>
          <w:rFonts w:ascii="Times New Roman" w:hAnsi="Times New Roman" w:cs="Times New Roman"/>
        </w:rPr>
        <w:t xml:space="preserve"> comprehension t</w:t>
      </w:r>
      <w:r w:rsidR="00A363C4" w:rsidRPr="00D20375">
        <w:rPr>
          <w:rFonts w:ascii="Times New Roman" w:hAnsi="Times New Roman" w:cs="Times New Roman"/>
        </w:rPr>
        <w:t>ask</w:t>
      </w:r>
      <w:r w:rsidR="00F41C05" w:rsidRPr="00D20375">
        <w:rPr>
          <w:rFonts w:ascii="Times New Roman" w:hAnsi="Times New Roman" w:cs="Times New Roman"/>
        </w:rPr>
        <w:t xml:space="preserve">s, both </w:t>
      </w:r>
      <w:r w:rsidR="00395D51" w:rsidRPr="00D20375">
        <w:rPr>
          <w:rFonts w:ascii="Times New Roman" w:hAnsi="Times New Roman" w:cs="Times New Roman"/>
        </w:rPr>
        <w:t xml:space="preserve">in </w:t>
      </w:r>
      <w:r w:rsidR="00F41C05" w:rsidRPr="00D20375">
        <w:rPr>
          <w:rFonts w:ascii="Times New Roman" w:hAnsi="Times New Roman" w:cs="Times New Roman"/>
        </w:rPr>
        <w:t xml:space="preserve">written and </w:t>
      </w:r>
      <w:r w:rsidR="000B7C34" w:rsidRPr="00D20375">
        <w:rPr>
          <w:rFonts w:ascii="Times New Roman" w:hAnsi="Times New Roman" w:cs="Times New Roman"/>
        </w:rPr>
        <w:t>o</w:t>
      </w:r>
      <w:r w:rsidR="00F41C05" w:rsidRPr="00D20375">
        <w:rPr>
          <w:rFonts w:ascii="Times New Roman" w:hAnsi="Times New Roman" w:cs="Times New Roman"/>
        </w:rPr>
        <w:t>ral</w:t>
      </w:r>
      <w:r w:rsidR="00395D51" w:rsidRPr="00D20375">
        <w:rPr>
          <w:rFonts w:ascii="Times New Roman" w:hAnsi="Times New Roman" w:cs="Times New Roman"/>
        </w:rPr>
        <w:t xml:space="preserve"> form</w:t>
      </w:r>
      <w:r w:rsidR="00F41C05" w:rsidRPr="00D20375">
        <w:rPr>
          <w:rFonts w:ascii="Times New Roman" w:hAnsi="Times New Roman" w:cs="Times New Roman"/>
        </w:rPr>
        <w:t xml:space="preserve">, the university students </w:t>
      </w:r>
      <w:r w:rsidR="006D39C1" w:rsidRPr="00D20375">
        <w:rPr>
          <w:rFonts w:ascii="Times New Roman" w:hAnsi="Times New Roman" w:cs="Times New Roman"/>
        </w:rPr>
        <w:t xml:space="preserve">show </w:t>
      </w:r>
      <w:r w:rsidR="000B7C34" w:rsidRPr="00D20375">
        <w:rPr>
          <w:rFonts w:ascii="Times New Roman" w:hAnsi="Times New Roman" w:cs="Times New Roman"/>
        </w:rPr>
        <w:t xml:space="preserve">an </w:t>
      </w:r>
      <w:r w:rsidR="006D39C1" w:rsidRPr="00D20375">
        <w:rPr>
          <w:rFonts w:ascii="Times New Roman" w:hAnsi="Times New Roman" w:cs="Times New Roman"/>
        </w:rPr>
        <w:t>advantage over</w:t>
      </w:r>
      <w:r w:rsidR="00F41C05" w:rsidRPr="00D20375">
        <w:rPr>
          <w:rFonts w:ascii="Times New Roman" w:hAnsi="Times New Roman" w:cs="Times New Roman"/>
        </w:rPr>
        <w:t xml:space="preserve"> the pupils. </w:t>
      </w:r>
      <w:r w:rsidR="00395D51" w:rsidRPr="00D20375">
        <w:rPr>
          <w:rFonts w:ascii="Times New Roman" w:hAnsi="Times New Roman" w:cs="Times New Roman"/>
        </w:rPr>
        <w:t xml:space="preserve">Whereas, </w:t>
      </w:r>
      <w:r w:rsidR="001D42E6" w:rsidRPr="00D20375">
        <w:rPr>
          <w:rFonts w:ascii="Times New Roman" w:hAnsi="Times New Roman" w:cs="Times New Roman"/>
        </w:rPr>
        <w:t xml:space="preserve">it is shown that </w:t>
      </w:r>
      <w:r w:rsidR="00A363C4" w:rsidRPr="00D20375">
        <w:rPr>
          <w:rFonts w:ascii="Times New Roman" w:hAnsi="Times New Roman" w:cs="Times New Roman"/>
        </w:rPr>
        <w:t xml:space="preserve">as far as </w:t>
      </w:r>
      <w:r w:rsidR="001D42E6" w:rsidRPr="00D20375">
        <w:rPr>
          <w:rFonts w:ascii="Times New Roman" w:hAnsi="Times New Roman" w:cs="Times New Roman"/>
        </w:rPr>
        <w:t>the</w:t>
      </w:r>
      <w:r w:rsidR="00395D51" w:rsidRPr="00D20375">
        <w:rPr>
          <w:rFonts w:ascii="Times New Roman" w:hAnsi="Times New Roman" w:cs="Times New Roman"/>
        </w:rPr>
        <w:t xml:space="preserve"> pronunciation </w:t>
      </w:r>
      <w:r w:rsidR="00A363C4" w:rsidRPr="00D20375">
        <w:rPr>
          <w:rFonts w:ascii="Times New Roman" w:hAnsi="Times New Roman" w:cs="Times New Roman"/>
        </w:rPr>
        <w:t xml:space="preserve">is concerned, </w:t>
      </w:r>
      <w:r w:rsidR="001D42E6" w:rsidRPr="00D20375">
        <w:rPr>
          <w:rFonts w:ascii="Times New Roman" w:hAnsi="Times New Roman" w:cs="Times New Roman"/>
        </w:rPr>
        <w:t xml:space="preserve">pupils </w:t>
      </w:r>
      <w:r w:rsidR="00A363C4" w:rsidRPr="00D20375">
        <w:rPr>
          <w:rFonts w:ascii="Times New Roman" w:hAnsi="Times New Roman" w:cs="Times New Roman"/>
        </w:rPr>
        <w:t>are</w:t>
      </w:r>
      <w:r w:rsidR="00395D51" w:rsidRPr="00D20375">
        <w:rPr>
          <w:rFonts w:ascii="Times New Roman" w:hAnsi="Times New Roman" w:cs="Times New Roman"/>
        </w:rPr>
        <w:t xml:space="preserve"> m</w:t>
      </w:r>
      <w:r w:rsidR="00C447E0" w:rsidRPr="00D20375">
        <w:rPr>
          <w:rFonts w:ascii="Times New Roman" w:hAnsi="Times New Roman" w:cs="Times New Roman"/>
        </w:rPr>
        <w:t>uch</w:t>
      </w:r>
      <w:r w:rsidR="00395D51" w:rsidRPr="00D20375">
        <w:rPr>
          <w:rFonts w:ascii="Times New Roman" w:hAnsi="Times New Roman" w:cs="Times New Roman"/>
        </w:rPr>
        <w:t xml:space="preserve"> superior </w:t>
      </w:r>
      <w:r w:rsidR="00C447E0" w:rsidRPr="00D20375">
        <w:rPr>
          <w:rFonts w:ascii="Times New Roman" w:hAnsi="Times New Roman" w:cs="Times New Roman"/>
        </w:rPr>
        <w:t>to</w:t>
      </w:r>
      <w:r w:rsidR="00395D51" w:rsidRPr="00D20375">
        <w:rPr>
          <w:rFonts w:ascii="Times New Roman" w:hAnsi="Times New Roman" w:cs="Times New Roman"/>
        </w:rPr>
        <w:t xml:space="preserve"> university students</w:t>
      </w:r>
      <w:r w:rsidR="00F41C05" w:rsidRPr="00D20375">
        <w:rPr>
          <w:rFonts w:ascii="Times New Roman" w:hAnsi="Times New Roman" w:cs="Times New Roman"/>
        </w:rPr>
        <w:t xml:space="preserve"> </w:t>
      </w:r>
      <w:r w:rsidR="00395D51" w:rsidRPr="00D20375">
        <w:rPr>
          <w:rFonts w:ascii="Times New Roman" w:hAnsi="Times New Roman" w:cs="Times New Roman"/>
        </w:rPr>
        <w:t>according to</w:t>
      </w:r>
      <w:r w:rsidR="00F41C05" w:rsidRPr="00D20375">
        <w:rPr>
          <w:rFonts w:ascii="Times New Roman" w:hAnsi="Times New Roman" w:cs="Times New Roman"/>
        </w:rPr>
        <w:t xml:space="preserve"> tape-recordings of </w:t>
      </w:r>
      <w:r w:rsidR="00C447E0" w:rsidRPr="00D20375">
        <w:rPr>
          <w:rFonts w:ascii="Times New Roman" w:hAnsi="Times New Roman" w:cs="Times New Roman"/>
        </w:rPr>
        <w:t xml:space="preserve">their </w:t>
      </w:r>
      <w:r w:rsidR="00F41C05" w:rsidRPr="00D20375">
        <w:rPr>
          <w:rFonts w:ascii="Times New Roman" w:hAnsi="Times New Roman" w:cs="Times New Roman"/>
        </w:rPr>
        <w:t xml:space="preserve">French pronunciation. </w:t>
      </w:r>
      <w:r w:rsidR="00A363C4" w:rsidRPr="00D20375">
        <w:rPr>
          <w:rFonts w:ascii="Times New Roman" w:hAnsi="Times New Roman" w:cs="Times New Roman"/>
        </w:rPr>
        <w:t xml:space="preserve">In </w:t>
      </w:r>
      <w:r w:rsidR="00FF47CA">
        <w:rPr>
          <w:rFonts w:ascii="Times New Roman" w:hAnsi="Times New Roman" w:cs="Times New Roman"/>
        </w:rPr>
        <w:t>a</w:t>
      </w:r>
      <w:r w:rsidR="00A363C4" w:rsidRPr="00D20375">
        <w:rPr>
          <w:rFonts w:ascii="Times New Roman" w:hAnsi="Times New Roman" w:cs="Times New Roman"/>
        </w:rPr>
        <w:t xml:space="preserve"> similar vein, </w:t>
      </w:r>
      <w:proofErr w:type="spellStart"/>
      <w:r w:rsidR="00A363C4" w:rsidRPr="00D20375">
        <w:rPr>
          <w:rFonts w:ascii="Times New Roman" w:hAnsi="Times New Roman" w:cs="Times New Roman"/>
        </w:rPr>
        <w:t>Fathman</w:t>
      </w:r>
      <w:proofErr w:type="spellEnd"/>
      <w:r w:rsidR="00A363C4" w:rsidRPr="00D20375">
        <w:rPr>
          <w:rFonts w:ascii="Times New Roman" w:hAnsi="Times New Roman" w:cs="Times New Roman"/>
        </w:rPr>
        <w:t xml:space="preserve"> and </w:t>
      </w:r>
      <w:proofErr w:type="spellStart"/>
      <w:r w:rsidR="00A363C4" w:rsidRPr="00D20375">
        <w:rPr>
          <w:rFonts w:ascii="Times New Roman" w:hAnsi="Times New Roman" w:cs="Times New Roman"/>
        </w:rPr>
        <w:t>Precup</w:t>
      </w:r>
      <w:proofErr w:type="spellEnd"/>
      <w:r w:rsidR="00A363C4" w:rsidRPr="00D20375">
        <w:rPr>
          <w:rFonts w:ascii="Times New Roman" w:hAnsi="Times New Roman" w:cs="Times New Roman"/>
        </w:rPr>
        <w:t xml:space="preserve"> (1983) </w:t>
      </w:r>
      <w:r w:rsidRPr="00D20375">
        <w:rPr>
          <w:rFonts w:ascii="Times New Roman" w:hAnsi="Times New Roman" w:cs="Times New Roman"/>
        </w:rPr>
        <w:t>collect</w:t>
      </w:r>
      <w:r w:rsidR="00A363C4" w:rsidRPr="00D20375">
        <w:rPr>
          <w:rFonts w:ascii="Times New Roman" w:hAnsi="Times New Roman" w:cs="Times New Roman"/>
        </w:rPr>
        <w:t xml:space="preserve"> speech samples and measures of oral proficiency in English from </w:t>
      </w:r>
      <w:r w:rsidRPr="00D20375">
        <w:rPr>
          <w:rFonts w:ascii="Times New Roman" w:hAnsi="Times New Roman" w:cs="Times New Roman"/>
        </w:rPr>
        <w:t xml:space="preserve">two groups. One group consists of </w:t>
      </w:r>
      <w:r w:rsidR="00A363C4" w:rsidRPr="00D20375">
        <w:rPr>
          <w:rFonts w:ascii="Times New Roman" w:hAnsi="Times New Roman" w:cs="Times New Roman"/>
        </w:rPr>
        <w:t xml:space="preserve">20 adults and 20 children learning English in </w:t>
      </w:r>
      <w:r w:rsidRPr="00D20375">
        <w:rPr>
          <w:rFonts w:ascii="Times New Roman" w:hAnsi="Times New Roman" w:cs="Times New Roman"/>
        </w:rPr>
        <w:t>America</w:t>
      </w:r>
      <w:r w:rsidR="00A363C4" w:rsidRPr="00D20375">
        <w:rPr>
          <w:rFonts w:ascii="Times New Roman" w:hAnsi="Times New Roman" w:cs="Times New Roman"/>
        </w:rPr>
        <w:t xml:space="preserve"> </w:t>
      </w:r>
      <w:r w:rsidRPr="00D20375">
        <w:rPr>
          <w:rFonts w:ascii="Times New Roman" w:hAnsi="Times New Roman" w:cs="Times New Roman"/>
        </w:rPr>
        <w:t>mainly under</w:t>
      </w:r>
      <w:r w:rsidR="00A363C4" w:rsidRPr="00D20375">
        <w:rPr>
          <w:rFonts w:ascii="Times New Roman" w:hAnsi="Times New Roman" w:cs="Times New Roman"/>
        </w:rPr>
        <w:t xml:space="preserve"> informal </w:t>
      </w:r>
      <w:r w:rsidRPr="00D20375">
        <w:rPr>
          <w:rFonts w:ascii="Times New Roman" w:hAnsi="Times New Roman" w:cs="Times New Roman"/>
        </w:rPr>
        <w:t>condition</w:t>
      </w:r>
      <w:r w:rsidR="00A363C4" w:rsidRPr="00D20375">
        <w:rPr>
          <w:rFonts w:ascii="Times New Roman" w:hAnsi="Times New Roman" w:cs="Times New Roman"/>
        </w:rPr>
        <w:t xml:space="preserve">s, and </w:t>
      </w:r>
      <w:r w:rsidRPr="00D20375">
        <w:rPr>
          <w:rFonts w:ascii="Times New Roman" w:hAnsi="Times New Roman" w:cs="Times New Roman"/>
        </w:rPr>
        <w:t>another</w:t>
      </w:r>
      <w:r w:rsidR="00A363C4" w:rsidRPr="00D20375">
        <w:rPr>
          <w:rFonts w:ascii="Times New Roman" w:hAnsi="Times New Roman" w:cs="Times New Roman"/>
        </w:rPr>
        <w:t xml:space="preserve"> group </w:t>
      </w:r>
      <w:r w:rsidRPr="00D20375">
        <w:rPr>
          <w:rFonts w:ascii="Times New Roman" w:hAnsi="Times New Roman" w:cs="Times New Roman"/>
        </w:rPr>
        <w:t xml:space="preserve">is made up </w:t>
      </w:r>
      <w:r w:rsidR="00A363C4" w:rsidRPr="00D20375">
        <w:rPr>
          <w:rFonts w:ascii="Times New Roman" w:hAnsi="Times New Roman" w:cs="Times New Roman"/>
        </w:rPr>
        <w:t xml:space="preserve">of 20 adults and 20 children </w:t>
      </w:r>
      <w:r w:rsidRPr="00D20375">
        <w:rPr>
          <w:rFonts w:ascii="Times New Roman" w:hAnsi="Times New Roman" w:cs="Times New Roman"/>
        </w:rPr>
        <w:t xml:space="preserve">who </w:t>
      </w:r>
      <w:r w:rsidR="00A363C4" w:rsidRPr="00D20375">
        <w:rPr>
          <w:rFonts w:ascii="Times New Roman" w:hAnsi="Times New Roman" w:cs="Times New Roman"/>
        </w:rPr>
        <w:t xml:space="preserve">learn English in Mexico in formal </w:t>
      </w:r>
      <w:r w:rsidRPr="00D20375">
        <w:rPr>
          <w:rFonts w:ascii="Times New Roman" w:hAnsi="Times New Roman" w:cs="Times New Roman"/>
        </w:rPr>
        <w:t>instruction</w:t>
      </w:r>
      <w:r w:rsidR="00A363C4" w:rsidRPr="00D20375">
        <w:rPr>
          <w:rFonts w:ascii="Times New Roman" w:hAnsi="Times New Roman" w:cs="Times New Roman"/>
        </w:rPr>
        <w:t xml:space="preserve">. </w:t>
      </w:r>
      <w:r w:rsidRPr="00D20375">
        <w:rPr>
          <w:rFonts w:ascii="Times New Roman" w:hAnsi="Times New Roman" w:cs="Times New Roman"/>
        </w:rPr>
        <w:t>It is</w:t>
      </w:r>
      <w:r w:rsidR="00A363C4" w:rsidRPr="00D20375">
        <w:rPr>
          <w:rFonts w:ascii="Times New Roman" w:hAnsi="Times New Roman" w:cs="Times New Roman"/>
        </w:rPr>
        <w:t xml:space="preserve"> found that in both </w:t>
      </w:r>
      <w:r w:rsidR="00D10075">
        <w:rPr>
          <w:rFonts w:ascii="Times New Roman" w:hAnsi="Times New Roman" w:cs="Times New Roman"/>
        </w:rPr>
        <w:t>context</w:t>
      </w:r>
      <w:r w:rsidR="00A363C4" w:rsidRPr="00D20375">
        <w:rPr>
          <w:rFonts w:ascii="Times New Roman" w:hAnsi="Times New Roman" w:cs="Times New Roman"/>
        </w:rPr>
        <w:t xml:space="preserve">s the children </w:t>
      </w:r>
      <w:r w:rsidRPr="00D20375">
        <w:rPr>
          <w:rFonts w:ascii="Times New Roman" w:hAnsi="Times New Roman" w:cs="Times New Roman"/>
        </w:rPr>
        <w:t>outperform</w:t>
      </w:r>
      <w:r w:rsidR="00A363C4" w:rsidRPr="00D20375">
        <w:rPr>
          <w:rFonts w:ascii="Times New Roman" w:hAnsi="Times New Roman" w:cs="Times New Roman"/>
        </w:rPr>
        <w:t xml:space="preserve"> the adults in English pronunciation, </w:t>
      </w:r>
      <w:r w:rsidRPr="00D20375">
        <w:rPr>
          <w:rFonts w:ascii="Times New Roman" w:hAnsi="Times New Roman" w:cs="Times New Roman"/>
        </w:rPr>
        <w:t>although</w:t>
      </w:r>
      <w:r w:rsidR="00A363C4" w:rsidRPr="00D20375">
        <w:rPr>
          <w:rFonts w:ascii="Times New Roman" w:hAnsi="Times New Roman" w:cs="Times New Roman"/>
        </w:rPr>
        <w:t xml:space="preserve"> </w:t>
      </w:r>
      <w:r w:rsidRPr="00D20375">
        <w:rPr>
          <w:rFonts w:ascii="Times New Roman" w:hAnsi="Times New Roman" w:cs="Times New Roman"/>
        </w:rPr>
        <w:t xml:space="preserve">with regard to English syntax </w:t>
      </w:r>
      <w:r w:rsidR="00A363C4" w:rsidRPr="00D20375">
        <w:rPr>
          <w:rFonts w:ascii="Times New Roman" w:hAnsi="Times New Roman" w:cs="Times New Roman"/>
        </w:rPr>
        <w:t xml:space="preserve">the adults </w:t>
      </w:r>
      <w:r w:rsidRPr="00D20375">
        <w:rPr>
          <w:rFonts w:ascii="Times New Roman" w:hAnsi="Times New Roman" w:cs="Times New Roman"/>
        </w:rPr>
        <w:t>show superior to</w:t>
      </w:r>
      <w:r w:rsidR="00A363C4" w:rsidRPr="00D20375">
        <w:rPr>
          <w:rFonts w:ascii="Times New Roman" w:hAnsi="Times New Roman" w:cs="Times New Roman"/>
        </w:rPr>
        <w:t xml:space="preserve"> the children. </w:t>
      </w:r>
    </w:p>
    <w:p w:rsidR="00082AF8" w:rsidRDefault="00E42A3E" w:rsidP="00D20375">
      <w:pPr>
        <w:jc w:val="both"/>
        <w:rPr>
          <w:rFonts w:ascii="Times New Roman" w:hAnsi="Times New Roman" w:cs="Times New Roman"/>
        </w:rPr>
      </w:pPr>
      <w:r w:rsidRPr="00D20375">
        <w:rPr>
          <w:rFonts w:ascii="Times New Roman" w:hAnsi="Times New Roman" w:cs="Times New Roman"/>
        </w:rPr>
        <w:t>On the other hand,</w:t>
      </w:r>
      <w:r w:rsidR="00D46688" w:rsidRPr="00D20375">
        <w:rPr>
          <w:rFonts w:ascii="Times New Roman" w:hAnsi="Times New Roman" w:cs="Times New Roman"/>
        </w:rPr>
        <w:t xml:space="preserve"> </w:t>
      </w:r>
      <w:r w:rsidRPr="00D20375">
        <w:rPr>
          <w:rFonts w:ascii="Times New Roman" w:hAnsi="Times New Roman" w:cs="Times New Roman"/>
        </w:rPr>
        <w:t xml:space="preserve">in terms of ultimate attainment, there </w:t>
      </w:r>
      <w:r w:rsidR="00FF47CA">
        <w:rPr>
          <w:rFonts w:ascii="Times New Roman" w:hAnsi="Times New Roman" w:cs="Times New Roman"/>
        </w:rPr>
        <w:t>are</w:t>
      </w:r>
      <w:r w:rsidRPr="00D20375">
        <w:rPr>
          <w:rFonts w:ascii="Times New Roman" w:hAnsi="Times New Roman" w:cs="Times New Roman"/>
        </w:rPr>
        <w:t xml:space="preserve"> a great </w:t>
      </w:r>
      <w:r w:rsidR="00FF47CA">
        <w:rPr>
          <w:rFonts w:ascii="Times New Roman" w:hAnsi="Times New Roman" w:cs="Times New Roman"/>
        </w:rPr>
        <w:t>number</w:t>
      </w:r>
      <w:r w:rsidRPr="00D20375">
        <w:rPr>
          <w:rFonts w:ascii="Times New Roman" w:hAnsi="Times New Roman" w:cs="Times New Roman"/>
        </w:rPr>
        <w:t xml:space="preserve"> of studies concentrating on L2 adults achieving higher proficiency than L2 children. </w:t>
      </w:r>
      <w:r w:rsidR="00D10075" w:rsidRPr="00D20375">
        <w:rPr>
          <w:rFonts w:ascii="Times New Roman" w:hAnsi="Times New Roman" w:cs="Times New Roman"/>
        </w:rPr>
        <w:t xml:space="preserve">Johnson and Newport (1989) design a grammaticality judgment test </w:t>
      </w:r>
      <w:r w:rsidR="00FF47CA">
        <w:rPr>
          <w:rFonts w:ascii="Times New Roman" w:hAnsi="Times New Roman" w:cs="Times New Roman"/>
        </w:rPr>
        <w:t>that</w:t>
      </w:r>
      <w:r w:rsidR="00D10075" w:rsidRPr="00D20375">
        <w:rPr>
          <w:rFonts w:ascii="Times New Roman" w:hAnsi="Times New Roman" w:cs="Times New Roman"/>
        </w:rPr>
        <w:t xml:space="preserve"> includes various basic morphosyntactic structures of English. By comparing a group of 46 native speakers of Chinese and Korean who immigrat</w:t>
      </w:r>
      <w:r w:rsidR="00D10075">
        <w:rPr>
          <w:rFonts w:ascii="Times New Roman" w:hAnsi="Times New Roman" w:cs="Times New Roman"/>
        </w:rPr>
        <w:t>e</w:t>
      </w:r>
      <w:r w:rsidR="00D10075" w:rsidRPr="00D20375">
        <w:rPr>
          <w:rFonts w:ascii="Times New Roman" w:hAnsi="Times New Roman" w:cs="Times New Roman"/>
        </w:rPr>
        <w:t xml:space="preserve"> to the United States at various ages, it is found a gradual decline </w:t>
      </w:r>
      <w:r w:rsidR="00FF47CA">
        <w:rPr>
          <w:rFonts w:ascii="Times New Roman" w:hAnsi="Times New Roman" w:cs="Times New Roman"/>
        </w:rPr>
        <w:t>in</w:t>
      </w:r>
      <w:r w:rsidR="00D10075" w:rsidRPr="00D20375">
        <w:rPr>
          <w:rFonts w:ascii="Times New Roman" w:hAnsi="Times New Roman" w:cs="Times New Roman"/>
        </w:rPr>
        <w:t xml:space="preserve"> proficiency level with ages. Although different aspects of grammar vary greatly in their correlation with age, adults are superior to children in syntactic proficiency.</w:t>
      </w:r>
      <w:r w:rsidR="00D10075">
        <w:rPr>
          <w:rFonts w:ascii="Times New Roman" w:hAnsi="Times New Roman" w:cs="Times New Roman"/>
        </w:rPr>
        <w:t xml:space="preserve"> </w:t>
      </w:r>
      <w:r w:rsidR="00D10075" w:rsidRPr="00D20375">
        <w:rPr>
          <w:rFonts w:ascii="Times New Roman" w:hAnsi="Times New Roman" w:cs="Times New Roman"/>
        </w:rPr>
        <w:t xml:space="preserve">Johnson and Newport (1989) design a grammaticality judgment test </w:t>
      </w:r>
      <w:r w:rsidR="00FF47CA">
        <w:rPr>
          <w:rFonts w:ascii="Times New Roman" w:hAnsi="Times New Roman" w:cs="Times New Roman"/>
        </w:rPr>
        <w:t>that</w:t>
      </w:r>
      <w:r w:rsidR="00D10075" w:rsidRPr="00D20375">
        <w:rPr>
          <w:rFonts w:ascii="Times New Roman" w:hAnsi="Times New Roman" w:cs="Times New Roman"/>
        </w:rPr>
        <w:t xml:space="preserve"> includes various basic morphosyntactic structures of English. By comparing a group of 46 native speakers of Chinese and Korean who immigrat</w:t>
      </w:r>
      <w:r w:rsidR="00D10075">
        <w:rPr>
          <w:rFonts w:ascii="Times New Roman" w:hAnsi="Times New Roman" w:cs="Times New Roman"/>
        </w:rPr>
        <w:t>e</w:t>
      </w:r>
      <w:r w:rsidR="00D10075" w:rsidRPr="00D20375">
        <w:rPr>
          <w:rFonts w:ascii="Times New Roman" w:hAnsi="Times New Roman" w:cs="Times New Roman"/>
        </w:rPr>
        <w:t xml:space="preserve"> to the United States at various ages, it is found a gradual decline </w:t>
      </w:r>
      <w:r w:rsidR="00FF47CA">
        <w:rPr>
          <w:rFonts w:ascii="Times New Roman" w:hAnsi="Times New Roman" w:cs="Times New Roman"/>
        </w:rPr>
        <w:t>in</w:t>
      </w:r>
      <w:r w:rsidR="00D10075" w:rsidRPr="00D20375">
        <w:rPr>
          <w:rFonts w:ascii="Times New Roman" w:hAnsi="Times New Roman" w:cs="Times New Roman"/>
        </w:rPr>
        <w:t xml:space="preserve"> proficiency level with ages. Although different aspects of grammar vary greatly in their correlation with age, adults are superior to children in syntactic proficiency.</w:t>
      </w:r>
      <w:r w:rsidR="004E1401">
        <w:rPr>
          <w:rFonts w:ascii="Times New Roman" w:hAnsi="Times New Roman" w:cs="Times New Roman"/>
        </w:rPr>
        <w:t xml:space="preserve"> </w:t>
      </w:r>
      <w:proofErr w:type="spellStart"/>
      <w:r w:rsidR="004E1401">
        <w:rPr>
          <w:rFonts w:ascii="Times New Roman" w:hAnsi="Times New Roman" w:cs="Times New Roman"/>
        </w:rPr>
        <w:t>Nippold</w:t>
      </w:r>
      <w:proofErr w:type="spellEnd"/>
      <w:r w:rsidR="004E1401">
        <w:rPr>
          <w:rFonts w:ascii="Times New Roman" w:hAnsi="Times New Roman" w:cs="Times New Roman"/>
        </w:rPr>
        <w:t>, Marilyn A</w:t>
      </w:r>
      <w:r w:rsidR="00FF47CA">
        <w:rPr>
          <w:rFonts w:ascii="Times New Roman" w:hAnsi="Times New Roman" w:cs="Times New Roman"/>
        </w:rPr>
        <w:t xml:space="preserve">. </w:t>
      </w:r>
      <w:r w:rsidR="004E1401">
        <w:rPr>
          <w:rFonts w:ascii="Times New Roman" w:hAnsi="Times New Roman" w:cs="Times New Roman" w:hint="eastAsia"/>
        </w:rPr>
        <w:t>(</w:t>
      </w:r>
      <w:r w:rsidR="009B7D43" w:rsidRPr="00D20375">
        <w:rPr>
          <w:rFonts w:ascii="Times New Roman" w:hAnsi="Times New Roman" w:cs="Times New Roman"/>
        </w:rPr>
        <w:t xml:space="preserve">2007) explores the development of complex syntax by comparing 60 subjects from three different age groups: 11,17,25 </w:t>
      </w:r>
      <w:r w:rsidR="00522C78" w:rsidRPr="00D20375">
        <w:rPr>
          <w:rFonts w:ascii="Times New Roman" w:hAnsi="Times New Roman" w:cs="Times New Roman"/>
        </w:rPr>
        <w:t xml:space="preserve">with a structured interview for the use of language to speak one’s mind out. It is found out that the </w:t>
      </w:r>
      <w:r w:rsidR="009B7D43" w:rsidRPr="00D20375">
        <w:rPr>
          <w:rFonts w:ascii="Times New Roman" w:hAnsi="Times New Roman" w:cs="Times New Roman"/>
        </w:rPr>
        <w:t xml:space="preserve">mean length of </w:t>
      </w:r>
      <w:r w:rsidR="006673BC" w:rsidRPr="00D20375">
        <w:rPr>
          <w:rFonts w:ascii="Times New Roman" w:hAnsi="Times New Roman" w:cs="Times New Roman"/>
        </w:rPr>
        <w:t>T-unit (terminable unit)</w:t>
      </w:r>
      <w:r w:rsidR="009B7D43" w:rsidRPr="00D20375">
        <w:rPr>
          <w:rFonts w:ascii="Times New Roman" w:hAnsi="Times New Roman" w:cs="Times New Roman"/>
        </w:rPr>
        <w:t xml:space="preserve"> and clausal density is positive</w:t>
      </w:r>
      <w:r w:rsidR="00FF47CA">
        <w:rPr>
          <w:rFonts w:ascii="Times New Roman" w:hAnsi="Times New Roman" w:cs="Times New Roman"/>
        </w:rPr>
        <w:t>ly</w:t>
      </w:r>
      <w:r w:rsidR="009B7D43" w:rsidRPr="00D20375">
        <w:rPr>
          <w:rFonts w:ascii="Times New Roman" w:hAnsi="Times New Roman" w:cs="Times New Roman"/>
        </w:rPr>
        <w:t xml:space="preserve"> related to age, with the adults surpassing the children on both aspects</w:t>
      </w:r>
      <w:r w:rsidR="00522C78" w:rsidRPr="00D20375">
        <w:rPr>
          <w:rFonts w:ascii="Times New Roman" w:hAnsi="Times New Roman" w:cs="Times New Roman"/>
        </w:rPr>
        <w:t xml:space="preserve">. </w:t>
      </w:r>
      <w:r w:rsidR="00F315C6" w:rsidRPr="00D20375">
        <w:rPr>
          <w:rFonts w:ascii="Times New Roman" w:hAnsi="Times New Roman" w:cs="Times New Roman"/>
        </w:rPr>
        <w:t>Kellogg W. Hunt</w:t>
      </w:r>
      <w:r w:rsidR="00F4616A" w:rsidRPr="00D20375">
        <w:rPr>
          <w:rFonts w:ascii="Times New Roman" w:hAnsi="Times New Roman" w:cs="Times New Roman"/>
        </w:rPr>
        <w:t xml:space="preserve"> </w:t>
      </w:r>
      <w:r w:rsidR="00F315C6" w:rsidRPr="00D20375">
        <w:rPr>
          <w:rFonts w:ascii="Times New Roman" w:hAnsi="Times New Roman" w:cs="Times New Roman"/>
        </w:rPr>
        <w:t xml:space="preserve">(1970) discusses the differences in the sentence structures in the writing of children and adults. </w:t>
      </w:r>
      <w:r w:rsidR="00F4616A" w:rsidRPr="00D20375">
        <w:rPr>
          <w:rFonts w:ascii="Times New Roman" w:hAnsi="Times New Roman" w:cs="Times New Roman"/>
        </w:rPr>
        <w:t>With rewriting a passage in very short sentences as the instrument, it is shown that the differences between different age groups are statistically significant as adults can employ remarkably longer and more complex sentences than the schoolchildren</w:t>
      </w:r>
      <w:r w:rsidR="00B9532B" w:rsidRPr="00D20375">
        <w:rPr>
          <w:rFonts w:ascii="Times New Roman" w:hAnsi="Times New Roman" w:cs="Times New Roman"/>
        </w:rPr>
        <w:t xml:space="preserve"> which again confirms that L2 adults can attain better outcome in syntactic competence.</w:t>
      </w:r>
      <w:r w:rsidR="00F4616A" w:rsidRPr="00D20375">
        <w:rPr>
          <w:rFonts w:ascii="Times New Roman" w:hAnsi="Times New Roman" w:cs="Times New Roman"/>
        </w:rPr>
        <w:t xml:space="preserve"> </w:t>
      </w:r>
      <w:r w:rsidR="00831635" w:rsidRPr="00D20375">
        <w:rPr>
          <w:rFonts w:ascii="Times New Roman" w:hAnsi="Times New Roman" w:cs="Times New Roman"/>
        </w:rPr>
        <w:t xml:space="preserve">Angels </w:t>
      </w:r>
      <w:proofErr w:type="spellStart"/>
      <w:r w:rsidR="00831635" w:rsidRPr="00D20375">
        <w:rPr>
          <w:rFonts w:ascii="Times New Roman" w:hAnsi="Times New Roman" w:cs="Times New Roman"/>
        </w:rPr>
        <w:t>Llanes</w:t>
      </w:r>
      <w:proofErr w:type="spellEnd"/>
      <w:r w:rsidR="00831635" w:rsidRPr="00D20375">
        <w:rPr>
          <w:rFonts w:ascii="Times New Roman" w:hAnsi="Times New Roman" w:cs="Times New Roman"/>
        </w:rPr>
        <w:t xml:space="preserve">, Carmen Muñoz. (2012) discusses the impact of learning context and age on second language development with four groups of learners as its subjects: children in an abroad </w:t>
      </w:r>
      <w:r w:rsidR="00A110DF" w:rsidRPr="00D20375">
        <w:rPr>
          <w:rFonts w:ascii="Times New Roman" w:hAnsi="Times New Roman" w:cs="Times New Roman"/>
        </w:rPr>
        <w:t>context</w:t>
      </w:r>
      <w:r w:rsidR="00831635" w:rsidRPr="00D20375">
        <w:rPr>
          <w:rFonts w:ascii="Times New Roman" w:hAnsi="Times New Roman" w:cs="Times New Roman"/>
        </w:rPr>
        <w:t xml:space="preserve">, children in their </w:t>
      </w:r>
      <w:r w:rsidR="00A110DF" w:rsidRPr="00D20375">
        <w:rPr>
          <w:rFonts w:ascii="Times New Roman" w:hAnsi="Times New Roman" w:cs="Times New Roman"/>
        </w:rPr>
        <w:t>domestic</w:t>
      </w:r>
      <w:r w:rsidR="00831635" w:rsidRPr="00D20375">
        <w:rPr>
          <w:rFonts w:ascii="Times New Roman" w:hAnsi="Times New Roman" w:cs="Times New Roman"/>
        </w:rPr>
        <w:t xml:space="preserve"> school, adults in a</w:t>
      </w:r>
      <w:r w:rsidR="00A110DF" w:rsidRPr="00D20375">
        <w:rPr>
          <w:rFonts w:ascii="Times New Roman" w:hAnsi="Times New Roman" w:cs="Times New Roman"/>
        </w:rPr>
        <w:t>n</w:t>
      </w:r>
      <w:r w:rsidR="00831635" w:rsidRPr="00D20375">
        <w:rPr>
          <w:rFonts w:ascii="Times New Roman" w:hAnsi="Times New Roman" w:cs="Times New Roman"/>
        </w:rPr>
        <w:t xml:space="preserve"> abroad </w:t>
      </w:r>
      <w:r w:rsidR="00A110DF" w:rsidRPr="00D20375">
        <w:rPr>
          <w:rFonts w:ascii="Times New Roman" w:hAnsi="Times New Roman" w:cs="Times New Roman"/>
        </w:rPr>
        <w:t>context</w:t>
      </w:r>
      <w:r w:rsidR="00831635" w:rsidRPr="00D20375">
        <w:rPr>
          <w:rFonts w:ascii="Times New Roman" w:hAnsi="Times New Roman" w:cs="Times New Roman"/>
        </w:rPr>
        <w:t xml:space="preserve">, and adults in their </w:t>
      </w:r>
      <w:r w:rsidR="00A110DF" w:rsidRPr="00D20375">
        <w:rPr>
          <w:rFonts w:ascii="Times New Roman" w:hAnsi="Times New Roman" w:cs="Times New Roman"/>
        </w:rPr>
        <w:t xml:space="preserve">domestic </w:t>
      </w:r>
      <w:r w:rsidR="00831635" w:rsidRPr="00D20375">
        <w:rPr>
          <w:rFonts w:ascii="Times New Roman" w:hAnsi="Times New Roman" w:cs="Times New Roman"/>
        </w:rPr>
        <w:t>university. Test</w:t>
      </w:r>
      <w:r w:rsidR="00A110DF" w:rsidRPr="00D20375">
        <w:rPr>
          <w:rFonts w:ascii="Times New Roman" w:hAnsi="Times New Roman" w:cs="Times New Roman"/>
        </w:rPr>
        <w:t>ing</w:t>
      </w:r>
      <w:r w:rsidR="00831635" w:rsidRPr="00D20375">
        <w:rPr>
          <w:rFonts w:ascii="Times New Roman" w:hAnsi="Times New Roman" w:cs="Times New Roman"/>
        </w:rPr>
        <w:t xml:space="preserve"> concerning oral and written fluency, word and grammatical complexity as well as accuracy, the study compares the language </w:t>
      </w:r>
      <w:r w:rsidR="00234B20" w:rsidRPr="00D20375">
        <w:rPr>
          <w:rFonts w:ascii="Times New Roman" w:hAnsi="Times New Roman" w:cs="Times New Roman"/>
        </w:rPr>
        <w:t>outcomes</w:t>
      </w:r>
      <w:r w:rsidR="00A110DF" w:rsidRPr="00D20375">
        <w:rPr>
          <w:rFonts w:ascii="Times New Roman" w:hAnsi="Times New Roman" w:cs="Times New Roman"/>
        </w:rPr>
        <w:t xml:space="preserve"> among different groups and the data between them show </w:t>
      </w:r>
      <w:r w:rsidR="00831635" w:rsidRPr="00D20375">
        <w:rPr>
          <w:rFonts w:ascii="Times New Roman" w:hAnsi="Times New Roman" w:cs="Times New Roman"/>
        </w:rPr>
        <w:t xml:space="preserve">that </w:t>
      </w:r>
      <w:r w:rsidR="00234B20" w:rsidRPr="00D20375">
        <w:rPr>
          <w:rFonts w:ascii="Times New Roman" w:hAnsi="Times New Roman" w:cs="Times New Roman"/>
        </w:rPr>
        <w:t xml:space="preserve">as far </w:t>
      </w:r>
      <w:r w:rsidR="00234B20" w:rsidRPr="00D20375">
        <w:rPr>
          <w:rFonts w:ascii="Times New Roman" w:hAnsi="Times New Roman" w:cs="Times New Roman"/>
        </w:rPr>
        <w:lastRenderedPageBreak/>
        <w:t>as oral fluency and accuracy, studying abroad</w:t>
      </w:r>
      <w:r w:rsidR="00A110DF" w:rsidRPr="00D20375">
        <w:rPr>
          <w:rFonts w:ascii="Times New Roman" w:hAnsi="Times New Roman" w:cs="Times New Roman"/>
        </w:rPr>
        <w:t xml:space="preserve"> </w:t>
      </w:r>
      <w:r w:rsidR="00831635" w:rsidRPr="00D20375">
        <w:rPr>
          <w:rFonts w:ascii="Times New Roman" w:hAnsi="Times New Roman" w:cs="Times New Roman"/>
        </w:rPr>
        <w:t>child</w:t>
      </w:r>
      <w:r w:rsidR="00234B20" w:rsidRPr="00D20375">
        <w:rPr>
          <w:rFonts w:ascii="Times New Roman" w:hAnsi="Times New Roman" w:cs="Times New Roman"/>
        </w:rPr>
        <w:t>ren</w:t>
      </w:r>
      <w:r w:rsidR="00831635" w:rsidRPr="00D20375">
        <w:rPr>
          <w:rFonts w:ascii="Times New Roman" w:hAnsi="Times New Roman" w:cs="Times New Roman"/>
        </w:rPr>
        <w:t xml:space="preserve"> </w:t>
      </w:r>
      <w:r w:rsidR="00234B20" w:rsidRPr="00D20375">
        <w:rPr>
          <w:rFonts w:ascii="Times New Roman" w:hAnsi="Times New Roman" w:cs="Times New Roman"/>
        </w:rPr>
        <w:t>gains</w:t>
      </w:r>
      <w:r w:rsidR="00831635" w:rsidRPr="00D20375">
        <w:rPr>
          <w:rFonts w:ascii="Times New Roman" w:hAnsi="Times New Roman" w:cs="Times New Roman"/>
        </w:rPr>
        <w:t xml:space="preserve"> the highest </w:t>
      </w:r>
      <w:r w:rsidR="00234B20" w:rsidRPr="00D20375">
        <w:rPr>
          <w:rFonts w:ascii="Times New Roman" w:hAnsi="Times New Roman" w:cs="Times New Roman"/>
        </w:rPr>
        <w:t>score</w:t>
      </w:r>
      <w:r w:rsidR="00831635" w:rsidRPr="00D20375">
        <w:rPr>
          <w:rFonts w:ascii="Times New Roman" w:hAnsi="Times New Roman" w:cs="Times New Roman"/>
        </w:rPr>
        <w:t>s</w:t>
      </w:r>
      <w:r w:rsidR="00234B20" w:rsidRPr="00D20375">
        <w:rPr>
          <w:rFonts w:ascii="Times New Roman" w:hAnsi="Times New Roman" w:cs="Times New Roman"/>
        </w:rPr>
        <w:t>, as for lexical complexity studying abroad</w:t>
      </w:r>
      <w:r w:rsidR="00831635" w:rsidRPr="00D20375">
        <w:rPr>
          <w:rFonts w:ascii="Times New Roman" w:hAnsi="Times New Roman" w:cs="Times New Roman"/>
        </w:rPr>
        <w:t xml:space="preserve"> adults </w:t>
      </w:r>
      <w:r w:rsidR="00234B20" w:rsidRPr="00D20375">
        <w:rPr>
          <w:rFonts w:ascii="Times New Roman" w:hAnsi="Times New Roman" w:cs="Times New Roman"/>
        </w:rPr>
        <w:t>get</w:t>
      </w:r>
      <w:r w:rsidR="00831635" w:rsidRPr="00D20375">
        <w:rPr>
          <w:rFonts w:ascii="Times New Roman" w:hAnsi="Times New Roman" w:cs="Times New Roman"/>
        </w:rPr>
        <w:t xml:space="preserve"> the highest </w:t>
      </w:r>
      <w:r w:rsidR="00234B20" w:rsidRPr="00D20375">
        <w:rPr>
          <w:rFonts w:ascii="Times New Roman" w:hAnsi="Times New Roman" w:cs="Times New Roman"/>
        </w:rPr>
        <w:t>mark</w:t>
      </w:r>
      <w:r w:rsidR="00831635" w:rsidRPr="00D20375">
        <w:rPr>
          <w:rFonts w:ascii="Times New Roman" w:hAnsi="Times New Roman" w:cs="Times New Roman"/>
        </w:rPr>
        <w:t xml:space="preserve">s, and </w:t>
      </w:r>
      <w:r w:rsidR="00234B20" w:rsidRPr="00D20375">
        <w:rPr>
          <w:rFonts w:ascii="Times New Roman" w:hAnsi="Times New Roman" w:cs="Times New Roman"/>
        </w:rPr>
        <w:t>with regard to written fluency and grammatical complexity at-home</w:t>
      </w:r>
      <w:r w:rsidR="00831635" w:rsidRPr="00D20375">
        <w:rPr>
          <w:rFonts w:ascii="Times New Roman" w:hAnsi="Times New Roman" w:cs="Times New Roman"/>
        </w:rPr>
        <w:t xml:space="preserve"> adults </w:t>
      </w:r>
      <w:r w:rsidR="00234B20" w:rsidRPr="00D20375">
        <w:rPr>
          <w:rFonts w:ascii="Times New Roman" w:hAnsi="Times New Roman" w:cs="Times New Roman"/>
        </w:rPr>
        <w:t>are much superior to other groups.</w:t>
      </w:r>
    </w:p>
    <w:p w:rsidR="004D3A91" w:rsidRDefault="004D3A91" w:rsidP="00D20375">
      <w:pPr>
        <w:jc w:val="both"/>
        <w:rPr>
          <w:rFonts w:ascii="Times New Roman" w:hAnsi="Times New Roman" w:cs="Times New Roman"/>
        </w:rPr>
      </w:pPr>
    </w:p>
    <w:p w:rsidR="004D3A91" w:rsidRPr="004D3A91" w:rsidRDefault="004D3A91" w:rsidP="00D20375">
      <w:pPr>
        <w:jc w:val="both"/>
        <w:rPr>
          <w:rFonts w:ascii="Times New Roman" w:hAnsi="Times New Roman" w:cs="Times New Roman" w:hint="eastAsia"/>
          <w:b/>
          <w:bCs/>
        </w:rPr>
      </w:pPr>
      <w:r w:rsidRPr="004D3A91">
        <w:rPr>
          <w:rFonts w:ascii="Times New Roman" w:hAnsi="Times New Roman" w:cs="Times New Roman" w:hint="eastAsia"/>
          <w:b/>
          <w:bCs/>
        </w:rPr>
        <w:t>2</w:t>
      </w:r>
      <w:r w:rsidRPr="004D3A91">
        <w:rPr>
          <w:rFonts w:ascii="Times New Roman" w:hAnsi="Times New Roman" w:cs="Times New Roman"/>
          <w:b/>
          <w:bCs/>
        </w:rPr>
        <w:t xml:space="preserve">.2.2 </w:t>
      </w:r>
      <w:r w:rsidR="00976928">
        <w:rPr>
          <w:rFonts w:ascii="Times New Roman" w:hAnsi="Times New Roman" w:cs="Times New Roman"/>
          <w:b/>
          <w:bCs/>
        </w:rPr>
        <w:t>Differences in</w:t>
      </w:r>
      <w:r w:rsidR="00976928" w:rsidRPr="004D3A91">
        <w:rPr>
          <w:rFonts w:ascii="Times New Roman" w:hAnsi="Times New Roman" w:cs="Times New Roman"/>
          <w:b/>
          <w:bCs/>
        </w:rPr>
        <w:t xml:space="preserve"> </w:t>
      </w:r>
      <w:r w:rsidR="00976928">
        <w:rPr>
          <w:rFonts w:ascii="Times New Roman" w:hAnsi="Times New Roman" w:cs="Times New Roman"/>
          <w:b/>
          <w:bCs/>
        </w:rPr>
        <w:t>l</w:t>
      </w:r>
      <w:r w:rsidRPr="004D3A91">
        <w:rPr>
          <w:rFonts w:ascii="Times New Roman" w:hAnsi="Times New Roman" w:cs="Times New Roman"/>
          <w:b/>
          <w:bCs/>
        </w:rPr>
        <w:t>earning mechanisms</w:t>
      </w:r>
    </w:p>
    <w:p w:rsidR="0042433F" w:rsidRDefault="00B854E8" w:rsidP="00D20375">
      <w:pPr>
        <w:jc w:val="both"/>
        <w:rPr>
          <w:rFonts w:ascii="Times New Roman" w:hAnsi="Times New Roman" w:cs="Times New Roman"/>
        </w:rPr>
      </w:pPr>
      <w:r w:rsidRPr="00D20375">
        <w:rPr>
          <w:rFonts w:ascii="Times New Roman" w:hAnsi="Times New Roman" w:cs="Times New Roman"/>
        </w:rPr>
        <w:t>Other studies investigating the impact of age on L2 acquisition</w:t>
      </w:r>
      <w:r w:rsidR="00647603" w:rsidRPr="00D20375">
        <w:rPr>
          <w:rFonts w:ascii="Times New Roman" w:hAnsi="Times New Roman" w:cs="Times New Roman"/>
        </w:rPr>
        <w:t xml:space="preserve"> concentrate on learning mechanisms being adopted by L2 children and adults. </w:t>
      </w:r>
      <w:r w:rsidR="00C115B1" w:rsidRPr="00D20375">
        <w:rPr>
          <w:rFonts w:ascii="Times New Roman" w:hAnsi="Times New Roman" w:cs="Times New Roman"/>
        </w:rPr>
        <w:t xml:space="preserve">Conventional wisdom believes that </w:t>
      </w:r>
      <w:r w:rsidR="0042433F">
        <w:rPr>
          <w:rFonts w:ascii="Times New Roman" w:hAnsi="Times New Roman" w:cs="Times New Roman"/>
        </w:rPr>
        <w:t>c</w:t>
      </w:r>
      <w:r w:rsidR="00813745" w:rsidRPr="00D20375">
        <w:rPr>
          <w:rFonts w:ascii="Times New Roman" w:hAnsi="Times New Roman" w:cs="Times New Roman"/>
        </w:rPr>
        <w:t xml:space="preserve">hildren and adults </w:t>
      </w:r>
      <w:r w:rsidR="00D73241" w:rsidRPr="00D20375">
        <w:rPr>
          <w:rFonts w:ascii="Times New Roman" w:hAnsi="Times New Roman" w:cs="Times New Roman"/>
        </w:rPr>
        <w:t>adopt</w:t>
      </w:r>
      <w:r w:rsidR="00813745" w:rsidRPr="00D20375">
        <w:rPr>
          <w:rFonts w:ascii="Times New Roman" w:hAnsi="Times New Roman" w:cs="Times New Roman"/>
        </w:rPr>
        <w:t xml:space="preserve"> different learning mechanisms</w:t>
      </w:r>
      <w:r w:rsidR="00D73241" w:rsidRPr="00D20375">
        <w:rPr>
          <w:rFonts w:ascii="Times New Roman" w:hAnsi="Times New Roman" w:cs="Times New Roman"/>
        </w:rPr>
        <w:t xml:space="preserve"> in second language acquisition,</w:t>
      </w:r>
      <w:r w:rsidR="00C115B1" w:rsidRPr="00D20375">
        <w:rPr>
          <w:rFonts w:ascii="Times New Roman" w:hAnsi="Times New Roman" w:cs="Times New Roman"/>
        </w:rPr>
        <w:t xml:space="preserve"> to be more specific</w:t>
      </w:r>
      <w:r w:rsidR="00D73241" w:rsidRPr="00D20375">
        <w:rPr>
          <w:rFonts w:ascii="Times New Roman" w:hAnsi="Times New Roman" w:cs="Times New Roman"/>
        </w:rPr>
        <w:t xml:space="preserve">, </w:t>
      </w:r>
      <w:r w:rsidR="00813745" w:rsidRPr="00D20375">
        <w:rPr>
          <w:rFonts w:ascii="Times New Roman" w:hAnsi="Times New Roman" w:cs="Times New Roman"/>
        </w:rPr>
        <w:t xml:space="preserve">children </w:t>
      </w:r>
      <w:r w:rsidR="00D73241" w:rsidRPr="00D20375">
        <w:rPr>
          <w:rFonts w:ascii="Times New Roman" w:hAnsi="Times New Roman" w:cs="Times New Roman"/>
        </w:rPr>
        <w:t xml:space="preserve">usually </w:t>
      </w:r>
      <w:r w:rsidR="00813745" w:rsidRPr="00D20375">
        <w:rPr>
          <w:rFonts w:ascii="Times New Roman" w:hAnsi="Times New Roman" w:cs="Times New Roman"/>
        </w:rPr>
        <w:t>use more implicit language learning mechanisms and adults use more explicit learning mechanisms</w:t>
      </w:r>
      <w:r w:rsidR="0042433F">
        <w:rPr>
          <w:rFonts w:ascii="Times New Roman" w:hAnsi="Times New Roman" w:cs="Times New Roman"/>
        </w:rPr>
        <w:t xml:space="preserve"> and these anecdotes </w:t>
      </w:r>
      <w:r w:rsidR="0042433F">
        <w:rPr>
          <w:rFonts w:ascii="Times New Roman" w:hAnsi="Times New Roman" w:cs="Times New Roman" w:hint="eastAsia"/>
        </w:rPr>
        <w:t>are</w:t>
      </w:r>
      <w:r w:rsidR="0042433F">
        <w:rPr>
          <w:rFonts w:ascii="Times New Roman" w:hAnsi="Times New Roman" w:cs="Times New Roman"/>
        </w:rPr>
        <w:t xml:space="preserve"> proven to be true between these two groups of learners.</w:t>
      </w:r>
      <w:r w:rsidR="00EB0B9C" w:rsidRPr="00D20375">
        <w:rPr>
          <w:rFonts w:ascii="Times New Roman" w:hAnsi="Times New Roman" w:cs="Times New Roman"/>
        </w:rPr>
        <w:t xml:space="preserve"> </w:t>
      </w:r>
      <w:r w:rsidR="00B54B40" w:rsidRPr="00D20375">
        <w:rPr>
          <w:rFonts w:ascii="Times New Roman" w:hAnsi="Times New Roman" w:cs="Times New Roman"/>
        </w:rPr>
        <w:t>“</w:t>
      </w:r>
      <w:r w:rsidR="00824A68" w:rsidRPr="00D20375">
        <w:rPr>
          <w:rFonts w:ascii="Times New Roman" w:hAnsi="Times New Roman" w:cs="Times New Roman"/>
        </w:rPr>
        <w:t>Implicit language learning happens unintentionally and without awareness on the part of the learner, when the learner is exposed to language input.</w:t>
      </w:r>
      <w:r w:rsidR="00B9532B" w:rsidRPr="00D20375">
        <w:rPr>
          <w:rFonts w:ascii="Times New Roman" w:hAnsi="Times New Roman" w:cs="Times New Roman"/>
        </w:rPr>
        <w:t>”</w:t>
      </w:r>
      <w:r w:rsidR="0042433F">
        <w:rPr>
          <w:rFonts w:ascii="Times New Roman" w:hAnsi="Times New Roman" w:cs="Times New Roman"/>
        </w:rPr>
        <w:t xml:space="preserve"> </w:t>
      </w:r>
      <w:r w:rsidR="00B54B40" w:rsidRPr="00D20375">
        <w:rPr>
          <w:rFonts w:ascii="Times New Roman" w:hAnsi="Times New Roman" w:cs="Times New Roman"/>
        </w:rPr>
        <w:t>On the contrary</w:t>
      </w:r>
      <w:r w:rsidR="00824A68" w:rsidRPr="00D20375">
        <w:rPr>
          <w:rFonts w:ascii="Times New Roman" w:hAnsi="Times New Roman" w:cs="Times New Roman"/>
        </w:rPr>
        <w:t>, explicit learning “is necessarily a conscious process and is generally intentional as well” (</w:t>
      </w:r>
      <w:r w:rsidR="00B032A9" w:rsidRPr="00D20375">
        <w:rPr>
          <w:rFonts w:ascii="Times New Roman" w:hAnsi="Times New Roman" w:cs="Times New Roman"/>
        </w:rPr>
        <w:t xml:space="preserve">R. </w:t>
      </w:r>
      <w:r w:rsidR="00824A68" w:rsidRPr="00D20375">
        <w:rPr>
          <w:rFonts w:ascii="Times New Roman" w:hAnsi="Times New Roman" w:cs="Times New Roman"/>
        </w:rPr>
        <w:t xml:space="preserve">Ellis, </w:t>
      </w:r>
      <w:r w:rsidR="00B032A9" w:rsidRPr="00D20375">
        <w:rPr>
          <w:rFonts w:ascii="Times New Roman" w:hAnsi="Times New Roman" w:cs="Times New Roman"/>
        </w:rPr>
        <w:t>2005</w:t>
      </w:r>
      <w:r w:rsidR="00824A68" w:rsidRPr="00D20375">
        <w:rPr>
          <w:rFonts w:ascii="Times New Roman" w:hAnsi="Times New Roman" w:cs="Times New Roman"/>
        </w:rPr>
        <w:t xml:space="preserve">). </w:t>
      </w:r>
      <w:r w:rsidR="00B032A9" w:rsidRPr="00D20375">
        <w:rPr>
          <w:rFonts w:ascii="Times New Roman" w:hAnsi="Times New Roman" w:cs="Times New Roman"/>
        </w:rPr>
        <w:t>Implicit and explicit learning are not incompatible, that is, in language acquisition both of two learning mechanisms may be involved and play a part. Out of indi</w:t>
      </w:r>
      <w:r w:rsidR="0000141B" w:rsidRPr="00D20375">
        <w:rPr>
          <w:rFonts w:ascii="Times New Roman" w:hAnsi="Times New Roman" w:cs="Times New Roman"/>
        </w:rPr>
        <w:t>vidual</w:t>
      </w:r>
      <w:r w:rsidR="00B032A9" w:rsidRPr="00D20375">
        <w:rPr>
          <w:rFonts w:ascii="Times New Roman" w:hAnsi="Times New Roman" w:cs="Times New Roman"/>
        </w:rPr>
        <w:t xml:space="preserve"> factors like </w:t>
      </w:r>
      <w:r w:rsidR="0000141B" w:rsidRPr="00D20375">
        <w:rPr>
          <w:rFonts w:ascii="Times New Roman" w:hAnsi="Times New Roman" w:cs="Times New Roman"/>
        </w:rPr>
        <w:t xml:space="preserve">personal </w:t>
      </w:r>
      <w:r w:rsidR="00B032A9" w:rsidRPr="00D20375">
        <w:rPr>
          <w:rFonts w:ascii="Times New Roman" w:hAnsi="Times New Roman" w:cs="Times New Roman"/>
        </w:rPr>
        <w:t xml:space="preserve">preference and </w:t>
      </w:r>
      <w:r w:rsidR="0000141B" w:rsidRPr="00D20375">
        <w:rPr>
          <w:rFonts w:ascii="Times New Roman" w:hAnsi="Times New Roman" w:cs="Times New Roman"/>
        </w:rPr>
        <w:t>cognitive, learners may prefer one mechanism to the other at different ages and under specific learning environment.</w:t>
      </w:r>
      <w:r w:rsidR="00B032A9" w:rsidRPr="00D20375">
        <w:rPr>
          <w:rFonts w:ascii="Times New Roman" w:hAnsi="Times New Roman" w:cs="Times New Roman"/>
        </w:rPr>
        <w:t xml:space="preserve"> </w:t>
      </w:r>
    </w:p>
    <w:p w:rsidR="00FE5A53" w:rsidRDefault="00AB75A3" w:rsidP="00D20375">
      <w:pPr>
        <w:jc w:val="both"/>
        <w:rPr>
          <w:rFonts w:ascii="Times New Roman" w:hAnsi="Times New Roman" w:cs="Times New Roman"/>
        </w:rPr>
      </w:pPr>
      <w:r w:rsidRPr="00D20375">
        <w:rPr>
          <w:rFonts w:ascii="Times New Roman" w:hAnsi="Times New Roman" w:cs="Times New Roman"/>
        </w:rPr>
        <w:t>Bley-</w:t>
      </w:r>
      <w:proofErr w:type="spellStart"/>
      <w:r w:rsidRPr="00D20375">
        <w:rPr>
          <w:rFonts w:ascii="Times New Roman" w:hAnsi="Times New Roman" w:cs="Times New Roman"/>
        </w:rPr>
        <w:t>Vroman</w:t>
      </w:r>
      <w:proofErr w:type="spellEnd"/>
      <w:r w:rsidRPr="00D20375">
        <w:rPr>
          <w:rFonts w:ascii="Times New Roman" w:hAnsi="Times New Roman" w:cs="Times New Roman"/>
        </w:rPr>
        <w:t>(1988)</w:t>
      </w:r>
      <w:r w:rsidR="004E2351" w:rsidRPr="00D20375">
        <w:rPr>
          <w:rFonts w:ascii="Times New Roman" w:hAnsi="Times New Roman" w:cs="Times New Roman"/>
        </w:rPr>
        <w:t xml:space="preserve"> puts forward t</w:t>
      </w:r>
      <w:r w:rsidRPr="00D20375">
        <w:rPr>
          <w:rFonts w:ascii="Times New Roman" w:hAnsi="Times New Roman" w:cs="Times New Roman"/>
        </w:rPr>
        <w:t>he Fundamental Difference Hypothesis</w:t>
      </w:r>
      <w:r w:rsidR="004E2351" w:rsidRPr="00D20375">
        <w:rPr>
          <w:rFonts w:ascii="Times New Roman" w:hAnsi="Times New Roman" w:cs="Times New Roman"/>
        </w:rPr>
        <w:t xml:space="preserve"> claiming</w:t>
      </w:r>
      <w:r w:rsidRPr="00D20375">
        <w:rPr>
          <w:rFonts w:ascii="Times New Roman" w:hAnsi="Times New Roman" w:cs="Times New Roman"/>
        </w:rPr>
        <w:t xml:space="preserve"> that</w:t>
      </w:r>
      <w:r w:rsidR="004E2351" w:rsidRPr="00D20375">
        <w:rPr>
          <w:rFonts w:ascii="Times New Roman" w:hAnsi="Times New Roman" w:cs="Times New Roman"/>
        </w:rPr>
        <w:t xml:space="preserve"> it is</w:t>
      </w:r>
      <w:r w:rsidRPr="00D20375">
        <w:rPr>
          <w:rFonts w:ascii="Times New Roman" w:hAnsi="Times New Roman" w:cs="Times New Roman"/>
        </w:rPr>
        <w:t xml:space="preserve"> known</w:t>
      </w:r>
      <w:r w:rsidR="004E2351" w:rsidRPr="00D20375">
        <w:rPr>
          <w:rFonts w:ascii="Times New Roman" w:hAnsi="Times New Roman" w:cs="Times New Roman"/>
        </w:rPr>
        <w:t xml:space="preserve"> that children</w:t>
      </w:r>
      <w:r w:rsidRPr="00D20375">
        <w:rPr>
          <w:rFonts w:ascii="Times New Roman" w:hAnsi="Times New Roman" w:cs="Times New Roman"/>
        </w:rPr>
        <w:t xml:space="preserve"> learn </w:t>
      </w:r>
      <w:r w:rsidR="004E2351" w:rsidRPr="00D20375">
        <w:rPr>
          <w:rFonts w:ascii="Times New Roman" w:hAnsi="Times New Roman" w:cs="Times New Roman"/>
        </w:rPr>
        <w:t xml:space="preserve">a </w:t>
      </w:r>
      <w:r w:rsidRPr="00D20375">
        <w:rPr>
          <w:rFonts w:ascii="Times New Roman" w:hAnsi="Times New Roman" w:cs="Times New Roman"/>
        </w:rPr>
        <w:t xml:space="preserve">language almost </w:t>
      </w:r>
      <w:r w:rsidR="004E2351" w:rsidRPr="00D20375">
        <w:rPr>
          <w:rFonts w:ascii="Times New Roman" w:hAnsi="Times New Roman" w:cs="Times New Roman"/>
        </w:rPr>
        <w:t>entirely</w:t>
      </w:r>
      <w:r w:rsidRPr="00D20375">
        <w:rPr>
          <w:rFonts w:ascii="Times New Roman" w:hAnsi="Times New Roman" w:cs="Times New Roman"/>
        </w:rPr>
        <w:t xml:space="preserve"> through (implicit) domain-specific mechanisms</w:t>
      </w:r>
      <w:r w:rsidR="004E2351" w:rsidRPr="00D20375">
        <w:rPr>
          <w:rFonts w:ascii="Times New Roman" w:hAnsi="Times New Roman" w:cs="Times New Roman"/>
        </w:rPr>
        <w:t xml:space="preserve">, while </w:t>
      </w:r>
      <w:r w:rsidRPr="00D20375">
        <w:rPr>
          <w:rFonts w:ascii="Times New Roman" w:hAnsi="Times New Roman" w:cs="Times New Roman"/>
        </w:rPr>
        <w:t xml:space="preserve">adults </w:t>
      </w:r>
      <w:r w:rsidR="004E2351" w:rsidRPr="00D20375">
        <w:rPr>
          <w:rFonts w:ascii="Times New Roman" w:hAnsi="Times New Roman" w:cs="Times New Roman"/>
        </w:rPr>
        <w:t xml:space="preserve">can only use alternative mechanisms: explicit mechanisms because they almost lose most of their capacity to learn a language without </w:t>
      </w:r>
      <w:r w:rsidR="00D4565F" w:rsidRPr="00D20375">
        <w:rPr>
          <w:rFonts w:ascii="Times New Roman" w:hAnsi="Times New Roman" w:cs="Times New Roman"/>
        </w:rPr>
        <w:t xml:space="preserve">considering its structure and can only </w:t>
      </w:r>
      <w:r w:rsidR="004E2351" w:rsidRPr="00D20375">
        <w:rPr>
          <w:rFonts w:ascii="Times New Roman" w:hAnsi="Times New Roman" w:cs="Times New Roman"/>
        </w:rPr>
        <w:t>rely on their problem-solving ability in learning a second language</w:t>
      </w:r>
      <w:r w:rsidR="00D4565F" w:rsidRPr="00D20375">
        <w:rPr>
          <w:rFonts w:ascii="Times New Roman" w:hAnsi="Times New Roman" w:cs="Times New Roman"/>
        </w:rPr>
        <w:t xml:space="preserve">. Afterward, </w:t>
      </w:r>
      <w:proofErr w:type="spellStart"/>
      <w:r w:rsidR="00D4565F" w:rsidRPr="00D20375">
        <w:rPr>
          <w:rFonts w:ascii="Times New Roman" w:hAnsi="Times New Roman" w:cs="Times New Roman"/>
        </w:rPr>
        <w:t>DeKeyser</w:t>
      </w:r>
      <w:proofErr w:type="spellEnd"/>
      <w:r w:rsidR="0042433F">
        <w:rPr>
          <w:rFonts w:ascii="Times New Roman" w:hAnsi="Times New Roman" w:cs="Times New Roman"/>
        </w:rPr>
        <w:t xml:space="preserve"> </w:t>
      </w:r>
      <w:r w:rsidR="00D4565F" w:rsidRPr="00D20375">
        <w:rPr>
          <w:rFonts w:ascii="Times New Roman" w:hAnsi="Times New Roman" w:cs="Times New Roman"/>
        </w:rPr>
        <w:t xml:space="preserve">(2003) conducts a study to test the Fundamental Difference Hypothesis. </w:t>
      </w:r>
      <w:r w:rsidR="00B032A9" w:rsidRPr="00D20375">
        <w:rPr>
          <w:rFonts w:ascii="Times New Roman" w:hAnsi="Times New Roman" w:cs="Times New Roman"/>
        </w:rPr>
        <w:t>Taking</w:t>
      </w:r>
      <w:r w:rsidR="00D4565F" w:rsidRPr="00D20375">
        <w:rPr>
          <w:rFonts w:ascii="Times New Roman" w:hAnsi="Times New Roman" w:cs="Times New Roman"/>
        </w:rPr>
        <w:t xml:space="preserve"> 57 Hungarian-speaking </w:t>
      </w:r>
      <w:r w:rsidR="00B9532B" w:rsidRPr="00D20375">
        <w:rPr>
          <w:rFonts w:ascii="Times New Roman" w:hAnsi="Times New Roman" w:cs="Times New Roman"/>
        </w:rPr>
        <w:t xml:space="preserve">adult </w:t>
      </w:r>
      <w:r w:rsidR="00D4565F" w:rsidRPr="00D20375">
        <w:rPr>
          <w:rFonts w:ascii="Times New Roman" w:hAnsi="Times New Roman" w:cs="Times New Roman"/>
        </w:rPr>
        <w:t xml:space="preserve">immigrants as its subjects, </w:t>
      </w:r>
      <w:r w:rsidR="00B032A9" w:rsidRPr="00D20375">
        <w:rPr>
          <w:rFonts w:ascii="Times New Roman" w:hAnsi="Times New Roman" w:cs="Times New Roman"/>
        </w:rPr>
        <w:t>t</w:t>
      </w:r>
      <w:r w:rsidR="00D4565F" w:rsidRPr="00D20375">
        <w:rPr>
          <w:rFonts w:ascii="Times New Roman" w:hAnsi="Times New Roman" w:cs="Times New Roman"/>
        </w:rPr>
        <w:t>he study</w:t>
      </w:r>
      <w:r w:rsidR="007E75E2" w:rsidRPr="00D20375">
        <w:rPr>
          <w:rFonts w:ascii="Times New Roman" w:hAnsi="Times New Roman" w:cs="Times New Roman"/>
        </w:rPr>
        <w:t xml:space="preserve"> uses the questionnaire and tests done separately to the subjects at their home </w:t>
      </w:r>
      <w:r w:rsidR="00FF47CA">
        <w:rPr>
          <w:rFonts w:ascii="Times New Roman" w:hAnsi="Times New Roman" w:cs="Times New Roman"/>
        </w:rPr>
        <w:t>by</w:t>
      </w:r>
      <w:r w:rsidR="007E75E2" w:rsidRPr="00D20375">
        <w:rPr>
          <w:rFonts w:ascii="Times New Roman" w:hAnsi="Times New Roman" w:cs="Times New Roman"/>
        </w:rPr>
        <w:t xml:space="preserve"> adapting the grammaticality judgment test used by Johnson and Newport (1989). </w:t>
      </w:r>
      <w:r w:rsidR="00BB4928" w:rsidRPr="00D20375">
        <w:rPr>
          <w:rFonts w:ascii="Times New Roman" w:hAnsi="Times New Roman" w:cs="Times New Roman"/>
        </w:rPr>
        <w:t xml:space="preserve">The finding is in </w:t>
      </w:r>
      <w:r w:rsidR="0042433F">
        <w:rPr>
          <w:rFonts w:ascii="Times New Roman" w:hAnsi="Times New Roman" w:cs="Times New Roman"/>
        </w:rPr>
        <w:t>support of</w:t>
      </w:r>
      <w:r w:rsidR="00BB4928" w:rsidRPr="00D20375">
        <w:rPr>
          <w:rFonts w:ascii="Times New Roman" w:hAnsi="Times New Roman" w:cs="Times New Roman"/>
        </w:rPr>
        <w:t xml:space="preserve"> what the Fundamental Difference Hypothesis forecasts: As the implicit learning mechanisms of children are far from </w:t>
      </w:r>
      <w:r w:rsidR="00BB443A" w:rsidRPr="00D20375">
        <w:rPr>
          <w:rFonts w:ascii="Times New Roman" w:hAnsi="Times New Roman" w:cs="Times New Roman"/>
        </w:rPr>
        <w:t>availability</w:t>
      </w:r>
      <w:r w:rsidR="0042433F">
        <w:rPr>
          <w:rFonts w:ascii="Times New Roman" w:hAnsi="Times New Roman" w:cs="Times New Roman"/>
        </w:rPr>
        <w:t xml:space="preserve"> for L2 adults</w:t>
      </w:r>
      <w:r w:rsidR="00BB443A" w:rsidRPr="00D20375">
        <w:rPr>
          <w:rFonts w:ascii="Times New Roman" w:hAnsi="Times New Roman" w:cs="Times New Roman"/>
        </w:rPr>
        <w:t>, t</w:t>
      </w:r>
      <w:r w:rsidR="00BB4928" w:rsidRPr="00D20375">
        <w:rPr>
          <w:rFonts w:ascii="Times New Roman" w:hAnsi="Times New Roman" w:cs="Times New Roman"/>
        </w:rPr>
        <w:t xml:space="preserve">he only </w:t>
      </w:r>
      <w:r w:rsidR="00BB443A" w:rsidRPr="00D20375">
        <w:rPr>
          <w:rFonts w:ascii="Times New Roman" w:hAnsi="Times New Roman" w:cs="Times New Roman"/>
        </w:rPr>
        <w:t>accessible mechanism</w:t>
      </w:r>
      <w:r w:rsidR="00BB4928" w:rsidRPr="00D20375">
        <w:rPr>
          <w:rFonts w:ascii="Times New Roman" w:hAnsi="Times New Roman" w:cs="Times New Roman"/>
        </w:rPr>
        <w:t xml:space="preserve"> </w:t>
      </w:r>
      <w:r w:rsidR="00BB443A" w:rsidRPr="00D20375">
        <w:rPr>
          <w:rFonts w:ascii="Times New Roman" w:hAnsi="Times New Roman" w:cs="Times New Roman"/>
        </w:rPr>
        <w:t xml:space="preserve">for </w:t>
      </w:r>
      <w:r w:rsidR="0042433F">
        <w:rPr>
          <w:rFonts w:ascii="Times New Roman" w:hAnsi="Times New Roman" w:cs="Times New Roman"/>
        </w:rPr>
        <w:t>them</w:t>
      </w:r>
      <w:r w:rsidR="00BB443A" w:rsidRPr="00D20375">
        <w:rPr>
          <w:rFonts w:ascii="Times New Roman" w:hAnsi="Times New Roman" w:cs="Times New Roman"/>
        </w:rPr>
        <w:t xml:space="preserve"> is to practice analytical, problem-solving abilities in order to</w:t>
      </w:r>
      <w:r w:rsidR="00BB4928" w:rsidRPr="00D20375">
        <w:rPr>
          <w:rFonts w:ascii="Times New Roman" w:hAnsi="Times New Roman" w:cs="Times New Roman"/>
        </w:rPr>
        <w:t xml:space="preserve"> </w:t>
      </w:r>
      <w:r w:rsidR="00BB443A" w:rsidRPr="00D20375">
        <w:rPr>
          <w:rFonts w:ascii="Times New Roman" w:hAnsi="Times New Roman" w:cs="Times New Roman"/>
        </w:rPr>
        <w:t>develop</w:t>
      </w:r>
      <w:r w:rsidR="00BB4928" w:rsidRPr="00D20375">
        <w:rPr>
          <w:rFonts w:ascii="Times New Roman" w:hAnsi="Times New Roman" w:cs="Times New Roman"/>
        </w:rPr>
        <w:t xml:space="preserve"> grammatically native-like competence</w:t>
      </w:r>
      <w:r w:rsidR="00BB443A" w:rsidRPr="00D20375">
        <w:rPr>
          <w:rFonts w:ascii="Times New Roman" w:hAnsi="Times New Roman" w:cs="Times New Roman"/>
        </w:rPr>
        <w:t>.</w:t>
      </w:r>
      <w:r w:rsidR="00BB4928" w:rsidRPr="00D20375">
        <w:rPr>
          <w:rFonts w:ascii="Times New Roman" w:hAnsi="Times New Roman" w:cs="Times New Roman"/>
        </w:rPr>
        <w:t xml:space="preserve"> </w:t>
      </w:r>
      <w:r w:rsidR="00FE5A53" w:rsidRPr="00D20375">
        <w:rPr>
          <w:rFonts w:ascii="Times New Roman" w:hAnsi="Times New Roman" w:cs="Times New Roman"/>
        </w:rPr>
        <w:t xml:space="preserve">It testifies the hypothesis </w:t>
      </w:r>
      <w:r w:rsidR="00837FB1" w:rsidRPr="00D20375">
        <w:rPr>
          <w:rFonts w:ascii="Times New Roman" w:hAnsi="Times New Roman" w:cs="Times New Roman"/>
        </w:rPr>
        <w:t>and provides evidence for it. Furthermore, it is demonstrated that aptitude plays no part in ultimate attainment by L2 children as they can depend on implicit learning mechanisms, without triggering their problem-solving abilities.</w:t>
      </w:r>
      <w:r w:rsidR="00BB4928" w:rsidRPr="00D20375">
        <w:rPr>
          <w:rFonts w:ascii="Times New Roman" w:hAnsi="Times New Roman" w:cs="Times New Roman"/>
        </w:rPr>
        <w:t xml:space="preserve"> Whereas for adults, in order to achieve better outcomes of language learning, explicit learning mechanisms must be adopted alternatively because to </w:t>
      </w:r>
      <w:r w:rsidR="00FF47CA">
        <w:rPr>
          <w:rFonts w:ascii="Times New Roman" w:hAnsi="Times New Roman" w:cs="Times New Roman"/>
        </w:rPr>
        <w:t xml:space="preserve">a </w:t>
      </w:r>
      <w:r w:rsidR="00BB4928" w:rsidRPr="00D20375">
        <w:rPr>
          <w:rFonts w:ascii="Times New Roman" w:hAnsi="Times New Roman" w:cs="Times New Roman"/>
        </w:rPr>
        <w:t xml:space="preserve">large extend, their implicit mechanisms have waned. </w:t>
      </w:r>
    </w:p>
    <w:p w:rsidR="0042433F" w:rsidRPr="00D20375" w:rsidRDefault="0042433F" w:rsidP="00D20375">
      <w:pPr>
        <w:jc w:val="both"/>
        <w:rPr>
          <w:rFonts w:ascii="Times New Roman" w:hAnsi="Times New Roman" w:cs="Times New Roman"/>
        </w:rPr>
      </w:pPr>
    </w:p>
    <w:p w:rsidR="005B10D8" w:rsidRPr="0042433F" w:rsidRDefault="00380C26" w:rsidP="00D20375">
      <w:pPr>
        <w:jc w:val="both"/>
        <w:rPr>
          <w:rFonts w:ascii="Times New Roman" w:hAnsi="Times New Roman" w:cs="Times New Roman"/>
          <w:b/>
          <w:bCs/>
        </w:rPr>
      </w:pPr>
      <w:r w:rsidRPr="0042433F">
        <w:rPr>
          <w:rFonts w:ascii="Times New Roman" w:hAnsi="Times New Roman" w:cs="Times New Roman"/>
          <w:b/>
          <w:bCs/>
        </w:rPr>
        <w:t xml:space="preserve">3. </w:t>
      </w:r>
      <w:r w:rsidR="005372A1" w:rsidRPr="0042433F">
        <w:rPr>
          <w:rFonts w:ascii="Times New Roman" w:hAnsi="Times New Roman" w:cs="Times New Roman"/>
          <w:b/>
          <w:bCs/>
        </w:rPr>
        <w:t>Implications for second language teaching</w:t>
      </w:r>
    </w:p>
    <w:p w:rsidR="00B20DE6" w:rsidRDefault="007B6DE5" w:rsidP="00D20375">
      <w:pPr>
        <w:jc w:val="both"/>
        <w:rPr>
          <w:rFonts w:ascii="Times New Roman" w:hAnsi="Times New Roman" w:cs="Times New Roman"/>
        </w:rPr>
      </w:pPr>
      <w:r w:rsidRPr="00D20375">
        <w:rPr>
          <w:rFonts w:ascii="Times New Roman" w:hAnsi="Times New Roman" w:cs="Times New Roman"/>
        </w:rPr>
        <w:t xml:space="preserve">By making reference to a great number of </w:t>
      </w:r>
      <w:r w:rsidR="00252B2A" w:rsidRPr="00D20375">
        <w:rPr>
          <w:rFonts w:ascii="Times New Roman" w:hAnsi="Times New Roman" w:cs="Times New Roman"/>
        </w:rPr>
        <w:t>studies</w:t>
      </w:r>
      <w:r w:rsidRPr="00D20375">
        <w:rPr>
          <w:rFonts w:ascii="Times New Roman" w:hAnsi="Times New Roman" w:cs="Times New Roman"/>
        </w:rPr>
        <w:t xml:space="preserve"> mentioned above which demonstrate </w:t>
      </w:r>
      <w:r w:rsidR="00B051A9">
        <w:rPr>
          <w:rFonts w:ascii="Times New Roman" w:hAnsi="Times New Roman" w:cs="Times New Roman"/>
        </w:rPr>
        <w:t xml:space="preserve">the </w:t>
      </w:r>
      <w:r w:rsidR="00B20DE6" w:rsidRPr="00D20375">
        <w:rPr>
          <w:rFonts w:ascii="Times New Roman" w:hAnsi="Times New Roman" w:cs="Times New Roman"/>
        </w:rPr>
        <w:t xml:space="preserve">comparison </w:t>
      </w:r>
      <w:r w:rsidRPr="00D20375">
        <w:rPr>
          <w:rFonts w:ascii="Times New Roman" w:hAnsi="Times New Roman" w:cs="Times New Roman"/>
        </w:rPr>
        <w:t xml:space="preserve">between L2 children and L2 adults, we can obtain some insights into </w:t>
      </w:r>
      <w:r w:rsidR="00D520E5" w:rsidRPr="00D20375">
        <w:rPr>
          <w:rFonts w:ascii="Times New Roman" w:hAnsi="Times New Roman" w:cs="Times New Roman"/>
        </w:rPr>
        <w:t xml:space="preserve">second language teaching </w:t>
      </w:r>
      <w:r w:rsidR="0042433F">
        <w:rPr>
          <w:rFonts w:ascii="Times New Roman" w:hAnsi="Times New Roman" w:cs="Times New Roman"/>
        </w:rPr>
        <w:t>by</w:t>
      </w:r>
      <w:r w:rsidR="00D520E5" w:rsidRPr="00D20375">
        <w:rPr>
          <w:rFonts w:ascii="Times New Roman" w:hAnsi="Times New Roman" w:cs="Times New Roman"/>
        </w:rPr>
        <w:t xml:space="preserve"> </w:t>
      </w:r>
      <w:r w:rsidR="00B20DE6" w:rsidRPr="00D20375">
        <w:rPr>
          <w:rFonts w:ascii="Times New Roman" w:hAnsi="Times New Roman" w:cs="Times New Roman"/>
        </w:rPr>
        <w:t>tak</w:t>
      </w:r>
      <w:r w:rsidR="0042433F">
        <w:rPr>
          <w:rFonts w:ascii="Times New Roman" w:hAnsi="Times New Roman" w:cs="Times New Roman"/>
        </w:rPr>
        <w:t>ing</w:t>
      </w:r>
      <w:r w:rsidR="00B20DE6" w:rsidRPr="00D20375">
        <w:rPr>
          <w:rFonts w:ascii="Times New Roman" w:hAnsi="Times New Roman" w:cs="Times New Roman"/>
        </w:rPr>
        <w:t xml:space="preserve"> into consideration both similarities and dissimilarities in </w:t>
      </w:r>
      <w:r w:rsidR="000565C1">
        <w:rPr>
          <w:rFonts w:ascii="Times New Roman" w:hAnsi="Times New Roman" w:cs="Times New Roman"/>
        </w:rPr>
        <w:t>SLA</w:t>
      </w:r>
      <w:r w:rsidR="00B20DE6" w:rsidRPr="00D20375">
        <w:rPr>
          <w:rFonts w:ascii="Times New Roman" w:hAnsi="Times New Roman" w:cs="Times New Roman"/>
        </w:rPr>
        <w:t xml:space="preserve">. </w:t>
      </w:r>
    </w:p>
    <w:p w:rsidR="000565C1" w:rsidRPr="00D20375" w:rsidRDefault="000565C1" w:rsidP="00D20375">
      <w:pPr>
        <w:jc w:val="both"/>
        <w:rPr>
          <w:rFonts w:ascii="Times New Roman" w:hAnsi="Times New Roman" w:cs="Times New Roman"/>
        </w:rPr>
      </w:pPr>
    </w:p>
    <w:p w:rsidR="00B20DE6" w:rsidRPr="0014314F" w:rsidRDefault="000565C1" w:rsidP="00D20375">
      <w:pPr>
        <w:jc w:val="both"/>
        <w:rPr>
          <w:rFonts w:ascii="Times New Roman" w:hAnsi="Times New Roman" w:cs="Times New Roman" w:hint="eastAsia"/>
        </w:rPr>
      </w:pPr>
      <w:r w:rsidRPr="000565C1">
        <w:rPr>
          <w:rFonts w:ascii="Times New Roman" w:hAnsi="Times New Roman" w:cs="Times New Roman"/>
          <w:b/>
          <w:bCs/>
        </w:rPr>
        <w:t xml:space="preserve">3.1 </w:t>
      </w:r>
      <w:r w:rsidRPr="0014314F">
        <w:rPr>
          <w:rFonts w:ascii="Times New Roman" w:hAnsi="Times New Roman" w:cs="Times New Roman"/>
          <w:b/>
          <w:bCs/>
        </w:rPr>
        <w:t xml:space="preserve">Implication for teaching in terms of </w:t>
      </w:r>
      <w:r w:rsidRPr="0014314F">
        <w:rPr>
          <w:rFonts w:ascii="Times New Roman" w:hAnsi="Times New Roman" w:cs="Times New Roman"/>
          <w:b/>
          <w:bCs/>
        </w:rPr>
        <w:t>similarities</w:t>
      </w:r>
    </w:p>
    <w:p w:rsidR="00B20DE6" w:rsidRPr="00D20375" w:rsidRDefault="00D520E5" w:rsidP="00D20375">
      <w:pPr>
        <w:jc w:val="both"/>
        <w:rPr>
          <w:rFonts w:ascii="Times New Roman" w:hAnsi="Times New Roman" w:cs="Times New Roman"/>
        </w:rPr>
      </w:pPr>
      <w:r w:rsidRPr="00D20375">
        <w:rPr>
          <w:rFonts w:ascii="Times New Roman" w:hAnsi="Times New Roman" w:cs="Times New Roman"/>
        </w:rPr>
        <w:t xml:space="preserve">On the one hand, </w:t>
      </w:r>
      <w:r w:rsidR="000E5AB3" w:rsidRPr="00D20375">
        <w:rPr>
          <w:rFonts w:ascii="Times New Roman" w:hAnsi="Times New Roman" w:cs="Times New Roman"/>
        </w:rPr>
        <w:t xml:space="preserve">similarities that both children and adults will be influenced by L1 </w:t>
      </w:r>
      <w:r w:rsidR="000565C1">
        <w:rPr>
          <w:rFonts w:ascii="Times New Roman" w:hAnsi="Times New Roman" w:cs="Times New Roman"/>
        </w:rPr>
        <w:t xml:space="preserve">transfer </w:t>
      </w:r>
      <w:r w:rsidR="000E5AB3" w:rsidRPr="00D20375">
        <w:rPr>
          <w:rFonts w:ascii="Times New Roman" w:hAnsi="Times New Roman" w:cs="Times New Roman"/>
        </w:rPr>
        <w:t>and have the same language development</w:t>
      </w:r>
      <w:r w:rsidR="000565C1">
        <w:rPr>
          <w:rFonts w:ascii="Times New Roman" w:hAnsi="Times New Roman" w:cs="Times New Roman"/>
        </w:rPr>
        <w:t xml:space="preserve">al sequence </w:t>
      </w:r>
      <w:r w:rsidR="00B20DE6" w:rsidRPr="00D20375">
        <w:rPr>
          <w:rFonts w:ascii="Times New Roman" w:hAnsi="Times New Roman" w:cs="Times New Roman"/>
        </w:rPr>
        <w:t>in learning a second language will shed light on a second language teaching, not only in teaching content but also in</w:t>
      </w:r>
      <w:r w:rsidR="000E5AB3" w:rsidRPr="00D20375">
        <w:rPr>
          <w:rFonts w:ascii="Times New Roman" w:hAnsi="Times New Roman" w:cs="Times New Roman"/>
        </w:rPr>
        <w:t xml:space="preserve"> teaching methods. </w:t>
      </w:r>
    </w:p>
    <w:p w:rsidR="00B134CC" w:rsidRPr="00D20375" w:rsidRDefault="000E5AB3" w:rsidP="00D20375">
      <w:pPr>
        <w:jc w:val="both"/>
        <w:rPr>
          <w:rFonts w:ascii="Times New Roman" w:hAnsi="Times New Roman" w:cs="Times New Roman"/>
        </w:rPr>
      </w:pPr>
      <w:r w:rsidRPr="00D20375">
        <w:rPr>
          <w:rFonts w:ascii="Times New Roman" w:hAnsi="Times New Roman" w:cs="Times New Roman"/>
        </w:rPr>
        <w:t>In terms of L1 transfer, we can adopt contrastive analysis to teach</w:t>
      </w:r>
      <w:r w:rsidR="0086217D" w:rsidRPr="00D20375">
        <w:rPr>
          <w:rFonts w:ascii="Times New Roman" w:hAnsi="Times New Roman" w:cs="Times New Roman"/>
        </w:rPr>
        <w:t xml:space="preserve"> in view of </w:t>
      </w:r>
      <w:r w:rsidRPr="00D20375">
        <w:rPr>
          <w:rFonts w:ascii="Times New Roman" w:hAnsi="Times New Roman" w:cs="Times New Roman"/>
        </w:rPr>
        <w:t>Charles Fries</w:t>
      </w:r>
      <w:r w:rsidR="0086217D" w:rsidRPr="00D20375">
        <w:rPr>
          <w:rFonts w:ascii="Times New Roman" w:hAnsi="Times New Roman" w:cs="Times New Roman"/>
        </w:rPr>
        <w:t>’ statement that</w:t>
      </w:r>
      <w:r w:rsidR="006824F6" w:rsidRPr="00D20375">
        <w:rPr>
          <w:rFonts w:ascii="Times New Roman" w:hAnsi="Times New Roman" w:cs="Times New Roman"/>
        </w:rPr>
        <w:t xml:space="preserve"> </w:t>
      </w:r>
      <w:r w:rsidR="000565C1">
        <w:rPr>
          <w:rFonts w:ascii="Times New Roman" w:hAnsi="Times New Roman" w:cs="Times New Roman"/>
        </w:rPr>
        <w:t>“t</w:t>
      </w:r>
      <w:r w:rsidR="0086217D" w:rsidRPr="00D20375">
        <w:rPr>
          <w:rFonts w:ascii="Times New Roman" w:hAnsi="Times New Roman" w:cs="Times New Roman"/>
        </w:rPr>
        <w:t>he most efficient materials are those that are based upon a scientific description of the language to be learned, carefully compared with a parallel description of the native language of the learner.” (F</w:t>
      </w:r>
      <w:r w:rsidR="0014314F">
        <w:rPr>
          <w:rFonts w:ascii="Times New Roman" w:hAnsi="Times New Roman" w:cs="Times New Roman"/>
        </w:rPr>
        <w:t>ri</w:t>
      </w:r>
      <w:r w:rsidR="0086217D" w:rsidRPr="00D20375">
        <w:rPr>
          <w:rFonts w:ascii="Times New Roman" w:hAnsi="Times New Roman" w:cs="Times New Roman"/>
        </w:rPr>
        <w:t xml:space="preserve">es, 1945) and the comparison of two languages in the teaching of a </w:t>
      </w:r>
      <w:r w:rsidR="000565C1">
        <w:rPr>
          <w:rFonts w:ascii="Times New Roman" w:hAnsi="Times New Roman" w:cs="Times New Roman"/>
        </w:rPr>
        <w:t>second</w:t>
      </w:r>
      <w:r w:rsidR="0086217D" w:rsidRPr="00D20375">
        <w:rPr>
          <w:rFonts w:ascii="Times New Roman" w:hAnsi="Times New Roman" w:cs="Times New Roman"/>
        </w:rPr>
        <w:t xml:space="preserve"> language has been regarded as a feasible teaching method by most scholars. In the process of </w:t>
      </w:r>
      <w:r w:rsidR="006824F6" w:rsidRPr="00D20375">
        <w:rPr>
          <w:rFonts w:ascii="Times New Roman" w:hAnsi="Times New Roman" w:cs="Times New Roman"/>
        </w:rPr>
        <w:t>teaching with</w:t>
      </w:r>
      <w:r w:rsidR="0086217D" w:rsidRPr="00D20375">
        <w:rPr>
          <w:rFonts w:ascii="Times New Roman" w:hAnsi="Times New Roman" w:cs="Times New Roman"/>
        </w:rPr>
        <w:t xml:space="preserve"> contrastive analysis, </w:t>
      </w:r>
      <w:r w:rsidR="000D465C" w:rsidRPr="00D20375">
        <w:rPr>
          <w:rFonts w:ascii="Times New Roman" w:hAnsi="Times New Roman" w:cs="Times New Roman"/>
        </w:rPr>
        <w:t xml:space="preserve">teachers </w:t>
      </w:r>
      <w:r w:rsidR="006824F6" w:rsidRPr="00D20375">
        <w:rPr>
          <w:rFonts w:ascii="Times New Roman" w:hAnsi="Times New Roman" w:cs="Times New Roman"/>
        </w:rPr>
        <w:t>are required to</w:t>
      </w:r>
      <w:r w:rsidR="000D465C" w:rsidRPr="00D20375">
        <w:rPr>
          <w:rFonts w:ascii="Times New Roman" w:hAnsi="Times New Roman" w:cs="Times New Roman"/>
        </w:rPr>
        <w:t xml:space="preserve"> compar</w:t>
      </w:r>
      <w:r w:rsidR="006824F6" w:rsidRPr="00D20375">
        <w:rPr>
          <w:rFonts w:ascii="Times New Roman" w:hAnsi="Times New Roman" w:cs="Times New Roman"/>
        </w:rPr>
        <w:t>e</w:t>
      </w:r>
      <w:r w:rsidR="000D465C" w:rsidRPr="00D20375">
        <w:rPr>
          <w:rFonts w:ascii="Times New Roman" w:hAnsi="Times New Roman" w:cs="Times New Roman"/>
        </w:rPr>
        <w:t xml:space="preserve"> </w:t>
      </w:r>
      <w:r w:rsidR="006824F6" w:rsidRPr="00D20375">
        <w:rPr>
          <w:rFonts w:ascii="Times New Roman" w:hAnsi="Times New Roman" w:cs="Times New Roman"/>
        </w:rPr>
        <w:t xml:space="preserve">two languages and make students </w:t>
      </w:r>
      <w:r w:rsidR="000565C1">
        <w:rPr>
          <w:rFonts w:ascii="Times New Roman" w:hAnsi="Times New Roman" w:cs="Times New Roman"/>
        </w:rPr>
        <w:t xml:space="preserve">acquainted with those aspects </w:t>
      </w:r>
      <w:r w:rsidR="006824F6" w:rsidRPr="00D20375">
        <w:rPr>
          <w:rFonts w:ascii="Times New Roman" w:hAnsi="Times New Roman" w:cs="Times New Roman"/>
        </w:rPr>
        <w:t>as</w:t>
      </w:r>
      <w:r w:rsidR="000D465C" w:rsidRPr="00D20375">
        <w:rPr>
          <w:rFonts w:ascii="Times New Roman" w:hAnsi="Times New Roman" w:cs="Times New Roman"/>
        </w:rPr>
        <w:t xml:space="preserve"> </w:t>
      </w:r>
      <w:r w:rsidR="006824F6" w:rsidRPr="00D20375">
        <w:rPr>
          <w:rFonts w:ascii="Times New Roman" w:hAnsi="Times New Roman" w:cs="Times New Roman"/>
        </w:rPr>
        <w:t>comparing and analyzing the differences between the two languages in teaching can deepen students</w:t>
      </w:r>
      <w:r w:rsidR="000565C1">
        <w:rPr>
          <w:rFonts w:ascii="Times New Roman" w:hAnsi="Times New Roman" w:cs="Times New Roman"/>
        </w:rPr>
        <w:t>’</w:t>
      </w:r>
      <w:r w:rsidR="006824F6" w:rsidRPr="00D20375">
        <w:rPr>
          <w:rFonts w:ascii="Times New Roman" w:hAnsi="Times New Roman" w:cs="Times New Roman"/>
        </w:rPr>
        <w:t xml:space="preserve"> understanding of the languages, so as to avoid possible mistakes in learning and us</w:t>
      </w:r>
      <w:r w:rsidR="000565C1">
        <w:rPr>
          <w:rFonts w:ascii="Times New Roman" w:hAnsi="Times New Roman" w:cs="Times New Roman"/>
        </w:rPr>
        <w:t>ing</w:t>
      </w:r>
      <w:r w:rsidR="006824F6" w:rsidRPr="00D20375">
        <w:rPr>
          <w:rFonts w:ascii="Times New Roman" w:hAnsi="Times New Roman" w:cs="Times New Roman"/>
        </w:rPr>
        <w:t xml:space="preserve"> the language to the greatest extent and promote the learning efficiency of the second language. </w:t>
      </w:r>
      <w:r w:rsidR="00E33715" w:rsidRPr="00D20375">
        <w:rPr>
          <w:rFonts w:ascii="Times New Roman" w:hAnsi="Times New Roman" w:cs="Times New Roman"/>
        </w:rPr>
        <w:t xml:space="preserve">What’s more, in comparing two languages in teaching, </w:t>
      </w:r>
      <w:r w:rsidR="000565C1">
        <w:rPr>
          <w:rFonts w:ascii="Times New Roman" w:hAnsi="Times New Roman" w:cs="Times New Roman"/>
        </w:rPr>
        <w:t>teachers would better</w:t>
      </w:r>
      <w:r w:rsidR="00E33715" w:rsidRPr="00D20375">
        <w:rPr>
          <w:rFonts w:ascii="Times New Roman" w:hAnsi="Times New Roman" w:cs="Times New Roman"/>
        </w:rPr>
        <w:t xml:space="preserve"> focus on the key problem that students are interfered</w:t>
      </w:r>
      <w:r w:rsidR="00B051A9">
        <w:rPr>
          <w:rFonts w:ascii="Times New Roman" w:hAnsi="Times New Roman" w:cs="Times New Roman"/>
        </w:rPr>
        <w:t xml:space="preserve"> with</w:t>
      </w:r>
      <w:r w:rsidR="00E33715" w:rsidRPr="00D20375">
        <w:rPr>
          <w:rFonts w:ascii="Times New Roman" w:hAnsi="Times New Roman" w:cs="Times New Roman"/>
        </w:rPr>
        <w:t xml:space="preserve"> by L1 in L2 learning. Comparison can be limited to a small range, such as a sentence pattern or an expression. In addition, the comparison should not be limited to the surface structure of the two languages. Semantic and pragmatic comparisons are also positive and effective</w:t>
      </w:r>
      <w:r w:rsidR="000565C1">
        <w:rPr>
          <w:rFonts w:ascii="Times New Roman" w:hAnsi="Times New Roman" w:cs="Times New Roman"/>
        </w:rPr>
        <w:t xml:space="preserve"> in achieving the target</w:t>
      </w:r>
      <w:r w:rsidR="00E33715" w:rsidRPr="00D20375">
        <w:rPr>
          <w:rFonts w:ascii="Times New Roman" w:hAnsi="Times New Roman" w:cs="Times New Roman"/>
        </w:rPr>
        <w:t>. Teachers can carry out language comparison</w:t>
      </w:r>
      <w:r w:rsidR="00B051A9">
        <w:rPr>
          <w:rFonts w:ascii="Times New Roman" w:hAnsi="Times New Roman" w:cs="Times New Roman"/>
        </w:rPr>
        <w:t>s</w:t>
      </w:r>
      <w:r w:rsidR="00E33715" w:rsidRPr="00D20375">
        <w:rPr>
          <w:rFonts w:ascii="Times New Roman" w:hAnsi="Times New Roman" w:cs="Times New Roman"/>
        </w:rPr>
        <w:t xml:space="preserve"> according to teaching</w:t>
      </w:r>
      <w:r w:rsidR="00B134CC" w:rsidRPr="00D20375">
        <w:rPr>
          <w:rFonts w:ascii="Times New Roman" w:hAnsi="Times New Roman" w:cs="Times New Roman"/>
        </w:rPr>
        <w:t xml:space="preserve"> purposes</w:t>
      </w:r>
      <w:r w:rsidR="00E33715" w:rsidRPr="00D20375">
        <w:rPr>
          <w:rFonts w:ascii="Times New Roman" w:hAnsi="Times New Roman" w:cs="Times New Roman"/>
        </w:rPr>
        <w:t xml:space="preserve">, different course </w:t>
      </w:r>
      <w:r w:rsidR="00B134CC" w:rsidRPr="00D20375">
        <w:rPr>
          <w:rFonts w:ascii="Times New Roman" w:hAnsi="Times New Roman" w:cs="Times New Roman"/>
        </w:rPr>
        <w:t>model</w:t>
      </w:r>
      <w:r w:rsidR="00E33715" w:rsidRPr="00D20375">
        <w:rPr>
          <w:rFonts w:ascii="Times New Roman" w:hAnsi="Times New Roman" w:cs="Times New Roman"/>
        </w:rPr>
        <w:t xml:space="preserve">s, learning stages and </w:t>
      </w:r>
      <w:r w:rsidR="00FC1A4F" w:rsidRPr="00D20375">
        <w:rPr>
          <w:rFonts w:ascii="Times New Roman" w:hAnsi="Times New Roman" w:cs="Times New Roman"/>
        </w:rPr>
        <w:t>specific context</w:t>
      </w:r>
      <w:r w:rsidR="00E33715" w:rsidRPr="00D20375">
        <w:rPr>
          <w:rFonts w:ascii="Times New Roman" w:hAnsi="Times New Roman" w:cs="Times New Roman"/>
        </w:rPr>
        <w:t>.</w:t>
      </w:r>
      <w:r w:rsidR="0033023B" w:rsidRPr="00D20375">
        <w:rPr>
          <w:rFonts w:ascii="Times New Roman" w:hAnsi="Times New Roman" w:cs="Times New Roman"/>
        </w:rPr>
        <w:t xml:space="preserve"> </w:t>
      </w:r>
      <w:r w:rsidR="00B134CC" w:rsidRPr="00D20375">
        <w:rPr>
          <w:rFonts w:ascii="Times New Roman" w:hAnsi="Times New Roman" w:cs="Times New Roman"/>
        </w:rPr>
        <w:t xml:space="preserve">At the same time, it would be better for teachers to point out the similarities between the two languages because students will build up a clear image </w:t>
      </w:r>
      <w:r w:rsidR="00B051A9">
        <w:rPr>
          <w:rFonts w:ascii="Times New Roman" w:hAnsi="Times New Roman" w:cs="Times New Roman"/>
        </w:rPr>
        <w:t>of</w:t>
      </w:r>
      <w:r w:rsidR="00B134CC" w:rsidRPr="00D20375">
        <w:rPr>
          <w:rFonts w:ascii="Times New Roman" w:hAnsi="Times New Roman" w:cs="Times New Roman"/>
        </w:rPr>
        <w:t xml:space="preserve"> two languages and get a deeper insight into two languages</w:t>
      </w:r>
      <w:r w:rsidR="0014314F">
        <w:rPr>
          <w:rFonts w:ascii="Times New Roman" w:hAnsi="Times New Roman" w:cs="Times New Roman"/>
        </w:rPr>
        <w:t xml:space="preserve"> which will eventually</w:t>
      </w:r>
      <w:r w:rsidR="00F26177">
        <w:rPr>
          <w:rFonts w:ascii="Times New Roman" w:hAnsi="Times New Roman" w:cs="Times New Roman"/>
        </w:rPr>
        <w:t xml:space="preserve"> improve students’ language proficiency.</w:t>
      </w:r>
    </w:p>
    <w:p w:rsidR="00380C26" w:rsidRDefault="0033023B" w:rsidP="00D20375">
      <w:pPr>
        <w:jc w:val="both"/>
        <w:rPr>
          <w:rFonts w:ascii="Times New Roman" w:hAnsi="Times New Roman" w:cs="Times New Roman"/>
        </w:rPr>
      </w:pPr>
      <w:r w:rsidRPr="00D20375">
        <w:rPr>
          <w:rFonts w:ascii="Times New Roman" w:hAnsi="Times New Roman" w:cs="Times New Roman"/>
        </w:rPr>
        <w:t xml:space="preserve">With regard to the same developing mechanism existing in both L2 children and adults, </w:t>
      </w:r>
      <w:r w:rsidR="0071442E" w:rsidRPr="00D20375">
        <w:rPr>
          <w:rFonts w:ascii="Times New Roman" w:hAnsi="Times New Roman" w:cs="Times New Roman"/>
        </w:rPr>
        <w:t xml:space="preserve">it is investigated by </w:t>
      </w:r>
      <w:r w:rsidRPr="00D20375">
        <w:rPr>
          <w:rFonts w:ascii="Times New Roman" w:hAnsi="Times New Roman" w:cs="Times New Roman"/>
        </w:rPr>
        <w:t xml:space="preserve">studies that UG plays a </w:t>
      </w:r>
      <w:r w:rsidR="0071442E" w:rsidRPr="00D20375">
        <w:rPr>
          <w:rFonts w:ascii="Times New Roman" w:hAnsi="Times New Roman" w:cs="Times New Roman"/>
        </w:rPr>
        <w:t>part</w:t>
      </w:r>
      <w:r w:rsidRPr="00D20375">
        <w:rPr>
          <w:rFonts w:ascii="Times New Roman" w:hAnsi="Times New Roman" w:cs="Times New Roman"/>
        </w:rPr>
        <w:t xml:space="preserve"> in language acquisition. According to UG, principles and parameters of language are </w:t>
      </w:r>
      <w:r w:rsidR="0071442E" w:rsidRPr="00D20375">
        <w:rPr>
          <w:rFonts w:ascii="Times New Roman" w:hAnsi="Times New Roman" w:cs="Times New Roman"/>
        </w:rPr>
        <w:t>embedded</w:t>
      </w:r>
      <w:r w:rsidRPr="00D20375">
        <w:rPr>
          <w:rFonts w:ascii="Times New Roman" w:hAnsi="Times New Roman" w:cs="Times New Roman"/>
        </w:rPr>
        <w:t xml:space="preserve"> in the human mind. </w:t>
      </w:r>
      <w:r w:rsidR="00380C26" w:rsidRPr="00D20375">
        <w:rPr>
          <w:rFonts w:ascii="Times New Roman" w:hAnsi="Times New Roman" w:cs="Times New Roman"/>
        </w:rPr>
        <w:t xml:space="preserve">Principles </w:t>
      </w:r>
      <w:r w:rsidRPr="00D20375">
        <w:rPr>
          <w:rFonts w:ascii="Times New Roman" w:hAnsi="Times New Roman" w:cs="Times New Roman"/>
        </w:rPr>
        <w:t xml:space="preserve">are the elements </w:t>
      </w:r>
      <w:r w:rsidR="00380C26" w:rsidRPr="00D20375">
        <w:rPr>
          <w:rFonts w:ascii="Times New Roman" w:hAnsi="Times New Roman" w:cs="Times New Roman"/>
        </w:rPr>
        <w:t>that languages have in common</w:t>
      </w:r>
      <w:r w:rsidR="0071442E" w:rsidRPr="00D20375">
        <w:rPr>
          <w:rFonts w:ascii="Times New Roman" w:hAnsi="Times New Roman" w:cs="Times New Roman"/>
        </w:rPr>
        <w:t xml:space="preserve"> while </w:t>
      </w:r>
      <w:r w:rsidR="00380C26" w:rsidRPr="00D20375">
        <w:rPr>
          <w:rFonts w:ascii="Times New Roman" w:hAnsi="Times New Roman" w:cs="Times New Roman"/>
        </w:rPr>
        <w:t xml:space="preserve">parameters </w:t>
      </w:r>
      <w:r w:rsidRPr="00D20375">
        <w:rPr>
          <w:rFonts w:ascii="Times New Roman" w:hAnsi="Times New Roman" w:cs="Times New Roman"/>
        </w:rPr>
        <w:t xml:space="preserve">are the aspects </w:t>
      </w:r>
      <w:r w:rsidR="00B051A9">
        <w:rPr>
          <w:rFonts w:ascii="Times New Roman" w:hAnsi="Times New Roman" w:cs="Times New Roman"/>
        </w:rPr>
        <w:t>that</w:t>
      </w:r>
      <w:r w:rsidRPr="00D20375">
        <w:rPr>
          <w:rFonts w:ascii="Times New Roman" w:hAnsi="Times New Roman" w:cs="Times New Roman"/>
        </w:rPr>
        <w:t xml:space="preserve"> vary from one language to another</w:t>
      </w:r>
      <w:r w:rsidR="00380C26" w:rsidRPr="00D20375">
        <w:rPr>
          <w:rFonts w:ascii="Times New Roman" w:hAnsi="Times New Roman" w:cs="Times New Roman"/>
        </w:rPr>
        <w:t xml:space="preserve">. </w:t>
      </w:r>
      <w:r w:rsidR="00D62E76" w:rsidRPr="00D20375">
        <w:rPr>
          <w:rFonts w:ascii="Times New Roman" w:hAnsi="Times New Roman" w:cs="Times New Roman"/>
        </w:rPr>
        <w:t xml:space="preserve">Acquisition order is </w:t>
      </w:r>
      <w:r w:rsidR="002C39F2" w:rsidRPr="00D20375">
        <w:rPr>
          <w:rFonts w:ascii="Times New Roman" w:hAnsi="Times New Roman" w:cs="Times New Roman"/>
        </w:rPr>
        <w:t xml:space="preserve">not </w:t>
      </w:r>
      <w:r w:rsidR="006242A1" w:rsidRPr="00D20375">
        <w:rPr>
          <w:rFonts w:ascii="Times New Roman" w:hAnsi="Times New Roman" w:cs="Times New Roman"/>
        </w:rPr>
        <w:t>determined by</w:t>
      </w:r>
      <w:r w:rsidR="00D62E76" w:rsidRPr="00D20375">
        <w:rPr>
          <w:rFonts w:ascii="Times New Roman" w:hAnsi="Times New Roman" w:cs="Times New Roman"/>
        </w:rPr>
        <w:t xml:space="preserve"> difference</w:t>
      </w:r>
      <w:r w:rsidR="006242A1" w:rsidRPr="00D20375">
        <w:rPr>
          <w:rFonts w:ascii="Times New Roman" w:hAnsi="Times New Roman" w:cs="Times New Roman"/>
        </w:rPr>
        <w:t>s</w:t>
      </w:r>
      <w:r w:rsidR="00D62E76" w:rsidRPr="00D20375">
        <w:rPr>
          <w:rFonts w:ascii="Times New Roman" w:hAnsi="Times New Roman" w:cs="Times New Roman"/>
        </w:rPr>
        <w:t xml:space="preserve"> between the mother tongue and the second language as people imagined before, but the characteristics of the language itself. Like first language acquisition, people learn </w:t>
      </w:r>
      <w:r w:rsidR="00B051A9">
        <w:rPr>
          <w:rFonts w:ascii="Times New Roman" w:hAnsi="Times New Roman" w:cs="Times New Roman"/>
        </w:rPr>
        <w:t xml:space="preserve">a </w:t>
      </w:r>
      <w:r w:rsidR="00D62E76" w:rsidRPr="00D20375">
        <w:rPr>
          <w:rFonts w:ascii="Times New Roman" w:hAnsi="Times New Roman" w:cs="Times New Roman"/>
        </w:rPr>
        <w:t xml:space="preserve">language in the same natural order </w:t>
      </w:r>
      <w:r w:rsidR="00F26177">
        <w:rPr>
          <w:rFonts w:ascii="Times New Roman" w:hAnsi="Times New Roman" w:cs="Times New Roman"/>
        </w:rPr>
        <w:t xml:space="preserve">as </w:t>
      </w:r>
      <w:r w:rsidR="00D62E76" w:rsidRPr="00D20375">
        <w:rPr>
          <w:rFonts w:ascii="Times New Roman" w:hAnsi="Times New Roman" w:cs="Times New Roman"/>
        </w:rPr>
        <w:t xml:space="preserve">in the process of second language acquisition. </w:t>
      </w:r>
      <w:r w:rsidR="00006702" w:rsidRPr="00D20375">
        <w:rPr>
          <w:rFonts w:ascii="Times New Roman" w:hAnsi="Times New Roman" w:cs="Times New Roman"/>
        </w:rPr>
        <w:t>It is true that second language learners are governed by thes</w:t>
      </w:r>
      <w:r w:rsidR="009A1009" w:rsidRPr="00D20375">
        <w:rPr>
          <w:rFonts w:ascii="Times New Roman" w:hAnsi="Times New Roman" w:cs="Times New Roman"/>
        </w:rPr>
        <w:t>e</w:t>
      </w:r>
      <w:r w:rsidR="00006702" w:rsidRPr="00D20375">
        <w:rPr>
          <w:rFonts w:ascii="Times New Roman" w:hAnsi="Times New Roman" w:cs="Times New Roman"/>
        </w:rPr>
        <w:t xml:space="preserve"> internal principles, and there is a regular process of language parameter reconstruction in the process of acquisition. </w:t>
      </w:r>
      <w:r w:rsidR="00D62E76" w:rsidRPr="00D20375">
        <w:rPr>
          <w:rFonts w:ascii="Times New Roman" w:hAnsi="Times New Roman" w:cs="Times New Roman"/>
        </w:rPr>
        <w:t>What dominates language acquisition in a certain order is the internal rules shared by human beings.</w:t>
      </w:r>
      <w:r w:rsidR="002C39F2" w:rsidRPr="00D20375">
        <w:rPr>
          <w:rFonts w:ascii="Times New Roman" w:hAnsi="Times New Roman" w:cs="Times New Roman"/>
        </w:rPr>
        <w:t xml:space="preserve"> In l</w:t>
      </w:r>
      <w:r w:rsidR="009D0409" w:rsidRPr="00D20375">
        <w:rPr>
          <w:rFonts w:ascii="Times New Roman" w:hAnsi="Times New Roman" w:cs="Times New Roman"/>
        </w:rPr>
        <w:t>ight of</w:t>
      </w:r>
      <w:r w:rsidR="002C39F2" w:rsidRPr="00D20375">
        <w:rPr>
          <w:rFonts w:ascii="Times New Roman" w:hAnsi="Times New Roman" w:cs="Times New Roman"/>
        </w:rPr>
        <w:t xml:space="preserve"> the common </w:t>
      </w:r>
      <w:r w:rsidR="009D0409" w:rsidRPr="00D20375">
        <w:rPr>
          <w:rFonts w:ascii="Times New Roman" w:hAnsi="Times New Roman" w:cs="Times New Roman"/>
        </w:rPr>
        <w:t xml:space="preserve">acquisition order, teachers should follow </w:t>
      </w:r>
      <w:r w:rsidR="00006702" w:rsidRPr="00D20375">
        <w:rPr>
          <w:rFonts w:ascii="Times New Roman" w:hAnsi="Times New Roman" w:cs="Times New Roman"/>
        </w:rPr>
        <w:t>the natural order of the language acquisition</w:t>
      </w:r>
      <w:r w:rsidR="005A0AA0" w:rsidRPr="00D20375">
        <w:rPr>
          <w:rFonts w:ascii="Times New Roman" w:hAnsi="Times New Roman" w:cs="Times New Roman"/>
        </w:rPr>
        <w:t xml:space="preserve"> and scientifically adjust and set up foreign language courses according to </w:t>
      </w:r>
      <w:r w:rsidR="009D0409" w:rsidRPr="00D20375">
        <w:rPr>
          <w:rFonts w:ascii="Times New Roman" w:hAnsi="Times New Roman" w:cs="Times New Roman"/>
        </w:rPr>
        <w:t xml:space="preserve">the characteristics of each </w:t>
      </w:r>
      <w:r w:rsidR="002E3C22" w:rsidRPr="00D20375">
        <w:rPr>
          <w:rFonts w:ascii="Times New Roman" w:hAnsi="Times New Roman" w:cs="Times New Roman"/>
        </w:rPr>
        <w:t xml:space="preserve">developmental </w:t>
      </w:r>
      <w:r w:rsidR="009D0409" w:rsidRPr="00D20375">
        <w:rPr>
          <w:rFonts w:ascii="Times New Roman" w:hAnsi="Times New Roman" w:cs="Times New Roman"/>
        </w:rPr>
        <w:t xml:space="preserve">stage </w:t>
      </w:r>
      <w:r w:rsidR="002E3C22" w:rsidRPr="00D20375">
        <w:rPr>
          <w:rFonts w:ascii="Times New Roman" w:hAnsi="Times New Roman" w:cs="Times New Roman"/>
        </w:rPr>
        <w:t xml:space="preserve">in a second language </w:t>
      </w:r>
      <w:r w:rsidR="005A0AA0" w:rsidRPr="00D20375">
        <w:rPr>
          <w:rFonts w:ascii="Times New Roman" w:hAnsi="Times New Roman" w:cs="Times New Roman"/>
        </w:rPr>
        <w:t>learning</w:t>
      </w:r>
      <w:r w:rsidR="002E3C22" w:rsidRPr="00D20375">
        <w:rPr>
          <w:rFonts w:ascii="Times New Roman" w:hAnsi="Times New Roman" w:cs="Times New Roman"/>
        </w:rPr>
        <w:t xml:space="preserve">. </w:t>
      </w:r>
      <w:r w:rsidR="002C39F2" w:rsidRPr="00D20375">
        <w:rPr>
          <w:rFonts w:ascii="Times New Roman" w:hAnsi="Times New Roman" w:cs="Times New Roman"/>
        </w:rPr>
        <w:t xml:space="preserve">As principles are common among various languages </w:t>
      </w:r>
      <w:r w:rsidR="00B42F9D">
        <w:rPr>
          <w:rFonts w:ascii="Times New Roman" w:hAnsi="Times New Roman" w:cs="Times New Roman"/>
        </w:rPr>
        <w:t>that</w:t>
      </w:r>
      <w:r w:rsidR="002C39F2" w:rsidRPr="00D20375">
        <w:rPr>
          <w:rFonts w:ascii="Times New Roman" w:hAnsi="Times New Roman" w:cs="Times New Roman"/>
        </w:rPr>
        <w:t xml:space="preserve"> can be easily acquired by learners, foreign language teaching should </w:t>
      </w:r>
      <w:r w:rsidR="005A0AA0" w:rsidRPr="00D20375">
        <w:rPr>
          <w:rFonts w:ascii="Times New Roman" w:hAnsi="Times New Roman" w:cs="Times New Roman"/>
        </w:rPr>
        <w:t>pay special attention to</w:t>
      </w:r>
      <w:r w:rsidR="002C39F2" w:rsidRPr="00D20375">
        <w:rPr>
          <w:rFonts w:ascii="Times New Roman" w:hAnsi="Times New Roman" w:cs="Times New Roman"/>
        </w:rPr>
        <w:t xml:space="preserve"> the parameters.</w:t>
      </w:r>
      <w:r w:rsidR="005A0AA0" w:rsidRPr="00D20375">
        <w:rPr>
          <w:rFonts w:ascii="Times New Roman" w:hAnsi="Times New Roman" w:cs="Times New Roman"/>
        </w:rPr>
        <w:t xml:space="preserve"> Since parameters </w:t>
      </w:r>
      <w:r w:rsidR="00684361" w:rsidRPr="00D20375">
        <w:rPr>
          <w:rFonts w:ascii="Times New Roman" w:hAnsi="Times New Roman" w:cs="Times New Roman"/>
        </w:rPr>
        <w:t>are language</w:t>
      </w:r>
      <w:r w:rsidR="00B42F9D">
        <w:rPr>
          <w:rFonts w:ascii="Times New Roman" w:hAnsi="Times New Roman" w:cs="Times New Roman"/>
        </w:rPr>
        <w:t>-</w:t>
      </w:r>
      <w:r w:rsidR="00684361" w:rsidRPr="00D20375">
        <w:rPr>
          <w:rFonts w:ascii="Times New Roman" w:hAnsi="Times New Roman" w:cs="Times New Roman"/>
        </w:rPr>
        <w:t xml:space="preserve">specific, what teachers need to do is </w:t>
      </w:r>
      <w:r w:rsidR="00684361" w:rsidRPr="00D20375">
        <w:rPr>
          <w:rFonts w:ascii="Times New Roman" w:hAnsi="Times New Roman" w:cs="Times New Roman"/>
        </w:rPr>
        <w:lastRenderedPageBreak/>
        <w:t xml:space="preserve">to fill the gap by illustrating with samples of peculiarities of L2 in order to make L2 learners be aware of the parameters of the second language. To achieve this goal, teachers </w:t>
      </w:r>
      <w:r w:rsidR="00380C26" w:rsidRPr="00D20375">
        <w:rPr>
          <w:rFonts w:ascii="Times New Roman" w:hAnsi="Times New Roman" w:cs="Times New Roman"/>
        </w:rPr>
        <w:t>c</w:t>
      </w:r>
      <w:r w:rsidR="00FD54C7" w:rsidRPr="00D20375">
        <w:rPr>
          <w:rFonts w:ascii="Times New Roman" w:hAnsi="Times New Roman" w:cs="Times New Roman"/>
        </w:rPr>
        <w:t>ould</w:t>
      </w:r>
      <w:r w:rsidR="00380C26" w:rsidRPr="00D20375">
        <w:rPr>
          <w:rFonts w:ascii="Times New Roman" w:hAnsi="Times New Roman" w:cs="Times New Roman"/>
        </w:rPr>
        <w:t xml:space="preserve"> concentrate on providing data which </w:t>
      </w:r>
      <w:r w:rsidR="00684361" w:rsidRPr="00D20375">
        <w:rPr>
          <w:rFonts w:ascii="Times New Roman" w:hAnsi="Times New Roman" w:cs="Times New Roman"/>
        </w:rPr>
        <w:t xml:space="preserve">can be applied by </w:t>
      </w:r>
      <w:r w:rsidR="00380C26" w:rsidRPr="00D20375">
        <w:rPr>
          <w:rFonts w:ascii="Times New Roman" w:hAnsi="Times New Roman" w:cs="Times New Roman"/>
        </w:rPr>
        <w:t xml:space="preserve">the students </w:t>
      </w:r>
      <w:r w:rsidR="00684361" w:rsidRPr="00D20375">
        <w:rPr>
          <w:rFonts w:ascii="Times New Roman" w:hAnsi="Times New Roman" w:cs="Times New Roman"/>
        </w:rPr>
        <w:t>in</w:t>
      </w:r>
      <w:r w:rsidR="00380C26" w:rsidRPr="00D20375">
        <w:rPr>
          <w:rFonts w:ascii="Times New Roman" w:hAnsi="Times New Roman" w:cs="Times New Roman"/>
        </w:rPr>
        <w:t xml:space="preserve"> </w:t>
      </w:r>
      <w:r w:rsidR="00684361" w:rsidRPr="00D20375">
        <w:rPr>
          <w:rFonts w:ascii="Times New Roman" w:hAnsi="Times New Roman" w:cs="Times New Roman"/>
        </w:rPr>
        <w:t>building up the knowledge</w:t>
      </w:r>
      <w:r w:rsidR="00380C26" w:rsidRPr="00D20375">
        <w:rPr>
          <w:rFonts w:ascii="Times New Roman" w:hAnsi="Times New Roman" w:cs="Times New Roman"/>
        </w:rPr>
        <w:t xml:space="preserve"> </w:t>
      </w:r>
      <w:r w:rsidR="00684361" w:rsidRPr="00D20375">
        <w:rPr>
          <w:rFonts w:ascii="Times New Roman" w:hAnsi="Times New Roman" w:cs="Times New Roman"/>
        </w:rPr>
        <w:t>about</w:t>
      </w:r>
      <w:r w:rsidR="00380C26" w:rsidRPr="00D20375">
        <w:rPr>
          <w:rFonts w:ascii="Times New Roman" w:hAnsi="Times New Roman" w:cs="Times New Roman"/>
        </w:rPr>
        <w:t xml:space="preserve"> the parameters. </w:t>
      </w:r>
      <w:r w:rsidR="00684361" w:rsidRPr="00D20375">
        <w:rPr>
          <w:rFonts w:ascii="Times New Roman" w:hAnsi="Times New Roman" w:cs="Times New Roman"/>
        </w:rPr>
        <w:t>Taking</w:t>
      </w:r>
      <w:r w:rsidR="00380C26" w:rsidRPr="00D20375">
        <w:rPr>
          <w:rFonts w:ascii="Times New Roman" w:hAnsi="Times New Roman" w:cs="Times New Roman"/>
        </w:rPr>
        <w:t xml:space="preserve"> the language of the classroom as a source of input for parameter </w:t>
      </w:r>
      <w:r w:rsidR="00F234E0" w:rsidRPr="00D20375">
        <w:rPr>
          <w:rFonts w:ascii="Times New Roman" w:hAnsi="Times New Roman" w:cs="Times New Roman"/>
        </w:rPr>
        <w:t>construct</w:t>
      </w:r>
      <w:r w:rsidR="00380C26" w:rsidRPr="00D20375">
        <w:rPr>
          <w:rFonts w:ascii="Times New Roman" w:hAnsi="Times New Roman" w:cs="Times New Roman"/>
        </w:rPr>
        <w:t>i</w:t>
      </w:r>
      <w:r w:rsidR="00B42F9D">
        <w:rPr>
          <w:rFonts w:ascii="Times New Roman" w:hAnsi="Times New Roman" w:cs="Times New Roman"/>
        </w:rPr>
        <w:t>on</w:t>
      </w:r>
      <w:r w:rsidR="00380C26" w:rsidRPr="00D20375">
        <w:rPr>
          <w:rFonts w:ascii="Times New Roman" w:hAnsi="Times New Roman" w:cs="Times New Roman"/>
        </w:rPr>
        <w:t xml:space="preserve"> may be a helpful </w:t>
      </w:r>
      <w:r w:rsidR="00FD54C7" w:rsidRPr="00D20375">
        <w:rPr>
          <w:rFonts w:ascii="Times New Roman" w:hAnsi="Times New Roman" w:cs="Times New Roman"/>
        </w:rPr>
        <w:t>strategy</w:t>
      </w:r>
      <w:r w:rsidR="00380C26" w:rsidRPr="00D20375">
        <w:rPr>
          <w:rFonts w:ascii="Times New Roman" w:hAnsi="Times New Roman" w:cs="Times New Roman"/>
        </w:rPr>
        <w:t xml:space="preserve"> for language teachers. </w:t>
      </w:r>
      <w:r w:rsidR="00FD54C7" w:rsidRPr="00D20375">
        <w:rPr>
          <w:rFonts w:ascii="Times New Roman" w:hAnsi="Times New Roman" w:cs="Times New Roman"/>
        </w:rPr>
        <w:t>Therefore, d</w:t>
      </w:r>
      <w:r w:rsidR="00380C26" w:rsidRPr="00D20375">
        <w:rPr>
          <w:rFonts w:ascii="Times New Roman" w:hAnsi="Times New Roman" w:cs="Times New Roman"/>
        </w:rPr>
        <w:t>esign</w:t>
      </w:r>
      <w:r w:rsidR="006D2EC9" w:rsidRPr="00D20375">
        <w:rPr>
          <w:rFonts w:ascii="Times New Roman" w:hAnsi="Times New Roman" w:cs="Times New Roman"/>
        </w:rPr>
        <w:t>ing</w:t>
      </w:r>
      <w:r w:rsidR="00380C26" w:rsidRPr="00D20375">
        <w:rPr>
          <w:rFonts w:ascii="Times New Roman" w:hAnsi="Times New Roman" w:cs="Times New Roman"/>
        </w:rPr>
        <w:t xml:space="preserve"> optimum input for</w:t>
      </w:r>
      <w:r w:rsidR="006D2EC9" w:rsidRPr="00D20375">
        <w:rPr>
          <w:rFonts w:ascii="Times New Roman" w:hAnsi="Times New Roman" w:cs="Times New Roman"/>
        </w:rPr>
        <w:t xml:space="preserve"> learners to</w:t>
      </w:r>
      <w:r w:rsidR="00380C26" w:rsidRPr="00D20375">
        <w:rPr>
          <w:rFonts w:ascii="Times New Roman" w:hAnsi="Times New Roman" w:cs="Times New Roman"/>
        </w:rPr>
        <w:t xml:space="preserve"> trigger</w:t>
      </w:r>
      <w:r w:rsidR="006D2EC9" w:rsidRPr="00D20375">
        <w:rPr>
          <w:rFonts w:ascii="Times New Roman" w:hAnsi="Times New Roman" w:cs="Times New Roman"/>
        </w:rPr>
        <w:t xml:space="preserve"> the self-construction of</w:t>
      </w:r>
      <w:r w:rsidR="00380C26" w:rsidRPr="00D20375">
        <w:rPr>
          <w:rFonts w:ascii="Times New Roman" w:hAnsi="Times New Roman" w:cs="Times New Roman"/>
        </w:rPr>
        <w:t xml:space="preserve"> parameters</w:t>
      </w:r>
      <w:r w:rsidR="006D2EC9" w:rsidRPr="00D20375">
        <w:rPr>
          <w:rFonts w:ascii="Times New Roman" w:hAnsi="Times New Roman" w:cs="Times New Roman"/>
        </w:rPr>
        <w:t xml:space="preserve"> is </w:t>
      </w:r>
      <w:r w:rsidR="00C51D50" w:rsidRPr="00D20375">
        <w:rPr>
          <w:rFonts w:ascii="Times New Roman" w:hAnsi="Times New Roman" w:cs="Times New Roman"/>
        </w:rPr>
        <w:t xml:space="preserve">a good way to facilitate L2 acquisition. Meanwhile, as learners observe the same sequence of language development, the same is true with the errors made by students. </w:t>
      </w:r>
      <w:r w:rsidR="005031D1" w:rsidRPr="00D20375">
        <w:rPr>
          <w:rFonts w:ascii="Times New Roman" w:hAnsi="Times New Roman" w:cs="Times New Roman"/>
        </w:rPr>
        <w:t>There are rules underlying learners</w:t>
      </w:r>
      <w:r w:rsidR="00F26177">
        <w:rPr>
          <w:rFonts w:ascii="Times New Roman" w:hAnsi="Times New Roman" w:cs="Times New Roman"/>
        </w:rPr>
        <w:t>’</w:t>
      </w:r>
      <w:r w:rsidR="005031D1" w:rsidRPr="00D20375">
        <w:rPr>
          <w:rFonts w:ascii="Times New Roman" w:hAnsi="Times New Roman" w:cs="Times New Roman"/>
        </w:rPr>
        <w:t xml:space="preserve"> mistakes, which reflect learners</w:t>
      </w:r>
      <w:r w:rsidR="00F26177">
        <w:rPr>
          <w:rFonts w:ascii="Times New Roman" w:hAnsi="Times New Roman" w:cs="Times New Roman"/>
        </w:rPr>
        <w:t>’</w:t>
      </w:r>
      <w:r w:rsidR="005031D1" w:rsidRPr="00D20375">
        <w:rPr>
          <w:rFonts w:ascii="Times New Roman" w:hAnsi="Times New Roman" w:cs="Times New Roman"/>
        </w:rPr>
        <w:t xml:space="preserve"> abilities at a certain stage and also show some common features in language acquisition</w:t>
      </w:r>
      <w:r w:rsidR="00F26177">
        <w:rPr>
          <w:rFonts w:ascii="Times New Roman" w:hAnsi="Times New Roman" w:cs="Times New Roman"/>
        </w:rPr>
        <w:t xml:space="preserve">, so </w:t>
      </w:r>
      <w:r w:rsidR="005031D1" w:rsidRPr="00D20375">
        <w:rPr>
          <w:rFonts w:ascii="Times New Roman" w:hAnsi="Times New Roman" w:cs="Times New Roman"/>
        </w:rPr>
        <w:t>what teachers should do is not to blame students for their mistakes, but to analyze them systematically. For the teacher, if he makes a systematic analysis of the students</w:t>
      </w:r>
      <w:r w:rsidR="00F26177">
        <w:rPr>
          <w:rFonts w:ascii="Times New Roman" w:hAnsi="Times New Roman" w:cs="Times New Roman"/>
        </w:rPr>
        <w:t>’</w:t>
      </w:r>
      <w:r w:rsidR="005031D1" w:rsidRPr="00D20375">
        <w:rPr>
          <w:rFonts w:ascii="Times New Roman" w:hAnsi="Times New Roman" w:cs="Times New Roman"/>
        </w:rPr>
        <w:t xml:space="preserve"> mistakes, he can find out which stage the learners have reached in the process of approaching the target language and how much remains to be learned and </w:t>
      </w:r>
      <w:r w:rsidR="00F26177">
        <w:rPr>
          <w:rFonts w:ascii="Times New Roman" w:hAnsi="Times New Roman" w:cs="Times New Roman" w:hint="eastAsia"/>
        </w:rPr>
        <w:t>draw</w:t>
      </w:r>
      <w:r w:rsidR="005031D1" w:rsidRPr="00D20375">
        <w:rPr>
          <w:rFonts w:ascii="Times New Roman" w:hAnsi="Times New Roman" w:cs="Times New Roman"/>
        </w:rPr>
        <w:t xml:space="preserve"> up appropriate teaching content in light of those </w:t>
      </w:r>
      <w:r w:rsidR="00137C09" w:rsidRPr="00D20375">
        <w:rPr>
          <w:rFonts w:ascii="Times New Roman" w:hAnsi="Times New Roman" w:cs="Times New Roman"/>
        </w:rPr>
        <w:t xml:space="preserve">learning indicators. </w:t>
      </w:r>
      <w:r w:rsidR="005031D1" w:rsidRPr="00D20375">
        <w:rPr>
          <w:rFonts w:ascii="Times New Roman" w:hAnsi="Times New Roman" w:cs="Times New Roman"/>
        </w:rPr>
        <w:t>In this sense, educators should welcome learners</w:t>
      </w:r>
      <w:r w:rsidR="00F26177">
        <w:rPr>
          <w:rFonts w:ascii="Times New Roman" w:hAnsi="Times New Roman" w:cs="Times New Roman"/>
        </w:rPr>
        <w:t>’</w:t>
      </w:r>
      <w:r w:rsidR="005031D1" w:rsidRPr="00D20375">
        <w:rPr>
          <w:rFonts w:ascii="Times New Roman" w:hAnsi="Times New Roman" w:cs="Times New Roman"/>
        </w:rPr>
        <w:t xml:space="preserve"> mistakes</w:t>
      </w:r>
      <w:r w:rsidR="00137C09" w:rsidRPr="00D20375">
        <w:rPr>
          <w:rFonts w:ascii="Times New Roman" w:hAnsi="Times New Roman" w:cs="Times New Roman"/>
        </w:rPr>
        <w:t xml:space="preserve"> and make the most of those errors to help students to overcome those obstacles in order to achieve better ultimate attainment in L2 learning. </w:t>
      </w:r>
    </w:p>
    <w:p w:rsidR="00F26177" w:rsidRDefault="00F26177" w:rsidP="00D20375">
      <w:pPr>
        <w:jc w:val="both"/>
        <w:rPr>
          <w:rFonts w:ascii="Times New Roman" w:hAnsi="Times New Roman" w:cs="Times New Roman"/>
        </w:rPr>
      </w:pPr>
    </w:p>
    <w:p w:rsidR="00F26177" w:rsidRPr="00F26177" w:rsidRDefault="00F26177" w:rsidP="00D20375">
      <w:pPr>
        <w:jc w:val="both"/>
        <w:rPr>
          <w:rFonts w:ascii="Times New Roman" w:hAnsi="Times New Roman" w:cs="Times New Roman" w:hint="eastAsia"/>
        </w:rPr>
      </w:pPr>
      <w:r w:rsidRPr="000565C1">
        <w:rPr>
          <w:rFonts w:ascii="Times New Roman" w:hAnsi="Times New Roman" w:cs="Times New Roman"/>
          <w:b/>
          <w:bCs/>
        </w:rPr>
        <w:t>3.</w:t>
      </w:r>
      <w:r>
        <w:rPr>
          <w:rFonts w:ascii="Times New Roman" w:hAnsi="Times New Roman" w:cs="Times New Roman"/>
          <w:b/>
          <w:bCs/>
        </w:rPr>
        <w:t>2</w:t>
      </w:r>
      <w:r w:rsidRPr="000565C1">
        <w:rPr>
          <w:rFonts w:ascii="Times New Roman" w:hAnsi="Times New Roman" w:cs="Times New Roman"/>
          <w:b/>
          <w:bCs/>
        </w:rPr>
        <w:t xml:space="preserve"> </w:t>
      </w:r>
      <w:r w:rsidRPr="0014314F">
        <w:rPr>
          <w:rFonts w:ascii="Times New Roman" w:hAnsi="Times New Roman" w:cs="Times New Roman"/>
          <w:b/>
          <w:bCs/>
        </w:rPr>
        <w:t xml:space="preserve">Implication for teaching in terms of </w:t>
      </w:r>
      <w:r>
        <w:rPr>
          <w:rFonts w:ascii="Times New Roman" w:hAnsi="Times New Roman" w:cs="Times New Roman"/>
          <w:b/>
          <w:bCs/>
        </w:rPr>
        <w:t>dis</w:t>
      </w:r>
      <w:r w:rsidRPr="0014314F">
        <w:rPr>
          <w:rFonts w:ascii="Times New Roman" w:hAnsi="Times New Roman" w:cs="Times New Roman"/>
          <w:b/>
          <w:bCs/>
        </w:rPr>
        <w:t>similarities</w:t>
      </w:r>
    </w:p>
    <w:p w:rsidR="00F26177" w:rsidRDefault="00137C09" w:rsidP="00D20375">
      <w:pPr>
        <w:jc w:val="both"/>
        <w:rPr>
          <w:rFonts w:ascii="Times New Roman" w:hAnsi="Times New Roman" w:cs="Times New Roman"/>
        </w:rPr>
      </w:pPr>
      <w:r w:rsidRPr="00D20375">
        <w:rPr>
          <w:rFonts w:ascii="Times New Roman" w:hAnsi="Times New Roman" w:cs="Times New Roman"/>
        </w:rPr>
        <w:t xml:space="preserve">On the other hand, dissimilarities in ultimate attainment and learning </w:t>
      </w:r>
      <w:r w:rsidR="0083091F" w:rsidRPr="00D20375">
        <w:rPr>
          <w:rFonts w:ascii="Times New Roman" w:hAnsi="Times New Roman" w:cs="Times New Roman"/>
        </w:rPr>
        <w:t>mechanism</w:t>
      </w:r>
      <w:r w:rsidRPr="00D20375">
        <w:rPr>
          <w:rFonts w:ascii="Times New Roman" w:hAnsi="Times New Roman" w:cs="Times New Roman"/>
        </w:rPr>
        <w:t xml:space="preserve">s adopted by L2 children and adults also provide guidelines for language teachers to facilitate their teaching efficiency. Teachers can </w:t>
      </w:r>
      <w:r w:rsidR="00A2191F" w:rsidRPr="00D20375">
        <w:rPr>
          <w:rFonts w:ascii="Times New Roman" w:hAnsi="Times New Roman" w:cs="Times New Roman"/>
        </w:rPr>
        <w:t>employ different instruction approach to meet various groups’ instructional expectation and adjust teaching content which suits different age groups with regard to their superior abilit</w:t>
      </w:r>
      <w:r w:rsidR="00372931" w:rsidRPr="00D20375">
        <w:rPr>
          <w:rFonts w:ascii="Times New Roman" w:hAnsi="Times New Roman" w:cs="Times New Roman"/>
        </w:rPr>
        <w:t>ies</w:t>
      </w:r>
      <w:r w:rsidR="00A2191F" w:rsidRPr="00D20375">
        <w:rPr>
          <w:rFonts w:ascii="Times New Roman" w:hAnsi="Times New Roman" w:cs="Times New Roman"/>
        </w:rPr>
        <w:t xml:space="preserve"> in ultimate attainment. </w:t>
      </w:r>
    </w:p>
    <w:p w:rsidR="00137C09" w:rsidRPr="00D20375" w:rsidRDefault="00137C09" w:rsidP="00D20375">
      <w:pPr>
        <w:jc w:val="both"/>
        <w:rPr>
          <w:rFonts w:ascii="Times New Roman" w:hAnsi="Times New Roman" w:cs="Times New Roman"/>
        </w:rPr>
      </w:pPr>
      <w:r w:rsidRPr="00D20375">
        <w:rPr>
          <w:rFonts w:ascii="Times New Roman" w:hAnsi="Times New Roman" w:cs="Times New Roman"/>
        </w:rPr>
        <w:t xml:space="preserve"> </w:t>
      </w:r>
    </w:p>
    <w:p w:rsidR="0083091F" w:rsidRPr="00F26177" w:rsidRDefault="00F26177" w:rsidP="00D20375">
      <w:pPr>
        <w:jc w:val="both"/>
        <w:rPr>
          <w:rFonts w:ascii="Times New Roman" w:hAnsi="Times New Roman" w:cs="Times New Roman"/>
          <w:b/>
          <w:bCs/>
        </w:rPr>
      </w:pPr>
      <w:r w:rsidRPr="00F26177">
        <w:rPr>
          <w:rFonts w:ascii="Times New Roman" w:hAnsi="Times New Roman" w:cs="Times New Roman"/>
          <w:b/>
          <w:bCs/>
        </w:rPr>
        <w:t>3.2.1</w:t>
      </w:r>
      <w:r w:rsidR="00356FA5">
        <w:rPr>
          <w:rFonts w:ascii="Times New Roman" w:hAnsi="Times New Roman" w:cs="Times New Roman"/>
          <w:b/>
          <w:bCs/>
        </w:rPr>
        <w:t xml:space="preserve"> </w:t>
      </w:r>
      <w:r w:rsidR="0083091F" w:rsidRPr="00F26177">
        <w:rPr>
          <w:rFonts w:ascii="Times New Roman" w:hAnsi="Times New Roman" w:cs="Times New Roman"/>
          <w:b/>
          <w:bCs/>
        </w:rPr>
        <w:t xml:space="preserve">Implication for teaching </w:t>
      </w:r>
      <w:r>
        <w:rPr>
          <w:rFonts w:ascii="Times New Roman" w:hAnsi="Times New Roman" w:cs="Times New Roman"/>
          <w:b/>
          <w:bCs/>
        </w:rPr>
        <w:t>with regard to</w:t>
      </w:r>
      <w:r w:rsidR="0083091F" w:rsidRPr="00F26177">
        <w:rPr>
          <w:rFonts w:ascii="Times New Roman" w:hAnsi="Times New Roman" w:cs="Times New Roman"/>
          <w:b/>
          <w:bCs/>
        </w:rPr>
        <w:t xml:space="preserve"> learning mechanisms</w:t>
      </w:r>
    </w:p>
    <w:p w:rsidR="002F14C7" w:rsidRPr="00D20375" w:rsidRDefault="004F1EF2" w:rsidP="00D20375">
      <w:pPr>
        <w:jc w:val="both"/>
        <w:rPr>
          <w:rFonts w:ascii="Times New Roman" w:hAnsi="Times New Roman" w:cs="Times New Roman"/>
        </w:rPr>
      </w:pPr>
      <w:r w:rsidRPr="00D20375">
        <w:rPr>
          <w:rFonts w:ascii="Times New Roman" w:hAnsi="Times New Roman" w:cs="Times New Roman"/>
        </w:rPr>
        <w:t xml:space="preserve">All successful teaching </w:t>
      </w:r>
      <w:r w:rsidR="00137C09" w:rsidRPr="00D20375">
        <w:rPr>
          <w:rFonts w:ascii="Times New Roman" w:hAnsi="Times New Roman" w:cs="Times New Roman"/>
        </w:rPr>
        <w:t>is correlated with</w:t>
      </w:r>
      <w:r w:rsidRPr="00D20375">
        <w:rPr>
          <w:rFonts w:ascii="Times New Roman" w:hAnsi="Times New Roman" w:cs="Times New Roman"/>
        </w:rPr>
        <w:t xml:space="preserve"> learn</w:t>
      </w:r>
      <w:r w:rsidR="00137C09" w:rsidRPr="00D20375">
        <w:rPr>
          <w:rFonts w:ascii="Times New Roman" w:hAnsi="Times New Roman" w:cs="Times New Roman"/>
        </w:rPr>
        <w:t>ers</w:t>
      </w:r>
      <w:r w:rsidRPr="00D20375">
        <w:rPr>
          <w:rFonts w:ascii="Times New Roman" w:hAnsi="Times New Roman" w:cs="Times New Roman"/>
        </w:rPr>
        <w:t xml:space="preserve">. One </w:t>
      </w:r>
      <w:r w:rsidR="00137C09" w:rsidRPr="00D20375">
        <w:rPr>
          <w:rFonts w:ascii="Times New Roman" w:hAnsi="Times New Roman" w:cs="Times New Roman"/>
        </w:rPr>
        <w:t>critical</w:t>
      </w:r>
      <w:r w:rsidRPr="00D20375">
        <w:rPr>
          <w:rFonts w:ascii="Times New Roman" w:hAnsi="Times New Roman" w:cs="Times New Roman"/>
        </w:rPr>
        <w:t xml:space="preserve"> factor in L2 learning is what students </w:t>
      </w:r>
      <w:r w:rsidR="0083091F" w:rsidRPr="00D20375">
        <w:rPr>
          <w:rFonts w:ascii="Times New Roman" w:hAnsi="Times New Roman" w:cs="Times New Roman"/>
        </w:rPr>
        <w:t>expect to learn</w:t>
      </w:r>
      <w:r w:rsidRPr="00D20375">
        <w:rPr>
          <w:rFonts w:ascii="Times New Roman" w:hAnsi="Times New Roman" w:cs="Times New Roman"/>
        </w:rPr>
        <w:t xml:space="preserve"> in the classroom. </w:t>
      </w:r>
      <w:r w:rsidR="0083091F" w:rsidRPr="00D20375">
        <w:rPr>
          <w:rFonts w:ascii="Times New Roman" w:hAnsi="Times New Roman" w:cs="Times New Roman"/>
        </w:rPr>
        <w:t>A</w:t>
      </w:r>
      <w:r w:rsidR="005B10D8" w:rsidRPr="00D20375">
        <w:rPr>
          <w:rFonts w:ascii="Times New Roman" w:hAnsi="Times New Roman" w:cs="Times New Roman"/>
        </w:rPr>
        <w:t xml:space="preserve">ny </w:t>
      </w:r>
      <w:r w:rsidR="0083091F" w:rsidRPr="00D20375">
        <w:rPr>
          <w:rFonts w:ascii="Times New Roman" w:hAnsi="Times New Roman" w:cs="Times New Roman"/>
        </w:rPr>
        <w:t>effo</w:t>
      </w:r>
      <w:r w:rsidR="00F26177">
        <w:rPr>
          <w:rFonts w:ascii="Times New Roman" w:hAnsi="Times New Roman" w:cs="Times New Roman"/>
        </w:rPr>
        <w:t>r</w:t>
      </w:r>
      <w:r w:rsidR="0083091F" w:rsidRPr="00D20375">
        <w:rPr>
          <w:rFonts w:ascii="Times New Roman" w:hAnsi="Times New Roman" w:cs="Times New Roman"/>
        </w:rPr>
        <w:t>t</w:t>
      </w:r>
      <w:r w:rsidR="005B10D8" w:rsidRPr="00D20375">
        <w:rPr>
          <w:rFonts w:ascii="Times New Roman" w:hAnsi="Times New Roman" w:cs="Times New Roman"/>
        </w:rPr>
        <w:t xml:space="preserve"> to </w:t>
      </w:r>
      <w:r w:rsidR="0083091F" w:rsidRPr="00D20375">
        <w:rPr>
          <w:rFonts w:ascii="Times New Roman" w:hAnsi="Times New Roman" w:cs="Times New Roman"/>
        </w:rPr>
        <w:t>modify</w:t>
      </w:r>
      <w:r w:rsidR="005B10D8" w:rsidRPr="00D20375">
        <w:rPr>
          <w:rFonts w:ascii="Times New Roman" w:hAnsi="Times New Roman" w:cs="Times New Roman"/>
        </w:rPr>
        <w:t xml:space="preserve"> the </w:t>
      </w:r>
      <w:r w:rsidR="0083091F" w:rsidRPr="00D20375">
        <w:rPr>
          <w:rFonts w:ascii="Times New Roman" w:hAnsi="Times New Roman" w:cs="Times New Roman"/>
        </w:rPr>
        <w:t>teaching</w:t>
      </w:r>
      <w:r w:rsidR="005B10D8" w:rsidRPr="00D20375">
        <w:rPr>
          <w:rFonts w:ascii="Times New Roman" w:hAnsi="Times New Roman" w:cs="Times New Roman"/>
        </w:rPr>
        <w:t xml:space="preserve"> to </w:t>
      </w:r>
      <w:r w:rsidR="0083091F" w:rsidRPr="00D20375">
        <w:rPr>
          <w:rFonts w:ascii="Times New Roman" w:hAnsi="Times New Roman" w:cs="Times New Roman"/>
        </w:rPr>
        <w:t xml:space="preserve">cater </w:t>
      </w:r>
      <w:r w:rsidR="00B42F9D">
        <w:rPr>
          <w:rFonts w:ascii="Times New Roman" w:hAnsi="Times New Roman" w:cs="Times New Roman"/>
        </w:rPr>
        <w:t>to</w:t>
      </w:r>
      <w:r w:rsidR="005B10D8" w:rsidRPr="00D20375">
        <w:rPr>
          <w:rFonts w:ascii="Times New Roman" w:hAnsi="Times New Roman" w:cs="Times New Roman"/>
        </w:rPr>
        <w:t xml:space="preserve"> different learners</w:t>
      </w:r>
      <w:r w:rsidR="0083091F" w:rsidRPr="00D20375">
        <w:rPr>
          <w:rFonts w:ascii="Times New Roman" w:hAnsi="Times New Roman" w:cs="Times New Roman"/>
        </w:rPr>
        <w:t>’ expectation</w:t>
      </w:r>
      <w:r w:rsidR="00B42F9D">
        <w:rPr>
          <w:rFonts w:ascii="Times New Roman" w:hAnsi="Times New Roman" w:cs="Times New Roman"/>
        </w:rPr>
        <w:t>s</w:t>
      </w:r>
      <w:r w:rsidR="005B10D8" w:rsidRPr="00D20375">
        <w:rPr>
          <w:rFonts w:ascii="Times New Roman" w:hAnsi="Times New Roman" w:cs="Times New Roman"/>
        </w:rPr>
        <w:t xml:space="preserve"> will need to </w:t>
      </w:r>
      <w:r w:rsidR="0083091F" w:rsidRPr="00D20375">
        <w:rPr>
          <w:rFonts w:ascii="Times New Roman" w:hAnsi="Times New Roman" w:cs="Times New Roman"/>
        </w:rPr>
        <w:t xml:space="preserve">be </w:t>
      </w:r>
      <w:proofErr w:type="gramStart"/>
      <w:r w:rsidR="00683577" w:rsidRPr="00D20375">
        <w:rPr>
          <w:rFonts w:ascii="Times New Roman" w:hAnsi="Times New Roman" w:cs="Times New Roman"/>
        </w:rPr>
        <w:t>learner</w:t>
      </w:r>
      <w:r w:rsidR="00B42F9D">
        <w:rPr>
          <w:rFonts w:ascii="Times New Roman" w:hAnsi="Times New Roman" w:cs="Times New Roman"/>
        </w:rPr>
        <w:t>-</w:t>
      </w:r>
      <w:r w:rsidR="00683577" w:rsidRPr="00D20375">
        <w:rPr>
          <w:rFonts w:ascii="Times New Roman" w:hAnsi="Times New Roman" w:cs="Times New Roman"/>
        </w:rPr>
        <w:t>oriented</w:t>
      </w:r>
      <w:proofErr w:type="gramEnd"/>
      <w:r w:rsidR="0083091F" w:rsidRPr="00D20375">
        <w:rPr>
          <w:rFonts w:ascii="Times New Roman" w:hAnsi="Times New Roman" w:cs="Times New Roman"/>
        </w:rPr>
        <w:t>.</w:t>
      </w:r>
      <w:r w:rsidR="005B10D8" w:rsidRPr="00D20375">
        <w:rPr>
          <w:rFonts w:ascii="Times New Roman" w:hAnsi="Times New Roman" w:cs="Times New Roman"/>
        </w:rPr>
        <w:t xml:space="preserve"> </w:t>
      </w:r>
      <w:r w:rsidR="00B4749E" w:rsidRPr="00D20375">
        <w:rPr>
          <w:rFonts w:ascii="Times New Roman" w:hAnsi="Times New Roman" w:cs="Times New Roman"/>
        </w:rPr>
        <w:t xml:space="preserve">As indicated in previous studies about different learning mechanisms adopted by two populations, it reminds us that L2 children </w:t>
      </w:r>
      <w:r w:rsidR="001868C8" w:rsidRPr="00D20375">
        <w:rPr>
          <w:rFonts w:ascii="Times New Roman" w:hAnsi="Times New Roman" w:cs="Times New Roman"/>
        </w:rPr>
        <w:t>prefer implicit</w:t>
      </w:r>
      <w:r w:rsidR="00B4749E" w:rsidRPr="00D20375">
        <w:rPr>
          <w:rFonts w:ascii="Times New Roman" w:hAnsi="Times New Roman" w:cs="Times New Roman"/>
        </w:rPr>
        <w:t xml:space="preserve"> </w:t>
      </w:r>
      <w:r w:rsidR="001868C8" w:rsidRPr="00D20375">
        <w:rPr>
          <w:rFonts w:ascii="Times New Roman" w:hAnsi="Times New Roman" w:cs="Times New Roman"/>
        </w:rPr>
        <w:t>learning mechanism</w:t>
      </w:r>
      <w:r w:rsidR="00B42F9D">
        <w:rPr>
          <w:rFonts w:ascii="Times New Roman" w:hAnsi="Times New Roman" w:cs="Times New Roman"/>
        </w:rPr>
        <w:t>s</w:t>
      </w:r>
      <w:r w:rsidR="001868C8" w:rsidRPr="00D20375">
        <w:rPr>
          <w:rFonts w:ascii="Times New Roman" w:hAnsi="Times New Roman" w:cs="Times New Roman"/>
        </w:rPr>
        <w:t xml:space="preserve"> to explicit, whereas </w:t>
      </w:r>
      <w:r w:rsidR="00897F65" w:rsidRPr="00D20375">
        <w:rPr>
          <w:rFonts w:ascii="Times New Roman" w:hAnsi="Times New Roman" w:cs="Times New Roman"/>
        </w:rPr>
        <w:t xml:space="preserve">explicit learning models are preferable for </w:t>
      </w:r>
      <w:r w:rsidR="001868C8" w:rsidRPr="00D20375">
        <w:rPr>
          <w:rFonts w:ascii="Times New Roman" w:hAnsi="Times New Roman" w:cs="Times New Roman"/>
        </w:rPr>
        <w:t xml:space="preserve">L2 adults. </w:t>
      </w:r>
      <w:r w:rsidR="00897F65" w:rsidRPr="00D20375">
        <w:rPr>
          <w:rFonts w:ascii="Times New Roman" w:hAnsi="Times New Roman" w:cs="Times New Roman"/>
        </w:rPr>
        <w:t>Accordingly, with regard to adults, teachers should show preference to e</w:t>
      </w:r>
      <w:r w:rsidR="00100DA7" w:rsidRPr="00D20375">
        <w:rPr>
          <w:rFonts w:ascii="Times New Roman" w:hAnsi="Times New Roman" w:cs="Times New Roman"/>
        </w:rPr>
        <w:t xml:space="preserve">xplicit instruction </w:t>
      </w:r>
      <w:r w:rsidR="00897F65" w:rsidRPr="00D20375">
        <w:rPr>
          <w:rFonts w:ascii="Times New Roman" w:hAnsi="Times New Roman" w:cs="Times New Roman"/>
        </w:rPr>
        <w:t xml:space="preserve">in teaching a second language. </w:t>
      </w:r>
      <w:r w:rsidR="0036652F" w:rsidRPr="00D20375">
        <w:rPr>
          <w:rFonts w:ascii="Times New Roman" w:hAnsi="Times New Roman" w:cs="Times New Roman"/>
        </w:rPr>
        <w:t xml:space="preserve">Teachers </w:t>
      </w:r>
      <w:r w:rsidR="00100DA7" w:rsidRPr="00D20375">
        <w:rPr>
          <w:rFonts w:ascii="Times New Roman" w:hAnsi="Times New Roman" w:cs="Times New Roman"/>
        </w:rPr>
        <w:t>can follow</w:t>
      </w:r>
      <w:r w:rsidR="0036652F" w:rsidRPr="00D20375">
        <w:rPr>
          <w:rFonts w:ascii="Times New Roman" w:hAnsi="Times New Roman" w:cs="Times New Roman"/>
        </w:rPr>
        <w:t xml:space="preserve"> a procedure for explicit instruction which is called 3P</w:t>
      </w:r>
      <w:r w:rsidR="00F26177">
        <w:rPr>
          <w:rFonts w:ascii="Times New Roman" w:hAnsi="Times New Roman" w:cs="Times New Roman"/>
        </w:rPr>
        <w:t xml:space="preserve">: </w:t>
      </w:r>
      <w:r w:rsidR="00100DA7" w:rsidRPr="00D20375">
        <w:rPr>
          <w:rFonts w:ascii="Times New Roman" w:hAnsi="Times New Roman" w:cs="Times New Roman"/>
        </w:rPr>
        <w:t>present</w:t>
      </w:r>
      <w:r w:rsidR="00F26177">
        <w:rPr>
          <w:rFonts w:ascii="Times New Roman" w:hAnsi="Times New Roman" w:cs="Times New Roman"/>
        </w:rPr>
        <w:t xml:space="preserve">, </w:t>
      </w:r>
      <w:r w:rsidR="00100DA7" w:rsidRPr="00D20375">
        <w:rPr>
          <w:rFonts w:ascii="Times New Roman" w:hAnsi="Times New Roman" w:cs="Times New Roman"/>
        </w:rPr>
        <w:t>practice</w:t>
      </w:r>
      <w:r w:rsidR="00F26177">
        <w:rPr>
          <w:rFonts w:ascii="Times New Roman" w:hAnsi="Times New Roman" w:cs="Times New Roman"/>
        </w:rPr>
        <w:t xml:space="preserve"> and </w:t>
      </w:r>
      <w:r w:rsidR="00100DA7" w:rsidRPr="00D20375">
        <w:rPr>
          <w:rFonts w:ascii="Times New Roman" w:hAnsi="Times New Roman" w:cs="Times New Roman"/>
        </w:rPr>
        <w:t xml:space="preserve">produce. </w:t>
      </w:r>
      <w:r w:rsidR="0036652F" w:rsidRPr="00D20375">
        <w:rPr>
          <w:rFonts w:ascii="Times New Roman" w:hAnsi="Times New Roman" w:cs="Times New Roman"/>
        </w:rPr>
        <w:t xml:space="preserve">In </w:t>
      </w:r>
      <w:r w:rsidR="00B42F9D">
        <w:rPr>
          <w:rFonts w:ascii="Times New Roman" w:hAnsi="Times New Roman" w:cs="Times New Roman"/>
        </w:rPr>
        <w:t xml:space="preserve">the </w:t>
      </w:r>
      <w:r w:rsidR="0036652F" w:rsidRPr="00D20375">
        <w:rPr>
          <w:rFonts w:ascii="Times New Roman" w:hAnsi="Times New Roman" w:cs="Times New Roman"/>
        </w:rPr>
        <w:t xml:space="preserve">presenting stage, teachers can present teaching content in diverse means: </w:t>
      </w:r>
      <w:r w:rsidR="00100DA7" w:rsidRPr="00D20375">
        <w:rPr>
          <w:rFonts w:ascii="Times New Roman" w:hAnsi="Times New Roman" w:cs="Times New Roman"/>
        </w:rPr>
        <w:t xml:space="preserve">deductive </w:t>
      </w:r>
      <w:r w:rsidR="0036652F" w:rsidRPr="00D20375">
        <w:rPr>
          <w:rFonts w:ascii="Times New Roman" w:hAnsi="Times New Roman" w:cs="Times New Roman"/>
        </w:rPr>
        <w:t xml:space="preserve">or inductive. In </w:t>
      </w:r>
      <w:r w:rsidR="009F0A86" w:rsidRPr="00D20375">
        <w:rPr>
          <w:rFonts w:ascii="Times New Roman" w:hAnsi="Times New Roman" w:cs="Times New Roman"/>
        </w:rPr>
        <w:t xml:space="preserve">a </w:t>
      </w:r>
      <w:r w:rsidR="0036652F" w:rsidRPr="00D20375">
        <w:rPr>
          <w:rFonts w:ascii="Times New Roman" w:hAnsi="Times New Roman" w:cs="Times New Roman"/>
        </w:rPr>
        <w:t xml:space="preserve">deductive </w:t>
      </w:r>
      <w:r w:rsidR="00100DA7" w:rsidRPr="00D20375">
        <w:rPr>
          <w:rFonts w:ascii="Times New Roman" w:hAnsi="Times New Roman" w:cs="Times New Roman"/>
        </w:rPr>
        <w:t xml:space="preserve">presentation of a target </w:t>
      </w:r>
      <w:r w:rsidR="009F0A86" w:rsidRPr="00D20375">
        <w:rPr>
          <w:rFonts w:ascii="Times New Roman" w:hAnsi="Times New Roman" w:cs="Times New Roman"/>
        </w:rPr>
        <w:t>element</w:t>
      </w:r>
      <w:r w:rsidR="00100DA7" w:rsidRPr="00D20375">
        <w:rPr>
          <w:rFonts w:ascii="Times New Roman" w:hAnsi="Times New Roman" w:cs="Times New Roman"/>
        </w:rPr>
        <w:t xml:space="preserve">, </w:t>
      </w:r>
      <w:r w:rsidR="009F0A86" w:rsidRPr="00D20375">
        <w:rPr>
          <w:rFonts w:ascii="Times New Roman" w:hAnsi="Times New Roman" w:cs="Times New Roman"/>
        </w:rPr>
        <w:t xml:space="preserve">teachers first give an account of the target structure and then present </w:t>
      </w:r>
      <w:r w:rsidR="00100DA7" w:rsidRPr="00D20375">
        <w:rPr>
          <w:rFonts w:ascii="Times New Roman" w:hAnsi="Times New Roman" w:cs="Times New Roman"/>
        </w:rPr>
        <w:t xml:space="preserve">examples </w:t>
      </w:r>
      <w:r w:rsidR="009F0A86" w:rsidRPr="00D20375">
        <w:rPr>
          <w:rFonts w:ascii="Times New Roman" w:hAnsi="Times New Roman" w:cs="Times New Roman"/>
        </w:rPr>
        <w:t>which aim at</w:t>
      </w:r>
      <w:r w:rsidR="00100DA7" w:rsidRPr="00D20375">
        <w:rPr>
          <w:rFonts w:ascii="Times New Roman" w:hAnsi="Times New Roman" w:cs="Times New Roman"/>
        </w:rPr>
        <w:t xml:space="preserve"> illustrat</w:t>
      </w:r>
      <w:r w:rsidR="009F0A86" w:rsidRPr="00D20375">
        <w:rPr>
          <w:rFonts w:ascii="Times New Roman" w:hAnsi="Times New Roman" w:cs="Times New Roman"/>
        </w:rPr>
        <w:t>ing</w:t>
      </w:r>
      <w:r w:rsidR="00100DA7" w:rsidRPr="00D20375">
        <w:rPr>
          <w:rFonts w:ascii="Times New Roman" w:hAnsi="Times New Roman" w:cs="Times New Roman"/>
        </w:rPr>
        <w:t xml:space="preserve"> its form, meaning and us</w:t>
      </w:r>
      <w:r w:rsidR="009F0A86" w:rsidRPr="00D20375">
        <w:rPr>
          <w:rFonts w:ascii="Times New Roman" w:hAnsi="Times New Roman" w:cs="Times New Roman"/>
        </w:rPr>
        <w:t>age</w:t>
      </w:r>
      <w:r w:rsidR="00100DA7" w:rsidRPr="00D20375">
        <w:rPr>
          <w:rFonts w:ascii="Times New Roman" w:hAnsi="Times New Roman" w:cs="Times New Roman"/>
        </w:rPr>
        <w:t xml:space="preserve">. </w:t>
      </w:r>
      <w:r w:rsidR="009F0A86" w:rsidRPr="00D20375">
        <w:rPr>
          <w:rFonts w:ascii="Times New Roman" w:hAnsi="Times New Roman" w:cs="Times New Roman"/>
        </w:rPr>
        <w:t>Alternatively, teachers can present the target element in</w:t>
      </w:r>
      <w:r w:rsidR="00100DA7" w:rsidRPr="00D20375">
        <w:rPr>
          <w:rFonts w:ascii="Times New Roman" w:hAnsi="Times New Roman" w:cs="Times New Roman"/>
        </w:rPr>
        <w:t xml:space="preserve"> an inductive </w:t>
      </w:r>
      <w:r w:rsidR="009F0A86" w:rsidRPr="00D20375">
        <w:rPr>
          <w:rFonts w:ascii="Times New Roman" w:hAnsi="Times New Roman" w:cs="Times New Roman"/>
        </w:rPr>
        <w:t>way.</w:t>
      </w:r>
      <w:r w:rsidR="00100DA7" w:rsidRPr="00D20375">
        <w:rPr>
          <w:rFonts w:ascii="Times New Roman" w:hAnsi="Times New Roman" w:cs="Times New Roman"/>
        </w:rPr>
        <w:t xml:space="preserve"> </w:t>
      </w:r>
      <w:r w:rsidR="009F0A86" w:rsidRPr="00D20375">
        <w:rPr>
          <w:rFonts w:ascii="Times New Roman" w:hAnsi="Times New Roman" w:cs="Times New Roman"/>
        </w:rPr>
        <w:t>In this way, teachers</w:t>
      </w:r>
      <w:r w:rsidR="00100DA7" w:rsidRPr="00D20375">
        <w:rPr>
          <w:rFonts w:ascii="Times New Roman" w:hAnsi="Times New Roman" w:cs="Times New Roman"/>
        </w:rPr>
        <w:t xml:space="preserve"> only </w:t>
      </w:r>
      <w:r w:rsidR="00393D22" w:rsidRPr="00D20375">
        <w:rPr>
          <w:rFonts w:ascii="Times New Roman" w:hAnsi="Times New Roman" w:cs="Times New Roman"/>
        </w:rPr>
        <w:t xml:space="preserve">show </w:t>
      </w:r>
      <w:r w:rsidR="00100DA7" w:rsidRPr="00D20375">
        <w:rPr>
          <w:rFonts w:ascii="Times New Roman" w:hAnsi="Times New Roman" w:cs="Times New Roman"/>
        </w:rPr>
        <w:t xml:space="preserve">examples </w:t>
      </w:r>
      <w:r w:rsidR="00B42F9D">
        <w:rPr>
          <w:rFonts w:ascii="Times New Roman" w:hAnsi="Times New Roman" w:cs="Times New Roman"/>
        </w:rPr>
        <w:t>that</w:t>
      </w:r>
      <w:r w:rsidR="00393D22" w:rsidRPr="00D20375">
        <w:rPr>
          <w:rFonts w:ascii="Times New Roman" w:hAnsi="Times New Roman" w:cs="Times New Roman"/>
        </w:rPr>
        <w:t xml:space="preserve"> intend to </w:t>
      </w:r>
      <w:r w:rsidR="00100DA7" w:rsidRPr="00D20375">
        <w:rPr>
          <w:rFonts w:ascii="Times New Roman" w:hAnsi="Times New Roman" w:cs="Times New Roman"/>
        </w:rPr>
        <w:t xml:space="preserve">help learners </w:t>
      </w:r>
      <w:r w:rsidR="00393D22" w:rsidRPr="00D20375">
        <w:rPr>
          <w:rFonts w:ascii="Times New Roman" w:hAnsi="Times New Roman" w:cs="Times New Roman"/>
        </w:rPr>
        <w:t>figure</w:t>
      </w:r>
      <w:r w:rsidR="00100DA7" w:rsidRPr="00D20375">
        <w:rPr>
          <w:rFonts w:ascii="Times New Roman" w:hAnsi="Times New Roman" w:cs="Times New Roman"/>
        </w:rPr>
        <w:t xml:space="preserve"> out </w:t>
      </w:r>
      <w:r w:rsidR="00393D22" w:rsidRPr="00D20375">
        <w:rPr>
          <w:rFonts w:ascii="Times New Roman" w:hAnsi="Times New Roman" w:cs="Times New Roman"/>
        </w:rPr>
        <w:t>its form, meaning and usage by</w:t>
      </w:r>
      <w:r w:rsidR="00100DA7" w:rsidRPr="00D20375">
        <w:rPr>
          <w:rFonts w:ascii="Times New Roman" w:hAnsi="Times New Roman" w:cs="Times New Roman"/>
        </w:rPr>
        <w:t xml:space="preserve"> themselves. </w:t>
      </w:r>
      <w:r w:rsidR="00393D22" w:rsidRPr="00D20375">
        <w:rPr>
          <w:rFonts w:ascii="Times New Roman" w:hAnsi="Times New Roman" w:cs="Times New Roman"/>
        </w:rPr>
        <w:t xml:space="preserve">What follows is </w:t>
      </w:r>
      <w:r w:rsidR="00705C05">
        <w:rPr>
          <w:rFonts w:ascii="Times New Roman" w:hAnsi="Times New Roman" w:cs="Times New Roman"/>
        </w:rPr>
        <w:t xml:space="preserve">a </w:t>
      </w:r>
      <w:r w:rsidR="00393D22" w:rsidRPr="00D20375">
        <w:rPr>
          <w:rFonts w:ascii="Times New Roman" w:hAnsi="Times New Roman" w:cs="Times New Roman"/>
        </w:rPr>
        <w:t xml:space="preserve">practice which is deliberately arranged to promote students’ familiarization of the target structure in </w:t>
      </w:r>
      <w:r w:rsidR="004C19CE">
        <w:rPr>
          <w:rFonts w:ascii="Times New Roman" w:hAnsi="Times New Roman" w:cs="Times New Roman"/>
        </w:rPr>
        <w:t>drilling</w:t>
      </w:r>
      <w:r w:rsidR="00393D22" w:rsidRPr="00D20375">
        <w:rPr>
          <w:rFonts w:ascii="Times New Roman" w:hAnsi="Times New Roman" w:cs="Times New Roman"/>
        </w:rPr>
        <w:t>.</w:t>
      </w:r>
      <w:r w:rsidR="00100DA7" w:rsidRPr="00D20375">
        <w:rPr>
          <w:rFonts w:ascii="Times New Roman" w:hAnsi="Times New Roman" w:cs="Times New Roman"/>
        </w:rPr>
        <w:t xml:space="preserve"> </w:t>
      </w:r>
      <w:r w:rsidR="00393D22" w:rsidRPr="00D20375">
        <w:rPr>
          <w:rFonts w:ascii="Times New Roman" w:hAnsi="Times New Roman" w:cs="Times New Roman"/>
        </w:rPr>
        <w:t xml:space="preserve">At last, teachers </w:t>
      </w:r>
      <w:r w:rsidR="00100DA7" w:rsidRPr="00D20375">
        <w:rPr>
          <w:rFonts w:ascii="Times New Roman" w:hAnsi="Times New Roman" w:cs="Times New Roman"/>
        </w:rPr>
        <w:t>can intentional</w:t>
      </w:r>
      <w:r w:rsidR="00393D22" w:rsidRPr="00D20375">
        <w:rPr>
          <w:rFonts w:ascii="Times New Roman" w:hAnsi="Times New Roman" w:cs="Times New Roman"/>
        </w:rPr>
        <w:t xml:space="preserve">ly and constantly design </w:t>
      </w:r>
      <w:r w:rsidR="00100DA7" w:rsidRPr="00D20375">
        <w:rPr>
          <w:rFonts w:ascii="Times New Roman" w:hAnsi="Times New Roman" w:cs="Times New Roman"/>
        </w:rPr>
        <w:t>activit</w:t>
      </w:r>
      <w:r w:rsidR="00393D22" w:rsidRPr="00D20375">
        <w:rPr>
          <w:rFonts w:ascii="Times New Roman" w:hAnsi="Times New Roman" w:cs="Times New Roman"/>
        </w:rPr>
        <w:t>ies</w:t>
      </w:r>
      <w:r w:rsidR="00100DA7" w:rsidRPr="00D20375">
        <w:rPr>
          <w:rFonts w:ascii="Times New Roman" w:hAnsi="Times New Roman" w:cs="Times New Roman"/>
        </w:rPr>
        <w:t xml:space="preserve"> involving </w:t>
      </w:r>
      <w:r w:rsidR="00705C05">
        <w:rPr>
          <w:rFonts w:ascii="Times New Roman" w:hAnsi="Times New Roman" w:cs="Times New Roman"/>
        </w:rPr>
        <w:t xml:space="preserve">the </w:t>
      </w:r>
      <w:r w:rsidR="00100DA7" w:rsidRPr="00D20375">
        <w:rPr>
          <w:rFonts w:ascii="Times New Roman" w:hAnsi="Times New Roman" w:cs="Times New Roman"/>
        </w:rPr>
        <w:t xml:space="preserve">production of a specific target </w:t>
      </w:r>
      <w:r w:rsidR="00393D22" w:rsidRPr="00D20375">
        <w:rPr>
          <w:rFonts w:ascii="Times New Roman" w:hAnsi="Times New Roman" w:cs="Times New Roman"/>
        </w:rPr>
        <w:t>form</w:t>
      </w:r>
      <w:r w:rsidR="00100DA7" w:rsidRPr="00D20375">
        <w:rPr>
          <w:rFonts w:ascii="Times New Roman" w:hAnsi="Times New Roman" w:cs="Times New Roman"/>
        </w:rPr>
        <w:t xml:space="preserve"> </w:t>
      </w:r>
      <w:r w:rsidR="00393D22" w:rsidRPr="00D20375">
        <w:rPr>
          <w:rFonts w:ascii="Times New Roman" w:hAnsi="Times New Roman" w:cs="Times New Roman"/>
        </w:rPr>
        <w:t xml:space="preserve">to raise </w:t>
      </w:r>
      <w:r w:rsidR="00100DA7" w:rsidRPr="00D20375">
        <w:rPr>
          <w:rFonts w:ascii="Times New Roman" w:hAnsi="Times New Roman" w:cs="Times New Roman"/>
        </w:rPr>
        <w:t xml:space="preserve">awareness and </w:t>
      </w:r>
      <w:r w:rsidR="00393D22" w:rsidRPr="00D20375">
        <w:rPr>
          <w:rFonts w:ascii="Times New Roman" w:hAnsi="Times New Roman" w:cs="Times New Roman"/>
        </w:rPr>
        <w:lastRenderedPageBreak/>
        <w:t>strengthen the grasp of it</w:t>
      </w:r>
      <w:r w:rsidR="00681A31" w:rsidRPr="00D20375">
        <w:rPr>
          <w:rFonts w:ascii="Times New Roman" w:hAnsi="Times New Roman" w:cs="Times New Roman"/>
        </w:rPr>
        <w:t xml:space="preserve"> and the activities can be form-focused or abstract in light of adults’ superior ability in </w:t>
      </w:r>
      <w:r w:rsidR="00705C05">
        <w:rPr>
          <w:rFonts w:ascii="Times New Roman" w:hAnsi="Times New Roman" w:cs="Times New Roman"/>
        </w:rPr>
        <w:t xml:space="preserve">the </w:t>
      </w:r>
      <w:r w:rsidR="00681A31" w:rsidRPr="00D20375">
        <w:rPr>
          <w:rFonts w:ascii="Times New Roman" w:hAnsi="Times New Roman" w:cs="Times New Roman"/>
        </w:rPr>
        <w:t xml:space="preserve">analysis. Overall, </w:t>
      </w:r>
      <w:r w:rsidR="00E32F4C" w:rsidRPr="00D20375">
        <w:rPr>
          <w:rFonts w:ascii="Times New Roman" w:hAnsi="Times New Roman" w:cs="Times New Roman"/>
        </w:rPr>
        <w:t xml:space="preserve">explicit rule induction, extensive exposure to written language, and error correction are the usual forms which could be applied in </w:t>
      </w:r>
      <w:r w:rsidR="00681A31" w:rsidRPr="00D20375">
        <w:rPr>
          <w:rFonts w:ascii="Times New Roman" w:hAnsi="Times New Roman" w:cs="Times New Roman"/>
        </w:rPr>
        <w:t>ex</w:t>
      </w:r>
      <w:r w:rsidR="00E32F4C" w:rsidRPr="00D20375">
        <w:rPr>
          <w:rFonts w:ascii="Times New Roman" w:hAnsi="Times New Roman" w:cs="Times New Roman"/>
        </w:rPr>
        <w:t xml:space="preserve">plicit </w:t>
      </w:r>
      <w:r w:rsidR="00681A31" w:rsidRPr="00D20375">
        <w:rPr>
          <w:rFonts w:ascii="Times New Roman" w:hAnsi="Times New Roman" w:cs="Times New Roman"/>
        </w:rPr>
        <w:t xml:space="preserve">instruction for L2 adults. </w:t>
      </w:r>
      <w:r w:rsidR="00393D22" w:rsidRPr="00D20375">
        <w:rPr>
          <w:rFonts w:ascii="Times New Roman" w:hAnsi="Times New Roman" w:cs="Times New Roman"/>
        </w:rPr>
        <w:t>By contrast, L2 children are in favor of i</w:t>
      </w:r>
      <w:r w:rsidR="00100DA7" w:rsidRPr="00D20375">
        <w:rPr>
          <w:rFonts w:ascii="Times New Roman" w:hAnsi="Times New Roman" w:cs="Times New Roman"/>
        </w:rPr>
        <w:t>mplicit instruction</w:t>
      </w:r>
      <w:r w:rsidR="006A1F0F" w:rsidRPr="00D20375">
        <w:rPr>
          <w:rFonts w:ascii="Times New Roman" w:hAnsi="Times New Roman" w:cs="Times New Roman"/>
        </w:rPr>
        <w:t xml:space="preserve"> which</w:t>
      </w:r>
      <w:r w:rsidR="00100DA7" w:rsidRPr="00D20375">
        <w:rPr>
          <w:rFonts w:ascii="Times New Roman" w:hAnsi="Times New Roman" w:cs="Times New Roman"/>
        </w:rPr>
        <w:t xml:space="preserve"> </w:t>
      </w:r>
      <w:r w:rsidR="006A1F0F" w:rsidRPr="00D20375">
        <w:rPr>
          <w:rFonts w:ascii="Times New Roman" w:hAnsi="Times New Roman" w:cs="Times New Roman"/>
        </w:rPr>
        <w:t>suits</w:t>
      </w:r>
      <w:r w:rsidR="00100DA7" w:rsidRPr="00D20375">
        <w:rPr>
          <w:rFonts w:ascii="Times New Roman" w:hAnsi="Times New Roman" w:cs="Times New Roman"/>
        </w:rPr>
        <w:t xml:space="preserve"> incidental language learning.</w:t>
      </w:r>
      <w:r w:rsidR="003A5430" w:rsidRPr="00D20375">
        <w:rPr>
          <w:rFonts w:ascii="Times New Roman" w:hAnsi="Times New Roman" w:cs="Times New Roman"/>
        </w:rPr>
        <w:t xml:space="preserve"> As for</w:t>
      </w:r>
      <w:r w:rsidR="00100DA7" w:rsidRPr="00D20375">
        <w:rPr>
          <w:rFonts w:ascii="Times New Roman" w:hAnsi="Times New Roman" w:cs="Times New Roman"/>
        </w:rPr>
        <w:t xml:space="preserve"> </w:t>
      </w:r>
      <w:r w:rsidR="003A5430" w:rsidRPr="00D20375">
        <w:rPr>
          <w:rFonts w:ascii="Times New Roman" w:hAnsi="Times New Roman" w:cs="Times New Roman"/>
        </w:rPr>
        <w:t>i</w:t>
      </w:r>
      <w:r w:rsidR="006A1F0F" w:rsidRPr="00D20375">
        <w:rPr>
          <w:rFonts w:ascii="Times New Roman" w:hAnsi="Times New Roman" w:cs="Times New Roman"/>
        </w:rPr>
        <w:t>mplicit instruction</w:t>
      </w:r>
      <w:r w:rsidR="003A5430" w:rsidRPr="00D20375">
        <w:rPr>
          <w:rFonts w:ascii="Times New Roman" w:hAnsi="Times New Roman" w:cs="Times New Roman"/>
        </w:rPr>
        <w:t>, learners are</w:t>
      </w:r>
      <w:r w:rsidR="006A1F0F" w:rsidRPr="00D20375">
        <w:rPr>
          <w:rFonts w:ascii="Times New Roman" w:hAnsi="Times New Roman" w:cs="Times New Roman"/>
        </w:rPr>
        <w:t xml:space="preserve"> </w:t>
      </w:r>
      <w:r w:rsidR="003A5430" w:rsidRPr="00D20375">
        <w:rPr>
          <w:rFonts w:ascii="Times New Roman" w:hAnsi="Times New Roman" w:cs="Times New Roman"/>
        </w:rPr>
        <w:t>not</w:t>
      </w:r>
      <w:r w:rsidR="006A1F0F" w:rsidRPr="00D20375">
        <w:rPr>
          <w:rFonts w:ascii="Times New Roman" w:hAnsi="Times New Roman" w:cs="Times New Roman"/>
        </w:rPr>
        <w:t xml:space="preserve"> inform</w:t>
      </w:r>
      <w:r w:rsidR="003A5430" w:rsidRPr="00D20375">
        <w:rPr>
          <w:rFonts w:ascii="Times New Roman" w:hAnsi="Times New Roman" w:cs="Times New Roman"/>
        </w:rPr>
        <w:t>ed</w:t>
      </w:r>
      <w:r w:rsidR="006A1F0F" w:rsidRPr="00D20375">
        <w:rPr>
          <w:rFonts w:ascii="Times New Roman" w:hAnsi="Times New Roman" w:cs="Times New Roman"/>
        </w:rPr>
        <w:t xml:space="preserve"> of the </w:t>
      </w:r>
      <w:r w:rsidR="003A5430" w:rsidRPr="00D20375">
        <w:rPr>
          <w:rFonts w:ascii="Times New Roman" w:hAnsi="Times New Roman" w:cs="Times New Roman"/>
        </w:rPr>
        <w:t xml:space="preserve">teaching </w:t>
      </w:r>
      <w:r w:rsidR="006A1F0F" w:rsidRPr="00D20375">
        <w:rPr>
          <w:rFonts w:ascii="Times New Roman" w:hAnsi="Times New Roman" w:cs="Times New Roman"/>
        </w:rPr>
        <w:t xml:space="preserve">purpose </w:t>
      </w:r>
      <w:r w:rsidR="003A5430" w:rsidRPr="00D20375">
        <w:rPr>
          <w:rFonts w:ascii="Times New Roman" w:hAnsi="Times New Roman" w:cs="Times New Roman"/>
        </w:rPr>
        <w:t>but simply</w:t>
      </w:r>
      <w:r w:rsidR="00100DA7" w:rsidRPr="00D20375">
        <w:rPr>
          <w:rFonts w:ascii="Times New Roman" w:hAnsi="Times New Roman" w:cs="Times New Roman"/>
        </w:rPr>
        <w:t xml:space="preserve"> </w:t>
      </w:r>
      <w:r w:rsidR="003A5430" w:rsidRPr="00D20375">
        <w:rPr>
          <w:rFonts w:ascii="Times New Roman" w:hAnsi="Times New Roman" w:cs="Times New Roman"/>
        </w:rPr>
        <w:t xml:space="preserve">be elicited to participate </w:t>
      </w:r>
      <w:r w:rsidR="00100DA7" w:rsidRPr="00D20375">
        <w:rPr>
          <w:rFonts w:ascii="Times New Roman" w:hAnsi="Times New Roman" w:cs="Times New Roman"/>
        </w:rPr>
        <w:t xml:space="preserve">in activities </w:t>
      </w:r>
      <w:r w:rsidR="00705C05">
        <w:rPr>
          <w:rFonts w:ascii="Times New Roman" w:hAnsi="Times New Roman" w:cs="Times New Roman"/>
        </w:rPr>
        <w:t>that</w:t>
      </w:r>
      <w:r w:rsidR="00100DA7" w:rsidRPr="00D20375">
        <w:rPr>
          <w:rFonts w:ascii="Times New Roman" w:hAnsi="Times New Roman" w:cs="Times New Roman"/>
        </w:rPr>
        <w:t xml:space="preserve"> </w:t>
      </w:r>
      <w:r w:rsidR="003A5430" w:rsidRPr="00D20375">
        <w:rPr>
          <w:rFonts w:ascii="Times New Roman" w:hAnsi="Times New Roman" w:cs="Times New Roman"/>
        </w:rPr>
        <w:t>offer</w:t>
      </w:r>
      <w:r w:rsidR="00100DA7" w:rsidRPr="00D20375">
        <w:rPr>
          <w:rFonts w:ascii="Times New Roman" w:hAnsi="Times New Roman" w:cs="Times New Roman"/>
        </w:rPr>
        <w:t xml:space="preserve"> them </w:t>
      </w:r>
      <w:r w:rsidR="003A5430" w:rsidRPr="00D20375">
        <w:rPr>
          <w:rFonts w:ascii="Times New Roman" w:hAnsi="Times New Roman" w:cs="Times New Roman"/>
        </w:rPr>
        <w:t xml:space="preserve">the form-implanted </w:t>
      </w:r>
      <w:r w:rsidR="00100DA7" w:rsidRPr="00D20375">
        <w:rPr>
          <w:rFonts w:ascii="Times New Roman" w:hAnsi="Times New Roman" w:cs="Times New Roman"/>
        </w:rPr>
        <w:t xml:space="preserve">input and </w:t>
      </w:r>
      <w:r w:rsidR="003A5430" w:rsidRPr="00D20375">
        <w:rPr>
          <w:rFonts w:ascii="Times New Roman" w:hAnsi="Times New Roman" w:cs="Times New Roman"/>
        </w:rPr>
        <w:t>chances</w:t>
      </w:r>
      <w:r w:rsidR="00100DA7" w:rsidRPr="00D20375">
        <w:rPr>
          <w:rFonts w:ascii="Times New Roman" w:hAnsi="Times New Roman" w:cs="Times New Roman"/>
        </w:rPr>
        <w:t xml:space="preserve"> to </w:t>
      </w:r>
      <w:r w:rsidR="003A5430" w:rsidRPr="00D20375">
        <w:rPr>
          <w:rFonts w:ascii="Times New Roman" w:hAnsi="Times New Roman" w:cs="Times New Roman"/>
        </w:rPr>
        <w:t>produce</w:t>
      </w:r>
      <w:r w:rsidR="00100DA7" w:rsidRPr="00D20375">
        <w:rPr>
          <w:rFonts w:ascii="Times New Roman" w:hAnsi="Times New Roman" w:cs="Times New Roman"/>
        </w:rPr>
        <w:t xml:space="preserve"> it in output</w:t>
      </w:r>
      <w:r w:rsidR="00E32F4C" w:rsidRPr="00D20375">
        <w:rPr>
          <w:rFonts w:ascii="Times New Roman" w:hAnsi="Times New Roman" w:cs="Times New Roman"/>
        </w:rPr>
        <w:t>.</w:t>
      </w:r>
      <w:r w:rsidR="00100DA7" w:rsidRPr="00D20375">
        <w:rPr>
          <w:rFonts w:ascii="Times New Roman" w:hAnsi="Times New Roman" w:cs="Times New Roman"/>
        </w:rPr>
        <w:t xml:space="preserve"> </w:t>
      </w:r>
      <w:r w:rsidR="003F5E64" w:rsidRPr="00D20375">
        <w:rPr>
          <w:rFonts w:ascii="Times New Roman" w:hAnsi="Times New Roman" w:cs="Times New Roman"/>
        </w:rPr>
        <w:t>Meanwhile, because children depend on implicit learning mechanisms, in teaching content like grammar which acquires high ability in problem</w:t>
      </w:r>
      <w:r w:rsidR="00705C05">
        <w:rPr>
          <w:rFonts w:ascii="Times New Roman" w:hAnsi="Times New Roman" w:cs="Times New Roman"/>
        </w:rPr>
        <w:t>-</w:t>
      </w:r>
      <w:r w:rsidR="003F5E64" w:rsidRPr="00D20375">
        <w:rPr>
          <w:rFonts w:ascii="Times New Roman" w:hAnsi="Times New Roman" w:cs="Times New Roman"/>
        </w:rPr>
        <w:t xml:space="preserve">solving and analysis, </w:t>
      </w:r>
      <w:r w:rsidR="00705C05">
        <w:rPr>
          <w:rFonts w:ascii="Times New Roman" w:hAnsi="Times New Roman" w:cs="Times New Roman"/>
        </w:rPr>
        <w:t xml:space="preserve">teachers are suggested </w:t>
      </w:r>
      <w:r w:rsidR="003F5E64" w:rsidRPr="00D20375">
        <w:rPr>
          <w:rFonts w:ascii="Times New Roman" w:hAnsi="Times New Roman" w:cs="Times New Roman"/>
        </w:rPr>
        <w:t>to teach grammar in context</w:t>
      </w:r>
      <w:r w:rsidR="00F5324F">
        <w:rPr>
          <w:rFonts w:ascii="Times New Roman" w:hAnsi="Times New Roman" w:cs="Times New Roman"/>
        </w:rPr>
        <w:t xml:space="preserve"> </w:t>
      </w:r>
      <w:r w:rsidR="003F5E64" w:rsidRPr="00D20375">
        <w:rPr>
          <w:rFonts w:ascii="Times New Roman" w:hAnsi="Times New Roman" w:cs="Times New Roman"/>
        </w:rPr>
        <w:t xml:space="preserve">through usage, but not through analysis. </w:t>
      </w:r>
      <w:r w:rsidR="00E32F4C" w:rsidRPr="00D20375">
        <w:rPr>
          <w:rFonts w:ascii="Times New Roman" w:hAnsi="Times New Roman" w:cs="Times New Roman"/>
        </w:rPr>
        <w:t>In accordance with this, the form of language instruction for L2 children tends to emphasize whole-language activities such as role</w:t>
      </w:r>
      <w:r w:rsidR="00705C05">
        <w:rPr>
          <w:rFonts w:ascii="Times New Roman" w:hAnsi="Times New Roman" w:cs="Times New Roman"/>
        </w:rPr>
        <w:t>-</w:t>
      </w:r>
      <w:r w:rsidR="00E32F4C" w:rsidRPr="00D20375">
        <w:rPr>
          <w:rFonts w:ascii="Times New Roman" w:hAnsi="Times New Roman" w:cs="Times New Roman"/>
        </w:rPr>
        <w:t xml:space="preserve">play, song-singing, game-playing as well as storytelling and the teaching method, like situational instruction and audio-visual method by showing physical objects or pictures can be adopted to create play-like situations to inspire children to engage in language learning in this implicit way. </w:t>
      </w:r>
      <w:r w:rsidR="002B57A7" w:rsidRPr="00D20375">
        <w:rPr>
          <w:rFonts w:ascii="Times New Roman" w:hAnsi="Times New Roman" w:cs="Times New Roman"/>
        </w:rPr>
        <w:t xml:space="preserve">Besides, </w:t>
      </w:r>
      <w:r w:rsidR="00B25AE7" w:rsidRPr="00D20375">
        <w:rPr>
          <w:rFonts w:ascii="Times New Roman" w:hAnsi="Times New Roman" w:cs="Times New Roman"/>
        </w:rPr>
        <w:t xml:space="preserve">instead of using some abstract expressions in a second language class, </w:t>
      </w:r>
      <w:r w:rsidR="00705C05">
        <w:rPr>
          <w:rFonts w:ascii="Times New Roman" w:hAnsi="Times New Roman" w:cs="Times New Roman"/>
        </w:rPr>
        <w:t xml:space="preserve">the </w:t>
      </w:r>
      <w:r w:rsidR="002B57A7" w:rsidRPr="00D20375">
        <w:rPr>
          <w:rFonts w:ascii="Times New Roman" w:hAnsi="Times New Roman" w:cs="Times New Roman"/>
        </w:rPr>
        <w:t xml:space="preserve">language spoken to L2 children </w:t>
      </w:r>
      <w:r w:rsidR="00B25AE7" w:rsidRPr="00D20375">
        <w:rPr>
          <w:rFonts w:ascii="Times New Roman" w:hAnsi="Times New Roman" w:cs="Times New Roman"/>
        </w:rPr>
        <w:t>should be concrete which</w:t>
      </w:r>
      <w:r w:rsidR="00483FC3" w:rsidRPr="00D20375">
        <w:rPr>
          <w:rFonts w:ascii="Times New Roman" w:hAnsi="Times New Roman" w:cs="Times New Roman"/>
        </w:rPr>
        <w:t xml:space="preserve"> can be easily understood by L2 children. </w:t>
      </w:r>
    </w:p>
    <w:p w:rsidR="00D70A51" w:rsidRPr="00D20375" w:rsidRDefault="00D70A51" w:rsidP="00D20375">
      <w:pPr>
        <w:jc w:val="both"/>
        <w:rPr>
          <w:rFonts w:ascii="Times New Roman" w:hAnsi="Times New Roman" w:cs="Times New Roman"/>
        </w:rPr>
      </w:pPr>
      <w:r w:rsidRPr="00D20375">
        <w:rPr>
          <w:rFonts w:ascii="Times New Roman" w:hAnsi="Times New Roman" w:cs="Times New Roman"/>
        </w:rPr>
        <w:t xml:space="preserve"> </w:t>
      </w:r>
    </w:p>
    <w:p w:rsidR="0094401C" w:rsidRPr="00F5324F" w:rsidRDefault="000565C1" w:rsidP="00D20375">
      <w:pPr>
        <w:jc w:val="both"/>
        <w:rPr>
          <w:rFonts w:ascii="Times New Roman" w:hAnsi="Times New Roman" w:cs="Times New Roman"/>
          <w:b/>
          <w:bCs/>
        </w:rPr>
      </w:pPr>
      <w:r w:rsidRPr="00F5324F">
        <w:rPr>
          <w:rFonts w:ascii="Times New Roman" w:hAnsi="Times New Roman" w:cs="Times New Roman"/>
          <w:b/>
          <w:bCs/>
        </w:rPr>
        <w:t>3.2</w:t>
      </w:r>
      <w:r w:rsidR="009D6F7E">
        <w:rPr>
          <w:rFonts w:ascii="Times New Roman" w:hAnsi="Times New Roman" w:cs="Times New Roman"/>
          <w:b/>
          <w:bCs/>
        </w:rPr>
        <w:t>.2</w:t>
      </w:r>
      <w:bookmarkStart w:id="0" w:name="_GoBack"/>
      <w:bookmarkEnd w:id="0"/>
      <w:r w:rsidRPr="00F5324F">
        <w:rPr>
          <w:rFonts w:ascii="Times New Roman" w:hAnsi="Times New Roman" w:cs="Times New Roman"/>
          <w:b/>
          <w:bCs/>
        </w:rPr>
        <w:t xml:space="preserve"> </w:t>
      </w:r>
      <w:r w:rsidR="002F4DFA" w:rsidRPr="00F5324F">
        <w:rPr>
          <w:rFonts w:ascii="Times New Roman" w:hAnsi="Times New Roman" w:cs="Times New Roman"/>
          <w:b/>
          <w:bCs/>
        </w:rPr>
        <w:t xml:space="preserve">Implication for teaching </w:t>
      </w:r>
      <w:r w:rsidR="00F5324F">
        <w:rPr>
          <w:rFonts w:ascii="Times New Roman" w:hAnsi="Times New Roman" w:cs="Times New Roman"/>
          <w:b/>
          <w:bCs/>
        </w:rPr>
        <w:t>with regard to</w:t>
      </w:r>
      <w:r w:rsidR="002F4DFA" w:rsidRPr="00F5324F">
        <w:rPr>
          <w:rFonts w:ascii="Times New Roman" w:hAnsi="Times New Roman" w:cs="Times New Roman"/>
          <w:b/>
          <w:bCs/>
        </w:rPr>
        <w:t xml:space="preserve"> ultimate attainment</w:t>
      </w:r>
    </w:p>
    <w:p w:rsidR="0094401C" w:rsidRPr="00D20375" w:rsidRDefault="002F4DFA" w:rsidP="00D20375">
      <w:pPr>
        <w:jc w:val="both"/>
        <w:rPr>
          <w:rFonts w:ascii="Times New Roman" w:hAnsi="Times New Roman" w:cs="Times New Roman"/>
        </w:rPr>
      </w:pPr>
      <w:r w:rsidRPr="00D20375">
        <w:rPr>
          <w:rFonts w:ascii="Times New Roman" w:hAnsi="Times New Roman" w:cs="Times New Roman"/>
        </w:rPr>
        <w:t xml:space="preserve">Second language pronunciation and </w:t>
      </w:r>
      <w:r w:rsidR="002F658F" w:rsidRPr="00D20375">
        <w:rPr>
          <w:rFonts w:ascii="Times New Roman" w:hAnsi="Times New Roman" w:cs="Times New Roman"/>
        </w:rPr>
        <w:t>speaking</w:t>
      </w:r>
      <w:r w:rsidRPr="00D20375">
        <w:rPr>
          <w:rFonts w:ascii="Times New Roman" w:hAnsi="Times New Roman" w:cs="Times New Roman"/>
        </w:rPr>
        <w:t xml:space="preserve"> skill</w:t>
      </w:r>
      <w:r w:rsidR="00705C05">
        <w:rPr>
          <w:rFonts w:ascii="Times New Roman" w:hAnsi="Times New Roman" w:cs="Times New Roman"/>
        </w:rPr>
        <w:t>s</w:t>
      </w:r>
      <w:r w:rsidRPr="00D20375">
        <w:rPr>
          <w:rFonts w:ascii="Times New Roman" w:hAnsi="Times New Roman" w:cs="Times New Roman"/>
        </w:rPr>
        <w:t xml:space="preserve"> are significantly affected by age, so the earlier the acquisition age, the better the effect. For L2 adults, because the implicit learning ability has declined, teachers should pay attention to these language features in teaching and promote students’ inductive learning from the input, so as to make their L2 level as close to the level of native speakers as possible.</w:t>
      </w:r>
      <w:r w:rsidR="00436126" w:rsidRPr="00D20375">
        <w:rPr>
          <w:rFonts w:ascii="Times New Roman" w:hAnsi="Times New Roman" w:cs="Times New Roman"/>
        </w:rPr>
        <w:t xml:space="preserve"> In view of </w:t>
      </w:r>
      <w:r w:rsidR="00705C05">
        <w:rPr>
          <w:rFonts w:ascii="Times New Roman" w:hAnsi="Times New Roman" w:cs="Times New Roman"/>
        </w:rPr>
        <w:t xml:space="preserve">the </w:t>
      </w:r>
      <w:r w:rsidR="00436126" w:rsidRPr="00D20375">
        <w:rPr>
          <w:rFonts w:ascii="Times New Roman" w:hAnsi="Times New Roman" w:cs="Times New Roman"/>
        </w:rPr>
        <w:t xml:space="preserve">superiority of </w:t>
      </w:r>
      <w:r w:rsidR="0029391E" w:rsidRPr="00D20375">
        <w:rPr>
          <w:rFonts w:ascii="Times New Roman" w:hAnsi="Times New Roman" w:cs="Times New Roman"/>
        </w:rPr>
        <w:t xml:space="preserve">phonological competence for </w:t>
      </w:r>
      <w:r w:rsidR="00436126" w:rsidRPr="00D20375">
        <w:rPr>
          <w:rFonts w:ascii="Times New Roman" w:hAnsi="Times New Roman" w:cs="Times New Roman"/>
        </w:rPr>
        <w:t>L2 children to</w:t>
      </w:r>
      <w:r w:rsidR="0029391E" w:rsidRPr="00D20375">
        <w:rPr>
          <w:rFonts w:ascii="Times New Roman" w:hAnsi="Times New Roman" w:cs="Times New Roman"/>
        </w:rPr>
        <w:t xml:space="preserve"> that for L2 adults, just like a newborn baby learning his mother tongue, </w:t>
      </w:r>
      <w:r w:rsidR="002F658F" w:rsidRPr="00D20375">
        <w:rPr>
          <w:rFonts w:ascii="Times New Roman" w:hAnsi="Times New Roman" w:cs="Times New Roman"/>
        </w:rPr>
        <w:t>L2 adults also</w:t>
      </w:r>
      <w:r w:rsidR="0029391E" w:rsidRPr="00D20375">
        <w:rPr>
          <w:rFonts w:ascii="Times New Roman" w:hAnsi="Times New Roman" w:cs="Times New Roman"/>
        </w:rPr>
        <w:t xml:space="preserve"> need to receive a lot of listening input before language production so as to produce richer and more standard utterances,</w:t>
      </w:r>
      <w:r w:rsidR="002F658F" w:rsidRPr="00D20375">
        <w:rPr>
          <w:rFonts w:ascii="Times New Roman" w:hAnsi="Times New Roman" w:cs="Times New Roman"/>
        </w:rPr>
        <w:t xml:space="preserve"> </w:t>
      </w:r>
      <w:r w:rsidR="0029391E" w:rsidRPr="00D20375">
        <w:rPr>
          <w:rFonts w:ascii="Times New Roman" w:hAnsi="Times New Roman" w:cs="Times New Roman"/>
        </w:rPr>
        <w:t>so teachers should integrate enormous native language input and encourage adult learners to imitate repeatedly.</w:t>
      </w:r>
      <w:r w:rsidR="002F658F" w:rsidRPr="00D20375">
        <w:rPr>
          <w:rFonts w:ascii="Times New Roman" w:hAnsi="Times New Roman" w:cs="Times New Roman"/>
        </w:rPr>
        <w:t xml:space="preserve"> In addition,</w:t>
      </w:r>
      <w:r w:rsidR="0029391E" w:rsidRPr="00D20375">
        <w:rPr>
          <w:rFonts w:ascii="Times New Roman" w:hAnsi="Times New Roman" w:cs="Times New Roman"/>
        </w:rPr>
        <w:t xml:space="preserve"> </w:t>
      </w:r>
      <w:r w:rsidR="002F658F" w:rsidRPr="00D20375">
        <w:rPr>
          <w:rFonts w:ascii="Times New Roman" w:hAnsi="Times New Roman" w:cs="Times New Roman"/>
        </w:rPr>
        <w:t>as a rule of thumb adults tend to avoid speaking in a second language when learning it, because they can</w:t>
      </w:r>
      <w:r w:rsidR="00F5324F">
        <w:rPr>
          <w:rFonts w:ascii="Times New Roman" w:hAnsi="Times New Roman" w:cs="Times New Roman"/>
        </w:rPr>
        <w:t>’</w:t>
      </w:r>
      <w:r w:rsidR="002F658F" w:rsidRPr="00D20375">
        <w:rPr>
          <w:rFonts w:ascii="Times New Roman" w:hAnsi="Times New Roman" w:cs="Times New Roman"/>
        </w:rPr>
        <w:t xml:space="preserve">t help but pay too much attention to whether they are right and worry </w:t>
      </w:r>
      <w:r w:rsidR="00B23641" w:rsidRPr="00D20375">
        <w:rPr>
          <w:rFonts w:ascii="Times New Roman" w:hAnsi="Times New Roman" w:cs="Times New Roman"/>
        </w:rPr>
        <w:t xml:space="preserve">about </w:t>
      </w:r>
      <w:r w:rsidR="002F658F" w:rsidRPr="00D20375">
        <w:rPr>
          <w:rFonts w:ascii="Times New Roman" w:hAnsi="Times New Roman" w:cs="Times New Roman"/>
        </w:rPr>
        <w:t xml:space="preserve">making mistakes. Considering this, teachers </w:t>
      </w:r>
      <w:r w:rsidR="006C3392" w:rsidRPr="00D20375">
        <w:rPr>
          <w:rFonts w:ascii="Times New Roman" w:hAnsi="Times New Roman" w:cs="Times New Roman"/>
        </w:rPr>
        <w:t xml:space="preserve">should try to create more opportunities for </w:t>
      </w:r>
      <w:r w:rsidR="00B23641" w:rsidRPr="00D20375">
        <w:rPr>
          <w:rFonts w:ascii="Times New Roman" w:hAnsi="Times New Roman" w:cs="Times New Roman"/>
        </w:rPr>
        <w:t xml:space="preserve">L2 adults </w:t>
      </w:r>
      <w:r w:rsidR="006C3392" w:rsidRPr="00D20375">
        <w:rPr>
          <w:rFonts w:ascii="Times New Roman" w:hAnsi="Times New Roman" w:cs="Times New Roman"/>
        </w:rPr>
        <w:t xml:space="preserve">and encourage them to speak more in L2. As for errors, teachers should be more tolerant and give appropriate feedback to adult learners. Although L2 children show relatively superior ability in speaking, it is found that they are inferior to L2 adults in syntactic ability. Because </w:t>
      </w:r>
      <w:r w:rsidR="00EC5FF3" w:rsidRPr="00D20375">
        <w:rPr>
          <w:rFonts w:ascii="Times New Roman" w:hAnsi="Times New Roman" w:cs="Times New Roman"/>
        </w:rPr>
        <w:t xml:space="preserve">of the abstractness of </w:t>
      </w:r>
      <w:r w:rsidR="006C3392" w:rsidRPr="00D20375">
        <w:rPr>
          <w:rFonts w:ascii="Times New Roman" w:hAnsi="Times New Roman" w:cs="Times New Roman"/>
        </w:rPr>
        <w:t>grammar knowledge</w:t>
      </w:r>
      <w:r w:rsidR="00EC5FF3" w:rsidRPr="00D20375">
        <w:rPr>
          <w:rFonts w:ascii="Times New Roman" w:hAnsi="Times New Roman" w:cs="Times New Roman"/>
        </w:rPr>
        <w:t xml:space="preserve">, </w:t>
      </w:r>
      <w:r w:rsidR="004B014E" w:rsidRPr="00D20375">
        <w:rPr>
          <w:rFonts w:ascii="Times New Roman" w:hAnsi="Times New Roman" w:cs="Times New Roman"/>
        </w:rPr>
        <w:t xml:space="preserve">children are not good at dealing with this kind of information. In order to facilitate the acquisition of grammar by L2 children, it is advisable to put the abstract grammar knowledge into a specific context. For example, embedding the knowledge into a </w:t>
      </w:r>
      <w:r w:rsidR="006C3392" w:rsidRPr="00D20375">
        <w:rPr>
          <w:rFonts w:ascii="Times New Roman" w:hAnsi="Times New Roman" w:cs="Times New Roman"/>
        </w:rPr>
        <w:t>picture book</w:t>
      </w:r>
      <w:r w:rsidR="004B014E" w:rsidRPr="00D20375">
        <w:rPr>
          <w:rFonts w:ascii="Times New Roman" w:hAnsi="Times New Roman" w:cs="Times New Roman"/>
        </w:rPr>
        <w:t xml:space="preserve"> is an ideal way to </w:t>
      </w:r>
      <w:r w:rsidR="00F5324F">
        <w:rPr>
          <w:rFonts w:ascii="Times New Roman" w:hAnsi="Times New Roman" w:cs="Times New Roman"/>
        </w:rPr>
        <w:t>enhance</w:t>
      </w:r>
      <w:r w:rsidR="004B014E" w:rsidRPr="00D20375">
        <w:rPr>
          <w:rFonts w:ascii="Times New Roman" w:hAnsi="Times New Roman" w:cs="Times New Roman"/>
        </w:rPr>
        <w:t xml:space="preserve"> children’s acqui</w:t>
      </w:r>
      <w:r w:rsidR="00F5324F">
        <w:rPr>
          <w:rFonts w:ascii="Times New Roman" w:hAnsi="Times New Roman" w:cs="Times New Roman"/>
        </w:rPr>
        <w:t>sition of</w:t>
      </w:r>
      <w:r w:rsidR="004B014E" w:rsidRPr="00D20375">
        <w:rPr>
          <w:rFonts w:ascii="Times New Roman" w:hAnsi="Times New Roman" w:cs="Times New Roman"/>
        </w:rPr>
        <w:t xml:space="preserve"> grammar.</w:t>
      </w:r>
      <w:r w:rsidR="006A2133" w:rsidRPr="00D20375">
        <w:rPr>
          <w:rFonts w:ascii="Times New Roman" w:hAnsi="Times New Roman" w:cs="Times New Roman"/>
        </w:rPr>
        <w:t xml:space="preserve"> As picture book reading embodies the principle of “the whole is greater than the sum of parts” in Gestalt psychology, the interaction of picture and text enhances the understanding of the grammatical structures which result in </w:t>
      </w:r>
      <w:r w:rsidR="00705C05">
        <w:rPr>
          <w:rFonts w:ascii="Times New Roman" w:hAnsi="Times New Roman" w:cs="Times New Roman"/>
        </w:rPr>
        <w:t xml:space="preserve">the </w:t>
      </w:r>
      <w:r w:rsidR="006A2133" w:rsidRPr="00D20375">
        <w:rPr>
          <w:rFonts w:ascii="Times New Roman" w:hAnsi="Times New Roman" w:cs="Times New Roman"/>
        </w:rPr>
        <w:t xml:space="preserve">unconscious acquisition </w:t>
      </w:r>
      <w:r w:rsidR="006A2133" w:rsidRPr="00D20375">
        <w:rPr>
          <w:rFonts w:ascii="Times New Roman" w:hAnsi="Times New Roman" w:cs="Times New Roman"/>
        </w:rPr>
        <w:lastRenderedPageBreak/>
        <w:t xml:space="preserve">by L2 children. What’s more, </w:t>
      </w:r>
      <w:r w:rsidR="004B014E" w:rsidRPr="00D20375">
        <w:rPr>
          <w:rFonts w:ascii="Times New Roman" w:hAnsi="Times New Roman" w:cs="Times New Roman"/>
        </w:rPr>
        <w:t>colorful pictures</w:t>
      </w:r>
      <w:r w:rsidR="006A2133" w:rsidRPr="00D20375">
        <w:rPr>
          <w:rFonts w:ascii="Times New Roman" w:hAnsi="Times New Roman" w:cs="Times New Roman"/>
        </w:rPr>
        <w:t xml:space="preserve"> and</w:t>
      </w:r>
      <w:r w:rsidR="004B014E" w:rsidRPr="00D20375">
        <w:rPr>
          <w:rFonts w:ascii="Times New Roman" w:hAnsi="Times New Roman" w:cs="Times New Roman"/>
        </w:rPr>
        <w:t xml:space="preserve"> interesting stories</w:t>
      </w:r>
      <w:r w:rsidR="006A2133" w:rsidRPr="00D20375">
        <w:rPr>
          <w:rFonts w:ascii="Times New Roman" w:hAnsi="Times New Roman" w:cs="Times New Roman"/>
        </w:rPr>
        <w:t xml:space="preserve"> in picture books will make </w:t>
      </w:r>
      <w:r w:rsidR="00AA19FC" w:rsidRPr="00D20375">
        <w:rPr>
          <w:rFonts w:ascii="Times New Roman" w:hAnsi="Times New Roman" w:cs="Times New Roman"/>
        </w:rPr>
        <w:t xml:space="preserve">learning joyful which suits children better. </w:t>
      </w:r>
    </w:p>
    <w:p w:rsidR="00AA19FC" w:rsidRDefault="00AA19FC" w:rsidP="00D20375">
      <w:pPr>
        <w:jc w:val="both"/>
        <w:rPr>
          <w:rFonts w:ascii="Times New Roman" w:hAnsi="Times New Roman" w:cs="Times New Roman"/>
        </w:rPr>
      </w:pPr>
      <w:r w:rsidRPr="00D20375">
        <w:rPr>
          <w:rFonts w:ascii="Times New Roman" w:hAnsi="Times New Roman" w:cs="Times New Roman"/>
        </w:rPr>
        <w:t>Therefore, in foreign language teaching, teachers should take into consideration</w:t>
      </w:r>
      <w:r w:rsidR="00705C05">
        <w:rPr>
          <w:rFonts w:ascii="Times New Roman" w:hAnsi="Times New Roman" w:cs="Times New Roman"/>
        </w:rPr>
        <w:t xml:space="preserve"> the </w:t>
      </w:r>
      <w:r w:rsidR="00705C05" w:rsidRPr="00D20375">
        <w:rPr>
          <w:rFonts w:ascii="Times New Roman" w:hAnsi="Times New Roman" w:cs="Times New Roman"/>
        </w:rPr>
        <w:t>characteristics</w:t>
      </w:r>
      <w:r w:rsidRPr="00D20375">
        <w:rPr>
          <w:rFonts w:ascii="Times New Roman" w:hAnsi="Times New Roman" w:cs="Times New Roman"/>
        </w:rPr>
        <w:t xml:space="preserve"> of different age groups and adopt teaching methods </w:t>
      </w:r>
      <w:r w:rsidR="00705C05">
        <w:rPr>
          <w:rFonts w:ascii="Times New Roman" w:hAnsi="Times New Roman" w:cs="Times New Roman"/>
        </w:rPr>
        <w:t>that</w:t>
      </w:r>
      <w:r w:rsidRPr="00D20375">
        <w:rPr>
          <w:rFonts w:ascii="Times New Roman" w:hAnsi="Times New Roman" w:cs="Times New Roman"/>
        </w:rPr>
        <w:t xml:space="preserve"> suit each better. </w:t>
      </w:r>
    </w:p>
    <w:p w:rsidR="00F5324F" w:rsidRPr="00705C05" w:rsidRDefault="00F5324F" w:rsidP="00D20375">
      <w:pPr>
        <w:jc w:val="both"/>
        <w:rPr>
          <w:rFonts w:ascii="Times New Roman" w:hAnsi="Times New Roman" w:cs="Times New Roman"/>
        </w:rPr>
      </w:pPr>
    </w:p>
    <w:p w:rsidR="00F27CA5" w:rsidRPr="00F5324F" w:rsidRDefault="005B10D8" w:rsidP="00D20375">
      <w:pPr>
        <w:jc w:val="both"/>
        <w:rPr>
          <w:rFonts w:ascii="Times New Roman" w:hAnsi="Times New Roman" w:cs="Times New Roman"/>
          <w:b/>
          <w:bCs/>
        </w:rPr>
      </w:pPr>
      <w:r w:rsidRPr="00F5324F">
        <w:rPr>
          <w:rFonts w:ascii="Times New Roman" w:hAnsi="Times New Roman" w:cs="Times New Roman"/>
          <w:b/>
          <w:bCs/>
        </w:rPr>
        <w:t xml:space="preserve">4. </w:t>
      </w:r>
      <w:r w:rsidR="00F27CA5" w:rsidRPr="00F5324F">
        <w:rPr>
          <w:rFonts w:ascii="Times New Roman" w:hAnsi="Times New Roman" w:cs="Times New Roman"/>
          <w:b/>
          <w:bCs/>
        </w:rPr>
        <w:t>Conclusion</w:t>
      </w:r>
    </w:p>
    <w:p w:rsidR="00AA19FC" w:rsidRPr="00D20375" w:rsidRDefault="00AA19FC" w:rsidP="00D20375">
      <w:pPr>
        <w:jc w:val="both"/>
        <w:rPr>
          <w:rFonts w:ascii="Times New Roman" w:hAnsi="Times New Roman" w:cs="Times New Roman"/>
        </w:rPr>
      </w:pPr>
      <w:r w:rsidRPr="00D20375">
        <w:rPr>
          <w:rFonts w:ascii="Times New Roman" w:hAnsi="Times New Roman" w:cs="Times New Roman"/>
        </w:rPr>
        <w:t xml:space="preserve">This paper aims at exploring </w:t>
      </w:r>
      <w:r w:rsidR="00705C05">
        <w:rPr>
          <w:rFonts w:ascii="Times New Roman" w:hAnsi="Times New Roman" w:cs="Times New Roman"/>
        </w:rPr>
        <w:t xml:space="preserve">the </w:t>
      </w:r>
      <w:r w:rsidRPr="00D20375">
        <w:rPr>
          <w:rFonts w:ascii="Times New Roman" w:hAnsi="Times New Roman" w:cs="Times New Roman"/>
        </w:rPr>
        <w:t xml:space="preserve">age effect on second language acquisition. As age factors in SLA are usually closely related to CPH, the background and definition of it are mentioned. By a review of </w:t>
      </w:r>
      <w:r w:rsidR="00705C05">
        <w:rPr>
          <w:rFonts w:ascii="Times New Roman" w:hAnsi="Times New Roman" w:cs="Times New Roman"/>
        </w:rPr>
        <w:t xml:space="preserve">the </w:t>
      </w:r>
      <w:r w:rsidRPr="00D20375">
        <w:rPr>
          <w:rFonts w:ascii="Times New Roman" w:hAnsi="Times New Roman" w:cs="Times New Roman"/>
        </w:rPr>
        <w:t xml:space="preserve">literature </w:t>
      </w:r>
      <w:r w:rsidR="003F212F" w:rsidRPr="00D20375">
        <w:rPr>
          <w:rFonts w:ascii="Times New Roman" w:hAnsi="Times New Roman" w:cs="Times New Roman"/>
        </w:rPr>
        <w:t>concerning</w:t>
      </w:r>
      <w:r w:rsidRPr="00D20375">
        <w:rPr>
          <w:rFonts w:ascii="Times New Roman" w:hAnsi="Times New Roman" w:cs="Times New Roman"/>
        </w:rPr>
        <w:t xml:space="preserve"> contrastive studies on </w:t>
      </w:r>
      <w:r w:rsidR="003F212F" w:rsidRPr="00D20375">
        <w:rPr>
          <w:rFonts w:ascii="Times New Roman" w:hAnsi="Times New Roman" w:cs="Times New Roman"/>
        </w:rPr>
        <w:t>two populations: L2 children and L2 adults, similarities and dissimilarities are discussed. Through discussion, it is found that L2 children and adults are similar in two aspect</w:t>
      </w:r>
      <w:r w:rsidR="00705C05">
        <w:rPr>
          <w:rFonts w:ascii="Times New Roman" w:hAnsi="Times New Roman" w:cs="Times New Roman"/>
        </w:rPr>
        <w:t>s</w:t>
      </w:r>
      <w:r w:rsidR="003F212F" w:rsidRPr="00D20375">
        <w:rPr>
          <w:rFonts w:ascii="Times New Roman" w:hAnsi="Times New Roman" w:cs="Times New Roman"/>
        </w:rPr>
        <w:t xml:space="preserve">: the role of L1 transfer and the same development sequence and differ in ultimate attainment and learning mechanisms. What follows is the implication for second language teaching in view of the differences and commons between two populations and some suggestions are put forward to offer guidelines for teachers to adopt suitable pedagogy in light of the comparison between L2 children and L2 adults. </w:t>
      </w:r>
    </w:p>
    <w:p w:rsidR="00933B0C" w:rsidRPr="00D20375" w:rsidRDefault="00933B0C" w:rsidP="00D20375">
      <w:pPr>
        <w:jc w:val="both"/>
        <w:rPr>
          <w:rFonts w:ascii="Times New Roman" w:hAnsi="Times New Roman" w:cs="Times New Roman"/>
        </w:rPr>
      </w:pPr>
    </w:p>
    <w:p w:rsidR="005E45E9" w:rsidRDefault="005E45E9" w:rsidP="00D20375">
      <w:pPr>
        <w:jc w:val="both"/>
        <w:rPr>
          <w:rFonts w:ascii="Times New Roman" w:hAnsi="Times New Roman" w:cs="Times New Roman"/>
          <w:b/>
          <w:bCs/>
        </w:rPr>
      </w:pPr>
      <w:r w:rsidRPr="00F5324F">
        <w:rPr>
          <w:rFonts w:ascii="Times New Roman" w:hAnsi="Times New Roman" w:cs="Times New Roman"/>
          <w:b/>
          <w:bCs/>
        </w:rPr>
        <w:t>References</w:t>
      </w:r>
    </w:p>
    <w:p w:rsidR="006D0A10" w:rsidRPr="0099293B" w:rsidRDefault="006D0A10"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W. Penfield, L. Roberts</w:t>
      </w:r>
      <w:r w:rsidR="003E4975">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(1959)</w:t>
      </w:r>
      <w:r w:rsidR="003E4975">
        <w:rPr>
          <w:rFonts w:ascii="Times New Roman" w:hAnsi="Times New Roman" w:cs="Times New Roman"/>
          <w:color w:val="000000" w:themeColor="text1"/>
        </w:rPr>
        <w:t xml:space="preserve"> </w:t>
      </w:r>
      <w:r w:rsidRPr="003E4975">
        <w:rPr>
          <w:rFonts w:ascii="Times New Roman" w:hAnsi="Times New Roman" w:cs="Times New Roman"/>
          <w:i/>
          <w:iCs/>
          <w:color w:val="000000" w:themeColor="text1"/>
        </w:rPr>
        <w:t xml:space="preserve">Speech and </w:t>
      </w:r>
      <w:r w:rsidR="00F473A1">
        <w:rPr>
          <w:rFonts w:ascii="Times New Roman" w:hAnsi="Times New Roman" w:cs="Times New Roman"/>
          <w:i/>
          <w:iCs/>
          <w:color w:val="000000" w:themeColor="text1"/>
        </w:rPr>
        <w:t>M</w:t>
      </w:r>
      <w:r w:rsidRPr="003E4975">
        <w:rPr>
          <w:rFonts w:ascii="Times New Roman" w:hAnsi="Times New Roman" w:cs="Times New Roman"/>
          <w:i/>
          <w:iCs/>
          <w:color w:val="000000" w:themeColor="text1"/>
        </w:rPr>
        <w:t>echanisms</w:t>
      </w:r>
      <w:r w:rsidR="00C511CE">
        <w:rPr>
          <w:rFonts w:ascii="Times New Roman" w:hAnsi="Times New Roman" w:cs="Times New Roman"/>
          <w:i/>
          <w:iCs/>
          <w:color w:val="000000" w:themeColor="text1"/>
        </w:rPr>
        <w:t>.</w:t>
      </w:r>
      <w:r w:rsidRPr="0099293B">
        <w:rPr>
          <w:rFonts w:ascii="Times New Roman" w:hAnsi="Times New Roman" w:cs="Times New Roman"/>
          <w:color w:val="000000" w:themeColor="text1"/>
        </w:rPr>
        <w:t xml:space="preserve"> Princeton</w:t>
      </w:r>
      <w:r w:rsidR="003E4975">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NJ</w:t>
      </w:r>
      <w:r w:rsidR="003E4975">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Princeton University Press</w:t>
      </w:r>
      <w:r w:rsidR="003E4975">
        <w:rPr>
          <w:rFonts w:ascii="Times New Roman" w:hAnsi="Times New Roman" w:cs="Times New Roman"/>
          <w:color w:val="000000" w:themeColor="text1"/>
        </w:rPr>
        <w:t>.</w:t>
      </w:r>
    </w:p>
    <w:p w:rsidR="006D0A10" w:rsidRPr="0099293B" w:rsidRDefault="006D0A10"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Lenneberg, E. (1967) </w:t>
      </w:r>
      <w:r w:rsidRPr="003E4975">
        <w:rPr>
          <w:rFonts w:ascii="Times New Roman" w:hAnsi="Times New Roman" w:cs="Times New Roman"/>
          <w:i/>
          <w:iCs/>
          <w:color w:val="000000" w:themeColor="text1"/>
        </w:rPr>
        <w:t>Biological Foundations of Language</w:t>
      </w:r>
      <w:r w:rsidR="00C511CE">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New York: Wiley &amp; Sons.</w:t>
      </w:r>
    </w:p>
    <w:p w:rsidR="006D0A10" w:rsidRPr="0099293B" w:rsidRDefault="006D0A10"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Long (1990)</w:t>
      </w:r>
      <w:r w:rsidR="003E4975">
        <w:rPr>
          <w:rFonts w:ascii="Times New Roman" w:hAnsi="Times New Roman" w:cs="Times New Roman"/>
          <w:color w:val="000000" w:themeColor="text1"/>
        </w:rPr>
        <w:t xml:space="preserve"> </w:t>
      </w:r>
      <w:r w:rsidR="00824D76" w:rsidRPr="0099293B">
        <w:rPr>
          <w:rFonts w:ascii="Times New Roman" w:hAnsi="Times New Roman" w:cs="Times New Roman"/>
          <w:color w:val="000000" w:themeColor="text1"/>
        </w:rPr>
        <w:t xml:space="preserve">The least a second language acquisition theory needs to explain. </w:t>
      </w:r>
      <w:r w:rsidR="00824D76" w:rsidRPr="003E4975">
        <w:rPr>
          <w:rFonts w:ascii="Times New Roman" w:hAnsi="Times New Roman" w:cs="Times New Roman"/>
          <w:i/>
          <w:iCs/>
          <w:color w:val="000000" w:themeColor="text1"/>
        </w:rPr>
        <w:t xml:space="preserve">TESOL </w:t>
      </w:r>
      <w:proofErr w:type="spellStart"/>
      <w:r w:rsidR="00824D76" w:rsidRPr="003E4975">
        <w:rPr>
          <w:rFonts w:ascii="Times New Roman" w:hAnsi="Times New Roman" w:cs="Times New Roman"/>
          <w:i/>
          <w:iCs/>
          <w:color w:val="000000" w:themeColor="text1"/>
        </w:rPr>
        <w:t>Quaterly</w:t>
      </w:r>
      <w:proofErr w:type="spellEnd"/>
      <w:r w:rsidR="00824D76" w:rsidRPr="0099293B">
        <w:rPr>
          <w:rFonts w:ascii="Times New Roman" w:hAnsi="Times New Roman" w:cs="Times New Roman"/>
          <w:color w:val="000000" w:themeColor="text1"/>
        </w:rPr>
        <w:t xml:space="preserve"> 24 (4)</w:t>
      </w:r>
      <w:r w:rsidR="00F473A1">
        <w:rPr>
          <w:rFonts w:ascii="Times New Roman" w:hAnsi="Times New Roman" w:cs="Times New Roman"/>
          <w:color w:val="000000" w:themeColor="text1"/>
        </w:rPr>
        <w:t>:</w:t>
      </w:r>
      <w:r w:rsidR="00824D76" w:rsidRPr="0099293B">
        <w:rPr>
          <w:rFonts w:ascii="Times New Roman" w:hAnsi="Times New Roman" w:cs="Times New Roman"/>
          <w:color w:val="000000" w:themeColor="text1"/>
        </w:rPr>
        <w:t xml:space="preserve"> 649-66.</w:t>
      </w:r>
    </w:p>
    <w:p w:rsidR="007C72A8" w:rsidRPr="0099293B" w:rsidRDefault="00824D76" w:rsidP="007C72A8">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Ortega, L. (2009) Understanding Second Language Acquisition. London: Hodder Education. ——(2011) Sequences and processes in language learning. In M. Long and C. Doughty(eds.) </w:t>
      </w:r>
      <w:r w:rsidRPr="003E4975">
        <w:rPr>
          <w:rFonts w:ascii="Times New Roman" w:hAnsi="Times New Roman" w:cs="Times New Roman"/>
          <w:i/>
          <w:iCs/>
          <w:color w:val="000000" w:themeColor="text1"/>
        </w:rPr>
        <w:t>The Handbook of Language Teaching</w:t>
      </w:r>
      <w:r w:rsidRPr="0099293B">
        <w:rPr>
          <w:rFonts w:ascii="Times New Roman" w:hAnsi="Times New Roman" w:cs="Times New Roman"/>
          <w:color w:val="000000" w:themeColor="text1"/>
        </w:rPr>
        <w:t>. Malden, MA: Wiley-Blackwell.</w:t>
      </w:r>
      <w:r w:rsidR="00A231D2" w:rsidRPr="0099293B">
        <w:rPr>
          <w:rFonts w:ascii="Times New Roman" w:hAnsi="Times New Roman" w:cs="Times New Roman"/>
          <w:color w:val="000000" w:themeColor="text1"/>
        </w:rPr>
        <w:br/>
      </w:r>
      <w:r w:rsidR="007C72A8" w:rsidRPr="0099293B">
        <w:rPr>
          <w:rFonts w:ascii="Times New Roman" w:hAnsi="Times New Roman" w:cs="Times New Roman"/>
          <w:color w:val="000000" w:themeColor="text1"/>
        </w:rPr>
        <w:t xml:space="preserve">Schwartz, B.D. and Sprouse, R.A. (1994) Word order and nominative case in nonnative language acquisition: a longitudinal study of (L1 Turkish) German Interlanguage. In Hoekstra, T. and Schwartz, B.D. </w:t>
      </w:r>
      <w:r w:rsidR="007C72A8" w:rsidRPr="00C511CE">
        <w:rPr>
          <w:rFonts w:ascii="Times New Roman" w:hAnsi="Times New Roman" w:cs="Times New Roman"/>
          <w:i/>
          <w:iCs/>
          <w:color w:val="000000" w:themeColor="text1"/>
        </w:rPr>
        <w:t xml:space="preserve">Language </w:t>
      </w:r>
      <w:r w:rsidR="007C72A8">
        <w:rPr>
          <w:rFonts w:ascii="Times New Roman" w:hAnsi="Times New Roman" w:cs="Times New Roman"/>
          <w:i/>
          <w:iCs/>
          <w:color w:val="000000" w:themeColor="text1"/>
        </w:rPr>
        <w:t>A</w:t>
      </w:r>
      <w:r w:rsidR="007C72A8" w:rsidRPr="00C511CE">
        <w:rPr>
          <w:rFonts w:ascii="Times New Roman" w:hAnsi="Times New Roman" w:cs="Times New Roman"/>
          <w:i/>
          <w:iCs/>
          <w:color w:val="000000" w:themeColor="text1"/>
        </w:rPr>
        <w:t xml:space="preserve">cquisition </w:t>
      </w:r>
      <w:r w:rsidR="007C72A8">
        <w:rPr>
          <w:rFonts w:ascii="Times New Roman" w:hAnsi="Times New Roman" w:cs="Times New Roman"/>
          <w:i/>
          <w:iCs/>
          <w:color w:val="000000" w:themeColor="text1"/>
        </w:rPr>
        <w:t>S</w:t>
      </w:r>
      <w:r w:rsidR="007C72A8" w:rsidRPr="00C511CE">
        <w:rPr>
          <w:rFonts w:ascii="Times New Roman" w:hAnsi="Times New Roman" w:cs="Times New Roman"/>
          <w:i/>
          <w:iCs/>
          <w:color w:val="000000" w:themeColor="text1"/>
        </w:rPr>
        <w:t xml:space="preserve">tudies in </w:t>
      </w:r>
      <w:r w:rsidR="007C72A8">
        <w:rPr>
          <w:rFonts w:ascii="Times New Roman" w:hAnsi="Times New Roman" w:cs="Times New Roman"/>
          <w:i/>
          <w:iCs/>
          <w:color w:val="000000" w:themeColor="text1"/>
        </w:rPr>
        <w:t>G</w:t>
      </w:r>
      <w:r w:rsidR="007C72A8" w:rsidRPr="00C511CE">
        <w:rPr>
          <w:rFonts w:ascii="Times New Roman" w:hAnsi="Times New Roman" w:cs="Times New Roman"/>
          <w:i/>
          <w:iCs/>
          <w:color w:val="000000" w:themeColor="text1"/>
        </w:rPr>
        <w:t xml:space="preserve">enerative </w:t>
      </w:r>
      <w:r w:rsidR="007C72A8">
        <w:rPr>
          <w:rFonts w:ascii="Times New Roman" w:hAnsi="Times New Roman" w:cs="Times New Roman"/>
          <w:i/>
          <w:iCs/>
          <w:color w:val="000000" w:themeColor="text1"/>
        </w:rPr>
        <w:t>G</w:t>
      </w:r>
      <w:r w:rsidR="007C72A8" w:rsidRPr="00C511CE">
        <w:rPr>
          <w:rFonts w:ascii="Times New Roman" w:hAnsi="Times New Roman" w:cs="Times New Roman"/>
          <w:i/>
          <w:iCs/>
          <w:color w:val="000000" w:themeColor="text1"/>
        </w:rPr>
        <w:t xml:space="preserve">rammar: </w:t>
      </w:r>
      <w:r w:rsidR="007C72A8">
        <w:rPr>
          <w:rFonts w:ascii="Times New Roman" w:hAnsi="Times New Roman" w:cs="Times New Roman"/>
          <w:i/>
          <w:iCs/>
          <w:color w:val="000000" w:themeColor="text1"/>
        </w:rPr>
        <w:t>P</w:t>
      </w:r>
      <w:r w:rsidR="007C72A8" w:rsidRPr="00C511CE">
        <w:rPr>
          <w:rFonts w:ascii="Times New Roman" w:hAnsi="Times New Roman" w:cs="Times New Roman"/>
          <w:i/>
          <w:iCs/>
          <w:color w:val="000000" w:themeColor="text1"/>
        </w:rPr>
        <w:t xml:space="preserve">apers in </w:t>
      </w:r>
      <w:r w:rsidR="007C72A8">
        <w:rPr>
          <w:rFonts w:ascii="Times New Roman" w:hAnsi="Times New Roman" w:cs="Times New Roman"/>
          <w:i/>
          <w:iCs/>
          <w:color w:val="000000" w:themeColor="text1"/>
        </w:rPr>
        <w:t>H</w:t>
      </w:r>
      <w:r w:rsidR="007C72A8" w:rsidRPr="00C511CE">
        <w:rPr>
          <w:rFonts w:ascii="Times New Roman" w:hAnsi="Times New Roman" w:cs="Times New Roman"/>
          <w:i/>
          <w:iCs/>
          <w:color w:val="000000" w:themeColor="text1"/>
        </w:rPr>
        <w:t xml:space="preserve">onor of Kenneth Wexler from the 1991 GLOW </w:t>
      </w:r>
      <w:r w:rsidR="007C72A8">
        <w:rPr>
          <w:rFonts w:ascii="Times New Roman" w:hAnsi="Times New Roman" w:cs="Times New Roman"/>
          <w:i/>
          <w:iCs/>
          <w:color w:val="000000" w:themeColor="text1"/>
        </w:rPr>
        <w:t>W</w:t>
      </w:r>
      <w:r w:rsidR="007C72A8" w:rsidRPr="00C511CE">
        <w:rPr>
          <w:rFonts w:ascii="Times New Roman" w:hAnsi="Times New Roman" w:cs="Times New Roman"/>
          <w:i/>
          <w:iCs/>
          <w:color w:val="000000" w:themeColor="text1"/>
        </w:rPr>
        <w:t>orkshops</w:t>
      </w:r>
      <w:r w:rsidR="007C72A8">
        <w:rPr>
          <w:rFonts w:ascii="Times New Roman" w:hAnsi="Times New Roman" w:cs="Times New Roman"/>
          <w:color w:val="000000" w:themeColor="text1"/>
        </w:rPr>
        <w:t>.</w:t>
      </w:r>
      <w:r w:rsidR="007C72A8" w:rsidRPr="0099293B">
        <w:rPr>
          <w:rFonts w:ascii="Times New Roman" w:hAnsi="Times New Roman" w:cs="Times New Roman"/>
          <w:color w:val="000000" w:themeColor="text1"/>
        </w:rPr>
        <w:t> Philadelphia, PA: John Benjamins. </w:t>
      </w:r>
    </w:p>
    <w:p w:rsidR="00A231D2" w:rsidRDefault="00A231D2" w:rsidP="0099293B">
      <w:pPr>
        <w:jc w:val="both"/>
        <w:rPr>
          <w:rFonts w:ascii="Times New Roman" w:hAnsi="Times New Roman" w:cs="Times New Roman"/>
          <w:color w:val="000000" w:themeColor="text1"/>
        </w:rPr>
      </w:pPr>
      <w:proofErr w:type="spellStart"/>
      <w:r w:rsidRPr="0099293B">
        <w:rPr>
          <w:rFonts w:ascii="Times New Roman" w:hAnsi="Times New Roman" w:cs="Times New Roman"/>
          <w:color w:val="000000" w:themeColor="text1"/>
        </w:rPr>
        <w:t>Vainikka</w:t>
      </w:r>
      <w:proofErr w:type="spellEnd"/>
      <w:r w:rsidRPr="0099293B">
        <w:rPr>
          <w:rFonts w:ascii="Times New Roman" w:hAnsi="Times New Roman" w:cs="Times New Roman"/>
          <w:color w:val="000000" w:themeColor="text1"/>
        </w:rPr>
        <w:t>, A.</w:t>
      </w:r>
      <w:r w:rsidR="003E4975">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Young-Scholten, M. </w:t>
      </w:r>
      <w:r w:rsidR="003E4975">
        <w:rPr>
          <w:rFonts w:ascii="Times New Roman" w:hAnsi="Times New Roman" w:cs="Times New Roman"/>
          <w:color w:val="000000" w:themeColor="text1"/>
        </w:rPr>
        <w:t>(</w:t>
      </w:r>
      <w:r w:rsidRPr="0099293B">
        <w:rPr>
          <w:rFonts w:ascii="Times New Roman" w:hAnsi="Times New Roman" w:cs="Times New Roman"/>
          <w:color w:val="000000" w:themeColor="text1"/>
        </w:rPr>
        <w:t>1994</w:t>
      </w:r>
      <w:r w:rsidR="003E4975">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Direct access to X</w:t>
      </w:r>
      <w:r w:rsidR="003E4975">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-theory: evidence from Korean and Turkish adults learning German. In Hoekstra, T. and Schwartz, B.D., </w:t>
      </w:r>
      <w:r w:rsidRPr="003E4975">
        <w:rPr>
          <w:rFonts w:ascii="Times New Roman" w:hAnsi="Times New Roman" w:cs="Times New Roman"/>
          <w:i/>
          <w:iCs/>
          <w:color w:val="000000" w:themeColor="text1"/>
        </w:rPr>
        <w:t xml:space="preserve">Language </w:t>
      </w:r>
      <w:r w:rsidR="00F473A1">
        <w:rPr>
          <w:rFonts w:ascii="Times New Roman" w:hAnsi="Times New Roman" w:cs="Times New Roman"/>
          <w:i/>
          <w:iCs/>
          <w:color w:val="000000" w:themeColor="text1"/>
        </w:rPr>
        <w:t>A</w:t>
      </w:r>
      <w:r w:rsidRPr="003E4975">
        <w:rPr>
          <w:rFonts w:ascii="Times New Roman" w:hAnsi="Times New Roman" w:cs="Times New Roman"/>
          <w:i/>
          <w:iCs/>
          <w:color w:val="000000" w:themeColor="text1"/>
        </w:rPr>
        <w:t xml:space="preserve">cquisition </w:t>
      </w:r>
      <w:r w:rsidR="00F473A1">
        <w:rPr>
          <w:rFonts w:ascii="Times New Roman" w:hAnsi="Times New Roman" w:cs="Times New Roman"/>
          <w:i/>
          <w:iCs/>
          <w:color w:val="000000" w:themeColor="text1"/>
        </w:rPr>
        <w:t>S</w:t>
      </w:r>
      <w:r w:rsidRPr="003E4975">
        <w:rPr>
          <w:rFonts w:ascii="Times New Roman" w:hAnsi="Times New Roman" w:cs="Times New Roman"/>
          <w:i/>
          <w:iCs/>
          <w:color w:val="000000" w:themeColor="text1"/>
        </w:rPr>
        <w:t xml:space="preserve">tudies in </w:t>
      </w:r>
      <w:r w:rsidR="00F473A1">
        <w:rPr>
          <w:rFonts w:ascii="Times New Roman" w:hAnsi="Times New Roman" w:cs="Times New Roman"/>
          <w:i/>
          <w:iCs/>
          <w:color w:val="000000" w:themeColor="text1"/>
        </w:rPr>
        <w:t>G</w:t>
      </w:r>
      <w:r w:rsidRPr="003E4975">
        <w:rPr>
          <w:rFonts w:ascii="Times New Roman" w:hAnsi="Times New Roman" w:cs="Times New Roman"/>
          <w:i/>
          <w:iCs/>
          <w:color w:val="000000" w:themeColor="text1"/>
        </w:rPr>
        <w:t xml:space="preserve">enerative </w:t>
      </w:r>
      <w:r w:rsidR="00F473A1">
        <w:rPr>
          <w:rFonts w:ascii="Times New Roman" w:hAnsi="Times New Roman" w:cs="Times New Roman"/>
          <w:i/>
          <w:iCs/>
          <w:color w:val="000000" w:themeColor="text1"/>
        </w:rPr>
        <w:t>G</w:t>
      </w:r>
      <w:r w:rsidRPr="003E4975">
        <w:rPr>
          <w:rFonts w:ascii="Times New Roman" w:hAnsi="Times New Roman" w:cs="Times New Roman"/>
          <w:i/>
          <w:iCs/>
          <w:color w:val="000000" w:themeColor="text1"/>
        </w:rPr>
        <w:t xml:space="preserve">rammar: </w:t>
      </w:r>
      <w:r w:rsidR="00F473A1">
        <w:rPr>
          <w:rFonts w:ascii="Times New Roman" w:hAnsi="Times New Roman" w:cs="Times New Roman"/>
          <w:i/>
          <w:iCs/>
          <w:color w:val="000000" w:themeColor="text1"/>
        </w:rPr>
        <w:t>P</w:t>
      </w:r>
      <w:r w:rsidRPr="003E4975">
        <w:rPr>
          <w:rFonts w:ascii="Times New Roman" w:hAnsi="Times New Roman" w:cs="Times New Roman"/>
          <w:i/>
          <w:iCs/>
          <w:color w:val="000000" w:themeColor="text1"/>
        </w:rPr>
        <w:t xml:space="preserve">apers in </w:t>
      </w:r>
      <w:r w:rsidR="00F473A1">
        <w:rPr>
          <w:rFonts w:ascii="Times New Roman" w:hAnsi="Times New Roman" w:cs="Times New Roman"/>
          <w:i/>
          <w:iCs/>
          <w:color w:val="000000" w:themeColor="text1"/>
        </w:rPr>
        <w:t>H</w:t>
      </w:r>
      <w:r w:rsidRPr="003E4975">
        <w:rPr>
          <w:rFonts w:ascii="Times New Roman" w:hAnsi="Times New Roman" w:cs="Times New Roman"/>
          <w:i/>
          <w:iCs/>
          <w:color w:val="000000" w:themeColor="text1"/>
        </w:rPr>
        <w:t xml:space="preserve">onor of Kenneth Wexler from the 1991 GLOW </w:t>
      </w:r>
      <w:r w:rsidR="00F473A1">
        <w:rPr>
          <w:rFonts w:ascii="Times New Roman" w:hAnsi="Times New Roman" w:cs="Times New Roman"/>
          <w:i/>
          <w:iCs/>
          <w:color w:val="000000" w:themeColor="text1"/>
        </w:rPr>
        <w:t>W</w:t>
      </w:r>
      <w:r w:rsidRPr="003E4975">
        <w:rPr>
          <w:rFonts w:ascii="Times New Roman" w:hAnsi="Times New Roman" w:cs="Times New Roman"/>
          <w:i/>
          <w:iCs/>
          <w:color w:val="000000" w:themeColor="text1"/>
        </w:rPr>
        <w:t>orkshops</w:t>
      </w:r>
      <w:r w:rsidR="00C511CE">
        <w:rPr>
          <w:rFonts w:ascii="Times New Roman" w:hAnsi="Times New Roman" w:cs="Times New Roman"/>
          <w:color w:val="000000" w:themeColor="text1"/>
        </w:rPr>
        <w:t>.</w:t>
      </w:r>
      <w:r w:rsidRPr="0099293B">
        <w:rPr>
          <w:rFonts w:ascii="Times New Roman" w:hAnsi="Times New Roman" w:cs="Times New Roman"/>
          <w:color w:val="000000" w:themeColor="text1"/>
        </w:rPr>
        <w:t> Philadelphia, PA: John Benjamins.</w:t>
      </w:r>
    </w:p>
    <w:p w:rsidR="007C72A8" w:rsidRPr="0099293B" w:rsidRDefault="007C72A8" w:rsidP="007C72A8">
      <w:pPr>
        <w:rPr>
          <w:rFonts w:ascii="Times New Roman" w:hAnsi="Times New Roman" w:cs="Times New Roman" w:hint="eastAsia"/>
          <w:color w:val="000000" w:themeColor="text1"/>
        </w:rPr>
      </w:pPr>
      <w:r w:rsidRPr="007C72A8">
        <w:rPr>
          <w:rFonts w:ascii="Times New Roman" w:hAnsi="Times New Roman" w:cs="Times New Roman"/>
          <w:color w:val="000000" w:themeColor="text1"/>
        </w:rPr>
        <w:t xml:space="preserve">Eubank (1993) </w:t>
      </w:r>
      <w:r w:rsidRPr="007C72A8">
        <w:rPr>
          <w:rFonts w:ascii="Times New Roman" w:hAnsi="Times New Roman" w:cs="Times New Roman"/>
          <w:color w:val="000000" w:themeColor="text1"/>
        </w:rPr>
        <w:t>On the Transfer of Parametric Values in L2 Development</w:t>
      </w:r>
      <w:r w:rsidRPr="007C72A8">
        <w:rPr>
          <w:rFonts w:ascii="Times New Roman" w:hAnsi="Times New Roman" w:cs="Times New Roman"/>
          <w:color w:val="000000" w:themeColor="text1"/>
        </w:rPr>
        <w:t>.</w:t>
      </w:r>
      <w:r w:rsidRPr="007C72A8">
        <w:rPr>
          <w:rFonts w:ascii="Times New Roman" w:hAnsi="Times New Roman" w:cs="Times New Roman"/>
          <w:color w:val="000000" w:themeColor="text1"/>
        </w:rPr>
        <w:t xml:space="preserve"> </w:t>
      </w:r>
      <w:hyperlink r:id="rId5" w:tgtFrame="_blank" w:history="1">
        <w:r w:rsidRPr="007C72A8">
          <w:rPr>
            <w:rFonts w:ascii="Times New Roman" w:hAnsi="Times New Roman" w:cs="Times New Roman"/>
            <w:i/>
            <w:iCs/>
          </w:rPr>
          <w:t>Language Acquisition</w:t>
        </w:r>
      </w:hyperlink>
      <w:r>
        <w:rPr>
          <w:rFonts w:ascii="Times New Roman" w:hAnsi="Times New Roman" w:cs="Times New Roman"/>
          <w:color w:val="000000" w:themeColor="text1"/>
        </w:rPr>
        <w:t>,</w:t>
      </w:r>
      <w:r w:rsidRPr="007C72A8">
        <w:rPr>
          <w:rFonts w:ascii="Times New Roman" w:hAnsi="Times New Roman" w:cs="Times New Roman"/>
          <w:color w:val="000000" w:themeColor="text1"/>
        </w:rPr>
        <w:t> 3:183-208</w:t>
      </w:r>
      <w:r>
        <w:rPr>
          <w:rFonts w:ascii="Times New Roman" w:hAnsi="Times New Roman" w:cs="Times New Roman"/>
          <w:color w:val="000000" w:themeColor="text1"/>
        </w:rPr>
        <w:t>.</w:t>
      </w:r>
    </w:p>
    <w:p w:rsidR="00D20375" w:rsidRPr="0099293B" w:rsidRDefault="00D20375" w:rsidP="0099293B">
      <w:pPr>
        <w:jc w:val="both"/>
        <w:rPr>
          <w:rFonts w:ascii="Times New Roman" w:hAnsi="Times New Roman" w:cs="Times New Roman"/>
          <w:color w:val="000000" w:themeColor="text1"/>
        </w:rPr>
      </w:pPr>
      <w:proofErr w:type="spellStart"/>
      <w:r w:rsidRPr="0099293B">
        <w:rPr>
          <w:rFonts w:ascii="Times New Roman" w:hAnsi="Times New Roman" w:cs="Times New Roman"/>
          <w:color w:val="000000" w:themeColor="text1"/>
        </w:rPr>
        <w:t>Haznedar</w:t>
      </w:r>
      <w:proofErr w:type="spellEnd"/>
      <w:r w:rsidRPr="0099293B">
        <w:rPr>
          <w:rFonts w:ascii="Times New Roman" w:hAnsi="Times New Roman" w:cs="Times New Roman"/>
          <w:color w:val="000000" w:themeColor="text1"/>
        </w:rPr>
        <w:t>,</w:t>
      </w:r>
      <w:r w:rsidR="00C511CE">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B. </w:t>
      </w:r>
      <w:r w:rsidR="00A231D2" w:rsidRPr="0099293B">
        <w:rPr>
          <w:rFonts w:ascii="Times New Roman" w:hAnsi="Times New Roman" w:cs="Times New Roman"/>
          <w:color w:val="000000" w:themeColor="text1"/>
        </w:rPr>
        <w:t>(</w:t>
      </w:r>
      <w:r w:rsidRPr="0099293B">
        <w:rPr>
          <w:rFonts w:ascii="Times New Roman" w:hAnsi="Times New Roman" w:cs="Times New Roman"/>
          <w:color w:val="000000" w:themeColor="text1"/>
        </w:rPr>
        <w:t>1997</w:t>
      </w:r>
      <w:r w:rsidR="00A231D2" w:rsidRPr="0099293B">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L2 Acquisition by a Turkish-Speaking Child:</w:t>
      </w:r>
      <w:r w:rsidR="00A231D2" w:rsidRPr="0099293B">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Evidence for L1 Influence.</w:t>
      </w:r>
      <w:r w:rsidR="00C511CE">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In </w:t>
      </w:r>
      <w:proofErr w:type="spellStart"/>
      <w:r w:rsidRPr="0099293B">
        <w:rPr>
          <w:rFonts w:ascii="Times New Roman" w:hAnsi="Times New Roman" w:cs="Times New Roman"/>
          <w:color w:val="000000" w:themeColor="text1"/>
        </w:rPr>
        <w:t>Hunhes</w:t>
      </w:r>
      <w:proofErr w:type="spellEnd"/>
      <w:r w:rsidRPr="0099293B">
        <w:rPr>
          <w:rFonts w:ascii="Times New Roman" w:hAnsi="Times New Roman" w:cs="Times New Roman"/>
          <w:color w:val="000000" w:themeColor="text1"/>
        </w:rPr>
        <w:t>,</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E.,</w:t>
      </w:r>
      <w:r w:rsidR="00C511CE">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M.</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Hughes</w:t>
      </w:r>
      <w:r w:rsidR="00C511CE">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Greenhill,</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A.(eds.)</w:t>
      </w:r>
      <w:r w:rsidR="00C511CE">
        <w:rPr>
          <w:rFonts w:ascii="Times New Roman" w:hAnsi="Times New Roman" w:cs="Times New Roman"/>
          <w:color w:val="000000" w:themeColor="text1"/>
        </w:rPr>
        <w:t xml:space="preserve"> </w:t>
      </w:r>
      <w:r w:rsidRPr="00C511CE">
        <w:rPr>
          <w:rFonts w:ascii="Times New Roman" w:hAnsi="Times New Roman" w:cs="Times New Roman"/>
          <w:i/>
          <w:iCs/>
          <w:color w:val="000000" w:themeColor="text1"/>
        </w:rPr>
        <w:t xml:space="preserve">Proceedings of the 21St Annual Boston University Conference </w:t>
      </w:r>
      <w:r w:rsidR="00F473A1">
        <w:rPr>
          <w:rFonts w:ascii="Times New Roman" w:hAnsi="Times New Roman" w:cs="Times New Roman"/>
          <w:i/>
          <w:iCs/>
          <w:color w:val="000000" w:themeColor="text1"/>
        </w:rPr>
        <w:t>o</w:t>
      </w:r>
      <w:r w:rsidRPr="00C511CE">
        <w:rPr>
          <w:rFonts w:ascii="Times New Roman" w:hAnsi="Times New Roman" w:cs="Times New Roman"/>
          <w:i/>
          <w:iCs/>
          <w:color w:val="000000" w:themeColor="text1"/>
        </w:rPr>
        <w:t>n Language Developmen</w:t>
      </w:r>
      <w:r w:rsidR="00A231D2" w:rsidRPr="00C511CE">
        <w:rPr>
          <w:rFonts w:ascii="Times New Roman" w:hAnsi="Times New Roman" w:cs="Times New Roman"/>
          <w:i/>
          <w:iCs/>
          <w:color w:val="000000" w:themeColor="text1"/>
        </w:rPr>
        <w:t>t</w:t>
      </w:r>
      <w:r w:rsidRPr="0099293B">
        <w:rPr>
          <w:rFonts w:ascii="Times New Roman" w:hAnsi="Times New Roman" w:cs="Times New Roman"/>
          <w:color w:val="000000" w:themeColor="text1"/>
        </w:rPr>
        <w:t>.</w:t>
      </w:r>
      <w:r w:rsidR="00A231D2" w:rsidRPr="0099293B">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Somerville,</w:t>
      </w:r>
      <w:r w:rsidR="00C511CE">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MA:</w:t>
      </w:r>
      <w:r w:rsidR="00C511CE">
        <w:rPr>
          <w:rFonts w:ascii="Times New Roman" w:hAnsi="Times New Roman" w:cs="Times New Roman"/>
          <w:color w:val="000000" w:themeColor="text1"/>
        </w:rPr>
        <w:t xml:space="preserve"> </w:t>
      </w:r>
      <w:proofErr w:type="spellStart"/>
      <w:r w:rsidRPr="0099293B">
        <w:rPr>
          <w:rFonts w:ascii="Times New Roman" w:hAnsi="Times New Roman" w:cs="Times New Roman"/>
          <w:color w:val="000000" w:themeColor="text1"/>
        </w:rPr>
        <w:t>Cascadilla</w:t>
      </w:r>
      <w:proofErr w:type="spellEnd"/>
      <w:r w:rsidRPr="0099293B">
        <w:rPr>
          <w:rFonts w:ascii="Times New Roman" w:hAnsi="Times New Roman" w:cs="Times New Roman"/>
          <w:color w:val="000000" w:themeColor="text1"/>
        </w:rPr>
        <w:t xml:space="preserve"> Press.</w:t>
      </w:r>
    </w:p>
    <w:p w:rsidR="005E45E9" w:rsidRPr="0099293B" w:rsidRDefault="005E45E9"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Nathalie </w:t>
      </w:r>
      <w:proofErr w:type="spellStart"/>
      <w:r w:rsidRPr="0099293B">
        <w:rPr>
          <w:rFonts w:ascii="Times New Roman" w:hAnsi="Times New Roman" w:cs="Times New Roman"/>
          <w:color w:val="000000" w:themeColor="text1"/>
        </w:rPr>
        <w:t>Grondin</w:t>
      </w:r>
      <w:proofErr w:type="spellEnd"/>
      <w:r w:rsidR="00824D76" w:rsidRPr="0099293B">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Lydia White (1996) Functional Categories in Child L2 Acquisition of French.</w:t>
      </w:r>
      <w:r w:rsidRPr="00C511CE">
        <w:rPr>
          <w:rFonts w:ascii="Times New Roman" w:hAnsi="Times New Roman" w:cs="Times New Roman"/>
          <w:i/>
          <w:iCs/>
          <w:color w:val="000000" w:themeColor="text1"/>
        </w:rPr>
        <w:t xml:space="preserve"> Language Acquisition</w:t>
      </w:r>
      <w:r w:rsidR="00C511CE">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5:1-34.</w:t>
      </w:r>
    </w:p>
    <w:p w:rsidR="00A231D2" w:rsidRPr="0099293B" w:rsidRDefault="00A231D2"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lastRenderedPageBreak/>
        <w:t xml:space="preserve">Dulay, H and Burt, M (1973) Should we teach children syntax? </w:t>
      </w:r>
      <w:r w:rsidRPr="00F473A1">
        <w:rPr>
          <w:rFonts w:ascii="Times New Roman" w:hAnsi="Times New Roman" w:cs="Times New Roman"/>
          <w:i/>
          <w:iCs/>
          <w:color w:val="000000" w:themeColor="text1"/>
        </w:rPr>
        <w:t>Language Learning</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23: 245-58.</w:t>
      </w:r>
    </w:p>
    <w:p w:rsidR="00A231D2" w:rsidRPr="0099293B" w:rsidRDefault="00A231D2"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Dulay, H and Burt, M (1974) Natural sequences in child second language acquisition. </w:t>
      </w:r>
      <w:r w:rsidRPr="00F473A1">
        <w:rPr>
          <w:rFonts w:ascii="Times New Roman" w:hAnsi="Times New Roman" w:cs="Times New Roman"/>
          <w:i/>
          <w:iCs/>
          <w:color w:val="000000" w:themeColor="text1"/>
        </w:rPr>
        <w:t>Language Learning</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24: 37-53</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w:t>
      </w:r>
    </w:p>
    <w:p w:rsidR="00A231D2" w:rsidRPr="00F473A1" w:rsidRDefault="00A231D2" w:rsidP="00F473A1">
      <w:r w:rsidRPr="0099293B">
        <w:rPr>
          <w:rFonts w:ascii="Times New Roman" w:hAnsi="Times New Roman" w:cs="Times New Roman"/>
          <w:color w:val="000000" w:themeColor="text1"/>
        </w:rPr>
        <w:t xml:space="preserve">Krashen, S, </w:t>
      </w:r>
      <w:proofErr w:type="spellStart"/>
      <w:r w:rsidRPr="0099293B">
        <w:rPr>
          <w:rFonts w:ascii="Times New Roman" w:hAnsi="Times New Roman" w:cs="Times New Roman"/>
          <w:color w:val="000000" w:themeColor="text1"/>
        </w:rPr>
        <w:t>Seliger</w:t>
      </w:r>
      <w:proofErr w:type="spellEnd"/>
      <w:r w:rsidRPr="0099293B">
        <w:rPr>
          <w:rFonts w:ascii="Times New Roman" w:hAnsi="Times New Roman" w:cs="Times New Roman"/>
          <w:color w:val="000000" w:themeColor="text1"/>
        </w:rPr>
        <w:t>, H</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Hartnett, D</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1974</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Two studies in second language learning. </w:t>
      </w:r>
      <w:proofErr w:type="spellStart"/>
      <w:r w:rsidR="00F473A1" w:rsidRPr="00F473A1">
        <w:rPr>
          <w:rFonts w:ascii="Times New Roman" w:hAnsi="Times New Roman" w:cs="Times New Roman"/>
          <w:i/>
          <w:iCs/>
          <w:color w:val="000000" w:themeColor="text1"/>
        </w:rPr>
        <w:t>Kritikon</w:t>
      </w:r>
      <w:proofErr w:type="spellEnd"/>
      <w:r w:rsidR="00F473A1" w:rsidRPr="00F473A1">
        <w:rPr>
          <w:rFonts w:ascii="Times New Roman" w:hAnsi="Times New Roman" w:cs="Times New Roman"/>
          <w:i/>
          <w:iCs/>
          <w:color w:val="000000" w:themeColor="text1"/>
        </w:rPr>
        <w:t xml:space="preserve"> </w:t>
      </w:r>
      <w:proofErr w:type="spellStart"/>
      <w:r w:rsidR="00F473A1" w:rsidRPr="00F473A1">
        <w:rPr>
          <w:rFonts w:ascii="Times New Roman" w:hAnsi="Times New Roman" w:cs="Times New Roman"/>
          <w:i/>
          <w:iCs/>
          <w:color w:val="000000" w:themeColor="text1"/>
        </w:rPr>
        <w:t>Litterarum</w:t>
      </w:r>
      <w:proofErr w:type="spellEnd"/>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3: 220-8</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w:t>
      </w:r>
    </w:p>
    <w:p w:rsidR="00A231D2" w:rsidRPr="0099293B" w:rsidRDefault="00A231D2"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Schwartz, S. H. (1992) Universals in the Content and Structure of Values. In M. </w:t>
      </w:r>
      <w:proofErr w:type="spellStart"/>
      <w:r w:rsidRPr="0099293B">
        <w:rPr>
          <w:rFonts w:ascii="Times New Roman" w:hAnsi="Times New Roman" w:cs="Times New Roman"/>
          <w:color w:val="000000" w:themeColor="text1"/>
        </w:rPr>
        <w:t>Zanna</w:t>
      </w:r>
      <w:proofErr w:type="spellEnd"/>
      <w:r w:rsidRPr="0099293B">
        <w:rPr>
          <w:rFonts w:ascii="Times New Roman" w:hAnsi="Times New Roman" w:cs="Times New Roman"/>
          <w:color w:val="000000" w:themeColor="text1"/>
        </w:rPr>
        <w:t xml:space="preserve"> (Ed.), </w:t>
      </w:r>
      <w:r w:rsidRPr="00F473A1">
        <w:rPr>
          <w:rFonts w:ascii="Times New Roman" w:hAnsi="Times New Roman" w:cs="Times New Roman"/>
          <w:i/>
          <w:iCs/>
          <w:color w:val="000000" w:themeColor="text1"/>
        </w:rPr>
        <w:t>Advances in Experimental Social Psychology</w:t>
      </w:r>
      <w:r w:rsidRPr="0099293B">
        <w:rPr>
          <w:rFonts w:ascii="Times New Roman" w:hAnsi="Times New Roman" w:cs="Times New Roman"/>
          <w:color w:val="000000" w:themeColor="text1"/>
        </w:rPr>
        <w:t>. New York: Academic Press. </w:t>
      </w:r>
    </w:p>
    <w:p w:rsidR="00A231D2" w:rsidRPr="0099293B" w:rsidRDefault="00A231D2"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Sharon Unsworth, Sharon </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2008</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Comparing child L2 development with adult L2 development: How to measure L2 proficiency. In Elena </w:t>
      </w:r>
      <w:proofErr w:type="spellStart"/>
      <w:r w:rsidRPr="0099293B">
        <w:rPr>
          <w:rFonts w:ascii="Times New Roman" w:hAnsi="Times New Roman" w:cs="Times New Roman"/>
          <w:color w:val="000000" w:themeColor="text1"/>
        </w:rPr>
        <w:t>Gavruseva</w:t>
      </w:r>
      <w:proofErr w:type="spellEnd"/>
      <w:r w:rsidRPr="0099293B">
        <w:rPr>
          <w:rFonts w:ascii="Times New Roman" w:hAnsi="Times New Roman" w:cs="Times New Roman"/>
          <w:color w:val="000000" w:themeColor="text1"/>
        </w:rPr>
        <w:t xml:space="preserve">. </w:t>
      </w:r>
      <w:r w:rsidRPr="00F473A1">
        <w:rPr>
          <w:rFonts w:ascii="Times New Roman" w:hAnsi="Times New Roman" w:cs="Times New Roman"/>
          <w:i/>
          <w:iCs/>
          <w:color w:val="000000" w:themeColor="text1"/>
        </w:rPr>
        <w:t>Current Trends in Child Second Language Acquisition</w:t>
      </w:r>
      <w:r w:rsidR="00F473A1">
        <w:rPr>
          <w:rFonts w:ascii="Times New Roman" w:hAnsi="Times New Roman" w:cs="Times New Roman"/>
          <w:i/>
          <w:iCs/>
          <w:color w:val="000000" w:themeColor="text1"/>
        </w:rPr>
        <w:t xml:space="preserve">: </w:t>
      </w:r>
      <w:r w:rsidRPr="00F473A1">
        <w:rPr>
          <w:rFonts w:ascii="Times New Roman" w:hAnsi="Times New Roman" w:cs="Times New Roman"/>
          <w:i/>
          <w:iCs/>
          <w:color w:val="000000" w:themeColor="text1"/>
        </w:rPr>
        <w:t>A generative perspective</w:t>
      </w:r>
      <w:r w:rsidRPr="0099293B">
        <w:rPr>
          <w:rFonts w:ascii="Times New Roman" w:hAnsi="Times New Roman" w:cs="Times New Roman"/>
          <w:color w:val="000000" w:themeColor="text1"/>
        </w:rPr>
        <w:t xml:space="preserve">. John </w:t>
      </w:r>
      <w:proofErr w:type="spellStart"/>
      <w:r w:rsidRPr="0099293B">
        <w:rPr>
          <w:rFonts w:ascii="Times New Roman" w:hAnsi="Times New Roman" w:cs="Times New Roman"/>
          <w:color w:val="000000" w:themeColor="text1"/>
        </w:rPr>
        <w:t>Benjammins</w:t>
      </w:r>
      <w:proofErr w:type="spellEnd"/>
      <w:r w:rsidRPr="0099293B">
        <w:rPr>
          <w:rFonts w:ascii="Times New Roman" w:hAnsi="Times New Roman" w:cs="Times New Roman"/>
          <w:color w:val="000000" w:themeColor="text1"/>
        </w:rPr>
        <w:t xml:space="preserve"> publishing company.</w:t>
      </w:r>
    </w:p>
    <w:p w:rsidR="00A231D2" w:rsidRPr="0099293B" w:rsidRDefault="00A231D2"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Dunkel, H. B.,</w:t>
      </w:r>
      <w:r w:rsidR="00F473A1">
        <w:rPr>
          <w:rFonts w:ascii="Times New Roman" w:hAnsi="Times New Roman" w:cs="Times New Roman"/>
          <w:color w:val="000000" w:themeColor="text1"/>
        </w:rPr>
        <w:t xml:space="preserve"> </w:t>
      </w:r>
      <w:proofErr w:type="spellStart"/>
      <w:r w:rsidRPr="0099293B">
        <w:rPr>
          <w:rFonts w:ascii="Times New Roman" w:hAnsi="Times New Roman" w:cs="Times New Roman"/>
          <w:color w:val="000000" w:themeColor="text1"/>
        </w:rPr>
        <w:t>Pillet</w:t>
      </w:r>
      <w:proofErr w:type="spellEnd"/>
      <w:r w:rsidRPr="0099293B">
        <w:rPr>
          <w:rFonts w:ascii="Times New Roman" w:hAnsi="Times New Roman" w:cs="Times New Roman"/>
          <w:color w:val="000000" w:themeColor="text1"/>
        </w:rPr>
        <w:t>, R. A.</w:t>
      </w:r>
      <w:r w:rsidR="002E12DA" w:rsidRPr="0099293B">
        <w:rPr>
          <w:rFonts w:ascii="Times New Roman" w:hAnsi="Times New Roman" w:cs="Times New Roman"/>
          <w:color w:val="000000" w:themeColor="text1"/>
        </w:rPr>
        <w:t xml:space="preserve"> (1957) </w:t>
      </w:r>
      <w:r w:rsidRPr="0099293B">
        <w:rPr>
          <w:rFonts w:ascii="Times New Roman" w:hAnsi="Times New Roman" w:cs="Times New Roman"/>
          <w:color w:val="000000" w:themeColor="text1"/>
        </w:rPr>
        <w:t>A Second Year of French in Elementary School</w:t>
      </w:r>
      <w:r w:rsidR="00F473A1">
        <w:rPr>
          <w:rFonts w:ascii="Times New Roman" w:hAnsi="Times New Roman" w:cs="Times New Roman"/>
          <w:color w:val="000000" w:themeColor="text1"/>
        </w:rPr>
        <w:t xml:space="preserve"> </w:t>
      </w:r>
      <w:r w:rsidRPr="00F473A1">
        <w:rPr>
          <w:rFonts w:ascii="Times New Roman" w:hAnsi="Times New Roman" w:cs="Times New Roman"/>
          <w:i/>
          <w:iCs/>
          <w:color w:val="000000" w:themeColor="text1"/>
        </w:rPr>
        <w:t>Elementary School Journal</w:t>
      </w:r>
      <w:r w:rsidRPr="0099293B">
        <w:rPr>
          <w:rFonts w:ascii="Times New Roman" w:hAnsi="Times New Roman" w:cs="Times New Roman"/>
          <w:color w:val="000000" w:themeColor="text1"/>
        </w:rPr>
        <w:t>, 58:143–151.</w:t>
      </w:r>
    </w:p>
    <w:p w:rsidR="002E12DA" w:rsidRPr="0099293B" w:rsidRDefault="002E12DA" w:rsidP="0099293B">
      <w:pPr>
        <w:jc w:val="both"/>
        <w:rPr>
          <w:rFonts w:ascii="Times New Roman" w:hAnsi="Times New Roman" w:cs="Times New Roman"/>
          <w:color w:val="000000" w:themeColor="text1"/>
        </w:rPr>
      </w:pPr>
      <w:proofErr w:type="spellStart"/>
      <w:r w:rsidRPr="0099293B">
        <w:rPr>
          <w:rFonts w:ascii="Times New Roman" w:hAnsi="Times New Roman" w:cs="Times New Roman"/>
          <w:color w:val="000000" w:themeColor="text1"/>
        </w:rPr>
        <w:t>Fathman</w:t>
      </w:r>
      <w:proofErr w:type="spellEnd"/>
      <w:r w:rsidRPr="0099293B">
        <w:rPr>
          <w:rFonts w:ascii="Times New Roman" w:hAnsi="Times New Roman" w:cs="Times New Roman"/>
          <w:color w:val="000000" w:themeColor="text1"/>
        </w:rPr>
        <w:t xml:space="preserve">, A. and </w:t>
      </w:r>
      <w:proofErr w:type="spellStart"/>
      <w:r w:rsidRPr="0099293B">
        <w:rPr>
          <w:rFonts w:ascii="Times New Roman" w:hAnsi="Times New Roman" w:cs="Times New Roman"/>
          <w:color w:val="000000" w:themeColor="text1"/>
        </w:rPr>
        <w:t>Precup</w:t>
      </w:r>
      <w:proofErr w:type="spellEnd"/>
      <w:r w:rsidRPr="0099293B">
        <w:rPr>
          <w:rFonts w:ascii="Times New Roman" w:hAnsi="Times New Roman" w:cs="Times New Roman"/>
          <w:color w:val="000000" w:themeColor="text1"/>
        </w:rPr>
        <w:t xml:space="preserve">, L. (1983) Influences of age and setting on second language oral proficiency. In K. Bailey, M. Long and S. Peck (eds) </w:t>
      </w:r>
      <w:r w:rsidRPr="00F473A1">
        <w:rPr>
          <w:rFonts w:ascii="Times New Roman" w:hAnsi="Times New Roman" w:cs="Times New Roman"/>
          <w:i/>
          <w:iCs/>
          <w:color w:val="000000" w:themeColor="text1"/>
        </w:rPr>
        <w:t xml:space="preserve">Second Language </w:t>
      </w:r>
      <w:proofErr w:type="spellStart"/>
      <w:r w:rsidRPr="00F473A1">
        <w:rPr>
          <w:rFonts w:ascii="Times New Roman" w:hAnsi="Times New Roman" w:cs="Times New Roman"/>
          <w:i/>
          <w:iCs/>
          <w:color w:val="000000" w:themeColor="text1"/>
        </w:rPr>
        <w:t>Acquisi</w:t>
      </w:r>
      <w:proofErr w:type="spellEnd"/>
      <w:r w:rsidRPr="00F473A1">
        <w:rPr>
          <w:rFonts w:ascii="Times New Roman" w:hAnsi="Times New Roman" w:cs="Times New Roman"/>
          <w:i/>
          <w:iCs/>
          <w:color w:val="000000" w:themeColor="text1"/>
        </w:rPr>
        <w:t xml:space="preserve">- </w:t>
      </w:r>
      <w:proofErr w:type="spellStart"/>
      <w:r w:rsidRPr="00F473A1">
        <w:rPr>
          <w:rFonts w:ascii="Times New Roman" w:hAnsi="Times New Roman" w:cs="Times New Roman"/>
          <w:i/>
          <w:iCs/>
          <w:color w:val="000000" w:themeColor="text1"/>
        </w:rPr>
        <w:t>tion</w:t>
      </w:r>
      <w:proofErr w:type="spellEnd"/>
      <w:r w:rsidRPr="00F473A1">
        <w:rPr>
          <w:rFonts w:ascii="Times New Roman" w:hAnsi="Times New Roman" w:cs="Times New Roman"/>
          <w:i/>
          <w:iCs/>
          <w:color w:val="000000" w:themeColor="text1"/>
        </w:rPr>
        <w:t xml:space="preserve"> Studies</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Rowley, MA: Newbury House. </w:t>
      </w:r>
    </w:p>
    <w:p w:rsidR="002E12DA" w:rsidRPr="0099293B" w:rsidRDefault="002E12DA"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Johnson, J.</w:t>
      </w:r>
      <w:r w:rsidR="007C72A8">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Newport, E. (1989) Critical period effects in second language learning: The influence of maturational state on the acquisition of ESL. </w:t>
      </w:r>
      <w:r w:rsidRPr="00F473A1">
        <w:rPr>
          <w:rFonts w:ascii="Times New Roman" w:hAnsi="Times New Roman" w:cs="Times New Roman"/>
          <w:i/>
          <w:iCs/>
          <w:color w:val="000000" w:themeColor="text1"/>
        </w:rPr>
        <w:t>Cognitive Psychology</w:t>
      </w:r>
      <w:r w:rsidR="00F473A1">
        <w:rPr>
          <w:rFonts w:ascii="Times New Roman" w:hAnsi="Times New Roman" w:cs="Times New Roman"/>
          <w:i/>
          <w:iCs/>
          <w:color w:val="000000" w:themeColor="text1"/>
        </w:rPr>
        <w:t>,</w:t>
      </w:r>
      <w:r w:rsidRPr="0099293B">
        <w:rPr>
          <w:rFonts w:ascii="Times New Roman" w:hAnsi="Times New Roman" w:cs="Times New Roman"/>
          <w:color w:val="000000" w:themeColor="text1"/>
        </w:rPr>
        <w:t xml:space="preserve"> 21</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60–99.</w:t>
      </w:r>
    </w:p>
    <w:p w:rsidR="002E12DA" w:rsidRDefault="002E12DA" w:rsidP="0099293B">
      <w:pPr>
        <w:jc w:val="both"/>
        <w:rPr>
          <w:rFonts w:ascii="Times New Roman" w:hAnsi="Times New Roman" w:cs="Times New Roman"/>
          <w:color w:val="000000" w:themeColor="text1"/>
        </w:rPr>
      </w:pPr>
      <w:proofErr w:type="spellStart"/>
      <w:r w:rsidRPr="0099293B">
        <w:rPr>
          <w:rFonts w:ascii="Times New Roman" w:hAnsi="Times New Roman" w:cs="Times New Roman"/>
          <w:color w:val="000000" w:themeColor="text1"/>
        </w:rPr>
        <w:t>Nippold</w:t>
      </w:r>
      <w:proofErr w:type="spellEnd"/>
      <w:r w:rsidRPr="0099293B">
        <w:rPr>
          <w:rFonts w:ascii="Times New Roman" w:hAnsi="Times New Roman" w:cs="Times New Roman"/>
          <w:color w:val="000000" w:themeColor="text1"/>
        </w:rPr>
        <w:t>,</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M</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Mansfield, Tracy C</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Billow, Jesse L</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(2007)</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Peer Conflict Explanations in Children, Adolescents, and Adults: Examining the Development of Complex Syntax. </w:t>
      </w:r>
      <w:r w:rsidRPr="00F473A1">
        <w:rPr>
          <w:rFonts w:ascii="Times New Roman" w:hAnsi="Times New Roman" w:cs="Times New Roman"/>
          <w:i/>
          <w:iCs/>
          <w:color w:val="000000" w:themeColor="text1"/>
        </w:rPr>
        <w:t>American Journal of Speech</w:t>
      </w:r>
      <w:r w:rsidR="00F473A1" w:rsidRPr="00F473A1">
        <w:rPr>
          <w:rFonts w:ascii="Times New Roman" w:hAnsi="Times New Roman" w:cs="Times New Roman"/>
          <w:i/>
          <w:iCs/>
          <w:color w:val="000000" w:themeColor="text1"/>
        </w:rPr>
        <w:t>-Language</w:t>
      </w:r>
      <w:r w:rsidRPr="00F473A1">
        <w:rPr>
          <w:rFonts w:ascii="Times New Roman" w:hAnsi="Times New Roman" w:cs="Times New Roman"/>
          <w:i/>
          <w:iCs/>
          <w:color w:val="000000" w:themeColor="text1"/>
        </w:rPr>
        <w:t xml:space="preserve"> Pathology</w:t>
      </w:r>
      <w:r w:rsidRPr="0099293B">
        <w:rPr>
          <w:rFonts w:ascii="Times New Roman" w:hAnsi="Times New Roman" w:cs="Times New Roman"/>
          <w:color w:val="000000" w:themeColor="text1"/>
        </w:rPr>
        <w:t>. 16:179-88.</w:t>
      </w:r>
    </w:p>
    <w:p w:rsidR="007C72A8" w:rsidRPr="0099293B" w:rsidRDefault="007C72A8" w:rsidP="0099293B">
      <w:pPr>
        <w:jc w:val="both"/>
        <w:rPr>
          <w:rFonts w:ascii="Times New Roman" w:hAnsi="Times New Roman" w:cs="Times New Roman"/>
          <w:color w:val="000000" w:themeColor="text1"/>
        </w:rPr>
      </w:pPr>
      <w:r w:rsidRPr="00D20375">
        <w:rPr>
          <w:rFonts w:ascii="Times New Roman" w:hAnsi="Times New Roman" w:cs="Times New Roman"/>
        </w:rPr>
        <w:t>Kellogg W. Hunt</w:t>
      </w:r>
      <w:r>
        <w:rPr>
          <w:rFonts w:ascii="Times New Roman" w:hAnsi="Times New Roman" w:cs="Times New Roman"/>
        </w:rPr>
        <w:t xml:space="preserve"> (</w:t>
      </w:r>
      <w:r w:rsidRPr="00D20375">
        <w:rPr>
          <w:rFonts w:ascii="Times New Roman" w:hAnsi="Times New Roman" w:cs="Times New Roman"/>
        </w:rPr>
        <w:t>1970</w:t>
      </w:r>
      <w:r>
        <w:rPr>
          <w:rFonts w:ascii="Times New Roman" w:hAnsi="Times New Roman" w:cs="Times New Roman"/>
        </w:rPr>
        <w:t xml:space="preserve">) </w:t>
      </w:r>
      <w:r w:rsidRPr="00D20375">
        <w:rPr>
          <w:rFonts w:ascii="Times New Roman" w:hAnsi="Times New Roman" w:cs="Times New Roman"/>
        </w:rPr>
        <w:t xml:space="preserve">Syntactic Maturity in Schoolchildren and Adults. </w:t>
      </w:r>
      <w:r w:rsidRPr="007C72A8">
        <w:rPr>
          <w:rFonts w:ascii="Times New Roman" w:hAnsi="Times New Roman" w:cs="Times New Roman"/>
          <w:i/>
          <w:iCs/>
        </w:rPr>
        <w:t>Monographs of the Society for Research in Child Development</w:t>
      </w:r>
      <w:r>
        <w:rPr>
          <w:rFonts w:ascii="Times New Roman" w:hAnsi="Times New Roman" w:cs="Times New Roman"/>
        </w:rPr>
        <w:t>,</w:t>
      </w:r>
      <w:r w:rsidRPr="00D20375">
        <w:rPr>
          <w:rFonts w:ascii="Times New Roman" w:hAnsi="Times New Roman" w:cs="Times New Roman"/>
        </w:rPr>
        <w:t xml:space="preserve"> 35:1-70.</w:t>
      </w:r>
    </w:p>
    <w:p w:rsidR="002E12DA" w:rsidRPr="0099293B" w:rsidRDefault="002E12DA"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Angels </w:t>
      </w:r>
      <w:proofErr w:type="spellStart"/>
      <w:r w:rsidRPr="0099293B">
        <w:rPr>
          <w:rFonts w:ascii="Times New Roman" w:hAnsi="Times New Roman" w:cs="Times New Roman"/>
          <w:color w:val="000000" w:themeColor="text1"/>
        </w:rPr>
        <w:t>Llanes</w:t>
      </w:r>
      <w:proofErr w:type="spellEnd"/>
      <w:r w:rsidRPr="0099293B">
        <w:rPr>
          <w:rFonts w:ascii="Times New Roman" w:hAnsi="Times New Roman" w:cs="Times New Roman"/>
          <w:color w:val="000000" w:themeColor="text1"/>
        </w:rPr>
        <w:t>, Carmen Muñoz. (2012)</w:t>
      </w:r>
      <w:r w:rsidR="00F473A1">
        <w:rPr>
          <w:rFonts w:ascii="Times New Roman" w:hAnsi="Times New Roman" w:cs="Times New Roman"/>
          <w:color w:val="000000" w:themeColor="text1"/>
        </w:rPr>
        <w:t xml:space="preserve"> </w:t>
      </w:r>
      <w:r w:rsidRPr="0099293B">
        <w:rPr>
          <w:rFonts w:ascii="Times New Roman" w:hAnsi="Times New Roman" w:cs="Times New Roman"/>
          <w:color w:val="000000" w:themeColor="text1"/>
        </w:rPr>
        <w:t xml:space="preserve">Age Effects in a Study Abroad Context: Children and Adults Studying Abroad and at Home. </w:t>
      </w:r>
      <w:r w:rsidRPr="00F473A1">
        <w:rPr>
          <w:rFonts w:ascii="Times New Roman" w:hAnsi="Times New Roman" w:cs="Times New Roman"/>
          <w:i/>
          <w:iCs/>
          <w:color w:val="000000" w:themeColor="text1"/>
        </w:rPr>
        <w:t>Language learning</w:t>
      </w:r>
      <w:r w:rsidR="00F473A1">
        <w:rPr>
          <w:rFonts w:ascii="Times New Roman" w:hAnsi="Times New Roman" w:cs="Times New Roman"/>
          <w:color w:val="000000" w:themeColor="text1"/>
        </w:rPr>
        <w:t>,</w:t>
      </w:r>
      <w:r w:rsidRPr="0099293B">
        <w:rPr>
          <w:rFonts w:ascii="Times New Roman" w:hAnsi="Times New Roman" w:cs="Times New Roman"/>
          <w:color w:val="000000" w:themeColor="text1"/>
        </w:rPr>
        <w:t xml:space="preserve"> 21:63-90.</w:t>
      </w:r>
    </w:p>
    <w:p w:rsidR="005B7677" w:rsidRPr="0099293B" w:rsidRDefault="005B7677"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 xml:space="preserve">Ellis, R. (2005). Measuring implicit and explicit knowledge of a second language: A psychometric study. </w:t>
      </w:r>
      <w:r w:rsidRPr="00F473A1">
        <w:rPr>
          <w:rFonts w:ascii="Times New Roman" w:hAnsi="Times New Roman" w:cs="Times New Roman"/>
          <w:i/>
          <w:iCs/>
          <w:color w:val="000000" w:themeColor="text1"/>
        </w:rPr>
        <w:t>Studies in Second Language Acquisition</w:t>
      </w:r>
      <w:r w:rsidRPr="0099293B">
        <w:rPr>
          <w:rFonts w:ascii="Times New Roman" w:hAnsi="Times New Roman" w:cs="Times New Roman"/>
          <w:color w:val="000000" w:themeColor="text1"/>
        </w:rPr>
        <w:t>, 27, 141-172.</w:t>
      </w:r>
    </w:p>
    <w:p w:rsidR="005B7677" w:rsidRPr="0099293B" w:rsidRDefault="005B7677"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Bley-</w:t>
      </w:r>
      <w:proofErr w:type="spellStart"/>
      <w:r w:rsidRPr="0099293B">
        <w:rPr>
          <w:rFonts w:ascii="Times New Roman" w:hAnsi="Times New Roman" w:cs="Times New Roman"/>
          <w:color w:val="000000" w:themeColor="text1"/>
        </w:rPr>
        <w:t>Vroman</w:t>
      </w:r>
      <w:proofErr w:type="spellEnd"/>
      <w:r w:rsidRPr="0099293B">
        <w:rPr>
          <w:rFonts w:ascii="Times New Roman" w:hAnsi="Times New Roman" w:cs="Times New Roman"/>
          <w:color w:val="000000" w:themeColor="text1"/>
        </w:rPr>
        <w:t xml:space="preserve">, R. (1988) The Fundamental Character of Foreign Language Learning. In: Rutherford, W. and Smith, M.S., Eds., </w:t>
      </w:r>
      <w:r w:rsidRPr="00F473A1">
        <w:rPr>
          <w:rFonts w:ascii="Times New Roman" w:hAnsi="Times New Roman" w:cs="Times New Roman"/>
          <w:i/>
          <w:iCs/>
          <w:color w:val="000000" w:themeColor="text1"/>
        </w:rPr>
        <w:t>Grammar and Second Language Teaching: A Book of Readings</w:t>
      </w:r>
      <w:r w:rsidRPr="0099293B">
        <w:rPr>
          <w:rFonts w:ascii="Times New Roman" w:hAnsi="Times New Roman" w:cs="Times New Roman"/>
          <w:color w:val="000000" w:themeColor="text1"/>
        </w:rPr>
        <w:t>, Newbury House, Rowley.</w:t>
      </w:r>
    </w:p>
    <w:p w:rsidR="005B7677" w:rsidRPr="0099293B" w:rsidRDefault="005B7677" w:rsidP="0099293B">
      <w:pPr>
        <w:jc w:val="both"/>
        <w:rPr>
          <w:rFonts w:ascii="Times New Roman" w:hAnsi="Times New Roman" w:cs="Times New Roman"/>
          <w:color w:val="000000" w:themeColor="text1"/>
        </w:rPr>
      </w:pPr>
      <w:proofErr w:type="spellStart"/>
      <w:r w:rsidRPr="0099293B">
        <w:rPr>
          <w:rFonts w:ascii="Times New Roman" w:hAnsi="Times New Roman" w:cs="Times New Roman"/>
          <w:color w:val="000000" w:themeColor="text1"/>
        </w:rPr>
        <w:t>DeKeyser</w:t>
      </w:r>
      <w:proofErr w:type="spellEnd"/>
      <w:r w:rsidRPr="0099293B">
        <w:rPr>
          <w:rFonts w:ascii="Times New Roman" w:hAnsi="Times New Roman" w:cs="Times New Roman"/>
          <w:color w:val="000000" w:themeColor="text1"/>
        </w:rPr>
        <w:t>, R. (2003) Confusion about confounding: The critical period and other age-related aspects of second language learning. Paper presented at ELIA VIII (</w:t>
      </w:r>
      <w:proofErr w:type="spellStart"/>
      <w:r w:rsidRPr="00F473A1">
        <w:rPr>
          <w:rFonts w:ascii="Times New Roman" w:hAnsi="Times New Roman" w:cs="Times New Roman"/>
          <w:i/>
          <w:iCs/>
          <w:color w:val="000000" w:themeColor="text1"/>
        </w:rPr>
        <w:t>Encuentros</w:t>
      </w:r>
      <w:proofErr w:type="spellEnd"/>
      <w:r w:rsidRPr="00F473A1">
        <w:rPr>
          <w:rFonts w:ascii="Times New Roman" w:hAnsi="Times New Roman" w:cs="Times New Roman"/>
          <w:i/>
          <w:iCs/>
          <w:color w:val="000000" w:themeColor="text1"/>
        </w:rPr>
        <w:t xml:space="preserve"> de </w:t>
      </w:r>
      <w:proofErr w:type="spellStart"/>
      <w:r w:rsidRPr="00F473A1">
        <w:rPr>
          <w:rFonts w:ascii="Times New Roman" w:hAnsi="Times New Roman" w:cs="Times New Roman"/>
          <w:i/>
          <w:iCs/>
          <w:color w:val="000000" w:themeColor="text1"/>
        </w:rPr>
        <w:t>Linguistica</w:t>
      </w:r>
      <w:proofErr w:type="spellEnd"/>
      <w:r w:rsidRPr="00F473A1">
        <w:rPr>
          <w:rFonts w:ascii="Times New Roman" w:hAnsi="Times New Roman" w:cs="Times New Roman"/>
          <w:i/>
          <w:iCs/>
          <w:color w:val="000000" w:themeColor="text1"/>
        </w:rPr>
        <w:t xml:space="preserve"> </w:t>
      </w:r>
      <w:proofErr w:type="spellStart"/>
      <w:r w:rsidRPr="00F473A1">
        <w:rPr>
          <w:rFonts w:ascii="Times New Roman" w:hAnsi="Times New Roman" w:cs="Times New Roman"/>
          <w:i/>
          <w:iCs/>
          <w:color w:val="000000" w:themeColor="text1"/>
        </w:rPr>
        <w:t>Inglesa</w:t>
      </w:r>
      <w:proofErr w:type="spellEnd"/>
      <w:r w:rsidRPr="00F473A1">
        <w:rPr>
          <w:rFonts w:ascii="Times New Roman" w:hAnsi="Times New Roman" w:cs="Times New Roman"/>
          <w:i/>
          <w:iCs/>
          <w:color w:val="000000" w:themeColor="text1"/>
        </w:rPr>
        <w:t xml:space="preserve"> </w:t>
      </w:r>
      <w:proofErr w:type="spellStart"/>
      <w:r w:rsidRPr="00F473A1">
        <w:rPr>
          <w:rFonts w:ascii="Times New Roman" w:hAnsi="Times New Roman" w:cs="Times New Roman"/>
          <w:i/>
          <w:iCs/>
          <w:color w:val="000000" w:themeColor="text1"/>
        </w:rPr>
        <w:t>Aplicada</w:t>
      </w:r>
      <w:proofErr w:type="spellEnd"/>
      <w:r w:rsidRPr="0099293B">
        <w:rPr>
          <w:rFonts w:ascii="Times New Roman" w:hAnsi="Times New Roman" w:cs="Times New Roman"/>
          <w:color w:val="000000" w:themeColor="text1"/>
        </w:rPr>
        <w:t xml:space="preserve">), El factor </w:t>
      </w:r>
      <w:proofErr w:type="spellStart"/>
      <w:r w:rsidRPr="0099293B">
        <w:rPr>
          <w:rFonts w:ascii="Times New Roman" w:hAnsi="Times New Roman" w:cs="Times New Roman"/>
          <w:color w:val="000000" w:themeColor="text1"/>
        </w:rPr>
        <w:t>edad</w:t>
      </w:r>
      <w:proofErr w:type="spellEnd"/>
      <w:r w:rsidRPr="0099293B">
        <w:rPr>
          <w:rFonts w:ascii="Times New Roman" w:hAnsi="Times New Roman" w:cs="Times New Roman"/>
          <w:color w:val="000000" w:themeColor="text1"/>
        </w:rPr>
        <w:t xml:space="preserve"> </w:t>
      </w:r>
      <w:proofErr w:type="spellStart"/>
      <w:r w:rsidRPr="0099293B">
        <w:rPr>
          <w:rFonts w:ascii="Times New Roman" w:hAnsi="Times New Roman" w:cs="Times New Roman"/>
          <w:color w:val="000000" w:themeColor="text1"/>
        </w:rPr>
        <w:t>en</w:t>
      </w:r>
      <w:proofErr w:type="spellEnd"/>
      <w:r w:rsidRPr="0099293B">
        <w:rPr>
          <w:rFonts w:ascii="Times New Roman" w:hAnsi="Times New Roman" w:cs="Times New Roman"/>
          <w:color w:val="000000" w:themeColor="text1"/>
        </w:rPr>
        <w:t xml:space="preserve"> la </w:t>
      </w:r>
      <w:proofErr w:type="spellStart"/>
      <w:r w:rsidRPr="0099293B">
        <w:rPr>
          <w:rFonts w:ascii="Times New Roman" w:hAnsi="Times New Roman" w:cs="Times New Roman"/>
          <w:color w:val="000000" w:themeColor="text1"/>
        </w:rPr>
        <w:t>adquisición</w:t>
      </w:r>
      <w:proofErr w:type="spellEnd"/>
      <w:r w:rsidRPr="0099293B">
        <w:rPr>
          <w:rFonts w:ascii="Times New Roman" w:hAnsi="Times New Roman" w:cs="Times New Roman"/>
          <w:color w:val="000000" w:themeColor="text1"/>
        </w:rPr>
        <w:t xml:space="preserve"> </w:t>
      </w:r>
      <w:proofErr w:type="spellStart"/>
      <w:r w:rsidRPr="0099293B">
        <w:rPr>
          <w:rFonts w:ascii="Times New Roman" w:hAnsi="Times New Roman" w:cs="Times New Roman"/>
          <w:color w:val="000000" w:themeColor="text1"/>
        </w:rPr>
        <w:t>yenseñanza</w:t>
      </w:r>
      <w:proofErr w:type="spellEnd"/>
      <w:r w:rsidRPr="0099293B">
        <w:rPr>
          <w:rFonts w:ascii="Times New Roman" w:hAnsi="Times New Roman" w:cs="Times New Roman"/>
          <w:color w:val="000000" w:themeColor="text1"/>
        </w:rPr>
        <w:t xml:space="preserve"> de L2, Seville.</w:t>
      </w:r>
    </w:p>
    <w:p w:rsidR="00BB4DD3" w:rsidRPr="0099293B" w:rsidRDefault="00BB4DD3" w:rsidP="0099293B">
      <w:pPr>
        <w:jc w:val="both"/>
        <w:rPr>
          <w:rFonts w:ascii="Times New Roman" w:hAnsi="Times New Roman" w:cs="Times New Roman"/>
          <w:color w:val="000000" w:themeColor="text1"/>
        </w:rPr>
      </w:pPr>
      <w:r w:rsidRPr="0099293B">
        <w:rPr>
          <w:rFonts w:ascii="Times New Roman" w:hAnsi="Times New Roman" w:cs="Times New Roman"/>
          <w:color w:val="000000" w:themeColor="text1"/>
        </w:rPr>
        <w:t>Fries, Charles C. (1945)</w:t>
      </w:r>
      <w:r w:rsidR="00F473A1" w:rsidRPr="00F473A1">
        <w:rPr>
          <w:rFonts w:ascii="Times New Roman" w:hAnsi="Times New Roman" w:cs="Times New Roman" w:hint="eastAsia"/>
          <w:i/>
          <w:iCs/>
          <w:color w:val="000000" w:themeColor="text1"/>
        </w:rPr>
        <w:t xml:space="preserve"> </w:t>
      </w:r>
      <w:r w:rsidRPr="00F473A1">
        <w:rPr>
          <w:rFonts w:ascii="Times New Roman" w:hAnsi="Times New Roman" w:cs="Times New Roman"/>
          <w:i/>
          <w:iCs/>
          <w:color w:val="000000" w:themeColor="text1"/>
        </w:rPr>
        <w:t>Teaching and Learning English as a Foreign Language</w:t>
      </w:r>
      <w:r w:rsidRPr="0099293B">
        <w:rPr>
          <w:rFonts w:ascii="Times New Roman" w:hAnsi="Times New Roman" w:cs="Times New Roman"/>
          <w:color w:val="000000" w:themeColor="text1"/>
        </w:rPr>
        <w:t>. Ann Arbor University of Michigan Press.</w:t>
      </w:r>
    </w:p>
    <w:p w:rsidR="005E45E9" w:rsidRPr="00D20375" w:rsidRDefault="005E45E9" w:rsidP="00D20375">
      <w:pPr>
        <w:jc w:val="both"/>
        <w:rPr>
          <w:rFonts w:ascii="Times New Roman" w:hAnsi="Times New Roman" w:cs="Times New Roman" w:hint="eastAsia"/>
        </w:rPr>
      </w:pPr>
    </w:p>
    <w:sectPr w:rsidR="005E45E9" w:rsidRPr="00D20375" w:rsidSect="00395B81">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26B09"/>
    <w:multiLevelType w:val="hybridMultilevel"/>
    <w:tmpl w:val="4EA6AD5E"/>
    <w:lvl w:ilvl="0" w:tplc="943E852E">
      <w:start w:val="2"/>
      <w:numFmt w:val="upperRoman"/>
      <w:lvlText w:val="%1."/>
      <w:lvlJc w:val="left"/>
      <w:pPr>
        <w:ind w:left="1080" w:hanging="72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08107BD6"/>
    <w:multiLevelType w:val="hybridMultilevel"/>
    <w:tmpl w:val="C8342F2E"/>
    <w:lvl w:ilvl="0" w:tplc="D4F699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F2479A0"/>
    <w:multiLevelType w:val="hybridMultilevel"/>
    <w:tmpl w:val="601A1E58"/>
    <w:lvl w:ilvl="0" w:tplc="788CF18C">
      <w:start w:val="1"/>
      <w:numFmt w:val="bullet"/>
      <w:lvlText w:val=""/>
      <w:lvlJc w:val="left"/>
      <w:pPr>
        <w:tabs>
          <w:tab w:val="num" w:pos="720"/>
        </w:tabs>
        <w:ind w:left="720" w:hanging="360"/>
      </w:pPr>
      <w:rPr>
        <w:rFonts w:ascii="Wingdings 3" w:hAnsi="Wingdings 3" w:hint="default"/>
      </w:rPr>
    </w:lvl>
    <w:lvl w:ilvl="1" w:tplc="42F28CFE">
      <w:start w:val="1"/>
      <w:numFmt w:val="bullet"/>
      <w:lvlText w:val=""/>
      <w:lvlJc w:val="left"/>
      <w:pPr>
        <w:tabs>
          <w:tab w:val="num" w:pos="1440"/>
        </w:tabs>
        <w:ind w:left="1440" w:hanging="360"/>
      </w:pPr>
      <w:rPr>
        <w:rFonts w:ascii="Wingdings 3" w:hAnsi="Wingdings 3" w:hint="default"/>
      </w:rPr>
    </w:lvl>
    <w:lvl w:ilvl="2" w:tplc="71AC48A4" w:tentative="1">
      <w:start w:val="1"/>
      <w:numFmt w:val="bullet"/>
      <w:lvlText w:val=""/>
      <w:lvlJc w:val="left"/>
      <w:pPr>
        <w:tabs>
          <w:tab w:val="num" w:pos="2160"/>
        </w:tabs>
        <w:ind w:left="2160" w:hanging="360"/>
      </w:pPr>
      <w:rPr>
        <w:rFonts w:ascii="Wingdings 3" w:hAnsi="Wingdings 3" w:hint="default"/>
      </w:rPr>
    </w:lvl>
    <w:lvl w:ilvl="3" w:tplc="3BDAAB48" w:tentative="1">
      <w:start w:val="1"/>
      <w:numFmt w:val="bullet"/>
      <w:lvlText w:val=""/>
      <w:lvlJc w:val="left"/>
      <w:pPr>
        <w:tabs>
          <w:tab w:val="num" w:pos="2880"/>
        </w:tabs>
        <w:ind w:left="2880" w:hanging="360"/>
      </w:pPr>
      <w:rPr>
        <w:rFonts w:ascii="Wingdings 3" w:hAnsi="Wingdings 3" w:hint="default"/>
      </w:rPr>
    </w:lvl>
    <w:lvl w:ilvl="4" w:tplc="862CBDC4" w:tentative="1">
      <w:start w:val="1"/>
      <w:numFmt w:val="bullet"/>
      <w:lvlText w:val=""/>
      <w:lvlJc w:val="left"/>
      <w:pPr>
        <w:tabs>
          <w:tab w:val="num" w:pos="3600"/>
        </w:tabs>
        <w:ind w:left="3600" w:hanging="360"/>
      </w:pPr>
      <w:rPr>
        <w:rFonts w:ascii="Wingdings 3" w:hAnsi="Wingdings 3" w:hint="default"/>
      </w:rPr>
    </w:lvl>
    <w:lvl w:ilvl="5" w:tplc="C28E668C" w:tentative="1">
      <w:start w:val="1"/>
      <w:numFmt w:val="bullet"/>
      <w:lvlText w:val=""/>
      <w:lvlJc w:val="left"/>
      <w:pPr>
        <w:tabs>
          <w:tab w:val="num" w:pos="4320"/>
        </w:tabs>
        <w:ind w:left="4320" w:hanging="360"/>
      </w:pPr>
      <w:rPr>
        <w:rFonts w:ascii="Wingdings 3" w:hAnsi="Wingdings 3" w:hint="default"/>
      </w:rPr>
    </w:lvl>
    <w:lvl w:ilvl="6" w:tplc="A628EF66" w:tentative="1">
      <w:start w:val="1"/>
      <w:numFmt w:val="bullet"/>
      <w:lvlText w:val=""/>
      <w:lvlJc w:val="left"/>
      <w:pPr>
        <w:tabs>
          <w:tab w:val="num" w:pos="5040"/>
        </w:tabs>
        <w:ind w:left="5040" w:hanging="360"/>
      </w:pPr>
      <w:rPr>
        <w:rFonts w:ascii="Wingdings 3" w:hAnsi="Wingdings 3" w:hint="default"/>
      </w:rPr>
    </w:lvl>
    <w:lvl w:ilvl="7" w:tplc="A7FE47B0" w:tentative="1">
      <w:start w:val="1"/>
      <w:numFmt w:val="bullet"/>
      <w:lvlText w:val=""/>
      <w:lvlJc w:val="left"/>
      <w:pPr>
        <w:tabs>
          <w:tab w:val="num" w:pos="5760"/>
        </w:tabs>
        <w:ind w:left="5760" w:hanging="360"/>
      </w:pPr>
      <w:rPr>
        <w:rFonts w:ascii="Wingdings 3" w:hAnsi="Wingdings 3" w:hint="default"/>
      </w:rPr>
    </w:lvl>
    <w:lvl w:ilvl="8" w:tplc="8A208E8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4EE16D0"/>
    <w:multiLevelType w:val="multilevel"/>
    <w:tmpl w:val="C4C8D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A4644"/>
    <w:multiLevelType w:val="hybridMultilevel"/>
    <w:tmpl w:val="5B146CB0"/>
    <w:lvl w:ilvl="0" w:tplc="CD2A8470">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1767275"/>
    <w:multiLevelType w:val="multilevel"/>
    <w:tmpl w:val="7396C8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B4268F"/>
    <w:multiLevelType w:val="multilevel"/>
    <w:tmpl w:val="E4A4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DF3558"/>
    <w:multiLevelType w:val="hybridMultilevel"/>
    <w:tmpl w:val="708AF48A"/>
    <w:lvl w:ilvl="0" w:tplc="FB06DFD2">
      <w:start w:val="1"/>
      <w:numFmt w:val="bullet"/>
      <w:lvlText w:val=""/>
      <w:lvlJc w:val="left"/>
      <w:pPr>
        <w:tabs>
          <w:tab w:val="num" w:pos="720"/>
        </w:tabs>
        <w:ind w:left="720" w:hanging="360"/>
      </w:pPr>
      <w:rPr>
        <w:rFonts w:ascii="Wingdings 3" w:hAnsi="Wingdings 3" w:hint="default"/>
      </w:rPr>
    </w:lvl>
    <w:lvl w:ilvl="1" w:tplc="0590B7D8" w:tentative="1">
      <w:start w:val="1"/>
      <w:numFmt w:val="bullet"/>
      <w:lvlText w:val=""/>
      <w:lvlJc w:val="left"/>
      <w:pPr>
        <w:tabs>
          <w:tab w:val="num" w:pos="1440"/>
        </w:tabs>
        <w:ind w:left="1440" w:hanging="360"/>
      </w:pPr>
      <w:rPr>
        <w:rFonts w:ascii="Wingdings 3" w:hAnsi="Wingdings 3" w:hint="default"/>
      </w:rPr>
    </w:lvl>
    <w:lvl w:ilvl="2" w:tplc="8A509E66" w:tentative="1">
      <w:start w:val="1"/>
      <w:numFmt w:val="bullet"/>
      <w:lvlText w:val=""/>
      <w:lvlJc w:val="left"/>
      <w:pPr>
        <w:tabs>
          <w:tab w:val="num" w:pos="2160"/>
        </w:tabs>
        <w:ind w:left="2160" w:hanging="360"/>
      </w:pPr>
      <w:rPr>
        <w:rFonts w:ascii="Wingdings 3" w:hAnsi="Wingdings 3" w:hint="default"/>
      </w:rPr>
    </w:lvl>
    <w:lvl w:ilvl="3" w:tplc="5D6EB898" w:tentative="1">
      <w:start w:val="1"/>
      <w:numFmt w:val="bullet"/>
      <w:lvlText w:val=""/>
      <w:lvlJc w:val="left"/>
      <w:pPr>
        <w:tabs>
          <w:tab w:val="num" w:pos="2880"/>
        </w:tabs>
        <w:ind w:left="2880" w:hanging="360"/>
      </w:pPr>
      <w:rPr>
        <w:rFonts w:ascii="Wingdings 3" w:hAnsi="Wingdings 3" w:hint="default"/>
      </w:rPr>
    </w:lvl>
    <w:lvl w:ilvl="4" w:tplc="246494AC" w:tentative="1">
      <w:start w:val="1"/>
      <w:numFmt w:val="bullet"/>
      <w:lvlText w:val=""/>
      <w:lvlJc w:val="left"/>
      <w:pPr>
        <w:tabs>
          <w:tab w:val="num" w:pos="3600"/>
        </w:tabs>
        <w:ind w:left="3600" w:hanging="360"/>
      </w:pPr>
      <w:rPr>
        <w:rFonts w:ascii="Wingdings 3" w:hAnsi="Wingdings 3" w:hint="default"/>
      </w:rPr>
    </w:lvl>
    <w:lvl w:ilvl="5" w:tplc="24A2AF30" w:tentative="1">
      <w:start w:val="1"/>
      <w:numFmt w:val="bullet"/>
      <w:lvlText w:val=""/>
      <w:lvlJc w:val="left"/>
      <w:pPr>
        <w:tabs>
          <w:tab w:val="num" w:pos="4320"/>
        </w:tabs>
        <w:ind w:left="4320" w:hanging="360"/>
      </w:pPr>
      <w:rPr>
        <w:rFonts w:ascii="Wingdings 3" w:hAnsi="Wingdings 3" w:hint="default"/>
      </w:rPr>
    </w:lvl>
    <w:lvl w:ilvl="6" w:tplc="3AB83668" w:tentative="1">
      <w:start w:val="1"/>
      <w:numFmt w:val="bullet"/>
      <w:lvlText w:val=""/>
      <w:lvlJc w:val="left"/>
      <w:pPr>
        <w:tabs>
          <w:tab w:val="num" w:pos="5040"/>
        </w:tabs>
        <w:ind w:left="5040" w:hanging="360"/>
      </w:pPr>
      <w:rPr>
        <w:rFonts w:ascii="Wingdings 3" w:hAnsi="Wingdings 3" w:hint="default"/>
      </w:rPr>
    </w:lvl>
    <w:lvl w:ilvl="7" w:tplc="7D5A8144" w:tentative="1">
      <w:start w:val="1"/>
      <w:numFmt w:val="bullet"/>
      <w:lvlText w:val=""/>
      <w:lvlJc w:val="left"/>
      <w:pPr>
        <w:tabs>
          <w:tab w:val="num" w:pos="5760"/>
        </w:tabs>
        <w:ind w:left="5760" w:hanging="360"/>
      </w:pPr>
      <w:rPr>
        <w:rFonts w:ascii="Wingdings 3" w:hAnsi="Wingdings 3" w:hint="default"/>
      </w:rPr>
    </w:lvl>
    <w:lvl w:ilvl="8" w:tplc="75A84EB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DAC6810"/>
    <w:multiLevelType w:val="hybridMultilevel"/>
    <w:tmpl w:val="F6B4F678"/>
    <w:lvl w:ilvl="0" w:tplc="8406688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36144C20"/>
    <w:multiLevelType w:val="hybridMultilevel"/>
    <w:tmpl w:val="0E98581C"/>
    <w:lvl w:ilvl="0" w:tplc="BB6241A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44601B6"/>
    <w:multiLevelType w:val="hybridMultilevel"/>
    <w:tmpl w:val="B300B95E"/>
    <w:lvl w:ilvl="0" w:tplc="F67A5032">
      <w:start w:val="1"/>
      <w:numFmt w:val="decimal"/>
      <w:lvlText w:val="%1."/>
      <w:lvlJc w:val="left"/>
      <w:pPr>
        <w:tabs>
          <w:tab w:val="num" w:pos="720"/>
        </w:tabs>
        <w:ind w:left="720" w:hanging="360"/>
      </w:pPr>
    </w:lvl>
    <w:lvl w:ilvl="1" w:tplc="DD188D30" w:tentative="1">
      <w:start w:val="1"/>
      <w:numFmt w:val="decimal"/>
      <w:lvlText w:val="%2."/>
      <w:lvlJc w:val="left"/>
      <w:pPr>
        <w:tabs>
          <w:tab w:val="num" w:pos="1440"/>
        </w:tabs>
        <w:ind w:left="1440" w:hanging="360"/>
      </w:pPr>
    </w:lvl>
    <w:lvl w:ilvl="2" w:tplc="0128D988" w:tentative="1">
      <w:start w:val="1"/>
      <w:numFmt w:val="decimal"/>
      <w:lvlText w:val="%3."/>
      <w:lvlJc w:val="left"/>
      <w:pPr>
        <w:tabs>
          <w:tab w:val="num" w:pos="2160"/>
        </w:tabs>
        <w:ind w:left="2160" w:hanging="360"/>
      </w:pPr>
    </w:lvl>
    <w:lvl w:ilvl="3" w:tplc="E81E5318" w:tentative="1">
      <w:start w:val="1"/>
      <w:numFmt w:val="decimal"/>
      <w:lvlText w:val="%4."/>
      <w:lvlJc w:val="left"/>
      <w:pPr>
        <w:tabs>
          <w:tab w:val="num" w:pos="2880"/>
        </w:tabs>
        <w:ind w:left="2880" w:hanging="360"/>
      </w:pPr>
    </w:lvl>
    <w:lvl w:ilvl="4" w:tplc="312A8C7A" w:tentative="1">
      <w:start w:val="1"/>
      <w:numFmt w:val="decimal"/>
      <w:lvlText w:val="%5."/>
      <w:lvlJc w:val="left"/>
      <w:pPr>
        <w:tabs>
          <w:tab w:val="num" w:pos="3600"/>
        </w:tabs>
        <w:ind w:left="3600" w:hanging="360"/>
      </w:pPr>
    </w:lvl>
    <w:lvl w:ilvl="5" w:tplc="AB5A470E" w:tentative="1">
      <w:start w:val="1"/>
      <w:numFmt w:val="decimal"/>
      <w:lvlText w:val="%6."/>
      <w:lvlJc w:val="left"/>
      <w:pPr>
        <w:tabs>
          <w:tab w:val="num" w:pos="4320"/>
        </w:tabs>
        <w:ind w:left="4320" w:hanging="360"/>
      </w:pPr>
    </w:lvl>
    <w:lvl w:ilvl="6" w:tplc="4B4052F6" w:tentative="1">
      <w:start w:val="1"/>
      <w:numFmt w:val="decimal"/>
      <w:lvlText w:val="%7."/>
      <w:lvlJc w:val="left"/>
      <w:pPr>
        <w:tabs>
          <w:tab w:val="num" w:pos="5040"/>
        </w:tabs>
        <w:ind w:left="5040" w:hanging="360"/>
      </w:pPr>
    </w:lvl>
    <w:lvl w:ilvl="7" w:tplc="18D61B34" w:tentative="1">
      <w:start w:val="1"/>
      <w:numFmt w:val="decimal"/>
      <w:lvlText w:val="%8."/>
      <w:lvlJc w:val="left"/>
      <w:pPr>
        <w:tabs>
          <w:tab w:val="num" w:pos="5760"/>
        </w:tabs>
        <w:ind w:left="5760" w:hanging="360"/>
      </w:pPr>
    </w:lvl>
    <w:lvl w:ilvl="8" w:tplc="15B8B568" w:tentative="1">
      <w:start w:val="1"/>
      <w:numFmt w:val="decimal"/>
      <w:lvlText w:val="%9."/>
      <w:lvlJc w:val="left"/>
      <w:pPr>
        <w:tabs>
          <w:tab w:val="num" w:pos="6480"/>
        </w:tabs>
        <w:ind w:left="6480" w:hanging="360"/>
      </w:pPr>
    </w:lvl>
  </w:abstractNum>
  <w:abstractNum w:abstractNumId="11" w15:restartNumberingAfterBreak="0">
    <w:nsid w:val="477B0B98"/>
    <w:multiLevelType w:val="multilevel"/>
    <w:tmpl w:val="E992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8268DF"/>
    <w:multiLevelType w:val="multilevel"/>
    <w:tmpl w:val="DDE06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860E49"/>
    <w:multiLevelType w:val="hybridMultilevel"/>
    <w:tmpl w:val="7CD0CA7E"/>
    <w:lvl w:ilvl="0" w:tplc="BB3EEB96">
      <w:start w:val="1"/>
      <w:numFmt w:val="bullet"/>
      <w:lvlText w:val=""/>
      <w:lvlJc w:val="left"/>
      <w:pPr>
        <w:tabs>
          <w:tab w:val="num" w:pos="720"/>
        </w:tabs>
        <w:ind w:left="720" w:hanging="360"/>
      </w:pPr>
      <w:rPr>
        <w:rFonts w:ascii="Wingdings 2" w:hAnsi="Wingdings 2" w:hint="default"/>
      </w:rPr>
    </w:lvl>
    <w:lvl w:ilvl="1" w:tplc="9968925C" w:tentative="1">
      <w:start w:val="1"/>
      <w:numFmt w:val="bullet"/>
      <w:lvlText w:val=""/>
      <w:lvlJc w:val="left"/>
      <w:pPr>
        <w:tabs>
          <w:tab w:val="num" w:pos="1440"/>
        </w:tabs>
        <w:ind w:left="1440" w:hanging="360"/>
      </w:pPr>
      <w:rPr>
        <w:rFonts w:ascii="Wingdings 2" w:hAnsi="Wingdings 2" w:hint="default"/>
      </w:rPr>
    </w:lvl>
    <w:lvl w:ilvl="2" w:tplc="5B74F720" w:tentative="1">
      <w:start w:val="1"/>
      <w:numFmt w:val="bullet"/>
      <w:lvlText w:val=""/>
      <w:lvlJc w:val="left"/>
      <w:pPr>
        <w:tabs>
          <w:tab w:val="num" w:pos="2160"/>
        </w:tabs>
        <w:ind w:left="2160" w:hanging="360"/>
      </w:pPr>
      <w:rPr>
        <w:rFonts w:ascii="Wingdings 2" w:hAnsi="Wingdings 2" w:hint="default"/>
      </w:rPr>
    </w:lvl>
    <w:lvl w:ilvl="3" w:tplc="50A07882" w:tentative="1">
      <w:start w:val="1"/>
      <w:numFmt w:val="bullet"/>
      <w:lvlText w:val=""/>
      <w:lvlJc w:val="left"/>
      <w:pPr>
        <w:tabs>
          <w:tab w:val="num" w:pos="2880"/>
        </w:tabs>
        <w:ind w:left="2880" w:hanging="360"/>
      </w:pPr>
      <w:rPr>
        <w:rFonts w:ascii="Wingdings 2" w:hAnsi="Wingdings 2" w:hint="default"/>
      </w:rPr>
    </w:lvl>
    <w:lvl w:ilvl="4" w:tplc="8EB4372E" w:tentative="1">
      <w:start w:val="1"/>
      <w:numFmt w:val="bullet"/>
      <w:lvlText w:val=""/>
      <w:lvlJc w:val="left"/>
      <w:pPr>
        <w:tabs>
          <w:tab w:val="num" w:pos="3600"/>
        </w:tabs>
        <w:ind w:left="3600" w:hanging="360"/>
      </w:pPr>
      <w:rPr>
        <w:rFonts w:ascii="Wingdings 2" w:hAnsi="Wingdings 2" w:hint="default"/>
      </w:rPr>
    </w:lvl>
    <w:lvl w:ilvl="5" w:tplc="300C9FA0" w:tentative="1">
      <w:start w:val="1"/>
      <w:numFmt w:val="bullet"/>
      <w:lvlText w:val=""/>
      <w:lvlJc w:val="left"/>
      <w:pPr>
        <w:tabs>
          <w:tab w:val="num" w:pos="4320"/>
        </w:tabs>
        <w:ind w:left="4320" w:hanging="360"/>
      </w:pPr>
      <w:rPr>
        <w:rFonts w:ascii="Wingdings 2" w:hAnsi="Wingdings 2" w:hint="default"/>
      </w:rPr>
    </w:lvl>
    <w:lvl w:ilvl="6" w:tplc="6C6600D2" w:tentative="1">
      <w:start w:val="1"/>
      <w:numFmt w:val="bullet"/>
      <w:lvlText w:val=""/>
      <w:lvlJc w:val="left"/>
      <w:pPr>
        <w:tabs>
          <w:tab w:val="num" w:pos="5040"/>
        </w:tabs>
        <w:ind w:left="5040" w:hanging="360"/>
      </w:pPr>
      <w:rPr>
        <w:rFonts w:ascii="Wingdings 2" w:hAnsi="Wingdings 2" w:hint="default"/>
      </w:rPr>
    </w:lvl>
    <w:lvl w:ilvl="7" w:tplc="D3781840" w:tentative="1">
      <w:start w:val="1"/>
      <w:numFmt w:val="bullet"/>
      <w:lvlText w:val=""/>
      <w:lvlJc w:val="left"/>
      <w:pPr>
        <w:tabs>
          <w:tab w:val="num" w:pos="5760"/>
        </w:tabs>
        <w:ind w:left="5760" w:hanging="360"/>
      </w:pPr>
      <w:rPr>
        <w:rFonts w:ascii="Wingdings 2" w:hAnsi="Wingdings 2" w:hint="default"/>
      </w:rPr>
    </w:lvl>
    <w:lvl w:ilvl="8" w:tplc="D0DC30F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5E246668"/>
    <w:multiLevelType w:val="multilevel"/>
    <w:tmpl w:val="F6A6F2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C471CF"/>
    <w:multiLevelType w:val="multilevel"/>
    <w:tmpl w:val="C11CC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5D592B"/>
    <w:multiLevelType w:val="hybridMultilevel"/>
    <w:tmpl w:val="D85A8746"/>
    <w:lvl w:ilvl="0" w:tplc="EC0ADEC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66006803"/>
    <w:multiLevelType w:val="hybridMultilevel"/>
    <w:tmpl w:val="1BD63BCA"/>
    <w:lvl w:ilvl="0" w:tplc="A2CAA302">
      <w:start w:val="1"/>
      <w:numFmt w:val="upperRoman"/>
      <w:lvlText w:val="%1."/>
      <w:lvlJc w:val="left"/>
      <w:pPr>
        <w:ind w:left="1080" w:hanging="72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8" w15:restartNumberingAfterBreak="0">
    <w:nsid w:val="6D133908"/>
    <w:multiLevelType w:val="hybridMultilevel"/>
    <w:tmpl w:val="5C5A64C6"/>
    <w:lvl w:ilvl="0" w:tplc="8C72785C">
      <w:start w:val="1"/>
      <w:numFmt w:val="bullet"/>
      <w:lvlText w:val=""/>
      <w:lvlJc w:val="left"/>
      <w:pPr>
        <w:tabs>
          <w:tab w:val="num" w:pos="720"/>
        </w:tabs>
        <w:ind w:left="720" w:hanging="360"/>
      </w:pPr>
      <w:rPr>
        <w:rFonts w:ascii="Wingdings 2" w:hAnsi="Wingdings 2" w:hint="default"/>
      </w:rPr>
    </w:lvl>
    <w:lvl w:ilvl="1" w:tplc="D5A8367A" w:tentative="1">
      <w:start w:val="1"/>
      <w:numFmt w:val="bullet"/>
      <w:lvlText w:val=""/>
      <w:lvlJc w:val="left"/>
      <w:pPr>
        <w:tabs>
          <w:tab w:val="num" w:pos="1440"/>
        </w:tabs>
        <w:ind w:left="1440" w:hanging="360"/>
      </w:pPr>
      <w:rPr>
        <w:rFonts w:ascii="Wingdings 2" w:hAnsi="Wingdings 2" w:hint="default"/>
      </w:rPr>
    </w:lvl>
    <w:lvl w:ilvl="2" w:tplc="7878F012" w:tentative="1">
      <w:start w:val="1"/>
      <w:numFmt w:val="bullet"/>
      <w:lvlText w:val=""/>
      <w:lvlJc w:val="left"/>
      <w:pPr>
        <w:tabs>
          <w:tab w:val="num" w:pos="2160"/>
        </w:tabs>
        <w:ind w:left="2160" w:hanging="360"/>
      </w:pPr>
      <w:rPr>
        <w:rFonts w:ascii="Wingdings 2" w:hAnsi="Wingdings 2" w:hint="default"/>
      </w:rPr>
    </w:lvl>
    <w:lvl w:ilvl="3" w:tplc="914A41B2" w:tentative="1">
      <w:start w:val="1"/>
      <w:numFmt w:val="bullet"/>
      <w:lvlText w:val=""/>
      <w:lvlJc w:val="left"/>
      <w:pPr>
        <w:tabs>
          <w:tab w:val="num" w:pos="2880"/>
        </w:tabs>
        <w:ind w:left="2880" w:hanging="360"/>
      </w:pPr>
      <w:rPr>
        <w:rFonts w:ascii="Wingdings 2" w:hAnsi="Wingdings 2" w:hint="default"/>
      </w:rPr>
    </w:lvl>
    <w:lvl w:ilvl="4" w:tplc="B5CA9B56" w:tentative="1">
      <w:start w:val="1"/>
      <w:numFmt w:val="bullet"/>
      <w:lvlText w:val=""/>
      <w:lvlJc w:val="left"/>
      <w:pPr>
        <w:tabs>
          <w:tab w:val="num" w:pos="3600"/>
        </w:tabs>
        <w:ind w:left="3600" w:hanging="360"/>
      </w:pPr>
      <w:rPr>
        <w:rFonts w:ascii="Wingdings 2" w:hAnsi="Wingdings 2" w:hint="default"/>
      </w:rPr>
    </w:lvl>
    <w:lvl w:ilvl="5" w:tplc="E2D0CC1C" w:tentative="1">
      <w:start w:val="1"/>
      <w:numFmt w:val="bullet"/>
      <w:lvlText w:val=""/>
      <w:lvlJc w:val="left"/>
      <w:pPr>
        <w:tabs>
          <w:tab w:val="num" w:pos="4320"/>
        </w:tabs>
        <w:ind w:left="4320" w:hanging="360"/>
      </w:pPr>
      <w:rPr>
        <w:rFonts w:ascii="Wingdings 2" w:hAnsi="Wingdings 2" w:hint="default"/>
      </w:rPr>
    </w:lvl>
    <w:lvl w:ilvl="6" w:tplc="E24AC112" w:tentative="1">
      <w:start w:val="1"/>
      <w:numFmt w:val="bullet"/>
      <w:lvlText w:val=""/>
      <w:lvlJc w:val="left"/>
      <w:pPr>
        <w:tabs>
          <w:tab w:val="num" w:pos="5040"/>
        </w:tabs>
        <w:ind w:left="5040" w:hanging="360"/>
      </w:pPr>
      <w:rPr>
        <w:rFonts w:ascii="Wingdings 2" w:hAnsi="Wingdings 2" w:hint="default"/>
      </w:rPr>
    </w:lvl>
    <w:lvl w:ilvl="7" w:tplc="88B85DFC" w:tentative="1">
      <w:start w:val="1"/>
      <w:numFmt w:val="bullet"/>
      <w:lvlText w:val=""/>
      <w:lvlJc w:val="left"/>
      <w:pPr>
        <w:tabs>
          <w:tab w:val="num" w:pos="5760"/>
        </w:tabs>
        <w:ind w:left="5760" w:hanging="360"/>
      </w:pPr>
      <w:rPr>
        <w:rFonts w:ascii="Wingdings 2" w:hAnsi="Wingdings 2" w:hint="default"/>
      </w:rPr>
    </w:lvl>
    <w:lvl w:ilvl="8" w:tplc="2A3A7952"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7"/>
  </w:num>
  <w:num w:numId="3">
    <w:abstractNumId w:val="4"/>
  </w:num>
  <w:num w:numId="4">
    <w:abstractNumId w:val="0"/>
  </w:num>
  <w:num w:numId="5">
    <w:abstractNumId w:val="7"/>
  </w:num>
  <w:num w:numId="6">
    <w:abstractNumId w:val="18"/>
  </w:num>
  <w:num w:numId="7">
    <w:abstractNumId w:val="13"/>
  </w:num>
  <w:num w:numId="8">
    <w:abstractNumId w:val="2"/>
  </w:num>
  <w:num w:numId="9">
    <w:abstractNumId w:val="10"/>
  </w:num>
  <w:num w:numId="10">
    <w:abstractNumId w:val="9"/>
  </w:num>
  <w:num w:numId="11">
    <w:abstractNumId w:val="16"/>
  </w:num>
  <w:num w:numId="12">
    <w:abstractNumId w:val="8"/>
  </w:num>
  <w:num w:numId="13">
    <w:abstractNumId w:val="1"/>
  </w:num>
  <w:num w:numId="14">
    <w:abstractNumId w:val="5"/>
  </w:num>
  <w:num w:numId="15">
    <w:abstractNumId w:val="14"/>
  </w:num>
  <w:num w:numId="16">
    <w:abstractNumId w:val="12"/>
  </w:num>
  <w:num w:numId="17">
    <w:abstractNumId w:val="11"/>
  </w:num>
  <w:num w:numId="18">
    <w:abstractNumId w:val="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D18"/>
    <w:rsid w:val="0000141B"/>
    <w:rsid w:val="00006702"/>
    <w:rsid w:val="00031D59"/>
    <w:rsid w:val="00034E32"/>
    <w:rsid w:val="000507D9"/>
    <w:rsid w:val="000565C1"/>
    <w:rsid w:val="00064684"/>
    <w:rsid w:val="000649CD"/>
    <w:rsid w:val="00082AF8"/>
    <w:rsid w:val="0009469C"/>
    <w:rsid w:val="00097238"/>
    <w:rsid w:val="000B7C34"/>
    <w:rsid w:val="000D465C"/>
    <w:rsid w:val="000E1E69"/>
    <w:rsid w:val="000E5AB3"/>
    <w:rsid w:val="000F0B54"/>
    <w:rsid w:val="00100DA7"/>
    <w:rsid w:val="00122370"/>
    <w:rsid w:val="00134A16"/>
    <w:rsid w:val="00137C09"/>
    <w:rsid w:val="0014314F"/>
    <w:rsid w:val="0015149A"/>
    <w:rsid w:val="00181A5F"/>
    <w:rsid w:val="001868C8"/>
    <w:rsid w:val="00187919"/>
    <w:rsid w:val="001B3E50"/>
    <w:rsid w:val="001C0E94"/>
    <w:rsid w:val="001D42E6"/>
    <w:rsid w:val="001D4A86"/>
    <w:rsid w:val="0020174C"/>
    <w:rsid w:val="00232097"/>
    <w:rsid w:val="00234B20"/>
    <w:rsid w:val="002366FF"/>
    <w:rsid w:val="00236F14"/>
    <w:rsid w:val="00252B2A"/>
    <w:rsid w:val="00287D52"/>
    <w:rsid w:val="002918FC"/>
    <w:rsid w:val="0029391E"/>
    <w:rsid w:val="002B57A7"/>
    <w:rsid w:val="002B6C2F"/>
    <w:rsid w:val="002B7DB8"/>
    <w:rsid w:val="002C1578"/>
    <w:rsid w:val="002C39F2"/>
    <w:rsid w:val="002E02DA"/>
    <w:rsid w:val="002E12DA"/>
    <w:rsid w:val="002E3C22"/>
    <w:rsid w:val="002F14C7"/>
    <w:rsid w:val="002F36A5"/>
    <w:rsid w:val="002F4DFA"/>
    <w:rsid w:val="002F658F"/>
    <w:rsid w:val="002F7DE0"/>
    <w:rsid w:val="00311016"/>
    <w:rsid w:val="0033023B"/>
    <w:rsid w:val="00356FA5"/>
    <w:rsid w:val="00357D69"/>
    <w:rsid w:val="00361E42"/>
    <w:rsid w:val="0036652F"/>
    <w:rsid w:val="00372931"/>
    <w:rsid w:val="00380C26"/>
    <w:rsid w:val="00386018"/>
    <w:rsid w:val="00386FA6"/>
    <w:rsid w:val="00393D22"/>
    <w:rsid w:val="00395B81"/>
    <w:rsid w:val="00395D51"/>
    <w:rsid w:val="003A5430"/>
    <w:rsid w:val="003B2178"/>
    <w:rsid w:val="003B2855"/>
    <w:rsid w:val="003D7D47"/>
    <w:rsid w:val="003E3D67"/>
    <w:rsid w:val="003E4975"/>
    <w:rsid w:val="003E7F70"/>
    <w:rsid w:val="003F212F"/>
    <w:rsid w:val="003F5E64"/>
    <w:rsid w:val="00402B48"/>
    <w:rsid w:val="004039B6"/>
    <w:rsid w:val="0042433F"/>
    <w:rsid w:val="00436126"/>
    <w:rsid w:val="00436EA2"/>
    <w:rsid w:val="0045031F"/>
    <w:rsid w:val="0046075F"/>
    <w:rsid w:val="004827FA"/>
    <w:rsid w:val="00483FC3"/>
    <w:rsid w:val="00487FD2"/>
    <w:rsid w:val="004B014E"/>
    <w:rsid w:val="004C19CE"/>
    <w:rsid w:val="004D3A91"/>
    <w:rsid w:val="004E1401"/>
    <w:rsid w:val="004E2351"/>
    <w:rsid w:val="004F1EF2"/>
    <w:rsid w:val="00501BD6"/>
    <w:rsid w:val="005031D1"/>
    <w:rsid w:val="005104D9"/>
    <w:rsid w:val="00522C78"/>
    <w:rsid w:val="005372A1"/>
    <w:rsid w:val="00572C3B"/>
    <w:rsid w:val="0058338E"/>
    <w:rsid w:val="005A0AA0"/>
    <w:rsid w:val="005B10D8"/>
    <w:rsid w:val="005B7677"/>
    <w:rsid w:val="005C14D4"/>
    <w:rsid w:val="005E45E9"/>
    <w:rsid w:val="005E76EF"/>
    <w:rsid w:val="00602312"/>
    <w:rsid w:val="006074E0"/>
    <w:rsid w:val="006101F6"/>
    <w:rsid w:val="006242A1"/>
    <w:rsid w:val="0064047D"/>
    <w:rsid w:val="00646BB9"/>
    <w:rsid w:val="00647603"/>
    <w:rsid w:val="006673BC"/>
    <w:rsid w:val="00675B13"/>
    <w:rsid w:val="00681A31"/>
    <w:rsid w:val="006824F6"/>
    <w:rsid w:val="006828CB"/>
    <w:rsid w:val="00683577"/>
    <w:rsid w:val="00684361"/>
    <w:rsid w:val="006949E1"/>
    <w:rsid w:val="006A1F0F"/>
    <w:rsid w:val="006A2133"/>
    <w:rsid w:val="006C3392"/>
    <w:rsid w:val="006C7CEF"/>
    <w:rsid w:val="006D0A10"/>
    <w:rsid w:val="006D2EC9"/>
    <w:rsid w:val="006D39C1"/>
    <w:rsid w:val="006E2F36"/>
    <w:rsid w:val="006F1F1E"/>
    <w:rsid w:val="006F28BF"/>
    <w:rsid w:val="006F4789"/>
    <w:rsid w:val="00705C05"/>
    <w:rsid w:val="007110FA"/>
    <w:rsid w:val="0071442E"/>
    <w:rsid w:val="00720C6D"/>
    <w:rsid w:val="00732AEB"/>
    <w:rsid w:val="007371A9"/>
    <w:rsid w:val="007715DE"/>
    <w:rsid w:val="00782D0C"/>
    <w:rsid w:val="007A040A"/>
    <w:rsid w:val="007A2244"/>
    <w:rsid w:val="007A2FE2"/>
    <w:rsid w:val="007B6DE5"/>
    <w:rsid w:val="007C72A8"/>
    <w:rsid w:val="007E75E2"/>
    <w:rsid w:val="00813745"/>
    <w:rsid w:val="0082497D"/>
    <w:rsid w:val="00824A68"/>
    <w:rsid w:val="00824D76"/>
    <w:rsid w:val="0082636D"/>
    <w:rsid w:val="0083091F"/>
    <w:rsid w:val="00831635"/>
    <w:rsid w:val="0083769F"/>
    <w:rsid w:val="00837FB1"/>
    <w:rsid w:val="008403C5"/>
    <w:rsid w:val="0084384C"/>
    <w:rsid w:val="0086212C"/>
    <w:rsid w:val="0086217D"/>
    <w:rsid w:val="00880CDE"/>
    <w:rsid w:val="00881019"/>
    <w:rsid w:val="0088122B"/>
    <w:rsid w:val="00887384"/>
    <w:rsid w:val="008906A5"/>
    <w:rsid w:val="00895499"/>
    <w:rsid w:val="00897F65"/>
    <w:rsid w:val="008C1C9A"/>
    <w:rsid w:val="008D2759"/>
    <w:rsid w:val="008E2164"/>
    <w:rsid w:val="008F1FAD"/>
    <w:rsid w:val="00903263"/>
    <w:rsid w:val="00917B71"/>
    <w:rsid w:val="0093151F"/>
    <w:rsid w:val="00933B0C"/>
    <w:rsid w:val="0094401C"/>
    <w:rsid w:val="00973CB6"/>
    <w:rsid w:val="00976928"/>
    <w:rsid w:val="00976DBC"/>
    <w:rsid w:val="00987E02"/>
    <w:rsid w:val="0099293B"/>
    <w:rsid w:val="009A0622"/>
    <w:rsid w:val="009A1009"/>
    <w:rsid w:val="009B7D43"/>
    <w:rsid w:val="009C6105"/>
    <w:rsid w:val="009D0409"/>
    <w:rsid w:val="009D6F7E"/>
    <w:rsid w:val="009F0A86"/>
    <w:rsid w:val="009F47D9"/>
    <w:rsid w:val="00A0311A"/>
    <w:rsid w:val="00A110DF"/>
    <w:rsid w:val="00A1646F"/>
    <w:rsid w:val="00A2191F"/>
    <w:rsid w:val="00A231D2"/>
    <w:rsid w:val="00A25181"/>
    <w:rsid w:val="00A363C4"/>
    <w:rsid w:val="00A62C7A"/>
    <w:rsid w:val="00A717DC"/>
    <w:rsid w:val="00A71F83"/>
    <w:rsid w:val="00A7310A"/>
    <w:rsid w:val="00A820B2"/>
    <w:rsid w:val="00AA19FC"/>
    <w:rsid w:val="00AB75A3"/>
    <w:rsid w:val="00AF3105"/>
    <w:rsid w:val="00B032A9"/>
    <w:rsid w:val="00B051A9"/>
    <w:rsid w:val="00B134CC"/>
    <w:rsid w:val="00B20DE6"/>
    <w:rsid w:val="00B23641"/>
    <w:rsid w:val="00B25AE7"/>
    <w:rsid w:val="00B31B09"/>
    <w:rsid w:val="00B42F9D"/>
    <w:rsid w:val="00B45A37"/>
    <w:rsid w:val="00B4749E"/>
    <w:rsid w:val="00B54B40"/>
    <w:rsid w:val="00B75566"/>
    <w:rsid w:val="00B77012"/>
    <w:rsid w:val="00B854E8"/>
    <w:rsid w:val="00B93DB0"/>
    <w:rsid w:val="00B9532B"/>
    <w:rsid w:val="00BA6D18"/>
    <w:rsid w:val="00BB443A"/>
    <w:rsid w:val="00BB4928"/>
    <w:rsid w:val="00BB4DD3"/>
    <w:rsid w:val="00BE7013"/>
    <w:rsid w:val="00C115B1"/>
    <w:rsid w:val="00C143B9"/>
    <w:rsid w:val="00C218D2"/>
    <w:rsid w:val="00C41098"/>
    <w:rsid w:val="00C447E0"/>
    <w:rsid w:val="00C461FE"/>
    <w:rsid w:val="00C47B0D"/>
    <w:rsid w:val="00C511CE"/>
    <w:rsid w:val="00C51D50"/>
    <w:rsid w:val="00C66EEA"/>
    <w:rsid w:val="00CB1E05"/>
    <w:rsid w:val="00CD6FBC"/>
    <w:rsid w:val="00CE695B"/>
    <w:rsid w:val="00CF6EAF"/>
    <w:rsid w:val="00D037A7"/>
    <w:rsid w:val="00D03BB8"/>
    <w:rsid w:val="00D10075"/>
    <w:rsid w:val="00D113DE"/>
    <w:rsid w:val="00D20375"/>
    <w:rsid w:val="00D27FCA"/>
    <w:rsid w:val="00D30329"/>
    <w:rsid w:val="00D3280C"/>
    <w:rsid w:val="00D4565F"/>
    <w:rsid w:val="00D46688"/>
    <w:rsid w:val="00D520E5"/>
    <w:rsid w:val="00D62E76"/>
    <w:rsid w:val="00D70A51"/>
    <w:rsid w:val="00D71598"/>
    <w:rsid w:val="00D73241"/>
    <w:rsid w:val="00DF0F81"/>
    <w:rsid w:val="00E01E39"/>
    <w:rsid w:val="00E172B7"/>
    <w:rsid w:val="00E267EB"/>
    <w:rsid w:val="00E30F2F"/>
    <w:rsid w:val="00E32726"/>
    <w:rsid w:val="00E32F4C"/>
    <w:rsid w:val="00E33715"/>
    <w:rsid w:val="00E42A3E"/>
    <w:rsid w:val="00EB0B9C"/>
    <w:rsid w:val="00EC11D7"/>
    <w:rsid w:val="00EC5FF3"/>
    <w:rsid w:val="00EE2188"/>
    <w:rsid w:val="00EE2877"/>
    <w:rsid w:val="00F056A5"/>
    <w:rsid w:val="00F059F6"/>
    <w:rsid w:val="00F234E0"/>
    <w:rsid w:val="00F26177"/>
    <w:rsid w:val="00F27CA5"/>
    <w:rsid w:val="00F315C6"/>
    <w:rsid w:val="00F33D92"/>
    <w:rsid w:val="00F41C05"/>
    <w:rsid w:val="00F43351"/>
    <w:rsid w:val="00F4616A"/>
    <w:rsid w:val="00F473A1"/>
    <w:rsid w:val="00F52F65"/>
    <w:rsid w:val="00F5324F"/>
    <w:rsid w:val="00F84229"/>
    <w:rsid w:val="00FB181B"/>
    <w:rsid w:val="00FC1A4F"/>
    <w:rsid w:val="00FD54C7"/>
    <w:rsid w:val="00FE56FD"/>
    <w:rsid w:val="00FE5A53"/>
    <w:rsid w:val="00FF47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7B799"/>
  <w15:chartTrackingRefBased/>
  <w15:docId w15:val="{B405ACBB-B336-2D47-8FE5-055BC37A8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1D2"/>
    <w:rPr>
      <w:rFonts w:ascii="宋体" w:eastAsia="宋体" w:hAnsi="宋体" w:cs="宋体"/>
      <w:kern w:val="0"/>
      <w:sz w:val="24"/>
    </w:rPr>
  </w:style>
  <w:style w:type="paragraph" w:styleId="1">
    <w:name w:val="heading 1"/>
    <w:basedOn w:val="a"/>
    <w:link w:val="10"/>
    <w:uiPriority w:val="9"/>
    <w:qFormat/>
    <w:rsid w:val="00F43351"/>
    <w:pPr>
      <w:spacing w:before="100" w:beforeAutospacing="1" w:after="100" w:afterAutospacing="1"/>
      <w:outlineLvl w:val="0"/>
    </w:pPr>
    <w:rPr>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827FA"/>
    <w:pPr>
      <w:widowControl w:val="0"/>
      <w:ind w:firstLineChars="200" w:firstLine="420"/>
      <w:jc w:val="both"/>
    </w:pPr>
    <w:rPr>
      <w:rFonts w:asciiTheme="minorHAnsi" w:eastAsiaTheme="minorEastAsia" w:hAnsiTheme="minorHAnsi" w:cstheme="minorBidi"/>
      <w:kern w:val="2"/>
      <w:sz w:val="21"/>
    </w:rPr>
  </w:style>
  <w:style w:type="paragraph" w:styleId="a4">
    <w:name w:val="Normal (Web)"/>
    <w:basedOn w:val="a"/>
    <w:uiPriority w:val="99"/>
    <w:unhideWhenUsed/>
    <w:rsid w:val="0009469C"/>
    <w:pPr>
      <w:spacing w:before="100" w:beforeAutospacing="1" w:after="100" w:afterAutospacing="1"/>
    </w:pPr>
  </w:style>
  <w:style w:type="character" w:styleId="a5">
    <w:name w:val="Strong"/>
    <w:basedOn w:val="a0"/>
    <w:uiPriority w:val="22"/>
    <w:qFormat/>
    <w:rsid w:val="00F52F65"/>
    <w:rPr>
      <w:b/>
      <w:bCs/>
    </w:rPr>
  </w:style>
  <w:style w:type="character" w:styleId="a6">
    <w:name w:val="Hyperlink"/>
    <w:basedOn w:val="a0"/>
    <w:uiPriority w:val="99"/>
    <w:unhideWhenUsed/>
    <w:rsid w:val="00F52F65"/>
    <w:rPr>
      <w:color w:val="0000FF"/>
      <w:u w:val="single"/>
    </w:rPr>
  </w:style>
  <w:style w:type="character" w:customStyle="1" w:styleId="xref">
    <w:name w:val="xref"/>
    <w:basedOn w:val="a0"/>
    <w:rsid w:val="0045031F"/>
  </w:style>
  <w:style w:type="character" w:customStyle="1" w:styleId="apple-converted-space">
    <w:name w:val="apple-converted-space"/>
    <w:basedOn w:val="a0"/>
    <w:rsid w:val="0045031F"/>
  </w:style>
  <w:style w:type="character" w:customStyle="1" w:styleId="a7">
    <w:name w:val="a"/>
    <w:basedOn w:val="a0"/>
    <w:rsid w:val="0083769F"/>
  </w:style>
  <w:style w:type="character" w:customStyle="1" w:styleId="10">
    <w:name w:val="标题 1 字符"/>
    <w:basedOn w:val="a0"/>
    <w:link w:val="1"/>
    <w:uiPriority w:val="9"/>
    <w:rsid w:val="00F43351"/>
    <w:rPr>
      <w:rFonts w:ascii="宋体" w:eastAsia="宋体" w:hAnsi="宋体" w:cs="宋体"/>
      <w:b/>
      <w:bCs/>
      <w:kern w:val="36"/>
      <w:sz w:val="48"/>
      <w:szCs w:val="48"/>
    </w:rPr>
  </w:style>
  <w:style w:type="character" w:styleId="HTML">
    <w:name w:val="HTML Cite"/>
    <w:basedOn w:val="a0"/>
    <w:uiPriority w:val="99"/>
    <w:semiHidden/>
    <w:unhideWhenUsed/>
    <w:rsid w:val="00F43351"/>
    <w:rPr>
      <w:i/>
      <w:iCs/>
    </w:rPr>
  </w:style>
  <w:style w:type="character" w:customStyle="1" w:styleId="titleauthoretc">
    <w:name w:val="titleauthoretc"/>
    <w:basedOn w:val="a0"/>
    <w:rsid w:val="00D113DE"/>
  </w:style>
  <w:style w:type="paragraph" w:customStyle="1" w:styleId="author">
    <w:name w:val="author"/>
    <w:basedOn w:val="a"/>
    <w:rsid w:val="00D4565F"/>
    <w:pPr>
      <w:spacing w:before="100" w:beforeAutospacing="1" w:after="100" w:afterAutospacing="1"/>
    </w:pPr>
  </w:style>
  <w:style w:type="character" w:styleId="a8">
    <w:name w:val="Emphasis"/>
    <w:basedOn w:val="a0"/>
    <w:uiPriority w:val="20"/>
    <w:qFormat/>
    <w:rsid w:val="0086217D"/>
    <w:rPr>
      <w:i/>
      <w:iCs/>
    </w:rPr>
  </w:style>
  <w:style w:type="character" w:styleId="a9">
    <w:name w:val="FollowedHyperlink"/>
    <w:basedOn w:val="a0"/>
    <w:uiPriority w:val="99"/>
    <w:semiHidden/>
    <w:unhideWhenUsed/>
    <w:rsid w:val="00D10075"/>
    <w:rPr>
      <w:color w:val="954F72" w:themeColor="followedHyperlink"/>
      <w:u w:val="single"/>
    </w:rPr>
  </w:style>
  <w:style w:type="character" w:customStyle="1" w:styleId="nlmyear">
    <w:name w:val="nlm_year"/>
    <w:basedOn w:val="a0"/>
    <w:rsid w:val="00824D76"/>
  </w:style>
  <w:style w:type="character" w:customStyle="1" w:styleId="nlmpublisher-loc">
    <w:name w:val="nlm_publisher-loc"/>
    <w:basedOn w:val="a0"/>
    <w:rsid w:val="00824D76"/>
  </w:style>
  <w:style w:type="character" w:customStyle="1" w:styleId="nlmpublisher-name">
    <w:name w:val="nlm_publisher-name"/>
    <w:basedOn w:val="a0"/>
    <w:rsid w:val="00824D76"/>
  </w:style>
  <w:style w:type="character" w:customStyle="1" w:styleId="nlmfpage">
    <w:name w:val="nlm_fpage"/>
    <w:basedOn w:val="a0"/>
    <w:rsid w:val="00824D76"/>
  </w:style>
  <w:style w:type="character" w:customStyle="1" w:styleId="nlmlpage">
    <w:name w:val="nlm_lpage"/>
    <w:basedOn w:val="a0"/>
    <w:rsid w:val="0082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58983">
      <w:bodyDiv w:val="1"/>
      <w:marLeft w:val="0"/>
      <w:marRight w:val="0"/>
      <w:marTop w:val="0"/>
      <w:marBottom w:val="0"/>
      <w:divBdr>
        <w:top w:val="none" w:sz="0" w:space="0" w:color="auto"/>
        <w:left w:val="none" w:sz="0" w:space="0" w:color="auto"/>
        <w:bottom w:val="none" w:sz="0" w:space="0" w:color="auto"/>
        <w:right w:val="none" w:sz="0" w:space="0" w:color="auto"/>
      </w:divBdr>
      <w:divsChild>
        <w:div w:id="374086721">
          <w:marLeft w:val="0"/>
          <w:marRight w:val="0"/>
          <w:marTop w:val="0"/>
          <w:marBottom w:val="0"/>
          <w:divBdr>
            <w:top w:val="none" w:sz="0" w:space="0" w:color="auto"/>
            <w:left w:val="none" w:sz="0" w:space="0" w:color="auto"/>
            <w:bottom w:val="none" w:sz="0" w:space="0" w:color="auto"/>
            <w:right w:val="none" w:sz="0" w:space="0" w:color="auto"/>
          </w:divBdr>
          <w:divsChild>
            <w:div w:id="761531250">
              <w:marLeft w:val="0"/>
              <w:marRight w:val="0"/>
              <w:marTop w:val="0"/>
              <w:marBottom w:val="0"/>
              <w:divBdr>
                <w:top w:val="none" w:sz="0" w:space="0" w:color="auto"/>
                <w:left w:val="none" w:sz="0" w:space="0" w:color="auto"/>
                <w:bottom w:val="none" w:sz="0" w:space="0" w:color="auto"/>
                <w:right w:val="none" w:sz="0" w:space="0" w:color="auto"/>
              </w:divBdr>
              <w:divsChild>
                <w:div w:id="73127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30808">
      <w:bodyDiv w:val="1"/>
      <w:marLeft w:val="0"/>
      <w:marRight w:val="0"/>
      <w:marTop w:val="0"/>
      <w:marBottom w:val="0"/>
      <w:divBdr>
        <w:top w:val="none" w:sz="0" w:space="0" w:color="auto"/>
        <w:left w:val="none" w:sz="0" w:space="0" w:color="auto"/>
        <w:bottom w:val="none" w:sz="0" w:space="0" w:color="auto"/>
        <w:right w:val="none" w:sz="0" w:space="0" w:color="auto"/>
      </w:divBdr>
    </w:div>
    <w:div w:id="35157066">
      <w:bodyDiv w:val="1"/>
      <w:marLeft w:val="0"/>
      <w:marRight w:val="0"/>
      <w:marTop w:val="0"/>
      <w:marBottom w:val="0"/>
      <w:divBdr>
        <w:top w:val="none" w:sz="0" w:space="0" w:color="auto"/>
        <w:left w:val="none" w:sz="0" w:space="0" w:color="auto"/>
        <w:bottom w:val="none" w:sz="0" w:space="0" w:color="auto"/>
        <w:right w:val="none" w:sz="0" w:space="0" w:color="auto"/>
      </w:divBdr>
      <w:divsChild>
        <w:div w:id="337076955">
          <w:marLeft w:val="0"/>
          <w:marRight w:val="0"/>
          <w:marTop w:val="0"/>
          <w:marBottom w:val="0"/>
          <w:divBdr>
            <w:top w:val="none" w:sz="0" w:space="0" w:color="auto"/>
            <w:left w:val="none" w:sz="0" w:space="0" w:color="auto"/>
            <w:bottom w:val="none" w:sz="0" w:space="0" w:color="auto"/>
            <w:right w:val="none" w:sz="0" w:space="0" w:color="auto"/>
          </w:divBdr>
          <w:divsChild>
            <w:div w:id="435099069">
              <w:marLeft w:val="0"/>
              <w:marRight w:val="0"/>
              <w:marTop w:val="0"/>
              <w:marBottom w:val="0"/>
              <w:divBdr>
                <w:top w:val="none" w:sz="0" w:space="0" w:color="auto"/>
                <w:left w:val="none" w:sz="0" w:space="0" w:color="auto"/>
                <w:bottom w:val="none" w:sz="0" w:space="0" w:color="auto"/>
                <w:right w:val="none" w:sz="0" w:space="0" w:color="auto"/>
              </w:divBdr>
              <w:divsChild>
                <w:div w:id="179957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03083">
      <w:bodyDiv w:val="1"/>
      <w:marLeft w:val="0"/>
      <w:marRight w:val="0"/>
      <w:marTop w:val="0"/>
      <w:marBottom w:val="0"/>
      <w:divBdr>
        <w:top w:val="none" w:sz="0" w:space="0" w:color="auto"/>
        <w:left w:val="none" w:sz="0" w:space="0" w:color="auto"/>
        <w:bottom w:val="none" w:sz="0" w:space="0" w:color="auto"/>
        <w:right w:val="none" w:sz="0" w:space="0" w:color="auto"/>
      </w:divBdr>
    </w:div>
    <w:div w:id="83459896">
      <w:bodyDiv w:val="1"/>
      <w:marLeft w:val="0"/>
      <w:marRight w:val="0"/>
      <w:marTop w:val="0"/>
      <w:marBottom w:val="0"/>
      <w:divBdr>
        <w:top w:val="none" w:sz="0" w:space="0" w:color="auto"/>
        <w:left w:val="none" w:sz="0" w:space="0" w:color="auto"/>
        <w:bottom w:val="none" w:sz="0" w:space="0" w:color="auto"/>
        <w:right w:val="none" w:sz="0" w:space="0" w:color="auto"/>
      </w:divBdr>
      <w:divsChild>
        <w:div w:id="1122846715">
          <w:marLeft w:val="0"/>
          <w:marRight w:val="0"/>
          <w:marTop w:val="0"/>
          <w:marBottom w:val="0"/>
          <w:divBdr>
            <w:top w:val="none" w:sz="0" w:space="0" w:color="auto"/>
            <w:left w:val="none" w:sz="0" w:space="0" w:color="auto"/>
            <w:bottom w:val="none" w:sz="0" w:space="0" w:color="auto"/>
            <w:right w:val="none" w:sz="0" w:space="0" w:color="auto"/>
          </w:divBdr>
          <w:divsChild>
            <w:div w:id="38333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1137">
      <w:bodyDiv w:val="1"/>
      <w:marLeft w:val="0"/>
      <w:marRight w:val="0"/>
      <w:marTop w:val="0"/>
      <w:marBottom w:val="0"/>
      <w:divBdr>
        <w:top w:val="none" w:sz="0" w:space="0" w:color="auto"/>
        <w:left w:val="none" w:sz="0" w:space="0" w:color="auto"/>
        <w:bottom w:val="none" w:sz="0" w:space="0" w:color="auto"/>
        <w:right w:val="none" w:sz="0" w:space="0" w:color="auto"/>
      </w:divBdr>
      <w:divsChild>
        <w:div w:id="498161143">
          <w:marLeft w:val="0"/>
          <w:marRight w:val="0"/>
          <w:marTop w:val="0"/>
          <w:marBottom w:val="0"/>
          <w:divBdr>
            <w:top w:val="none" w:sz="0" w:space="0" w:color="auto"/>
            <w:left w:val="none" w:sz="0" w:space="0" w:color="auto"/>
            <w:bottom w:val="none" w:sz="0" w:space="0" w:color="auto"/>
            <w:right w:val="none" w:sz="0" w:space="0" w:color="auto"/>
          </w:divBdr>
          <w:divsChild>
            <w:div w:id="1485389005">
              <w:marLeft w:val="0"/>
              <w:marRight w:val="0"/>
              <w:marTop w:val="0"/>
              <w:marBottom w:val="0"/>
              <w:divBdr>
                <w:top w:val="none" w:sz="0" w:space="0" w:color="auto"/>
                <w:left w:val="none" w:sz="0" w:space="0" w:color="auto"/>
                <w:bottom w:val="none" w:sz="0" w:space="0" w:color="auto"/>
                <w:right w:val="none" w:sz="0" w:space="0" w:color="auto"/>
              </w:divBdr>
              <w:divsChild>
                <w:div w:id="192756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15637">
      <w:bodyDiv w:val="1"/>
      <w:marLeft w:val="0"/>
      <w:marRight w:val="0"/>
      <w:marTop w:val="0"/>
      <w:marBottom w:val="0"/>
      <w:divBdr>
        <w:top w:val="none" w:sz="0" w:space="0" w:color="auto"/>
        <w:left w:val="none" w:sz="0" w:space="0" w:color="auto"/>
        <w:bottom w:val="none" w:sz="0" w:space="0" w:color="auto"/>
        <w:right w:val="none" w:sz="0" w:space="0" w:color="auto"/>
      </w:divBdr>
      <w:divsChild>
        <w:div w:id="784543207">
          <w:marLeft w:val="0"/>
          <w:marRight w:val="0"/>
          <w:marTop w:val="0"/>
          <w:marBottom w:val="0"/>
          <w:divBdr>
            <w:top w:val="none" w:sz="0" w:space="0" w:color="auto"/>
            <w:left w:val="none" w:sz="0" w:space="0" w:color="auto"/>
            <w:bottom w:val="none" w:sz="0" w:space="0" w:color="auto"/>
            <w:right w:val="none" w:sz="0" w:space="0" w:color="auto"/>
          </w:divBdr>
          <w:divsChild>
            <w:div w:id="1925261029">
              <w:marLeft w:val="0"/>
              <w:marRight w:val="0"/>
              <w:marTop w:val="0"/>
              <w:marBottom w:val="0"/>
              <w:divBdr>
                <w:top w:val="none" w:sz="0" w:space="0" w:color="auto"/>
                <w:left w:val="none" w:sz="0" w:space="0" w:color="auto"/>
                <w:bottom w:val="none" w:sz="0" w:space="0" w:color="auto"/>
                <w:right w:val="none" w:sz="0" w:space="0" w:color="auto"/>
              </w:divBdr>
              <w:divsChild>
                <w:div w:id="1735545287">
                  <w:marLeft w:val="0"/>
                  <w:marRight w:val="0"/>
                  <w:marTop w:val="0"/>
                  <w:marBottom w:val="0"/>
                  <w:divBdr>
                    <w:top w:val="none" w:sz="0" w:space="0" w:color="auto"/>
                    <w:left w:val="none" w:sz="0" w:space="0" w:color="auto"/>
                    <w:bottom w:val="none" w:sz="0" w:space="0" w:color="auto"/>
                    <w:right w:val="none" w:sz="0" w:space="0" w:color="auto"/>
                  </w:divBdr>
                  <w:divsChild>
                    <w:div w:id="186135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47493">
      <w:bodyDiv w:val="1"/>
      <w:marLeft w:val="0"/>
      <w:marRight w:val="0"/>
      <w:marTop w:val="0"/>
      <w:marBottom w:val="0"/>
      <w:divBdr>
        <w:top w:val="none" w:sz="0" w:space="0" w:color="auto"/>
        <w:left w:val="none" w:sz="0" w:space="0" w:color="auto"/>
        <w:bottom w:val="none" w:sz="0" w:space="0" w:color="auto"/>
        <w:right w:val="none" w:sz="0" w:space="0" w:color="auto"/>
      </w:divBdr>
    </w:div>
    <w:div w:id="133378668">
      <w:bodyDiv w:val="1"/>
      <w:marLeft w:val="0"/>
      <w:marRight w:val="0"/>
      <w:marTop w:val="0"/>
      <w:marBottom w:val="0"/>
      <w:divBdr>
        <w:top w:val="none" w:sz="0" w:space="0" w:color="auto"/>
        <w:left w:val="none" w:sz="0" w:space="0" w:color="auto"/>
        <w:bottom w:val="none" w:sz="0" w:space="0" w:color="auto"/>
        <w:right w:val="none" w:sz="0" w:space="0" w:color="auto"/>
      </w:divBdr>
      <w:divsChild>
        <w:div w:id="86730576">
          <w:marLeft w:val="0"/>
          <w:marRight w:val="0"/>
          <w:marTop w:val="0"/>
          <w:marBottom w:val="0"/>
          <w:divBdr>
            <w:top w:val="none" w:sz="0" w:space="0" w:color="auto"/>
            <w:left w:val="none" w:sz="0" w:space="0" w:color="auto"/>
            <w:bottom w:val="none" w:sz="0" w:space="0" w:color="auto"/>
            <w:right w:val="none" w:sz="0" w:space="0" w:color="auto"/>
          </w:divBdr>
          <w:divsChild>
            <w:div w:id="1282611215">
              <w:marLeft w:val="0"/>
              <w:marRight w:val="0"/>
              <w:marTop w:val="0"/>
              <w:marBottom w:val="0"/>
              <w:divBdr>
                <w:top w:val="none" w:sz="0" w:space="0" w:color="auto"/>
                <w:left w:val="none" w:sz="0" w:space="0" w:color="auto"/>
                <w:bottom w:val="none" w:sz="0" w:space="0" w:color="auto"/>
                <w:right w:val="none" w:sz="0" w:space="0" w:color="auto"/>
              </w:divBdr>
              <w:divsChild>
                <w:div w:id="168270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1755">
      <w:bodyDiv w:val="1"/>
      <w:marLeft w:val="0"/>
      <w:marRight w:val="0"/>
      <w:marTop w:val="0"/>
      <w:marBottom w:val="0"/>
      <w:divBdr>
        <w:top w:val="none" w:sz="0" w:space="0" w:color="auto"/>
        <w:left w:val="none" w:sz="0" w:space="0" w:color="auto"/>
        <w:bottom w:val="none" w:sz="0" w:space="0" w:color="auto"/>
        <w:right w:val="none" w:sz="0" w:space="0" w:color="auto"/>
      </w:divBdr>
      <w:divsChild>
        <w:div w:id="342560239">
          <w:marLeft w:val="0"/>
          <w:marRight w:val="0"/>
          <w:marTop w:val="0"/>
          <w:marBottom w:val="0"/>
          <w:divBdr>
            <w:top w:val="none" w:sz="0" w:space="0" w:color="auto"/>
            <w:left w:val="none" w:sz="0" w:space="0" w:color="auto"/>
            <w:bottom w:val="none" w:sz="0" w:space="0" w:color="auto"/>
            <w:right w:val="none" w:sz="0" w:space="0" w:color="auto"/>
          </w:divBdr>
          <w:divsChild>
            <w:div w:id="1232084738">
              <w:marLeft w:val="0"/>
              <w:marRight w:val="0"/>
              <w:marTop w:val="0"/>
              <w:marBottom w:val="0"/>
              <w:divBdr>
                <w:top w:val="none" w:sz="0" w:space="0" w:color="auto"/>
                <w:left w:val="none" w:sz="0" w:space="0" w:color="auto"/>
                <w:bottom w:val="none" w:sz="0" w:space="0" w:color="auto"/>
                <w:right w:val="none" w:sz="0" w:space="0" w:color="auto"/>
              </w:divBdr>
              <w:divsChild>
                <w:div w:id="1669015323">
                  <w:marLeft w:val="0"/>
                  <w:marRight w:val="0"/>
                  <w:marTop w:val="0"/>
                  <w:marBottom w:val="0"/>
                  <w:divBdr>
                    <w:top w:val="none" w:sz="0" w:space="0" w:color="auto"/>
                    <w:left w:val="none" w:sz="0" w:space="0" w:color="auto"/>
                    <w:bottom w:val="none" w:sz="0" w:space="0" w:color="auto"/>
                    <w:right w:val="none" w:sz="0" w:space="0" w:color="auto"/>
                  </w:divBdr>
                  <w:divsChild>
                    <w:div w:id="113529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79679">
      <w:bodyDiv w:val="1"/>
      <w:marLeft w:val="0"/>
      <w:marRight w:val="0"/>
      <w:marTop w:val="0"/>
      <w:marBottom w:val="0"/>
      <w:divBdr>
        <w:top w:val="none" w:sz="0" w:space="0" w:color="auto"/>
        <w:left w:val="none" w:sz="0" w:space="0" w:color="auto"/>
        <w:bottom w:val="none" w:sz="0" w:space="0" w:color="auto"/>
        <w:right w:val="none" w:sz="0" w:space="0" w:color="auto"/>
      </w:divBdr>
    </w:div>
    <w:div w:id="157577213">
      <w:bodyDiv w:val="1"/>
      <w:marLeft w:val="0"/>
      <w:marRight w:val="0"/>
      <w:marTop w:val="0"/>
      <w:marBottom w:val="0"/>
      <w:divBdr>
        <w:top w:val="none" w:sz="0" w:space="0" w:color="auto"/>
        <w:left w:val="none" w:sz="0" w:space="0" w:color="auto"/>
        <w:bottom w:val="none" w:sz="0" w:space="0" w:color="auto"/>
        <w:right w:val="none" w:sz="0" w:space="0" w:color="auto"/>
      </w:divBdr>
    </w:div>
    <w:div w:id="166411077">
      <w:bodyDiv w:val="1"/>
      <w:marLeft w:val="0"/>
      <w:marRight w:val="0"/>
      <w:marTop w:val="0"/>
      <w:marBottom w:val="0"/>
      <w:divBdr>
        <w:top w:val="none" w:sz="0" w:space="0" w:color="auto"/>
        <w:left w:val="none" w:sz="0" w:space="0" w:color="auto"/>
        <w:bottom w:val="none" w:sz="0" w:space="0" w:color="auto"/>
        <w:right w:val="none" w:sz="0" w:space="0" w:color="auto"/>
      </w:divBdr>
      <w:divsChild>
        <w:div w:id="1650359722">
          <w:marLeft w:val="0"/>
          <w:marRight w:val="0"/>
          <w:marTop w:val="0"/>
          <w:marBottom w:val="0"/>
          <w:divBdr>
            <w:top w:val="none" w:sz="0" w:space="0" w:color="auto"/>
            <w:left w:val="none" w:sz="0" w:space="0" w:color="auto"/>
            <w:bottom w:val="none" w:sz="0" w:space="0" w:color="auto"/>
            <w:right w:val="none" w:sz="0" w:space="0" w:color="auto"/>
          </w:divBdr>
          <w:divsChild>
            <w:div w:id="1820225183">
              <w:marLeft w:val="0"/>
              <w:marRight w:val="0"/>
              <w:marTop w:val="0"/>
              <w:marBottom w:val="0"/>
              <w:divBdr>
                <w:top w:val="none" w:sz="0" w:space="0" w:color="auto"/>
                <w:left w:val="none" w:sz="0" w:space="0" w:color="auto"/>
                <w:bottom w:val="none" w:sz="0" w:space="0" w:color="auto"/>
                <w:right w:val="none" w:sz="0" w:space="0" w:color="auto"/>
              </w:divBdr>
              <w:divsChild>
                <w:div w:id="1234706757">
                  <w:marLeft w:val="0"/>
                  <w:marRight w:val="0"/>
                  <w:marTop w:val="0"/>
                  <w:marBottom w:val="0"/>
                  <w:divBdr>
                    <w:top w:val="none" w:sz="0" w:space="0" w:color="auto"/>
                    <w:left w:val="none" w:sz="0" w:space="0" w:color="auto"/>
                    <w:bottom w:val="none" w:sz="0" w:space="0" w:color="auto"/>
                    <w:right w:val="none" w:sz="0" w:space="0" w:color="auto"/>
                  </w:divBdr>
                  <w:divsChild>
                    <w:div w:id="214581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58116">
      <w:bodyDiv w:val="1"/>
      <w:marLeft w:val="0"/>
      <w:marRight w:val="0"/>
      <w:marTop w:val="0"/>
      <w:marBottom w:val="0"/>
      <w:divBdr>
        <w:top w:val="none" w:sz="0" w:space="0" w:color="auto"/>
        <w:left w:val="none" w:sz="0" w:space="0" w:color="auto"/>
        <w:bottom w:val="none" w:sz="0" w:space="0" w:color="auto"/>
        <w:right w:val="none" w:sz="0" w:space="0" w:color="auto"/>
      </w:divBdr>
      <w:divsChild>
        <w:div w:id="2001081275">
          <w:marLeft w:val="0"/>
          <w:marRight w:val="0"/>
          <w:marTop w:val="0"/>
          <w:marBottom w:val="0"/>
          <w:divBdr>
            <w:top w:val="none" w:sz="0" w:space="0" w:color="auto"/>
            <w:left w:val="none" w:sz="0" w:space="0" w:color="auto"/>
            <w:bottom w:val="none" w:sz="0" w:space="0" w:color="auto"/>
            <w:right w:val="none" w:sz="0" w:space="0" w:color="auto"/>
          </w:divBdr>
          <w:divsChild>
            <w:div w:id="1416585473">
              <w:marLeft w:val="0"/>
              <w:marRight w:val="0"/>
              <w:marTop w:val="0"/>
              <w:marBottom w:val="0"/>
              <w:divBdr>
                <w:top w:val="none" w:sz="0" w:space="0" w:color="auto"/>
                <w:left w:val="none" w:sz="0" w:space="0" w:color="auto"/>
                <w:bottom w:val="none" w:sz="0" w:space="0" w:color="auto"/>
                <w:right w:val="none" w:sz="0" w:space="0" w:color="auto"/>
              </w:divBdr>
              <w:divsChild>
                <w:div w:id="170702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009953">
      <w:bodyDiv w:val="1"/>
      <w:marLeft w:val="0"/>
      <w:marRight w:val="0"/>
      <w:marTop w:val="0"/>
      <w:marBottom w:val="0"/>
      <w:divBdr>
        <w:top w:val="none" w:sz="0" w:space="0" w:color="auto"/>
        <w:left w:val="none" w:sz="0" w:space="0" w:color="auto"/>
        <w:bottom w:val="none" w:sz="0" w:space="0" w:color="auto"/>
        <w:right w:val="none" w:sz="0" w:space="0" w:color="auto"/>
      </w:divBdr>
      <w:divsChild>
        <w:div w:id="1466968557">
          <w:marLeft w:val="0"/>
          <w:marRight w:val="0"/>
          <w:marTop w:val="0"/>
          <w:marBottom w:val="0"/>
          <w:divBdr>
            <w:top w:val="none" w:sz="0" w:space="0" w:color="auto"/>
            <w:left w:val="none" w:sz="0" w:space="0" w:color="auto"/>
            <w:bottom w:val="none" w:sz="0" w:space="0" w:color="auto"/>
            <w:right w:val="none" w:sz="0" w:space="0" w:color="auto"/>
          </w:divBdr>
          <w:divsChild>
            <w:div w:id="1819833908">
              <w:marLeft w:val="0"/>
              <w:marRight w:val="0"/>
              <w:marTop w:val="0"/>
              <w:marBottom w:val="0"/>
              <w:divBdr>
                <w:top w:val="none" w:sz="0" w:space="0" w:color="auto"/>
                <w:left w:val="none" w:sz="0" w:space="0" w:color="auto"/>
                <w:bottom w:val="none" w:sz="0" w:space="0" w:color="auto"/>
                <w:right w:val="none" w:sz="0" w:space="0" w:color="auto"/>
              </w:divBdr>
              <w:divsChild>
                <w:div w:id="125057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093018">
      <w:bodyDiv w:val="1"/>
      <w:marLeft w:val="0"/>
      <w:marRight w:val="0"/>
      <w:marTop w:val="0"/>
      <w:marBottom w:val="0"/>
      <w:divBdr>
        <w:top w:val="none" w:sz="0" w:space="0" w:color="auto"/>
        <w:left w:val="none" w:sz="0" w:space="0" w:color="auto"/>
        <w:bottom w:val="none" w:sz="0" w:space="0" w:color="auto"/>
        <w:right w:val="none" w:sz="0" w:space="0" w:color="auto"/>
      </w:divBdr>
    </w:div>
    <w:div w:id="221257656">
      <w:bodyDiv w:val="1"/>
      <w:marLeft w:val="0"/>
      <w:marRight w:val="0"/>
      <w:marTop w:val="0"/>
      <w:marBottom w:val="0"/>
      <w:divBdr>
        <w:top w:val="none" w:sz="0" w:space="0" w:color="auto"/>
        <w:left w:val="none" w:sz="0" w:space="0" w:color="auto"/>
        <w:bottom w:val="none" w:sz="0" w:space="0" w:color="auto"/>
        <w:right w:val="none" w:sz="0" w:space="0" w:color="auto"/>
      </w:divBdr>
      <w:divsChild>
        <w:div w:id="744228534">
          <w:marLeft w:val="0"/>
          <w:marRight w:val="0"/>
          <w:marTop w:val="0"/>
          <w:marBottom w:val="0"/>
          <w:divBdr>
            <w:top w:val="none" w:sz="0" w:space="0" w:color="auto"/>
            <w:left w:val="none" w:sz="0" w:space="0" w:color="auto"/>
            <w:bottom w:val="none" w:sz="0" w:space="0" w:color="auto"/>
            <w:right w:val="none" w:sz="0" w:space="0" w:color="auto"/>
          </w:divBdr>
          <w:divsChild>
            <w:div w:id="166600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914999">
      <w:bodyDiv w:val="1"/>
      <w:marLeft w:val="0"/>
      <w:marRight w:val="0"/>
      <w:marTop w:val="0"/>
      <w:marBottom w:val="0"/>
      <w:divBdr>
        <w:top w:val="none" w:sz="0" w:space="0" w:color="auto"/>
        <w:left w:val="none" w:sz="0" w:space="0" w:color="auto"/>
        <w:bottom w:val="none" w:sz="0" w:space="0" w:color="auto"/>
        <w:right w:val="none" w:sz="0" w:space="0" w:color="auto"/>
      </w:divBdr>
      <w:divsChild>
        <w:div w:id="492525596">
          <w:marLeft w:val="0"/>
          <w:marRight w:val="0"/>
          <w:marTop w:val="0"/>
          <w:marBottom w:val="0"/>
          <w:divBdr>
            <w:top w:val="none" w:sz="0" w:space="0" w:color="auto"/>
            <w:left w:val="none" w:sz="0" w:space="0" w:color="auto"/>
            <w:bottom w:val="none" w:sz="0" w:space="0" w:color="auto"/>
            <w:right w:val="none" w:sz="0" w:space="0" w:color="auto"/>
          </w:divBdr>
        </w:div>
        <w:div w:id="1512640323">
          <w:marLeft w:val="0"/>
          <w:marRight w:val="0"/>
          <w:marTop w:val="0"/>
          <w:marBottom w:val="0"/>
          <w:divBdr>
            <w:top w:val="none" w:sz="0" w:space="0" w:color="auto"/>
            <w:left w:val="none" w:sz="0" w:space="0" w:color="auto"/>
            <w:bottom w:val="none" w:sz="0" w:space="0" w:color="auto"/>
            <w:right w:val="none" w:sz="0" w:space="0" w:color="auto"/>
          </w:divBdr>
        </w:div>
      </w:divsChild>
    </w:div>
    <w:div w:id="235215022">
      <w:bodyDiv w:val="1"/>
      <w:marLeft w:val="0"/>
      <w:marRight w:val="0"/>
      <w:marTop w:val="0"/>
      <w:marBottom w:val="0"/>
      <w:divBdr>
        <w:top w:val="none" w:sz="0" w:space="0" w:color="auto"/>
        <w:left w:val="none" w:sz="0" w:space="0" w:color="auto"/>
        <w:bottom w:val="none" w:sz="0" w:space="0" w:color="auto"/>
        <w:right w:val="none" w:sz="0" w:space="0" w:color="auto"/>
      </w:divBdr>
      <w:divsChild>
        <w:div w:id="729889796">
          <w:marLeft w:val="0"/>
          <w:marRight w:val="0"/>
          <w:marTop w:val="0"/>
          <w:marBottom w:val="0"/>
          <w:divBdr>
            <w:top w:val="none" w:sz="0" w:space="0" w:color="auto"/>
            <w:left w:val="none" w:sz="0" w:space="0" w:color="auto"/>
            <w:bottom w:val="none" w:sz="0" w:space="0" w:color="auto"/>
            <w:right w:val="none" w:sz="0" w:space="0" w:color="auto"/>
          </w:divBdr>
          <w:divsChild>
            <w:div w:id="167135572">
              <w:marLeft w:val="0"/>
              <w:marRight w:val="0"/>
              <w:marTop w:val="0"/>
              <w:marBottom w:val="0"/>
              <w:divBdr>
                <w:top w:val="none" w:sz="0" w:space="0" w:color="auto"/>
                <w:left w:val="none" w:sz="0" w:space="0" w:color="auto"/>
                <w:bottom w:val="none" w:sz="0" w:space="0" w:color="auto"/>
                <w:right w:val="none" w:sz="0" w:space="0" w:color="auto"/>
              </w:divBdr>
              <w:divsChild>
                <w:div w:id="682240880">
                  <w:marLeft w:val="0"/>
                  <w:marRight w:val="0"/>
                  <w:marTop w:val="0"/>
                  <w:marBottom w:val="0"/>
                  <w:divBdr>
                    <w:top w:val="none" w:sz="0" w:space="0" w:color="auto"/>
                    <w:left w:val="none" w:sz="0" w:space="0" w:color="auto"/>
                    <w:bottom w:val="none" w:sz="0" w:space="0" w:color="auto"/>
                    <w:right w:val="none" w:sz="0" w:space="0" w:color="auto"/>
                  </w:divBdr>
                  <w:divsChild>
                    <w:div w:id="211335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345175">
      <w:bodyDiv w:val="1"/>
      <w:marLeft w:val="0"/>
      <w:marRight w:val="0"/>
      <w:marTop w:val="0"/>
      <w:marBottom w:val="0"/>
      <w:divBdr>
        <w:top w:val="none" w:sz="0" w:space="0" w:color="auto"/>
        <w:left w:val="none" w:sz="0" w:space="0" w:color="auto"/>
        <w:bottom w:val="none" w:sz="0" w:space="0" w:color="auto"/>
        <w:right w:val="none" w:sz="0" w:space="0" w:color="auto"/>
      </w:divBdr>
      <w:divsChild>
        <w:div w:id="1451701081">
          <w:marLeft w:val="0"/>
          <w:marRight w:val="0"/>
          <w:marTop w:val="0"/>
          <w:marBottom w:val="150"/>
          <w:divBdr>
            <w:top w:val="none" w:sz="0" w:space="0" w:color="auto"/>
            <w:left w:val="none" w:sz="0" w:space="0" w:color="auto"/>
            <w:bottom w:val="none" w:sz="0" w:space="0" w:color="auto"/>
            <w:right w:val="none" w:sz="0" w:space="0" w:color="auto"/>
          </w:divBdr>
        </w:div>
        <w:div w:id="79911289">
          <w:marLeft w:val="0"/>
          <w:marRight w:val="0"/>
          <w:marTop w:val="0"/>
          <w:marBottom w:val="120"/>
          <w:divBdr>
            <w:top w:val="none" w:sz="0" w:space="0" w:color="auto"/>
            <w:left w:val="none" w:sz="0" w:space="0" w:color="auto"/>
            <w:bottom w:val="none" w:sz="0" w:space="0" w:color="auto"/>
            <w:right w:val="none" w:sz="0" w:space="0" w:color="auto"/>
          </w:divBdr>
          <w:divsChild>
            <w:div w:id="171299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479869">
      <w:bodyDiv w:val="1"/>
      <w:marLeft w:val="0"/>
      <w:marRight w:val="0"/>
      <w:marTop w:val="0"/>
      <w:marBottom w:val="0"/>
      <w:divBdr>
        <w:top w:val="none" w:sz="0" w:space="0" w:color="auto"/>
        <w:left w:val="none" w:sz="0" w:space="0" w:color="auto"/>
        <w:bottom w:val="none" w:sz="0" w:space="0" w:color="auto"/>
        <w:right w:val="none" w:sz="0" w:space="0" w:color="auto"/>
      </w:divBdr>
      <w:divsChild>
        <w:div w:id="372116548">
          <w:marLeft w:val="0"/>
          <w:marRight w:val="0"/>
          <w:marTop w:val="0"/>
          <w:marBottom w:val="0"/>
          <w:divBdr>
            <w:top w:val="none" w:sz="0" w:space="0" w:color="auto"/>
            <w:left w:val="none" w:sz="0" w:space="0" w:color="auto"/>
            <w:bottom w:val="none" w:sz="0" w:space="0" w:color="auto"/>
            <w:right w:val="none" w:sz="0" w:space="0" w:color="auto"/>
          </w:divBdr>
          <w:divsChild>
            <w:div w:id="1807116132">
              <w:marLeft w:val="0"/>
              <w:marRight w:val="0"/>
              <w:marTop w:val="0"/>
              <w:marBottom w:val="0"/>
              <w:divBdr>
                <w:top w:val="none" w:sz="0" w:space="0" w:color="auto"/>
                <w:left w:val="none" w:sz="0" w:space="0" w:color="auto"/>
                <w:bottom w:val="none" w:sz="0" w:space="0" w:color="auto"/>
                <w:right w:val="none" w:sz="0" w:space="0" w:color="auto"/>
              </w:divBdr>
              <w:divsChild>
                <w:div w:id="67102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950112">
      <w:bodyDiv w:val="1"/>
      <w:marLeft w:val="0"/>
      <w:marRight w:val="0"/>
      <w:marTop w:val="0"/>
      <w:marBottom w:val="0"/>
      <w:divBdr>
        <w:top w:val="none" w:sz="0" w:space="0" w:color="auto"/>
        <w:left w:val="none" w:sz="0" w:space="0" w:color="auto"/>
        <w:bottom w:val="none" w:sz="0" w:space="0" w:color="auto"/>
        <w:right w:val="none" w:sz="0" w:space="0" w:color="auto"/>
      </w:divBdr>
      <w:divsChild>
        <w:div w:id="1866406107">
          <w:marLeft w:val="0"/>
          <w:marRight w:val="0"/>
          <w:marTop w:val="0"/>
          <w:marBottom w:val="0"/>
          <w:divBdr>
            <w:top w:val="none" w:sz="0" w:space="0" w:color="auto"/>
            <w:left w:val="none" w:sz="0" w:space="0" w:color="auto"/>
            <w:bottom w:val="none" w:sz="0" w:space="0" w:color="auto"/>
            <w:right w:val="none" w:sz="0" w:space="0" w:color="auto"/>
          </w:divBdr>
          <w:divsChild>
            <w:div w:id="1017192146">
              <w:marLeft w:val="0"/>
              <w:marRight w:val="0"/>
              <w:marTop w:val="0"/>
              <w:marBottom w:val="0"/>
              <w:divBdr>
                <w:top w:val="none" w:sz="0" w:space="0" w:color="auto"/>
                <w:left w:val="none" w:sz="0" w:space="0" w:color="auto"/>
                <w:bottom w:val="none" w:sz="0" w:space="0" w:color="auto"/>
                <w:right w:val="none" w:sz="0" w:space="0" w:color="auto"/>
              </w:divBdr>
              <w:divsChild>
                <w:div w:id="214624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196855">
      <w:bodyDiv w:val="1"/>
      <w:marLeft w:val="0"/>
      <w:marRight w:val="0"/>
      <w:marTop w:val="0"/>
      <w:marBottom w:val="0"/>
      <w:divBdr>
        <w:top w:val="none" w:sz="0" w:space="0" w:color="auto"/>
        <w:left w:val="none" w:sz="0" w:space="0" w:color="auto"/>
        <w:bottom w:val="none" w:sz="0" w:space="0" w:color="auto"/>
        <w:right w:val="none" w:sz="0" w:space="0" w:color="auto"/>
      </w:divBdr>
      <w:divsChild>
        <w:div w:id="1941984506">
          <w:marLeft w:val="0"/>
          <w:marRight w:val="0"/>
          <w:marTop w:val="0"/>
          <w:marBottom w:val="0"/>
          <w:divBdr>
            <w:top w:val="none" w:sz="0" w:space="0" w:color="auto"/>
            <w:left w:val="none" w:sz="0" w:space="0" w:color="auto"/>
            <w:bottom w:val="none" w:sz="0" w:space="0" w:color="auto"/>
            <w:right w:val="none" w:sz="0" w:space="0" w:color="auto"/>
          </w:divBdr>
          <w:divsChild>
            <w:div w:id="651564754">
              <w:marLeft w:val="0"/>
              <w:marRight w:val="0"/>
              <w:marTop w:val="0"/>
              <w:marBottom w:val="0"/>
              <w:divBdr>
                <w:top w:val="none" w:sz="0" w:space="0" w:color="auto"/>
                <w:left w:val="none" w:sz="0" w:space="0" w:color="auto"/>
                <w:bottom w:val="none" w:sz="0" w:space="0" w:color="auto"/>
                <w:right w:val="none" w:sz="0" w:space="0" w:color="auto"/>
              </w:divBdr>
              <w:divsChild>
                <w:div w:id="104675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558955">
      <w:bodyDiv w:val="1"/>
      <w:marLeft w:val="0"/>
      <w:marRight w:val="0"/>
      <w:marTop w:val="0"/>
      <w:marBottom w:val="0"/>
      <w:divBdr>
        <w:top w:val="none" w:sz="0" w:space="0" w:color="auto"/>
        <w:left w:val="none" w:sz="0" w:space="0" w:color="auto"/>
        <w:bottom w:val="none" w:sz="0" w:space="0" w:color="auto"/>
        <w:right w:val="none" w:sz="0" w:space="0" w:color="auto"/>
      </w:divBdr>
      <w:divsChild>
        <w:div w:id="760639453">
          <w:marLeft w:val="0"/>
          <w:marRight w:val="0"/>
          <w:marTop w:val="0"/>
          <w:marBottom w:val="0"/>
          <w:divBdr>
            <w:top w:val="none" w:sz="0" w:space="0" w:color="auto"/>
            <w:left w:val="none" w:sz="0" w:space="0" w:color="auto"/>
            <w:bottom w:val="none" w:sz="0" w:space="0" w:color="auto"/>
            <w:right w:val="none" w:sz="0" w:space="0" w:color="auto"/>
          </w:divBdr>
          <w:divsChild>
            <w:div w:id="108009858">
              <w:marLeft w:val="0"/>
              <w:marRight w:val="0"/>
              <w:marTop w:val="0"/>
              <w:marBottom w:val="0"/>
              <w:divBdr>
                <w:top w:val="none" w:sz="0" w:space="0" w:color="auto"/>
                <w:left w:val="none" w:sz="0" w:space="0" w:color="auto"/>
                <w:bottom w:val="none" w:sz="0" w:space="0" w:color="auto"/>
                <w:right w:val="none" w:sz="0" w:space="0" w:color="auto"/>
              </w:divBdr>
              <w:divsChild>
                <w:div w:id="941376013">
                  <w:marLeft w:val="0"/>
                  <w:marRight w:val="0"/>
                  <w:marTop w:val="0"/>
                  <w:marBottom w:val="0"/>
                  <w:divBdr>
                    <w:top w:val="none" w:sz="0" w:space="0" w:color="auto"/>
                    <w:left w:val="none" w:sz="0" w:space="0" w:color="auto"/>
                    <w:bottom w:val="none" w:sz="0" w:space="0" w:color="auto"/>
                    <w:right w:val="none" w:sz="0" w:space="0" w:color="auto"/>
                  </w:divBdr>
                  <w:divsChild>
                    <w:div w:id="157215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795182">
      <w:bodyDiv w:val="1"/>
      <w:marLeft w:val="0"/>
      <w:marRight w:val="0"/>
      <w:marTop w:val="0"/>
      <w:marBottom w:val="0"/>
      <w:divBdr>
        <w:top w:val="none" w:sz="0" w:space="0" w:color="auto"/>
        <w:left w:val="none" w:sz="0" w:space="0" w:color="auto"/>
        <w:bottom w:val="none" w:sz="0" w:space="0" w:color="auto"/>
        <w:right w:val="none" w:sz="0" w:space="0" w:color="auto"/>
      </w:divBdr>
      <w:divsChild>
        <w:div w:id="1745758291">
          <w:marLeft w:val="0"/>
          <w:marRight w:val="0"/>
          <w:marTop w:val="0"/>
          <w:marBottom w:val="0"/>
          <w:divBdr>
            <w:top w:val="none" w:sz="0" w:space="0" w:color="auto"/>
            <w:left w:val="none" w:sz="0" w:space="0" w:color="auto"/>
            <w:bottom w:val="none" w:sz="0" w:space="0" w:color="auto"/>
            <w:right w:val="none" w:sz="0" w:space="0" w:color="auto"/>
          </w:divBdr>
          <w:divsChild>
            <w:div w:id="294676904">
              <w:marLeft w:val="0"/>
              <w:marRight w:val="0"/>
              <w:marTop w:val="0"/>
              <w:marBottom w:val="0"/>
              <w:divBdr>
                <w:top w:val="none" w:sz="0" w:space="0" w:color="auto"/>
                <w:left w:val="none" w:sz="0" w:space="0" w:color="auto"/>
                <w:bottom w:val="none" w:sz="0" w:space="0" w:color="auto"/>
                <w:right w:val="none" w:sz="0" w:space="0" w:color="auto"/>
              </w:divBdr>
              <w:divsChild>
                <w:div w:id="45995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038088">
      <w:bodyDiv w:val="1"/>
      <w:marLeft w:val="0"/>
      <w:marRight w:val="0"/>
      <w:marTop w:val="0"/>
      <w:marBottom w:val="0"/>
      <w:divBdr>
        <w:top w:val="none" w:sz="0" w:space="0" w:color="auto"/>
        <w:left w:val="none" w:sz="0" w:space="0" w:color="auto"/>
        <w:bottom w:val="none" w:sz="0" w:space="0" w:color="auto"/>
        <w:right w:val="none" w:sz="0" w:space="0" w:color="auto"/>
      </w:divBdr>
    </w:div>
    <w:div w:id="325982347">
      <w:bodyDiv w:val="1"/>
      <w:marLeft w:val="0"/>
      <w:marRight w:val="0"/>
      <w:marTop w:val="0"/>
      <w:marBottom w:val="0"/>
      <w:divBdr>
        <w:top w:val="none" w:sz="0" w:space="0" w:color="auto"/>
        <w:left w:val="none" w:sz="0" w:space="0" w:color="auto"/>
        <w:bottom w:val="none" w:sz="0" w:space="0" w:color="auto"/>
        <w:right w:val="none" w:sz="0" w:space="0" w:color="auto"/>
      </w:divBdr>
      <w:divsChild>
        <w:div w:id="1248272714">
          <w:marLeft w:val="0"/>
          <w:marRight w:val="0"/>
          <w:marTop w:val="0"/>
          <w:marBottom w:val="0"/>
          <w:divBdr>
            <w:top w:val="none" w:sz="0" w:space="0" w:color="auto"/>
            <w:left w:val="none" w:sz="0" w:space="0" w:color="auto"/>
            <w:bottom w:val="none" w:sz="0" w:space="0" w:color="auto"/>
            <w:right w:val="none" w:sz="0" w:space="0" w:color="auto"/>
          </w:divBdr>
          <w:divsChild>
            <w:div w:id="1161239799">
              <w:marLeft w:val="0"/>
              <w:marRight w:val="0"/>
              <w:marTop w:val="0"/>
              <w:marBottom w:val="0"/>
              <w:divBdr>
                <w:top w:val="none" w:sz="0" w:space="0" w:color="auto"/>
                <w:left w:val="none" w:sz="0" w:space="0" w:color="auto"/>
                <w:bottom w:val="none" w:sz="0" w:space="0" w:color="auto"/>
                <w:right w:val="none" w:sz="0" w:space="0" w:color="auto"/>
              </w:divBdr>
              <w:divsChild>
                <w:div w:id="1469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911460">
      <w:bodyDiv w:val="1"/>
      <w:marLeft w:val="0"/>
      <w:marRight w:val="0"/>
      <w:marTop w:val="0"/>
      <w:marBottom w:val="0"/>
      <w:divBdr>
        <w:top w:val="none" w:sz="0" w:space="0" w:color="auto"/>
        <w:left w:val="none" w:sz="0" w:space="0" w:color="auto"/>
        <w:bottom w:val="none" w:sz="0" w:space="0" w:color="auto"/>
        <w:right w:val="none" w:sz="0" w:space="0" w:color="auto"/>
      </w:divBdr>
      <w:divsChild>
        <w:div w:id="992221226">
          <w:marLeft w:val="0"/>
          <w:marRight w:val="0"/>
          <w:marTop w:val="0"/>
          <w:marBottom w:val="0"/>
          <w:divBdr>
            <w:top w:val="none" w:sz="0" w:space="0" w:color="auto"/>
            <w:left w:val="none" w:sz="0" w:space="0" w:color="auto"/>
            <w:bottom w:val="none" w:sz="0" w:space="0" w:color="auto"/>
            <w:right w:val="none" w:sz="0" w:space="0" w:color="auto"/>
          </w:divBdr>
          <w:divsChild>
            <w:div w:id="12417414">
              <w:marLeft w:val="0"/>
              <w:marRight w:val="0"/>
              <w:marTop w:val="0"/>
              <w:marBottom w:val="0"/>
              <w:divBdr>
                <w:top w:val="none" w:sz="0" w:space="0" w:color="auto"/>
                <w:left w:val="none" w:sz="0" w:space="0" w:color="auto"/>
                <w:bottom w:val="none" w:sz="0" w:space="0" w:color="auto"/>
                <w:right w:val="none" w:sz="0" w:space="0" w:color="auto"/>
              </w:divBdr>
              <w:divsChild>
                <w:div w:id="14765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932716">
      <w:bodyDiv w:val="1"/>
      <w:marLeft w:val="0"/>
      <w:marRight w:val="0"/>
      <w:marTop w:val="0"/>
      <w:marBottom w:val="0"/>
      <w:divBdr>
        <w:top w:val="none" w:sz="0" w:space="0" w:color="auto"/>
        <w:left w:val="none" w:sz="0" w:space="0" w:color="auto"/>
        <w:bottom w:val="none" w:sz="0" w:space="0" w:color="auto"/>
        <w:right w:val="none" w:sz="0" w:space="0" w:color="auto"/>
      </w:divBdr>
      <w:divsChild>
        <w:div w:id="573469788">
          <w:marLeft w:val="0"/>
          <w:marRight w:val="0"/>
          <w:marTop w:val="0"/>
          <w:marBottom w:val="0"/>
          <w:divBdr>
            <w:top w:val="none" w:sz="0" w:space="0" w:color="auto"/>
            <w:left w:val="none" w:sz="0" w:space="0" w:color="auto"/>
            <w:bottom w:val="none" w:sz="0" w:space="0" w:color="auto"/>
            <w:right w:val="none" w:sz="0" w:space="0" w:color="auto"/>
          </w:divBdr>
          <w:divsChild>
            <w:div w:id="1251814617">
              <w:marLeft w:val="0"/>
              <w:marRight w:val="0"/>
              <w:marTop w:val="0"/>
              <w:marBottom w:val="0"/>
              <w:divBdr>
                <w:top w:val="none" w:sz="0" w:space="0" w:color="auto"/>
                <w:left w:val="none" w:sz="0" w:space="0" w:color="auto"/>
                <w:bottom w:val="none" w:sz="0" w:space="0" w:color="auto"/>
                <w:right w:val="none" w:sz="0" w:space="0" w:color="auto"/>
              </w:divBdr>
              <w:divsChild>
                <w:div w:id="186255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124551">
      <w:bodyDiv w:val="1"/>
      <w:marLeft w:val="0"/>
      <w:marRight w:val="0"/>
      <w:marTop w:val="0"/>
      <w:marBottom w:val="0"/>
      <w:divBdr>
        <w:top w:val="none" w:sz="0" w:space="0" w:color="auto"/>
        <w:left w:val="none" w:sz="0" w:space="0" w:color="auto"/>
        <w:bottom w:val="none" w:sz="0" w:space="0" w:color="auto"/>
        <w:right w:val="none" w:sz="0" w:space="0" w:color="auto"/>
      </w:divBdr>
      <w:divsChild>
        <w:div w:id="235866073">
          <w:marLeft w:val="0"/>
          <w:marRight w:val="0"/>
          <w:marTop w:val="0"/>
          <w:marBottom w:val="0"/>
          <w:divBdr>
            <w:top w:val="none" w:sz="0" w:space="0" w:color="auto"/>
            <w:left w:val="none" w:sz="0" w:space="0" w:color="auto"/>
            <w:bottom w:val="none" w:sz="0" w:space="0" w:color="auto"/>
            <w:right w:val="none" w:sz="0" w:space="0" w:color="auto"/>
          </w:divBdr>
          <w:divsChild>
            <w:div w:id="181432371">
              <w:marLeft w:val="0"/>
              <w:marRight w:val="0"/>
              <w:marTop w:val="0"/>
              <w:marBottom w:val="0"/>
              <w:divBdr>
                <w:top w:val="none" w:sz="0" w:space="0" w:color="auto"/>
                <w:left w:val="none" w:sz="0" w:space="0" w:color="auto"/>
                <w:bottom w:val="none" w:sz="0" w:space="0" w:color="auto"/>
                <w:right w:val="none" w:sz="0" w:space="0" w:color="auto"/>
              </w:divBdr>
              <w:divsChild>
                <w:div w:id="4667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187490">
      <w:bodyDiv w:val="1"/>
      <w:marLeft w:val="0"/>
      <w:marRight w:val="0"/>
      <w:marTop w:val="0"/>
      <w:marBottom w:val="0"/>
      <w:divBdr>
        <w:top w:val="none" w:sz="0" w:space="0" w:color="auto"/>
        <w:left w:val="none" w:sz="0" w:space="0" w:color="auto"/>
        <w:bottom w:val="none" w:sz="0" w:space="0" w:color="auto"/>
        <w:right w:val="none" w:sz="0" w:space="0" w:color="auto"/>
      </w:divBdr>
      <w:divsChild>
        <w:div w:id="692800888">
          <w:marLeft w:val="0"/>
          <w:marRight w:val="0"/>
          <w:marTop w:val="0"/>
          <w:marBottom w:val="0"/>
          <w:divBdr>
            <w:top w:val="none" w:sz="0" w:space="0" w:color="auto"/>
            <w:left w:val="none" w:sz="0" w:space="0" w:color="auto"/>
            <w:bottom w:val="none" w:sz="0" w:space="0" w:color="auto"/>
            <w:right w:val="none" w:sz="0" w:space="0" w:color="auto"/>
          </w:divBdr>
          <w:divsChild>
            <w:div w:id="1306817078">
              <w:marLeft w:val="0"/>
              <w:marRight w:val="0"/>
              <w:marTop w:val="0"/>
              <w:marBottom w:val="0"/>
              <w:divBdr>
                <w:top w:val="none" w:sz="0" w:space="0" w:color="auto"/>
                <w:left w:val="none" w:sz="0" w:space="0" w:color="auto"/>
                <w:bottom w:val="none" w:sz="0" w:space="0" w:color="auto"/>
                <w:right w:val="none" w:sz="0" w:space="0" w:color="auto"/>
              </w:divBdr>
              <w:divsChild>
                <w:div w:id="16541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627596">
      <w:bodyDiv w:val="1"/>
      <w:marLeft w:val="0"/>
      <w:marRight w:val="0"/>
      <w:marTop w:val="0"/>
      <w:marBottom w:val="0"/>
      <w:divBdr>
        <w:top w:val="none" w:sz="0" w:space="0" w:color="auto"/>
        <w:left w:val="none" w:sz="0" w:space="0" w:color="auto"/>
        <w:bottom w:val="none" w:sz="0" w:space="0" w:color="auto"/>
        <w:right w:val="none" w:sz="0" w:space="0" w:color="auto"/>
      </w:divBdr>
    </w:div>
    <w:div w:id="448741953">
      <w:bodyDiv w:val="1"/>
      <w:marLeft w:val="0"/>
      <w:marRight w:val="0"/>
      <w:marTop w:val="0"/>
      <w:marBottom w:val="0"/>
      <w:divBdr>
        <w:top w:val="none" w:sz="0" w:space="0" w:color="auto"/>
        <w:left w:val="none" w:sz="0" w:space="0" w:color="auto"/>
        <w:bottom w:val="none" w:sz="0" w:space="0" w:color="auto"/>
        <w:right w:val="none" w:sz="0" w:space="0" w:color="auto"/>
      </w:divBdr>
      <w:divsChild>
        <w:div w:id="730079545">
          <w:marLeft w:val="0"/>
          <w:marRight w:val="0"/>
          <w:marTop w:val="0"/>
          <w:marBottom w:val="0"/>
          <w:divBdr>
            <w:top w:val="none" w:sz="0" w:space="0" w:color="auto"/>
            <w:left w:val="none" w:sz="0" w:space="0" w:color="auto"/>
            <w:bottom w:val="none" w:sz="0" w:space="0" w:color="auto"/>
            <w:right w:val="none" w:sz="0" w:space="0" w:color="auto"/>
          </w:divBdr>
          <w:divsChild>
            <w:div w:id="1632982703">
              <w:marLeft w:val="0"/>
              <w:marRight w:val="0"/>
              <w:marTop w:val="0"/>
              <w:marBottom w:val="0"/>
              <w:divBdr>
                <w:top w:val="none" w:sz="0" w:space="0" w:color="auto"/>
                <w:left w:val="none" w:sz="0" w:space="0" w:color="auto"/>
                <w:bottom w:val="none" w:sz="0" w:space="0" w:color="auto"/>
                <w:right w:val="none" w:sz="0" w:space="0" w:color="auto"/>
              </w:divBdr>
              <w:divsChild>
                <w:div w:id="1000425786">
                  <w:marLeft w:val="0"/>
                  <w:marRight w:val="0"/>
                  <w:marTop w:val="0"/>
                  <w:marBottom w:val="0"/>
                  <w:divBdr>
                    <w:top w:val="none" w:sz="0" w:space="0" w:color="auto"/>
                    <w:left w:val="none" w:sz="0" w:space="0" w:color="auto"/>
                    <w:bottom w:val="none" w:sz="0" w:space="0" w:color="auto"/>
                    <w:right w:val="none" w:sz="0" w:space="0" w:color="auto"/>
                  </w:divBdr>
                  <w:divsChild>
                    <w:div w:id="126329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525816">
      <w:bodyDiv w:val="1"/>
      <w:marLeft w:val="0"/>
      <w:marRight w:val="0"/>
      <w:marTop w:val="0"/>
      <w:marBottom w:val="0"/>
      <w:divBdr>
        <w:top w:val="none" w:sz="0" w:space="0" w:color="auto"/>
        <w:left w:val="none" w:sz="0" w:space="0" w:color="auto"/>
        <w:bottom w:val="none" w:sz="0" w:space="0" w:color="auto"/>
        <w:right w:val="none" w:sz="0" w:space="0" w:color="auto"/>
      </w:divBdr>
    </w:div>
    <w:div w:id="499199069">
      <w:bodyDiv w:val="1"/>
      <w:marLeft w:val="0"/>
      <w:marRight w:val="0"/>
      <w:marTop w:val="0"/>
      <w:marBottom w:val="0"/>
      <w:divBdr>
        <w:top w:val="none" w:sz="0" w:space="0" w:color="auto"/>
        <w:left w:val="none" w:sz="0" w:space="0" w:color="auto"/>
        <w:bottom w:val="none" w:sz="0" w:space="0" w:color="auto"/>
        <w:right w:val="none" w:sz="0" w:space="0" w:color="auto"/>
      </w:divBdr>
    </w:div>
    <w:div w:id="500000999">
      <w:bodyDiv w:val="1"/>
      <w:marLeft w:val="0"/>
      <w:marRight w:val="0"/>
      <w:marTop w:val="0"/>
      <w:marBottom w:val="0"/>
      <w:divBdr>
        <w:top w:val="none" w:sz="0" w:space="0" w:color="auto"/>
        <w:left w:val="none" w:sz="0" w:space="0" w:color="auto"/>
        <w:bottom w:val="none" w:sz="0" w:space="0" w:color="auto"/>
        <w:right w:val="none" w:sz="0" w:space="0" w:color="auto"/>
      </w:divBdr>
      <w:divsChild>
        <w:div w:id="1810324984">
          <w:marLeft w:val="0"/>
          <w:marRight w:val="0"/>
          <w:marTop w:val="0"/>
          <w:marBottom w:val="0"/>
          <w:divBdr>
            <w:top w:val="none" w:sz="0" w:space="0" w:color="auto"/>
            <w:left w:val="none" w:sz="0" w:space="0" w:color="auto"/>
            <w:bottom w:val="none" w:sz="0" w:space="0" w:color="auto"/>
            <w:right w:val="none" w:sz="0" w:space="0" w:color="auto"/>
          </w:divBdr>
          <w:divsChild>
            <w:div w:id="1754162436">
              <w:marLeft w:val="0"/>
              <w:marRight w:val="0"/>
              <w:marTop w:val="0"/>
              <w:marBottom w:val="0"/>
              <w:divBdr>
                <w:top w:val="none" w:sz="0" w:space="0" w:color="auto"/>
                <w:left w:val="none" w:sz="0" w:space="0" w:color="auto"/>
                <w:bottom w:val="none" w:sz="0" w:space="0" w:color="auto"/>
                <w:right w:val="none" w:sz="0" w:space="0" w:color="auto"/>
              </w:divBdr>
              <w:divsChild>
                <w:div w:id="11378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946562">
      <w:bodyDiv w:val="1"/>
      <w:marLeft w:val="0"/>
      <w:marRight w:val="0"/>
      <w:marTop w:val="0"/>
      <w:marBottom w:val="0"/>
      <w:divBdr>
        <w:top w:val="none" w:sz="0" w:space="0" w:color="auto"/>
        <w:left w:val="none" w:sz="0" w:space="0" w:color="auto"/>
        <w:bottom w:val="none" w:sz="0" w:space="0" w:color="auto"/>
        <w:right w:val="none" w:sz="0" w:space="0" w:color="auto"/>
      </w:divBdr>
    </w:div>
    <w:div w:id="517307441">
      <w:bodyDiv w:val="1"/>
      <w:marLeft w:val="0"/>
      <w:marRight w:val="0"/>
      <w:marTop w:val="0"/>
      <w:marBottom w:val="0"/>
      <w:divBdr>
        <w:top w:val="none" w:sz="0" w:space="0" w:color="auto"/>
        <w:left w:val="none" w:sz="0" w:space="0" w:color="auto"/>
        <w:bottom w:val="none" w:sz="0" w:space="0" w:color="auto"/>
        <w:right w:val="none" w:sz="0" w:space="0" w:color="auto"/>
      </w:divBdr>
      <w:divsChild>
        <w:div w:id="136262503">
          <w:marLeft w:val="0"/>
          <w:marRight w:val="0"/>
          <w:marTop w:val="0"/>
          <w:marBottom w:val="0"/>
          <w:divBdr>
            <w:top w:val="none" w:sz="0" w:space="0" w:color="auto"/>
            <w:left w:val="none" w:sz="0" w:space="0" w:color="auto"/>
            <w:bottom w:val="none" w:sz="0" w:space="0" w:color="auto"/>
            <w:right w:val="none" w:sz="0" w:space="0" w:color="auto"/>
          </w:divBdr>
          <w:divsChild>
            <w:div w:id="2104718911">
              <w:marLeft w:val="0"/>
              <w:marRight w:val="0"/>
              <w:marTop w:val="0"/>
              <w:marBottom w:val="0"/>
              <w:divBdr>
                <w:top w:val="none" w:sz="0" w:space="0" w:color="auto"/>
                <w:left w:val="none" w:sz="0" w:space="0" w:color="auto"/>
                <w:bottom w:val="none" w:sz="0" w:space="0" w:color="auto"/>
                <w:right w:val="none" w:sz="0" w:space="0" w:color="auto"/>
              </w:divBdr>
              <w:divsChild>
                <w:div w:id="162372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565949">
      <w:bodyDiv w:val="1"/>
      <w:marLeft w:val="0"/>
      <w:marRight w:val="0"/>
      <w:marTop w:val="0"/>
      <w:marBottom w:val="0"/>
      <w:divBdr>
        <w:top w:val="none" w:sz="0" w:space="0" w:color="auto"/>
        <w:left w:val="none" w:sz="0" w:space="0" w:color="auto"/>
        <w:bottom w:val="none" w:sz="0" w:space="0" w:color="auto"/>
        <w:right w:val="none" w:sz="0" w:space="0" w:color="auto"/>
      </w:divBdr>
      <w:divsChild>
        <w:div w:id="673997845">
          <w:marLeft w:val="0"/>
          <w:marRight w:val="0"/>
          <w:marTop w:val="0"/>
          <w:marBottom w:val="0"/>
          <w:divBdr>
            <w:top w:val="none" w:sz="0" w:space="0" w:color="auto"/>
            <w:left w:val="none" w:sz="0" w:space="0" w:color="auto"/>
            <w:bottom w:val="none" w:sz="0" w:space="0" w:color="auto"/>
            <w:right w:val="none" w:sz="0" w:space="0" w:color="auto"/>
          </w:divBdr>
          <w:divsChild>
            <w:div w:id="943003137">
              <w:marLeft w:val="0"/>
              <w:marRight w:val="0"/>
              <w:marTop w:val="0"/>
              <w:marBottom w:val="0"/>
              <w:divBdr>
                <w:top w:val="none" w:sz="0" w:space="0" w:color="auto"/>
                <w:left w:val="none" w:sz="0" w:space="0" w:color="auto"/>
                <w:bottom w:val="none" w:sz="0" w:space="0" w:color="auto"/>
                <w:right w:val="none" w:sz="0" w:space="0" w:color="auto"/>
              </w:divBdr>
              <w:divsChild>
                <w:div w:id="55138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742286">
      <w:bodyDiv w:val="1"/>
      <w:marLeft w:val="0"/>
      <w:marRight w:val="0"/>
      <w:marTop w:val="0"/>
      <w:marBottom w:val="0"/>
      <w:divBdr>
        <w:top w:val="none" w:sz="0" w:space="0" w:color="auto"/>
        <w:left w:val="none" w:sz="0" w:space="0" w:color="auto"/>
        <w:bottom w:val="none" w:sz="0" w:space="0" w:color="auto"/>
        <w:right w:val="none" w:sz="0" w:space="0" w:color="auto"/>
      </w:divBdr>
      <w:divsChild>
        <w:div w:id="836463473">
          <w:marLeft w:val="432"/>
          <w:marRight w:val="0"/>
          <w:marTop w:val="125"/>
          <w:marBottom w:val="0"/>
          <w:divBdr>
            <w:top w:val="none" w:sz="0" w:space="0" w:color="auto"/>
            <w:left w:val="none" w:sz="0" w:space="0" w:color="auto"/>
            <w:bottom w:val="none" w:sz="0" w:space="0" w:color="auto"/>
            <w:right w:val="none" w:sz="0" w:space="0" w:color="auto"/>
          </w:divBdr>
        </w:div>
        <w:div w:id="303195814">
          <w:marLeft w:val="432"/>
          <w:marRight w:val="0"/>
          <w:marTop w:val="125"/>
          <w:marBottom w:val="0"/>
          <w:divBdr>
            <w:top w:val="none" w:sz="0" w:space="0" w:color="auto"/>
            <w:left w:val="none" w:sz="0" w:space="0" w:color="auto"/>
            <w:bottom w:val="none" w:sz="0" w:space="0" w:color="auto"/>
            <w:right w:val="none" w:sz="0" w:space="0" w:color="auto"/>
          </w:divBdr>
        </w:div>
      </w:divsChild>
    </w:div>
    <w:div w:id="564992947">
      <w:bodyDiv w:val="1"/>
      <w:marLeft w:val="0"/>
      <w:marRight w:val="0"/>
      <w:marTop w:val="0"/>
      <w:marBottom w:val="0"/>
      <w:divBdr>
        <w:top w:val="none" w:sz="0" w:space="0" w:color="auto"/>
        <w:left w:val="none" w:sz="0" w:space="0" w:color="auto"/>
        <w:bottom w:val="none" w:sz="0" w:space="0" w:color="auto"/>
        <w:right w:val="none" w:sz="0" w:space="0" w:color="auto"/>
      </w:divBdr>
      <w:divsChild>
        <w:div w:id="86928639">
          <w:marLeft w:val="0"/>
          <w:marRight w:val="0"/>
          <w:marTop w:val="0"/>
          <w:marBottom w:val="0"/>
          <w:divBdr>
            <w:top w:val="none" w:sz="0" w:space="0" w:color="auto"/>
            <w:left w:val="none" w:sz="0" w:space="0" w:color="auto"/>
            <w:bottom w:val="none" w:sz="0" w:space="0" w:color="auto"/>
            <w:right w:val="none" w:sz="0" w:space="0" w:color="auto"/>
          </w:divBdr>
          <w:divsChild>
            <w:div w:id="1690720389">
              <w:marLeft w:val="0"/>
              <w:marRight w:val="0"/>
              <w:marTop w:val="0"/>
              <w:marBottom w:val="0"/>
              <w:divBdr>
                <w:top w:val="none" w:sz="0" w:space="0" w:color="auto"/>
                <w:left w:val="none" w:sz="0" w:space="0" w:color="auto"/>
                <w:bottom w:val="none" w:sz="0" w:space="0" w:color="auto"/>
                <w:right w:val="none" w:sz="0" w:space="0" w:color="auto"/>
              </w:divBdr>
              <w:divsChild>
                <w:div w:id="894778368">
                  <w:marLeft w:val="0"/>
                  <w:marRight w:val="0"/>
                  <w:marTop w:val="0"/>
                  <w:marBottom w:val="0"/>
                  <w:divBdr>
                    <w:top w:val="none" w:sz="0" w:space="0" w:color="auto"/>
                    <w:left w:val="none" w:sz="0" w:space="0" w:color="auto"/>
                    <w:bottom w:val="none" w:sz="0" w:space="0" w:color="auto"/>
                    <w:right w:val="none" w:sz="0" w:space="0" w:color="auto"/>
                  </w:divBdr>
                  <w:divsChild>
                    <w:div w:id="89247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013143">
      <w:bodyDiv w:val="1"/>
      <w:marLeft w:val="0"/>
      <w:marRight w:val="0"/>
      <w:marTop w:val="0"/>
      <w:marBottom w:val="0"/>
      <w:divBdr>
        <w:top w:val="none" w:sz="0" w:space="0" w:color="auto"/>
        <w:left w:val="none" w:sz="0" w:space="0" w:color="auto"/>
        <w:bottom w:val="none" w:sz="0" w:space="0" w:color="auto"/>
        <w:right w:val="none" w:sz="0" w:space="0" w:color="auto"/>
      </w:divBdr>
      <w:divsChild>
        <w:div w:id="1349984639">
          <w:marLeft w:val="0"/>
          <w:marRight w:val="0"/>
          <w:marTop w:val="0"/>
          <w:marBottom w:val="0"/>
          <w:divBdr>
            <w:top w:val="none" w:sz="0" w:space="0" w:color="auto"/>
            <w:left w:val="none" w:sz="0" w:space="0" w:color="auto"/>
            <w:bottom w:val="none" w:sz="0" w:space="0" w:color="auto"/>
            <w:right w:val="none" w:sz="0" w:space="0" w:color="auto"/>
          </w:divBdr>
          <w:divsChild>
            <w:div w:id="537475095">
              <w:marLeft w:val="0"/>
              <w:marRight w:val="0"/>
              <w:marTop w:val="0"/>
              <w:marBottom w:val="0"/>
              <w:divBdr>
                <w:top w:val="none" w:sz="0" w:space="0" w:color="auto"/>
                <w:left w:val="none" w:sz="0" w:space="0" w:color="auto"/>
                <w:bottom w:val="none" w:sz="0" w:space="0" w:color="auto"/>
                <w:right w:val="none" w:sz="0" w:space="0" w:color="auto"/>
              </w:divBdr>
              <w:divsChild>
                <w:div w:id="13476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0167">
      <w:bodyDiv w:val="1"/>
      <w:marLeft w:val="0"/>
      <w:marRight w:val="0"/>
      <w:marTop w:val="0"/>
      <w:marBottom w:val="0"/>
      <w:divBdr>
        <w:top w:val="none" w:sz="0" w:space="0" w:color="auto"/>
        <w:left w:val="none" w:sz="0" w:space="0" w:color="auto"/>
        <w:bottom w:val="none" w:sz="0" w:space="0" w:color="auto"/>
        <w:right w:val="none" w:sz="0" w:space="0" w:color="auto"/>
      </w:divBdr>
      <w:divsChild>
        <w:div w:id="738551519">
          <w:marLeft w:val="0"/>
          <w:marRight w:val="0"/>
          <w:marTop w:val="0"/>
          <w:marBottom w:val="0"/>
          <w:divBdr>
            <w:top w:val="none" w:sz="0" w:space="0" w:color="auto"/>
            <w:left w:val="none" w:sz="0" w:space="0" w:color="auto"/>
            <w:bottom w:val="none" w:sz="0" w:space="0" w:color="auto"/>
            <w:right w:val="none" w:sz="0" w:space="0" w:color="auto"/>
          </w:divBdr>
          <w:divsChild>
            <w:div w:id="313486835">
              <w:marLeft w:val="0"/>
              <w:marRight w:val="0"/>
              <w:marTop w:val="0"/>
              <w:marBottom w:val="0"/>
              <w:divBdr>
                <w:top w:val="none" w:sz="0" w:space="0" w:color="auto"/>
                <w:left w:val="none" w:sz="0" w:space="0" w:color="auto"/>
                <w:bottom w:val="none" w:sz="0" w:space="0" w:color="auto"/>
                <w:right w:val="none" w:sz="0" w:space="0" w:color="auto"/>
              </w:divBdr>
              <w:divsChild>
                <w:div w:id="321393559">
                  <w:marLeft w:val="0"/>
                  <w:marRight w:val="0"/>
                  <w:marTop w:val="0"/>
                  <w:marBottom w:val="0"/>
                  <w:divBdr>
                    <w:top w:val="none" w:sz="0" w:space="0" w:color="auto"/>
                    <w:left w:val="none" w:sz="0" w:space="0" w:color="auto"/>
                    <w:bottom w:val="none" w:sz="0" w:space="0" w:color="auto"/>
                    <w:right w:val="none" w:sz="0" w:space="0" w:color="auto"/>
                  </w:divBdr>
                  <w:divsChild>
                    <w:div w:id="10435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367042">
      <w:bodyDiv w:val="1"/>
      <w:marLeft w:val="0"/>
      <w:marRight w:val="0"/>
      <w:marTop w:val="0"/>
      <w:marBottom w:val="0"/>
      <w:divBdr>
        <w:top w:val="none" w:sz="0" w:space="0" w:color="auto"/>
        <w:left w:val="none" w:sz="0" w:space="0" w:color="auto"/>
        <w:bottom w:val="none" w:sz="0" w:space="0" w:color="auto"/>
        <w:right w:val="none" w:sz="0" w:space="0" w:color="auto"/>
      </w:divBdr>
      <w:divsChild>
        <w:div w:id="2141729857">
          <w:marLeft w:val="0"/>
          <w:marRight w:val="0"/>
          <w:marTop w:val="0"/>
          <w:marBottom w:val="0"/>
          <w:divBdr>
            <w:top w:val="none" w:sz="0" w:space="0" w:color="auto"/>
            <w:left w:val="none" w:sz="0" w:space="0" w:color="auto"/>
            <w:bottom w:val="none" w:sz="0" w:space="0" w:color="auto"/>
            <w:right w:val="none" w:sz="0" w:space="0" w:color="auto"/>
          </w:divBdr>
          <w:divsChild>
            <w:div w:id="1646931511">
              <w:marLeft w:val="0"/>
              <w:marRight w:val="0"/>
              <w:marTop w:val="0"/>
              <w:marBottom w:val="0"/>
              <w:divBdr>
                <w:top w:val="none" w:sz="0" w:space="0" w:color="auto"/>
                <w:left w:val="none" w:sz="0" w:space="0" w:color="auto"/>
                <w:bottom w:val="none" w:sz="0" w:space="0" w:color="auto"/>
                <w:right w:val="none" w:sz="0" w:space="0" w:color="auto"/>
              </w:divBdr>
              <w:divsChild>
                <w:div w:id="132319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82019">
          <w:marLeft w:val="0"/>
          <w:marRight w:val="0"/>
          <w:marTop w:val="0"/>
          <w:marBottom w:val="0"/>
          <w:divBdr>
            <w:top w:val="none" w:sz="0" w:space="0" w:color="auto"/>
            <w:left w:val="none" w:sz="0" w:space="0" w:color="auto"/>
            <w:bottom w:val="none" w:sz="0" w:space="0" w:color="auto"/>
            <w:right w:val="none" w:sz="0" w:space="0" w:color="auto"/>
          </w:divBdr>
          <w:divsChild>
            <w:div w:id="1301807149">
              <w:marLeft w:val="0"/>
              <w:marRight w:val="0"/>
              <w:marTop w:val="0"/>
              <w:marBottom w:val="0"/>
              <w:divBdr>
                <w:top w:val="none" w:sz="0" w:space="0" w:color="auto"/>
                <w:left w:val="none" w:sz="0" w:space="0" w:color="auto"/>
                <w:bottom w:val="none" w:sz="0" w:space="0" w:color="auto"/>
                <w:right w:val="none" w:sz="0" w:space="0" w:color="auto"/>
              </w:divBdr>
              <w:divsChild>
                <w:div w:id="994182236">
                  <w:marLeft w:val="0"/>
                  <w:marRight w:val="0"/>
                  <w:marTop w:val="0"/>
                  <w:marBottom w:val="0"/>
                  <w:divBdr>
                    <w:top w:val="none" w:sz="0" w:space="0" w:color="auto"/>
                    <w:left w:val="none" w:sz="0" w:space="0" w:color="auto"/>
                    <w:bottom w:val="none" w:sz="0" w:space="0" w:color="auto"/>
                    <w:right w:val="none" w:sz="0" w:space="0" w:color="auto"/>
                  </w:divBdr>
                </w:div>
              </w:divsChild>
            </w:div>
            <w:div w:id="542986084">
              <w:marLeft w:val="0"/>
              <w:marRight w:val="0"/>
              <w:marTop w:val="0"/>
              <w:marBottom w:val="0"/>
              <w:divBdr>
                <w:top w:val="none" w:sz="0" w:space="0" w:color="auto"/>
                <w:left w:val="none" w:sz="0" w:space="0" w:color="auto"/>
                <w:bottom w:val="none" w:sz="0" w:space="0" w:color="auto"/>
                <w:right w:val="none" w:sz="0" w:space="0" w:color="auto"/>
              </w:divBdr>
              <w:divsChild>
                <w:div w:id="108117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692875">
      <w:bodyDiv w:val="1"/>
      <w:marLeft w:val="0"/>
      <w:marRight w:val="0"/>
      <w:marTop w:val="0"/>
      <w:marBottom w:val="0"/>
      <w:divBdr>
        <w:top w:val="none" w:sz="0" w:space="0" w:color="auto"/>
        <w:left w:val="none" w:sz="0" w:space="0" w:color="auto"/>
        <w:bottom w:val="none" w:sz="0" w:space="0" w:color="auto"/>
        <w:right w:val="none" w:sz="0" w:space="0" w:color="auto"/>
      </w:divBdr>
      <w:divsChild>
        <w:div w:id="1342856399">
          <w:marLeft w:val="0"/>
          <w:marRight w:val="0"/>
          <w:marTop w:val="0"/>
          <w:marBottom w:val="0"/>
          <w:divBdr>
            <w:top w:val="none" w:sz="0" w:space="0" w:color="auto"/>
            <w:left w:val="none" w:sz="0" w:space="0" w:color="auto"/>
            <w:bottom w:val="none" w:sz="0" w:space="0" w:color="auto"/>
            <w:right w:val="none" w:sz="0" w:space="0" w:color="auto"/>
          </w:divBdr>
          <w:divsChild>
            <w:div w:id="1287194860">
              <w:marLeft w:val="0"/>
              <w:marRight w:val="0"/>
              <w:marTop w:val="0"/>
              <w:marBottom w:val="0"/>
              <w:divBdr>
                <w:top w:val="none" w:sz="0" w:space="0" w:color="auto"/>
                <w:left w:val="none" w:sz="0" w:space="0" w:color="auto"/>
                <w:bottom w:val="none" w:sz="0" w:space="0" w:color="auto"/>
                <w:right w:val="none" w:sz="0" w:space="0" w:color="auto"/>
              </w:divBdr>
              <w:divsChild>
                <w:div w:id="199317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56288">
      <w:bodyDiv w:val="1"/>
      <w:marLeft w:val="0"/>
      <w:marRight w:val="0"/>
      <w:marTop w:val="0"/>
      <w:marBottom w:val="0"/>
      <w:divBdr>
        <w:top w:val="none" w:sz="0" w:space="0" w:color="auto"/>
        <w:left w:val="none" w:sz="0" w:space="0" w:color="auto"/>
        <w:bottom w:val="none" w:sz="0" w:space="0" w:color="auto"/>
        <w:right w:val="none" w:sz="0" w:space="0" w:color="auto"/>
      </w:divBdr>
      <w:divsChild>
        <w:div w:id="1763262426">
          <w:marLeft w:val="0"/>
          <w:marRight w:val="0"/>
          <w:marTop w:val="0"/>
          <w:marBottom w:val="0"/>
          <w:divBdr>
            <w:top w:val="none" w:sz="0" w:space="0" w:color="auto"/>
            <w:left w:val="none" w:sz="0" w:space="0" w:color="auto"/>
            <w:bottom w:val="none" w:sz="0" w:space="0" w:color="auto"/>
            <w:right w:val="none" w:sz="0" w:space="0" w:color="auto"/>
          </w:divBdr>
          <w:divsChild>
            <w:div w:id="1692996048">
              <w:marLeft w:val="0"/>
              <w:marRight w:val="0"/>
              <w:marTop w:val="0"/>
              <w:marBottom w:val="0"/>
              <w:divBdr>
                <w:top w:val="none" w:sz="0" w:space="0" w:color="auto"/>
                <w:left w:val="none" w:sz="0" w:space="0" w:color="auto"/>
                <w:bottom w:val="none" w:sz="0" w:space="0" w:color="auto"/>
                <w:right w:val="none" w:sz="0" w:space="0" w:color="auto"/>
              </w:divBdr>
              <w:divsChild>
                <w:div w:id="735782594">
                  <w:marLeft w:val="0"/>
                  <w:marRight w:val="0"/>
                  <w:marTop w:val="0"/>
                  <w:marBottom w:val="0"/>
                  <w:divBdr>
                    <w:top w:val="none" w:sz="0" w:space="0" w:color="auto"/>
                    <w:left w:val="none" w:sz="0" w:space="0" w:color="auto"/>
                    <w:bottom w:val="none" w:sz="0" w:space="0" w:color="auto"/>
                    <w:right w:val="none" w:sz="0" w:space="0" w:color="auto"/>
                  </w:divBdr>
                  <w:divsChild>
                    <w:div w:id="72872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137813">
      <w:bodyDiv w:val="1"/>
      <w:marLeft w:val="0"/>
      <w:marRight w:val="0"/>
      <w:marTop w:val="0"/>
      <w:marBottom w:val="0"/>
      <w:divBdr>
        <w:top w:val="none" w:sz="0" w:space="0" w:color="auto"/>
        <w:left w:val="none" w:sz="0" w:space="0" w:color="auto"/>
        <w:bottom w:val="none" w:sz="0" w:space="0" w:color="auto"/>
        <w:right w:val="none" w:sz="0" w:space="0" w:color="auto"/>
      </w:divBdr>
      <w:divsChild>
        <w:div w:id="1463227141">
          <w:marLeft w:val="0"/>
          <w:marRight w:val="0"/>
          <w:marTop w:val="0"/>
          <w:marBottom w:val="0"/>
          <w:divBdr>
            <w:top w:val="none" w:sz="0" w:space="0" w:color="auto"/>
            <w:left w:val="none" w:sz="0" w:space="0" w:color="auto"/>
            <w:bottom w:val="none" w:sz="0" w:space="0" w:color="auto"/>
            <w:right w:val="none" w:sz="0" w:space="0" w:color="auto"/>
          </w:divBdr>
          <w:divsChild>
            <w:div w:id="1645425626">
              <w:marLeft w:val="0"/>
              <w:marRight w:val="0"/>
              <w:marTop w:val="0"/>
              <w:marBottom w:val="0"/>
              <w:divBdr>
                <w:top w:val="none" w:sz="0" w:space="0" w:color="auto"/>
                <w:left w:val="none" w:sz="0" w:space="0" w:color="auto"/>
                <w:bottom w:val="none" w:sz="0" w:space="0" w:color="auto"/>
                <w:right w:val="none" w:sz="0" w:space="0" w:color="auto"/>
              </w:divBdr>
              <w:divsChild>
                <w:div w:id="82412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010149">
      <w:bodyDiv w:val="1"/>
      <w:marLeft w:val="0"/>
      <w:marRight w:val="0"/>
      <w:marTop w:val="0"/>
      <w:marBottom w:val="0"/>
      <w:divBdr>
        <w:top w:val="none" w:sz="0" w:space="0" w:color="auto"/>
        <w:left w:val="none" w:sz="0" w:space="0" w:color="auto"/>
        <w:bottom w:val="none" w:sz="0" w:space="0" w:color="auto"/>
        <w:right w:val="none" w:sz="0" w:space="0" w:color="auto"/>
      </w:divBdr>
      <w:divsChild>
        <w:div w:id="578057782">
          <w:marLeft w:val="0"/>
          <w:marRight w:val="0"/>
          <w:marTop w:val="0"/>
          <w:marBottom w:val="0"/>
          <w:divBdr>
            <w:top w:val="none" w:sz="0" w:space="0" w:color="auto"/>
            <w:left w:val="none" w:sz="0" w:space="0" w:color="auto"/>
            <w:bottom w:val="none" w:sz="0" w:space="0" w:color="auto"/>
            <w:right w:val="none" w:sz="0" w:space="0" w:color="auto"/>
          </w:divBdr>
          <w:divsChild>
            <w:div w:id="1949652915">
              <w:marLeft w:val="0"/>
              <w:marRight w:val="0"/>
              <w:marTop w:val="0"/>
              <w:marBottom w:val="0"/>
              <w:divBdr>
                <w:top w:val="none" w:sz="0" w:space="0" w:color="auto"/>
                <w:left w:val="none" w:sz="0" w:space="0" w:color="auto"/>
                <w:bottom w:val="none" w:sz="0" w:space="0" w:color="auto"/>
                <w:right w:val="none" w:sz="0" w:space="0" w:color="auto"/>
              </w:divBdr>
              <w:divsChild>
                <w:div w:id="1698118680">
                  <w:marLeft w:val="0"/>
                  <w:marRight w:val="0"/>
                  <w:marTop w:val="0"/>
                  <w:marBottom w:val="0"/>
                  <w:divBdr>
                    <w:top w:val="none" w:sz="0" w:space="0" w:color="auto"/>
                    <w:left w:val="none" w:sz="0" w:space="0" w:color="auto"/>
                    <w:bottom w:val="none" w:sz="0" w:space="0" w:color="auto"/>
                    <w:right w:val="none" w:sz="0" w:space="0" w:color="auto"/>
                  </w:divBdr>
                  <w:divsChild>
                    <w:div w:id="38680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184472">
      <w:bodyDiv w:val="1"/>
      <w:marLeft w:val="0"/>
      <w:marRight w:val="0"/>
      <w:marTop w:val="0"/>
      <w:marBottom w:val="0"/>
      <w:divBdr>
        <w:top w:val="none" w:sz="0" w:space="0" w:color="auto"/>
        <w:left w:val="none" w:sz="0" w:space="0" w:color="auto"/>
        <w:bottom w:val="none" w:sz="0" w:space="0" w:color="auto"/>
        <w:right w:val="none" w:sz="0" w:space="0" w:color="auto"/>
      </w:divBdr>
    </w:div>
    <w:div w:id="710957662">
      <w:bodyDiv w:val="1"/>
      <w:marLeft w:val="0"/>
      <w:marRight w:val="0"/>
      <w:marTop w:val="0"/>
      <w:marBottom w:val="0"/>
      <w:divBdr>
        <w:top w:val="none" w:sz="0" w:space="0" w:color="auto"/>
        <w:left w:val="none" w:sz="0" w:space="0" w:color="auto"/>
        <w:bottom w:val="none" w:sz="0" w:space="0" w:color="auto"/>
        <w:right w:val="none" w:sz="0" w:space="0" w:color="auto"/>
      </w:divBdr>
    </w:div>
    <w:div w:id="732047194">
      <w:bodyDiv w:val="1"/>
      <w:marLeft w:val="0"/>
      <w:marRight w:val="0"/>
      <w:marTop w:val="0"/>
      <w:marBottom w:val="0"/>
      <w:divBdr>
        <w:top w:val="none" w:sz="0" w:space="0" w:color="auto"/>
        <w:left w:val="none" w:sz="0" w:space="0" w:color="auto"/>
        <w:bottom w:val="none" w:sz="0" w:space="0" w:color="auto"/>
        <w:right w:val="none" w:sz="0" w:space="0" w:color="auto"/>
      </w:divBdr>
    </w:div>
    <w:div w:id="767501400">
      <w:bodyDiv w:val="1"/>
      <w:marLeft w:val="0"/>
      <w:marRight w:val="0"/>
      <w:marTop w:val="0"/>
      <w:marBottom w:val="0"/>
      <w:divBdr>
        <w:top w:val="none" w:sz="0" w:space="0" w:color="auto"/>
        <w:left w:val="none" w:sz="0" w:space="0" w:color="auto"/>
        <w:bottom w:val="none" w:sz="0" w:space="0" w:color="auto"/>
        <w:right w:val="none" w:sz="0" w:space="0" w:color="auto"/>
      </w:divBdr>
      <w:divsChild>
        <w:div w:id="813983542">
          <w:marLeft w:val="0"/>
          <w:marRight w:val="0"/>
          <w:marTop w:val="0"/>
          <w:marBottom w:val="0"/>
          <w:divBdr>
            <w:top w:val="none" w:sz="0" w:space="0" w:color="auto"/>
            <w:left w:val="none" w:sz="0" w:space="0" w:color="auto"/>
            <w:bottom w:val="none" w:sz="0" w:space="0" w:color="auto"/>
            <w:right w:val="none" w:sz="0" w:space="0" w:color="auto"/>
          </w:divBdr>
          <w:divsChild>
            <w:div w:id="559285613">
              <w:marLeft w:val="0"/>
              <w:marRight w:val="0"/>
              <w:marTop w:val="0"/>
              <w:marBottom w:val="0"/>
              <w:divBdr>
                <w:top w:val="none" w:sz="0" w:space="0" w:color="auto"/>
                <w:left w:val="none" w:sz="0" w:space="0" w:color="auto"/>
                <w:bottom w:val="none" w:sz="0" w:space="0" w:color="auto"/>
                <w:right w:val="none" w:sz="0" w:space="0" w:color="auto"/>
              </w:divBdr>
              <w:divsChild>
                <w:div w:id="1615671607">
                  <w:marLeft w:val="0"/>
                  <w:marRight w:val="0"/>
                  <w:marTop w:val="0"/>
                  <w:marBottom w:val="0"/>
                  <w:divBdr>
                    <w:top w:val="none" w:sz="0" w:space="0" w:color="auto"/>
                    <w:left w:val="none" w:sz="0" w:space="0" w:color="auto"/>
                    <w:bottom w:val="none" w:sz="0" w:space="0" w:color="auto"/>
                    <w:right w:val="none" w:sz="0" w:space="0" w:color="auto"/>
                  </w:divBdr>
                  <w:divsChild>
                    <w:div w:id="165853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366829">
      <w:bodyDiv w:val="1"/>
      <w:marLeft w:val="0"/>
      <w:marRight w:val="0"/>
      <w:marTop w:val="0"/>
      <w:marBottom w:val="0"/>
      <w:divBdr>
        <w:top w:val="none" w:sz="0" w:space="0" w:color="auto"/>
        <w:left w:val="none" w:sz="0" w:space="0" w:color="auto"/>
        <w:bottom w:val="none" w:sz="0" w:space="0" w:color="auto"/>
        <w:right w:val="none" w:sz="0" w:space="0" w:color="auto"/>
      </w:divBdr>
      <w:divsChild>
        <w:div w:id="195433428">
          <w:marLeft w:val="0"/>
          <w:marRight w:val="0"/>
          <w:marTop w:val="0"/>
          <w:marBottom w:val="0"/>
          <w:divBdr>
            <w:top w:val="none" w:sz="0" w:space="0" w:color="auto"/>
            <w:left w:val="none" w:sz="0" w:space="0" w:color="auto"/>
            <w:bottom w:val="none" w:sz="0" w:space="0" w:color="auto"/>
            <w:right w:val="none" w:sz="0" w:space="0" w:color="auto"/>
          </w:divBdr>
          <w:divsChild>
            <w:div w:id="1582830226">
              <w:marLeft w:val="0"/>
              <w:marRight w:val="0"/>
              <w:marTop w:val="0"/>
              <w:marBottom w:val="0"/>
              <w:divBdr>
                <w:top w:val="none" w:sz="0" w:space="0" w:color="auto"/>
                <w:left w:val="none" w:sz="0" w:space="0" w:color="auto"/>
                <w:bottom w:val="none" w:sz="0" w:space="0" w:color="auto"/>
                <w:right w:val="none" w:sz="0" w:space="0" w:color="auto"/>
              </w:divBdr>
              <w:divsChild>
                <w:div w:id="5369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654150">
      <w:bodyDiv w:val="1"/>
      <w:marLeft w:val="0"/>
      <w:marRight w:val="0"/>
      <w:marTop w:val="0"/>
      <w:marBottom w:val="0"/>
      <w:divBdr>
        <w:top w:val="none" w:sz="0" w:space="0" w:color="auto"/>
        <w:left w:val="none" w:sz="0" w:space="0" w:color="auto"/>
        <w:bottom w:val="none" w:sz="0" w:space="0" w:color="auto"/>
        <w:right w:val="none" w:sz="0" w:space="0" w:color="auto"/>
      </w:divBdr>
      <w:divsChild>
        <w:div w:id="2113276299">
          <w:marLeft w:val="0"/>
          <w:marRight w:val="0"/>
          <w:marTop w:val="225"/>
          <w:marBottom w:val="225"/>
          <w:divBdr>
            <w:top w:val="none" w:sz="0" w:space="0" w:color="auto"/>
            <w:left w:val="none" w:sz="0" w:space="0" w:color="auto"/>
            <w:bottom w:val="none" w:sz="0" w:space="0" w:color="auto"/>
            <w:right w:val="none" w:sz="0" w:space="0" w:color="auto"/>
          </w:divBdr>
          <w:divsChild>
            <w:div w:id="439032767">
              <w:marLeft w:val="0"/>
              <w:marRight w:val="0"/>
              <w:marTop w:val="0"/>
              <w:marBottom w:val="0"/>
              <w:divBdr>
                <w:top w:val="none" w:sz="0" w:space="0" w:color="auto"/>
                <w:left w:val="none" w:sz="0" w:space="0" w:color="auto"/>
                <w:bottom w:val="none" w:sz="0" w:space="0" w:color="auto"/>
                <w:right w:val="none" w:sz="0" w:space="0" w:color="auto"/>
              </w:divBdr>
              <w:divsChild>
                <w:div w:id="1273785329">
                  <w:marLeft w:val="0"/>
                  <w:marRight w:val="0"/>
                  <w:marTop w:val="0"/>
                  <w:marBottom w:val="0"/>
                  <w:divBdr>
                    <w:top w:val="none" w:sz="0" w:space="0" w:color="auto"/>
                    <w:left w:val="none" w:sz="0" w:space="0" w:color="auto"/>
                    <w:bottom w:val="none" w:sz="0" w:space="0" w:color="auto"/>
                    <w:right w:val="none" w:sz="0" w:space="0" w:color="auto"/>
                  </w:divBdr>
                  <w:divsChild>
                    <w:div w:id="1080373374">
                      <w:marLeft w:val="0"/>
                      <w:marRight w:val="0"/>
                      <w:marTop w:val="0"/>
                      <w:marBottom w:val="0"/>
                      <w:divBdr>
                        <w:top w:val="none" w:sz="0" w:space="0" w:color="auto"/>
                        <w:left w:val="none" w:sz="0" w:space="0" w:color="auto"/>
                        <w:bottom w:val="none" w:sz="0" w:space="0" w:color="auto"/>
                        <w:right w:val="none" w:sz="0" w:space="0" w:color="auto"/>
                      </w:divBdr>
                    </w:div>
                    <w:div w:id="157720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139534">
      <w:bodyDiv w:val="1"/>
      <w:marLeft w:val="0"/>
      <w:marRight w:val="0"/>
      <w:marTop w:val="0"/>
      <w:marBottom w:val="0"/>
      <w:divBdr>
        <w:top w:val="none" w:sz="0" w:space="0" w:color="auto"/>
        <w:left w:val="none" w:sz="0" w:space="0" w:color="auto"/>
        <w:bottom w:val="none" w:sz="0" w:space="0" w:color="auto"/>
        <w:right w:val="none" w:sz="0" w:space="0" w:color="auto"/>
      </w:divBdr>
      <w:divsChild>
        <w:div w:id="1641886461">
          <w:marLeft w:val="0"/>
          <w:marRight w:val="0"/>
          <w:marTop w:val="0"/>
          <w:marBottom w:val="0"/>
          <w:divBdr>
            <w:top w:val="none" w:sz="0" w:space="0" w:color="auto"/>
            <w:left w:val="none" w:sz="0" w:space="0" w:color="auto"/>
            <w:bottom w:val="none" w:sz="0" w:space="0" w:color="auto"/>
            <w:right w:val="none" w:sz="0" w:space="0" w:color="auto"/>
          </w:divBdr>
          <w:divsChild>
            <w:div w:id="1737972348">
              <w:marLeft w:val="0"/>
              <w:marRight w:val="0"/>
              <w:marTop w:val="0"/>
              <w:marBottom w:val="0"/>
              <w:divBdr>
                <w:top w:val="none" w:sz="0" w:space="0" w:color="auto"/>
                <w:left w:val="none" w:sz="0" w:space="0" w:color="auto"/>
                <w:bottom w:val="none" w:sz="0" w:space="0" w:color="auto"/>
                <w:right w:val="none" w:sz="0" w:space="0" w:color="auto"/>
              </w:divBdr>
              <w:divsChild>
                <w:div w:id="171935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825892">
      <w:bodyDiv w:val="1"/>
      <w:marLeft w:val="0"/>
      <w:marRight w:val="0"/>
      <w:marTop w:val="0"/>
      <w:marBottom w:val="0"/>
      <w:divBdr>
        <w:top w:val="none" w:sz="0" w:space="0" w:color="auto"/>
        <w:left w:val="none" w:sz="0" w:space="0" w:color="auto"/>
        <w:bottom w:val="none" w:sz="0" w:space="0" w:color="auto"/>
        <w:right w:val="none" w:sz="0" w:space="0" w:color="auto"/>
      </w:divBdr>
      <w:divsChild>
        <w:div w:id="1016925456">
          <w:marLeft w:val="0"/>
          <w:marRight w:val="0"/>
          <w:marTop w:val="0"/>
          <w:marBottom w:val="0"/>
          <w:divBdr>
            <w:top w:val="none" w:sz="0" w:space="0" w:color="auto"/>
            <w:left w:val="none" w:sz="0" w:space="0" w:color="auto"/>
            <w:bottom w:val="none" w:sz="0" w:space="0" w:color="auto"/>
            <w:right w:val="none" w:sz="0" w:space="0" w:color="auto"/>
          </w:divBdr>
          <w:divsChild>
            <w:div w:id="5256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378989">
      <w:bodyDiv w:val="1"/>
      <w:marLeft w:val="0"/>
      <w:marRight w:val="0"/>
      <w:marTop w:val="0"/>
      <w:marBottom w:val="0"/>
      <w:divBdr>
        <w:top w:val="none" w:sz="0" w:space="0" w:color="auto"/>
        <w:left w:val="none" w:sz="0" w:space="0" w:color="auto"/>
        <w:bottom w:val="none" w:sz="0" w:space="0" w:color="auto"/>
        <w:right w:val="none" w:sz="0" w:space="0" w:color="auto"/>
      </w:divBdr>
      <w:divsChild>
        <w:div w:id="1629160910">
          <w:marLeft w:val="0"/>
          <w:marRight w:val="0"/>
          <w:marTop w:val="0"/>
          <w:marBottom w:val="0"/>
          <w:divBdr>
            <w:top w:val="none" w:sz="0" w:space="0" w:color="auto"/>
            <w:left w:val="none" w:sz="0" w:space="0" w:color="auto"/>
            <w:bottom w:val="none" w:sz="0" w:space="0" w:color="auto"/>
            <w:right w:val="none" w:sz="0" w:space="0" w:color="auto"/>
          </w:divBdr>
          <w:divsChild>
            <w:div w:id="1889297291">
              <w:marLeft w:val="0"/>
              <w:marRight w:val="0"/>
              <w:marTop w:val="0"/>
              <w:marBottom w:val="0"/>
              <w:divBdr>
                <w:top w:val="none" w:sz="0" w:space="0" w:color="auto"/>
                <w:left w:val="none" w:sz="0" w:space="0" w:color="auto"/>
                <w:bottom w:val="none" w:sz="0" w:space="0" w:color="auto"/>
                <w:right w:val="none" w:sz="0" w:space="0" w:color="auto"/>
              </w:divBdr>
              <w:divsChild>
                <w:div w:id="110370564">
                  <w:marLeft w:val="0"/>
                  <w:marRight w:val="0"/>
                  <w:marTop w:val="0"/>
                  <w:marBottom w:val="0"/>
                  <w:divBdr>
                    <w:top w:val="none" w:sz="0" w:space="0" w:color="auto"/>
                    <w:left w:val="none" w:sz="0" w:space="0" w:color="auto"/>
                    <w:bottom w:val="none" w:sz="0" w:space="0" w:color="auto"/>
                    <w:right w:val="none" w:sz="0" w:space="0" w:color="auto"/>
                  </w:divBdr>
                  <w:divsChild>
                    <w:div w:id="50497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578407">
      <w:bodyDiv w:val="1"/>
      <w:marLeft w:val="0"/>
      <w:marRight w:val="0"/>
      <w:marTop w:val="0"/>
      <w:marBottom w:val="0"/>
      <w:divBdr>
        <w:top w:val="none" w:sz="0" w:space="0" w:color="auto"/>
        <w:left w:val="none" w:sz="0" w:space="0" w:color="auto"/>
        <w:bottom w:val="none" w:sz="0" w:space="0" w:color="auto"/>
        <w:right w:val="none" w:sz="0" w:space="0" w:color="auto"/>
      </w:divBdr>
      <w:divsChild>
        <w:div w:id="268898096">
          <w:marLeft w:val="0"/>
          <w:marRight w:val="0"/>
          <w:marTop w:val="0"/>
          <w:marBottom w:val="0"/>
          <w:divBdr>
            <w:top w:val="none" w:sz="0" w:space="0" w:color="auto"/>
            <w:left w:val="none" w:sz="0" w:space="0" w:color="auto"/>
            <w:bottom w:val="none" w:sz="0" w:space="0" w:color="auto"/>
            <w:right w:val="none" w:sz="0" w:space="0" w:color="auto"/>
          </w:divBdr>
          <w:divsChild>
            <w:div w:id="2068645915">
              <w:marLeft w:val="0"/>
              <w:marRight w:val="0"/>
              <w:marTop w:val="0"/>
              <w:marBottom w:val="0"/>
              <w:divBdr>
                <w:top w:val="none" w:sz="0" w:space="0" w:color="auto"/>
                <w:left w:val="none" w:sz="0" w:space="0" w:color="auto"/>
                <w:bottom w:val="none" w:sz="0" w:space="0" w:color="auto"/>
                <w:right w:val="none" w:sz="0" w:space="0" w:color="auto"/>
              </w:divBdr>
              <w:divsChild>
                <w:div w:id="92242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07178">
      <w:bodyDiv w:val="1"/>
      <w:marLeft w:val="0"/>
      <w:marRight w:val="0"/>
      <w:marTop w:val="0"/>
      <w:marBottom w:val="0"/>
      <w:divBdr>
        <w:top w:val="none" w:sz="0" w:space="0" w:color="auto"/>
        <w:left w:val="none" w:sz="0" w:space="0" w:color="auto"/>
        <w:bottom w:val="none" w:sz="0" w:space="0" w:color="auto"/>
        <w:right w:val="none" w:sz="0" w:space="0" w:color="auto"/>
      </w:divBdr>
      <w:divsChild>
        <w:div w:id="1598636431">
          <w:marLeft w:val="0"/>
          <w:marRight w:val="0"/>
          <w:marTop w:val="0"/>
          <w:marBottom w:val="0"/>
          <w:divBdr>
            <w:top w:val="none" w:sz="0" w:space="0" w:color="auto"/>
            <w:left w:val="none" w:sz="0" w:space="0" w:color="auto"/>
            <w:bottom w:val="none" w:sz="0" w:space="0" w:color="auto"/>
            <w:right w:val="none" w:sz="0" w:space="0" w:color="auto"/>
          </w:divBdr>
          <w:divsChild>
            <w:div w:id="619410536">
              <w:marLeft w:val="0"/>
              <w:marRight w:val="0"/>
              <w:marTop w:val="0"/>
              <w:marBottom w:val="0"/>
              <w:divBdr>
                <w:top w:val="none" w:sz="0" w:space="0" w:color="auto"/>
                <w:left w:val="none" w:sz="0" w:space="0" w:color="auto"/>
                <w:bottom w:val="none" w:sz="0" w:space="0" w:color="auto"/>
                <w:right w:val="none" w:sz="0" w:space="0" w:color="auto"/>
              </w:divBdr>
              <w:divsChild>
                <w:div w:id="145223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828520">
      <w:bodyDiv w:val="1"/>
      <w:marLeft w:val="0"/>
      <w:marRight w:val="0"/>
      <w:marTop w:val="0"/>
      <w:marBottom w:val="0"/>
      <w:divBdr>
        <w:top w:val="none" w:sz="0" w:space="0" w:color="auto"/>
        <w:left w:val="none" w:sz="0" w:space="0" w:color="auto"/>
        <w:bottom w:val="none" w:sz="0" w:space="0" w:color="auto"/>
        <w:right w:val="none" w:sz="0" w:space="0" w:color="auto"/>
      </w:divBdr>
      <w:divsChild>
        <w:div w:id="2049794611">
          <w:marLeft w:val="0"/>
          <w:marRight w:val="0"/>
          <w:marTop w:val="0"/>
          <w:marBottom w:val="0"/>
          <w:divBdr>
            <w:top w:val="none" w:sz="0" w:space="0" w:color="auto"/>
            <w:left w:val="none" w:sz="0" w:space="0" w:color="auto"/>
            <w:bottom w:val="none" w:sz="0" w:space="0" w:color="auto"/>
            <w:right w:val="none" w:sz="0" w:space="0" w:color="auto"/>
          </w:divBdr>
          <w:divsChild>
            <w:div w:id="1940748313">
              <w:marLeft w:val="0"/>
              <w:marRight w:val="0"/>
              <w:marTop w:val="0"/>
              <w:marBottom w:val="0"/>
              <w:divBdr>
                <w:top w:val="none" w:sz="0" w:space="0" w:color="auto"/>
                <w:left w:val="none" w:sz="0" w:space="0" w:color="auto"/>
                <w:bottom w:val="none" w:sz="0" w:space="0" w:color="auto"/>
                <w:right w:val="none" w:sz="0" w:space="0" w:color="auto"/>
              </w:divBdr>
              <w:divsChild>
                <w:div w:id="61103060">
                  <w:marLeft w:val="0"/>
                  <w:marRight w:val="0"/>
                  <w:marTop w:val="0"/>
                  <w:marBottom w:val="0"/>
                  <w:divBdr>
                    <w:top w:val="none" w:sz="0" w:space="0" w:color="auto"/>
                    <w:left w:val="none" w:sz="0" w:space="0" w:color="auto"/>
                    <w:bottom w:val="none" w:sz="0" w:space="0" w:color="auto"/>
                    <w:right w:val="none" w:sz="0" w:space="0" w:color="auto"/>
                  </w:divBdr>
                  <w:divsChild>
                    <w:div w:id="100436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005215">
          <w:marLeft w:val="0"/>
          <w:marRight w:val="0"/>
          <w:marTop w:val="0"/>
          <w:marBottom w:val="0"/>
          <w:divBdr>
            <w:top w:val="none" w:sz="0" w:space="0" w:color="auto"/>
            <w:left w:val="none" w:sz="0" w:space="0" w:color="auto"/>
            <w:bottom w:val="none" w:sz="0" w:space="0" w:color="auto"/>
            <w:right w:val="none" w:sz="0" w:space="0" w:color="auto"/>
          </w:divBdr>
          <w:divsChild>
            <w:div w:id="605121079">
              <w:marLeft w:val="0"/>
              <w:marRight w:val="0"/>
              <w:marTop w:val="0"/>
              <w:marBottom w:val="0"/>
              <w:divBdr>
                <w:top w:val="none" w:sz="0" w:space="0" w:color="auto"/>
                <w:left w:val="none" w:sz="0" w:space="0" w:color="auto"/>
                <w:bottom w:val="none" w:sz="0" w:space="0" w:color="auto"/>
                <w:right w:val="none" w:sz="0" w:space="0" w:color="auto"/>
              </w:divBdr>
              <w:divsChild>
                <w:div w:id="1924416219">
                  <w:marLeft w:val="0"/>
                  <w:marRight w:val="0"/>
                  <w:marTop w:val="0"/>
                  <w:marBottom w:val="0"/>
                  <w:divBdr>
                    <w:top w:val="none" w:sz="0" w:space="0" w:color="auto"/>
                    <w:left w:val="none" w:sz="0" w:space="0" w:color="auto"/>
                    <w:bottom w:val="none" w:sz="0" w:space="0" w:color="auto"/>
                    <w:right w:val="none" w:sz="0" w:space="0" w:color="auto"/>
                  </w:divBdr>
                  <w:divsChild>
                    <w:div w:id="1550023098">
                      <w:marLeft w:val="0"/>
                      <w:marRight w:val="0"/>
                      <w:marTop w:val="0"/>
                      <w:marBottom w:val="0"/>
                      <w:divBdr>
                        <w:top w:val="none" w:sz="0" w:space="0" w:color="auto"/>
                        <w:left w:val="none" w:sz="0" w:space="0" w:color="auto"/>
                        <w:bottom w:val="none" w:sz="0" w:space="0" w:color="auto"/>
                        <w:right w:val="none" w:sz="0" w:space="0" w:color="auto"/>
                      </w:divBdr>
                    </w:div>
                  </w:divsChild>
                </w:div>
                <w:div w:id="748162290">
                  <w:marLeft w:val="0"/>
                  <w:marRight w:val="0"/>
                  <w:marTop w:val="0"/>
                  <w:marBottom w:val="0"/>
                  <w:divBdr>
                    <w:top w:val="none" w:sz="0" w:space="0" w:color="auto"/>
                    <w:left w:val="none" w:sz="0" w:space="0" w:color="auto"/>
                    <w:bottom w:val="none" w:sz="0" w:space="0" w:color="auto"/>
                    <w:right w:val="none" w:sz="0" w:space="0" w:color="auto"/>
                  </w:divBdr>
                  <w:divsChild>
                    <w:div w:id="18661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411936">
      <w:bodyDiv w:val="1"/>
      <w:marLeft w:val="0"/>
      <w:marRight w:val="0"/>
      <w:marTop w:val="0"/>
      <w:marBottom w:val="0"/>
      <w:divBdr>
        <w:top w:val="none" w:sz="0" w:space="0" w:color="auto"/>
        <w:left w:val="none" w:sz="0" w:space="0" w:color="auto"/>
        <w:bottom w:val="none" w:sz="0" w:space="0" w:color="auto"/>
        <w:right w:val="none" w:sz="0" w:space="0" w:color="auto"/>
      </w:divBdr>
      <w:divsChild>
        <w:div w:id="1035934276">
          <w:marLeft w:val="0"/>
          <w:marRight w:val="0"/>
          <w:marTop w:val="0"/>
          <w:marBottom w:val="0"/>
          <w:divBdr>
            <w:top w:val="none" w:sz="0" w:space="0" w:color="auto"/>
            <w:left w:val="none" w:sz="0" w:space="0" w:color="auto"/>
            <w:bottom w:val="none" w:sz="0" w:space="0" w:color="auto"/>
            <w:right w:val="none" w:sz="0" w:space="0" w:color="auto"/>
          </w:divBdr>
          <w:divsChild>
            <w:div w:id="2062095413">
              <w:marLeft w:val="0"/>
              <w:marRight w:val="0"/>
              <w:marTop w:val="0"/>
              <w:marBottom w:val="0"/>
              <w:divBdr>
                <w:top w:val="none" w:sz="0" w:space="0" w:color="auto"/>
                <w:left w:val="none" w:sz="0" w:space="0" w:color="auto"/>
                <w:bottom w:val="none" w:sz="0" w:space="0" w:color="auto"/>
                <w:right w:val="none" w:sz="0" w:space="0" w:color="auto"/>
              </w:divBdr>
              <w:divsChild>
                <w:div w:id="21165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04765">
      <w:bodyDiv w:val="1"/>
      <w:marLeft w:val="0"/>
      <w:marRight w:val="0"/>
      <w:marTop w:val="0"/>
      <w:marBottom w:val="0"/>
      <w:divBdr>
        <w:top w:val="none" w:sz="0" w:space="0" w:color="auto"/>
        <w:left w:val="none" w:sz="0" w:space="0" w:color="auto"/>
        <w:bottom w:val="none" w:sz="0" w:space="0" w:color="auto"/>
        <w:right w:val="none" w:sz="0" w:space="0" w:color="auto"/>
      </w:divBdr>
      <w:divsChild>
        <w:div w:id="1697080749">
          <w:marLeft w:val="0"/>
          <w:marRight w:val="0"/>
          <w:marTop w:val="0"/>
          <w:marBottom w:val="0"/>
          <w:divBdr>
            <w:top w:val="none" w:sz="0" w:space="0" w:color="auto"/>
            <w:left w:val="none" w:sz="0" w:space="0" w:color="auto"/>
            <w:bottom w:val="none" w:sz="0" w:space="0" w:color="auto"/>
            <w:right w:val="none" w:sz="0" w:space="0" w:color="auto"/>
          </w:divBdr>
          <w:divsChild>
            <w:div w:id="1368800947">
              <w:marLeft w:val="0"/>
              <w:marRight w:val="0"/>
              <w:marTop w:val="0"/>
              <w:marBottom w:val="0"/>
              <w:divBdr>
                <w:top w:val="none" w:sz="0" w:space="0" w:color="auto"/>
                <w:left w:val="none" w:sz="0" w:space="0" w:color="auto"/>
                <w:bottom w:val="none" w:sz="0" w:space="0" w:color="auto"/>
                <w:right w:val="none" w:sz="0" w:space="0" w:color="auto"/>
              </w:divBdr>
              <w:divsChild>
                <w:div w:id="67911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254935">
      <w:bodyDiv w:val="1"/>
      <w:marLeft w:val="0"/>
      <w:marRight w:val="0"/>
      <w:marTop w:val="0"/>
      <w:marBottom w:val="0"/>
      <w:divBdr>
        <w:top w:val="none" w:sz="0" w:space="0" w:color="auto"/>
        <w:left w:val="none" w:sz="0" w:space="0" w:color="auto"/>
        <w:bottom w:val="none" w:sz="0" w:space="0" w:color="auto"/>
        <w:right w:val="none" w:sz="0" w:space="0" w:color="auto"/>
      </w:divBdr>
      <w:divsChild>
        <w:div w:id="907303800">
          <w:marLeft w:val="0"/>
          <w:marRight w:val="0"/>
          <w:marTop w:val="0"/>
          <w:marBottom w:val="0"/>
          <w:divBdr>
            <w:top w:val="none" w:sz="0" w:space="0" w:color="auto"/>
            <w:left w:val="none" w:sz="0" w:space="0" w:color="auto"/>
            <w:bottom w:val="none" w:sz="0" w:space="0" w:color="auto"/>
            <w:right w:val="none" w:sz="0" w:space="0" w:color="auto"/>
          </w:divBdr>
          <w:divsChild>
            <w:div w:id="1531452840">
              <w:marLeft w:val="0"/>
              <w:marRight w:val="0"/>
              <w:marTop w:val="0"/>
              <w:marBottom w:val="0"/>
              <w:divBdr>
                <w:top w:val="none" w:sz="0" w:space="0" w:color="auto"/>
                <w:left w:val="none" w:sz="0" w:space="0" w:color="auto"/>
                <w:bottom w:val="none" w:sz="0" w:space="0" w:color="auto"/>
                <w:right w:val="none" w:sz="0" w:space="0" w:color="auto"/>
              </w:divBdr>
              <w:divsChild>
                <w:div w:id="1122386384">
                  <w:marLeft w:val="0"/>
                  <w:marRight w:val="0"/>
                  <w:marTop w:val="0"/>
                  <w:marBottom w:val="0"/>
                  <w:divBdr>
                    <w:top w:val="none" w:sz="0" w:space="0" w:color="auto"/>
                    <w:left w:val="none" w:sz="0" w:space="0" w:color="auto"/>
                    <w:bottom w:val="none" w:sz="0" w:space="0" w:color="auto"/>
                    <w:right w:val="none" w:sz="0" w:space="0" w:color="auto"/>
                  </w:divBdr>
                  <w:divsChild>
                    <w:div w:id="203510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372283">
      <w:bodyDiv w:val="1"/>
      <w:marLeft w:val="0"/>
      <w:marRight w:val="0"/>
      <w:marTop w:val="0"/>
      <w:marBottom w:val="0"/>
      <w:divBdr>
        <w:top w:val="none" w:sz="0" w:space="0" w:color="auto"/>
        <w:left w:val="none" w:sz="0" w:space="0" w:color="auto"/>
        <w:bottom w:val="none" w:sz="0" w:space="0" w:color="auto"/>
        <w:right w:val="none" w:sz="0" w:space="0" w:color="auto"/>
      </w:divBdr>
      <w:divsChild>
        <w:div w:id="1834834805">
          <w:marLeft w:val="0"/>
          <w:marRight w:val="0"/>
          <w:marTop w:val="0"/>
          <w:marBottom w:val="0"/>
          <w:divBdr>
            <w:top w:val="none" w:sz="0" w:space="0" w:color="auto"/>
            <w:left w:val="none" w:sz="0" w:space="0" w:color="auto"/>
            <w:bottom w:val="none" w:sz="0" w:space="0" w:color="auto"/>
            <w:right w:val="none" w:sz="0" w:space="0" w:color="auto"/>
          </w:divBdr>
          <w:divsChild>
            <w:div w:id="1707096644">
              <w:marLeft w:val="0"/>
              <w:marRight w:val="0"/>
              <w:marTop w:val="0"/>
              <w:marBottom w:val="0"/>
              <w:divBdr>
                <w:top w:val="none" w:sz="0" w:space="0" w:color="auto"/>
                <w:left w:val="none" w:sz="0" w:space="0" w:color="auto"/>
                <w:bottom w:val="none" w:sz="0" w:space="0" w:color="auto"/>
                <w:right w:val="none" w:sz="0" w:space="0" w:color="auto"/>
              </w:divBdr>
              <w:divsChild>
                <w:div w:id="148774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348366">
      <w:bodyDiv w:val="1"/>
      <w:marLeft w:val="0"/>
      <w:marRight w:val="0"/>
      <w:marTop w:val="0"/>
      <w:marBottom w:val="0"/>
      <w:divBdr>
        <w:top w:val="none" w:sz="0" w:space="0" w:color="auto"/>
        <w:left w:val="none" w:sz="0" w:space="0" w:color="auto"/>
        <w:bottom w:val="none" w:sz="0" w:space="0" w:color="auto"/>
        <w:right w:val="none" w:sz="0" w:space="0" w:color="auto"/>
      </w:divBdr>
      <w:divsChild>
        <w:div w:id="1340278829">
          <w:marLeft w:val="0"/>
          <w:marRight w:val="0"/>
          <w:marTop w:val="0"/>
          <w:marBottom w:val="0"/>
          <w:divBdr>
            <w:top w:val="none" w:sz="0" w:space="0" w:color="auto"/>
            <w:left w:val="none" w:sz="0" w:space="0" w:color="auto"/>
            <w:bottom w:val="none" w:sz="0" w:space="0" w:color="auto"/>
            <w:right w:val="none" w:sz="0" w:space="0" w:color="auto"/>
          </w:divBdr>
          <w:divsChild>
            <w:div w:id="1777407330">
              <w:marLeft w:val="0"/>
              <w:marRight w:val="0"/>
              <w:marTop w:val="0"/>
              <w:marBottom w:val="0"/>
              <w:divBdr>
                <w:top w:val="none" w:sz="0" w:space="0" w:color="auto"/>
                <w:left w:val="none" w:sz="0" w:space="0" w:color="auto"/>
                <w:bottom w:val="none" w:sz="0" w:space="0" w:color="auto"/>
                <w:right w:val="none" w:sz="0" w:space="0" w:color="auto"/>
              </w:divBdr>
              <w:divsChild>
                <w:div w:id="1615400233">
                  <w:marLeft w:val="0"/>
                  <w:marRight w:val="0"/>
                  <w:marTop w:val="0"/>
                  <w:marBottom w:val="0"/>
                  <w:divBdr>
                    <w:top w:val="none" w:sz="0" w:space="0" w:color="auto"/>
                    <w:left w:val="none" w:sz="0" w:space="0" w:color="auto"/>
                    <w:bottom w:val="none" w:sz="0" w:space="0" w:color="auto"/>
                    <w:right w:val="none" w:sz="0" w:space="0" w:color="auto"/>
                  </w:divBdr>
                  <w:divsChild>
                    <w:div w:id="160788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419655">
          <w:marLeft w:val="0"/>
          <w:marRight w:val="0"/>
          <w:marTop w:val="0"/>
          <w:marBottom w:val="0"/>
          <w:divBdr>
            <w:top w:val="none" w:sz="0" w:space="0" w:color="auto"/>
            <w:left w:val="none" w:sz="0" w:space="0" w:color="auto"/>
            <w:bottom w:val="none" w:sz="0" w:space="0" w:color="auto"/>
            <w:right w:val="none" w:sz="0" w:space="0" w:color="auto"/>
          </w:divBdr>
          <w:divsChild>
            <w:div w:id="1658995211">
              <w:marLeft w:val="0"/>
              <w:marRight w:val="0"/>
              <w:marTop w:val="0"/>
              <w:marBottom w:val="0"/>
              <w:divBdr>
                <w:top w:val="none" w:sz="0" w:space="0" w:color="auto"/>
                <w:left w:val="none" w:sz="0" w:space="0" w:color="auto"/>
                <w:bottom w:val="none" w:sz="0" w:space="0" w:color="auto"/>
                <w:right w:val="none" w:sz="0" w:space="0" w:color="auto"/>
              </w:divBdr>
              <w:divsChild>
                <w:div w:id="1432117468">
                  <w:marLeft w:val="0"/>
                  <w:marRight w:val="0"/>
                  <w:marTop w:val="0"/>
                  <w:marBottom w:val="0"/>
                  <w:divBdr>
                    <w:top w:val="none" w:sz="0" w:space="0" w:color="auto"/>
                    <w:left w:val="none" w:sz="0" w:space="0" w:color="auto"/>
                    <w:bottom w:val="none" w:sz="0" w:space="0" w:color="auto"/>
                    <w:right w:val="none" w:sz="0" w:space="0" w:color="auto"/>
                  </w:divBdr>
                  <w:divsChild>
                    <w:div w:id="1063915203">
                      <w:marLeft w:val="0"/>
                      <w:marRight w:val="0"/>
                      <w:marTop w:val="0"/>
                      <w:marBottom w:val="0"/>
                      <w:divBdr>
                        <w:top w:val="none" w:sz="0" w:space="0" w:color="auto"/>
                        <w:left w:val="none" w:sz="0" w:space="0" w:color="auto"/>
                        <w:bottom w:val="none" w:sz="0" w:space="0" w:color="auto"/>
                        <w:right w:val="none" w:sz="0" w:space="0" w:color="auto"/>
                      </w:divBdr>
                    </w:div>
                  </w:divsChild>
                </w:div>
                <w:div w:id="2130471752">
                  <w:marLeft w:val="0"/>
                  <w:marRight w:val="0"/>
                  <w:marTop w:val="0"/>
                  <w:marBottom w:val="0"/>
                  <w:divBdr>
                    <w:top w:val="none" w:sz="0" w:space="0" w:color="auto"/>
                    <w:left w:val="none" w:sz="0" w:space="0" w:color="auto"/>
                    <w:bottom w:val="none" w:sz="0" w:space="0" w:color="auto"/>
                    <w:right w:val="none" w:sz="0" w:space="0" w:color="auto"/>
                  </w:divBdr>
                  <w:divsChild>
                    <w:div w:id="198489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947703">
      <w:bodyDiv w:val="1"/>
      <w:marLeft w:val="0"/>
      <w:marRight w:val="0"/>
      <w:marTop w:val="0"/>
      <w:marBottom w:val="0"/>
      <w:divBdr>
        <w:top w:val="none" w:sz="0" w:space="0" w:color="auto"/>
        <w:left w:val="none" w:sz="0" w:space="0" w:color="auto"/>
        <w:bottom w:val="none" w:sz="0" w:space="0" w:color="auto"/>
        <w:right w:val="none" w:sz="0" w:space="0" w:color="auto"/>
      </w:divBdr>
      <w:divsChild>
        <w:div w:id="565653989">
          <w:marLeft w:val="0"/>
          <w:marRight w:val="0"/>
          <w:marTop w:val="0"/>
          <w:marBottom w:val="0"/>
          <w:divBdr>
            <w:top w:val="none" w:sz="0" w:space="0" w:color="auto"/>
            <w:left w:val="none" w:sz="0" w:space="0" w:color="auto"/>
            <w:bottom w:val="none" w:sz="0" w:space="0" w:color="auto"/>
            <w:right w:val="none" w:sz="0" w:space="0" w:color="auto"/>
          </w:divBdr>
          <w:divsChild>
            <w:div w:id="192966688">
              <w:marLeft w:val="0"/>
              <w:marRight w:val="0"/>
              <w:marTop w:val="0"/>
              <w:marBottom w:val="0"/>
              <w:divBdr>
                <w:top w:val="none" w:sz="0" w:space="0" w:color="auto"/>
                <w:left w:val="none" w:sz="0" w:space="0" w:color="auto"/>
                <w:bottom w:val="none" w:sz="0" w:space="0" w:color="auto"/>
                <w:right w:val="none" w:sz="0" w:space="0" w:color="auto"/>
              </w:divBdr>
              <w:divsChild>
                <w:div w:id="108345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929951">
      <w:bodyDiv w:val="1"/>
      <w:marLeft w:val="0"/>
      <w:marRight w:val="0"/>
      <w:marTop w:val="0"/>
      <w:marBottom w:val="0"/>
      <w:divBdr>
        <w:top w:val="none" w:sz="0" w:space="0" w:color="auto"/>
        <w:left w:val="none" w:sz="0" w:space="0" w:color="auto"/>
        <w:bottom w:val="none" w:sz="0" w:space="0" w:color="auto"/>
        <w:right w:val="none" w:sz="0" w:space="0" w:color="auto"/>
      </w:divBdr>
      <w:divsChild>
        <w:div w:id="1530948223">
          <w:marLeft w:val="0"/>
          <w:marRight w:val="0"/>
          <w:marTop w:val="0"/>
          <w:marBottom w:val="0"/>
          <w:divBdr>
            <w:top w:val="none" w:sz="0" w:space="0" w:color="auto"/>
            <w:left w:val="none" w:sz="0" w:space="0" w:color="auto"/>
            <w:bottom w:val="none" w:sz="0" w:space="0" w:color="auto"/>
            <w:right w:val="none" w:sz="0" w:space="0" w:color="auto"/>
          </w:divBdr>
          <w:divsChild>
            <w:div w:id="1760178569">
              <w:marLeft w:val="0"/>
              <w:marRight w:val="0"/>
              <w:marTop w:val="0"/>
              <w:marBottom w:val="0"/>
              <w:divBdr>
                <w:top w:val="none" w:sz="0" w:space="0" w:color="auto"/>
                <w:left w:val="none" w:sz="0" w:space="0" w:color="auto"/>
                <w:bottom w:val="none" w:sz="0" w:space="0" w:color="auto"/>
                <w:right w:val="none" w:sz="0" w:space="0" w:color="auto"/>
              </w:divBdr>
              <w:divsChild>
                <w:div w:id="196818867">
                  <w:marLeft w:val="0"/>
                  <w:marRight w:val="0"/>
                  <w:marTop w:val="0"/>
                  <w:marBottom w:val="0"/>
                  <w:divBdr>
                    <w:top w:val="none" w:sz="0" w:space="0" w:color="auto"/>
                    <w:left w:val="none" w:sz="0" w:space="0" w:color="auto"/>
                    <w:bottom w:val="none" w:sz="0" w:space="0" w:color="auto"/>
                    <w:right w:val="none" w:sz="0" w:space="0" w:color="auto"/>
                  </w:divBdr>
                  <w:divsChild>
                    <w:div w:id="142838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475825">
      <w:bodyDiv w:val="1"/>
      <w:marLeft w:val="0"/>
      <w:marRight w:val="0"/>
      <w:marTop w:val="0"/>
      <w:marBottom w:val="0"/>
      <w:divBdr>
        <w:top w:val="none" w:sz="0" w:space="0" w:color="auto"/>
        <w:left w:val="none" w:sz="0" w:space="0" w:color="auto"/>
        <w:bottom w:val="none" w:sz="0" w:space="0" w:color="auto"/>
        <w:right w:val="none" w:sz="0" w:space="0" w:color="auto"/>
      </w:divBdr>
      <w:divsChild>
        <w:div w:id="1419324264">
          <w:marLeft w:val="0"/>
          <w:marRight w:val="0"/>
          <w:marTop w:val="0"/>
          <w:marBottom w:val="0"/>
          <w:divBdr>
            <w:top w:val="none" w:sz="0" w:space="0" w:color="auto"/>
            <w:left w:val="none" w:sz="0" w:space="0" w:color="auto"/>
            <w:bottom w:val="none" w:sz="0" w:space="0" w:color="auto"/>
            <w:right w:val="none" w:sz="0" w:space="0" w:color="auto"/>
          </w:divBdr>
          <w:divsChild>
            <w:div w:id="1387030444">
              <w:marLeft w:val="0"/>
              <w:marRight w:val="0"/>
              <w:marTop w:val="0"/>
              <w:marBottom w:val="0"/>
              <w:divBdr>
                <w:top w:val="none" w:sz="0" w:space="0" w:color="auto"/>
                <w:left w:val="none" w:sz="0" w:space="0" w:color="auto"/>
                <w:bottom w:val="none" w:sz="0" w:space="0" w:color="auto"/>
                <w:right w:val="none" w:sz="0" w:space="0" w:color="auto"/>
              </w:divBdr>
              <w:divsChild>
                <w:div w:id="35411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676152">
      <w:bodyDiv w:val="1"/>
      <w:marLeft w:val="0"/>
      <w:marRight w:val="0"/>
      <w:marTop w:val="0"/>
      <w:marBottom w:val="0"/>
      <w:divBdr>
        <w:top w:val="none" w:sz="0" w:space="0" w:color="auto"/>
        <w:left w:val="none" w:sz="0" w:space="0" w:color="auto"/>
        <w:bottom w:val="none" w:sz="0" w:space="0" w:color="auto"/>
        <w:right w:val="none" w:sz="0" w:space="0" w:color="auto"/>
      </w:divBdr>
    </w:div>
    <w:div w:id="1146244118">
      <w:bodyDiv w:val="1"/>
      <w:marLeft w:val="0"/>
      <w:marRight w:val="0"/>
      <w:marTop w:val="0"/>
      <w:marBottom w:val="0"/>
      <w:divBdr>
        <w:top w:val="none" w:sz="0" w:space="0" w:color="auto"/>
        <w:left w:val="none" w:sz="0" w:space="0" w:color="auto"/>
        <w:bottom w:val="none" w:sz="0" w:space="0" w:color="auto"/>
        <w:right w:val="none" w:sz="0" w:space="0" w:color="auto"/>
      </w:divBdr>
    </w:div>
    <w:div w:id="1158301688">
      <w:bodyDiv w:val="1"/>
      <w:marLeft w:val="0"/>
      <w:marRight w:val="0"/>
      <w:marTop w:val="0"/>
      <w:marBottom w:val="0"/>
      <w:divBdr>
        <w:top w:val="none" w:sz="0" w:space="0" w:color="auto"/>
        <w:left w:val="none" w:sz="0" w:space="0" w:color="auto"/>
        <w:bottom w:val="none" w:sz="0" w:space="0" w:color="auto"/>
        <w:right w:val="none" w:sz="0" w:space="0" w:color="auto"/>
      </w:divBdr>
      <w:divsChild>
        <w:div w:id="1139807402">
          <w:marLeft w:val="0"/>
          <w:marRight w:val="0"/>
          <w:marTop w:val="0"/>
          <w:marBottom w:val="0"/>
          <w:divBdr>
            <w:top w:val="none" w:sz="0" w:space="0" w:color="auto"/>
            <w:left w:val="none" w:sz="0" w:space="0" w:color="auto"/>
            <w:bottom w:val="none" w:sz="0" w:space="0" w:color="auto"/>
            <w:right w:val="none" w:sz="0" w:space="0" w:color="auto"/>
          </w:divBdr>
          <w:divsChild>
            <w:div w:id="1956784616">
              <w:marLeft w:val="0"/>
              <w:marRight w:val="0"/>
              <w:marTop w:val="0"/>
              <w:marBottom w:val="0"/>
              <w:divBdr>
                <w:top w:val="none" w:sz="0" w:space="0" w:color="auto"/>
                <w:left w:val="none" w:sz="0" w:space="0" w:color="auto"/>
                <w:bottom w:val="none" w:sz="0" w:space="0" w:color="auto"/>
                <w:right w:val="none" w:sz="0" w:space="0" w:color="auto"/>
              </w:divBdr>
              <w:divsChild>
                <w:div w:id="77648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405311">
      <w:bodyDiv w:val="1"/>
      <w:marLeft w:val="0"/>
      <w:marRight w:val="0"/>
      <w:marTop w:val="0"/>
      <w:marBottom w:val="0"/>
      <w:divBdr>
        <w:top w:val="none" w:sz="0" w:space="0" w:color="auto"/>
        <w:left w:val="none" w:sz="0" w:space="0" w:color="auto"/>
        <w:bottom w:val="none" w:sz="0" w:space="0" w:color="auto"/>
        <w:right w:val="none" w:sz="0" w:space="0" w:color="auto"/>
      </w:divBdr>
      <w:divsChild>
        <w:div w:id="1901860458">
          <w:marLeft w:val="0"/>
          <w:marRight w:val="0"/>
          <w:marTop w:val="0"/>
          <w:marBottom w:val="0"/>
          <w:divBdr>
            <w:top w:val="none" w:sz="0" w:space="0" w:color="auto"/>
            <w:left w:val="none" w:sz="0" w:space="0" w:color="auto"/>
            <w:bottom w:val="none" w:sz="0" w:space="0" w:color="auto"/>
            <w:right w:val="none" w:sz="0" w:space="0" w:color="auto"/>
          </w:divBdr>
          <w:divsChild>
            <w:div w:id="2011983763">
              <w:marLeft w:val="0"/>
              <w:marRight w:val="0"/>
              <w:marTop w:val="0"/>
              <w:marBottom w:val="0"/>
              <w:divBdr>
                <w:top w:val="none" w:sz="0" w:space="0" w:color="auto"/>
                <w:left w:val="none" w:sz="0" w:space="0" w:color="auto"/>
                <w:bottom w:val="none" w:sz="0" w:space="0" w:color="auto"/>
                <w:right w:val="none" w:sz="0" w:space="0" w:color="auto"/>
              </w:divBdr>
              <w:divsChild>
                <w:div w:id="1653560009">
                  <w:marLeft w:val="0"/>
                  <w:marRight w:val="0"/>
                  <w:marTop w:val="0"/>
                  <w:marBottom w:val="0"/>
                  <w:divBdr>
                    <w:top w:val="none" w:sz="0" w:space="0" w:color="auto"/>
                    <w:left w:val="none" w:sz="0" w:space="0" w:color="auto"/>
                    <w:bottom w:val="none" w:sz="0" w:space="0" w:color="auto"/>
                    <w:right w:val="none" w:sz="0" w:space="0" w:color="auto"/>
                  </w:divBdr>
                  <w:divsChild>
                    <w:div w:id="2401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228693">
          <w:marLeft w:val="0"/>
          <w:marRight w:val="0"/>
          <w:marTop w:val="0"/>
          <w:marBottom w:val="0"/>
          <w:divBdr>
            <w:top w:val="none" w:sz="0" w:space="0" w:color="auto"/>
            <w:left w:val="none" w:sz="0" w:space="0" w:color="auto"/>
            <w:bottom w:val="none" w:sz="0" w:space="0" w:color="auto"/>
            <w:right w:val="none" w:sz="0" w:space="0" w:color="auto"/>
          </w:divBdr>
          <w:divsChild>
            <w:div w:id="81221532">
              <w:marLeft w:val="0"/>
              <w:marRight w:val="0"/>
              <w:marTop w:val="0"/>
              <w:marBottom w:val="0"/>
              <w:divBdr>
                <w:top w:val="none" w:sz="0" w:space="0" w:color="auto"/>
                <w:left w:val="none" w:sz="0" w:space="0" w:color="auto"/>
                <w:bottom w:val="none" w:sz="0" w:space="0" w:color="auto"/>
                <w:right w:val="none" w:sz="0" w:space="0" w:color="auto"/>
              </w:divBdr>
              <w:divsChild>
                <w:div w:id="1466777754">
                  <w:marLeft w:val="0"/>
                  <w:marRight w:val="0"/>
                  <w:marTop w:val="0"/>
                  <w:marBottom w:val="0"/>
                  <w:divBdr>
                    <w:top w:val="none" w:sz="0" w:space="0" w:color="auto"/>
                    <w:left w:val="none" w:sz="0" w:space="0" w:color="auto"/>
                    <w:bottom w:val="none" w:sz="0" w:space="0" w:color="auto"/>
                    <w:right w:val="none" w:sz="0" w:space="0" w:color="auto"/>
                  </w:divBdr>
                  <w:divsChild>
                    <w:div w:id="1779636465">
                      <w:marLeft w:val="0"/>
                      <w:marRight w:val="0"/>
                      <w:marTop w:val="0"/>
                      <w:marBottom w:val="0"/>
                      <w:divBdr>
                        <w:top w:val="none" w:sz="0" w:space="0" w:color="auto"/>
                        <w:left w:val="none" w:sz="0" w:space="0" w:color="auto"/>
                        <w:bottom w:val="none" w:sz="0" w:space="0" w:color="auto"/>
                        <w:right w:val="none" w:sz="0" w:space="0" w:color="auto"/>
                      </w:divBdr>
                    </w:div>
                  </w:divsChild>
                </w:div>
                <w:div w:id="620650559">
                  <w:marLeft w:val="0"/>
                  <w:marRight w:val="0"/>
                  <w:marTop w:val="0"/>
                  <w:marBottom w:val="0"/>
                  <w:divBdr>
                    <w:top w:val="none" w:sz="0" w:space="0" w:color="auto"/>
                    <w:left w:val="none" w:sz="0" w:space="0" w:color="auto"/>
                    <w:bottom w:val="none" w:sz="0" w:space="0" w:color="auto"/>
                    <w:right w:val="none" w:sz="0" w:space="0" w:color="auto"/>
                  </w:divBdr>
                  <w:divsChild>
                    <w:div w:id="171430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890946">
      <w:bodyDiv w:val="1"/>
      <w:marLeft w:val="0"/>
      <w:marRight w:val="0"/>
      <w:marTop w:val="0"/>
      <w:marBottom w:val="0"/>
      <w:divBdr>
        <w:top w:val="none" w:sz="0" w:space="0" w:color="auto"/>
        <w:left w:val="none" w:sz="0" w:space="0" w:color="auto"/>
        <w:bottom w:val="none" w:sz="0" w:space="0" w:color="auto"/>
        <w:right w:val="none" w:sz="0" w:space="0" w:color="auto"/>
      </w:divBdr>
      <w:divsChild>
        <w:div w:id="171651424">
          <w:marLeft w:val="0"/>
          <w:marRight w:val="0"/>
          <w:marTop w:val="0"/>
          <w:marBottom w:val="0"/>
          <w:divBdr>
            <w:top w:val="none" w:sz="0" w:space="0" w:color="auto"/>
            <w:left w:val="none" w:sz="0" w:space="0" w:color="auto"/>
            <w:bottom w:val="none" w:sz="0" w:space="0" w:color="auto"/>
            <w:right w:val="none" w:sz="0" w:space="0" w:color="auto"/>
          </w:divBdr>
          <w:divsChild>
            <w:div w:id="161434486">
              <w:marLeft w:val="0"/>
              <w:marRight w:val="0"/>
              <w:marTop w:val="0"/>
              <w:marBottom w:val="0"/>
              <w:divBdr>
                <w:top w:val="none" w:sz="0" w:space="0" w:color="auto"/>
                <w:left w:val="none" w:sz="0" w:space="0" w:color="auto"/>
                <w:bottom w:val="none" w:sz="0" w:space="0" w:color="auto"/>
                <w:right w:val="none" w:sz="0" w:space="0" w:color="auto"/>
              </w:divBdr>
              <w:divsChild>
                <w:div w:id="37042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346903">
      <w:bodyDiv w:val="1"/>
      <w:marLeft w:val="0"/>
      <w:marRight w:val="0"/>
      <w:marTop w:val="0"/>
      <w:marBottom w:val="0"/>
      <w:divBdr>
        <w:top w:val="none" w:sz="0" w:space="0" w:color="auto"/>
        <w:left w:val="none" w:sz="0" w:space="0" w:color="auto"/>
        <w:bottom w:val="none" w:sz="0" w:space="0" w:color="auto"/>
        <w:right w:val="none" w:sz="0" w:space="0" w:color="auto"/>
      </w:divBdr>
      <w:divsChild>
        <w:div w:id="672881492">
          <w:marLeft w:val="0"/>
          <w:marRight w:val="0"/>
          <w:marTop w:val="0"/>
          <w:marBottom w:val="0"/>
          <w:divBdr>
            <w:top w:val="none" w:sz="0" w:space="0" w:color="auto"/>
            <w:left w:val="none" w:sz="0" w:space="0" w:color="auto"/>
            <w:bottom w:val="none" w:sz="0" w:space="0" w:color="auto"/>
            <w:right w:val="none" w:sz="0" w:space="0" w:color="auto"/>
          </w:divBdr>
          <w:divsChild>
            <w:div w:id="1361934669">
              <w:marLeft w:val="0"/>
              <w:marRight w:val="0"/>
              <w:marTop w:val="0"/>
              <w:marBottom w:val="0"/>
              <w:divBdr>
                <w:top w:val="none" w:sz="0" w:space="0" w:color="auto"/>
                <w:left w:val="none" w:sz="0" w:space="0" w:color="auto"/>
                <w:bottom w:val="none" w:sz="0" w:space="0" w:color="auto"/>
                <w:right w:val="none" w:sz="0" w:space="0" w:color="auto"/>
              </w:divBdr>
              <w:divsChild>
                <w:div w:id="800656063">
                  <w:marLeft w:val="0"/>
                  <w:marRight w:val="0"/>
                  <w:marTop w:val="0"/>
                  <w:marBottom w:val="0"/>
                  <w:divBdr>
                    <w:top w:val="none" w:sz="0" w:space="0" w:color="auto"/>
                    <w:left w:val="none" w:sz="0" w:space="0" w:color="auto"/>
                    <w:bottom w:val="none" w:sz="0" w:space="0" w:color="auto"/>
                    <w:right w:val="none" w:sz="0" w:space="0" w:color="auto"/>
                  </w:divBdr>
                  <w:divsChild>
                    <w:div w:id="201995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481154">
      <w:bodyDiv w:val="1"/>
      <w:marLeft w:val="0"/>
      <w:marRight w:val="0"/>
      <w:marTop w:val="0"/>
      <w:marBottom w:val="0"/>
      <w:divBdr>
        <w:top w:val="none" w:sz="0" w:space="0" w:color="auto"/>
        <w:left w:val="none" w:sz="0" w:space="0" w:color="auto"/>
        <w:bottom w:val="none" w:sz="0" w:space="0" w:color="auto"/>
        <w:right w:val="none" w:sz="0" w:space="0" w:color="auto"/>
      </w:divBdr>
      <w:divsChild>
        <w:div w:id="1957056419">
          <w:marLeft w:val="0"/>
          <w:marRight w:val="0"/>
          <w:marTop w:val="0"/>
          <w:marBottom w:val="0"/>
          <w:divBdr>
            <w:top w:val="none" w:sz="0" w:space="0" w:color="auto"/>
            <w:left w:val="none" w:sz="0" w:space="0" w:color="auto"/>
            <w:bottom w:val="none" w:sz="0" w:space="0" w:color="auto"/>
            <w:right w:val="none" w:sz="0" w:space="0" w:color="auto"/>
          </w:divBdr>
          <w:divsChild>
            <w:div w:id="1963225449">
              <w:marLeft w:val="0"/>
              <w:marRight w:val="0"/>
              <w:marTop w:val="0"/>
              <w:marBottom w:val="0"/>
              <w:divBdr>
                <w:top w:val="none" w:sz="0" w:space="0" w:color="auto"/>
                <w:left w:val="none" w:sz="0" w:space="0" w:color="auto"/>
                <w:bottom w:val="none" w:sz="0" w:space="0" w:color="auto"/>
                <w:right w:val="none" w:sz="0" w:space="0" w:color="auto"/>
              </w:divBdr>
              <w:divsChild>
                <w:div w:id="116277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163405">
      <w:bodyDiv w:val="1"/>
      <w:marLeft w:val="0"/>
      <w:marRight w:val="0"/>
      <w:marTop w:val="0"/>
      <w:marBottom w:val="0"/>
      <w:divBdr>
        <w:top w:val="none" w:sz="0" w:space="0" w:color="auto"/>
        <w:left w:val="none" w:sz="0" w:space="0" w:color="auto"/>
        <w:bottom w:val="none" w:sz="0" w:space="0" w:color="auto"/>
        <w:right w:val="none" w:sz="0" w:space="0" w:color="auto"/>
      </w:divBdr>
      <w:divsChild>
        <w:div w:id="222176290">
          <w:marLeft w:val="0"/>
          <w:marRight w:val="0"/>
          <w:marTop w:val="0"/>
          <w:marBottom w:val="0"/>
          <w:divBdr>
            <w:top w:val="none" w:sz="0" w:space="0" w:color="auto"/>
            <w:left w:val="none" w:sz="0" w:space="0" w:color="auto"/>
            <w:bottom w:val="none" w:sz="0" w:space="0" w:color="auto"/>
            <w:right w:val="none" w:sz="0" w:space="0" w:color="auto"/>
          </w:divBdr>
          <w:divsChild>
            <w:div w:id="493497531">
              <w:marLeft w:val="0"/>
              <w:marRight w:val="0"/>
              <w:marTop w:val="0"/>
              <w:marBottom w:val="0"/>
              <w:divBdr>
                <w:top w:val="none" w:sz="0" w:space="0" w:color="auto"/>
                <w:left w:val="none" w:sz="0" w:space="0" w:color="auto"/>
                <w:bottom w:val="none" w:sz="0" w:space="0" w:color="auto"/>
                <w:right w:val="none" w:sz="0" w:space="0" w:color="auto"/>
              </w:divBdr>
              <w:divsChild>
                <w:div w:id="5682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440362">
      <w:bodyDiv w:val="1"/>
      <w:marLeft w:val="0"/>
      <w:marRight w:val="0"/>
      <w:marTop w:val="0"/>
      <w:marBottom w:val="0"/>
      <w:divBdr>
        <w:top w:val="none" w:sz="0" w:space="0" w:color="auto"/>
        <w:left w:val="none" w:sz="0" w:space="0" w:color="auto"/>
        <w:bottom w:val="none" w:sz="0" w:space="0" w:color="auto"/>
        <w:right w:val="none" w:sz="0" w:space="0" w:color="auto"/>
      </w:divBdr>
      <w:divsChild>
        <w:div w:id="700518492">
          <w:marLeft w:val="806"/>
          <w:marRight w:val="0"/>
          <w:marTop w:val="200"/>
          <w:marBottom w:val="0"/>
          <w:divBdr>
            <w:top w:val="none" w:sz="0" w:space="0" w:color="auto"/>
            <w:left w:val="none" w:sz="0" w:space="0" w:color="auto"/>
            <w:bottom w:val="none" w:sz="0" w:space="0" w:color="auto"/>
            <w:right w:val="none" w:sz="0" w:space="0" w:color="auto"/>
          </w:divBdr>
        </w:div>
        <w:div w:id="406000863">
          <w:marLeft w:val="806"/>
          <w:marRight w:val="0"/>
          <w:marTop w:val="200"/>
          <w:marBottom w:val="0"/>
          <w:divBdr>
            <w:top w:val="none" w:sz="0" w:space="0" w:color="auto"/>
            <w:left w:val="none" w:sz="0" w:space="0" w:color="auto"/>
            <w:bottom w:val="none" w:sz="0" w:space="0" w:color="auto"/>
            <w:right w:val="none" w:sz="0" w:space="0" w:color="auto"/>
          </w:divBdr>
        </w:div>
      </w:divsChild>
    </w:div>
    <w:div w:id="1222668909">
      <w:bodyDiv w:val="1"/>
      <w:marLeft w:val="0"/>
      <w:marRight w:val="0"/>
      <w:marTop w:val="0"/>
      <w:marBottom w:val="0"/>
      <w:divBdr>
        <w:top w:val="none" w:sz="0" w:space="0" w:color="auto"/>
        <w:left w:val="none" w:sz="0" w:space="0" w:color="auto"/>
        <w:bottom w:val="none" w:sz="0" w:space="0" w:color="auto"/>
        <w:right w:val="none" w:sz="0" w:space="0" w:color="auto"/>
      </w:divBdr>
    </w:div>
    <w:div w:id="1260215156">
      <w:bodyDiv w:val="1"/>
      <w:marLeft w:val="0"/>
      <w:marRight w:val="0"/>
      <w:marTop w:val="0"/>
      <w:marBottom w:val="0"/>
      <w:divBdr>
        <w:top w:val="none" w:sz="0" w:space="0" w:color="auto"/>
        <w:left w:val="none" w:sz="0" w:space="0" w:color="auto"/>
        <w:bottom w:val="none" w:sz="0" w:space="0" w:color="auto"/>
        <w:right w:val="none" w:sz="0" w:space="0" w:color="auto"/>
      </w:divBdr>
      <w:divsChild>
        <w:div w:id="349382721">
          <w:marLeft w:val="0"/>
          <w:marRight w:val="0"/>
          <w:marTop w:val="0"/>
          <w:marBottom w:val="0"/>
          <w:divBdr>
            <w:top w:val="none" w:sz="0" w:space="0" w:color="auto"/>
            <w:left w:val="none" w:sz="0" w:space="0" w:color="auto"/>
            <w:bottom w:val="none" w:sz="0" w:space="0" w:color="auto"/>
            <w:right w:val="none" w:sz="0" w:space="0" w:color="auto"/>
          </w:divBdr>
          <w:divsChild>
            <w:div w:id="1678579984">
              <w:marLeft w:val="0"/>
              <w:marRight w:val="0"/>
              <w:marTop w:val="0"/>
              <w:marBottom w:val="0"/>
              <w:divBdr>
                <w:top w:val="none" w:sz="0" w:space="0" w:color="auto"/>
                <w:left w:val="none" w:sz="0" w:space="0" w:color="auto"/>
                <w:bottom w:val="none" w:sz="0" w:space="0" w:color="auto"/>
                <w:right w:val="none" w:sz="0" w:space="0" w:color="auto"/>
              </w:divBdr>
              <w:divsChild>
                <w:div w:id="16590640">
                  <w:marLeft w:val="0"/>
                  <w:marRight w:val="0"/>
                  <w:marTop w:val="0"/>
                  <w:marBottom w:val="0"/>
                  <w:divBdr>
                    <w:top w:val="none" w:sz="0" w:space="0" w:color="auto"/>
                    <w:left w:val="none" w:sz="0" w:space="0" w:color="auto"/>
                    <w:bottom w:val="none" w:sz="0" w:space="0" w:color="auto"/>
                    <w:right w:val="none" w:sz="0" w:space="0" w:color="auto"/>
                  </w:divBdr>
                  <w:divsChild>
                    <w:div w:id="19138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494627">
      <w:bodyDiv w:val="1"/>
      <w:marLeft w:val="0"/>
      <w:marRight w:val="0"/>
      <w:marTop w:val="0"/>
      <w:marBottom w:val="0"/>
      <w:divBdr>
        <w:top w:val="none" w:sz="0" w:space="0" w:color="auto"/>
        <w:left w:val="none" w:sz="0" w:space="0" w:color="auto"/>
        <w:bottom w:val="none" w:sz="0" w:space="0" w:color="auto"/>
        <w:right w:val="none" w:sz="0" w:space="0" w:color="auto"/>
      </w:divBdr>
      <w:divsChild>
        <w:div w:id="170920686">
          <w:marLeft w:val="0"/>
          <w:marRight w:val="0"/>
          <w:marTop w:val="0"/>
          <w:marBottom w:val="0"/>
          <w:divBdr>
            <w:top w:val="none" w:sz="0" w:space="0" w:color="auto"/>
            <w:left w:val="none" w:sz="0" w:space="0" w:color="auto"/>
            <w:bottom w:val="none" w:sz="0" w:space="0" w:color="auto"/>
            <w:right w:val="none" w:sz="0" w:space="0" w:color="auto"/>
          </w:divBdr>
          <w:divsChild>
            <w:div w:id="242448756">
              <w:marLeft w:val="0"/>
              <w:marRight w:val="0"/>
              <w:marTop w:val="0"/>
              <w:marBottom w:val="0"/>
              <w:divBdr>
                <w:top w:val="none" w:sz="0" w:space="0" w:color="auto"/>
                <w:left w:val="none" w:sz="0" w:space="0" w:color="auto"/>
                <w:bottom w:val="none" w:sz="0" w:space="0" w:color="auto"/>
                <w:right w:val="none" w:sz="0" w:space="0" w:color="auto"/>
              </w:divBdr>
              <w:divsChild>
                <w:div w:id="118574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099313">
      <w:bodyDiv w:val="1"/>
      <w:marLeft w:val="0"/>
      <w:marRight w:val="0"/>
      <w:marTop w:val="0"/>
      <w:marBottom w:val="0"/>
      <w:divBdr>
        <w:top w:val="none" w:sz="0" w:space="0" w:color="auto"/>
        <w:left w:val="none" w:sz="0" w:space="0" w:color="auto"/>
        <w:bottom w:val="none" w:sz="0" w:space="0" w:color="auto"/>
        <w:right w:val="none" w:sz="0" w:space="0" w:color="auto"/>
      </w:divBdr>
      <w:divsChild>
        <w:div w:id="1370492891">
          <w:marLeft w:val="0"/>
          <w:marRight w:val="0"/>
          <w:marTop w:val="0"/>
          <w:marBottom w:val="0"/>
          <w:divBdr>
            <w:top w:val="none" w:sz="0" w:space="0" w:color="auto"/>
            <w:left w:val="none" w:sz="0" w:space="0" w:color="auto"/>
            <w:bottom w:val="none" w:sz="0" w:space="0" w:color="auto"/>
            <w:right w:val="none" w:sz="0" w:space="0" w:color="auto"/>
          </w:divBdr>
        </w:div>
        <w:div w:id="1387949769">
          <w:marLeft w:val="0"/>
          <w:marRight w:val="0"/>
          <w:marTop w:val="0"/>
          <w:marBottom w:val="0"/>
          <w:divBdr>
            <w:top w:val="none" w:sz="0" w:space="0" w:color="auto"/>
            <w:left w:val="none" w:sz="0" w:space="0" w:color="auto"/>
            <w:bottom w:val="none" w:sz="0" w:space="0" w:color="auto"/>
            <w:right w:val="none" w:sz="0" w:space="0" w:color="auto"/>
          </w:divBdr>
          <w:divsChild>
            <w:div w:id="14852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18071">
      <w:bodyDiv w:val="1"/>
      <w:marLeft w:val="0"/>
      <w:marRight w:val="0"/>
      <w:marTop w:val="0"/>
      <w:marBottom w:val="0"/>
      <w:divBdr>
        <w:top w:val="none" w:sz="0" w:space="0" w:color="auto"/>
        <w:left w:val="none" w:sz="0" w:space="0" w:color="auto"/>
        <w:bottom w:val="none" w:sz="0" w:space="0" w:color="auto"/>
        <w:right w:val="none" w:sz="0" w:space="0" w:color="auto"/>
      </w:divBdr>
      <w:divsChild>
        <w:div w:id="917136186">
          <w:marLeft w:val="0"/>
          <w:marRight w:val="0"/>
          <w:marTop w:val="0"/>
          <w:marBottom w:val="0"/>
          <w:divBdr>
            <w:top w:val="none" w:sz="0" w:space="0" w:color="auto"/>
            <w:left w:val="none" w:sz="0" w:space="0" w:color="auto"/>
            <w:bottom w:val="none" w:sz="0" w:space="0" w:color="auto"/>
            <w:right w:val="none" w:sz="0" w:space="0" w:color="auto"/>
          </w:divBdr>
          <w:divsChild>
            <w:div w:id="692848205">
              <w:marLeft w:val="0"/>
              <w:marRight w:val="0"/>
              <w:marTop w:val="0"/>
              <w:marBottom w:val="0"/>
              <w:divBdr>
                <w:top w:val="none" w:sz="0" w:space="0" w:color="auto"/>
                <w:left w:val="none" w:sz="0" w:space="0" w:color="auto"/>
                <w:bottom w:val="none" w:sz="0" w:space="0" w:color="auto"/>
                <w:right w:val="none" w:sz="0" w:space="0" w:color="auto"/>
              </w:divBdr>
              <w:divsChild>
                <w:div w:id="67260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435321">
      <w:bodyDiv w:val="1"/>
      <w:marLeft w:val="0"/>
      <w:marRight w:val="0"/>
      <w:marTop w:val="0"/>
      <w:marBottom w:val="0"/>
      <w:divBdr>
        <w:top w:val="none" w:sz="0" w:space="0" w:color="auto"/>
        <w:left w:val="none" w:sz="0" w:space="0" w:color="auto"/>
        <w:bottom w:val="none" w:sz="0" w:space="0" w:color="auto"/>
        <w:right w:val="none" w:sz="0" w:space="0" w:color="auto"/>
      </w:divBdr>
      <w:divsChild>
        <w:div w:id="96601737">
          <w:marLeft w:val="0"/>
          <w:marRight w:val="0"/>
          <w:marTop w:val="0"/>
          <w:marBottom w:val="0"/>
          <w:divBdr>
            <w:top w:val="none" w:sz="0" w:space="0" w:color="auto"/>
            <w:left w:val="none" w:sz="0" w:space="0" w:color="auto"/>
            <w:bottom w:val="none" w:sz="0" w:space="0" w:color="auto"/>
            <w:right w:val="none" w:sz="0" w:space="0" w:color="auto"/>
          </w:divBdr>
          <w:divsChild>
            <w:div w:id="1652709132">
              <w:marLeft w:val="0"/>
              <w:marRight w:val="0"/>
              <w:marTop w:val="0"/>
              <w:marBottom w:val="0"/>
              <w:divBdr>
                <w:top w:val="none" w:sz="0" w:space="0" w:color="auto"/>
                <w:left w:val="none" w:sz="0" w:space="0" w:color="auto"/>
                <w:bottom w:val="none" w:sz="0" w:space="0" w:color="auto"/>
                <w:right w:val="none" w:sz="0" w:space="0" w:color="auto"/>
              </w:divBdr>
              <w:divsChild>
                <w:div w:id="847793477">
                  <w:marLeft w:val="0"/>
                  <w:marRight w:val="0"/>
                  <w:marTop w:val="0"/>
                  <w:marBottom w:val="0"/>
                  <w:divBdr>
                    <w:top w:val="none" w:sz="0" w:space="0" w:color="auto"/>
                    <w:left w:val="none" w:sz="0" w:space="0" w:color="auto"/>
                    <w:bottom w:val="none" w:sz="0" w:space="0" w:color="auto"/>
                    <w:right w:val="none" w:sz="0" w:space="0" w:color="auto"/>
                  </w:divBdr>
                  <w:divsChild>
                    <w:div w:id="211389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897041">
      <w:bodyDiv w:val="1"/>
      <w:marLeft w:val="0"/>
      <w:marRight w:val="0"/>
      <w:marTop w:val="0"/>
      <w:marBottom w:val="0"/>
      <w:divBdr>
        <w:top w:val="none" w:sz="0" w:space="0" w:color="auto"/>
        <w:left w:val="none" w:sz="0" w:space="0" w:color="auto"/>
        <w:bottom w:val="none" w:sz="0" w:space="0" w:color="auto"/>
        <w:right w:val="none" w:sz="0" w:space="0" w:color="auto"/>
      </w:divBdr>
    </w:div>
    <w:div w:id="1338539099">
      <w:bodyDiv w:val="1"/>
      <w:marLeft w:val="0"/>
      <w:marRight w:val="0"/>
      <w:marTop w:val="0"/>
      <w:marBottom w:val="0"/>
      <w:divBdr>
        <w:top w:val="none" w:sz="0" w:space="0" w:color="auto"/>
        <w:left w:val="none" w:sz="0" w:space="0" w:color="auto"/>
        <w:bottom w:val="none" w:sz="0" w:space="0" w:color="auto"/>
        <w:right w:val="none" w:sz="0" w:space="0" w:color="auto"/>
      </w:divBdr>
      <w:divsChild>
        <w:div w:id="270433160">
          <w:marLeft w:val="0"/>
          <w:marRight w:val="0"/>
          <w:marTop w:val="0"/>
          <w:marBottom w:val="0"/>
          <w:divBdr>
            <w:top w:val="none" w:sz="0" w:space="0" w:color="auto"/>
            <w:left w:val="none" w:sz="0" w:space="0" w:color="auto"/>
            <w:bottom w:val="none" w:sz="0" w:space="0" w:color="auto"/>
            <w:right w:val="none" w:sz="0" w:space="0" w:color="auto"/>
          </w:divBdr>
          <w:divsChild>
            <w:div w:id="428158186">
              <w:marLeft w:val="0"/>
              <w:marRight w:val="0"/>
              <w:marTop w:val="0"/>
              <w:marBottom w:val="0"/>
              <w:divBdr>
                <w:top w:val="none" w:sz="0" w:space="0" w:color="auto"/>
                <w:left w:val="none" w:sz="0" w:space="0" w:color="auto"/>
                <w:bottom w:val="none" w:sz="0" w:space="0" w:color="auto"/>
                <w:right w:val="none" w:sz="0" w:space="0" w:color="auto"/>
              </w:divBdr>
              <w:divsChild>
                <w:div w:id="13345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938372">
      <w:bodyDiv w:val="1"/>
      <w:marLeft w:val="0"/>
      <w:marRight w:val="0"/>
      <w:marTop w:val="0"/>
      <w:marBottom w:val="0"/>
      <w:divBdr>
        <w:top w:val="none" w:sz="0" w:space="0" w:color="auto"/>
        <w:left w:val="none" w:sz="0" w:space="0" w:color="auto"/>
        <w:bottom w:val="none" w:sz="0" w:space="0" w:color="auto"/>
        <w:right w:val="none" w:sz="0" w:space="0" w:color="auto"/>
      </w:divBdr>
      <w:divsChild>
        <w:div w:id="405155562">
          <w:marLeft w:val="0"/>
          <w:marRight w:val="0"/>
          <w:marTop w:val="0"/>
          <w:marBottom w:val="0"/>
          <w:divBdr>
            <w:top w:val="none" w:sz="0" w:space="0" w:color="auto"/>
            <w:left w:val="none" w:sz="0" w:space="0" w:color="auto"/>
            <w:bottom w:val="none" w:sz="0" w:space="0" w:color="auto"/>
            <w:right w:val="none" w:sz="0" w:space="0" w:color="auto"/>
          </w:divBdr>
          <w:divsChild>
            <w:div w:id="1726636359">
              <w:marLeft w:val="0"/>
              <w:marRight w:val="0"/>
              <w:marTop w:val="0"/>
              <w:marBottom w:val="0"/>
              <w:divBdr>
                <w:top w:val="none" w:sz="0" w:space="0" w:color="auto"/>
                <w:left w:val="none" w:sz="0" w:space="0" w:color="auto"/>
                <w:bottom w:val="none" w:sz="0" w:space="0" w:color="auto"/>
                <w:right w:val="none" w:sz="0" w:space="0" w:color="auto"/>
              </w:divBdr>
              <w:divsChild>
                <w:div w:id="176426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093456">
      <w:bodyDiv w:val="1"/>
      <w:marLeft w:val="0"/>
      <w:marRight w:val="0"/>
      <w:marTop w:val="0"/>
      <w:marBottom w:val="0"/>
      <w:divBdr>
        <w:top w:val="none" w:sz="0" w:space="0" w:color="auto"/>
        <w:left w:val="none" w:sz="0" w:space="0" w:color="auto"/>
        <w:bottom w:val="none" w:sz="0" w:space="0" w:color="auto"/>
        <w:right w:val="none" w:sz="0" w:space="0" w:color="auto"/>
      </w:divBdr>
      <w:divsChild>
        <w:div w:id="1335455977">
          <w:marLeft w:val="0"/>
          <w:marRight w:val="0"/>
          <w:marTop w:val="0"/>
          <w:marBottom w:val="0"/>
          <w:divBdr>
            <w:top w:val="none" w:sz="0" w:space="0" w:color="auto"/>
            <w:left w:val="none" w:sz="0" w:space="0" w:color="auto"/>
            <w:bottom w:val="none" w:sz="0" w:space="0" w:color="auto"/>
            <w:right w:val="none" w:sz="0" w:space="0" w:color="auto"/>
          </w:divBdr>
          <w:divsChild>
            <w:div w:id="1780955212">
              <w:marLeft w:val="0"/>
              <w:marRight w:val="0"/>
              <w:marTop w:val="0"/>
              <w:marBottom w:val="0"/>
              <w:divBdr>
                <w:top w:val="none" w:sz="0" w:space="0" w:color="auto"/>
                <w:left w:val="none" w:sz="0" w:space="0" w:color="auto"/>
                <w:bottom w:val="none" w:sz="0" w:space="0" w:color="auto"/>
                <w:right w:val="none" w:sz="0" w:space="0" w:color="auto"/>
              </w:divBdr>
              <w:divsChild>
                <w:div w:id="615796594">
                  <w:marLeft w:val="0"/>
                  <w:marRight w:val="0"/>
                  <w:marTop w:val="0"/>
                  <w:marBottom w:val="0"/>
                  <w:divBdr>
                    <w:top w:val="none" w:sz="0" w:space="0" w:color="auto"/>
                    <w:left w:val="none" w:sz="0" w:space="0" w:color="auto"/>
                    <w:bottom w:val="none" w:sz="0" w:space="0" w:color="auto"/>
                    <w:right w:val="none" w:sz="0" w:space="0" w:color="auto"/>
                  </w:divBdr>
                  <w:divsChild>
                    <w:div w:id="22757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9532">
      <w:bodyDiv w:val="1"/>
      <w:marLeft w:val="0"/>
      <w:marRight w:val="0"/>
      <w:marTop w:val="0"/>
      <w:marBottom w:val="0"/>
      <w:divBdr>
        <w:top w:val="none" w:sz="0" w:space="0" w:color="auto"/>
        <w:left w:val="none" w:sz="0" w:space="0" w:color="auto"/>
        <w:bottom w:val="none" w:sz="0" w:space="0" w:color="auto"/>
        <w:right w:val="none" w:sz="0" w:space="0" w:color="auto"/>
      </w:divBdr>
      <w:divsChild>
        <w:div w:id="1804689116">
          <w:marLeft w:val="0"/>
          <w:marRight w:val="0"/>
          <w:marTop w:val="0"/>
          <w:marBottom w:val="0"/>
          <w:divBdr>
            <w:top w:val="none" w:sz="0" w:space="0" w:color="auto"/>
            <w:left w:val="none" w:sz="0" w:space="0" w:color="auto"/>
            <w:bottom w:val="none" w:sz="0" w:space="0" w:color="auto"/>
            <w:right w:val="none" w:sz="0" w:space="0" w:color="auto"/>
          </w:divBdr>
          <w:divsChild>
            <w:div w:id="1968971681">
              <w:marLeft w:val="0"/>
              <w:marRight w:val="0"/>
              <w:marTop w:val="0"/>
              <w:marBottom w:val="0"/>
              <w:divBdr>
                <w:top w:val="none" w:sz="0" w:space="0" w:color="auto"/>
                <w:left w:val="none" w:sz="0" w:space="0" w:color="auto"/>
                <w:bottom w:val="none" w:sz="0" w:space="0" w:color="auto"/>
                <w:right w:val="none" w:sz="0" w:space="0" w:color="auto"/>
              </w:divBdr>
              <w:divsChild>
                <w:div w:id="104714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738843">
      <w:bodyDiv w:val="1"/>
      <w:marLeft w:val="0"/>
      <w:marRight w:val="0"/>
      <w:marTop w:val="0"/>
      <w:marBottom w:val="0"/>
      <w:divBdr>
        <w:top w:val="none" w:sz="0" w:space="0" w:color="auto"/>
        <w:left w:val="none" w:sz="0" w:space="0" w:color="auto"/>
        <w:bottom w:val="none" w:sz="0" w:space="0" w:color="auto"/>
        <w:right w:val="none" w:sz="0" w:space="0" w:color="auto"/>
      </w:divBdr>
    </w:div>
    <w:div w:id="1394891118">
      <w:bodyDiv w:val="1"/>
      <w:marLeft w:val="0"/>
      <w:marRight w:val="0"/>
      <w:marTop w:val="0"/>
      <w:marBottom w:val="0"/>
      <w:divBdr>
        <w:top w:val="none" w:sz="0" w:space="0" w:color="auto"/>
        <w:left w:val="none" w:sz="0" w:space="0" w:color="auto"/>
        <w:bottom w:val="none" w:sz="0" w:space="0" w:color="auto"/>
        <w:right w:val="none" w:sz="0" w:space="0" w:color="auto"/>
      </w:divBdr>
    </w:div>
    <w:div w:id="1403914180">
      <w:bodyDiv w:val="1"/>
      <w:marLeft w:val="0"/>
      <w:marRight w:val="0"/>
      <w:marTop w:val="0"/>
      <w:marBottom w:val="0"/>
      <w:divBdr>
        <w:top w:val="none" w:sz="0" w:space="0" w:color="auto"/>
        <w:left w:val="none" w:sz="0" w:space="0" w:color="auto"/>
        <w:bottom w:val="none" w:sz="0" w:space="0" w:color="auto"/>
        <w:right w:val="none" w:sz="0" w:space="0" w:color="auto"/>
      </w:divBdr>
      <w:divsChild>
        <w:div w:id="2091274811">
          <w:marLeft w:val="0"/>
          <w:marRight w:val="0"/>
          <w:marTop w:val="0"/>
          <w:marBottom w:val="0"/>
          <w:divBdr>
            <w:top w:val="none" w:sz="0" w:space="0" w:color="auto"/>
            <w:left w:val="none" w:sz="0" w:space="0" w:color="auto"/>
            <w:bottom w:val="none" w:sz="0" w:space="0" w:color="auto"/>
            <w:right w:val="none" w:sz="0" w:space="0" w:color="auto"/>
          </w:divBdr>
          <w:divsChild>
            <w:div w:id="1084378247">
              <w:marLeft w:val="0"/>
              <w:marRight w:val="0"/>
              <w:marTop w:val="0"/>
              <w:marBottom w:val="0"/>
              <w:divBdr>
                <w:top w:val="none" w:sz="0" w:space="0" w:color="auto"/>
                <w:left w:val="none" w:sz="0" w:space="0" w:color="auto"/>
                <w:bottom w:val="none" w:sz="0" w:space="0" w:color="auto"/>
                <w:right w:val="none" w:sz="0" w:space="0" w:color="auto"/>
              </w:divBdr>
              <w:divsChild>
                <w:div w:id="93062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105604">
      <w:bodyDiv w:val="1"/>
      <w:marLeft w:val="0"/>
      <w:marRight w:val="0"/>
      <w:marTop w:val="0"/>
      <w:marBottom w:val="0"/>
      <w:divBdr>
        <w:top w:val="none" w:sz="0" w:space="0" w:color="auto"/>
        <w:left w:val="none" w:sz="0" w:space="0" w:color="auto"/>
        <w:bottom w:val="none" w:sz="0" w:space="0" w:color="auto"/>
        <w:right w:val="none" w:sz="0" w:space="0" w:color="auto"/>
      </w:divBdr>
      <w:divsChild>
        <w:div w:id="945311895">
          <w:marLeft w:val="0"/>
          <w:marRight w:val="0"/>
          <w:marTop w:val="0"/>
          <w:marBottom w:val="0"/>
          <w:divBdr>
            <w:top w:val="none" w:sz="0" w:space="0" w:color="auto"/>
            <w:left w:val="none" w:sz="0" w:space="0" w:color="auto"/>
            <w:bottom w:val="none" w:sz="0" w:space="0" w:color="auto"/>
            <w:right w:val="none" w:sz="0" w:space="0" w:color="auto"/>
          </w:divBdr>
          <w:divsChild>
            <w:div w:id="1493064135">
              <w:marLeft w:val="0"/>
              <w:marRight w:val="0"/>
              <w:marTop w:val="0"/>
              <w:marBottom w:val="0"/>
              <w:divBdr>
                <w:top w:val="none" w:sz="0" w:space="0" w:color="auto"/>
                <w:left w:val="none" w:sz="0" w:space="0" w:color="auto"/>
                <w:bottom w:val="none" w:sz="0" w:space="0" w:color="auto"/>
                <w:right w:val="none" w:sz="0" w:space="0" w:color="auto"/>
              </w:divBdr>
              <w:divsChild>
                <w:div w:id="147078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396876">
      <w:bodyDiv w:val="1"/>
      <w:marLeft w:val="0"/>
      <w:marRight w:val="0"/>
      <w:marTop w:val="0"/>
      <w:marBottom w:val="0"/>
      <w:divBdr>
        <w:top w:val="none" w:sz="0" w:space="0" w:color="auto"/>
        <w:left w:val="none" w:sz="0" w:space="0" w:color="auto"/>
        <w:bottom w:val="none" w:sz="0" w:space="0" w:color="auto"/>
        <w:right w:val="none" w:sz="0" w:space="0" w:color="auto"/>
      </w:divBdr>
      <w:divsChild>
        <w:div w:id="1615944222">
          <w:marLeft w:val="0"/>
          <w:marRight w:val="0"/>
          <w:marTop w:val="0"/>
          <w:marBottom w:val="0"/>
          <w:divBdr>
            <w:top w:val="none" w:sz="0" w:space="0" w:color="auto"/>
            <w:left w:val="none" w:sz="0" w:space="0" w:color="auto"/>
            <w:bottom w:val="none" w:sz="0" w:space="0" w:color="auto"/>
            <w:right w:val="none" w:sz="0" w:space="0" w:color="auto"/>
          </w:divBdr>
          <w:divsChild>
            <w:div w:id="910819971">
              <w:marLeft w:val="0"/>
              <w:marRight w:val="0"/>
              <w:marTop w:val="0"/>
              <w:marBottom w:val="0"/>
              <w:divBdr>
                <w:top w:val="none" w:sz="0" w:space="0" w:color="auto"/>
                <w:left w:val="none" w:sz="0" w:space="0" w:color="auto"/>
                <w:bottom w:val="none" w:sz="0" w:space="0" w:color="auto"/>
                <w:right w:val="none" w:sz="0" w:space="0" w:color="auto"/>
              </w:divBdr>
              <w:divsChild>
                <w:div w:id="61486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663139">
      <w:bodyDiv w:val="1"/>
      <w:marLeft w:val="0"/>
      <w:marRight w:val="0"/>
      <w:marTop w:val="0"/>
      <w:marBottom w:val="0"/>
      <w:divBdr>
        <w:top w:val="none" w:sz="0" w:space="0" w:color="auto"/>
        <w:left w:val="none" w:sz="0" w:space="0" w:color="auto"/>
        <w:bottom w:val="none" w:sz="0" w:space="0" w:color="auto"/>
        <w:right w:val="none" w:sz="0" w:space="0" w:color="auto"/>
      </w:divBdr>
      <w:divsChild>
        <w:div w:id="458843165">
          <w:marLeft w:val="0"/>
          <w:marRight w:val="0"/>
          <w:marTop w:val="0"/>
          <w:marBottom w:val="0"/>
          <w:divBdr>
            <w:top w:val="none" w:sz="0" w:space="0" w:color="auto"/>
            <w:left w:val="none" w:sz="0" w:space="0" w:color="auto"/>
            <w:bottom w:val="none" w:sz="0" w:space="0" w:color="auto"/>
            <w:right w:val="none" w:sz="0" w:space="0" w:color="auto"/>
          </w:divBdr>
          <w:divsChild>
            <w:div w:id="151677073">
              <w:marLeft w:val="0"/>
              <w:marRight w:val="0"/>
              <w:marTop w:val="0"/>
              <w:marBottom w:val="0"/>
              <w:divBdr>
                <w:top w:val="none" w:sz="0" w:space="0" w:color="auto"/>
                <w:left w:val="none" w:sz="0" w:space="0" w:color="auto"/>
                <w:bottom w:val="none" w:sz="0" w:space="0" w:color="auto"/>
                <w:right w:val="none" w:sz="0" w:space="0" w:color="auto"/>
              </w:divBdr>
              <w:divsChild>
                <w:div w:id="92545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841896">
      <w:bodyDiv w:val="1"/>
      <w:marLeft w:val="0"/>
      <w:marRight w:val="0"/>
      <w:marTop w:val="0"/>
      <w:marBottom w:val="0"/>
      <w:divBdr>
        <w:top w:val="none" w:sz="0" w:space="0" w:color="auto"/>
        <w:left w:val="none" w:sz="0" w:space="0" w:color="auto"/>
        <w:bottom w:val="none" w:sz="0" w:space="0" w:color="auto"/>
        <w:right w:val="none" w:sz="0" w:space="0" w:color="auto"/>
      </w:divBdr>
      <w:divsChild>
        <w:div w:id="2078045718">
          <w:marLeft w:val="0"/>
          <w:marRight w:val="0"/>
          <w:marTop w:val="0"/>
          <w:marBottom w:val="0"/>
          <w:divBdr>
            <w:top w:val="none" w:sz="0" w:space="0" w:color="auto"/>
            <w:left w:val="none" w:sz="0" w:space="0" w:color="auto"/>
            <w:bottom w:val="none" w:sz="0" w:space="0" w:color="auto"/>
            <w:right w:val="none" w:sz="0" w:space="0" w:color="auto"/>
          </w:divBdr>
          <w:divsChild>
            <w:div w:id="2130320970">
              <w:marLeft w:val="0"/>
              <w:marRight w:val="0"/>
              <w:marTop w:val="0"/>
              <w:marBottom w:val="0"/>
              <w:divBdr>
                <w:top w:val="none" w:sz="0" w:space="0" w:color="auto"/>
                <w:left w:val="none" w:sz="0" w:space="0" w:color="auto"/>
                <w:bottom w:val="none" w:sz="0" w:space="0" w:color="auto"/>
                <w:right w:val="none" w:sz="0" w:space="0" w:color="auto"/>
              </w:divBdr>
              <w:divsChild>
                <w:div w:id="17538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82432">
      <w:bodyDiv w:val="1"/>
      <w:marLeft w:val="0"/>
      <w:marRight w:val="0"/>
      <w:marTop w:val="0"/>
      <w:marBottom w:val="0"/>
      <w:divBdr>
        <w:top w:val="none" w:sz="0" w:space="0" w:color="auto"/>
        <w:left w:val="none" w:sz="0" w:space="0" w:color="auto"/>
        <w:bottom w:val="none" w:sz="0" w:space="0" w:color="auto"/>
        <w:right w:val="none" w:sz="0" w:space="0" w:color="auto"/>
      </w:divBdr>
      <w:divsChild>
        <w:div w:id="1170757672">
          <w:marLeft w:val="547"/>
          <w:marRight w:val="0"/>
          <w:marTop w:val="200"/>
          <w:marBottom w:val="0"/>
          <w:divBdr>
            <w:top w:val="none" w:sz="0" w:space="0" w:color="auto"/>
            <w:left w:val="none" w:sz="0" w:space="0" w:color="auto"/>
            <w:bottom w:val="none" w:sz="0" w:space="0" w:color="auto"/>
            <w:right w:val="none" w:sz="0" w:space="0" w:color="auto"/>
          </w:divBdr>
        </w:div>
        <w:div w:id="943684992">
          <w:marLeft w:val="547"/>
          <w:marRight w:val="0"/>
          <w:marTop w:val="200"/>
          <w:marBottom w:val="0"/>
          <w:divBdr>
            <w:top w:val="none" w:sz="0" w:space="0" w:color="auto"/>
            <w:left w:val="none" w:sz="0" w:space="0" w:color="auto"/>
            <w:bottom w:val="none" w:sz="0" w:space="0" w:color="auto"/>
            <w:right w:val="none" w:sz="0" w:space="0" w:color="auto"/>
          </w:divBdr>
        </w:div>
        <w:div w:id="1027146047">
          <w:marLeft w:val="547"/>
          <w:marRight w:val="0"/>
          <w:marTop w:val="200"/>
          <w:marBottom w:val="0"/>
          <w:divBdr>
            <w:top w:val="none" w:sz="0" w:space="0" w:color="auto"/>
            <w:left w:val="none" w:sz="0" w:space="0" w:color="auto"/>
            <w:bottom w:val="none" w:sz="0" w:space="0" w:color="auto"/>
            <w:right w:val="none" w:sz="0" w:space="0" w:color="auto"/>
          </w:divBdr>
        </w:div>
        <w:div w:id="1789274661">
          <w:marLeft w:val="547"/>
          <w:marRight w:val="0"/>
          <w:marTop w:val="200"/>
          <w:marBottom w:val="0"/>
          <w:divBdr>
            <w:top w:val="none" w:sz="0" w:space="0" w:color="auto"/>
            <w:left w:val="none" w:sz="0" w:space="0" w:color="auto"/>
            <w:bottom w:val="none" w:sz="0" w:space="0" w:color="auto"/>
            <w:right w:val="none" w:sz="0" w:space="0" w:color="auto"/>
          </w:divBdr>
        </w:div>
      </w:divsChild>
    </w:div>
    <w:div w:id="1489592405">
      <w:bodyDiv w:val="1"/>
      <w:marLeft w:val="0"/>
      <w:marRight w:val="0"/>
      <w:marTop w:val="0"/>
      <w:marBottom w:val="0"/>
      <w:divBdr>
        <w:top w:val="none" w:sz="0" w:space="0" w:color="auto"/>
        <w:left w:val="none" w:sz="0" w:space="0" w:color="auto"/>
        <w:bottom w:val="none" w:sz="0" w:space="0" w:color="auto"/>
        <w:right w:val="none" w:sz="0" w:space="0" w:color="auto"/>
      </w:divBdr>
      <w:divsChild>
        <w:div w:id="377707892">
          <w:marLeft w:val="0"/>
          <w:marRight w:val="0"/>
          <w:marTop w:val="0"/>
          <w:marBottom w:val="0"/>
          <w:divBdr>
            <w:top w:val="none" w:sz="0" w:space="0" w:color="auto"/>
            <w:left w:val="none" w:sz="0" w:space="0" w:color="auto"/>
            <w:bottom w:val="none" w:sz="0" w:space="0" w:color="auto"/>
            <w:right w:val="none" w:sz="0" w:space="0" w:color="auto"/>
          </w:divBdr>
          <w:divsChild>
            <w:div w:id="1553349747">
              <w:marLeft w:val="0"/>
              <w:marRight w:val="0"/>
              <w:marTop w:val="0"/>
              <w:marBottom w:val="0"/>
              <w:divBdr>
                <w:top w:val="none" w:sz="0" w:space="0" w:color="auto"/>
                <w:left w:val="none" w:sz="0" w:space="0" w:color="auto"/>
                <w:bottom w:val="none" w:sz="0" w:space="0" w:color="auto"/>
                <w:right w:val="none" w:sz="0" w:space="0" w:color="auto"/>
              </w:divBdr>
              <w:divsChild>
                <w:div w:id="1105268706">
                  <w:marLeft w:val="0"/>
                  <w:marRight w:val="0"/>
                  <w:marTop w:val="0"/>
                  <w:marBottom w:val="0"/>
                  <w:divBdr>
                    <w:top w:val="none" w:sz="0" w:space="0" w:color="auto"/>
                    <w:left w:val="none" w:sz="0" w:space="0" w:color="auto"/>
                    <w:bottom w:val="none" w:sz="0" w:space="0" w:color="auto"/>
                    <w:right w:val="none" w:sz="0" w:space="0" w:color="auto"/>
                  </w:divBdr>
                  <w:divsChild>
                    <w:div w:id="122062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472115">
      <w:bodyDiv w:val="1"/>
      <w:marLeft w:val="0"/>
      <w:marRight w:val="0"/>
      <w:marTop w:val="0"/>
      <w:marBottom w:val="0"/>
      <w:divBdr>
        <w:top w:val="none" w:sz="0" w:space="0" w:color="auto"/>
        <w:left w:val="none" w:sz="0" w:space="0" w:color="auto"/>
        <w:bottom w:val="none" w:sz="0" w:space="0" w:color="auto"/>
        <w:right w:val="none" w:sz="0" w:space="0" w:color="auto"/>
      </w:divBdr>
      <w:divsChild>
        <w:div w:id="1072771218">
          <w:marLeft w:val="0"/>
          <w:marRight w:val="0"/>
          <w:marTop w:val="0"/>
          <w:marBottom w:val="0"/>
          <w:divBdr>
            <w:top w:val="none" w:sz="0" w:space="0" w:color="auto"/>
            <w:left w:val="none" w:sz="0" w:space="0" w:color="auto"/>
            <w:bottom w:val="none" w:sz="0" w:space="0" w:color="auto"/>
            <w:right w:val="none" w:sz="0" w:space="0" w:color="auto"/>
          </w:divBdr>
          <w:divsChild>
            <w:div w:id="552616022">
              <w:marLeft w:val="0"/>
              <w:marRight w:val="0"/>
              <w:marTop w:val="0"/>
              <w:marBottom w:val="0"/>
              <w:divBdr>
                <w:top w:val="none" w:sz="0" w:space="0" w:color="auto"/>
                <w:left w:val="none" w:sz="0" w:space="0" w:color="auto"/>
                <w:bottom w:val="none" w:sz="0" w:space="0" w:color="auto"/>
                <w:right w:val="none" w:sz="0" w:space="0" w:color="auto"/>
              </w:divBdr>
              <w:divsChild>
                <w:div w:id="97965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897003">
      <w:bodyDiv w:val="1"/>
      <w:marLeft w:val="0"/>
      <w:marRight w:val="0"/>
      <w:marTop w:val="0"/>
      <w:marBottom w:val="0"/>
      <w:divBdr>
        <w:top w:val="none" w:sz="0" w:space="0" w:color="auto"/>
        <w:left w:val="none" w:sz="0" w:space="0" w:color="auto"/>
        <w:bottom w:val="none" w:sz="0" w:space="0" w:color="auto"/>
        <w:right w:val="none" w:sz="0" w:space="0" w:color="auto"/>
      </w:divBdr>
      <w:divsChild>
        <w:div w:id="1141657338">
          <w:marLeft w:val="0"/>
          <w:marRight w:val="0"/>
          <w:marTop w:val="0"/>
          <w:marBottom w:val="0"/>
          <w:divBdr>
            <w:top w:val="none" w:sz="0" w:space="0" w:color="auto"/>
            <w:left w:val="none" w:sz="0" w:space="0" w:color="auto"/>
            <w:bottom w:val="none" w:sz="0" w:space="0" w:color="auto"/>
            <w:right w:val="none" w:sz="0" w:space="0" w:color="auto"/>
          </w:divBdr>
          <w:divsChild>
            <w:div w:id="871921807">
              <w:marLeft w:val="0"/>
              <w:marRight w:val="0"/>
              <w:marTop w:val="0"/>
              <w:marBottom w:val="0"/>
              <w:divBdr>
                <w:top w:val="none" w:sz="0" w:space="0" w:color="auto"/>
                <w:left w:val="none" w:sz="0" w:space="0" w:color="auto"/>
                <w:bottom w:val="none" w:sz="0" w:space="0" w:color="auto"/>
                <w:right w:val="none" w:sz="0" w:space="0" w:color="auto"/>
              </w:divBdr>
              <w:divsChild>
                <w:div w:id="39605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41109">
      <w:bodyDiv w:val="1"/>
      <w:marLeft w:val="0"/>
      <w:marRight w:val="0"/>
      <w:marTop w:val="0"/>
      <w:marBottom w:val="0"/>
      <w:divBdr>
        <w:top w:val="none" w:sz="0" w:space="0" w:color="auto"/>
        <w:left w:val="none" w:sz="0" w:space="0" w:color="auto"/>
        <w:bottom w:val="none" w:sz="0" w:space="0" w:color="auto"/>
        <w:right w:val="none" w:sz="0" w:space="0" w:color="auto"/>
      </w:divBdr>
    </w:div>
    <w:div w:id="1531917795">
      <w:bodyDiv w:val="1"/>
      <w:marLeft w:val="0"/>
      <w:marRight w:val="0"/>
      <w:marTop w:val="0"/>
      <w:marBottom w:val="0"/>
      <w:divBdr>
        <w:top w:val="none" w:sz="0" w:space="0" w:color="auto"/>
        <w:left w:val="none" w:sz="0" w:space="0" w:color="auto"/>
        <w:bottom w:val="none" w:sz="0" w:space="0" w:color="auto"/>
        <w:right w:val="none" w:sz="0" w:space="0" w:color="auto"/>
      </w:divBdr>
      <w:divsChild>
        <w:div w:id="2110004899">
          <w:marLeft w:val="0"/>
          <w:marRight w:val="0"/>
          <w:marTop w:val="0"/>
          <w:marBottom w:val="0"/>
          <w:divBdr>
            <w:top w:val="none" w:sz="0" w:space="0" w:color="auto"/>
            <w:left w:val="none" w:sz="0" w:space="0" w:color="auto"/>
            <w:bottom w:val="none" w:sz="0" w:space="0" w:color="auto"/>
            <w:right w:val="none" w:sz="0" w:space="0" w:color="auto"/>
          </w:divBdr>
          <w:divsChild>
            <w:div w:id="278029722">
              <w:marLeft w:val="0"/>
              <w:marRight w:val="0"/>
              <w:marTop w:val="0"/>
              <w:marBottom w:val="0"/>
              <w:divBdr>
                <w:top w:val="none" w:sz="0" w:space="0" w:color="auto"/>
                <w:left w:val="none" w:sz="0" w:space="0" w:color="auto"/>
                <w:bottom w:val="none" w:sz="0" w:space="0" w:color="auto"/>
                <w:right w:val="none" w:sz="0" w:space="0" w:color="auto"/>
              </w:divBdr>
              <w:divsChild>
                <w:div w:id="35319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11573">
      <w:bodyDiv w:val="1"/>
      <w:marLeft w:val="0"/>
      <w:marRight w:val="0"/>
      <w:marTop w:val="0"/>
      <w:marBottom w:val="0"/>
      <w:divBdr>
        <w:top w:val="none" w:sz="0" w:space="0" w:color="auto"/>
        <w:left w:val="none" w:sz="0" w:space="0" w:color="auto"/>
        <w:bottom w:val="none" w:sz="0" w:space="0" w:color="auto"/>
        <w:right w:val="none" w:sz="0" w:space="0" w:color="auto"/>
      </w:divBdr>
      <w:divsChild>
        <w:div w:id="432092042">
          <w:marLeft w:val="0"/>
          <w:marRight w:val="0"/>
          <w:marTop w:val="0"/>
          <w:marBottom w:val="0"/>
          <w:divBdr>
            <w:top w:val="none" w:sz="0" w:space="0" w:color="auto"/>
            <w:left w:val="none" w:sz="0" w:space="0" w:color="auto"/>
            <w:bottom w:val="none" w:sz="0" w:space="0" w:color="auto"/>
            <w:right w:val="none" w:sz="0" w:space="0" w:color="auto"/>
          </w:divBdr>
          <w:divsChild>
            <w:div w:id="1712534756">
              <w:marLeft w:val="0"/>
              <w:marRight w:val="0"/>
              <w:marTop w:val="0"/>
              <w:marBottom w:val="0"/>
              <w:divBdr>
                <w:top w:val="none" w:sz="0" w:space="0" w:color="auto"/>
                <w:left w:val="none" w:sz="0" w:space="0" w:color="auto"/>
                <w:bottom w:val="none" w:sz="0" w:space="0" w:color="auto"/>
                <w:right w:val="none" w:sz="0" w:space="0" w:color="auto"/>
              </w:divBdr>
              <w:divsChild>
                <w:div w:id="107277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17116">
      <w:bodyDiv w:val="1"/>
      <w:marLeft w:val="0"/>
      <w:marRight w:val="0"/>
      <w:marTop w:val="0"/>
      <w:marBottom w:val="0"/>
      <w:divBdr>
        <w:top w:val="none" w:sz="0" w:space="0" w:color="auto"/>
        <w:left w:val="none" w:sz="0" w:space="0" w:color="auto"/>
        <w:bottom w:val="none" w:sz="0" w:space="0" w:color="auto"/>
        <w:right w:val="none" w:sz="0" w:space="0" w:color="auto"/>
      </w:divBdr>
      <w:divsChild>
        <w:div w:id="1142040037">
          <w:marLeft w:val="0"/>
          <w:marRight w:val="0"/>
          <w:marTop w:val="0"/>
          <w:marBottom w:val="0"/>
          <w:divBdr>
            <w:top w:val="none" w:sz="0" w:space="0" w:color="auto"/>
            <w:left w:val="none" w:sz="0" w:space="0" w:color="auto"/>
            <w:bottom w:val="none" w:sz="0" w:space="0" w:color="auto"/>
            <w:right w:val="none" w:sz="0" w:space="0" w:color="auto"/>
          </w:divBdr>
          <w:divsChild>
            <w:div w:id="847250477">
              <w:marLeft w:val="0"/>
              <w:marRight w:val="0"/>
              <w:marTop w:val="0"/>
              <w:marBottom w:val="0"/>
              <w:divBdr>
                <w:top w:val="none" w:sz="0" w:space="0" w:color="auto"/>
                <w:left w:val="none" w:sz="0" w:space="0" w:color="auto"/>
                <w:bottom w:val="none" w:sz="0" w:space="0" w:color="auto"/>
                <w:right w:val="none" w:sz="0" w:space="0" w:color="auto"/>
              </w:divBdr>
              <w:divsChild>
                <w:div w:id="10791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925438">
      <w:bodyDiv w:val="1"/>
      <w:marLeft w:val="0"/>
      <w:marRight w:val="0"/>
      <w:marTop w:val="0"/>
      <w:marBottom w:val="0"/>
      <w:divBdr>
        <w:top w:val="none" w:sz="0" w:space="0" w:color="auto"/>
        <w:left w:val="none" w:sz="0" w:space="0" w:color="auto"/>
        <w:bottom w:val="none" w:sz="0" w:space="0" w:color="auto"/>
        <w:right w:val="none" w:sz="0" w:space="0" w:color="auto"/>
      </w:divBdr>
    </w:div>
    <w:div w:id="1679775176">
      <w:bodyDiv w:val="1"/>
      <w:marLeft w:val="0"/>
      <w:marRight w:val="0"/>
      <w:marTop w:val="0"/>
      <w:marBottom w:val="0"/>
      <w:divBdr>
        <w:top w:val="none" w:sz="0" w:space="0" w:color="auto"/>
        <w:left w:val="none" w:sz="0" w:space="0" w:color="auto"/>
        <w:bottom w:val="none" w:sz="0" w:space="0" w:color="auto"/>
        <w:right w:val="none" w:sz="0" w:space="0" w:color="auto"/>
      </w:divBdr>
    </w:div>
    <w:div w:id="1684478309">
      <w:bodyDiv w:val="1"/>
      <w:marLeft w:val="0"/>
      <w:marRight w:val="0"/>
      <w:marTop w:val="0"/>
      <w:marBottom w:val="0"/>
      <w:divBdr>
        <w:top w:val="none" w:sz="0" w:space="0" w:color="auto"/>
        <w:left w:val="none" w:sz="0" w:space="0" w:color="auto"/>
        <w:bottom w:val="none" w:sz="0" w:space="0" w:color="auto"/>
        <w:right w:val="none" w:sz="0" w:space="0" w:color="auto"/>
      </w:divBdr>
    </w:div>
    <w:div w:id="1704860477">
      <w:bodyDiv w:val="1"/>
      <w:marLeft w:val="0"/>
      <w:marRight w:val="0"/>
      <w:marTop w:val="0"/>
      <w:marBottom w:val="0"/>
      <w:divBdr>
        <w:top w:val="none" w:sz="0" w:space="0" w:color="auto"/>
        <w:left w:val="none" w:sz="0" w:space="0" w:color="auto"/>
        <w:bottom w:val="none" w:sz="0" w:space="0" w:color="auto"/>
        <w:right w:val="none" w:sz="0" w:space="0" w:color="auto"/>
      </w:divBdr>
      <w:divsChild>
        <w:div w:id="1338532643">
          <w:marLeft w:val="0"/>
          <w:marRight w:val="0"/>
          <w:marTop w:val="0"/>
          <w:marBottom w:val="0"/>
          <w:divBdr>
            <w:top w:val="none" w:sz="0" w:space="0" w:color="auto"/>
            <w:left w:val="none" w:sz="0" w:space="0" w:color="auto"/>
            <w:bottom w:val="none" w:sz="0" w:space="0" w:color="auto"/>
            <w:right w:val="none" w:sz="0" w:space="0" w:color="auto"/>
          </w:divBdr>
          <w:divsChild>
            <w:div w:id="19166885">
              <w:marLeft w:val="0"/>
              <w:marRight w:val="0"/>
              <w:marTop w:val="0"/>
              <w:marBottom w:val="0"/>
              <w:divBdr>
                <w:top w:val="none" w:sz="0" w:space="0" w:color="auto"/>
                <w:left w:val="none" w:sz="0" w:space="0" w:color="auto"/>
                <w:bottom w:val="none" w:sz="0" w:space="0" w:color="auto"/>
                <w:right w:val="none" w:sz="0" w:space="0" w:color="auto"/>
              </w:divBdr>
              <w:divsChild>
                <w:div w:id="14485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185693">
      <w:bodyDiv w:val="1"/>
      <w:marLeft w:val="0"/>
      <w:marRight w:val="0"/>
      <w:marTop w:val="0"/>
      <w:marBottom w:val="0"/>
      <w:divBdr>
        <w:top w:val="none" w:sz="0" w:space="0" w:color="auto"/>
        <w:left w:val="none" w:sz="0" w:space="0" w:color="auto"/>
        <w:bottom w:val="none" w:sz="0" w:space="0" w:color="auto"/>
        <w:right w:val="none" w:sz="0" w:space="0" w:color="auto"/>
      </w:divBdr>
      <w:divsChild>
        <w:div w:id="458299359">
          <w:marLeft w:val="0"/>
          <w:marRight w:val="0"/>
          <w:marTop w:val="0"/>
          <w:marBottom w:val="0"/>
          <w:divBdr>
            <w:top w:val="none" w:sz="0" w:space="0" w:color="auto"/>
            <w:left w:val="none" w:sz="0" w:space="0" w:color="auto"/>
            <w:bottom w:val="none" w:sz="0" w:space="0" w:color="auto"/>
            <w:right w:val="none" w:sz="0" w:space="0" w:color="auto"/>
          </w:divBdr>
          <w:divsChild>
            <w:div w:id="1728649322">
              <w:marLeft w:val="0"/>
              <w:marRight w:val="0"/>
              <w:marTop w:val="0"/>
              <w:marBottom w:val="0"/>
              <w:divBdr>
                <w:top w:val="none" w:sz="0" w:space="0" w:color="auto"/>
                <w:left w:val="none" w:sz="0" w:space="0" w:color="auto"/>
                <w:bottom w:val="none" w:sz="0" w:space="0" w:color="auto"/>
                <w:right w:val="none" w:sz="0" w:space="0" w:color="auto"/>
              </w:divBdr>
              <w:divsChild>
                <w:div w:id="210333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78509">
      <w:bodyDiv w:val="1"/>
      <w:marLeft w:val="0"/>
      <w:marRight w:val="0"/>
      <w:marTop w:val="0"/>
      <w:marBottom w:val="0"/>
      <w:divBdr>
        <w:top w:val="none" w:sz="0" w:space="0" w:color="auto"/>
        <w:left w:val="none" w:sz="0" w:space="0" w:color="auto"/>
        <w:bottom w:val="none" w:sz="0" w:space="0" w:color="auto"/>
        <w:right w:val="none" w:sz="0" w:space="0" w:color="auto"/>
      </w:divBdr>
      <w:divsChild>
        <w:div w:id="1482116794">
          <w:marLeft w:val="0"/>
          <w:marRight w:val="0"/>
          <w:marTop w:val="0"/>
          <w:marBottom w:val="0"/>
          <w:divBdr>
            <w:top w:val="none" w:sz="0" w:space="0" w:color="auto"/>
            <w:left w:val="none" w:sz="0" w:space="0" w:color="auto"/>
            <w:bottom w:val="none" w:sz="0" w:space="0" w:color="auto"/>
            <w:right w:val="none" w:sz="0" w:space="0" w:color="auto"/>
          </w:divBdr>
          <w:divsChild>
            <w:div w:id="1933274415">
              <w:marLeft w:val="0"/>
              <w:marRight w:val="0"/>
              <w:marTop w:val="0"/>
              <w:marBottom w:val="0"/>
              <w:divBdr>
                <w:top w:val="none" w:sz="0" w:space="0" w:color="auto"/>
                <w:left w:val="none" w:sz="0" w:space="0" w:color="auto"/>
                <w:bottom w:val="none" w:sz="0" w:space="0" w:color="auto"/>
                <w:right w:val="none" w:sz="0" w:space="0" w:color="auto"/>
              </w:divBdr>
              <w:divsChild>
                <w:div w:id="1679889843">
                  <w:marLeft w:val="0"/>
                  <w:marRight w:val="0"/>
                  <w:marTop w:val="0"/>
                  <w:marBottom w:val="0"/>
                  <w:divBdr>
                    <w:top w:val="none" w:sz="0" w:space="0" w:color="auto"/>
                    <w:left w:val="none" w:sz="0" w:space="0" w:color="auto"/>
                    <w:bottom w:val="none" w:sz="0" w:space="0" w:color="auto"/>
                    <w:right w:val="none" w:sz="0" w:space="0" w:color="auto"/>
                  </w:divBdr>
                  <w:divsChild>
                    <w:div w:id="67353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066841">
      <w:bodyDiv w:val="1"/>
      <w:marLeft w:val="0"/>
      <w:marRight w:val="0"/>
      <w:marTop w:val="0"/>
      <w:marBottom w:val="0"/>
      <w:divBdr>
        <w:top w:val="none" w:sz="0" w:space="0" w:color="auto"/>
        <w:left w:val="none" w:sz="0" w:space="0" w:color="auto"/>
        <w:bottom w:val="none" w:sz="0" w:space="0" w:color="auto"/>
        <w:right w:val="none" w:sz="0" w:space="0" w:color="auto"/>
      </w:divBdr>
      <w:divsChild>
        <w:div w:id="900867014">
          <w:marLeft w:val="0"/>
          <w:marRight w:val="0"/>
          <w:marTop w:val="0"/>
          <w:marBottom w:val="0"/>
          <w:divBdr>
            <w:top w:val="none" w:sz="0" w:space="0" w:color="auto"/>
            <w:left w:val="none" w:sz="0" w:space="0" w:color="auto"/>
            <w:bottom w:val="none" w:sz="0" w:space="0" w:color="auto"/>
            <w:right w:val="none" w:sz="0" w:space="0" w:color="auto"/>
          </w:divBdr>
          <w:divsChild>
            <w:div w:id="1910380003">
              <w:marLeft w:val="0"/>
              <w:marRight w:val="0"/>
              <w:marTop w:val="0"/>
              <w:marBottom w:val="0"/>
              <w:divBdr>
                <w:top w:val="none" w:sz="0" w:space="0" w:color="auto"/>
                <w:left w:val="none" w:sz="0" w:space="0" w:color="auto"/>
                <w:bottom w:val="none" w:sz="0" w:space="0" w:color="auto"/>
                <w:right w:val="none" w:sz="0" w:space="0" w:color="auto"/>
              </w:divBdr>
              <w:divsChild>
                <w:div w:id="2047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78012">
      <w:bodyDiv w:val="1"/>
      <w:marLeft w:val="0"/>
      <w:marRight w:val="0"/>
      <w:marTop w:val="0"/>
      <w:marBottom w:val="0"/>
      <w:divBdr>
        <w:top w:val="none" w:sz="0" w:space="0" w:color="auto"/>
        <w:left w:val="none" w:sz="0" w:space="0" w:color="auto"/>
        <w:bottom w:val="none" w:sz="0" w:space="0" w:color="auto"/>
        <w:right w:val="none" w:sz="0" w:space="0" w:color="auto"/>
      </w:divBdr>
    </w:div>
    <w:div w:id="1750731220">
      <w:bodyDiv w:val="1"/>
      <w:marLeft w:val="0"/>
      <w:marRight w:val="0"/>
      <w:marTop w:val="0"/>
      <w:marBottom w:val="0"/>
      <w:divBdr>
        <w:top w:val="none" w:sz="0" w:space="0" w:color="auto"/>
        <w:left w:val="none" w:sz="0" w:space="0" w:color="auto"/>
        <w:bottom w:val="none" w:sz="0" w:space="0" w:color="auto"/>
        <w:right w:val="none" w:sz="0" w:space="0" w:color="auto"/>
      </w:divBdr>
      <w:divsChild>
        <w:div w:id="1121728237">
          <w:marLeft w:val="0"/>
          <w:marRight w:val="0"/>
          <w:marTop w:val="0"/>
          <w:marBottom w:val="0"/>
          <w:divBdr>
            <w:top w:val="none" w:sz="0" w:space="0" w:color="auto"/>
            <w:left w:val="none" w:sz="0" w:space="0" w:color="auto"/>
            <w:bottom w:val="none" w:sz="0" w:space="0" w:color="auto"/>
            <w:right w:val="none" w:sz="0" w:space="0" w:color="auto"/>
          </w:divBdr>
          <w:divsChild>
            <w:div w:id="1971545600">
              <w:marLeft w:val="0"/>
              <w:marRight w:val="0"/>
              <w:marTop w:val="0"/>
              <w:marBottom w:val="0"/>
              <w:divBdr>
                <w:top w:val="none" w:sz="0" w:space="0" w:color="auto"/>
                <w:left w:val="none" w:sz="0" w:space="0" w:color="auto"/>
                <w:bottom w:val="none" w:sz="0" w:space="0" w:color="auto"/>
                <w:right w:val="none" w:sz="0" w:space="0" w:color="auto"/>
              </w:divBdr>
              <w:divsChild>
                <w:div w:id="80184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969286">
          <w:marLeft w:val="0"/>
          <w:marRight w:val="0"/>
          <w:marTop w:val="0"/>
          <w:marBottom w:val="0"/>
          <w:divBdr>
            <w:top w:val="none" w:sz="0" w:space="0" w:color="auto"/>
            <w:left w:val="none" w:sz="0" w:space="0" w:color="auto"/>
            <w:bottom w:val="none" w:sz="0" w:space="0" w:color="auto"/>
            <w:right w:val="none" w:sz="0" w:space="0" w:color="auto"/>
          </w:divBdr>
          <w:divsChild>
            <w:div w:id="1071006496">
              <w:marLeft w:val="0"/>
              <w:marRight w:val="0"/>
              <w:marTop w:val="0"/>
              <w:marBottom w:val="0"/>
              <w:divBdr>
                <w:top w:val="none" w:sz="0" w:space="0" w:color="auto"/>
                <w:left w:val="none" w:sz="0" w:space="0" w:color="auto"/>
                <w:bottom w:val="none" w:sz="0" w:space="0" w:color="auto"/>
                <w:right w:val="none" w:sz="0" w:space="0" w:color="auto"/>
              </w:divBdr>
              <w:divsChild>
                <w:div w:id="751901232">
                  <w:marLeft w:val="0"/>
                  <w:marRight w:val="0"/>
                  <w:marTop w:val="0"/>
                  <w:marBottom w:val="0"/>
                  <w:divBdr>
                    <w:top w:val="none" w:sz="0" w:space="0" w:color="auto"/>
                    <w:left w:val="none" w:sz="0" w:space="0" w:color="auto"/>
                    <w:bottom w:val="none" w:sz="0" w:space="0" w:color="auto"/>
                    <w:right w:val="none" w:sz="0" w:space="0" w:color="auto"/>
                  </w:divBdr>
                </w:div>
              </w:divsChild>
            </w:div>
            <w:div w:id="144130078">
              <w:marLeft w:val="0"/>
              <w:marRight w:val="0"/>
              <w:marTop w:val="0"/>
              <w:marBottom w:val="0"/>
              <w:divBdr>
                <w:top w:val="none" w:sz="0" w:space="0" w:color="auto"/>
                <w:left w:val="none" w:sz="0" w:space="0" w:color="auto"/>
                <w:bottom w:val="none" w:sz="0" w:space="0" w:color="auto"/>
                <w:right w:val="none" w:sz="0" w:space="0" w:color="auto"/>
              </w:divBdr>
              <w:divsChild>
                <w:div w:id="92854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472858">
      <w:bodyDiv w:val="1"/>
      <w:marLeft w:val="0"/>
      <w:marRight w:val="0"/>
      <w:marTop w:val="0"/>
      <w:marBottom w:val="0"/>
      <w:divBdr>
        <w:top w:val="none" w:sz="0" w:space="0" w:color="auto"/>
        <w:left w:val="none" w:sz="0" w:space="0" w:color="auto"/>
        <w:bottom w:val="none" w:sz="0" w:space="0" w:color="auto"/>
        <w:right w:val="none" w:sz="0" w:space="0" w:color="auto"/>
      </w:divBdr>
      <w:divsChild>
        <w:div w:id="1999729828">
          <w:marLeft w:val="0"/>
          <w:marRight w:val="0"/>
          <w:marTop w:val="0"/>
          <w:marBottom w:val="0"/>
          <w:divBdr>
            <w:top w:val="none" w:sz="0" w:space="0" w:color="auto"/>
            <w:left w:val="none" w:sz="0" w:space="0" w:color="auto"/>
            <w:bottom w:val="none" w:sz="0" w:space="0" w:color="auto"/>
            <w:right w:val="none" w:sz="0" w:space="0" w:color="auto"/>
          </w:divBdr>
          <w:divsChild>
            <w:div w:id="460807201">
              <w:marLeft w:val="0"/>
              <w:marRight w:val="0"/>
              <w:marTop w:val="0"/>
              <w:marBottom w:val="0"/>
              <w:divBdr>
                <w:top w:val="none" w:sz="0" w:space="0" w:color="auto"/>
                <w:left w:val="none" w:sz="0" w:space="0" w:color="auto"/>
                <w:bottom w:val="none" w:sz="0" w:space="0" w:color="auto"/>
                <w:right w:val="none" w:sz="0" w:space="0" w:color="auto"/>
              </w:divBdr>
              <w:divsChild>
                <w:div w:id="1768502703">
                  <w:marLeft w:val="0"/>
                  <w:marRight w:val="0"/>
                  <w:marTop w:val="0"/>
                  <w:marBottom w:val="0"/>
                  <w:divBdr>
                    <w:top w:val="none" w:sz="0" w:space="0" w:color="auto"/>
                    <w:left w:val="none" w:sz="0" w:space="0" w:color="auto"/>
                    <w:bottom w:val="none" w:sz="0" w:space="0" w:color="auto"/>
                    <w:right w:val="none" w:sz="0" w:space="0" w:color="auto"/>
                  </w:divBdr>
                  <w:divsChild>
                    <w:div w:id="98489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721104">
      <w:bodyDiv w:val="1"/>
      <w:marLeft w:val="0"/>
      <w:marRight w:val="0"/>
      <w:marTop w:val="0"/>
      <w:marBottom w:val="0"/>
      <w:divBdr>
        <w:top w:val="none" w:sz="0" w:space="0" w:color="auto"/>
        <w:left w:val="none" w:sz="0" w:space="0" w:color="auto"/>
        <w:bottom w:val="none" w:sz="0" w:space="0" w:color="auto"/>
        <w:right w:val="none" w:sz="0" w:space="0" w:color="auto"/>
      </w:divBdr>
      <w:divsChild>
        <w:div w:id="770130441">
          <w:marLeft w:val="0"/>
          <w:marRight w:val="0"/>
          <w:marTop w:val="0"/>
          <w:marBottom w:val="0"/>
          <w:divBdr>
            <w:top w:val="none" w:sz="0" w:space="0" w:color="auto"/>
            <w:left w:val="none" w:sz="0" w:space="0" w:color="auto"/>
            <w:bottom w:val="none" w:sz="0" w:space="0" w:color="auto"/>
            <w:right w:val="none" w:sz="0" w:space="0" w:color="auto"/>
          </w:divBdr>
          <w:divsChild>
            <w:div w:id="1457530931">
              <w:marLeft w:val="0"/>
              <w:marRight w:val="0"/>
              <w:marTop w:val="0"/>
              <w:marBottom w:val="0"/>
              <w:divBdr>
                <w:top w:val="none" w:sz="0" w:space="0" w:color="auto"/>
                <w:left w:val="none" w:sz="0" w:space="0" w:color="auto"/>
                <w:bottom w:val="none" w:sz="0" w:space="0" w:color="auto"/>
                <w:right w:val="none" w:sz="0" w:space="0" w:color="auto"/>
              </w:divBdr>
              <w:divsChild>
                <w:div w:id="88448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98410">
      <w:bodyDiv w:val="1"/>
      <w:marLeft w:val="0"/>
      <w:marRight w:val="0"/>
      <w:marTop w:val="0"/>
      <w:marBottom w:val="0"/>
      <w:divBdr>
        <w:top w:val="none" w:sz="0" w:space="0" w:color="auto"/>
        <w:left w:val="none" w:sz="0" w:space="0" w:color="auto"/>
        <w:bottom w:val="none" w:sz="0" w:space="0" w:color="auto"/>
        <w:right w:val="none" w:sz="0" w:space="0" w:color="auto"/>
      </w:divBdr>
      <w:divsChild>
        <w:div w:id="1404765350">
          <w:marLeft w:val="0"/>
          <w:marRight w:val="0"/>
          <w:marTop w:val="0"/>
          <w:marBottom w:val="0"/>
          <w:divBdr>
            <w:top w:val="none" w:sz="0" w:space="0" w:color="auto"/>
            <w:left w:val="none" w:sz="0" w:space="0" w:color="auto"/>
            <w:bottom w:val="none" w:sz="0" w:space="0" w:color="auto"/>
            <w:right w:val="none" w:sz="0" w:space="0" w:color="auto"/>
          </w:divBdr>
          <w:divsChild>
            <w:div w:id="1091778896">
              <w:marLeft w:val="0"/>
              <w:marRight w:val="0"/>
              <w:marTop w:val="0"/>
              <w:marBottom w:val="0"/>
              <w:divBdr>
                <w:top w:val="none" w:sz="0" w:space="0" w:color="auto"/>
                <w:left w:val="none" w:sz="0" w:space="0" w:color="auto"/>
                <w:bottom w:val="none" w:sz="0" w:space="0" w:color="auto"/>
                <w:right w:val="none" w:sz="0" w:space="0" w:color="auto"/>
              </w:divBdr>
              <w:divsChild>
                <w:div w:id="1447236938">
                  <w:marLeft w:val="0"/>
                  <w:marRight w:val="0"/>
                  <w:marTop w:val="0"/>
                  <w:marBottom w:val="0"/>
                  <w:divBdr>
                    <w:top w:val="none" w:sz="0" w:space="0" w:color="auto"/>
                    <w:left w:val="none" w:sz="0" w:space="0" w:color="auto"/>
                    <w:bottom w:val="none" w:sz="0" w:space="0" w:color="auto"/>
                    <w:right w:val="none" w:sz="0" w:space="0" w:color="auto"/>
                  </w:divBdr>
                  <w:divsChild>
                    <w:div w:id="191472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228719">
      <w:bodyDiv w:val="1"/>
      <w:marLeft w:val="0"/>
      <w:marRight w:val="0"/>
      <w:marTop w:val="0"/>
      <w:marBottom w:val="0"/>
      <w:divBdr>
        <w:top w:val="none" w:sz="0" w:space="0" w:color="auto"/>
        <w:left w:val="none" w:sz="0" w:space="0" w:color="auto"/>
        <w:bottom w:val="none" w:sz="0" w:space="0" w:color="auto"/>
        <w:right w:val="none" w:sz="0" w:space="0" w:color="auto"/>
      </w:divBdr>
      <w:divsChild>
        <w:div w:id="1908689337">
          <w:marLeft w:val="0"/>
          <w:marRight w:val="0"/>
          <w:marTop w:val="0"/>
          <w:marBottom w:val="0"/>
          <w:divBdr>
            <w:top w:val="none" w:sz="0" w:space="0" w:color="auto"/>
            <w:left w:val="none" w:sz="0" w:space="0" w:color="auto"/>
            <w:bottom w:val="none" w:sz="0" w:space="0" w:color="auto"/>
            <w:right w:val="none" w:sz="0" w:space="0" w:color="auto"/>
          </w:divBdr>
          <w:divsChild>
            <w:div w:id="1246375932">
              <w:marLeft w:val="0"/>
              <w:marRight w:val="0"/>
              <w:marTop w:val="0"/>
              <w:marBottom w:val="0"/>
              <w:divBdr>
                <w:top w:val="none" w:sz="0" w:space="0" w:color="auto"/>
                <w:left w:val="none" w:sz="0" w:space="0" w:color="auto"/>
                <w:bottom w:val="none" w:sz="0" w:space="0" w:color="auto"/>
                <w:right w:val="none" w:sz="0" w:space="0" w:color="auto"/>
              </w:divBdr>
              <w:divsChild>
                <w:div w:id="179058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80708">
      <w:bodyDiv w:val="1"/>
      <w:marLeft w:val="0"/>
      <w:marRight w:val="0"/>
      <w:marTop w:val="0"/>
      <w:marBottom w:val="0"/>
      <w:divBdr>
        <w:top w:val="none" w:sz="0" w:space="0" w:color="auto"/>
        <w:left w:val="none" w:sz="0" w:space="0" w:color="auto"/>
        <w:bottom w:val="none" w:sz="0" w:space="0" w:color="auto"/>
        <w:right w:val="none" w:sz="0" w:space="0" w:color="auto"/>
      </w:divBdr>
      <w:divsChild>
        <w:div w:id="1405909544">
          <w:marLeft w:val="432"/>
          <w:marRight w:val="0"/>
          <w:marTop w:val="125"/>
          <w:marBottom w:val="0"/>
          <w:divBdr>
            <w:top w:val="none" w:sz="0" w:space="0" w:color="auto"/>
            <w:left w:val="none" w:sz="0" w:space="0" w:color="auto"/>
            <w:bottom w:val="none" w:sz="0" w:space="0" w:color="auto"/>
            <w:right w:val="none" w:sz="0" w:space="0" w:color="auto"/>
          </w:divBdr>
        </w:div>
      </w:divsChild>
    </w:div>
    <w:div w:id="1858225869">
      <w:bodyDiv w:val="1"/>
      <w:marLeft w:val="0"/>
      <w:marRight w:val="0"/>
      <w:marTop w:val="0"/>
      <w:marBottom w:val="0"/>
      <w:divBdr>
        <w:top w:val="none" w:sz="0" w:space="0" w:color="auto"/>
        <w:left w:val="none" w:sz="0" w:space="0" w:color="auto"/>
        <w:bottom w:val="none" w:sz="0" w:space="0" w:color="auto"/>
        <w:right w:val="none" w:sz="0" w:space="0" w:color="auto"/>
      </w:divBdr>
      <w:divsChild>
        <w:div w:id="1144079177">
          <w:marLeft w:val="1166"/>
          <w:marRight w:val="0"/>
          <w:marTop w:val="0"/>
          <w:marBottom w:val="0"/>
          <w:divBdr>
            <w:top w:val="none" w:sz="0" w:space="0" w:color="auto"/>
            <w:left w:val="none" w:sz="0" w:space="0" w:color="auto"/>
            <w:bottom w:val="none" w:sz="0" w:space="0" w:color="auto"/>
            <w:right w:val="none" w:sz="0" w:space="0" w:color="auto"/>
          </w:divBdr>
        </w:div>
      </w:divsChild>
    </w:div>
    <w:div w:id="1881277813">
      <w:bodyDiv w:val="1"/>
      <w:marLeft w:val="0"/>
      <w:marRight w:val="0"/>
      <w:marTop w:val="0"/>
      <w:marBottom w:val="0"/>
      <w:divBdr>
        <w:top w:val="none" w:sz="0" w:space="0" w:color="auto"/>
        <w:left w:val="none" w:sz="0" w:space="0" w:color="auto"/>
        <w:bottom w:val="none" w:sz="0" w:space="0" w:color="auto"/>
        <w:right w:val="none" w:sz="0" w:space="0" w:color="auto"/>
      </w:divBdr>
      <w:divsChild>
        <w:div w:id="1883708764">
          <w:marLeft w:val="0"/>
          <w:marRight w:val="0"/>
          <w:marTop w:val="0"/>
          <w:marBottom w:val="0"/>
          <w:divBdr>
            <w:top w:val="none" w:sz="0" w:space="0" w:color="auto"/>
            <w:left w:val="none" w:sz="0" w:space="0" w:color="auto"/>
            <w:bottom w:val="none" w:sz="0" w:space="0" w:color="auto"/>
            <w:right w:val="none" w:sz="0" w:space="0" w:color="auto"/>
          </w:divBdr>
        </w:div>
        <w:div w:id="1086540645">
          <w:marLeft w:val="0"/>
          <w:marRight w:val="0"/>
          <w:marTop w:val="0"/>
          <w:marBottom w:val="0"/>
          <w:divBdr>
            <w:top w:val="none" w:sz="0" w:space="0" w:color="auto"/>
            <w:left w:val="none" w:sz="0" w:space="0" w:color="auto"/>
            <w:bottom w:val="none" w:sz="0" w:space="0" w:color="auto"/>
            <w:right w:val="none" w:sz="0" w:space="0" w:color="auto"/>
          </w:divBdr>
          <w:divsChild>
            <w:div w:id="149422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088410">
      <w:bodyDiv w:val="1"/>
      <w:marLeft w:val="0"/>
      <w:marRight w:val="0"/>
      <w:marTop w:val="0"/>
      <w:marBottom w:val="0"/>
      <w:divBdr>
        <w:top w:val="none" w:sz="0" w:space="0" w:color="auto"/>
        <w:left w:val="none" w:sz="0" w:space="0" w:color="auto"/>
        <w:bottom w:val="none" w:sz="0" w:space="0" w:color="auto"/>
        <w:right w:val="none" w:sz="0" w:space="0" w:color="auto"/>
      </w:divBdr>
    </w:div>
    <w:div w:id="1912034126">
      <w:bodyDiv w:val="1"/>
      <w:marLeft w:val="0"/>
      <w:marRight w:val="0"/>
      <w:marTop w:val="0"/>
      <w:marBottom w:val="0"/>
      <w:divBdr>
        <w:top w:val="none" w:sz="0" w:space="0" w:color="auto"/>
        <w:left w:val="none" w:sz="0" w:space="0" w:color="auto"/>
        <w:bottom w:val="none" w:sz="0" w:space="0" w:color="auto"/>
        <w:right w:val="none" w:sz="0" w:space="0" w:color="auto"/>
      </w:divBdr>
      <w:divsChild>
        <w:div w:id="285502841">
          <w:marLeft w:val="0"/>
          <w:marRight w:val="0"/>
          <w:marTop w:val="0"/>
          <w:marBottom w:val="0"/>
          <w:divBdr>
            <w:top w:val="none" w:sz="0" w:space="0" w:color="auto"/>
            <w:left w:val="none" w:sz="0" w:space="0" w:color="auto"/>
            <w:bottom w:val="none" w:sz="0" w:space="0" w:color="auto"/>
            <w:right w:val="none" w:sz="0" w:space="0" w:color="auto"/>
          </w:divBdr>
          <w:divsChild>
            <w:div w:id="1731416937">
              <w:marLeft w:val="0"/>
              <w:marRight w:val="0"/>
              <w:marTop w:val="0"/>
              <w:marBottom w:val="0"/>
              <w:divBdr>
                <w:top w:val="none" w:sz="0" w:space="0" w:color="auto"/>
                <w:left w:val="none" w:sz="0" w:space="0" w:color="auto"/>
                <w:bottom w:val="none" w:sz="0" w:space="0" w:color="auto"/>
                <w:right w:val="none" w:sz="0" w:space="0" w:color="auto"/>
              </w:divBdr>
              <w:divsChild>
                <w:div w:id="1729376949">
                  <w:marLeft w:val="0"/>
                  <w:marRight w:val="0"/>
                  <w:marTop w:val="0"/>
                  <w:marBottom w:val="0"/>
                  <w:divBdr>
                    <w:top w:val="none" w:sz="0" w:space="0" w:color="auto"/>
                    <w:left w:val="none" w:sz="0" w:space="0" w:color="auto"/>
                    <w:bottom w:val="none" w:sz="0" w:space="0" w:color="auto"/>
                    <w:right w:val="none" w:sz="0" w:space="0" w:color="auto"/>
                  </w:divBdr>
                  <w:divsChild>
                    <w:div w:id="34428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618493">
      <w:bodyDiv w:val="1"/>
      <w:marLeft w:val="0"/>
      <w:marRight w:val="0"/>
      <w:marTop w:val="0"/>
      <w:marBottom w:val="0"/>
      <w:divBdr>
        <w:top w:val="none" w:sz="0" w:space="0" w:color="auto"/>
        <w:left w:val="none" w:sz="0" w:space="0" w:color="auto"/>
        <w:bottom w:val="none" w:sz="0" w:space="0" w:color="auto"/>
        <w:right w:val="none" w:sz="0" w:space="0" w:color="auto"/>
      </w:divBdr>
      <w:divsChild>
        <w:div w:id="1173838113">
          <w:marLeft w:val="0"/>
          <w:marRight w:val="0"/>
          <w:marTop w:val="0"/>
          <w:marBottom w:val="0"/>
          <w:divBdr>
            <w:top w:val="none" w:sz="0" w:space="0" w:color="auto"/>
            <w:left w:val="none" w:sz="0" w:space="0" w:color="auto"/>
            <w:bottom w:val="none" w:sz="0" w:space="0" w:color="auto"/>
            <w:right w:val="none" w:sz="0" w:space="0" w:color="auto"/>
          </w:divBdr>
          <w:divsChild>
            <w:div w:id="723140788">
              <w:marLeft w:val="0"/>
              <w:marRight w:val="0"/>
              <w:marTop w:val="0"/>
              <w:marBottom w:val="0"/>
              <w:divBdr>
                <w:top w:val="none" w:sz="0" w:space="0" w:color="auto"/>
                <w:left w:val="none" w:sz="0" w:space="0" w:color="auto"/>
                <w:bottom w:val="none" w:sz="0" w:space="0" w:color="auto"/>
                <w:right w:val="none" w:sz="0" w:space="0" w:color="auto"/>
              </w:divBdr>
              <w:divsChild>
                <w:div w:id="10114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436439">
      <w:bodyDiv w:val="1"/>
      <w:marLeft w:val="0"/>
      <w:marRight w:val="0"/>
      <w:marTop w:val="0"/>
      <w:marBottom w:val="0"/>
      <w:divBdr>
        <w:top w:val="none" w:sz="0" w:space="0" w:color="auto"/>
        <w:left w:val="none" w:sz="0" w:space="0" w:color="auto"/>
        <w:bottom w:val="none" w:sz="0" w:space="0" w:color="auto"/>
        <w:right w:val="none" w:sz="0" w:space="0" w:color="auto"/>
      </w:divBdr>
    </w:div>
    <w:div w:id="1942910711">
      <w:bodyDiv w:val="1"/>
      <w:marLeft w:val="0"/>
      <w:marRight w:val="0"/>
      <w:marTop w:val="0"/>
      <w:marBottom w:val="0"/>
      <w:divBdr>
        <w:top w:val="none" w:sz="0" w:space="0" w:color="auto"/>
        <w:left w:val="none" w:sz="0" w:space="0" w:color="auto"/>
        <w:bottom w:val="none" w:sz="0" w:space="0" w:color="auto"/>
        <w:right w:val="none" w:sz="0" w:space="0" w:color="auto"/>
      </w:divBdr>
      <w:divsChild>
        <w:div w:id="546722508">
          <w:marLeft w:val="0"/>
          <w:marRight w:val="0"/>
          <w:marTop w:val="0"/>
          <w:marBottom w:val="0"/>
          <w:divBdr>
            <w:top w:val="none" w:sz="0" w:space="0" w:color="auto"/>
            <w:left w:val="none" w:sz="0" w:space="0" w:color="auto"/>
            <w:bottom w:val="none" w:sz="0" w:space="0" w:color="auto"/>
            <w:right w:val="none" w:sz="0" w:space="0" w:color="auto"/>
          </w:divBdr>
          <w:divsChild>
            <w:div w:id="925505378">
              <w:marLeft w:val="0"/>
              <w:marRight w:val="0"/>
              <w:marTop w:val="0"/>
              <w:marBottom w:val="0"/>
              <w:divBdr>
                <w:top w:val="none" w:sz="0" w:space="0" w:color="auto"/>
                <w:left w:val="none" w:sz="0" w:space="0" w:color="auto"/>
                <w:bottom w:val="none" w:sz="0" w:space="0" w:color="auto"/>
                <w:right w:val="none" w:sz="0" w:space="0" w:color="auto"/>
              </w:divBdr>
              <w:divsChild>
                <w:div w:id="52614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148915">
      <w:bodyDiv w:val="1"/>
      <w:marLeft w:val="0"/>
      <w:marRight w:val="0"/>
      <w:marTop w:val="0"/>
      <w:marBottom w:val="0"/>
      <w:divBdr>
        <w:top w:val="none" w:sz="0" w:space="0" w:color="auto"/>
        <w:left w:val="none" w:sz="0" w:space="0" w:color="auto"/>
        <w:bottom w:val="none" w:sz="0" w:space="0" w:color="auto"/>
        <w:right w:val="none" w:sz="0" w:space="0" w:color="auto"/>
      </w:divBdr>
      <w:divsChild>
        <w:div w:id="1291933338">
          <w:marLeft w:val="0"/>
          <w:marRight w:val="0"/>
          <w:marTop w:val="0"/>
          <w:marBottom w:val="0"/>
          <w:divBdr>
            <w:top w:val="none" w:sz="0" w:space="0" w:color="auto"/>
            <w:left w:val="none" w:sz="0" w:space="0" w:color="auto"/>
            <w:bottom w:val="none" w:sz="0" w:space="0" w:color="auto"/>
            <w:right w:val="none" w:sz="0" w:space="0" w:color="auto"/>
          </w:divBdr>
          <w:divsChild>
            <w:div w:id="1044791482">
              <w:marLeft w:val="0"/>
              <w:marRight w:val="0"/>
              <w:marTop w:val="0"/>
              <w:marBottom w:val="0"/>
              <w:divBdr>
                <w:top w:val="none" w:sz="0" w:space="0" w:color="auto"/>
                <w:left w:val="none" w:sz="0" w:space="0" w:color="auto"/>
                <w:bottom w:val="none" w:sz="0" w:space="0" w:color="auto"/>
                <w:right w:val="none" w:sz="0" w:space="0" w:color="auto"/>
              </w:divBdr>
              <w:divsChild>
                <w:div w:id="66840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898234">
      <w:bodyDiv w:val="1"/>
      <w:marLeft w:val="0"/>
      <w:marRight w:val="0"/>
      <w:marTop w:val="0"/>
      <w:marBottom w:val="0"/>
      <w:divBdr>
        <w:top w:val="none" w:sz="0" w:space="0" w:color="auto"/>
        <w:left w:val="none" w:sz="0" w:space="0" w:color="auto"/>
        <w:bottom w:val="none" w:sz="0" w:space="0" w:color="auto"/>
        <w:right w:val="none" w:sz="0" w:space="0" w:color="auto"/>
      </w:divBdr>
    </w:div>
    <w:div w:id="2028486866">
      <w:bodyDiv w:val="1"/>
      <w:marLeft w:val="0"/>
      <w:marRight w:val="0"/>
      <w:marTop w:val="0"/>
      <w:marBottom w:val="0"/>
      <w:divBdr>
        <w:top w:val="none" w:sz="0" w:space="0" w:color="auto"/>
        <w:left w:val="none" w:sz="0" w:space="0" w:color="auto"/>
        <w:bottom w:val="none" w:sz="0" w:space="0" w:color="auto"/>
        <w:right w:val="none" w:sz="0" w:space="0" w:color="auto"/>
      </w:divBdr>
      <w:divsChild>
        <w:div w:id="1589728375">
          <w:marLeft w:val="0"/>
          <w:marRight w:val="0"/>
          <w:marTop w:val="0"/>
          <w:marBottom w:val="0"/>
          <w:divBdr>
            <w:top w:val="none" w:sz="0" w:space="0" w:color="auto"/>
            <w:left w:val="none" w:sz="0" w:space="0" w:color="auto"/>
            <w:bottom w:val="none" w:sz="0" w:space="0" w:color="auto"/>
            <w:right w:val="none" w:sz="0" w:space="0" w:color="auto"/>
          </w:divBdr>
          <w:divsChild>
            <w:div w:id="1670714719">
              <w:marLeft w:val="0"/>
              <w:marRight w:val="0"/>
              <w:marTop w:val="0"/>
              <w:marBottom w:val="0"/>
              <w:divBdr>
                <w:top w:val="none" w:sz="0" w:space="0" w:color="auto"/>
                <w:left w:val="none" w:sz="0" w:space="0" w:color="auto"/>
                <w:bottom w:val="none" w:sz="0" w:space="0" w:color="auto"/>
                <w:right w:val="none" w:sz="0" w:space="0" w:color="auto"/>
              </w:divBdr>
              <w:divsChild>
                <w:div w:id="201748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4891">
      <w:bodyDiv w:val="1"/>
      <w:marLeft w:val="0"/>
      <w:marRight w:val="0"/>
      <w:marTop w:val="0"/>
      <w:marBottom w:val="0"/>
      <w:divBdr>
        <w:top w:val="none" w:sz="0" w:space="0" w:color="auto"/>
        <w:left w:val="none" w:sz="0" w:space="0" w:color="auto"/>
        <w:bottom w:val="none" w:sz="0" w:space="0" w:color="auto"/>
        <w:right w:val="none" w:sz="0" w:space="0" w:color="auto"/>
      </w:divBdr>
    </w:div>
    <w:div w:id="2064407371">
      <w:bodyDiv w:val="1"/>
      <w:marLeft w:val="0"/>
      <w:marRight w:val="0"/>
      <w:marTop w:val="0"/>
      <w:marBottom w:val="0"/>
      <w:divBdr>
        <w:top w:val="none" w:sz="0" w:space="0" w:color="auto"/>
        <w:left w:val="none" w:sz="0" w:space="0" w:color="auto"/>
        <w:bottom w:val="none" w:sz="0" w:space="0" w:color="auto"/>
        <w:right w:val="none" w:sz="0" w:space="0" w:color="auto"/>
      </w:divBdr>
    </w:div>
    <w:div w:id="2094233176">
      <w:bodyDiv w:val="1"/>
      <w:marLeft w:val="0"/>
      <w:marRight w:val="0"/>
      <w:marTop w:val="0"/>
      <w:marBottom w:val="0"/>
      <w:divBdr>
        <w:top w:val="none" w:sz="0" w:space="0" w:color="auto"/>
        <w:left w:val="none" w:sz="0" w:space="0" w:color="auto"/>
        <w:bottom w:val="none" w:sz="0" w:space="0" w:color="auto"/>
        <w:right w:val="none" w:sz="0" w:space="0" w:color="auto"/>
      </w:divBdr>
      <w:divsChild>
        <w:div w:id="707681863">
          <w:marLeft w:val="0"/>
          <w:marRight w:val="0"/>
          <w:marTop w:val="0"/>
          <w:marBottom w:val="0"/>
          <w:divBdr>
            <w:top w:val="none" w:sz="0" w:space="0" w:color="auto"/>
            <w:left w:val="none" w:sz="0" w:space="0" w:color="auto"/>
            <w:bottom w:val="none" w:sz="0" w:space="0" w:color="auto"/>
            <w:right w:val="none" w:sz="0" w:space="0" w:color="auto"/>
          </w:divBdr>
          <w:divsChild>
            <w:div w:id="1364095108">
              <w:marLeft w:val="0"/>
              <w:marRight w:val="0"/>
              <w:marTop w:val="0"/>
              <w:marBottom w:val="0"/>
              <w:divBdr>
                <w:top w:val="none" w:sz="0" w:space="0" w:color="auto"/>
                <w:left w:val="none" w:sz="0" w:space="0" w:color="auto"/>
                <w:bottom w:val="none" w:sz="0" w:space="0" w:color="auto"/>
                <w:right w:val="none" w:sz="0" w:space="0" w:color="auto"/>
              </w:divBdr>
              <w:divsChild>
                <w:div w:id="141289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833199">
      <w:bodyDiv w:val="1"/>
      <w:marLeft w:val="0"/>
      <w:marRight w:val="0"/>
      <w:marTop w:val="0"/>
      <w:marBottom w:val="0"/>
      <w:divBdr>
        <w:top w:val="none" w:sz="0" w:space="0" w:color="auto"/>
        <w:left w:val="none" w:sz="0" w:space="0" w:color="auto"/>
        <w:bottom w:val="none" w:sz="0" w:space="0" w:color="auto"/>
        <w:right w:val="none" w:sz="0" w:space="0" w:color="auto"/>
      </w:divBdr>
      <w:divsChild>
        <w:div w:id="1661959964">
          <w:marLeft w:val="0"/>
          <w:marRight w:val="0"/>
          <w:marTop w:val="0"/>
          <w:marBottom w:val="0"/>
          <w:divBdr>
            <w:top w:val="none" w:sz="0" w:space="0" w:color="auto"/>
            <w:left w:val="none" w:sz="0" w:space="0" w:color="auto"/>
            <w:bottom w:val="none" w:sz="0" w:space="0" w:color="auto"/>
            <w:right w:val="none" w:sz="0" w:space="0" w:color="auto"/>
          </w:divBdr>
          <w:divsChild>
            <w:div w:id="1431311537">
              <w:marLeft w:val="0"/>
              <w:marRight w:val="0"/>
              <w:marTop w:val="0"/>
              <w:marBottom w:val="0"/>
              <w:divBdr>
                <w:top w:val="none" w:sz="0" w:space="0" w:color="auto"/>
                <w:left w:val="none" w:sz="0" w:space="0" w:color="auto"/>
                <w:bottom w:val="none" w:sz="0" w:space="0" w:color="auto"/>
                <w:right w:val="none" w:sz="0" w:space="0" w:color="auto"/>
              </w:divBdr>
              <w:divsChild>
                <w:div w:id="906459367">
                  <w:marLeft w:val="0"/>
                  <w:marRight w:val="0"/>
                  <w:marTop w:val="0"/>
                  <w:marBottom w:val="0"/>
                  <w:divBdr>
                    <w:top w:val="none" w:sz="0" w:space="0" w:color="auto"/>
                    <w:left w:val="none" w:sz="0" w:space="0" w:color="auto"/>
                    <w:bottom w:val="none" w:sz="0" w:space="0" w:color="auto"/>
                    <w:right w:val="none" w:sz="0" w:space="0" w:color="auto"/>
                  </w:divBdr>
                  <w:divsChild>
                    <w:div w:id="127200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077531">
      <w:bodyDiv w:val="1"/>
      <w:marLeft w:val="0"/>
      <w:marRight w:val="0"/>
      <w:marTop w:val="0"/>
      <w:marBottom w:val="0"/>
      <w:divBdr>
        <w:top w:val="none" w:sz="0" w:space="0" w:color="auto"/>
        <w:left w:val="none" w:sz="0" w:space="0" w:color="auto"/>
        <w:bottom w:val="none" w:sz="0" w:space="0" w:color="auto"/>
        <w:right w:val="none" w:sz="0" w:space="0" w:color="auto"/>
      </w:divBdr>
      <w:divsChild>
        <w:div w:id="1468472642">
          <w:marLeft w:val="0"/>
          <w:marRight w:val="0"/>
          <w:marTop w:val="0"/>
          <w:marBottom w:val="0"/>
          <w:divBdr>
            <w:top w:val="none" w:sz="0" w:space="0" w:color="auto"/>
            <w:left w:val="none" w:sz="0" w:space="0" w:color="auto"/>
            <w:bottom w:val="none" w:sz="0" w:space="0" w:color="auto"/>
            <w:right w:val="none" w:sz="0" w:space="0" w:color="auto"/>
          </w:divBdr>
          <w:divsChild>
            <w:div w:id="307563249">
              <w:marLeft w:val="0"/>
              <w:marRight w:val="0"/>
              <w:marTop w:val="0"/>
              <w:marBottom w:val="0"/>
              <w:divBdr>
                <w:top w:val="none" w:sz="0" w:space="0" w:color="auto"/>
                <w:left w:val="none" w:sz="0" w:space="0" w:color="auto"/>
                <w:bottom w:val="none" w:sz="0" w:space="0" w:color="auto"/>
                <w:right w:val="none" w:sz="0" w:space="0" w:color="auto"/>
              </w:divBdr>
              <w:divsChild>
                <w:div w:id="1929728860">
                  <w:marLeft w:val="0"/>
                  <w:marRight w:val="0"/>
                  <w:marTop w:val="0"/>
                  <w:marBottom w:val="0"/>
                  <w:divBdr>
                    <w:top w:val="none" w:sz="0" w:space="0" w:color="auto"/>
                    <w:left w:val="none" w:sz="0" w:space="0" w:color="auto"/>
                    <w:bottom w:val="none" w:sz="0" w:space="0" w:color="auto"/>
                    <w:right w:val="none" w:sz="0" w:space="0" w:color="auto"/>
                  </w:divBdr>
                  <w:divsChild>
                    <w:div w:id="158114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4419954">
      <w:bodyDiv w:val="1"/>
      <w:marLeft w:val="0"/>
      <w:marRight w:val="0"/>
      <w:marTop w:val="0"/>
      <w:marBottom w:val="0"/>
      <w:divBdr>
        <w:top w:val="none" w:sz="0" w:space="0" w:color="auto"/>
        <w:left w:val="none" w:sz="0" w:space="0" w:color="auto"/>
        <w:bottom w:val="none" w:sz="0" w:space="0" w:color="auto"/>
        <w:right w:val="none" w:sz="0" w:space="0" w:color="auto"/>
      </w:divBdr>
      <w:divsChild>
        <w:div w:id="202132165">
          <w:marLeft w:val="0"/>
          <w:marRight w:val="0"/>
          <w:marTop w:val="0"/>
          <w:marBottom w:val="0"/>
          <w:divBdr>
            <w:top w:val="none" w:sz="0" w:space="0" w:color="auto"/>
            <w:left w:val="none" w:sz="0" w:space="0" w:color="auto"/>
            <w:bottom w:val="none" w:sz="0" w:space="0" w:color="auto"/>
            <w:right w:val="none" w:sz="0" w:space="0" w:color="auto"/>
          </w:divBdr>
        </w:div>
        <w:div w:id="1820223048">
          <w:marLeft w:val="0"/>
          <w:marRight w:val="0"/>
          <w:marTop w:val="0"/>
          <w:marBottom w:val="0"/>
          <w:divBdr>
            <w:top w:val="none" w:sz="0" w:space="0" w:color="auto"/>
            <w:left w:val="none" w:sz="0" w:space="0" w:color="auto"/>
            <w:bottom w:val="none" w:sz="0" w:space="0" w:color="auto"/>
            <w:right w:val="none" w:sz="0" w:space="0" w:color="auto"/>
          </w:divBdr>
          <w:divsChild>
            <w:div w:id="201772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journal/1048-9223_Language_Acquisi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10</Pages>
  <Words>4846</Words>
  <Characters>27627</Characters>
  <Application>Microsoft Office Word</Application>
  <DocSecurity>0</DocSecurity>
  <Lines>230</Lines>
  <Paragraphs>64</Paragraphs>
  <ScaleCrop>false</ScaleCrop>
  <Company/>
  <LinksUpToDate>false</LinksUpToDate>
  <CharactersWithSpaces>32409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Linyan Fu (1904142)</dc:creator>
  <cp:keywords/>
  <dc:description/>
  <cp:lastModifiedBy>Linyan Fu (1904142)</cp:lastModifiedBy>
  <cp:revision>10</cp:revision>
  <dcterms:created xsi:type="dcterms:W3CDTF">2020-04-30T13:05:00Z</dcterms:created>
  <dcterms:modified xsi:type="dcterms:W3CDTF">2020-04-30T14:12:00Z</dcterms:modified>
</cp:coreProperties>
</file>