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D3CD124" w14:textId="006499CB" w:rsidR="00BB1786" w:rsidRPr="00BB0A57" w:rsidRDefault="00F96DCB" w:rsidP="00BB0A57">
      <w:pPr>
        <w:spacing w:line="360" w:lineRule="auto"/>
        <w:jc w:val="both"/>
        <w:rPr>
          <w:rFonts w:ascii="Times New Roman" w:hAnsi="Times New Roman" w:cs="Times New Roman"/>
          <w:sz w:val="24"/>
          <w:szCs w:val="24"/>
        </w:rPr>
      </w:pPr>
      <w:r w:rsidRPr="00BB0A57">
        <w:rPr>
          <w:rFonts w:ascii="Times New Roman" w:hAnsi="Times New Roman" w:cs="Times New Roman"/>
          <w:sz w:val="24"/>
          <w:szCs w:val="24"/>
        </w:rPr>
        <w:t xml:space="preserve">Good morning, my name is </w:t>
      </w:r>
      <w:r w:rsidR="00F66E88" w:rsidRPr="00BB0A57">
        <w:rPr>
          <w:rFonts w:ascii="Times New Roman" w:hAnsi="Times New Roman" w:cs="Times New Roman"/>
          <w:sz w:val="24"/>
          <w:szCs w:val="24"/>
        </w:rPr>
        <w:t>J</w:t>
      </w:r>
      <w:r w:rsidRPr="00BB0A57">
        <w:rPr>
          <w:rFonts w:ascii="Times New Roman" w:hAnsi="Times New Roman" w:cs="Times New Roman"/>
          <w:sz w:val="24"/>
          <w:szCs w:val="24"/>
        </w:rPr>
        <w:t>ane</w:t>
      </w:r>
      <w:r w:rsidR="00F66E88" w:rsidRPr="00BB0A57">
        <w:rPr>
          <w:rFonts w:ascii="Times New Roman" w:hAnsi="Times New Roman" w:cs="Times New Roman"/>
          <w:sz w:val="24"/>
          <w:szCs w:val="24"/>
        </w:rPr>
        <w:t>,</w:t>
      </w:r>
      <w:r w:rsidRPr="00BB0A57">
        <w:rPr>
          <w:rFonts w:ascii="Times New Roman" w:hAnsi="Times New Roman" w:cs="Times New Roman"/>
          <w:sz w:val="24"/>
          <w:szCs w:val="24"/>
        </w:rPr>
        <w:t xml:space="preserve"> and today </w:t>
      </w:r>
      <w:r w:rsidR="00A544BA" w:rsidRPr="00BB0A57">
        <w:rPr>
          <w:rFonts w:ascii="Times New Roman" w:hAnsi="Times New Roman" w:cs="Times New Roman"/>
          <w:sz w:val="24"/>
          <w:szCs w:val="24"/>
        </w:rPr>
        <w:t>I w</w:t>
      </w:r>
      <w:r w:rsidRPr="00BB0A57">
        <w:rPr>
          <w:rFonts w:ascii="Times New Roman" w:hAnsi="Times New Roman" w:cs="Times New Roman"/>
          <w:sz w:val="24"/>
          <w:szCs w:val="24"/>
        </w:rPr>
        <w:t>ould like to present to you the ethical considerations and risks which</w:t>
      </w:r>
      <w:r w:rsidR="00683699" w:rsidRPr="00BB0A57">
        <w:rPr>
          <w:rFonts w:ascii="Times New Roman" w:hAnsi="Times New Roman" w:cs="Times New Roman"/>
          <w:sz w:val="24"/>
          <w:szCs w:val="24"/>
        </w:rPr>
        <w:t xml:space="preserve"> I have </w:t>
      </w:r>
      <w:r w:rsidRPr="00BB0A57">
        <w:rPr>
          <w:rFonts w:ascii="Times New Roman" w:hAnsi="Times New Roman" w:cs="Times New Roman"/>
          <w:sz w:val="24"/>
          <w:szCs w:val="24"/>
        </w:rPr>
        <w:t>exposed within the case study provided. By using</w:t>
      </w:r>
      <w:r w:rsidR="00D46158" w:rsidRPr="00BB0A57">
        <w:rPr>
          <w:rFonts w:ascii="Times New Roman" w:hAnsi="Times New Roman" w:cs="Times New Roman"/>
          <w:sz w:val="24"/>
          <w:szCs w:val="24"/>
        </w:rPr>
        <w:t xml:space="preserve"> a </w:t>
      </w:r>
      <w:bookmarkStart w:id="0" w:name="_GoBack"/>
      <w:bookmarkEnd w:id="0"/>
      <w:r w:rsidR="00D46158" w:rsidRPr="00BB0A57">
        <w:rPr>
          <w:rFonts w:ascii="Times New Roman" w:hAnsi="Times New Roman" w:cs="Times New Roman"/>
          <w:sz w:val="24"/>
          <w:szCs w:val="24"/>
        </w:rPr>
        <w:t>model of</w:t>
      </w:r>
      <w:r w:rsidR="00683699" w:rsidRPr="00BB0A57">
        <w:rPr>
          <w:rFonts w:ascii="Times New Roman" w:hAnsi="Times New Roman" w:cs="Times New Roman"/>
          <w:sz w:val="24"/>
          <w:szCs w:val="24"/>
        </w:rPr>
        <w:t xml:space="preserve"> </w:t>
      </w:r>
      <w:r w:rsidR="00D46158" w:rsidRPr="00BB0A57">
        <w:rPr>
          <w:rFonts w:ascii="Times New Roman" w:hAnsi="Times New Roman" w:cs="Times New Roman"/>
          <w:sz w:val="24"/>
          <w:szCs w:val="24"/>
        </w:rPr>
        <w:t>reflection</w:t>
      </w:r>
      <w:r w:rsidR="00F66E88" w:rsidRPr="00BB0A57">
        <w:rPr>
          <w:rFonts w:ascii="Times New Roman" w:hAnsi="Times New Roman" w:cs="Times New Roman"/>
          <w:sz w:val="24"/>
          <w:szCs w:val="24"/>
        </w:rPr>
        <w:t>,</w:t>
      </w:r>
      <w:r w:rsidR="00D832ED" w:rsidRPr="00BB0A57">
        <w:rPr>
          <w:rFonts w:ascii="Times New Roman" w:hAnsi="Times New Roman" w:cs="Times New Roman"/>
          <w:sz w:val="24"/>
          <w:szCs w:val="24"/>
        </w:rPr>
        <w:t xml:space="preserve"> I have analysed and evaluated the practice of the Multi-</w:t>
      </w:r>
      <w:r w:rsidR="00BB1786" w:rsidRPr="00BB0A57">
        <w:rPr>
          <w:rFonts w:ascii="Times New Roman" w:hAnsi="Times New Roman" w:cs="Times New Roman"/>
          <w:sz w:val="24"/>
          <w:szCs w:val="24"/>
        </w:rPr>
        <w:t>disciplinary team of</w:t>
      </w:r>
      <w:r w:rsidR="00D832ED" w:rsidRPr="00BB0A57">
        <w:rPr>
          <w:rFonts w:ascii="Times New Roman" w:hAnsi="Times New Roman" w:cs="Times New Roman"/>
          <w:sz w:val="24"/>
          <w:szCs w:val="24"/>
        </w:rPr>
        <w:t xml:space="preserve"> professionals in Ms A’s case to provide practitioners with ways in which to improve outcomes in future cases of a similar nature</w:t>
      </w:r>
      <w:r w:rsidR="00CC090A" w:rsidRPr="00BB0A57">
        <w:rPr>
          <w:rFonts w:ascii="Times New Roman" w:hAnsi="Times New Roman" w:cs="Times New Roman"/>
          <w:sz w:val="24"/>
          <w:szCs w:val="24"/>
        </w:rPr>
        <w:t>.</w:t>
      </w:r>
      <w:r w:rsidR="002D2FE2" w:rsidRPr="00BB0A57">
        <w:rPr>
          <w:rFonts w:ascii="Times New Roman" w:hAnsi="Times New Roman" w:cs="Times New Roman"/>
          <w:sz w:val="24"/>
          <w:szCs w:val="24"/>
        </w:rPr>
        <w:t xml:space="preserve"> </w:t>
      </w:r>
    </w:p>
    <w:p w14:paraId="10E93E59" w14:textId="52831C16" w:rsidR="00BB1786" w:rsidRPr="00BB0A57" w:rsidRDefault="003E6030" w:rsidP="00BB0A57">
      <w:pPr>
        <w:spacing w:line="360" w:lineRule="auto"/>
        <w:jc w:val="both"/>
        <w:rPr>
          <w:rFonts w:ascii="Times New Roman" w:hAnsi="Times New Roman" w:cs="Times New Roman"/>
          <w:sz w:val="24"/>
          <w:szCs w:val="24"/>
        </w:rPr>
      </w:pPr>
      <w:r w:rsidRPr="00BB0A57">
        <w:rPr>
          <w:rFonts w:ascii="Times New Roman" w:hAnsi="Times New Roman" w:cs="Times New Roman"/>
          <w:sz w:val="24"/>
          <w:szCs w:val="24"/>
        </w:rPr>
        <w:t>The Driscoll</w:t>
      </w:r>
      <w:r w:rsidR="000733A0" w:rsidRPr="00BB0A57">
        <w:rPr>
          <w:rFonts w:ascii="Times New Roman" w:hAnsi="Times New Roman" w:cs="Times New Roman"/>
          <w:sz w:val="24"/>
          <w:szCs w:val="24"/>
        </w:rPr>
        <w:t xml:space="preserve"> </w:t>
      </w:r>
      <w:r w:rsidR="00250F35" w:rsidRPr="00BB0A57">
        <w:rPr>
          <w:rFonts w:ascii="Times New Roman" w:hAnsi="Times New Roman" w:cs="Times New Roman"/>
          <w:sz w:val="24"/>
          <w:szCs w:val="24"/>
        </w:rPr>
        <w:t xml:space="preserve">(2006), </w:t>
      </w:r>
      <w:r w:rsidR="00F96DCB" w:rsidRPr="00BB0A57">
        <w:rPr>
          <w:rFonts w:ascii="Times New Roman" w:hAnsi="Times New Roman" w:cs="Times New Roman"/>
          <w:sz w:val="24"/>
          <w:szCs w:val="24"/>
        </w:rPr>
        <w:t>model of reflection has been chosen to critically evaluate the case study</w:t>
      </w:r>
      <w:r w:rsidR="005D1DD1" w:rsidRPr="00BB0A57">
        <w:rPr>
          <w:rFonts w:ascii="Times New Roman" w:hAnsi="Times New Roman" w:cs="Times New Roman"/>
          <w:sz w:val="24"/>
          <w:szCs w:val="24"/>
        </w:rPr>
        <w:t xml:space="preserve"> due </w:t>
      </w:r>
      <w:r w:rsidR="00F66E88" w:rsidRPr="00BB0A57">
        <w:rPr>
          <w:rFonts w:ascii="Times New Roman" w:hAnsi="Times New Roman" w:cs="Times New Roman"/>
          <w:sz w:val="24"/>
          <w:szCs w:val="24"/>
        </w:rPr>
        <w:t xml:space="preserve">to </w:t>
      </w:r>
      <w:r w:rsidR="005D1DD1" w:rsidRPr="00BB0A57">
        <w:rPr>
          <w:rFonts w:ascii="Times New Roman" w:hAnsi="Times New Roman" w:cs="Times New Roman"/>
          <w:sz w:val="24"/>
          <w:szCs w:val="24"/>
        </w:rPr>
        <w:t>its simplicity in</w:t>
      </w:r>
      <w:r w:rsidR="00F96DCB" w:rsidRPr="00BB0A57">
        <w:rPr>
          <w:rFonts w:ascii="Times New Roman" w:hAnsi="Times New Roman" w:cs="Times New Roman"/>
          <w:sz w:val="24"/>
          <w:szCs w:val="24"/>
        </w:rPr>
        <w:t xml:space="preserve"> </w:t>
      </w:r>
      <w:r w:rsidR="00A14A9C" w:rsidRPr="00BB0A57">
        <w:rPr>
          <w:rFonts w:ascii="Times New Roman" w:hAnsi="Times New Roman" w:cs="Times New Roman"/>
          <w:sz w:val="24"/>
          <w:szCs w:val="24"/>
        </w:rPr>
        <w:t>asking the</w:t>
      </w:r>
      <w:r w:rsidR="005D1DD1" w:rsidRPr="00BB0A57">
        <w:rPr>
          <w:rFonts w:ascii="Times New Roman" w:hAnsi="Times New Roman" w:cs="Times New Roman"/>
          <w:sz w:val="24"/>
          <w:szCs w:val="24"/>
        </w:rPr>
        <w:t xml:space="preserve"> unpretentious</w:t>
      </w:r>
      <w:r w:rsidR="00A14A9C" w:rsidRPr="00BB0A57">
        <w:rPr>
          <w:rFonts w:ascii="Times New Roman" w:hAnsi="Times New Roman" w:cs="Times New Roman"/>
          <w:sz w:val="24"/>
          <w:szCs w:val="24"/>
        </w:rPr>
        <w:t xml:space="preserve"> questions</w:t>
      </w:r>
      <w:r w:rsidR="005D1DD1" w:rsidRPr="00BB0A57">
        <w:rPr>
          <w:rFonts w:ascii="Times New Roman" w:hAnsi="Times New Roman" w:cs="Times New Roman"/>
          <w:sz w:val="24"/>
          <w:szCs w:val="24"/>
        </w:rPr>
        <w:t xml:space="preserve"> of</w:t>
      </w:r>
      <w:r w:rsidR="00A14A9C" w:rsidRPr="00BB0A57">
        <w:rPr>
          <w:rFonts w:ascii="Times New Roman" w:hAnsi="Times New Roman" w:cs="Times New Roman"/>
          <w:sz w:val="24"/>
          <w:szCs w:val="24"/>
        </w:rPr>
        <w:t xml:space="preserve"> </w:t>
      </w:r>
      <w:r w:rsidR="007A0A97" w:rsidRPr="00BB0A57">
        <w:rPr>
          <w:rFonts w:ascii="Times New Roman" w:hAnsi="Times New Roman" w:cs="Times New Roman"/>
          <w:sz w:val="24"/>
          <w:szCs w:val="24"/>
        </w:rPr>
        <w:t>what?</w:t>
      </w:r>
      <w:r w:rsidR="0011581E" w:rsidRPr="00BB0A57">
        <w:rPr>
          <w:rFonts w:ascii="Times New Roman" w:hAnsi="Times New Roman" w:cs="Times New Roman"/>
          <w:sz w:val="24"/>
          <w:szCs w:val="24"/>
        </w:rPr>
        <w:t xml:space="preserve"> </w:t>
      </w:r>
      <w:r w:rsidR="005D1DD1" w:rsidRPr="00BB0A57">
        <w:rPr>
          <w:rFonts w:ascii="Times New Roman" w:hAnsi="Times New Roman" w:cs="Times New Roman"/>
          <w:sz w:val="24"/>
          <w:szCs w:val="24"/>
        </w:rPr>
        <w:t>so what</w:t>
      </w:r>
      <w:r w:rsidR="00683699" w:rsidRPr="00BB0A57">
        <w:rPr>
          <w:rFonts w:ascii="Times New Roman" w:hAnsi="Times New Roman" w:cs="Times New Roman"/>
          <w:sz w:val="24"/>
          <w:szCs w:val="24"/>
        </w:rPr>
        <w:t xml:space="preserve">? </w:t>
      </w:r>
      <w:r w:rsidR="005D1DD1" w:rsidRPr="00BB0A57">
        <w:rPr>
          <w:rFonts w:ascii="Times New Roman" w:hAnsi="Times New Roman" w:cs="Times New Roman"/>
          <w:sz w:val="24"/>
          <w:szCs w:val="24"/>
        </w:rPr>
        <w:t>and now what</w:t>
      </w:r>
      <w:r w:rsidR="00683699" w:rsidRPr="00BB0A57">
        <w:rPr>
          <w:rFonts w:ascii="Times New Roman" w:hAnsi="Times New Roman" w:cs="Times New Roman"/>
          <w:sz w:val="24"/>
          <w:szCs w:val="24"/>
        </w:rPr>
        <w:t xml:space="preserve">? </w:t>
      </w:r>
      <w:r w:rsidR="009A5EEB" w:rsidRPr="00BB0A57">
        <w:rPr>
          <w:rFonts w:ascii="Times New Roman" w:hAnsi="Times New Roman" w:cs="Times New Roman"/>
          <w:sz w:val="24"/>
          <w:szCs w:val="24"/>
        </w:rPr>
        <w:t xml:space="preserve">The </w:t>
      </w:r>
      <w:r w:rsidR="005D1DD1" w:rsidRPr="00BB0A57">
        <w:rPr>
          <w:rFonts w:ascii="Times New Roman" w:hAnsi="Times New Roman" w:cs="Times New Roman"/>
          <w:sz w:val="24"/>
          <w:szCs w:val="24"/>
        </w:rPr>
        <w:t>model</w:t>
      </w:r>
      <w:r w:rsidR="009A5EEB" w:rsidRPr="00BB0A57">
        <w:rPr>
          <w:rFonts w:ascii="Times New Roman" w:hAnsi="Times New Roman" w:cs="Times New Roman"/>
          <w:sz w:val="24"/>
          <w:szCs w:val="24"/>
        </w:rPr>
        <w:t>,</w:t>
      </w:r>
      <w:r w:rsidR="005D1DD1" w:rsidRPr="00BB0A57">
        <w:rPr>
          <w:rFonts w:ascii="Times New Roman" w:hAnsi="Times New Roman" w:cs="Times New Roman"/>
          <w:sz w:val="24"/>
          <w:szCs w:val="24"/>
        </w:rPr>
        <w:t xml:space="preserve"> </w:t>
      </w:r>
      <w:r w:rsidR="00155B05" w:rsidRPr="00BB0A57">
        <w:rPr>
          <w:rFonts w:ascii="Times New Roman" w:hAnsi="Times New Roman" w:cs="Times New Roman"/>
          <w:sz w:val="24"/>
          <w:szCs w:val="24"/>
        </w:rPr>
        <w:t xml:space="preserve">based on </w:t>
      </w:r>
      <w:r w:rsidR="00376669" w:rsidRPr="00BB0A57">
        <w:rPr>
          <w:rFonts w:ascii="Times New Roman" w:hAnsi="Times New Roman" w:cs="Times New Roman"/>
          <w:sz w:val="24"/>
          <w:szCs w:val="24"/>
        </w:rPr>
        <w:t>three questions,</w:t>
      </w:r>
      <w:r w:rsidR="00155B05" w:rsidRPr="00BB0A57">
        <w:rPr>
          <w:rFonts w:ascii="Times New Roman" w:hAnsi="Times New Roman" w:cs="Times New Roman"/>
          <w:sz w:val="24"/>
          <w:szCs w:val="24"/>
        </w:rPr>
        <w:t xml:space="preserve"> </w:t>
      </w:r>
      <w:r w:rsidR="005D1DD1" w:rsidRPr="00BB0A57">
        <w:rPr>
          <w:rFonts w:ascii="Times New Roman" w:hAnsi="Times New Roman" w:cs="Times New Roman"/>
          <w:sz w:val="24"/>
          <w:szCs w:val="24"/>
        </w:rPr>
        <w:t xml:space="preserve">enables us to describe </w:t>
      </w:r>
      <w:r w:rsidRPr="00BB0A57">
        <w:rPr>
          <w:rFonts w:ascii="Times New Roman" w:hAnsi="Times New Roman" w:cs="Times New Roman"/>
          <w:sz w:val="24"/>
          <w:szCs w:val="24"/>
        </w:rPr>
        <w:t>the</w:t>
      </w:r>
      <w:r w:rsidR="005D1DD1" w:rsidRPr="00BB0A57">
        <w:rPr>
          <w:rFonts w:ascii="Times New Roman" w:hAnsi="Times New Roman" w:cs="Times New Roman"/>
          <w:sz w:val="24"/>
          <w:szCs w:val="24"/>
        </w:rPr>
        <w:t xml:space="preserve"> </w:t>
      </w:r>
      <w:r w:rsidRPr="00BB0A57">
        <w:rPr>
          <w:rFonts w:ascii="Times New Roman" w:hAnsi="Times New Roman" w:cs="Times New Roman"/>
          <w:sz w:val="24"/>
          <w:szCs w:val="24"/>
        </w:rPr>
        <w:t>circumstances</w:t>
      </w:r>
      <w:r w:rsidR="005D1DD1" w:rsidRPr="00BB0A57">
        <w:rPr>
          <w:rFonts w:ascii="Times New Roman" w:hAnsi="Times New Roman" w:cs="Times New Roman"/>
          <w:sz w:val="24"/>
          <w:szCs w:val="24"/>
        </w:rPr>
        <w:t xml:space="preserve">, analyse </w:t>
      </w:r>
      <w:r w:rsidRPr="00BB0A57">
        <w:rPr>
          <w:rFonts w:ascii="Times New Roman" w:hAnsi="Times New Roman" w:cs="Times New Roman"/>
          <w:sz w:val="24"/>
          <w:szCs w:val="24"/>
        </w:rPr>
        <w:t>them</w:t>
      </w:r>
      <w:r w:rsidR="005D1DD1" w:rsidRPr="00BB0A57">
        <w:rPr>
          <w:rFonts w:ascii="Times New Roman" w:hAnsi="Times New Roman" w:cs="Times New Roman"/>
          <w:sz w:val="24"/>
          <w:szCs w:val="24"/>
        </w:rPr>
        <w:t xml:space="preserve"> and create actions from </w:t>
      </w:r>
      <w:r w:rsidRPr="00BB0A57">
        <w:rPr>
          <w:rFonts w:ascii="Times New Roman" w:hAnsi="Times New Roman" w:cs="Times New Roman"/>
          <w:sz w:val="24"/>
          <w:szCs w:val="24"/>
        </w:rPr>
        <w:t>them.</w:t>
      </w:r>
      <w:r w:rsidR="005D1DD1" w:rsidRPr="00BB0A57">
        <w:rPr>
          <w:rFonts w:ascii="Times New Roman" w:hAnsi="Times New Roman" w:cs="Times New Roman"/>
          <w:sz w:val="24"/>
          <w:szCs w:val="24"/>
        </w:rPr>
        <w:t xml:space="preserve"> </w:t>
      </w:r>
      <w:r w:rsidR="00155B05" w:rsidRPr="00BB0A57">
        <w:rPr>
          <w:rFonts w:ascii="Times New Roman" w:hAnsi="Times New Roman" w:cs="Times New Roman"/>
          <w:sz w:val="24"/>
          <w:szCs w:val="24"/>
        </w:rPr>
        <w:t xml:space="preserve">By considering the </w:t>
      </w:r>
      <w:r w:rsidR="00EF4E49" w:rsidRPr="00BB0A57">
        <w:rPr>
          <w:rFonts w:ascii="Times New Roman" w:hAnsi="Times New Roman" w:cs="Times New Roman"/>
          <w:sz w:val="24"/>
          <w:szCs w:val="24"/>
        </w:rPr>
        <w:t xml:space="preserve">frameworks </w:t>
      </w:r>
      <w:r w:rsidR="00155B05" w:rsidRPr="00BB0A57">
        <w:rPr>
          <w:rFonts w:ascii="Times New Roman" w:hAnsi="Times New Roman" w:cs="Times New Roman"/>
          <w:sz w:val="24"/>
          <w:szCs w:val="24"/>
        </w:rPr>
        <w:t>three questions</w:t>
      </w:r>
      <w:r w:rsidR="00EF4E49" w:rsidRPr="00BB0A57">
        <w:rPr>
          <w:rFonts w:ascii="Times New Roman" w:hAnsi="Times New Roman" w:cs="Times New Roman"/>
          <w:sz w:val="24"/>
          <w:szCs w:val="24"/>
        </w:rPr>
        <w:t>,</w:t>
      </w:r>
      <w:r w:rsidR="00155B05" w:rsidRPr="00BB0A57">
        <w:rPr>
          <w:rFonts w:ascii="Times New Roman" w:hAnsi="Times New Roman" w:cs="Times New Roman"/>
          <w:sz w:val="24"/>
          <w:szCs w:val="24"/>
        </w:rPr>
        <w:t xml:space="preserve"> we can firstly describe </w:t>
      </w:r>
      <w:r w:rsidR="00D46158" w:rsidRPr="00BB0A57">
        <w:rPr>
          <w:rFonts w:ascii="Times New Roman" w:hAnsi="Times New Roman" w:cs="Times New Roman"/>
          <w:sz w:val="24"/>
          <w:szCs w:val="24"/>
        </w:rPr>
        <w:t xml:space="preserve">‘what?’ </w:t>
      </w:r>
      <w:r w:rsidR="00155B05" w:rsidRPr="00BB0A57">
        <w:rPr>
          <w:rFonts w:ascii="Times New Roman" w:hAnsi="Times New Roman" w:cs="Times New Roman"/>
          <w:sz w:val="24"/>
          <w:szCs w:val="24"/>
        </w:rPr>
        <w:t xml:space="preserve">the event </w:t>
      </w:r>
      <w:r w:rsidR="00D46158" w:rsidRPr="00BB0A57">
        <w:rPr>
          <w:rFonts w:ascii="Times New Roman" w:hAnsi="Times New Roman" w:cs="Times New Roman"/>
          <w:sz w:val="24"/>
          <w:szCs w:val="24"/>
        </w:rPr>
        <w:t xml:space="preserve">is </w:t>
      </w:r>
      <w:r w:rsidR="00155B05" w:rsidRPr="00BB0A57">
        <w:rPr>
          <w:rFonts w:ascii="Times New Roman" w:hAnsi="Times New Roman" w:cs="Times New Roman"/>
          <w:sz w:val="24"/>
          <w:szCs w:val="24"/>
        </w:rPr>
        <w:t>and set it in to context</w:t>
      </w:r>
      <w:r w:rsidRPr="00BB0A57">
        <w:rPr>
          <w:rFonts w:ascii="Times New Roman" w:hAnsi="Times New Roman" w:cs="Times New Roman"/>
          <w:sz w:val="24"/>
          <w:szCs w:val="24"/>
        </w:rPr>
        <w:t>.</w:t>
      </w:r>
      <w:r w:rsidR="00155B05" w:rsidRPr="00BB0A57">
        <w:rPr>
          <w:rFonts w:ascii="Times New Roman" w:hAnsi="Times New Roman" w:cs="Times New Roman"/>
          <w:sz w:val="24"/>
          <w:szCs w:val="24"/>
        </w:rPr>
        <w:t xml:space="preserve"> We </w:t>
      </w:r>
      <w:r w:rsidRPr="00BB0A57">
        <w:rPr>
          <w:rFonts w:ascii="Times New Roman" w:hAnsi="Times New Roman" w:cs="Times New Roman"/>
          <w:sz w:val="24"/>
          <w:szCs w:val="24"/>
        </w:rPr>
        <w:t>are</w:t>
      </w:r>
      <w:r w:rsidR="00155B05" w:rsidRPr="00BB0A57">
        <w:rPr>
          <w:rFonts w:ascii="Times New Roman" w:hAnsi="Times New Roman" w:cs="Times New Roman"/>
          <w:sz w:val="24"/>
          <w:szCs w:val="24"/>
        </w:rPr>
        <w:t xml:space="preserve"> then be able to reflect </w:t>
      </w:r>
      <w:r w:rsidRPr="00BB0A57">
        <w:rPr>
          <w:rFonts w:ascii="Times New Roman" w:hAnsi="Times New Roman" w:cs="Times New Roman"/>
          <w:sz w:val="24"/>
          <w:szCs w:val="24"/>
        </w:rPr>
        <w:t>and learn from that</w:t>
      </w:r>
      <w:r w:rsidR="00155B05" w:rsidRPr="00BB0A57">
        <w:rPr>
          <w:rFonts w:ascii="Times New Roman" w:hAnsi="Times New Roman" w:cs="Times New Roman"/>
          <w:sz w:val="24"/>
          <w:szCs w:val="24"/>
        </w:rPr>
        <w:t xml:space="preserve"> experience by asking ‘so what?’</w:t>
      </w:r>
      <w:r w:rsidRPr="00BB0A57">
        <w:rPr>
          <w:rFonts w:ascii="Times New Roman" w:hAnsi="Times New Roman" w:cs="Times New Roman"/>
          <w:sz w:val="24"/>
          <w:szCs w:val="24"/>
        </w:rPr>
        <w:t>,</w:t>
      </w:r>
      <w:r w:rsidR="00155B05" w:rsidRPr="00BB0A57">
        <w:rPr>
          <w:rFonts w:ascii="Times New Roman" w:hAnsi="Times New Roman" w:cs="Times New Roman"/>
          <w:sz w:val="24"/>
          <w:szCs w:val="24"/>
        </w:rPr>
        <w:t xml:space="preserve"> </w:t>
      </w:r>
      <w:r w:rsidR="00D46158" w:rsidRPr="00BB0A57">
        <w:rPr>
          <w:rFonts w:ascii="Times New Roman" w:hAnsi="Times New Roman" w:cs="Times New Roman"/>
          <w:sz w:val="24"/>
          <w:szCs w:val="24"/>
        </w:rPr>
        <w:t xml:space="preserve">and to finish, </w:t>
      </w:r>
      <w:r w:rsidRPr="00BB0A57">
        <w:rPr>
          <w:rFonts w:ascii="Times New Roman" w:hAnsi="Times New Roman" w:cs="Times New Roman"/>
          <w:sz w:val="24"/>
          <w:szCs w:val="24"/>
        </w:rPr>
        <w:t>the now what, asking what changes and improvements can be made</w:t>
      </w:r>
      <w:r w:rsidR="0011581E" w:rsidRPr="00BB0A57">
        <w:rPr>
          <w:rFonts w:ascii="Times New Roman" w:hAnsi="Times New Roman" w:cs="Times New Roman"/>
          <w:sz w:val="24"/>
          <w:szCs w:val="24"/>
        </w:rPr>
        <w:t>, ideas or changes to be implemented.</w:t>
      </w:r>
      <w:r w:rsidRPr="00BB0A57">
        <w:rPr>
          <w:rFonts w:ascii="Times New Roman" w:hAnsi="Times New Roman" w:cs="Times New Roman"/>
          <w:sz w:val="24"/>
          <w:szCs w:val="24"/>
        </w:rPr>
        <w:t xml:space="preserve"> </w:t>
      </w:r>
    </w:p>
    <w:p w14:paraId="3608F8E1" w14:textId="3611DB03" w:rsidR="007A0A97" w:rsidRPr="00BB0A57" w:rsidRDefault="00D36200" w:rsidP="00BB0A57">
      <w:pPr>
        <w:spacing w:line="360" w:lineRule="auto"/>
        <w:jc w:val="both"/>
        <w:rPr>
          <w:rFonts w:ascii="Times New Roman" w:hAnsi="Times New Roman" w:cs="Times New Roman"/>
          <w:sz w:val="24"/>
          <w:szCs w:val="24"/>
        </w:rPr>
      </w:pPr>
      <w:r w:rsidRPr="00BB0A57">
        <w:rPr>
          <w:rFonts w:ascii="Times New Roman" w:hAnsi="Times New Roman" w:cs="Times New Roman"/>
          <w:sz w:val="24"/>
          <w:szCs w:val="24"/>
        </w:rPr>
        <w:t xml:space="preserve">The first </w:t>
      </w:r>
      <w:r w:rsidR="00F216DF" w:rsidRPr="00BB0A57">
        <w:rPr>
          <w:rFonts w:ascii="Times New Roman" w:hAnsi="Times New Roman" w:cs="Times New Roman"/>
          <w:sz w:val="24"/>
          <w:szCs w:val="24"/>
        </w:rPr>
        <w:t xml:space="preserve">phase of </w:t>
      </w:r>
      <w:r w:rsidR="00376669" w:rsidRPr="00BB0A57">
        <w:rPr>
          <w:rFonts w:ascii="Times New Roman" w:hAnsi="Times New Roman" w:cs="Times New Roman"/>
          <w:sz w:val="24"/>
          <w:szCs w:val="24"/>
        </w:rPr>
        <w:t>the</w:t>
      </w:r>
      <w:r w:rsidR="00F216DF" w:rsidRPr="00BB0A57">
        <w:rPr>
          <w:rFonts w:ascii="Times New Roman" w:hAnsi="Times New Roman" w:cs="Times New Roman"/>
          <w:sz w:val="24"/>
          <w:szCs w:val="24"/>
        </w:rPr>
        <w:t xml:space="preserve"> model </w:t>
      </w:r>
      <w:r w:rsidR="00BB1786" w:rsidRPr="00BB0A57">
        <w:rPr>
          <w:rFonts w:ascii="Times New Roman" w:hAnsi="Times New Roman" w:cs="Times New Roman"/>
          <w:sz w:val="24"/>
          <w:szCs w:val="24"/>
        </w:rPr>
        <w:t>requires a brief description of</w:t>
      </w:r>
      <w:r w:rsidR="00F216DF" w:rsidRPr="00BB0A57">
        <w:rPr>
          <w:rFonts w:ascii="Times New Roman" w:hAnsi="Times New Roman" w:cs="Times New Roman"/>
          <w:sz w:val="24"/>
          <w:szCs w:val="24"/>
        </w:rPr>
        <w:t xml:space="preserve"> what happened</w:t>
      </w:r>
      <w:r w:rsidR="00F66E88" w:rsidRPr="00BB0A57">
        <w:rPr>
          <w:rFonts w:ascii="Times New Roman" w:hAnsi="Times New Roman" w:cs="Times New Roman"/>
          <w:sz w:val="24"/>
          <w:szCs w:val="24"/>
        </w:rPr>
        <w:t xml:space="preserve"> within the case,</w:t>
      </w:r>
      <w:r w:rsidR="0032711D" w:rsidRPr="00BB0A57">
        <w:rPr>
          <w:rFonts w:ascii="Times New Roman" w:hAnsi="Times New Roman" w:cs="Times New Roman"/>
          <w:sz w:val="24"/>
          <w:szCs w:val="24"/>
        </w:rPr>
        <w:t xml:space="preserve"> an</w:t>
      </w:r>
      <w:r w:rsidR="00F66E88" w:rsidRPr="00BB0A57">
        <w:rPr>
          <w:rFonts w:ascii="Times New Roman" w:hAnsi="Times New Roman" w:cs="Times New Roman"/>
          <w:sz w:val="24"/>
          <w:szCs w:val="24"/>
        </w:rPr>
        <w:t>d</w:t>
      </w:r>
      <w:r w:rsidR="0032711D" w:rsidRPr="00BB0A57">
        <w:rPr>
          <w:rFonts w:ascii="Times New Roman" w:hAnsi="Times New Roman" w:cs="Times New Roman"/>
          <w:sz w:val="24"/>
          <w:szCs w:val="24"/>
        </w:rPr>
        <w:t xml:space="preserve"> </w:t>
      </w:r>
      <w:r w:rsidR="00BB1786" w:rsidRPr="00BB0A57">
        <w:rPr>
          <w:rFonts w:ascii="Times New Roman" w:hAnsi="Times New Roman" w:cs="Times New Roman"/>
          <w:sz w:val="24"/>
          <w:szCs w:val="24"/>
        </w:rPr>
        <w:t>the study</w:t>
      </w:r>
      <w:r w:rsidR="00F66E88" w:rsidRPr="00BB0A57">
        <w:rPr>
          <w:rFonts w:ascii="Times New Roman" w:hAnsi="Times New Roman" w:cs="Times New Roman"/>
          <w:sz w:val="24"/>
          <w:szCs w:val="24"/>
        </w:rPr>
        <w:t xml:space="preserve"> reveals</w:t>
      </w:r>
      <w:r w:rsidR="00CF623F" w:rsidRPr="00BB0A57">
        <w:rPr>
          <w:rFonts w:ascii="Times New Roman" w:hAnsi="Times New Roman" w:cs="Times New Roman"/>
          <w:sz w:val="24"/>
          <w:szCs w:val="24"/>
        </w:rPr>
        <w:t xml:space="preserve"> a complex set of circumstances th</w:t>
      </w:r>
      <w:r w:rsidR="0032711D" w:rsidRPr="00BB0A57">
        <w:rPr>
          <w:rFonts w:ascii="Times New Roman" w:hAnsi="Times New Roman" w:cs="Times New Roman"/>
          <w:sz w:val="24"/>
          <w:szCs w:val="24"/>
        </w:rPr>
        <w:t>at</w:t>
      </w:r>
      <w:r w:rsidR="00376669" w:rsidRPr="00BB0A57">
        <w:rPr>
          <w:rFonts w:ascii="Times New Roman" w:hAnsi="Times New Roman" w:cs="Times New Roman"/>
          <w:sz w:val="24"/>
          <w:szCs w:val="24"/>
        </w:rPr>
        <w:t xml:space="preserve"> </w:t>
      </w:r>
      <w:r w:rsidR="00CF623F" w:rsidRPr="00BB0A57">
        <w:rPr>
          <w:rFonts w:ascii="Times New Roman" w:hAnsi="Times New Roman" w:cs="Times New Roman"/>
          <w:sz w:val="24"/>
          <w:szCs w:val="24"/>
        </w:rPr>
        <w:t>were poorly m</w:t>
      </w:r>
      <w:r w:rsidR="000E5177" w:rsidRPr="00BB0A57">
        <w:rPr>
          <w:rFonts w:ascii="Times New Roman" w:hAnsi="Times New Roman" w:cs="Times New Roman"/>
          <w:sz w:val="24"/>
          <w:szCs w:val="24"/>
        </w:rPr>
        <w:t xml:space="preserve">easured </w:t>
      </w:r>
      <w:r w:rsidR="00CF623F" w:rsidRPr="00BB0A57">
        <w:rPr>
          <w:rFonts w:ascii="Times New Roman" w:hAnsi="Times New Roman" w:cs="Times New Roman"/>
          <w:sz w:val="24"/>
          <w:szCs w:val="24"/>
        </w:rPr>
        <w:t xml:space="preserve">and </w:t>
      </w:r>
      <w:r w:rsidR="000E5177" w:rsidRPr="00BB0A57">
        <w:rPr>
          <w:rFonts w:ascii="Times New Roman" w:hAnsi="Times New Roman" w:cs="Times New Roman"/>
          <w:sz w:val="24"/>
          <w:szCs w:val="24"/>
        </w:rPr>
        <w:t>managed</w:t>
      </w:r>
      <w:r w:rsidR="00CF623F" w:rsidRPr="00BB0A57">
        <w:rPr>
          <w:rFonts w:ascii="Times New Roman" w:hAnsi="Times New Roman" w:cs="Times New Roman"/>
          <w:sz w:val="24"/>
          <w:szCs w:val="24"/>
        </w:rPr>
        <w:t xml:space="preserve"> ineffectively, making the support of Ms A, a lengthier and more complicated process</w:t>
      </w:r>
      <w:r w:rsidR="00F216DF" w:rsidRPr="00BB0A57">
        <w:rPr>
          <w:rFonts w:ascii="Times New Roman" w:hAnsi="Times New Roman" w:cs="Times New Roman"/>
          <w:sz w:val="24"/>
          <w:szCs w:val="24"/>
        </w:rPr>
        <w:t>.</w:t>
      </w:r>
      <w:r w:rsidR="0032711D" w:rsidRPr="00BB0A57">
        <w:rPr>
          <w:rFonts w:ascii="Times New Roman" w:hAnsi="Times New Roman" w:cs="Times New Roman"/>
          <w:sz w:val="24"/>
          <w:szCs w:val="24"/>
        </w:rPr>
        <w:t xml:space="preserve"> Risks and ethical considerations </w:t>
      </w:r>
      <w:r w:rsidR="009A5EEB" w:rsidRPr="00BB0A57">
        <w:rPr>
          <w:rFonts w:ascii="Times New Roman" w:hAnsi="Times New Roman" w:cs="Times New Roman"/>
          <w:sz w:val="24"/>
          <w:szCs w:val="24"/>
        </w:rPr>
        <w:t>that</w:t>
      </w:r>
      <w:r w:rsidR="0032711D" w:rsidRPr="00BB0A57">
        <w:rPr>
          <w:rFonts w:ascii="Times New Roman" w:hAnsi="Times New Roman" w:cs="Times New Roman"/>
          <w:sz w:val="24"/>
          <w:szCs w:val="24"/>
        </w:rPr>
        <w:t xml:space="preserve"> have </w:t>
      </w:r>
      <w:r w:rsidR="009A5EEB" w:rsidRPr="00BB0A57">
        <w:rPr>
          <w:rFonts w:ascii="Times New Roman" w:hAnsi="Times New Roman" w:cs="Times New Roman"/>
          <w:sz w:val="24"/>
          <w:szCs w:val="24"/>
        </w:rPr>
        <w:t xml:space="preserve">been </w:t>
      </w:r>
      <w:r w:rsidR="0032711D" w:rsidRPr="00BB0A57">
        <w:rPr>
          <w:rFonts w:ascii="Times New Roman" w:hAnsi="Times New Roman" w:cs="Times New Roman"/>
          <w:sz w:val="24"/>
          <w:szCs w:val="24"/>
        </w:rPr>
        <w:t>reflected on</w:t>
      </w:r>
      <w:r w:rsidR="009A5EEB" w:rsidRPr="00BB0A57">
        <w:rPr>
          <w:rFonts w:ascii="Times New Roman" w:hAnsi="Times New Roman" w:cs="Times New Roman"/>
          <w:sz w:val="24"/>
          <w:szCs w:val="24"/>
        </w:rPr>
        <w:t xml:space="preserve"> here, are</w:t>
      </w:r>
      <w:r w:rsidR="0032711D" w:rsidRPr="00BB0A57">
        <w:rPr>
          <w:rFonts w:ascii="Times New Roman" w:hAnsi="Times New Roman" w:cs="Times New Roman"/>
          <w:sz w:val="24"/>
          <w:szCs w:val="24"/>
        </w:rPr>
        <w:t xml:space="preserve"> a</w:t>
      </w:r>
      <w:r w:rsidR="000E5177" w:rsidRPr="00BB0A57">
        <w:rPr>
          <w:rFonts w:ascii="Times New Roman" w:hAnsi="Times New Roman" w:cs="Times New Roman"/>
          <w:sz w:val="24"/>
          <w:szCs w:val="24"/>
        </w:rPr>
        <w:t>n</w:t>
      </w:r>
      <w:r w:rsidR="0032711D" w:rsidRPr="00BB0A57">
        <w:rPr>
          <w:rFonts w:ascii="Times New Roman" w:hAnsi="Times New Roman" w:cs="Times New Roman"/>
          <w:sz w:val="24"/>
          <w:szCs w:val="24"/>
        </w:rPr>
        <w:t xml:space="preserve"> underpinning case of self-neglect, a lack of insight into fluctuating capacity considering physic</w:t>
      </w:r>
      <w:r w:rsidR="00F66E88" w:rsidRPr="00BB0A57">
        <w:rPr>
          <w:rFonts w:ascii="Times New Roman" w:hAnsi="Times New Roman" w:cs="Times New Roman"/>
          <w:sz w:val="24"/>
          <w:szCs w:val="24"/>
        </w:rPr>
        <w:t>al</w:t>
      </w:r>
      <w:r w:rsidR="0032711D" w:rsidRPr="00BB0A57">
        <w:rPr>
          <w:rFonts w:ascii="Times New Roman" w:hAnsi="Times New Roman" w:cs="Times New Roman"/>
          <w:sz w:val="24"/>
          <w:szCs w:val="24"/>
        </w:rPr>
        <w:t xml:space="preserve"> and mental illness, along with inaccurate and </w:t>
      </w:r>
      <w:r w:rsidR="001039D8" w:rsidRPr="00BB0A57">
        <w:rPr>
          <w:rFonts w:ascii="Times New Roman" w:hAnsi="Times New Roman" w:cs="Times New Roman"/>
          <w:sz w:val="24"/>
          <w:szCs w:val="24"/>
        </w:rPr>
        <w:t>incomplete</w:t>
      </w:r>
      <w:r w:rsidR="0032711D" w:rsidRPr="00BB0A57">
        <w:rPr>
          <w:rFonts w:ascii="Times New Roman" w:hAnsi="Times New Roman" w:cs="Times New Roman"/>
          <w:sz w:val="24"/>
          <w:szCs w:val="24"/>
        </w:rPr>
        <w:t xml:space="preserve"> record keeping.</w:t>
      </w:r>
    </w:p>
    <w:p w14:paraId="4D5323CD" w14:textId="77777777" w:rsidR="00376669" w:rsidRPr="00BB0A57" w:rsidRDefault="00BB1786" w:rsidP="00BB0A57">
      <w:pPr>
        <w:spacing w:line="360" w:lineRule="auto"/>
        <w:jc w:val="both"/>
        <w:rPr>
          <w:rFonts w:ascii="Times New Roman" w:hAnsi="Times New Roman" w:cs="Times New Roman"/>
          <w:sz w:val="24"/>
          <w:szCs w:val="24"/>
        </w:rPr>
      </w:pPr>
      <w:r w:rsidRPr="00BB0A57">
        <w:rPr>
          <w:rFonts w:ascii="Times New Roman" w:hAnsi="Times New Roman" w:cs="Times New Roman"/>
          <w:sz w:val="24"/>
          <w:szCs w:val="24"/>
        </w:rPr>
        <w:t xml:space="preserve"> </w:t>
      </w:r>
      <w:r w:rsidR="00C42036" w:rsidRPr="00BB0A57">
        <w:rPr>
          <w:rFonts w:ascii="Times New Roman" w:hAnsi="Times New Roman" w:cs="Times New Roman"/>
          <w:sz w:val="24"/>
          <w:szCs w:val="24"/>
        </w:rPr>
        <w:t xml:space="preserve">Underpinning this case is a missed diagnosis of self-neglect. This is </w:t>
      </w:r>
      <w:r w:rsidR="00663186" w:rsidRPr="00BB0A57">
        <w:rPr>
          <w:rFonts w:ascii="Times New Roman" w:hAnsi="Times New Roman" w:cs="Times New Roman"/>
          <w:sz w:val="24"/>
          <w:szCs w:val="24"/>
        </w:rPr>
        <w:t xml:space="preserve">evidenced </w:t>
      </w:r>
      <w:r w:rsidR="00683699" w:rsidRPr="00BB0A57">
        <w:rPr>
          <w:rFonts w:ascii="Times New Roman" w:hAnsi="Times New Roman" w:cs="Times New Roman"/>
          <w:sz w:val="24"/>
          <w:szCs w:val="24"/>
        </w:rPr>
        <w:t>in</w:t>
      </w:r>
      <w:r w:rsidR="00C42036" w:rsidRPr="00BB0A57">
        <w:rPr>
          <w:rFonts w:ascii="Times New Roman" w:hAnsi="Times New Roman" w:cs="Times New Roman"/>
          <w:sz w:val="24"/>
          <w:szCs w:val="24"/>
        </w:rPr>
        <w:t xml:space="preserve"> </w:t>
      </w:r>
      <w:r w:rsidR="00A27BEC" w:rsidRPr="00BB0A57">
        <w:rPr>
          <w:rFonts w:ascii="Times New Roman" w:hAnsi="Times New Roman" w:cs="Times New Roman"/>
          <w:sz w:val="24"/>
          <w:szCs w:val="24"/>
        </w:rPr>
        <w:t xml:space="preserve">the </w:t>
      </w:r>
      <w:r w:rsidR="00C42036" w:rsidRPr="00BB0A57">
        <w:rPr>
          <w:rFonts w:ascii="Times New Roman" w:hAnsi="Times New Roman" w:cs="Times New Roman"/>
          <w:sz w:val="24"/>
          <w:szCs w:val="24"/>
        </w:rPr>
        <w:t xml:space="preserve">case study notes stating that Ms A has withdrawn from the services that are provided </w:t>
      </w:r>
      <w:r w:rsidR="00683699" w:rsidRPr="00BB0A57">
        <w:rPr>
          <w:rFonts w:ascii="Times New Roman" w:hAnsi="Times New Roman" w:cs="Times New Roman"/>
          <w:sz w:val="24"/>
          <w:szCs w:val="24"/>
        </w:rPr>
        <w:t>for</w:t>
      </w:r>
      <w:r w:rsidR="00C42036" w:rsidRPr="00BB0A57">
        <w:rPr>
          <w:rFonts w:ascii="Times New Roman" w:hAnsi="Times New Roman" w:cs="Times New Roman"/>
          <w:sz w:val="24"/>
          <w:szCs w:val="24"/>
        </w:rPr>
        <w:t xml:space="preserve"> her</w:t>
      </w:r>
      <w:r w:rsidR="00683699" w:rsidRPr="00BB0A57">
        <w:rPr>
          <w:rFonts w:ascii="Times New Roman" w:hAnsi="Times New Roman" w:cs="Times New Roman"/>
          <w:sz w:val="24"/>
          <w:szCs w:val="24"/>
        </w:rPr>
        <w:t>,</w:t>
      </w:r>
      <w:r w:rsidR="00663186" w:rsidRPr="00BB0A57">
        <w:rPr>
          <w:rFonts w:ascii="Times New Roman" w:hAnsi="Times New Roman" w:cs="Times New Roman"/>
          <w:sz w:val="24"/>
          <w:szCs w:val="24"/>
        </w:rPr>
        <w:t xml:space="preserve"> and</w:t>
      </w:r>
      <w:r w:rsidR="00977CCA" w:rsidRPr="00BB0A57">
        <w:rPr>
          <w:rFonts w:ascii="Times New Roman" w:hAnsi="Times New Roman" w:cs="Times New Roman"/>
          <w:sz w:val="24"/>
          <w:szCs w:val="24"/>
        </w:rPr>
        <w:t xml:space="preserve"> </w:t>
      </w:r>
      <w:r w:rsidR="00751623" w:rsidRPr="00BB0A57">
        <w:rPr>
          <w:rFonts w:ascii="Times New Roman" w:hAnsi="Times New Roman" w:cs="Times New Roman"/>
          <w:sz w:val="24"/>
          <w:szCs w:val="24"/>
        </w:rPr>
        <w:t xml:space="preserve">that </w:t>
      </w:r>
      <w:r w:rsidR="00977CCA" w:rsidRPr="00BB0A57">
        <w:rPr>
          <w:rFonts w:ascii="Times New Roman" w:hAnsi="Times New Roman" w:cs="Times New Roman"/>
          <w:sz w:val="24"/>
          <w:szCs w:val="24"/>
        </w:rPr>
        <w:t>she</w:t>
      </w:r>
      <w:r w:rsidR="00C42036" w:rsidRPr="00BB0A57">
        <w:rPr>
          <w:rFonts w:ascii="Times New Roman" w:hAnsi="Times New Roman" w:cs="Times New Roman"/>
          <w:sz w:val="24"/>
          <w:szCs w:val="24"/>
        </w:rPr>
        <w:t xml:space="preserve"> is unwilling to participate in community mental health provisions</w:t>
      </w:r>
      <w:r w:rsidRPr="00BB0A57">
        <w:rPr>
          <w:rFonts w:ascii="Times New Roman" w:hAnsi="Times New Roman" w:cs="Times New Roman"/>
          <w:sz w:val="24"/>
          <w:szCs w:val="24"/>
        </w:rPr>
        <w:t>.</w:t>
      </w:r>
    </w:p>
    <w:p w14:paraId="39FA978E" w14:textId="2067E89A" w:rsidR="00751623" w:rsidRPr="00BB0A57" w:rsidRDefault="00C42036" w:rsidP="00BB0A57">
      <w:pPr>
        <w:spacing w:line="360" w:lineRule="auto"/>
        <w:jc w:val="both"/>
        <w:rPr>
          <w:rFonts w:ascii="Times New Roman" w:hAnsi="Times New Roman" w:cs="Times New Roman"/>
          <w:sz w:val="24"/>
          <w:szCs w:val="24"/>
        </w:rPr>
      </w:pPr>
      <w:r w:rsidRPr="00BB0A57">
        <w:rPr>
          <w:rFonts w:ascii="Times New Roman" w:hAnsi="Times New Roman" w:cs="Times New Roman"/>
          <w:sz w:val="24"/>
          <w:szCs w:val="24"/>
        </w:rPr>
        <w:t xml:space="preserve"> </w:t>
      </w:r>
      <w:r w:rsidR="008A4A70" w:rsidRPr="00BB0A57">
        <w:rPr>
          <w:rFonts w:ascii="Times New Roman" w:hAnsi="Times New Roman" w:cs="Times New Roman"/>
          <w:sz w:val="24"/>
          <w:szCs w:val="24"/>
        </w:rPr>
        <w:t>As the slide indicates</w:t>
      </w:r>
      <w:r w:rsidR="00663186" w:rsidRPr="00BB0A57">
        <w:rPr>
          <w:rFonts w:ascii="Times New Roman" w:hAnsi="Times New Roman" w:cs="Times New Roman"/>
          <w:sz w:val="24"/>
          <w:szCs w:val="24"/>
        </w:rPr>
        <w:t>,</w:t>
      </w:r>
      <w:r w:rsidR="008A4A70" w:rsidRPr="00BB0A57">
        <w:rPr>
          <w:rFonts w:ascii="Times New Roman" w:hAnsi="Times New Roman" w:cs="Times New Roman"/>
          <w:sz w:val="24"/>
          <w:szCs w:val="24"/>
        </w:rPr>
        <w:t xml:space="preserve"> Self- Neglect is defined as a lack of self-care, neglect of personal hygiene, nutrition, hydration, and medication, thereby endangering personal safety and well- being. </w:t>
      </w:r>
      <w:r w:rsidR="003C1425" w:rsidRPr="00BB0A57">
        <w:rPr>
          <w:rFonts w:ascii="Times New Roman" w:hAnsi="Times New Roman" w:cs="Times New Roman"/>
          <w:sz w:val="24"/>
          <w:szCs w:val="24"/>
        </w:rPr>
        <w:t xml:space="preserve">(South Yorkshire Adult Safeguarding, </w:t>
      </w:r>
      <w:r w:rsidR="00F12587" w:rsidRPr="00BB0A57">
        <w:rPr>
          <w:rFonts w:ascii="Times New Roman" w:hAnsi="Times New Roman" w:cs="Times New Roman"/>
          <w:sz w:val="24"/>
          <w:szCs w:val="24"/>
        </w:rPr>
        <w:t xml:space="preserve">no date). </w:t>
      </w:r>
      <w:r w:rsidR="008A4A70" w:rsidRPr="00BB0A57">
        <w:rPr>
          <w:rFonts w:ascii="Times New Roman" w:hAnsi="Times New Roman" w:cs="Times New Roman"/>
          <w:sz w:val="24"/>
          <w:szCs w:val="24"/>
        </w:rPr>
        <w:t>It can also manifest in lack of care for one’s environment</w:t>
      </w:r>
      <w:r w:rsidR="00663186" w:rsidRPr="00BB0A57">
        <w:rPr>
          <w:rFonts w:ascii="Times New Roman" w:hAnsi="Times New Roman" w:cs="Times New Roman"/>
          <w:sz w:val="24"/>
          <w:szCs w:val="24"/>
        </w:rPr>
        <w:t>, however,</w:t>
      </w:r>
      <w:r w:rsidR="008A4A70" w:rsidRPr="00BB0A57">
        <w:rPr>
          <w:rFonts w:ascii="Times New Roman" w:hAnsi="Times New Roman" w:cs="Times New Roman"/>
          <w:sz w:val="24"/>
          <w:szCs w:val="24"/>
        </w:rPr>
        <w:t xml:space="preserve"> the most telling of aspects is the refusal of services that would mitigate the risk of harm. Self-neglect may be a </w:t>
      </w:r>
      <w:r w:rsidR="006F1031" w:rsidRPr="00BB0A57">
        <w:rPr>
          <w:rFonts w:ascii="Times New Roman" w:hAnsi="Times New Roman" w:cs="Times New Roman"/>
          <w:sz w:val="24"/>
          <w:szCs w:val="24"/>
        </w:rPr>
        <w:t>long-standing</w:t>
      </w:r>
      <w:r w:rsidR="008A4A70" w:rsidRPr="00BB0A57">
        <w:rPr>
          <w:rFonts w:ascii="Times New Roman" w:hAnsi="Times New Roman" w:cs="Times New Roman"/>
          <w:sz w:val="24"/>
          <w:szCs w:val="24"/>
        </w:rPr>
        <w:t xml:space="preserve"> pattern or a recent change in behaviour, however</w:t>
      </w:r>
      <w:r w:rsidR="00663186" w:rsidRPr="00BB0A57">
        <w:rPr>
          <w:rFonts w:ascii="Times New Roman" w:hAnsi="Times New Roman" w:cs="Times New Roman"/>
          <w:sz w:val="24"/>
          <w:szCs w:val="24"/>
        </w:rPr>
        <w:t>,</w:t>
      </w:r>
      <w:r w:rsidR="008A4A70" w:rsidRPr="00BB0A57">
        <w:rPr>
          <w:rFonts w:ascii="Times New Roman" w:hAnsi="Times New Roman" w:cs="Times New Roman"/>
          <w:sz w:val="24"/>
          <w:szCs w:val="24"/>
        </w:rPr>
        <w:t xml:space="preserve"> it is linked to loss</w:t>
      </w:r>
      <w:r w:rsidR="00663186" w:rsidRPr="00BB0A57">
        <w:rPr>
          <w:rFonts w:ascii="Times New Roman" w:hAnsi="Times New Roman" w:cs="Times New Roman"/>
          <w:sz w:val="24"/>
          <w:szCs w:val="24"/>
        </w:rPr>
        <w:t>,</w:t>
      </w:r>
      <w:r w:rsidR="008A4A70" w:rsidRPr="00BB0A57">
        <w:rPr>
          <w:rFonts w:ascii="Times New Roman" w:hAnsi="Times New Roman" w:cs="Times New Roman"/>
          <w:sz w:val="24"/>
          <w:szCs w:val="24"/>
        </w:rPr>
        <w:t xml:space="preserve"> trauma and low self-esteem</w:t>
      </w:r>
      <w:r w:rsidR="00663186" w:rsidRPr="00BB0A57">
        <w:rPr>
          <w:rFonts w:ascii="Times New Roman" w:hAnsi="Times New Roman" w:cs="Times New Roman"/>
          <w:sz w:val="24"/>
          <w:szCs w:val="24"/>
        </w:rPr>
        <w:t>,</w:t>
      </w:r>
      <w:r w:rsidR="006F1031" w:rsidRPr="00BB0A57">
        <w:rPr>
          <w:rFonts w:ascii="Times New Roman" w:hAnsi="Times New Roman" w:cs="Times New Roman"/>
          <w:sz w:val="24"/>
          <w:szCs w:val="24"/>
        </w:rPr>
        <w:t xml:space="preserve"> aspects that are clearly evident in the case.</w:t>
      </w:r>
      <w:r w:rsidR="000C1CBA" w:rsidRPr="00BB0A57">
        <w:rPr>
          <w:rFonts w:ascii="Times New Roman" w:hAnsi="Times New Roman" w:cs="Times New Roman"/>
          <w:sz w:val="24"/>
          <w:szCs w:val="24"/>
        </w:rPr>
        <w:t xml:space="preserve"> </w:t>
      </w:r>
    </w:p>
    <w:p w14:paraId="33900C5E" w14:textId="77777777" w:rsidR="00BB1786" w:rsidRPr="00BB0A57" w:rsidRDefault="00BB1786" w:rsidP="00BB0A57">
      <w:pPr>
        <w:spacing w:line="360" w:lineRule="auto"/>
        <w:jc w:val="both"/>
        <w:rPr>
          <w:rStyle w:val="Hyperlink"/>
          <w:rFonts w:ascii="Times New Roman" w:hAnsi="Times New Roman" w:cs="Times New Roman"/>
          <w:color w:val="auto"/>
          <w:sz w:val="24"/>
          <w:szCs w:val="24"/>
          <w:u w:val="none"/>
        </w:rPr>
      </w:pPr>
    </w:p>
    <w:p w14:paraId="38BF5C69" w14:textId="12912C97" w:rsidR="00BB1786" w:rsidRPr="00BB0A57" w:rsidRDefault="001039D8" w:rsidP="00BB0A57">
      <w:pPr>
        <w:spacing w:line="360" w:lineRule="auto"/>
        <w:jc w:val="both"/>
        <w:rPr>
          <w:rFonts w:ascii="Times New Roman" w:hAnsi="Times New Roman" w:cs="Times New Roman"/>
          <w:sz w:val="24"/>
          <w:szCs w:val="24"/>
        </w:rPr>
      </w:pPr>
      <w:r w:rsidRPr="00BB0A57">
        <w:rPr>
          <w:rFonts w:ascii="Times New Roman" w:hAnsi="Times New Roman" w:cs="Times New Roman"/>
          <w:sz w:val="24"/>
          <w:szCs w:val="24"/>
        </w:rPr>
        <w:lastRenderedPageBreak/>
        <w:t>M</w:t>
      </w:r>
      <w:r w:rsidR="000E5177" w:rsidRPr="00BB0A57">
        <w:rPr>
          <w:rFonts w:ascii="Times New Roman" w:hAnsi="Times New Roman" w:cs="Times New Roman"/>
          <w:sz w:val="24"/>
          <w:szCs w:val="24"/>
        </w:rPr>
        <w:t>oving into</w:t>
      </w:r>
      <w:r w:rsidRPr="00BB0A57">
        <w:rPr>
          <w:rFonts w:ascii="Times New Roman" w:hAnsi="Times New Roman" w:cs="Times New Roman"/>
          <w:sz w:val="24"/>
          <w:szCs w:val="24"/>
        </w:rPr>
        <w:t xml:space="preserve"> the analytical aspect of the </w:t>
      </w:r>
      <w:r w:rsidR="000E5177" w:rsidRPr="00BB0A57">
        <w:rPr>
          <w:rFonts w:ascii="Times New Roman" w:hAnsi="Times New Roman" w:cs="Times New Roman"/>
          <w:sz w:val="24"/>
          <w:szCs w:val="24"/>
        </w:rPr>
        <w:t xml:space="preserve">Driscoll </w:t>
      </w:r>
      <w:r w:rsidRPr="00BB0A57">
        <w:rPr>
          <w:rFonts w:ascii="Times New Roman" w:hAnsi="Times New Roman" w:cs="Times New Roman"/>
          <w:sz w:val="24"/>
          <w:szCs w:val="24"/>
        </w:rPr>
        <w:t xml:space="preserve">models </w:t>
      </w:r>
      <w:r w:rsidR="000E5177" w:rsidRPr="00BB0A57">
        <w:rPr>
          <w:rFonts w:ascii="Times New Roman" w:hAnsi="Times New Roman" w:cs="Times New Roman"/>
          <w:sz w:val="24"/>
          <w:szCs w:val="24"/>
        </w:rPr>
        <w:t xml:space="preserve">second </w:t>
      </w:r>
      <w:r w:rsidR="000C1CBA" w:rsidRPr="00BB0A57">
        <w:rPr>
          <w:rFonts w:ascii="Times New Roman" w:hAnsi="Times New Roman" w:cs="Times New Roman"/>
          <w:sz w:val="24"/>
          <w:szCs w:val="24"/>
        </w:rPr>
        <w:t>phase</w:t>
      </w:r>
      <w:r w:rsidR="0017001E" w:rsidRPr="00BB0A57">
        <w:rPr>
          <w:rFonts w:ascii="Times New Roman" w:hAnsi="Times New Roman" w:cs="Times New Roman"/>
          <w:sz w:val="24"/>
          <w:szCs w:val="24"/>
        </w:rPr>
        <w:t>,</w:t>
      </w:r>
      <w:r w:rsidRPr="00BB0A57">
        <w:rPr>
          <w:rFonts w:ascii="Times New Roman" w:hAnsi="Times New Roman" w:cs="Times New Roman"/>
          <w:sz w:val="24"/>
          <w:szCs w:val="24"/>
        </w:rPr>
        <w:t xml:space="preserve"> taking </w:t>
      </w:r>
      <w:r w:rsidR="000C1CBA" w:rsidRPr="00BB0A57">
        <w:rPr>
          <w:rFonts w:ascii="Times New Roman" w:hAnsi="Times New Roman" w:cs="Times New Roman"/>
          <w:sz w:val="24"/>
          <w:szCs w:val="24"/>
        </w:rPr>
        <w:t>a</w:t>
      </w:r>
      <w:r w:rsidRPr="00BB0A57">
        <w:rPr>
          <w:rFonts w:ascii="Times New Roman" w:hAnsi="Times New Roman" w:cs="Times New Roman"/>
          <w:sz w:val="24"/>
          <w:szCs w:val="24"/>
        </w:rPr>
        <w:t xml:space="preserve"> holistic view of all Ms A’s conditions</w:t>
      </w:r>
      <w:r w:rsidR="00BB1786" w:rsidRPr="00BB0A57">
        <w:rPr>
          <w:rFonts w:ascii="Times New Roman" w:hAnsi="Times New Roman" w:cs="Times New Roman"/>
          <w:sz w:val="24"/>
          <w:szCs w:val="24"/>
        </w:rPr>
        <w:t xml:space="preserve"> both psychological and physical, </w:t>
      </w:r>
      <w:r w:rsidR="002D6754" w:rsidRPr="00BB0A57">
        <w:rPr>
          <w:rFonts w:ascii="Times New Roman" w:hAnsi="Times New Roman" w:cs="Times New Roman"/>
          <w:sz w:val="24"/>
          <w:szCs w:val="24"/>
        </w:rPr>
        <w:t>it is evident that there are multiple elements to consider.</w:t>
      </w:r>
    </w:p>
    <w:p w14:paraId="2D032507" w14:textId="1F3EE615" w:rsidR="00BB1786" w:rsidRPr="00BB0A57" w:rsidRDefault="00CF623F" w:rsidP="00BB0A57">
      <w:pPr>
        <w:spacing w:line="360" w:lineRule="auto"/>
        <w:jc w:val="both"/>
        <w:rPr>
          <w:rFonts w:ascii="Times New Roman" w:hAnsi="Times New Roman" w:cs="Times New Roman"/>
          <w:sz w:val="24"/>
          <w:szCs w:val="24"/>
        </w:rPr>
      </w:pPr>
      <w:r w:rsidRPr="00BB0A57">
        <w:rPr>
          <w:rFonts w:ascii="Times New Roman" w:hAnsi="Times New Roman" w:cs="Times New Roman"/>
          <w:sz w:val="24"/>
          <w:szCs w:val="24"/>
        </w:rPr>
        <w:t xml:space="preserve"> </w:t>
      </w:r>
      <w:r w:rsidR="00376669" w:rsidRPr="00BB0A57">
        <w:rPr>
          <w:rFonts w:ascii="Times New Roman" w:hAnsi="Times New Roman" w:cs="Times New Roman"/>
          <w:sz w:val="24"/>
          <w:szCs w:val="24"/>
        </w:rPr>
        <w:t>Some symptoms of EUPD are:</w:t>
      </w:r>
    </w:p>
    <w:p w14:paraId="0C744381" w14:textId="716E6301" w:rsidR="00BB1786" w:rsidRPr="00BB0A57" w:rsidRDefault="00B73E8A" w:rsidP="00BB0A57">
      <w:pPr>
        <w:spacing w:line="360" w:lineRule="auto"/>
        <w:jc w:val="both"/>
        <w:rPr>
          <w:rFonts w:ascii="Times New Roman" w:hAnsi="Times New Roman" w:cs="Times New Roman"/>
          <w:sz w:val="24"/>
          <w:szCs w:val="24"/>
        </w:rPr>
      </w:pPr>
      <w:r w:rsidRPr="00BB0A57">
        <w:rPr>
          <w:rFonts w:ascii="Times New Roman" w:hAnsi="Times New Roman" w:cs="Times New Roman"/>
          <w:sz w:val="24"/>
          <w:szCs w:val="24"/>
        </w:rPr>
        <w:t>Feeling</w:t>
      </w:r>
      <w:r w:rsidR="007A1789" w:rsidRPr="00BB0A57">
        <w:rPr>
          <w:rFonts w:ascii="Times New Roman" w:hAnsi="Times New Roman" w:cs="Times New Roman"/>
          <w:sz w:val="24"/>
          <w:szCs w:val="24"/>
        </w:rPr>
        <w:t>s of isolation a</w:t>
      </w:r>
      <w:r w:rsidR="00376669" w:rsidRPr="00BB0A57">
        <w:rPr>
          <w:rFonts w:ascii="Times New Roman" w:hAnsi="Times New Roman" w:cs="Times New Roman"/>
          <w:sz w:val="24"/>
          <w:szCs w:val="24"/>
        </w:rPr>
        <w:t>nd</w:t>
      </w:r>
      <w:r w:rsidR="007A1789" w:rsidRPr="00BB0A57">
        <w:rPr>
          <w:rFonts w:ascii="Times New Roman" w:hAnsi="Times New Roman" w:cs="Times New Roman"/>
          <w:sz w:val="24"/>
          <w:szCs w:val="24"/>
        </w:rPr>
        <w:t xml:space="preserve"> abandonment</w:t>
      </w:r>
      <w:r w:rsidRPr="00BB0A57">
        <w:rPr>
          <w:rFonts w:ascii="Times New Roman" w:hAnsi="Times New Roman" w:cs="Times New Roman"/>
          <w:sz w:val="24"/>
          <w:szCs w:val="24"/>
        </w:rPr>
        <w:t xml:space="preserve"> </w:t>
      </w:r>
      <w:r w:rsidR="00376669" w:rsidRPr="00BB0A57">
        <w:rPr>
          <w:rFonts w:ascii="Times New Roman" w:hAnsi="Times New Roman" w:cs="Times New Roman"/>
          <w:sz w:val="24"/>
          <w:szCs w:val="24"/>
        </w:rPr>
        <w:t>alongside suicidal thoughts</w:t>
      </w:r>
    </w:p>
    <w:p w14:paraId="5061A1A4" w14:textId="77777777" w:rsidR="00BB1786" w:rsidRPr="00BB0A57" w:rsidRDefault="00E066DB" w:rsidP="00BB0A57">
      <w:pPr>
        <w:spacing w:line="360" w:lineRule="auto"/>
        <w:jc w:val="both"/>
        <w:rPr>
          <w:rFonts w:ascii="Times New Roman" w:hAnsi="Times New Roman" w:cs="Times New Roman"/>
          <w:sz w:val="24"/>
          <w:szCs w:val="24"/>
        </w:rPr>
      </w:pPr>
      <w:r w:rsidRPr="00BB0A57">
        <w:rPr>
          <w:rFonts w:ascii="Times New Roman" w:hAnsi="Times New Roman" w:cs="Times New Roman"/>
          <w:sz w:val="24"/>
          <w:szCs w:val="24"/>
        </w:rPr>
        <w:t xml:space="preserve"> </w:t>
      </w:r>
      <w:r w:rsidR="007A1789" w:rsidRPr="00BB0A57">
        <w:rPr>
          <w:rFonts w:ascii="Times New Roman" w:hAnsi="Times New Roman" w:cs="Times New Roman"/>
          <w:sz w:val="24"/>
          <w:szCs w:val="24"/>
        </w:rPr>
        <w:t>difficulty in coping</w:t>
      </w:r>
      <w:r w:rsidR="00B73E8A" w:rsidRPr="00BB0A57">
        <w:rPr>
          <w:rFonts w:ascii="Times New Roman" w:hAnsi="Times New Roman" w:cs="Times New Roman"/>
          <w:sz w:val="24"/>
          <w:szCs w:val="24"/>
        </w:rPr>
        <w:t xml:space="preserve"> with stress</w:t>
      </w:r>
      <w:r w:rsidR="007A1789" w:rsidRPr="00BB0A57">
        <w:rPr>
          <w:rFonts w:ascii="Times New Roman" w:hAnsi="Times New Roman" w:cs="Times New Roman"/>
          <w:sz w:val="24"/>
          <w:szCs w:val="24"/>
        </w:rPr>
        <w:t>ful situations,</w:t>
      </w:r>
    </w:p>
    <w:p w14:paraId="5425EB07" w14:textId="77777777" w:rsidR="00BB1786" w:rsidRPr="00BB0A57" w:rsidRDefault="00E066DB" w:rsidP="00BB0A57">
      <w:pPr>
        <w:spacing w:line="360" w:lineRule="auto"/>
        <w:jc w:val="both"/>
        <w:rPr>
          <w:rFonts w:ascii="Times New Roman" w:hAnsi="Times New Roman" w:cs="Times New Roman"/>
          <w:sz w:val="24"/>
          <w:szCs w:val="24"/>
        </w:rPr>
      </w:pPr>
      <w:r w:rsidRPr="00BB0A57">
        <w:rPr>
          <w:rFonts w:ascii="Times New Roman" w:hAnsi="Times New Roman" w:cs="Times New Roman"/>
          <w:sz w:val="24"/>
          <w:szCs w:val="24"/>
        </w:rPr>
        <w:t xml:space="preserve"> </w:t>
      </w:r>
      <w:r w:rsidR="007A1789" w:rsidRPr="00BB0A57">
        <w:rPr>
          <w:rFonts w:ascii="Times New Roman" w:hAnsi="Times New Roman" w:cs="Times New Roman"/>
          <w:sz w:val="24"/>
          <w:szCs w:val="24"/>
        </w:rPr>
        <w:t>intense emotions,</w:t>
      </w:r>
    </w:p>
    <w:p w14:paraId="64AD50FA" w14:textId="77777777" w:rsidR="00BB1786" w:rsidRPr="00BB0A57" w:rsidRDefault="00E066DB" w:rsidP="00BB0A57">
      <w:pPr>
        <w:spacing w:line="360" w:lineRule="auto"/>
        <w:jc w:val="both"/>
        <w:rPr>
          <w:rFonts w:ascii="Times New Roman" w:hAnsi="Times New Roman" w:cs="Times New Roman"/>
          <w:sz w:val="24"/>
          <w:szCs w:val="24"/>
        </w:rPr>
      </w:pPr>
      <w:r w:rsidRPr="00BB0A57">
        <w:rPr>
          <w:rFonts w:ascii="Times New Roman" w:hAnsi="Times New Roman" w:cs="Times New Roman"/>
          <w:sz w:val="24"/>
          <w:szCs w:val="24"/>
        </w:rPr>
        <w:t xml:space="preserve"> </w:t>
      </w:r>
      <w:r w:rsidR="007A1789" w:rsidRPr="00BB0A57">
        <w:rPr>
          <w:rFonts w:ascii="Times New Roman" w:hAnsi="Times New Roman" w:cs="Times New Roman"/>
          <w:sz w:val="24"/>
          <w:szCs w:val="24"/>
        </w:rPr>
        <w:t>the mis use of prescription and/or illegal drugs,</w:t>
      </w:r>
    </w:p>
    <w:p w14:paraId="29B2488B" w14:textId="77777777" w:rsidR="00BB1786" w:rsidRPr="00BB0A57" w:rsidRDefault="007A1789" w:rsidP="00BB0A57">
      <w:pPr>
        <w:spacing w:line="360" w:lineRule="auto"/>
        <w:jc w:val="both"/>
        <w:rPr>
          <w:rFonts w:ascii="Times New Roman" w:hAnsi="Times New Roman" w:cs="Times New Roman"/>
          <w:sz w:val="24"/>
          <w:szCs w:val="24"/>
        </w:rPr>
      </w:pPr>
      <w:r w:rsidRPr="00BB0A57">
        <w:rPr>
          <w:rFonts w:ascii="Times New Roman" w:hAnsi="Times New Roman" w:cs="Times New Roman"/>
          <w:sz w:val="24"/>
          <w:szCs w:val="24"/>
        </w:rPr>
        <w:t xml:space="preserve"> understanding people</w:t>
      </w:r>
      <w:r w:rsidR="00E066DB" w:rsidRPr="00BB0A57">
        <w:rPr>
          <w:rFonts w:ascii="Times New Roman" w:hAnsi="Times New Roman" w:cs="Times New Roman"/>
          <w:sz w:val="24"/>
          <w:szCs w:val="24"/>
        </w:rPr>
        <w:t xml:space="preserve">, </w:t>
      </w:r>
    </w:p>
    <w:p w14:paraId="4AE9DDAD" w14:textId="32D90451" w:rsidR="00BB1786" w:rsidRPr="00BB0A57" w:rsidRDefault="007A1789" w:rsidP="00BB0A57">
      <w:pPr>
        <w:spacing w:line="360" w:lineRule="auto"/>
        <w:jc w:val="both"/>
        <w:rPr>
          <w:rFonts w:ascii="Times New Roman" w:hAnsi="Times New Roman" w:cs="Times New Roman"/>
          <w:sz w:val="24"/>
          <w:szCs w:val="24"/>
        </w:rPr>
      </w:pPr>
      <w:r w:rsidRPr="00BB0A57">
        <w:rPr>
          <w:rFonts w:ascii="Times New Roman" w:hAnsi="Times New Roman" w:cs="Times New Roman"/>
          <w:sz w:val="24"/>
          <w:szCs w:val="24"/>
        </w:rPr>
        <w:t>and ability to form and maintain relationships.</w:t>
      </w:r>
      <w:r w:rsidR="00F12587" w:rsidRPr="00BB0A57">
        <w:rPr>
          <w:rFonts w:ascii="Times New Roman" w:hAnsi="Times New Roman" w:cs="Times New Roman"/>
          <w:sz w:val="24"/>
          <w:szCs w:val="24"/>
        </w:rPr>
        <w:t xml:space="preserve">  (Rethink Mental Illness, no date). </w:t>
      </w:r>
    </w:p>
    <w:p w14:paraId="5673E092" w14:textId="6ACC3028" w:rsidR="00F1721A" w:rsidRPr="00BB0A57" w:rsidRDefault="00462354" w:rsidP="00BB0A57">
      <w:pPr>
        <w:spacing w:line="360" w:lineRule="auto"/>
        <w:jc w:val="both"/>
        <w:rPr>
          <w:rFonts w:ascii="Times New Roman" w:hAnsi="Times New Roman" w:cs="Times New Roman"/>
          <w:sz w:val="24"/>
          <w:szCs w:val="24"/>
        </w:rPr>
      </w:pPr>
      <w:r w:rsidRPr="00BB0A57">
        <w:rPr>
          <w:rFonts w:ascii="Times New Roman" w:hAnsi="Times New Roman" w:cs="Times New Roman"/>
          <w:sz w:val="24"/>
          <w:szCs w:val="24"/>
        </w:rPr>
        <w:t xml:space="preserve">However, </w:t>
      </w:r>
      <w:r w:rsidR="00B73E8A" w:rsidRPr="00BB0A57">
        <w:rPr>
          <w:rFonts w:ascii="Times New Roman" w:hAnsi="Times New Roman" w:cs="Times New Roman"/>
          <w:sz w:val="24"/>
          <w:szCs w:val="24"/>
        </w:rPr>
        <w:t>Ms A also has multiple</w:t>
      </w:r>
      <w:r w:rsidR="00E72EBF" w:rsidRPr="00BB0A57">
        <w:rPr>
          <w:rFonts w:ascii="Times New Roman" w:hAnsi="Times New Roman" w:cs="Times New Roman"/>
          <w:sz w:val="24"/>
          <w:szCs w:val="24"/>
        </w:rPr>
        <w:t>, long term</w:t>
      </w:r>
      <w:r w:rsidR="00B73E8A" w:rsidRPr="00BB0A57">
        <w:rPr>
          <w:rFonts w:ascii="Times New Roman" w:hAnsi="Times New Roman" w:cs="Times New Roman"/>
          <w:sz w:val="24"/>
          <w:szCs w:val="24"/>
        </w:rPr>
        <w:t xml:space="preserve"> physical </w:t>
      </w:r>
      <w:r w:rsidR="00E72EBF" w:rsidRPr="00BB0A57">
        <w:rPr>
          <w:rFonts w:ascii="Times New Roman" w:hAnsi="Times New Roman" w:cs="Times New Roman"/>
          <w:sz w:val="24"/>
          <w:szCs w:val="24"/>
        </w:rPr>
        <w:t>illnesses</w:t>
      </w:r>
      <w:r w:rsidR="00B73E8A" w:rsidRPr="00BB0A57">
        <w:rPr>
          <w:rFonts w:ascii="Times New Roman" w:hAnsi="Times New Roman" w:cs="Times New Roman"/>
          <w:sz w:val="24"/>
          <w:szCs w:val="24"/>
        </w:rPr>
        <w:t xml:space="preserve"> </w:t>
      </w:r>
      <w:r w:rsidR="00E066DB" w:rsidRPr="00BB0A57">
        <w:rPr>
          <w:rFonts w:ascii="Times New Roman" w:hAnsi="Times New Roman" w:cs="Times New Roman"/>
          <w:sz w:val="24"/>
          <w:szCs w:val="24"/>
        </w:rPr>
        <w:t xml:space="preserve">and </w:t>
      </w:r>
      <w:r w:rsidR="00B73E8A" w:rsidRPr="00BB0A57">
        <w:rPr>
          <w:rFonts w:ascii="Times New Roman" w:hAnsi="Times New Roman" w:cs="Times New Roman"/>
          <w:sz w:val="24"/>
          <w:szCs w:val="24"/>
        </w:rPr>
        <w:t>despite them not</w:t>
      </w:r>
      <w:r w:rsidR="00663186" w:rsidRPr="00BB0A57">
        <w:rPr>
          <w:rFonts w:ascii="Times New Roman" w:hAnsi="Times New Roman" w:cs="Times New Roman"/>
          <w:sz w:val="24"/>
          <w:szCs w:val="24"/>
        </w:rPr>
        <w:t xml:space="preserve"> being</w:t>
      </w:r>
      <w:r w:rsidR="00B73E8A" w:rsidRPr="00BB0A57">
        <w:rPr>
          <w:rFonts w:ascii="Times New Roman" w:hAnsi="Times New Roman" w:cs="Times New Roman"/>
          <w:sz w:val="24"/>
          <w:szCs w:val="24"/>
        </w:rPr>
        <w:t xml:space="preserve"> described with any degree of severity or seriousness</w:t>
      </w:r>
      <w:r w:rsidR="00E066DB" w:rsidRPr="00BB0A57">
        <w:rPr>
          <w:rFonts w:ascii="Times New Roman" w:hAnsi="Times New Roman" w:cs="Times New Roman"/>
          <w:sz w:val="24"/>
          <w:szCs w:val="24"/>
        </w:rPr>
        <w:t>,</w:t>
      </w:r>
      <w:r w:rsidR="00B73E8A" w:rsidRPr="00BB0A57">
        <w:rPr>
          <w:rFonts w:ascii="Times New Roman" w:hAnsi="Times New Roman" w:cs="Times New Roman"/>
          <w:sz w:val="24"/>
          <w:szCs w:val="24"/>
        </w:rPr>
        <w:t xml:space="preserve"> all contribute</w:t>
      </w:r>
      <w:r w:rsidR="00E066DB" w:rsidRPr="00BB0A57">
        <w:rPr>
          <w:rFonts w:ascii="Times New Roman" w:hAnsi="Times New Roman" w:cs="Times New Roman"/>
          <w:sz w:val="24"/>
          <w:szCs w:val="24"/>
        </w:rPr>
        <w:t xml:space="preserve"> to </w:t>
      </w:r>
      <w:r w:rsidR="00B73E8A" w:rsidRPr="00BB0A57">
        <w:rPr>
          <w:rFonts w:ascii="Times New Roman" w:hAnsi="Times New Roman" w:cs="Times New Roman"/>
          <w:sz w:val="24"/>
          <w:szCs w:val="24"/>
        </w:rPr>
        <w:t xml:space="preserve">and impede </w:t>
      </w:r>
      <w:r w:rsidRPr="00BB0A57">
        <w:rPr>
          <w:rFonts w:ascii="Times New Roman" w:hAnsi="Times New Roman" w:cs="Times New Roman"/>
          <w:sz w:val="24"/>
          <w:szCs w:val="24"/>
        </w:rPr>
        <w:t>on</w:t>
      </w:r>
      <w:r w:rsidR="00E066DB" w:rsidRPr="00BB0A57">
        <w:rPr>
          <w:rFonts w:ascii="Times New Roman" w:hAnsi="Times New Roman" w:cs="Times New Roman"/>
          <w:sz w:val="24"/>
          <w:szCs w:val="24"/>
        </w:rPr>
        <w:t>,</w:t>
      </w:r>
      <w:r w:rsidR="00B73E8A" w:rsidRPr="00BB0A57">
        <w:rPr>
          <w:rFonts w:ascii="Times New Roman" w:hAnsi="Times New Roman" w:cs="Times New Roman"/>
          <w:sz w:val="24"/>
          <w:szCs w:val="24"/>
        </w:rPr>
        <w:t xml:space="preserve"> her overall</w:t>
      </w:r>
      <w:r w:rsidR="00BB1786" w:rsidRPr="00BB0A57">
        <w:rPr>
          <w:rFonts w:ascii="Times New Roman" w:hAnsi="Times New Roman" w:cs="Times New Roman"/>
          <w:sz w:val="24"/>
          <w:szCs w:val="24"/>
        </w:rPr>
        <w:t xml:space="preserve"> </w:t>
      </w:r>
      <w:r w:rsidR="00E72EBF" w:rsidRPr="00BB0A57">
        <w:rPr>
          <w:rFonts w:ascii="Times New Roman" w:hAnsi="Times New Roman" w:cs="Times New Roman"/>
          <w:sz w:val="24"/>
          <w:szCs w:val="24"/>
        </w:rPr>
        <w:t>condition</w:t>
      </w:r>
      <w:r w:rsidR="00BB1786" w:rsidRPr="00BB0A57">
        <w:rPr>
          <w:rFonts w:ascii="Times New Roman" w:hAnsi="Times New Roman" w:cs="Times New Roman"/>
          <w:sz w:val="24"/>
          <w:szCs w:val="24"/>
        </w:rPr>
        <w:t>.</w:t>
      </w:r>
      <w:r w:rsidRPr="00BB0A57">
        <w:rPr>
          <w:rFonts w:ascii="Times New Roman" w:hAnsi="Times New Roman" w:cs="Times New Roman"/>
          <w:sz w:val="24"/>
          <w:szCs w:val="24"/>
        </w:rPr>
        <w:t xml:space="preserve"> </w:t>
      </w:r>
      <w:r w:rsidR="00E72EBF" w:rsidRPr="00BB0A57">
        <w:rPr>
          <w:rFonts w:ascii="Times New Roman" w:hAnsi="Times New Roman" w:cs="Times New Roman"/>
          <w:sz w:val="24"/>
          <w:szCs w:val="24"/>
        </w:rPr>
        <w:t>Researching</w:t>
      </w:r>
      <w:r w:rsidR="00B73E8A" w:rsidRPr="00BB0A57">
        <w:rPr>
          <w:rFonts w:ascii="Times New Roman" w:hAnsi="Times New Roman" w:cs="Times New Roman"/>
          <w:sz w:val="24"/>
          <w:szCs w:val="24"/>
        </w:rPr>
        <w:t xml:space="preserve"> </w:t>
      </w:r>
      <w:r w:rsidRPr="00BB0A57">
        <w:rPr>
          <w:rFonts w:ascii="Times New Roman" w:hAnsi="Times New Roman" w:cs="Times New Roman"/>
          <w:sz w:val="24"/>
          <w:szCs w:val="24"/>
        </w:rPr>
        <w:t xml:space="preserve">her </w:t>
      </w:r>
      <w:r w:rsidR="00CF623F" w:rsidRPr="00BB0A57">
        <w:rPr>
          <w:rFonts w:ascii="Times New Roman" w:hAnsi="Times New Roman" w:cs="Times New Roman"/>
          <w:sz w:val="24"/>
          <w:szCs w:val="24"/>
        </w:rPr>
        <w:t>physical conditions,</w:t>
      </w:r>
      <w:r w:rsidR="00B73E8A" w:rsidRPr="00BB0A57">
        <w:rPr>
          <w:rFonts w:ascii="Times New Roman" w:hAnsi="Times New Roman" w:cs="Times New Roman"/>
          <w:sz w:val="24"/>
          <w:szCs w:val="24"/>
        </w:rPr>
        <w:t xml:space="preserve"> we realise that</w:t>
      </w:r>
      <w:r w:rsidR="00CF623F" w:rsidRPr="00BB0A57">
        <w:rPr>
          <w:rFonts w:ascii="Times New Roman" w:hAnsi="Times New Roman" w:cs="Times New Roman"/>
          <w:sz w:val="24"/>
          <w:szCs w:val="24"/>
        </w:rPr>
        <w:t xml:space="preserve"> </w:t>
      </w:r>
      <w:r w:rsidR="00D341EF" w:rsidRPr="00BB0A57">
        <w:rPr>
          <w:rFonts w:ascii="Times New Roman" w:hAnsi="Times New Roman" w:cs="Times New Roman"/>
          <w:sz w:val="24"/>
          <w:szCs w:val="24"/>
        </w:rPr>
        <w:t xml:space="preserve">a visual impairment could impact on </w:t>
      </w:r>
      <w:r w:rsidR="00E72EBF" w:rsidRPr="00BB0A57">
        <w:rPr>
          <w:rFonts w:ascii="Times New Roman" w:hAnsi="Times New Roman" w:cs="Times New Roman"/>
          <w:sz w:val="24"/>
          <w:szCs w:val="24"/>
        </w:rPr>
        <w:t>Ms A’s getting out and about,</w:t>
      </w:r>
      <w:r w:rsidR="00D341EF" w:rsidRPr="00BB0A57">
        <w:rPr>
          <w:rFonts w:ascii="Times New Roman" w:hAnsi="Times New Roman" w:cs="Times New Roman"/>
          <w:sz w:val="24"/>
          <w:szCs w:val="24"/>
        </w:rPr>
        <w:t xml:space="preserve"> </w:t>
      </w:r>
      <w:r w:rsidR="00E066DB" w:rsidRPr="00BB0A57">
        <w:rPr>
          <w:rFonts w:ascii="Times New Roman" w:hAnsi="Times New Roman" w:cs="Times New Roman"/>
          <w:sz w:val="24"/>
          <w:szCs w:val="24"/>
        </w:rPr>
        <w:t>reading</w:t>
      </w:r>
      <w:r w:rsidR="007A1789" w:rsidRPr="00BB0A57">
        <w:rPr>
          <w:rFonts w:ascii="Times New Roman" w:hAnsi="Times New Roman" w:cs="Times New Roman"/>
          <w:sz w:val="24"/>
          <w:szCs w:val="24"/>
        </w:rPr>
        <w:t xml:space="preserve"> </w:t>
      </w:r>
      <w:r w:rsidR="00E72EBF" w:rsidRPr="00BB0A57">
        <w:rPr>
          <w:rFonts w:ascii="Times New Roman" w:hAnsi="Times New Roman" w:cs="Times New Roman"/>
          <w:sz w:val="24"/>
          <w:szCs w:val="24"/>
        </w:rPr>
        <w:t>and writing</w:t>
      </w:r>
      <w:r w:rsidR="00204B5B" w:rsidRPr="00BB0A57">
        <w:rPr>
          <w:rFonts w:ascii="Times New Roman" w:hAnsi="Times New Roman" w:cs="Times New Roman"/>
          <w:sz w:val="24"/>
          <w:szCs w:val="24"/>
        </w:rPr>
        <w:t xml:space="preserve"> </w:t>
      </w:r>
      <w:r w:rsidR="00376669" w:rsidRPr="00BB0A57">
        <w:rPr>
          <w:rFonts w:ascii="Times New Roman" w:hAnsi="Times New Roman" w:cs="Times New Roman"/>
          <w:sz w:val="24"/>
          <w:szCs w:val="24"/>
        </w:rPr>
        <w:t xml:space="preserve">her documents </w:t>
      </w:r>
      <w:r w:rsidR="00D341EF" w:rsidRPr="00BB0A57">
        <w:rPr>
          <w:rFonts w:ascii="Times New Roman" w:hAnsi="Times New Roman" w:cs="Times New Roman"/>
          <w:sz w:val="24"/>
          <w:szCs w:val="24"/>
        </w:rPr>
        <w:t xml:space="preserve">and </w:t>
      </w:r>
      <w:r w:rsidR="00204B5B" w:rsidRPr="00BB0A57">
        <w:rPr>
          <w:rFonts w:ascii="Times New Roman" w:hAnsi="Times New Roman" w:cs="Times New Roman"/>
          <w:sz w:val="24"/>
          <w:szCs w:val="24"/>
        </w:rPr>
        <w:t>have huge impacts on her sense of self.</w:t>
      </w:r>
      <w:r w:rsidR="00F12587" w:rsidRPr="00BB0A57">
        <w:rPr>
          <w:rFonts w:ascii="Times New Roman" w:hAnsi="Times New Roman" w:cs="Times New Roman"/>
          <w:sz w:val="24"/>
          <w:szCs w:val="24"/>
        </w:rPr>
        <w:t xml:space="preserve"> (</w:t>
      </w:r>
      <w:r w:rsidR="00E410FE" w:rsidRPr="00BB0A57">
        <w:rPr>
          <w:rFonts w:ascii="Times New Roman" w:hAnsi="Times New Roman" w:cs="Times New Roman"/>
          <w:sz w:val="24"/>
          <w:szCs w:val="24"/>
        </w:rPr>
        <w:t xml:space="preserve">Royal National Institute of Blind People, 2019). </w:t>
      </w:r>
      <w:r w:rsidR="00D341EF" w:rsidRPr="00BB0A57">
        <w:rPr>
          <w:rFonts w:ascii="Times New Roman" w:hAnsi="Times New Roman" w:cs="Times New Roman"/>
          <w:sz w:val="24"/>
          <w:szCs w:val="24"/>
        </w:rPr>
        <w:t xml:space="preserve"> Ms A is also </w:t>
      </w:r>
      <w:r w:rsidR="007F0DDA" w:rsidRPr="00BB0A57">
        <w:rPr>
          <w:rFonts w:ascii="Times New Roman" w:hAnsi="Times New Roman" w:cs="Times New Roman"/>
          <w:sz w:val="24"/>
          <w:szCs w:val="24"/>
        </w:rPr>
        <w:t>noted to be in</w:t>
      </w:r>
      <w:r w:rsidR="00376669" w:rsidRPr="00BB0A57">
        <w:rPr>
          <w:rFonts w:ascii="Times New Roman" w:hAnsi="Times New Roman" w:cs="Times New Roman"/>
          <w:sz w:val="24"/>
          <w:szCs w:val="24"/>
        </w:rPr>
        <w:t xml:space="preserve"> renal/</w:t>
      </w:r>
      <w:r w:rsidR="007F0DDA" w:rsidRPr="00BB0A57">
        <w:rPr>
          <w:rFonts w:ascii="Times New Roman" w:hAnsi="Times New Roman" w:cs="Times New Roman"/>
          <w:sz w:val="24"/>
          <w:szCs w:val="24"/>
        </w:rPr>
        <w:t xml:space="preserve"> kidney failure, </w:t>
      </w:r>
      <w:r w:rsidR="00204B5B" w:rsidRPr="00BB0A57">
        <w:rPr>
          <w:rFonts w:ascii="Times New Roman" w:hAnsi="Times New Roman" w:cs="Times New Roman"/>
          <w:sz w:val="24"/>
          <w:szCs w:val="24"/>
        </w:rPr>
        <w:t xml:space="preserve">some </w:t>
      </w:r>
      <w:r w:rsidR="000A0E1B" w:rsidRPr="00BB0A57">
        <w:rPr>
          <w:rFonts w:ascii="Times New Roman" w:hAnsi="Times New Roman" w:cs="Times New Roman"/>
          <w:sz w:val="24"/>
          <w:szCs w:val="24"/>
        </w:rPr>
        <w:t xml:space="preserve">symptoms of </w:t>
      </w:r>
      <w:r w:rsidR="007F0DDA" w:rsidRPr="00BB0A57">
        <w:rPr>
          <w:rFonts w:ascii="Times New Roman" w:hAnsi="Times New Roman" w:cs="Times New Roman"/>
          <w:sz w:val="24"/>
          <w:szCs w:val="24"/>
        </w:rPr>
        <w:t>this</w:t>
      </w:r>
      <w:r w:rsidR="000A0E1B" w:rsidRPr="00BB0A57">
        <w:rPr>
          <w:rFonts w:ascii="Times New Roman" w:hAnsi="Times New Roman" w:cs="Times New Roman"/>
          <w:sz w:val="24"/>
          <w:szCs w:val="24"/>
        </w:rPr>
        <w:t xml:space="preserve"> disease </w:t>
      </w:r>
      <w:r w:rsidR="001B59DD" w:rsidRPr="00BB0A57">
        <w:rPr>
          <w:rFonts w:ascii="Times New Roman" w:hAnsi="Times New Roman" w:cs="Times New Roman"/>
          <w:sz w:val="24"/>
          <w:szCs w:val="24"/>
        </w:rPr>
        <w:t>being</w:t>
      </w:r>
      <w:r w:rsidR="000A0E1B" w:rsidRPr="00BB0A57">
        <w:rPr>
          <w:rFonts w:ascii="Times New Roman" w:hAnsi="Times New Roman" w:cs="Times New Roman"/>
          <w:sz w:val="24"/>
          <w:szCs w:val="24"/>
        </w:rPr>
        <w:t xml:space="preserve">, shortness of breath, constant fatigue, </w:t>
      </w:r>
      <w:r w:rsidR="00204B5B" w:rsidRPr="00BB0A57">
        <w:rPr>
          <w:rFonts w:ascii="Times New Roman" w:hAnsi="Times New Roman" w:cs="Times New Roman"/>
          <w:sz w:val="24"/>
          <w:szCs w:val="24"/>
        </w:rPr>
        <w:t>swollen limbs</w:t>
      </w:r>
      <w:r w:rsidR="00E066DB" w:rsidRPr="00BB0A57">
        <w:rPr>
          <w:rFonts w:ascii="Times New Roman" w:hAnsi="Times New Roman" w:cs="Times New Roman"/>
          <w:sz w:val="24"/>
          <w:szCs w:val="24"/>
        </w:rPr>
        <w:t>,</w:t>
      </w:r>
      <w:r w:rsidR="00D341EF" w:rsidRPr="00BB0A57">
        <w:rPr>
          <w:rFonts w:ascii="Times New Roman" w:hAnsi="Times New Roman" w:cs="Times New Roman"/>
          <w:sz w:val="24"/>
          <w:szCs w:val="24"/>
        </w:rPr>
        <w:t xml:space="preserve"> </w:t>
      </w:r>
      <w:r w:rsidR="000A0E1B" w:rsidRPr="00BB0A57">
        <w:rPr>
          <w:rFonts w:ascii="Times New Roman" w:hAnsi="Times New Roman" w:cs="Times New Roman"/>
          <w:sz w:val="24"/>
          <w:szCs w:val="24"/>
        </w:rPr>
        <w:t>and sleep disturbances</w:t>
      </w:r>
      <w:r w:rsidR="00E410FE" w:rsidRPr="00BB0A57">
        <w:rPr>
          <w:rFonts w:ascii="Times New Roman" w:hAnsi="Times New Roman" w:cs="Times New Roman"/>
          <w:sz w:val="24"/>
          <w:szCs w:val="24"/>
        </w:rPr>
        <w:t xml:space="preserve"> (National Health Service, 2019).</w:t>
      </w:r>
      <w:r w:rsidR="000A0E1B" w:rsidRPr="00BB0A57">
        <w:rPr>
          <w:rFonts w:ascii="Times New Roman" w:hAnsi="Times New Roman" w:cs="Times New Roman"/>
          <w:sz w:val="24"/>
          <w:szCs w:val="24"/>
        </w:rPr>
        <w:t xml:space="preserve"> </w:t>
      </w:r>
      <w:r w:rsidR="00D341EF" w:rsidRPr="00BB0A57">
        <w:rPr>
          <w:rFonts w:ascii="Times New Roman" w:hAnsi="Times New Roman" w:cs="Times New Roman"/>
          <w:sz w:val="24"/>
          <w:szCs w:val="24"/>
        </w:rPr>
        <w:t>Her last physical complaint recorded is diabetes</w:t>
      </w:r>
      <w:r w:rsidR="000A0E1B" w:rsidRPr="00BB0A57">
        <w:rPr>
          <w:rFonts w:ascii="Times New Roman" w:hAnsi="Times New Roman" w:cs="Times New Roman"/>
          <w:sz w:val="24"/>
          <w:szCs w:val="24"/>
        </w:rPr>
        <w:t>.</w:t>
      </w:r>
      <w:r w:rsidR="00D341EF" w:rsidRPr="00BB0A57">
        <w:rPr>
          <w:rFonts w:ascii="Times New Roman" w:hAnsi="Times New Roman" w:cs="Times New Roman"/>
          <w:sz w:val="24"/>
          <w:szCs w:val="24"/>
        </w:rPr>
        <w:t xml:space="preserve"> This again is not detailed or defined</w:t>
      </w:r>
      <w:r w:rsidR="0035536E" w:rsidRPr="00BB0A57">
        <w:rPr>
          <w:rFonts w:ascii="Times New Roman" w:hAnsi="Times New Roman" w:cs="Times New Roman"/>
          <w:sz w:val="24"/>
          <w:szCs w:val="24"/>
        </w:rPr>
        <w:t>,</w:t>
      </w:r>
      <w:r w:rsidR="00D341EF" w:rsidRPr="00BB0A57">
        <w:rPr>
          <w:rFonts w:ascii="Times New Roman" w:hAnsi="Times New Roman" w:cs="Times New Roman"/>
          <w:sz w:val="24"/>
          <w:szCs w:val="24"/>
        </w:rPr>
        <w:t xml:space="preserve"> but fluctuating blood sugar</w:t>
      </w:r>
      <w:r w:rsidR="001510D1" w:rsidRPr="00BB0A57">
        <w:rPr>
          <w:rFonts w:ascii="Times New Roman" w:hAnsi="Times New Roman" w:cs="Times New Roman"/>
          <w:sz w:val="24"/>
          <w:szCs w:val="24"/>
        </w:rPr>
        <w:t xml:space="preserve"> and diabetic symptoms can cause tiredness, blurred vision, and irritability</w:t>
      </w:r>
      <w:r w:rsidR="00E410FE" w:rsidRPr="00BB0A57">
        <w:rPr>
          <w:rFonts w:ascii="Times New Roman" w:hAnsi="Times New Roman" w:cs="Times New Roman"/>
          <w:sz w:val="24"/>
          <w:szCs w:val="24"/>
        </w:rPr>
        <w:t xml:space="preserve"> (Diabeties.co.uk, 2020).</w:t>
      </w:r>
      <w:r w:rsidR="001510D1" w:rsidRPr="00BB0A57">
        <w:rPr>
          <w:rFonts w:ascii="Times New Roman" w:hAnsi="Times New Roman" w:cs="Times New Roman"/>
          <w:sz w:val="24"/>
          <w:szCs w:val="24"/>
        </w:rPr>
        <w:t xml:space="preserve"> </w:t>
      </w:r>
      <w:r w:rsidR="00665390" w:rsidRPr="00BB0A57">
        <w:rPr>
          <w:rFonts w:ascii="Times New Roman" w:hAnsi="Times New Roman" w:cs="Times New Roman"/>
          <w:sz w:val="24"/>
          <w:szCs w:val="24"/>
        </w:rPr>
        <w:t>All</w:t>
      </w:r>
      <w:r w:rsidR="001B59DD" w:rsidRPr="00BB0A57">
        <w:rPr>
          <w:rFonts w:ascii="Times New Roman" w:hAnsi="Times New Roman" w:cs="Times New Roman"/>
          <w:sz w:val="24"/>
          <w:szCs w:val="24"/>
        </w:rPr>
        <w:t xml:space="preserve"> these </w:t>
      </w:r>
      <w:r w:rsidR="007F0DDA" w:rsidRPr="00BB0A57">
        <w:rPr>
          <w:rFonts w:ascii="Times New Roman" w:hAnsi="Times New Roman" w:cs="Times New Roman"/>
          <w:sz w:val="24"/>
          <w:szCs w:val="24"/>
        </w:rPr>
        <w:t>long-term condition</w:t>
      </w:r>
      <w:r w:rsidR="001B59DD" w:rsidRPr="00BB0A57">
        <w:rPr>
          <w:rFonts w:ascii="Times New Roman" w:hAnsi="Times New Roman" w:cs="Times New Roman"/>
          <w:sz w:val="24"/>
          <w:szCs w:val="24"/>
        </w:rPr>
        <w:t>s have a common thread</w:t>
      </w:r>
      <w:r w:rsidR="00665390" w:rsidRPr="00BB0A57">
        <w:rPr>
          <w:rFonts w:ascii="Times New Roman" w:hAnsi="Times New Roman" w:cs="Times New Roman"/>
          <w:sz w:val="24"/>
          <w:szCs w:val="24"/>
        </w:rPr>
        <w:t>, indication of</w:t>
      </w:r>
      <w:r w:rsidR="001B59DD" w:rsidRPr="00BB0A57">
        <w:rPr>
          <w:rFonts w:ascii="Times New Roman" w:hAnsi="Times New Roman" w:cs="Times New Roman"/>
          <w:sz w:val="24"/>
          <w:szCs w:val="24"/>
        </w:rPr>
        <w:t xml:space="preserve"> reduced mobility, differentiating energy levels and</w:t>
      </w:r>
      <w:r w:rsidR="0030095D" w:rsidRPr="00BB0A57">
        <w:rPr>
          <w:rFonts w:ascii="Times New Roman" w:hAnsi="Times New Roman" w:cs="Times New Roman"/>
          <w:sz w:val="24"/>
          <w:szCs w:val="24"/>
        </w:rPr>
        <w:t xml:space="preserve"> an</w:t>
      </w:r>
      <w:r w:rsidR="001B59DD" w:rsidRPr="00BB0A57">
        <w:rPr>
          <w:rFonts w:ascii="Times New Roman" w:hAnsi="Times New Roman" w:cs="Times New Roman"/>
          <w:sz w:val="24"/>
          <w:szCs w:val="24"/>
        </w:rPr>
        <w:t xml:space="preserve"> </w:t>
      </w:r>
      <w:r w:rsidR="0030095D" w:rsidRPr="00BB0A57">
        <w:rPr>
          <w:rFonts w:ascii="Times New Roman" w:hAnsi="Times New Roman" w:cs="Times New Roman"/>
          <w:sz w:val="24"/>
          <w:szCs w:val="24"/>
        </w:rPr>
        <w:t>inconsistent</w:t>
      </w:r>
      <w:r w:rsidR="00665390" w:rsidRPr="00BB0A57">
        <w:rPr>
          <w:rFonts w:ascii="Times New Roman" w:hAnsi="Times New Roman" w:cs="Times New Roman"/>
          <w:sz w:val="24"/>
          <w:szCs w:val="24"/>
        </w:rPr>
        <w:t xml:space="preserve"> emotional state. </w:t>
      </w:r>
      <w:r w:rsidR="00F1721A" w:rsidRPr="00BB0A57">
        <w:rPr>
          <w:rFonts w:ascii="Times New Roman" w:hAnsi="Times New Roman" w:cs="Times New Roman"/>
          <w:sz w:val="24"/>
          <w:szCs w:val="24"/>
        </w:rPr>
        <w:t>It can be seen that this is not taken into consideration when agreeing her mental capacity</w:t>
      </w:r>
      <w:r w:rsidR="001510D1" w:rsidRPr="00BB0A57">
        <w:rPr>
          <w:rFonts w:ascii="Times New Roman" w:hAnsi="Times New Roman" w:cs="Times New Roman"/>
          <w:sz w:val="24"/>
          <w:szCs w:val="24"/>
        </w:rPr>
        <w:t xml:space="preserve"> despite evidence </w:t>
      </w:r>
      <w:r w:rsidR="00C01F4B" w:rsidRPr="00BB0A57">
        <w:rPr>
          <w:rFonts w:ascii="Times New Roman" w:hAnsi="Times New Roman" w:cs="Times New Roman"/>
          <w:sz w:val="24"/>
          <w:szCs w:val="24"/>
        </w:rPr>
        <w:t>to state that, mental illness, lapses of consciousness, drowsiness and drug use are common factors in capacity loss</w:t>
      </w:r>
      <w:r w:rsidR="00F16ADD" w:rsidRPr="00BB0A57">
        <w:rPr>
          <w:rFonts w:ascii="Times New Roman" w:hAnsi="Times New Roman" w:cs="Times New Roman"/>
          <w:sz w:val="24"/>
          <w:szCs w:val="24"/>
        </w:rPr>
        <w:t xml:space="preserve"> (</w:t>
      </w:r>
      <w:r w:rsidR="0038067F" w:rsidRPr="00BB0A57">
        <w:rPr>
          <w:rFonts w:ascii="Times New Roman" w:hAnsi="Times New Roman" w:cs="Times New Roman"/>
          <w:sz w:val="24"/>
          <w:szCs w:val="24"/>
        </w:rPr>
        <w:t xml:space="preserve">Mental Health Foundation, 2020). </w:t>
      </w:r>
    </w:p>
    <w:p w14:paraId="0703397F" w14:textId="673D42BD" w:rsidR="009E5C34" w:rsidRPr="00BB0A57" w:rsidRDefault="00CD0E5E" w:rsidP="00BB0A57">
      <w:pPr>
        <w:spacing w:line="360" w:lineRule="auto"/>
        <w:jc w:val="both"/>
        <w:rPr>
          <w:rFonts w:ascii="Times New Roman" w:hAnsi="Times New Roman" w:cs="Times New Roman"/>
          <w:sz w:val="24"/>
          <w:szCs w:val="24"/>
        </w:rPr>
      </w:pPr>
      <w:r w:rsidRPr="00BB0A57">
        <w:rPr>
          <w:rFonts w:ascii="Times New Roman" w:hAnsi="Times New Roman" w:cs="Times New Roman"/>
          <w:sz w:val="24"/>
          <w:szCs w:val="24"/>
        </w:rPr>
        <w:t>T</w:t>
      </w:r>
      <w:r w:rsidR="00CF623F" w:rsidRPr="00BB0A57">
        <w:rPr>
          <w:rFonts w:ascii="Times New Roman" w:hAnsi="Times New Roman" w:cs="Times New Roman"/>
          <w:sz w:val="24"/>
          <w:szCs w:val="24"/>
        </w:rPr>
        <w:t xml:space="preserve">he </w:t>
      </w:r>
      <w:r w:rsidRPr="00BB0A57">
        <w:rPr>
          <w:rFonts w:ascii="Times New Roman" w:hAnsi="Times New Roman" w:cs="Times New Roman"/>
          <w:sz w:val="24"/>
          <w:szCs w:val="24"/>
        </w:rPr>
        <w:t xml:space="preserve">greatest </w:t>
      </w:r>
      <w:r w:rsidR="00CF623F" w:rsidRPr="00BB0A57">
        <w:rPr>
          <w:rFonts w:ascii="Times New Roman" w:hAnsi="Times New Roman" w:cs="Times New Roman"/>
          <w:sz w:val="24"/>
          <w:szCs w:val="24"/>
        </w:rPr>
        <w:t xml:space="preserve">ethical dilemma </w:t>
      </w:r>
      <w:r w:rsidR="007F0DDA" w:rsidRPr="00BB0A57">
        <w:rPr>
          <w:rFonts w:ascii="Times New Roman" w:hAnsi="Times New Roman" w:cs="Times New Roman"/>
          <w:sz w:val="24"/>
          <w:szCs w:val="24"/>
        </w:rPr>
        <w:t>multi agency staff</w:t>
      </w:r>
      <w:r w:rsidR="00CF623F" w:rsidRPr="00BB0A57">
        <w:rPr>
          <w:rFonts w:ascii="Times New Roman" w:hAnsi="Times New Roman" w:cs="Times New Roman"/>
          <w:sz w:val="24"/>
          <w:szCs w:val="24"/>
        </w:rPr>
        <w:t xml:space="preserve"> encountered when both assessing Ms A and providing the necessary support</w:t>
      </w:r>
      <w:r w:rsidRPr="00BB0A57">
        <w:rPr>
          <w:rFonts w:ascii="Times New Roman" w:hAnsi="Times New Roman" w:cs="Times New Roman"/>
          <w:sz w:val="24"/>
          <w:szCs w:val="24"/>
        </w:rPr>
        <w:t xml:space="preserve"> were</w:t>
      </w:r>
      <w:r w:rsidR="00CF623F" w:rsidRPr="00BB0A57">
        <w:rPr>
          <w:rFonts w:ascii="Times New Roman" w:hAnsi="Times New Roman" w:cs="Times New Roman"/>
          <w:sz w:val="24"/>
          <w:szCs w:val="24"/>
        </w:rPr>
        <w:t xml:space="preserve"> </w:t>
      </w:r>
      <w:r w:rsidRPr="00BB0A57">
        <w:rPr>
          <w:rFonts w:ascii="Times New Roman" w:hAnsi="Times New Roman" w:cs="Times New Roman"/>
          <w:sz w:val="24"/>
          <w:szCs w:val="24"/>
        </w:rPr>
        <w:t>t</w:t>
      </w:r>
      <w:r w:rsidR="00CF623F" w:rsidRPr="00BB0A57">
        <w:rPr>
          <w:rFonts w:ascii="Times New Roman" w:hAnsi="Times New Roman" w:cs="Times New Roman"/>
          <w:sz w:val="24"/>
          <w:szCs w:val="24"/>
        </w:rPr>
        <w:t xml:space="preserve">he </w:t>
      </w:r>
      <w:r w:rsidRPr="00BB0A57">
        <w:rPr>
          <w:rFonts w:ascii="Times New Roman" w:hAnsi="Times New Roman" w:cs="Times New Roman"/>
          <w:sz w:val="24"/>
          <w:szCs w:val="24"/>
        </w:rPr>
        <w:t xml:space="preserve">disparities in relation to </w:t>
      </w:r>
      <w:r w:rsidR="00CF623F" w:rsidRPr="00BB0A57">
        <w:rPr>
          <w:rFonts w:ascii="Times New Roman" w:hAnsi="Times New Roman" w:cs="Times New Roman"/>
          <w:sz w:val="24"/>
          <w:szCs w:val="24"/>
        </w:rPr>
        <w:t>periods of full capacity and episodes of great personal risk</w:t>
      </w:r>
      <w:r w:rsidRPr="00BB0A57">
        <w:rPr>
          <w:rFonts w:ascii="Times New Roman" w:hAnsi="Times New Roman" w:cs="Times New Roman"/>
          <w:sz w:val="24"/>
          <w:szCs w:val="24"/>
        </w:rPr>
        <w:t>.</w:t>
      </w:r>
      <w:r w:rsidR="00CF623F" w:rsidRPr="00BB0A57">
        <w:rPr>
          <w:rFonts w:ascii="Times New Roman" w:hAnsi="Times New Roman" w:cs="Times New Roman"/>
          <w:sz w:val="24"/>
          <w:szCs w:val="24"/>
        </w:rPr>
        <w:t xml:space="preserve"> </w:t>
      </w:r>
      <w:r w:rsidR="00D53BBF" w:rsidRPr="00BB0A57">
        <w:rPr>
          <w:rFonts w:ascii="Times New Roman" w:hAnsi="Times New Roman" w:cs="Times New Roman"/>
          <w:sz w:val="24"/>
          <w:szCs w:val="24"/>
        </w:rPr>
        <w:t>T</w:t>
      </w:r>
      <w:r w:rsidR="00CF623F" w:rsidRPr="00BB0A57">
        <w:rPr>
          <w:rFonts w:ascii="Times New Roman" w:hAnsi="Times New Roman" w:cs="Times New Roman"/>
          <w:sz w:val="24"/>
          <w:szCs w:val="24"/>
        </w:rPr>
        <w:t xml:space="preserve">he need </w:t>
      </w:r>
      <w:r w:rsidR="00D53BBF" w:rsidRPr="00BB0A57">
        <w:rPr>
          <w:rFonts w:ascii="Times New Roman" w:hAnsi="Times New Roman" w:cs="Times New Roman"/>
          <w:sz w:val="24"/>
          <w:szCs w:val="24"/>
        </w:rPr>
        <w:t>to promote</w:t>
      </w:r>
      <w:r w:rsidR="00CF623F" w:rsidRPr="00BB0A57">
        <w:rPr>
          <w:rFonts w:ascii="Times New Roman" w:hAnsi="Times New Roman" w:cs="Times New Roman"/>
          <w:sz w:val="24"/>
          <w:szCs w:val="24"/>
        </w:rPr>
        <w:t xml:space="preserve"> autonomy balanced with the need to safeguard Ms A were clearly conflicted</w:t>
      </w:r>
      <w:r w:rsidR="00D53BBF" w:rsidRPr="00BB0A57">
        <w:rPr>
          <w:rFonts w:ascii="Times New Roman" w:hAnsi="Times New Roman" w:cs="Times New Roman"/>
          <w:sz w:val="24"/>
          <w:szCs w:val="24"/>
        </w:rPr>
        <w:t xml:space="preserve"> and this created great problems within the context of deciding support needs. </w:t>
      </w:r>
      <w:r w:rsidR="00CF623F" w:rsidRPr="00BB0A57">
        <w:rPr>
          <w:rFonts w:ascii="Times New Roman" w:hAnsi="Times New Roman" w:cs="Times New Roman"/>
          <w:sz w:val="24"/>
          <w:szCs w:val="24"/>
        </w:rPr>
        <w:t xml:space="preserve">Ms A clearly participated in risky personal behaviour, inappropriate </w:t>
      </w:r>
      <w:r w:rsidR="00CF623F" w:rsidRPr="00BB0A57">
        <w:rPr>
          <w:rFonts w:ascii="Times New Roman" w:hAnsi="Times New Roman" w:cs="Times New Roman"/>
          <w:sz w:val="24"/>
          <w:szCs w:val="24"/>
        </w:rPr>
        <w:lastRenderedPageBreak/>
        <w:t xml:space="preserve">personal </w:t>
      </w:r>
      <w:r w:rsidRPr="00BB0A57">
        <w:rPr>
          <w:rFonts w:ascii="Times New Roman" w:hAnsi="Times New Roman" w:cs="Times New Roman"/>
          <w:sz w:val="24"/>
          <w:szCs w:val="24"/>
        </w:rPr>
        <w:t>regard,</w:t>
      </w:r>
      <w:r w:rsidR="00CF623F" w:rsidRPr="00BB0A57">
        <w:rPr>
          <w:rFonts w:ascii="Times New Roman" w:hAnsi="Times New Roman" w:cs="Times New Roman"/>
          <w:sz w:val="24"/>
          <w:szCs w:val="24"/>
        </w:rPr>
        <w:t xml:space="preserve"> and unsuitable relationships</w:t>
      </w:r>
      <w:r w:rsidR="00D53BBF" w:rsidRPr="00BB0A57">
        <w:rPr>
          <w:rFonts w:ascii="Times New Roman" w:hAnsi="Times New Roman" w:cs="Times New Roman"/>
          <w:sz w:val="24"/>
          <w:szCs w:val="24"/>
        </w:rPr>
        <w:t xml:space="preserve"> and</w:t>
      </w:r>
      <w:r w:rsidR="001D0422" w:rsidRPr="00BB0A57">
        <w:rPr>
          <w:rFonts w:ascii="Times New Roman" w:hAnsi="Times New Roman" w:cs="Times New Roman"/>
          <w:sz w:val="24"/>
          <w:szCs w:val="24"/>
        </w:rPr>
        <w:t xml:space="preserve"> though</w:t>
      </w:r>
      <w:r w:rsidR="00D53BBF" w:rsidRPr="00BB0A57">
        <w:rPr>
          <w:rFonts w:ascii="Times New Roman" w:hAnsi="Times New Roman" w:cs="Times New Roman"/>
          <w:sz w:val="24"/>
          <w:szCs w:val="24"/>
        </w:rPr>
        <w:t xml:space="preserve"> key professionals and practitioners disagreed on levels of capacity</w:t>
      </w:r>
      <w:r w:rsidR="001D0422" w:rsidRPr="00BB0A57">
        <w:rPr>
          <w:rFonts w:ascii="Times New Roman" w:hAnsi="Times New Roman" w:cs="Times New Roman"/>
          <w:sz w:val="24"/>
          <w:szCs w:val="24"/>
        </w:rPr>
        <w:t xml:space="preserve"> it is evident that</w:t>
      </w:r>
      <w:r w:rsidR="00D53BBF" w:rsidRPr="00BB0A57">
        <w:rPr>
          <w:rFonts w:ascii="Times New Roman" w:hAnsi="Times New Roman" w:cs="Times New Roman"/>
          <w:sz w:val="24"/>
          <w:szCs w:val="24"/>
        </w:rPr>
        <w:t xml:space="preserve"> Ms A is displaying varying levels of capacity</w:t>
      </w:r>
      <w:r w:rsidR="00AB4EDE" w:rsidRPr="00BB0A57">
        <w:rPr>
          <w:rFonts w:ascii="Times New Roman" w:hAnsi="Times New Roman" w:cs="Times New Roman"/>
          <w:sz w:val="24"/>
          <w:szCs w:val="24"/>
        </w:rPr>
        <w:t xml:space="preserve"> </w:t>
      </w:r>
      <w:r w:rsidR="00D53BBF" w:rsidRPr="00BB0A57">
        <w:rPr>
          <w:rFonts w:ascii="Times New Roman" w:hAnsi="Times New Roman" w:cs="Times New Roman"/>
          <w:sz w:val="24"/>
          <w:szCs w:val="24"/>
        </w:rPr>
        <w:t>dependent on her physical and mental state at any given time.</w:t>
      </w:r>
      <w:r w:rsidR="002A7F41" w:rsidRPr="00BB0A57">
        <w:rPr>
          <w:rFonts w:ascii="Times New Roman" w:hAnsi="Times New Roman" w:cs="Times New Roman"/>
          <w:sz w:val="24"/>
          <w:szCs w:val="24"/>
        </w:rPr>
        <w:t xml:space="preserve"> According to Rethink mental illness,</w:t>
      </w:r>
      <w:r w:rsidR="00D53BBF" w:rsidRPr="00BB0A57">
        <w:rPr>
          <w:rFonts w:ascii="Times New Roman" w:hAnsi="Times New Roman" w:cs="Times New Roman"/>
          <w:sz w:val="24"/>
          <w:szCs w:val="24"/>
        </w:rPr>
        <w:t xml:space="preserve"> </w:t>
      </w:r>
      <w:r w:rsidR="002A7F41" w:rsidRPr="00BB0A57">
        <w:rPr>
          <w:rFonts w:ascii="Times New Roman" w:hAnsi="Times New Roman" w:cs="Times New Roman"/>
          <w:sz w:val="24"/>
          <w:szCs w:val="24"/>
        </w:rPr>
        <w:t>t</w:t>
      </w:r>
      <w:r w:rsidR="00D53BBF" w:rsidRPr="00BB0A57">
        <w:rPr>
          <w:rFonts w:ascii="Times New Roman" w:hAnsi="Times New Roman" w:cs="Times New Roman"/>
          <w:sz w:val="24"/>
          <w:szCs w:val="24"/>
        </w:rPr>
        <w:t>his is commonly referred to as fluctuating capacity</w:t>
      </w:r>
      <w:r w:rsidR="00081667" w:rsidRPr="00BB0A57">
        <w:rPr>
          <w:rFonts w:ascii="Times New Roman" w:hAnsi="Times New Roman" w:cs="Times New Roman"/>
          <w:sz w:val="24"/>
          <w:szCs w:val="24"/>
        </w:rPr>
        <w:t xml:space="preserve"> (Rethink Mental Illness, no date). </w:t>
      </w:r>
      <w:r w:rsidR="009E5C34" w:rsidRPr="00BB0A57">
        <w:rPr>
          <w:rFonts w:ascii="Times New Roman" w:hAnsi="Times New Roman" w:cs="Times New Roman"/>
          <w:sz w:val="24"/>
          <w:szCs w:val="24"/>
        </w:rPr>
        <w:t xml:space="preserve">Interruption to capacity </w:t>
      </w:r>
      <w:r w:rsidRPr="00BB0A57">
        <w:rPr>
          <w:rFonts w:ascii="Times New Roman" w:hAnsi="Times New Roman" w:cs="Times New Roman"/>
          <w:sz w:val="24"/>
          <w:szCs w:val="24"/>
        </w:rPr>
        <w:t>can be a major concern for health and social care professionals</w:t>
      </w:r>
      <w:r w:rsidR="009E5C34" w:rsidRPr="00BB0A57">
        <w:rPr>
          <w:rFonts w:ascii="Times New Roman" w:hAnsi="Times New Roman" w:cs="Times New Roman"/>
          <w:sz w:val="24"/>
          <w:szCs w:val="24"/>
        </w:rPr>
        <w:t xml:space="preserve"> and</w:t>
      </w:r>
      <w:r w:rsidRPr="00BB0A57">
        <w:rPr>
          <w:rFonts w:ascii="Times New Roman" w:hAnsi="Times New Roman" w:cs="Times New Roman"/>
          <w:sz w:val="24"/>
          <w:szCs w:val="24"/>
        </w:rPr>
        <w:t xml:space="preserve"> </w:t>
      </w:r>
      <w:r w:rsidR="009E5C34" w:rsidRPr="00BB0A57">
        <w:rPr>
          <w:rFonts w:ascii="Times New Roman" w:hAnsi="Times New Roman" w:cs="Times New Roman"/>
          <w:sz w:val="24"/>
          <w:szCs w:val="24"/>
        </w:rPr>
        <w:t xml:space="preserve">a </w:t>
      </w:r>
      <w:r w:rsidRPr="00BB0A57">
        <w:rPr>
          <w:rFonts w:ascii="Times New Roman" w:hAnsi="Times New Roman" w:cs="Times New Roman"/>
          <w:sz w:val="24"/>
          <w:szCs w:val="24"/>
        </w:rPr>
        <w:t>person with</w:t>
      </w:r>
      <w:r w:rsidR="009E5C34" w:rsidRPr="00BB0A57">
        <w:rPr>
          <w:rFonts w:ascii="Times New Roman" w:hAnsi="Times New Roman" w:cs="Times New Roman"/>
          <w:sz w:val="24"/>
          <w:szCs w:val="24"/>
        </w:rPr>
        <w:t xml:space="preserve"> these indicators</w:t>
      </w:r>
      <w:r w:rsidRPr="00BB0A57">
        <w:rPr>
          <w:rFonts w:ascii="Times New Roman" w:hAnsi="Times New Roman" w:cs="Times New Roman"/>
          <w:sz w:val="24"/>
          <w:szCs w:val="24"/>
        </w:rPr>
        <w:t xml:space="preserve"> </w:t>
      </w:r>
      <w:r w:rsidR="009E5C34" w:rsidRPr="00BB0A57">
        <w:rPr>
          <w:rFonts w:ascii="Times New Roman" w:hAnsi="Times New Roman" w:cs="Times New Roman"/>
          <w:sz w:val="24"/>
          <w:szCs w:val="24"/>
        </w:rPr>
        <w:t xml:space="preserve">and interchangeable health symptoms </w:t>
      </w:r>
      <w:r w:rsidRPr="00BB0A57">
        <w:rPr>
          <w:rFonts w:ascii="Times New Roman" w:hAnsi="Times New Roman" w:cs="Times New Roman"/>
          <w:sz w:val="24"/>
          <w:szCs w:val="24"/>
        </w:rPr>
        <w:t>can be inconsistent and unpredictable in their decision making</w:t>
      </w:r>
      <w:r w:rsidR="009E5C34" w:rsidRPr="00BB0A57">
        <w:rPr>
          <w:rFonts w:ascii="Times New Roman" w:hAnsi="Times New Roman" w:cs="Times New Roman"/>
          <w:sz w:val="24"/>
          <w:szCs w:val="24"/>
        </w:rPr>
        <w:t>.</w:t>
      </w:r>
      <w:r w:rsidR="00A748E4" w:rsidRPr="00BB0A57">
        <w:rPr>
          <w:rFonts w:ascii="Times New Roman" w:hAnsi="Times New Roman" w:cs="Times New Roman"/>
          <w:sz w:val="24"/>
          <w:szCs w:val="24"/>
        </w:rPr>
        <w:t xml:space="preserve"> </w:t>
      </w:r>
      <w:r w:rsidR="009E5C34" w:rsidRPr="00BB0A57">
        <w:rPr>
          <w:rFonts w:ascii="Times New Roman" w:hAnsi="Times New Roman" w:cs="Times New Roman"/>
          <w:sz w:val="24"/>
          <w:szCs w:val="24"/>
        </w:rPr>
        <w:t>T</w:t>
      </w:r>
      <w:r w:rsidR="00A748E4" w:rsidRPr="00BB0A57">
        <w:rPr>
          <w:rFonts w:ascii="Times New Roman" w:hAnsi="Times New Roman" w:cs="Times New Roman"/>
          <w:sz w:val="24"/>
          <w:szCs w:val="24"/>
        </w:rPr>
        <w:t xml:space="preserve">his </w:t>
      </w:r>
      <w:r w:rsidR="00476247" w:rsidRPr="00BB0A57">
        <w:rPr>
          <w:rFonts w:ascii="Times New Roman" w:hAnsi="Times New Roman" w:cs="Times New Roman"/>
          <w:sz w:val="24"/>
          <w:szCs w:val="24"/>
        </w:rPr>
        <w:t>again is evident in Ms A’s behaviour.</w:t>
      </w:r>
    </w:p>
    <w:p w14:paraId="40F3E966" w14:textId="5F671096" w:rsidR="00CD0E5E" w:rsidRPr="00BB0A57" w:rsidRDefault="00476247" w:rsidP="00BB0A57">
      <w:pPr>
        <w:spacing w:line="360" w:lineRule="auto"/>
        <w:jc w:val="both"/>
        <w:rPr>
          <w:rFonts w:ascii="Times New Roman" w:hAnsi="Times New Roman" w:cs="Times New Roman"/>
          <w:sz w:val="24"/>
          <w:szCs w:val="24"/>
        </w:rPr>
      </w:pPr>
      <w:r w:rsidRPr="00BB0A57">
        <w:rPr>
          <w:rFonts w:ascii="Times New Roman" w:hAnsi="Times New Roman" w:cs="Times New Roman"/>
          <w:sz w:val="24"/>
          <w:szCs w:val="24"/>
        </w:rPr>
        <w:t xml:space="preserve"> In linking Ms’</w:t>
      </w:r>
      <w:r w:rsidR="009E5C34" w:rsidRPr="00BB0A57">
        <w:rPr>
          <w:rFonts w:ascii="Times New Roman" w:hAnsi="Times New Roman" w:cs="Times New Roman"/>
          <w:sz w:val="24"/>
          <w:szCs w:val="24"/>
        </w:rPr>
        <w:t xml:space="preserve"> A’s </w:t>
      </w:r>
      <w:r w:rsidRPr="00BB0A57">
        <w:rPr>
          <w:rFonts w:ascii="Times New Roman" w:hAnsi="Times New Roman" w:cs="Times New Roman"/>
          <w:sz w:val="24"/>
          <w:szCs w:val="24"/>
        </w:rPr>
        <w:t>case to the relevant legislation, several principles of the Capacity act 20</w:t>
      </w:r>
      <w:r w:rsidR="009B3C60" w:rsidRPr="00BB0A57">
        <w:rPr>
          <w:rFonts w:ascii="Times New Roman" w:hAnsi="Times New Roman" w:cs="Times New Roman"/>
          <w:sz w:val="24"/>
          <w:szCs w:val="24"/>
        </w:rPr>
        <w:t>05</w:t>
      </w:r>
      <w:r w:rsidRPr="00BB0A57">
        <w:rPr>
          <w:rFonts w:ascii="Times New Roman" w:hAnsi="Times New Roman" w:cs="Times New Roman"/>
          <w:sz w:val="24"/>
          <w:szCs w:val="24"/>
        </w:rPr>
        <w:t xml:space="preserve"> are relevant</w:t>
      </w:r>
      <w:r w:rsidR="009E5C34" w:rsidRPr="00BB0A57">
        <w:rPr>
          <w:rFonts w:ascii="Times New Roman" w:hAnsi="Times New Roman" w:cs="Times New Roman"/>
          <w:sz w:val="24"/>
          <w:szCs w:val="24"/>
        </w:rPr>
        <w:t xml:space="preserve"> </w:t>
      </w:r>
      <w:r w:rsidRPr="00BB0A57">
        <w:rPr>
          <w:rFonts w:ascii="Times New Roman" w:hAnsi="Times New Roman" w:cs="Times New Roman"/>
          <w:sz w:val="24"/>
          <w:szCs w:val="24"/>
        </w:rPr>
        <w:t>here</w:t>
      </w:r>
      <w:r w:rsidR="0017001E" w:rsidRPr="00BB0A57">
        <w:rPr>
          <w:rFonts w:ascii="Times New Roman" w:hAnsi="Times New Roman" w:cs="Times New Roman"/>
          <w:sz w:val="24"/>
          <w:szCs w:val="24"/>
        </w:rPr>
        <w:t xml:space="preserve"> in that</w:t>
      </w:r>
    </w:p>
    <w:p w14:paraId="33394D0B" w14:textId="616C8DA9" w:rsidR="00424538" w:rsidRPr="00BB0A57" w:rsidRDefault="00424538" w:rsidP="00BB0A57">
      <w:pPr>
        <w:spacing w:line="360" w:lineRule="auto"/>
        <w:jc w:val="both"/>
        <w:rPr>
          <w:rFonts w:ascii="Times New Roman" w:hAnsi="Times New Roman" w:cs="Times New Roman"/>
          <w:sz w:val="24"/>
          <w:szCs w:val="24"/>
        </w:rPr>
      </w:pPr>
    </w:p>
    <w:p w14:paraId="514D0772" w14:textId="672C4C92" w:rsidR="00424538" w:rsidRPr="00BB0A57" w:rsidRDefault="00424538" w:rsidP="00BB0A57">
      <w:pPr>
        <w:numPr>
          <w:ilvl w:val="0"/>
          <w:numId w:val="9"/>
        </w:numPr>
        <w:spacing w:after="0" w:line="360" w:lineRule="auto"/>
        <w:ind w:right="10" w:hanging="360"/>
        <w:jc w:val="both"/>
        <w:rPr>
          <w:rFonts w:ascii="Times New Roman" w:hAnsi="Times New Roman" w:cs="Times New Roman"/>
          <w:sz w:val="24"/>
          <w:szCs w:val="24"/>
        </w:rPr>
      </w:pPr>
      <w:r w:rsidRPr="00BB0A57">
        <w:rPr>
          <w:rFonts w:ascii="Times New Roman" w:hAnsi="Times New Roman" w:cs="Times New Roman"/>
          <w:sz w:val="24"/>
          <w:szCs w:val="24"/>
        </w:rPr>
        <w:t xml:space="preserve">. A person must be assumed to have capacity unless it is established that they lack </w:t>
      </w:r>
      <w:r w:rsidR="00725E6F" w:rsidRPr="00BB0A57">
        <w:rPr>
          <w:rFonts w:ascii="Times New Roman" w:hAnsi="Times New Roman" w:cs="Times New Roman"/>
          <w:sz w:val="24"/>
          <w:szCs w:val="24"/>
        </w:rPr>
        <w:t>it.</w:t>
      </w:r>
      <w:r w:rsidRPr="00BB0A57">
        <w:rPr>
          <w:rFonts w:ascii="Times New Roman" w:hAnsi="Times New Roman" w:cs="Times New Roman"/>
          <w:sz w:val="24"/>
          <w:szCs w:val="24"/>
        </w:rPr>
        <w:t xml:space="preserve"> </w:t>
      </w:r>
    </w:p>
    <w:p w14:paraId="13238D96" w14:textId="7CE662FC" w:rsidR="00424538" w:rsidRPr="00BB0A57" w:rsidRDefault="00424538" w:rsidP="00BB0A57">
      <w:pPr>
        <w:numPr>
          <w:ilvl w:val="0"/>
          <w:numId w:val="9"/>
        </w:numPr>
        <w:spacing w:after="0" w:line="360" w:lineRule="auto"/>
        <w:ind w:right="10" w:hanging="360"/>
        <w:jc w:val="both"/>
        <w:rPr>
          <w:rFonts w:ascii="Times New Roman" w:hAnsi="Times New Roman" w:cs="Times New Roman"/>
          <w:sz w:val="24"/>
          <w:szCs w:val="24"/>
        </w:rPr>
      </w:pPr>
      <w:r w:rsidRPr="00BB0A57">
        <w:rPr>
          <w:rFonts w:ascii="Times New Roman" w:hAnsi="Times New Roman" w:cs="Times New Roman"/>
          <w:sz w:val="24"/>
          <w:szCs w:val="24"/>
        </w:rPr>
        <w:t xml:space="preserve">A person is not to be treated as unable to </w:t>
      </w:r>
      <w:proofErr w:type="gramStart"/>
      <w:r w:rsidRPr="00BB0A57">
        <w:rPr>
          <w:rFonts w:ascii="Times New Roman" w:hAnsi="Times New Roman" w:cs="Times New Roman"/>
          <w:sz w:val="24"/>
          <w:szCs w:val="24"/>
        </w:rPr>
        <w:t>make a decision</w:t>
      </w:r>
      <w:proofErr w:type="gramEnd"/>
      <w:r w:rsidRPr="00BB0A57">
        <w:rPr>
          <w:rFonts w:ascii="Times New Roman" w:hAnsi="Times New Roman" w:cs="Times New Roman"/>
          <w:sz w:val="24"/>
          <w:szCs w:val="24"/>
        </w:rPr>
        <w:t xml:space="preserve"> unless all practical steps to help them do so have been taken without success</w:t>
      </w:r>
      <w:r w:rsidR="00725E6F" w:rsidRPr="00BB0A57">
        <w:rPr>
          <w:rFonts w:ascii="Times New Roman" w:hAnsi="Times New Roman" w:cs="Times New Roman"/>
          <w:sz w:val="24"/>
          <w:szCs w:val="24"/>
        </w:rPr>
        <w:t>.</w:t>
      </w:r>
      <w:r w:rsidRPr="00BB0A57">
        <w:rPr>
          <w:rFonts w:ascii="Times New Roman" w:hAnsi="Times New Roman" w:cs="Times New Roman"/>
          <w:sz w:val="24"/>
          <w:szCs w:val="24"/>
        </w:rPr>
        <w:t xml:space="preserve">  </w:t>
      </w:r>
    </w:p>
    <w:p w14:paraId="55FB7FEB" w14:textId="15034DE8" w:rsidR="00424538" w:rsidRPr="00BB0A57" w:rsidRDefault="00424538" w:rsidP="00BB0A57">
      <w:pPr>
        <w:numPr>
          <w:ilvl w:val="0"/>
          <w:numId w:val="9"/>
        </w:numPr>
        <w:spacing w:after="0" w:line="360" w:lineRule="auto"/>
        <w:ind w:right="10" w:hanging="360"/>
        <w:jc w:val="both"/>
        <w:rPr>
          <w:rFonts w:ascii="Times New Roman" w:hAnsi="Times New Roman" w:cs="Times New Roman"/>
          <w:sz w:val="24"/>
          <w:szCs w:val="24"/>
        </w:rPr>
      </w:pPr>
      <w:r w:rsidRPr="00BB0A57">
        <w:rPr>
          <w:rFonts w:ascii="Times New Roman" w:hAnsi="Times New Roman" w:cs="Times New Roman"/>
          <w:sz w:val="24"/>
          <w:szCs w:val="24"/>
        </w:rPr>
        <w:t xml:space="preserve">A person is not to be treated as unable to </w:t>
      </w:r>
      <w:proofErr w:type="gramStart"/>
      <w:r w:rsidRPr="00BB0A57">
        <w:rPr>
          <w:rFonts w:ascii="Times New Roman" w:hAnsi="Times New Roman" w:cs="Times New Roman"/>
          <w:sz w:val="24"/>
          <w:szCs w:val="24"/>
        </w:rPr>
        <w:t>make a decision</w:t>
      </w:r>
      <w:proofErr w:type="gramEnd"/>
      <w:r w:rsidRPr="00BB0A57">
        <w:rPr>
          <w:rFonts w:ascii="Times New Roman" w:hAnsi="Times New Roman" w:cs="Times New Roman"/>
          <w:sz w:val="24"/>
          <w:szCs w:val="24"/>
        </w:rPr>
        <w:t xml:space="preserve"> merely because they make an unwise </w:t>
      </w:r>
      <w:r w:rsidR="00725E6F" w:rsidRPr="00BB0A57">
        <w:rPr>
          <w:rFonts w:ascii="Times New Roman" w:hAnsi="Times New Roman" w:cs="Times New Roman"/>
          <w:sz w:val="24"/>
          <w:szCs w:val="24"/>
        </w:rPr>
        <w:t>one.</w:t>
      </w:r>
      <w:r w:rsidRPr="00BB0A57">
        <w:rPr>
          <w:rFonts w:ascii="Times New Roman" w:hAnsi="Times New Roman" w:cs="Times New Roman"/>
          <w:sz w:val="24"/>
          <w:szCs w:val="24"/>
        </w:rPr>
        <w:t xml:space="preserve">  </w:t>
      </w:r>
    </w:p>
    <w:p w14:paraId="6F9F2BDA" w14:textId="77777777" w:rsidR="006B1466" w:rsidRPr="00BB0A57" w:rsidRDefault="006B1466" w:rsidP="00BB0A57">
      <w:pPr>
        <w:spacing w:after="0" w:line="360" w:lineRule="auto"/>
        <w:ind w:left="643" w:right="10"/>
        <w:jc w:val="both"/>
        <w:rPr>
          <w:rFonts w:ascii="Times New Roman" w:hAnsi="Times New Roman" w:cs="Times New Roman"/>
          <w:sz w:val="24"/>
          <w:szCs w:val="24"/>
        </w:rPr>
      </w:pPr>
    </w:p>
    <w:p w14:paraId="6D063191" w14:textId="5C1FCCCB" w:rsidR="007D2D5E" w:rsidRPr="00BB0A57" w:rsidRDefault="000C5024" w:rsidP="00BB0A57">
      <w:pPr>
        <w:spacing w:line="360" w:lineRule="auto"/>
        <w:jc w:val="both"/>
        <w:rPr>
          <w:rFonts w:ascii="Times New Roman" w:hAnsi="Times New Roman" w:cs="Times New Roman"/>
          <w:sz w:val="24"/>
          <w:szCs w:val="24"/>
        </w:rPr>
      </w:pPr>
      <w:r w:rsidRPr="00BB0A57">
        <w:rPr>
          <w:rFonts w:ascii="Times New Roman" w:hAnsi="Times New Roman" w:cs="Times New Roman"/>
          <w:sz w:val="24"/>
          <w:szCs w:val="24"/>
        </w:rPr>
        <w:t xml:space="preserve">The act also ensures that people are entitled to support from their local authority or health board </w:t>
      </w:r>
      <w:r w:rsidR="00D52FD7" w:rsidRPr="00BB0A57">
        <w:rPr>
          <w:rFonts w:ascii="Times New Roman" w:hAnsi="Times New Roman" w:cs="Times New Roman"/>
          <w:sz w:val="24"/>
          <w:szCs w:val="24"/>
        </w:rPr>
        <w:t>regarding</w:t>
      </w:r>
      <w:r w:rsidRPr="00BB0A57">
        <w:rPr>
          <w:rFonts w:ascii="Times New Roman" w:hAnsi="Times New Roman" w:cs="Times New Roman"/>
          <w:sz w:val="24"/>
          <w:szCs w:val="24"/>
        </w:rPr>
        <w:t xml:space="preserve"> making those personal decisions. However,</w:t>
      </w:r>
      <w:r w:rsidR="002A7F41" w:rsidRPr="00BB0A57">
        <w:rPr>
          <w:rFonts w:ascii="Times New Roman" w:hAnsi="Times New Roman" w:cs="Times New Roman"/>
          <w:sz w:val="24"/>
          <w:szCs w:val="24"/>
        </w:rPr>
        <w:t xml:space="preserve"> the office of Public Guardien,2009 state that</w:t>
      </w:r>
      <w:r w:rsidRPr="00BB0A57">
        <w:rPr>
          <w:rFonts w:ascii="Times New Roman" w:hAnsi="Times New Roman" w:cs="Times New Roman"/>
          <w:sz w:val="24"/>
          <w:szCs w:val="24"/>
        </w:rPr>
        <w:t xml:space="preserve"> in the instance of fluctuating capacity there are </w:t>
      </w:r>
      <w:r w:rsidR="00D52FD7" w:rsidRPr="00BB0A57">
        <w:rPr>
          <w:rFonts w:ascii="Times New Roman" w:hAnsi="Times New Roman" w:cs="Times New Roman"/>
          <w:sz w:val="24"/>
          <w:szCs w:val="24"/>
        </w:rPr>
        <w:t>several</w:t>
      </w:r>
      <w:r w:rsidRPr="00BB0A57">
        <w:rPr>
          <w:rFonts w:ascii="Times New Roman" w:hAnsi="Times New Roman" w:cs="Times New Roman"/>
          <w:sz w:val="24"/>
          <w:szCs w:val="24"/>
        </w:rPr>
        <w:t xml:space="preserve"> ways you can plan ahead for times when a normally capacitated adult is temporarily unable to make best interest decisions</w:t>
      </w:r>
      <w:r w:rsidR="00874BB7" w:rsidRPr="00BB0A57">
        <w:rPr>
          <w:rFonts w:ascii="Times New Roman" w:hAnsi="Times New Roman" w:cs="Times New Roman"/>
          <w:sz w:val="24"/>
          <w:szCs w:val="24"/>
        </w:rPr>
        <w:t xml:space="preserve">. </w:t>
      </w:r>
      <w:r w:rsidRPr="00BB0A57">
        <w:rPr>
          <w:rFonts w:ascii="Times New Roman" w:hAnsi="Times New Roman" w:cs="Times New Roman"/>
          <w:sz w:val="24"/>
          <w:szCs w:val="24"/>
        </w:rPr>
        <w:t>Employing a Lasting Power of attorney (LPA) means you can give trusted people</w:t>
      </w:r>
      <w:r w:rsidR="00725E6F" w:rsidRPr="00BB0A57">
        <w:rPr>
          <w:rFonts w:ascii="Times New Roman" w:hAnsi="Times New Roman" w:cs="Times New Roman"/>
          <w:sz w:val="24"/>
          <w:szCs w:val="24"/>
        </w:rPr>
        <w:t xml:space="preserve"> instructions</w:t>
      </w:r>
      <w:r w:rsidRPr="00BB0A57">
        <w:rPr>
          <w:rFonts w:ascii="Times New Roman" w:hAnsi="Times New Roman" w:cs="Times New Roman"/>
          <w:sz w:val="24"/>
          <w:szCs w:val="24"/>
        </w:rPr>
        <w:t xml:space="preserve"> to make decisions in your best interest should you become temporarily incapacitated. Decisions regarding property and finance or health and wellbeing can be pre agreed and referred to at a time of need. An advance statement is a generalised guide to preferred aspects of care when temporarily incapacitated and an advance decision is a more formal procedure and legally binding. This gives rights to refuse specific medical treatment during a time of temporary loss of capacity pre decided at a time with full capacity. </w:t>
      </w:r>
    </w:p>
    <w:p w14:paraId="5AE81301" w14:textId="3581AC9A" w:rsidR="000C5024" w:rsidRPr="00BB0A57" w:rsidRDefault="000C5024" w:rsidP="00BB0A57">
      <w:pPr>
        <w:spacing w:line="360" w:lineRule="auto"/>
        <w:jc w:val="both"/>
        <w:rPr>
          <w:rFonts w:ascii="Times New Roman" w:hAnsi="Times New Roman" w:cs="Times New Roman"/>
          <w:sz w:val="24"/>
          <w:szCs w:val="24"/>
        </w:rPr>
      </w:pPr>
      <w:r w:rsidRPr="00BB0A57">
        <w:rPr>
          <w:rFonts w:ascii="Times New Roman" w:hAnsi="Times New Roman" w:cs="Times New Roman"/>
          <w:sz w:val="24"/>
          <w:szCs w:val="24"/>
        </w:rPr>
        <w:t xml:space="preserve">In the absence of any other person trusted or able to make best interest decisions an Independent Mental Capacity Advocate </w:t>
      </w:r>
      <w:r w:rsidR="00A14426" w:rsidRPr="00BB0A57">
        <w:rPr>
          <w:rFonts w:ascii="Times New Roman" w:hAnsi="Times New Roman" w:cs="Times New Roman"/>
          <w:sz w:val="24"/>
          <w:szCs w:val="24"/>
        </w:rPr>
        <w:t xml:space="preserve">(IMCA) </w:t>
      </w:r>
      <w:r w:rsidRPr="00BB0A57">
        <w:rPr>
          <w:rFonts w:ascii="Times New Roman" w:hAnsi="Times New Roman" w:cs="Times New Roman"/>
          <w:sz w:val="24"/>
          <w:szCs w:val="24"/>
        </w:rPr>
        <w:t>can be supplied by the local authority. An advocate’s role in this instance is to represent and protect the rights of vulnerable adults in making major decisions. Looking to the slide we can see the areas in which</w:t>
      </w:r>
      <w:r w:rsidR="002A7F41" w:rsidRPr="00BB0A57">
        <w:rPr>
          <w:rFonts w:ascii="Times New Roman" w:hAnsi="Times New Roman" w:cs="Times New Roman"/>
          <w:sz w:val="24"/>
          <w:szCs w:val="24"/>
        </w:rPr>
        <w:t xml:space="preserve"> the Social Care Institute for Excellence suggest an</w:t>
      </w:r>
      <w:r w:rsidRPr="00BB0A57">
        <w:rPr>
          <w:rFonts w:ascii="Times New Roman" w:hAnsi="Times New Roman" w:cs="Times New Roman"/>
          <w:sz w:val="24"/>
          <w:szCs w:val="24"/>
        </w:rPr>
        <w:t xml:space="preserve"> IMCA could help.</w:t>
      </w:r>
    </w:p>
    <w:p w14:paraId="5D81F707" w14:textId="3C08EBB3" w:rsidR="00DF5E51" w:rsidRPr="00BB0A57" w:rsidRDefault="00DF5E51" w:rsidP="00BB0A57">
      <w:pPr>
        <w:pStyle w:val="ListParagraph"/>
        <w:numPr>
          <w:ilvl w:val="0"/>
          <w:numId w:val="14"/>
        </w:numPr>
        <w:spacing w:line="360" w:lineRule="auto"/>
        <w:jc w:val="both"/>
      </w:pPr>
      <w:r w:rsidRPr="00BB0A57">
        <w:lastRenderedPageBreak/>
        <w:t>Information gathering, an overview of circumstances, meeting individuals in private, collecting views, examining health and social care records, considering</w:t>
      </w:r>
      <w:r w:rsidR="00725E6F" w:rsidRPr="00BB0A57">
        <w:t xml:space="preserve"> values</w:t>
      </w:r>
      <w:r w:rsidRPr="00BB0A57">
        <w:t xml:space="preserve">, </w:t>
      </w:r>
      <w:r w:rsidR="009B3C60" w:rsidRPr="00BB0A57">
        <w:t>faiths,</w:t>
      </w:r>
      <w:r w:rsidRPr="00BB0A57">
        <w:t xml:space="preserve"> and cultures, and obtaining all relevant information. </w:t>
      </w:r>
    </w:p>
    <w:p w14:paraId="5A1C72ED" w14:textId="2EC48F13" w:rsidR="00DF5E51" w:rsidRPr="00BB0A57" w:rsidRDefault="00DF5E51" w:rsidP="00BB0A57">
      <w:pPr>
        <w:pStyle w:val="ListParagraph"/>
        <w:numPr>
          <w:ilvl w:val="0"/>
          <w:numId w:val="14"/>
        </w:numPr>
        <w:spacing w:line="360" w:lineRule="auto"/>
        <w:jc w:val="both"/>
      </w:pPr>
      <w:r w:rsidRPr="00BB0A57">
        <w:t>Checking if the supported individual has been involved in decision making processes, mak</w:t>
      </w:r>
      <w:r w:rsidR="00725E6F" w:rsidRPr="00BB0A57">
        <w:t>ing</w:t>
      </w:r>
      <w:r w:rsidRPr="00BB0A57">
        <w:t xml:space="preserve"> sure all options have been explored </w:t>
      </w:r>
      <w:r w:rsidR="00237863" w:rsidRPr="00BB0A57">
        <w:t>and consider</w:t>
      </w:r>
      <w:r w:rsidR="00725E6F" w:rsidRPr="00BB0A57">
        <w:t>ing</w:t>
      </w:r>
      <w:r w:rsidR="00237863" w:rsidRPr="00BB0A57">
        <w:t xml:space="preserve"> second opinions where necessary.</w:t>
      </w:r>
    </w:p>
    <w:p w14:paraId="0A819FEB" w14:textId="1BFD6567" w:rsidR="00DF5E51" w:rsidRPr="00BB0A57" w:rsidRDefault="00237863" w:rsidP="00BB0A57">
      <w:pPr>
        <w:pStyle w:val="ListParagraph"/>
        <w:numPr>
          <w:ilvl w:val="0"/>
          <w:numId w:val="14"/>
        </w:numPr>
        <w:spacing w:line="360" w:lineRule="auto"/>
        <w:jc w:val="both"/>
      </w:pPr>
      <w:r w:rsidRPr="00BB0A57">
        <w:t xml:space="preserve">IMCA’s, are required to produce reports for whom ever instructed them and raise any concerns to the team. </w:t>
      </w:r>
    </w:p>
    <w:p w14:paraId="57C5D7B5" w14:textId="73CDAE7F" w:rsidR="00A14426" w:rsidRPr="00BB0A57" w:rsidRDefault="00DF5E51" w:rsidP="00BB0A57">
      <w:pPr>
        <w:pStyle w:val="ListParagraph"/>
        <w:numPr>
          <w:ilvl w:val="0"/>
          <w:numId w:val="14"/>
        </w:numPr>
        <w:spacing w:line="360" w:lineRule="auto"/>
        <w:jc w:val="both"/>
      </w:pPr>
      <w:r w:rsidRPr="00BB0A57">
        <w:t xml:space="preserve">In </w:t>
      </w:r>
      <w:r w:rsidR="00237863" w:rsidRPr="00BB0A57">
        <w:t>the majority of</w:t>
      </w:r>
      <w:r w:rsidRPr="00BB0A57">
        <w:t xml:space="preserve"> cases</w:t>
      </w:r>
      <w:r w:rsidR="00237863" w:rsidRPr="00BB0A57">
        <w:t xml:space="preserve"> an</w:t>
      </w:r>
      <w:r w:rsidRPr="00BB0A57">
        <w:t xml:space="preserve"> IMCA </w:t>
      </w:r>
      <w:r w:rsidR="009B3C60" w:rsidRPr="00BB0A57">
        <w:t>is</w:t>
      </w:r>
      <w:r w:rsidRPr="00BB0A57">
        <w:t xml:space="preserve"> able to resolve any concerns they have with </w:t>
      </w:r>
      <w:r w:rsidR="009B3C60" w:rsidRPr="00BB0A57">
        <w:t xml:space="preserve">a </w:t>
      </w:r>
      <w:r w:rsidRPr="00BB0A57">
        <w:t xml:space="preserve">decision maker before </w:t>
      </w:r>
      <w:r w:rsidR="009B3C60" w:rsidRPr="00BB0A57">
        <w:t>an outcome</w:t>
      </w:r>
      <w:r w:rsidRPr="00BB0A57">
        <w:t xml:space="preserve"> is</w:t>
      </w:r>
      <w:r w:rsidR="009B3C60" w:rsidRPr="00BB0A57">
        <w:t xml:space="preserve"> made definite</w:t>
      </w:r>
      <w:r w:rsidRPr="00BB0A57">
        <w:t xml:space="preserve">. Where this </w:t>
      </w:r>
      <w:r w:rsidR="009B3C60" w:rsidRPr="00BB0A57">
        <w:t>is</w:t>
      </w:r>
      <w:r w:rsidRPr="00BB0A57">
        <w:t xml:space="preserve"> not possible IMCA</w:t>
      </w:r>
      <w:r w:rsidR="009B3C60" w:rsidRPr="00BB0A57">
        <w:t>’</w:t>
      </w:r>
      <w:r w:rsidRPr="00BB0A57">
        <w:t xml:space="preserve">s </w:t>
      </w:r>
      <w:r w:rsidR="009B3C60" w:rsidRPr="00BB0A57">
        <w:t>are able to</w:t>
      </w:r>
      <w:r w:rsidRPr="00BB0A57">
        <w:t xml:space="preserve"> formally challenge the decision-making process</w:t>
      </w:r>
      <w:r w:rsidR="009B3C60" w:rsidRPr="00BB0A57">
        <w:t xml:space="preserve"> by following local authority procedure or seeking support from the Court of Protection</w:t>
      </w:r>
      <w:r w:rsidR="00725E6F" w:rsidRPr="00BB0A57">
        <w:t>.</w:t>
      </w:r>
      <w:r w:rsidRPr="00BB0A57">
        <w:t xml:space="preserve"> </w:t>
      </w:r>
    </w:p>
    <w:p w14:paraId="53445F12" w14:textId="77777777" w:rsidR="00931F6C" w:rsidRPr="00BB0A57" w:rsidRDefault="00931F6C" w:rsidP="00BB0A57">
      <w:pPr>
        <w:spacing w:line="360" w:lineRule="auto"/>
        <w:jc w:val="both"/>
        <w:rPr>
          <w:rFonts w:ascii="Times New Roman" w:hAnsi="Times New Roman" w:cs="Times New Roman"/>
          <w:sz w:val="24"/>
          <w:szCs w:val="24"/>
        </w:rPr>
      </w:pPr>
    </w:p>
    <w:p w14:paraId="07F91E08" w14:textId="3DE04E11" w:rsidR="00C07C07" w:rsidRPr="00BB0A57" w:rsidRDefault="00427F07" w:rsidP="00BB0A57">
      <w:pPr>
        <w:spacing w:line="360" w:lineRule="auto"/>
        <w:jc w:val="both"/>
        <w:rPr>
          <w:rFonts w:ascii="Times New Roman" w:hAnsi="Times New Roman" w:cs="Times New Roman"/>
          <w:sz w:val="24"/>
          <w:szCs w:val="24"/>
        </w:rPr>
      </w:pPr>
      <w:r w:rsidRPr="00BB0A57">
        <w:rPr>
          <w:rFonts w:ascii="Times New Roman" w:hAnsi="Times New Roman" w:cs="Times New Roman"/>
          <w:sz w:val="24"/>
          <w:szCs w:val="24"/>
        </w:rPr>
        <w:t>A</w:t>
      </w:r>
      <w:r w:rsidR="00725E6F" w:rsidRPr="00BB0A57">
        <w:rPr>
          <w:rFonts w:ascii="Times New Roman" w:hAnsi="Times New Roman" w:cs="Times New Roman"/>
          <w:sz w:val="24"/>
          <w:szCs w:val="24"/>
        </w:rPr>
        <w:t xml:space="preserve"> further</w:t>
      </w:r>
      <w:r w:rsidRPr="00BB0A57">
        <w:rPr>
          <w:rFonts w:ascii="Times New Roman" w:hAnsi="Times New Roman" w:cs="Times New Roman"/>
          <w:sz w:val="24"/>
          <w:szCs w:val="24"/>
        </w:rPr>
        <w:t xml:space="preserve"> element of risk in this case study</w:t>
      </w:r>
      <w:r w:rsidR="00725E6F" w:rsidRPr="00BB0A57">
        <w:rPr>
          <w:rFonts w:ascii="Times New Roman" w:hAnsi="Times New Roman" w:cs="Times New Roman"/>
          <w:sz w:val="24"/>
          <w:szCs w:val="24"/>
        </w:rPr>
        <w:t xml:space="preserve"> which has been reflected on,</w:t>
      </w:r>
      <w:r w:rsidRPr="00BB0A57">
        <w:rPr>
          <w:rFonts w:ascii="Times New Roman" w:hAnsi="Times New Roman" w:cs="Times New Roman"/>
          <w:sz w:val="24"/>
          <w:szCs w:val="24"/>
        </w:rPr>
        <w:t xml:space="preserve"> is its apparent inaccuracies. For example, the current Care Act is commonly known as 2014 not 2015</w:t>
      </w:r>
      <w:r w:rsidR="002A7F41" w:rsidRPr="00BB0A57">
        <w:rPr>
          <w:rFonts w:ascii="Times New Roman" w:hAnsi="Times New Roman" w:cs="Times New Roman"/>
          <w:sz w:val="24"/>
          <w:szCs w:val="24"/>
        </w:rPr>
        <w:t>,</w:t>
      </w:r>
      <w:r w:rsidR="00B57A83" w:rsidRPr="00BB0A57">
        <w:rPr>
          <w:rFonts w:ascii="Times New Roman" w:hAnsi="Times New Roman" w:cs="Times New Roman"/>
          <w:sz w:val="24"/>
          <w:szCs w:val="24"/>
        </w:rPr>
        <w:t xml:space="preserve"> </w:t>
      </w:r>
      <w:r w:rsidR="002A7F41" w:rsidRPr="00BB0A57">
        <w:rPr>
          <w:rFonts w:ascii="Times New Roman" w:hAnsi="Times New Roman" w:cs="Times New Roman"/>
          <w:sz w:val="24"/>
          <w:szCs w:val="24"/>
        </w:rPr>
        <w:t>a</w:t>
      </w:r>
      <w:r w:rsidR="00B57A83" w:rsidRPr="00BB0A57">
        <w:rPr>
          <w:rFonts w:ascii="Times New Roman" w:hAnsi="Times New Roman" w:cs="Times New Roman"/>
          <w:sz w:val="24"/>
          <w:szCs w:val="24"/>
        </w:rPr>
        <w:t>nd</w:t>
      </w:r>
      <w:r w:rsidR="00863C89" w:rsidRPr="00BB0A57">
        <w:rPr>
          <w:rFonts w:ascii="Times New Roman" w:hAnsi="Times New Roman" w:cs="Times New Roman"/>
          <w:sz w:val="24"/>
          <w:szCs w:val="24"/>
        </w:rPr>
        <w:t xml:space="preserve"> t</w:t>
      </w:r>
      <w:r w:rsidRPr="00BB0A57">
        <w:rPr>
          <w:rFonts w:ascii="Times New Roman" w:hAnsi="Times New Roman" w:cs="Times New Roman"/>
          <w:sz w:val="24"/>
          <w:szCs w:val="24"/>
        </w:rPr>
        <w:t xml:space="preserve">he noting of full mental capacity assessment by the Child and Adolescent </w:t>
      </w:r>
      <w:r w:rsidR="009B3C60" w:rsidRPr="00BB0A57">
        <w:rPr>
          <w:rFonts w:ascii="Times New Roman" w:hAnsi="Times New Roman" w:cs="Times New Roman"/>
          <w:sz w:val="24"/>
          <w:szCs w:val="24"/>
        </w:rPr>
        <w:t>M</w:t>
      </w:r>
      <w:r w:rsidRPr="00BB0A57">
        <w:rPr>
          <w:rFonts w:ascii="Times New Roman" w:hAnsi="Times New Roman" w:cs="Times New Roman"/>
          <w:sz w:val="24"/>
          <w:szCs w:val="24"/>
        </w:rPr>
        <w:t xml:space="preserve">ental </w:t>
      </w:r>
      <w:r w:rsidR="009B3C60" w:rsidRPr="00BB0A57">
        <w:rPr>
          <w:rFonts w:ascii="Times New Roman" w:hAnsi="Times New Roman" w:cs="Times New Roman"/>
          <w:sz w:val="24"/>
          <w:szCs w:val="24"/>
        </w:rPr>
        <w:t>H</w:t>
      </w:r>
      <w:r w:rsidRPr="00BB0A57">
        <w:rPr>
          <w:rFonts w:ascii="Times New Roman" w:hAnsi="Times New Roman" w:cs="Times New Roman"/>
          <w:sz w:val="24"/>
          <w:szCs w:val="24"/>
        </w:rPr>
        <w:t>ealth team is insignificant given Ms A’s age</w:t>
      </w:r>
      <w:r w:rsidR="00863C89" w:rsidRPr="00BB0A57">
        <w:rPr>
          <w:rFonts w:ascii="Times New Roman" w:hAnsi="Times New Roman" w:cs="Times New Roman"/>
          <w:sz w:val="24"/>
          <w:szCs w:val="24"/>
        </w:rPr>
        <w:t>.</w:t>
      </w:r>
      <w:r w:rsidRPr="00BB0A57">
        <w:rPr>
          <w:rFonts w:ascii="Times New Roman" w:hAnsi="Times New Roman" w:cs="Times New Roman"/>
          <w:sz w:val="24"/>
          <w:szCs w:val="24"/>
        </w:rPr>
        <w:t xml:space="preserve"> </w:t>
      </w:r>
      <w:r w:rsidR="002A7F41" w:rsidRPr="00BB0A57">
        <w:rPr>
          <w:rFonts w:ascii="Times New Roman" w:hAnsi="Times New Roman" w:cs="Times New Roman"/>
          <w:sz w:val="24"/>
          <w:szCs w:val="24"/>
        </w:rPr>
        <w:t>The British Association of Social Workers</w:t>
      </w:r>
      <w:r w:rsidR="004B2D1E" w:rsidRPr="00BB0A57">
        <w:rPr>
          <w:rFonts w:ascii="Times New Roman" w:hAnsi="Times New Roman" w:cs="Times New Roman"/>
          <w:sz w:val="24"/>
          <w:szCs w:val="24"/>
        </w:rPr>
        <w:t xml:space="preserve">, </w:t>
      </w:r>
      <w:r w:rsidR="002A7F41" w:rsidRPr="00BB0A57">
        <w:rPr>
          <w:rFonts w:ascii="Times New Roman" w:hAnsi="Times New Roman" w:cs="Times New Roman"/>
          <w:sz w:val="24"/>
          <w:szCs w:val="24"/>
        </w:rPr>
        <w:t>2010, inform that t</w:t>
      </w:r>
      <w:r w:rsidRPr="00BB0A57">
        <w:rPr>
          <w:rFonts w:ascii="Times New Roman" w:hAnsi="Times New Roman" w:cs="Times New Roman"/>
          <w:sz w:val="24"/>
          <w:szCs w:val="24"/>
        </w:rPr>
        <w:t xml:space="preserve">he errors </w:t>
      </w:r>
      <w:r w:rsidR="00C07C07" w:rsidRPr="00BB0A57">
        <w:rPr>
          <w:rFonts w:ascii="Times New Roman" w:hAnsi="Times New Roman" w:cs="Times New Roman"/>
          <w:sz w:val="24"/>
          <w:szCs w:val="24"/>
        </w:rPr>
        <w:t>made</w:t>
      </w:r>
      <w:r w:rsidRPr="00BB0A57">
        <w:rPr>
          <w:rFonts w:ascii="Times New Roman" w:hAnsi="Times New Roman" w:cs="Times New Roman"/>
          <w:sz w:val="24"/>
          <w:szCs w:val="24"/>
        </w:rPr>
        <w:t xml:space="preserve"> in record keeping can have hugely detrimental effects on the management of a case, the professionals involved and the person in need of support.</w:t>
      </w:r>
      <w:r w:rsidR="005D0F33" w:rsidRPr="00BB0A57">
        <w:rPr>
          <w:rFonts w:ascii="Times New Roman" w:hAnsi="Times New Roman" w:cs="Times New Roman"/>
          <w:sz w:val="24"/>
          <w:szCs w:val="24"/>
        </w:rPr>
        <w:t xml:space="preserve"> People who self-neglect and live with fluctuating capacity can fail to realise the consequences of th</w:t>
      </w:r>
      <w:r w:rsidR="00725E6F" w:rsidRPr="00BB0A57">
        <w:rPr>
          <w:rFonts w:ascii="Times New Roman" w:hAnsi="Times New Roman" w:cs="Times New Roman"/>
          <w:sz w:val="24"/>
          <w:szCs w:val="24"/>
        </w:rPr>
        <w:t>eir</w:t>
      </w:r>
      <w:r w:rsidR="005D0F33" w:rsidRPr="00BB0A57">
        <w:rPr>
          <w:rFonts w:ascii="Times New Roman" w:hAnsi="Times New Roman" w:cs="Times New Roman"/>
          <w:sz w:val="24"/>
          <w:szCs w:val="24"/>
        </w:rPr>
        <w:t xml:space="preserve"> behaviour or the refusal of support services and therefore e</w:t>
      </w:r>
      <w:r w:rsidRPr="00BB0A57">
        <w:rPr>
          <w:rFonts w:ascii="Times New Roman" w:hAnsi="Times New Roman" w:cs="Times New Roman"/>
          <w:sz w:val="24"/>
          <w:szCs w:val="24"/>
        </w:rPr>
        <w:t>ffective recording of information is essential for the provision of safe practice</w:t>
      </w:r>
      <w:r w:rsidR="00C07C07" w:rsidRPr="00BB0A57">
        <w:rPr>
          <w:rFonts w:ascii="Times New Roman" w:hAnsi="Times New Roman" w:cs="Times New Roman"/>
          <w:sz w:val="24"/>
          <w:szCs w:val="24"/>
        </w:rPr>
        <w:t xml:space="preserve"> and vital in terms of information sharing from a multi-agency perspective. </w:t>
      </w:r>
      <w:r w:rsidR="00863C89" w:rsidRPr="00BB0A57">
        <w:rPr>
          <w:rFonts w:ascii="Times New Roman" w:hAnsi="Times New Roman" w:cs="Times New Roman"/>
          <w:sz w:val="24"/>
          <w:szCs w:val="24"/>
        </w:rPr>
        <w:t>Reflecting on these points</w:t>
      </w:r>
      <w:r w:rsidRPr="00BB0A57">
        <w:rPr>
          <w:rFonts w:ascii="Times New Roman" w:hAnsi="Times New Roman" w:cs="Times New Roman"/>
          <w:sz w:val="24"/>
          <w:szCs w:val="24"/>
        </w:rPr>
        <w:t xml:space="preserve"> raises ethical questions regarding the true value of the written word, the support </w:t>
      </w:r>
      <w:r w:rsidR="004E5013" w:rsidRPr="00BB0A57">
        <w:rPr>
          <w:rFonts w:ascii="Times New Roman" w:hAnsi="Times New Roman" w:cs="Times New Roman"/>
          <w:sz w:val="24"/>
          <w:szCs w:val="24"/>
        </w:rPr>
        <w:t>offered,</w:t>
      </w:r>
      <w:r w:rsidRPr="00BB0A57">
        <w:rPr>
          <w:rFonts w:ascii="Times New Roman" w:hAnsi="Times New Roman" w:cs="Times New Roman"/>
          <w:sz w:val="24"/>
          <w:szCs w:val="24"/>
        </w:rPr>
        <w:t xml:space="preserve"> and the interventions carried out.</w:t>
      </w:r>
      <w:r w:rsidR="00B57A83" w:rsidRPr="00BB0A57">
        <w:rPr>
          <w:rFonts w:ascii="Times New Roman" w:hAnsi="Times New Roman" w:cs="Times New Roman"/>
          <w:sz w:val="24"/>
          <w:szCs w:val="24"/>
        </w:rPr>
        <w:t xml:space="preserve"> </w:t>
      </w:r>
      <w:r w:rsidR="00C07C07" w:rsidRPr="00BB0A57">
        <w:rPr>
          <w:rFonts w:ascii="Times New Roman" w:hAnsi="Times New Roman" w:cs="Times New Roman"/>
          <w:sz w:val="24"/>
          <w:szCs w:val="24"/>
        </w:rPr>
        <w:t xml:space="preserve">Of course, there are </w:t>
      </w:r>
      <w:r w:rsidR="00725E6F" w:rsidRPr="00BB0A57">
        <w:rPr>
          <w:rFonts w:ascii="Times New Roman" w:hAnsi="Times New Roman" w:cs="Times New Roman"/>
          <w:sz w:val="24"/>
          <w:szCs w:val="24"/>
        </w:rPr>
        <w:t>m</w:t>
      </w:r>
      <w:r w:rsidR="00C07C07" w:rsidRPr="00BB0A57">
        <w:rPr>
          <w:rFonts w:ascii="Times New Roman" w:hAnsi="Times New Roman" w:cs="Times New Roman"/>
          <w:sz w:val="24"/>
          <w:szCs w:val="24"/>
        </w:rPr>
        <w:t xml:space="preserve">any barriers to effective record keeping, such as constraints on time and balancing confidentiality requirements, however </w:t>
      </w:r>
      <w:r w:rsidR="002A7F41" w:rsidRPr="00BB0A57">
        <w:rPr>
          <w:rFonts w:ascii="Times New Roman" w:hAnsi="Times New Roman" w:cs="Times New Roman"/>
          <w:sz w:val="24"/>
          <w:szCs w:val="24"/>
        </w:rPr>
        <w:t>the British Association of Social Workers</w:t>
      </w:r>
      <w:r w:rsidR="00FF33D5" w:rsidRPr="00BB0A57">
        <w:rPr>
          <w:rFonts w:ascii="Times New Roman" w:hAnsi="Times New Roman" w:cs="Times New Roman"/>
          <w:sz w:val="24"/>
          <w:szCs w:val="24"/>
        </w:rPr>
        <w:t xml:space="preserve"> 2010,</w:t>
      </w:r>
      <w:r w:rsidR="002A7F41" w:rsidRPr="00BB0A57">
        <w:rPr>
          <w:rFonts w:ascii="Times New Roman" w:hAnsi="Times New Roman" w:cs="Times New Roman"/>
          <w:sz w:val="24"/>
          <w:szCs w:val="24"/>
        </w:rPr>
        <w:t xml:space="preserve"> remind us that </w:t>
      </w:r>
      <w:r w:rsidR="00C07C07" w:rsidRPr="00BB0A57">
        <w:rPr>
          <w:rFonts w:ascii="Times New Roman" w:hAnsi="Times New Roman" w:cs="Times New Roman"/>
          <w:sz w:val="24"/>
          <w:szCs w:val="24"/>
        </w:rPr>
        <w:t xml:space="preserve">record keeping should be seen as part of making sure peoples well-being is maintained and not an extra administrative burden. </w:t>
      </w:r>
    </w:p>
    <w:p w14:paraId="4116BC85" w14:textId="5759083C" w:rsidR="00FF33D5" w:rsidRPr="00BB0A57" w:rsidRDefault="00FF33D5" w:rsidP="00BB0A57">
      <w:pPr>
        <w:spacing w:line="360" w:lineRule="auto"/>
        <w:jc w:val="both"/>
        <w:rPr>
          <w:rFonts w:ascii="Times New Roman" w:hAnsi="Times New Roman" w:cs="Times New Roman"/>
          <w:sz w:val="24"/>
          <w:szCs w:val="24"/>
        </w:rPr>
      </w:pPr>
      <w:r w:rsidRPr="00BB0A57">
        <w:rPr>
          <w:rFonts w:ascii="Times New Roman" w:hAnsi="Times New Roman" w:cs="Times New Roman"/>
          <w:sz w:val="24"/>
          <w:szCs w:val="24"/>
        </w:rPr>
        <w:t xml:space="preserve">A list from The Care Inspectorate 2010 explains why accurate recording is essential </w:t>
      </w:r>
    </w:p>
    <w:p w14:paraId="514FD136" w14:textId="74788C1A" w:rsidR="00486548" w:rsidRPr="00BB0A57" w:rsidRDefault="00486548" w:rsidP="00BB0A57">
      <w:pPr>
        <w:spacing w:line="360" w:lineRule="auto"/>
        <w:jc w:val="both"/>
        <w:rPr>
          <w:rFonts w:ascii="Times New Roman" w:hAnsi="Times New Roman" w:cs="Times New Roman"/>
          <w:sz w:val="24"/>
          <w:szCs w:val="24"/>
        </w:rPr>
      </w:pPr>
      <w:r w:rsidRPr="00BB0A57">
        <w:rPr>
          <w:rFonts w:ascii="Times New Roman" w:hAnsi="Times New Roman" w:cs="Times New Roman"/>
          <w:sz w:val="24"/>
          <w:szCs w:val="24"/>
        </w:rPr>
        <w:t>To create a biography of the person in need of support.</w:t>
      </w:r>
    </w:p>
    <w:p w14:paraId="78557A78" w14:textId="2435AB5A" w:rsidR="00061884" w:rsidRPr="00BB0A57" w:rsidRDefault="00486548" w:rsidP="00BB0A57">
      <w:pPr>
        <w:spacing w:line="360" w:lineRule="auto"/>
        <w:jc w:val="both"/>
        <w:rPr>
          <w:rFonts w:ascii="Times New Roman" w:hAnsi="Times New Roman" w:cs="Times New Roman"/>
          <w:sz w:val="24"/>
          <w:szCs w:val="24"/>
        </w:rPr>
      </w:pPr>
      <w:r w:rsidRPr="00BB0A57">
        <w:rPr>
          <w:rFonts w:ascii="Times New Roman" w:hAnsi="Times New Roman" w:cs="Times New Roman"/>
          <w:sz w:val="24"/>
          <w:szCs w:val="24"/>
        </w:rPr>
        <w:t>To document all</w:t>
      </w:r>
      <w:r w:rsidR="00061884" w:rsidRPr="00BB0A57">
        <w:rPr>
          <w:rFonts w:ascii="Times New Roman" w:hAnsi="Times New Roman" w:cs="Times New Roman"/>
          <w:sz w:val="24"/>
          <w:szCs w:val="24"/>
        </w:rPr>
        <w:t xml:space="preserve"> </w:t>
      </w:r>
      <w:r w:rsidRPr="00BB0A57">
        <w:rPr>
          <w:rFonts w:ascii="Times New Roman" w:hAnsi="Times New Roman" w:cs="Times New Roman"/>
          <w:sz w:val="24"/>
          <w:szCs w:val="24"/>
        </w:rPr>
        <w:t xml:space="preserve">decisions, involvements, engagements, and interventions </w:t>
      </w:r>
      <w:r w:rsidR="00061884" w:rsidRPr="00BB0A57">
        <w:rPr>
          <w:rFonts w:ascii="Times New Roman" w:hAnsi="Times New Roman" w:cs="Times New Roman"/>
          <w:sz w:val="24"/>
          <w:szCs w:val="24"/>
        </w:rPr>
        <w:t>with the individual</w:t>
      </w:r>
      <w:r w:rsidR="00624742" w:rsidRPr="00BB0A57">
        <w:rPr>
          <w:rFonts w:ascii="Times New Roman" w:hAnsi="Times New Roman" w:cs="Times New Roman"/>
          <w:sz w:val="24"/>
          <w:szCs w:val="24"/>
        </w:rPr>
        <w:t xml:space="preserve"> and their responses.</w:t>
      </w:r>
    </w:p>
    <w:p w14:paraId="4EB43518" w14:textId="7A7446E4" w:rsidR="00486548" w:rsidRPr="00BB0A57" w:rsidRDefault="00486548" w:rsidP="00BB0A57">
      <w:pPr>
        <w:spacing w:line="360" w:lineRule="auto"/>
        <w:jc w:val="both"/>
        <w:rPr>
          <w:rFonts w:ascii="Times New Roman" w:hAnsi="Times New Roman" w:cs="Times New Roman"/>
          <w:sz w:val="24"/>
          <w:szCs w:val="24"/>
        </w:rPr>
      </w:pPr>
      <w:r w:rsidRPr="00BB0A57">
        <w:rPr>
          <w:rFonts w:ascii="Times New Roman" w:hAnsi="Times New Roman" w:cs="Times New Roman"/>
          <w:sz w:val="24"/>
          <w:szCs w:val="24"/>
        </w:rPr>
        <w:lastRenderedPageBreak/>
        <w:t>To inform reviews and future assessments</w:t>
      </w:r>
      <w:r w:rsidR="00101227" w:rsidRPr="00BB0A57">
        <w:rPr>
          <w:rFonts w:ascii="Times New Roman" w:hAnsi="Times New Roman" w:cs="Times New Roman"/>
          <w:sz w:val="24"/>
          <w:szCs w:val="24"/>
        </w:rPr>
        <w:t>.</w:t>
      </w:r>
      <w:r w:rsidRPr="00BB0A57">
        <w:rPr>
          <w:rFonts w:ascii="Times New Roman" w:hAnsi="Times New Roman" w:cs="Times New Roman"/>
          <w:sz w:val="24"/>
          <w:szCs w:val="24"/>
        </w:rPr>
        <w:t xml:space="preserve"> </w:t>
      </w:r>
    </w:p>
    <w:p w14:paraId="172ACAF8" w14:textId="1C53EB90" w:rsidR="00486548" w:rsidRPr="00BB0A57" w:rsidRDefault="00061884" w:rsidP="00BB0A57">
      <w:pPr>
        <w:spacing w:line="360" w:lineRule="auto"/>
        <w:jc w:val="both"/>
        <w:rPr>
          <w:rFonts w:ascii="Times New Roman" w:hAnsi="Times New Roman" w:cs="Times New Roman"/>
          <w:sz w:val="24"/>
          <w:szCs w:val="24"/>
        </w:rPr>
      </w:pPr>
      <w:r w:rsidRPr="00BB0A57">
        <w:rPr>
          <w:rFonts w:ascii="Times New Roman" w:hAnsi="Times New Roman" w:cs="Times New Roman"/>
          <w:sz w:val="24"/>
          <w:szCs w:val="24"/>
        </w:rPr>
        <w:t>Enabl</w:t>
      </w:r>
      <w:r w:rsidR="00486548" w:rsidRPr="00BB0A57">
        <w:rPr>
          <w:rFonts w:ascii="Times New Roman" w:hAnsi="Times New Roman" w:cs="Times New Roman"/>
          <w:sz w:val="24"/>
          <w:szCs w:val="24"/>
        </w:rPr>
        <w:t>es professionals to reflect and improve practice</w:t>
      </w:r>
      <w:r w:rsidR="00FF33D5" w:rsidRPr="00BB0A57">
        <w:rPr>
          <w:rFonts w:ascii="Times New Roman" w:hAnsi="Times New Roman" w:cs="Times New Roman"/>
          <w:sz w:val="24"/>
          <w:szCs w:val="24"/>
        </w:rPr>
        <w:t>.</w:t>
      </w:r>
    </w:p>
    <w:p w14:paraId="79A42D83" w14:textId="711DA399" w:rsidR="00061884" w:rsidRPr="00BB0A57" w:rsidRDefault="00486548" w:rsidP="00BB0A57">
      <w:pPr>
        <w:spacing w:line="360" w:lineRule="auto"/>
        <w:jc w:val="both"/>
        <w:rPr>
          <w:rFonts w:ascii="Times New Roman" w:hAnsi="Times New Roman" w:cs="Times New Roman"/>
          <w:sz w:val="24"/>
          <w:szCs w:val="24"/>
        </w:rPr>
      </w:pPr>
      <w:r w:rsidRPr="00BB0A57">
        <w:rPr>
          <w:rFonts w:ascii="Times New Roman" w:hAnsi="Times New Roman" w:cs="Times New Roman"/>
          <w:sz w:val="24"/>
          <w:szCs w:val="24"/>
        </w:rPr>
        <w:t>Guarantees responsibilities are met and staff are held accountable</w:t>
      </w:r>
      <w:r w:rsidR="00101227" w:rsidRPr="00BB0A57">
        <w:rPr>
          <w:rFonts w:ascii="Times New Roman" w:hAnsi="Times New Roman" w:cs="Times New Roman"/>
          <w:sz w:val="24"/>
          <w:szCs w:val="24"/>
        </w:rPr>
        <w:t>.</w:t>
      </w:r>
      <w:r w:rsidRPr="00BB0A57">
        <w:rPr>
          <w:rFonts w:ascii="Times New Roman" w:hAnsi="Times New Roman" w:cs="Times New Roman"/>
          <w:sz w:val="24"/>
          <w:szCs w:val="24"/>
        </w:rPr>
        <w:t xml:space="preserve"> </w:t>
      </w:r>
    </w:p>
    <w:p w14:paraId="10E31643" w14:textId="3D4C1AD2" w:rsidR="00061884" w:rsidRPr="00BB0A57" w:rsidRDefault="00061884" w:rsidP="00BB0A57">
      <w:pPr>
        <w:spacing w:line="360" w:lineRule="auto"/>
        <w:jc w:val="both"/>
        <w:rPr>
          <w:rFonts w:ascii="Times New Roman" w:hAnsi="Times New Roman" w:cs="Times New Roman"/>
          <w:sz w:val="24"/>
          <w:szCs w:val="24"/>
        </w:rPr>
      </w:pPr>
      <w:r w:rsidRPr="00BB0A57">
        <w:rPr>
          <w:rFonts w:ascii="Times New Roman" w:hAnsi="Times New Roman" w:cs="Times New Roman"/>
          <w:sz w:val="24"/>
          <w:szCs w:val="24"/>
        </w:rPr>
        <w:t xml:space="preserve">Providing evidence for inquiries, </w:t>
      </w:r>
      <w:r w:rsidR="00486548" w:rsidRPr="00BB0A57">
        <w:rPr>
          <w:rFonts w:ascii="Times New Roman" w:hAnsi="Times New Roman" w:cs="Times New Roman"/>
          <w:sz w:val="24"/>
          <w:szCs w:val="24"/>
        </w:rPr>
        <w:t>reviews,</w:t>
      </w:r>
      <w:r w:rsidRPr="00BB0A57">
        <w:rPr>
          <w:rFonts w:ascii="Times New Roman" w:hAnsi="Times New Roman" w:cs="Times New Roman"/>
          <w:sz w:val="24"/>
          <w:szCs w:val="24"/>
        </w:rPr>
        <w:t xml:space="preserve"> and legal </w:t>
      </w:r>
      <w:r w:rsidR="00486548" w:rsidRPr="00BB0A57">
        <w:rPr>
          <w:rFonts w:ascii="Times New Roman" w:hAnsi="Times New Roman" w:cs="Times New Roman"/>
          <w:sz w:val="24"/>
          <w:szCs w:val="24"/>
        </w:rPr>
        <w:t>proceedings</w:t>
      </w:r>
      <w:r w:rsidR="00101227" w:rsidRPr="00BB0A57">
        <w:rPr>
          <w:rFonts w:ascii="Times New Roman" w:hAnsi="Times New Roman" w:cs="Times New Roman"/>
          <w:sz w:val="24"/>
          <w:szCs w:val="24"/>
        </w:rPr>
        <w:t>.</w:t>
      </w:r>
    </w:p>
    <w:p w14:paraId="4937D158" w14:textId="257ACA47" w:rsidR="00061884" w:rsidRPr="00BB0A57" w:rsidRDefault="00101227" w:rsidP="00BB0A57">
      <w:pPr>
        <w:spacing w:line="360" w:lineRule="auto"/>
        <w:jc w:val="both"/>
        <w:rPr>
          <w:rFonts w:ascii="Times New Roman" w:hAnsi="Times New Roman" w:cs="Times New Roman"/>
          <w:sz w:val="24"/>
          <w:szCs w:val="24"/>
        </w:rPr>
      </w:pPr>
      <w:r w:rsidRPr="00BB0A57">
        <w:rPr>
          <w:rFonts w:ascii="Times New Roman" w:hAnsi="Times New Roman" w:cs="Times New Roman"/>
          <w:sz w:val="24"/>
          <w:szCs w:val="24"/>
        </w:rPr>
        <w:t xml:space="preserve">Promotion of relationship building, both between the professionals and between practitioners and supported individuals. </w:t>
      </w:r>
    </w:p>
    <w:p w14:paraId="38CB77B7" w14:textId="1809EC85" w:rsidR="002A7E8F" w:rsidRPr="00BB0A57" w:rsidRDefault="002A7E8F" w:rsidP="00BB0A57">
      <w:pPr>
        <w:spacing w:line="360" w:lineRule="auto"/>
        <w:jc w:val="both"/>
        <w:rPr>
          <w:rFonts w:ascii="Times New Roman" w:hAnsi="Times New Roman" w:cs="Times New Roman"/>
          <w:sz w:val="24"/>
          <w:szCs w:val="24"/>
        </w:rPr>
      </w:pPr>
      <w:r w:rsidRPr="00BB0A57">
        <w:rPr>
          <w:rFonts w:ascii="Times New Roman" w:hAnsi="Times New Roman" w:cs="Times New Roman"/>
          <w:sz w:val="24"/>
          <w:szCs w:val="24"/>
        </w:rPr>
        <w:t>Having identified the ‘what?’ and the ‘so what?’ we can bring the reflecti</w:t>
      </w:r>
      <w:r w:rsidR="00624742" w:rsidRPr="00BB0A57">
        <w:rPr>
          <w:rFonts w:ascii="Times New Roman" w:hAnsi="Times New Roman" w:cs="Times New Roman"/>
          <w:sz w:val="24"/>
          <w:szCs w:val="24"/>
        </w:rPr>
        <w:t>on</w:t>
      </w:r>
      <w:r w:rsidRPr="00BB0A57">
        <w:rPr>
          <w:rFonts w:ascii="Times New Roman" w:hAnsi="Times New Roman" w:cs="Times New Roman"/>
          <w:sz w:val="24"/>
          <w:szCs w:val="24"/>
        </w:rPr>
        <w:t xml:space="preserve"> to a conclusion with the ‘now what’</w:t>
      </w:r>
      <w:r w:rsidR="00624742" w:rsidRPr="00BB0A57">
        <w:rPr>
          <w:rFonts w:ascii="Times New Roman" w:hAnsi="Times New Roman" w:cs="Times New Roman"/>
          <w:sz w:val="24"/>
          <w:szCs w:val="24"/>
        </w:rPr>
        <w:t xml:space="preserve"> aspect of the model</w:t>
      </w:r>
      <w:r w:rsidR="00A872D5" w:rsidRPr="00BB0A57">
        <w:rPr>
          <w:rFonts w:ascii="Times New Roman" w:hAnsi="Times New Roman" w:cs="Times New Roman"/>
          <w:sz w:val="24"/>
          <w:szCs w:val="24"/>
        </w:rPr>
        <w:t>, and r</w:t>
      </w:r>
      <w:r w:rsidRPr="00BB0A57">
        <w:rPr>
          <w:rFonts w:ascii="Times New Roman" w:hAnsi="Times New Roman" w:cs="Times New Roman"/>
          <w:sz w:val="24"/>
          <w:szCs w:val="24"/>
        </w:rPr>
        <w:t>ecommendations drawn from the reflection on practice include</w:t>
      </w:r>
    </w:p>
    <w:p w14:paraId="408D83DD" w14:textId="69A163BF" w:rsidR="002A7E8F" w:rsidRPr="00BB0A57" w:rsidRDefault="002A7E8F" w:rsidP="00BB0A57">
      <w:pPr>
        <w:spacing w:line="360" w:lineRule="auto"/>
        <w:jc w:val="both"/>
        <w:rPr>
          <w:rFonts w:ascii="Times New Roman" w:hAnsi="Times New Roman" w:cs="Times New Roman"/>
          <w:sz w:val="24"/>
          <w:szCs w:val="24"/>
        </w:rPr>
      </w:pPr>
      <w:r w:rsidRPr="00BB0A57">
        <w:rPr>
          <w:rFonts w:ascii="Times New Roman" w:hAnsi="Times New Roman" w:cs="Times New Roman"/>
          <w:sz w:val="24"/>
          <w:szCs w:val="24"/>
        </w:rPr>
        <w:t>Implementation of a record keeping and information sharing policy, providing strict guidelines regarding what, when</w:t>
      </w:r>
      <w:r w:rsidR="00624742" w:rsidRPr="00BB0A57">
        <w:rPr>
          <w:rFonts w:ascii="Times New Roman" w:hAnsi="Times New Roman" w:cs="Times New Roman"/>
          <w:sz w:val="24"/>
          <w:szCs w:val="24"/>
        </w:rPr>
        <w:t>,</w:t>
      </w:r>
      <w:r w:rsidRPr="00BB0A57">
        <w:rPr>
          <w:rFonts w:ascii="Times New Roman" w:hAnsi="Times New Roman" w:cs="Times New Roman"/>
          <w:sz w:val="24"/>
          <w:szCs w:val="24"/>
        </w:rPr>
        <w:t xml:space="preserve"> and how information is retained alongside a common framework on aspects such as out of date information. Where information is no longer current</w:t>
      </w:r>
      <w:r w:rsidR="00FF33D5" w:rsidRPr="00BB0A57">
        <w:rPr>
          <w:rFonts w:ascii="Times New Roman" w:hAnsi="Times New Roman" w:cs="Times New Roman"/>
          <w:sz w:val="24"/>
          <w:szCs w:val="24"/>
        </w:rPr>
        <w:t xml:space="preserve">, The Royal College of Nursing advise </w:t>
      </w:r>
      <w:r w:rsidRPr="00BB0A57">
        <w:rPr>
          <w:rFonts w:ascii="Times New Roman" w:hAnsi="Times New Roman" w:cs="Times New Roman"/>
          <w:sz w:val="24"/>
          <w:szCs w:val="24"/>
        </w:rPr>
        <w:t>entries remain</w:t>
      </w:r>
      <w:r w:rsidR="00FF33D5" w:rsidRPr="00BB0A57">
        <w:rPr>
          <w:rFonts w:ascii="Times New Roman" w:hAnsi="Times New Roman" w:cs="Times New Roman"/>
          <w:sz w:val="24"/>
          <w:szCs w:val="24"/>
        </w:rPr>
        <w:t>ing</w:t>
      </w:r>
      <w:r w:rsidRPr="00BB0A57">
        <w:rPr>
          <w:rFonts w:ascii="Times New Roman" w:hAnsi="Times New Roman" w:cs="Times New Roman"/>
          <w:sz w:val="24"/>
          <w:szCs w:val="24"/>
        </w:rPr>
        <w:t xml:space="preserve"> visible, however, a single line should be drawn through the record and it is signed, dated and timed</w:t>
      </w:r>
      <w:r w:rsidR="00FF33D5" w:rsidRPr="00BB0A57">
        <w:rPr>
          <w:rFonts w:ascii="Times New Roman" w:hAnsi="Times New Roman" w:cs="Times New Roman"/>
          <w:sz w:val="24"/>
          <w:szCs w:val="24"/>
        </w:rPr>
        <w:t>.</w:t>
      </w:r>
      <w:r w:rsidR="008631F2" w:rsidRPr="00BB0A57">
        <w:rPr>
          <w:rFonts w:ascii="Times New Roman" w:hAnsi="Times New Roman" w:cs="Times New Roman"/>
          <w:sz w:val="24"/>
          <w:szCs w:val="24"/>
        </w:rPr>
        <w:t xml:space="preserve"> </w:t>
      </w:r>
    </w:p>
    <w:p w14:paraId="3B817094" w14:textId="23EB0A44" w:rsidR="00544CA4" w:rsidRPr="00BB0A57" w:rsidRDefault="002A7E8F" w:rsidP="00BB0A57">
      <w:pPr>
        <w:spacing w:line="360" w:lineRule="auto"/>
        <w:jc w:val="both"/>
        <w:rPr>
          <w:rFonts w:ascii="Times New Roman" w:hAnsi="Times New Roman" w:cs="Times New Roman"/>
          <w:sz w:val="24"/>
          <w:szCs w:val="24"/>
        </w:rPr>
      </w:pPr>
      <w:r w:rsidRPr="00BB0A57">
        <w:rPr>
          <w:rFonts w:ascii="Times New Roman" w:hAnsi="Times New Roman" w:cs="Times New Roman"/>
          <w:sz w:val="24"/>
          <w:szCs w:val="24"/>
        </w:rPr>
        <w:t>Strategies for dispute resolution m</w:t>
      </w:r>
      <w:r w:rsidR="002076BA" w:rsidRPr="00BB0A57">
        <w:rPr>
          <w:rFonts w:ascii="Times New Roman" w:hAnsi="Times New Roman" w:cs="Times New Roman"/>
          <w:sz w:val="24"/>
          <w:szCs w:val="24"/>
        </w:rPr>
        <w:t xml:space="preserve">ay also have improved outcomes </w:t>
      </w:r>
      <w:r w:rsidR="007627B0" w:rsidRPr="00BB0A57">
        <w:rPr>
          <w:rFonts w:ascii="Times New Roman" w:hAnsi="Times New Roman" w:cs="Times New Roman"/>
          <w:sz w:val="24"/>
          <w:szCs w:val="24"/>
        </w:rPr>
        <w:t>for Ms A had they been available. An example of best practice here is in Leicester Adult Safeguarding Board,</w:t>
      </w:r>
      <w:r w:rsidR="00FF33D5" w:rsidRPr="00BB0A57">
        <w:rPr>
          <w:rFonts w:ascii="Times New Roman" w:hAnsi="Times New Roman" w:cs="Times New Roman"/>
          <w:sz w:val="24"/>
          <w:szCs w:val="24"/>
        </w:rPr>
        <w:t xml:space="preserve"> 2017,</w:t>
      </w:r>
      <w:r w:rsidR="007627B0" w:rsidRPr="00BB0A57">
        <w:rPr>
          <w:rFonts w:ascii="Times New Roman" w:hAnsi="Times New Roman" w:cs="Times New Roman"/>
          <w:sz w:val="24"/>
          <w:szCs w:val="24"/>
        </w:rPr>
        <w:t xml:space="preserve"> whose policy not only defines the principle of keeping the supported individual central and safe within difference of opinion</w:t>
      </w:r>
      <w:r w:rsidR="00544CA4" w:rsidRPr="00BB0A57">
        <w:rPr>
          <w:rFonts w:ascii="Times New Roman" w:hAnsi="Times New Roman" w:cs="Times New Roman"/>
          <w:sz w:val="24"/>
          <w:szCs w:val="24"/>
        </w:rPr>
        <w:t>,</w:t>
      </w:r>
      <w:r w:rsidR="007627B0" w:rsidRPr="00BB0A57">
        <w:rPr>
          <w:rFonts w:ascii="Times New Roman" w:hAnsi="Times New Roman" w:cs="Times New Roman"/>
          <w:sz w:val="24"/>
          <w:szCs w:val="24"/>
        </w:rPr>
        <w:t xml:space="preserve"> </w:t>
      </w:r>
      <w:r w:rsidR="00544CA4" w:rsidRPr="00BB0A57">
        <w:rPr>
          <w:rFonts w:ascii="Times New Roman" w:hAnsi="Times New Roman" w:cs="Times New Roman"/>
          <w:sz w:val="24"/>
          <w:szCs w:val="24"/>
        </w:rPr>
        <w:t>but also</w:t>
      </w:r>
      <w:r w:rsidR="007627B0" w:rsidRPr="00BB0A57">
        <w:rPr>
          <w:rFonts w:ascii="Times New Roman" w:hAnsi="Times New Roman" w:cs="Times New Roman"/>
          <w:sz w:val="24"/>
          <w:szCs w:val="24"/>
        </w:rPr>
        <w:t xml:space="preserve"> provides a structured approach to practitioner disagreement </w:t>
      </w:r>
      <w:r w:rsidR="00544CA4" w:rsidRPr="00BB0A57">
        <w:rPr>
          <w:rFonts w:ascii="Times New Roman" w:hAnsi="Times New Roman" w:cs="Times New Roman"/>
          <w:sz w:val="24"/>
          <w:szCs w:val="24"/>
        </w:rPr>
        <w:t>within</w:t>
      </w:r>
      <w:r w:rsidR="007627B0" w:rsidRPr="00BB0A57">
        <w:rPr>
          <w:rFonts w:ascii="Times New Roman" w:hAnsi="Times New Roman" w:cs="Times New Roman"/>
          <w:sz w:val="24"/>
          <w:szCs w:val="24"/>
        </w:rPr>
        <w:t xml:space="preserve"> a flow chart</w:t>
      </w:r>
      <w:r w:rsidR="00544CA4" w:rsidRPr="00BB0A57">
        <w:rPr>
          <w:rFonts w:ascii="Times New Roman" w:hAnsi="Times New Roman" w:cs="Times New Roman"/>
          <w:sz w:val="24"/>
          <w:szCs w:val="24"/>
        </w:rPr>
        <w:t xml:space="preserve"> to accompany the prosses of resolving such situations.</w:t>
      </w:r>
    </w:p>
    <w:p w14:paraId="0AF58D00" w14:textId="77777777" w:rsidR="009677B6" w:rsidRPr="00BB0A57" w:rsidRDefault="009677B6" w:rsidP="00BB0A57">
      <w:pPr>
        <w:spacing w:line="360" w:lineRule="auto"/>
        <w:jc w:val="both"/>
        <w:rPr>
          <w:rFonts w:ascii="Times New Roman" w:hAnsi="Times New Roman" w:cs="Times New Roman"/>
          <w:sz w:val="24"/>
          <w:szCs w:val="24"/>
        </w:rPr>
      </w:pPr>
    </w:p>
    <w:p w14:paraId="329153CB" w14:textId="41055DDA" w:rsidR="002076BA" w:rsidRPr="00BB0A57" w:rsidRDefault="002076BA" w:rsidP="00BB0A57">
      <w:pPr>
        <w:spacing w:line="360" w:lineRule="auto"/>
        <w:jc w:val="both"/>
        <w:rPr>
          <w:rFonts w:ascii="Times New Roman" w:hAnsi="Times New Roman" w:cs="Times New Roman"/>
          <w:sz w:val="24"/>
          <w:szCs w:val="24"/>
        </w:rPr>
      </w:pPr>
      <w:r w:rsidRPr="00BB0A57">
        <w:rPr>
          <w:rFonts w:ascii="Times New Roman" w:hAnsi="Times New Roman" w:cs="Times New Roman"/>
          <w:sz w:val="24"/>
          <w:szCs w:val="24"/>
        </w:rPr>
        <w:t>A second recommendation for practice improvement is the requirement for up to date multi-disciplinary training to understand the complexities of self-neglect, fluctuating capacity and the legislation underpinning these circumstances.</w:t>
      </w:r>
      <w:r w:rsidR="00090366" w:rsidRPr="00BB0A57">
        <w:rPr>
          <w:rFonts w:ascii="Times New Roman" w:hAnsi="Times New Roman" w:cs="Times New Roman"/>
          <w:sz w:val="24"/>
          <w:szCs w:val="24"/>
        </w:rPr>
        <w:t xml:space="preserve"> </w:t>
      </w:r>
      <w:r w:rsidR="009677B6" w:rsidRPr="00BB0A57">
        <w:rPr>
          <w:rFonts w:ascii="Times New Roman" w:hAnsi="Times New Roman" w:cs="Times New Roman"/>
          <w:sz w:val="24"/>
          <w:szCs w:val="24"/>
        </w:rPr>
        <w:t xml:space="preserve">The relationship </w:t>
      </w:r>
      <w:r w:rsidR="00090366" w:rsidRPr="00BB0A57">
        <w:rPr>
          <w:rFonts w:ascii="Times New Roman" w:hAnsi="Times New Roman" w:cs="Times New Roman"/>
          <w:sz w:val="24"/>
          <w:szCs w:val="24"/>
        </w:rPr>
        <w:t xml:space="preserve">between mental and physical conditions, symptoms and their treatments need to be </w:t>
      </w:r>
      <w:r w:rsidR="00D663AF" w:rsidRPr="00BB0A57">
        <w:rPr>
          <w:rFonts w:ascii="Times New Roman" w:hAnsi="Times New Roman" w:cs="Times New Roman"/>
          <w:sz w:val="24"/>
          <w:szCs w:val="24"/>
        </w:rPr>
        <w:t xml:space="preserve">recognised. The </w:t>
      </w:r>
      <w:r w:rsidR="00B6330E" w:rsidRPr="00BB0A57">
        <w:rPr>
          <w:rFonts w:ascii="Times New Roman" w:hAnsi="Times New Roman" w:cs="Times New Roman"/>
          <w:sz w:val="24"/>
          <w:szCs w:val="24"/>
        </w:rPr>
        <w:t>Mental Health Foundation remind us</w:t>
      </w:r>
      <w:r w:rsidR="00D663AF" w:rsidRPr="00BB0A57">
        <w:rPr>
          <w:rFonts w:ascii="Times New Roman" w:hAnsi="Times New Roman" w:cs="Times New Roman"/>
          <w:sz w:val="24"/>
          <w:szCs w:val="24"/>
        </w:rPr>
        <w:t xml:space="preserve"> that the emotional burden of physical illness should not be under</w:t>
      </w:r>
      <w:r w:rsidR="00D33F99" w:rsidRPr="00BB0A57">
        <w:rPr>
          <w:rFonts w:ascii="Times New Roman" w:hAnsi="Times New Roman" w:cs="Times New Roman"/>
          <w:sz w:val="24"/>
          <w:szCs w:val="24"/>
        </w:rPr>
        <w:t>-</w:t>
      </w:r>
      <w:r w:rsidR="00D663AF" w:rsidRPr="00BB0A57">
        <w:rPr>
          <w:rFonts w:ascii="Times New Roman" w:hAnsi="Times New Roman" w:cs="Times New Roman"/>
          <w:sz w:val="24"/>
          <w:szCs w:val="24"/>
        </w:rPr>
        <w:t>estimated</w:t>
      </w:r>
      <w:r w:rsidR="00B6330E" w:rsidRPr="00BB0A57">
        <w:rPr>
          <w:rFonts w:ascii="Times New Roman" w:hAnsi="Times New Roman" w:cs="Times New Roman"/>
          <w:sz w:val="24"/>
          <w:szCs w:val="24"/>
        </w:rPr>
        <w:t xml:space="preserve">, however, a mental illness will often mean the neglect of physical conditions and treatments. In addition, there are numerous benefits of multi-agency teams learning together. </w:t>
      </w:r>
      <w:r w:rsidR="007A676B" w:rsidRPr="00BB0A57">
        <w:rPr>
          <w:rFonts w:ascii="Times New Roman" w:hAnsi="Times New Roman" w:cs="Times New Roman"/>
          <w:sz w:val="24"/>
          <w:szCs w:val="24"/>
        </w:rPr>
        <w:t xml:space="preserve">Advocated by </w:t>
      </w:r>
      <w:proofErr w:type="spellStart"/>
      <w:r w:rsidR="007A676B" w:rsidRPr="00BB0A57">
        <w:rPr>
          <w:rFonts w:ascii="Times New Roman" w:hAnsi="Times New Roman" w:cs="Times New Roman"/>
          <w:sz w:val="24"/>
          <w:szCs w:val="24"/>
        </w:rPr>
        <w:t>Cheminais</w:t>
      </w:r>
      <w:proofErr w:type="spellEnd"/>
      <w:r w:rsidR="007A676B" w:rsidRPr="00BB0A57">
        <w:rPr>
          <w:rFonts w:ascii="Times New Roman" w:hAnsi="Times New Roman" w:cs="Times New Roman"/>
          <w:sz w:val="24"/>
          <w:szCs w:val="24"/>
        </w:rPr>
        <w:t>, the benefits of mult</w:t>
      </w:r>
      <w:r w:rsidR="00090366" w:rsidRPr="00BB0A57">
        <w:rPr>
          <w:rFonts w:ascii="Times New Roman" w:hAnsi="Times New Roman" w:cs="Times New Roman"/>
          <w:sz w:val="24"/>
          <w:szCs w:val="24"/>
        </w:rPr>
        <w:t>i</w:t>
      </w:r>
      <w:r w:rsidR="007A676B" w:rsidRPr="00BB0A57">
        <w:rPr>
          <w:rFonts w:ascii="Times New Roman" w:hAnsi="Times New Roman" w:cs="Times New Roman"/>
          <w:sz w:val="24"/>
          <w:szCs w:val="24"/>
        </w:rPr>
        <w:t xml:space="preserve"> </w:t>
      </w:r>
      <w:r w:rsidR="00090366" w:rsidRPr="00BB0A57">
        <w:rPr>
          <w:rFonts w:ascii="Times New Roman" w:hAnsi="Times New Roman" w:cs="Times New Roman"/>
          <w:sz w:val="24"/>
          <w:szCs w:val="24"/>
        </w:rPr>
        <w:t>-</w:t>
      </w:r>
      <w:r w:rsidR="007A676B" w:rsidRPr="00BB0A57">
        <w:rPr>
          <w:rFonts w:ascii="Times New Roman" w:hAnsi="Times New Roman" w:cs="Times New Roman"/>
          <w:sz w:val="24"/>
          <w:szCs w:val="24"/>
        </w:rPr>
        <w:t xml:space="preserve">agency training not only increases knowledge, a mutually supportive environment can be created encouraging a safe sharing of </w:t>
      </w:r>
      <w:r w:rsidR="007A676B" w:rsidRPr="00BB0A57">
        <w:rPr>
          <w:rFonts w:ascii="Times New Roman" w:hAnsi="Times New Roman" w:cs="Times New Roman"/>
          <w:sz w:val="24"/>
          <w:szCs w:val="24"/>
        </w:rPr>
        <w:lastRenderedPageBreak/>
        <w:t xml:space="preserve">expertise and practice ideas. Also helping to improve awareness of other agencies working practice and policies can breakdown communication barriers and </w:t>
      </w:r>
      <w:r w:rsidR="00090366" w:rsidRPr="00BB0A57">
        <w:rPr>
          <w:rFonts w:ascii="Times New Roman" w:hAnsi="Times New Roman" w:cs="Times New Roman"/>
          <w:sz w:val="24"/>
          <w:szCs w:val="24"/>
        </w:rPr>
        <w:t>hierarchical</w:t>
      </w:r>
      <w:r w:rsidR="007A676B" w:rsidRPr="00BB0A57">
        <w:rPr>
          <w:rFonts w:ascii="Times New Roman" w:hAnsi="Times New Roman" w:cs="Times New Roman"/>
          <w:sz w:val="24"/>
          <w:szCs w:val="24"/>
        </w:rPr>
        <w:t xml:space="preserve"> imbalance. This serves to increase staff moral</w:t>
      </w:r>
      <w:r w:rsidR="00090366" w:rsidRPr="00BB0A57">
        <w:rPr>
          <w:rFonts w:ascii="Times New Roman" w:hAnsi="Times New Roman" w:cs="Times New Roman"/>
          <w:sz w:val="24"/>
          <w:szCs w:val="24"/>
        </w:rPr>
        <w:t>e creating a more enthusiastic and committed body of staff.</w:t>
      </w:r>
      <w:r w:rsidR="00DB6F6F" w:rsidRPr="00BB0A57">
        <w:rPr>
          <w:rFonts w:ascii="Times New Roman" w:hAnsi="Times New Roman" w:cs="Times New Roman"/>
          <w:sz w:val="24"/>
          <w:szCs w:val="24"/>
        </w:rPr>
        <w:t xml:space="preserve"> </w:t>
      </w:r>
      <w:r w:rsidRPr="00BB0A57">
        <w:rPr>
          <w:rFonts w:ascii="Times New Roman" w:hAnsi="Times New Roman" w:cs="Times New Roman"/>
          <w:sz w:val="24"/>
          <w:szCs w:val="24"/>
        </w:rPr>
        <w:t xml:space="preserve"> </w:t>
      </w:r>
    </w:p>
    <w:p w14:paraId="26477693" w14:textId="791200BD" w:rsidR="00090366" w:rsidRPr="00BB0A57" w:rsidRDefault="00090366" w:rsidP="00BB0A57">
      <w:pPr>
        <w:spacing w:line="360" w:lineRule="auto"/>
        <w:jc w:val="both"/>
        <w:rPr>
          <w:rFonts w:ascii="Times New Roman" w:hAnsi="Times New Roman" w:cs="Times New Roman"/>
          <w:sz w:val="24"/>
          <w:szCs w:val="24"/>
        </w:rPr>
      </w:pPr>
    </w:p>
    <w:p w14:paraId="10D61763" w14:textId="235CE223" w:rsidR="002076BA" w:rsidRPr="00BB0A57" w:rsidRDefault="002076BA" w:rsidP="00BB0A57">
      <w:pPr>
        <w:spacing w:line="360" w:lineRule="auto"/>
        <w:jc w:val="both"/>
        <w:rPr>
          <w:rFonts w:ascii="Times New Roman" w:hAnsi="Times New Roman" w:cs="Times New Roman"/>
          <w:sz w:val="24"/>
          <w:szCs w:val="24"/>
        </w:rPr>
      </w:pPr>
      <w:r w:rsidRPr="00BB0A57">
        <w:rPr>
          <w:rFonts w:ascii="Times New Roman" w:hAnsi="Times New Roman" w:cs="Times New Roman"/>
          <w:sz w:val="24"/>
          <w:szCs w:val="24"/>
        </w:rPr>
        <w:t>A third suggestion for improving practice in this case would be to</w:t>
      </w:r>
      <w:r w:rsidR="00A872D5" w:rsidRPr="00BB0A57">
        <w:rPr>
          <w:rFonts w:ascii="Times New Roman" w:hAnsi="Times New Roman" w:cs="Times New Roman"/>
          <w:sz w:val="24"/>
          <w:szCs w:val="24"/>
        </w:rPr>
        <w:t xml:space="preserve"> arrange</w:t>
      </w:r>
      <w:r w:rsidRPr="00BB0A57">
        <w:rPr>
          <w:rFonts w:ascii="Times New Roman" w:hAnsi="Times New Roman" w:cs="Times New Roman"/>
          <w:sz w:val="24"/>
          <w:szCs w:val="24"/>
        </w:rPr>
        <w:t xml:space="preserve"> for Ms A’s rights </w:t>
      </w:r>
      <w:r w:rsidR="00624742" w:rsidRPr="00BB0A57">
        <w:rPr>
          <w:rFonts w:ascii="Times New Roman" w:hAnsi="Times New Roman" w:cs="Times New Roman"/>
          <w:sz w:val="24"/>
          <w:szCs w:val="24"/>
        </w:rPr>
        <w:t>a</w:t>
      </w:r>
      <w:r w:rsidRPr="00BB0A57">
        <w:rPr>
          <w:rFonts w:ascii="Times New Roman" w:hAnsi="Times New Roman" w:cs="Times New Roman"/>
          <w:sz w:val="24"/>
          <w:szCs w:val="24"/>
        </w:rPr>
        <w:t>nd decisions to be protected and acted upon should there be further episodes where capacity is interrupted</w:t>
      </w:r>
      <w:r w:rsidR="00AD177D" w:rsidRPr="00BB0A57">
        <w:rPr>
          <w:rFonts w:ascii="Times New Roman" w:hAnsi="Times New Roman" w:cs="Times New Roman"/>
          <w:sz w:val="24"/>
          <w:szCs w:val="24"/>
        </w:rPr>
        <w:t xml:space="preserve"> by person such as a relative, a friend or and advocate. </w:t>
      </w:r>
      <w:r w:rsidRPr="00BB0A57">
        <w:rPr>
          <w:rFonts w:ascii="Times New Roman" w:hAnsi="Times New Roman" w:cs="Times New Roman"/>
          <w:sz w:val="24"/>
          <w:szCs w:val="24"/>
        </w:rPr>
        <w:t xml:space="preserve"> Capacity reviews should be </w:t>
      </w:r>
      <w:r w:rsidR="00A532A8" w:rsidRPr="00BB0A57">
        <w:rPr>
          <w:rFonts w:ascii="Times New Roman" w:hAnsi="Times New Roman" w:cs="Times New Roman"/>
          <w:sz w:val="24"/>
          <w:szCs w:val="24"/>
        </w:rPr>
        <w:t>completed</w:t>
      </w:r>
      <w:r w:rsidRPr="00BB0A57">
        <w:rPr>
          <w:rFonts w:ascii="Times New Roman" w:hAnsi="Times New Roman" w:cs="Times New Roman"/>
          <w:sz w:val="24"/>
          <w:szCs w:val="24"/>
        </w:rPr>
        <w:t xml:space="preserve"> regularly </w:t>
      </w:r>
      <w:r w:rsidR="00A532A8" w:rsidRPr="00BB0A57">
        <w:rPr>
          <w:rFonts w:ascii="Times New Roman" w:hAnsi="Times New Roman" w:cs="Times New Roman"/>
          <w:sz w:val="24"/>
          <w:szCs w:val="24"/>
        </w:rPr>
        <w:t xml:space="preserve">as the National Health service (200209229214) remind us as someone may lose capacity at any point however regain it again at a later point in time. </w:t>
      </w:r>
    </w:p>
    <w:p w14:paraId="42D5E384" w14:textId="24CDA50D" w:rsidR="009A5EEB" w:rsidRPr="00BB0A57" w:rsidRDefault="009A5EEB" w:rsidP="00BB0A57">
      <w:pPr>
        <w:spacing w:after="3" w:line="360" w:lineRule="auto"/>
        <w:ind w:left="705" w:right="74"/>
        <w:jc w:val="both"/>
        <w:rPr>
          <w:rFonts w:ascii="Times New Roman" w:hAnsi="Times New Roman" w:cs="Times New Roman"/>
          <w:sz w:val="24"/>
          <w:szCs w:val="24"/>
        </w:rPr>
      </w:pPr>
    </w:p>
    <w:p w14:paraId="10207B1F" w14:textId="49201FDD" w:rsidR="00A532A8" w:rsidRPr="00BB0A57" w:rsidRDefault="00A532A8" w:rsidP="00BB0A57">
      <w:pPr>
        <w:spacing w:after="3" w:line="360" w:lineRule="auto"/>
        <w:ind w:left="705" w:right="74"/>
        <w:jc w:val="both"/>
        <w:rPr>
          <w:rFonts w:ascii="Times New Roman" w:hAnsi="Times New Roman" w:cs="Times New Roman"/>
          <w:sz w:val="24"/>
          <w:szCs w:val="24"/>
        </w:rPr>
      </w:pPr>
    </w:p>
    <w:p w14:paraId="707345B0" w14:textId="77777777" w:rsidR="00A532A8" w:rsidRPr="00BB0A57" w:rsidRDefault="00A532A8" w:rsidP="00BB0A57">
      <w:pPr>
        <w:spacing w:after="3" w:line="360" w:lineRule="auto"/>
        <w:ind w:left="705" w:right="74"/>
        <w:jc w:val="both"/>
        <w:rPr>
          <w:rFonts w:ascii="Times New Roman" w:hAnsi="Times New Roman" w:cs="Times New Roman"/>
          <w:sz w:val="24"/>
          <w:szCs w:val="24"/>
        </w:rPr>
      </w:pPr>
    </w:p>
    <w:p w14:paraId="0FB97B2B" w14:textId="2E149AE8" w:rsidR="009A5EEB" w:rsidRPr="00BB0A57" w:rsidRDefault="009A5EEB" w:rsidP="00BB0A57">
      <w:pPr>
        <w:spacing w:line="360" w:lineRule="auto"/>
        <w:jc w:val="both"/>
        <w:rPr>
          <w:rFonts w:ascii="Times New Roman" w:hAnsi="Times New Roman" w:cs="Times New Roman"/>
          <w:sz w:val="24"/>
          <w:szCs w:val="24"/>
          <w:u w:val="single"/>
        </w:rPr>
      </w:pPr>
      <w:r w:rsidRPr="00BB0A57">
        <w:rPr>
          <w:rFonts w:ascii="Times New Roman" w:hAnsi="Times New Roman" w:cs="Times New Roman"/>
          <w:sz w:val="24"/>
          <w:szCs w:val="24"/>
          <w:highlight w:val="yellow"/>
          <w:u w:val="single"/>
        </w:rPr>
        <w:t>Conclusion.</w:t>
      </w:r>
      <w:r w:rsidRPr="00BB0A57">
        <w:rPr>
          <w:rFonts w:ascii="Times New Roman" w:hAnsi="Times New Roman" w:cs="Times New Roman"/>
          <w:sz w:val="24"/>
          <w:szCs w:val="24"/>
          <w:u w:val="single"/>
        </w:rPr>
        <w:t xml:space="preserve"> </w:t>
      </w:r>
    </w:p>
    <w:p w14:paraId="59B6DB10" w14:textId="471A95FB" w:rsidR="009A5EEB" w:rsidRPr="00BB0A57" w:rsidRDefault="009A5EEB" w:rsidP="00BB0A57">
      <w:pPr>
        <w:spacing w:line="360" w:lineRule="auto"/>
        <w:jc w:val="both"/>
        <w:rPr>
          <w:rFonts w:ascii="Times New Roman" w:hAnsi="Times New Roman" w:cs="Times New Roman"/>
          <w:sz w:val="24"/>
          <w:szCs w:val="24"/>
        </w:rPr>
      </w:pPr>
      <w:r w:rsidRPr="00BB0A57">
        <w:rPr>
          <w:rFonts w:ascii="Times New Roman" w:hAnsi="Times New Roman" w:cs="Times New Roman"/>
          <w:sz w:val="24"/>
          <w:szCs w:val="24"/>
        </w:rPr>
        <w:t xml:space="preserve">Within this presentation, the ‘what’ of Driscoll’s model has been discussed. The area’s in need of reflection within the case study defined, the practice evaluated, risks and ethical considerations highlighted. The second stage of the model has then been interpreted to inquire ‘so what’. What can be learnt about these aspects, which areas require improvement in practice to change outcomes and then finally suggestions for the ‘now what’ in terms of good practice theory to improve results for all key stakeholders. The Driscoll model may be criticized by some for its lack of deep personal reflection, and in comparison, a reflective model by Gibbs or </w:t>
      </w:r>
      <w:proofErr w:type="spellStart"/>
      <w:r w:rsidRPr="00BB0A57">
        <w:rPr>
          <w:rFonts w:ascii="Times New Roman" w:hAnsi="Times New Roman" w:cs="Times New Roman"/>
          <w:sz w:val="24"/>
          <w:szCs w:val="24"/>
        </w:rPr>
        <w:t>Boud</w:t>
      </w:r>
      <w:proofErr w:type="spellEnd"/>
      <w:r w:rsidRPr="00BB0A57">
        <w:rPr>
          <w:rFonts w:ascii="Times New Roman" w:hAnsi="Times New Roman" w:cs="Times New Roman"/>
          <w:sz w:val="24"/>
          <w:szCs w:val="24"/>
        </w:rPr>
        <w:t xml:space="preserve"> would have encouraged emotional and personal reflection, however, it is felt that reflecting on self is not necessary here. Driscoll’s model supported the critique of the case study well and its simplicity helped to keep a clear account of the investigation of practice. Similarly, it is felt that this model aids the ongoing circular process of reflection in future practice </w:t>
      </w:r>
    </w:p>
    <w:p w14:paraId="1F364083" w14:textId="5D99F6C1" w:rsidR="004B2D1E" w:rsidRPr="00BB0A57" w:rsidRDefault="004B2D1E" w:rsidP="00BB0A57">
      <w:pPr>
        <w:spacing w:line="360" w:lineRule="auto"/>
        <w:jc w:val="both"/>
        <w:rPr>
          <w:rFonts w:ascii="Times New Roman" w:hAnsi="Times New Roman" w:cs="Times New Roman"/>
          <w:sz w:val="24"/>
          <w:szCs w:val="24"/>
        </w:rPr>
      </w:pPr>
      <w:r w:rsidRPr="00BB0A57">
        <w:rPr>
          <w:rFonts w:ascii="Times New Roman" w:hAnsi="Times New Roman" w:cs="Times New Roman"/>
          <w:sz w:val="24"/>
          <w:szCs w:val="24"/>
        </w:rPr>
        <w:t xml:space="preserve">Effective service providers should always promote person centred care and safety. This includes not only considering Ms A’s physical risks but her emotional security, preservation of her dignity, and ensuring a safe environment. This case study had very little information in relation to the complexity of the case, Ms A’s circumstances and the </w:t>
      </w:r>
      <w:r w:rsidR="00A872D5" w:rsidRPr="00BB0A57">
        <w:rPr>
          <w:rFonts w:ascii="Times New Roman" w:hAnsi="Times New Roman" w:cs="Times New Roman"/>
          <w:sz w:val="24"/>
          <w:szCs w:val="24"/>
        </w:rPr>
        <w:t>number</w:t>
      </w:r>
      <w:r w:rsidRPr="00BB0A57">
        <w:rPr>
          <w:rFonts w:ascii="Times New Roman" w:hAnsi="Times New Roman" w:cs="Times New Roman"/>
          <w:sz w:val="24"/>
          <w:szCs w:val="24"/>
        </w:rPr>
        <w:t xml:space="preserve"> of agencies involved, therefore I believe</w:t>
      </w:r>
      <w:r w:rsidR="00A872D5" w:rsidRPr="00BB0A57">
        <w:rPr>
          <w:rFonts w:ascii="Times New Roman" w:hAnsi="Times New Roman" w:cs="Times New Roman"/>
          <w:sz w:val="24"/>
          <w:szCs w:val="24"/>
        </w:rPr>
        <w:t>,</w:t>
      </w:r>
      <w:r w:rsidRPr="00BB0A57">
        <w:rPr>
          <w:rFonts w:ascii="Times New Roman" w:hAnsi="Times New Roman" w:cs="Times New Roman"/>
          <w:sz w:val="24"/>
          <w:szCs w:val="24"/>
        </w:rPr>
        <w:t xml:space="preserve"> highlighting a need for greater attention to professionals</w:t>
      </w:r>
      <w:r w:rsidR="00A872D5" w:rsidRPr="00BB0A57">
        <w:rPr>
          <w:rFonts w:ascii="Times New Roman" w:hAnsi="Times New Roman" w:cs="Times New Roman"/>
          <w:sz w:val="24"/>
          <w:szCs w:val="24"/>
        </w:rPr>
        <w:t xml:space="preserve"> ongoing </w:t>
      </w:r>
      <w:r w:rsidRPr="00BB0A57">
        <w:rPr>
          <w:rFonts w:ascii="Times New Roman" w:hAnsi="Times New Roman" w:cs="Times New Roman"/>
          <w:sz w:val="24"/>
          <w:szCs w:val="24"/>
        </w:rPr>
        <w:t>personal development</w:t>
      </w:r>
      <w:r w:rsidR="00A872D5" w:rsidRPr="00BB0A57">
        <w:rPr>
          <w:rFonts w:ascii="Times New Roman" w:hAnsi="Times New Roman" w:cs="Times New Roman"/>
          <w:sz w:val="24"/>
          <w:szCs w:val="24"/>
        </w:rPr>
        <w:t>.</w:t>
      </w:r>
      <w:r w:rsidRPr="00BB0A57">
        <w:rPr>
          <w:rFonts w:ascii="Times New Roman" w:hAnsi="Times New Roman" w:cs="Times New Roman"/>
          <w:sz w:val="24"/>
          <w:szCs w:val="24"/>
        </w:rPr>
        <w:t xml:space="preserve"> </w:t>
      </w:r>
      <w:r w:rsidR="00A872D5" w:rsidRPr="00BB0A57">
        <w:rPr>
          <w:rFonts w:ascii="Times New Roman" w:hAnsi="Times New Roman" w:cs="Times New Roman"/>
          <w:sz w:val="24"/>
          <w:szCs w:val="24"/>
        </w:rPr>
        <w:t>R</w:t>
      </w:r>
      <w:r w:rsidRPr="00BB0A57">
        <w:rPr>
          <w:rFonts w:ascii="Times New Roman" w:hAnsi="Times New Roman" w:cs="Times New Roman"/>
          <w:sz w:val="24"/>
          <w:szCs w:val="24"/>
        </w:rPr>
        <w:t xml:space="preserve">eflective practice </w:t>
      </w:r>
      <w:proofErr w:type="spellStart"/>
      <w:r w:rsidRPr="00BB0A57">
        <w:rPr>
          <w:rFonts w:ascii="Times New Roman" w:hAnsi="Times New Roman" w:cs="Times New Roman"/>
          <w:sz w:val="24"/>
          <w:szCs w:val="24"/>
        </w:rPr>
        <w:t>ie</w:t>
      </w:r>
      <w:proofErr w:type="spellEnd"/>
      <w:r w:rsidRPr="00BB0A57">
        <w:rPr>
          <w:rFonts w:ascii="Times New Roman" w:hAnsi="Times New Roman" w:cs="Times New Roman"/>
          <w:sz w:val="24"/>
          <w:szCs w:val="24"/>
        </w:rPr>
        <w:t xml:space="preserve"> the recording of, the learning from and </w:t>
      </w:r>
      <w:r w:rsidR="00A872D5" w:rsidRPr="00BB0A57">
        <w:rPr>
          <w:rFonts w:ascii="Times New Roman" w:hAnsi="Times New Roman" w:cs="Times New Roman"/>
          <w:sz w:val="24"/>
          <w:szCs w:val="24"/>
        </w:rPr>
        <w:lastRenderedPageBreak/>
        <w:t xml:space="preserve">seeking improved practice outcomes would have meant that significantly more information was recorded. </w:t>
      </w:r>
    </w:p>
    <w:p w14:paraId="78F6E379" w14:textId="77777777" w:rsidR="004B2D1E" w:rsidRPr="00BB0A57" w:rsidRDefault="004B2D1E" w:rsidP="00BB0A57">
      <w:pPr>
        <w:spacing w:line="360" w:lineRule="auto"/>
        <w:jc w:val="both"/>
        <w:rPr>
          <w:rFonts w:ascii="Times New Roman" w:hAnsi="Times New Roman" w:cs="Times New Roman"/>
          <w:sz w:val="24"/>
          <w:szCs w:val="24"/>
        </w:rPr>
      </w:pPr>
    </w:p>
    <w:p w14:paraId="0D32734D" w14:textId="77777777" w:rsidR="00D93C91" w:rsidRPr="00BB0A57" w:rsidRDefault="00D93C91" w:rsidP="00BB0A57">
      <w:pPr>
        <w:spacing w:line="360" w:lineRule="auto"/>
        <w:jc w:val="both"/>
        <w:rPr>
          <w:rFonts w:ascii="Times New Roman" w:hAnsi="Times New Roman" w:cs="Times New Roman"/>
          <w:sz w:val="24"/>
          <w:szCs w:val="24"/>
        </w:rPr>
      </w:pPr>
    </w:p>
    <w:sectPr w:rsidR="00D93C91" w:rsidRPr="00BB0A57" w:rsidSect="00930088">
      <w:pgSz w:w="11906" w:h="16838"/>
      <w:pgMar w:top="1440" w:right="1440" w:bottom="1440"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egoe UI Symbol">
    <w:panose1 w:val="020B0502040204020203"/>
    <w:charset w:val="00"/>
    <w:family w:val="swiss"/>
    <w:pitch w:val="variable"/>
    <w:sig w:usb0="800001E3" w:usb1="1200FFEF" w:usb2="0064C000" w:usb3="00000000" w:csb0="0000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73938EB"/>
    <w:multiLevelType w:val="multilevel"/>
    <w:tmpl w:val="A87400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144FBC"/>
    <w:multiLevelType w:val="hybridMultilevel"/>
    <w:tmpl w:val="2A929A96"/>
    <w:lvl w:ilvl="0" w:tplc="FCE0A392">
      <w:start w:val="1"/>
      <w:numFmt w:val="bullet"/>
      <w:lvlText w:val="•"/>
      <w:lvlJc w:val="left"/>
      <w:pPr>
        <w:tabs>
          <w:tab w:val="num" w:pos="720"/>
        </w:tabs>
        <w:ind w:left="720" w:hanging="360"/>
      </w:pPr>
      <w:rPr>
        <w:rFonts w:ascii="Arial" w:hAnsi="Arial" w:hint="default"/>
      </w:rPr>
    </w:lvl>
    <w:lvl w:ilvl="1" w:tplc="BE148D20" w:tentative="1">
      <w:start w:val="1"/>
      <w:numFmt w:val="bullet"/>
      <w:lvlText w:val="•"/>
      <w:lvlJc w:val="left"/>
      <w:pPr>
        <w:tabs>
          <w:tab w:val="num" w:pos="1440"/>
        </w:tabs>
        <w:ind w:left="1440" w:hanging="360"/>
      </w:pPr>
      <w:rPr>
        <w:rFonts w:ascii="Arial" w:hAnsi="Arial" w:hint="default"/>
      </w:rPr>
    </w:lvl>
    <w:lvl w:ilvl="2" w:tplc="7168FCB0" w:tentative="1">
      <w:start w:val="1"/>
      <w:numFmt w:val="bullet"/>
      <w:lvlText w:val="•"/>
      <w:lvlJc w:val="left"/>
      <w:pPr>
        <w:tabs>
          <w:tab w:val="num" w:pos="2160"/>
        </w:tabs>
        <w:ind w:left="2160" w:hanging="360"/>
      </w:pPr>
      <w:rPr>
        <w:rFonts w:ascii="Arial" w:hAnsi="Arial" w:hint="default"/>
      </w:rPr>
    </w:lvl>
    <w:lvl w:ilvl="3" w:tplc="8700B2A4" w:tentative="1">
      <w:start w:val="1"/>
      <w:numFmt w:val="bullet"/>
      <w:lvlText w:val="•"/>
      <w:lvlJc w:val="left"/>
      <w:pPr>
        <w:tabs>
          <w:tab w:val="num" w:pos="2880"/>
        </w:tabs>
        <w:ind w:left="2880" w:hanging="360"/>
      </w:pPr>
      <w:rPr>
        <w:rFonts w:ascii="Arial" w:hAnsi="Arial" w:hint="default"/>
      </w:rPr>
    </w:lvl>
    <w:lvl w:ilvl="4" w:tplc="E8661B54" w:tentative="1">
      <w:start w:val="1"/>
      <w:numFmt w:val="bullet"/>
      <w:lvlText w:val="•"/>
      <w:lvlJc w:val="left"/>
      <w:pPr>
        <w:tabs>
          <w:tab w:val="num" w:pos="3600"/>
        </w:tabs>
        <w:ind w:left="3600" w:hanging="360"/>
      </w:pPr>
      <w:rPr>
        <w:rFonts w:ascii="Arial" w:hAnsi="Arial" w:hint="default"/>
      </w:rPr>
    </w:lvl>
    <w:lvl w:ilvl="5" w:tplc="E65ACB86" w:tentative="1">
      <w:start w:val="1"/>
      <w:numFmt w:val="bullet"/>
      <w:lvlText w:val="•"/>
      <w:lvlJc w:val="left"/>
      <w:pPr>
        <w:tabs>
          <w:tab w:val="num" w:pos="4320"/>
        </w:tabs>
        <w:ind w:left="4320" w:hanging="360"/>
      </w:pPr>
      <w:rPr>
        <w:rFonts w:ascii="Arial" w:hAnsi="Arial" w:hint="default"/>
      </w:rPr>
    </w:lvl>
    <w:lvl w:ilvl="6" w:tplc="4C98BE9A" w:tentative="1">
      <w:start w:val="1"/>
      <w:numFmt w:val="bullet"/>
      <w:lvlText w:val="•"/>
      <w:lvlJc w:val="left"/>
      <w:pPr>
        <w:tabs>
          <w:tab w:val="num" w:pos="5040"/>
        </w:tabs>
        <w:ind w:left="5040" w:hanging="360"/>
      </w:pPr>
      <w:rPr>
        <w:rFonts w:ascii="Arial" w:hAnsi="Arial" w:hint="default"/>
      </w:rPr>
    </w:lvl>
    <w:lvl w:ilvl="7" w:tplc="A1885DC8" w:tentative="1">
      <w:start w:val="1"/>
      <w:numFmt w:val="bullet"/>
      <w:lvlText w:val="•"/>
      <w:lvlJc w:val="left"/>
      <w:pPr>
        <w:tabs>
          <w:tab w:val="num" w:pos="5760"/>
        </w:tabs>
        <w:ind w:left="5760" w:hanging="360"/>
      </w:pPr>
      <w:rPr>
        <w:rFonts w:ascii="Arial" w:hAnsi="Arial" w:hint="default"/>
      </w:rPr>
    </w:lvl>
    <w:lvl w:ilvl="8" w:tplc="24820828"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13223481"/>
    <w:multiLevelType w:val="hybridMultilevel"/>
    <w:tmpl w:val="CDE20C40"/>
    <w:lvl w:ilvl="0" w:tplc="2DB29264">
      <w:start w:val="1"/>
      <w:numFmt w:val="bullet"/>
      <w:lvlText w:val="•"/>
      <w:lvlJc w:val="left"/>
      <w:pPr>
        <w:ind w:left="397"/>
      </w:pPr>
      <w:rPr>
        <w:rFonts w:ascii="Arial" w:eastAsia="Arial" w:hAnsi="Arial" w:cs="Arial"/>
        <w:b w:val="0"/>
        <w:i w:val="0"/>
        <w:strike w:val="0"/>
        <w:dstrike w:val="0"/>
        <w:color w:val="97BE0C"/>
        <w:sz w:val="22"/>
        <w:szCs w:val="22"/>
        <w:u w:val="none" w:color="000000"/>
        <w:bdr w:val="none" w:sz="0" w:space="0" w:color="auto"/>
        <w:shd w:val="clear" w:color="auto" w:fill="auto"/>
        <w:vertAlign w:val="baseline"/>
      </w:rPr>
    </w:lvl>
    <w:lvl w:ilvl="1" w:tplc="A6BCF450">
      <w:start w:val="1"/>
      <w:numFmt w:val="bullet"/>
      <w:lvlText w:val="o"/>
      <w:lvlJc w:val="left"/>
      <w:pPr>
        <w:ind w:left="1152"/>
      </w:pPr>
      <w:rPr>
        <w:rFonts w:ascii="Arial" w:eastAsia="Arial" w:hAnsi="Arial" w:cs="Arial"/>
        <w:b w:val="0"/>
        <w:i w:val="0"/>
        <w:strike w:val="0"/>
        <w:dstrike w:val="0"/>
        <w:color w:val="97BE0C"/>
        <w:sz w:val="22"/>
        <w:szCs w:val="22"/>
        <w:u w:val="none" w:color="000000"/>
        <w:bdr w:val="none" w:sz="0" w:space="0" w:color="auto"/>
        <w:shd w:val="clear" w:color="auto" w:fill="auto"/>
        <w:vertAlign w:val="baseline"/>
      </w:rPr>
    </w:lvl>
    <w:lvl w:ilvl="2" w:tplc="51467034">
      <w:start w:val="1"/>
      <w:numFmt w:val="bullet"/>
      <w:lvlText w:val="▪"/>
      <w:lvlJc w:val="left"/>
      <w:pPr>
        <w:ind w:left="1872"/>
      </w:pPr>
      <w:rPr>
        <w:rFonts w:ascii="Arial" w:eastAsia="Arial" w:hAnsi="Arial" w:cs="Arial"/>
        <w:b w:val="0"/>
        <w:i w:val="0"/>
        <w:strike w:val="0"/>
        <w:dstrike w:val="0"/>
        <w:color w:val="97BE0C"/>
        <w:sz w:val="22"/>
        <w:szCs w:val="22"/>
        <w:u w:val="none" w:color="000000"/>
        <w:bdr w:val="none" w:sz="0" w:space="0" w:color="auto"/>
        <w:shd w:val="clear" w:color="auto" w:fill="auto"/>
        <w:vertAlign w:val="baseline"/>
      </w:rPr>
    </w:lvl>
    <w:lvl w:ilvl="3" w:tplc="1B888E16">
      <w:start w:val="1"/>
      <w:numFmt w:val="bullet"/>
      <w:lvlText w:val="•"/>
      <w:lvlJc w:val="left"/>
      <w:pPr>
        <w:ind w:left="2592"/>
      </w:pPr>
      <w:rPr>
        <w:rFonts w:ascii="Arial" w:eastAsia="Arial" w:hAnsi="Arial" w:cs="Arial"/>
        <w:b w:val="0"/>
        <w:i w:val="0"/>
        <w:strike w:val="0"/>
        <w:dstrike w:val="0"/>
        <w:color w:val="97BE0C"/>
        <w:sz w:val="22"/>
        <w:szCs w:val="22"/>
        <w:u w:val="none" w:color="000000"/>
        <w:bdr w:val="none" w:sz="0" w:space="0" w:color="auto"/>
        <w:shd w:val="clear" w:color="auto" w:fill="auto"/>
        <w:vertAlign w:val="baseline"/>
      </w:rPr>
    </w:lvl>
    <w:lvl w:ilvl="4" w:tplc="60ECB3AE">
      <w:start w:val="1"/>
      <w:numFmt w:val="bullet"/>
      <w:lvlText w:val="o"/>
      <w:lvlJc w:val="left"/>
      <w:pPr>
        <w:ind w:left="3312"/>
      </w:pPr>
      <w:rPr>
        <w:rFonts w:ascii="Arial" w:eastAsia="Arial" w:hAnsi="Arial" w:cs="Arial"/>
        <w:b w:val="0"/>
        <w:i w:val="0"/>
        <w:strike w:val="0"/>
        <w:dstrike w:val="0"/>
        <w:color w:val="97BE0C"/>
        <w:sz w:val="22"/>
        <w:szCs w:val="22"/>
        <w:u w:val="none" w:color="000000"/>
        <w:bdr w:val="none" w:sz="0" w:space="0" w:color="auto"/>
        <w:shd w:val="clear" w:color="auto" w:fill="auto"/>
        <w:vertAlign w:val="baseline"/>
      </w:rPr>
    </w:lvl>
    <w:lvl w:ilvl="5" w:tplc="8F78668A">
      <w:start w:val="1"/>
      <w:numFmt w:val="bullet"/>
      <w:lvlText w:val="▪"/>
      <w:lvlJc w:val="left"/>
      <w:pPr>
        <w:ind w:left="4032"/>
      </w:pPr>
      <w:rPr>
        <w:rFonts w:ascii="Arial" w:eastAsia="Arial" w:hAnsi="Arial" w:cs="Arial"/>
        <w:b w:val="0"/>
        <w:i w:val="0"/>
        <w:strike w:val="0"/>
        <w:dstrike w:val="0"/>
        <w:color w:val="97BE0C"/>
        <w:sz w:val="22"/>
        <w:szCs w:val="22"/>
        <w:u w:val="none" w:color="000000"/>
        <w:bdr w:val="none" w:sz="0" w:space="0" w:color="auto"/>
        <w:shd w:val="clear" w:color="auto" w:fill="auto"/>
        <w:vertAlign w:val="baseline"/>
      </w:rPr>
    </w:lvl>
    <w:lvl w:ilvl="6" w:tplc="56C41954">
      <w:start w:val="1"/>
      <w:numFmt w:val="bullet"/>
      <w:lvlText w:val="•"/>
      <w:lvlJc w:val="left"/>
      <w:pPr>
        <w:ind w:left="4752"/>
      </w:pPr>
      <w:rPr>
        <w:rFonts w:ascii="Arial" w:eastAsia="Arial" w:hAnsi="Arial" w:cs="Arial"/>
        <w:b w:val="0"/>
        <w:i w:val="0"/>
        <w:strike w:val="0"/>
        <w:dstrike w:val="0"/>
        <w:color w:val="97BE0C"/>
        <w:sz w:val="22"/>
        <w:szCs w:val="22"/>
        <w:u w:val="none" w:color="000000"/>
        <w:bdr w:val="none" w:sz="0" w:space="0" w:color="auto"/>
        <w:shd w:val="clear" w:color="auto" w:fill="auto"/>
        <w:vertAlign w:val="baseline"/>
      </w:rPr>
    </w:lvl>
    <w:lvl w:ilvl="7" w:tplc="1F5E990C">
      <w:start w:val="1"/>
      <w:numFmt w:val="bullet"/>
      <w:lvlText w:val="o"/>
      <w:lvlJc w:val="left"/>
      <w:pPr>
        <w:ind w:left="5472"/>
      </w:pPr>
      <w:rPr>
        <w:rFonts w:ascii="Arial" w:eastAsia="Arial" w:hAnsi="Arial" w:cs="Arial"/>
        <w:b w:val="0"/>
        <w:i w:val="0"/>
        <w:strike w:val="0"/>
        <w:dstrike w:val="0"/>
        <w:color w:val="97BE0C"/>
        <w:sz w:val="22"/>
        <w:szCs w:val="22"/>
        <w:u w:val="none" w:color="000000"/>
        <w:bdr w:val="none" w:sz="0" w:space="0" w:color="auto"/>
        <w:shd w:val="clear" w:color="auto" w:fill="auto"/>
        <w:vertAlign w:val="baseline"/>
      </w:rPr>
    </w:lvl>
    <w:lvl w:ilvl="8" w:tplc="D1068960">
      <w:start w:val="1"/>
      <w:numFmt w:val="bullet"/>
      <w:lvlText w:val="▪"/>
      <w:lvlJc w:val="left"/>
      <w:pPr>
        <w:ind w:left="6192"/>
      </w:pPr>
      <w:rPr>
        <w:rFonts w:ascii="Arial" w:eastAsia="Arial" w:hAnsi="Arial" w:cs="Arial"/>
        <w:b w:val="0"/>
        <w:i w:val="0"/>
        <w:strike w:val="0"/>
        <w:dstrike w:val="0"/>
        <w:color w:val="97BE0C"/>
        <w:sz w:val="22"/>
        <w:szCs w:val="22"/>
        <w:u w:val="none" w:color="000000"/>
        <w:bdr w:val="none" w:sz="0" w:space="0" w:color="auto"/>
        <w:shd w:val="clear" w:color="auto" w:fill="auto"/>
        <w:vertAlign w:val="baseline"/>
      </w:rPr>
    </w:lvl>
  </w:abstractNum>
  <w:abstractNum w:abstractNumId="3" w15:restartNumberingAfterBreak="0">
    <w:nsid w:val="1EAA233D"/>
    <w:multiLevelType w:val="hybridMultilevel"/>
    <w:tmpl w:val="977CF29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5CD707E"/>
    <w:multiLevelType w:val="multilevel"/>
    <w:tmpl w:val="D3840A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BF5006B"/>
    <w:multiLevelType w:val="multilevel"/>
    <w:tmpl w:val="7DE09E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0D215BD"/>
    <w:multiLevelType w:val="multilevel"/>
    <w:tmpl w:val="3D66C1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83975EB"/>
    <w:multiLevelType w:val="multilevel"/>
    <w:tmpl w:val="0526D8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D091829"/>
    <w:multiLevelType w:val="hybridMultilevel"/>
    <w:tmpl w:val="475889AA"/>
    <w:lvl w:ilvl="0" w:tplc="BDFC106C">
      <w:start w:val="1"/>
      <w:numFmt w:val="bullet"/>
      <w:lvlText w:val="•"/>
      <w:lvlJc w:val="left"/>
      <w:pPr>
        <w:ind w:left="705"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1" w:tplc="6B364E86">
      <w:start w:val="1"/>
      <w:numFmt w:val="bullet"/>
      <w:lvlText w:val="o"/>
      <w:lvlJc w:val="left"/>
      <w:pPr>
        <w:ind w:left="1440" w:firstLine="0"/>
      </w:pPr>
      <w:rPr>
        <w:rFonts w:ascii="Segoe UI Symbol" w:eastAsia="Segoe UI Symbol" w:hAnsi="Segoe UI Symbol" w:cs="Segoe UI Symbol"/>
        <w:b w:val="0"/>
        <w:i w:val="0"/>
        <w:strike w:val="0"/>
        <w:dstrike w:val="0"/>
        <w:color w:val="000000"/>
        <w:sz w:val="24"/>
        <w:szCs w:val="24"/>
        <w:u w:val="none" w:color="000000"/>
        <w:effect w:val="none"/>
        <w:bdr w:val="none" w:sz="0" w:space="0" w:color="auto" w:frame="1"/>
        <w:vertAlign w:val="baseline"/>
      </w:rPr>
    </w:lvl>
    <w:lvl w:ilvl="2" w:tplc="EE8AB8BC">
      <w:start w:val="1"/>
      <w:numFmt w:val="bullet"/>
      <w:lvlText w:val="▪"/>
      <w:lvlJc w:val="left"/>
      <w:pPr>
        <w:ind w:left="2160" w:firstLine="0"/>
      </w:pPr>
      <w:rPr>
        <w:rFonts w:ascii="Segoe UI Symbol" w:eastAsia="Segoe UI Symbol" w:hAnsi="Segoe UI Symbol" w:cs="Segoe UI Symbol"/>
        <w:b w:val="0"/>
        <w:i w:val="0"/>
        <w:strike w:val="0"/>
        <w:dstrike w:val="0"/>
        <w:color w:val="000000"/>
        <w:sz w:val="24"/>
        <w:szCs w:val="24"/>
        <w:u w:val="none" w:color="000000"/>
        <w:effect w:val="none"/>
        <w:bdr w:val="none" w:sz="0" w:space="0" w:color="auto" w:frame="1"/>
        <w:vertAlign w:val="baseline"/>
      </w:rPr>
    </w:lvl>
    <w:lvl w:ilvl="3" w:tplc="8976DF4C">
      <w:start w:val="1"/>
      <w:numFmt w:val="bullet"/>
      <w:lvlText w:val="•"/>
      <w:lvlJc w:val="left"/>
      <w:pPr>
        <w:ind w:left="2880"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4" w:tplc="038EAA30">
      <w:start w:val="1"/>
      <w:numFmt w:val="bullet"/>
      <w:lvlText w:val="o"/>
      <w:lvlJc w:val="left"/>
      <w:pPr>
        <w:ind w:left="3600" w:firstLine="0"/>
      </w:pPr>
      <w:rPr>
        <w:rFonts w:ascii="Segoe UI Symbol" w:eastAsia="Segoe UI Symbol" w:hAnsi="Segoe UI Symbol" w:cs="Segoe UI Symbol"/>
        <w:b w:val="0"/>
        <w:i w:val="0"/>
        <w:strike w:val="0"/>
        <w:dstrike w:val="0"/>
        <w:color w:val="000000"/>
        <w:sz w:val="24"/>
        <w:szCs w:val="24"/>
        <w:u w:val="none" w:color="000000"/>
        <w:effect w:val="none"/>
        <w:bdr w:val="none" w:sz="0" w:space="0" w:color="auto" w:frame="1"/>
        <w:vertAlign w:val="baseline"/>
      </w:rPr>
    </w:lvl>
    <w:lvl w:ilvl="5" w:tplc="6CD25692">
      <w:start w:val="1"/>
      <w:numFmt w:val="bullet"/>
      <w:lvlText w:val="▪"/>
      <w:lvlJc w:val="left"/>
      <w:pPr>
        <w:ind w:left="4320" w:firstLine="0"/>
      </w:pPr>
      <w:rPr>
        <w:rFonts w:ascii="Segoe UI Symbol" w:eastAsia="Segoe UI Symbol" w:hAnsi="Segoe UI Symbol" w:cs="Segoe UI Symbol"/>
        <w:b w:val="0"/>
        <w:i w:val="0"/>
        <w:strike w:val="0"/>
        <w:dstrike w:val="0"/>
        <w:color w:val="000000"/>
        <w:sz w:val="24"/>
        <w:szCs w:val="24"/>
        <w:u w:val="none" w:color="000000"/>
        <w:effect w:val="none"/>
        <w:bdr w:val="none" w:sz="0" w:space="0" w:color="auto" w:frame="1"/>
        <w:vertAlign w:val="baseline"/>
      </w:rPr>
    </w:lvl>
    <w:lvl w:ilvl="6" w:tplc="981263C4">
      <w:start w:val="1"/>
      <w:numFmt w:val="bullet"/>
      <w:lvlText w:val="•"/>
      <w:lvlJc w:val="left"/>
      <w:pPr>
        <w:ind w:left="5040"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7" w:tplc="EC447574">
      <w:start w:val="1"/>
      <w:numFmt w:val="bullet"/>
      <w:lvlText w:val="o"/>
      <w:lvlJc w:val="left"/>
      <w:pPr>
        <w:ind w:left="5760" w:firstLine="0"/>
      </w:pPr>
      <w:rPr>
        <w:rFonts w:ascii="Segoe UI Symbol" w:eastAsia="Segoe UI Symbol" w:hAnsi="Segoe UI Symbol" w:cs="Segoe UI Symbol"/>
        <w:b w:val="0"/>
        <w:i w:val="0"/>
        <w:strike w:val="0"/>
        <w:dstrike w:val="0"/>
        <w:color w:val="000000"/>
        <w:sz w:val="24"/>
        <w:szCs w:val="24"/>
        <w:u w:val="none" w:color="000000"/>
        <w:effect w:val="none"/>
        <w:bdr w:val="none" w:sz="0" w:space="0" w:color="auto" w:frame="1"/>
        <w:vertAlign w:val="baseline"/>
      </w:rPr>
    </w:lvl>
    <w:lvl w:ilvl="8" w:tplc="5AB091D0">
      <w:start w:val="1"/>
      <w:numFmt w:val="bullet"/>
      <w:lvlText w:val="▪"/>
      <w:lvlJc w:val="left"/>
      <w:pPr>
        <w:ind w:left="6480" w:firstLine="0"/>
      </w:pPr>
      <w:rPr>
        <w:rFonts w:ascii="Segoe UI Symbol" w:eastAsia="Segoe UI Symbol" w:hAnsi="Segoe UI Symbol" w:cs="Segoe UI Symbol"/>
        <w:b w:val="0"/>
        <w:i w:val="0"/>
        <w:strike w:val="0"/>
        <w:dstrike w:val="0"/>
        <w:color w:val="000000"/>
        <w:sz w:val="24"/>
        <w:szCs w:val="24"/>
        <w:u w:val="none" w:color="000000"/>
        <w:effect w:val="none"/>
        <w:bdr w:val="none" w:sz="0" w:space="0" w:color="auto" w:frame="1"/>
        <w:vertAlign w:val="baseline"/>
      </w:rPr>
    </w:lvl>
  </w:abstractNum>
  <w:abstractNum w:abstractNumId="9" w15:restartNumberingAfterBreak="0">
    <w:nsid w:val="52BA6CE3"/>
    <w:multiLevelType w:val="multilevel"/>
    <w:tmpl w:val="21143F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8445F3B"/>
    <w:multiLevelType w:val="hybridMultilevel"/>
    <w:tmpl w:val="58982E86"/>
    <w:lvl w:ilvl="0" w:tplc="50289836">
      <w:start w:val="1"/>
      <w:numFmt w:val="decimal"/>
      <w:lvlText w:val="%1."/>
      <w:lvlJc w:val="left"/>
      <w:pPr>
        <w:ind w:left="643"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1" w:tplc="E53E25EE">
      <w:start w:val="1"/>
      <w:numFmt w:val="lowerLetter"/>
      <w:lvlText w:val="%2"/>
      <w:lvlJc w:val="left"/>
      <w:pPr>
        <w:ind w:left="1363"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2" w:tplc="81A4FE12">
      <w:start w:val="1"/>
      <w:numFmt w:val="lowerRoman"/>
      <w:lvlText w:val="%3"/>
      <w:lvlJc w:val="left"/>
      <w:pPr>
        <w:ind w:left="2083"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3" w:tplc="BE3A3BBE">
      <w:start w:val="1"/>
      <w:numFmt w:val="decimal"/>
      <w:lvlText w:val="%4"/>
      <w:lvlJc w:val="left"/>
      <w:pPr>
        <w:ind w:left="2803"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4" w:tplc="469C3420">
      <w:start w:val="1"/>
      <w:numFmt w:val="lowerLetter"/>
      <w:lvlText w:val="%5"/>
      <w:lvlJc w:val="left"/>
      <w:pPr>
        <w:ind w:left="3523"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5" w:tplc="FDE03B7A">
      <w:start w:val="1"/>
      <w:numFmt w:val="lowerRoman"/>
      <w:lvlText w:val="%6"/>
      <w:lvlJc w:val="left"/>
      <w:pPr>
        <w:ind w:left="4243"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6" w:tplc="3EB298CC">
      <w:start w:val="1"/>
      <w:numFmt w:val="decimal"/>
      <w:lvlText w:val="%7"/>
      <w:lvlJc w:val="left"/>
      <w:pPr>
        <w:ind w:left="4963"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7" w:tplc="60563EDE">
      <w:start w:val="1"/>
      <w:numFmt w:val="lowerLetter"/>
      <w:lvlText w:val="%8"/>
      <w:lvlJc w:val="left"/>
      <w:pPr>
        <w:ind w:left="5683"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8" w:tplc="1FA0B91A">
      <w:start w:val="1"/>
      <w:numFmt w:val="lowerRoman"/>
      <w:lvlText w:val="%9"/>
      <w:lvlJc w:val="left"/>
      <w:pPr>
        <w:ind w:left="6403"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abstractNum>
  <w:abstractNum w:abstractNumId="11" w15:restartNumberingAfterBreak="0">
    <w:nsid w:val="5D3166EA"/>
    <w:multiLevelType w:val="multilevel"/>
    <w:tmpl w:val="F9200A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34D436D"/>
    <w:multiLevelType w:val="multilevel"/>
    <w:tmpl w:val="FC5CEE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42A6924"/>
    <w:multiLevelType w:val="hybridMultilevel"/>
    <w:tmpl w:val="D3AABBA8"/>
    <w:lvl w:ilvl="0" w:tplc="984E576A">
      <w:start w:val="1"/>
      <w:numFmt w:val="bullet"/>
      <w:lvlText w:val="•"/>
      <w:lvlJc w:val="left"/>
      <w:pPr>
        <w:ind w:left="992" w:firstLine="0"/>
      </w:pPr>
      <w:rPr>
        <w:rFonts w:ascii="Arial" w:eastAsia="Arial" w:hAnsi="Arial" w:cs="Arial"/>
        <w:b w:val="0"/>
        <w:i w:val="0"/>
        <w:strike w:val="0"/>
        <w:dstrike w:val="0"/>
        <w:color w:val="93C044"/>
        <w:sz w:val="24"/>
        <w:szCs w:val="24"/>
        <w:u w:val="none" w:color="000000"/>
        <w:effect w:val="none"/>
        <w:bdr w:val="none" w:sz="0" w:space="0" w:color="auto" w:frame="1"/>
        <w:vertAlign w:val="baseline"/>
      </w:rPr>
    </w:lvl>
    <w:lvl w:ilvl="1" w:tplc="DF0A14F2">
      <w:start w:val="1"/>
      <w:numFmt w:val="bullet"/>
      <w:lvlText w:val="o"/>
      <w:lvlJc w:val="left"/>
      <w:pPr>
        <w:ind w:left="1546" w:firstLine="0"/>
      </w:pPr>
      <w:rPr>
        <w:rFonts w:ascii="Arial" w:eastAsia="Arial" w:hAnsi="Arial" w:cs="Arial"/>
        <w:b w:val="0"/>
        <w:i w:val="0"/>
        <w:strike w:val="0"/>
        <w:dstrike w:val="0"/>
        <w:color w:val="93C044"/>
        <w:sz w:val="24"/>
        <w:szCs w:val="24"/>
        <w:u w:val="none" w:color="000000"/>
        <w:effect w:val="none"/>
        <w:bdr w:val="none" w:sz="0" w:space="0" w:color="auto" w:frame="1"/>
        <w:vertAlign w:val="baseline"/>
      </w:rPr>
    </w:lvl>
    <w:lvl w:ilvl="2" w:tplc="EC761F36">
      <w:start w:val="1"/>
      <w:numFmt w:val="bullet"/>
      <w:lvlText w:val="▪"/>
      <w:lvlJc w:val="left"/>
      <w:pPr>
        <w:ind w:left="2266" w:firstLine="0"/>
      </w:pPr>
      <w:rPr>
        <w:rFonts w:ascii="Arial" w:eastAsia="Arial" w:hAnsi="Arial" w:cs="Arial"/>
        <w:b w:val="0"/>
        <w:i w:val="0"/>
        <w:strike w:val="0"/>
        <w:dstrike w:val="0"/>
        <w:color w:val="93C044"/>
        <w:sz w:val="24"/>
        <w:szCs w:val="24"/>
        <w:u w:val="none" w:color="000000"/>
        <w:effect w:val="none"/>
        <w:bdr w:val="none" w:sz="0" w:space="0" w:color="auto" w:frame="1"/>
        <w:vertAlign w:val="baseline"/>
      </w:rPr>
    </w:lvl>
    <w:lvl w:ilvl="3" w:tplc="A26C8AA8">
      <w:start w:val="1"/>
      <w:numFmt w:val="bullet"/>
      <w:lvlText w:val="•"/>
      <w:lvlJc w:val="left"/>
      <w:pPr>
        <w:ind w:left="2986" w:firstLine="0"/>
      </w:pPr>
      <w:rPr>
        <w:rFonts w:ascii="Arial" w:eastAsia="Arial" w:hAnsi="Arial" w:cs="Arial"/>
        <w:b w:val="0"/>
        <w:i w:val="0"/>
        <w:strike w:val="0"/>
        <w:dstrike w:val="0"/>
        <w:color w:val="93C044"/>
        <w:sz w:val="24"/>
        <w:szCs w:val="24"/>
        <w:u w:val="none" w:color="000000"/>
        <w:effect w:val="none"/>
        <w:bdr w:val="none" w:sz="0" w:space="0" w:color="auto" w:frame="1"/>
        <w:vertAlign w:val="baseline"/>
      </w:rPr>
    </w:lvl>
    <w:lvl w:ilvl="4" w:tplc="C380AFBE">
      <w:start w:val="1"/>
      <w:numFmt w:val="bullet"/>
      <w:lvlText w:val="o"/>
      <w:lvlJc w:val="left"/>
      <w:pPr>
        <w:ind w:left="3706" w:firstLine="0"/>
      </w:pPr>
      <w:rPr>
        <w:rFonts w:ascii="Arial" w:eastAsia="Arial" w:hAnsi="Arial" w:cs="Arial"/>
        <w:b w:val="0"/>
        <w:i w:val="0"/>
        <w:strike w:val="0"/>
        <w:dstrike w:val="0"/>
        <w:color w:val="93C044"/>
        <w:sz w:val="24"/>
        <w:szCs w:val="24"/>
        <w:u w:val="none" w:color="000000"/>
        <w:effect w:val="none"/>
        <w:bdr w:val="none" w:sz="0" w:space="0" w:color="auto" w:frame="1"/>
        <w:vertAlign w:val="baseline"/>
      </w:rPr>
    </w:lvl>
    <w:lvl w:ilvl="5" w:tplc="98C684D6">
      <w:start w:val="1"/>
      <w:numFmt w:val="bullet"/>
      <w:lvlText w:val="▪"/>
      <w:lvlJc w:val="left"/>
      <w:pPr>
        <w:ind w:left="4426" w:firstLine="0"/>
      </w:pPr>
      <w:rPr>
        <w:rFonts w:ascii="Arial" w:eastAsia="Arial" w:hAnsi="Arial" w:cs="Arial"/>
        <w:b w:val="0"/>
        <w:i w:val="0"/>
        <w:strike w:val="0"/>
        <w:dstrike w:val="0"/>
        <w:color w:val="93C044"/>
        <w:sz w:val="24"/>
        <w:szCs w:val="24"/>
        <w:u w:val="none" w:color="000000"/>
        <w:effect w:val="none"/>
        <w:bdr w:val="none" w:sz="0" w:space="0" w:color="auto" w:frame="1"/>
        <w:vertAlign w:val="baseline"/>
      </w:rPr>
    </w:lvl>
    <w:lvl w:ilvl="6" w:tplc="7140FD36">
      <w:start w:val="1"/>
      <w:numFmt w:val="bullet"/>
      <w:lvlText w:val="•"/>
      <w:lvlJc w:val="left"/>
      <w:pPr>
        <w:ind w:left="5146" w:firstLine="0"/>
      </w:pPr>
      <w:rPr>
        <w:rFonts w:ascii="Arial" w:eastAsia="Arial" w:hAnsi="Arial" w:cs="Arial"/>
        <w:b w:val="0"/>
        <w:i w:val="0"/>
        <w:strike w:val="0"/>
        <w:dstrike w:val="0"/>
        <w:color w:val="93C044"/>
        <w:sz w:val="24"/>
        <w:szCs w:val="24"/>
        <w:u w:val="none" w:color="000000"/>
        <w:effect w:val="none"/>
        <w:bdr w:val="none" w:sz="0" w:space="0" w:color="auto" w:frame="1"/>
        <w:vertAlign w:val="baseline"/>
      </w:rPr>
    </w:lvl>
    <w:lvl w:ilvl="7" w:tplc="90D49D2C">
      <w:start w:val="1"/>
      <w:numFmt w:val="bullet"/>
      <w:lvlText w:val="o"/>
      <w:lvlJc w:val="left"/>
      <w:pPr>
        <w:ind w:left="5866" w:firstLine="0"/>
      </w:pPr>
      <w:rPr>
        <w:rFonts w:ascii="Arial" w:eastAsia="Arial" w:hAnsi="Arial" w:cs="Arial"/>
        <w:b w:val="0"/>
        <w:i w:val="0"/>
        <w:strike w:val="0"/>
        <w:dstrike w:val="0"/>
        <w:color w:val="93C044"/>
        <w:sz w:val="24"/>
        <w:szCs w:val="24"/>
        <w:u w:val="none" w:color="000000"/>
        <w:effect w:val="none"/>
        <w:bdr w:val="none" w:sz="0" w:space="0" w:color="auto" w:frame="1"/>
        <w:vertAlign w:val="baseline"/>
      </w:rPr>
    </w:lvl>
    <w:lvl w:ilvl="8" w:tplc="2E54D0F8">
      <w:start w:val="1"/>
      <w:numFmt w:val="bullet"/>
      <w:lvlText w:val="▪"/>
      <w:lvlJc w:val="left"/>
      <w:pPr>
        <w:ind w:left="6586" w:firstLine="0"/>
      </w:pPr>
      <w:rPr>
        <w:rFonts w:ascii="Arial" w:eastAsia="Arial" w:hAnsi="Arial" w:cs="Arial"/>
        <w:b w:val="0"/>
        <w:i w:val="0"/>
        <w:strike w:val="0"/>
        <w:dstrike w:val="0"/>
        <w:color w:val="93C044"/>
        <w:sz w:val="24"/>
        <w:szCs w:val="24"/>
        <w:u w:val="none" w:color="000000"/>
        <w:effect w:val="none"/>
        <w:bdr w:val="none" w:sz="0" w:space="0" w:color="auto" w:frame="1"/>
        <w:vertAlign w:val="baseline"/>
      </w:rPr>
    </w:lvl>
  </w:abstractNum>
  <w:abstractNum w:abstractNumId="14" w15:restartNumberingAfterBreak="0">
    <w:nsid w:val="7E9611F2"/>
    <w:multiLevelType w:val="multilevel"/>
    <w:tmpl w:val="2A044C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4"/>
  </w:num>
  <w:num w:numId="2">
    <w:abstractNumId w:val="4"/>
  </w:num>
  <w:num w:numId="3">
    <w:abstractNumId w:val="5"/>
  </w:num>
  <w:num w:numId="4">
    <w:abstractNumId w:val="9"/>
  </w:num>
  <w:num w:numId="5">
    <w:abstractNumId w:val="7"/>
  </w:num>
  <w:num w:numId="6">
    <w:abstractNumId w:val="12"/>
  </w:num>
  <w:num w:numId="7">
    <w:abstractNumId w:val="2"/>
  </w:num>
  <w:num w:numId="8">
    <w:abstractNumId w:val="8"/>
  </w:num>
  <w:num w:numId="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6"/>
  </w:num>
  <w:num w:numId="11">
    <w:abstractNumId w:val="1"/>
  </w:num>
  <w:num w:numId="12">
    <w:abstractNumId w:val="0"/>
  </w:num>
  <w:num w:numId="13">
    <w:abstractNumId w:val="11"/>
  </w:num>
  <w:num w:numId="14">
    <w:abstractNumId w:val="3"/>
  </w:num>
  <w:num w:numId="1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2"/>
    <w:compatSetting w:name="useWord2013TrackBottomHyphenation" w:uri="http://schemas.microsoft.com/office/word" w:val="0"/>
  </w:compat>
  <w:docVars>
    <w:docVar w:name="__Grammarly_42____i" w:val="H4sIAAAAAAAEAKtWckksSQxILCpxzi/NK1GyMqwFAAEhoTITAAAA"/>
    <w:docVar w:name="__Grammarly_42___1" w:val="H4sIAAAAAAAEAKtWcslP9kxRslIyNDYyMjI0MDK2NDUxsjAyMzVR0lEKTi0uzszPAykwtKwFADVjVPItAAAA"/>
  </w:docVars>
  <w:rsids>
    <w:rsidRoot w:val="00F96DCB"/>
    <w:rsid w:val="00036D0E"/>
    <w:rsid w:val="00037D04"/>
    <w:rsid w:val="000540DC"/>
    <w:rsid w:val="00061884"/>
    <w:rsid w:val="00071B32"/>
    <w:rsid w:val="000733A0"/>
    <w:rsid w:val="00081667"/>
    <w:rsid w:val="000866DC"/>
    <w:rsid w:val="00090366"/>
    <w:rsid w:val="000A0E1B"/>
    <w:rsid w:val="000C17B9"/>
    <w:rsid w:val="000C1CBA"/>
    <w:rsid w:val="000C5024"/>
    <w:rsid w:val="000D050C"/>
    <w:rsid w:val="000D6572"/>
    <w:rsid w:val="000E5177"/>
    <w:rsid w:val="00101227"/>
    <w:rsid w:val="001039D8"/>
    <w:rsid w:val="0011581E"/>
    <w:rsid w:val="00134EAF"/>
    <w:rsid w:val="001510D1"/>
    <w:rsid w:val="00155B05"/>
    <w:rsid w:val="0017001E"/>
    <w:rsid w:val="001974B4"/>
    <w:rsid w:val="001A1AD1"/>
    <w:rsid w:val="001A4C3D"/>
    <w:rsid w:val="001A6FA6"/>
    <w:rsid w:val="001B59DD"/>
    <w:rsid w:val="001D0422"/>
    <w:rsid w:val="00204B5B"/>
    <w:rsid w:val="002076BA"/>
    <w:rsid w:val="002270A0"/>
    <w:rsid w:val="00237863"/>
    <w:rsid w:val="00250F35"/>
    <w:rsid w:val="00253F17"/>
    <w:rsid w:val="002A7E8F"/>
    <w:rsid w:val="002A7F41"/>
    <w:rsid w:val="002C10C8"/>
    <w:rsid w:val="002C6725"/>
    <w:rsid w:val="002D2FE2"/>
    <w:rsid w:val="002D6754"/>
    <w:rsid w:val="002E6FBF"/>
    <w:rsid w:val="0030095D"/>
    <w:rsid w:val="00304B59"/>
    <w:rsid w:val="0032711D"/>
    <w:rsid w:val="0035536E"/>
    <w:rsid w:val="00356FF2"/>
    <w:rsid w:val="0037577F"/>
    <w:rsid w:val="00376669"/>
    <w:rsid w:val="0038067F"/>
    <w:rsid w:val="003A76EA"/>
    <w:rsid w:val="003B5F5D"/>
    <w:rsid w:val="003C1425"/>
    <w:rsid w:val="003C416A"/>
    <w:rsid w:val="003E6030"/>
    <w:rsid w:val="00415010"/>
    <w:rsid w:val="00424538"/>
    <w:rsid w:val="00427F07"/>
    <w:rsid w:val="00442365"/>
    <w:rsid w:val="00460933"/>
    <w:rsid w:val="00462354"/>
    <w:rsid w:val="00476247"/>
    <w:rsid w:val="00486548"/>
    <w:rsid w:val="004A1799"/>
    <w:rsid w:val="004A3FC1"/>
    <w:rsid w:val="004B2D1E"/>
    <w:rsid w:val="004C4D32"/>
    <w:rsid w:val="004E0896"/>
    <w:rsid w:val="004E5013"/>
    <w:rsid w:val="004F16AB"/>
    <w:rsid w:val="005151D7"/>
    <w:rsid w:val="00521085"/>
    <w:rsid w:val="005302EC"/>
    <w:rsid w:val="0054133B"/>
    <w:rsid w:val="00544CA4"/>
    <w:rsid w:val="005627F6"/>
    <w:rsid w:val="00586006"/>
    <w:rsid w:val="005D0F33"/>
    <w:rsid w:val="005D1DD1"/>
    <w:rsid w:val="005E0CE1"/>
    <w:rsid w:val="005E3C23"/>
    <w:rsid w:val="00624742"/>
    <w:rsid w:val="00651A88"/>
    <w:rsid w:val="0066010C"/>
    <w:rsid w:val="00663186"/>
    <w:rsid w:val="00665390"/>
    <w:rsid w:val="00683699"/>
    <w:rsid w:val="006A73C9"/>
    <w:rsid w:val="006B1466"/>
    <w:rsid w:val="006B28B2"/>
    <w:rsid w:val="006C1930"/>
    <w:rsid w:val="006F1031"/>
    <w:rsid w:val="00703341"/>
    <w:rsid w:val="0071055D"/>
    <w:rsid w:val="007255BC"/>
    <w:rsid w:val="00725E6F"/>
    <w:rsid w:val="00735F69"/>
    <w:rsid w:val="00751623"/>
    <w:rsid w:val="007627B0"/>
    <w:rsid w:val="00780553"/>
    <w:rsid w:val="007A0A97"/>
    <w:rsid w:val="007A1789"/>
    <w:rsid w:val="007A676B"/>
    <w:rsid w:val="007C21A8"/>
    <w:rsid w:val="007D2D5E"/>
    <w:rsid w:val="007E4AD5"/>
    <w:rsid w:val="007F0DDA"/>
    <w:rsid w:val="008109B3"/>
    <w:rsid w:val="00817227"/>
    <w:rsid w:val="00825EF4"/>
    <w:rsid w:val="00837D48"/>
    <w:rsid w:val="008440A0"/>
    <w:rsid w:val="008626AF"/>
    <w:rsid w:val="008631F2"/>
    <w:rsid w:val="00863C89"/>
    <w:rsid w:val="00874BB7"/>
    <w:rsid w:val="008A4A70"/>
    <w:rsid w:val="008D46B6"/>
    <w:rsid w:val="008E16E3"/>
    <w:rsid w:val="00910020"/>
    <w:rsid w:val="00930088"/>
    <w:rsid w:val="00931F6C"/>
    <w:rsid w:val="009527C2"/>
    <w:rsid w:val="009677B6"/>
    <w:rsid w:val="00977CCA"/>
    <w:rsid w:val="0098569C"/>
    <w:rsid w:val="009A5EEB"/>
    <w:rsid w:val="009B3C60"/>
    <w:rsid w:val="009D2717"/>
    <w:rsid w:val="009E5C34"/>
    <w:rsid w:val="009E7738"/>
    <w:rsid w:val="00A02ACA"/>
    <w:rsid w:val="00A14426"/>
    <w:rsid w:val="00A149A4"/>
    <w:rsid w:val="00A14A9C"/>
    <w:rsid w:val="00A20A89"/>
    <w:rsid w:val="00A27BEC"/>
    <w:rsid w:val="00A45AAF"/>
    <w:rsid w:val="00A46B20"/>
    <w:rsid w:val="00A532A8"/>
    <w:rsid w:val="00A53450"/>
    <w:rsid w:val="00A544BA"/>
    <w:rsid w:val="00A650CF"/>
    <w:rsid w:val="00A748E4"/>
    <w:rsid w:val="00A83B28"/>
    <w:rsid w:val="00A872D5"/>
    <w:rsid w:val="00A90852"/>
    <w:rsid w:val="00AA5FF6"/>
    <w:rsid w:val="00AA690D"/>
    <w:rsid w:val="00AB4EDE"/>
    <w:rsid w:val="00AC3A86"/>
    <w:rsid w:val="00AD177D"/>
    <w:rsid w:val="00AD3E63"/>
    <w:rsid w:val="00AF0C1C"/>
    <w:rsid w:val="00AF3946"/>
    <w:rsid w:val="00B44E76"/>
    <w:rsid w:val="00B55976"/>
    <w:rsid w:val="00B57A83"/>
    <w:rsid w:val="00B6330E"/>
    <w:rsid w:val="00B73E8A"/>
    <w:rsid w:val="00B75A82"/>
    <w:rsid w:val="00BA5AB4"/>
    <w:rsid w:val="00BB0A57"/>
    <w:rsid w:val="00BB1786"/>
    <w:rsid w:val="00BE7D40"/>
    <w:rsid w:val="00C01F4B"/>
    <w:rsid w:val="00C027F1"/>
    <w:rsid w:val="00C07C07"/>
    <w:rsid w:val="00C2191F"/>
    <w:rsid w:val="00C30832"/>
    <w:rsid w:val="00C42036"/>
    <w:rsid w:val="00C560F6"/>
    <w:rsid w:val="00C623CD"/>
    <w:rsid w:val="00C723DC"/>
    <w:rsid w:val="00CA6B89"/>
    <w:rsid w:val="00CC090A"/>
    <w:rsid w:val="00CC3544"/>
    <w:rsid w:val="00CD0E5E"/>
    <w:rsid w:val="00CE0596"/>
    <w:rsid w:val="00CF05FF"/>
    <w:rsid w:val="00CF491E"/>
    <w:rsid w:val="00CF623F"/>
    <w:rsid w:val="00CF7405"/>
    <w:rsid w:val="00D059E0"/>
    <w:rsid w:val="00D167A3"/>
    <w:rsid w:val="00D33F99"/>
    <w:rsid w:val="00D341EF"/>
    <w:rsid w:val="00D344E5"/>
    <w:rsid w:val="00D36200"/>
    <w:rsid w:val="00D41794"/>
    <w:rsid w:val="00D46158"/>
    <w:rsid w:val="00D52FD7"/>
    <w:rsid w:val="00D53BBF"/>
    <w:rsid w:val="00D64DD9"/>
    <w:rsid w:val="00D6553D"/>
    <w:rsid w:val="00D660B6"/>
    <w:rsid w:val="00D663AF"/>
    <w:rsid w:val="00D71352"/>
    <w:rsid w:val="00D832ED"/>
    <w:rsid w:val="00D93C91"/>
    <w:rsid w:val="00DB6F6F"/>
    <w:rsid w:val="00DB719C"/>
    <w:rsid w:val="00DB75EE"/>
    <w:rsid w:val="00DD1B6B"/>
    <w:rsid w:val="00DF5E51"/>
    <w:rsid w:val="00E045B8"/>
    <w:rsid w:val="00E066DB"/>
    <w:rsid w:val="00E11AC1"/>
    <w:rsid w:val="00E12D9E"/>
    <w:rsid w:val="00E176D1"/>
    <w:rsid w:val="00E410FE"/>
    <w:rsid w:val="00E72EBF"/>
    <w:rsid w:val="00E72FF6"/>
    <w:rsid w:val="00E855DC"/>
    <w:rsid w:val="00E95B11"/>
    <w:rsid w:val="00EB0939"/>
    <w:rsid w:val="00EC19F0"/>
    <w:rsid w:val="00EF4E49"/>
    <w:rsid w:val="00F12587"/>
    <w:rsid w:val="00F16ADD"/>
    <w:rsid w:val="00F1721A"/>
    <w:rsid w:val="00F1774A"/>
    <w:rsid w:val="00F216DF"/>
    <w:rsid w:val="00F23BCC"/>
    <w:rsid w:val="00F548D0"/>
    <w:rsid w:val="00F66E88"/>
    <w:rsid w:val="00F96DCB"/>
    <w:rsid w:val="00FB3D9A"/>
    <w:rsid w:val="00FE57EC"/>
    <w:rsid w:val="00FF33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C03A0F"/>
  <w15:chartTrackingRefBased/>
  <w15:docId w15:val="{7E6DBBDE-B2C0-4E62-A227-9D0AB6B6F3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35F69"/>
  </w:style>
  <w:style w:type="paragraph" w:styleId="Heading1">
    <w:name w:val="heading 1"/>
    <w:basedOn w:val="Normal"/>
    <w:next w:val="Normal"/>
    <w:link w:val="Heading1Char"/>
    <w:uiPriority w:val="9"/>
    <w:qFormat/>
    <w:rsid w:val="0054133B"/>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semiHidden/>
    <w:unhideWhenUsed/>
    <w:qFormat/>
    <w:rsid w:val="00415010"/>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unhideWhenUsed/>
    <w:qFormat/>
    <w:rsid w:val="0066010C"/>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A14A9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A14A9C"/>
    <w:rPr>
      <w:b/>
      <w:bCs/>
    </w:rPr>
  </w:style>
  <w:style w:type="character" w:styleId="Emphasis">
    <w:name w:val="Emphasis"/>
    <w:basedOn w:val="DefaultParagraphFont"/>
    <w:uiPriority w:val="20"/>
    <w:qFormat/>
    <w:rsid w:val="00A14A9C"/>
    <w:rPr>
      <w:i/>
      <w:iCs/>
    </w:rPr>
  </w:style>
  <w:style w:type="character" w:styleId="Hyperlink">
    <w:name w:val="Hyperlink"/>
    <w:basedOn w:val="DefaultParagraphFont"/>
    <w:uiPriority w:val="99"/>
    <w:unhideWhenUsed/>
    <w:rsid w:val="00A544BA"/>
    <w:rPr>
      <w:color w:val="0000FF" w:themeColor="hyperlink"/>
      <w:u w:val="single"/>
    </w:rPr>
  </w:style>
  <w:style w:type="character" w:styleId="UnresolvedMention">
    <w:name w:val="Unresolved Mention"/>
    <w:basedOn w:val="DefaultParagraphFont"/>
    <w:uiPriority w:val="99"/>
    <w:semiHidden/>
    <w:unhideWhenUsed/>
    <w:rsid w:val="00A544BA"/>
    <w:rPr>
      <w:color w:val="605E5C"/>
      <w:shd w:val="clear" w:color="auto" w:fill="E1DFDD"/>
    </w:rPr>
  </w:style>
  <w:style w:type="character" w:customStyle="1" w:styleId="Heading1Char">
    <w:name w:val="Heading 1 Char"/>
    <w:basedOn w:val="DefaultParagraphFont"/>
    <w:link w:val="Heading1"/>
    <w:uiPriority w:val="9"/>
    <w:rsid w:val="0054133B"/>
    <w:rPr>
      <w:rFonts w:asciiTheme="majorHAnsi" w:eastAsiaTheme="majorEastAsia" w:hAnsiTheme="majorHAnsi" w:cstheme="majorBidi"/>
      <w:color w:val="365F91" w:themeColor="accent1" w:themeShade="BF"/>
      <w:sz w:val="32"/>
      <w:szCs w:val="32"/>
    </w:rPr>
  </w:style>
  <w:style w:type="character" w:customStyle="1" w:styleId="Heading3Char">
    <w:name w:val="Heading 3 Char"/>
    <w:basedOn w:val="DefaultParagraphFont"/>
    <w:link w:val="Heading3"/>
    <w:uiPriority w:val="9"/>
    <w:rsid w:val="0066010C"/>
    <w:rPr>
      <w:rFonts w:asciiTheme="majorHAnsi" w:eastAsiaTheme="majorEastAsia" w:hAnsiTheme="majorHAnsi" w:cstheme="majorBidi"/>
      <w:color w:val="243F60" w:themeColor="accent1" w:themeShade="7F"/>
      <w:sz w:val="24"/>
      <w:szCs w:val="24"/>
    </w:rPr>
  </w:style>
  <w:style w:type="character" w:customStyle="1" w:styleId="Heading2Char">
    <w:name w:val="Heading 2 Char"/>
    <w:basedOn w:val="DefaultParagraphFont"/>
    <w:link w:val="Heading2"/>
    <w:uiPriority w:val="9"/>
    <w:semiHidden/>
    <w:rsid w:val="00415010"/>
    <w:rPr>
      <w:rFonts w:asciiTheme="majorHAnsi" w:eastAsiaTheme="majorEastAsia" w:hAnsiTheme="majorHAnsi" w:cstheme="majorBidi"/>
      <w:color w:val="365F91" w:themeColor="accent1" w:themeShade="BF"/>
      <w:sz w:val="26"/>
      <w:szCs w:val="26"/>
    </w:rPr>
  </w:style>
  <w:style w:type="paragraph" w:styleId="BalloonText">
    <w:name w:val="Balloon Text"/>
    <w:basedOn w:val="Normal"/>
    <w:link w:val="BalloonTextChar"/>
    <w:uiPriority w:val="99"/>
    <w:semiHidden/>
    <w:unhideWhenUsed/>
    <w:rsid w:val="009D271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D2717"/>
    <w:rPr>
      <w:rFonts w:ascii="Segoe UI" w:hAnsi="Segoe UI" w:cs="Segoe UI"/>
      <w:sz w:val="18"/>
      <w:szCs w:val="18"/>
    </w:rPr>
  </w:style>
  <w:style w:type="paragraph" w:styleId="ListParagraph">
    <w:name w:val="List Paragraph"/>
    <w:basedOn w:val="Normal"/>
    <w:uiPriority w:val="34"/>
    <w:qFormat/>
    <w:rsid w:val="00A14426"/>
    <w:pPr>
      <w:spacing w:after="0" w:line="240" w:lineRule="auto"/>
      <w:ind w:left="720"/>
      <w:contextualSpacing/>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825EF4"/>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94344486">
      <w:bodyDiv w:val="1"/>
      <w:marLeft w:val="0"/>
      <w:marRight w:val="0"/>
      <w:marTop w:val="0"/>
      <w:marBottom w:val="0"/>
      <w:divBdr>
        <w:top w:val="none" w:sz="0" w:space="0" w:color="auto"/>
        <w:left w:val="none" w:sz="0" w:space="0" w:color="auto"/>
        <w:bottom w:val="none" w:sz="0" w:space="0" w:color="auto"/>
        <w:right w:val="none" w:sz="0" w:space="0" w:color="auto"/>
      </w:divBdr>
      <w:divsChild>
        <w:div w:id="770005324">
          <w:marLeft w:val="0"/>
          <w:marRight w:val="0"/>
          <w:marTop w:val="0"/>
          <w:marBottom w:val="0"/>
          <w:divBdr>
            <w:top w:val="none" w:sz="0" w:space="0" w:color="auto"/>
            <w:left w:val="none" w:sz="0" w:space="0" w:color="auto"/>
            <w:bottom w:val="none" w:sz="0" w:space="0" w:color="auto"/>
            <w:right w:val="none" w:sz="0" w:space="0" w:color="auto"/>
          </w:divBdr>
          <w:divsChild>
            <w:div w:id="1660962558">
              <w:marLeft w:val="0"/>
              <w:marRight w:val="0"/>
              <w:marTop w:val="0"/>
              <w:marBottom w:val="0"/>
              <w:divBdr>
                <w:top w:val="none" w:sz="0" w:space="0" w:color="auto"/>
                <w:left w:val="none" w:sz="0" w:space="0" w:color="auto"/>
                <w:bottom w:val="none" w:sz="0" w:space="0" w:color="auto"/>
                <w:right w:val="none" w:sz="0" w:space="0" w:color="auto"/>
              </w:divBdr>
            </w:div>
          </w:divsChild>
        </w:div>
        <w:div w:id="1631863869">
          <w:marLeft w:val="0"/>
          <w:marRight w:val="0"/>
          <w:marTop w:val="0"/>
          <w:marBottom w:val="0"/>
          <w:divBdr>
            <w:top w:val="none" w:sz="0" w:space="0" w:color="auto"/>
            <w:left w:val="none" w:sz="0" w:space="0" w:color="auto"/>
            <w:bottom w:val="none" w:sz="0" w:space="0" w:color="auto"/>
            <w:right w:val="none" w:sz="0" w:space="0" w:color="auto"/>
          </w:divBdr>
          <w:divsChild>
            <w:div w:id="1731732028">
              <w:marLeft w:val="0"/>
              <w:marRight w:val="0"/>
              <w:marTop w:val="0"/>
              <w:marBottom w:val="0"/>
              <w:divBdr>
                <w:top w:val="none" w:sz="0" w:space="0" w:color="auto"/>
                <w:left w:val="none" w:sz="0" w:space="0" w:color="auto"/>
                <w:bottom w:val="none" w:sz="0" w:space="0" w:color="auto"/>
                <w:right w:val="none" w:sz="0" w:space="0" w:color="auto"/>
              </w:divBdr>
              <w:divsChild>
                <w:div w:id="1696616950">
                  <w:marLeft w:val="0"/>
                  <w:marRight w:val="0"/>
                  <w:marTop w:val="0"/>
                  <w:marBottom w:val="0"/>
                  <w:divBdr>
                    <w:top w:val="none" w:sz="0" w:space="0" w:color="auto"/>
                    <w:left w:val="none" w:sz="0" w:space="0" w:color="auto"/>
                    <w:bottom w:val="none" w:sz="0" w:space="0" w:color="auto"/>
                    <w:right w:val="none" w:sz="0" w:space="0" w:color="auto"/>
                  </w:divBdr>
                  <w:divsChild>
                    <w:div w:id="1721592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2244335">
          <w:marLeft w:val="0"/>
          <w:marRight w:val="0"/>
          <w:marTop w:val="0"/>
          <w:marBottom w:val="0"/>
          <w:divBdr>
            <w:top w:val="none" w:sz="0" w:space="0" w:color="auto"/>
            <w:left w:val="none" w:sz="0" w:space="0" w:color="auto"/>
            <w:bottom w:val="none" w:sz="0" w:space="0" w:color="auto"/>
            <w:right w:val="none" w:sz="0" w:space="0" w:color="auto"/>
          </w:divBdr>
          <w:divsChild>
            <w:div w:id="1722440914">
              <w:marLeft w:val="0"/>
              <w:marRight w:val="0"/>
              <w:marTop w:val="0"/>
              <w:marBottom w:val="0"/>
              <w:divBdr>
                <w:top w:val="none" w:sz="0" w:space="0" w:color="auto"/>
                <w:left w:val="none" w:sz="0" w:space="0" w:color="auto"/>
                <w:bottom w:val="none" w:sz="0" w:space="0" w:color="auto"/>
                <w:right w:val="none" w:sz="0" w:space="0" w:color="auto"/>
              </w:divBdr>
              <w:divsChild>
                <w:div w:id="899247044">
                  <w:marLeft w:val="0"/>
                  <w:marRight w:val="0"/>
                  <w:marTop w:val="0"/>
                  <w:marBottom w:val="0"/>
                  <w:divBdr>
                    <w:top w:val="none" w:sz="0" w:space="0" w:color="auto"/>
                    <w:left w:val="none" w:sz="0" w:space="0" w:color="auto"/>
                    <w:bottom w:val="none" w:sz="0" w:space="0" w:color="auto"/>
                    <w:right w:val="none" w:sz="0" w:space="0" w:color="auto"/>
                  </w:divBdr>
                  <w:divsChild>
                    <w:div w:id="57829451">
                      <w:marLeft w:val="0"/>
                      <w:marRight w:val="0"/>
                      <w:marTop w:val="0"/>
                      <w:marBottom w:val="0"/>
                      <w:divBdr>
                        <w:top w:val="none" w:sz="0" w:space="0" w:color="auto"/>
                        <w:left w:val="none" w:sz="0" w:space="0" w:color="auto"/>
                        <w:bottom w:val="none" w:sz="0" w:space="0" w:color="auto"/>
                        <w:right w:val="none" w:sz="0" w:space="0" w:color="auto"/>
                      </w:divBdr>
                      <w:divsChild>
                        <w:div w:id="117839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9855495">
              <w:marLeft w:val="0"/>
              <w:marRight w:val="0"/>
              <w:marTop w:val="0"/>
              <w:marBottom w:val="0"/>
              <w:divBdr>
                <w:top w:val="none" w:sz="0" w:space="0" w:color="auto"/>
                <w:left w:val="none" w:sz="0" w:space="0" w:color="auto"/>
                <w:bottom w:val="none" w:sz="0" w:space="0" w:color="auto"/>
                <w:right w:val="none" w:sz="0" w:space="0" w:color="auto"/>
              </w:divBdr>
              <w:divsChild>
                <w:div w:id="405880215">
                  <w:marLeft w:val="0"/>
                  <w:marRight w:val="0"/>
                  <w:marTop w:val="0"/>
                  <w:marBottom w:val="0"/>
                  <w:divBdr>
                    <w:top w:val="none" w:sz="0" w:space="0" w:color="auto"/>
                    <w:left w:val="none" w:sz="0" w:space="0" w:color="auto"/>
                    <w:bottom w:val="none" w:sz="0" w:space="0" w:color="auto"/>
                    <w:right w:val="none" w:sz="0" w:space="0" w:color="auto"/>
                  </w:divBdr>
                  <w:divsChild>
                    <w:div w:id="895357724">
                      <w:marLeft w:val="0"/>
                      <w:marRight w:val="0"/>
                      <w:marTop w:val="0"/>
                      <w:marBottom w:val="0"/>
                      <w:divBdr>
                        <w:top w:val="none" w:sz="0" w:space="0" w:color="auto"/>
                        <w:left w:val="none" w:sz="0" w:space="0" w:color="auto"/>
                        <w:bottom w:val="none" w:sz="0" w:space="0" w:color="auto"/>
                        <w:right w:val="none" w:sz="0" w:space="0" w:color="auto"/>
                      </w:divBdr>
                      <w:divsChild>
                        <w:div w:id="140928305">
                          <w:marLeft w:val="0"/>
                          <w:marRight w:val="0"/>
                          <w:marTop w:val="0"/>
                          <w:marBottom w:val="0"/>
                          <w:divBdr>
                            <w:top w:val="none" w:sz="0" w:space="0" w:color="auto"/>
                            <w:left w:val="none" w:sz="0" w:space="0" w:color="auto"/>
                            <w:bottom w:val="none" w:sz="0" w:space="0" w:color="auto"/>
                            <w:right w:val="none" w:sz="0" w:space="0" w:color="auto"/>
                          </w:divBdr>
                          <w:divsChild>
                            <w:div w:id="305355295">
                              <w:marLeft w:val="0"/>
                              <w:marRight w:val="0"/>
                              <w:marTop w:val="0"/>
                              <w:marBottom w:val="0"/>
                              <w:divBdr>
                                <w:top w:val="none" w:sz="0" w:space="0" w:color="auto"/>
                                <w:left w:val="none" w:sz="0" w:space="0" w:color="auto"/>
                                <w:bottom w:val="none" w:sz="0" w:space="0" w:color="auto"/>
                                <w:right w:val="none" w:sz="0" w:space="0" w:color="auto"/>
                              </w:divBdr>
                              <w:divsChild>
                                <w:div w:id="2001228436">
                                  <w:marLeft w:val="0"/>
                                  <w:marRight w:val="0"/>
                                  <w:marTop w:val="0"/>
                                  <w:marBottom w:val="0"/>
                                  <w:divBdr>
                                    <w:top w:val="none" w:sz="0" w:space="0" w:color="auto"/>
                                    <w:left w:val="none" w:sz="0" w:space="0" w:color="auto"/>
                                    <w:bottom w:val="none" w:sz="0" w:space="0" w:color="auto"/>
                                    <w:right w:val="none" w:sz="0" w:space="0" w:color="auto"/>
                                  </w:divBdr>
                                  <w:divsChild>
                                    <w:div w:id="792014848">
                                      <w:marLeft w:val="0"/>
                                      <w:marRight w:val="0"/>
                                      <w:marTop w:val="0"/>
                                      <w:marBottom w:val="0"/>
                                      <w:divBdr>
                                        <w:top w:val="none" w:sz="0" w:space="0" w:color="auto"/>
                                        <w:left w:val="none" w:sz="0" w:space="0" w:color="auto"/>
                                        <w:bottom w:val="none" w:sz="0" w:space="0" w:color="auto"/>
                                        <w:right w:val="none" w:sz="0" w:space="0" w:color="auto"/>
                                      </w:divBdr>
                                      <w:divsChild>
                                        <w:div w:id="1741095704">
                                          <w:marLeft w:val="0"/>
                                          <w:marRight w:val="0"/>
                                          <w:marTop w:val="0"/>
                                          <w:marBottom w:val="0"/>
                                          <w:divBdr>
                                            <w:top w:val="none" w:sz="0" w:space="0" w:color="auto"/>
                                            <w:left w:val="none" w:sz="0" w:space="0" w:color="auto"/>
                                            <w:bottom w:val="none" w:sz="0" w:space="0" w:color="auto"/>
                                            <w:right w:val="none" w:sz="0" w:space="0" w:color="auto"/>
                                          </w:divBdr>
                                          <w:divsChild>
                                            <w:div w:id="1074813210">
                                              <w:marLeft w:val="0"/>
                                              <w:marRight w:val="0"/>
                                              <w:marTop w:val="0"/>
                                              <w:marBottom w:val="0"/>
                                              <w:divBdr>
                                                <w:top w:val="none" w:sz="0" w:space="0" w:color="auto"/>
                                                <w:left w:val="none" w:sz="0" w:space="0" w:color="auto"/>
                                                <w:bottom w:val="none" w:sz="0" w:space="0" w:color="auto"/>
                                                <w:right w:val="none" w:sz="0" w:space="0" w:color="auto"/>
                                              </w:divBdr>
                                              <w:divsChild>
                                                <w:div w:id="1771581732">
                                                  <w:marLeft w:val="0"/>
                                                  <w:marRight w:val="0"/>
                                                  <w:marTop w:val="0"/>
                                                  <w:marBottom w:val="0"/>
                                                  <w:divBdr>
                                                    <w:top w:val="none" w:sz="0" w:space="0" w:color="auto"/>
                                                    <w:left w:val="none" w:sz="0" w:space="0" w:color="auto"/>
                                                    <w:bottom w:val="none" w:sz="0" w:space="0" w:color="auto"/>
                                                    <w:right w:val="none" w:sz="0" w:space="0" w:color="auto"/>
                                                  </w:divBdr>
                                                  <w:divsChild>
                                                    <w:div w:id="508519110">
                                                      <w:marLeft w:val="0"/>
                                                      <w:marRight w:val="0"/>
                                                      <w:marTop w:val="0"/>
                                                      <w:marBottom w:val="0"/>
                                                      <w:divBdr>
                                                        <w:top w:val="none" w:sz="0" w:space="0" w:color="auto"/>
                                                        <w:left w:val="none" w:sz="0" w:space="0" w:color="auto"/>
                                                        <w:bottom w:val="none" w:sz="0" w:space="0" w:color="auto"/>
                                                        <w:right w:val="none" w:sz="0" w:space="0" w:color="auto"/>
                                                      </w:divBdr>
                                                      <w:divsChild>
                                                        <w:div w:id="1946687827">
                                                          <w:marLeft w:val="0"/>
                                                          <w:marRight w:val="0"/>
                                                          <w:marTop w:val="0"/>
                                                          <w:marBottom w:val="0"/>
                                                          <w:divBdr>
                                                            <w:top w:val="none" w:sz="0" w:space="0" w:color="auto"/>
                                                            <w:left w:val="none" w:sz="0" w:space="0" w:color="auto"/>
                                                            <w:bottom w:val="none" w:sz="0" w:space="0" w:color="auto"/>
                                                            <w:right w:val="none" w:sz="0" w:space="0" w:color="auto"/>
                                                          </w:divBdr>
                                                          <w:divsChild>
                                                            <w:div w:id="1996030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10894883">
      <w:bodyDiv w:val="1"/>
      <w:marLeft w:val="0"/>
      <w:marRight w:val="0"/>
      <w:marTop w:val="0"/>
      <w:marBottom w:val="0"/>
      <w:divBdr>
        <w:top w:val="none" w:sz="0" w:space="0" w:color="auto"/>
        <w:left w:val="none" w:sz="0" w:space="0" w:color="auto"/>
        <w:bottom w:val="none" w:sz="0" w:space="0" w:color="auto"/>
        <w:right w:val="none" w:sz="0" w:space="0" w:color="auto"/>
      </w:divBdr>
      <w:divsChild>
        <w:div w:id="1333680789">
          <w:marLeft w:val="346"/>
          <w:marRight w:val="0"/>
          <w:marTop w:val="320"/>
          <w:marBottom w:val="0"/>
          <w:divBdr>
            <w:top w:val="none" w:sz="0" w:space="0" w:color="auto"/>
            <w:left w:val="none" w:sz="0" w:space="0" w:color="auto"/>
            <w:bottom w:val="none" w:sz="0" w:space="0" w:color="auto"/>
            <w:right w:val="none" w:sz="0" w:space="0" w:color="auto"/>
          </w:divBdr>
        </w:div>
        <w:div w:id="357895063">
          <w:marLeft w:val="346"/>
          <w:marRight w:val="0"/>
          <w:marTop w:val="320"/>
          <w:marBottom w:val="0"/>
          <w:divBdr>
            <w:top w:val="none" w:sz="0" w:space="0" w:color="auto"/>
            <w:left w:val="none" w:sz="0" w:space="0" w:color="auto"/>
            <w:bottom w:val="none" w:sz="0" w:space="0" w:color="auto"/>
            <w:right w:val="none" w:sz="0" w:space="0" w:color="auto"/>
          </w:divBdr>
        </w:div>
        <w:div w:id="472452890">
          <w:marLeft w:val="346"/>
          <w:marRight w:val="0"/>
          <w:marTop w:val="320"/>
          <w:marBottom w:val="0"/>
          <w:divBdr>
            <w:top w:val="none" w:sz="0" w:space="0" w:color="auto"/>
            <w:left w:val="none" w:sz="0" w:space="0" w:color="auto"/>
            <w:bottom w:val="none" w:sz="0" w:space="0" w:color="auto"/>
            <w:right w:val="none" w:sz="0" w:space="0" w:color="auto"/>
          </w:divBdr>
        </w:div>
        <w:div w:id="46730857">
          <w:marLeft w:val="346"/>
          <w:marRight w:val="0"/>
          <w:marTop w:val="320"/>
          <w:marBottom w:val="0"/>
          <w:divBdr>
            <w:top w:val="none" w:sz="0" w:space="0" w:color="auto"/>
            <w:left w:val="none" w:sz="0" w:space="0" w:color="auto"/>
            <w:bottom w:val="none" w:sz="0" w:space="0" w:color="auto"/>
            <w:right w:val="none" w:sz="0" w:space="0" w:color="auto"/>
          </w:divBdr>
        </w:div>
        <w:div w:id="288631488">
          <w:marLeft w:val="346"/>
          <w:marRight w:val="0"/>
          <w:marTop w:val="320"/>
          <w:marBottom w:val="0"/>
          <w:divBdr>
            <w:top w:val="none" w:sz="0" w:space="0" w:color="auto"/>
            <w:left w:val="none" w:sz="0" w:space="0" w:color="auto"/>
            <w:bottom w:val="none" w:sz="0" w:space="0" w:color="auto"/>
            <w:right w:val="none" w:sz="0" w:space="0" w:color="auto"/>
          </w:divBdr>
        </w:div>
        <w:div w:id="309098268">
          <w:marLeft w:val="346"/>
          <w:marRight w:val="0"/>
          <w:marTop w:val="320"/>
          <w:marBottom w:val="0"/>
          <w:divBdr>
            <w:top w:val="none" w:sz="0" w:space="0" w:color="auto"/>
            <w:left w:val="none" w:sz="0" w:space="0" w:color="auto"/>
            <w:bottom w:val="none" w:sz="0" w:space="0" w:color="auto"/>
            <w:right w:val="none" w:sz="0" w:space="0" w:color="auto"/>
          </w:divBdr>
        </w:div>
      </w:divsChild>
    </w:div>
    <w:div w:id="227113184">
      <w:bodyDiv w:val="1"/>
      <w:marLeft w:val="0"/>
      <w:marRight w:val="0"/>
      <w:marTop w:val="0"/>
      <w:marBottom w:val="0"/>
      <w:divBdr>
        <w:top w:val="none" w:sz="0" w:space="0" w:color="auto"/>
        <w:left w:val="none" w:sz="0" w:space="0" w:color="auto"/>
        <w:bottom w:val="none" w:sz="0" w:space="0" w:color="auto"/>
        <w:right w:val="none" w:sz="0" w:space="0" w:color="auto"/>
      </w:divBdr>
    </w:div>
    <w:div w:id="380642374">
      <w:bodyDiv w:val="1"/>
      <w:marLeft w:val="0"/>
      <w:marRight w:val="0"/>
      <w:marTop w:val="0"/>
      <w:marBottom w:val="0"/>
      <w:divBdr>
        <w:top w:val="none" w:sz="0" w:space="0" w:color="auto"/>
        <w:left w:val="none" w:sz="0" w:space="0" w:color="auto"/>
        <w:bottom w:val="none" w:sz="0" w:space="0" w:color="auto"/>
        <w:right w:val="none" w:sz="0" w:space="0" w:color="auto"/>
      </w:divBdr>
    </w:div>
    <w:div w:id="475412828">
      <w:bodyDiv w:val="1"/>
      <w:marLeft w:val="0"/>
      <w:marRight w:val="0"/>
      <w:marTop w:val="0"/>
      <w:marBottom w:val="0"/>
      <w:divBdr>
        <w:top w:val="none" w:sz="0" w:space="0" w:color="auto"/>
        <w:left w:val="none" w:sz="0" w:space="0" w:color="auto"/>
        <w:bottom w:val="none" w:sz="0" w:space="0" w:color="auto"/>
        <w:right w:val="none" w:sz="0" w:space="0" w:color="auto"/>
      </w:divBdr>
      <w:divsChild>
        <w:div w:id="612173865">
          <w:marLeft w:val="0"/>
          <w:marRight w:val="0"/>
          <w:marTop w:val="0"/>
          <w:marBottom w:val="0"/>
          <w:divBdr>
            <w:top w:val="none" w:sz="0" w:space="0" w:color="auto"/>
            <w:left w:val="none" w:sz="0" w:space="0" w:color="auto"/>
            <w:bottom w:val="none" w:sz="0" w:space="0" w:color="auto"/>
            <w:right w:val="none" w:sz="0" w:space="0" w:color="auto"/>
          </w:divBdr>
          <w:divsChild>
            <w:div w:id="102656135">
              <w:marLeft w:val="0"/>
              <w:marRight w:val="0"/>
              <w:marTop w:val="0"/>
              <w:marBottom w:val="0"/>
              <w:divBdr>
                <w:top w:val="none" w:sz="0" w:space="0" w:color="auto"/>
                <w:left w:val="none" w:sz="0" w:space="0" w:color="auto"/>
                <w:bottom w:val="none" w:sz="0" w:space="0" w:color="auto"/>
                <w:right w:val="none" w:sz="0" w:space="0" w:color="auto"/>
              </w:divBdr>
              <w:divsChild>
                <w:div w:id="489952631">
                  <w:marLeft w:val="0"/>
                  <w:marRight w:val="0"/>
                  <w:marTop w:val="0"/>
                  <w:marBottom w:val="0"/>
                  <w:divBdr>
                    <w:top w:val="none" w:sz="0" w:space="0" w:color="auto"/>
                    <w:left w:val="none" w:sz="0" w:space="0" w:color="auto"/>
                    <w:bottom w:val="none" w:sz="0" w:space="0" w:color="auto"/>
                    <w:right w:val="none" w:sz="0" w:space="0" w:color="auto"/>
                  </w:divBdr>
                  <w:divsChild>
                    <w:div w:id="703873443">
                      <w:marLeft w:val="0"/>
                      <w:marRight w:val="0"/>
                      <w:marTop w:val="0"/>
                      <w:marBottom w:val="0"/>
                      <w:divBdr>
                        <w:top w:val="single" w:sz="2" w:space="0" w:color="EAE9E9"/>
                        <w:left w:val="none" w:sz="0" w:space="0" w:color="EAE9E9"/>
                        <w:bottom w:val="single" w:sz="2" w:space="0" w:color="EAE9E9"/>
                        <w:right w:val="none" w:sz="0" w:space="0" w:color="EAE9E9"/>
                      </w:divBdr>
                      <w:divsChild>
                        <w:div w:id="319695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76746370">
      <w:bodyDiv w:val="1"/>
      <w:marLeft w:val="0"/>
      <w:marRight w:val="0"/>
      <w:marTop w:val="0"/>
      <w:marBottom w:val="0"/>
      <w:divBdr>
        <w:top w:val="none" w:sz="0" w:space="0" w:color="auto"/>
        <w:left w:val="none" w:sz="0" w:space="0" w:color="auto"/>
        <w:bottom w:val="none" w:sz="0" w:space="0" w:color="auto"/>
        <w:right w:val="none" w:sz="0" w:space="0" w:color="auto"/>
      </w:divBdr>
    </w:div>
    <w:div w:id="604701066">
      <w:bodyDiv w:val="1"/>
      <w:marLeft w:val="0"/>
      <w:marRight w:val="0"/>
      <w:marTop w:val="0"/>
      <w:marBottom w:val="0"/>
      <w:divBdr>
        <w:top w:val="none" w:sz="0" w:space="0" w:color="auto"/>
        <w:left w:val="none" w:sz="0" w:space="0" w:color="auto"/>
        <w:bottom w:val="none" w:sz="0" w:space="0" w:color="auto"/>
        <w:right w:val="none" w:sz="0" w:space="0" w:color="auto"/>
      </w:divBdr>
    </w:div>
    <w:div w:id="656150835">
      <w:bodyDiv w:val="1"/>
      <w:marLeft w:val="0"/>
      <w:marRight w:val="0"/>
      <w:marTop w:val="0"/>
      <w:marBottom w:val="0"/>
      <w:divBdr>
        <w:top w:val="none" w:sz="0" w:space="0" w:color="auto"/>
        <w:left w:val="none" w:sz="0" w:space="0" w:color="auto"/>
        <w:bottom w:val="none" w:sz="0" w:space="0" w:color="auto"/>
        <w:right w:val="none" w:sz="0" w:space="0" w:color="auto"/>
      </w:divBdr>
    </w:div>
    <w:div w:id="669603831">
      <w:bodyDiv w:val="1"/>
      <w:marLeft w:val="0"/>
      <w:marRight w:val="0"/>
      <w:marTop w:val="0"/>
      <w:marBottom w:val="0"/>
      <w:divBdr>
        <w:top w:val="none" w:sz="0" w:space="0" w:color="auto"/>
        <w:left w:val="none" w:sz="0" w:space="0" w:color="auto"/>
        <w:bottom w:val="none" w:sz="0" w:space="0" w:color="auto"/>
        <w:right w:val="none" w:sz="0" w:space="0" w:color="auto"/>
      </w:divBdr>
      <w:divsChild>
        <w:div w:id="345138444">
          <w:marLeft w:val="0"/>
          <w:marRight w:val="0"/>
          <w:marTop w:val="0"/>
          <w:marBottom w:val="0"/>
          <w:divBdr>
            <w:top w:val="none" w:sz="0" w:space="0" w:color="auto"/>
            <w:left w:val="none" w:sz="0" w:space="0" w:color="auto"/>
            <w:bottom w:val="none" w:sz="0" w:space="0" w:color="auto"/>
            <w:right w:val="none" w:sz="0" w:space="0" w:color="auto"/>
          </w:divBdr>
          <w:divsChild>
            <w:div w:id="1619489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8995561">
      <w:bodyDiv w:val="1"/>
      <w:marLeft w:val="0"/>
      <w:marRight w:val="0"/>
      <w:marTop w:val="0"/>
      <w:marBottom w:val="0"/>
      <w:divBdr>
        <w:top w:val="none" w:sz="0" w:space="0" w:color="auto"/>
        <w:left w:val="none" w:sz="0" w:space="0" w:color="auto"/>
        <w:bottom w:val="none" w:sz="0" w:space="0" w:color="auto"/>
        <w:right w:val="none" w:sz="0" w:space="0" w:color="auto"/>
      </w:divBdr>
      <w:divsChild>
        <w:div w:id="1713575091">
          <w:marLeft w:val="0"/>
          <w:marRight w:val="0"/>
          <w:marTop w:val="0"/>
          <w:marBottom w:val="0"/>
          <w:divBdr>
            <w:top w:val="none" w:sz="0" w:space="0" w:color="auto"/>
            <w:left w:val="none" w:sz="0" w:space="0" w:color="auto"/>
            <w:bottom w:val="none" w:sz="0" w:space="0" w:color="auto"/>
            <w:right w:val="none" w:sz="0" w:space="0" w:color="auto"/>
          </w:divBdr>
        </w:div>
      </w:divsChild>
    </w:div>
    <w:div w:id="837816713">
      <w:bodyDiv w:val="1"/>
      <w:marLeft w:val="0"/>
      <w:marRight w:val="0"/>
      <w:marTop w:val="0"/>
      <w:marBottom w:val="0"/>
      <w:divBdr>
        <w:top w:val="none" w:sz="0" w:space="0" w:color="auto"/>
        <w:left w:val="none" w:sz="0" w:space="0" w:color="auto"/>
        <w:bottom w:val="none" w:sz="0" w:space="0" w:color="auto"/>
        <w:right w:val="none" w:sz="0" w:space="0" w:color="auto"/>
      </w:divBdr>
      <w:divsChild>
        <w:div w:id="208155019">
          <w:marLeft w:val="0"/>
          <w:marRight w:val="0"/>
          <w:marTop w:val="0"/>
          <w:marBottom w:val="0"/>
          <w:divBdr>
            <w:top w:val="none" w:sz="0" w:space="0" w:color="auto"/>
            <w:left w:val="none" w:sz="0" w:space="0" w:color="auto"/>
            <w:bottom w:val="none" w:sz="0" w:space="0" w:color="auto"/>
            <w:right w:val="none" w:sz="0" w:space="0" w:color="auto"/>
          </w:divBdr>
          <w:divsChild>
            <w:div w:id="2038120262">
              <w:marLeft w:val="0"/>
              <w:marRight w:val="0"/>
              <w:marTop w:val="0"/>
              <w:marBottom w:val="0"/>
              <w:divBdr>
                <w:top w:val="none" w:sz="0" w:space="0" w:color="auto"/>
                <w:left w:val="none" w:sz="0" w:space="0" w:color="auto"/>
                <w:bottom w:val="none" w:sz="0" w:space="0" w:color="auto"/>
                <w:right w:val="none" w:sz="0" w:space="0" w:color="auto"/>
              </w:divBdr>
              <w:divsChild>
                <w:div w:id="1128400122">
                  <w:marLeft w:val="0"/>
                  <w:marRight w:val="0"/>
                  <w:marTop w:val="0"/>
                  <w:marBottom w:val="0"/>
                  <w:divBdr>
                    <w:top w:val="none" w:sz="0" w:space="0" w:color="auto"/>
                    <w:left w:val="none" w:sz="0" w:space="0" w:color="auto"/>
                    <w:bottom w:val="none" w:sz="0" w:space="0" w:color="auto"/>
                    <w:right w:val="none" w:sz="0" w:space="0" w:color="auto"/>
                  </w:divBdr>
                  <w:divsChild>
                    <w:div w:id="210924010">
                      <w:marLeft w:val="0"/>
                      <w:marRight w:val="0"/>
                      <w:marTop w:val="0"/>
                      <w:marBottom w:val="0"/>
                      <w:divBdr>
                        <w:top w:val="single" w:sz="2" w:space="0" w:color="EAE9E9"/>
                        <w:left w:val="none" w:sz="0" w:space="0" w:color="EAE9E9"/>
                        <w:bottom w:val="single" w:sz="2" w:space="0" w:color="EAE9E9"/>
                        <w:right w:val="none" w:sz="0" w:space="0" w:color="EAE9E9"/>
                      </w:divBdr>
                      <w:divsChild>
                        <w:div w:id="14476258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51142075">
      <w:bodyDiv w:val="1"/>
      <w:marLeft w:val="0"/>
      <w:marRight w:val="0"/>
      <w:marTop w:val="0"/>
      <w:marBottom w:val="0"/>
      <w:divBdr>
        <w:top w:val="none" w:sz="0" w:space="0" w:color="auto"/>
        <w:left w:val="none" w:sz="0" w:space="0" w:color="auto"/>
        <w:bottom w:val="none" w:sz="0" w:space="0" w:color="auto"/>
        <w:right w:val="none" w:sz="0" w:space="0" w:color="auto"/>
      </w:divBdr>
    </w:div>
    <w:div w:id="1032338277">
      <w:bodyDiv w:val="1"/>
      <w:marLeft w:val="0"/>
      <w:marRight w:val="0"/>
      <w:marTop w:val="0"/>
      <w:marBottom w:val="0"/>
      <w:divBdr>
        <w:top w:val="none" w:sz="0" w:space="0" w:color="auto"/>
        <w:left w:val="none" w:sz="0" w:space="0" w:color="auto"/>
        <w:bottom w:val="none" w:sz="0" w:space="0" w:color="auto"/>
        <w:right w:val="none" w:sz="0" w:space="0" w:color="auto"/>
      </w:divBdr>
    </w:div>
    <w:div w:id="1065681689">
      <w:bodyDiv w:val="1"/>
      <w:marLeft w:val="0"/>
      <w:marRight w:val="0"/>
      <w:marTop w:val="0"/>
      <w:marBottom w:val="0"/>
      <w:divBdr>
        <w:top w:val="none" w:sz="0" w:space="0" w:color="auto"/>
        <w:left w:val="none" w:sz="0" w:space="0" w:color="auto"/>
        <w:bottom w:val="none" w:sz="0" w:space="0" w:color="auto"/>
        <w:right w:val="none" w:sz="0" w:space="0" w:color="auto"/>
      </w:divBdr>
    </w:div>
    <w:div w:id="1115251676">
      <w:bodyDiv w:val="1"/>
      <w:marLeft w:val="0"/>
      <w:marRight w:val="0"/>
      <w:marTop w:val="0"/>
      <w:marBottom w:val="0"/>
      <w:divBdr>
        <w:top w:val="none" w:sz="0" w:space="0" w:color="auto"/>
        <w:left w:val="none" w:sz="0" w:space="0" w:color="auto"/>
        <w:bottom w:val="none" w:sz="0" w:space="0" w:color="auto"/>
        <w:right w:val="none" w:sz="0" w:space="0" w:color="auto"/>
      </w:divBdr>
    </w:div>
    <w:div w:id="1205486799">
      <w:bodyDiv w:val="1"/>
      <w:marLeft w:val="0"/>
      <w:marRight w:val="0"/>
      <w:marTop w:val="0"/>
      <w:marBottom w:val="0"/>
      <w:divBdr>
        <w:top w:val="none" w:sz="0" w:space="0" w:color="auto"/>
        <w:left w:val="none" w:sz="0" w:space="0" w:color="auto"/>
        <w:bottom w:val="none" w:sz="0" w:space="0" w:color="auto"/>
        <w:right w:val="none" w:sz="0" w:space="0" w:color="auto"/>
      </w:divBdr>
    </w:div>
    <w:div w:id="1559972398">
      <w:bodyDiv w:val="1"/>
      <w:marLeft w:val="0"/>
      <w:marRight w:val="0"/>
      <w:marTop w:val="0"/>
      <w:marBottom w:val="0"/>
      <w:divBdr>
        <w:top w:val="none" w:sz="0" w:space="0" w:color="auto"/>
        <w:left w:val="none" w:sz="0" w:space="0" w:color="auto"/>
        <w:bottom w:val="none" w:sz="0" w:space="0" w:color="auto"/>
        <w:right w:val="none" w:sz="0" w:space="0" w:color="auto"/>
      </w:divBdr>
    </w:div>
    <w:div w:id="1685857780">
      <w:bodyDiv w:val="1"/>
      <w:marLeft w:val="0"/>
      <w:marRight w:val="0"/>
      <w:marTop w:val="0"/>
      <w:marBottom w:val="0"/>
      <w:divBdr>
        <w:top w:val="none" w:sz="0" w:space="0" w:color="auto"/>
        <w:left w:val="none" w:sz="0" w:space="0" w:color="auto"/>
        <w:bottom w:val="none" w:sz="0" w:space="0" w:color="auto"/>
        <w:right w:val="none" w:sz="0" w:space="0" w:color="auto"/>
      </w:divBdr>
    </w:div>
    <w:div w:id="1701204813">
      <w:bodyDiv w:val="1"/>
      <w:marLeft w:val="0"/>
      <w:marRight w:val="0"/>
      <w:marTop w:val="0"/>
      <w:marBottom w:val="0"/>
      <w:divBdr>
        <w:top w:val="none" w:sz="0" w:space="0" w:color="auto"/>
        <w:left w:val="none" w:sz="0" w:space="0" w:color="auto"/>
        <w:bottom w:val="none" w:sz="0" w:space="0" w:color="auto"/>
        <w:right w:val="none" w:sz="0" w:space="0" w:color="auto"/>
      </w:divBdr>
    </w:div>
    <w:div w:id="1895769685">
      <w:bodyDiv w:val="1"/>
      <w:marLeft w:val="0"/>
      <w:marRight w:val="0"/>
      <w:marTop w:val="0"/>
      <w:marBottom w:val="0"/>
      <w:divBdr>
        <w:top w:val="none" w:sz="0" w:space="0" w:color="auto"/>
        <w:left w:val="none" w:sz="0" w:space="0" w:color="auto"/>
        <w:bottom w:val="none" w:sz="0" w:space="0" w:color="auto"/>
        <w:right w:val="none" w:sz="0" w:space="0" w:color="auto"/>
      </w:divBdr>
    </w:div>
    <w:div w:id="19436133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7773</TotalTime>
  <Pages>1</Pages>
  <Words>2127</Words>
  <Characters>12125</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BLACK EDITION - tum0r</Company>
  <LinksUpToDate>false</LinksUpToDate>
  <CharactersWithSpaces>14224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jane gwynn</dc:creator>
  <cp:keywords/>
  <dc:description/>
  <cp:lastModifiedBy>jane gwynn</cp:lastModifiedBy>
  <cp:revision>48</cp:revision>
  <cp:lastPrinted>2020-01-10T08:58:00Z</cp:lastPrinted>
  <dcterms:created xsi:type="dcterms:W3CDTF">2019-12-29T14:13:00Z</dcterms:created>
  <dcterms:modified xsi:type="dcterms:W3CDTF">2020-01-10T14:47:00Z</dcterms:modified>
</cp:coreProperties>
</file>