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B5286D" w14:textId="77777777" w:rsidR="0030135E" w:rsidRPr="00F17C1A" w:rsidRDefault="0030135E" w:rsidP="00BC1E4C">
      <w:pPr>
        <w:jc w:val="center"/>
        <w:rPr>
          <w:color w:val="000000"/>
          <w:sz w:val="20"/>
          <w:szCs w:val="20"/>
          <w:shd w:val="clear" w:color="auto" w:fill="FFFFFF"/>
        </w:rPr>
      </w:pPr>
    </w:p>
    <w:p w14:paraId="0CA8AD4D" w14:textId="77777777" w:rsidR="00BC560C" w:rsidRDefault="00BC560C" w:rsidP="00BC560C">
      <w:r>
        <w:t>,</w:t>
      </w:r>
      <w:r>
        <w:rPr>
          <w:noProof/>
          <w:lang w:val="en-US" w:eastAsia="en-US"/>
        </w:rPr>
        <w:drawing>
          <wp:inline distT="0" distB="0" distL="0" distR="0" wp14:anchorId="0DF187A0" wp14:editId="05ECC06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E0D1447" w14:textId="77777777" w:rsidR="00BC560C" w:rsidRPr="00723A14" w:rsidRDefault="00BC560C" w:rsidP="00BC560C"/>
    <w:p w14:paraId="16CFAF34" w14:textId="77777777" w:rsidR="00BC560C" w:rsidRPr="00723A14" w:rsidRDefault="00BC560C" w:rsidP="00BC560C">
      <w:pPr>
        <w:pStyle w:val="Modcode"/>
        <w:jc w:val="left"/>
      </w:pPr>
      <w:r w:rsidRPr="00723A14">
        <w:t>LEVEL 5</w:t>
      </w:r>
    </w:p>
    <w:p w14:paraId="38811557" w14:textId="77777777" w:rsidR="00BC560C" w:rsidRPr="00723A14" w:rsidRDefault="00BC560C" w:rsidP="00BC560C">
      <w:pPr>
        <w:pStyle w:val="Modcode"/>
        <w:jc w:val="left"/>
      </w:pPr>
      <w:r w:rsidRPr="00723A14">
        <w:t xml:space="preserve">                                                                      </w:t>
      </w:r>
    </w:p>
    <w:p w14:paraId="4B1C6DF7" w14:textId="77777777" w:rsidR="00BC560C" w:rsidRPr="00723A14" w:rsidRDefault="00BC560C" w:rsidP="00BC560C">
      <w:pPr>
        <w:pStyle w:val="Modcode"/>
        <w:jc w:val="left"/>
      </w:pPr>
      <w:r>
        <w:t>SEMESTER 1</w:t>
      </w:r>
      <w:r w:rsidRPr="00723A14">
        <w:t xml:space="preserve">                                                                         </w:t>
      </w:r>
    </w:p>
    <w:p w14:paraId="1CB381E3" w14:textId="77777777" w:rsidR="00BC560C" w:rsidRDefault="00BC560C" w:rsidP="00BC560C">
      <w:pPr>
        <w:pStyle w:val="Modcode"/>
        <w:jc w:val="left"/>
      </w:pPr>
    </w:p>
    <w:p w14:paraId="2D8A9D2F" w14:textId="77777777" w:rsidR="00BC560C" w:rsidRPr="007E3A8E" w:rsidRDefault="00BC560C" w:rsidP="00BC560C">
      <w:pPr>
        <w:pStyle w:val="Modcode"/>
        <w:jc w:val="left"/>
      </w:pPr>
    </w:p>
    <w:p w14:paraId="39BCE4FF" w14:textId="77777777" w:rsidR="00BC560C" w:rsidRPr="00723A14" w:rsidRDefault="00BC560C" w:rsidP="00BC560C">
      <w:pPr>
        <w:pStyle w:val="Modcode"/>
        <w:jc w:val="left"/>
      </w:pPr>
      <w:r w:rsidRPr="00723A14">
        <w:t xml:space="preserve">MODULE CODE: </w:t>
      </w:r>
      <w:r>
        <w:t>SHSS5081</w:t>
      </w:r>
    </w:p>
    <w:p w14:paraId="1EA9EB12" w14:textId="77777777" w:rsidR="00BC560C" w:rsidRPr="00723A14" w:rsidRDefault="00BC560C" w:rsidP="00BC560C">
      <w:pPr>
        <w:pStyle w:val="Modname"/>
        <w:jc w:val="left"/>
      </w:pPr>
      <w:r w:rsidRPr="00723A14">
        <w:t>PEDEGOGY OF PLACE: SUSTAINABLE OUTDOOR EDUCATION</w:t>
      </w:r>
    </w:p>
    <w:p w14:paraId="77ABE29C" w14:textId="77777777" w:rsidR="00BC560C" w:rsidRPr="00723A14" w:rsidRDefault="00BC560C" w:rsidP="00BC560C">
      <w:pPr>
        <w:pStyle w:val="Time"/>
        <w:rPr>
          <w:szCs w:val="28"/>
        </w:rPr>
      </w:pPr>
      <w:r w:rsidRPr="00723A14">
        <w:rPr>
          <w:szCs w:val="28"/>
        </w:rPr>
        <w:t xml:space="preserve">aSSESSMENT TYPE: aSSIGNMENT  </w:t>
      </w:r>
    </w:p>
    <w:p w14:paraId="1821690B" w14:textId="77777777" w:rsidR="00BC560C" w:rsidRPr="00723A14" w:rsidRDefault="00BC560C" w:rsidP="00BC560C">
      <w:pPr>
        <w:pStyle w:val="Answer"/>
        <w:rPr>
          <w:szCs w:val="28"/>
        </w:rPr>
      </w:pPr>
      <w:r>
        <w:rPr>
          <w:szCs w:val="28"/>
        </w:rPr>
        <w:t>Assessment/Component: 2</w:t>
      </w:r>
    </w:p>
    <w:p w14:paraId="54C793E6" w14:textId="77777777" w:rsidR="00BC560C" w:rsidRPr="00723A14" w:rsidRDefault="00BC560C" w:rsidP="00BC560C">
      <w:pPr>
        <w:pStyle w:val="BodyText"/>
      </w:pPr>
    </w:p>
    <w:p w14:paraId="0781D4A5" w14:textId="77777777" w:rsidR="00BC560C" w:rsidRPr="00723A14" w:rsidRDefault="00BC560C" w:rsidP="00BC560C">
      <w:pPr>
        <w:pStyle w:val="BodyText"/>
        <w:rPr>
          <w:b/>
          <w:sz w:val="28"/>
          <w:szCs w:val="28"/>
          <w:u w:val="single"/>
        </w:rPr>
      </w:pPr>
      <w:r w:rsidRPr="00723A14">
        <w:rPr>
          <w:b/>
          <w:sz w:val="28"/>
          <w:szCs w:val="28"/>
        </w:rPr>
        <w:t xml:space="preserve">COMPONENT WEIGHTING: </w:t>
      </w:r>
      <w:r w:rsidRPr="00723A14">
        <w:rPr>
          <w:b/>
          <w:sz w:val="28"/>
          <w:szCs w:val="28"/>
          <w:u w:val="single"/>
        </w:rPr>
        <w:t xml:space="preserve">70 </w:t>
      </w:r>
      <w:r w:rsidRPr="00723A14">
        <w:rPr>
          <w:b/>
          <w:sz w:val="28"/>
          <w:szCs w:val="28"/>
        </w:rPr>
        <w:t>%</w:t>
      </w:r>
    </w:p>
    <w:p w14:paraId="1AC77B9C" w14:textId="77777777" w:rsidR="00BC560C" w:rsidRPr="00723A14" w:rsidRDefault="00BC560C" w:rsidP="00BC560C">
      <w:pPr>
        <w:pStyle w:val="BodyText"/>
      </w:pPr>
    </w:p>
    <w:p w14:paraId="71DDD5F4" w14:textId="77777777" w:rsidR="00BC560C" w:rsidRPr="00723A14" w:rsidRDefault="00BC560C" w:rsidP="00BC560C">
      <w:pPr>
        <w:pStyle w:val="BodyText"/>
        <w:rPr>
          <w:b/>
          <w:sz w:val="28"/>
          <w:szCs w:val="28"/>
          <w:u w:val="single"/>
        </w:rPr>
      </w:pPr>
      <w:r w:rsidRPr="00723A14">
        <w:rPr>
          <w:b/>
          <w:sz w:val="28"/>
          <w:szCs w:val="28"/>
        </w:rPr>
        <w:t xml:space="preserve">WORD COUNT: </w:t>
      </w:r>
      <w:r>
        <w:rPr>
          <w:b/>
          <w:sz w:val="28"/>
          <w:szCs w:val="28"/>
          <w:u w:val="single"/>
        </w:rPr>
        <w:t>3000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6665DA04" w14:textId="77777777" w:rsidR="00BC560C" w:rsidRPr="00723A14" w:rsidRDefault="00BC560C" w:rsidP="00BC560C">
      <w:pPr>
        <w:pStyle w:val="BodyText"/>
        <w:rPr>
          <w:b/>
          <w:sz w:val="28"/>
          <w:szCs w:val="28"/>
          <w:u w:val="single"/>
        </w:rPr>
      </w:pPr>
    </w:p>
    <w:p w14:paraId="6C69A657" w14:textId="77777777" w:rsidR="00BC560C" w:rsidRPr="00723A14" w:rsidRDefault="00BC560C" w:rsidP="00BC560C">
      <w:pPr>
        <w:pStyle w:val="BodyText"/>
        <w:rPr>
          <w:b/>
          <w:sz w:val="28"/>
          <w:szCs w:val="28"/>
          <w:u w:val="single"/>
        </w:rPr>
      </w:pPr>
      <w:r>
        <w:rPr>
          <w:b/>
          <w:sz w:val="28"/>
          <w:szCs w:val="28"/>
        </w:rPr>
        <w:t>MODULE TUTOR: Denise Leonard/Graham Harvey</w:t>
      </w:r>
    </w:p>
    <w:p w14:paraId="2C1F3E1C" w14:textId="77777777" w:rsidR="00BC560C" w:rsidRDefault="00BC560C" w:rsidP="00BC560C">
      <w:pPr>
        <w:pStyle w:val="BodyText"/>
        <w:rPr>
          <w:b/>
          <w:sz w:val="28"/>
          <w:szCs w:val="28"/>
        </w:rPr>
      </w:pPr>
      <w:r>
        <w:rPr>
          <w:b/>
          <w:sz w:val="28"/>
          <w:szCs w:val="28"/>
        </w:rPr>
        <w:t>Essay:</w:t>
      </w:r>
    </w:p>
    <w:p w14:paraId="459E7E3B" w14:textId="77777777" w:rsidR="00BC560C" w:rsidRDefault="00BC560C" w:rsidP="00BC560C">
      <w:pPr>
        <w:rPr>
          <w:rFonts w:ascii="Arial" w:hAnsi="Arial" w:cs="Arial"/>
          <w:sz w:val="22"/>
          <w:szCs w:val="22"/>
        </w:rPr>
      </w:pPr>
      <w:r>
        <w:rPr>
          <w:rFonts w:ascii="Arial" w:hAnsi="Arial" w:cs="Arial"/>
          <w:sz w:val="22"/>
          <w:szCs w:val="22"/>
        </w:rPr>
        <w:t>Identify a business involved in outdoor activity and placed within the Welsh landscape. Assess its contribution to the local economy, its attitude to conservation, heritage and culture. Include a rationale for the choice and place it within the learning context of this module.</w:t>
      </w:r>
    </w:p>
    <w:p w14:paraId="6C5D70E7" w14:textId="77777777" w:rsidR="00BC560C" w:rsidRPr="00723A14" w:rsidRDefault="00BC560C" w:rsidP="00BC560C">
      <w:pPr>
        <w:pStyle w:val="BodyText"/>
        <w:rPr>
          <w:sz w:val="28"/>
          <w:szCs w:val="28"/>
        </w:rPr>
      </w:pPr>
    </w:p>
    <w:p w14:paraId="57C13518" w14:textId="77777777" w:rsidR="00BC560C" w:rsidRPr="00723A14" w:rsidRDefault="00BC560C" w:rsidP="00BC560C">
      <w:pPr>
        <w:pStyle w:val="BodyText"/>
        <w:rPr>
          <w:b/>
          <w:sz w:val="28"/>
          <w:szCs w:val="28"/>
          <w:u w:val="single"/>
        </w:rPr>
      </w:pPr>
      <w:r w:rsidRPr="00723A14">
        <w:rPr>
          <w:b/>
          <w:sz w:val="28"/>
          <w:szCs w:val="28"/>
          <w:u w:val="single"/>
        </w:rPr>
        <w:t xml:space="preserve"> </w:t>
      </w:r>
    </w:p>
    <w:p w14:paraId="2A1EB834" w14:textId="77777777" w:rsidR="00BC560C" w:rsidRPr="00723A14" w:rsidRDefault="00BC560C" w:rsidP="00BC560C">
      <w:pPr>
        <w:pStyle w:val="BodyText"/>
      </w:pPr>
    </w:p>
    <w:p w14:paraId="778D7E9A" w14:textId="77777777" w:rsidR="00BC560C" w:rsidRDefault="00BC560C" w:rsidP="00BC560C">
      <w:pPr>
        <w:rPr>
          <w:b/>
          <w:sz w:val="28"/>
          <w:szCs w:val="28"/>
        </w:rPr>
      </w:pPr>
      <w:r w:rsidRPr="00723A14">
        <w:rPr>
          <w:b/>
          <w:sz w:val="28"/>
          <w:szCs w:val="28"/>
        </w:rPr>
        <w:t xml:space="preserve">SUBMISSION DETAILS:  </w:t>
      </w:r>
    </w:p>
    <w:p w14:paraId="0A3EC060" w14:textId="77777777" w:rsidR="00BC560C" w:rsidRDefault="00BC560C" w:rsidP="00BC560C">
      <w:pPr>
        <w:rPr>
          <w:b/>
          <w:sz w:val="28"/>
          <w:szCs w:val="28"/>
        </w:rPr>
      </w:pPr>
      <w:r>
        <w:rPr>
          <w:b/>
          <w:sz w:val="28"/>
          <w:szCs w:val="28"/>
        </w:rPr>
        <w:t>Date: 3pm 29/11/2019</w:t>
      </w:r>
    </w:p>
    <w:p w14:paraId="2466E20B" w14:textId="77777777" w:rsidR="00BC560C" w:rsidRDefault="00BC560C" w:rsidP="00BC560C">
      <w:pPr>
        <w:rPr>
          <w:b/>
          <w:sz w:val="28"/>
          <w:szCs w:val="28"/>
        </w:rPr>
      </w:pPr>
      <w:r>
        <w:rPr>
          <w:b/>
          <w:sz w:val="28"/>
          <w:szCs w:val="28"/>
        </w:rPr>
        <w:t>Portal: Turnitin</w:t>
      </w:r>
    </w:p>
    <w:p w14:paraId="19FA7832" w14:textId="77777777" w:rsidR="00BC560C" w:rsidRPr="00723A14" w:rsidRDefault="00BC560C" w:rsidP="00BC560C">
      <w:pPr>
        <w:rPr>
          <w:b/>
          <w:sz w:val="28"/>
          <w:szCs w:val="28"/>
        </w:rPr>
      </w:pPr>
    </w:p>
    <w:p w14:paraId="38E1D27B" w14:textId="77777777" w:rsidR="00BC560C" w:rsidRPr="00723A14" w:rsidRDefault="00BC560C" w:rsidP="00BC560C">
      <w:pPr>
        <w:rPr>
          <w:b/>
          <w:sz w:val="28"/>
          <w:szCs w:val="28"/>
        </w:rPr>
      </w:pPr>
    </w:p>
    <w:p w14:paraId="4A549AFD" w14:textId="77777777" w:rsidR="00BC560C" w:rsidRDefault="00BC560C" w:rsidP="00BC560C">
      <w:pPr>
        <w:pStyle w:val="Title"/>
      </w:pPr>
    </w:p>
    <w:p w14:paraId="2ACAC1BD" w14:textId="77777777" w:rsidR="00BC560C" w:rsidRDefault="00BC560C" w:rsidP="00BC560C">
      <w:pPr>
        <w:pStyle w:val="Title"/>
      </w:pPr>
    </w:p>
    <w:p w14:paraId="3F7743BB" w14:textId="77777777" w:rsidR="00BC560C" w:rsidRDefault="00BC560C" w:rsidP="00BC560C">
      <w:pPr>
        <w:pStyle w:val="Title"/>
      </w:pPr>
    </w:p>
    <w:p w14:paraId="5D6E2F21" w14:textId="77777777" w:rsidR="00BC560C" w:rsidRDefault="00BC560C" w:rsidP="00BC560C">
      <w:pPr>
        <w:pStyle w:val="Title"/>
      </w:pPr>
    </w:p>
    <w:p w14:paraId="6712E8CA" w14:textId="77777777" w:rsidR="00BC560C" w:rsidRDefault="00BC560C" w:rsidP="00BC560C">
      <w:pPr>
        <w:pStyle w:val="Title"/>
      </w:pPr>
    </w:p>
    <w:p w14:paraId="5B798B7C" w14:textId="77777777" w:rsidR="00BC560C" w:rsidRDefault="00BC560C" w:rsidP="00BC560C">
      <w:pPr>
        <w:pStyle w:val="Title"/>
      </w:pPr>
    </w:p>
    <w:p w14:paraId="60E908C9" w14:textId="77777777" w:rsidR="00BC560C" w:rsidRDefault="00BC560C" w:rsidP="00BC560C">
      <w:pPr>
        <w:pStyle w:val="Title"/>
      </w:pPr>
    </w:p>
    <w:p w14:paraId="6702E0B5" w14:textId="77777777" w:rsidR="00BC560C" w:rsidRDefault="00BC560C" w:rsidP="00BC560C">
      <w:pPr>
        <w:pStyle w:val="Title"/>
      </w:pPr>
    </w:p>
    <w:p w14:paraId="747369D9" w14:textId="77777777" w:rsidR="00BC560C" w:rsidRDefault="00BC560C" w:rsidP="00BC560C">
      <w:pPr>
        <w:pStyle w:val="Title"/>
      </w:pPr>
    </w:p>
    <w:p w14:paraId="0AB0B1D5" w14:textId="77777777" w:rsidR="00BC560C" w:rsidRDefault="00BC560C" w:rsidP="00BC560C">
      <w:pPr>
        <w:pStyle w:val="Title"/>
        <w:jc w:val="left"/>
      </w:pPr>
    </w:p>
    <w:p w14:paraId="37A2DF91" w14:textId="77777777" w:rsidR="00BC560C" w:rsidRDefault="00BC560C" w:rsidP="00BC560C">
      <w:pPr>
        <w:pStyle w:val="Title"/>
      </w:pPr>
    </w:p>
    <w:p w14:paraId="7E679770" w14:textId="77777777" w:rsidR="00BC560C" w:rsidRPr="007A2699" w:rsidRDefault="00BC560C" w:rsidP="00BC560C">
      <w:pPr>
        <w:pStyle w:val="Title"/>
      </w:pPr>
      <w:r w:rsidRPr="007A2699">
        <w:t>School of Sport, Health &amp; Outdoor Education</w:t>
      </w:r>
    </w:p>
    <w:p w14:paraId="672994C1" w14:textId="77777777" w:rsidR="00BC560C" w:rsidRPr="00DB29C9" w:rsidRDefault="00BC560C" w:rsidP="00BC560C">
      <w:pPr>
        <w:rPr>
          <w:b/>
          <w:bCs/>
          <w:sz w:val="16"/>
          <w:szCs w:val="16"/>
        </w:rPr>
      </w:pPr>
    </w:p>
    <w:p w14:paraId="413C8DB3" w14:textId="77777777" w:rsidR="00BC560C" w:rsidRPr="007A2699" w:rsidRDefault="00BC560C" w:rsidP="00BC560C">
      <w:pPr>
        <w:pStyle w:val="Subtitle"/>
      </w:pPr>
      <w:r>
        <w:t>Assessment Feedback Sheet</w:t>
      </w:r>
    </w:p>
    <w:p w14:paraId="4B14E0D9" w14:textId="77777777" w:rsidR="00BC560C" w:rsidRPr="00DB29C9" w:rsidRDefault="00BC560C" w:rsidP="00BC560C">
      <w:pPr>
        <w:pStyle w:val="Subtitle"/>
        <w:rPr>
          <w:sz w:val="16"/>
          <w:szCs w:val="16"/>
        </w:rPr>
      </w:pPr>
    </w:p>
    <w:p w14:paraId="7B02AFFB" w14:textId="77777777" w:rsidR="00BC560C" w:rsidRPr="00952485" w:rsidRDefault="00BC560C" w:rsidP="00BC560C">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263781" w14:textId="77777777" w:rsidR="00BC560C" w:rsidRPr="00952485" w:rsidRDefault="00BC560C" w:rsidP="00BC560C">
      <w:pPr>
        <w:pStyle w:val="Subtitle"/>
        <w:jc w:val="left"/>
        <w:rPr>
          <w:b/>
          <w:bCs/>
          <w:sz w:val="24"/>
          <w:szCs w:val="24"/>
          <w:u w:val="none"/>
        </w:rPr>
      </w:pPr>
      <w:r w:rsidRPr="00952485">
        <w:rPr>
          <w:b/>
          <w:bCs/>
          <w:sz w:val="24"/>
          <w:szCs w:val="24"/>
          <w:u w:val="none"/>
        </w:rPr>
        <w:t xml:space="preserve">                                               </w:t>
      </w:r>
      <w:r>
        <w:rPr>
          <w:b/>
          <w:bCs/>
          <w:sz w:val="24"/>
          <w:szCs w:val="24"/>
          <w:u w:val="none"/>
        </w:rPr>
        <w:t>Module: Pedagogy of Place; Sustainable Outdoor Education</w:t>
      </w:r>
      <w:r>
        <w:rPr>
          <w:b/>
          <w:bCs/>
          <w:sz w:val="24"/>
          <w:szCs w:val="24"/>
          <w:u w:val="none"/>
        </w:rPr>
        <w:tab/>
      </w:r>
    </w:p>
    <w:p w14:paraId="222C2B81" w14:textId="77777777" w:rsidR="00BC560C" w:rsidRDefault="00BC560C" w:rsidP="00BC560C">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SHSS5081</w:t>
      </w:r>
    </w:p>
    <w:p w14:paraId="138DACF6" w14:textId="77777777" w:rsidR="00BC560C" w:rsidRDefault="00BC560C" w:rsidP="00BC560C">
      <w:pPr>
        <w:pStyle w:val="Subtitle"/>
        <w:jc w:val="left"/>
        <w:rPr>
          <w:b/>
          <w:bCs/>
          <w:sz w:val="24"/>
          <w:szCs w:val="24"/>
          <w:u w:val="none"/>
        </w:rPr>
      </w:pPr>
    </w:p>
    <w:p w14:paraId="3D311C94" w14:textId="77777777" w:rsidR="00BC560C" w:rsidRPr="00DB29C9" w:rsidRDefault="00BC560C" w:rsidP="00BC560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C560C" w:rsidRPr="00313008" w14:paraId="5ABDF781" w14:textId="77777777" w:rsidTr="00BC560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02230FC" w14:textId="77777777" w:rsidR="00BC560C" w:rsidRPr="00313008" w:rsidRDefault="00BC560C" w:rsidP="00BC560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C560C" w:rsidRPr="00313008" w14:paraId="7FE65B53" w14:textId="77777777" w:rsidTr="00BC560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CD0666" w14:textId="77777777" w:rsidR="00BC560C" w:rsidRPr="00313008" w:rsidRDefault="00BC560C" w:rsidP="00BC560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87B5E89" w14:textId="2DB541BA" w:rsidR="00BC560C" w:rsidRPr="00313008" w:rsidRDefault="00BC560C" w:rsidP="00BC560C">
            <w:pPr>
              <w:pStyle w:val="Subtitle"/>
              <w:rPr>
                <w:b/>
                <w:bCs/>
                <w:sz w:val="24"/>
                <w:szCs w:val="24"/>
                <w:u w:val="none"/>
              </w:rPr>
            </w:pPr>
            <w:r>
              <w:rPr>
                <w:b/>
                <w:bCs/>
                <w:sz w:val="24"/>
                <w:szCs w:val="24"/>
                <w:u w:val="none"/>
              </w:rPr>
              <w:t>The level of research on topics</w:t>
            </w:r>
            <w:r w:rsidR="00A30012">
              <w:rPr>
                <w:b/>
                <w:bCs/>
                <w:sz w:val="24"/>
                <w:szCs w:val="24"/>
                <w:u w:val="none"/>
              </w:rPr>
              <w:t>.</w:t>
            </w:r>
          </w:p>
        </w:tc>
      </w:tr>
      <w:tr w:rsidR="00BC560C" w:rsidRPr="00313008" w14:paraId="680979AE" w14:textId="77777777" w:rsidTr="00BC560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34A69C7" w14:textId="77777777" w:rsidR="00BC560C" w:rsidRPr="00313008" w:rsidRDefault="00BC560C" w:rsidP="00BC560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8C8BD0E" w14:textId="25B862DB" w:rsidR="00BC560C" w:rsidRPr="00313008" w:rsidRDefault="00A30012" w:rsidP="00BC560C">
            <w:pPr>
              <w:pStyle w:val="Subtitle"/>
              <w:rPr>
                <w:b/>
                <w:bCs/>
                <w:sz w:val="24"/>
                <w:szCs w:val="24"/>
                <w:u w:val="none"/>
              </w:rPr>
            </w:pPr>
            <w:r>
              <w:rPr>
                <w:b/>
                <w:bCs/>
                <w:sz w:val="24"/>
                <w:szCs w:val="24"/>
                <w:u w:val="none"/>
              </w:rPr>
              <w:t>I wish I could have spoken more expansively on the culture and heritage due to lack of information online.</w:t>
            </w:r>
          </w:p>
        </w:tc>
      </w:tr>
      <w:tr w:rsidR="00BC560C" w:rsidRPr="00313008" w14:paraId="1D4A4291" w14:textId="77777777" w:rsidTr="00BC560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8DFFDF" w14:textId="77777777" w:rsidR="00BC560C" w:rsidRPr="00313008" w:rsidRDefault="00BC560C" w:rsidP="00BC560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9DEAEC" w14:textId="41CB0CD7" w:rsidR="00BC560C" w:rsidRPr="00313008" w:rsidRDefault="00BC560C" w:rsidP="00BC560C">
            <w:pPr>
              <w:pStyle w:val="Subtitle"/>
              <w:rPr>
                <w:b/>
                <w:bCs/>
                <w:sz w:val="24"/>
                <w:szCs w:val="24"/>
                <w:u w:val="none"/>
              </w:rPr>
            </w:pPr>
            <w:r>
              <w:rPr>
                <w:b/>
                <w:bCs/>
                <w:sz w:val="24"/>
                <w:szCs w:val="24"/>
                <w:u w:val="none"/>
              </w:rPr>
              <w:t xml:space="preserve">I have learned a lot of information from </w:t>
            </w:r>
            <w:r w:rsidR="00A30012">
              <w:rPr>
                <w:b/>
                <w:bCs/>
                <w:sz w:val="24"/>
                <w:szCs w:val="24"/>
                <w:u w:val="none"/>
              </w:rPr>
              <w:t>doing this essay.</w:t>
            </w:r>
          </w:p>
        </w:tc>
      </w:tr>
      <w:tr w:rsidR="00BC560C" w:rsidRPr="00313008" w14:paraId="36F3B99D" w14:textId="77777777" w:rsidTr="00BC560C">
        <w:trPr>
          <w:cantSplit/>
        </w:trPr>
        <w:tc>
          <w:tcPr>
            <w:tcW w:w="2305" w:type="dxa"/>
            <w:vMerge w:val="restart"/>
            <w:tcBorders>
              <w:top w:val="single" w:sz="4" w:space="0" w:color="auto"/>
              <w:left w:val="thinThickLargeGap" w:sz="24" w:space="0" w:color="auto"/>
              <w:bottom w:val="single" w:sz="6" w:space="0" w:color="auto"/>
            </w:tcBorders>
          </w:tcPr>
          <w:p w14:paraId="44E87E8E" w14:textId="77777777" w:rsidR="00BC560C" w:rsidRPr="00313008" w:rsidRDefault="00BC560C" w:rsidP="00BC560C">
            <w:pPr>
              <w:pStyle w:val="Subtitle"/>
              <w:jc w:val="left"/>
              <w:rPr>
                <w:b/>
                <w:bCs/>
                <w:sz w:val="24"/>
                <w:szCs w:val="24"/>
                <w:u w:val="none"/>
              </w:rPr>
            </w:pPr>
          </w:p>
          <w:p w14:paraId="264BEB2C" w14:textId="77777777" w:rsidR="00BC560C" w:rsidRPr="009574BA" w:rsidRDefault="00BC560C" w:rsidP="00BC560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989CBCE" w14:textId="77777777" w:rsidR="00BC560C" w:rsidRPr="00313008" w:rsidRDefault="00BC560C" w:rsidP="00BC560C">
            <w:pPr>
              <w:ind w:left="113" w:right="113"/>
              <w:rPr>
                <w:sz w:val="16"/>
                <w:szCs w:val="16"/>
              </w:rPr>
            </w:pPr>
            <w:r w:rsidRPr="00313008">
              <w:rPr>
                <w:sz w:val="16"/>
                <w:szCs w:val="16"/>
              </w:rPr>
              <w:t>Learning</w:t>
            </w:r>
          </w:p>
          <w:p w14:paraId="465C68FD" w14:textId="77777777" w:rsidR="00BC560C" w:rsidRPr="00313008" w:rsidRDefault="00BC560C" w:rsidP="00BC560C">
            <w:pPr>
              <w:ind w:left="113" w:right="113"/>
              <w:rPr>
                <w:sz w:val="16"/>
                <w:szCs w:val="16"/>
              </w:rPr>
            </w:pPr>
            <w:r w:rsidRPr="00313008">
              <w:rPr>
                <w:sz w:val="16"/>
                <w:szCs w:val="16"/>
              </w:rPr>
              <w:t>Outcomes</w:t>
            </w:r>
          </w:p>
          <w:p w14:paraId="623492DE" w14:textId="77777777" w:rsidR="00BC560C" w:rsidRPr="00313008" w:rsidRDefault="00BC560C" w:rsidP="00BC560C">
            <w:pPr>
              <w:ind w:left="113" w:right="113"/>
              <w:rPr>
                <w:sz w:val="16"/>
                <w:szCs w:val="16"/>
              </w:rPr>
            </w:pPr>
          </w:p>
          <w:p w14:paraId="15F32A24" w14:textId="77777777" w:rsidR="00BC560C" w:rsidRPr="00313008" w:rsidRDefault="00BC560C" w:rsidP="00BC560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CA4523D" w14:textId="77777777" w:rsidR="00BC560C" w:rsidRPr="00313008" w:rsidRDefault="00BC560C" w:rsidP="00BC560C">
            <w:pPr>
              <w:pStyle w:val="Subtitle"/>
              <w:rPr>
                <w:b/>
                <w:bCs/>
                <w:sz w:val="24"/>
                <w:szCs w:val="24"/>
                <w:u w:val="none"/>
              </w:rPr>
            </w:pPr>
            <w:r w:rsidRPr="00313008">
              <w:rPr>
                <w:b/>
                <w:bCs/>
                <w:sz w:val="24"/>
                <w:szCs w:val="24"/>
                <w:u w:val="none"/>
              </w:rPr>
              <w:t>GRADE</w:t>
            </w:r>
          </w:p>
        </w:tc>
      </w:tr>
      <w:tr w:rsidR="00BC560C" w:rsidRPr="00313008" w14:paraId="33B9F98C" w14:textId="77777777" w:rsidTr="00BC560C">
        <w:trPr>
          <w:cantSplit/>
        </w:trPr>
        <w:tc>
          <w:tcPr>
            <w:tcW w:w="2305" w:type="dxa"/>
            <w:vMerge/>
            <w:tcBorders>
              <w:top w:val="single" w:sz="6" w:space="0" w:color="auto"/>
              <w:left w:val="thinThickLargeGap" w:sz="24" w:space="0" w:color="auto"/>
              <w:bottom w:val="single" w:sz="6" w:space="0" w:color="auto"/>
            </w:tcBorders>
          </w:tcPr>
          <w:p w14:paraId="3F249281" w14:textId="77777777" w:rsidR="00BC560C" w:rsidRPr="00313008" w:rsidRDefault="00BC560C" w:rsidP="00BC560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91529DD" w14:textId="77777777" w:rsidR="00BC560C" w:rsidRPr="00313008" w:rsidRDefault="00BC560C" w:rsidP="00BC560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F3FCAB" w14:textId="77777777" w:rsidR="00BC560C" w:rsidRPr="003E3041" w:rsidRDefault="00BC560C" w:rsidP="00BC560C">
            <w:pPr>
              <w:pStyle w:val="Subtitle"/>
              <w:rPr>
                <w:b/>
                <w:bCs/>
                <w:sz w:val="16"/>
                <w:szCs w:val="16"/>
                <w:u w:val="none"/>
              </w:rPr>
            </w:pPr>
            <w:r>
              <w:rPr>
                <w:b/>
                <w:bCs/>
                <w:sz w:val="16"/>
                <w:szCs w:val="16"/>
                <w:u w:val="none"/>
              </w:rPr>
              <w:t>Poor</w:t>
            </w:r>
          </w:p>
          <w:p w14:paraId="1A310FDA" w14:textId="77777777" w:rsidR="00BC560C" w:rsidRPr="003E3041" w:rsidRDefault="00BC560C" w:rsidP="00BC560C">
            <w:pPr>
              <w:pStyle w:val="Subtitle"/>
              <w:rPr>
                <w:b/>
                <w:bCs/>
                <w:sz w:val="16"/>
                <w:szCs w:val="16"/>
                <w:u w:val="none"/>
              </w:rPr>
            </w:pPr>
            <w:r>
              <w:rPr>
                <w:b/>
                <w:bCs/>
                <w:sz w:val="16"/>
                <w:szCs w:val="16"/>
                <w:u w:val="none"/>
              </w:rPr>
              <w:t>&lt; 2</w:t>
            </w:r>
            <w:r w:rsidRPr="003E3041">
              <w:rPr>
                <w:b/>
                <w:bCs/>
                <w:sz w:val="16"/>
                <w:szCs w:val="16"/>
                <w:u w:val="none"/>
              </w:rPr>
              <w:t>0%</w:t>
            </w:r>
          </w:p>
          <w:p w14:paraId="6739EEF7" w14:textId="77777777" w:rsidR="00BC560C" w:rsidRPr="003E3041" w:rsidRDefault="00BC560C" w:rsidP="00BC560C">
            <w:pPr>
              <w:pStyle w:val="Subtitle"/>
              <w:rPr>
                <w:sz w:val="16"/>
                <w:szCs w:val="16"/>
                <w:u w:val="none"/>
              </w:rPr>
            </w:pPr>
          </w:p>
        </w:tc>
        <w:tc>
          <w:tcPr>
            <w:tcW w:w="923" w:type="dxa"/>
            <w:tcBorders>
              <w:top w:val="single" w:sz="6" w:space="0" w:color="auto"/>
              <w:left w:val="single" w:sz="6" w:space="0" w:color="auto"/>
              <w:right w:val="single" w:sz="6" w:space="0" w:color="auto"/>
            </w:tcBorders>
          </w:tcPr>
          <w:p w14:paraId="34917297" w14:textId="77777777" w:rsidR="00BC560C" w:rsidRDefault="00BC560C" w:rsidP="00BC560C">
            <w:pPr>
              <w:pStyle w:val="Subtitle"/>
              <w:rPr>
                <w:b/>
                <w:sz w:val="16"/>
                <w:szCs w:val="16"/>
                <w:u w:val="none"/>
              </w:rPr>
            </w:pPr>
            <w:r>
              <w:rPr>
                <w:b/>
                <w:sz w:val="16"/>
                <w:szCs w:val="16"/>
                <w:u w:val="none"/>
              </w:rPr>
              <w:t>Weak</w:t>
            </w:r>
          </w:p>
          <w:p w14:paraId="4AE5E42B" w14:textId="77777777" w:rsidR="00BC560C" w:rsidRPr="003E3041" w:rsidRDefault="00BC560C" w:rsidP="00BC560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06F333D" w14:textId="77777777" w:rsidR="00BC560C" w:rsidRPr="003E3041" w:rsidRDefault="00BC560C" w:rsidP="00BC560C">
            <w:pPr>
              <w:pStyle w:val="Subtitle"/>
              <w:rPr>
                <w:b/>
                <w:bCs/>
                <w:sz w:val="16"/>
                <w:szCs w:val="16"/>
                <w:u w:val="none"/>
              </w:rPr>
            </w:pPr>
            <w:r>
              <w:rPr>
                <w:b/>
                <w:bCs/>
                <w:sz w:val="16"/>
                <w:szCs w:val="16"/>
                <w:u w:val="none"/>
              </w:rPr>
              <w:t>Unsatisfactory</w:t>
            </w:r>
          </w:p>
          <w:p w14:paraId="750DA165" w14:textId="77777777" w:rsidR="00BC560C" w:rsidRPr="003E3041" w:rsidRDefault="00BC560C" w:rsidP="00BC560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6F591CF" w14:textId="77777777" w:rsidR="00BC560C" w:rsidRPr="003E3041" w:rsidRDefault="00BC560C" w:rsidP="00BC560C">
            <w:pPr>
              <w:pStyle w:val="Subtitle"/>
              <w:rPr>
                <w:b/>
                <w:bCs/>
                <w:sz w:val="16"/>
                <w:szCs w:val="16"/>
                <w:u w:val="none"/>
              </w:rPr>
            </w:pPr>
            <w:r w:rsidRPr="003E3041">
              <w:rPr>
                <w:b/>
                <w:bCs/>
                <w:sz w:val="16"/>
                <w:szCs w:val="16"/>
                <w:u w:val="none"/>
              </w:rPr>
              <w:t>Satisfactory</w:t>
            </w:r>
          </w:p>
          <w:p w14:paraId="35E77E41" w14:textId="77777777" w:rsidR="00BC560C" w:rsidRPr="003E3041" w:rsidRDefault="00BC560C" w:rsidP="00BC560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E3451B" w14:textId="77777777" w:rsidR="00BC560C" w:rsidRPr="003E3041" w:rsidRDefault="00BC560C" w:rsidP="00BC560C">
            <w:pPr>
              <w:pStyle w:val="Subtitle"/>
              <w:rPr>
                <w:b/>
                <w:bCs/>
                <w:sz w:val="16"/>
                <w:szCs w:val="16"/>
                <w:u w:val="none"/>
              </w:rPr>
            </w:pPr>
            <w:r w:rsidRPr="003E3041">
              <w:rPr>
                <w:b/>
                <w:bCs/>
                <w:sz w:val="16"/>
                <w:szCs w:val="16"/>
                <w:u w:val="none"/>
              </w:rPr>
              <w:t>Good</w:t>
            </w:r>
          </w:p>
          <w:p w14:paraId="05DEC6D9" w14:textId="77777777" w:rsidR="00BC560C" w:rsidRPr="003E3041" w:rsidRDefault="00BC560C" w:rsidP="00BC560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E7F227C" w14:textId="77777777" w:rsidR="00BC560C" w:rsidRPr="003E3041" w:rsidRDefault="00BC560C" w:rsidP="00BC560C">
            <w:pPr>
              <w:pStyle w:val="Subtitle"/>
              <w:rPr>
                <w:b/>
                <w:bCs/>
                <w:sz w:val="16"/>
                <w:szCs w:val="16"/>
                <w:u w:val="none"/>
              </w:rPr>
            </w:pPr>
            <w:r w:rsidRPr="003E3041">
              <w:rPr>
                <w:b/>
                <w:bCs/>
                <w:sz w:val="16"/>
                <w:szCs w:val="16"/>
                <w:u w:val="none"/>
              </w:rPr>
              <w:t>Very Good</w:t>
            </w:r>
          </w:p>
          <w:p w14:paraId="7E5ADCF7" w14:textId="77777777" w:rsidR="00BC560C" w:rsidRPr="003E3041" w:rsidRDefault="00BC560C" w:rsidP="00BC560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EDBDB79" w14:textId="77777777" w:rsidR="00BC560C" w:rsidRPr="003E3041" w:rsidRDefault="00BC560C" w:rsidP="00BC560C">
            <w:pPr>
              <w:pStyle w:val="Subtitle"/>
              <w:rPr>
                <w:b/>
                <w:bCs/>
                <w:sz w:val="16"/>
                <w:szCs w:val="16"/>
                <w:u w:val="none"/>
              </w:rPr>
            </w:pPr>
            <w:r w:rsidRPr="003E3041">
              <w:rPr>
                <w:b/>
                <w:bCs/>
                <w:sz w:val="16"/>
                <w:szCs w:val="16"/>
                <w:u w:val="none"/>
              </w:rPr>
              <w:t>Excellent</w:t>
            </w:r>
          </w:p>
          <w:p w14:paraId="537FB8F3" w14:textId="77777777" w:rsidR="00BC560C" w:rsidRPr="003E3041" w:rsidRDefault="00BC560C" w:rsidP="00BC560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5E73630" w14:textId="77777777" w:rsidR="00BC560C" w:rsidRDefault="00BC560C" w:rsidP="00BC560C">
            <w:pPr>
              <w:pStyle w:val="Subtitle"/>
              <w:rPr>
                <w:b/>
                <w:bCs/>
                <w:sz w:val="16"/>
                <w:szCs w:val="16"/>
                <w:u w:val="none"/>
              </w:rPr>
            </w:pPr>
            <w:r>
              <w:rPr>
                <w:b/>
                <w:bCs/>
                <w:sz w:val="16"/>
                <w:szCs w:val="16"/>
                <w:u w:val="none"/>
              </w:rPr>
              <w:t>Exceptional</w:t>
            </w:r>
          </w:p>
          <w:p w14:paraId="7216CF90" w14:textId="77777777" w:rsidR="00BC560C" w:rsidRPr="003E3041" w:rsidRDefault="00BC560C" w:rsidP="00BC560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025B860" w14:textId="77777777" w:rsidR="00BC560C" w:rsidRPr="00313008" w:rsidRDefault="00BC560C" w:rsidP="00BC560C">
            <w:pPr>
              <w:pStyle w:val="Subtitle"/>
              <w:jc w:val="left"/>
              <w:rPr>
                <w:b/>
                <w:bCs/>
                <w:sz w:val="18"/>
                <w:szCs w:val="18"/>
                <w:u w:val="none"/>
              </w:rPr>
            </w:pPr>
          </w:p>
          <w:p w14:paraId="721F3ED2" w14:textId="77777777" w:rsidR="00BC560C" w:rsidRPr="00313008" w:rsidRDefault="00BC560C" w:rsidP="00BC560C">
            <w:pPr>
              <w:pStyle w:val="Subtitle"/>
              <w:jc w:val="left"/>
              <w:rPr>
                <w:b/>
                <w:bCs/>
                <w:sz w:val="18"/>
                <w:szCs w:val="18"/>
                <w:u w:val="none"/>
              </w:rPr>
            </w:pPr>
            <w:r w:rsidRPr="00313008">
              <w:rPr>
                <w:b/>
                <w:bCs/>
                <w:sz w:val="18"/>
                <w:szCs w:val="18"/>
                <w:u w:val="none"/>
              </w:rPr>
              <w:t xml:space="preserve">  %</w:t>
            </w:r>
          </w:p>
        </w:tc>
      </w:tr>
      <w:tr w:rsidR="00BC560C" w:rsidRPr="00313008" w14:paraId="53E2804F" w14:textId="77777777" w:rsidTr="00BC560C">
        <w:tc>
          <w:tcPr>
            <w:tcW w:w="2305" w:type="dxa"/>
            <w:tcBorders>
              <w:top w:val="single" w:sz="6" w:space="0" w:color="auto"/>
              <w:left w:val="thinThickLargeGap" w:sz="24" w:space="0" w:color="auto"/>
              <w:bottom w:val="single" w:sz="6" w:space="0" w:color="auto"/>
            </w:tcBorders>
            <w:shd w:val="clear" w:color="auto" w:fill="auto"/>
          </w:tcPr>
          <w:p w14:paraId="00A7420F" w14:textId="77777777" w:rsidR="00BC560C" w:rsidRPr="00F56A76" w:rsidRDefault="00BC560C" w:rsidP="00BC560C">
            <w:pPr>
              <w:pStyle w:val="Subtitle"/>
              <w:jc w:val="left"/>
              <w:rPr>
                <w:rFonts w:ascii="Arial" w:hAnsi="Arial"/>
                <w:sz w:val="16"/>
                <w:szCs w:val="16"/>
                <w:u w:val="none"/>
              </w:rPr>
            </w:pPr>
            <w:r w:rsidRPr="00F56A76">
              <w:rPr>
                <w:rFonts w:ascii="Arial" w:hAnsi="Arial"/>
                <w:sz w:val="16"/>
                <w:szCs w:val="16"/>
                <w:u w:val="none"/>
              </w:rPr>
              <w:t>Identify and research an organisation within an appropriate location using reliable sources</w:t>
            </w:r>
            <w:r>
              <w:rPr>
                <w:rFonts w:ascii="Arial" w:hAnsi="Arial"/>
                <w:sz w:val="16"/>
                <w:szCs w:val="16"/>
                <w:u w:val="none"/>
              </w:rPr>
              <w:t xml:space="preserve"> and providing a clear rationale</w:t>
            </w:r>
          </w:p>
        </w:tc>
        <w:tc>
          <w:tcPr>
            <w:tcW w:w="540" w:type="dxa"/>
            <w:gridSpan w:val="2"/>
            <w:tcBorders>
              <w:top w:val="single" w:sz="6" w:space="0" w:color="auto"/>
              <w:bottom w:val="single" w:sz="6" w:space="0" w:color="auto"/>
              <w:right w:val="single" w:sz="6" w:space="0" w:color="auto"/>
            </w:tcBorders>
          </w:tcPr>
          <w:p w14:paraId="2B9DF6E4" w14:textId="77777777" w:rsidR="00BC560C" w:rsidRPr="00313008" w:rsidRDefault="00BC560C" w:rsidP="00BC560C">
            <w:pPr>
              <w:pStyle w:val="Subtitle"/>
              <w:rPr>
                <w:b/>
                <w:bCs/>
                <w:sz w:val="18"/>
                <w:szCs w:val="18"/>
                <w:u w:val="none"/>
              </w:rPr>
            </w:pPr>
            <w:r>
              <w:rPr>
                <w:b/>
                <w:bCs/>
                <w:sz w:val="18"/>
                <w:szCs w:val="18"/>
                <w:u w:val="none"/>
              </w:rPr>
              <w:t>All</w:t>
            </w:r>
          </w:p>
        </w:tc>
        <w:tc>
          <w:tcPr>
            <w:tcW w:w="922" w:type="dxa"/>
            <w:tcBorders>
              <w:left w:val="single" w:sz="6" w:space="0" w:color="auto"/>
              <w:right w:val="single" w:sz="6" w:space="0" w:color="auto"/>
            </w:tcBorders>
          </w:tcPr>
          <w:p w14:paraId="66156091" w14:textId="77777777" w:rsidR="00BC560C" w:rsidRPr="00313008" w:rsidRDefault="00BC560C" w:rsidP="00BC560C">
            <w:pPr>
              <w:pStyle w:val="Subtitle"/>
              <w:rPr>
                <w:sz w:val="18"/>
                <w:szCs w:val="18"/>
                <w:u w:val="none"/>
              </w:rPr>
            </w:pPr>
          </w:p>
        </w:tc>
        <w:tc>
          <w:tcPr>
            <w:tcW w:w="923" w:type="dxa"/>
            <w:tcBorders>
              <w:left w:val="single" w:sz="6" w:space="0" w:color="auto"/>
              <w:right w:val="single" w:sz="6" w:space="0" w:color="auto"/>
            </w:tcBorders>
          </w:tcPr>
          <w:p w14:paraId="5D269AEA" w14:textId="77777777" w:rsidR="00BC560C" w:rsidRPr="00313008" w:rsidRDefault="00BC560C" w:rsidP="00BC560C">
            <w:pPr>
              <w:pStyle w:val="Subtitle"/>
              <w:rPr>
                <w:sz w:val="18"/>
                <w:szCs w:val="18"/>
                <w:u w:val="none"/>
              </w:rPr>
            </w:pPr>
          </w:p>
        </w:tc>
        <w:tc>
          <w:tcPr>
            <w:tcW w:w="922" w:type="dxa"/>
            <w:gridSpan w:val="2"/>
            <w:tcBorders>
              <w:left w:val="single" w:sz="6" w:space="0" w:color="auto"/>
              <w:right w:val="single" w:sz="6" w:space="0" w:color="auto"/>
            </w:tcBorders>
          </w:tcPr>
          <w:p w14:paraId="2D11EB4F" w14:textId="77777777" w:rsidR="00BC560C" w:rsidRPr="00313008" w:rsidRDefault="00BC560C" w:rsidP="00BC56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37D098C" w14:textId="77777777" w:rsidR="00BC560C" w:rsidRPr="00313008" w:rsidRDefault="00BC560C" w:rsidP="00BC560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EE3FD27" w14:textId="77777777" w:rsidR="00BC560C" w:rsidRPr="00313008" w:rsidRDefault="00BC560C" w:rsidP="00BC56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738AF9" w14:textId="77777777" w:rsidR="00BC560C" w:rsidRPr="002E0D8B" w:rsidRDefault="00BC560C" w:rsidP="00BC560C">
            <w:pPr>
              <w:pStyle w:val="Subtitle"/>
              <w:jc w:val="right"/>
              <w:rPr>
                <w:sz w:val="24"/>
                <w:szCs w:val="24"/>
                <w:u w:val="none"/>
              </w:rPr>
            </w:pPr>
          </w:p>
        </w:tc>
        <w:tc>
          <w:tcPr>
            <w:tcW w:w="922" w:type="dxa"/>
            <w:gridSpan w:val="2"/>
            <w:tcBorders>
              <w:left w:val="single" w:sz="6" w:space="0" w:color="auto"/>
              <w:right w:val="single" w:sz="6" w:space="0" w:color="auto"/>
            </w:tcBorders>
          </w:tcPr>
          <w:p w14:paraId="7AA74912" w14:textId="77777777" w:rsidR="00BC560C" w:rsidRPr="00313008" w:rsidRDefault="00BC560C" w:rsidP="00BC560C">
            <w:pPr>
              <w:pStyle w:val="Subtitle"/>
              <w:rPr>
                <w:sz w:val="18"/>
                <w:szCs w:val="18"/>
                <w:u w:val="none"/>
              </w:rPr>
            </w:pPr>
          </w:p>
        </w:tc>
        <w:tc>
          <w:tcPr>
            <w:tcW w:w="923" w:type="dxa"/>
            <w:tcBorders>
              <w:left w:val="single" w:sz="6" w:space="0" w:color="auto"/>
              <w:right w:val="single" w:sz="6" w:space="0" w:color="auto"/>
            </w:tcBorders>
          </w:tcPr>
          <w:p w14:paraId="7EAB36D7" w14:textId="77777777" w:rsidR="00BC560C" w:rsidRPr="00313008" w:rsidRDefault="00BC560C" w:rsidP="00BC560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963C753" w14:textId="77777777" w:rsidR="00BC560C" w:rsidRPr="00313008" w:rsidRDefault="00BC560C" w:rsidP="00BC560C">
            <w:pPr>
              <w:pStyle w:val="Subtitle"/>
              <w:jc w:val="left"/>
              <w:rPr>
                <w:b/>
                <w:bCs/>
                <w:sz w:val="18"/>
                <w:szCs w:val="18"/>
                <w:u w:val="none"/>
              </w:rPr>
            </w:pPr>
            <w:r>
              <w:rPr>
                <w:b/>
                <w:bCs/>
                <w:sz w:val="18"/>
                <w:szCs w:val="18"/>
                <w:u w:val="none"/>
              </w:rPr>
              <w:t>15</w:t>
            </w:r>
            <w:r w:rsidRPr="00313008">
              <w:rPr>
                <w:b/>
                <w:bCs/>
                <w:sz w:val="18"/>
                <w:szCs w:val="18"/>
                <w:u w:val="none"/>
              </w:rPr>
              <w:t>%</w:t>
            </w:r>
          </w:p>
        </w:tc>
      </w:tr>
      <w:tr w:rsidR="00BC560C" w:rsidRPr="00313008" w14:paraId="51FD9E95" w14:textId="77777777" w:rsidTr="00BC560C">
        <w:tc>
          <w:tcPr>
            <w:tcW w:w="2305" w:type="dxa"/>
            <w:tcBorders>
              <w:top w:val="single" w:sz="6" w:space="0" w:color="auto"/>
              <w:left w:val="thinThickLargeGap" w:sz="24" w:space="0" w:color="auto"/>
              <w:bottom w:val="single" w:sz="6" w:space="0" w:color="auto"/>
            </w:tcBorders>
            <w:shd w:val="clear" w:color="auto" w:fill="auto"/>
          </w:tcPr>
          <w:p w14:paraId="336149A4" w14:textId="77777777" w:rsidR="00BC560C" w:rsidRPr="00F56A76" w:rsidRDefault="00BC560C" w:rsidP="00BC560C">
            <w:pPr>
              <w:pStyle w:val="Subtitle"/>
              <w:jc w:val="left"/>
              <w:rPr>
                <w:rFonts w:ascii="Arial" w:hAnsi="Arial"/>
                <w:sz w:val="16"/>
                <w:szCs w:val="16"/>
                <w:u w:val="none"/>
              </w:rPr>
            </w:pPr>
            <w:r>
              <w:rPr>
                <w:rFonts w:ascii="Arial" w:hAnsi="Arial"/>
                <w:sz w:val="16"/>
                <w:szCs w:val="16"/>
                <w:u w:val="none"/>
              </w:rPr>
              <w:t>In the context of this organisation d</w:t>
            </w:r>
            <w:r w:rsidRPr="00F56A76">
              <w:rPr>
                <w:rFonts w:ascii="Arial" w:hAnsi="Arial"/>
                <w:sz w:val="16"/>
                <w:szCs w:val="16"/>
                <w:u w:val="none"/>
              </w:rPr>
              <w:t>emonstrate an understanding of the conflicts within multifunctional uses of the landscape and the related legislation</w:t>
            </w:r>
          </w:p>
        </w:tc>
        <w:tc>
          <w:tcPr>
            <w:tcW w:w="540" w:type="dxa"/>
            <w:gridSpan w:val="2"/>
            <w:tcBorders>
              <w:top w:val="single" w:sz="6" w:space="0" w:color="auto"/>
              <w:bottom w:val="single" w:sz="6" w:space="0" w:color="auto"/>
              <w:right w:val="single" w:sz="6" w:space="0" w:color="auto"/>
            </w:tcBorders>
          </w:tcPr>
          <w:p w14:paraId="3652E47B" w14:textId="77777777" w:rsidR="00BC560C" w:rsidRPr="00313008" w:rsidRDefault="00BC560C" w:rsidP="00BC560C">
            <w:pPr>
              <w:pStyle w:val="Subtitle"/>
              <w:rPr>
                <w:b/>
                <w:bCs/>
                <w:sz w:val="18"/>
                <w:szCs w:val="18"/>
                <w:u w:val="none"/>
              </w:rPr>
            </w:pPr>
            <w:r>
              <w:rPr>
                <w:b/>
                <w:bCs/>
                <w:sz w:val="18"/>
                <w:szCs w:val="18"/>
                <w:u w:val="none"/>
              </w:rPr>
              <w:t xml:space="preserve">1, 3,4 </w:t>
            </w:r>
          </w:p>
        </w:tc>
        <w:tc>
          <w:tcPr>
            <w:tcW w:w="922" w:type="dxa"/>
            <w:tcBorders>
              <w:left w:val="single" w:sz="6" w:space="0" w:color="auto"/>
              <w:right w:val="single" w:sz="6" w:space="0" w:color="auto"/>
            </w:tcBorders>
          </w:tcPr>
          <w:p w14:paraId="25141C99" w14:textId="77777777" w:rsidR="00BC560C" w:rsidRPr="00313008" w:rsidRDefault="00BC560C" w:rsidP="00BC560C">
            <w:pPr>
              <w:pStyle w:val="Subtitle"/>
              <w:rPr>
                <w:sz w:val="18"/>
                <w:szCs w:val="18"/>
                <w:u w:val="none"/>
              </w:rPr>
            </w:pPr>
          </w:p>
        </w:tc>
        <w:tc>
          <w:tcPr>
            <w:tcW w:w="923" w:type="dxa"/>
            <w:tcBorders>
              <w:left w:val="single" w:sz="6" w:space="0" w:color="auto"/>
              <w:right w:val="single" w:sz="6" w:space="0" w:color="auto"/>
            </w:tcBorders>
          </w:tcPr>
          <w:p w14:paraId="0F99F23A" w14:textId="77777777" w:rsidR="00BC560C" w:rsidRPr="00313008" w:rsidRDefault="00BC560C" w:rsidP="00BC560C">
            <w:pPr>
              <w:pStyle w:val="Subtitle"/>
              <w:rPr>
                <w:sz w:val="18"/>
                <w:szCs w:val="18"/>
                <w:u w:val="none"/>
              </w:rPr>
            </w:pPr>
          </w:p>
        </w:tc>
        <w:tc>
          <w:tcPr>
            <w:tcW w:w="922" w:type="dxa"/>
            <w:gridSpan w:val="2"/>
            <w:tcBorders>
              <w:left w:val="single" w:sz="6" w:space="0" w:color="auto"/>
              <w:right w:val="single" w:sz="6" w:space="0" w:color="auto"/>
            </w:tcBorders>
          </w:tcPr>
          <w:p w14:paraId="1FEE49FA" w14:textId="77777777" w:rsidR="00BC560C" w:rsidRPr="00313008" w:rsidRDefault="00BC560C" w:rsidP="00BC56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98CA6C" w14:textId="77777777" w:rsidR="00BC560C" w:rsidRPr="00313008" w:rsidRDefault="00BC560C" w:rsidP="00BC560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79A5977" w14:textId="77777777" w:rsidR="00BC560C" w:rsidRPr="00313008" w:rsidRDefault="00BC560C" w:rsidP="00BC560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76707F8" w14:textId="77777777" w:rsidR="00BC560C" w:rsidRDefault="00BC560C" w:rsidP="00BC560C"/>
        </w:tc>
        <w:tc>
          <w:tcPr>
            <w:tcW w:w="922" w:type="dxa"/>
            <w:gridSpan w:val="2"/>
            <w:tcBorders>
              <w:left w:val="single" w:sz="6" w:space="0" w:color="auto"/>
              <w:right w:val="single" w:sz="6" w:space="0" w:color="auto"/>
            </w:tcBorders>
          </w:tcPr>
          <w:p w14:paraId="36A9717D" w14:textId="77777777" w:rsidR="00BC560C" w:rsidRPr="00313008" w:rsidRDefault="00BC560C" w:rsidP="00BC560C">
            <w:pPr>
              <w:pStyle w:val="Subtitle"/>
              <w:rPr>
                <w:sz w:val="18"/>
                <w:szCs w:val="18"/>
                <w:u w:val="none"/>
              </w:rPr>
            </w:pPr>
          </w:p>
        </w:tc>
        <w:tc>
          <w:tcPr>
            <w:tcW w:w="923" w:type="dxa"/>
            <w:tcBorders>
              <w:left w:val="single" w:sz="6" w:space="0" w:color="auto"/>
              <w:right w:val="single" w:sz="6" w:space="0" w:color="auto"/>
            </w:tcBorders>
          </w:tcPr>
          <w:p w14:paraId="1D738B53" w14:textId="77777777" w:rsidR="00BC560C" w:rsidRPr="00313008" w:rsidRDefault="00BC560C" w:rsidP="00BC560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4B4AA7E" w14:textId="77777777" w:rsidR="00BC560C" w:rsidRPr="00313008" w:rsidRDefault="00BC560C" w:rsidP="00BC560C">
            <w:pPr>
              <w:pStyle w:val="Subtitle"/>
              <w:jc w:val="left"/>
              <w:rPr>
                <w:b/>
                <w:bCs/>
                <w:sz w:val="18"/>
                <w:szCs w:val="18"/>
                <w:u w:val="none"/>
              </w:rPr>
            </w:pPr>
            <w:r>
              <w:rPr>
                <w:b/>
                <w:bCs/>
                <w:sz w:val="18"/>
                <w:szCs w:val="18"/>
                <w:u w:val="none"/>
              </w:rPr>
              <w:t>30</w:t>
            </w:r>
            <w:r w:rsidRPr="00313008">
              <w:rPr>
                <w:b/>
                <w:bCs/>
                <w:sz w:val="18"/>
                <w:szCs w:val="18"/>
                <w:u w:val="none"/>
              </w:rPr>
              <w:t>%</w:t>
            </w:r>
          </w:p>
        </w:tc>
      </w:tr>
      <w:tr w:rsidR="00BC560C" w:rsidRPr="00313008" w14:paraId="0CD58D32" w14:textId="77777777" w:rsidTr="00BC560C">
        <w:tc>
          <w:tcPr>
            <w:tcW w:w="2305" w:type="dxa"/>
            <w:tcBorders>
              <w:top w:val="single" w:sz="6" w:space="0" w:color="auto"/>
              <w:left w:val="thinThickLargeGap" w:sz="24" w:space="0" w:color="auto"/>
              <w:bottom w:val="single" w:sz="6" w:space="0" w:color="auto"/>
            </w:tcBorders>
            <w:shd w:val="clear" w:color="auto" w:fill="auto"/>
          </w:tcPr>
          <w:p w14:paraId="09B988E2" w14:textId="77777777" w:rsidR="00BC560C" w:rsidRPr="00F56A76" w:rsidRDefault="00BC560C" w:rsidP="00BC560C">
            <w:pPr>
              <w:pStyle w:val="Subtitle"/>
              <w:ind w:left="-15"/>
              <w:jc w:val="left"/>
              <w:rPr>
                <w:rFonts w:ascii="Arial" w:hAnsi="Arial"/>
                <w:sz w:val="16"/>
                <w:szCs w:val="16"/>
                <w:u w:val="none"/>
              </w:rPr>
            </w:pPr>
            <w:r>
              <w:rPr>
                <w:rFonts w:ascii="Arial" w:hAnsi="Arial"/>
                <w:sz w:val="16"/>
                <w:szCs w:val="16"/>
                <w:u w:val="none"/>
              </w:rPr>
              <w:t>Provide an analysis of</w:t>
            </w:r>
            <w:r w:rsidRPr="00F56A76">
              <w:rPr>
                <w:rFonts w:ascii="Arial" w:hAnsi="Arial"/>
                <w:sz w:val="16"/>
                <w:szCs w:val="16"/>
                <w:u w:val="none"/>
              </w:rPr>
              <w:t xml:space="preserve"> the relationship between outdoor adventure education and the wider narrative around conservation and sustainability</w:t>
            </w:r>
          </w:p>
        </w:tc>
        <w:tc>
          <w:tcPr>
            <w:tcW w:w="540" w:type="dxa"/>
            <w:gridSpan w:val="2"/>
            <w:tcBorders>
              <w:top w:val="single" w:sz="6" w:space="0" w:color="auto"/>
              <w:bottom w:val="single" w:sz="6" w:space="0" w:color="auto"/>
              <w:right w:val="single" w:sz="6" w:space="0" w:color="auto"/>
            </w:tcBorders>
          </w:tcPr>
          <w:p w14:paraId="2DC4F5E8" w14:textId="77777777" w:rsidR="00BC560C" w:rsidRPr="00313008" w:rsidRDefault="00BC560C" w:rsidP="00BC560C">
            <w:pPr>
              <w:pStyle w:val="Subtitle"/>
              <w:rPr>
                <w:b/>
                <w:bCs/>
                <w:sz w:val="18"/>
                <w:szCs w:val="18"/>
                <w:u w:val="none"/>
              </w:rPr>
            </w:pPr>
          </w:p>
          <w:p w14:paraId="781A9AC5" w14:textId="77777777" w:rsidR="00BC560C" w:rsidRPr="00313008" w:rsidRDefault="00BC560C" w:rsidP="00BC560C">
            <w:pPr>
              <w:pStyle w:val="Subtitle"/>
              <w:rPr>
                <w:b/>
                <w:bCs/>
                <w:sz w:val="18"/>
                <w:szCs w:val="18"/>
                <w:u w:val="none"/>
              </w:rPr>
            </w:pPr>
            <w:r>
              <w:rPr>
                <w:b/>
                <w:bCs/>
                <w:sz w:val="18"/>
                <w:szCs w:val="18"/>
                <w:u w:val="none"/>
              </w:rPr>
              <w:t>2,3,4</w:t>
            </w:r>
          </w:p>
        </w:tc>
        <w:tc>
          <w:tcPr>
            <w:tcW w:w="922" w:type="dxa"/>
            <w:tcBorders>
              <w:left w:val="single" w:sz="6" w:space="0" w:color="auto"/>
              <w:right w:val="single" w:sz="6" w:space="0" w:color="auto"/>
            </w:tcBorders>
          </w:tcPr>
          <w:p w14:paraId="2FB08170" w14:textId="77777777" w:rsidR="00BC560C" w:rsidRPr="00313008" w:rsidRDefault="00BC560C" w:rsidP="00BC560C">
            <w:pPr>
              <w:pStyle w:val="Subtitle"/>
              <w:rPr>
                <w:sz w:val="18"/>
                <w:szCs w:val="18"/>
                <w:u w:val="none"/>
              </w:rPr>
            </w:pPr>
          </w:p>
        </w:tc>
        <w:tc>
          <w:tcPr>
            <w:tcW w:w="923" w:type="dxa"/>
            <w:tcBorders>
              <w:left w:val="single" w:sz="6" w:space="0" w:color="auto"/>
              <w:right w:val="single" w:sz="6" w:space="0" w:color="auto"/>
            </w:tcBorders>
          </w:tcPr>
          <w:p w14:paraId="2162618F" w14:textId="77777777" w:rsidR="00BC560C" w:rsidRPr="00313008" w:rsidRDefault="00BC560C" w:rsidP="00BC560C">
            <w:pPr>
              <w:pStyle w:val="Subtitle"/>
              <w:rPr>
                <w:sz w:val="18"/>
                <w:szCs w:val="18"/>
                <w:u w:val="none"/>
              </w:rPr>
            </w:pPr>
          </w:p>
        </w:tc>
        <w:tc>
          <w:tcPr>
            <w:tcW w:w="922" w:type="dxa"/>
            <w:gridSpan w:val="2"/>
            <w:tcBorders>
              <w:left w:val="single" w:sz="6" w:space="0" w:color="auto"/>
              <w:right w:val="single" w:sz="6" w:space="0" w:color="auto"/>
            </w:tcBorders>
          </w:tcPr>
          <w:p w14:paraId="56456372" w14:textId="77777777" w:rsidR="00BC560C" w:rsidRPr="00313008" w:rsidRDefault="00BC560C" w:rsidP="00BC560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F04E49B" w14:textId="77777777" w:rsidR="00BC560C" w:rsidRPr="00313008" w:rsidRDefault="00BC560C" w:rsidP="00BC560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9C2E022" w14:textId="77777777" w:rsidR="00BC560C" w:rsidRDefault="00BC560C" w:rsidP="00BC560C">
            <w:pPr>
              <w:pStyle w:val="Subtitle"/>
              <w:jc w:val="right"/>
              <w:rPr>
                <w:sz w:val="18"/>
                <w:szCs w:val="18"/>
                <w:u w:val="none"/>
              </w:rPr>
            </w:pPr>
          </w:p>
          <w:p w14:paraId="041D3952" w14:textId="77777777" w:rsidR="00BC560C" w:rsidRPr="00313008" w:rsidRDefault="00BC560C" w:rsidP="00BC560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02C9E68" w14:textId="77777777" w:rsidR="00BC560C" w:rsidRPr="00313008" w:rsidRDefault="00BC560C" w:rsidP="00BC560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AC5EEA5" w14:textId="77777777" w:rsidR="00BC560C" w:rsidRPr="00313008" w:rsidRDefault="00BC560C" w:rsidP="00BC560C">
            <w:pPr>
              <w:pStyle w:val="Subtitle"/>
              <w:rPr>
                <w:sz w:val="18"/>
                <w:szCs w:val="18"/>
                <w:u w:val="none"/>
              </w:rPr>
            </w:pPr>
          </w:p>
        </w:tc>
        <w:tc>
          <w:tcPr>
            <w:tcW w:w="923" w:type="dxa"/>
            <w:tcBorders>
              <w:left w:val="single" w:sz="6" w:space="0" w:color="auto"/>
              <w:right w:val="single" w:sz="6" w:space="0" w:color="auto"/>
            </w:tcBorders>
          </w:tcPr>
          <w:p w14:paraId="16611B51" w14:textId="77777777" w:rsidR="00BC560C" w:rsidRPr="00313008" w:rsidRDefault="00BC560C" w:rsidP="00BC560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661B125" w14:textId="77777777" w:rsidR="00BC560C" w:rsidRPr="00313008" w:rsidRDefault="00BC560C" w:rsidP="00BC560C">
            <w:pPr>
              <w:pStyle w:val="Subtitle"/>
              <w:jc w:val="left"/>
              <w:rPr>
                <w:b/>
                <w:bCs/>
                <w:sz w:val="18"/>
                <w:szCs w:val="18"/>
                <w:u w:val="none"/>
              </w:rPr>
            </w:pPr>
            <w:r>
              <w:rPr>
                <w:b/>
                <w:bCs/>
                <w:sz w:val="18"/>
                <w:szCs w:val="18"/>
                <w:u w:val="none"/>
              </w:rPr>
              <w:t>40</w:t>
            </w:r>
            <w:r w:rsidRPr="00313008">
              <w:rPr>
                <w:b/>
                <w:bCs/>
                <w:sz w:val="18"/>
                <w:szCs w:val="18"/>
                <w:u w:val="none"/>
              </w:rPr>
              <w:t>%</w:t>
            </w:r>
          </w:p>
        </w:tc>
      </w:tr>
      <w:tr w:rsidR="00BC560C" w:rsidRPr="00313008" w14:paraId="0C3317D2" w14:textId="77777777" w:rsidTr="00BC560C">
        <w:tc>
          <w:tcPr>
            <w:tcW w:w="2305" w:type="dxa"/>
            <w:tcBorders>
              <w:top w:val="single" w:sz="6" w:space="0" w:color="auto"/>
              <w:left w:val="thinThickLargeGap" w:sz="24" w:space="0" w:color="auto"/>
              <w:bottom w:val="single" w:sz="4" w:space="0" w:color="auto"/>
            </w:tcBorders>
            <w:shd w:val="clear" w:color="auto" w:fill="auto"/>
          </w:tcPr>
          <w:p w14:paraId="779665D7" w14:textId="77777777" w:rsidR="00BC560C" w:rsidRPr="00F56A76" w:rsidRDefault="00BC560C" w:rsidP="00BC560C">
            <w:pPr>
              <w:pStyle w:val="Subtitle"/>
              <w:ind w:left="-15"/>
              <w:jc w:val="left"/>
              <w:rPr>
                <w:rFonts w:ascii="Arial" w:hAnsi="Arial"/>
                <w:sz w:val="18"/>
                <w:szCs w:val="18"/>
                <w:u w:val="none"/>
              </w:rPr>
            </w:pPr>
            <w:r w:rsidRPr="00F56A76">
              <w:rPr>
                <w:rFonts w:ascii="Arial" w:hAnsi="Arial"/>
                <w:sz w:val="16"/>
                <w:szCs w:val="18"/>
                <w:u w:val="none"/>
              </w:rPr>
              <w:t>Use of quality academic sources and appropriate referencing format.</w:t>
            </w:r>
          </w:p>
        </w:tc>
        <w:tc>
          <w:tcPr>
            <w:tcW w:w="540" w:type="dxa"/>
            <w:gridSpan w:val="2"/>
            <w:tcBorders>
              <w:top w:val="single" w:sz="6" w:space="0" w:color="auto"/>
              <w:bottom w:val="single" w:sz="4" w:space="0" w:color="auto"/>
              <w:right w:val="single" w:sz="6" w:space="0" w:color="auto"/>
            </w:tcBorders>
          </w:tcPr>
          <w:p w14:paraId="5FCDEF86" w14:textId="77777777" w:rsidR="00BC560C" w:rsidRPr="00313008" w:rsidRDefault="00BC560C" w:rsidP="00BC560C">
            <w:pPr>
              <w:pStyle w:val="Subtitle"/>
              <w:rPr>
                <w:b/>
                <w:bCs/>
                <w:sz w:val="18"/>
                <w:szCs w:val="18"/>
                <w:u w:val="none"/>
              </w:rPr>
            </w:pPr>
            <w:r>
              <w:rPr>
                <w:b/>
                <w:bCs/>
                <w:sz w:val="18"/>
                <w:szCs w:val="18"/>
                <w:u w:val="none"/>
              </w:rPr>
              <w:t>All</w:t>
            </w:r>
          </w:p>
        </w:tc>
        <w:tc>
          <w:tcPr>
            <w:tcW w:w="922" w:type="dxa"/>
            <w:tcBorders>
              <w:left w:val="single" w:sz="6" w:space="0" w:color="auto"/>
              <w:bottom w:val="single" w:sz="4" w:space="0" w:color="auto"/>
              <w:right w:val="single" w:sz="6" w:space="0" w:color="auto"/>
            </w:tcBorders>
          </w:tcPr>
          <w:p w14:paraId="7A6AE2C9" w14:textId="77777777" w:rsidR="00BC560C" w:rsidRPr="00313008" w:rsidRDefault="00BC560C" w:rsidP="00BC560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18B2391" w14:textId="77777777" w:rsidR="00BC560C" w:rsidRPr="00313008" w:rsidRDefault="00BC560C" w:rsidP="00BC560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1E056E8" w14:textId="77777777" w:rsidR="00BC560C" w:rsidRPr="00313008" w:rsidRDefault="00BC560C" w:rsidP="00BC560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672C50C" w14:textId="77777777" w:rsidR="00BC560C" w:rsidRPr="00313008" w:rsidRDefault="00BC560C" w:rsidP="00BC560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BFE0AC5" w14:textId="77777777" w:rsidR="00BC560C" w:rsidRPr="00313008" w:rsidRDefault="00BC560C" w:rsidP="00BC560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BEFF4E4" w14:textId="77777777" w:rsidR="00BC560C" w:rsidRPr="00313008" w:rsidRDefault="00BC560C" w:rsidP="00BC560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6F92BA0C" w14:textId="77777777" w:rsidR="00BC560C" w:rsidRPr="00313008" w:rsidRDefault="00BC560C" w:rsidP="00BC560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AF85BDD" w14:textId="77777777" w:rsidR="00BC560C" w:rsidRPr="00313008" w:rsidRDefault="00BC560C" w:rsidP="00BC560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4E910B7" w14:textId="77777777" w:rsidR="00BC560C" w:rsidRPr="00313008" w:rsidRDefault="00BC560C" w:rsidP="00BC560C">
            <w:pPr>
              <w:pStyle w:val="Subtitle"/>
              <w:jc w:val="left"/>
              <w:rPr>
                <w:b/>
                <w:bCs/>
                <w:sz w:val="18"/>
                <w:szCs w:val="18"/>
                <w:u w:val="none"/>
              </w:rPr>
            </w:pPr>
            <w:r>
              <w:rPr>
                <w:b/>
                <w:bCs/>
                <w:sz w:val="18"/>
                <w:szCs w:val="18"/>
                <w:u w:val="none"/>
              </w:rPr>
              <w:t>15%</w:t>
            </w:r>
          </w:p>
        </w:tc>
      </w:tr>
      <w:tr w:rsidR="00BC560C" w:rsidRPr="00313008" w14:paraId="7C28FF41" w14:textId="77777777" w:rsidTr="00BC560C">
        <w:trPr>
          <w:cantSplit/>
          <w:trHeight w:val="282"/>
        </w:trPr>
        <w:tc>
          <w:tcPr>
            <w:tcW w:w="10225" w:type="dxa"/>
            <w:gridSpan w:val="13"/>
            <w:tcBorders>
              <w:left w:val="thinThickLargeGap" w:sz="24" w:space="0" w:color="auto"/>
              <w:right w:val="single" w:sz="4" w:space="0" w:color="auto"/>
            </w:tcBorders>
          </w:tcPr>
          <w:p w14:paraId="1F2596E0" w14:textId="77777777" w:rsidR="00BC560C" w:rsidRPr="009A081E" w:rsidRDefault="00BC560C" w:rsidP="00BC560C">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019E313" w14:textId="77777777" w:rsidR="00BC560C" w:rsidRPr="00C35AD1" w:rsidRDefault="00BC560C" w:rsidP="00BC560C">
            <w:pPr>
              <w:pStyle w:val="Subtitle"/>
              <w:jc w:val="left"/>
              <w:rPr>
                <w:rFonts w:ascii="Arial" w:hAnsi="Arial"/>
                <w:b/>
                <w:bCs/>
                <w:sz w:val="20"/>
                <w:szCs w:val="20"/>
                <w:u w:val="none"/>
              </w:rPr>
            </w:pPr>
            <w:r w:rsidRPr="00C35AD1">
              <w:rPr>
                <w:rFonts w:ascii="Arial" w:hAnsi="Arial"/>
                <w:b/>
                <w:bCs/>
                <w:sz w:val="20"/>
                <w:szCs w:val="20"/>
                <w:u w:val="none"/>
              </w:rPr>
              <w:t>0/10</w:t>
            </w:r>
          </w:p>
        </w:tc>
      </w:tr>
      <w:tr w:rsidR="00BC560C" w:rsidRPr="00313008" w14:paraId="076359A3" w14:textId="77777777" w:rsidTr="00BC560C">
        <w:trPr>
          <w:cantSplit/>
          <w:trHeight w:val="4341"/>
        </w:trPr>
        <w:tc>
          <w:tcPr>
            <w:tcW w:w="10945" w:type="dxa"/>
            <w:gridSpan w:val="14"/>
            <w:tcBorders>
              <w:left w:val="thinThickLargeGap" w:sz="24" w:space="0" w:color="auto"/>
              <w:right w:val="thinThickLargeGap" w:sz="24" w:space="0" w:color="auto"/>
            </w:tcBorders>
          </w:tcPr>
          <w:p w14:paraId="4BD55906" w14:textId="77777777" w:rsidR="00BC560C" w:rsidRPr="00313008" w:rsidRDefault="00BC560C" w:rsidP="00BC560C">
            <w:pPr>
              <w:pStyle w:val="Subtitle"/>
              <w:jc w:val="left"/>
              <w:rPr>
                <w:b/>
                <w:bCs/>
                <w:sz w:val="24"/>
                <w:szCs w:val="24"/>
                <w:u w:val="none"/>
              </w:rPr>
            </w:pPr>
            <w:r w:rsidRPr="00313008">
              <w:rPr>
                <w:b/>
                <w:bCs/>
                <w:sz w:val="24"/>
                <w:szCs w:val="24"/>
                <w:u w:val="none"/>
              </w:rPr>
              <w:lastRenderedPageBreak/>
              <w:t>TUTOR COMMENTS:</w:t>
            </w:r>
          </w:p>
          <w:p w14:paraId="52C51EC2" w14:textId="77777777" w:rsidR="00BC560C" w:rsidRDefault="00BC560C" w:rsidP="00BC560C">
            <w:pPr>
              <w:pStyle w:val="Subtitle"/>
              <w:ind w:left="937" w:right="1152"/>
              <w:jc w:val="both"/>
              <w:rPr>
                <w:b/>
                <w:bCs/>
                <w:sz w:val="24"/>
                <w:szCs w:val="24"/>
                <w:u w:val="none"/>
              </w:rPr>
            </w:pPr>
          </w:p>
          <w:p w14:paraId="6F39E1AC" w14:textId="77777777" w:rsidR="00BC560C" w:rsidRDefault="00BC560C" w:rsidP="00BC560C">
            <w:pPr>
              <w:pStyle w:val="Subtitle"/>
              <w:ind w:left="937" w:right="1152"/>
              <w:jc w:val="both"/>
              <w:rPr>
                <w:b/>
                <w:bCs/>
                <w:sz w:val="24"/>
                <w:szCs w:val="24"/>
                <w:u w:val="none"/>
              </w:rPr>
            </w:pPr>
          </w:p>
          <w:p w14:paraId="1A938497" w14:textId="77777777" w:rsidR="00BC560C" w:rsidRDefault="00BC560C" w:rsidP="00BC560C">
            <w:pPr>
              <w:pStyle w:val="Subtitle"/>
              <w:ind w:left="937" w:right="1152"/>
              <w:jc w:val="both"/>
              <w:rPr>
                <w:b/>
                <w:bCs/>
                <w:sz w:val="24"/>
                <w:szCs w:val="24"/>
                <w:u w:val="none"/>
              </w:rPr>
            </w:pPr>
          </w:p>
          <w:p w14:paraId="28524722" w14:textId="77777777" w:rsidR="00BC560C" w:rsidRDefault="00BC560C" w:rsidP="00BC560C">
            <w:pPr>
              <w:pStyle w:val="Subtitle"/>
              <w:ind w:left="937" w:right="1152"/>
              <w:jc w:val="both"/>
              <w:rPr>
                <w:b/>
                <w:bCs/>
                <w:sz w:val="24"/>
                <w:szCs w:val="24"/>
                <w:u w:val="none"/>
              </w:rPr>
            </w:pPr>
          </w:p>
          <w:p w14:paraId="777FB89E" w14:textId="77777777" w:rsidR="00BC560C" w:rsidRDefault="00BC560C" w:rsidP="00BC560C">
            <w:pPr>
              <w:pStyle w:val="Subtitle"/>
              <w:ind w:left="937" w:right="1152"/>
              <w:jc w:val="both"/>
              <w:rPr>
                <w:b/>
                <w:bCs/>
                <w:sz w:val="24"/>
                <w:szCs w:val="24"/>
                <w:u w:val="none"/>
              </w:rPr>
            </w:pPr>
          </w:p>
          <w:p w14:paraId="79DA7A5C" w14:textId="77777777" w:rsidR="00BC560C" w:rsidRDefault="00BC560C" w:rsidP="00BC560C">
            <w:pPr>
              <w:pStyle w:val="Subtitle"/>
              <w:ind w:left="937" w:right="1152"/>
              <w:jc w:val="both"/>
              <w:rPr>
                <w:b/>
                <w:bCs/>
                <w:sz w:val="24"/>
                <w:szCs w:val="24"/>
                <w:u w:val="none"/>
              </w:rPr>
            </w:pPr>
          </w:p>
          <w:p w14:paraId="4D950A17" w14:textId="77777777" w:rsidR="00BC560C" w:rsidRDefault="00BC560C" w:rsidP="00BC560C">
            <w:pPr>
              <w:pStyle w:val="Subtitle"/>
              <w:ind w:left="937" w:right="1152"/>
              <w:jc w:val="both"/>
              <w:rPr>
                <w:b/>
                <w:bCs/>
                <w:sz w:val="24"/>
                <w:szCs w:val="24"/>
                <w:u w:val="none"/>
              </w:rPr>
            </w:pPr>
          </w:p>
          <w:p w14:paraId="69B0F922" w14:textId="77777777" w:rsidR="00BC560C" w:rsidRDefault="00BC560C" w:rsidP="00BC560C">
            <w:pPr>
              <w:pStyle w:val="Subtitle"/>
              <w:ind w:left="937" w:right="1152"/>
              <w:jc w:val="both"/>
              <w:rPr>
                <w:b/>
                <w:bCs/>
                <w:sz w:val="24"/>
                <w:szCs w:val="24"/>
                <w:u w:val="none"/>
              </w:rPr>
            </w:pPr>
          </w:p>
          <w:p w14:paraId="455272F4" w14:textId="77777777" w:rsidR="00BC560C" w:rsidRDefault="00BC560C" w:rsidP="00BC560C">
            <w:pPr>
              <w:pStyle w:val="Subtitle"/>
              <w:ind w:left="937" w:right="1152"/>
              <w:jc w:val="both"/>
              <w:rPr>
                <w:b/>
                <w:bCs/>
                <w:sz w:val="24"/>
                <w:szCs w:val="24"/>
                <w:u w:val="none"/>
              </w:rPr>
            </w:pPr>
          </w:p>
          <w:p w14:paraId="0710E02C" w14:textId="77777777" w:rsidR="00BC560C" w:rsidRDefault="00BC560C" w:rsidP="00BC560C">
            <w:pPr>
              <w:pStyle w:val="Subtitle"/>
              <w:ind w:left="937" w:right="1152"/>
              <w:jc w:val="both"/>
              <w:rPr>
                <w:b/>
                <w:bCs/>
                <w:sz w:val="24"/>
                <w:szCs w:val="24"/>
                <w:u w:val="none"/>
              </w:rPr>
            </w:pPr>
          </w:p>
          <w:p w14:paraId="2D74B02F" w14:textId="77777777" w:rsidR="00BC560C" w:rsidRDefault="00BC560C" w:rsidP="00BC560C">
            <w:pPr>
              <w:pStyle w:val="Subtitle"/>
              <w:ind w:left="937" w:right="1152"/>
              <w:jc w:val="both"/>
              <w:rPr>
                <w:b/>
                <w:bCs/>
                <w:sz w:val="24"/>
                <w:szCs w:val="24"/>
                <w:u w:val="none"/>
              </w:rPr>
            </w:pPr>
          </w:p>
          <w:p w14:paraId="7097B764" w14:textId="77777777" w:rsidR="00BC560C" w:rsidRPr="00313008" w:rsidRDefault="00BC560C" w:rsidP="00BC560C">
            <w:pPr>
              <w:pStyle w:val="Subtitle"/>
              <w:ind w:left="937" w:right="1152"/>
              <w:jc w:val="both"/>
              <w:rPr>
                <w:b/>
                <w:bCs/>
                <w:sz w:val="24"/>
                <w:szCs w:val="24"/>
                <w:u w:val="none"/>
              </w:rPr>
            </w:pPr>
          </w:p>
        </w:tc>
      </w:tr>
      <w:tr w:rsidR="00BC560C" w:rsidRPr="00313008" w14:paraId="358D6F3F" w14:textId="77777777" w:rsidTr="00BC560C">
        <w:trPr>
          <w:cantSplit/>
          <w:trHeight w:val="365"/>
        </w:trPr>
        <w:tc>
          <w:tcPr>
            <w:tcW w:w="2661" w:type="dxa"/>
            <w:gridSpan w:val="2"/>
            <w:tcBorders>
              <w:left w:val="thinThickLargeGap" w:sz="24" w:space="0" w:color="auto"/>
              <w:bottom w:val="thickThinLargeGap" w:sz="24" w:space="0" w:color="auto"/>
            </w:tcBorders>
          </w:tcPr>
          <w:p w14:paraId="097281AF" w14:textId="77777777" w:rsidR="00BC560C" w:rsidRPr="00313008" w:rsidRDefault="00BC560C" w:rsidP="00BC560C">
            <w:pPr>
              <w:pStyle w:val="Subtitle"/>
              <w:jc w:val="left"/>
              <w:rPr>
                <w:b/>
                <w:bCs/>
                <w:sz w:val="18"/>
                <w:szCs w:val="18"/>
                <w:u w:val="none"/>
              </w:rPr>
            </w:pPr>
            <w:r w:rsidRPr="00313008">
              <w:rPr>
                <w:b/>
                <w:bCs/>
                <w:sz w:val="18"/>
                <w:szCs w:val="18"/>
                <w:u w:val="none"/>
              </w:rPr>
              <w:t xml:space="preserve"> Submission date: </w:t>
            </w:r>
          </w:p>
          <w:p w14:paraId="08E5C449" w14:textId="77777777" w:rsidR="00BC560C" w:rsidRPr="00313008" w:rsidRDefault="00BC560C" w:rsidP="00BC560C">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1A7D05A" w14:textId="77777777" w:rsidR="00BC560C" w:rsidRPr="00313008" w:rsidRDefault="00BC560C" w:rsidP="00BC560C">
            <w:pPr>
              <w:pStyle w:val="Subtitle"/>
              <w:jc w:val="left"/>
              <w:rPr>
                <w:b/>
                <w:bCs/>
                <w:sz w:val="18"/>
                <w:szCs w:val="18"/>
                <w:u w:val="none"/>
              </w:rPr>
            </w:pPr>
            <w:r>
              <w:rPr>
                <w:b/>
                <w:bCs/>
                <w:sz w:val="18"/>
                <w:szCs w:val="18"/>
                <w:u w:val="none"/>
              </w:rPr>
              <w:t>Return date:</w:t>
            </w:r>
          </w:p>
          <w:p w14:paraId="4DF0F080" w14:textId="77777777" w:rsidR="00BC560C" w:rsidRPr="00313008" w:rsidRDefault="00BC560C" w:rsidP="00BC560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F47363E" w14:textId="77777777" w:rsidR="00BC560C" w:rsidRPr="00313008" w:rsidRDefault="00BC560C" w:rsidP="00BC560C">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9F8B6E6" w14:textId="77777777" w:rsidR="00BC560C" w:rsidRPr="00313008" w:rsidRDefault="00BC560C" w:rsidP="00BC560C">
            <w:pPr>
              <w:pStyle w:val="Subtitle"/>
              <w:jc w:val="left"/>
              <w:rPr>
                <w:b/>
                <w:bCs/>
                <w:sz w:val="18"/>
                <w:szCs w:val="18"/>
                <w:u w:val="none"/>
              </w:rPr>
            </w:pPr>
            <w:r w:rsidRPr="00313008">
              <w:rPr>
                <w:b/>
                <w:bCs/>
                <w:sz w:val="18"/>
                <w:szCs w:val="18"/>
                <w:u w:val="none"/>
              </w:rPr>
              <w:t xml:space="preserve">Mark: </w:t>
            </w:r>
          </w:p>
        </w:tc>
      </w:tr>
    </w:tbl>
    <w:p w14:paraId="059DAAA8" w14:textId="24D18DD6" w:rsidR="00BC560C" w:rsidRDefault="00BC560C" w:rsidP="00BC1E4C">
      <w:pPr>
        <w:pStyle w:val="Modname"/>
      </w:pPr>
    </w:p>
    <w:p w14:paraId="163B0A6F" w14:textId="720C06EF" w:rsidR="00A30012" w:rsidRDefault="00A30012" w:rsidP="00A30012"/>
    <w:p w14:paraId="5272EB05" w14:textId="1DAF03BF" w:rsidR="00A30012" w:rsidRDefault="00A30012" w:rsidP="00A30012"/>
    <w:p w14:paraId="5E2F8390" w14:textId="5FD70899" w:rsidR="00A30012" w:rsidRDefault="00A30012" w:rsidP="00A30012"/>
    <w:p w14:paraId="5771B4E4" w14:textId="40356A77" w:rsidR="00A30012" w:rsidRDefault="00A30012" w:rsidP="00A30012"/>
    <w:p w14:paraId="5C4236B0" w14:textId="7338E782" w:rsidR="00A30012" w:rsidRDefault="00A30012" w:rsidP="00A30012"/>
    <w:p w14:paraId="691663CE" w14:textId="1AFFC029" w:rsidR="00A30012" w:rsidRDefault="00A30012" w:rsidP="00A30012"/>
    <w:p w14:paraId="607BB511" w14:textId="04DE34A8" w:rsidR="00A30012" w:rsidRDefault="00A30012" w:rsidP="00A30012"/>
    <w:p w14:paraId="5B96BE96" w14:textId="411A6B1E" w:rsidR="00A30012" w:rsidRDefault="00A30012" w:rsidP="00A30012"/>
    <w:p w14:paraId="2D8C2395" w14:textId="743DE21E" w:rsidR="00A30012" w:rsidRDefault="00A30012" w:rsidP="00A30012"/>
    <w:p w14:paraId="051894AF" w14:textId="1B0CB3C0" w:rsidR="00A30012" w:rsidRDefault="00A30012" w:rsidP="00A30012"/>
    <w:p w14:paraId="51588CBD" w14:textId="4D1C0D25" w:rsidR="00A30012" w:rsidRDefault="00A30012" w:rsidP="00A30012"/>
    <w:p w14:paraId="48312027" w14:textId="1FAB5E99" w:rsidR="00A30012" w:rsidRDefault="00A30012" w:rsidP="00A30012"/>
    <w:p w14:paraId="0C58D2AD" w14:textId="4696E813" w:rsidR="00A30012" w:rsidRDefault="00A30012" w:rsidP="00A30012"/>
    <w:p w14:paraId="265207B5" w14:textId="33FE6653" w:rsidR="00A30012" w:rsidRDefault="00A30012" w:rsidP="00A30012"/>
    <w:p w14:paraId="41A84123" w14:textId="6ED7C463" w:rsidR="00A30012" w:rsidRDefault="00A30012" w:rsidP="00A30012"/>
    <w:p w14:paraId="669600A6" w14:textId="23A3D5B8" w:rsidR="00A30012" w:rsidRDefault="00A30012" w:rsidP="00A30012"/>
    <w:p w14:paraId="5F4ABF85" w14:textId="51A23CB0" w:rsidR="00A30012" w:rsidRDefault="00A30012" w:rsidP="00A30012"/>
    <w:p w14:paraId="57FF10F1" w14:textId="6F39C1B1" w:rsidR="00A30012" w:rsidRDefault="00A30012" w:rsidP="00A30012"/>
    <w:p w14:paraId="15C8A2D5" w14:textId="4D1B7ED9" w:rsidR="00A30012" w:rsidRDefault="00A30012" w:rsidP="00A30012"/>
    <w:p w14:paraId="32DE30E3" w14:textId="11063714" w:rsidR="00A30012" w:rsidRDefault="00A30012" w:rsidP="00A30012"/>
    <w:p w14:paraId="367BC01A" w14:textId="44856403" w:rsidR="00A30012" w:rsidRDefault="00A30012" w:rsidP="00A30012"/>
    <w:p w14:paraId="4C5A9444" w14:textId="49F6D1FD" w:rsidR="00A30012" w:rsidRDefault="00A30012" w:rsidP="00A30012"/>
    <w:p w14:paraId="1CE2B639" w14:textId="40755DFB" w:rsidR="00A30012" w:rsidRDefault="00A30012" w:rsidP="00A30012"/>
    <w:p w14:paraId="71A345A4" w14:textId="1FB38E28" w:rsidR="00A30012" w:rsidRDefault="00A30012" w:rsidP="00A30012"/>
    <w:p w14:paraId="46614576" w14:textId="1CB28ACC" w:rsidR="00A30012" w:rsidRDefault="00A30012" w:rsidP="00A30012"/>
    <w:p w14:paraId="0883802A" w14:textId="37D88CBF" w:rsidR="00A30012" w:rsidRDefault="00A30012" w:rsidP="00A30012"/>
    <w:p w14:paraId="099C4BCA" w14:textId="4C143409" w:rsidR="00A30012" w:rsidRDefault="00A30012" w:rsidP="00A30012"/>
    <w:p w14:paraId="3E1D2B31" w14:textId="000EBC30" w:rsidR="00A30012" w:rsidRDefault="00A30012" w:rsidP="00A30012"/>
    <w:p w14:paraId="5056388E" w14:textId="16C4857E" w:rsidR="00A30012" w:rsidRDefault="00A30012" w:rsidP="00A30012"/>
    <w:p w14:paraId="0C41F517" w14:textId="77777777" w:rsidR="00A30012" w:rsidRPr="00A30012" w:rsidRDefault="00A30012" w:rsidP="00A30012"/>
    <w:p w14:paraId="6ACBB830" w14:textId="381E833E" w:rsidR="0030135E" w:rsidRPr="00F17C1A" w:rsidRDefault="0030135E" w:rsidP="00BC1E4C">
      <w:pPr>
        <w:pStyle w:val="Modname"/>
      </w:pPr>
      <w:r w:rsidRPr="00F17C1A">
        <w:lastRenderedPageBreak/>
        <w:t>SUSTAINABLE OUTDOOR EDUCATION</w:t>
      </w:r>
    </w:p>
    <w:p w14:paraId="344B8D88" w14:textId="58E11C73" w:rsidR="006B3F78" w:rsidRPr="00BC1E4C" w:rsidRDefault="0030135E" w:rsidP="00307C44">
      <w:pPr>
        <w:jc w:val="both"/>
        <w:rPr>
          <w:color w:val="000000"/>
          <w:shd w:val="clear" w:color="auto" w:fill="FFFFFF"/>
        </w:rPr>
      </w:pPr>
      <w:r w:rsidRPr="00BC1E4C">
        <w:rPr>
          <w:color w:val="000000"/>
          <w:shd w:val="clear" w:color="auto" w:fill="FFFFFF"/>
        </w:rPr>
        <w:t xml:space="preserve">The outdoor activity business that will be </w:t>
      </w:r>
      <w:r w:rsidR="002A4D70" w:rsidRPr="00BC1E4C">
        <w:rPr>
          <w:color w:val="000000"/>
          <w:shd w:val="clear" w:color="auto" w:fill="FFFFFF"/>
        </w:rPr>
        <w:t>scrutinised</w:t>
      </w:r>
      <w:r w:rsidRPr="00BC1E4C">
        <w:rPr>
          <w:color w:val="000000"/>
          <w:shd w:val="clear" w:color="auto" w:fill="FFFFFF"/>
        </w:rPr>
        <w:t xml:space="preserve"> within this essay is Tour Y Felin (TYF). TYF are an outdoor adventure company based </w:t>
      </w:r>
      <w:r w:rsidR="00F50C1C" w:rsidRPr="00BC1E4C">
        <w:rPr>
          <w:color w:val="000000"/>
          <w:shd w:val="clear" w:color="auto" w:fill="FFFFFF"/>
        </w:rPr>
        <w:t>in</w:t>
      </w:r>
      <w:r w:rsidRPr="00BC1E4C">
        <w:rPr>
          <w:color w:val="000000"/>
          <w:shd w:val="clear" w:color="auto" w:fill="FFFFFF"/>
        </w:rPr>
        <w:t xml:space="preserve"> St </w:t>
      </w:r>
      <w:r w:rsidR="002A4D70" w:rsidRPr="00BC1E4C">
        <w:rPr>
          <w:color w:val="000000"/>
          <w:shd w:val="clear" w:color="auto" w:fill="FFFFFF"/>
        </w:rPr>
        <w:t>David’s</w:t>
      </w:r>
      <w:r w:rsidRPr="00BC1E4C">
        <w:rPr>
          <w:color w:val="000000"/>
          <w:shd w:val="clear" w:color="auto" w:fill="FFFFFF"/>
        </w:rPr>
        <w:t xml:space="preserve">, Pembrokeshire. </w:t>
      </w:r>
      <w:r w:rsidR="002A4D70" w:rsidRPr="00BC1E4C">
        <w:rPr>
          <w:color w:val="000000"/>
          <w:shd w:val="clear" w:color="auto" w:fill="FFFFFF"/>
        </w:rPr>
        <w:t>Originating in 1986</w:t>
      </w:r>
      <w:r w:rsidR="00F50C1C" w:rsidRPr="00BC1E4C">
        <w:rPr>
          <w:color w:val="000000"/>
          <w:shd w:val="clear" w:color="auto" w:fill="FFFFFF"/>
        </w:rPr>
        <w:t xml:space="preserve">, </w:t>
      </w:r>
      <w:r w:rsidR="002A4D70" w:rsidRPr="00BC1E4C">
        <w:rPr>
          <w:color w:val="000000"/>
          <w:shd w:val="clear" w:color="auto" w:fill="FFFFFF"/>
        </w:rPr>
        <w:t>the company states that “sustainability is at the heart of everything we do”. This is the</w:t>
      </w:r>
      <w:r w:rsidRPr="00BC1E4C">
        <w:rPr>
          <w:color w:val="000000"/>
          <w:shd w:val="clear" w:color="auto" w:fill="FFFFFF"/>
        </w:rPr>
        <w:t xml:space="preserve"> reasoning for TYF to be the chosen outdoor adventure company</w:t>
      </w:r>
      <w:r w:rsidR="002A4D70" w:rsidRPr="00BC1E4C">
        <w:rPr>
          <w:color w:val="000000"/>
          <w:shd w:val="clear" w:color="auto" w:fill="FFFFFF"/>
        </w:rPr>
        <w:t xml:space="preserve">. </w:t>
      </w:r>
      <w:r w:rsidR="00CA34A3" w:rsidRPr="00BC1E4C">
        <w:rPr>
          <w:color w:val="000000"/>
          <w:shd w:val="clear" w:color="auto" w:fill="FFFFFF"/>
        </w:rPr>
        <w:t xml:space="preserve">On TYF’s </w:t>
      </w:r>
      <w:r w:rsidR="002A4D70" w:rsidRPr="00BC1E4C">
        <w:rPr>
          <w:color w:val="000000"/>
          <w:shd w:val="clear" w:color="auto" w:fill="FFFFFF"/>
        </w:rPr>
        <w:t>website</w:t>
      </w:r>
      <w:r w:rsidR="00CA34A3" w:rsidRPr="00BC1E4C">
        <w:rPr>
          <w:color w:val="000000"/>
          <w:shd w:val="clear" w:color="auto" w:fill="FFFFFF"/>
        </w:rPr>
        <w:t xml:space="preserve"> they </w:t>
      </w:r>
      <w:r w:rsidR="002A4D70" w:rsidRPr="00BC1E4C">
        <w:rPr>
          <w:color w:val="000000"/>
          <w:shd w:val="clear" w:color="auto" w:fill="FFFFFF"/>
        </w:rPr>
        <w:t>state,</w:t>
      </w:r>
      <w:r w:rsidR="00CA34A3" w:rsidRPr="00BC1E4C">
        <w:rPr>
          <w:color w:val="000000"/>
          <w:shd w:val="clear" w:color="auto" w:fill="FFFFFF"/>
        </w:rPr>
        <w:t xml:space="preserve"> “Our mission is to inspire long lives of </w:t>
      </w:r>
      <w:r w:rsidR="002A4D70" w:rsidRPr="00BC1E4C">
        <w:rPr>
          <w:color w:val="000000"/>
          <w:shd w:val="clear" w:color="auto" w:fill="FFFFFF"/>
        </w:rPr>
        <w:t>adventure and</w:t>
      </w:r>
      <w:r w:rsidR="00CA34A3" w:rsidRPr="00BC1E4C">
        <w:rPr>
          <w:color w:val="000000"/>
          <w:shd w:val="clear" w:color="auto" w:fill="FFFFFF"/>
        </w:rPr>
        <w:t xml:space="preserve"> promote discovery and care for nature”. </w:t>
      </w:r>
      <w:r w:rsidR="002A4D70" w:rsidRPr="00BC1E4C">
        <w:rPr>
          <w:color w:val="000000"/>
          <w:shd w:val="clear" w:color="auto" w:fill="FFFFFF"/>
        </w:rPr>
        <w:t xml:space="preserve">TYF have a section on their website that contains multiple statements regarding their efforts to make the company more environmentally friendly. Throughout the essay this will be </w:t>
      </w:r>
      <w:r w:rsidR="00AA00D3" w:rsidRPr="00BC1E4C">
        <w:rPr>
          <w:color w:val="000000"/>
          <w:shd w:val="clear" w:color="auto" w:fill="FFFFFF"/>
        </w:rPr>
        <w:t xml:space="preserve">critically analysed, </w:t>
      </w:r>
      <w:r w:rsidR="00F50C1C" w:rsidRPr="00BC1E4C">
        <w:rPr>
          <w:color w:val="000000"/>
          <w:shd w:val="clear" w:color="auto" w:fill="FFFFFF"/>
        </w:rPr>
        <w:t xml:space="preserve">examining </w:t>
      </w:r>
      <w:r w:rsidR="00AA00D3" w:rsidRPr="00BC1E4C">
        <w:rPr>
          <w:color w:val="000000"/>
          <w:shd w:val="clear" w:color="auto" w:fill="FFFFFF"/>
        </w:rPr>
        <w:t xml:space="preserve">whether the company really practise what they preach. </w:t>
      </w:r>
      <w:r w:rsidR="006B3F78" w:rsidRPr="00BC1E4C">
        <w:rPr>
          <w:color w:val="000000"/>
          <w:shd w:val="clear" w:color="auto" w:fill="FFFFFF"/>
        </w:rPr>
        <w:t xml:space="preserve">This essay will also look at the environmental impact that companies like this have on the local environment </w:t>
      </w:r>
      <w:r w:rsidR="00B36628" w:rsidRPr="00BC1E4C">
        <w:rPr>
          <w:color w:val="000000"/>
          <w:shd w:val="clear" w:color="auto" w:fill="FFFFFF"/>
        </w:rPr>
        <w:t>i</w:t>
      </w:r>
      <w:r w:rsidR="006B3F78" w:rsidRPr="00BC1E4C">
        <w:rPr>
          <w:color w:val="000000"/>
          <w:shd w:val="clear" w:color="auto" w:fill="FFFFFF"/>
        </w:rPr>
        <w:t xml:space="preserve">ncluding wildlife and </w:t>
      </w:r>
      <w:r w:rsidR="00B36628" w:rsidRPr="00BC1E4C">
        <w:rPr>
          <w:color w:val="000000"/>
          <w:shd w:val="clear" w:color="auto" w:fill="FFFFFF"/>
        </w:rPr>
        <w:t>biodiversity</w:t>
      </w:r>
      <w:r w:rsidR="006B3F78" w:rsidRPr="00BC1E4C">
        <w:rPr>
          <w:color w:val="000000"/>
          <w:shd w:val="clear" w:color="auto" w:fill="FFFFFF"/>
        </w:rPr>
        <w:t xml:space="preserve">. The areas in which these activities take place are within the Pembrokeshire National Park, this essay will examine the different legislation of land usage and information about the perspective on the National Park towards activity centres. The local economy will be examined, looking into the economic impact that the company has towards the local environment including people and </w:t>
      </w:r>
      <w:r w:rsidR="00094D5D" w:rsidRPr="00BC1E4C">
        <w:rPr>
          <w:color w:val="000000"/>
          <w:shd w:val="clear" w:color="auto" w:fill="FFFFFF"/>
        </w:rPr>
        <w:t>businesses</w:t>
      </w:r>
      <w:r w:rsidR="006B3F78" w:rsidRPr="00BC1E4C">
        <w:rPr>
          <w:color w:val="000000"/>
          <w:shd w:val="clear" w:color="auto" w:fill="FFFFFF"/>
        </w:rPr>
        <w:t xml:space="preserve">. </w:t>
      </w:r>
    </w:p>
    <w:p w14:paraId="34DE6965" w14:textId="34F811EA" w:rsidR="008B2D3F" w:rsidRPr="00BC1E4C" w:rsidRDefault="002A4D70" w:rsidP="00307C44">
      <w:pPr>
        <w:jc w:val="both"/>
        <w:rPr>
          <w:color w:val="000000"/>
          <w:shd w:val="clear" w:color="auto" w:fill="FFFFFF"/>
        </w:rPr>
      </w:pPr>
      <w:r w:rsidRPr="00BC1E4C">
        <w:rPr>
          <w:color w:val="000000"/>
          <w:shd w:val="clear" w:color="auto" w:fill="FFFFFF"/>
        </w:rPr>
        <w:t>The company originat</w:t>
      </w:r>
      <w:r w:rsidR="00AA00D3" w:rsidRPr="00BC1E4C">
        <w:rPr>
          <w:color w:val="000000"/>
          <w:shd w:val="clear" w:color="auto" w:fill="FFFFFF"/>
        </w:rPr>
        <w:t>ed</w:t>
      </w:r>
      <w:r w:rsidRPr="00BC1E4C">
        <w:rPr>
          <w:color w:val="000000"/>
          <w:shd w:val="clear" w:color="auto" w:fill="FFFFFF"/>
        </w:rPr>
        <w:t xml:space="preserve"> in 1986 </w:t>
      </w:r>
      <w:r w:rsidR="00AA00D3" w:rsidRPr="00BC1E4C">
        <w:rPr>
          <w:color w:val="000000"/>
          <w:shd w:val="clear" w:color="auto" w:fill="FFFFFF"/>
        </w:rPr>
        <w:t>when owner Andy Middleton saw an opportunity for an adventure</w:t>
      </w:r>
      <w:r w:rsidR="00F50C1C" w:rsidRPr="00BC1E4C">
        <w:rPr>
          <w:color w:val="000000"/>
          <w:shd w:val="clear" w:color="auto" w:fill="FFFFFF"/>
        </w:rPr>
        <w:t>-</w:t>
      </w:r>
      <w:r w:rsidR="00AA00D3" w:rsidRPr="00BC1E4C">
        <w:rPr>
          <w:color w:val="000000"/>
          <w:shd w:val="clear" w:color="auto" w:fill="FFFFFF"/>
        </w:rPr>
        <w:t xml:space="preserve">based company and purchased the Tour Y Felin hotel with business partner Sarah.  Since then the hotel has </w:t>
      </w:r>
      <w:r w:rsidR="00B36628" w:rsidRPr="00BC1E4C">
        <w:rPr>
          <w:color w:val="000000"/>
          <w:shd w:val="clear" w:color="auto" w:fill="FFFFFF"/>
        </w:rPr>
        <w:t>won</w:t>
      </w:r>
      <w:r w:rsidR="00AA00D3" w:rsidRPr="00BC1E4C">
        <w:rPr>
          <w:color w:val="000000"/>
          <w:shd w:val="clear" w:color="auto" w:fill="FFFFFF"/>
        </w:rPr>
        <w:t xml:space="preserve"> countless awards for its sustainability and its eco-friendliness. In 1999</w:t>
      </w:r>
      <w:r w:rsidR="00F50C1C" w:rsidRPr="00BC1E4C">
        <w:rPr>
          <w:color w:val="000000"/>
          <w:shd w:val="clear" w:color="auto" w:fill="FFFFFF"/>
        </w:rPr>
        <w:t>,</w:t>
      </w:r>
      <w:r w:rsidR="00AA00D3" w:rsidRPr="00BC1E4C">
        <w:rPr>
          <w:color w:val="000000"/>
          <w:shd w:val="clear" w:color="auto" w:fill="FFFFFF"/>
        </w:rPr>
        <w:t xml:space="preserve"> still under ownership of Andy </w:t>
      </w:r>
      <w:r w:rsidR="00F50C1C" w:rsidRPr="00BC1E4C">
        <w:rPr>
          <w:color w:val="000000"/>
          <w:shd w:val="clear" w:color="auto" w:fill="FFFFFF"/>
        </w:rPr>
        <w:t>M</w:t>
      </w:r>
      <w:r w:rsidR="00AA00D3" w:rsidRPr="00BC1E4C">
        <w:rPr>
          <w:color w:val="000000"/>
          <w:shd w:val="clear" w:color="auto" w:fill="FFFFFF"/>
        </w:rPr>
        <w:t>iddleton</w:t>
      </w:r>
      <w:r w:rsidR="00F50C1C" w:rsidRPr="00BC1E4C">
        <w:rPr>
          <w:color w:val="000000"/>
          <w:shd w:val="clear" w:color="auto" w:fill="FFFFFF"/>
        </w:rPr>
        <w:t>,</w:t>
      </w:r>
      <w:r w:rsidR="00AA00D3" w:rsidRPr="00BC1E4C">
        <w:rPr>
          <w:color w:val="000000"/>
          <w:shd w:val="clear" w:color="auto" w:fill="FFFFFF"/>
        </w:rPr>
        <w:t xml:space="preserve"> it was upgraded to become Wales</w:t>
      </w:r>
      <w:r w:rsidR="00F50C1C" w:rsidRPr="00BC1E4C">
        <w:rPr>
          <w:color w:val="000000"/>
          <w:shd w:val="clear" w:color="auto" w:fill="FFFFFF"/>
        </w:rPr>
        <w:t>’</w:t>
      </w:r>
      <w:r w:rsidR="00AA00D3" w:rsidRPr="00BC1E4C">
        <w:rPr>
          <w:color w:val="000000"/>
          <w:shd w:val="clear" w:color="auto" w:fill="FFFFFF"/>
        </w:rPr>
        <w:t xml:space="preserve"> first c</w:t>
      </w:r>
      <w:r w:rsidR="00F50C1C" w:rsidRPr="00BC1E4C">
        <w:rPr>
          <w:color w:val="000000"/>
          <w:shd w:val="clear" w:color="auto" w:fill="FFFFFF"/>
        </w:rPr>
        <w:t>e</w:t>
      </w:r>
      <w:r w:rsidR="00AA00D3" w:rsidRPr="00BC1E4C">
        <w:rPr>
          <w:color w:val="000000"/>
          <w:shd w:val="clear" w:color="auto" w:fill="FFFFFF"/>
        </w:rPr>
        <w:t>rtified organic hotel</w:t>
      </w:r>
      <w:r w:rsidR="008B2D3F" w:rsidRPr="00BC1E4C">
        <w:rPr>
          <w:color w:val="000000"/>
          <w:shd w:val="clear" w:color="auto" w:fill="FFFFFF"/>
        </w:rPr>
        <w:t>, using local produce and minimal vehicle transport to have the lowest car</w:t>
      </w:r>
      <w:r w:rsidR="00F50C1C" w:rsidRPr="00BC1E4C">
        <w:rPr>
          <w:color w:val="000000"/>
          <w:shd w:val="clear" w:color="auto" w:fill="FFFFFF"/>
        </w:rPr>
        <w:t>b</w:t>
      </w:r>
      <w:r w:rsidR="008B2D3F" w:rsidRPr="00BC1E4C">
        <w:rPr>
          <w:color w:val="000000"/>
          <w:shd w:val="clear" w:color="auto" w:fill="FFFFFF"/>
        </w:rPr>
        <w:t xml:space="preserve">on footprint they could. </w:t>
      </w:r>
      <w:r w:rsidR="00094D5D" w:rsidRPr="00BC1E4C">
        <w:rPr>
          <w:color w:val="000000"/>
          <w:shd w:val="clear" w:color="auto" w:fill="FFFFFF"/>
        </w:rPr>
        <w:t xml:space="preserve">20 years on and the company has not stopped growing in terms of educational value, popularity and sustainability. </w:t>
      </w:r>
    </w:p>
    <w:p w14:paraId="3CECF743" w14:textId="22DE186C" w:rsidR="00DC4507" w:rsidRPr="00BC1E4C" w:rsidRDefault="008B2D3F" w:rsidP="00307C44">
      <w:pPr>
        <w:pStyle w:val="NormalWeb"/>
        <w:jc w:val="both"/>
        <w:rPr>
          <w:color w:val="000000" w:themeColor="text1"/>
        </w:rPr>
      </w:pPr>
      <w:r w:rsidRPr="00BC1E4C">
        <w:rPr>
          <w:color w:val="000000"/>
          <w:shd w:val="clear" w:color="auto" w:fill="FFFFFF"/>
        </w:rPr>
        <w:t xml:space="preserve">In 2003, TYF started working closely with the brand “Patagonia”. Patagonia are </w:t>
      </w:r>
      <w:r w:rsidR="00586970" w:rsidRPr="00BC1E4C">
        <w:rPr>
          <w:color w:val="000000"/>
          <w:shd w:val="clear" w:color="auto" w:fill="FFFFFF"/>
        </w:rPr>
        <w:t>a brand that focus heavily on the environmental impact</w:t>
      </w:r>
      <w:r w:rsidR="00F50C1C" w:rsidRPr="00BC1E4C">
        <w:rPr>
          <w:color w:val="000000"/>
          <w:shd w:val="clear" w:color="auto" w:fill="FFFFFF"/>
        </w:rPr>
        <w:t xml:space="preserve"> of their business.</w:t>
      </w:r>
      <w:r w:rsidR="00586970" w:rsidRPr="00BC1E4C">
        <w:rPr>
          <w:color w:val="000000"/>
          <w:shd w:val="clear" w:color="auto" w:fill="FFFFFF"/>
        </w:rPr>
        <w:t xml:space="preserve"> Patagonia state “The quality of Patagonia depends, to a large degree, on whether we can reduce our impact on the environment. This means auditing the materials and methods we use to make our products, </w:t>
      </w:r>
      <w:r w:rsidR="00586970" w:rsidRPr="00BC1E4C">
        <w:rPr>
          <w:color w:val="000000" w:themeColor="text1"/>
          <w:shd w:val="clear" w:color="auto" w:fill="FFFFFF"/>
        </w:rPr>
        <w:t>taking responsibility for the entire lifecycle of our products and examining how we use resources at our buildings and facilities”. While working with Patagonia seems to be an environmentally conscious decision, they don’t have any textile mills, farms or factories within</w:t>
      </w:r>
      <w:r w:rsidR="008063B6">
        <w:rPr>
          <w:color w:val="000000" w:themeColor="text1"/>
          <w:shd w:val="clear" w:color="auto" w:fill="FFFFFF"/>
        </w:rPr>
        <w:t xml:space="preserve"> the UK and surprisingly</w:t>
      </w:r>
      <w:r w:rsidR="00BC1E4C">
        <w:rPr>
          <w:color w:val="000000" w:themeColor="text1"/>
          <w:shd w:val="clear" w:color="auto" w:fill="FFFFFF"/>
        </w:rPr>
        <w:t xml:space="preserve"> Europe</w:t>
      </w:r>
      <w:r w:rsidR="00586970" w:rsidRPr="00BC1E4C">
        <w:rPr>
          <w:color w:val="000000" w:themeColor="text1"/>
          <w:shd w:val="clear" w:color="auto" w:fill="FFFFFF"/>
        </w:rPr>
        <w:t>. This means that the clothing that TYF provide by Patagonia is shipped to the</w:t>
      </w:r>
      <w:r w:rsidR="00EA543A" w:rsidRPr="00BC1E4C">
        <w:rPr>
          <w:color w:val="000000" w:themeColor="text1"/>
          <w:shd w:val="clear" w:color="auto" w:fill="FFFFFF"/>
        </w:rPr>
        <w:t xml:space="preserve"> UK.</w:t>
      </w:r>
      <w:r w:rsidR="00FA16BE" w:rsidRPr="00BC1E4C">
        <w:rPr>
          <w:color w:val="000000" w:themeColor="text1"/>
          <w:shd w:val="clear" w:color="auto" w:fill="FFFFFF"/>
        </w:rPr>
        <w:t xml:space="preserve"> Importing/exporting product has a drastic impact on the environment. A report by Joint </w:t>
      </w:r>
      <w:r w:rsidR="005E0B0E" w:rsidRPr="00BC1E4C">
        <w:rPr>
          <w:color w:val="000000" w:themeColor="text1"/>
          <w:shd w:val="clear" w:color="auto" w:fill="FFFFFF"/>
        </w:rPr>
        <w:t>Research</w:t>
      </w:r>
      <w:r w:rsidR="00FA16BE" w:rsidRPr="00BC1E4C">
        <w:rPr>
          <w:color w:val="000000" w:themeColor="text1"/>
          <w:shd w:val="clear" w:color="auto" w:fill="FFFFFF"/>
        </w:rPr>
        <w:t xml:space="preserve"> Centre (2006) states the transportation of clothing contributes 2 to 10% of the environmental impact of EU consumption. </w:t>
      </w:r>
      <w:r w:rsidR="005E0B0E" w:rsidRPr="00BC1E4C">
        <w:rPr>
          <w:color w:val="000000" w:themeColor="text1"/>
          <w:shd w:val="clear" w:color="auto" w:fill="FFFFFF"/>
        </w:rPr>
        <w:t>Furthermore,</w:t>
      </w:r>
      <w:r w:rsidR="00FA16BE" w:rsidRPr="00BC1E4C">
        <w:rPr>
          <w:color w:val="000000" w:themeColor="text1"/>
          <w:shd w:val="clear" w:color="auto" w:fill="FFFFFF"/>
        </w:rPr>
        <w:t xml:space="preserve"> the Global Fashion Agenda (2017) state that “</w:t>
      </w:r>
      <w:r w:rsidR="00FA16BE" w:rsidRPr="00BC1E4C">
        <w:rPr>
          <w:color w:val="000000" w:themeColor="text1"/>
        </w:rPr>
        <w:t>the global textiles and clothing industry was responsible for the consumption of 79 billion cubic metres of water, 1 715 million tons of CO</w:t>
      </w:r>
      <w:r w:rsidR="00FA16BE" w:rsidRPr="00BC1E4C">
        <w:rPr>
          <w:color w:val="000000" w:themeColor="text1"/>
          <w:position w:val="-2"/>
        </w:rPr>
        <w:t xml:space="preserve">2 </w:t>
      </w:r>
      <w:r w:rsidR="00FA16BE" w:rsidRPr="00BC1E4C">
        <w:rPr>
          <w:color w:val="000000" w:themeColor="text1"/>
        </w:rPr>
        <w:t xml:space="preserve">emissions and 92 million tons of waste. It also estimated that by 2030, under a business-as-usual scenario, these numbers would increase by at least 50 %”. These </w:t>
      </w:r>
      <w:r w:rsidR="005E0B0E" w:rsidRPr="00BC1E4C">
        <w:rPr>
          <w:color w:val="000000" w:themeColor="text1"/>
        </w:rPr>
        <w:t>numbers</w:t>
      </w:r>
      <w:r w:rsidR="00FA16BE" w:rsidRPr="00BC1E4C">
        <w:rPr>
          <w:color w:val="000000" w:themeColor="text1"/>
        </w:rPr>
        <w:t xml:space="preserve"> show just how damaging importing clothes can be, Although TYF use environmentally friendly clothing with them being </w:t>
      </w:r>
      <w:r w:rsidR="005E0B0E" w:rsidRPr="00BC1E4C">
        <w:rPr>
          <w:color w:val="000000" w:themeColor="text1"/>
        </w:rPr>
        <w:t>Patagonia’s</w:t>
      </w:r>
      <w:r w:rsidR="00BC4EF2" w:rsidRPr="00BC1E4C">
        <w:rPr>
          <w:color w:val="000000" w:themeColor="text1"/>
        </w:rPr>
        <w:t xml:space="preserve"> 2</w:t>
      </w:r>
      <w:r w:rsidR="00BC4EF2" w:rsidRPr="00BC1E4C">
        <w:rPr>
          <w:color w:val="000000" w:themeColor="text1"/>
          <w:vertAlign w:val="superscript"/>
        </w:rPr>
        <w:t>nd</w:t>
      </w:r>
      <w:r w:rsidR="00BC4EF2" w:rsidRPr="00BC1E4C">
        <w:rPr>
          <w:color w:val="000000" w:themeColor="text1"/>
        </w:rPr>
        <w:t xml:space="preserve"> oldest </w:t>
      </w:r>
      <w:r w:rsidR="005E0B0E" w:rsidRPr="00BC1E4C">
        <w:rPr>
          <w:color w:val="000000" w:themeColor="text1"/>
        </w:rPr>
        <w:t>UK</w:t>
      </w:r>
      <w:r w:rsidR="00BC4EF2" w:rsidRPr="00BC1E4C">
        <w:rPr>
          <w:color w:val="000000" w:themeColor="text1"/>
        </w:rPr>
        <w:t xml:space="preserve"> retail partner. Th</w:t>
      </w:r>
      <w:r w:rsidR="00B36628" w:rsidRPr="00BC1E4C">
        <w:rPr>
          <w:color w:val="000000" w:themeColor="text1"/>
        </w:rPr>
        <w:t>eir</w:t>
      </w:r>
      <w:r w:rsidR="00BC4EF2" w:rsidRPr="00BC1E4C">
        <w:rPr>
          <w:color w:val="000000" w:themeColor="text1"/>
        </w:rPr>
        <w:t xml:space="preserve"> materials are a lot more environmentally friendly, primarily using recycled polyester which has a lower water footprint and can be washed at a lower temperature. </w:t>
      </w:r>
      <w:r w:rsidR="005E0B0E" w:rsidRPr="00BC1E4C">
        <w:rPr>
          <w:color w:val="000000" w:themeColor="text1"/>
        </w:rPr>
        <w:t>However,</w:t>
      </w:r>
      <w:r w:rsidR="00BC4EF2" w:rsidRPr="00BC1E4C">
        <w:rPr>
          <w:color w:val="000000" w:themeColor="text1"/>
        </w:rPr>
        <w:t xml:space="preserve"> the EU state “one load of laundry of polyester clothes (also nylon and acrylic) can discharge 700 000 microplastic fibres”</w:t>
      </w:r>
      <w:r w:rsidR="005E0B0E" w:rsidRPr="00BC1E4C">
        <w:rPr>
          <w:color w:val="000000" w:themeColor="text1"/>
        </w:rPr>
        <w:t>. T</w:t>
      </w:r>
      <w:r w:rsidR="00BC4EF2" w:rsidRPr="00BC1E4C">
        <w:rPr>
          <w:color w:val="000000" w:themeColor="text1"/>
        </w:rPr>
        <w:t xml:space="preserve">hese micro fibres release toxins into the environment which are damaging to all species including </w:t>
      </w:r>
      <w:r w:rsidR="005E0B0E" w:rsidRPr="00BC1E4C">
        <w:rPr>
          <w:color w:val="000000" w:themeColor="text1"/>
        </w:rPr>
        <w:t>humans</w:t>
      </w:r>
      <w:r w:rsidR="00BC4EF2" w:rsidRPr="00BC1E4C">
        <w:rPr>
          <w:color w:val="000000" w:themeColor="text1"/>
        </w:rPr>
        <w:t xml:space="preserve">. Approximately half of these micro plastics end up with in the ocean which is having drastic effects on marine wildlife. </w:t>
      </w:r>
      <w:r w:rsidR="00665220" w:rsidRPr="00BC1E4C">
        <w:rPr>
          <w:color w:val="000000" w:themeColor="text1"/>
        </w:rPr>
        <w:t xml:space="preserve">Even though TYF are promoting ethically source products they are still contributing to the harsh reality of the damages that importing products causes. In 2018 TYF started selling locally sourced products such as environmentally friendly toothbrushes and toothpastes. This is a good </w:t>
      </w:r>
      <w:r w:rsidR="00665220" w:rsidRPr="00BC1E4C">
        <w:rPr>
          <w:color w:val="000000" w:themeColor="text1"/>
        </w:rPr>
        <w:lastRenderedPageBreak/>
        <w:t>start for the company but there is still a need for them to push the locally sourced products further to reduce their environmental impact further.</w:t>
      </w:r>
    </w:p>
    <w:p w14:paraId="145A684A" w14:textId="322D4629" w:rsidR="00916326" w:rsidRPr="00BC1E4C" w:rsidRDefault="00665220" w:rsidP="00916326">
      <w:pPr>
        <w:pStyle w:val="NormalWeb"/>
      </w:pPr>
      <w:r w:rsidRPr="00BC1E4C">
        <w:rPr>
          <w:color w:val="000000" w:themeColor="text1"/>
        </w:rPr>
        <w:t>T</w:t>
      </w:r>
      <w:r w:rsidR="00761BAC" w:rsidRPr="00BC1E4C">
        <w:rPr>
          <w:color w:val="000000" w:themeColor="text1"/>
        </w:rPr>
        <w:t>YF</w:t>
      </w:r>
      <w:r w:rsidR="00633516" w:rsidRPr="00BC1E4C">
        <w:rPr>
          <w:color w:val="000000" w:themeColor="text1"/>
        </w:rPr>
        <w:t xml:space="preserve"> have many partners supporting their business</w:t>
      </w:r>
      <w:r w:rsidR="001A6E7F" w:rsidRPr="00BC1E4C">
        <w:rPr>
          <w:color w:val="000000" w:themeColor="text1"/>
        </w:rPr>
        <w:t xml:space="preserve">, </w:t>
      </w:r>
      <w:r w:rsidR="004446EA">
        <w:rPr>
          <w:color w:val="000000" w:themeColor="text1"/>
        </w:rPr>
        <w:t>one</w:t>
      </w:r>
      <w:r w:rsidR="001A6E7F" w:rsidRPr="00BC1E4C">
        <w:rPr>
          <w:color w:val="000000" w:themeColor="text1"/>
        </w:rPr>
        <w:t xml:space="preserve"> in particular that stand</w:t>
      </w:r>
      <w:r w:rsidR="004446EA">
        <w:rPr>
          <w:color w:val="000000" w:themeColor="text1"/>
        </w:rPr>
        <w:t>s</w:t>
      </w:r>
      <w:r w:rsidR="001A6E7F" w:rsidRPr="00BC1E4C">
        <w:rPr>
          <w:color w:val="000000" w:themeColor="text1"/>
        </w:rPr>
        <w:t xml:space="preserve"> out </w:t>
      </w:r>
      <w:r w:rsidR="004446EA">
        <w:rPr>
          <w:color w:val="000000" w:themeColor="text1"/>
        </w:rPr>
        <w:t xml:space="preserve">is </w:t>
      </w:r>
      <w:r w:rsidR="00B36628" w:rsidRPr="00BC1E4C">
        <w:rPr>
          <w:color w:val="000000" w:themeColor="text1"/>
        </w:rPr>
        <w:t>V</w:t>
      </w:r>
      <w:r w:rsidR="001A6E7F" w:rsidRPr="00BC1E4C">
        <w:rPr>
          <w:color w:val="000000" w:themeColor="text1"/>
        </w:rPr>
        <w:t xml:space="preserve">oyages of </w:t>
      </w:r>
      <w:r w:rsidR="00B36628" w:rsidRPr="00BC1E4C">
        <w:rPr>
          <w:color w:val="000000" w:themeColor="text1"/>
        </w:rPr>
        <w:t>D</w:t>
      </w:r>
      <w:r w:rsidR="001A6E7F" w:rsidRPr="00BC1E4C">
        <w:rPr>
          <w:color w:val="000000" w:themeColor="text1"/>
        </w:rPr>
        <w:t xml:space="preserve">iscovery. Voyages of </w:t>
      </w:r>
      <w:r w:rsidR="00B36628" w:rsidRPr="00BC1E4C">
        <w:rPr>
          <w:color w:val="000000" w:themeColor="text1"/>
        </w:rPr>
        <w:t>D</w:t>
      </w:r>
      <w:r w:rsidR="001A6E7F" w:rsidRPr="00BC1E4C">
        <w:rPr>
          <w:color w:val="000000" w:themeColor="text1"/>
        </w:rPr>
        <w:t xml:space="preserve">iscovery are a business local to </w:t>
      </w:r>
      <w:r w:rsidR="005E0B0E" w:rsidRPr="00BC1E4C">
        <w:rPr>
          <w:color w:val="000000" w:themeColor="text1"/>
        </w:rPr>
        <w:t>S</w:t>
      </w:r>
      <w:r w:rsidR="001A6E7F" w:rsidRPr="00BC1E4C">
        <w:rPr>
          <w:color w:val="000000" w:themeColor="text1"/>
        </w:rPr>
        <w:t>t</w:t>
      </w:r>
      <w:r w:rsidR="005E0B0E" w:rsidRPr="00BC1E4C">
        <w:rPr>
          <w:color w:val="000000" w:themeColor="text1"/>
        </w:rPr>
        <w:t>.</w:t>
      </w:r>
      <w:r w:rsidR="001A6E7F" w:rsidRPr="00BC1E4C">
        <w:rPr>
          <w:color w:val="000000" w:themeColor="text1"/>
        </w:rPr>
        <w:t xml:space="preserve"> </w:t>
      </w:r>
      <w:r w:rsidR="005E0B0E" w:rsidRPr="00BC1E4C">
        <w:rPr>
          <w:color w:val="000000" w:themeColor="text1"/>
        </w:rPr>
        <w:t>Davids</w:t>
      </w:r>
      <w:r w:rsidR="00017D3C" w:rsidRPr="00BC1E4C">
        <w:rPr>
          <w:color w:val="000000" w:themeColor="text1"/>
        </w:rPr>
        <w:t>,</w:t>
      </w:r>
      <w:r w:rsidR="001A6E7F" w:rsidRPr="00BC1E4C">
        <w:rPr>
          <w:color w:val="000000" w:themeColor="text1"/>
        </w:rPr>
        <w:t xml:space="preserve"> using power boats to take people on expeditions around </w:t>
      </w:r>
      <w:r w:rsidR="005E0B0E" w:rsidRPr="00BC1E4C">
        <w:rPr>
          <w:color w:val="000000" w:themeColor="text1"/>
        </w:rPr>
        <w:t>S</w:t>
      </w:r>
      <w:r w:rsidR="001A6E7F" w:rsidRPr="00BC1E4C">
        <w:rPr>
          <w:color w:val="000000" w:themeColor="text1"/>
        </w:rPr>
        <w:t>t</w:t>
      </w:r>
      <w:r w:rsidR="005E0B0E" w:rsidRPr="00BC1E4C">
        <w:rPr>
          <w:color w:val="000000" w:themeColor="text1"/>
        </w:rPr>
        <w:t>.</w:t>
      </w:r>
      <w:r w:rsidR="001A6E7F" w:rsidRPr="00BC1E4C">
        <w:rPr>
          <w:color w:val="000000" w:themeColor="text1"/>
        </w:rPr>
        <w:t xml:space="preserve"> </w:t>
      </w:r>
      <w:r w:rsidR="005E0B0E" w:rsidRPr="00BC1E4C">
        <w:rPr>
          <w:color w:val="000000" w:themeColor="text1"/>
        </w:rPr>
        <w:t>D</w:t>
      </w:r>
      <w:r w:rsidR="001A6E7F" w:rsidRPr="00BC1E4C">
        <w:rPr>
          <w:color w:val="000000" w:themeColor="text1"/>
        </w:rPr>
        <w:t xml:space="preserve">avids. With trips ranging from visiting </w:t>
      </w:r>
      <w:r w:rsidR="005E0B0E" w:rsidRPr="00BC1E4C">
        <w:rPr>
          <w:color w:val="000000" w:themeColor="text1"/>
        </w:rPr>
        <w:t>Ramsey</w:t>
      </w:r>
      <w:r w:rsidR="001A6E7F" w:rsidRPr="00BC1E4C">
        <w:rPr>
          <w:color w:val="000000" w:themeColor="text1"/>
        </w:rPr>
        <w:t xml:space="preserve"> island to dolphin</w:t>
      </w:r>
      <w:r w:rsidR="00B36628" w:rsidRPr="00BC1E4C">
        <w:rPr>
          <w:color w:val="000000" w:themeColor="text1"/>
        </w:rPr>
        <w:t>,</w:t>
      </w:r>
      <w:r w:rsidR="001A6E7F" w:rsidRPr="00BC1E4C">
        <w:rPr>
          <w:color w:val="000000" w:themeColor="text1"/>
        </w:rPr>
        <w:t xml:space="preserve"> whale and puffin watch trips. The reasoning for this business in particular to stand out is because they are using power boats to transport people. </w:t>
      </w:r>
      <w:r w:rsidR="00152E18" w:rsidRPr="00BC1E4C">
        <w:rPr>
          <w:color w:val="000000" w:themeColor="text1"/>
        </w:rPr>
        <w:t xml:space="preserve">TYF are basing their business </w:t>
      </w:r>
      <w:r w:rsidR="00017D3C" w:rsidRPr="00BC1E4C">
        <w:rPr>
          <w:color w:val="000000" w:themeColor="text1"/>
        </w:rPr>
        <w:t xml:space="preserve">on </w:t>
      </w:r>
      <w:r w:rsidR="00152E18" w:rsidRPr="00BC1E4C">
        <w:rPr>
          <w:color w:val="000000" w:themeColor="text1"/>
        </w:rPr>
        <w:t xml:space="preserve">“Sustainability being at the heart of everything they do”. With supporting this business, is sustainability the main priority with these power boats only adding to global warming. Saying this, the </w:t>
      </w:r>
      <w:r w:rsidR="005E0B0E" w:rsidRPr="00BC1E4C">
        <w:rPr>
          <w:color w:val="000000" w:themeColor="text1"/>
        </w:rPr>
        <w:t>passengers</w:t>
      </w:r>
      <w:r w:rsidR="00152E18" w:rsidRPr="00BC1E4C">
        <w:rPr>
          <w:color w:val="000000" w:themeColor="text1"/>
        </w:rPr>
        <w:t xml:space="preserve"> on the vessels are spending hours at sea and immersed in the natural environment. </w:t>
      </w:r>
      <w:r w:rsidR="00DD36D6" w:rsidRPr="00BC1E4C">
        <w:rPr>
          <w:color w:val="000000" w:themeColor="text1"/>
        </w:rPr>
        <w:t xml:space="preserve">While on board there will be a guide delivering information on the area and local wildlife. This has potential to be an experience where the guide is somewhat </w:t>
      </w:r>
      <w:r w:rsidR="00017D3C" w:rsidRPr="00BC1E4C">
        <w:rPr>
          <w:color w:val="000000" w:themeColor="text1"/>
        </w:rPr>
        <w:t xml:space="preserve">of </w:t>
      </w:r>
      <w:r w:rsidR="00DD36D6" w:rsidRPr="00BC1E4C">
        <w:rPr>
          <w:color w:val="000000" w:themeColor="text1"/>
        </w:rPr>
        <w:t xml:space="preserve">a role model. </w:t>
      </w:r>
      <w:r w:rsidR="00DD36D6" w:rsidRPr="00BC1E4C">
        <w:t xml:space="preserve">Heather E. Prince (2017) states </w:t>
      </w:r>
      <w:r w:rsidR="00DD36D6" w:rsidRPr="00BC1E4C">
        <w:rPr>
          <w:color w:val="000000" w:themeColor="text1"/>
        </w:rPr>
        <w:t xml:space="preserve">“role modelling and mentoring might be important elements in creating positive behaviours for environmental sustainability”. This means that although the boats are not environmentally friendly it has the power to </w:t>
      </w:r>
      <w:r w:rsidR="00573FDF" w:rsidRPr="00BC1E4C">
        <w:rPr>
          <w:color w:val="000000" w:themeColor="text1"/>
        </w:rPr>
        <w:t>change</w:t>
      </w:r>
      <w:r w:rsidR="00DD36D6" w:rsidRPr="00BC1E4C">
        <w:rPr>
          <w:color w:val="000000" w:themeColor="text1"/>
        </w:rPr>
        <w:t xml:space="preserve"> people</w:t>
      </w:r>
      <w:r w:rsidR="00573FDF" w:rsidRPr="00BC1E4C">
        <w:rPr>
          <w:color w:val="000000" w:themeColor="text1"/>
        </w:rPr>
        <w:t>’s</w:t>
      </w:r>
      <w:r w:rsidR="00DD36D6" w:rsidRPr="00BC1E4C">
        <w:rPr>
          <w:color w:val="000000" w:themeColor="text1"/>
        </w:rPr>
        <w:t xml:space="preserve"> perception on the natural world and possibly leaving them more conscious on their environmental impact.</w:t>
      </w:r>
      <w:r w:rsidR="005F417E" w:rsidRPr="00BC1E4C">
        <w:rPr>
          <w:color w:val="000000" w:themeColor="text1"/>
        </w:rPr>
        <w:t xml:space="preserve"> This is an important responsibility for a company associated with the natural environment. When taking a group of coasteerers out there is a possibility that there could be equipment</w:t>
      </w:r>
      <w:r w:rsidR="003C32D9" w:rsidRPr="00BC1E4C">
        <w:rPr>
          <w:color w:val="000000" w:themeColor="text1"/>
        </w:rPr>
        <w:t xml:space="preserve"> or </w:t>
      </w:r>
      <w:r w:rsidR="005F417E" w:rsidRPr="00BC1E4C">
        <w:rPr>
          <w:color w:val="000000" w:themeColor="text1"/>
        </w:rPr>
        <w:t xml:space="preserve">litter left behind. </w:t>
      </w:r>
      <w:r w:rsidR="003C32D9" w:rsidRPr="00BC1E4C">
        <w:rPr>
          <w:color w:val="000000" w:themeColor="text1"/>
        </w:rPr>
        <w:t>If</w:t>
      </w:r>
      <w:r w:rsidR="005F417E" w:rsidRPr="00BC1E4C">
        <w:rPr>
          <w:color w:val="000000" w:themeColor="text1"/>
        </w:rPr>
        <w:t xml:space="preserve"> TYF </w:t>
      </w:r>
      <w:r w:rsidR="003C32D9" w:rsidRPr="00BC1E4C">
        <w:rPr>
          <w:color w:val="000000" w:themeColor="text1"/>
        </w:rPr>
        <w:t xml:space="preserve">or any other outdoor pursuit company </w:t>
      </w:r>
      <w:r w:rsidR="005F417E" w:rsidRPr="00BC1E4C">
        <w:rPr>
          <w:color w:val="000000" w:themeColor="text1"/>
        </w:rPr>
        <w:t xml:space="preserve">were to take somebody on an activity who has lived in a city their whole life, they may not have seen the </w:t>
      </w:r>
      <w:r w:rsidR="003C32D9" w:rsidRPr="00BC1E4C">
        <w:rPr>
          <w:color w:val="000000" w:themeColor="text1"/>
        </w:rPr>
        <w:t>repercussions</w:t>
      </w:r>
      <w:r w:rsidR="005F417E" w:rsidRPr="00BC1E4C">
        <w:rPr>
          <w:color w:val="000000" w:themeColor="text1"/>
        </w:rPr>
        <w:t xml:space="preserve"> that littering can have on wildlife. </w:t>
      </w:r>
      <w:r w:rsidR="003C32D9" w:rsidRPr="00BC1E4C">
        <w:rPr>
          <w:color w:val="000000" w:themeColor="text1"/>
        </w:rPr>
        <w:t>If the company stresses the importance of not littering, then</w:t>
      </w:r>
      <w:r w:rsidR="00307C44" w:rsidRPr="00BC1E4C">
        <w:rPr>
          <w:color w:val="000000" w:themeColor="text1"/>
        </w:rPr>
        <w:t xml:space="preserve"> this</w:t>
      </w:r>
      <w:r w:rsidR="003C32D9" w:rsidRPr="00BC1E4C">
        <w:rPr>
          <w:color w:val="000000" w:themeColor="text1"/>
        </w:rPr>
        <w:t xml:space="preserve"> will help to ensure that coasteerers minimise their effects on the environment. Another negative effect that coasteering can have on the coastline is trampling. When walking across the </w:t>
      </w:r>
      <w:r w:rsidR="00F17C1A" w:rsidRPr="00BC1E4C">
        <w:rPr>
          <w:color w:val="000000" w:themeColor="text1"/>
        </w:rPr>
        <w:t>shoreline</w:t>
      </w:r>
      <w:r w:rsidR="003C32D9" w:rsidRPr="00BC1E4C">
        <w:rPr>
          <w:color w:val="000000" w:themeColor="text1"/>
        </w:rPr>
        <w:t xml:space="preserve"> people may think nothing of it, however this can have an impact on bio</w:t>
      </w:r>
      <w:r w:rsidR="00307C44" w:rsidRPr="00BC1E4C">
        <w:rPr>
          <w:color w:val="000000" w:themeColor="text1"/>
        </w:rPr>
        <w:t>topes</w:t>
      </w:r>
      <w:r w:rsidR="003C32D9" w:rsidRPr="00BC1E4C">
        <w:rPr>
          <w:color w:val="000000" w:themeColor="text1"/>
        </w:rPr>
        <w:t xml:space="preserve">. </w:t>
      </w:r>
      <w:r w:rsidR="00307C44" w:rsidRPr="00BC1E4C">
        <w:t xml:space="preserve">Trampling was shown to damage erect coralline turfs </w:t>
      </w:r>
      <w:r w:rsidR="00F17C1A" w:rsidRPr="00BC1E4C">
        <w:t>barnacles and</w:t>
      </w:r>
      <w:r w:rsidR="00307C44" w:rsidRPr="00BC1E4C">
        <w:t xml:space="preserve"> result in an increase in bare space. Dr Harvey Tyler-Walters perfo</w:t>
      </w:r>
      <w:r w:rsidR="00F17C1A" w:rsidRPr="00BC1E4C">
        <w:t>r</w:t>
      </w:r>
      <w:r w:rsidR="00307C44" w:rsidRPr="00BC1E4C">
        <w:t xml:space="preserve">med an assessment on the potential impacts of coasteering on rocky intertidal habitats in </w:t>
      </w:r>
      <w:r w:rsidR="00FF5D96" w:rsidRPr="00BC1E4C">
        <w:t>W</w:t>
      </w:r>
      <w:r w:rsidR="00307C44" w:rsidRPr="00BC1E4C">
        <w:t>ales. The study showed “A total of 19 intolerant rocky intertidal biotopes were identified as potentially vulnerable to trampling and hence coasteering within the Pembrokeshire marine SAC, of which six are of Welsh importance and eight are nationally rare or scarce”.</w:t>
      </w:r>
      <w:r w:rsidR="00916326" w:rsidRPr="00BC1E4C">
        <w:t xml:space="preserve"> This could have a negative impact on the eco system that live within these rock </w:t>
      </w:r>
      <w:r w:rsidR="00F17C1A" w:rsidRPr="00BC1E4C">
        <w:t>pools</w:t>
      </w:r>
      <w:r w:rsidR="00916326" w:rsidRPr="00BC1E4C">
        <w:t xml:space="preserve"> as a whole. As well as having an impact on the </w:t>
      </w:r>
      <w:r w:rsidR="00F17C1A" w:rsidRPr="00BC1E4C">
        <w:t>shoreline</w:t>
      </w:r>
      <w:r w:rsidR="00916326" w:rsidRPr="00BC1E4C">
        <w:t xml:space="preserve"> (Liddle, 1997) found that </w:t>
      </w:r>
      <w:r w:rsidR="00F17C1A" w:rsidRPr="00BC1E4C">
        <w:t>“</w:t>
      </w:r>
      <w:r w:rsidR="00916326" w:rsidRPr="00BC1E4C">
        <w:t xml:space="preserve">intensive trampling eventually results in bare space or bare </w:t>
      </w:r>
      <w:r w:rsidR="00D24679" w:rsidRPr="00BC1E4C">
        <w:t>paths and</w:t>
      </w:r>
      <w:r w:rsidR="00916326" w:rsidRPr="00BC1E4C">
        <w:t xml:space="preserve"> can cause cumulative erosion and soil compaction</w:t>
      </w:r>
      <w:r w:rsidR="00F17C1A" w:rsidRPr="00BC1E4C">
        <w:t xml:space="preserve">”. </w:t>
      </w:r>
      <w:r w:rsidR="0006101E" w:rsidRPr="00BC1E4C">
        <w:t xml:space="preserve">Another precaution that must be taken before taking participants out is to inform them that there are many species of birds local to the Pembrokeshire coast. These birds are known to lay their eggs within nest on the cliff face, </w:t>
      </w:r>
      <w:r w:rsidR="00D24679" w:rsidRPr="00BC1E4C">
        <w:t>the</w:t>
      </w:r>
      <w:r w:rsidR="0006101E" w:rsidRPr="00BC1E4C">
        <w:t xml:space="preserve"> company should show the importance of being cautious when navigating your way along a cliff face to not potentially damage or destroy these nests. </w:t>
      </w:r>
    </w:p>
    <w:p w14:paraId="532319F4" w14:textId="0576F28F" w:rsidR="00E4140C" w:rsidRPr="00BC1E4C" w:rsidRDefault="0015175B" w:rsidP="00D24679">
      <w:r w:rsidRPr="00BC1E4C">
        <w:t>TYF offer multiple differen</w:t>
      </w:r>
      <w:r w:rsidRPr="00BC1E4C">
        <w:rPr>
          <w:color w:val="000000" w:themeColor="text1"/>
        </w:rPr>
        <w:t>t educational programmes, TYF, (2019) “</w:t>
      </w:r>
      <w:r w:rsidRPr="00BC1E4C">
        <w:rPr>
          <w:color w:val="000000" w:themeColor="text1"/>
          <w:spacing w:val="6"/>
        </w:rPr>
        <w:t xml:space="preserve">We work with teachers, pupils, parents and educators and create experiences for the classroom and residentials that give young people confidence, creativity and the skills to shape a good life and a better world to live in”. They offer programmes for primary and secondary schools, further and higher education and work accordingly with the </w:t>
      </w:r>
      <w:r w:rsidR="00F75561" w:rsidRPr="00BC1E4C">
        <w:rPr>
          <w:color w:val="000000" w:themeColor="text1"/>
          <w:spacing w:val="6"/>
        </w:rPr>
        <w:t xml:space="preserve">Well-being of Future Generation (Wales) Act 2015. The primary schools programme focuses on key stage 1 and 2 pupils, taking the children into a world of adventure while ensuring they have all the care in place to make the parents and teachers more comfortable. The secondary school programmes </w:t>
      </w:r>
      <w:r w:rsidR="00D24679" w:rsidRPr="00BC1E4C">
        <w:rPr>
          <w:color w:val="000000" w:themeColor="text1"/>
          <w:spacing w:val="6"/>
        </w:rPr>
        <w:t>focus</w:t>
      </w:r>
      <w:r w:rsidR="00F75561" w:rsidRPr="00BC1E4C">
        <w:rPr>
          <w:color w:val="000000" w:themeColor="text1"/>
          <w:spacing w:val="6"/>
        </w:rPr>
        <w:t xml:space="preserve"> on team building, observation, and </w:t>
      </w:r>
      <w:r w:rsidR="00D24679" w:rsidRPr="00BC1E4C">
        <w:rPr>
          <w:color w:val="000000" w:themeColor="text1"/>
          <w:spacing w:val="6"/>
        </w:rPr>
        <w:t>communication</w:t>
      </w:r>
      <w:r w:rsidR="00F75561" w:rsidRPr="00BC1E4C">
        <w:rPr>
          <w:color w:val="000000" w:themeColor="text1"/>
          <w:spacing w:val="6"/>
        </w:rPr>
        <w:t xml:space="preserve"> that all of the pupils will need to help them develop in their academic journey. The </w:t>
      </w:r>
      <w:r w:rsidR="00F75561" w:rsidRPr="00BC1E4C">
        <w:rPr>
          <w:color w:val="000000" w:themeColor="text1"/>
          <w:spacing w:val="6"/>
        </w:rPr>
        <w:lastRenderedPageBreak/>
        <w:t>further and higher education programme focuses on people within colleges and universities. The students will participate in adventure activities as part of their course or team building. TYF state that they “</w:t>
      </w:r>
      <w:r w:rsidR="00F75561" w:rsidRPr="00BC1E4C">
        <w:rPr>
          <w:rFonts w:hint="cs"/>
          <w:color w:val="000000" w:themeColor="text1"/>
          <w:spacing w:val="6"/>
        </w:rPr>
        <w:t>believe in the power that experiential learning has in shaping long lives of curiosity and wellbeing with close connection to nature</w:t>
      </w:r>
      <w:r w:rsidR="00F75561" w:rsidRPr="00BC1E4C">
        <w:rPr>
          <w:color w:val="000000" w:themeColor="text1"/>
          <w:spacing w:val="6"/>
        </w:rPr>
        <w:t xml:space="preserve">”. Owner Andy Middleton shows his passions for the </w:t>
      </w:r>
      <w:r w:rsidR="0006101E" w:rsidRPr="00BC1E4C">
        <w:rPr>
          <w:color w:val="000000" w:themeColor="text1"/>
          <w:spacing w:val="6"/>
        </w:rPr>
        <w:t>Well-being of Future Generation Act 2015. This act focuses on 7 different areas to put “su</w:t>
      </w:r>
      <w:r w:rsidR="0006101E" w:rsidRPr="00BC1E4C">
        <w:rPr>
          <w:color w:val="000000" w:themeColor="text1"/>
          <w:shd w:val="clear" w:color="auto" w:fill="FFFFFF"/>
        </w:rPr>
        <w:t>stainable development at </w:t>
      </w:r>
      <w:r w:rsidR="0006101E" w:rsidRPr="00BC1E4C">
        <w:rPr>
          <w:color w:val="000000" w:themeColor="text1"/>
        </w:rPr>
        <w:t>the</w:t>
      </w:r>
      <w:r w:rsidR="0006101E" w:rsidRPr="00BC1E4C">
        <w:rPr>
          <w:color w:val="000000" w:themeColor="text1"/>
          <w:shd w:val="clear" w:color="auto" w:fill="FFFFFF"/>
        </w:rPr>
        <w:t xml:space="preserve"> centre of </w:t>
      </w:r>
      <w:r w:rsidR="00D24679" w:rsidRPr="00BC1E4C">
        <w:rPr>
          <w:color w:val="000000" w:themeColor="text1"/>
          <w:shd w:val="clear" w:color="auto" w:fill="FFFFFF"/>
        </w:rPr>
        <w:t>decision-making and</w:t>
      </w:r>
      <w:r w:rsidR="0006101E" w:rsidRPr="00BC1E4C">
        <w:rPr>
          <w:color w:val="000000" w:themeColor="text1"/>
          <w:shd w:val="clear" w:color="auto" w:fill="FFFFFF"/>
        </w:rPr>
        <w:t xml:space="preserve"> is designed to ensure actions meet </w:t>
      </w:r>
      <w:r w:rsidR="0006101E" w:rsidRPr="00BC1E4C">
        <w:rPr>
          <w:color w:val="000000" w:themeColor="text1"/>
        </w:rPr>
        <w:t>the</w:t>
      </w:r>
      <w:r w:rsidR="0006101E" w:rsidRPr="00BC1E4C">
        <w:rPr>
          <w:color w:val="000000" w:themeColor="text1"/>
          <w:shd w:val="clear" w:color="auto" w:fill="FFFFFF"/>
        </w:rPr>
        <w:t> needs of </w:t>
      </w:r>
      <w:r w:rsidR="0006101E" w:rsidRPr="00BC1E4C">
        <w:rPr>
          <w:color w:val="000000" w:themeColor="text1"/>
        </w:rPr>
        <w:t>the</w:t>
      </w:r>
      <w:r w:rsidR="0006101E" w:rsidRPr="00BC1E4C">
        <w:rPr>
          <w:color w:val="000000" w:themeColor="text1"/>
          <w:shd w:val="clear" w:color="auto" w:fill="FFFFFF"/>
        </w:rPr>
        <w:t> present, without compromising </w:t>
      </w:r>
      <w:r w:rsidR="00D24679" w:rsidRPr="00BC1E4C">
        <w:rPr>
          <w:color w:val="000000" w:themeColor="text1"/>
        </w:rPr>
        <w:t>the</w:t>
      </w:r>
      <w:r w:rsidR="00D24679" w:rsidRPr="00BC1E4C">
        <w:rPr>
          <w:color w:val="000000" w:themeColor="text1"/>
          <w:shd w:val="clear" w:color="auto" w:fill="FFFFFF"/>
        </w:rPr>
        <w:t xml:space="preserve"> ability</w:t>
      </w:r>
      <w:r w:rsidR="0006101E" w:rsidRPr="00BC1E4C">
        <w:rPr>
          <w:color w:val="000000" w:themeColor="text1"/>
          <w:shd w:val="clear" w:color="auto" w:fill="FFFFFF"/>
        </w:rPr>
        <w:t xml:space="preserve"> of </w:t>
      </w:r>
      <w:r w:rsidR="0006101E" w:rsidRPr="00BC1E4C">
        <w:rPr>
          <w:color w:val="000000" w:themeColor="text1"/>
        </w:rPr>
        <w:t>future generations</w:t>
      </w:r>
      <w:r w:rsidR="0006101E" w:rsidRPr="00BC1E4C">
        <w:rPr>
          <w:color w:val="000000" w:themeColor="text1"/>
          <w:shd w:val="clear" w:color="auto" w:fill="FFFFFF"/>
        </w:rPr>
        <w:t xml:space="preserve"> to meet their own needs”. There are companies that put focus towards educating the participants on the environment, team building and more. </w:t>
      </w:r>
      <w:r w:rsidR="00D24679" w:rsidRPr="00BC1E4C">
        <w:rPr>
          <w:color w:val="000000" w:themeColor="text1"/>
          <w:shd w:val="clear" w:color="auto" w:fill="FFFFFF"/>
        </w:rPr>
        <w:t>However,</w:t>
      </w:r>
      <w:r w:rsidR="0006101E" w:rsidRPr="00BC1E4C">
        <w:rPr>
          <w:color w:val="000000" w:themeColor="text1"/>
          <w:shd w:val="clear" w:color="auto" w:fill="FFFFFF"/>
        </w:rPr>
        <w:t xml:space="preserve"> there are still many companies that just focus on the adventure aspect. </w:t>
      </w:r>
      <w:r w:rsidR="00E72655" w:rsidRPr="00BC1E4C">
        <w:rPr>
          <w:color w:val="000000" w:themeColor="text1"/>
          <w:shd w:val="clear" w:color="auto" w:fill="FFFFFF"/>
        </w:rPr>
        <w:t xml:space="preserve">Preseli </w:t>
      </w:r>
      <w:r w:rsidR="00FF5D96" w:rsidRPr="00BC1E4C">
        <w:rPr>
          <w:color w:val="000000" w:themeColor="text1"/>
          <w:shd w:val="clear" w:color="auto" w:fill="FFFFFF"/>
        </w:rPr>
        <w:t>V</w:t>
      </w:r>
      <w:r w:rsidR="00E72655" w:rsidRPr="00BC1E4C">
        <w:rPr>
          <w:color w:val="000000" w:themeColor="text1"/>
          <w:shd w:val="clear" w:color="auto" w:fill="FFFFFF"/>
        </w:rPr>
        <w:t xml:space="preserve">enture do not offer an educational based </w:t>
      </w:r>
      <w:r w:rsidR="00D24679" w:rsidRPr="00BC1E4C">
        <w:rPr>
          <w:color w:val="000000" w:themeColor="text1"/>
          <w:shd w:val="clear" w:color="auto" w:fill="FFFFFF"/>
        </w:rPr>
        <w:t>programme;</w:t>
      </w:r>
      <w:r w:rsidR="00E72655" w:rsidRPr="00BC1E4C">
        <w:rPr>
          <w:color w:val="000000" w:themeColor="text1"/>
          <w:shd w:val="clear" w:color="auto" w:fill="FFFFFF"/>
        </w:rPr>
        <w:t xml:space="preserve"> </w:t>
      </w:r>
      <w:r w:rsidR="00D24679" w:rsidRPr="00BC1E4C">
        <w:rPr>
          <w:color w:val="000000" w:themeColor="text1"/>
          <w:shd w:val="clear" w:color="auto" w:fill="FFFFFF"/>
        </w:rPr>
        <w:t>however,</w:t>
      </w:r>
      <w:r w:rsidR="00E72655" w:rsidRPr="00BC1E4C">
        <w:rPr>
          <w:color w:val="000000" w:themeColor="text1"/>
          <w:shd w:val="clear" w:color="auto" w:fill="FFFFFF"/>
        </w:rPr>
        <w:t xml:space="preserve"> they do offer the customers accommodation. Preseli </w:t>
      </w:r>
      <w:r w:rsidR="00FF5D96" w:rsidRPr="00BC1E4C">
        <w:rPr>
          <w:color w:val="000000" w:themeColor="text1"/>
          <w:shd w:val="clear" w:color="auto" w:fill="FFFFFF"/>
        </w:rPr>
        <w:t>V</w:t>
      </w:r>
      <w:r w:rsidR="00E72655" w:rsidRPr="00BC1E4C">
        <w:rPr>
          <w:color w:val="000000" w:themeColor="text1"/>
          <w:shd w:val="clear" w:color="auto" w:fill="FFFFFF"/>
        </w:rPr>
        <w:t>enture offer accommodation for up to 40 people in their eco lodge. Preseli</w:t>
      </w:r>
      <w:r w:rsidR="00FF5D96" w:rsidRPr="00BC1E4C">
        <w:rPr>
          <w:color w:val="000000" w:themeColor="text1"/>
          <w:shd w:val="clear" w:color="auto" w:fill="FFFFFF"/>
        </w:rPr>
        <w:t xml:space="preserve"> V</w:t>
      </w:r>
      <w:r w:rsidR="00E72655" w:rsidRPr="00BC1E4C">
        <w:rPr>
          <w:color w:val="000000" w:themeColor="text1"/>
          <w:shd w:val="clear" w:color="auto" w:fill="FFFFFF"/>
        </w:rPr>
        <w:t xml:space="preserve">enture, (2019) “The eco lodge is Wales’ </w:t>
      </w:r>
      <w:r w:rsidR="00D24679" w:rsidRPr="00BC1E4C">
        <w:rPr>
          <w:color w:val="000000" w:themeColor="text1"/>
          <w:shd w:val="clear" w:color="auto" w:fill="FFFFFF"/>
        </w:rPr>
        <w:t>only</w:t>
      </w:r>
      <w:r w:rsidR="00E72655" w:rsidRPr="00BC1E4C">
        <w:rPr>
          <w:color w:val="000000" w:themeColor="text1"/>
          <w:shd w:val="clear" w:color="auto" w:fill="FFFFFF"/>
        </w:rPr>
        <w:t xml:space="preserve"> </w:t>
      </w:r>
      <w:r w:rsidR="00D24679" w:rsidRPr="00BC1E4C">
        <w:rPr>
          <w:color w:val="000000" w:themeColor="text1"/>
          <w:shd w:val="clear" w:color="auto" w:fill="FFFFFF"/>
        </w:rPr>
        <w:t>5-star</w:t>
      </w:r>
      <w:r w:rsidR="00E72655" w:rsidRPr="00BC1E4C">
        <w:rPr>
          <w:color w:val="000000" w:themeColor="text1"/>
          <w:shd w:val="clear" w:color="auto" w:fill="FFFFFF"/>
        </w:rPr>
        <w:t xml:space="preserve"> activity centre built with sustainability in mind”. Although TYF previously owned the TYF hotel which is now Wales’ first</w:t>
      </w:r>
      <w:r w:rsidR="00BE34D3" w:rsidRPr="00BC1E4C">
        <w:rPr>
          <w:color w:val="000000" w:themeColor="text1"/>
          <w:shd w:val="clear" w:color="auto" w:fill="FFFFFF"/>
        </w:rPr>
        <w:t xml:space="preserve"> carbon neutral hotel they outgrew the capacity in 2009. TYF now offer accommodation with provider “Celtic Camping” and “St. Davids Bunk Barns” both of these promote sustainability. The push for more sustainable business</w:t>
      </w:r>
      <w:r w:rsidR="00FF5D96" w:rsidRPr="00BC1E4C">
        <w:rPr>
          <w:color w:val="000000" w:themeColor="text1"/>
          <w:shd w:val="clear" w:color="auto" w:fill="FFFFFF"/>
        </w:rPr>
        <w:t>e</w:t>
      </w:r>
      <w:r w:rsidR="00BE34D3" w:rsidRPr="00BC1E4C">
        <w:rPr>
          <w:color w:val="000000" w:themeColor="text1"/>
          <w:shd w:val="clear" w:color="auto" w:fill="FFFFFF"/>
        </w:rPr>
        <w:t xml:space="preserve">s seems to be advancing. As much as TYF have tried to implement different </w:t>
      </w:r>
      <w:r w:rsidR="00D24679" w:rsidRPr="00BC1E4C">
        <w:rPr>
          <w:color w:val="000000" w:themeColor="text1"/>
          <w:shd w:val="clear" w:color="auto" w:fill="FFFFFF"/>
        </w:rPr>
        <w:t>strategies</w:t>
      </w:r>
      <w:r w:rsidR="00BE34D3" w:rsidRPr="00BC1E4C">
        <w:rPr>
          <w:color w:val="000000" w:themeColor="text1"/>
          <w:shd w:val="clear" w:color="auto" w:fill="FFFFFF"/>
        </w:rPr>
        <w:t xml:space="preserve"> to provide for future generations, the</w:t>
      </w:r>
      <w:r w:rsidR="00FF5D96" w:rsidRPr="00BC1E4C">
        <w:rPr>
          <w:color w:val="000000" w:themeColor="text1"/>
          <w:shd w:val="clear" w:color="auto" w:fill="FFFFFF"/>
        </w:rPr>
        <w:t>re</w:t>
      </w:r>
      <w:r w:rsidR="00BE34D3" w:rsidRPr="00BC1E4C">
        <w:rPr>
          <w:color w:val="000000" w:themeColor="text1"/>
          <w:shd w:val="clear" w:color="auto" w:fill="FFFFFF"/>
        </w:rPr>
        <w:t xml:space="preserve"> seems to be a lack of cultural and heritage information. There was a lack of information regarding this matter on their website. With </w:t>
      </w:r>
      <w:r w:rsidR="00BF5DFD" w:rsidRPr="00BC1E4C">
        <w:rPr>
          <w:color w:val="000000" w:themeColor="text1"/>
          <w:shd w:val="clear" w:color="auto" w:fill="FFFFFF"/>
        </w:rPr>
        <w:t xml:space="preserve">trying to support the Well-being of Future Generation Act 2015 and </w:t>
      </w:r>
      <w:r w:rsidR="00BE34D3" w:rsidRPr="00BC1E4C">
        <w:rPr>
          <w:color w:val="000000" w:themeColor="text1"/>
          <w:shd w:val="clear" w:color="auto" w:fill="FFFFFF"/>
        </w:rPr>
        <w:t xml:space="preserve">culture being 1 of the 7 goals </w:t>
      </w:r>
      <w:r w:rsidR="00BF5DFD" w:rsidRPr="00BC1E4C">
        <w:rPr>
          <w:color w:val="000000" w:themeColor="text1"/>
          <w:shd w:val="clear" w:color="auto" w:fill="FFFFFF"/>
        </w:rPr>
        <w:t xml:space="preserve">within the act, there needs to be more information of the history of the areas that participants are </w:t>
      </w:r>
      <w:r w:rsidR="00D24679" w:rsidRPr="00BC1E4C">
        <w:rPr>
          <w:color w:val="000000" w:themeColor="text1"/>
          <w:shd w:val="clear" w:color="auto" w:fill="FFFFFF"/>
        </w:rPr>
        <w:t>engaging</w:t>
      </w:r>
      <w:r w:rsidR="00BF5DFD" w:rsidRPr="00BC1E4C">
        <w:rPr>
          <w:color w:val="000000" w:themeColor="text1"/>
          <w:shd w:val="clear" w:color="auto" w:fill="FFFFFF"/>
        </w:rPr>
        <w:t xml:space="preserve"> with. Companies within Pembrokeshire such as Castell Henllys are predominantly focused on culture and heritage. </w:t>
      </w:r>
    </w:p>
    <w:p w14:paraId="34D537EA" w14:textId="77777777" w:rsidR="007F1994" w:rsidRPr="00BC1E4C" w:rsidRDefault="007F1994" w:rsidP="00D24679">
      <w:pPr>
        <w:jc w:val="both"/>
      </w:pPr>
    </w:p>
    <w:p w14:paraId="5C492BCF" w14:textId="4B3B1659" w:rsidR="0083336D" w:rsidRPr="00BC1E4C" w:rsidRDefault="006F5345" w:rsidP="00D24679">
      <w:pPr>
        <w:jc w:val="both"/>
        <w:rPr>
          <w:color w:val="000000" w:themeColor="text1"/>
          <w:shd w:val="clear" w:color="auto" w:fill="FFFFFF"/>
        </w:rPr>
      </w:pPr>
      <w:r w:rsidRPr="00BC1E4C">
        <w:t>The areas in which TYF carry out their activities are within the Pembrokeshire coast National Park.</w:t>
      </w:r>
      <w:r w:rsidR="009552B4" w:rsidRPr="00BC1E4C">
        <w:t xml:space="preserve"> </w:t>
      </w:r>
      <w:r w:rsidR="004D607F" w:rsidRPr="00BC1E4C">
        <w:t xml:space="preserve">The national park </w:t>
      </w:r>
      <w:r w:rsidR="005E0B0E" w:rsidRPr="00BC1E4C">
        <w:t>promotes</w:t>
      </w:r>
      <w:r w:rsidR="004D607F" w:rsidRPr="00BC1E4C">
        <w:t xml:space="preserve"> these areas for their natural beauty, tranquillity and a place to enjoy yourself. </w:t>
      </w:r>
      <w:r w:rsidR="009C4838" w:rsidRPr="00BC1E4C">
        <w:t xml:space="preserve">Although the land in which TYF perform their activities is within the National Park, that does not mean that they can just go as they please. The land in which they pass through to get to their desired location may be private land </w:t>
      </w:r>
      <w:r w:rsidR="005F417E" w:rsidRPr="00BC1E4C">
        <w:t>i.e.</w:t>
      </w:r>
      <w:r w:rsidR="009C4838" w:rsidRPr="00BC1E4C">
        <w:t xml:space="preserve"> </w:t>
      </w:r>
      <w:r w:rsidR="005F417E" w:rsidRPr="00BC1E4C">
        <w:t>farmland</w:t>
      </w:r>
      <w:r w:rsidR="009C4838" w:rsidRPr="00BC1E4C">
        <w:t xml:space="preserve">/property. The </w:t>
      </w:r>
      <w:r w:rsidR="00952C96" w:rsidRPr="00BC1E4C">
        <w:t>C</w:t>
      </w:r>
      <w:r w:rsidR="009C4838" w:rsidRPr="00BC1E4C">
        <w:t xml:space="preserve">ountryside </w:t>
      </w:r>
      <w:r w:rsidR="00952C96" w:rsidRPr="00BC1E4C">
        <w:t>and R</w:t>
      </w:r>
      <w:r w:rsidR="009C4838" w:rsidRPr="00BC1E4C">
        <w:t xml:space="preserve">ight of </w:t>
      </w:r>
      <w:r w:rsidR="00952C96" w:rsidRPr="00BC1E4C">
        <w:t>W</w:t>
      </w:r>
      <w:r w:rsidR="009C4838" w:rsidRPr="00BC1E4C">
        <w:t xml:space="preserve">ay act (2000) </w:t>
      </w:r>
      <w:r w:rsidR="00952C96" w:rsidRPr="00BC1E4C">
        <w:t xml:space="preserve">restricts business to be able to access “open country” or registered common </w:t>
      </w:r>
      <w:r w:rsidR="005F417E" w:rsidRPr="00BC1E4C">
        <w:t>land also</w:t>
      </w:r>
      <w:r w:rsidR="00952C96" w:rsidRPr="00BC1E4C">
        <w:t xml:space="preserve"> known as “open access land”. Under this act you are forbidden to “charge other visitors for things they do on your land” on behalf of </w:t>
      </w:r>
      <w:r w:rsidR="005F417E" w:rsidRPr="00BC1E4C">
        <w:t>landowner</w:t>
      </w:r>
      <w:r w:rsidR="00952C96" w:rsidRPr="00BC1E4C">
        <w:t xml:space="preserve"> or manager. This act was passed to</w:t>
      </w:r>
      <w:r w:rsidR="00952C96" w:rsidRPr="00BC1E4C">
        <w:rPr>
          <w:color w:val="444444"/>
          <w:shd w:val="clear" w:color="auto" w:fill="FFFFFF"/>
        </w:rPr>
        <w:t xml:space="preserve"> </w:t>
      </w:r>
      <w:r w:rsidR="0083336D" w:rsidRPr="00BC1E4C">
        <w:rPr>
          <w:color w:val="444444"/>
          <w:shd w:val="clear" w:color="auto" w:fill="FFFFFF"/>
        </w:rPr>
        <w:t>“</w:t>
      </w:r>
      <w:r w:rsidR="00952C96" w:rsidRPr="00BC1E4C">
        <w:rPr>
          <w:color w:val="000000" w:themeColor="text1"/>
          <w:shd w:val="clear" w:color="auto" w:fill="FFFFFF"/>
        </w:rPr>
        <w:t>provide some relief for property owners seeking rights of way or needing to protect their existing rights of way</w:t>
      </w:r>
      <w:r w:rsidR="0083336D" w:rsidRPr="00BC1E4C">
        <w:rPr>
          <w:color w:val="000000" w:themeColor="text1"/>
          <w:shd w:val="clear" w:color="auto" w:fill="FFFFFF"/>
        </w:rPr>
        <w:t>”</w:t>
      </w:r>
      <w:r w:rsidR="00D24679" w:rsidRPr="00BC1E4C">
        <w:rPr>
          <w:color w:val="000000" w:themeColor="text1"/>
          <w:shd w:val="clear" w:color="auto" w:fill="FFFFFF"/>
        </w:rPr>
        <w:t xml:space="preserve"> The Countryside and Right of Way act, (2000)</w:t>
      </w:r>
      <w:r w:rsidR="00952C96" w:rsidRPr="00BC1E4C">
        <w:rPr>
          <w:color w:val="000000" w:themeColor="text1"/>
          <w:shd w:val="clear" w:color="auto" w:fill="FFFFFF"/>
        </w:rPr>
        <w:t>.</w:t>
      </w:r>
    </w:p>
    <w:p w14:paraId="10138A20" w14:textId="2EE61186" w:rsidR="00DC4507" w:rsidRPr="00BC1E4C" w:rsidRDefault="00017D3C" w:rsidP="00307C44">
      <w:pPr>
        <w:pStyle w:val="NormalWeb"/>
        <w:jc w:val="both"/>
        <w:rPr>
          <w:color w:val="000000" w:themeColor="text1"/>
        </w:rPr>
      </w:pPr>
      <w:r w:rsidRPr="00BC1E4C">
        <w:t>There</w:t>
      </w:r>
      <w:r w:rsidR="004D607F" w:rsidRPr="00BC1E4C">
        <w:t xml:space="preserve"> </w:t>
      </w:r>
      <w:r w:rsidRPr="00BC1E4C">
        <w:t>is</w:t>
      </w:r>
      <w:r w:rsidR="004D607F" w:rsidRPr="00BC1E4C">
        <w:t xml:space="preserve"> potential difficulty in </w:t>
      </w:r>
      <w:r w:rsidRPr="00BC1E4C">
        <w:t xml:space="preserve">TYF </w:t>
      </w:r>
      <w:r w:rsidR="004D607F" w:rsidRPr="00BC1E4C">
        <w:t xml:space="preserve">trying to promote these statements, people walking the coast for some peace and </w:t>
      </w:r>
      <w:r w:rsidRPr="00BC1E4C">
        <w:t>quiet</w:t>
      </w:r>
      <w:r w:rsidR="004D607F" w:rsidRPr="00BC1E4C">
        <w:t xml:space="preserve"> may not wish to see a group of coasteerers riled up and excited. In Anthony Rodges (2010) dissertation in Master of Science in Sustainable Communities and Environments, found that “62.1% (n=164) of respondents perceived that encounters with coasteerers would impact positively upon their recreational experience, often adding interest to their visit. However, 30.3% (n=80) of respondents felt that such encounters would detract from the quality of their experience”.</w:t>
      </w:r>
      <w:r w:rsidR="00946CC4" w:rsidRPr="00BC1E4C">
        <w:t xml:space="preserve"> </w:t>
      </w:r>
      <w:r w:rsidR="00665220" w:rsidRPr="00BC1E4C">
        <w:t xml:space="preserve">This shows that the majority of the time coasteerers are respectful of other visitors, although there is still 30.3% </w:t>
      </w:r>
      <w:r w:rsidR="00E16119" w:rsidRPr="00BC1E4C">
        <w:t xml:space="preserve">who would have </w:t>
      </w:r>
      <w:r w:rsidR="00D24679" w:rsidRPr="00BC1E4C">
        <w:t>preferred</w:t>
      </w:r>
      <w:r w:rsidR="00E16119" w:rsidRPr="00BC1E4C">
        <w:t xml:space="preserve"> not to have shared their experience with them. With the average Pembrokeshire coast path walker expenditure being £15.80 in 1997, Accounting for the rate of inflation from 1997 to 2019 being 80.50%. This means that the average walker would be spending around £28.52. This means that poorly behaved participants can </w:t>
      </w:r>
      <w:r w:rsidR="00D24679" w:rsidRPr="00BC1E4C">
        <w:t>actually</w:t>
      </w:r>
      <w:r w:rsidR="00E16119" w:rsidRPr="00BC1E4C">
        <w:t xml:space="preserve"> have a negative impact on the economy. If people have a negative experience on the Pembrokeshire coast path, they may not be inclined to come again. Meaning less money for the local economy. </w:t>
      </w:r>
      <w:r w:rsidR="00E16119" w:rsidRPr="00BC1E4C">
        <w:rPr>
          <w:color w:val="000000" w:themeColor="text1"/>
        </w:rPr>
        <w:t>G</w:t>
      </w:r>
      <w:r w:rsidR="00EE424F" w:rsidRPr="00BC1E4C">
        <w:rPr>
          <w:color w:val="000000" w:themeColor="text1"/>
        </w:rPr>
        <w:t>iven the relatively small scale of this study</w:t>
      </w:r>
      <w:r w:rsidR="00E16119" w:rsidRPr="00BC1E4C">
        <w:rPr>
          <w:color w:val="000000" w:themeColor="text1"/>
        </w:rPr>
        <w:t xml:space="preserve"> however</w:t>
      </w:r>
      <w:r w:rsidR="00EE424F" w:rsidRPr="00BC1E4C">
        <w:rPr>
          <w:color w:val="000000" w:themeColor="text1"/>
        </w:rPr>
        <w:t>, this may not be the most accurate reflection of the feelings of the local community.</w:t>
      </w:r>
      <w:r w:rsidR="00D24679" w:rsidRPr="00BC1E4C">
        <w:rPr>
          <w:color w:val="000000" w:themeColor="text1"/>
        </w:rPr>
        <w:t xml:space="preserve"> </w:t>
      </w:r>
      <w:r w:rsidR="00D24679" w:rsidRPr="00BC1E4C">
        <w:rPr>
          <w:color w:val="000000" w:themeColor="text1"/>
        </w:rPr>
        <w:lastRenderedPageBreak/>
        <w:t xml:space="preserve">The </w:t>
      </w:r>
      <w:r w:rsidR="00FF5D96" w:rsidRPr="00BC1E4C">
        <w:rPr>
          <w:color w:val="000000" w:themeColor="text1"/>
        </w:rPr>
        <w:t>N</w:t>
      </w:r>
      <w:r w:rsidR="00D24679" w:rsidRPr="00BC1E4C">
        <w:rPr>
          <w:color w:val="000000" w:themeColor="text1"/>
        </w:rPr>
        <w:t xml:space="preserve">ational </w:t>
      </w:r>
      <w:r w:rsidR="00FF5D96" w:rsidRPr="00BC1E4C">
        <w:rPr>
          <w:color w:val="000000" w:themeColor="text1"/>
        </w:rPr>
        <w:t>P</w:t>
      </w:r>
      <w:r w:rsidR="00D24679" w:rsidRPr="00BC1E4C">
        <w:rPr>
          <w:color w:val="000000" w:themeColor="text1"/>
        </w:rPr>
        <w:t>ark ha</w:t>
      </w:r>
      <w:r w:rsidR="00FF5D96" w:rsidRPr="00BC1E4C">
        <w:rPr>
          <w:color w:val="000000" w:themeColor="text1"/>
        </w:rPr>
        <w:t>s</w:t>
      </w:r>
      <w:r w:rsidR="00D24679" w:rsidRPr="00BC1E4C">
        <w:rPr>
          <w:color w:val="000000" w:themeColor="text1"/>
        </w:rPr>
        <w:t xml:space="preserve"> the authority to decide if the promotion of enjoyment within certain areas is </w:t>
      </w:r>
      <w:r w:rsidR="00FF5D96" w:rsidRPr="00BC1E4C">
        <w:rPr>
          <w:color w:val="000000" w:themeColor="text1"/>
        </w:rPr>
        <w:t xml:space="preserve">negatively </w:t>
      </w:r>
      <w:r w:rsidR="00D24679" w:rsidRPr="00BC1E4C">
        <w:rPr>
          <w:color w:val="000000" w:themeColor="text1"/>
        </w:rPr>
        <w:t xml:space="preserve">impacting the area. The Environment Act (1995) states </w:t>
      </w:r>
      <w:r w:rsidR="006948B6" w:rsidRPr="006948B6">
        <w:rPr>
          <w:color w:val="000000" w:themeColor="text1"/>
        </w:rPr>
        <w:t>"If it appears that there is a conflict between those purposes, [the National Park Authority] shall attach greater weight to the purpose of conserving and enhancing the natural beauty, wildlife and cultural heritage of the area"</w:t>
      </w:r>
      <w:r w:rsidR="00D24679" w:rsidRPr="00BC1E4C">
        <w:rPr>
          <w:color w:val="000000" w:themeColor="text1"/>
        </w:rPr>
        <w:t xml:space="preserve">. </w:t>
      </w:r>
      <w:r w:rsidR="005A4F50" w:rsidRPr="00BC1E4C">
        <w:t xml:space="preserve">From the information gathered on the TYF website, there seems to be a lack of importance on the local heritage and culture. TYF focus mainly on the activities, sustainability and education. </w:t>
      </w:r>
      <w:r w:rsidR="00D24679" w:rsidRPr="00BC1E4C">
        <w:rPr>
          <w:color w:val="000000" w:themeColor="text1"/>
        </w:rPr>
        <w:t xml:space="preserve">Places like Castell Henllys in Pembrokeshire are </w:t>
      </w:r>
      <w:r w:rsidR="006B3F78" w:rsidRPr="00BC1E4C">
        <w:rPr>
          <w:color w:val="000000" w:themeColor="text1"/>
        </w:rPr>
        <w:t xml:space="preserve">promoters of the culture and heritage of Wales, </w:t>
      </w:r>
      <w:r w:rsidR="00FF5D96" w:rsidRPr="00BC1E4C">
        <w:rPr>
          <w:color w:val="000000" w:themeColor="text1"/>
        </w:rPr>
        <w:t>a</w:t>
      </w:r>
      <w:r w:rsidR="006B3F78" w:rsidRPr="00BC1E4C">
        <w:rPr>
          <w:color w:val="000000" w:themeColor="text1"/>
        </w:rPr>
        <w:t xml:space="preserve">lthough this is not </w:t>
      </w:r>
      <w:r w:rsidR="005A4F50" w:rsidRPr="00BC1E4C">
        <w:rPr>
          <w:color w:val="000000" w:themeColor="text1"/>
        </w:rPr>
        <w:t>an outdoor</w:t>
      </w:r>
      <w:r w:rsidR="006B3F78" w:rsidRPr="00BC1E4C">
        <w:rPr>
          <w:color w:val="000000" w:themeColor="text1"/>
        </w:rPr>
        <w:t xml:space="preserve"> activity centre, </w:t>
      </w:r>
      <w:r w:rsidR="005A4F50" w:rsidRPr="00BC1E4C">
        <w:rPr>
          <w:color w:val="000000" w:themeColor="text1"/>
        </w:rPr>
        <w:t xml:space="preserve">they still do activities there such as </w:t>
      </w:r>
      <w:r w:rsidR="00DE3553" w:rsidRPr="00BC1E4C">
        <w:rPr>
          <w:color w:val="000000" w:themeColor="text1"/>
        </w:rPr>
        <w:t>bush craft</w:t>
      </w:r>
      <w:r w:rsidR="005A4F50" w:rsidRPr="00BC1E4C">
        <w:rPr>
          <w:color w:val="000000" w:themeColor="text1"/>
        </w:rPr>
        <w:t xml:space="preserve">, wicker weaving, they make their own traditional face painting, historical role playing and general iron age </w:t>
      </w:r>
      <w:r w:rsidR="00DE3553" w:rsidRPr="00BC1E4C">
        <w:rPr>
          <w:color w:val="000000" w:themeColor="text1"/>
        </w:rPr>
        <w:t>activities it</w:t>
      </w:r>
      <w:r w:rsidR="006B3F78" w:rsidRPr="00BC1E4C">
        <w:rPr>
          <w:color w:val="000000" w:themeColor="text1"/>
        </w:rPr>
        <w:t xml:space="preserve"> is a success to the community.</w:t>
      </w:r>
      <w:r w:rsidR="005A4F50" w:rsidRPr="00BC1E4C">
        <w:rPr>
          <w:color w:val="000000" w:themeColor="text1"/>
        </w:rPr>
        <w:t xml:space="preserve"> </w:t>
      </w:r>
      <w:r w:rsidR="006B3F78" w:rsidRPr="00BC1E4C">
        <w:rPr>
          <w:color w:val="000000" w:themeColor="text1"/>
        </w:rPr>
        <w:t xml:space="preserve"> It shows that people have a genuine interest in learning about the vast history of Wales and Pembrokeshire</w:t>
      </w:r>
      <w:r w:rsidR="005A4F50" w:rsidRPr="00BC1E4C">
        <w:rPr>
          <w:color w:val="000000" w:themeColor="text1"/>
        </w:rPr>
        <w:t xml:space="preserve"> and TYF could learn from this</w:t>
      </w:r>
      <w:r w:rsidR="00094D5D" w:rsidRPr="00BC1E4C">
        <w:rPr>
          <w:color w:val="000000" w:themeColor="text1"/>
        </w:rPr>
        <w:t>.</w:t>
      </w:r>
      <w:r w:rsidR="005A4F50" w:rsidRPr="00BC1E4C">
        <w:rPr>
          <w:color w:val="000000" w:themeColor="text1"/>
        </w:rPr>
        <w:t xml:space="preserve"> </w:t>
      </w:r>
      <w:r w:rsidR="00DE3553" w:rsidRPr="00BC1E4C">
        <w:rPr>
          <w:color w:val="000000" w:themeColor="text1"/>
        </w:rPr>
        <w:t xml:space="preserve">Easy steps they could do to remedy this could be offering instruction through the medium of welsh, they could perhaps promote local heritage sites within their shop and even just have some sort of display or relative links to venues that offer these experiences on their website. </w:t>
      </w:r>
    </w:p>
    <w:p w14:paraId="58BC2630" w14:textId="2396BC76" w:rsidR="001268A5" w:rsidRDefault="00761BAC" w:rsidP="00307C44">
      <w:pPr>
        <w:pStyle w:val="NormalWeb"/>
        <w:jc w:val="both"/>
      </w:pPr>
      <w:r w:rsidRPr="00BC1E4C">
        <w:t xml:space="preserve">With TYF bringing </w:t>
      </w:r>
      <w:r w:rsidR="005E0B0E" w:rsidRPr="00BC1E4C">
        <w:t>almost</w:t>
      </w:r>
      <w:r w:rsidRPr="00BC1E4C">
        <w:t xml:space="preserve"> 200,000 customers since 1986</w:t>
      </w:r>
      <w:r w:rsidR="00A55079" w:rsidRPr="00BC1E4C">
        <w:t>, there are more and more people being brought to St</w:t>
      </w:r>
      <w:r w:rsidR="005E0B0E" w:rsidRPr="00BC1E4C">
        <w:t>.</w:t>
      </w:r>
      <w:r w:rsidR="00A55079" w:rsidRPr="00BC1E4C">
        <w:t xml:space="preserve"> Davids. Wales online (2019) state the “We have up to 300,000 people coming to visit </w:t>
      </w:r>
      <w:r w:rsidR="005E0B0E" w:rsidRPr="00BC1E4C">
        <w:t>S</w:t>
      </w:r>
      <w:r w:rsidR="00A55079" w:rsidRPr="00BC1E4C">
        <w:t>t</w:t>
      </w:r>
      <w:r w:rsidR="005E0B0E" w:rsidRPr="00BC1E4C">
        <w:t>.</w:t>
      </w:r>
      <w:r w:rsidR="00A55079" w:rsidRPr="00BC1E4C">
        <w:t xml:space="preserve"> </w:t>
      </w:r>
      <w:r w:rsidR="005E0B0E" w:rsidRPr="00BC1E4C">
        <w:t>Davids</w:t>
      </w:r>
      <w:r w:rsidR="00A55079" w:rsidRPr="00BC1E4C">
        <w:t xml:space="preserve"> every year”</w:t>
      </w:r>
      <w:r w:rsidR="00633516" w:rsidRPr="00BC1E4C">
        <w:t xml:space="preserve">. </w:t>
      </w:r>
      <w:r w:rsidR="005917C6" w:rsidRPr="00BC1E4C">
        <w:t xml:space="preserve">Considering there are on 1’800 people who live in St Davids, this is a massive portion of business that is associated with tourism. </w:t>
      </w:r>
      <w:r w:rsidR="00633516" w:rsidRPr="00BC1E4C">
        <w:t xml:space="preserve">With this variety of people coming to visit the smallest city in the United Kingdom, this leads to the question what happens to the local people who live here. </w:t>
      </w:r>
      <w:r w:rsidR="00DD36D6" w:rsidRPr="00BC1E4C">
        <w:t>The 3 pillars of sust</w:t>
      </w:r>
      <w:r w:rsidR="005917C6" w:rsidRPr="00BC1E4C">
        <w:t xml:space="preserve">ainability (Edward B. </w:t>
      </w:r>
      <w:proofErr w:type="spellStart"/>
      <w:r w:rsidR="005917C6" w:rsidRPr="00BC1E4C">
        <w:t>Barbier</w:t>
      </w:r>
      <w:proofErr w:type="spellEnd"/>
      <w:r w:rsidR="005917C6" w:rsidRPr="00BC1E4C">
        <w:t>) (1987)</w:t>
      </w:r>
      <w:r w:rsidR="002D7E44" w:rsidRPr="00BC1E4C">
        <w:t xml:space="preserve"> are economics, environment and social</w:t>
      </w:r>
      <w:r w:rsidR="005917C6" w:rsidRPr="00BC1E4C">
        <w:t xml:space="preserve">. With more people coming to </w:t>
      </w:r>
      <w:r w:rsidR="005E0B0E" w:rsidRPr="00BC1E4C">
        <w:t>S</w:t>
      </w:r>
      <w:r w:rsidR="005917C6" w:rsidRPr="00BC1E4C">
        <w:t>t</w:t>
      </w:r>
      <w:r w:rsidR="005E0B0E" w:rsidRPr="00BC1E4C">
        <w:t>.</w:t>
      </w:r>
      <w:r w:rsidR="005917C6" w:rsidRPr="00BC1E4C">
        <w:t xml:space="preserve"> </w:t>
      </w:r>
      <w:r w:rsidR="005E0B0E" w:rsidRPr="00BC1E4C">
        <w:t>Davids</w:t>
      </w:r>
      <w:r w:rsidR="005917C6" w:rsidRPr="00BC1E4C">
        <w:t xml:space="preserve"> means more profit for local </w:t>
      </w:r>
      <w:r w:rsidR="005E0B0E" w:rsidRPr="00BC1E4C">
        <w:t>businesses</w:t>
      </w:r>
      <w:r w:rsidR="005917C6" w:rsidRPr="00BC1E4C">
        <w:t xml:space="preserve">. </w:t>
      </w:r>
      <w:r w:rsidR="002D7E44" w:rsidRPr="00BC1E4C">
        <w:t xml:space="preserve">although this is bringing more money to the community, the local people are being affected. In terms of economics, however there is the question to where </w:t>
      </w:r>
      <w:r w:rsidR="005E0B0E" w:rsidRPr="00BC1E4C">
        <w:t>these people are</w:t>
      </w:r>
      <w:r w:rsidR="002D7E44" w:rsidRPr="00BC1E4C">
        <w:t xml:space="preserve"> staying. </w:t>
      </w:r>
      <w:r w:rsidR="001268A5" w:rsidRPr="00BC1E4C">
        <w:t xml:space="preserve">Quoting from HomeAway (2019) </w:t>
      </w:r>
      <w:proofErr w:type="gramStart"/>
      <w:r w:rsidR="001268A5" w:rsidRPr="00BC1E4C">
        <w:t>( a</w:t>
      </w:r>
      <w:proofErr w:type="gramEnd"/>
      <w:r w:rsidR="001268A5" w:rsidRPr="00BC1E4C">
        <w:t xml:space="preserve"> popular holiday home website) there are over 300 places to stay in </w:t>
      </w:r>
      <w:r w:rsidR="005E0B0E" w:rsidRPr="00BC1E4C">
        <w:t>S</w:t>
      </w:r>
      <w:r w:rsidR="001268A5" w:rsidRPr="00BC1E4C">
        <w:t>t</w:t>
      </w:r>
      <w:r w:rsidR="005E0B0E" w:rsidRPr="00BC1E4C">
        <w:t>.</w:t>
      </w:r>
      <w:r w:rsidR="001268A5" w:rsidRPr="00BC1E4C">
        <w:t xml:space="preserve"> </w:t>
      </w:r>
      <w:r w:rsidR="005E0B0E" w:rsidRPr="00BC1E4C">
        <w:t>Davids</w:t>
      </w:r>
      <w:r w:rsidR="001268A5" w:rsidRPr="00BC1E4C">
        <w:t xml:space="preserve">, considering that there are 1,800 residents living in </w:t>
      </w:r>
      <w:r w:rsidR="005E0B0E" w:rsidRPr="00BC1E4C">
        <w:t>S</w:t>
      </w:r>
      <w:r w:rsidR="001268A5" w:rsidRPr="00BC1E4C">
        <w:t>t</w:t>
      </w:r>
      <w:r w:rsidR="005E0B0E" w:rsidRPr="00BC1E4C">
        <w:t>.</w:t>
      </w:r>
      <w:r w:rsidR="001268A5" w:rsidRPr="00BC1E4C">
        <w:t xml:space="preserve"> </w:t>
      </w:r>
      <w:r w:rsidR="005E0B0E" w:rsidRPr="00BC1E4C">
        <w:t>Davids</w:t>
      </w:r>
      <w:r w:rsidR="001268A5" w:rsidRPr="00BC1E4C">
        <w:t xml:space="preserve"> this is a considerable portion. Whilst This amount of tourism is going to be great for business, it makes purchasing property here difficult. With the average </w:t>
      </w:r>
      <w:r w:rsidR="005E0B0E" w:rsidRPr="00BC1E4C">
        <w:t>price for a property in St. Davids being £281,761 in November 2019.</w:t>
      </w:r>
      <w:r w:rsidR="007F1994" w:rsidRPr="00BC1E4C">
        <w:t xml:space="preserve"> This is on average £100,000 more than the average house price in Fishguard which is 14 miles away from St. Davids, with Fishguard also being an attractive seaside town this shows the impact that tourism is having on the community within St. Davids.</w:t>
      </w:r>
      <w:r w:rsidR="005E0B0E" w:rsidRPr="00BC1E4C">
        <w:t> </w:t>
      </w:r>
      <w:r w:rsidR="00DE3553" w:rsidRPr="00BC1E4C">
        <w:t xml:space="preserve"> </w:t>
      </w:r>
    </w:p>
    <w:p w14:paraId="68C8B6A8" w14:textId="43152B22" w:rsidR="00BC1E4C" w:rsidRDefault="00BC1E4C" w:rsidP="00307C44">
      <w:pPr>
        <w:pStyle w:val="NormalWeb"/>
        <w:jc w:val="both"/>
        <w:rPr>
          <w:color w:val="000000" w:themeColor="text1"/>
          <w:spacing w:val="6"/>
        </w:rPr>
      </w:pPr>
      <w:r>
        <w:t xml:space="preserve">In conclusion, TYF have shown that they are environmentally conscious with implementing many schemes ensuring so. However, there are still many ways in which they could reduce their environmental impact further. TYF could focus more selling local products and less on the big named brands which have to be shipped from outside of </w:t>
      </w:r>
      <w:r w:rsidR="008063B6">
        <w:t>E</w:t>
      </w:r>
      <w:r>
        <w:t>urope</w:t>
      </w:r>
      <w:r w:rsidR="008063B6">
        <w:t xml:space="preserve">. This could be </w:t>
      </w:r>
      <w:r w:rsidR="00BC560C">
        <w:t xml:space="preserve">a </w:t>
      </w:r>
      <w:r w:rsidR="008063B6">
        <w:t xml:space="preserve">big step forward for TYF as it could mean more money for the local community and not having to import their products. TYF are bringing in more revenue for local businesses with the shear amount of people that their company are bringing in. Although, with this comes the negative impact of rising prices within the local community. Whilst TYF offer multiple accommodations within the area this is impacting the local community by the increasing difficulty to purchase property in St. Davids. With TYF being </w:t>
      </w:r>
      <w:r w:rsidR="00BC560C">
        <w:t>partnered</w:t>
      </w:r>
      <w:r w:rsidR="008063B6">
        <w:t xml:space="preserve"> with the Pembrokeshire Coast National Park, they are aware of the damages that outdoor activities can have on the environment and are trying to ensure that it is monitored </w:t>
      </w:r>
      <w:r w:rsidR="00BC560C">
        <w:t>and are abiding by regulations. With TYF also promoting the education of people on the environment and “backpack skills” TYF, (2019)</w:t>
      </w:r>
      <w:r w:rsidR="008063B6">
        <w:t xml:space="preserve"> </w:t>
      </w:r>
      <w:r w:rsidR="00BC560C">
        <w:t xml:space="preserve">they show that they are supporting the </w:t>
      </w:r>
      <w:r w:rsidR="00BC560C" w:rsidRPr="00BC1E4C">
        <w:rPr>
          <w:color w:val="000000" w:themeColor="text1"/>
          <w:spacing w:val="6"/>
        </w:rPr>
        <w:t>Well-being of Future Generation (Wales) Act 2015</w:t>
      </w:r>
      <w:r w:rsidR="00BC560C">
        <w:rPr>
          <w:color w:val="000000" w:themeColor="text1"/>
          <w:spacing w:val="6"/>
        </w:rPr>
        <w:t xml:space="preserve">, in saying this TYF should try to implement more knowledge of heritage and culture with there business. TYF have accomplished many </w:t>
      </w:r>
      <w:r w:rsidR="00BC560C">
        <w:rPr>
          <w:color w:val="000000" w:themeColor="text1"/>
          <w:spacing w:val="6"/>
        </w:rPr>
        <w:lastRenderedPageBreak/>
        <w:t>things within the time that their company has been open, with few changes the company could potentially set a strong example for other outdoor activity centres.</w:t>
      </w:r>
    </w:p>
    <w:p w14:paraId="57D32A42" w14:textId="04849D42" w:rsidR="00A30012" w:rsidRPr="00235B5D" w:rsidRDefault="00235B5D" w:rsidP="00235B5D">
      <w:pPr>
        <w:pStyle w:val="NormalWeb"/>
        <w:jc w:val="both"/>
        <w:rPr>
          <w:b/>
          <w:bCs/>
          <w:u w:val="single"/>
        </w:rPr>
      </w:pPr>
      <w:r w:rsidRPr="00235B5D">
        <w:rPr>
          <w:b/>
          <w:bCs/>
          <w:color w:val="000000" w:themeColor="text1"/>
          <w:spacing w:val="6"/>
          <w:u w:val="single"/>
        </w:rPr>
        <w:t>Word count: 2761</w:t>
      </w:r>
      <w:bookmarkStart w:id="0" w:name="_GoBack"/>
      <w:bookmarkEnd w:id="0"/>
    </w:p>
    <w:p w14:paraId="07051BAA" w14:textId="77777777" w:rsidR="00A30012" w:rsidRDefault="00A30012" w:rsidP="00307C44">
      <w:pPr>
        <w:jc w:val="both"/>
        <w:rPr>
          <w:b/>
          <w:bCs/>
          <w:color w:val="000000"/>
          <w:u w:val="single"/>
          <w:shd w:val="clear" w:color="auto" w:fill="FFFFFF"/>
        </w:rPr>
      </w:pPr>
    </w:p>
    <w:p w14:paraId="078E46D8" w14:textId="6A0308AB" w:rsidR="00BC41B7" w:rsidRPr="00BC41B7" w:rsidRDefault="00094D5D" w:rsidP="00307C44">
      <w:pPr>
        <w:jc w:val="both"/>
        <w:rPr>
          <w:b/>
          <w:bCs/>
          <w:color w:val="000000"/>
          <w:u w:val="single"/>
          <w:shd w:val="clear" w:color="auto" w:fill="FFFFFF"/>
        </w:rPr>
      </w:pPr>
      <w:r w:rsidRPr="00094D5D">
        <w:rPr>
          <w:b/>
          <w:bCs/>
          <w:color w:val="000000"/>
          <w:u w:val="single"/>
          <w:shd w:val="clear" w:color="auto" w:fill="FFFFFF"/>
        </w:rPr>
        <w:t>Reference list</w:t>
      </w:r>
    </w:p>
    <w:p w14:paraId="78407BD2" w14:textId="77777777" w:rsidR="00BC41B7" w:rsidRPr="00BC41B7" w:rsidRDefault="00BC41B7" w:rsidP="00307C44">
      <w:pPr>
        <w:jc w:val="both"/>
      </w:pPr>
    </w:p>
    <w:p w14:paraId="5CDB1FB3" w14:textId="59E18A31" w:rsidR="00BC41B7" w:rsidRPr="00BC41B7" w:rsidRDefault="00BC41B7" w:rsidP="00307C44">
      <w:pPr>
        <w:jc w:val="both"/>
        <w:rPr>
          <w:color w:val="000000" w:themeColor="text1"/>
          <w:shd w:val="clear" w:color="auto" w:fill="FFFFFF"/>
        </w:rPr>
      </w:pPr>
      <w:r w:rsidRPr="006948B6">
        <w:rPr>
          <w:color w:val="000000"/>
          <w:shd w:val="clear" w:color="auto" w:fill="FFFFFF"/>
        </w:rPr>
        <w:t>Baileysandpartners.co.uk. (2019). </w:t>
      </w:r>
      <w:r w:rsidRPr="006948B6">
        <w:rPr>
          <w:i/>
          <w:iCs/>
          <w:color w:val="000000"/>
          <w:shd w:val="clear" w:color="auto" w:fill="FFFFFF"/>
        </w:rPr>
        <w:t xml:space="preserve">The Impact </w:t>
      </w:r>
      <w:proofErr w:type="gramStart"/>
      <w:r w:rsidRPr="006948B6">
        <w:rPr>
          <w:i/>
          <w:iCs/>
          <w:color w:val="000000"/>
          <w:shd w:val="clear" w:color="auto" w:fill="FFFFFF"/>
        </w:rPr>
        <w:t>Of</w:t>
      </w:r>
      <w:proofErr w:type="gramEnd"/>
      <w:r w:rsidRPr="006948B6">
        <w:rPr>
          <w:i/>
          <w:iCs/>
          <w:color w:val="000000"/>
          <w:shd w:val="clear" w:color="auto" w:fill="FFFFFF"/>
        </w:rPr>
        <w:t xml:space="preserve"> Adventure Tourism On The Welsh Economy | Baileys and Partners Agency | Land Farm Leisure and Energy Specialists</w:t>
      </w:r>
      <w:r w:rsidRPr="006948B6">
        <w:rPr>
          <w:color w:val="000000"/>
          <w:shd w:val="clear" w:color="auto" w:fill="FFFFFF"/>
        </w:rPr>
        <w:t xml:space="preserve">. [online] Available at: </w:t>
      </w:r>
      <w:r w:rsidRPr="006948B6">
        <w:rPr>
          <w:color w:val="000000" w:themeColor="text1"/>
          <w:shd w:val="clear" w:color="auto" w:fill="FFFFFF"/>
        </w:rPr>
        <w:t>http://baileysandpartners.co.uk/the-impact-of-adventure-tourism-on-the-welsh-economy/ [Accessed 18 Oct. 2019].</w:t>
      </w:r>
    </w:p>
    <w:p w14:paraId="3C7F5690" w14:textId="77777777" w:rsidR="00BC41B7" w:rsidRPr="00BC41B7" w:rsidRDefault="00BC41B7" w:rsidP="00307C44">
      <w:pPr>
        <w:jc w:val="both"/>
        <w:rPr>
          <w:color w:val="000000" w:themeColor="text1"/>
          <w:shd w:val="clear" w:color="auto" w:fill="FFFFFF"/>
        </w:rPr>
      </w:pPr>
    </w:p>
    <w:p w14:paraId="7DEEE5B5" w14:textId="77777777" w:rsidR="00BC1E4C" w:rsidRPr="00BC1E4C" w:rsidRDefault="00BC1E4C" w:rsidP="00BC1E4C">
      <w:pPr>
        <w:rPr>
          <w:color w:val="000000"/>
          <w:shd w:val="clear" w:color="auto" w:fill="FFFFFF"/>
        </w:rPr>
      </w:pPr>
      <w:r w:rsidRPr="00BC1E4C">
        <w:rPr>
          <w:color w:val="000000"/>
          <w:shd w:val="clear" w:color="auto" w:fill="FFFFFF"/>
        </w:rPr>
        <w:t>Historic UK. (2019). </w:t>
      </w:r>
      <w:r w:rsidRPr="00BC1E4C">
        <w:rPr>
          <w:i/>
          <w:iCs/>
          <w:color w:val="000000"/>
          <w:shd w:val="clear" w:color="auto" w:fill="FFFFFF"/>
        </w:rPr>
        <w:t>Castell Henllys Iron Age Fort, Wales</w:t>
      </w:r>
      <w:r w:rsidRPr="00BC1E4C">
        <w:rPr>
          <w:color w:val="000000"/>
          <w:shd w:val="clear" w:color="auto" w:fill="FFFFFF"/>
        </w:rPr>
        <w:t>. [online] Available at: https://www.historic-uk.com/HistoryMagazine/DestinationsUK/Castell-Henllys-Iron-Age-Fort/ [Accessed 15 Nov. 2019].</w:t>
      </w:r>
    </w:p>
    <w:p w14:paraId="5ED702CC" w14:textId="77777777" w:rsidR="00BC1E4C" w:rsidRDefault="00BC1E4C" w:rsidP="006B62DD">
      <w:pPr>
        <w:rPr>
          <w:color w:val="000000"/>
          <w:shd w:val="clear" w:color="auto" w:fill="FFFFFF"/>
        </w:rPr>
      </w:pPr>
    </w:p>
    <w:p w14:paraId="5D5BEBF8" w14:textId="79932918" w:rsidR="00BC41B7" w:rsidRPr="00BC41B7" w:rsidRDefault="00BC41B7" w:rsidP="006B62DD">
      <w:pPr>
        <w:rPr>
          <w:color w:val="000000"/>
          <w:shd w:val="clear" w:color="auto" w:fill="FFFFFF"/>
        </w:rPr>
      </w:pPr>
      <w:r w:rsidRPr="00BC41B7">
        <w:rPr>
          <w:color w:val="000000"/>
          <w:shd w:val="clear" w:color="auto" w:fill="FFFFFF"/>
        </w:rPr>
        <w:t>Celtic Camping. (2019).</w:t>
      </w:r>
      <w:r w:rsidRPr="00BC41B7">
        <w:rPr>
          <w:rStyle w:val="apple-converted-space"/>
          <w:color w:val="000000"/>
          <w:shd w:val="clear" w:color="auto" w:fill="FFFFFF"/>
        </w:rPr>
        <w:t> </w:t>
      </w:r>
      <w:r w:rsidRPr="00BC41B7">
        <w:rPr>
          <w:i/>
          <w:iCs/>
          <w:color w:val="000000"/>
        </w:rPr>
        <w:t xml:space="preserve">Celtic Camping | Discover </w:t>
      </w:r>
      <w:proofErr w:type="gramStart"/>
      <w:r w:rsidRPr="00BC41B7">
        <w:rPr>
          <w:i/>
          <w:iCs/>
          <w:color w:val="000000"/>
        </w:rPr>
        <w:t>The</w:t>
      </w:r>
      <w:proofErr w:type="gramEnd"/>
      <w:r w:rsidRPr="00BC41B7">
        <w:rPr>
          <w:i/>
          <w:iCs/>
          <w:color w:val="000000"/>
        </w:rPr>
        <w:t xml:space="preserve"> History Of Our Campsite &amp; Accommodation</w:t>
      </w:r>
      <w:r w:rsidRPr="00BC41B7">
        <w:rPr>
          <w:color w:val="000000"/>
          <w:shd w:val="clear" w:color="auto" w:fill="FFFFFF"/>
        </w:rPr>
        <w:t>. [online] Available at: https://www.celtic-camping.co.uk/about-us/ [Accessed 9 Nov. 2019].</w:t>
      </w:r>
    </w:p>
    <w:p w14:paraId="3EA36E60" w14:textId="77777777" w:rsidR="00BC41B7" w:rsidRPr="00BC41B7" w:rsidRDefault="00BC41B7" w:rsidP="006B62DD">
      <w:pPr>
        <w:rPr>
          <w:color w:val="000000"/>
          <w:shd w:val="clear" w:color="auto" w:fill="FFFFFF"/>
        </w:rPr>
      </w:pPr>
    </w:p>
    <w:p w14:paraId="2A78700C" w14:textId="1ECE35B7" w:rsidR="00BC41B7" w:rsidRPr="00BC41B7" w:rsidRDefault="00BC41B7" w:rsidP="00D3460B">
      <w:pPr>
        <w:jc w:val="both"/>
        <w:rPr>
          <w:color w:val="000000" w:themeColor="text1"/>
        </w:rPr>
      </w:pPr>
      <w:r w:rsidRPr="00F21000">
        <w:rPr>
          <w:color w:val="000000" w:themeColor="text1"/>
        </w:rPr>
        <w:t>GOV.UK. (2014). </w:t>
      </w:r>
      <w:r w:rsidRPr="00F21000">
        <w:rPr>
          <w:i/>
          <w:iCs/>
          <w:color w:val="000000" w:themeColor="text1"/>
        </w:rPr>
        <w:t>Open access land: management, rights and responsibilities</w:t>
      </w:r>
      <w:r w:rsidRPr="00F21000">
        <w:rPr>
          <w:color w:val="000000" w:themeColor="text1"/>
        </w:rPr>
        <w:t>. [online] Available at: https://www.gov.uk/guidance/open-access-land-management-rights-and-responsibilities [Accessed 12 Nov. 2019].</w:t>
      </w:r>
    </w:p>
    <w:p w14:paraId="67EF62FA" w14:textId="77777777" w:rsidR="00BC41B7" w:rsidRPr="00F21000" w:rsidRDefault="00BC41B7" w:rsidP="00D3460B">
      <w:pPr>
        <w:jc w:val="both"/>
        <w:rPr>
          <w:color w:val="000000" w:themeColor="text1"/>
        </w:rPr>
      </w:pPr>
    </w:p>
    <w:p w14:paraId="696F45DD" w14:textId="65B5052F" w:rsidR="00BC41B7" w:rsidRPr="00BC41B7" w:rsidRDefault="00BC41B7" w:rsidP="006B62DD">
      <w:pPr>
        <w:jc w:val="both"/>
        <w:rPr>
          <w:color w:val="000000" w:themeColor="text1"/>
          <w:shd w:val="clear" w:color="auto" w:fill="FFFFFF"/>
        </w:rPr>
      </w:pPr>
      <w:r w:rsidRPr="006B62DD">
        <w:rPr>
          <w:color w:val="000000" w:themeColor="text1"/>
          <w:shd w:val="clear" w:color="auto" w:fill="FFFFFF"/>
        </w:rPr>
        <w:t xml:space="preserve">Hayhow DB, </w:t>
      </w:r>
      <w:proofErr w:type="spellStart"/>
      <w:r w:rsidRPr="006B62DD">
        <w:rPr>
          <w:color w:val="000000" w:themeColor="text1"/>
          <w:shd w:val="clear" w:color="auto" w:fill="FFFFFF"/>
        </w:rPr>
        <w:t>Ausden</w:t>
      </w:r>
      <w:proofErr w:type="spellEnd"/>
      <w:r w:rsidRPr="006B62DD">
        <w:rPr>
          <w:color w:val="000000" w:themeColor="text1"/>
          <w:shd w:val="clear" w:color="auto" w:fill="FFFFFF"/>
        </w:rPr>
        <w:t xml:space="preserve"> MA, Bradbury RB, Burnell D, Copeland AI, Crick HQP, Eaton MA, Frost T, Grice PV, Hall C, Harris SJ, </w:t>
      </w:r>
      <w:proofErr w:type="spellStart"/>
      <w:r w:rsidRPr="006B62DD">
        <w:rPr>
          <w:color w:val="000000" w:themeColor="text1"/>
          <w:shd w:val="clear" w:color="auto" w:fill="FFFFFF"/>
        </w:rPr>
        <w:t>Morecroft</w:t>
      </w:r>
      <w:proofErr w:type="spellEnd"/>
      <w:r w:rsidRPr="006B62DD">
        <w:rPr>
          <w:color w:val="000000" w:themeColor="text1"/>
          <w:shd w:val="clear" w:color="auto" w:fill="FFFFFF"/>
        </w:rPr>
        <w:t xml:space="preserve"> MD, Noble DG, Pearce-Higgins JW, Watts O, Williams JM, (2017). </w:t>
      </w:r>
      <w:r w:rsidRPr="006B62DD">
        <w:rPr>
          <w:i/>
          <w:iCs/>
          <w:color w:val="000000" w:themeColor="text1"/>
          <w:shd w:val="clear" w:color="auto" w:fill="FFFFFF"/>
        </w:rPr>
        <w:t>The State of the UK's Birds</w:t>
      </w:r>
      <w:r w:rsidRPr="006B62DD">
        <w:rPr>
          <w:color w:val="000000" w:themeColor="text1"/>
          <w:shd w:val="clear" w:color="auto" w:fill="FFFFFF"/>
        </w:rPr>
        <w:t>. RSPB.</w:t>
      </w:r>
    </w:p>
    <w:p w14:paraId="6C94B948" w14:textId="77777777" w:rsidR="00BC41B7" w:rsidRPr="006B62DD" w:rsidRDefault="00BC41B7" w:rsidP="006B62DD">
      <w:pPr>
        <w:jc w:val="both"/>
        <w:rPr>
          <w:color w:val="000000" w:themeColor="text1"/>
          <w:shd w:val="clear" w:color="auto" w:fill="FFFFFF"/>
        </w:rPr>
      </w:pPr>
    </w:p>
    <w:p w14:paraId="6CD81064" w14:textId="77777777" w:rsidR="00BC41B7" w:rsidRPr="007756E3" w:rsidRDefault="00BC41B7" w:rsidP="00307C44">
      <w:pPr>
        <w:jc w:val="both"/>
        <w:rPr>
          <w:color w:val="000000" w:themeColor="text1"/>
        </w:rPr>
      </w:pPr>
      <w:r w:rsidRPr="007756E3">
        <w:rPr>
          <w:color w:val="000000" w:themeColor="text1"/>
          <w:shd w:val="clear" w:color="auto" w:fill="FFFFFF"/>
        </w:rPr>
        <w:t>HomeAway (2019). </w:t>
      </w:r>
      <w:r w:rsidRPr="007756E3">
        <w:rPr>
          <w:i/>
          <w:iCs/>
          <w:color w:val="000000" w:themeColor="text1"/>
        </w:rPr>
        <w:t>Saint David's holiday lettings: Cottages &amp; more | HomeAway</w:t>
      </w:r>
      <w:r w:rsidRPr="007756E3">
        <w:rPr>
          <w:color w:val="000000" w:themeColor="text1"/>
          <w:shd w:val="clear" w:color="auto" w:fill="FFFFFF"/>
        </w:rPr>
        <w:t>. [online] HomeAway.co.uk. Available at: https://www.homeaway.co.uk/d/16194/saint-davids?k_clickid=CjwKCAiAlO7uBRANEiwA_vXQ-wV0FSpVlfGioCTH495vaGlvM4NFvOxeYgUkkGlRPYryshHE6c79lhoC_SoQAvD_BwE&amp;ds_cid=71700000022660186&amp;ds_kids=p20169307055&amp;ds_kid=39700020169307055&amp;ksprof_id=700000001548159&amp;ksdevice=c&amp;ktarget=dsa-324499921194&amp;kloct=&amp;klocf=1007434&amp;ds_aid=58700002366427910&amp;ha_t=1t1:g:&amp;gclsrc=aw.ds&amp;&amp;gclid=CjwKCAiAlO7uBRANEiwA_vXQ-wV0FSpVlfGioCTH495vaGlvM4NFvOxeYgUkkGlRPYryshHE6c79lhoC_SoQAvD_BwE [Accessed 11 Nov. 2019].</w:t>
      </w:r>
    </w:p>
    <w:p w14:paraId="37F9B5C1" w14:textId="2094FDDD" w:rsidR="00BC41B7" w:rsidRPr="00BC41B7" w:rsidRDefault="00BC41B7" w:rsidP="00307C44">
      <w:pPr>
        <w:jc w:val="both"/>
        <w:rPr>
          <w:color w:val="000000" w:themeColor="text1"/>
          <w:shd w:val="clear" w:color="auto" w:fill="FFFFFF"/>
        </w:rPr>
      </w:pPr>
      <w:r w:rsidRPr="00DC4507">
        <w:rPr>
          <w:color w:val="000000" w:themeColor="text1"/>
          <w:shd w:val="clear" w:color="auto" w:fill="FFFFFF"/>
        </w:rPr>
        <w:t>In2013dollars.com. (2019). </w:t>
      </w:r>
      <w:r w:rsidRPr="00DC4507">
        <w:rPr>
          <w:i/>
          <w:iCs/>
          <w:color w:val="000000" w:themeColor="text1"/>
        </w:rPr>
        <w:t>£15.80 in 1997 → 2019 | UK Inflation Calculator</w:t>
      </w:r>
      <w:r w:rsidRPr="00DC4507">
        <w:rPr>
          <w:color w:val="000000" w:themeColor="text1"/>
          <w:shd w:val="clear" w:color="auto" w:fill="FFFFFF"/>
        </w:rPr>
        <w:t>. [online] Available at: https://www.in2013dollars.com/uk/inflation/1997?amount=15.80 [Accessed 11 Nov. 2019].</w:t>
      </w:r>
    </w:p>
    <w:p w14:paraId="3AF7789A" w14:textId="77777777" w:rsidR="00BC1E4C" w:rsidRDefault="00BC1E4C" w:rsidP="00BC1E4C">
      <w:pPr>
        <w:rPr>
          <w:rFonts w:ascii="Arial" w:hAnsi="Arial" w:cs="Arial"/>
          <w:color w:val="000000"/>
          <w:sz w:val="20"/>
          <w:szCs w:val="20"/>
          <w:shd w:val="clear" w:color="auto" w:fill="FFFFFF"/>
        </w:rPr>
      </w:pPr>
    </w:p>
    <w:p w14:paraId="0EDBC0C2" w14:textId="77777777" w:rsidR="00BC41B7" w:rsidRPr="00BC41B7" w:rsidRDefault="00BC41B7" w:rsidP="00307C44">
      <w:pPr>
        <w:jc w:val="both"/>
        <w:rPr>
          <w:color w:val="000000" w:themeColor="text1"/>
          <w:shd w:val="clear" w:color="auto" w:fill="FFFFFF"/>
        </w:rPr>
      </w:pPr>
    </w:p>
    <w:p w14:paraId="01BE7679" w14:textId="1F7E922B" w:rsidR="00BC41B7" w:rsidRPr="00BC41B7" w:rsidRDefault="00BC41B7" w:rsidP="00F21000">
      <w:pPr>
        <w:jc w:val="both"/>
        <w:rPr>
          <w:color w:val="000000" w:themeColor="text1"/>
          <w:shd w:val="clear" w:color="auto" w:fill="FFFFFF"/>
        </w:rPr>
      </w:pPr>
      <w:r w:rsidRPr="00F21000">
        <w:rPr>
          <w:color w:val="000000" w:themeColor="text1"/>
          <w:shd w:val="clear" w:color="auto" w:fill="FFFFFF"/>
        </w:rPr>
        <w:t>Legislation.gov.uk. (2019). </w:t>
      </w:r>
      <w:r w:rsidRPr="00F21000">
        <w:rPr>
          <w:i/>
          <w:iCs/>
          <w:color w:val="000000" w:themeColor="text1"/>
          <w:shd w:val="clear" w:color="auto" w:fill="FFFFFF"/>
        </w:rPr>
        <w:t>Countryside and Rights of Way Act 2000</w:t>
      </w:r>
      <w:r w:rsidRPr="00F21000">
        <w:rPr>
          <w:color w:val="000000" w:themeColor="text1"/>
          <w:shd w:val="clear" w:color="auto" w:fill="FFFFFF"/>
        </w:rPr>
        <w:t>. [online] Available at: http://www.legislation.gov.uk/ukpga/2000/37/section/2 [Accessed 13 Nov. 2019].</w:t>
      </w:r>
    </w:p>
    <w:p w14:paraId="55BA3E3B" w14:textId="77777777" w:rsidR="00BC41B7" w:rsidRPr="00F21000" w:rsidRDefault="00BC41B7" w:rsidP="00F21000">
      <w:pPr>
        <w:jc w:val="both"/>
        <w:rPr>
          <w:color w:val="000000" w:themeColor="text1"/>
          <w:shd w:val="clear" w:color="auto" w:fill="FFFFFF"/>
        </w:rPr>
      </w:pPr>
    </w:p>
    <w:p w14:paraId="02D3ACC5" w14:textId="64F249A1" w:rsidR="00BC41B7" w:rsidRPr="00BC41B7" w:rsidRDefault="00BC41B7" w:rsidP="00094D5D">
      <w:pPr>
        <w:jc w:val="both"/>
        <w:rPr>
          <w:color w:val="000000" w:themeColor="text1"/>
        </w:rPr>
      </w:pPr>
      <w:r w:rsidRPr="00094D5D">
        <w:rPr>
          <w:color w:val="000000" w:themeColor="text1"/>
        </w:rPr>
        <w:t>Liddle, M. (1997). </w:t>
      </w:r>
      <w:r w:rsidRPr="00094D5D">
        <w:rPr>
          <w:i/>
          <w:iCs/>
          <w:color w:val="000000" w:themeColor="text1"/>
        </w:rPr>
        <w:t>Recreation ecology</w:t>
      </w:r>
      <w:r w:rsidRPr="00094D5D">
        <w:rPr>
          <w:color w:val="000000" w:themeColor="text1"/>
        </w:rPr>
        <w:t>. London: Chapman &amp; Hall.</w:t>
      </w:r>
    </w:p>
    <w:p w14:paraId="3DFF8A6B" w14:textId="77777777" w:rsidR="00BC41B7" w:rsidRPr="00BC41B7" w:rsidRDefault="00BC41B7" w:rsidP="00094D5D">
      <w:pPr>
        <w:jc w:val="both"/>
        <w:rPr>
          <w:color w:val="000000" w:themeColor="text1"/>
        </w:rPr>
      </w:pPr>
    </w:p>
    <w:p w14:paraId="0D97A683" w14:textId="0F6DF80D" w:rsidR="00BC41B7" w:rsidRPr="00BC41B7" w:rsidRDefault="00BC41B7" w:rsidP="00F21000">
      <w:pPr>
        <w:jc w:val="both"/>
        <w:rPr>
          <w:color w:val="000000" w:themeColor="text1"/>
        </w:rPr>
      </w:pPr>
      <w:r w:rsidRPr="00F21000">
        <w:rPr>
          <w:color w:val="000000" w:themeColor="text1"/>
        </w:rPr>
        <w:lastRenderedPageBreak/>
        <w:t>Park, P. (2019). </w:t>
      </w:r>
      <w:r w:rsidRPr="00F21000">
        <w:rPr>
          <w:i/>
          <w:iCs/>
          <w:color w:val="000000" w:themeColor="text1"/>
        </w:rPr>
        <w:t>Pembrokeshire Coast National Park - Site Map</w:t>
      </w:r>
      <w:r w:rsidRPr="00F21000">
        <w:rPr>
          <w:color w:val="000000" w:themeColor="text1"/>
        </w:rPr>
        <w:t xml:space="preserve">. [online] </w:t>
      </w:r>
      <w:proofErr w:type="spellStart"/>
      <w:r w:rsidRPr="00F21000">
        <w:rPr>
          <w:color w:val="000000" w:themeColor="text1"/>
        </w:rPr>
        <w:t>Pembrokeshirecoast.wales</w:t>
      </w:r>
      <w:proofErr w:type="spellEnd"/>
      <w:r w:rsidRPr="00F21000">
        <w:rPr>
          <w:color w:val="000000" w:themeColor="text1"/>
        </w:rPr>
        <w:t>. Available at: https://www.pembrokeshirecoast.wales/default.asp?PID=423&amp;SMKey=landowners [Accessed 28 Oct. 2019].</w:t>
      </w:r>
    </w:p>
    <w:p w14:paraId="08D1C1A6" w14:textId="77777777" w:rsidR="00BC41B7" w:rsidRPr="00BC41B7" w:rsidRDefault="00BC41B7" w:rsidP="00F21000">
      <w:pPr>
        <w:jc w:val="both"/>
        <w:rPr>
          <w:color w:val="000000" w:themeColor="text1"/>
        </w:rPr>
      </w:pPr>
    </w:p>
    <w:p w14:paraId="0DDBA8C2" w14:textId="71FEB63F" w:rsidR="00BC41B7" w:rsidRPr="00BC41B7" w:rsidRDefault="00BC41B7" w:rsidP="00D3460B">
      <w:pPr>
        <w:jc w:val="both"/>
        <w:rPr>
          <w:color w:val="000000" w:themeColor="text1"/>
          <w:shd w:val="clear" w:color="auto" w:fill="FFFFFF"/>
        </w:rPr>
      </w:pPr>
      <w:r w:rsidRPr="00BC41B7">
        <w:rPr>
          <w:color w:val="000000" w:themeColor="text1"/>
          <w:shd w:val="clear" w:color="auto" w:fill="FFFFFF"/>
        </w:rPr>
        <w:t>Patagonia.com. (2019). </w:t>
      </w:r>
      <w:r w:rsidRPr="00BC41B7">
        <w:rPr>
          <w:i/>
          <w:iCs/>
          <w:color w:val="000000" w:themeColor="text1"/>
        </w:rPr>
        <w:t>Patagonia Footprint Chronicles: Our Supply Chain</w:t>
      </w:r>
      <w:r w:rsidRPr="00BC41B7">
        <w:rPr>
          <w:color w:val="000000" w:themeColor="text1"/>
          <w:shd w:val="clear" w:color="auto" w:fill="FFFFFF"/>
        </w:rPr>
        <w:t>. [online] Available at: https://www.patagonia.com/footprint.html [Accessed 30 Oct. 2019].</w:t>
      </w:r>
    </w:p>
    <w:p w14:paraId="53A290E3" w14:textId="77777777" w:rsidR="00BC41B7" w:rsidRPr="00BC41B7" w:rsidRDefault="00BC41B7" w:rsidP="00D3460B">
      <w:pPr>
        <w:jc w:val="both"/>
        <w:rPr>
          <w:color w:val="000000" w:themeColor="text1"/>
        </w:rPr>
      </w:pPr>
    </w:p>
    <w:p w14:paraId="3EE5DD08" w14:textId="1E9D3400" w:rsidR="00BC41B7" w:rsidRPr="00BC41B7" w:rsidRDefault="00BC41B7" w:rsidP="00D3460B">
      <w:pPr>
        <w:rPr>
          <w:color w:val="000000"/>
          <w:shd w:val="clear" w:color="auto" w:fill="FFFFFF"/>
        </w:rPr>
      </w:pPr>
      <w:r w:rsidRPr="00BC41B7">
        <w:rPr>
          <w:color w:val="000000"/>
          <w:shd w:val="clear" w:color="auto" w:fill="FFFFFF"/>
        </w:rPr>
        <w:t>Preseli Venture. (2019).</w:t>
      </w:r>
      <w:r w:rsidRPr="00BC41B7">
        <w:rPr>
          <w:rStyle w:val="apple-converted-space"/>
          <w:color w:val="000000"/>
          <w:shd w:val="clear" w:color="auto" w:fill="FFFFFF"/>
        </w:rPr>
        <w:t> </w:t>
      </w:r>
      <w:r w:rsidRPr="00BC41B7">
        <w:rPr>
          <w:i/>
          <w:iCs/>
          <w:color w:val="000000"/>
        </w:rPr>
        <w:t>Eco Lodge Accommodation in Pembrokeshire, Wales - Preseli Venture</w:t>
      </w:r>
      <w:r w:rsidRPr="00BC41B7">
        <w:rPr>
          <w:color w:val="000000"/>
          <w:shd w:val="clear" w:color="auto" w:fill="FFFFFF"/>
        </w:rPr>
        <w:t>. [online] Available at: https://www.preseliventure.co.uk/eco-lodge/ [Accessed 13 Nov. 2019].</w:t>
      </w:r>
    </w:p>
    <w:p w14:paraId="0FE0AE2F" w14:textId="77777777" w:rsidR="00BC41B7" w:rsidRPr="00BC41B7" w:rsidRDefault="00BC41B7" w:rsidP="00D3460B">
      <w:pPr>
        <w:rPr>
          <w:color w:val="000000"/>
          <w:shd w:val="clear" w:color="auto" w:fill="FFFFFF"/>
        </w:rPr>
      </w:pPr>
    </w:p>
    <w:p w14:paraId="135D594A" w14:textId="3986EDCF" w:rsidR="00BC41B7" w:rsidRPr="00BC41B7" w:rsidRDefault="00BC41B7" w:rsidP="00D3460B">
      <w:pPr>
        <w:jc w:val="both"/>
        <w:rPr>
          <w:color w:val="000000" w:themeColor="text1"/>
          <w:shd w:val="clear" w:color="auto" w:fill="FFFFFF"/>
        </w:rPr>
      </w:pPr>
      <w:r w:rsidRPr="00BC41B7">
        <w:rPr>
          <w:color w:val="000000" w:themeColor="text1"/>
          <w:shd w:val="clear" w:color="auto" w:fill="FFFFFF"/>
        </w:rPr>
        <w:t>Prince, H. (2016). Outdoor experiences and sustainability. </w:t>
      </w:r>
      <w:r w:rsidRPr="00BC41B7">
        <w:rPr>
          <w:i/>
          <w:iCs/>
          <w:color w:val="000000" w:themeColor="text1"/>
        </w:rPr>
        <w:t>Journal of Adventure Education and Outdoor Learning</w:t>
      </w:r>
      <w:r w:rsidRPr="00BC41B7">
        <w:rPr>
          <w:color w:val="000000" w:themeColor="text1"/>
          <w:shd w:val="clear" w:color="auto" w:fill="FFFFFF"/>
        </w:rPr>
        <w:t>, [online] 17(2), pp.161-171. Available at: https://moodle.uwtsd.ac.uk/pluginfile.php/308502/mod_resource/content/0/Outdoor%20experiences%20and%20sustainability%20JAEOL%202017.pdf [Accessed 12 Oct. 2019].</w:t>
      </w:r>
    </w:p>
    <w:p w14:paraId="085DE28A" w14:textId="77777777" w:rsidR="00BC41B7" w:rsidRPr="00BC41B7" w:rsidRDefault="00BC41B7" w:rsidP="00D3460B">
      <w:pPr>
        <w:jc w:val="both"/>
        <w:rPr>
          <w:color w:val="000000" w:themeColor="text1"/>
          <w:shd w:val="clear" w:color="auto" w:fill="FFFFFF"/>
        </w:rPr>
      </w:pPr>
    </w:p>
    <w:p w14:paraId="62EA551A" w14:textId="77777777" w:rsidR="00BC1E4C" w:rsidRPr="00BC1E4C" w:rsidRDefault="00BC1E4C" w:rsidP="00BC1E4C">
      <w:pPr>
        <w:jc w:val="both"/>
        <w:rPr>
          <w:color w:val="000000" w:themeColor="text1"/>
        </w:rPr>
      </w:pPr>
      <w:r w:rsidRPr="00BC1E4C">
        <w:rPr>
          <w:color w:val="000000" w:themeColor="text1"/>
        </w:rPr>
        <w:t>Rightmove.co.uk. (2019). </w:t>
      </w:r>
      <w:r w:rsidRPr="00BC1E4C">
        <w:rPr>
          <w:i/>
          <w:iCs/>
          <w:color w:val="000000" w:themeColor="text1"/>
        </w:rPr>
        <w:t>House Prices in Fishguard, Pembrokeshire, South West Wales</w:t>
      </w:r>
      <w:r w:rsidRPr="00BC1E4C">
        <w:rPr>
          <w:color w:val="000000" w:themeColor="text1"/>
        </w:rPr>
        <w:t>. [online] Available at: https://www.rightmove.co.uk/house-prices/Fishguard.html [Accessed 21 Nov. 2019].</w:t>
      </w:r>
    </w:p>
    <w:p w14:paraId="42EF0AAF" w14:textId="77777777" w:rsidR="00BC1E4C" w:rsidRDefault="00BC1E4C" w:rsidP="00F21000">
      <w:pPr>
        <w:jc w:val="both"/>
        <w:rPr>
          <w:color w:val="000000" w:themeColor="text1"/>
        </w:rPr>
      </w:pPr>
    </w:p>
    <w:p w14:paraId="7F3723ED" w14:textId="52DB523F" w:rsidR="00BC41B7" w:rsidRPr="00BC41B7" w:rsidRDefault="00BC41B7" w:rsidP="00F21000">
      <w:pPr>
        <w:jc w:val="both"/>
        <w:rPr>
          <w:color w:val="000000" w:themeColor="text1"/>
        </w:rPr>
      </w:pPr>
      <w:r w:rsidRPr="00F21000">
        <w:rPr>
          <w:color w:val="000000" w:themeColor="text1"/>
        </w:rPr>
        <w:t>Rodgers, A. (2019). </w:t>
      </w:r>
      <w:r w:rsidRPr="00F21000">
        <w:rPr>
          <w:i/>
          <w:iCs/>
          <w:color w:val="000000" w:themeColor="text1"/>
        </w:rPr>
        <w:t xml:space="preserve">An Investigation into Perceptions of Coasteering in the Pembrokeshire Coast National Park Amongst Participants in Other Forms of </w:t>
      </w:r>
      <w:proofErr w:type="gramStart"/>
      <w:r w:rsidRPr="00F21000">
        <w:rPr>
          <w:i/>
          <w:iCs/>
          <w:color w:val="000000" w:themeColor="text1"/>
        </w:rPr>
        <w:t>Recreation.</w:t>
      </w:r>
      <w:r w:rsidRPr="00F21000">
        <w:rPr>
          <w:color w:val="000000" w:themeColor="text1"/>
        </w:rPr>
        <w:t>.</w:t>
      </w:r>
      <w:proofErr w:type="gramEnd"/>
      <w:r w:rsidRPr="00F21000">
        <w:rPr>
          <w:color w:val="000000" w:themeColor="text1"/>
        </w:rPr>
        <w:t xml:space="preserve"> [online] Walesactivitymapping.org.uk. Available at: http://www.walesactivitymapping.org.uk/wp-content/uploads/2011/03/Dissertation-Finished-Double-Sided-Version.pdf [Accessed 2 Nov. 2019].</w:t>
      </w:r>
    </w:p>
    <w:p w14:paraId="4BC661F6" w14:textId="77777777" w:rsidR="00BC41B7" w:rsidRPr="00F21000" w:rsidRDefault="00BC41B7" w:rsidP="00F21000">
      <w:pPr>
        <w:jc w:val="both"/>
        <w:rPr>
          <w:color w:val="000000" w:themeColor="text1"/>
        </w:rPr>
      </w:pPr>
    </w:p>
    <w:p w14:paraId="016A3636" w14:textId="019DBF4D" w:rsidR="00BC41B7" w:rsidRPr="00BC41B7" w:rsidRDefault="00BC41B7" w:rsidP="006B62DD">
      <w:pPr>
        <w:jc w:val="both"/>
        <w:rPr>
          <w:color w:val="000000" w:themeColor="text1"/>
        </w:rPr>
      </w:pPr>
      <w:proofErr w:type="spellStart"/>
      <w:r w:rsidRPr="006B62DD">
        <w:rPr>
          <w:color w:val="000000" w:themeColor="text1"/>
        </w:rPr>
        <w:t>Stynes</w:t>
      </w:r>
      <w:proofErr w:type="spellEnd"/>
      <w:r w:rsidRPr="006B62DD">
        <w:rPr>
          <w:color w:val="000000" w:themeColor="text1"/>
        </w:rPr>
        <w:t>, D. (n.d.). </w:t>
      </w:r>
      <w:r w:rsidRPr="006B62DD">
        <w:rPr>
          <w:i/>
          <w:iCs/>
          <w:color w:val="000000" w:themeColor="text1"/>
        </w:rPr>
        <w:t>Economic Impacts of Tourism</w:t>
      </w:r>
      <w:r w:rsidRPr="006B62DD">
        <w:rPr>
          <w:color w:val="000000" w:themeColor="text1"/>
        </w:rPr>
        <w:t>. [online] Msu.edu. Available at: https://msu.edu/course/prr/840/econimpact/pdf/ecimpvol1.pdf [Accessed 8 Nov. 2019].</w:t>
      </w:r>
    </w:p>
    <w:p w14:paraId="1BC092BD" w14:textId="77777777" w:rsidR="00BC41B7" w:rsidRPr="006B62DD" w:rsidRDefault="00BC41B7" w:rsidP="006B62DD">
      <w:pPr>
        <w:jc w:val="both"/>
        <w:rPr>
          <w:color w:val="000000" w:themeColor="text1"/>
        </w:rPr>
      </w:pPr>
    </w:p>
    <w:p w14:paraId="62AE5383" w14:textId="14A8EC1E" w:rsidR="00BC41B7" w:rsidRPr="00BC41B7" w:rsidRDefault="00BC41B7" w:rsidP="00D3460B">
      <w:r w:rsidRPr="006B62DD">
        <w:t>The Future Generations Commissioner for Wales. (2015). </w:t>
      </w:r>
      <w:r w:rsidRPr="006B62DD">
        <w:rPr>
          <w:i/>
          <w:iCs/>
        </w:rPr>
        <w:t>Future Generations Act – Future Generations Commissioner for Wales</w:t>
      </w:r>
      <w:r w:rsidRPr="006B62DD">
        <w:t xml:space="preserve">. [online] Available at: https://futuregenerations.wales/about-us/future-generations-act/ [Accessed </w:t>
      </w:r>
      <w:r w:rsidRPr="00BC41B7">
        <w:t>12</w:t>
      </w:r>
      <w:r w:rsidRPr="006B62DD">
        <w:t xml:space="preserve"> Nov. 2019].</w:t>
      </w:r>
    </w:p>
    <w:p w14:paraId="2F76F4E5" w14:textId="77777777" w:rsidR="00BC41B7" w:rsidRPr="006B62DD" w:rsidRDefault="00BC41B7" w:rsidP="00D3460B"/>
    <w:p w14:paraId="54C6B4A3" w14:textId="45CA251E" w:rsidR="00BC41B7" w:rsidRPr="00BC41B7" w:rsidRDefault="00BC41B7" w:rsidP="00307C44">
      <w:pPr>
        <w:jc w:val="both"/>
        <w:rPr>
          <w:color w:val="000000" w:themeColor="text1"/>
          <w:shd w:val="clear" w:color="auto" w:fill="FFFFFF"/>
        </w:rPr>
      </w:pPr>
      <w:r w:rsidRPr="00BC41B7">
        <w:rPr>
          <w:color w:val="000000" w:themeColor="text1"/>
          <w:shd w:val="clear" w:color="auto" w:fill="FFFFFF"/>
        </w:rPr>
        <w:t>TYF (2019). </w:t>
      </w:r>
      <w:r w:rsidRPr="00BC41B7">
        <w:rPr>
          <w:i/>
          <w:iCs/>
          <w:color w:val="000000" w:themeColor="text1"/>
        </w:rPr>
        <w:t>Life Changing Adventures &amp; Sustainable Shopping in Pembrokeshire ▪ TYF</w:t>
      </w:r>
      <w:r w:rsidRPr="00BC41B7">
        <w:rPr>
          <w:color w:val="000000" w:themeColor="text1"/>
          <w:shd w:val="clear" w:color="auto" w:fill="FFFFFF"/>
        </w:rPr>
        <w:t>. [online] TYF. Available at: https://www.tyf.com [Accessed 12 Oct. 2019].</w:t>
      </w:r>
    </w:p>
    <w:p w14:paraId="76FEC7AD" w14:textId="77777777" w:rsidR="00BC41B7" w:rsidRPr="00BC41B7" w:rsidRDefault="00BC41B7" w:rsidP="00307C44">
      <w:pPr>
        <w:jc w:val="both"/>
        <w:rPr>
          <w:color w:val="000000" w:themeColor="text1"/>
          <w:shd w:val="clear" w:color="auto" w:fill="FFFFFF"/>
        </w:rPr>
      </w:pPr>
    </w:p>
    <w:p w14:paraId="660CB3AB" w14:textId="07B401C6" w:rsidR="00BC41B7" w:rsidRPr="00BC41B7" w:rsidRDefault="00BC41B7" w:rsidP="006B62DD">
      <w:pPr>
        <w:jc w:val="both"/>
        <w:rPr>
          <w:color w:val="000000" w:themeColor="text1"/>
        </w:rPr>
      </w:pPr>
      <w:r w:rsidRPr="006B62DD">
        <w:rPr>
          <w:color w:val="000000" w:themeColor="text1"/>
        </w:rPr>
        <w:t>Tyler-Walters, D. (2019). [online] Plymsea.ac.uk. Available at: http://plymsea.ac.uk/id/eprint/1001/1/Coasteering_Rpt05_Final.pdf [Accessed 13 Nov. 2019].</w:t>
      </w:r>
    </w:p>
    <w:p w14:paraId="1FB4C241" w14:textId="77777777" w:rsidR="00BC41B7" w:rsidRPr="006B62DD" w:rsidRDefault="00BC41B7" w:rsidP="006B62DD">
      <w:pPr>
        <w:jc w:val="both"/>
        <w:rPr>
          <w:color w:val="000000" w:themeColor="text1"/>
        </w:rPr>
      </w:pPr>
    </w:p>
    <w:p w14:paraId="10559AE3" w14:textId="77777777" w:rsidR="00BC41B7" w:rsidRPr="00BC41B7" w:rsidRDefault="00BC41B7" w:rsidP="00307C44">
      <w:pPr>
        <w:jc w:val="both"/>
        <w:rPr>
          <w:color w:val="000000" w:themeColor="text1"/>
        </w:rPr>
      </w:pPr>
      <w:r w:rsidRPr="00BC41B7">
        <w:rPr>
          <w:color w:val="000000" w:themeColor="text1"/>
          <w:shd w:val="clear" w:color="auto" w:fill="FFFFFF"/>
        </w:rPr>
        <w:t xml:space="preserve">van Huis, A. and </w:t>
      </w:r>
      <w:proofErr w:type="spellStart"/>
      <w:r w:rsidRPr="00BC41B7">
        <w:rPr>
          <w:color w:val="000000" w:themeColor="text1"/>
          <w:shd w:val="clear" w:color="auto" w:fill="FFFFFF"/>
        </w:rPr>
        <w:t>Oonincx</w:t>
      </w:r>
      <w:proofErr w:type="spellEnd"/>
      <w:r w:rsidRPr="00BC41B7">
        <w:rPr>
          <w:color w:val="000000" w:themeColor="text1"/>
          <w:shd w:val="clear" w:color="auto" w:fill="FFFFFF"/>
        </w:rPr>
        <w:t>, D. (2017). The environmental sustainability of insects as food and feed. A review. </w:t>
      </w:r>
      <w:r w:rsidRPr="00BC41B7">
        <w:rPr>
          <w:i/>
          <w:iCs/>
          <w:color w:val="000000" w:themeColor="text1"/>
        </w:rPr>
        <w:t>Agronomy for Sustainable Development</w:t>
      </w:r>
      <w:r w:rsidRPr="00BC41B7">
        <w:rPr>
          <w:color w:val="000000" w:themeColor="text1"/>
          <w:shd w:val="clear" w:color="auto" w:fill="FFFFFF"/>
        </w:rPr>
        <w:t>, 37(5).</w:t>
      </w:r>
    </w:p>
    <w:p w14:paraId="3B42AB57" w14:textId="77777777" w:rsidR="00BC41B7" w:rsidRPr="00BC41B7" w:rsidRDefault="00BC41B7" w:rsidP="006948B6">
      <w:pPr>
        <w:jc w:val="both"/>
      </w:pPr>
    </w:p>
    <w:p w14:paraId="3F23C24B" w14:textId="273F1CDA" w:rsidR="00BC41B7" w:rsidRPr="006948B6" w:rsidRDefault="00BC41B7" w:rsidP="006948B6">
      <w:pPr>
        <w:jc w:val="both"/>
      </w:pPr>
      <w:r w:rsidRPr="006948B6">
        <w:t>WORN (2019). </w:t>
      </w:r>
      <w:proofErr w:type="gramStart"/>
      <w:r w:rsidRPr="006948B6">
        <w:rPr>
          <w:i/>
          <w:iCs/>
        </w:rPr>
        <w:t>WORN :</w:t>
      </w:r>
      <w:proofErr w:type="gramEnd"/>
      <w:r w:rsidRPr="006948B6">
        <w:rPr>
          <w:i/>
          <w:iCs/>
        </w:rPr>
        <w:t>: WATO</w:t>
      </w:r>
      <w:r w:rsidRPr="006948B6">
        <w:t>. [online] Wato.org.uk. Available at: https://www.wato.org.uk/worn/ [Accessed 14 Oct. 2019].</w:t>
      </w:r>
    </w:p>
    <w:p w14:paraId="03896BBC" w14:textId="298EEC45" w:rsidR="006948B6" w:rsidRDefault="006948B6" w:rsidP="00307C44">
      <w:pPr>
        <w:jc w:val="both"/>
      </w:pPr>
    </w:p>
    <w:p w14:paraId="20E8CD23" w14:textId="4A96F405" w:rsidR="00BF5DFD" w:rsidRPr="00F17C1A" w:rsidRDefault="00BF5DFD" w:rsidP="00307C44">
      <w:pPr>
        <w:jc w:val="both"/>
      </w:pPr>
    </w:p>
    <w:sectPr w:rsidR="00BF5DFD" w:rsidRPr="00F17C1A" w:rsidSect="0044173D">
      <w:headerReference w:type="even" r:id="rId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17A5A" w14:textId="77777777" w:rsidR="00010BD1" w:rsidRDefault="00010BD1" w:rsidP="00BC1E4C">
      <w:r>
        <w:separator/>
      </w:r>
    </w:p>
  </w:endnote>
  <w:endnote w:type="continuationSeparator" w:id="0">
    <w:p w14:paraId="7922540B" w14:textId="77777777" w:rsidR="00010BD1" w:rsidRDefault="00010BD1" w:rsidP="00BC1E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MS Minngs">
    <w:altName w:val="w"/>
    <w:panose1 w:val="020B06040202020202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9AAF7" w14:textId="77777777" w:rsidR="00010BD1" w:rsidRDefault="00010BD1" w:rsidP="00BC1E4C">
      <w:r>
        <w:separator/>
      </w:r>
    </w:p>
  </w:footnote>
  <w:footnote w:type="continuationSeparator" w:id="0">
    <w:p w14:paraId="75D2525D" w14:textId="77777777" w:rsidR="00010BD1" w:rsidRDefault="00010BD1" w:rsidP="00BC1E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8337050"/>
      <w:docPartObj>
        <w:docPartGallery w:val="Page Numbers (Top of Page)"/>
        <w:docPartUnique/>
      </w:docPartObj>
    </w:sdtPr>
    <w:sdtContent>
      <w:p w14:paraId="711D32BD" w14:textId="47CB551A" w:rsidR="00BC560C" w:rsidRDefault="00BC560C" w:rsidP="00BC560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F5F74E" w14:textId="77777777" w:rsidR="00BC560C" w:rsidRDefault="00BC560C" w:rsidP="00BC1E4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1906127"/>
      <w:docPartObj>
        <w:docPartGallery w:val="Page Numbers (Top of Page)"/>
        <w:docPartUnique/>
      </w:docPartObj>
    </w:sdtPr>
    <w:sdtContent>
      <w:p w14:paraId="54B0411A" w14:textId="53815495" w:rsidR="00BC560C" w:rsidRDefault="00BC560C" w:rsidP="00BC560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0B11A2" w14:textId="77777777" w:rsidR="00BC560C" w:rsidRDefault="00BC560C" w:rsidP="00BC1E4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76C4B"/>
    <w:multiLevelType w:val="multilevel"/>
    <w:tmpl w:val="87FA1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4F6812"/>
    <w:multiLevelType w:val="multilevel"/>
    <w:tmpl w:val="A1EEC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35E"/>
    <w:rsid w:val="00010BD1"/>
    <w:rsid w:val="00017D3C"/>
    <w:rsid w:val="0006101E"/>
    <w:rsid w:val="00094D5D"/>
    <w:rsid w:val="001268A5"/>
    <w:rsid w:val="0015175B"/>
    <w:rsid w:val="00152E18"/>
    <w:rsid w:val="001A6E7F"/>
    <w:rsid w:val="00235B5D"/>
    <w:rsid w:val="002A4D70"/>
    <w:rsid w:val="002D7E44"/>
    <w:rsid w:val="0030135E"/>
    <w:rsid w:val="00307C44"/>
    <w:rsid w:val="00356AC8"/>
    <w:rsid w:val="003C32D9"/>
    <w:rsid w:val="0044173D"/>
    <w:rsid w:val="004446EA"/>
    <w:rsid w:val="004D607F"/>
    <w:rsid w:val="00573FDF"/>
    <w:rsid w:val="00586970"/>
    <w:rsid w:val="005917C6"/>
    <w:rsid w:val="005A4F50"/>
    <w:rsid w:val="005D1168"/>
    <w:rsid w:val="005E0B0E"/>
    <w:rsid w:val="005F417E"/>
    <w:rsid w:val="00633516"/>
    <w:rsid w:val="00665220"/>
    <w:rsid w:val="006948B6"/>
    <w:rsid w:val="006B3F78"/>
    <w:rsid w:val="006B62DD"/>
    <w:rsid w:val="006B665C"/>
    <w:rsid w:val="006F5345"/>
    <w:rsid w:val="00761BAC"/>
    <w:rsid w:val="007756E3"/>
    <w:rsid w:val="007F1994"/>
    <w:rsid w:val="007F5EC4"/>
    <w:rsid w:val="008063B6"/>
    <w:rsid w:val="00820861"/>
    <w:rsid w:val="0083336D"/>
    <w:rsid w:val="008B2D3F"/>
    <w:rsid w:val="00916326"/>
    <w:rsid w:val="00946CC4"/>
    <w:rsid w:val="00952C96"/>
    <w:rsid w:val="009552B4"/>
    <w:rsid w:val="009A77A6"/>
    <w:rsid w:val="009C4838"/>
    <w:rsid w:val="00A30012"/>
    <w:rsid w:val="00A55079"/>
    <w:rsid w:val="00AA00D3"/>
    <w:rsid w:val="00B338B5"/>
    <w:rsid w:val="00B36628"/>
    <w:rsid w:val="00BC1E4C"/>
    <w:rsid w:val="00BC41B7"/>
    <w:rsid w:val="00BC4EF2"/>
    <w:rsid w:val="00BC560C"/>
    <w:rsid w:val="00BE34D3"/>
    <w:rsid w:val="00BF5DFD"/>
    <w:rsid w:val="00C979A9"/>
    <w:rsid w:val="00CA34A3"/>
    <w:rsid w:val="00D24679"/>
    <w:rsid w:val="00D32844"/>
    <w:rsid w:val="00D32A99"/>
    <w:rsid w:val="00D3460B"/>
    <w:rsid w:val="00DC4507"/>
    <w:rsid w:val="00DD36D6"/>
    <w:rsid w:val="00DE3553"/>
    <w:rsid w:val="00E1472B"/>
    <w:rsid w:val="00E16119"/>
    <w:rsid w:val="00E4140C"/>
    <w:rsid w:val="00E72655"/>
    <w:rsid w:val="00EA543A"/>
    <w:rsid w:val="00EE424F"/>
    <w:rsid w:val="00F17C1A"/>
    <w:rsid w:val="00F21000"/>
    <w:rsid w:val="00F50C1C"/>
    <w:rsid w:val="00F75561"/>
    <w:rsid w:val="00FA16BE"/>
    <w:rsid w:val="00FA7A91"/>
    <w:rsid w:val="00FF5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6804B"/>
  <w15:chartTrackingRefBased/>
  <w15:docId w15:val="{40165A1C-FA42-7F4A-A210-79BC3913A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000"/>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0135E"/>
  </w:style>
  <w:style w:type="paragraph" w:customStyle="1" w:styleId="Modname">
    <w:name w:val="Modname"/>
    <w:basedOn w:val="Normal"/>
    <w:next w:val="Normal"/>
    <w:rsid w:val="0030135E"/>
    <w:pPr>
      <w:spacing w:after="240"/>
      <w:jc w:val="center"/>
    </w:pPr>
    <w:rPr>
      <w:b/>
      <w:sz w:val="28"/>
      <w:szCs w:val="20"/>
    </w:rPr>
  </w:style>
  <w:style w:type="character" w:styleId="Hyperlink">
    <w:name w:val="Hyperlink"/>
    <w:basedOn w:val="DefaultParagraphFont"/>
    <w:uiPriority w:val="99"/>
    <w:unhideWhenUsed/>
    <w:rsid w:val="00FA7A91"/>
    <w:rPr>
      <w:color w:val="0563C1" w:themeColor="hyperlink"/>
      <w:u w:val="single"/>
    </w:rPr>
  </w:style>
  <w:style w:type="paragraph" w:styleId="NormalWeb">
    <w:name w:val="Normal (Web)"/>
    <w:basedOn w:val="Normal"/>
    <w:uiPriority w:val="99"/>
    <w:unhideWhenUsed/>
    <w:rsid w:val="005D1168"/>
    <w:pPr>
      <w:spacing w:before="100" w:beforeAutospacing="1" w:after="100" w:afterAutospacing="1"/>
    </w:pPr>
  </w:style>
  <w:style w:type="character" w:styleId="UnresolvedMention">
    <w:name w:val="Unresolved Mention"/>
    <w:basedOn w:val="DefaultParagraphFont"/>
    <w:uiPriority w:val="99"/>
    <w:semiHidden/>
    <w:unhideWhenUsed/>
    <w:rsid w:val="0083336D"/>
    <w:rPr>
      <w:color w:val="605E5C"/>
      <w:shd w:val="clear" w:color="auto" w:fill="E1DFDD"/>
    </w:rPr>
  </w:style>
  <w:style w:type="character" w:styleId="FollowedHyperlink">
    <w:name w:val="FollowedHyperlink"/>
    <w:basedOn w:val="DefaultParagraphFont"/>
    <w:uiPriority w:val="99"/>
    <w:semiHidden/>
    <w:unhideWhenUsed/>
    <w:rsid w:val="00D24679"/>
    <w:rPr>
      <w:color w:val="954F72" w:themeColor="followedHyperlink"/>
      <w:u w:val="single"/>
    </w:rPr>
  </w:style>
  <w:style w:type="paragraph" w:styleId="Header">
    <w:name w:val="header"/>
    <w:basedOn w:val="Normal"/>
    <w:link w:val="HeaderChar"/>
    <w:uiPriority w:val="99"/>
    <w:unhideWhenUsed/>
    <w:rsid w:val="00BC1E4C"/>
    <w:pPr>
      <w:tabs>
        <w:tab w:val="center" w:pos="4680"/>
        <w:tab w:val="right" w:pos="9360"/>
      </w:tabs>
    </w:pPr>
  </w:style>
  <w:style w:type="character" w:customStyle="1" w:styleId="HeaderChar">
    <w:name w:val="Header Char"/>
    <w:basedOn w:val="DefaultParagraphFont"/>
    <w:link w:val="Header"/>
    <w:uiPriority w:val="99"/>
    <w:rsid w:val="00BC1E4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C1E4C"/>
  </w:style>
  <w:style w:type="paragraph" w:styleId="Title">
    <w:name w:val="Title"/>
    <w:basedOn w:val="Normal"/>
    <w:link w:val="TitleChar"/>
    <w:uiPriority w:val="10"/>
    <w:qFormat/>
    <w:rsid w:val="00BC560C"/>
    <w:pPr>
      <w:jc w:val="center"/>
    </w:pPr>
    <w:rPr>
      <w:rFonts w:eastAsia="MS Minngs"/>
      <w:b/>
      <w:bCs/>
      <w:sz w:val="28"/>
      <w:szCs w:val="28"/>
    </w:rPr>
  </w:style>
  <w:style w:type="character" w:customStyle="1" w:styleId="TitleChar">
    <w:name w:val="Title Char"/>
    <w:basedOn w:val="DefaultParagraphFont"/>
    <w:link w:val="Title"/>
    <w:uiPriority w:val="10"/>
    <w:rsid w:val="00BC560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C560C"/>
    <w:pPr>
      <w:jc w:val="center"/>
    </w:pPr>
    <w:rPr>
      <w:rFonts w:eastAsia="MS Minngs"/>
      <w:sz w:val="32"/>
      <w:szCs w:val="32"/>
      <w:u w:val="single"/>
    </w:rPr>
  </w:style>
  <w:style w:type="character" w:customStyle="1" w:styleId="SubtitleChar">
    <w:name w:val="Subtitle Char"/>
    <w:basedOn w:val="DefaultParagraphFont"/>
    <w:link w:val="Subtitle"/>
    <w:rsid w:val="00BC560C"/>
    <w:rPr>
      <w:rFonts w:ascii="Times New Roman" w:eastAsia="MS Minngs" w:hAnsi="Times New Roman" w:cs="Times New Roman"/>
      <w:sz w:val="32"/>
      <w:szCs w:val="32"/>
      <w:u w:val="single"/>
      <w:lang w:eastAsia="en-GB"/>
    </w:rPr>
  </w:style>
  <w:style w:type="paragraph" w:customStyle="1" w:styleId="Modcode">
    <w:name w:val="Modcode"/>
    <w:basedOn w:val="Normal"/>
    <w:rsid w:val="00BC560C"/>
    <w:pPr>
      <w:jc w:val="center"/>
    </w:pPr>
    <w:rPr>
      <w:b/>
      <w:caps/>
      <w:sz w:val="28"/>
      <w:szCs w:val="20"/>
    </w:rPr>
  </w:style>
  <w:style w:type="paragraph" w:customStyle="1" w:styleId="Time">
    <w:name w:val="Time"/>
    <w:basedOn w:val="Normal"/>
    <w:next w:val="Answer"/>
    <w:rsid w:val="00BC560C"/>
    <w:pPr>
      <w:spacing w:after="240"/>
    </w:pPr>
    <w:rPr>
      <w:b/>
      <w:caps/>
      <w:sz w:val="28"/>
      <w:szCs w:val="20"/>
    </w:rPr>
  </w:style>
  <w:style w:type="paragraph" w:customStyle="1" w:styleId="Answer">
    <w:name w:val="Answer"/>
    <w:basedOn w:val="Normal"/>
    <w:next w:val="BodyText"/>
    <w:rsid w:val="00BC560C"/>
    <w:rPr>
      <w:b/>
      <w:caps/>
      <w:sz w:val="28"/>
      <w:szCs w:val="20"/>
    </w:rPr>
  </w:style>
  <w:style w:type="paragraph" w:styleId="BodyText">
    <w:name w:val="Body Text"/>
    <w:basedOn w:val="Normal"/>
    <w:link w:val="BodyTextChar"/>
    <w:rsid w:val="00BC560C"/>
    <w:pPr>
      <w:spacing w:after="120"/>
    </w:pPr>
    <w:rPr>
      <w:szCs w:val="20"/>
    </w:rPr>
  </w:style>
  <w:style w:type="character" w:customStyle="1" w:styleId="BodyTextChar">
    <w:name w:val="Body Text Char"/>
    <w:basedOn w:val="DefaultParagraphFont"/>
    <w:link w:val="BodyText"/>
    <w:rsid w:val="00BC560C"/>
    <w:rPr>
      <w:rFonts w:ascii="Times New Roman" w:eastAsia="Times New Roman" w:hAnsi="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36919">
      <w:bodyDiv w:val="1"/>
      <w:marLeft w:val="0"/>
      <w:marRight w:val="0"/>
      <w:marTop w:val="0"/>
      <w:marBottom w:val="0"/>
      <w:divBdr>
        <w:top w:val="none" w:sz="0" w:space="0" w:color="auto"/>
        <w:left w:val="none" w:sz="0" w:space="0" w:color="auto"/>
        <w:bottom w:val="none" w:sz="0" w:space="0" w:color="auto"/>
        <w:right w:val="none" w:sz="0" w:space="0" w:color="auto"/>
      </w:divBdr>
      <w:divsChild>
        <w:div w:id="70011122">
          <w:marLeft w:val="0"/>
          <w:marRight w:val="0"/>
          <w:marTop w:val="0"/>
          <w:marBottom w:val="0"/>
          <w:divBdr>
            <w:top w:val="none" w:sz="0" w:space="0" w:color="auto"/>
            <w:left w:val="none" w:sz="0" w:space="0" w:color="auto"/>
            <w:bottom w:val="none" w:sz="0" w:space="0" w:color="auto"/>
            <w:right w:val="none" w:sz="0" w:space="0" w:color="auto"/>
          </w:divBdr>
          <w:divsChild>
            <w:div w:id="42676014">
              <w:marLeft w:val="0"/>
              <w:marRight w:val="0"/>
              <w:marTop w:val="0"/>
              <w:marBottom w:val="0"/>
              <w:divBdr>
                <w:top w:val="none" w:sz="0" w:space="0" w:color="auto"/>
                <w:left w:val="none" w:sz="0" w:space="0" w:color="auto"/>
                <w:bottom w:val="none" w:sz="0" w:space="0" w:color="auto"/>
                <w:right w:val="none" w:sz="0" w:space="0" w:color="auto"/>
              </w:divBdr>
              <w:divsChild>
                <w:div w:id="25474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908">
      <w:bodyDiv w:val="1"/>
      <w:marLeft w:val="0"/>
      <w:marRight w:val="0"/>
      <w:marTop w:val="0"/>
      <w:marBottom w:val="0"/>
      <w:divBdr>
        <w:top w:val="none" w:sz="0" w:space="0" w:color="auto"/>
        <w:left w:val="none" w:sz="0" w:space="0" w:color="auto"/>
        <w:bottom w:val="none" w:sz="0" w:space="0" w:color="auto"/>
        <w:right w:val="none" w:sz="0" w:space="0" w:color="auto"/>
      </w:divBdr>
    </w:div>
    <w:div w:id="200944935">
      <w:bodyDiv w:val="1"/>
      <w:marLeft w:val="0"/>
      <w:marRight w:val="0"/>
      <w:marTop w:val="0"/>
      <w:marBottom w:val="0"/>
      <w:divBdr>
        <w:top w:val="none" w:sz="0" w:space="0" w:color="auto"/>
        <w:left w:val="none" w:sz="0" w:space="0" w:color="auto"/>
        <w:bottom w:val="none" w:sz="0" w:space="0" w:color="auto"/>
        <w:right w:val="none" w:sz="0" w:space="0" w:color="auto"/>
      </w:divBdr>
    </w:div>
    <w:div w:id="225147586">
      <w:bodyDiv w:val="1"/>
      <w:marLeft w:val="0"/>
      <w:marRight w:val="0"/>
      <w:marTop w:val="0"/>
      <w:marBottom w:val="0"/>
      <w:divBdr>
        <w:top w:val="none" w:sz="0" w:space="0" w:color="auto"/>
        <w:left w:val="none" w:sz="0" w:space="0" w:color="auto"/>
        <w:bottom w:val="none" w:sz="0" w:space="0" w:color="auto"/>
        <w:right w:val="none" w:sz="0" w:space="0" w:color="auto"/>
      </w:divBdr>
    </w:div>
    <w:div w:id="235170594">
      <w:bodyDiv w:val="1"/>
      <w:marLeft w:val="0"/>
      <w:marRight w:val="0"/>
      <w:marTop w:val="0"/>
      <w:marBottom w:val="0"/>
      <w:divBdr>
        <w:top w:val="none" w:sz="0" w:space="0" w:color="auto"/>
        <w:left w:val="none" w:sz="0" w:space="0" w:color="auto"/>
        <w:bottom w:val="none" w:sz="0" w:space="0" w:color="auto"/>
        <w:right w:val="none" w:sz="0" w:space="0" w:color="auto"/>
      </w:divBdr>
    </w:div>
    <w:div w:id="295456238">
      <w:bodyDiv w:val="1"/>
      <w:marLeft w:val="0"/>
      <w:marRight w:val="0"/>
      <w:marTop w:val="0"/>
      <w:marBottom w:val="0"/>
      <w:divBdr>
        <w:top w:val="none" w:sz="0" w:space="0" w:color="auto"/>
        <w:left w:val="none" w:sz="0" w:space="0" w:color="auto"/>
        <w:bottom w:val="none" w:sz="0" w:space="0" w:color="auto"/>
        <w:right w:val="none" w:sz="0" w:space="0" w:color="auto"/>
      </w:divBdr>
    </w:div>
    <w:div w:id="320430800">
      <w:bodyDiv w:val="1"/>
      <w:marLeft w:val="0"/>
      <w:marRight w:val="0"/>
      <w:marTop w:val="0"/>
      <w:marBottom w:val="0"/>
      <w:divBdr>
        <w:top w:val="none" w:sz="0" w:space="0" w:color="auto"/>
        <w:left w:val="none" w:sz="0" w:space="0" w:color="auto"/>
        <w:bottom w:val="none" w:sz="0" w:space="0" w:color="auto"/>
        <w:right w:val="none" w:sz="0" w:space="0" w:color="auto"/>
      </w:divBdr>
      <w:divsChild>
        <w:div w:id="2137218966">
          <w:marLeft w:val="0"/>
          <w:marRight w:val="0"/>
          <w:marTop w:val="0"/>
          <w:marBottom w:val="0"/>
          <w:divBdr>
            <w:top w:val="none" w:sz="0" w:space="0" w:color="auto"/>
            <w:left w:val="none" w:sz="0" w:space="0" w:color="auto"/>
            <w:bottom w:val="none" w:sz="0" w:space="0" w:color="auto"/>
            <w:right w:val="none" w:sz="0" w:space="0" w:color="auto"/>
          </w:divBdr>
          <w:divsChild>
            <w:div w:id="1987121687">
              <w:marLeft w:val="0"/>
              <w:marRight w:val="0"/>
              <w:marTop w:val="0"/>
              <w:marBottom w:val="0"/>
              <w:divBdr>
                <w:top w:val="none" w:sz="0" w:space="0" w:color="auto"/>
                <w:left w:val="none" w:sz="0" w:space="0" w:color="auto"/>
                <w:bottom w:val="none" w:sz="0" w:space="0" w:color="auto"/>
                <w:right w:val="none" w:sz="0" w:space="0" w:color="auto"/>
              </w:divBdr>
              <w:divsChild>
                <w:div w:id="61193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354917">
      <w:bodyDiv w:val="1"/>
      <w:marLeft w:val="0"/>
      <w:marRight w:val="0"/>
      <w:marTop w:val="0"/>
      <w:marBottom w:val="0"/>
      <w:divBdr>
        <w:top w:val="none" w:sz="0" w:space="0" w:color="auto"/>
        <w:left w:val="none" w:sz="0" w:space="0" w:color="auto"/>
        <w:bottom w:val="none" w:sz="0" w:space="0" w:color="auto"/>
        <w:right w:val="none" w:sz="0" w:space="0" w:color="auto"/>
      </w:divBdr>
      <w:divsChild>
        <w:div w:id="265843327">
          <w:marLeft w:val="0"/>
          <w:marRight w:val="0"/>
          <w:marTop w:val="0"/>
          <w:marBottom w:val="0"/>
          <w:divBdr>
            <w:top w:val="none" w:sz="0" w:space="0" w:color="auto"/>
            <w:left w:val="none" w:sz="0" w:space="0" w:color="auto"/>
            <w:bottom w:val="none" w:sz="0" w:space="0" w:color="auto"/>
            <w:right w:val="none" w:sz="0" w:space="0" w:color="auto"/>
          </w:divBdr>
          <w:divsChild>
            <w:div w:id="453141792">
              <w:marLeft w:val="0"/>
              <w:marRight w:val="0"/>
              <w:marTop w:val="0"/>
              <w:marBottom w:val="0"/>
              <w:divBdr>
                <w:top w:val="none" w:sz="0" w:space="0" w:color="auto"/>
                <w:left w:val="none" w:sz="0" w:space="0" w:color="auto"/>
                <w:bottom w:val="none" w:sz="0" w:space="0" w:color="auto"/>
                <w:right w:val="none" w:sz="0" w:space="0" w:color="auto"/>
              </w:divBdr>
              <w:divsChild>
                <w:div w:id="13771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001401">
      <w:bodyDiv w:val="1"/>
      <w:marLeft w:val="0"/>
      <w:marRight w:val="0"/>
      <w:marTop w:val="0"/>
      <w:marBottom w:val="0"/>
      <w:divBdr>
        <w:top w:val="none" w:sz="0" w:space="0" w:color="auto"/>
        <w:left w:val="none" w:sz="0" w:space="0" w:color="auto"/>
        <w:bottom w:val="none" w:sz="0" w:space="0" w:color="auto"/>
        <w:right w:val="none" w:sz="0" w:space="0" w:color="auto"/>
      </w:divBdr>
    </w:div>
    <w:div w:id="398746285">
      <w:bodyDiv w:val="1"/>
      <w:marLeft w:val="0"/>
      <w:marRight w:val="0"/>
      <w:marTop w:val="0"/>
      <w:marBottom w:val="0"/>
      <w:divBdr>
        <w:top w:val="none" w:sz="0" w:space="0" w:color="auto"/>
        <w:left w:val="none" w:sz="0" w:space="0" w:color="auto"/>
        <w:bottom w:val="none" w:sz="0" w:space="0" w:color="auto"/>
        <w:right w:val="none" w:sz="0" w:space="0" w:color="auto"/>
      </w:divBdr>
    </w:div>
    <w:div w:id="427119763">
      <w:bodyDiv w:val="1"/>
      <w:marLeft w:val="0"/>
      <w:marRight w:val="0"/>
      <w:marTop w:val="0"/>
      <w:marBottom w:val="0"/>
      <w:divBdr>
        <w:top w:val="none" w:sz="0" w:space="0" w:color="auto"/>
        <w:left w:val="none" w:sz="0" w:space="0" w:color="auto"/>
        <w:bottom w:val="none" w:sz="0" w:space="0" w:color="auto"/>
        <w:right w:val="none" w:sz="0" w:space="0" w:color="auto"/>
      </w:divBdr>
    </w:div>
    <w:div w:id="437798607">
      <w:bodyDiv w:val="1"/>
      <w:marLeft w:val="0"/>
      <w:marRight w:val="0"/>
      <w:marTop w:val="0"/>
      <w:marBottom w:val="0"/>
      <w:divBdr>
        <w:top w:val="none" w:sz="0" w:space="0" w:color="auto"/>
        <w:left w:val="none" w:sz="0" w:space="0" w:color="auto"/>
        <w:bottom w:val="none" w:sz="0" w:space="0" w:color="auto"/>
        <w:right w:val="none" w:sz="0" w:space="0" w:color="auto"/>
      </w:divBdr>
    </w:div>
    <w:div w:id="529492471">
      <w:bodyDiv w:val="1"/>
      <w:marLeft w:val="0"/>
      <w:marRight w:val="0"/>
      <w:marTop w:val="0"/>
      <w:marBottom w:val="0"/>
      <w:divBdr>
        <w:top w:val="none" w:sz="0" w:space="0" w:color="auto"/>
        <w:left w:val="none" w:sz="0" w:space="0" w:color="auto"/>
        <w:bottom w:val="none" w:sz="0" w:space="0" w:color="auto"/>
        <w:right w:val="none" w:sz="0" w:space="0" w:color="auto"/>
      </w:divBdr>
    </w:div>
    <w:div w:id="553584438">
      <w:bodyDiv w:val="1"/>
      <w:marLeft w:val="0"/>
      <w:marRight w:val="0"/>
      <w:marTop w:val="0"/>
      <w:marBottom w:val="0"/>
      <w:divBdr>
        <w:top w:val="none" w:sz="0" w:space="0" w:color="auto"/>
        <w:left w:val="none" w:sz="0" w:space="0" w:color="auto"/>
        <w:bottom w:val="none" w:sz="0" w:space="0" w:color="auto"/>
        <w:right w:val="none" w:sz="0" w:space="0" w:color="auto"/>
      </w:divBdr>
      <w:divsChild>
        <w:div w:id="744493965">
          <w:marLeft w:val="0"/>
          <w:marRight w:val="0"/>
          <w:marTop w:val="0"/>
          <w:marBottom w:val="0"/>
          <w:divBdr>
            <w:top w:val="none" w:sz="0" w:space="0" w:color="auto"/>
            <w:left w:val="none" w:sz="0" w:space="0" w:color="auto"/>
            <w:bottom w:val="none" w:sz="0" w:space="0" w:color="auto"/>
            <w:right w:val="none" w:sz="0" w:space="0" w:color="auto"/>
          </w:divBdr>
          <w:divsChild>
            <w:div w:id="1925142308">
              <w:marLeft w:val="0"/>
              <w:marRight w:val="0"/>
              <w:marTop w:val="0"/>
              <w:marBottom w:val="0"/>
              <w:divBdr>
                <w:top w:val="none" w:sz="0" w:space="0" w:color="auto"/>
                <w:left w:val="none" w:sz="0" w:space="0" w:color="auto"/>
                <w:bottom w:val="none" w:sz="0" w:space="0" w:color="auto"/>
                <w:right w:val="none" w:sz="0" w:space="0" w:color="auto"/>
              </w:divBdr>
              <w:divsChild>
                <w:div w:id="30713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548564">
      <w:bodyDiv w:val="1"/>
      <w:marLeft w:val="0"/>
      <w:marRight w:val="0"/>
      <w:marTop w:val="0"/>
      <w:marBottom w:val="0"/>
      <w:divBdr>
        <w:top w:val="none" w:sz="0" w:space="0" w:color="auto"/>
        <w:left w:val="none" w:sz="0" w:space="0" w:color="auto"/>
        <w:bottom w:val="none" w:sz="0" w:space="0" w:color="auto"/>
        <w:right w:val="none" w:sz="0" w:space="0" w:color="auto"/>
      </w:divBdr>
    </w:div>
    <w:div w:id="621418813">
      <w:bodyDiv w:val="1"/>
      <w:marLeft w:val="0"/>
      <w:marRight w:val="0"/>
      <w:marTop w:val="0"/>
      <w:marBottom w:val="0"/>
      <w:divBdr>
        <w:top w:val="none" w:sz="0" w:space="0" w:color="auto"/>
        <w:left w:val="none" w:sz="0" w:space="0" w:color="auto"/>
        <w:bottom w:val="none" w:sz="0" w:space="0" w:color="auto"/>
        <w:right w:val="none" w:sz="0" w:space="0" w:color="auto"/>
      </w:divBdr>
    </w:div>
    <w:div w:id="656616430">
      <w:bodyDiv w:val="1"/>
      <w:marLeft w:val="0"/>
      <w:marRight w:val="0"/>
      <w:marTop w:val="0"/>
      <w:marBottom w:val="0"/>
      <w:divBdr>
        <w:top w:val="none" w:sz="0" w:space="0" w:color="auto"/>
        <w:left w:val="none" w:sz="0" w:space="0" w:color="auto"/>
        <w:bottom w:val="none" w:sz="0" w:space="0" w:color="auto"/>
        <w:right w:val="none" w:sz="0" w:space="0" w:color="auto"/>
      </w:divBdr>
    </w:div>
    <w:div w:id="661157437">
      <w:bodyDiv w:val="1"/>
      <w:marLeft w:val="0"/>
      <w:marRight w:val="0"/>
      <w:marTop w:val="0"/>
      <w:marBottom w:val="0"/>
      <w:divBdr>
        <w:top w:val="none" w:sz="0" w:space="0" w:color="auto"/>
        <w:left w:val="none" w:sz="0" w:space="0" w:color="auto"/>
        <w:bottom w:val="none" w:sz="0" w:space="0" w:color="auto"/>
        <w:right w:val="none" w:sz="0" w:space="0" w:color="auto"/>
      </w:divBdr>
    </w:div>
    <w:div w:id="666400024">
      <w:bodyDiv w:val="1"/>
      <w:marLeft w:val="0"/>
      <w:marRight w:val="0"/>
      <w:marTop w:val="0"/>
      <w:marBottom w:val="0"/>
      <w:divBdr>
        <w:top w:val="none" w:sz="0" w:space="0" w:color="auto"/>
        <w:left w:val="none" w:sz="0" w:space="0" w:color="auto"/>
        <w:bottom w:val="none" w:sz="0" w:space="0" w:color="auto"/>
        <w:right w:val="none" w:sz="0" w:space="0" w:color="auto"/>
      </w:divBdr>
    </w:div>
    <w:div w:id="670522058">
      <w:bodyDiv w:val="1"/>
      <w:marLeft w:val="0"/>
      <w:marRight w:val="0"/>
      <w:marTop w:val="0"/>
      <w:marBottom w:val="0"/>
      <w:divBdr>
        <w:top w:val="none" w:sz="0" w:space="0" w:color="auto"/>
        <w:left w:val="none" w:sz="0" w:space="0" w:color="auto"/>
        <w:bottom w:val="none" w:sz="0" w:space="0" w:color="auto"/>
        <w:right w:val="none" w:sz="0" w:space="0" w:color="auto"/>
      </w:divBdr>
      <w:divsChild>
        <w:div w:id="2118595675">
          <w:marLeft w:val="0"/>
          <w:marRight w:val="0"/>
          <w:marTop w:val="0"/>
          <w:marBottom w:val="0"/>
          <w:divBdr>
            <w:top w:val="none" w:sz="0" w:space="0" w:color="auto"/>
            <w:left w:val="none" w:sz="0" w:space="0" w:color="auto"/>
            <w:bottom w:val="none" w:sz="0" w:space="0" w:color="auto"/>
            <w:right w:val="none" w:sz="0" w:space="0" w:color="auto"/>
          </w:divBdr>
          <w:divsChild>
            <w:div w:id="1643853080">
              <w:marLeft w:val="0"/>
              <w:marRight w:val="0"/>
              <w:marTop w:val="0"/>
              <w:marBottom w:val="0"/>
              <w:divBdr>
                <w:top w:val="none" w:sz="0" w:space="0" w:color="auto"/>
                <w:left w:val="none" w:sz="0" w:space="0" w:color="auto"/>
                <w:bottom w:val="none" w:sz="0" w:space="0" w:color="auto"/>
                <w:right w:val="none" w:sz="0" w:space="0" w:color="auto"/>
              </w:divBdr>
              <w:divsChild>
                <w:div w:id="160773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089317">
      <w:bodyDiv w:val="1"/>
      <w:marLeft w:val="0"/>
      <w:marRight w:val="0"/>
      <w:marTop w:val="0"/>
      <w:marBottom w:val="0"/>
      <w:divBdr>
        <w:top w:val="none" w:sz="0" w:space="0" w:color="auto"/>
        <w:left w:val="none" w:sz="0" w:space="0" w:color="auto"/>
        <w:bottom w:val="none" w:sz="0" w:space="0" w:color="auto"/>
        <w:right w:val="none" w:sz="0" w:space="0" w:color="auto"/>
      </w:divBdr>
    </w:div>
    <w:div w:id="762148399">
      <w:bodyDiv w:val="1"/>
      <w:marLeft w:val="0"/>
      <w:marRight w:val="0"/>
      <w:marTop w:val="0"/>
      <w:marBottom w:val="0"/>
      <w:divBdr>
        <w:top w:val="none" w:sz="0" w:space="0" w:color="auto"/>
        <w:left w:val="none" w:sz="0" w:space="0" w:color="auto"/>
        <w:bottom w:val="none" w:sz="0" w:space="0" w:color="auto"/>
        <w:right w:val="none" w:sz="0" w:space="0" w:color="auto"/>
      </w:divBdr>
    </w:div>
    <w:div w:id="768237119">
      <w:bodyDiv w:val="1"/>
      <w:marLeft w:val="0"/>
      <w:marRight w:val="0"/>
      <w:marTop w:val="0"/>
      <w:marBottom w:val="0"/>
      <w:divBdr>
        <w:top w:val="none" w:sz="0" w:space="0" w:color="auto"/>
        <w:left w:val="none" w:sz="0" w:space="0" w:color="auto"/>
        <w:bottom w:val="none" w:sz="0" w:space="0" w:color="auto"/>
        <w:right w:val="none" w:sz="0" w:space="0" w:color="auto"/>
      </w:divBdr>
    </w:div>
    <w:div w:id="808087058">
      <w:bodyDiv w:val="1"/>
      <w:marLeft w:val="0"/>
      <w:marRight w:val="0"/>
      <w:marTop w:val="0"/>
      <w:marBottom w:val="0"/>
      <w:divBdr>
        <w:top w:val="none" w:sz="0" w:space="0" w:color="auto"/>
        <w:left w:val="none" w:sz="0" w:space="0" w:color="auto"/>
        <w:bottom w:val="none" w:sz="0" w:space="0" w:color="auto"/>
        <w:right w:val="none" w:sz="0" w:space="0" w:color="auto"/>
      </w:divBdr>
    </w:div>
    <w:div w:id="875697360">
      <w:bodyDiv w:val="1"/>
      <w:marLeft w:val="0"/>
      <w:marRight w:val="0"/>
      <w:marTop w:val="0"/>
      <w:marBottom w:val="0"/>
      <w:divBdr>
        <w:top w:val="none" w:sz="0" w:space="0" w:color="auto"/>
        <w:left w:val="none" w:sz="0" w:space="0" w:color="auto"/>
        <w:bottom w:val="none" w:sz="0" w:space="0" w:color="auto"/>
        <w:right w:val="none" w:sz="0" w:space="0" w:color="auto"/>
      </w:divBdr>
    </w:div>
    <w:div w:id="908461220">
      <w:bodyDiv w:val="1"/>
      <w:marLeft w:val="0"/>
      <w:marRight w:val="0"/>
      <w:marTop w:val="0"/>
      <w:marBottom w:val="0"/>
      <w:divBdr>
        <w:top w:val="none" w:sz="0" w:space="0" w:color="auto"/>
        <w:left w:val="none" w:sz="0" w:space="0" w:color="auto"/>
        <w:bottom w:val="none" w:sz="0" w:space="0" w:color="auto"/>
        <w:right w:val="none" w:sz="0" w:space="0" w:color="auto"/>
      </w:divBdr>
    </w:div>
    <w:div w:id="964510012">
      <w:bodyDiv w:val="1"/>
      <w:marLeft w:val="0"/>
      <w:marRight w:val="0"/>
      <w:marTop w:val="0"/>
      <w:marBottom w:val="0"/>
      <w:divBdr>
        <w:top w:val="none" w:sz="0" w:space="0" w:color="auto"/>
        <w:left w:val="none" w:sz="0" w:space="0" w:color="auto"/>
        <w:bottom w:val="none" w:sz="0" w:space="0" w:color="auto"/>
        <w:right w:val="none" w:sz="0" w:space="0" w:color="auto"/>
      </w:divBdr>
    </w:div>
    <w:div w:id="988168909">
      <w:bodyDiv w:val="1"/>
      <w:marLeft w:val="0"/>
      <w:marRight w:val="0"/>
      <w:marTop w:val="0"/>
      <w:marBottom w:val="0"/>
      <w:divBdr>
        <w:top w:val="none" w:sz="0" w:space="0" w:color="auto"/>
        <w:left w:val="none" w:sz="0" w:space="0" w:color="auto"/>
        <w:bottom w:val="none" w:sz="0" w:space="0" w:color="auto"/>
        <w:right w:val="none" w:sz="0" w:space="0" w:color="auto"/>
      </w:divBdr>
    </w:div>
    <w:div w:id="1003507977">
      <w:bodyDiv w:val="1"/>
      <w:marLeft w:val="0"/>
      <w:marRight w:val="0"/>
      <w:marTop w:val="0"/>
      <w:marBottom w:val="0"/>
      <w:divBdr>
        <w:top w:val="none" w:sz="0" w:space="0" w:color="auto"/>
        <w:left w:val="none" w:sz="0" w:space="0" w:color="auto"/>
        <w:bottom w:val="none" w:sz="0" w:space="0" w:color="auto"/>
        <w:right w:val="none" w:sz="0" w:space="0" w:color="auto"/>
      </w:divBdr>
    </w:div>
    <w:div w:id="1006134399">
      <w:bodyDiv w:val="1"/>
      <w:marLeft w:val="0"/>
      <w:marRight w:val="0"/>
      <w:marTop w:val="0"/>
      <w:marBottom w:val="0"/>
      <w:divBdr>
        <w:top w:val="none" w:sz="0" w:space="0" w:color="auto"/>
        <w:left w:val="none" w:sz="0" w:space="0" w:color="auto"/>
        <w:bottom w:val="none" w:sz="0" w:space="0" w:color="auto"/>
        <w:right w:val="none" w:sz="0" w:space="0" w:color="auto"/>
      </w:divBdr>
      <w:divsChild>
        <w:div w:id="1193419943">
          <w:marLeft w:val="0"/>
          <w:marRight w:val="0"/>
          <w:marTop w:val="0"/>
          <w:marBottom w:val="0"/>
          <w:divBdr>
            <w:top w:val="none" w:sz="0" w:space="0" w:color="auto"/>
            <w:left w:val="none" w:sz="0" w:space="0" w:color="auto"/>
            <w:bottom w:val="none" w:sz="0" w:space="0" w:color="auto"/>
            <w:right w:val="none" w:sz="0" w:space="0" w:color="auto"/>
          </w:divBdr>
          <w:divsChild>
            <w:div w:id="1777166075">
              <w:marLeft w:val="0"/>
              <w:marRight w:val="0"/>
              <w:marTop w:val="0"/>
              <w:marBottom w:val="0"/>
              <w:divBdr>
                <w:top w:val="none" w:sz="0" w:space="0" w:color="auto"/>
                <w:left w:val="none" w:sz="0" w:space="0" w:color="auto"/>
                <w:bottom w:val="none" w:sz="0" w:space="0" w:color="auto"/>
                <w:right w:val="none" w:sz="0" w:space="0" w:color="auto"/>
              </w:divBdr>
              <w:divsChild>
                <w:div w:id="147653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217340">
      <w:bodyDiv w:val="1"/>
      <w:marLeft w:val="0"/>
      <w:marRight w:val="0"/>
      <w:marTop w:val="0"/>
      <w:marBottom w:val="0"/>
      <w:divBdr>
        <w:top w:val="none" w:sz="0" w:space="0" w:color="auto"/>
        <w:left w:val="none" w:sz="0" w:space="0" w:color="auto"/>
        <w:bottom w:val="none" w:sz="0" w:space="0" w:color="auto"/>
        <w:right w:val="none" w:sz="0" w:space="0" w:color="auto"/>
      </w:divBdr>
    </w:div>
    <w:div w:id="1097364252">
      <w:bodyDiv w:val="1"/>
      <w:marLeft w:val="0"/>
      <w:marRight w:val="0"/>
      <w:marTop w:val="0"/>
      <w:marBottom w:val="0"/>
      <w:divBdr>
        <w:top w:val="none" w:sz="0" w:space="0" w:color="auto"/>
        <w:left w:val="none" w:sz="0" w:space="0" w:color="auto"/>
        <w:bottom w:val="none" w:sz="0" w:space="0" w:color="auto"/>
        <w:right w:val="none" w:sz="0" w:space="0" w:color="auto"/>
      </w:divBdr>
    </w:div>
    <w:div w:id="1195004323">
      <w:bodyDiv w:val="1"/>
      <w:marLeft w:val="0"/>
      <w:marRight w:val="0"/>
      <w:marTop w:val="0"/>
      <w:marBottom w:val="0"/>
      <w:divBdr>
        <w:top w:val="none" w:sz="0" w:space="0" w:color="auto"/>
        <w:left w:val="none" w:sz="0" w:space="0" w:color="auto"/>
        <w:bottom w:val="none" w:sz="0" w:space="0" w:color="auto"/>
        <w:right w:val="none" w:sz="0" w:space="0" w:color="auto"/>
      </w:divBdr>
    </w:div>
    <w:div w:id="1218275999">
      <w:bodyDiv w:val="1"/>
      <w:marLeft w:val="0"/>
      <w:marRight w:val="0"/>
      <w:marTop w:val="0"/>
      <w:marBottom w:val="0"/>
      <w:divBdr>
        <w:top w:val="none" w:sz="0" w:space="0" w:color="auto"/>
        <w:left w:val="none" w:sz="0" w:space="0" w:color="auto"/>
        <w:bottom w:val="none" w:sz="0" w:space="0" w:color="auto"/>
        <w:right w:val="none" w:sz="0" w:space="0" w:color="auto"/>
      </w:divBdr>
    </w:div>
    <w:div w:id="1250962693">
      <w:bodyDiv w:val="1"/>
      <w:marLeft w:val="0"/>
      <w:marRight w:val="0"/>
      <w:marTop w:val="0"/>
      <w:marBottom w:val="0"/>
      <w:divBdr>
        <w:top w:val="none" w:sz="0" w:space="0" w:color="auto"/>
        <w:left w:val="none" w:sz="0" w:space="0" w:color="auto"/>
        <w:bottom w:val="none" w:sz="0" w:space="0" w:color="auto"/>
        <w:right w:val="none" w:sz="0" w:space="0" w:color="auto"/>
      </w:divBdr>
      <w:divsChild>
        <w:div w:id="1145467707">
          <w:marLeft w:val="0"/>
          <w:marRight w:val="0"/>
          <w:marTop w:val="0"/>
          <w:marBottom w:val="0"/>
          <w:divBdr>
            <w:top w:val="none" w:sz="0" w:space="0" w:color="auto"/>
            <w:left w:val="none" w:sz="0" w:space="0" w:color="auto"/>
            <w:bottom w:val="none" w:sz="0" w:space="0" w:color="auto"/>
            <w:right w:val="none" w:sz="0" w:space="0" w:color="auto"/>
          </w:divBdr>
          <w:divsChild>
            <w:div w:id="546574199">
              <w:marLeft w:val="0"/>
              <w:marRight w:val="0"/>
              <w:marTop w:val="0"/>
              <w:marBottom w:val="0"/>
              <w:divBdr>
                <w:top w:val="none" w:sz="0" w:space="0" w:color="auto"/>
                <w:left w:val="none" w:sz="0" w:space="0" w:color="auto"/>
                <w:bottom w:val="none" w:sz="0" w:space="0" w:color="auto"/>
                <w:right w:val="none" w:sz="0" w:space="0" w:color="auto"/>
              </w:divBdr>
              <w:divsChild>
                <w:div w:id="38171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041248">
      <w:bodyDiv w:val="1"/>
      <w:marLeft w:val="0"/>
      <w:marRight w:val="0"/>
      <w:marTop w:val="0"/>
      <w:marBottom w:val="0"/>
      <w:divBdr>
        <w:top w:val="none" w:sz="0" w:space="0" w:color="auto"/>
        <w:left w:val="none" w:sz="0" w:space="0" w:color="auto"/>
        <w:bottom w:val="none" w:sz="0" w:space="0" w:color="auto"/>
        <w:right w:val="none" w:sz="0" w:space="0" w:color="auto"/>
      </w:divBdr>
    </w:div>
    <w:div w:id="1296642624">
      <w:bodyDiv w:val="1"/>
      <w:marLeft w:val="0"/>
      <w:marRight w:val="0"/>
      <w:marTop w:val="0"/>
      <w:marBottom w:val="0"/>
      <w:divBdr>
        <w:top w:val="none" w:sz="0" w:space="0" w:color="auto"/>
        <w:left w:val="none" w:sz="0" w:space="0" w:color="auto"/>
        <w:bottom w:val="none" w:sz="0" w:space="0" w:color="auto"/>
        <w:right w:val="none" w:sz="0" w:space="0" w:color="auto"/>
      </w:divBdr>
    </w:div>
    <w:div w:id="1297493387">
      <w:bodyDiv w:val="1"/>
      <w:marLeft w:val="0"/>
      <w:marRight w:val="0"/>
      <w:marTop w:val="0"/>
      <w:marBottom w:val="0"/>
      <w:divBdr>
        <w:top w:val="none" w:sz="0" w:space="0" w:color="auto"/>
        <w:left w:val="none" w:sz="0" w:space="0" w:color="auto"/>
        <w:bottom w:val="none" w:sz="0" w:space="0" w:color="auto"/>
        <w:right w:val="none" w:sz="0" w:space="0" w:color="auto"/>
      </w:divBdr>
      <w:divsChild>
        <w:div w:id="1728409273">
          <w:marLeft w:val="0"/>
          <w:marRight w:val="0"/>
          <w:marTop w:val="0"/>
          <w:marBottom w:val="0"/>
          <w:divBdr>
            <w:top w:val="none" w:sz="0" w:space="0" w:color="auto"/>
            <w:left w:val="none" w:sz="0" w:space="0" w:color="auto"/>
            <w:bottom w:val="none" w:sz="0" w:space="0" w:color="auto"/>
            <w:right w:val="none" w:sz="0" w:space="0" w:color="auto"/>
          </w:divBdr>
          <w:divsChild>
            <w:div w:id="1545410447">
              <w:marLeft w:val="0"/>
              <w:marRight w:val="0"/>
              <w:marTop w:val="0"/>
              <w:marBottom w:val="0"/>
              <w:divBdr>
                <w:top w:val="none" w:sz="0" w:space="0" w:color="auto"/>
                <w:left w:val="none" w:sz="0" w:space="0" w:color="auto"/>
                <w:bottom w:val="none" w:sz="0" w:space="0" w:color="auto"/>
                <w:right w:val="none" w:sz="0" w:space="0" w:color="auto"/>
              </w:divBdr>
              <w:divsChild>
                <w:div w:id="175315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402527">
      <w:bodyDiv w:val="1"/>
      <w:marLeft w:val="0"/>
      <w:marRight w:val="0"/>
      <w:marTop w:val="0"/>
      <w:marBottom w:val="0"/>
      <w:divBdr>
        <w:top w:val="none" w:sz="0" w:space="0" w:color="auto"/>
        <w:left w:val="none" w:sz="0" w:space="0" w:color="auto"/>
        <w:bottom w:val="none" w:sz="0" w:space="0" w:color="auto"/>
        <w:right w:val="none" w:sz="0" w:space="0" w:color="auto"/>
      </w:divBdr>
    </w:div>
    <w:div w:id="1389642885">
      <w:bodyDiv w:val="1"/>
      <w:marLeft w:val="0"/>
      <w:marRight w:val="0"/>
      <w:marTop w:val="0"/>
      <w:marBottom w:val="0"/>
      <w:divBdr>
        <w:top w:val="none" w:sz="0" w:space="0" w:color="auto"/>
        <w:left w:val="none" w:sz="0" w:space="0" w:color="auto"/>
        <w:bottom w:val="none" w:sz="0" w:space="0" w:color="auto"/>
        <w:right w:val="none" w:sz="0" w:space="0" w:color="auto"/>
      </w:divBdr>
    </w:div>
    <w:div w:id="1415585452">
      <w:bodyDiv w:val="1"/>
      <w:marLeft w:val="0"/>
      <w:marRight w:val="0"/>
      <w:marTop w:val="0"/>
      <w:marBottom w:val="0"/>
      <w:divBdr>
        <w:top w:val="none" w:sz="0" w:space="0" w:color="auto"/>
        <w:left w:val="none" w:sz="0" w:space="0" w:color="auto"/>
        <w:bottom w:val="none" w:sz="0" w:space="0" w:color="auto"/>
        <w:right w:val="none" w:sz="0" w:space="0" w:color="auto"/>
      </w:divBdr>
      <w:divsChild>
        <w:div w:id="2061587584">
          <w:marLeft w:val="0"/>
          <w:marRight w:val="0"/>
          <w:marTop w:val="0"/>
          <w:marBottom w:val="0"/>
          <w:divBdr>
            <w:top w:val="none" w:sz="0" w:space="0" w:color="auto"/>
            <w:left w:val="none" w:sz="0" w:space="0" w:color="auto"/>
            <w:bottom w:val="none" w:sz="0" w:space="0" w:color="auto"/>
            <w:right w:val="none" w:sz="0" w:space="0" w:color="auto"/>
          </w:divBdr>
          <w:divsChild>
            <w:div w:id="1223298793">
              <w:marLeft w:val="0"/>
              <w:marRight w:val="0"/>
              <w:marTop w:val="0"/>
              <w:marBottom w:val="0"/>
              <w:divBdr>
                <w:top w:val="none" w:sz="0" w:space="0" w:color="auto"/>
                <w:left w:val="none" w:sz="0" w:space="0" w:color="auto"/>
                <w:bottom w:val="none" w:sz="0" w:space="0" w:color="auto"/>
                <w:right w:val="none" w:sz="0" w:space="0" w:color="auto"/>
              </w:divBdr>
              <w:divsChild>
                <w:div w:id="11267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408144">
      <w:bodyDiv w:val="1"/>
      <w:marLeft w:val="0"/>
      <w:marRight w:val="0"/>
      <w:marTop w:val="0"/>
      <w:marBottom w:val="0"/>
      <w:divBdr>
        <w:top w:val="none" w:sz="0" w:space="0" w:color="auto"/>
        <w:left w:val="none" w:sz="0" w:space="0" w:color="auto"/>
        <w:bottom w:val="none" w:sz="0" w:space="0" w:color="auto"/>
        <w:right w:val="none" w:sz="0" w:space="0" w:color="auto"/>
      </w:divBdr>
    </w:div>
    <w:div w:id="1463230471">
      <w:bodyDiv w:val="1"/>
      <w:marLeft w:val="0"/>
      <w:marRight w:val="0"/>
      <w:marTop w:val="0"/>
      <w:marBottom w:val="0"/>
      <w:divBdr>
        <w:top w:val="none" w:sz="0" w:space="0" w:color="auto"/>
        <w:left w:val="none" w:sz="0" w:space="0" w:color="auto"/>
        <w:bottom w:val="none" w:sz="0" w:space="0" w:color="auto"/>
        <w:right w:val="none" w:sz="0" w:space="0" w:color="auto"/>
      </w:divBdr>
    </w:div>
    <w:div w:id="1488354252">
      <w:bodyDiv w:val="1"/>
      <w:marLeft w:val="0"/>
      <w:marRight w:val="0"/>
      <w:marTop w:val="0"/>
      <w:marBottom w:val="0"/>
      <w:divBdr>
        <w:top w:val="none" w:sz="0" w:space="0" w:color="auto"/>
        <w:left w:val="none" w:sz="0" w:space="0" w:color="auto"/>
        <w:bottom w:val="none" w:sz="0" w:space="0" w:color="auto"/>
        <w:right w:val="none" w:sz="0" w:space="0" w:color="auto"/>
      </w:divBdr>
    </w:div>
    <w:div w:id="1500736636">
      <w:bodyDiv w:val="1"/>
      <w:marLeft w:val="0"/>
      <w:marRight w:val="0"/>
      <w:marTop w:val="0"/>
      <w:marBottom w:val="0"/>
      <w:divBdr>
        <w:top w:val="none" w:sz="0" w:space="0" w:color="auto"/>
        <w:left w:val="none" w:sz="0" w:space="0" w:color="auto"/>
        <w:bottom w:val="none" w:sz="0" w:space="0" w:color="auto"/>
        <w:right w:val="none" w:sz="0" w:space="0" w:color="auto"/>
      </w:divBdr>
    </w:div>
    <w:div w:id="1512526623">
      <w:bodyDiv w:val="1"/>
      <w:marLeft w:val="0"/>
      <w:marRight w:val="0"/>
      <w:marTop w:val="0"/>
      <w:marBottom w:val="0"/>
      <w:divBdr>
        <w:top w:val="none" w:sz="0" w:space="0" w:color="auto"/>
        <w:left w:val="none" w:sz="0" w:space="0" w:color="auto"/>
        <w:bottom w:val="none" w:sz="0" w:space="0" w:color="auto"/>
        <w:right w:val="none" w:sz="0" w:space="0" w:color="auto"/>
      </w:divBdr>
    </w:div>
    <w:div w:id="1532496456">
      <w:bodyDiv w:val="1"/>
      <w:marLeft w:val="0"/>
      <w:marRight w:val="0"/>
      <w:marTop w:val="0"/>
      <w:marBottom w:val="0"/>
      <w:divBdr>
        <w:top w:val="none" w:sz="0" w:space="0" w:color="auto"/>
        <w:left w:val="none" w:sz="0" w:space="0" w:color="auto"/>
        <w:bottom w:val="none" w:sz="0" w:space="0" w:color="auto"/>
        <w:right w:val="none" w:sz="0" w:space="0" w:color="auto"/>
      </w:divBdr>
    </w:div>
    <w:div w:id="1575311639">
      <w:bodyDiv w:val="1"/>
      <w:marLeft w:val="0"/>
      <w:marRight w:val="0"/>
      <w:marTop w:val="0"/>
      <w:marBottom w:val="0"/>
      <w:divBdr>
        <w:top w:val="none" w:sz="0" w:space="0" w:color="auto"/>
        <w:left w:val="none" w:sz="0" w:space="0" w:color="auto"/>
        <w:bottom w:val="none" w:sz="0" w:space="0" w:color="auto"/>
        <w:right w:val="none" w:sz="0" w:space="0" w:color="auto"/>
      </w:divBdr>
    </w:div>
    <w:div w:id="1675376230">
      <w:bodyDiv w:val="1"/>
      <w:marLeft w:val="0"/>
      <w:marRight w:val="0"/>
      <w:marTop w:val="0"/>
      <w:marBottom w:val="0"/>
      <w:divBdr>
        <w:top w:val="none" w:sz="0" w:space="0" w:color="auto"/>
        <w:left w:val="none" w:sz="0" w:space="0" w:color="auto"/>
        <w:bottom w:val="none" w:sz="0" w:space="0" w:color="auto"/>
        <w:right w:val="none" w:sz="0" w:space="0" w:color="auto"/>
      </w:divBdr>
    </w:div>
    <w:div w:id="1717700752">
      <w:bodyDiv w:val="1"/>
      <w:marLeft w:val="0"/>
      <w:marRight w:val="0"/>
      <w:marTop w:val="0"/>
      <w:marBottom w:val="0"/>
      <w:divBdr>
        <w:top w:val="none" w:sz="0" w:space="0" w:color="auto"/>
        <w:left w:val="none" w:sz="0" w:space="0" w:color="auto"/>
        <w:bottom w:val="none" w:sz="0" w:space="0" w:color="auto"/>
        <w:right w:val="none" w:sz="0" w:space="0" w:color="auto"/>
      </w:divBdr>
    </w:div>
    <w:div w:id="1746605874">
      <w:bodyDiv w:val="1"/>
      <w:marLeft w:val="0"/>
      <w:marRight w:val="0"/>
      <w:marTop w:val="0"/>
      <w:marBottom w:val="0"/>
      <w:divBdr>
        <w:top w:val="none" w:sz="0" w:space="0" w:color="auto"/>
        <w:left w:val="none" w:sz="0" w:space="0" w:color="auto"/>
        <w:bottom w:val="none" w:sz="0" w:space="0" w:color="auto"/>
        <w:right w:val="none" w:sz="0" w:space="0" w:color="auto"/>
      </w:divBdr>
    </w:div>
    <w:div w:id="1814370440">
      <w:bodyDiv w:val="1"/>
      <w:marLeft w:val="0"/>
      <w:marRight w:val="0"/>
      <w:marTop w:val="0"/>
      <w:marBottom w:val="0"/>
      <w:divBdr>
        <w:top w:val="none" w:sz="0" w:space="0" w:color="auto"/>
        <w:left w:val="none" w:sz="0" w:space="0" w:color="auto"/>
        <w:bottom w:val="none" w:sz="0" w:space="0" w:color="auto"/>
        <w:right w:val="none" w:sz="0" w:space="0" w:color="auto"/>
      </w:divBdr>
    </w:div>
    <w:div w:id="1837332550">
      <w:bodyDiv w:val="1"/>
      <w:marLeft w:val="0"/>
      <w:marRight w:val="0"/>
      <w:marTop w:val="0"/>
      <w:marBottom w:val="0"/>
      <w:divBdr>
        <w:top w:val="none" w:sz="0" w:space="0" w:color="auto"/>
        <w:left w:val="none" w:sz="0" w:space="0" w:color="auto"/>
        <w:bottom w:val="none" w:sz="0" w:space="0" w:color="auto"/>
        <w:right w:val="none" w:sz="0" w:space="0" w:color="auto"/>
      </w:divBdr>
      <w:divsChild>
        <w:div w:id="1406076060">
          <w:marLeft w:val="0"/>
          <w:marRight w:val="0"/>
          <w:marTop w:val="0"/>
          <w:marBottom w:val="0"/>
          <w:divBdr>
            <w:top w:val="none" w:sz="0" w:space="0" w:color="auto"/>
            <w:left w:val="none" w:sz="0" w:space="0" w:color="auto"/>
            <w:bottom w:val="none" w:sz="0" w:space="0" w:color="auto"/>
            <w:right w:val="none" w:sz="0" w:space="0" w:color="auto"/>
          </w:divBdr>
          <w:divsChild>
            <w:div w:id="245648438">
              <w:marLeft w:val="0"/>
              <w:marRight w:val="0"/>
              <w:marTop w:val="0"/>
              <w:marBottom w:val="0"/>
              <w:divBdr>
                <w:top w:val="none" w:sz="0" w:space="0" w:color="auto"/>
                <w:left w:val="none" w:sz="0" w:space="0" w:color="auto"/>
                <w:bottom w:val="none" w:sz="0" w:space="0" w:color="auto"/>
                <w:right w:val="none" w:sz="0" w:space="0" w:color="auto"/>
              </w:divBdr>
              <w:divsChild>
                <w:div w:id="169314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9273985">
      <w:bodyDiv w:val="1"/>
      <w:marLeft w:val="0"/>
      <w:marRight w:val="0"/>
      <w:marTop w:val="0"/>
      <w:marBottom w:val="0"/>
      <w:divBdr>
        <w:top w:val="none" w:sz="0" w:space="0" w:color="auto"/>
        <w:left w:val="none" w:sz="0" w:space="0" w:color="auto"/>
        <w:bottom w:val="none" w:sz="0" w:space="0" w:color="auto"/>
        <w:right w:val="none" w:sz="0" w:space="0" w:color="auto"/>
      </w:divBdr>
    </w:div>
    <w:div w:id="1891840638">
      <w:bodyDiv w:val="1"/>
      <w:marLeft w:val="0"/>
      <w:marRight w:val="0"/>
      <w:marTop w:val="0"/>
      <w:marBottom w:val="0"/>
      <w:divBdr>
        <w:top w:val="none" w:sz="0" w:space="0" w:color="auto"/>
        <w:left w:val="none" w:sz="0" w:space="0" w:color="auto"/>
        <w:bottom w:val="none" w:sz="0" w:space="0" w:color="auto"/>
        <w:right w:val="none" w:sz="0" w:space="0" w:color="auto"/>
      </w:divBdr>
    </w:div>
    <w:div w:id="1895459833">
      <w:bodyDiv w:val="1"/>
      <w:marLeft w:val="0"/>
      <w:marRight w:val="0"/>
      <w:marTop w:val="0"/>
      <w:marBottom w:val="0"/>
      <w:divBdr>
        <w:top w:val="none" w:sz="0" w:space="0" w:color="auto"/>
        <w:left w:val="none" w:sz="0" w:space="0" w:color="auto"/>
        <w:bottom w:val="none" w:sz="0" w:space="0" w:color="auto"/>
        <w:right w:val="none" w:sz="0" w:space="0" w:color="auto"/>
      </w:divBdr>
      <w:divsChild>
        <w:div w:id="322393484">
          <w:marLeft w:val="0"/>
          <w:marRight w:val="0"/>
          <w:marTop w:val="0"/>
          <w:marBottom w:val="0"/>
          <w:divBdr>
            <w:top w:val="none" w:sz="0" w:space="0" w:color="auto"/>
            <w:left w:val="none" w:sz="0" w:space="0" w:color="auto"/>
            <w:bottom w:val="none" w:sz="0" w:space="0" w:color="auto"/>
            <w:right w:val="none" w:sz="0" w:space="0" w:color="auto"/>
          </w:divBdr>
          <w:divsChild>
            <w:div w:id="515731891">
              <w:marLeft w:val="0"/>
              <w:marRight w:val="0"/>
              <w:marTop w:val="0"/>
              <w:marBottom w:val="0"/>
              <w:divBdr>
                <w:top w:val="none" w:sz="0" w:space="0" w:color="auto"/>
                <w:left w:val="none" w:sz="0" w:space="0" w:color="auto"/>
                <w:bottom w:val="none" w:sz="0" w:space="0" w:color="auto"/>
                <w:right w:val="none" w:sz="0" w:space="0" w:color="auto"/>
              </w:divBdr>
              <w:divsChild>
                <w:div w:id="140287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520931">
      <w:bodyDiv w:val="1"/>
      <w:marLeft w:val="0"/>
      <w:marRight w:val="0"/>
      <w:marTop w:val="0"/>
      <w:marBottom w:val="0"/>
      <w:divBdr>
        <w:top w:val="none" w:sz="0" w:space="0" w:color="auto"/>
        <w:left w:val="none" w:sz="0" w:space="0" w:color="auto"/>
        <w:bottom w:val="none" w:sz="0" w:space="0" w:color="auto"/>
        <w:right w:val="none" w:sz="0" w:space="0" w:color="auto"/>
      </w:divBdr>
    </w:div>
    <w:div w:id="1976137241">
      <w:bodyDiv w:val="1"/>
      <w:marLeft w:val="0"/>
      <w:marRight w:val="0"/>
      <w:marTop w:val="0"/>
      <w:marBottom w:val="0"/>
      <w:divBdr>
        <w:top w:val="none" w:sz="0" w:space="0" w:color="auto"/>
        <w:left w:val="none" w:sz="0" w:space="0" w:color="auto"/>
        <w:bottom w:val="none" w:sz="0" w:space="0" w:color="auto"/>
        <w:right w:val="none" w:sz="0" w:space="0" w:color="auto"/>
      </w:divBdr>
      <w:divsChild>
        <w:div w:id="224680776">
          <w:marLeft w:val="0"/>
          <w:marRight w:val="0"/>
          <w:marTop w:val="0"/>
          <w:marBottom w:val="0"/>
          <w:divBdr>
            <w:top w:val="none" w:sz="0" w:space="0" w:color="auto"/>
            <w:left w:val="none" w:sz="0" w:space="0" w:color="auto"/>
            <w:bottom w:val="none" w:sz="0" w:space="0" w:color="auto"/>
            <w:right w:val="none" w:sz="0" w:space="0" w:color="auto"/>
          </w:divBdr>
          <w:divsChild>
            <w:div w:id="1758475144">
              <w:marLeft w:val="0"/>
              <w:marRight w:val="0"/>
              <w:marTop w:val="0"/>
              <w:marBottom w:val="0"/>
              <w:divBdr>
                <w:top w:val="none" w:sz="0" w:space="0" w:color="auto"/>
                <w:left w:val="none" w:sz="0" w:space="0" w:color="auto"/>
                <w:bottom w:val="none" w:sz="0" w:space="0" w:color="auto"/>
                <w:right w:val="none" w:sz="0" w:space="0" w:color="auto"/>
              </w:divBdr>
              <w:divsChild>
                <w:div w:id="58002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55518">
      <w:bodyDiv w:val="1"/>
      <w:marLeft w:val="0"/>
      <w:marRight w:val="0"/>
      <w:marTop w:val="0"/>
      <w:marBottom w:val="0"/>
      <w:divBdr>
        <w:top w:val="none" w:sz="0" w:space="0" w:color="auto"/>
        <w:left w:val="none" w:sz="0" w:space="0" w:color="auto"/>
        <w:bottom w:val="none" w:sz="0" w:space="0" w:color="auto"/>
        <w:right w:val="none" w:sz="0" w:space="0" w:color="auto"/>
      </w:divBdr>
    </w:div>
    <w:div w:id="2013025489">
      <w:bodyDiv w:val="1"/>
      <w:marLeft w:val="0"/>
      <w:marRight w:val="0"/>
      <w:marTop w:val="0"/>
      <w:marBottom w:val="0"/>
      <w:divBdr>
        <w:top w:val="none" w:sz="0" w:space="0" w:color="auto"/>
        <w:left w:val="none" w:sz="0" w:space="0" w:color="auto"/>
        <w:bottom w:val="none" w:sz="0" w:space="0" w:color="auto"/>
        <w:right w:val="none" w:sz="0" w:space="0" w:color="auto"/>
      </w:divBdr>
      <w:divsChild>
        <w:div w:id="439758704">
          <w:marLeft w:val="0"/>
          <w:marRight w:val="0"/>
          <w:marTop w:val="0"/>
          <w:marBottom w:val="0"/>
          <w:divBdr>
            <w:top w:val="none" w:sz="0" w:space="0" w:color="auto"/>
            <w:left w:val="none" w:sz="0" w:space="0" w:color="auto"/>
            <w:bottom w:val="none" w:sz="0" w:space="0" w:color="auto"/>
            <w:right w:val="none" w:sz="0" w:space="0" w:color="auto"/>
          </w:divBdr>
          <w:divsChild>
            <w:div w:id="1591541797">
              <w:marLeft w:val="0"/>
              <w:marRight w:val="0"/>
              <w:marTop w:val="0"/>
              <w:marBottom w:val="0"/>
              <w:divBdr>
                <w:top w:val="none" w:sz="0" w:space="0" w:color="auto"/>
                <w:left w:val="none" w:sz="0" w:space="0" w:color="auto"/>
                <w:bottom w:val="none" w:sz="0" w:space="0" w:color="auto"/>
                <w:right w:val="none" w:sz="0" w:space="0" w:color="auto"/>
              </w:divBdr>
              <w:divsChild>
                <w:div w:id="150801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965397">
      <w:bodyDiv w:val="1"/>
      <w:marLeft w:val="0"/>
      <w:marRight w:val="0"/>
      <w:marTop w:val="0"/>
      <w:marBottom w:val="0"/>
      <w:divBdr>
        <w:top w:val="none" w:sz="0" w:space="0" w:color="auto"/>
        <w:left w:val="none" w:sz="0" w:space="0" w:color="auto"/>
        <w:bottom w:val="none" w:sz="0" w:space="0" w:color="auto"/>
        <w:right w:val="none" w:sz="0" w:space="0" w:color="auto"/>
      </w:divBdr>
    </w:div>
    <w:div w:id="2033264381">
      <w:bodyDiv w:val="1"/>
      <w:marLeft w:val="0"/>
      <w:marRight w:val="0"/>
      <w:marTop w:val="0"/>
      <w:marBottom w:val="0"/>
      <w:divBdr>
        <w:top w:val="none" w:sz="0" w:space="0" w:color="auto"/>
        <w:left w:val="none" w:sz="0" w:space="0" w:color="auto"/>
        <w:bottom w:val="none" w:sz="0" w:space="0" w:color="auto"/>
        <w:right w:val="none" w:sz="0" w:space="0" w:color="auto"/>
      </w:divBdr>
    </w:div>
    <w:div w:id="2036036925">
      <w:bodyDiv w:val="1"/>
      <w:marLeft w:val="0"/>
      <w:marRight w:val="0"/>
      <w:marTop w:val="0"/>
      <w:marBottom w:val="0"/>
      <w:divBdr>
        <w:top w:val="none" w:sz="0" w:space="0" w:color="auto"/>
        <w:left w:val="none" w:sz="0" w:space="0" w:color="auto"/>
        <w:bottom w:val="none" w:sz="0" w:space="0" w:color="auto"/>
        <w:right w:val="none" w:sz="0" w:space="0" w:color="auto"/>
      </w:divBdr>
    </w:div>
    <w:div w:id="2071729088">
      <w:bodyDiv w:val="1"/>
      <w:marLeft w:val="0"/>
      <w:marRight w:val="0"/>
      <w:marTop w:val="0"/>
      <w:marBottom w:val="0"/>
      <w:divBdr>
        <w:top w:val="none" w:sz="0" w:space="0" w:color="auto"/>
        <w:left w:val="none" w:sz="0" w:space="0" w:color="auto"/>
        <w:bottom w:val="none" w:sz="0" w:space="0" w:color="auto"/>
        <w:right w:val="none" w:sz="0" w:space="0" w:color="auto"/>
      </w:divBdr>
    </w:div>
    <w:div w:id="2131242615">
      <w:bodyDiv w:val="1"/>
      <w:marLeft w:val="0"/>
      <w:marRight w:val="0"/>
      <w:marTop w:val="0"/>
      <w:marBottom w:val="0"/>
      <w:divBdr>
        <w:top w:val="none" w:sz="0" w:space="0" w:color="auto"/>
        <w:left w:val="none" w:sz="0" w:space="0" w:color="auto"/>
        <w:bottom w:val="none" w:sz="0" w:space="0" w:color="auto"/>
        <w:right w:val="none" w:sz="0" w:space="0" w:color="auto"/>
      </w:divBdr>
      <w:divsChild>
        <w:div w:id="946624274">
          <w:marLeft w:val="0"/>
          <w:marRight w:val="0"/>
          <w:marTop w:val="0"/>
          <w:marBottom w:val="0"/>
          <w:divBdr>
            <w:top w:val="none" w:sz="0" w:space="0" w:color="auto"/>
            <w:left w:val="none" w:sz="0" w:space="0" w:color="auto"/>
            <w:bottom w:val="none" w:sz="0" w:space="0" w:color="auto"/>
            <w:right w:val="none" w:sz="0" w:space="0" w:color="auto"/>
          </w:divBdr>
          <w:divsChild>
            <w:div w:id="901254346">
              <w:marLeft w:val="0"/>
              <w:marRight w:val="0"/>
              <w:marTop w:val="0"/>
              <w:marBottom w:val="0"/>
              <w:divBdr>
                <w:top w:val="none" w:sz="0" w:space="0" w:color="auto"/>
                <w:left w:val="none" w:sz="0" w:space="0" w:color="auto"/>
                <w:bottom w:val="none" w:sz="0" w:space="0" w:color="auto"/>
                <w:right w:val="none" w:sz="0" w:space="0" w:color="auto"/>
              </w:divBdr>
              <w:divsChild>
                <w:div w:id="158009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3654</Words>
  <Characters>20828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 (1805219)</dc:creator>
  <cp:keywords/>
  <dc:description/>
  <cp:lastModifiedBy>Gareth Jones (1805219)</cp:lastModifiedBy>
  <cp:revision>2</cp:revision>
  <dcterms:created xsi:type="dcterms:W3CDTF">2019-11-29T12:23:00Z</dcterms:created>
  <dcterms:modified xsi:type="dcterms:W3CDTF">2019-11-29T12:23:00Z</dcterms:modified>
</cp:coreProperties>
</file>