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00F9D" w:rsidRPr="00B00F9D" w:rsidRDefault="00B00F9D" w:rsidP="00F958BE">
      <w:pPr>
        <w:spacing w:line="480" w:lineRule="auto"/>
        <w:jc w:val="center"/>
        <w:rPr>
          <w:rFonts w:cstheme="minorHAnsi"/>
          <w:b/>
          <w:sz w:val="24"/>
          <w:szCs w:val="24"/>
          <w:u w:val="single"/>
        </w:rPr>
      </w:pPr>
      <w:proofErr w:type="gramStart"/>
      <w:r w:rsidRPr="00B00F9D">
        <w:rPr>
          <w:rFonts w:cstheme="minorHAnsi"/>
          <w:b/>
          <w:sz w:val="24"/>
          <w:szCs w:val="24"/>
          <w:u w:val="single"/>
        </w:rPr>
        <w:t>Reflection</w:t>
      </w:r>
      <w:r w:rsidR="005F3001">
        <w:rPr>
          <w:rFonts w:cstheme="minorHAnsi"/>
          <w:b/>
          <w:sz w:val="24"/>
          <w:szCs w:val="24"/>
          <w:u w:val="single"/>
        </w:rPr>
        <w:t>s on Voice and Body P</w:t>
      </w:r>
      <w:r w:rsidRPr="00B00F9D">
        <w:rPr>
          <w:rFonts w:cstheme="minorHAnsi"/>
          <w:b/>
          <w:sz w:val="24"/>
          <w:szCs w:val="24"/>
          <w:u w:val="single"/>
        </w:rPr>
        <w:t>erformance.</w:t>
      </w:r>
      <w:proofErr w:type="gramEnd"/>
    </w:p>
    <w:p w:rsidR="00670033" w:rsidRDefault="00B00F9D" w:rsidP="00F958BE">
      <w:pPr>
        <w:spacing w:line="480" w:lineRule="auto"/>
        <w:rPr>
          <w:rFonts w:cstheme="minorHAnsi"/>
          <w:sz w:val="24"/>
          <w:szCs w:val="24"/>
        </w:rPr>
      </w:pPr>
      <w:r w:rsidRPr="00B00F9D">
        <w:rPr>
          <w:rFonts w:cstheme="minorHAnsi"/>
          <w:sz w:val="24"/>
          <w:szCs w:val="24"/>
        </w:rPr>
        <w:t xml:space="preserve">    </w:t>
      </w:r>
      <w:r w:rsidR="003239F8" w:rsidRPr="00B00F9D">
        <w:rPr>
          <w:rFonts w:cstheme="minorHAnsi"/>
          <w:sz w:val="24"/>
          <w:szCs w:val="24"/>
        </w:rPr>
        <w:t xml:space="preserve">On reflection of the rehearsal process and performance many </w:t>
      </w:r>
      <w:r w:rsidR="000F578A" w:rsidRPr="00B00F9D">
        <w:rPr>
          <w:rFonts w:cstheme="minorHAnsi"/>
          <w:sz w:val="24"/>
          <w:szCs w:val="24"/>
        </w:rPr>
        <w:t>thoughts</w:t>
      </w:r>
      <w:r w:rsidR="003239F8" w:rsidRPr="00B00F9D">
        <w:rPr>
          <w:rFonts w:cstheme="minorHAnsi"/>
          <w:sz w:val="24"/>
          <w:szCs w:val="24"/>
        </w:rPr>
        <w:t xml:space="preserve"> presented themselves to me, below I shal</w:t>
      </w:r>
      <w:r w:rsidR="00072FF7">
        <w:rPr>
          <w:rFonts w:cstheme="minorHAnsi"/>
          <w:sz w:val="24"/>
          <w:szCs w:val="24"/>
        </w:rPr>
        <w:t>l expand upon some I felt to me of most importance.</w:t>
      </w:r>
    </w:p>
    <w:p w:rsidR="003573DB" w:rsidRPr="00B00F9D" w:rsidRDefault="00F958BE" w:rsidP="00F958BE">
      <w:pPr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</w:t>
      </w:r>
      <w:r w:rsidR="009B732C" w:rsidRPr="00B00F9D">
        <w:rPr>
          <w:rFonts w:cstheme="minorHAnsi"/>
          <w:sz w:val="24"/>
          <w:szCs w:val="24"/>
        </w:rPr>
        <w:t xml:space="preserve">Through the </w:t>
      </w:r>
      <w:r w:rsidR="007B033C" w:rsidRPr="00B00F9D">
        <w:rPr>
          <w:rFonts w:cstheme="minorHAnsi"/>
          <w:sz w:val="24"/>
          <w:szCs w:val="24"/>
        </w:rPr>
        <w:t xml:space="preserve">development </w:t>
      </w:r>
      <w:r w:rsidR="00B00F9D">
        <w:rPr>
          <w:rFonts w:cstheme="minorHAnsi"/>
          <w:sz w:val="24"/>
          <w:szCs w:val="24"/>
        </w:rPr>
        <w:t xml:space="preserve">of the piece, </w:t>
      </w:r>
      <w:r w:rsidR="007B033C" w:rsidRPr="00B00F9D">
        <w:rPr>
          <w:rFonts w:cstheme="minorHAnsi"/>
          <w:sz w:val="24"/>
          <w:szCs w:val="24"/>
        </w:rPr>
        <w:t xml:space="preserve">I became </w:t>
      </w:r>
      <w:r w:rsidR="00B00F9D">
        <w:rPr>
          <w:rFonts w:cstheme="minorHAnsi"/>
          <w:sz w:val="24"/>
          <w:szCs w:val="24"/>
        </w:rPr>
        <w:t>increasingly</w:t>
      </w:r>
      <w:r w:rsidR="007B033C" w:rsidRPr="00B00F9D">
        <w:rPr>
          <w:rFonts w:cstheme="minorHAnsi"/>
          <w:sz w:val="24"/>
          <w:szCs w:val="24"/>
        </w:rPr>
        <w:t xml:space="preserve"> aware of how </w:t>
      </w:r>
      <w:r w:rsidR="00146666" w:rsidRPr="00B00F9D">
        <w:rPr>
          <w:rFonts w:cstheme="minorHAnsi"/>
          <w:sz w:val="24"/>
          <w:szCs w:val="24"/>
        </w:rPr>
        <w:t>space- or the lack of it- ca</w:t>
      </w:r>
      <w:r w:rsidR="009B732C" w:rsidRPr="00B00F9D">
        <w:rPr>
          <w:rFonts w:cstheme="minorHAnsi"/>
          <w:sz w:val="24"/>
          <w:szCs w:val="24"/>
        </w:rPr>
        <w:t>n be loaded</w:t>
      </w:r>
      <w:r w:rsidR="00302584" w:rsidRPr="00B00F9D">
        <w:rPr>
          <w:rFonts w:cstheme="minorHAnsi"/>
          <w:sz w:val="24"/>
          <w:szCs w:val="24"/>
        </w:rPr>
        <w:t xml:space="preserve"> with symbolism</w:t>
      </w:r>
      <w:r w:rsidR="009B732C" w:rsidRPr="00B00F9D">
        <w:rPr>
          <w:rFonts w:cstheme="minorHAnsi"/>
          <w:sz w:val="24"/>
          <w:szCs w:val="24"/>
        </w:rPr>
        <w:t xml:space="preserve"> </w:t>
      </w:r>
      <w:r w:rsidR="00302584" w:rsidRPr="00B00F9D">
        <w:rPr>
          <w:rFonts w:cstheme="minorHAnsi"/>
          <w:sz w:val="24"/>
          <w:szCs w:val="24"/>
        </w:rPr>
        <w:t>and utilised to convey</w:t>
      </w:r>
      <w:r w:rsidR="009B732C" w:rsidRPr="00B00F9D">
        <w:rPr>
          <w:rFonts w:cstheme="minorHAnsi"/>
          <w:sz w:val="24"/>
          <w:szCs w:val="24"/>
        </w:rPr>
        <w:t xml:space="preserve"> ideas</w:t>
      </w:r>
      <w:r w:rsidR="00302584" w:rsidRPr="00B00F9D">
        <w:rPr>
          <w:rFonts w:cstheme="minorHAnsi"/>
          <w:sz w:val="24"/>
          <w:szCs w:val="24"/>
        </w:rPr>
        <w:t xml:space="preserve"> and concepts</w:t>
      </w:r>
      <w:r w:rsidR="007B033C" w:rsidRPr="00B00F9D">
        <w:rPr>
          <w:rFonts w:cstheme="minorHAnsi"/>
          <w:sz w:val="24"/>
          <w:szCs w:val="24"/>
        </w:rPr>
        <w:t>. T</w:t>
      </w:r>
      <w:r w:rsidR="00302584" w:rsidRPr="00B00F9D">
        <w:rPr>
          <w:rFonts w:cstheme="minorHAnsi"/>
          <w:sz w:val="24"/>
          <w:szCs w:val="24"/>
        </w:rPr>
        <w:t>hrough</w:t>
      </w:r>
      <w:r w:rsidR="008A66F4" w:rsidRPr="00B00F9D">
        <w:rPr>
          <w:rFonts w:cstheme="minorHAnsi"/>
          <w:sz w:val="24"/>
          <w:szCs w:val="24"/>
        </w:rPr>
        <w:t xml:space="preserve"> rehearsals</w:t>
      </w:r>
      <w:r w:rsidR="00302584" w:rsidRPr="00B00F9D">
        <w:rPr>
          <w:rFonts w:cstheme="minorHAnsi"/>
          <w:sz w:val="24"/>
          <w:szCs w:val="24"/>
        </w:rPr>
        <w:t xml:space="preserve"> I became more confident </w:t>
      </w:r>
      <w:r w:rsidR="007B033C" w:rsidRPr="00B00F9D">
        <w:rPr>
          <w:rFonts w:cstheme="minorHAnsi"/>
          <w:sz w:val="24"/>
          <w:szCs w:val="24"/>
        </w:rPr>
        <w:t>with</w:t>
      </w:r>
      <w:r w:rsidR="0027784B" w:rsidRPr="00B00F9D">
        <w:rPr>
          <w:rFonts w:cstheme="minorHAnsi"/>
          <w:sz w:val="24"/>
          <w:szCs w:val="24"/>
        </w:rPr>
        <w:t xml:space="preserve"> working in</w:t>
      </w:r>
      <w:r w:rsidR="00302584" w:rsidRPr="00B00F9D">
        <w:rPr>
          <w:rFonts w:cstheme="minorHAnsi"/>
          <w:sz w:val="24"/>
          <w:szCs w:val="24"/>
        </w:rPr>
        <w:t xml:space="preserve"> close physical proximity to other</w:t>
      </w:r>
      <w:r w:rsidR="0027784B" w:rsidRPr="00B00F9D">
        <w:rPr>
          <w:rFonts w:cstheme="minorHAnsi"/>
          <w:sz w:val="24"/>
          <w:szCs w:val="24"/>
        </w:rPr>
        <w:t>s</w:t>
      </w:r>
      <w:r w:rsidR="00302584" w:rsidRPr="00B00F9D">
        <w:rPr>
          <w:rFonts w:cstheme="minorHAnsi"/>
          <w:sz w:val="24"/>
          <w:szCs w:val="24"/>
        </w:rPr>
        <w:t xml:space="preserve">, </w:t>
      </w:r>
      <w:r w:rsidR="00146666" w:rsidRPr="00B00F9D">
        <w:rPr>
          <w:rFonts w:cstheme="minorHAnsi"/>
          <w:sz w:val="24"/>
          <w:szCs w:val="24"/>
        </w:rPr>
        <w:t>especially during the flocking</w:t>
      </w:r>
      <w:r w:rsidR="003C23BB" w:rsidRPr="00B00F9D">
        <w:rPr>
          <w:rFonts w:cstheme="minorHAnsi"/>
          <w:sz w:val="24"/>
          <w:szCs w:val="24"/>
        </w:rPr>
        <w:t>, where, i</w:t>
      </w:r>
      <w:r w:rsidR="00146666" w:rsidRPr="00B00F9D">
        <w:rPr>
          <w:rFonts w:cstheme="minorHAnsi"/>
          <w:sz w:val="24"/>
          <w:szCs w:val="24"/>
        </w:rPr>
        <w:t>nitially I move</w:t>
      </w:r>
      <w:r w:rsidR="0027784B" w:rsidRPr="00B00F9D">
        <w:rPr>
          <w:rFonts w:cstheme="minorHAnsi"/>
          <w:sz w:val="24"/>
          <w:szCs w:val="24"/>
        </w:rPr>
        <w:t>d</w:t>
      </w:r>
      <w:r w:rsidR="00146666" w:rsidRPr="00B00F9D">
        <w:rPr>
          <w:rFonts w:cstheme="minorHAnsi"/>
          <w:sz w:val="24"/>
          <w:szCs w:val="24"/>
        </w:rPr>
        <w:t xml:space="preserve"> around the group, </w:t>
      </w:r>
      <w:r w:rsidR="0027784B" w:rsidRPr="00B00F9D">
        <w:rPr>
          <w:rFonts w:cstheme="minorHAnsi"/>
          <w:sz w:val="24"/>
          <w:szCs w:val="24"/>
        </w:rPr>
        <w:t xml:space="preserve">but with </w:t>
      </w:r>
      <w:r w:rsidR="00146666" w:rsidRPr="00B00F9D">
        <w:rPr>
          <w:rFonts w:cstheme="minorHAnsi"/>
          <w:sz w:val="24"/>
          <w:szCs w:val="24"/>
        </w:rPr>
        <w:t xml:space="preserve">practice was able to move between other performers. </w:t>
      </w:r>
      <w:r w:rsidR="00B00F9D">
        <w:rPr>
          <w:rFonts w:cstheme="minorHAnsi"/>
          <w:sz w:val="24"/>
          <w:szCs w:val="24"/>
        </w:rPr>
        <w:t>I feel I progressed in my ability to discard my personal space boundaries at the door of the rehearsal and performance space, something I intend to further work on.</w:t>
      </w:r>
    </w:p>
    <w:p w:rsidR="008A66F4" w:rsidRPr="00B00F9D" w:rsidRDefault="00F958BE" w:rsidP="00F958BE">
      <w:pPr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</w:t>
      </w:r>
      <w:r w:rsidR="001F4D39" w:rsidRPr="00B00F9D">
        <w:rPr>
          <w:rFonts w:cstheme="minorHAnsi"/>
          <w:sz w:val="24"/>
          <w:szCs w:val="24"/>
        </w:rPr>
        <w:t>Upon</w:t>
      </w:r>
      <w:r w:rsidR="002B0986" w:rsidRPr="00B00F9D">
        <w:rPr>
          <w:rFonts w:cstheme="minorHAnsi"/>
          <w:sz w:val="24"/>
          <w:szCs w:val="24"/>
        </w:rPr>
        <w:t xml:space="preserve"> reflection of the performance I </w:t>
      </w:r>
      <w:r w:rsidR="008A66F4" w:rsidRPr="00B00F9D">
        <w:rPr>
          <w:rFonts w:cstheme="minorHAnsi"/>
          <w:sz w:val="24"/>
          <w:szCs w:val="24"/>
        </w:rPr>
        <w:t xml:space="preserve">realised the importance of having </w:t>
      </w:r>
      <w:r w:rsidR="002B0986" w:rsidRPr="00B00F9D">
        <w:rPr>
          <w:rFonts w:cstheme="minorHAnsi"/>
          <w:sz w:val="24"/>
          <w:szCs w:val="24"/>
        </w:rPr>
        <w:t>time and space in order to</w:t>
      </w:r>
      <w:r w:rsidR="00C17FD7" w:rsidRPr="00B00F9D">
        <w:rPr>
          <w:rFonts w:cstheme="minorHAnsi"/>
          <w:sz w:val="24"/>
          <w:szCs w:val="24"/>
        </w:rPr>
        <w:t xml:space="preserve"> mentally arrive at </w:t>
      </w:r>
      <w:r w:rsidR="008A66F4" w:rsidRPr="00B00F9D">
        <w:rPr>
          <w:rFonts w:cstheme="minorHAnsi"/>
          <w:sz w:val="24"/>
          <w:szCs w:val="24"/>
        </w:rPr>
        <w:t>a</w:t>
      </w:r>
      <w:r w:rsidR="00C17FD7" w:rsidRPr="00B00F9D">
        <w:rPr>
          <w:rFonts w:cstheme="minorHAnsi"/>
          <w:sz w:val="24"/>
          <w:szCs w:val="24"/>
        </w:rPr>
        <w:t xml:space="preserve"> </w:t>
      </w:r>
      <w:r w:rsidR="002C14CE" w:rsidRPr="00B00F9D">
        <w:rPr>
          <w:rFonts w:cstheme="minorHAnsi"/>
          <w:sz w:val="24"/>
          <w:szCs w:val="24"/>
        </w:rPr>
        <w:t xml:space="preserve">performance. </w:t>
      </w:r>
      <w:r w:rsidR="00EA6352" w:rsidRPr="00B00F9D">
        <w:rPr>
          <w:rFonts w:cstheme="minorHAnsi"/>
          <w:sz w:val="24"/>
          <w:szCs w:val="24"/>
        </w:rPr>
        <w:t>The noise and nerves of other</w:t>
      </w:r>
      <w:r w:rsidR="008A66F4" w:rsidRPr="00B00F9D">
        <w:rPr>
          <w:rFonts w:cstheme="minorHAnsi"/>
          <w:sz w:val="24"/>
          <w:szCs w:val="24"/>
        </w:rPr>
        <w:t xml:space="preserve">s </w:t>
      </w:r>
      <w:r w:rsidR="00EA6352" w:rsidRPr="00B00F9D">
        <w:rPr>
          <w:rFonts w:cstheme="minorHAnsi"/>
          <w:sz w:val="24"/>
          <w:szCs w:val="24"/>
        </w:rPr>
        <w:t>pre-performance</w:t>
      </w:r>
      <w:r w:rsidR="002C14CE" w:rsidRPr="00B00F9D">
        <w:rPr>
          <w:rFonts w:cstheme="minorHAnsi"/>
          <w:sz w:val="24"/>
          <w:szCs w:val="24"/>
        </w:rPr>
        <w:t>,</w:t>
      </w:r>
      <w:r w:rsidR="00EA6352" w:rsidRPr="00B00F9D">
        <w:rPr>
          <w:rFonts w:cstheme="minorHAnsi"/>
          <w:sz w:val="24"/>
          <w:szCs w:val="24"/>
        </w:rPr>
        <w:t xml:space="preserve"> as well as my </w:t>
      </w:r>
      <w:r w:rsidR="002C14CE" w:rsidRPr="00B00F9D">
        <w:rPr>
          <w:rFonts w:cstheme="minorHAnsi"/>
          <w:sz w:val="24"/>
          <w:szCs w:val="24"/>
        </w:rPr>
        <w:t xml:space="preserve">own </w:t>
      </w:r>
      <w:r w:rsidR="00EA6352" w:rsidRPr="00B00F9D">
        <w:rPr>
          <w:rFonts w:cstheme="minorHAnsi"/>
          <w:sz w:val="24"/>
          <w:szCs w:val="24"/>
        </w:rPr>
        <w:t>last minute line reading</w:t>
      </w:r>
      <w:r w:rsidR="002C14CE" w:rsidRPr="00B00F9D">
        <w:rPr>
          <w:rFonts w:cstheme="minorHAnsi"/>
          <w:sz w:val="24"/>
          <w:szCs w:val="24"/>
        </w:rPr>
        <w:t>,</w:t>
      </w:r>
      <w:r w:rsidR="00EA6352" w:rsidRPr="00B00F9D">
        <w:rPr>
          <w:rFonts w:cstheme="minorHAnsi"/>
          <w:sz w:val="24"/>
          <w:szCs w:val="24"/>
        </w:rPr>
        <w:t xml:space="preserve"> w</w:t>
      </w:r>
      <w:r w:rsidR="008A66F4" w:rsidRPr="00B00F9D">
        <w:rPr>
          <w:rFonts w:cstheme="minorHAnsi"/>
          <w:sz w:val="24"/>
          <w:szCs w:val="24"/>
        </w:rPr>
        <w:t>ere</w:t>
      </w:r>
      <w:r w:rsidR="00EA6352" w:rsidRPr="00B00F9D">
        <w:rPr>
          <w:rFonts w:cstheme="minorHAnsi"/>
          <w:sz w:val="24"/>
          <w:szCs w:val="24"/>
        </w:rPr>
        <w:t xml:space="preserve"> distracting and </w:t>
      </w:r>
      <w:r w:rsidR="002C14CE" w:rsidRPr="00B00F9D">
        <w:rPr>
          <w:rFonts w:cstheme="minorHAnsi"/>
          <w:sz w:val="24"/>
          <w:szCs w:val="24"/>
        </w:rPr>
        <w:t xml:space="preserve">stressful. </w:t>
      </w:r>
      <w:r w:rsidR="007B033C" w:rsidRPr="00B00F9D">
        <w:rPr>
          <w:rFonts w:cstheme="minorHAnsi"/>
          <w:sz w:val="24"/>
          <w:szCs w:val="24"/>
        </w:rPr>
        <w:t>A</w:t>
      </w:r>
      <w:r w:rsidR="00EA6352" w:rsidRPr="00B00F9D">
        <w:rPr>
          <w:rFonts w:cstheme="minorHAnsi"/>
          <w:sz w:val="24"/>
          <w:szCs w:val="24"/>
        </w:rPr>
        <w:t xml:space="preserve"> better preparation for me would be five minutes in calm isolation</w:t>
      </w:r>
      <w:r w:rsidR="008A66F4" w:rsidRPr="00B00F9D">
        <w:rPr>
          <w:rFonts w:cstheme="minorHAnsi"/>
          <w:sz w:val="24"/>
          <w:szCs w:val="24"/>
        </w:rPr>
        <w:t>;</w:t>
      </w:r>
      <w:r w:rsidR="002C14CE" w:rsidRPr="00B00F9D">
        <w:rPr>
          <w:rFonts w:cstheme="minorHAnsi"/>
          <w:sz w:val="24"/>
          <w:szCs w:val="24"/>
        </w:rPr>
        <w:t xml:space="preserve"> something I wil</w:t>
      </w:r>
      <w:r w:rsidR="008A66F4" w:rsidRPr="00B00F9D">
        <w:rPr>
          <w:rFonts w:cstheme="minorHAnsi"/>
          <w:sz w:val="24"/>
          <w:szCs w:val="24"/>
        </w:rPr>
        <w:t>l do before my next performance.</w:t>
      </w:r>
      <w:r w:rsidR="002C14CE" w:rsidRPr="00B00F9D">
        <w:rPr>
          <w:rFonts w:cstheme="minorHAnsi"/>
          <w:sz w:val="24"/>
          <w:szCs w:val="24"/>
        </w:rPr>
        <w:t xml:space="preserve"> </w:t>
      </w:r>
    </w:p>
    <w:p w:rsidR="00FF4CA8" w:rsidRPr="00B00F9D" w:rsidRDefault="00F958BE" w:rsidP="00F958BE">
      <w:pPr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</w:t>
      </w:r>
      <w:r w:rsidR="00404951" w:rsidRPr="00B00F9D">
        <w:rPr>
          <w:rFonts w:cstheme="minorHAnsi"/>
          <w:sz w:val="24"/>
          <w:szCs w:val="24"/>
        </w:rPr>
        <w:t xml:space="preserve">Through the development of this piece I </w:t>
      </w:r>
      <w:r w:rsidR="007B033C" w:rsidRPr="00B00F9D">
        <w:rPr>
          <w:rFonts w:cstheme="minorHAnsi"/>
          <w:sz w:val="24"/>
          <w:szCs w:val="24"/>
        </w:rPr>
        <w:t>saw</w:t>
      </w:r>
      <w:r w:rsidR="00404951" w:rsidRPr="00B00F9D">
        <w:rPr>
          <w:rFonts w:cstheme="minorHAnsi"/>
          <w:sz w:val="24"/>
          <w:szCs w:val="24"/>
        </w:rPr>
        <w:t xml:space="preserve"> the impor</w:t>
      </w:r>
      <w:r w:rsidR="00C17FD7" w:rsidRPr="00B00F9D">
        <w:rPr>
          <w:rFonts w:cstheme="minorHAnsi"/>
          <w:sz w:val="24"/>
          <w:szCs w:val="24"/>
        </w:rPr>
        <w:t xml:space="preserve">tance of doing rather thinking. </w:t>
      </w:r>
      <w:r w:rsidR="007B033C" w:rsidRPr="00B00F9D">
        <w:rPr>
          <w:rFonts w:cstheme="minorHAnsi"/>
          <w:sz w:val="24"/>
          <w:szCs w:val="24"/>
        </w:rPr>
        <w:t xml:space="preserve">Initially struggling with actions in the </w:t>
      </w:r>
      <w:r w:rsidR="00E11B86">
        <w:rPr>
          <w:rFonts w:cstheme="minorHAnsi"/>
          <w:sz w:val="24"/>
          <w:szCs w:val="24"/>
        </w:rPr>
        <w:t>‘</w:t>
      </w:r>
      <w:r w:rsidR="007B033C" w:rsidRPr="00B00F9D">
        <w:rPr>
          <w:rFonts w:cstheme="minorHAnsi"/>
          <w:sz w:val="24"/>
          <w:szCs w:val="24"/>
        </w:rPr>
        <w:t>mic scene</w:t>
      </w:r>
      <w:r w:rsidR="00E11B86">
        <w:rPr>
          <w:rFonts w:cstheme="minorHAnsi"/>
          <w:sz w:val="24"/>
          <w:szCs w:val="24"/>
        </w:rPr>
        <w:t>’</w:t>
      </w:r>
      <w:r w:rsidR="007B033C" w:rsidRPr="00B00F9D">
        <w:rPr>
          <w:rFonts w:cstheme="minorHAnsi"/>
          <w:sz w:val="24"/>
          <w:szCs w:val="24"/>
        </w:rPr>
        <w:t xml:space="preserve">, my movements were liberated and more authentic when I stopped doing what </w:t>
      </w:r>
      <w:r w:rsidR="00E11B86">
        <w:rPr>
          <w:rFonts w:cstheme="minorHAnsi"/>
          <w:sz w:val="24"/>
          <w:szCs w:val="24"/>
        </w:rPr>
        <w:t>I</w:t>
      </w:r>
      <w:r w:rsidR="007B033C" w:rsidRPr="00B00F9D">
        <w:rPr>
          <w:rFonts w:cstheme="minorHAnsi"/>
          <w:sz w:val="24"/>
          <w:szCs w:val="24"/>
        </w:rPr>
        <w:t xml:space="preserve"> thought </w:t>
      </w:r>
      <w:r w:rsidR="00E11B86">
        <w:rPr>
          <w:rFonts w:cstheme="minorHAnsi"/>
          <w:sz w:val="24"/>
          <w:szCs w:val="24"/>
        </w:rPr>
        <w:t>I</w:t>
      </w:r>
      <w:r w:rsidR="007B033C" w:rsidRPr="00B00F9D">
        <w:rPr>
          <w:rFonts w:cstheme="minorHAnsi"/>
          <w:sz w:val="24"/>
          <w:szCs w:val="24"/>
        </w:rPr>
        <w:t xml:space="preserve"> ‘should’ </w:t>
      </w:r>
      <w:r w:rsidR="00E11B86">
        <w:rPr>
          <w:rFonts w:cstheme="minorHAnsi"/>
          <w:sz w:val="24"/>
          <w:szCs w:val="24"/>
        </w:rPr>
        <w:t xml:space="preserve">do </w:t>
      </w:r>
      <w:r w:rsidR="007B033C" w:rsidRPr="00B00F9D">
        <w:rPr>
          <w:rFonts w:cstheme="minorHAnsi"/>
          <w:sz w:val="24"/>
          <w:szCs w:val="24"/>
        </w:rPr>
        <w:t xml:space="preserve">and just physically responded to the prompts. </w:t>
      </w:r>
      <w:r w:rsidR="00175896" w:rsidRPr="00B00F9D">
        <w:rPr>
          <w:rFonts w:cstheme="minorHAnsi"/>
          <w:sz w:val="24"/>
          <w:szCs w:val="24"/>
        </w:rPr>
        <w:t>F</w:t>
      </w:r>
      <w:r w:rsidR="00E516D5" w:rsidRPr="00B00F9D">
        <w:rPr>
          <w:rFonts w:cstheme="minorHAnsi"/>
          <w:sz w:val="24"/>
          <w:szCs w:val="24"/>
        </w:rPr>
        <w:t>or this I was inspired by Lecoq’s use of masks</w:t>
      </w:r>
      <w:r w:rsidR="00E11B86" w:rsidRPr="00B00F9D">
        <w:rPr>
          <w:rStyle w:val="FootnoteReference"/>
          <w:rFonts w:cstheme="minorHAnsi"/>
          <w:sz w:val="24"/>
          <w:szCs w:val="24"/>
        </w:rPr>
        <w:footnoteReference w:id="1"/>
      </w:r>
      <w:r w:rsidR="00E516D5" w:rsidRPr="00B00F9D">
        <w:rPr>
          <w:rFonts w:cstheme="minorHAnsi"/>
          <w:sz w:val="24"/>
          <w:szCs w:val="24"/>
        </w:rPr>
        <w:t xml:space="preserve"> as a method to eliminate the ego and increase organic reactionary movement to</w:t>
      </w:r>
      <w:r w:rsidR="00072FF7">
        <w:rPr>
          <w:rFonts w:cstheme="minorHAnsi"/>
          <w:sz w:val="24"/>
          <w:szCs w:val="24"/>
        </w:rPr>
        <w:t xml:space="preserve"> audible</w:t>
      </w:r>
      <w:r w:rsidR="00E516D5" w:rsidRPr="00B00F9D">
        <w:rPr>
          <w:rFonts w:cstheme="minorHAnsi"/>
          <w:sz w:val="24"/>
          <w:szCs w:val="24"/>
        </w:rPr>
        <w:t xml:space="preserve"> stimuli.</w:t>
      </w:r>
      <w:r w:rsidR="005D2F59" w:rsidRPr="00B00F9D">
        <w:rPr>
          <w:rFonts w:cstheme="minorHAnsi"/>
          <w:sz w:val="24"/>
          <w:szCs w:val="24"/>
        </w:rPr>
        <w:t xml:space="preserve"> Through e</w:t>
      </w:r>
      <w:r w:rsidR="00E11B86">
        <w:rPr>
          <w:rFonts w:cstheme="minorHAnsi"/>
          <w:sz w:val="24"/>
          <w:szCs w:val="24"/>
        </w:rPr>
        <w:t>n</w:t>
      </w:r>
      <w:r w:rsidR="005D2F59" w:rsidRPr="00B00F9D">
        <w:rPr>
          <w:rFonts w:cstheme="minorHAnsi"/>
          <w:sz w:val="24"/>
          <w:szCs w:val="24"/>
        </w:rPr>
        <w:t xml:space="preserve">gaging with this process and discarding </w:t>
      </w:r>
      <w:r w:rsidR="00B92BF6" w:rsidRPr="00B00F9D">
        <w:rPr>
          <w:rFonts w:cstheme="minorHAnsi"/>
          <w:sz w:val="24"/>
          <w:szCs w:val="24"/>
        </w:rPr>
        <w:t xml:space="preserve">premeditated ideas of movement, </w:t>
      </w:r>
      <w:r w:rsidR="00FB729C" w:rsidRPr="00B00F9D">
        <w:rPr>
          <w:rFonts w:cstheme="minorHAnsi"/>
          <w:sz w:val="24"/>
          <w:szCs w:val="24"/>
        </w:rPr>
        <w:t xml:space="preserve">actions emerged in a less </w:t>
      </w:r>
      <w:r w:rsidR="00FB729C" w:rsidRPr="00B00F9D">
        <w:rPr>
          <w:rFonts w:cstheme="minorHAnsi"/>
          <w:sz w:val="24"/>
          <w:szCs w:val="24"/>
        </w:rPr>
        <w:lastRenderedPageBreak/>
        <w:t xml:space="preserve">contrived </w:t>
      </w:r>
      <w:r w:rsidR="00C17FD7" w:rsidRPr="00B00F9D">
        <w:rPr>
          <w:rFonts w:cstheme="minorHAnsi"/>
          <w:sz w:val="24"/>
          <w:szCs w:val="24"/>
        </w:rPr>
        <w:t xml:space="preserve">way and </w:t>
      </w:r>
      <w:r w:rsidR="0053136A" w:rsidRPr="00B00F9D">
        <w:rPr>
          <w:rFonts w:cstheme="minorHAnsi"/>
          <w:sz w:val="24"/>
          <w:szCs w:val="24"/>
        </w:rPr>
        <w:t xml:space="preserve">I </w:t>
      </w:r>
      <w:r w:rsidR="00C17FD7" w:rsidRPr="00B00F9D">
        <w:rPr>
          <w:rFonts w:cstheme="minorHAnsi"/>
          <w:sz w:val="24"/>
          <w:szCs w:val="24"/>
        </w:rPr>
        <w:t xml:space="preserve">intend to </w:t>
      </w:r>
      <w:r w:rsidR="008D2598" w:rsidRPr="00B00F9D">
        <w:rPr>
          <w:rFonts w:cstheme="minorHAnsi"/>
          <w:sz w:val="24"/>
          <w:szCs w:val="24"/>
        </w:rPr>
        <w:t xml:space="preserve">continue to engage with this method of </w:t>
      </w:r>
      <w:r w:rsidR="00072FF7">
        <w:rPr>
          <w:rFonts w:cstheme="minorHAnsi"/>
          <w:sz w:val="24"/>
          <w:szCs w:val="24"/>
        </w:rPr>
        <w:t xml:space="preserve">initially </w:t>
      </w:r>
      <w:r w:rsidR="008D2598" w:rsidRPr="00B00F9D">
        <w:rPr>
          <w:rFonts w:cstheme="minorHAnsi"/>
          <w:sz w:val="24"/>
          <w:szCs w:val="24"/>
        </w:rPr>
        <w:t xml:space="preserve">enacting, </w:t>
      </w:r>
      <w:r w:rsidR="00E11B86">
        <w:rPr>
          <w:rFonts w:cstheme="minorHAnsi"/>
          <w:sz w:val="24"/>
          <w:szCs w:val="24"/>
        </w:rPr>
        <w:t>followed by editing</w:t>
      </w:r>
      <w:r w:rsidR="008D2598" w:rsidRPr="00B00F9D">
        <w:rPr>
          <w:rFonts w:cstheme="minorHAnsi"/>
          <w:sz w:val="24"/>
          <w:szCs w:val="24"/>
        </w:rPr>
        <w:t>.</w:t>
      </w:r>
    </w:p>
    <w:p w:rsidR="0004351B" w:rsidRDefault="00F958BE" w:rsidP="00F958BE">
      <w:pPr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</w:t>
      </w:r>
      <w:r w:rsidR="000F4002" w:rsidRPr="00B00F9D">
        <w:rPr>
          <w:rFonts w:cstheme="minorHAnsi"/>
          <w:sz w:val="24"/>
          <w:szCs w:val="24"/>
        </w:rPr>
        <w:t>During the rehearsal process</w:t>
      </w:r>
      <w:r w:rsidR="00B42A24">
        <w:rPr>
          <w:rFonts w:cstheme="minorHAnsi"/>
          <w:sz w:val="24"/>
          <w:szCs w:val="24"/>
        </w:rPr>
        <w:t xml:space="preserve">, and on reflection since the performance, </w:t>
      </w:r>
      <w:r w:rsidR="000F4002" w:rsidRPr="00B00F9D">
        <w:rPr>
          <w:rFonts w:cstheme="minorHAnsi"/>
          <w:sz w:val="24"/>
          <w:szCs w:val="24"/>
        </w:rPr>
        <w:t>I</w:t>
      </w:r>
      <w:r w:rsidR="00B42A24">
        <w:rPr>
          <w:rFonts w:cstheme="minorHAnsi"/>
          <w:sz w:val="24"/>
          <w:szCs w:val="24"/>
        </w:rPr>
        <w:t xml:space="preserve"> have</w:t>
      </w:r>
      <w:r w:rsidR="000F4002" w:rsidRPr="00B00F9D">
        <w:rPr>
          <w:rFonts w:cstheme="minorHAnsi"/>
          <w:sz w:val="24"/>
          <w:szCs w:val="24"/>
        </w:rPr>
        <w:t xml:space="preserve"> </w:t>
      </w:r>
      <w:r w:rsidR="007A2527">
        <w:rPr>
          <w:rFonts w:cstheme="minorHAnsi"/>
          <w:sz w:val="24"/>
          <w:szCs w:val="24"/>
        </w:rPr>
        <w:t>analysed</w:t>
      </w:r>
      <w:r w:rsidR="0053136A" w:rsidRPr="00B00F9D">
        <w:rPr>
          <w:rFonts w:cstheme="minorHAnsi"/>
          <w:sz w:val="24"/>
          <w:szCs w:val="24"/>
        </w:rPr>
        <w:t xml:space="preserve"> some of my own performative barriers, asking</w:t>
      </w:r>
      <w:r w:rsidR="000F4002" w:rsidRPr="00B00F9D">
        <w:rPr>
          <w:rFonts w:cstheme="minorHAnsi"/>
          <w:sz w:val="24"/>
          <w:szCs w:val="24"/>
        </w:rPr>
        <w:t xml:space="preserve"> why they </w:t>
      </w:r>
      <w:r w:rsidR="00B42A24">
        <w:rPr>
          <w:rFonts w:cstheme="minorHAnsi"/>
          <w:sz w:val="24"/>
          <w:szCs w:val="24"/>
        </w:rPr>
        <w:t>are</w:t>
      </w:r>
      <w:r w:rsidR="000F4002" w:rsidRPr="00B00F9D">
        <w:rPr>
          <w:rFonts w:cstheme="minorHAnsi"/>
          <w:sz w:val="24"/>
          <w:szCs w:val="24"/>
        </w:rPr>
        <w:t xml:space="preserve"> there</w:t>
      </w:r>
      <w:r w:rsidR="007A2527">
        <w:rPr>
          <w:rFonts w:cstheme="minorHAnsi"/>
          <w:sz w:val="24"/>
          <w:szCs w:val="24"/>
        </w:rPr>
        <w:t>,</w:t>
      </w:r>
      <w:r w:rsidR="00D70B48" w:rsidRPr="00B00F9D">
        <w:rPr>
          <w:rFonts w:cstheme="minorHAnsi"/>
          <w:sz w:val="24"/>
          <w:szCs w:val="24"/>
        </w:rPr>
        <w:t xml:space="preserve"> in the hope to </w:t>
      </w:r>
      <w:r w:rsidR="00FF4CA8" w:rsidRPr="00B00F9D">
        <w:rPr>
          <w:rFonts w:cstheme="minorHAnsi"/>
          <w:sz w:val="24"/>
          <w:szCs w:val="24"/>
        </w:rPr>
        <w:t>step beyond them</w:t>
      </w:r>
      <w:r w:rsidR="0004351B">
        <w:rPr>
          <w:rFonts w:cstheme="minorHAnsi"/>
          <w:sz w:val="24"/>
          <w:szCs w:val="24"/>
        </w:rPr>
        <w:t xml:space="preserve">; </w:t>
      </w:r>
      <w:r w:rsidR="00D70B48" w:rsidRPr="00B00F9D">
        <w:rPr>
          <w:rFonts w:cstheme="minorHAnsi"/>
          <w:sz w:val="24"/>
          <w:szCs w:val="24"/>
        </w:rPr>
        <w:t>challenging</w:t>
      </w:r>
      <w:r w:rsidR="008B4FA8" w:rsidRPr="00B00F9D">
        <w:rPr>
          <w:rFonts w:cstheme="minorHAnsi"/>
          <w:sz w:val="24"/>
          <w:szCs w:val="24"/>
        </w:rPr>
        <w:t xml:space="preserve"> and develop</w:t>
      </w:r>
      <w:r w:rsidR="00D70B48" w:rsidRPr="00B00F9D">
        <w:rPr>
          <w:rFonts w:cstheme="minorHAnsi"/>
          <w:sz w:val="24"/>
          <w:szCs w:val="24"/>
        </w:rPr>
        <w:t>ing</w:t>
      </w:r>
      <w:r w:rsidR="008B4FA8" w:rsidRPr="00B00F9D">
        <w:rPr>
          <w:rFonts w:cstheme="minorHAnsi"/>
          <w:sz w:val="24"/>
          <w:szCs w:val="24"/>
        </w:rPr>
        <w:t xml:space="preserve"> myself and my abilities as a performer. </w:t>
      </w:r>
      <w:r w:rsidR="000F4002" w:rsidRPr="00B00F9D">
        <w:rPr>
          <w:rFonts w:cstheme="minorHAnsi"/>
          <w:sz w:val="24"/>
          <w:szCs w:val="24"/>
        </w:rPr>
        <w:t xml:space="preserve"> </w:t>
      </w:r>
      <w:r w:rsidR="0053136A" w:rsidRPr="00B00F9D">
        <w:rPr>
          <w:rFonts w:cstheme="minorHAnsi"/>
          <w:sz w:val="24"/>
          <w:szCs w:val="24"/>
        </w:rPr>
        <w:t xml:space="preserve">My main hurdle </w:t>
      </w:r>
      <w:r w:rsidR="00B42A24">
        <w:rPr>
          <w:rFonts w:cstheme="minorHAnsi"/>
          <w:sz w:val="24"/>
          <w:szCs w:val="24"/>
        </w:rPr>
        <w:t>in this piece</w:t>
      </w:r>
      <w:r w:rsidR="0053136A" w:rsidRPr="00B00F9D">
        <w:rPr>
          <w:rFonts w:cstheme="minorHAnsi"/>
          <w:sz w:val="24"/>
          <w:szCs w:val="24"/>
        </w:rPr>
        <w:t xml:space="preserve"> </w:t>
      </w:r>
      <w:r w:rsidR="00B42A24">
        <w:rPr>
          <w:rFonts w:cstheme="minorHAnsi"/>
          <w:sz w:val="24"/>
          <w:szCs w:val="24"/>
        </w:rPr>
        <w:t xml:space="preserve">was </w:t>
      </w:r>
      <w:r w:rsidR="0053136A" w:rsidRPr="00B00F9D">
        <w:rPr>
          <w:rFonts w:cstheme="minorHAnsi"/>
          <w:sz w:val="24"/>
          <w:szCs w:val="24"/>
        </w:rPr>
        <w:t>the spoken part</w:t>
      </w:r>
      <w:r w:rsidR="00B42A24">
        <w:rPr>
          <w:rFonts w:cstheme="minorHAnsi"/>
          <w:sz w:val="24"/>
          <w:szCs w:val="24"/>
        </w:rPr>
        <w:t>.</w:t>
      </w:r>
      <w:r w:rsidR="0053136A" w:rsidRPr="00B00F9D">
        <w:rPr>
          <w:rFonts w:cstheme="minorHAnsi"/>
          <w:sz w:val="24"/>
          <w:szCs w:val="24"/>
        </w:rPr>
        <w:t xml:space="preserve"> </w:t>
      </w:r>
      <w:r w:rsidR="00B42A24">
        <w:rPr>
          <w:rFonts w:cstheme="minorHAnsi"/>
          <w:sz w:val="24"/>
          <w:szCs w:val="24"/>
        </w:rPr>
        <w:t>I</w:t>
      </w:r>
      <w:r w:rsidR="00401E71" w:rsidRPr="00B00F9D">
        <w:rPr>
          <w:rFonts w:cstheme="minorHAnsi"/>
          <w:sz w:val="24"/>
          <w:szCs w:val="24"/>
        </w:rPr>
        <w:t>n</w:t>
      </w:r>
      <w:r w:rsidR="0053136A" w:rsidRPr="00B00F9D">
        <w:rPr>
          <w:rFonts w:cstheme="minorHAnsi"/>
          <w:sz w:val="24"/>
          <w:szCs w:val="24"/>
        </w:rPr>
        <w:t xml:space="preserve"> </w:t>
      </w:r>
      <w:r w:rsidR="000F4002" w:rsidRPr="00B00F9D">
        <w:rPr>
          <w:rFonts w:cstheme="minorHAnsi"/>
          <w:sz w:val="24"/>
          <w:szCs w:val="24"/>
        </w:rPr>
        <w:t xml:space="preserve">trying to understand my trepidation I realised </w:t>
      </w:r>
      <w:r w:rsidR="0092088B" w:rsidRPr="00B00F9D">
        <w:rPr>
          <w:rFonts w:cstheme="minorHAnsi"/>
          <w:sz w:val="24"/>
          <w:szCs w:val="24"/>
        </w:rPr>
        <w:t>I did not think I could learn and deliver lines as i</w:t>
      </w:r>
      <w:r w:rsidR="007A2527">
        <w:rPr>
          <w:rFonts w:cstheme="minorHAnsi"/>
          <w:sz w:val="24"/>
          <w:szCs w:val="24"/>
        </w:rPr>
        <w:t>t was something I had no experience of. This, however, was a logical misfiring, though lacking experience I had no evidence whether I was capable or incapable of the task and the only way to gain this information was to attempt it to the best of my abilities. This realisation gave me motiv</w:t>
      </w:r>
      <w:r w:rsidR="00EE002D">
        <w:rPr>
          <w:rFonts w:cstheme="minorHAnsi"/>
          <w:sz w:val="24"/>
          <w:szCs w:val="24"/>
        </w:rPr>
        <w:t>ation</w:t>
      </w:r>
      <w:r w:rsidR="007A2527">
        <w:rPr>
          <w:rFonts w:cstheme="minorHAnsi"/>
          <w:sz w:val="24"/>
          <w:szCs w:val="24"/>
        </w:rPr>
        <w:t xml:space="preserve"> to do as best I could, despite </w:t>
      </w:r>
      <w:r w:rsidR="00EE002D">
        <w:rPr>
          <w:rFonts w:cstheme="minorHAnsi"/>
          <w:sz w:val="24"/>
          <w:szCs w:val="24"/>
        </w:rPr>
        <w:t>continued anxiousness</w:t>
      </w:r>
      <w:r w:rsidR="007A2527">
        <w:rPr>
          <w:rFonts w:cstheme="minorHAnsi"/>
          <w:sz w:val="24"/>
          <w:szCs w:val="24"/>
        </w:rPr>
        <w:t xml:space="preserve">. I therefore need to engage with my doubts and </w:t>
      </w:r>
      <w:r w:rsidR="00EE002D">
        <w:rPr>
          <w:rFonts w:cstheme="minorHAnsi"/>
          <w:sz w:val="24"/>
          <w:szCs w:val="24"/>
        </w:rPr>
        <w:t xml:space="preserve">the </w:t>
      </w:r>
      <w:r w:rsidR="007A2527">
        <w:rPr>
          <w:rFonts w:cstheme="minorHAnsi"/>
          <w:sz w:val="24"/>
          <w:szCs w:val="24"/>
        </w:rPr>
        <w:t xml:space="preserve">lack of confidence </w:t>
      </w:r>
      <w:r w:rsidR="00EE002D">
        <w:rPr>
          <w:rFonts w:cstheme="minorHAnsi"/>
          <w:sz w:val="24"/>
          <w:szCs w:val="24"/>
        </w:rPr>
        <w:t xml:space="preserve">I have </w:t>
      </w:r>
      <w:r w:rsidR="007A2527">
        <w:rPr>
          <w:rFonts w:cstheme="minorHAnsi"/>
          <w:sz w:val="24"/>
          <w:szCs w:val="24"/>
        </w:rPr>
        <w:t xml:space="preserve">in </w:t>
      </w:r>
      <w:r w:rsidR="00EE002D">
        <w:rPr>
          <w:rFonts w:cstheme="minorHAnsi"/>
          <w:sz w:val="24"/>
          <w:szCs w:val="24"/>
        </w:rPr>
        <w:t>my</w:t>
      </w:r>
      <w:r>
        <w:rPr>
          <w:rFonts w:cstheme="minorHAnsi"/>
          <w:sz w:val="24"/>
          <w:szCs w:val="24"/>
        </w:rPr>
        <w:t xml:space="preserve"> own</w:t>
      </w:r>
      <w:r w:rsidR="00EE002D">
        <w:rPr>
          <w:rFonts w:cstheme="minorHAnsi"/>
          <w:sz w:val="24"/>
          <w:szCs w:val="24"/>
        </w:rPr>
        <w:t xml:space="preserve"> </w:t>
      </w:r>
      <w:r w:rsidR="007A2527">
        <w:rPr>
          <w:rFonts w:cstheme="minorHAnsi"/>
          <w:sz w:val="24"/>
          <w:szCs w:val="24"/>
        </w:rPr>
        <w:t xml:space="preserve">abilities with a logical, positive attitude, using </w:t>
      </w:r>
      <w:r w:rsidR="0004351B">
        <w:rPr>
          <w:rFonts w:cstheme="minorHAnsi"/>
          <w:sz w:val="24"/>
          <w:szCs w:val="24"/>
        </w:rPr>
        <w:t xml:space="preserve">an </w:t>
      </w:r>
      <w:r w:rsidR="007A2527">
        <w:rPr>
          <w:rFonts w:cstheme="minorHAnsi"/>
          <w:sz w:val="24"/>
          <w:szCs w:val="24"/>
        </w:rPr>
        <w:t xml:space="preserve">honest analysis of </w:t>
      </w:r>
      <w:r w:rsidR="0004351B">
        <w:rPr>
          <w:rFonts w:cstheme="minorHAnsi"/>
          <w:sz w:val="24"/>
          <w:szCs w:val="24"/>
        </w:rPr>
        <w:t xml:space="preserve">my </w:t>
      </w:r>
      <w:r w:rsidR="007A2527">
        <w:rPr>
          <w:rFonts w:cstheme="minorHAnsi"/>
          <w:sz w:val="24"/>
          <w:szCs w:val="24"/>
        </w:rPr>
        <w:t>experience and skills in order to step beyond my comfort zone.</w:t>
      </w:r>
      <w:r w:rsidR="0004351B">
        <w:rPr>
          <w:rFonts w:cstheme="minorHAnsi"/>
          <w:sz w:val="24"/>
          <w:szCs w:val="24"/>
        </w:rPr>
        <w:t xml:space="preserve"> This honesty and self analysis became clear to me when I realised, again with the spoken part, that I was giving myself very harsh criticism. This, upon reflection, was because I felt I was not performing as well as others. I realised</w:t>
      </w:r>
      <w:r w:rsidR="007A1F0B">
        <w:rPr>
          <w:rFonts w:cstheme="minorHAnsi"/>
          <w:sz w:val="24"/>
          <w:szCs w:val="24"/>
        </w:rPr>
        <w:t xml:space="preserve"> this was of little help to me, and I should </w:t>
      </w:r>
      <w:r w:rsidR="0004351B">
        <w:rPr>
          <w:rFonts w:cstheme="minorHAnsi"/>
          <w:sz w:val="24"/>
          <w:szCs w:val="24"/>
        </w:rPr>
        <w:t>reflect on my own performance with considerations of my experience, skills and abilities, rather than in comparison to others.</w:t>
      </w:r>
    </w:p>
    <w:p w:rsidR="000F4002" w:rsidRDefault="006961AC" w:rsidP="006961AC">
      <w:pPr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</w:t>
      </w:r>
    </w:p>
    <w:p w:rsidR="005F3001" w:rsidRPr="00B00F9D" w:rsidRDefault="005F3001" w:rsidP="006961AC">
      <w:pPr>
        <w:spacing w:line="480" w:lineRule="auto"/>
        <w:rPr>
          <w:rFonts w:cstheme="minorHAnsi"/>
          <w:sz w:val="24"/>
          <w:szCs w:val="24"/>
        </w:rPr>
      </w:pPr>
    </w:p>
    <w:p w:rsidR="000F4002" w:rsidRPr="00B00F9D" w:rsidRDefault="000F4002" w:rsidP="00DE2021">
      <w:pPr>
        <w:rPr>
          <w:rFonts w:cstheme="minorHAnsi"/>
          <w:sz w:val="24"/>
          <w:szCs w:val="24"/>
        </w:rPr>
      </w:pPr>
    </w:p>
    <w:p w:rsidR="000F4002" w:rsidRPr="00B00F9D" w:rsidRDefault="000F4002" w:rsidP="00DE2021">
      <w:pPr>
        <w:rPr>
          <w:rFonts w:cstheme="minorHAnsi"/>
          <w:sz w:val="24"/>
          <w:szCs w:val="24"/>
        </w:rPr>
      </w:pPr>
    </w:p>
    <w:p w:rsidR="003573DB" w:rsidRDefault="00B00F9D" w:rsidP="006961AC">
      <w:pPr>
        <w:jc w:val="center"/>
        <w:rPr>
          <w:rFonts w:cstheme="minorHAnsi"/>
          <w:b/>
          <w:sz w:val="24"/>
          <w:szCs w:val="24"/>
          <w:u w:val="single"/>
        </w:rPr>
      </w:pPr>
      <w:proofErr w:type="gramStart"/>
      <w:r w:rsidRPr="00B00F9D">
        <w:rPr>
          <w:rFonts w:cstheme="minorHAnsi"/>
          <w:b/>
          <w:sz w:val="24"/>
          <w:szCs w:val="24"/>
          <w:u w:val="single"/>
        </w:rPr>
        <w:lastRenderedPageBreak/>
        <w:t>Bibliography.</w:t>
      </w:r>
      <w:proofErr w:type="gramEnd"/>
    </w:p>
    <w:p w:rsidR="006961AC" w:rsidRPr="00B00F9D" w:rsidRDefault="006961AC" w:rsidP="006961AC">
      <w:pPr>
        <w:jc w:val="center"/>
        <w:rPr>
          <w:rFonts w:cstheme="minorHAnsi"/>
          <w:b/>
          <w:sz w:val="24"/>
          <w:szCs w:val="24"/>
          <w:u w:val="single"/>
        </w:rPr>
      </w:pPr>
    </w:p>
    <w:p w:rsidR="009C23C2" w:rsidRPr="00B00F9D" w:rsidRDefault="00B00F9D" w:rsidP="00DE2021">
      <w:pPr>
        <w:rPr>
          <w:rFonts w:cstheme="minorHAnsi"/>
          <w:b/>
          <w:sz w:val="24"/>
          <w:szCs w:val="24"/>
        </w:rPr>
      </w:pPr>
      <w:r w:rsidRPr="00B00F9D">
        <w:rPr>
          <w:rFonts w:cstheme="minorHAnsi"/>
          <w:b/>
          <w:sz w:val="24"/>
          <w:szCs w:val="24"/>
        </w:rPr>
        <w:t>Cited references-</w:t>
      </w:r>
    </w:p>
    <w:p w:rsidR="000119A3" w:rsidRPr="00B00F9D" w:rsidRDefault="00C13C43" w:rsidP="00DE2021">
      <w:pPr>
        <w:rPr>
          <w:rFonts w:cstheme="minorHAnsi"/>
          <w:sz w:val="24"/>
          <w:szCs w:val="24"/>
        </w:rPr>
      </w:pPr>
      <w:r w:rsidRPr="00B00F9D">
        <w:rPr>
          <w:rFonts w:cstheme="minorHAnsi"/>
          <w:sz w:val="24"/>
          <w:szCs w:val="24"/>
        </w:rPr>
        <w:br/>
      </w:r>
      <w:proofErr w:type="spellStart"/>
      <w:r w:rsidRPr="00B00F9D">
        <w:rPr>
          <w:rFonts w:cstheme="minorHAnsi"/>
          <w:sz w:val="24"/>
          <w:szCs w:val="24"/>
        </w:rPr>
        <w:t>Lecoq</w:t>
      </w:r>
      <w:proofErr w:type="spellEnd"/>
      <w:r w:rsidRPr="00B00F9D">
        <w:rPr>
          <w:rFonts w:cstheme="minorHAnsi"/>
          <w:sz w:val="24"/>
          <w:szCs w:val="24"/>
        </w:rPr>
        <w:t xml:space="preserve">, J. et al. (2009) </w:t>
      </w:r>
      <w:proofErr w:type="gramStart"/>
      <w:r w:rsidRPr="00B00F9D">
        <w:rPr>
          <w:rFonts w:cstheme="minorHAnsi"/>
          <w:i/>
          <w:sz w:val="24"/>
          <w:szCs w:val="24"/>
        </w:rPr>
        <w:t>The</w:t>
      </w:r>
      <w:proofErr w:type="gramEnd"/>
      <w:r w:rsidRPr="00B00F9D">
        <w:rPr>
          <w:rFonts w:cstheme="minorHAnsi"/>
          <w:i/>
          <w:sz w:val="24"/>
          <w:szCs w:val="24"/>
        </w:rPr>
        <w:t xml:space="preserve"> moving body; teaching creative theatre. </w:t>
      </w:r>
      <w:r w:rsidRPr="00B00F9D">
        <w:rPr>
          <w:rFonts w:cstheme="minorHAnsi"/>
          <w:sz w:val="24"/>
          <w:szCs w:val="24"/>
        </w:rPr>
        <w:t>London: Methuen Drama,</w:t>
      </w:r>
    </w:p>
    <w:p w:rsidR="00C04913" w:rsidRPr="00B00F9D" w:rsidRDefault="00C04913" w:rsidP="00DE2021">
      <w:pPr>
        <w:rPr>
          <w:rFonts w:cstheme="minorHAnsi"/>
          <w:sz w:val="24"/>
          <w:szCs w:val="24"/>
        </w:rPr>
      </w:pPr>
    </w:p>
    <w:p w:rsidR="0076388E" w:rsidRPr="00B00F9D" w:rsidRDefault="0076388E" w:rsidP="00DE2021">
      <w:pPr>
        <w:rPr>
          <w:rFonts w:cstheme="minorHAnsi"/>
          <w:b/>
          <w:sz w:val="24"/>
          <w:szCs w:val="24"/>
        </w:rPr>
      </w:pPr>
      <w:r w:rsidRPr="00B00F9D">
        <w:rPr>
          <w:rFonts w:cstheme="minorHAnsi"/>
          <w:b/>
          <w:sz w:val="24"/>
          <w:szCs w:val="24"/>
        </w:rPr>
        <w:t>N</w:t>
      </w:r>
      <w:r w:rsidR="00B00F9D" w:rsidRPr="00B00F9D">
        <w:rPr>
          <w:rFonts w:cstheme="minorHAnsi"/>
          <w:b/>
          <w:sz w:val="24"/>
          <w:szCs w:val="24"/>
        </w:rPr>
        <w:t>on-</w:t>
      </w:r>
      <w:r w:rsidRPr="00B00F9D">
        <w:rPr>
          <w:rFonts w:cstheme="minorHAnsi"/>
          <w:b/>
          <w:sz w:val="24"/>
          <w:szCs w:val="24"/>
        </w:rPr>
        <w:t>cited</w:t>
      </w:r>
      <w:r w:rsidR="00B00F9D" w:rsidRPr="00B00F9D">
        <w:rPr>
          <w:rFonts w:cstheme="minorHAnsi"/>
          <w:b/>
          <w:sz w:val="24"/>
          <w:szCs w:val="24"/>
        </w:rPr>
        <w:t xml:space="preserve"> references-</w:t>
      </w:r>
    </w:p>
    <w:p w:rsidR="00277556" w:rsidRPr="00B00F9D" w:rsidRDefault="00277556" w:rsidP="00DE2021">
      <w:pPr>
        <w:rPr>
          <w:rFonts w:cstheme="minorHAnsi"/>
          <w:sz w:val="24"/>
          <w:szCs w:val="24"/>
        </w:rPr>
      </w:pPr>
    </w:p>
    <w:p w:rsidR="00277556" w:rsidRPr="00B00F9D" w:rsidRDefault="00277556" w:rsidP="00DE2021">
      <w:pPr>
        <w:rPr>
          <w:rFonts w:cstheme="minorHAnsi"/>
          <w:sz w:val="24"/>
          <w:szCs w:val="24"/>
        </w:rPr>
      </w:pPr>
      <w:proofErr w:type="spellStart"/>
      <w:proofErr w:type="gramStart"/>
      <w:r w:rsidRPr="00B00F9D">
        <w:rPr>
          <w:rFonts w:cstheme="minorHAnsi"/>
          <w:sz w:val="24"/>
          <w:szCs w:val="24"/>
        </w:rPr>
        <w:t>Callery</w:t>
      </w:r>
      <w:proofErr w:type="spellEnd"/>
      <w:r w:rsidRPr="00B00F9D">
        <w:rPr>
          <w:rFonts w:cstheme="minorHAnsi"/>
          <w:sz w:val="24"/>
          <w:szCs w:val="24"/>
        </w:rPr>
        <w:t xml:space="preserve">, D. (2001) </w:t>
      </w:r>
      <w:r w:rsidRPr="00B00F9D">
        <w:rPr>
          <w:rFonts w:cstheme="minorHAnsi"/>
          <w:i/>
          <w:sz w:val="24"/>
          <w:szCs w:val="24"/>
        </w:rPr>
        <w:t>Through the Body.</w:t>
      </w:r>
      <w:proofErr w:type="gramEnd"/>
      <w:r w:rsidRPr="00B00F9D">
        <w:rPr>
          <w:rFonts w:cstheme="minorHAnsi"/>
          <w:sz w:val="24"/>
          <w:szCs w:val="24"/>
        </w:rPr>
        <w:t xml:space="preserve"> New York: </w:t>
      </w:r>
      <w:proofErr w:type="spellStart"/>
      <w:r w:rsidRPr="00B00F9D">
        <w:rPr>
          <w:rFonts w:cstheme="minorHAnsi"/>
          <w:sz w:val="24"/>
          <w:szCs w:val="24"/>
        </w:rPr>
        <w:t>Routledge</w:t>
      </w:r>
      <w:proofErr w:type="spellEnd"/>
      <w:r w:rsidRPr="00B00F9D">
        <w:rPr>
          <w:rFonts w:cstheme="minorHAnsi"/>
          <w:sz w:val="24"/>
          <w:szCs w:val="24"/>
        </w:rPr>
        <w:t>.</w:t>
      </w:r>
    </w:p>
    <w:p w:rsidR="004A2A8C" w:rsidRPr="00B00F9D" w:rsidRDefault="004A2A8C" w:rsidP="00DE2021">
      <w:pPr>
        <w:rPr>
          <w:rFonts w:cstheme="minorHAnsi"/>
          <w:sz w:val="24"/>
          <w:szCs w:val="24"/>
        </w:rPr>
      </w:pPr>
    </w:p>
    <w:p w:rsidR="003573DB" w:rsidRPr="00B00F9D" w:rsidRDefault="003573DB" w:rsidP="00DE2021">
      <w:pPr>
        <w:rPr>
          <w:rFonts w:cstheme="minorHAnsi"/>
          <w:sz w:val="24"/>
          <w:szCs w:val="24"/>
        </w:rPr>
      </w:pPr>
      <w:proofErr w:type="spellStart"/>
      <w:r w:rsidRPr="00B00F9D">
        <w:rPr>
          <w:rFonts w:cstheme="minorHAnsi"/>
          <w:sz w:val="24"/>
          <w:szCs w:val="24"/>
        </w:rPr>
        <w:t>Grotowski</w:t>
      </w:r>
      <w:proofErr w:type="spellEnd"/>
      <w:r w:rsidRPr="00B00F9D">
        <w:rPr>
          <w:rFonts w:cstheme="minorHAnsi"/>
          <w:sz w:val="24"/>
          <w:szCs w:val="24"/>
        </w:rPr>
        <w:t xml:space="preserve">, J. (2002) </w:t>
      </w:r>
      <w:r w:rsidRPr="00B00F9D">
        <w:rPr>
          <w:rFonts w:cstheme="minorHAnsi"/>
          <w:i/>
          <w:sz w:val="24"/>
          <w:szCs w:val="24"/>
        </w:rPr>
        <w:t>Towards a Poor Theatre.</w:t>
      </w:r>
      <w:r w:rsidRPr="00B00F9D">
        <w:rPr>
          <w:rFonts w:cstheme="minorHAnsi"/>
          <w:sz w:val="24"/>
          <w:szCs w:val="24"/>
        </w:rPr>
        <w:t xml:space="preserve"> New York: </w:t>
      </w:r>
      <w:proofErr w:type="spellStart"/>
      <w:r w:rsidRPr="00B00F9D">
        <w:rPr>
          <w:rFonts w:cstheme="minorHAnsi"/>
          <w:sz w:val="24"/>
          <w:szCs w:val="24"/>
        </w:rPr>
        <w:t>Routledge</w:t>
      </w:r>
      <w:proofErr w:type="spellEnd"/>
      <w:r w:rsidRPr="00B00F9D">
        <w:rPr>
          <w:rFonts w:cstheme="minorHAnsi"/>
          <w:sz w:val="24"/>
          <w:szCs w:val="24"/>
        </w:rPr>
        <w:t>. [</w:t>
      </w:r>
      <w:proofErr w:type="gramStart"/>
      <w:r w:rsidRPr="00B00F9D">
        <w:rPr>
          <w:rFonts w:cstheme="minorHAnsi"/>
          <w:sz w:val="24"/>
          <w:szCs w:val="24"/>
        </w:rPr>
        <w:t>e-book</w:t>
      </w:r>
      <w:proofErr w:type="gramEnd"/>
      <w:r w:rsidRPr="00B00F9D">
        <w:rPr>
          <w:rFonts w:cstheme="minorHAnsi"/>
          <w:sz w:val="24"/>
          <w:szCs w:val="24"/>
        </w:rPr>
        <w:t xml:space="preserve">] Available at: </w:t>
      </w:r>
      <w:hyperlink r:id="rId8" w:history="1">
        <w:r w:rsidRPr="00B00F9D">
          <w:rPr>
            <w:rStyle w:val="Hyperlink"/>
            <w:rFonts w:cstheme="minorHAnsi"/>
            <w:sz w:val="24"/>
            <w:szCs w:val="24"/>
          </w:rPr>
          <w:t>https://monoskop.org/images/e/e2/Grotowski_Jerzy_Towards_a_Poor_Theatre_2002.pdf</w:t>
        </w:r>
      </w:hyperlink>
      <w:r w:rsidRPr="00B00F9D">
        <w:rPr>
          <w:rFonts w:cstheme="minorHAnsi"/>
          <w:sz w:val="24"/>
          <w:szCs w:val="24"/>
        </w:rPr>
        <w:t xml:space="preserve"> [Accessed 14th September 2018].</w:t>
      </w:r>
    </w:p>
    <w:p w:rsidR="004A2A8C" w:rsidRPr="00B00F9D" w:rsidRDefault="004A2A8C" w:rsidP="00DE2021">
      <w:pPr>
        <w:rPr>
          <w:rFonts w:cstheme="minorHAnsi"/>
          <w:sz w:val="24"/>
          <w:szCs w:val="24"/>
        </w:rPr>
      </w:pPr>
    </w:p>
    <w:p w:rsidR="003573DB" w:rsidRPr="00B00F9D" w:rsidRDefault="00782DAE" w:rsidP="00DE2021">
      <w:pPr>
        <w:rPr>
          <w:rFonts w:cstheme="minorHAnsi"/>
          <w:sz w:val="24"/>
          <w:szCs w:val="24"/>
        </w:rPr>
      </w:pPr>
      <w:proofErr w:type="spellStart"/>
      <w:r w:rsidRPr="00B00F9D">
        <w:rPr>
          <w:rFonts w:cstheme="minorHAnsi"/>
          <w:sz w:val="24"/>
          <w:szCs w:val="24"/>
        </w:rPr>
        <w:t>Wangh</w:t>
      </w:r>
      <w:proofErr w:type="spellEnd"/>
      <w:r w:rsidRPr="00B00F9D">
        <w:rPr>
          <w:rFonts w:cstheme="minorHAnsi"/>
          <w:sz w:val="24"/>
          <w:szCs w:val="24"/>
        </w:rPr>
        <w:t xml:space="preserve">, S. </w:t>
      </w:r>
      <w:r w:rsidR="004A2A8C" w:rsidRPr="00B00F9D">
        <w:rPr>
          <w:rFonts w:cstheme="minorHAnsi"/>
          <w:sz w:val="24"/>
          <w:szCs w:val="24"/>
        </w:rPr>
        <w:t xml:space="preserve">(2018) </w:t>
      </w:r>
      <w:r w:rsidR="004A2A8C" w:rsidRPr="00B00F9D">
        <w:rPr>
          <w:rFonts w:cstheme="minorHAnsi"/>
          <w:i/>
          <w:sz w:val="24"/>
          <w:szCs w:val="24"/>
        </w:rPr>
        <w:t>Failing</w:t>
      </w:r>
      <w:r w:rsidR="004A2A8C" w:rsidRPr="00B00F9D">
        <w:rPr>
          <w:rFonts w:cstheme="minorHAnsi"/>
          <w:sz w:val="24"/>
          <w:szCs w:val="24"/>
        </w:rPr>
        <w:t xml:space="preserve"> </w:t>
      </w:r>
      <w:r w:rsidR="004A2A8C" w:rsidRPr="00B00F9D">
        <w:rPr>
          <w:rFonts w:cstheme="minorHAnsi"/>
          <w:i/>
          <w:sz w:val="24"/>
          <w:szCs w:val="24"/>
        </w:rPr>
        <w:t xml:space="preserve">Better: On the Joys of Stage Fright and the Success of Failure. </w:t>
      </w:r>
      <w:r w:rsidR="004A2A8C" w:rsidRPr="00B00F9D">
        <w:rPr>
          <w:rFonts w:cstheme="minorHAnsi"/>
          <w:sz w:val="24"/>
          <w:szCs w:val="24"/>
        </w:rPr>
        <w:t>Available at https://parodos.actingteachers.org/journal/2018/09/on-failing-better-the-joys-of-stage-fright-and-the-success-of-failure/ (Accessed 13</w:t>
      </w:r>
      <w:r w:rsidR="004A2A8C" w:rsidRPr="00B00F9D">
        <w:rPr>
          <w:rFonts w:cstheme="minorHAnsi"/>
          <w:sz w:val="24"/>
          <w:szCs w:val="24"/>
          <w:vertAlign w:val="superscript"/>
        </w:rPr>
        <w:t>th</w:t>
      </w:r>
      <w:r w:rsidR="004A2A8C" w:rsidRPr="00B00F9D">
        <w:rPr>
          <w:rFonts w:cstheme="minorHAnsi"/>
          <w:sz w:val="24"/>
          <w:szCs w:val="24"/>
        </w:rPr>
        <w:t xml:space="preserve"> September 2018).</w:t>
      </w:r>
    </w:p>
    <w:p w:rsidR="0076388E" w:rsidRPr="00B00F9D" w:rsidRDefault="0076388E" w:rsidP="00DE2021">
      <w:pPr>
        <w:rPr>
          <w:rFonts w:cstheme="minorHAnsi"/>
          <w:sz w:val="24"/>
          <w:szCs w:val="24"/>
        </w:rPr>
      </w:pPr>
    </w:p>
    <w:sectPr w:rsidR="0076388E" w:rsidRPr="00B00F9D" w:rsidSect="0017282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F361D" w:rsidRDefault="00DF361D" w:rsidP="002C7DE3">
      <w:pPr>
        <w:spacing w:after="0" w:line="240" w:lineRule="auto"/>
      </w:pPr>
      <w:r>
        <w:separator/>
      </w:r>
    </w:p>
  </w:endnote>
  <w:endnote w:type="continuationSeparator" w:id="0">
    <w:p w:rsidR="00DF361D" w:rsidRDefault="00DF361D" w:rsidP="002C7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6617141"/>
      <w:docPartObj>
        <w:docPartGallery w:val="Page Numbers (Bottom of Page)"/>
        <w:docPartUnique/>
      </w:docPartObj>
    </w:sdtPr>
    <w:sdtContent>
      <w:sdt>
        <w:sdtPr>
          <w:id w:val="98381352"/>
          <w:docPartObj>
            <w:docPartGallery w:val="Page Numbers (Top of Page)"/>
            <w:docPartUnique/>
          </w:docPartObj>
        </w:sdtPr>
        <w:sdtContent>
          <w:p w:rsidR="005F3001" w:rsidRDefault="005F3001" w:rsidP="005F300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>
              <w:rPr>
                <w:b/>
                <w:sz w:val="24"/>
                <w:szCs w:val="24"/>
              </w:rPr>
              <w:fldChar w:fldCharType="separate"/>
            </w:r>
            <w:r w:rsidR="007A1F0B">
              <w:rPr>
                <w:b/>
                <w:noProof/>
              </w:rPr>
              <w:t>2</w:t>
            </w:r>
            <w:r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>
              <w:rPr>
                <w:b/>
                <w:sz w:val="24"/>
                <w:szCs w:val="24"/>
              </w:rPr>
              <w:fldChar w:fldCharType="separate"/>
            </w:r>
            <w:r w:rsidR="007A1F0B">
              <w:rPr>
                <w:b/>
                <w:noProof/>
              </w:rPr>
              <w:t>3</w:t>
            </w:r>
            <w:r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:rsidR="005F3001" w:rsidRDefault="005F3001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F361D" w:rsidRDefault="00DF361D" w:rsidP="002C7DE3">
      <w:pPr>
        <w:spacing w:after="0" w:line="240" w:lineRule="auto"/>
      </w:pPr>
      <w:r>
        <w:separator/>
      </w:r>
    </w:p>
  </w:footnote>
  <w:footnote w:type="continuationSeparator" w:id="0">
    <w:p w:rsidR="00DF361D" w:rsidRDefault="00DF361D" w:rsidP="002C7DE3">
      <w:pPr>
        <w:spacing w:after="0" w:line="240" w:lineRule="auto"/>
      </w:pPr>
      <w:r>
        <w:continuationSeparator/>
      </w:r>
    </w:p>
  </w:footnote>
  <w:footnote w:id="1">
    <w:p w:rsidR="00E11B86" w:rsidRDefault="00E11B86" w:rsidP="00E11B86">
      <w:pPr>
        <w:pStyle w:val="FootnoteText"/>
      </w:pPr>
      <w:r>
        <w:rPr>
          <w:rStyle w:val="FootnoteReference"/>
        </w:rPr>
        <w:footnoteRef/>
      </w:r>
      <w:r>
        <w:t xml:space="preserve"> In particularly drawing from ‘The Fundamental Journey’ which we explored in a class earlier on in the module, an exercise taken from </w:t>
      </w:r>
      <w:r w:rsidR="009E3967">
        <w:t xml:space="preserve">the </w:t>
      </w:r>
      <w:r>
        <w:t>book ‘The Moving Body’</w:t>
      </w:r>
      <w:r w:rsidR="007A1F0B">
        <w:t>.</w:t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F3001" w:rsidRDefault="005F3001">
    <w:pPr>
      <w:pStyle w:val="Header"/>
    </w:pPr>
    <w:r>
      <w:t>Jennifer Alderton.</w:t>
    </w:r>
  </w:p>
  <w:p w:rsidR="005F3001" w:rsidRDefault="005F3001">
    <w:pPr>
      <w:pStyle w:val="Header"/>
    </w:pPr>
    <w:r>
      <w:t>1810611</w:t>
    </w:r>
  </w:p>
  <w:p w:rsidR="005F3001" w:rsidRDefault="005F3001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8350853"/>
    <w:multiLevelType w:val="hybridMultilevel"/>
    <w:tmpl w:val="514C31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7272C2E"/>
    <w:multiLevelType w:val="hybridMultilevel"/>
    <w:tmpl w:val="5DCA6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E71D0"/>
    <w:rsid w:val="000119A3"/>
    <w:rsid w:val="0004351B"/>
    <w:rsid w:val="00055D16"/>
    <w:rsid w:val="00072FF7"/>
    <w:rsid w:val="000C5A17"/>
    <w:rsid w:val="000E494F"/>
    <w:rsid w:val="000E7782"/>
    <w:rsid w:val="000F4002"/>
    <w:rsid w:val="000F578A"/>
    <w:rsid w:val="001151AA"/>
    <w:rsid w:val="00136E99"/>
    <w:rsid w:val="001428F4"/>
    <w:rsid w:val="00146666"/>
    <w:rsid w:val="001562FE"/>
    <w:rsid w:val="00172829"/>
    <w:rsid w:val="00175896"/>
    <w:rsid w:val="001B2753"/>
    <w:rsid w:val="001E0804"/>
    <w:rsid w:val="001F4D39"/>
    <w:rsid w:val="00225756"/>
    <w:rsid w:val="00253245"/>
    <w:rsid w:val="00277556"/>
    <w:rsid w:val="0027784B"/>
    <w:rsid w:val="00291E1E"/>
    <w:rsid w:val="002B0986"/>
    <w:rsid w:val="002B589A"/>
    <w:rsid w:val="002C14CE"/>
    <w:rsid w:val="002C7DE3"/>
    <w:rsid w:val="002D5BE1"/>
    <w:rsid w:val="00302584"/>
    <w:rsid w:val="0031714A"/>
    <w:rsid w:val="003239F8"/>
    <w:rsid w:val="003573DB"/>
    <w:rsid w:val="00381B25"/>
    <w:rsid w:val="003A6B99"/>
    <w:rsid w:val="003C23BB"/>
    <w:rsid w:val="003F5A58"/>
    <w:rsid w:val="00401E71"/>
    <w:rsid w:val="00404951"/>
    <w:rsid w:val="00420976"/>
    <w:rsid w:val="0044006C"/>
    <w:rsid w:val="004A2A8C"/>
    <w:rsid w:val="004A7398"/>
    <w:rsid w:val="004B477D"/>
    <w:rsid w:val="004C7453"/>
    <w:rsid w:val="004D3CDC"/>
    <w:rsid w:val="005027A7"/>
    <w:rsid w:val="0051759E"/>
    <w:rsid w:val="0053136A"/>
    <w:rsid w:val="005A12C0"/>
    <w:rsid w:val="005B239B"/>
    <w:rsid w:val="005D2F59"/>
    <w:rsid w:val="005F3001"/>
    <w:rsid w:val="00670033"/>
    <w:rsid w:val="00691F8D"/>
    <w:rsid w:val="006961AC"/>
    <w:rsid w:val="006C4371"/>
    <w:rsid w:val="006E2721"/>
    <w:rsid w:val="006E2757"/>
    <w:rsid w:val="00747E3F"/>
    <w:rsid w:val="0076388E"/>
    <w:rsid w:val="0077594C"/>
    <w:rsid w:val="00782DAE"/>
    <w:rsid w:val="00795F04"/>
    <w:rsid w:val="007A1F0B"/>
    <w:rsid w:val="007A2527"/>
    <w:rsid w:val="007B033C"/>
    <w:rsid w:val="007B2BEE"/>
    <w:rsid w:val="007B37B1"/>
    <w:rsid w:val="00802A06"/>
    <w:rsid w:val="008A66F4"/>
    <w:rsid w:val="008B4FA8"/>
    <w:rsid w:val="008D2598"/>
    <w:rsid w:val="0092088B"/>
    <w:rsid w:val="009B732C"/>
    <w:rsid w:val="009C23C2"/>
    <w:rsid w:val="009E3967"/>
    <w:rsid w:val="00A61AFF"/>
    <w:rsid w:val="00A74601"/>
    <w:rsid w:val="00A84B2B"/>
    <w:rsid w:val="00AE71D0"/>
    <w:rsid w:val="00B00F9D"/>
    <w:rsid w:val="00B42A24"/>
    <w:rsid w:val="00B84837"/>
    <w:rsid w:val="00B92BF6"/>
    <w:rsid w:val="00BF1670"/>
    <w:rsid w:val="00C019A2"/>
    <w:rsid w:val="00C04913"/>
    <w:rsid w:val="00C13C43"/>
    <w:rsid w:val="00C17FD7"/>
    <w:rsid w:val="00C9793B"/>
    <w:rsid w:val="00D34F43"/>
    <w:rsid w:val="00D51C02"/>
    <w:rsid w:val="00D70B48"/>
    <w:rsid w:val="00DE2021"/>
    <w:rsid w:val="00DF361D"/>
    <w:rsid w:val="00E00BE9"/>
    <w:rsid w:val="00E11B86"/>
    <w:rsid w:val="00E416EE"/>
    <w:rsid w:val="00E4542C"/>
    <w:rsid w:val="00E516D5"/>
    <w:rsid w:val="00E558E2"/>
    <w:rsid w:val="00EA6352"/>
    <w:rsid w:val="00EB62B3"/>
    <w:rsid w:val="00EE002D"/>
    <w:rsid w:val="00EE591C"/>
    <w:rsid w:val="00F15981"/>
    <w:rsid w:val="00F20636"/>
    <w:rsid w:val="00F958BE"/>
    <w:rsid w:val="00FB729C"/>
    <w:rsid w:val="00FC4E21"/>
    <w:rsid w:val="00FF4CA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7282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1670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3C23BB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3C23BB"/>
    <w:rPr>
      <w:i/>
      <w:iCs/>
      <w:color w:val="000000" w:themeColor="text1"/>
    </w:rPr>
  </w:style>
  <w:style w:type="character" w:styleId="Hyperlink">
    <w:name w:val="Hyperlink"/>
    <w:basedOn w:val="DefaultParagraphFont"/>
    <w:uiPriority w:val="99"/>
    <w:unhideWhenUsed/>
    <w:rsid w:val="009C23C2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C7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7DE3"/>
  </w:style>
  <w:style w:type="paragraph" w:styleId="Footer">
    <w:name w:val="footer"/>
    <w:basedOn w:val="Normal"/>
    <w:link w:val="FooterChar"/>
    <w:uiPriority w:val="99"/>
    <w:unhideWhenUsed/>
    <w:rsid w:val="002C7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7DE3"/>
  </w:style>
  <w:style w:type="paragraph" w:styleId="FootnoteText">
    <w:name w:val="footnote text"/>
    <w:basedOn w:val="Normal"/>
    <w:link w:val="FootnoteTextChar"/>
    <w:uiPriority w:val="99"/>
    <w:semiHidden/>
    <w:unhideWhenUsed/>
    <w:rsid w:val="002C7DE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C7DE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C7DE3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F300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F3001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7749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832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709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457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525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969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25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435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330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14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22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432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859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104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725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49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645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263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45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422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342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077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47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578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142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576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443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73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62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348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6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625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9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noskop.org/images/e/e2/Grotowski_Jerzy_Towards_a_Poor_Theatre_2002.pdf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0708B5"/>
    <w:rsid w:val="000708B5"/>
    <w:rsid w:val="001E6E8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9EA5CF584F046908393492CAA760F25">
    <w:name w:val="F9EA5CF584F046908393492CAA760F25"/>
    <w:rsid w:val="000708B5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DBEDB420-9F0D-4743-975E-F2DF50547E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3</Pages>
  <Words>592</Words>
  <Characters>3376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Laptop User</dc:creator>
  <cp:lastModifiedBy>Laptop User</cp:lastModifiedBy>
  <cp:revision>18</cp:revision>
  <dcterms:created xsi:type="dcterms:W3CDTF">2018-11-16T14:57:00Z</dcterms:created>
  <dcterms:modified xsi:type="dcterms:W3CDTF">2018-11-16T15:54:00Z</dcterms:modified>
</cp:coreProperties>
</file>