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BD616" w14:textId="77777777" w:rsidR="00CD0F56" w:rsidRPr="003570B3" w:rsidRDefault="00CD0F56" w:rsidP="003570B3">
      <w:pPr>
        <w:spacing w:before="240" w:after="240" w:line="360" w:lineRule="auto"/>
        <w:jc w:val="center"/>
        <w:rPr>
          <w:rFonts w:ascii="Arial" w:eastAsia="Times New Roman" w:hAnsi="Arial"/>
          <w:b/>
          <w:bCs/>
          <w:color w:val="000000"/>
          <w:sz w:val="36"/>
          <w:szCs w:val="36"/>
          <w:lang w:val="en-US"/>
        </w:rPr>
      </w:pPr>
    </w:p>
    <w:p w14:paraId="17FC33F6" w14:textId="77777777" w:rsidR="00CD0F56" w:rsidRPr="003570B3" w:rsidRDefault="00CD0F56" w:rsidP="003570B3">
      <w:pPr>
        <w:spacing w:before="240" w:after="240" w:line="360" w:lineRule="auto"/>
        <w:jc w:val="center"/>
        <w:rPr>
          <w:rFonts w:ascii="Arial" w:eastAsia="Times New Roman" w:hAnsi="Arial"/>
          <w:b/>
          <w:bCs/>
          <w:color w:val="000000"/>
          <w:sz w:val="36"/>
          <w:szCs w:val="36"/>
          <w:lang w:val="en-US"/>
        </w:rPr>
      </w:pPr>
    </w:p>
    <w:p w14:paraId="6D9AEFB9" w14:textId="77777777" w:rsidR="00CD0F56" w:rsidRPr="003570B3" w:rsidRDefault="00CD0F56" w:rsidP="003570B3">
      <w:pPr>
        <w:spacing w:before="240" w:after="240" w:line="360" w:lineRule="auto"/>
        <w:jc w:val="center"/>
        <w:rPr>
          <w:rFonts w:ascii="Arial" w:eastAsia="Times New Roman" w:hAnsi="Arial"/>
          <w:b/>
          <w:bCs/>
          <w:color w:val="000000"/>
          <w:sz w:val="36"/>
          <w:szCs w:val="36"/>
          <w:lang w:val="en-US"/>
        </w:rPr>
      </w:pPr>
    </w:p>
    <w:p w14:paraId="41F2DDE1" w14:textId="77777777" w:rsidR="00CD0F56" w:rsidRPr="003570B3" w:rsidRDefault="00CD0F56" w:rsidP="003570B3">
      <w:pPr>
        <w:spacing w:before="240" w:after="240" w:line="360" w:lineRule="auto"/>
        <w:jc w:val="center"/>
        <w:rPr>
          <w:rFonts w:ascii="Arial" w:eastAsia="Times New Roman" w:hAnsi="Arial"/>
          <w:b/>
          <w:bCs/>
          <w:color w:val="000000"/>
          <w:sz w:val="36"/>
          <w:szCs w:val="36"/>
          <w:lang w:val="en-US"/>
        </w:rPr>
      </w:pPr>
    </w:p>
    <w:p w14:paraId="5E7759E6" w14:textId="77777777" w:rsidR="00CD0F56" w:rsidRPr="003570B3" w:rsidRDefault="00CD0F56" w:rsidP="003570B3">
      <w:pPr>
        <w:spacing w:before="240" w:after="240" w:line="360" w:lineRule="auto"/>
        <w:jc w:val="center"/>
        <w:rPr>
          <w:rFonts w:ascii="Arial" w:eastAsia="Times New Roman" w:hAnsi="Arial"/>
          <w:b/>
          <w:bCs/>
          <w:color w:val="000000"/>
          <w:sz w:val="36"/>
          <w:szCs w:val="36"/>
          <w:lang w:val="en-US"/>
        </w:rPr>
      </w:pPr>
    </w:p>
    <w:p w14:paraId="45DEAE3D" w14:textId="1D36E837" w:rsidR="003238ED" w:rsidRPr="003570B3" w:rsidRDefault="003238ED" w:rsidP="003570B3">
      <w:pPr>
        <w:spacing w:before="240" w:after="240" w:line="360" w:lineRule="auto"/>
        <w:jc w:val="center"/>
        <w:rPr>
          <w:rFonts w:ascii="Arial" w:eastAsia="Times New Roman" w:hAnsi="Arial"/>
          <w:b/>
          <w:bCs/>
          <w:szCs w:val="24"/>
          <w:lang w:val="en-US"/>
        </w:rPr>
      </w:pPr>
      <w:bookmarkStart w:id="0" w:name="_Hlk149687284"/>
      <w:r w:rsidRPr="003570B3">
        <w:rPr>
          <w:rFonts w:ascii="Arial" w:eastAsia="Times New Roman" w:hAnsi="Arial"/>
          <w:b/>
          <w:bCs/>
          <w:color w:val="000000"/>
          <w:sz w:val="36"/>
          <w:szCs w:val="36"/>
          <w:lang w:val="en-US"/>
        </w:rPr>
        <w:t>Module Title: Operating Hotel Facilities</w:t>
      </w:r>
    </w:p>
    <w:p w14:paraId="0ACF4396" w14:textId="5888FBD6" w:rsidR="003238ED" w:rsidRPr="00253F72" w:rsidRDefault="003238ED" w:rsidP="00253F72">
      <w:pPr>
        <w:jc w:val="center"/>
        <w:rPr>
          <w:rFonts w:ascii="Arial" w:hAnsi="Arial"/>
          <w:b/>
          <w:bCs/>
          <w:sz w:val="32"/>
          <w:szCs w:val="28"/>
        </w:rPr>
      </w:pPr>
      <w:bookmarkStart w:id="1" w:name="_Toc149687222"/>
      <w:r w:rsidRPr="00253F72">
        <w:rPr>
          <w:rFonts w:ascii="Arial" w:hAnsi="Arial"/>
          <w:b/>
          <w:bCs/>
          <w:sz w:val="32"/>
          <w:szCs w:val="28"/>
        </w:rPr>
        <w:t xml:space="preserve">Assignment title: </w:t>
      </w:r>
      <w:r w:rsidR="003514F3" w:rsidRPr="00253F72">
        <w:rPr>
          <w:rFonts w:ascii="Arial" w:hAnsi="Arial"/>
          <w:b/>
          <w:bCs/>
          <w:sz w:val="32"/>
          <w:szCs w:val="28"/>
        </w:rPr>
        <w:t>Component one-Student Journal</w:t>
      </w:r>
      <w:bookmarkEnd w:id="1"/>
    </w:p>
    <w:p w14:paraId="4C609AC6" w14:textId="7EBB0148" w:rsidR="003238ED" w:rsidRPr="003570B3" w:rsidRDefault="003238ED" w:rsidP="003570B3">
      <w:pPr>
        <w:spacing w:before="240" w:after="240" w:line="360" w:lineRule="auto"/>
        <w:jc w:val="center"/>
        <w:rPr>
          <w:rFonts w:ascii="Arial" w:eastAsia="Times New Roman" w:hAnsi="Arial"/>
          <w:b/>
          <w:bCs/>
          <w:szCs w:val="24"/>
          <w:lang w:val="en-US"/>
        </w:rPr>
      </w:pPr>
      <w:r w:rsidRPr="003570B3">
        <w:rPr>
          <w:rFonts w:ascii="Arial" w:eastAsia="Times New Roman" w:hAnsi="Arial"/>
          <w:b/>
          <w:bCs/>
          <w:color w:val="000000"/>
          <w:sz w:val="28"/>
          <w:szCs w:val="28"/>
          <w:lang w:val="en-US"/>
        </w:rPr>
        <w:t xml:space="preserve">Module </w:t>
      </w:r>
      <w:proofErr w:type="spellStart"/>
      <w:proofErr w:type="gramStart"/>
      <w:r w:rsidRPr="003570B3">
        <w:rPr>
          <w:rFonts w:ascii="Arial" w:eastAsia="Times New Roman" w:hAnsi="Arial"/>
          <w:b/>
          <w:bCs/>
          <w:color w:val="000000"/>
          <w:sz w:val="28"/>
          <w:szCs w:val="28"/>
          <w:lang w:val="en-US"/>
        </w:rPr>
        <w:t>leader:</w:t>
      </w:r>
      <w:r w:rsidR="000D0F61">
        <w:rPr>
          <w:rFonts w:ascii="Arial" w:eastAsia="Times New Roman" w:hAnsi="Arial"/>
          <w:b/>
          <w:bCs/>
          <w:color w:val="000000"/>
          <w:sz w:val="28"/>
          <w:szCs w:val="28"/>
          <w:lang w:val="en-US"/>
        </w:rPr>
        <w:t>Natalie</w:t>
      </w:r>
      <w:proofErr w:type="spellEnd"/>
      <w:proofErr w:type="gramEnd"/>
      <w:r w:rsidR="000D0F61">
        <w:rPr>
          <w:rFonts w:ascii="Arial" w:eastAsia="Times New Roman" w:hAnsi="Arial"/>
          <w:b/>
          <w:bCs/>
          <w:color w:val="000000"/>
          <w:sz w:val="28"/>
          <w:szCs w:val="28"/>
          <w:lang w:val="en-US"/>
        </w:rPr>
        <w:t xml:space="preserve"> Brailsford</w:t>
      </w:r>
    </w:p>
    <w:p w14:paraId="311E6A22" w14:textId="0FAC3C32" w:rsidR="003238ED" w:rsidRPr="003570B3" w:rsidRDefault="003238ED" w:rsidP="003570B3">
      <w:pPr>
        <w:spacing w:before="240" w:after="240" w:line="360" w:lineRule="auto"/>
        <w:jc w:val="center"/>
        <w:rPr>
          <w:rFonts w:ascii="Arial" w:eastAsia="Times New Roman" w:hAnsi="Arial"/>
          <w:b/>
          <w:bCs/>
          <w:szCs w:val="24"/>
          <w:lang w:val="en-US"/>
        </w:rPr>
      </w:pPr>
      <w:r w:rsidRPr="003570B3">
        <w:rPr>
          <w:rFonts w:ascii="Arial" w:eastAsia="Times New Roman" w:hAnsi="Arial"/>
          <w:b/>
          <w:bCs/>
          <w:color w:val="000000"/>
          <w:szCs w:val="24"/>
          <w:lang w:val="en-US"/>
        </w:rPr>
        <w:t xml:space="preserve">Student </w:t>
      </w:r>
      <w:proofErr w:type="spellStart"/>
      <w:r w:rsidRPr="003570B3">
        <w:rPr>
          <w:rFonts w:ascii="Arial" w:eastAsia="Times New Roman" w:hAnsi="Arial"/>
          <w:b/>
          <w:bCs/>
          <w:color w:val="000000"/>
          <w:szCs w:val="24"/>
          <w:lang w:val="en-US"/>
        </w:rPr>
        <w:t>name:</w:t>
      </w:r>
      <w:r w:rsidR="000D0F61">
        <w:rPr>
          <w:rFonts w:ascii="Arial" w:eastAsia="Times New Roman" w:hAnsi="Arial"/>
          <w:b/>
          <w:bCs/>
          <w:color w:val="000000"/>
          <w:szCs w:val="24"/>
          <w:lang w:val="en-US"/>
        </w:rPr>
        <w:t>Alexandra</w:t>
      </w:r>
      <w:proofErr w:type="spellEnd"/>
      <w:r w:rsidR="000D0F61">
        <w:rPr>
          <w:rFonts w:ascii="Arial" w:eastAsia="Times New Roman" w:hAnsi="Arial"/>
          <w:b/>
          <w:bCs/>
          <w:color w:val="000000"/>
          <w:szCs w:val="24"/>
          <w:lang w:val="en-US"/>
        </w:rPr>
        <w:t xml:space="preserve"> Ioana Staicu</w:t>
      </w:r>
    </w:p>
    <w:p w14:paraId="76DA69C6" w14:textId="4274A35F" w:rsidR="003238ED" w:rsidRPr="003570B3" w:rsidRDefault="003238ED" w:rsidP="003570B3">
      <w:pPr>
        <w:spacing w:before="240" w:after="240" w:line="360" w:lineRule="auto"/>
        <w:jc w:val="center"/>
        <w:rPr>
          <w:rFonts w:ascii="Arial" w:eastAsia="Times New Roman" w:hAnsi="Arial"/>
          <w:b/>
          <w:bCs/>
          <w:color w:val="000000"/>
          <w:szCs w:val="24"/>
          <w:lang w:val="en-US"/>
        </w:rPr>
      </w:pPr>
      <w:r w:rsidRPr="003570B3">
        <w:rPr>
          <w:rFonts w:ascii="Arial" w:eastAsia="Times New Roman" w:hAnsi="Arial"/>
          <w:b/>
          <w:bCs/>
          <w:color w:val="000000"/>
          <w:szCs w:val="24"/>
          <w:lang w:val="en-US"/>
        </w:rPr>
        <w:t>Student Id:</w:t>
      </w:r>
      <w:r w:rsidR="000D0F61">
        <w:rPr>
          <w:rFonts w:ascii="Arial" w:eastAsia="Times New Roman" w:hAnsi="Arial"/>
          <w:b/>
          <w:bCs/>
          <w:color w:val="000000"/>
          <w:szCs w:val="24"/>
          <w:lang w:val="en-US"/>
        </w:rPr>
        <w:t>2222626</w:t>
      </w:r>
    </w:p>
    <w:bookmarkEnd w:id="0"/>
    <w:p w14:paraId="1453C3D3" w14:textId="6C8C3557" w:rsidR="00DC4F05" w:rsidRPr="003570B3" w:rsidRDefault="00DC4F05" w:rsidP="003570B3">
      <w:pPr>
        <w:spacing w:after="160" w:line="360" w:lineRule="auto"/>
        <w:jc w:val="left"/>
        <w:rPr>
          <w:rFonts w:ascii="Arial" w:eastAsia="Times New Roman" w:hAnsi="Arial"/>
          <w:b/>
          <w:bCs/>
          <w:color w:val="000000"/>
          <w:szCs w:val="24"/>
          <w:lang w:val="en-US"/>
        </w:rPr>
      </w:pPr>
      <w:r w:rsidRPr="003570B3">
        <w:rPr>
          <w:rFonts w:ascii="Arial" w:eastAsia="Times New Roman" w:hAnsi="Arial"/>
          <w:b/>
          <w:bCs/>
          <w:color w:val="000000"/>
          <w:szCs w:val="24"/>
          <w:lang w:val="en-US"/>
        </w:rPr>
        <w:br w:type="page"/>
      </w:r>
    </w:p>
    <w:sdt>
      <w:sdtPr>
        <w:rPr>
          <w:rFonts w:ascii="Times New Roman" w:eastAsia="Arial" w:hAnsi="Times New Roman" w:cs="Arial"/>
          <w:color w:val="auto"/>
          <w:sz w:val="24"/>
          <w:szCs w:val="22"/>
          <w:lang w:val=""/>
        </w:rPr>
        <w:id w:val="-1420714425"/>
        <w:docPartObj>
          <w:docPartGallery w:val="Table of Contents"/>
          <w:docPartUnique/>
        </w:docPartObj>
      </w:sdtPr>
      <w:sdtEndPr>
        <w:rPr>
          <w:rFonts w:ascii="Arial" w:hAnsi="Arial"/>
          <w:b/>
          <w:bCs/>
          <w:noProof/>
        </w:rPr>
      </w:sdtEndPr>
      <w:sdtContent>
        <w:p w14:paraId="3FECC692" w14:textId="36CC4612" w:rsidR="003570B3" w:rsidRPr="003570B3" w:rsidRDefault="003570B3" w:rsidP="00253F72">
          <w:pPr>
            <w:pStyle w:val="Titlucuprins"/>
          </w:pPr>
          <w:r w:rsidRPr="003570B3">
            <w:t>Table of Contents</w:t>
          </w:r>
        </w:p>
        <w:p w14:paraId="4AE27CD3" w14:textId="3C6F9B1D" w:rsidR="003570B3" w:rsidRPr="003570B3" w:rsidRDefault="003570B3" w:rsidP="003570B3">
          <w:pPr>
            <w:pStyle w:val="Cuprins1"/>
            <w:tabs>
              <w:tab w:val="right" w:leader="dot" w:pos="9350"/>
            </w:tabs>
            <w:spacing w:line="360" w:lineRule="auto"/>
            <w:rPr>
              <w:rFonts w:ascii="Arial" w:eastAsiaTheme="minorEastAsia" w:hAnsi="Arial"/>
              <w:noProof/>
              <w:kern w:val="2"/>
              <w:sz w:val="22"/>
              <w:lang w:val="en-US"/>
              <w14:ligatures w14:val="standardContextual"/>
            </w:rPr>
          </w:pPr>
          <w:r w:rsidRPr="003570B3">
            <w:rPr>
              <w:rFonts w:ascii="Arial" w:hAnsi="Arial"/>
            </w:rPr>
            <w:fldChar w:fldCharType="begin"/>
          </w:r>
          <w:r w:rsidRPr="003570B3">
            <w:rPr>
              <w:rFonts w:ascii="Arial" w:hAnsi="Arial"/>
            </w:rPr>
            <w:instrText xml:space="preserve"> TOC \o "1-3" \h \z \u </w:instrText>
          </w:r>
          <w:r w:rsidRPr="003570B3">
            <w:rPr>
              <w:rFonts w:ascii="Arial" w:hAnsi="Arial"/>
            </w:rPr>
            <w:fldChar w:fldCharType="separate"/>
          </w:r>
          <w:hyperlink w:anchor="_Toc149687222" w:history="1">
            <w:r w:rsidRPr="003570B3">
              <w:rPr>
                <w:rStyle w:val="Hyperlink"/>
                <w:rFonts w:ascii="Arial" w:hAnsi="Arial"/>
                <w:bCs/>
                <w:noProof/>
              </w:rPr>
              <w:t xml:space="preserve">Assignment title: </w:t>
            </w:r>
            <w:r w:rsidRPr="003570B3">
              <w:rPr>
                <w:rStyle w:val="Hyperlink"/>
                <w:rFonts w:ascii="Arial" w:hAnsi="Arial"/>
                <w:noProof/>
              </w:rPr>
              <w:t>Component one-Student Journal</w:t>
            </w:r>
            <w:r w:rsidRPr="003570B3">
              <w:rPr>
                <w:rFonts w:ascii="Arial" w:hAnsi="Arial"/>
                <w:noProof/>
                <w:webHidden/>
              </w:rPr>
              <w:tab/>
            </w:r>
            <w:r w:rsidRPr="003570B3">
              <w:rPr>
                <w:rFonts w:ascii="Arial" w:hAnsi="Arial"/>
                <w:noProof/>
                <w:webHidden/>
              </w:rPr>
              <w:fldChar w:fldCharType="begin"/>
            </w:r>
            <w:r w:rsidRPr="003570B3">
              <w:rPr>
                <w:rFonts w:ascii="Arial" w:hAnsi="Arial"/>
                <w:noProof/>
                <w:webHidden/>
              </w:rPr>
              <w:instrText xml:space="preserve"> PAGEREF _Toc149687222 \h </w:instrText>
            </w:r>
            <w:r w:rsidRPr="003570B3">
              <w:rPr>
                <w:rFonts w:ascii="Arial" w:hAnsi="Arial"/>
                <w:noProof/>
                <w:webHidden/>
              </w:rPr>
            </w:r>
            <w:r w:rsidRPr="003570B3">
              <w:rPr>
                <w:rFonts w:ascii="Arial" w:hAnsi="Arial"/>
                <w:noProof/>
                <w:webHidden/>
              </w:rPr>
              <w:fldChar w:fldCharType="separate"/>
            </w:r>
            <w:r w:rsidRPr="003570B3">
              <w:rPr>
                <w:rFonts w:ascii="Arial" w:hAnsi="Arial"/>
                <w:noProof/>
                <w:webHidden/>
              </w:rPr>
              <w:t>1</w:t>
            </w:r>
            <w:r w:rsidRPr="003570B3">
              <w:rPr>
                <w:rFonts w:ascii="Arial" w:hAnsi="Arial"/>
                <w:noProof/>
                <w:webHidden/>
              </w:rPr>
              <w:fldChar w:fldCharType="end"/>
            </w:r>
          </w:hyperlink>
        </w:p>
        <w:p w14:paraId="6DDB8ADC" w14:textId="23A9AFD7" w:rsidR="003570B3" w:rsidRPr="003570B3" w:rsidRDefault="00000000" w:rsidP="003570B3">
          <w:pPr>
            <w:pStyle w:val="Cuprins2"/>
            <w:tabs>
              <w:tab w:val="right" w:leader="dot" w:pos="9350"/>
            </w:tabs>
            <w:spacing w:line="360" w:lineRule="auto"/>
            <w:rPr>
              <w:rFonts w:ascii="Arial" w:eastAsiaTheme="minorEastAsia" w:hAnsi="Arial"/>
              <w:noProof/>
              <w:kern w:val="2"/>
              <w:sz w:val="22"/>
              <w:lang w:val="en-US"/>
              <w14:ligatures w14:val="standardContextual"/>
            </w:rPr>
          </w:pPr>
          <w:hyperlink w:anchor="_Toc149687223" w:history="1">
            <w:r w:rsidR="003570B3" w:rsidRPr="003570B3">
              <w:rPr>
                <w:rStyle w:val="Hyperlink"/>
                <w:rFonts w:ascii="Arial" w:hAnsi="Arial"/>
                <w:noProof/>
              </w:rPr>
              <w:t>Introduction</w:t>
            </w:r>
            <w:r w:rsidR="003570B3" w:rsidRPr="003570B3">
              <w:rPr>
                <w:rFonts w:ascii="Arial" w:hAnsi="Arial"/>
                <w:noProof/>
                <w:webHidden/>
              </w:rPr>
              <w:tab/>
            </w:r>
            <w:r w:rsidR="003570B3" w:rsidRPr="003570B3">
              <w:rPr>
                <w:rFonts w:ascii="Arial" w:hAnsi="Arial"/>
                <w:noProof/>
                <w:webHidden/>
              </w:rPr>
              <w:fldChar w:fldCharType="begin"/>
            </w:r>
            <w:r w:rsidR="003570B3" w:rsidRPr="003570B3">
              <w:rPr>
                <w:rFonts w:ascii="Arial" w:hAnsi="Arial"/>
                <w:noProof/>
                <w:webHidden/>
              </w:rPr>
              <w:instrText xml:space="preserve"> PAGEREF _Toc149687223 \h </w:instrText>
            </w:r>
            <w:r w:rsidR="003570B3" w:rsidRPr="003570B3">
              <w:rPr>
                <w:rFonts w:ascii="Arial" w:hAnsi="Arial"/>
                <w:noProof/>
                <w:webHidden/>
              </w:rPr>
            </w:r>
            <w:r w:rsidR="003570B3" w:rsidRPr="003570B3">
              <w:rPr>
                <w:rFonts w:ascii="Arial" w:hAnsi="Arial"/>
                <w:noProof/>
                <w:webHidden/>
              </w:rPr>
              <w:fldChar w:fldCharType="separate"/>
            </w:r>
            <w:r w:rsidR="003570B3" w:rsidRPr="003570B3">
              <w:rPr>
                <w:rFonts w:ascii="Arial" w:hAnsi="Arial"/>
                <w:noProof/>
                <w:webHidden/>
              </w:rPr>
              <w:t>3</w:t>
            </w:r>
            <w:r w:rsidR="003570B3" w:rsidRPr="003570B3">
              <w:rPr>
                <w:rFonts w:ascii="Arial" w:hAnsi="Arial"/>
                <w:noProof/>
                <w:webHidden/>
              </w:rPr>
              <w:fldChar w:fldCharType="end"/>
            </w:r>
          </w:hyperlink>
        </w:p>
        <w:p w14:paraId="1A6AFC75" w14:textId="20BA36AD" w:rsidR="003570B3" w:rsidRPr="003570B3" w:rsidRDefault="00000000" w:rsidP="003570B3">
          <w:pPr>
            <w:pStyle w:val="Cuprins2"/>
            <w:tabs>
              <w:tab w:val="right" w:leader="dot" w:pos="9350"/>
            </w:tabs>
            <w:spacing w:line="360" w:lineRule="auto"/>
            <w:rPr>
              <w:rFonts w:ascii="Arial" w:eastAsiaTheme="minorEastAsia" w:hAnsi="Arial"/>
              <w:noProof/>
              <w:kern w:val="2"/>
              <w:sz w:val="22"/>
              <w:lang w:val="en-US"/>
              <w14:ligatures w14:val="standardContextual"/>
            </w:rPr>
          </w:pPr>
          <w:hyperlink w:anchor="_Toc149687224" w:history="1">
            <w:r w:rsidR="003570B3" w:rsidRPr="003570B3">
              <w:rPr>
                <w:rStyle w:val="Hyperlink"/>
                <w:rFonts w:ascii="Arial" w:hAnsi="Arial"/>
                <w:noProof/>
              </w:rPr>
              <w:t>Personal perspective through Gibbs's reflective cycle</w:t>
            </w:r>
            <w:r w:rsidR="003570B3" w:rsidRPr="003570B3">
              <w:rPr>
                <w:rFonts w:ascii="Arial" w:hAnsi="Arial"/>
                <w:noProof/>
                <w:webHidden/>
              </w:rPr>
              <w:tab/>
            </w:r>
            <w:r w:rsidR="003570B3" w:rsidRPr="003570B3">
              <w:rPr>
                <w:rFonts w:ascii="Arial" w:hAnsi="Arial"/>
                <w:noProof/>
                <w:webHidden/>
              </w:rPr>
              <w:fldChar w:fldCharType="begin"/>
            </w:r>
            <w:r w:rsidR="003570B3" w:rsidRPr="003570B3">
              <w:rPr>
                <w:rFonts w:ascii="Arial" w:hAnsi="Arial"/>
                <w:noProof/>
                <w:webHidden/>
              </w:rPr>
              <w:instrText xml:space="preserve"> PAGEREF _Toc149687224 \h </w:instrText>
            </w:r>
            <w:r w:rsidR="003570B3" w:rsidRPr="003570B3">
              <w:rPr>
                <w:rFonts w:ascii="Arial" w:hAnsi="Arial"/>
                <w:noProof/>
                <w:webHidden/>
              </w:rPr>
            </w:r>
            <w:r w:rsidR="003570B3" w:rsidRPr="003570B3">
              <w:rPr>
                <w:rFonts w:ascii="Arial" w:hAnsi="Arial"/>
                <w:noProof/>
                <w:webHidden/>
              </w:rPr>
              <w:fldChar w:fldCharType="separate"/>
            </w:r>
            <w:r w:rsidR="003570B3" w:rsidRPr="003570B3">
              <w:rPr>
                <w:rFonts w:ascii="Arial" w:hAnsi="Arial"/>
                <w:noProof/>
                <w:webHidden/>
              </w:rPr>
              <w:t>4</w:t>
            </w:r>
            <w:r w:rsidR="003570B3" w:rsidRPr="003570B3">
              <w:rPr>
                <w:rFonts w:ascii="Arial" w:hAnsi="Arial"/>
                <w:noProof/>
                <w:webHidden/>
              </w:rPr>
              <w:fldChar w:fldCharType="end"/>
            </w:r>
          </w:hyperlink>
        </w:p>
        <w:p w14:paraId="1563C296" w14:textId="523F34F7" w:rsidR="003570B3" w:rsidRPr="003570B3" w:rsidRDefault="00000000" w:rsidP="003570B3">
          <w:pPr>
            <w:pStyle w:val="Cuprins2"/>
            <w:tabs>
              <w:tab w:val="right" w:leader="dot" w:pos="9350"/>
            </w:tabs>
            <w:spacing w:line="360" w:lineRule="auto"/>
            <w:rPr>
              <w:rFonts w:ascii="Arial" w:eastAsiaTheme="minorEastAsia" w:hAnsi="Arial"/>
              <w:noProof/>
              <w:kern w:val="2"/>
              <w:sz w:val="22"/>
              <w:lang w:val="en-US"/>
              <w14:ligatures w14:val="standardContextual"/>
            </w:rPr>
          </w:pPr>
          <w:hyperlink w:anchor="_Toc149687225" w:history="1">
            <w:r w:rsidR="003570B3" w:rsidRPr="003570B3">
              <w:rPr>
                <w:rStyle w:val="Hyperlink"/>
                <w:rFonts w:ascii="Arial" w:hAnsi="Arial"/>
                <w:noProof/>
              </w:rPr>
              <w:t>Conclusion</w:t>
            </w:r>
            <w:r w:rsidR="003570B3" w:rsidRPr="003570B3">
              <w:rPr>
                <w:rFonts w:ascii="Arial" w:hAnsi="Arial"/>
                <w:noProof/>
                <w:webHidden/>
              </w:rPr>
              <w:tab/>
            </w:r>
            <w:r w:rsidR="003570B3" w:rsidRPr="003570B3">
              <w:rPr>
                <w:rFonts w:ascii="Arial" w:hAnsi="Arial"/>
                <w:noProof/>
                <w:webHidden/>
              </w:rPr>
              <w:fldChar w:fldCharType="begin"/>
            </w:r>
            <w:r w:rsidR="003570B3" w:rsidRPr="003570B3">
              <w:rPr>
                <w:rFonts w:ascii="Arial" w:hAnsi="Arial"/>
                <w:noProof/>
                <w:webHidden/>
              </w:rPr>
              <w:instrText xml:space="preserve"> PAGEREF _Toc149687225 \h </w:instrText>
            </w:r>
            <w:r w:rsidR="003570B3" w:rsidRPr="003570B3">
              <w:rPr>
                <w:rFonts w:ascii="Arial" w:hAnsi="Arial"/>
                <w:noProof/>
                <w:webHidden/>
              </w:rPr>
            </w:r>
            <w:r w:rsidR="003570B3" w:rsidRPr="003570B3">
              <w:rPr>
                <w:rFonts w:ascii="Arial" w:hAnsi="Arial"/>
                <w:noProof/>
                <w:webHidden/>
              </w:rPr>
              <w:fldChar w:fldCharType="separate"/>
            </w:r>
            <w:r w:rsidR="003570B3" w:rsidRPr="003570B3">
              <w:rPr>
                <w:rFonts w:ascii="Arial" w:hAnsi="Arial"/>
                <w:noProof/>
                <w:webHidden/>
              </w:rPr>
              <w:t>6</w:t>
            </w:r>
            <w:r w:rsidR="003570B3" w:rsidRPr="003570B3">
              <w:rPr>
                <w:rFonts w:ascii="Arial" w:hAnsi="Arial"/>
                <w:noProof/>
                <w:webHidden/>
              </w:rPr>
              <w:fldChar w:fldCharType="end"/>
            </w:r>
          </w:hyperlink>
        </w:p>
        <w:p w14:paraId="2F2CC32B" w14:textId="7C484EFE" w:rsidR="003570B3" w:rsidRPr="003570B3" w:rsidRDefault="00000000" w:rsidP="003570B3">
          <w:pPr>
            <w:pStyle w:val="Cuprins1"/>
            <w:tabs>
              <w:tab w:val="right" w:leader="dot" w:pos="9350"/>
            </w:tabs>
            <w:spacing w:line="360" w:lineRule="auto"/>
            <w:rPr>
              <w:rFonts w:ascii="Arial" w:eastAsiaTheme="minorEastAsia" w:hAnsi="Arial"/>
              <w:noProof/>
              <w:kern w:val="2"/>
              <w:sz w:val="22"/>
              <w:lang w:val="en-US"/>
              <w14:ligatures w14:val="standardContextual"/>
            </w:rPr>
          </w:pPr>
          <w:hyperlink w:anchor="_Toc149687226" w:history="1">
            <w:r w:rsidR="003570B3" w:rsidRPr="003570B3">
              <w:rPr>
                <w:rStyle w:val="Hyperlink"/>
                <w:rFonts w:ascii="Arial" w:hAnsi="Arial"/>
                <w:noProof/>
              </w:rPr>
              <w:t>References</w:t>
            </w:r>
            <w:r w:rsidR="003570B3" w:rsidRPr="003570B3">
              <w:rPr>
                <w:rFonts w:ascii="Arial" w:hAnsi="Arial"/>
                <w:noProof/>
                <w:webHidden/>
              </w:rPr>
              <w:tab/>
            </w:r>
            <w:r w:rsidR="003570B3" w:rsidRPr="003570B3">
              <w:rPr>
                <w:rFonts w:ascii="Arial" w:hAnsi="Arial"/>
                <w:noProof/>
                <w:webHidden/>
              </w:rPr>
              <w:fldChar w:fldCharType="begin"/>
            </w:r>
            <w:r w:rsidR="003570B3" w:rsidRPr="003570B3">
              <w:rPr>
                <w:rFonts w:ascii="Arial" w:hAnsi="Arial"/>
                <w:noProof/>
                <w:webHidden/>
              </w:rPr>
              <w:instrText xml:space="preserve"> PAGEREF _Toc149687226 \h </w:instrText>
            </w:r>
            <w:r w:rsidR="003570B3" w:rsidRPr="003570B3">
              <w:rPr>
                <w:rFonts w:ascii="Arial" w:hAnsi="Arial"/>
                <w:noProof/>
                <w:webHidden/>
              </w:rPr>
            </w:r>
            <w:r w:rsidR="003570B3" w:rsidRPr="003570B3">
              <w:rPr>
                <w:rFonts w:ascii="Arial" w:hAnsi="Arial"/>
                <w:noProof/>
                <w:webHidden/>
              </w:rPr>
              <w:fldChar w:fldCharType="separate"/>
            </w:r>
            <w:r w:rsidR="003570B3" w:rsidRPr="003570B3">
              <w:rPr>
                <w:rFonts w:ascii="Arial" w:hAnsi="Arial"/>
                <w:noProof/>
                <w:webHidden/>
              </w:rPr>
              <w:t>7</w:t>
            </w:r>
            <w:r w:rsidR="003570B3" w:rsidRPr="003570B3">
              <w:rPr>
                <w:rFonts w:ascii="Arial" w:hAnsi="Arial"/>
                <w:noProof/>
                <w:webHidden/>
              </w:rPr>
              <w:fldChar w:fldCharType="end"/>
            </w:r>
          </w:hyperlink>
        </w:p>
        <w:p w14:paraId="798A9398" w14:textId="7D0B5517" w:rsidR="003570B3" w:rsidRPr="003570B3" w:rsidRDefault="003570B3" w:rsidP="003570B3">
          <w:pPr>
            <w:spacing w:line="360" w:lineRule="auto"/>
            <w:rPr>
              <w:rFonts w:ascii="Arial" w:hAnsi="Arial"/>
            </w:rPr>
          </w:pPr>
          <w:r w:rsidRPr="003570B3">
            <w:rPr>
              <w:rFonts w:ascii="Arial" w:hAnsi="Arial"/>
              <w:b/>
              <w:bCs/>
              <w:noProof/>
            </w:rPr>
            <w:fldChar w:fldCharType="end"/>
          </w:r>
        </w:p>
      </w:sdtContent>
    </w:sdt>
    <w:p w14:paraId="36715E2E" w14:textId="77777777" w:rsidR="00F97E85" w:rsidRPr="003570B3" w:rsidRDefault="00F97E85" w:rsidP="003570B3">
      <w:pPr>
        <w:spacing w:after="160" w:line="360" w:lineRule="auto"/>
        <w:jc w:val="left"/>
        <w:rPr>
          <w:rFonts w:ascii="Arial" w:eastAsia="Times New Roman" w:hAnsi="Arial"/>
          <w:b/>
          <w:color w:val="000000"/>
          <w:sz w:val="28"/>
          <w:szCs w:val="28"/>
          <w:lang w:val="en-US"/>
        </w:rPr>
      </w:pPr>
      <w:r w:rsidRPr="003570B3">
        <w:rPr>
          <w:rFonts w:ascii="Arial" w:hAnsi="Arial"/>
        </w:rPr>
        <w:br w:type="page"/>
      </w:r>
    </w:p>
    <w:p w14:paraId="4B9546C3" w14:textId="77777777" w:rsidR="00DC4F05" w:rsidRPr="003570B3" w:rsidRDefault="00DC4F05" w:rsidP="003570B3">
      <w:pPr>
        <w:pStyle w:val="Titlu2"/>
        <w:spacing w:before="400" w:after="120"/>
        <w:rPr>
          <w:rFonts w:cs="Arial"/>
        </w:rPr>
      </w:pPr>
      <w:bookmarkStart w:id="2" w:name="_Toc149687223"/>
      <w:r w:rsidRPr="003570B3">
        <w:rPr>
          <w:rFonts w:cs="Arial"/>
          <w:color w:val="000000"/>
        </w:rPr>
        <w:lastRenderedPageBreak/>
        <w:t>Introduction</w:t>
      </w:r>
      <w:bookmarkEnd w:id="2"/>
      <w:r w:rsidRPr="003570B3">
        <w:rPr>
          <w:rFonts w:cs="Arial"/>
          <w:color w:val="000000"/>
        </w:rPr>
        <w:t> </w:t>
      </w:r>
    </w:p>
    <w:p w14:paraId="38C8743E" w14:textId="795C5A7C"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color w:val="000000"/>
        </w:rPr>
        <w:t>Gibbs's reflective model is the framework that helps an individual in expressing their feelings and analysis towards any work. Th</w:t>
      </w:r>
      <w:r w:rsidR="00F97E85" w:rsidRPr="003570B3">
        <w:rPr>
          <w:rFonts w:ascii="Arial" w:hAnsi="Arial" w:cs="Arial"/>
          <w:color w:val="000000"/>
        </w:rPr>
        <w:t>is</w:t>
      </w:r>
      <w:r w:rsidRPr="003570B3">
        <w:rPr>
          <w:rFonts w:ascii="Arial" w:hAnsi="Arial" w:cs="Arial"/>
          <w:color w:val="000000"/>
        </w:rPr>
        <w:t xml:space="preserve"> Gibb’s reflective cycle elaborates on the good as well as bad experiences of a person thus, the experiences in the housekeeping department will be added to this journal. The identification of the sills that facilitate the cleaning and the housekeeping will be added to this journal. The development of cognitive and practical skills and the ways of development will be added in this journal. </w:t>
      </w:r>
    </w:p>
    <w:p w14:paraId="77CB82A1" w14:textId="77777777" w:rsidR="00DC4F05" w:rsidRPr="003570B3" w:rsidRDefault="00DC4F05" w:rsidP="003570B3">
      <w:pPr>
        <w:spacing w:after="160" w:line="360" w:lineRule="auto"/>
        <w:jc w:val="left"/>
        <w:rPr>
          <w:rFonts w:ascii="Arial" w:eastAsia="Times New Roman" w:hAnsi="Arial"/>
          <w:b/>
          <w:color w:val="000000"/>
          <w:sz w:val="26"/>
          <w:szCs w:val="26"/>
          <w:lang w:val="en-US"/>
        </w:rPr>
      </w:pPr>
      <w:r w:rsidRPr="003570B3">
        <w:rPr>
          <w:rFonts w:ascii="Arial" w:hAnsi="Arial"/>
          <w:color w:val="000000"/>
        </w:rPr>
        <w:br w:type="page"/>
      </w:r>
    </w:p>
    <w:p w14:paraId="7D203A59" w14:textId="24840549" w:rsidR="00DC4F05" w:rsidRPr="003570B3" w:rsidRDefault="00DC4F05" w:rsidP="003570B3">
      <w:pPr>
        <w:pStyle w:val="Titlu2"/>
        <w:spacing w:before="400" w:after="120"/>
        <w:rPr>
          <w:rFonts w:cs="Arial"/>
        </w:rPr>
      </w:pPr>
      <w:bookmarkStart w:id="3" w:name="_Toc149687224"/>
      <w:r w:rsidRPr="003570B3">
        <w:rPr>
          <w:rFonts w:cs="Arial"/>
          <w:color w:val="000000"/>
        </w:rPr>
        <w:lastRenderedPageBreak/>
        <w:t>Personal perspective through Gibbs's reflective cycle</w:t>
      </w:r>
      <w:bookmarkEnd w:id="3"/>
      <w:r w:rsidRPr="003570B3">
        <w:rPr>
          <w:rFonts w:cs="Arial"/>
          <w:color w:val="000000"/>
        </w:rPr>
        <w:t> </w:t>
      </w:r>
    </w:p>
    <w:p w14:paraId="586B61A4" w14:textId="77777777"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b/>
          <w:bCs/>
          <w:color w:val="000000"/>
        </w:rPr>
        <w:t>Description </w:t>
      </w:r>
    </w:p>
    <w:p w14:paraId="2A63DC73" w14:textId="7A017786" w:rsidR="00DC4F05" w:rsidRPr="003570B3" w:rsidRDefault="00DC4F05" w:rsidP="003570B3">
      <w:pPr>
        <w:spacing w:line="360" w:lineRule="auto"/>
        <w:rPr>
          <w:rFonts w:ascii="Arial" w:hAnsi="Arial"/>
        </w:rPr>
      </w:pPr>
      <w:r w:rsidRPr="003570B3">
        <w:rPr>
          <w:rFonts w:ascii="Arial" w:hAnsi="Arial"/>
          <w:color w:val="000000"/>
        </w:rPr>
        <w:t>Housekeeping is a part of the hotel management services that influence the cleaning and sanitation of the hotels and the rooms of the organisations. I and my friends have been assigned to the cleaning competition at the Marriott by the housekeeping department. In relation to this, my two members and I were assigned one room that needed to be cleaned and furnished within a specific period of time. That makes us very thrilled as cleaning the whole room after the checkout of the guest is very difficult as we have to decorate the entire room as it is (</w:t>
      </w:r>
      <w:r w:rsidRPr="003570B3">
        <w:rPr>
          <w:rFonts w:ascii="Arial" w:hAnsi="Arial"/>
        </w:rPr>
        <w:t xml:space="preserve">Adeani et al., 2020). </w:t>
      </w:r>
    </w:p>
    <w:p w14:paraId="1842975F" w14:textId="475A9B37"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b/>
          <w:bCs/>
          <w:color w:val="000000"/>
        </w:rPr>
        <w:t>Feelings </w:t>
      </w:r>
    </w:p>
    <w:p w14:paraId="4DB5E583" w14:textId="7FFCFA33"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color w:val="000000"/>
        </w:rPr>
        <w:t>I was feeling excited as this was the first time, I was participating in such a competition that would help me to assist my learning outcomes through this procedure. In my opinion group work improves the credibility of the work and makes a person more accountable in their working. Apart from this, my team members are very enthusiastic about cleaning the whole room including the wall and the thermostat as well as the bedsheets and the glass of the room (</w:t>
      </w:r>
      <w:r w:rsidRPr="003570B3">
        <w:rPr>
          <w:rFonts w:ascii="Arial" w:hAnsi="Arial" w:cs="Arial"/>
          <w:color w:val="222222"/>
          <w:shd w:val="clear" w:color="auto" w:fill="FFFFFF"/>
        </w:rPr>
        <w:t>Ardian</w:t>
      </w:r>
      <w:r w:rsidRPr="003570B3">
        <w:rPr>
          <w:rFonts w:ascii="Arial" w:hAnsi="Arial" w:cs="Arial"/>
        </w:rPr>
        <w:t xml:space="preserve"> et al., </w:t>
      </w:r>
      <w:r w:rsidRPr="003570B3">
        <w:rPr>
          <w:rFonts w:ascii="Arial" w:hAnsi="Arial" w:cs="Arial"/>
          <w:color w:val="222222"/>
          <w:shd w:val="clear" w:color="auto" w:fill="FFFFFF"/>
        </w:rPr>
        <w:t>2019)</w:t>
      </w:r>
      <w:r w:rsidRPr="003570B3">
        <w:rPr>
          <w:rFonts w:ascii="Arial" w:hAnsi="Arial" w:cs="Arial"/>
          <w:color w:val="000000"/>
        </w:rPr>
        <w:t>. This in turn enhances teamwork makes the staff more understanding of each other and helps to develop communication skills and analytic thinking skills easily. </w:t>
      </w:r>
    </w:p>
    <w:p w14:paraId="5632AFCD" w14:textId="77777777"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b/>
          <w:bCs/>
          <w:color w:val="000000"/>
        </w:rPr>
        <w:t>Evaluations</w:t>
      </w:r>
    </w:p>
    <w:p w14:paraId="718F23CF" w14:textId="4B1557D8"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color w:val="000000"/>
        </w:rPr>
        <w:t>Communication skills and work engagement skills are one of the most important skills that increase employee engagement as well as facilitate team bonding. In relation to this, communication enhances coordination and also encourages the team members to work together and make the work a success</w:t>
      </w:r>
      <w:r w:rsidR="00D60C4C" w:rsidRPr="003570B3">
        <w:rPr>
          <w:rFonts w:ascii="Arial" w:hAnsi="Arial" w:cs="Arial"/>
          <w:color w:val="000000"/>
        </w:rPr>
        <w:t xml:space="preserve"> (</w:t>
      </w:r>
      <w:r w:rsidR="00D60C4C" w:rsidRPr="003570B3">
        <w:rPr>
          <w:rFonts w:ascii="Arial" w:hAnsi="Arial" w:cs="Arial"/>
          <w:color w:val="222222"/>
          <w:shd w:val="clear" w:color="auto" w:fill="FFFFFF"/>
        </w:rPr>
        <w:t>Henning</w:t>
      </w:r>
      <w:r w:rsidR="00D60C4C" w:rsidRPr="003570B3">
        <w:rPr>
          <w:rFonts w:ascii="Arial" w:hAnsi="Arial" w:cs="Arial"/>
        </w:rPr>
        <w:t xml:space="preserve"> et al., </w:t>
      </w:r>
      <w:r w:rsidR="00D60C4C" w:rsidRPr="003570B3">
        <w:rPr>
          <w:rFonts w:ascii="Arial" w:hAnsi="Arial" w:cs="Arial"/>
          <w:color w:val="222222"/>
          <w:shd w:val="clear" w:color="auto" w:fill="FFFFFF"/>
        </w:rPr>
        <w:t>2019)</w:t>
      </w:r>
      <w:r w:rsidRPr="003570B3">
        <w:rPr>
          <w:rFonts w:ascii="Arial" w:hAnsi="Arial" w:cs="Arial"/>
          <w:color w:val="000000"/>
        </w:rPr>
        <w:t>. Considering this my team members and I have successfully done the work within a specific period of time and have made the room more presentable. This group assessment made me realise my understanding skills and the knowledge I have developed throughout my courses. That eventually helped me to develop the cognitive and intellectual skills that will further help me in the future </w:t>
      </w:r>
    </w:p>
    <w:p w14:paraId="1B5DC253" w14:textId="77777777"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b/>
          <w:bCs/>
          <w:color w:val="000000"/>
        </w:rPr>
        <w:t>Analysis</w:t>
      </w:r>
    </w:p>
    <w:p w14:paraId="76F4A305" w14:textId="49ECADAB"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color w:val="000000"/>
        </w:rPr>
        <w:t xml:space="preserve">In my opinion, this assignment helps me to evaluate my skills and skills gaps that need to be developed to enhance my career in the hotel industry. Our coordinator after the </w:t>
      </w:r>
      <w:r w:rsidRPr="003570B3">
        <w:rPr>
          <w:rFonts w:ascii="Arial" w:hAnsi="Arial" w:cs="Arial"/>
          <w:color w:val="000000"/>
        </w:rPr>
        <w:lastRenderedPageBreak/>
        <w:t>completion of the competition suggested us to do work in an elegant way to meet the customer's satisfaction</w:t>
      </w:r>
      <w:r w:rsidR="00D60C4C" w:rsidRPr="003570B3">
        <w:rPr>
          <w:rFonts w:ascii="Arial" w:hAnsi="Arial" w:cs="Arial"/>
          <w:color w:val="000000"/>
        </w:rPr>
        <w:t xml:space="preserve"> (</w:t>
      </w:r>
      <w:r w:rsidR="00D60C4C" w:rsidRPr="003570B3">
        <w:rPr>
          <w:rFonts w:ascii="Arial" w:hAnsi="Arial" w:cs="Arial"/>
          <w:color w:val="222222"/>
          <w:shd w:val="clear" w:color="auto" w:fill="FFFFFF"/>
        </w:rPr>
        <w:t>Caddick</w:t>
      </w:r>
      <w:r w:rsidR="00D60C4C" w:rsidRPr="003570B3">
        <w:rPr>
          <w:rFonts w:ascii="Arial" w:hAnsi="Arial" w:cs="Arial"/>
        </w:rPr>
        <w:t xml:space="preserve"> et al., </w:t>
      </w:r>
      <w:r w:rsidR="00D60C4C" w:rsidRPr="003570B3">
        <w:rPr>
          <w:rFonts w:ascii="Arial" w:hAnsi="Arial" w:cs="Arial"/>
          <w:color w:val="222222"/>
          <w:shd w:val="clear" w:color="auto" w:fill="FFFFFF"/>
        </w:rPr>
        <w:t>2023)</w:t>
      </w:r>
      <w:r w:rsidRPr="003570B3">
        <w:rPr>
          <w:rFonts w:ascii="Arial" w:hAnsi="Arial" w:cs="Arial"/>
          <w:color w:val="000000"/>
        </w:rPr>
        <w:t>. This directly facilitates my knowledge of customer satisfaction. The intellectual skills helped me with my time management within a short period of time as this has helped me in the competition to do the work. Apart from this, my friends and I have understood the gaps that we did in the work and need to be furnished as our communication and tasks division is not that good. </w:t>
      </w:r>
    </w:p>
    <w:p w14:paraId="221EF1DA" w14:textId="77777777"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b/>
          <w:bCs/>
          <w:color w:val="000000"/>
        </w:rPr>
        <w:t>Conclusion </w:t>
      </w:r>
    </w:p>
    <w:p w14:paraId="1830F590" w14:textId="6148BDA4"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color w:val="000000"/>
        </w:rPr>
        <w:t>The assignment made me realise that communication skills and cognitive skills are two aspects that must be mastered by every individual irrespective of career goals. In relation to this, I think that I and my team members have done great work in cleaning the house and the bed sheets we even shifted the dirty dishes and also checked the cleanliness of the washrooms. In addition to this, I have realised that we have coordinated less with each other this needs to be corrected and we have decided to communicate more with each other in other competitions.</w:t>
      </w:r>
    </w:p>
    <w:p w14:paraId="29496616" w14:textId="77777777"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b/>
          <w:bCs/>
          <w:color w:val="000000"/>
        </w:rPr>
        <w:t>Action plan </w:t>
      </w:r>
    </w:p>
    <w:p w14:paraId="7FDE2C7C" w14:textId="7DF59C43" w:rsidR="00DC4F05"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color w:val="000000"/>
        </w:rPr>
        <w:t xml:space="preserve">During these assessments, I and my friends discovered that we must master cognitive skills as this will bring more analytical thinking to us and we can do the tasks more efficiently. In relation to this, if there is any competition further, we will first divide the work to maintain the time and get the work done before the expected time. For this reason, we have decided that we must concur </w:t>
      </w:r>
      <w:r w:rsidR="00CD0F56" w:rsidRPr="003570B3">
        <w:rPr>
          <w:rFonts w:ascii="Arial" w:hAnsi="Arial" w:cs="Arial"/>
          <w:color w:val="000000"/>
        </w:rPr>
        <w:t xml:space="preserve">on </w:t>
      </w:r>
      <w:r w:rsidRPr="003570B3">
        <w:rPr>
          <w:rFonts w:ascii="Arial" w:hAnsi="Arial" w:cs="Arial"/>
          <w:color w:val="000000"/>
        </w:rPr>
        <w:t>the skills including practical skills to flourish our knowledge and credibility</w:t>
      </w:r>
      <w:r w:rsidR="00D60C4C" w:rsidRPr="003570B3">
        <w:rPr>
          <w:rFonts w:ascii="Arial" w:hAnsi="Arial" w:cs="Arial"/>
          <w:color w:val="000000"/>
        </w:rPr>
        <w:t xml:space="preserve"> (</w:t>
      </w:r>
      <w:r w:rsidR="00D60C4C" w:rsidRPr="003570B3">
        <w:rPr>
          <w:rFonts w:ascii="Arial" w:hAnsi="Arial" w:cs="Arial"/>
          <w:color w:val="222222"/>
          <w:shd w:val="clear" w:color="auto" w:fill="FFFFFF"/>
        </w:rPr>
        <w:t>Drossman</w:t>
      </w:r>
      <w:r w:rsidR="00D60C4C" w:rsidRPr="003570B3">
        <w:rPr>
          <w:rFonts w:ascii="Arial" w:hAnsi="Arial" w:cs="Arial"/>
        </w:rPr>
        <w:t xml:space="preserve"> et al.,</w:t>
      </w:r>
      <w:r w:rsidR="00D60C4C" w:rsidRPr="003570B3">
        <w:rPr>
          <w:rFonts w:ascii="Arial" w:hAnsi="Arial" w:cs="Arial"/>
          <w:color w:val="222222"/>
          <w:shd w:val="clear" w:color="auto" w:fill="FFFFFF"/>
        </w:rPr>
        <w:t>2021)</w:t>
      </w:r>
      <w:r w:rsidRPr="003570B3">
        <w:rPr>
          <w:rFonts w:ascii="Arial" w:hAnsi="Arial" w:cs="Arial"/>
          <w:color w:val="000000"/>
        </w:rPr>
        <w:t xml:space="preserve">. This will eventually increase the efficiency of </w:t>
      </w:r>
      <w:r w:rsidR="00CD0F56" w:rsidRPr="003570B3">
        <w:rPr>
          <w:rFonts w:ascii="Arial" w:hAnsi="Arial" w:cs="Arial"/>
          <w:color w:val="000000"/>
        </w:rPr>
        <w:t>our</w:t>
      </w:r>
      <w:r w:rsidRPr="003570B3">
        <w:rPr>
          <w:rFonts w:ascii="Arial" w:hAnsi="Arial" w:cs="Arial"/>
          <w:color w:val="000000"/>
        </w:rPr>
        <w:t xml:space="preserve"> working quality and make us more accountable for the development of careers in the Marriott.</w:t>
      </w:r>
    </w:p>
    <w:p w14:paraId="095D90BA" w14:textId="77777777" w:rsidR="00DC4F05" w:rsidRPr="003570B3" w:rsidRDefault="00DC4F05" w:rsidP="003570B3">
      <w:pPr>
        <w:spacing w:line="360" w:lineRule="auto"/>
        <w:rPr>
          <w:rFonts w:ascii="Arial" w:hAnsi="Arial"/>
        </w:rPr>
      </w:pPr>
    </w:p>
    <w:p w14:paraId="1938D09B" w14:textId="77777777" w:rsidR="00DC4F05" w:rsidRPr="003570B3" w:rsidRDefault="00DC4F05" w:rsidP="003570B3">
      <w:pPr>
        <w:spacing w:after="160" w:line="360" w:lineRule="auto"/>
        <w:jc w:val="left"/>
        <w:rPr>
          <w:rFonts w:ascii="Arial" w:eastAsia="Times New Roman" w:hAnsi="Arial"/>
          <w:b/>
          <w:color w:val="000000"/>
          <w:sz w:val="26"/>
          <w:szCs w:val="26"/>
          <w:lang w:val="en-US"/>
        </w:rPr>
      </w:pPr>
      <w:r w:rsidRPr="003570B3">
        <w:rPr>
          <w:rFonts w:ascii="Arial" w:hAnsi="Arial"/>
          <w:color w:val="000000"/>
        </w:rPr>
        <w:br w:type="page"/>
      </w:r>
    </w:p>
    <w:p w14:paraId="6585F6D3" w14:textId="296B6CC7" w:rsidR="00DC4F05" w:rsidRPr="003570B3" w:rsidRDefault="00DC4F05" w:rsidP="003570B3">
      <w:pPr>
        <w:pStyle w:val="Titlu2"/>
        <w:spacing w:before="400" w:after="120"/>
        <w:rPr>
          <w:rFonts w:cs="Arial"/>
        </w:rPr>
      </w:pPr>
      <w:bookmarkStart w:id="4" w:name="_Toc149687225"/>
      <w:r w:rsidRPr="003570B3">
        <w:rPr>
          <w:rFonts w:cs="Arial"/>
          <w:color w:val="000000"/>
        </w:rPr>
        <w:lastRenderedPageBreak/>
        <w:t>Conclusion</w:t>
      </w:r>
      <w:bookmarkEnd w:id="4"/>
      <w:r w:rsidRPr="003570B3">
        <w:rPr>
          <w:rFonts w:cs="Arial"/>
          <w:color w:val="000000"/>
        </w:rPr>
        <w:t> </w:t>
      </w:r>
    </w:p>
    <w:p w14:paraId="327CD5AE" w14:textId="5FF84F35" w:rsidR="003238ED" w:rsidRPr="003570B3" w:rsidRDefault="00DC4F05" w:rsidP="003570B3">
      <w:pPr>
        <w:pStyle w:val="NormalWeb"/>
        <w:spacing w:before="0" w:beforeAutospacing="0" w:after="0" w:afterAutospacing="0" w:line="360" w:lineRule="auto"/>
        <w:jc w:val="both"/>
        <w:rPr>
          <w:rFonts w:ascii="Arial" w:hAnsi="Arial" w:cs="Arial"/>
        </w:rPr>
      </w:pPr>
      <w:r w:rsidRPr="003570B3">
        <w:rPr>
          <w:rFonts w:ascii="Arial" w:hAnsi="Arial" w:cs="Arial"/>
          <w:color w:val="000000"/>
        </w:rPr>
        <w:t xml:space="preserve">Gibb’s reflection model helps to express the feelings of the individual as well as the experiences they have gained. In relation to this, the house cleaning competition </w:t>
      </w:r>
      <w:r w:rsidR="00CD0F56" w:rsidRPr="003570B3">
        <w:rPr>
          <w:rFonts w:ascii="Arial" w:hAnsi="Arial" w:cs="Arial"/>
          <w:color w:val="000000"/>
        </w:rPr>
        <w:t xml:space="preserve">was </w:t>
      </w:r>
      <w:r w:rsidRPr="003570B3">
        <w:rPr>
          <w:rFonts w:ascii="Arial" w:hAnsi="Arial" w:cs="Arial"/>
          <w:color w:val="000000"/>
        </w:rPr>
        <w:t>organised by the housekeeping department of the Marriott. Skills developed by the individuals and the ways they will improve their skills have been added to this journal. The development of cognitive skills and communication has also been discussed in this journal.</w:t>
      </w:r>
      <w:bookmarkStart w:id="5" w:name="_Hlk149686794"/>
      <w:r w:rsidR="003238ED" w:rsidRPr="003570B3">
        <w:rPr>
          <w:rFonts w:ascii="Arial" w:hAnsi="Arial" w:cs="Arial"/>
          <w:color w:val="000000"/>
        </w:rPr>
        <w:br w:type="page"/>
      </w:r>
    </w:p>
    <w:p w14:paraId="6CECD338" w14:textId="2C99C0AA" w:rsidR="009042BF" w:rsidRPr="003570B3" w:rsidRDefault="003238ED" w:rsidP="00253F72">
      <w:pPr>
        <w:pStyle w:val="Titlu1"/>
      </w:pPr>
      <w:bookmarkStart w:id="6" w:name="_Toc149687226"/>
      <w:r w:rsidRPr="003570B3">
        <w:lastRenderedPageBreak/>
        <w:t>References</w:t>
      </w:r>
      <w:bookmarkEnd w:id="6"/>
    </w:p>
    <w:bookmarkEnd w:id="5"/>
    <w:p w14:paraId="3561C217" w14:textId="77777777" w:rsidR="00181F93" w:rsidRPr="003570B3" w:rsidRDefault="00181F93" w:rsidP="003570B3">
      <w:pPr>
        <w:spacing w:line="360" w:lineRule="auto"/>
        <w:rPr>
          <w:rFonts w:ascii="Arial" w:hAnsi="Arial"/>
        </w:rPr>
      </w:pPr>
      <w:r w:rsidRPr="003570B3">
        <w:rPr>
          <w:rFonts w:ascii="Arial" w:hAnsi="Arial"/>
        </w:rPr>
        <w:t>Adeani, I.S., Febriani, R.B. and Syafryadin, S.,(2020). Using GIBBS’reflective cycle in making reflections of literary analysis. Indonesian EFL Journal, 6(2), pp.139-148.</w:t>
      </w:r>
    </w:p>
    <w:p w14:paraId="025FBC15" w14:textId="77777777" w:rsidR="00181F93" w:rsidRPr="003570B3" w:rsidRDefault="00181F93" w:rsidP="003570B3">
      <w:pPr>
        <w:spacing w:line="360" w:lineRule="auto"/>
        <w:rPr>
          <w:rFonts w:ascii="Arial" w:hAnsi="Arial"/>
        </w:rPr>
      </w:pPr>
      <w:r w:rsidRPr="003570B3">
        <w:rPr>
          <w:rFonts w:ascii="Arial" w:hAnsi="Arial"/>
        </w:rPr>
        <w:t>Ardian, P., Hariyati, R.T.S. and Afifah, E., (2019). Correlation between implementation case reflection discussion based on the Graham Gibbs Cycle and nurses’ critical thinking skills. Enfermeria Clinica, 29, pp.588-593.</w:t>
      </w:r>
    </w:p>
    <w:p w14:paraId="1A863CE6" w14:textId="77777777" w:rsidR="00181F93" w:rsidRPr="003570B3" w:rsidRDefault="00181F93" w:rsidP="003570B3">
      <w:pPr>
        <w:spacing w:line="360" w:lineRule="auto"/>
        <w:rPr>
          <w:rFonts w:ascii="Arial" w:hAnsi="Arial"/>
        </w:rPr>
      </w:pPr>
      <w:r w:rsidRPr="003570B3">
        <w:rPr>
          <w:rFonts w:ascii="Arial" w:hAnsi="Arial"/>
        </w:rPr>
        <w:t>Caddick, Z.A., Fraundorf, S.H., Rottman, B.M. and Nokes-Malach, T.J., (2023). Cognitive perspectives on maintaining physicians’ medical expertise: II. Acquiring, maintaining, and updating cognitive skills. Cognitive Research: Principles and Implications, 8(1), p.47.</w:t>
      </w:r>
    </w:p>
    <w:p w14:paraId="2D242101" w14:textId="77777777" w:rsidR="00181F93" w:rsidRPr="003570B3" w:rsidRDefault="00181F93" w:rsidP="003570B3">
      <w:pPr>
        <w:spacing w:line="360" w:lineRule="auto"/>
        <w:rPr>
          <w:rFonts w:ascii="Arial" w:hAnsi="Arial"/>
        </w:rPr>
      </w:pPr>
      <w:r w:rsidRPr="003570B3">
        <w:rPr>
          <w:rFonts w:ascii="Arial" w:hAnsi="Arial"/>
        </w:rPr>
        <w:t>Drossman, D.A., Chang, L., Deutsch, J.K., Ford, A.C., Halpert, A., Kroenke, K., Nurko, S., Ruddy, J., Snyder, J. and Sperber, A., (2021). A review of the evidence and recommendations on communication skills and the patient–provider relationship: a Rome foundation working team report. Gastroenterology, 161(5), pp.1670-1688</w:t>
      </w:r>
    </w:p>
    <w:p w14:paraId="14C2DC87" w14:textId="77777777" w:rsidR="00181F93" w:rsidRPr="003570B3" w:rsidRDefault="00181F93" w:rsidP="003570B3">
      <w:pPr>
        <w:spacing w:line="360" w:lineRule="auto"/>
        <w:rPr>
          <w:rFonts w:ascii="Arial" w:hAnsi="Arial"/>
        </w:rPr>
      </w:pPr>
      <w:r w:rsidRPr="003570B3">
        <w:rPr>
          <w:rFonts w:ascii="Arial" w:hAnsi="Arial"/>
        </w:rPr>
        <w:t>Henning, F., Külske, C., Le Ny, A. and Rozikov, U.A., (2019). Gradient Gibbs measures for the SOS model with countable values on a Cayley tree.</w:t>
      </w:r>
    </w:p>
    <w:p w14:paraId="3E9BEA5B" w14:textId="2ABC282A" w:rsidR="00181F93" w:rsidRDefault="00181F93" w:rsidP="003570B3">
      <w:pPr>
        <w:spacing w:line="360" w:lineRule="auto"/>
        <w:rPr>
          <w:rFonts w:ascii="Arial" w:eastAsia="Times New Roman" w:hAnsi="Arial"/>
          <w:color w:val="222222"/>
          <w:szCs w:val="24"/>
          <w:shd w:val="clear" w:color="auto" w:fill="FFFFFF"/>
          <w:lang w:val="en-US"/>
        </w:rPr>
      </w:pPr>
      <w:r w:rsidRPr="003570B3">
        <w:rPr>
          <w:rFonts w:ascii="Arial" w:eastAsia="Times New Roman" w:hAnsi="Arial"/>
          <w:color w:val="222222"/>
          <w:szCs w:val="24"/>
          <w:shd w:val="clear" w:color="auto" w:fill="FFFFFF"/>
          <w:lang w:val="en-US"/>
        </w:rPr>
        <w:t>Lin, N., Rosemberg, M.A., Li, W., Meza</w:t>
      </w:r>
      <w:r w:rsidRPr="003570B3">
        <w:rPr>
          <w:rFonts w:ascii="Cambria Math" w:eastAsia="Times New Roman" w:hAnsi="Cambria Math" w:cs="Cambria Math"/>
          <w:color w:val="222222"/>
          <w:szCs w:val="24"/>
          <w:shd w:val="clear" w:color="auto" w:fill="FFFFFF"/>
          <w:lang w:val="en-US"/>
        </w:rPr>
        <w:t>‐</w:t>
      </w:r>
      <w:r w:rsidRPr="003570B3">
        <w:rPr>
          <w:rFonts w:ascii="Arial" w:eastAsia="Times New Roman" w:hAnsi="Arial"/>
          <w:color w:val="222222"/>
          <w:szCs w:val="24"/>
          <w:shd w:val="clear" w:color="auto" w:fill="FFFFFF"/>
          <w:lang w:val="en-US"/>
        </w:rPr>
        <w:t xml:space="preserve">Wilson, E., Godwin, C. and Batterman, S., (2021). Occupational exposure and health risks of volatile organic compounds of hotel housekeepers: Field measurements of exposure and health risks. </w:t>
      </w:r>
      <w:r w:rsidRPr="003570B3">
        <w:rPr>
          <w:rFonts w:ascii="Arial" w:eastAsia="Times New Roman" w:hAnsi="Arial"/>
          <w:i/>
          <w:iCs/>
          <w:color w:val="222222"/>
          <w:szCs w:val="24"/>
          <w:shd w:val="clear" w:color="auto" w:fill="FFFFFF"/>
          <w:lang w:val="en-US"/>
        </w:rPr>
        <w:t>Indoor Air</w:t>
      </w:r>
      <w:r w:rsidRPr="003570B3">
        <w:rPr>
          <w:rFonts w:ascii="Arial" w:eastAsia="Times New Roman" w:hAnsi="Arial"/>
          <w:color w:val="222222"/>
          <w:szCs w:val="24"/>
          <w:shd w:val="clear" w:color="auto" w:fill="FFFFFF"/>
          <w:lang w:val="en-US"/>
        </w:rPr>
        <w:t xml:space="preserve">, </w:t>
      </w:r>
      <w:r w:rsidRPr="003570B3">
        <w:rPr>
          <w:rFonts w:ascii="Arial" w:eastAsia="Times New Roman" w:hAnsi="Arial"/>
          <w:i/>
          <w:iCs/>
          <w:color w:val="222222"/>
          <w:szCs w:val="24"/>
          <w:shd w:val="clear" w:color="auto" w:fill="FFFFFF"/>
          <w:lang w:val="en-US"/>
        </w:rPr>
        <w:t>31</w:t>
      </w:r>
      <w:r w:rsidRPr="003570B3">
        <w:rPr>
          <w:rFonts w:ascii="Arial" w:eastAsia="Times New Roman" w:hAnsi="Arial"/>
          <w:color w:val="222222"/>
          <w:szCs w:val="24"/>
          <w:shd w:val="clear" w:color="auto" w:fill="FFFFFF"/>
          <w:lang w:val="en-US"/>
        </w:rPr>
        <w:t>(1), pp.26-39.</w:t>
      </w:r>
    </w:p>
    <w:p w14:paraId="0F5D992B" w14:textId="14C9CC28" w:rsidR="00077D4E" w:rsidRPr="00077D4E" w:rsidRDefault="00077D4E" w:rsidP="00077D4E">
      <w:pPr>
        <w:rPr>
          <w:rFonts w:ascii="Arial" w:eastAsia="Times New Roman" w:hAnsi="Arial"/>
          <w:szCs w:val="24"/>
          <w:lang w:val="en-US"/>
        </w:rPr>
      </w:pPr>
    </w:p>
    <w:p w14:paraId="1A81EF14" w14:textId="131E26D7" w:rsidR="00077D4E" w:rsidRDefault="00077D4E" w:rsidP="00077D4E">
      <w:pPr>
        <w:tabs>
          <w:tab w:val="left" w:pos="5265"/>
        </w:tabs>
        <w:rPr>
          <w:rFonts w:ascii="Arial" w:eastAsia="Times New Roman" w:hAnsi="Arial"/>
          <w:szCs w:val="24"/>
          <w:lang w:val="en-US"/>
        </w:rPr>
      </w:pPr>
    </w:p>
    <w:p w14:paraId="06C4B324" w14:textId="431925EC" w:rsidR="00077D4E" w:rsidRDefault="00077D4E" w:rsidP="00077D4E">
      <w:pPr>
        <w:tabs>
          <w:tab w:val="left" w:pos="5265"/>
        </w:tabs>
        <w:rPr>
          <w:rFonts w:ascii="Arial" w:eastAsia="Times New Roman" w:hAnsi="Arial"/>
          <w:szCs w:val="24"/>
          <w:lang w:val="en-US"/>
        </w:rPr>
      </w:pPr>
    </w:p>
    <w:p w14:paraId="36D0B144" w14:textId="7F2D5212" w:rsidR="00077D4E" w:rsidRDefault="00077D4E" w:rsidP="00077D4E">
      <w:pPr>
        <w:tabs>
          <w:tab w:val="left" w:pos="5265"/>
        </w:tabs>
        <w:rPr>
          <w:rFonts w:ascii="Arial" w:eastAsia="Times New Roman" w:hAnsi="Arial"/>
          <w:szCs w:val="24"/>
          <w:lang w:val="en-US"/>
        </w:rPr>
      </w:pPr>
    </w:p>
    <w:p w14:paraId="08B26A9D" w14:textId="3FB0B611" w:rsidR="00077D4E" w:rsidRDefault="00077D4E" w:rsidP="00077D4E">
      <w:pPr>
        <w:tabs>
          <w:tab w:val="left" w:pos="5265"/>
        </w:tabs>
        <w:rPr>
          <w:rFonts w:ascii="Arial" w:eastAsia="Times New Roman" w:hAnsi="Arial"/>
          <w:szCs w:val="24"/>
          <w:lang w:val="en-US"/>
        </w:rPr>
      </w:pPr>
    </w:p>
    <w:p w14:paraId="79458A61" w14:textId="7BDAB421" w:rsidR="00077D4E" w:rsidRDefault="00077D4E" w:rsidP="00077D4E">
      <w:pPr>
        <w:tabs>
          <w:tab w:val="left" w:pos="5265"/>
        </w:tabs>
        <w:rPr>
          <w:rFonts w:ascii="Arial" w:eastAsia="Times New Roman" w:hAnsi="Arial"/>
          <w:szCs w:val="24"/>
          <w:lang w:val="en-US"/>
        </w:rPr>
      </w:pPr>
    </w:p>
    <w:p w14:paraId="103D50CD" w14:textId="1B5170DD" w:rsidR="00077D4E" w:rsidRDefault="00077D4E" w:rsidP="00077D4E">
      <w:pPr>
        <w:tabs>
          <w:tab w:val="left" w:pos="5265"/>
        </w:tabs>
        <w:rPr>
          <w:rFonts w:ascii="Arial" w:eastAsia="Times New Roman" w:hAnsi="Arial"/>
          <w:szCs w:val="24"/>
          <w:lang w:val="en-US"/>
        </w:rPr>
      </w:pPr>
    </w:p>
    <w:p w14:paraId="1E637E17" w14:textId="69E90DD9" w:rsidR="00077D4E" w:rsidRDefault="00077D4E" w:rsidP="00077D4E">
      <w:pPr>
        <w:tabs>
          <w:tab w:val="left" w:pos="5265"/>
        </w:tabs>
        <w:rPr>
          <w:rFonts w:ascii="Arial" w:eastAsia="Times New Roman" w:hAnsi="Arial"/>
          <w:szCs w:val="24"/>
          <w:lang w:val="en-US"/>
        </w:rPr>
      </w:pPr>
    </w:p>
    <w:p w14:paraId="2CC52157" w14:textId="219CC27A" w:rsidR="00077D4E" w:rsidRDefault="00077D4E" w:rsidP="00077D4E">
      <w:pPr>
        <w:tabs>
          <w:tab w:val="left" w:pos="5265"/>
        </w:tabs>
        <w:rPr>
          <w:rFonts w:ascii="Arial" w:eastAsia="Times New Roman" w:hAnsi="Arial"/>
          <w:szCs w:val="24"/>
          <w:lang w:val="en-US"/>
        </w:rPr>
      </w:pPr>
    </w:p>
    <w:p w14:paraId="15DD7AD2" w14:textId="6CBD7C1D" w:rsidR="00077D4E" w:rsidRDefault="00077D4E" w:rsidP="00077D4E">
      <w:pPr>
        <w:tabs>
          <w:tab w:val="left" w:pos="5265"/>
        </w:tabs>
        <w:rPr>
          <w:rFonts w:ascii="Arial" w:eastAsia="Times New Roman" w:hAnsi="Arial"/>
          <w:szCs w:val="24"/>
          <w:lang w:val="en-US"/>
        </w:rPr>
      </w:pPr>
    </w:p>
    <w:p w14:paraId="4CC5B3F6" w14:textId="77777777" w:rsidR="00077D4E" w:rsidRPr="00AA7A95" w:rsidRDefault="00077D4E" w:rsidP="00077D4E">
      <w:pPr>
        <w:spacing w:before="240" w:after="240" w:line="360" w:lineRule="auto"/>
        <w:jc w:val="center"/>
        <w:rPr>
          <w:rFonts w:ascii="Arial" w:eastAsia="Times New Roman" w:hAnsi="Arial"/>
          <w:b/>
          <w:bCs/>
          <w:szCs w:val="24"/>
          <w:lang w:val="en-US"/>
        </w:rPr>
      </w:pPr>
      <w:r w:rsidRPr="00AA7A95">
        <w:rPr>
          <w:rFonts w:ascii="Arial" w:eastAsia="Times New Roman" w:hAnsi="Arial"/>
          <w:b/>
          <w:bCs/>
          <w:color w:val="000000"/>
          <w:sz w:val="36"/>
          <w:szCs w:val="36"/>
          <w:lang w:val="en-US"/>
        </w:rPr>
        <w:t>Module Title: Operating Hotel Facilities</w:t>
      </w:r>
    </w:p>
    <w:p w14:paraId="5795CBB1" w14:textId="77777777" w:rsidR="00077D4E" w:rsidRPr="00AA7A95" w:rsidRDefault="00077D4E" w:rsidP="00077D4E">
      <w:pPr>
        <w:spacing w:line="360" w:lineRule="auto"/>
        <w:jc w:val="center"/>
        <w:rPr>
          <w:rFonts w:ascii="Arial" w:hAnsi="Arial"/>
          <w:b/>
          <w:bCs/>
          <w:sz w:val="32"/>
          <w:szCs w:val="28"/>
        </w:rPr>
      </w:pPr>
      <w:r w:rsidRPr="00AA7A95">
        <w:rPr>
          <w:rFonts w:ascii="Arial" w:hAnsi="Arial"/>
          <w:b/>
          <w:bCs/>
          <w:sz w:val="32"/>
          <w:szCs w:val="28"/>
        </w:rPr>
        <w:t>Assignment title: Component Two-Essay</w:t>
      </w:r>
    </w:p>
    <w:p w14:paraId="28B431A6" w14:textId="77777777" w:rsidR="00077D4E" w:rsidRPr="00AA7A95" w:rsidRDefault="00077D4E" w:rsidP="00077D4E">
      <w:pPr>
        <w:spacing w:line="360" w:lineRule="auto"/>
        <w:jc w:val="center"/>
        <w:rPr>
          <w:rFonts w:ascii="Arial" w:eastAsia="Times New Roman" w:hAnsi="Arial"/>
          <w:b/>
          <w:bCs/>
          <w:szCs w:val="24"/>
          <w:lang w:val="en-US"/>
        </w:rPr>
      </w:pPr>
      <w:r w:rsidRPr="00AA7A95">
        <w:rPr>
          <w:rFonts w:ascii="Arial" w:eastAsia="Times New Roman" w:hAnsi="Arial"/>
          <w:b/>
          <w:bCs/>
          <w:color w:val="000000"/>
          <w:sz w:val="28"/>
          <w:szCs w:val="28"/>
          <w:lang w:val="en-US"/>
        </w:rPr>
        <w:t>Module leader:</w:t>
      </w:r>
      <w:r w:rsidRPr="00455C50">
        <w:rPr>
          <w:rFonts w:ascii="Arial" w:eastAsia="Times New Roman" w:hAnsi="Arial"/>
          <w:b/>
          <w:bCs/>
          <w:color w:val="000000"/>
          <w:sz w:val="28"/>
          <w:szCs w:val="28"/>
          <w:lang w:val="en-US"/>
        </w:rPr>
        <w:t xml:space="preserve"> </w:t>
      </w:r>
      <w:r>
        <w:rPr>
          <w:rFonts w:ascii="Arial" w:eastAsia="Times New Roman" w:hAnsi="Arial"/>
          <w:b/>
          <w:bCs/>
          <w:color w:val="000000"/>
          <w:sz w:val="28"/>
          <w:szCs w:val="28"/>
          <w:lang w:val="en-US"/>
        </w:rPr>
        <w:t>Natalie Brailsford</w:t>
      </w:r>
    </w:p>
    <w:p w14:paraId="23E179CF" w14:textId="77777777" w:rsidR="00077D4E" w:rsidRPr="00AA7A95" w:rsidRDefault="00077D4E" w:rsidP="00077D4E">
      <w:pPr>
        <w:spacing w:before="240" w:after="240" w:line="360" w:lineRule="auto"/>
        <w:jc w:val="center"/>
        <w:rPr>
          <w:rFonts w:ascii="Arial" w:eastAsia="Times New Roman" w:hAnsi="Arial"/>
          <w:b/>
          <w:bCs/>
          <w:szCs w:val="24"/>
          <w:lang w:val="en-US"/>
        </w:rPr>
      </w:pPr>
      <w:r w:rsidRPr="00AA7A95">
        <w:rPr>
          <w:rFonts w:ascii="Arial" w:eastAsia="Times New Roman" w:hAnsi="Arial"/>
          <w:b/>
          <w:bCs/>
          <w:color w:val="000000"/>
          <w:szCs w:val="24"/>
          <w:lang w:val="en-US"/>
        </w:rPr>
        <w:t xml:space="preserve">Student </w:t>
      </w:r>
      <w:proofErr w:type="spellStart"/>
      <w:proofErr w:type="gramStart"/>
      <w:r w:rsidRPr="00AA7A95">
        <w:rPr>
          <w:rFonts w:ascii="Arial" w:eastAsia="Times New Roman" w:hAnsi="Arial"/>
          <w:b/>
          <w:bCs/>
          <w:color w:val="000000"/>
          <w:szCs w:val="24"/>
          <w:lang w:val="en-US"/>
        </w:rPr>
        <w:t>name:</w:t>
      </w:r>
      <w:r>
        <w:rPr>
          <w:rFonts w:ascii="Arial" w:eastAsia="Times New Roman" w:hAnsi="Arial"/>
          <w:b/>
          <w:bCs/>
          <w:color w:val="000000"/>
          <w:szCs w:val="24"/>
          <w:lang w:val="en-US"/>
        </w:rPr>
        <w:t>Alexandra</w:t>
      </w:r>
      <w:proofErr w:type="spellEnd"/>
      <w:proofErr w:type="gramEnd"/>
      <w:r>
        <w:rPr>
          <w:rFonts w:ascii="Arial" w:eastAsia="Times New Roman" w:hAnsi="Arial"/>
          <w:b/>
          <w:bCs/>
          <w:color w:val="000000"/>
          <w:szCs w:val="24"/>
          <w:lang w:val="en-US"/>
        </w:rPr>
        <w:t xml:space="preserve"> Ioana Staicu</w:t>
      </w:r>
    </w:p>
    <w:p w14:paraId="1C0ABF23" w14:textId="77777777" w:rsidR="00077D4E" w:rsidRPr="00AA7A95" w:rsidRDefault="00077D4E" w:rsidP="00077D4E">
      <w:pPr>
        <w:spacing w:before="240" w:after="240" w:line="360" w:lineRule="auto"/>
        <w:jc w:val="center"/>
        <w:rPr>
          <w:rFonts w:ascii="Arial" w:eastAsia="Times New Roman" w:hAnsi="Arial"/>
          <w:b/>
          <w:bCs/>
          <w:color w:val="000000"/>
          <w:szCs w:val="24"/>
          <w:lang w:val="en-US"/>
        </w:rPr>
      </w:pPr>
      <w:r w:rsidRPr="00AA7A95">
        <w:rPr>
          <w:rFonts w:ascii="Arial" w:eastAsia="Times New Roman" w:hAnsi="Arial"/>
          <w:b/>
          <w:bCs/>
          <w:color w:val="000000"/>
          <w:szCs w:val="24"/>
          <w:lang w:val="en-US"/>
        </w:rPr>
        <w:t>Student Id:</w:t>
      </w:r>
      <w:r>
        <w:rPr>
          <w:rFonts w:ascii="Arial" w:eastAsia="Times New Roman" w:hAnsi="Arial"/>
          <w:b/>
          <w:bCs/>
          <w:color w:val="000000"/>
          <w:szCs w:val="24"/>
          <w:lang w:val="en-US"/>
        </w:rPr>
        <w:t>2222626</w:t>
      </w:r>
    </w:p>
    <w:p w14:paraId="63535962" w14:textId="77777777" w:rsidR="00077D4E" w:rsidRPr="00AA7A95" w:rsidRDefault="00077D4E" w:rsidP="00077D4E">
      <w:pPr>
        <w:spacing w:after="160" w:line="360" w:lineRule="auto"/>
        <w:jc w:val="left"/>
        <w:rPr>
          <w:rFonts w:ascii="Arial" w:hAnsi="Arial"/>
          <w:szCs w:val="24"/>
        </w:rPr>
      </w:pPr>
      <w:r w:rsidRPr="00AA7A95">
        <w:rPr>
          <w:rFonts w:ascii="Arial" w:hAnsi="Arial"/>
          <w:szCs w:val="24"/>
        </w:rPr>
        <w:br w:type="page"/>
      </w:r>
    </w:p>
    <w:p w14:paraId="0F99033C" w14:textId="77777777" w:rsidR="00077D4E" w:rsidRPr="00AA7A95" w:rsidRDefault="00077D4E" w:rsidP="00077D4E">
      <w:pPr>
        <w:spacing w:line="360" w:lineRule="auto"/>
        <w:rPr>
          <w:rFonts w:ascii="Arial" w:hAnsi="Arial"/>
          <w:b/>
          <w:bCs/>
        </w:rPr>
      </w:pPr>
      <w:r w:rsidRPr="00AA7A95">
        <w:rPr>
          <w:rFonts w:ascii="Arial" w:hAnsi="Arial"/>
          <w:b/>
          <w:bCs/>
        </w:rPr>
        <w:lastRenderedPageBreak/>
        <w:t>Introduction</w:t>
      </w:r>
    </w:p>
    <w:p w14:paraId="7C1DC738" w14:textId="77777777" w:rsidR="00077D4E" w:rsidRPr="00AA7A95" w:rsidRDefault="00077D4E" w:rsidP="00077D4E">
      <w:pPr>
        <w:pStyle w:val="NormalWeb"/>
        <w:spacing w:before="0" w:beforeAutospacing="0" w:after="0" w:afterAutospacing="0" w:line="360" w:lineRule="auto"/>
        <w:jc w:val="both"/>
        <w:rPr>
          <w:rFonts w:ascii="Arial" w:hAnsi="Arial" w:cs="Arial"/>
        </w:rPr>
      </w:pPr>
      <w:r w:rsidRPr="00AA7A95">
        <w:rPr>
          <w:rFonts w:ascii="Arial" w:hAnsi="Arial" w:cs="Arial"/>
          <w:color w:val="000000"/>
        </w:rPr>
        <w:t>Housekeeping is one of the significant departments that facilitates the hotel industry as this influences the guest's attention to the Marriott. In reaction to this, the checklist to ensure cleanliness and influences on the brand’s standards will be discussed in this essay. The measures to improve the team's effectiveness and a checklist will be added in this essay. </w:t>
      </w:r>
    </w:p>
    <w:p w14:paraId="1D70B8EA" w14:textId="77777777" w:rsidR="00077D4E" w:rsidRPr="00AA7A95" w:rsidRDefault="00077D4E" w:rsidP="00077D4E">
      <w:pPr>
        <w:spacing w:after="160" w:line="360" w:lineRule="auto"/>
        <w:rPr>
          <w:rFonts w:ascii="Arial" w:eastAsia="Times New Roman" w:hAnsi="Arial"/>
          <w:b/>
          <w:color w:val="000000"/>
          <w:szCs w:val="24"/>
          <w:lang w:val="en-US"/>
        </w:rPr>
      </w:pPr>
      <w:r w:rsidRPr="00AA7A95">
        <w:rPr>
          <w:rFonts w:ascii="Arial" w:hAnsi="Arial"/>
          <w:color w:val="000000"/>
          <w:szCs w:val="24"/>
        </w:rPr>
        <w:br w:type="page"/>
      </w:r>
    </w:p>
    <w:p w14:paraId="0872AF5F" w14:textId="77777777" w:rsidR="00077D4E" w:rsidRPr="00AA7A95" w:rsidRDefault="00077D4E" w:rsidP="00077D4E">
      <w:pPr>
        <w:spacing w:line="360" w:lineRule="auto"/>
        <w:rPr>
          <w:rFonts w:ascii="Arial" w:hAnsi="Arial"/>
          <w:b/>
          <w:bCs/>
        </w:rPr>
      </w:pPr>
      <w:r w:rsidRPr="00AA7A95">
        <w:rPr>
          <w:rFonts w:ascii="Arial" w:hAnsi="Arial"/>
          <w:b/>
          <w:bCs/>
        </w:rPr>
        <w:lastRenderedPageBreak/>
        <w:t xml:space="preserve">Discussion </w:t>
      </w:r>
    </w:p>
    <w:p w14:paraId="32BE7221" w14:textId="77777777" w:rsidR="00077D4E" w:rsidRPr="00AA7A95" w:rsidRDefault="00077D4E" w:rsidP="00077D4E">
      <w:pPr>
        <w:pStyle w:val="NormalWeb"/>
        <w:spacing w:before="0" w:beforeAutospacing="0" w:after="0" w:afterAutospacing="0" w:line="360" w:lineRule="auto"/>
        <w:jc w:val="both"/>
        <w:rPr>
          <w:rFonts w:ascii="Arial" w:hAnsi="Arial" w:cs="Arial"/>
        </w:rPr>
      </w:pPr>
      <w:r w:rsidRPr="00AA7A95">
        <w:rPr>
          <w:rFonts w:ascii="Arial" w:hAnsi="Arial" w:cs="Arial"/>
          <w:color w:val="000000"/>
        </w:rPr>
        <w:t xml:space="preserve">Housekeeping is one of the important departments of Marriott hotels as this directly encounters the customer's first reaction. Thus, cleaning the room is an important task of the hotel staff. This is one of the crucial aspects that denote the standards of the </w:t>
      </w:r>
      <w:proofErr w:type="gramStart"/>
      <w:r w:rsidRPr="00AA7A95">
        <w:rPr>
          <w:rFonts w:ascii="Arial" w:hAnsi="Arial" w:cs="Arial"/>
          <w:color w:val="000000"/>
        </w:rPr>
        <w:t>hotel</w:t>
      </w:r>
      <w:proofErr w:type="gramEnd"/>
      <w:r w:rsidRPr="00AA7A95">
        <w:rPr>
          <w:rFonts w:ascii="Arial" w:hAnsi="Arial" w:cs="Arial"/>
          <w:color w:val="000000"/>
        </w:rPr>
        <w:t xml:space="preserve"> and the housekeeping staff are required to maintain the room's standards as well (</w:t>
      </w:r>
      <w:r w:rsidRPr="00AA7A95">
        <w:rPr>
          <w:rFonts w:ascii="Arial" w:hAnsi="Arial" w:cs="Arial"/>
        </w:rPr>
        <w:t>Casado, 2012</w:t>
      </w:r>
      <w:r w:rsidRPr="00AA7A95">
        <w:rPr>
          <w:rFonts w:ascii="Arial" w:hAnsi="Arial" w:cs="Arial"/>
          <w:color w:val="000000"/>
        </w:rPr>
        <w:t xml:space="preserve">). Along with this, the staff must cheeks that the room is </w:t>
      </w:r>
      <w:proofErr w:type="gramStart"/>
      <w:r w:rsidRPr="00AA7A95">
        <w:rPr>
          <w:rFonts w:ascii="Arial" w:hAnsi="Arial" w:cs="Arial"/>
          <w:color w:val="000000"/>
        </w:rPr>
        <w:t>airy</w:t>
      </w:r>
      <w:proofErr w:type="gramEnd"/>
      <w:r w:rsidRPr="00AA7A95">
        <w:rPr>
          <w:rFonts w:ascii="Arial" w:hAnsi="Arial" w:cs="Arial"/>
          <w:color w:val="000000"/>
        </w:rPr>
        <w:t xml:space="preserve"> and the thermostat level is checked and well-maintained after the guest checks out. In relation to this, the walls and ceilings must be </w:t>
      </w:r>
      <w:proofErr w:type="gramStart"/>
      <w:r w:rsidRPr="00AA7A95">
        <w:rPr>
          <w:rFonts w:ascii="Arial" w:hAnsi="Arial" w:cs="Arial"/>
          <w:color w:val="000000"/>
        </w:rPr>
        <w:t>cleaned</w:t>
      </w:r>
      <w:proofErr w:type="gramEnd"/>
      <w:r w:rsidRPr="00AA7A95">
        <w:rPr>
          <w:rFonts w:ascii="Arial" w:hAnsi="Arial" w:cs="Arial"/>
          <w:color w:val="000000"/>
        </w:rPr>
        <w:t xml:space="preserve"> and this will enhance the brand image of the Marriott Hotel. Apart from this, the dirty dishes must be cleaned before the arrival of the </w:t>
      </w:r>
      <w:proofErr w:type="gramStart"/>
      <w:r w:rsidRPr="00AA7A95">
        <w:rPr>
          <w:rFonts w:ascii="Arial" w:hAnsi="Arial" w:cs="Arial"/>
          <w:color w:val="000000"/>
        </w:rPr>
        <w:t>guest</w:t>
      </w:r>
      <w:proofErr w:type="gramEnd"/>
      <w:r w:rsidRPr="00AA7A95">
        <w:rPr>
          <w:rFonts w:ascii="Arial" w:hAnsi="Arial" w:cs="Arial"/>
          <w:color w:val="000000"/>
        </w:rPr>
        <w:t xml:space="preserve"> and this will showcase the efficiency of the staff (</w:t>
      </w:r>
      <w:proofErr w:type="spellStart"/>
      <w:r w:rsidRPr="00AA7A95">
        <w:rPr>
          <w:rFonts w:ascii="Arial" w:hAnsi="Arial" w:cs="Arial"/>
          <w:color w:val="000000"/>
        </w:rPr>
        <w:t>Vallen</w:t>
      </w:r>
      <w:proofErr w:type="spellEnd"/>
      <w:r w:rsidRPr="00AA7A95">
        <w:rPr>
          <w:rFonts w:ascii="Arial" w:hAnsi="Arial" w:cs="Arial"/>
          <w:color w:val="000000"/>
        </w:rPr>
        <w:t xml:space="preserve"> and </w:t>
      </w:r>
      <w:proofErr w:type="spellStart"/>
      <w:r w:rsidRPr="00AA7A95">
        <w:rPr>
          <w:rFonts w:ascii="Arial" w:hAnsi="Arial" w:cs="Arial"/>
          <w:color w:val="000000"/>
        </w:rPr>
        <w:t>Vallen</w:t>
      </w:r>
      <w:proofErr w:type="spellEnd"/>
      <w:r w:rsidRPr="00AA7A95">
        <w:rPr>
          <w:rFonts w:ascii="Arial" w:hAnsi="Arial" w:cs="Arial"/>
          <w:color w:val="000000"/>
        </w:rPr>
        <w:t xml:space="preserve"> 2012). The mirror and glass of the room must be cleaned and the spaces for the luggage must be cleaned properly.   </w:t>
      </w:r>
    </w:p>
    <w:p w14:paraId="4F2D32AE" w14:textId="77777777" w:rsidR="00077D4E" w:rsidRPr="00AA7A95" w:rsidRDefault="00077D4E" w:rsidP="00077D4E">
      <w:pPr>
        <w:pStyle w:val="NormalWeb"/>
        <w:spacing w:before="0" w:beforeAutospacing="0" w:after="0" w:afterAutospacing="0" w:line="360" w:lineRule="auto"/>
        <w:jc w:val="both"/>
        <w:rPr>
          <w:rFonts w:ascii="Arial" w:hAnsi="Arial" w:cs="Arial"/>
        </w:rPr>
      </w:pPr>
      <w:r w:rsidRPr="00AA7A95">
        <w:rPr>
          <w:rFonts w:ascii="Arial" w:hAnsi="Arial" w:cs="Arial"/>
          <w:color w:val="000000"/>
        </w:rPr>
        <w:t>The effectiveness of the team members of the housekeeping team must be elevated by motivating them and making them more compatible. For this reason, the communication gap among the team members must be mitigated to make a bond among them. This will eventually enhance the team's efficiency and increase their brand image in front of the customers (</w:t>
      </w:r>
      <w:r w:rsidRPr="00AA7A95">
        <w:rPr>
          <w:rFonts w:ascii="Arial" w:hAnsi="Arial" w:cs="Arial"/>
        </w:rPr>
        <w:t>Leiter and Bakker, 2010)</w:t>
      </w:r>
      <w:r w:rsidRPr="00AA7A95">
        <w:rPr>
          <w:rFonts w:ascii="Arial" w:hAnsi="Arial" w:cs="Arial"/>
          <w:color w:val="000000"/>
        </w:rPr>
        <w:t xml:space="preserve">. Signing their group work will also increase the group spirit as well as the communication between the staff and the </w:t>
      </w:r>
      <w:proofErr w:type="spellStart"/>
      <w:r w:rsidRPr="00AA7A95">
        <w:rPr>
          <w:rFonts w:ascii="Arial" w:hAnsi="Arial" w:cs="Arial"/>
          <w:color w:val="000000"/>
        </w:rPr>
        <w:t>organisation</w:t>
      </w:r>
      <w:proofErr w:type="spellEnd"/>
      <w:r w:rsidRPr="00AA7A95">
        <w:rPr>
          <w:rFonts w:ascii="Arial" w:hAnsi="Arial" w:cs="Arial"/>
          <w:color w:val="000000"/>
        </w:rPr>
        <w:t xml:space="preserve"> as well as to the subordinates. Motivating the employees will make them valuable in the </w:t>
      </w:r>
      <w:proofErr w:type="spellStart"/>
      <w:r w:rsidRPr="00AA7A95">
        <w:rPr>
          <w:rFonts w:ascii="Arial" w:hAnsi="Arial" w:cs="Arial"/>
          <w:color w:val="000000"/>
        </w:rPr>
        <w:t>Mariott</w:t>
      </w:r>
      <w:proofErr w:type="spellEnd"/>
      <w:r w:rsidRPr="00AA7A95">
        <w:rPr>
          <w:rFonts w:ascii="Arial" w:hAnsi="Arial" w:cs="Arial"/>
          <w:color w:val="000000"/>
        </w:rPr>
        <w:t xml:space="preserve"> hotels. In relation to this, motivating employees and providing them the basic needs also encourages them to work properly. Interacting with the employees and finding solutions for their problems will make them more effective in their teamwork.</w:t>
      </w:r>
    </w:p>
    <w:p w14:paraId="13FE1D1F" w14:textId="77777777" w:rsidR="00077D4E" w:rsidRPr="00AA7A95" w:rsidRDefault="00077D4E" w:rsidP="00077D4E">
      <w:pPr>
        <w:pStyle w:val="NormalWeb"/>
        <w:spacing w:before="0" w:beforeAutospacing="0" w:after="0" w:afterAutospacing="0" w:line="360" w:lineRule="auto"/>
        <w:jc w:val="both"/>
        <w:rPr>
          <w:rFonts w:ascii="Arial" w:hAnsi="Arial" w:cs="Arial"/>
        </w:rPr>
      </w:pPr>
      <w:r w:rsidRPr="00AA7A95">
        <w:rPr>
          <w:rFonts w:ascii="Arial" w:hAnsi="Arial" w:cs="Arial"/>
          <w:color w:val="000000"/>
        </w:rPr>
        <w:t>Housekeeping is the most crucial part that affects the image of the hotel as this directly affects the decision-making of the customers. Thus, cleaning and dusting is one of the parts of housekeeping as this will make the customers and guests feel that the hotel maintains sanitation measures properly (</w:t>
      </w:r>
      <w:r w:rsidRPr="00AA7A95">
        <w:rPr>
          <w:rFonts w:ascii="Arial" w:hAnsi="Arial" w:cs="Arial"/>
        </w:rPr>
        <w:t>Raghubalan and Raghubalan, 2016)</w:t>
      </w:r>
      <w:r w:rsidRPr="00AA7A95">
        <w:rPr>
          <w:rFonts w:ascii="Arial" w:hAnsi="Arial" w:cs="Arial"/>
          <w:color w:val="000000"/>
        </w:rPr>
        <w:t>. For this reason, this checklist is important as this exactly directs the needs of the customers and the guests attending the hotels. In relation to this, the rooms of the hotel must be well decorated to give an eye-catching appeal to the guest. Considering this, the thermostat level must be maintained to give them soothing experiences and make them feel valued in this hotel. Thus, increasing customer engagement and customer loyalty (</w:t>
      </w:r>
      <w:r w:rsidRPr="00AA7A95">
        <w:rPr>
          <w:rFonts w:ascii="Arial" w:hAnsi="Arial" w:cs="Arial"/>
        </w:rPr>
        <w:t>Jones, 2010)</w:t>
      </w:r>
      <w:r w:rsidRPr="00AA7A95">
        <w:rPr>
          <w:rFonts w:ascii="Arial" w:hAnsi="Arial" w:cs="Arial"/>
          <w:color w:val="000000"/>
        </w:rPr>
        <w:t xml:space="preserve">. </w:t>
      </w:r>
      <w:r w:rsidRPr="00AA7A95">
        <w:rPr>
          <w:rFonts w:ascii="Arial" w:hAnsi="Arial" w:cs="Arial"/>
          <w:color w:val="000000"/>
        </w:rPr>
        <w:lastRenderedPageBreak/>
        <w:t>For this reason, the checklist is very much effective in increasing the overall housekeeping operations. </w:t>
      </w:r>
    </w:p>
    <w:p w14:paraId="16AFF4EC" w14:textId="77777777" w:rsidR="00077D4E" w:rsidRPr="00AA7A95" w:rsidRDefault="00077D4E" w:rsidP="00077D4E">
      <w:pPr>
        <w:spacing w:after="160" w:line="360" w:lineRule="auto"/>
        <w:rPr>
          <w:rFonts w:ascii="Arial" w:eastAsia="Times New Roman" w:hAnsi="Arial"/>
          <w:b/>
          <w:bCs/>
          <w:color w:val="000000"/>
          <w:szCs w:val="24"/>
          <w:lang w:val="en-US"/>
        </w:rPr>
      </w:pPr>
      <w:r w:rsidRPr="00AA7A95">
        <w:rPr>
          <w:rFonts w:ascii="Arial" w:hAnsi="Arial"/>
          <w:b/>
          <w:bCs/>
          <w:color w:val="000000"/>
          <w:szCs w:val="24"/>
        </w:rPr>
        <w:br w:type="page"/>
      </w:r>
    </w:p>
    <w:p w14:paraId="7753C039" w14:textId="77777777" w:rsidR="00077D4E" w:rsidRPr="00AA7A95" w:rsidRDefault="00077D4E" w:rsidP="00077D4E">
      <w:pPr>
        <w:spacing w:line="360" w:lineRule="auto"/>
        <w:rPr>
          <w:rFonts w:ascii="Arial" w:hAnsi="Arial"/>
          <w:b/>
          <w:bCs/>
        </w:rPr>
      </w:pPr>
      <w:r w:rsidRPr="00AA7A95">
        <w:rPr>
          <w:rFonts w:ascii="Arial" w:hAnsi="Arial"/>
          <w:b/>
          <w:bCs/>
        </w:rPr>
        <w:lastRenderedPageBreak/>
        <w:t>Conclusion </w:t>
      </w:r>
    </w:p>
    <w:p w14:paraId="63023747" w14:textId="77777777" w:rsidR="00077D4E" w:rsidRPr="00AA7A95" w:rsidRDefault="00077D4E" w:rsidP="00077D4E">
      <w:pPr>
        <w:spacing w:line="360" w:lineRule="auto"/>
        <w:rPr>
          <w:rFonts w:ascii="Arial" w:hAnsi="Arial"/>
          <w:color w:val="000000"/>
          <w:szCs w:val="24"/>
        </w:rPr>
      </w:pPr>
      <w:r w:rsidRPr="00AA7A95">
        <w:rPr>
          <w:rFonts w:ascii="Arial" w:hAnsi="Arial"/>
          <w:color w:val="000000"/>
          <w:szCs w:val="24"/>
        </w:rPr>
        <w:t>The effectiveness of the housekeeping department in the Marriott hotel and the importance of this department will be discussed in this essay. The need for cleaning and housekeeping in order to enhance the brand image has been included in this essay. Apart from this, a checklist has been also provided in this essay to measure the aspects of housing works in a flow.</w:t>
      </w:r>
    </w:p>
    <w:p w14:paraId="670F8046" w14:textId="77777777" w:rsidR="00077D4E" w:rsidRPr="00AA7A95" w:rsidRDefault="00077D4E" w:rsidP="00077D4E">
      <w:pPr>
        <w:spacing w:after="160" w:line="360" w:lineRule="auto"/>
        <w:jc w:val="left"/>
        <w:rPr>
          <w:rFonts w:ascii="Arial" w:hAnsi="Arial"/>
          <w:color w:val="000000"/>
          <w:szCs w:val="24"/>
        </w:rPr>
      </w:pPr>
      <w:r w:rsidRPr="00AA7A95">
        <w:rPr>
          <w:rFonts w:ascii="Arial" w:hAnsi="Arial"/>
          <w:color w:val="000000"/>
          <w:szCs w:val="24"/>
        </w:rPr>
        <w:br w:type="page"/>
      </w:r>
    </w:p>
    <w:p w14:paraId="58B8E355" w14:textId="77777777" w:rsidR="00077D4E" w:rsidRPr="00AA7A95" w:rsidRDefault="00077D4E" w:rsidP="00077D4E">
      <w:pPr>
        <w:spacing w:line="360" w:lineRule="auto"/>
        <w:rPr>
          <w:rFonts w:ascii="Arial" w:hAnsi="Arial"/>
          <w:b/>
          <w:bCs/>
          <w:szCs w:val="24"/>
        </w:rPr>
      </w:pPr>
      <w:r w:rsidRPr="00AA7A95">
        <w:rPr>
          <w:rFonts w:ascii="Arial" w:hAnsi="Arial"/>
          <w:b/>
          <w:bCs/>
          <w:szCs w:val="24"/>
        </w:rPr>
        <w:lastRenderedPageBreak/>
        <w:t>References</w:t>
      </w:r>
    </w:p>
    <w:p w14:paraId="47F60EEB" w14:textId="77777777" w:rsidR="00077D4E" w:rsidRPr="00AA7A95" w:rsidRDefault="00077D4E" w:rsidP="00077D4E">
      <w:pPr>
        <w:spacing w:line="360" w:lineRule="auto"/>
        <w:rPr>
          <w:rFonts w:ascii="Arial" w:hAnsi="Arial"/>
        </w:rPr>
      </w:pPr>
      <w:r w:rsidRPr="00AA7A95">
        <w:rPr>
          <w:rFonts w:ascii="Arial" w:hAnsi="Arial"/>
        </w:rPr>
        <w:t>Casado, M. (2012) Housekeeping Management. London: Wiley.</w:t>
      </w:r>
    </w:p>
    <w:p w14:paraId="45A71B72" w14:textId="77777777" w:rsidR="00077D4E" w:rsidRPr="00AA7A95" w:rsidRDefault="00077D4E" w:rsidP="00077D4E">
      <w:pPr>
        <w:spacing w:line="360" w:lineRule="auto"/>
        <w:rPr>
          <w:rFonts w:ascii="Arial" w:hAnsi="Arial"/>
        </w:rPr>
      </w:pPr>
      <w:r w:rsidRPr="00AA7A95">
        <w:rPr>
          <w:rFonts w:ascii="Arial" w:hAnsi="Arial"/>
        </w:rPr>
        <w:t>Jones, T. (2010) Professional Management Housekeeping Operations. London: Wiley.</w:t>
      </w:r>
    </w:p>
    <w:p w14:paraId="36D4C898" w14:textId="77777777" w:rsidR="00077D4E" w:rsidRPr="00AA7A95" w:rsidRDefault="00077D4E" w:rsidP="00077D4E">
      <w:pPr>
        <w:spacing w:line="360" w:lineRule="auto"/>
        <w:rPr>
          <w:rFonts w:ascii="Arial" w:hAnsi="Arial"/>
        </w:rPr>
      </w:pPr>
      <w:r w:rsidRPr="00AA7A95">
        <w:rPr>
          <w:rFonts w:ascii="Arial" w:hAnsi="Arial"/>
        </w:rPr>
        <w:t>Leiter, M. P. and Bakker, A. B. (2010) Work Engagement : A Handbook of Essential Theory and Research. Hove [England]: Psychology Press</w:t>
      </w:r>
    </w:p>
    <w:p w14:paraId="1C204371" w14:textId="77777777" w:rsidR="00077D4E" w:rsidRPr="00AA7A95" w:rsidRDefault="00077D4E" w:rsidP="00077D4E">
      <w:pPr>
        <w:spacing w:line="360" w:lineRule="auto"/>
        <w:rPr>
          <w:rFonts w:ascii="Arial" w:hAnsi="Arial"/>
        </w:rPr>
      </w:pPr>
      <w:r w:rsidRPr="00AA7A95">
        <w:rPr>
          <w:rFonts w:ascii="Arial" w:hAnsi="Arial"/>
        </w:rPr>
        <w:t>Raghubalan, G. and Raghubalan, S. (2016) Hotel Housekeeping - Operations And Management. 3rd ed. India: Oxford University Press.</w:t>
      </w:r>
    </w:p>
    <w:p w14:paraId="1CC7FFD3" w14:textId="77777777" w:rsidR="00077D4E" w:rsidRPr="00AA7A95" w:rsidRDefault="00077D4E" w:rsidP="00077D4E">
      <w:pPr>
        <w:spacing w:line="360" w:lineRule="auto"/>
        <w:rPr>
          <w:rFonts w:ascii="Arial" w:hAnsi="Arial"/>
        </w:rPr>
      </w:pPr>
      <w:r w:rsidRPr="00AA7A95">
        <w:rPr>
          <w:rFonts w:ascii="Arial" w:hAnsi="Arial"/>
        </w:rPr>
        <w:t>Vallen, G. &amp; Vallen, J. (2012) Managing Hotel Operations. London: Pearson</w:t>
      </w:r>
    </w:p>
    <w:p w14:paraId="3FADF6DA" w14:textId="77777777" w:rsidR="00077D4E" w:rsidRPr="00AA7A95" w:rsidRDefault="00077D4E" w:rsidP="00077D4E">
      <w:pPr>
        <w:spacing w:line="360" w:lineRule="auto"/>
        <w:rPr>
          <w:rFonts w:ascii="Arial" w:hAnsi="Arial"/>
          <w:szCs w:val="24"/>
        </w:rPr>
      </w:pPr>
    </w:p>
    <w:p w14:paraId="3C4F5CB8" w14:textId="77777777" w:rsidR="00077D4E" w:rsidRPr="00077D4E" w:rsidRDefault="00077D4E" w:rsidP="00077D4E">
      <w:pPr>
        <w:tabs>
          <w:tab w:val="left" w:pos="5265"/>
        </w:tabs>
        <w:rPr>
          <w:rFonts w:ascii="Arial" w:eastAsia="Times New Roman" w:hAnsi="Arial"/>
          <w:szCs w:val="24"/>
          <w:lang w:val="en-US"/>
        </w:rPr>
      </w:pPr>
    </w:p>
    <w:sectPr w:rsidR="00077D4E" w:rsidRPr="00077D4E" w:rsidSect="003238ED">
      <w:headerReference w:type="default" r:id="rId7"/>
      <w:footerReference w:type="defaul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A429E" w14:textId="77777777" w:rsidR="00605F6D" w:rsidRDefault="00605F6D" w:rsidP="003238ED">
      <w:pPr>
        <w:spacing w:line="240" w:lineRule="auto"/>
      </w:pPr>
      <w:r>
        <w:separator/>
      </w:r>
    </w:p>
  </w:endnote>
  <w:endnote w:type="continuationSeparator" w:id="0">
    <w:p w14:paraId="4E08D4D8" w14:textId="77777777" w:rsidR="00605F6D" w:rsidRDefault="00605F6D" w:rsidP="003238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E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Cambria Math">
    <w:panose1 w:val="02040503050406030204"/>
    <w:charset w:val="EE"/>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7207101"/>
      <w:docPartObj>
        <w:docPartGallery w:val="Page Numbers (Bottom of Page)"/>
        <w:docPartUnique/>
      </w:docPartObj>
    </w:sdtPr>
    <w:sdtContent>
      <w:sdt>
        <w:sdtPr>
          <w:id w:val="-1769616900"/>
          <w:docPartObj>
            <w:docPartGallery w:val="Page Numbers (Top of Page)"/>
            <w:docPartUnique/>
          </w:docPartObj>
        </w:sdtPr>
        <w:sdtContent>
          <w:p w14:paraId="51B6C6AC" w14:textId="0779AD5A" w:rsidR="003238ED" w:rsidRDefault="003238ED">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08BE6D2" w14:textId="77777777" w:rsidR="003238ED" w:rsidRDefault="003238ED">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697525"/>
      <w:docPartObj>
        <w:docPartGallery w:val="Page Numbers (Bottom of Page)"/>
        <w:docPartUnique/>
      </w:docPartObj>
    </w:sdtPr>
    <w:sdtContent>
      <w:sdt>
        <w:sdtPr>
          <w:id w:val="1594897033"/>
          <w:docPartObj>
            <w:docPartGallery w:val="Page Numbers (Top of Page)"/>
            <w:docPartUnique/>
          </w:docPartObj>
        </w:sdtPr>
        <w:sdtContent>
          <w:p w14:paraId="7A6C9BD6" w14:textId="1AA8F9AC" w:rsidR="003238ED" w:rsidRDefault="003238ED">
            <w:pPr>
              <w:pStyle w:val="Subsol"/>
              <w:jc w:val="right"/>
            </w:pPr>
            <w:r w:rsidRPr="003238ED">
              <w:rPr>
                <w:rFonts w:ascii="Arial" w:hAnsi="Arial"/>
              </w:rPr>
              <w:t xml:space="preserve">Page </w:t>
            </w:r>
            <w:r w:rsidRPr="003238ED">
              <w:rPr>
                <w:rFonts w:ascii="Arial" w:hAnsi="Arial"/>
                <w:b/>
                <w:bCs/>
                <w:szCs w:val="24"/>
              </w:rPr>
              <w:fldChar w:fldCharType="begin"/>
            </w:r>
            <w:r w:rsidRPr="003238ED">
              <w:rPr>
                <w:rFonts w:ascii="Arial" w:hAnsi="Arial"/>
                <w:b/>
                <w:bCs/>
              </w:rPr>
              <w:instrText xml:space="preserve"> PAGE </w:instrText>
            </w:r>
            <w:r w:rsidRPr="003238ED">
              <w:rPr>
                <w:rFonts w:ascii="Arial" w:hAnsi="Arial"/>
                <w:b/>
                <w:bCs/>
                <w:szCs w:val="24"/>
              </w:rPr>
              <w:fldChar w:fldCharType="separate"/>
            </w:r>
            <w:r w:rsidRPr="003238ED">
              <w:rPr>
                <w:rFonts w:ascii="Arial" w:hAnsi="Arial"/>
                <w:b/>
                <w:bCs/>
                <w:noProof/>
              </w:rPr>
              <w:t>2</w:t>
            </w:r>
            <w:r w:rsidRPr="003238ED">
              <w:rPr>
                <w:rFonts w:ascii="Arial" w:hAnsi="Arial"/>
                <w:b/>
                <w:bCs/>
                <w:szCs w:val="24"/>
              </w:rPr>
              <w:fldChar w:fldCharType="end"/>
            </w:r>
            <w:r w:rsidRPr="003238ED">
              <w:rPr>
                <w:rFonts w:ascii="Arial" w:hAnsi="Arial"/>
              </w:rPr>
              <w:t xml:space="preserve"> of </w:t>
            </w:r>
            <w:r w:rsidRPr="003238ED">
              <w:rPr>
                <w:rFonts w:ascii="Arial" w:hAnsi="Arial"/>
                <w:b/>
                <w:bCs/>
                <w:szCs w:val="24"/>
              </w:rPr>
              <w:fldChar w:fldCharType="begin"/>
            </w:r>
            <w:r w:rsidRPr="003238ED">
              <w:rPr>
                <w:rFonts w:ascii="Arial" w:hAnsi="Arial"/>
                <w:b/>
                <w:bCs/>
              </w:rPr>
              <w:instrText xml:space="preserve"> NUMPAGES  </w:instrText>
            </w:r>
            <w:r w:rsidRPr="003238ED">
              <w:rPr>
                <w:rFonts w:ascii="Arial" w:hAnsi="Arial"/>
                <w:b/>
                <w:bCs/>
                <w:szCs w:val="24"/>
              </w:rPr>
              <w:fldChar w:fldCharType="separate"/>
            </w:r>
            <w:r w:rsidRPr="003238ED">
              <w:rPr>
                <w:rFonts w:ascii="Arial" w:hAnsi="Arial"/>
                <w:b/>
                <w:bCs/>
                <w:noProof/>
              </w:rPr>
              <w:t>2</w:t>
            </w:r>
            <w:r w:rsidRPr="003238ED">
              <w:rPr>
                <w:rFonts w:ascii="Arial" w:hAnsi="Arial"/>
                <w:b/>
                <w:bCs/>
                <w:szCs w:val="24"/>
              </w:rPr>
              <w:fldChar w:fldCharType="end"/>
            </w:r>
          </w:p>
        </w:sdtContent>
      </w:sdt>
    </w:sdtContent>
  </w:sdt>
  <w:p w14:paraId="78833D15" w14:textId="77777777" w:rsidR="003238ED" w:rsidRDefault="003238E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C68BA" w14:textId="77777777" w:rsidR="00605F6D" w:rsidRDefault="00605F6D" w:rsidP="003238ED">
      <w:pPr>
        <w:spacing w:line="240" w:lineRule="auto"/>
      </w:pPr>
      <w:r>
        <w:separator/>
      </w:r>
    </w:p>
  </w:footnote>
  <w:footnote w:type="continuationSeparator" w:id="0">
    <w:p w14:paraId="7CE06FFC" w14:textId="77777777" w:rsidR="00605F6D" w:rsidRDefault="00605F6D" w:rsidP="003238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89304" w14:textId="0A2E5EA5" w:rsidR="003238ED" w:rsidRPr="003238ED" w:rsidRDefault="003238ED" w:rsidP="003238ED">
    <w:pPr>
      <w:rPr>
        <w:rFonts w:ascii="Arial" w:hAnsi="Arial"/>
      </w:rPr>
    </w:pPr>
    <w:bookmarkStart w:id="7" w:name="_Hlk149686825"/>
    <w:bookmarkStart w:id="8" w:name="_Hlk149686826"/>
    <w:bookmarkStart w:id="9" w:name="_Hlk149687660"/>
    <w:bookmarkStart w:id="10" w:name="_Hlk149687661"/>
    <w:r w:rsidRPr="003238ED">
      <w:rPr>
        <w:rFonts w:ascii="Arial" w:hAnsi="Arial"/>
        <w:lang w:val="en-US"/>
      </w:rPr>
      <w:ptab w:relativeTo="margin" w:alignment="right" w:leader="none"/>
    </w:r>
    <w:r w:rsidRPr="003238ED">
      <w:rPr>
        <w:rFonts w:ascii="Arial" w:hAnsi="Arial"/>
        <w:lang w:val="en-US"/>
      </w:rPr>
      <w:t>Operating Hotel Facilities</w:t>
    </w:r>
    <w:bookmarkEnd w:id="7"/>
    <w:bookmarkEnd w:id="8"/>
    <w:bookmarkEnd w:id="9"/>
    <w:bookmarkEnd w:id="10"/>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8ED"/>
    <w:rsid w:val="00004818"/>
    <w:rsid w:val="000258C5"/>
    <w:rsid w:val="00060E8F"/>
    <w:rsid w:val="00077D4E"/>
    <w:rsid w:val="000D0F61"/>
    <w:rsid w:val="00142CF5"/>
    <w:rsid w:val="001508CE"/>
    <w:rsid w:val="00181F93"/>
    <w:rsid w:val="00253F72"/>
    <w:rsid w:val="00267FB5"/>
    <w:rsid w:val="00310326"/>
    <w:rsid w:val="003238ED"/>
    <w:rsid w:val="003514F3"/>
    <w:rsid w:val="003570B3"/>
    <w:rsid w:val="00381033"/>
    <w:rsid w:val="004B16B7"/>
    <w:rsid w:val="004B6593"/>
    <w:rsid w:val="004D2A9C"/>
    <w:rsid w:val="00605F6D"/>
    <w:rsid w:val="006807D4"/>
    <w:rsid w:val="00685ECA"/>
    <w:rsid w:val="006C375D"/>
    <w:rsid w:val="007D7B4E"/>
    <w:rsid w:val="00833BC7"/>
    <w:rsid w:val="009042BF"/>
    <w:rsid w:val="00927053"/>
    <w:rsid w:val="00997D4E"/>
    <w:rsid w:val="00A004E2"/>
    <w:rsid w:val="00A53BF2"/>
    <w:rsid w:val="00B4235D"/>
    <w:rsid w:val="00B97FF7"/>
    <w:rsid w:val="00CB71EB"/>
    <w:rsid w:val="00CD0F56"/>
    <w:rsid w:val="00D60C4C"/>
    <w:rsid w:val="00D86DED"/>
    <w:rsid w:val="00DC4F05"/>
    <w:rsid w:val="00DE0CFA"/>
    <w:rsid w:val="00E216A3"/>
    <w:rsid w:val="00ED035F"/>
    <w:rsid w:val="00ED163F"/>
    <w:rsid w:val="00EF7454"/>
    <w:rsid w:val="00F442BF"/>
    <w:rsid w:val="00F944FE"/>
    <w:rsid w:val="00F97E85"/>
    <w:rsid w:val="00FD0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CE9C2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D4E"/>
    <w:pPr>
      <w:spacing w:after="0" w:line="480" w:lineRule="auto"/>
      <w:jc w:val="both"/>
    </w:pPr>
    <w:rPr>
      <w:rFonts w:ascii="Times New Roman" w:hAnsi="Times New Roman" w:cs="Arial"/>
      <w:sz w:val="24"/>
      <w:lang w:val=""/>
    </w:rPr>
  </w:style>
  <w:style w:type="paragraph" w:styleId="Titlu1">
    <w:name w:val="heading 1"/>
    <w:basedOn w:val="Normal"/>
    <w:next w:val="Normal"/>
    <w:link w:val="Titlu1Caracter"/>
    <w:autoRedefine/>
    <w:uiPriority w:val="9"/>
    <w:qFormat/>
    <w:rsid w:val="00253F72"/>
    <w:pPr>
      <w:keepNext/>
      <w:keepLines/>
      <w:spacing w:line="360" w:lineRule="auto"/>
      <w:jc w:val="center"/>
      <w:outlineLvl w:val="0"/>
    </w:pPr>
    <w:rPr>
      <w:rFonts w:ascii="Arial" w:eastAsia="Times New Roman" w:hAnsi="Arial"/>
      <w:b/>
      <w:color w:val="000000"/>
      <w:sz w:val="28"/>
      <w:szCs w:val="28"/>
      <w:lang w:val="en-US"/>
    </w:rPr>
  </w:style>
  <w:style w:type="paragraph" w:styleId="Titlu2">
    <w:name w:val="heading 2"/>
    <w:basedOn w:val="Normal"/>
    <w:next w:val="Normal"/>
    <w:link w:val="Titlu2Caracter"/>
    <w:autoRedefine/>
    <w:uiPriority w:val="9"/>
    <w:qFormat/>
    <w:rsid w:val="00A004E2"/>
    <w:pPr>
      <w:keepNext/>
      <w:keepLines/>
      <w:spacing w:line="360" w:lineRule="auto"/>
      <w:outlineLvl w:val="1"/>
    </w:pPr>
    <w:rPr>
      <w:rFonts w:ascii="Arial" w:eastAsia="Times New Roman" w:hAnsi="Arial" w:cs="Times New Roman"/>
      <w:b/>
      <w:sz w:val="26"/>
      <w:szCs w:val="26"/>
      <w:lang w:val="en-US"/>
    </w:rPr>
  </w:style>
  <w:style w:type="paragraph" w:styleId="Titlu3">
    <w:name w:val="heading 3"/>
    <w:basedOn w:val="Normal"/>
    <w:next w:val="Normal"/>
    <w:link w:val="Titlu3Caracter"/>
    <w:autoRedefine/>
    <w:rsid w:val="00E216A3"/>
    <w:pPr>
      <w:keepNext/>
      <w:keepLines/>
      <w:spacing w:before="320" w:after="80"/>
      <w:outlineLvl w:val="2"/>
    </w:pPr>
    <w:rPr>
      <w:rFonts w:eastAsia="Times New Roman" w:cs="Times New Roman"/>
      <w:bCs/>
      <w:i/>
      <w:iCs/>
      <w:color w:val="000000"/>
      <w:szCs w:val="24"/>
      <w:u w:val="single"/>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53F72"/>
    <w:rPr>
      <w:rFonts w:ascii="Arial" w:eastAsia="Times New Roman" w:hAnsi="Arial" w:cs="Arial"/>
      <w:b/>
      <w:color w:val="000000"/>
      <w:sz w:val="28"/>
      <w:szCs w:val="28"/>
    </w:rPr>
  </w:style>
  <w:style w:type="character" w:customStyle="1" w:styleId="Titlu2Caracter">
    <w:name w:val="Titlu 2 Caracter"/>
    <w:basedOn w:val="Fontdeparagrafimplicit"/>
    <w:link w:val="Titlu2"/>
    <w:uiPriority w:val="9"/>
    <w:rsid w:val="00A004E2"/>
    <w:rPr>
      <w:rFonts w:ascii="Arial" w:eastAsia="Times New Roman" w:hAnsi="Arial" w:cs="Times New Roman"/>
      <w:b/>
      <w:sz w:val="26"/>
      <w:szCs w:val="26"/>
    </w:rPr>
  </w:style>
  <w:style w:type="character" w:customStyle="1" w:styleId="Titlu3Caracter">
    <w:name w:val="Titlu 3 Caracter"/>
    <w:basedOn w:val="Fontdeparagrafimplicit"/>
    <w:link w:val="Titlu3"/>
    <w:rsid w:val="00E216A3"/>
    <w:rPr>
      <w:rFonts w:ascii="Times New Roman" w:eastAsia="Times New Roman" w:hAnsi="Times New Roman" w:cs="Times New Roman"/>
      <w:bCs/>
      <w:i/>
      <w:iCs/>
      <w:color w:val="000000"/>
      <w:sz w:val="24"/>
      <w:szCs w:val="24"/>
      <w:u w:val="single"/>
    </w:rPr>
  </w:style>
  <w:style w:type="paragraph" w:styleId="NormalWeb">
    <w:name w:val="Normal (Web)"/>
    <w:basedOn w:val="Normal"/>
    <w:uiPriority w:val="99"/>
    <w:unhideWhenUsed/>
    <w:rsid w:val="003238ED"/>
    <w:pPr>
      <w:spacing w:before="100" w:beforeAutospacing="1" w:after="100" w:afterAutospacing="1" w:line="240" w:lineRule="auto"/>
      <w:jc w:val="left"/>
    </w:pPr>
    <w:rPr>
      <w:rFonts w:eastAsia="Times New Roman" w:cs="Times New Roman"/>
      <w:szCs w:val="24"/>
      <w:lang w:val="en-US"/>
    </w:rPr>
  </w:style>
  <w:style w:type="paragraph" w:styleId="Bibliografie">
    <w:name w:val="Bibliography"/>
    <w:basedOn w:val="Normal"/>
    <w:next w:val="Normal"/>
    <w:uiPriority w:val="37"/>
    <w:unhideWhenUsed/>
    <w:rsid w:val="003238ED"/>
  </w:style>
  <w:style w:type="paragraph" w:styleId="Antet">
    <w:name w:val="header"/>
    <w:basedOn w:val="Normal"/>
    <w:link w:val="AntetCaracter"/>
    <w:uiPriority w:val="99"/>
    <w:unhideWhenUsed/>
    <w:rsid w:val="003238ED"/>
    <w:pPr>
      <w:tabs>
        <w:tab w:val="center" w:pos="4680"/>
        <w:tab w:val="right" w:pos="9360"/>
      </w:tabs>
      <w:spacing w:line="240" w:lineRule="auto"/>
    </w:pPr>
  </w:style>
  <w:style w:type="character" w:customStyle="1" w:styleId="AntetCaracter">
    <w:name w:val="Antet Caracter"/>
    <w:basedOn w:val="Fontdeparagrafimplicit"/>
    <w:link w:val="Antet"/>
    <w:uiPriority w:val="99"/>
    <w:rsid w:val="003238ED"/>
    <w:rPr>
      <w:rFonts w:ascii="Times New Roman" w:hAnsi="Times New Roman" w:cs="Arial"/>
      <w:sz w:val="24"/>
      <w:lang w:val=""/>
    </w:rPr>
  </w:style>
  <w:style w:type="paragraph" w:styleId="Subsol">
    <w:name w:val="footer"/>
    <w:basedOn w:val="Normal"/>
    <w:link w:val="SubsolCaracter"/>
    <w:uiPriority w:val="99"/>
    <w:unhideWhenUsed/>
    <w:rsid w:val="003238E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3238ED"/>
    <w:rPr>
      <w:rFonts w:ascii="Times New Roman" w:hAnsi="Times New Roman" w:cs="Arial"/>
      <w:sz w:val="24"/>
      <w:lang w:val=""/>
    </w:rPr>
  </w:style>
  <w:style w:type="paragraph" w:styleId="Titlucuprins">
    <w:name w:val="TOC Heading"/>
    <w:basedOn w:val="Titlu1"/>
    <w:next w:val="Normal"/>
    <w:uiPriority w:val="39"/>
    <w:unhideWhenUsed/>
    <w:qFormat/>
    <w:rsid w:val="00A53BF2"/>
    <w:pPr>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Cuprins1">
    <w:name w:val="toc 1"/>
    <w:basedOn w:val="Normal"/>
    <w:next w:val="Normal"/>
    <w:autoRedefine/>
    <w:uiPriority w:val="39"/>
    <w:unhideWhenUsed/>
    <w:rsid w:val="00A53BF2"/>
    <w:pPr>
      <w:spacing w:after="100"/>
    </w:pPr>
  </w:style>
  <w:style w:type="paragraph" w:styleId="Cuprins2">
    <w:name w:val="toc 2"/>
    <w:basedOn w:val="Normal"/>
    <w:next w:val="Normal"/>
    <w:autoRedefine/>
    <w:uiPriority w:val="39"/>
    <w:unhideWhenUsed/>
    <w:rsid w:val="00A53BF2"/>
    <w:pPr>
      <w:spacing w:after="100"/>
      <w:ind w:left="240"/>
    </w:pPr>
  </w:style>
  <w:style w:type="character" w:styleId="Hyperlink">
    <w:name w:val="Hyperlink"/>
    <w:basedOn w:val="Fontdeparagrafimplicit"/>
    <w:uiPriority w:val="99"/>
    <w:unhideWhenUsed/>
    <w:rsid w:val="00A53B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403049">
      <w:bodyDiv w:val="1"/>
      <w:marLeft w:val="0"/>
      <w:marRight w:val="0"/>
      <w:marTop w:val="0"/>
      <w:marBottom w:val="0"/>
      <w:divBdr>
        <w:top w:val="none" w:sz="0" w:space="0" w:color="auto"/>
        <w:left w:val="none" w:sz="0" w:space="0" w:color="auto"/>
        <w:bottom w:val="none" w:sz="0" w:space="0" w:color="auto"/>
        <w:right w:val="none" w:sz="0" w:space="0" w:color="auto"/>
      </w:divBdr>
    </w:div>
    <w:div w:id="468743327">
      <w:bodyDiv w:val="1"/>
      <w:marLeft w:val="0"/>
      <w:marRight w:val="0"/>
      <w:marTop w:val="0"/>
      <w:marBottom w:val="0"/>
      <w:divBdr>
        <w:top w:val="none" w:sz="0" w:space="0" w:color="auto"/>
        <w:left w:val="none" w:sz="0" w:space="0" w:color="auto"/>
        <w:bottom w:val="none" w:sz="0" w:space="0" w:color="auto"/>
        <w:right w:val="none" w:sz="0" w:space="0" w:color="auto"/>
      </w:divBdr>
    </w:div>
    <w:div w:id="526601849">
      <w:bodyDiv w:val="1"/>
      <w:marLeft w:val="0"/>
      <w:marRight w:val="0"/>
      <w:marTop w:val="0"/>
      <w:marBottom w:val="0"/>
      <w:divBdr>
        <w:top w:val="none" w:sz="0" w:space="0" w:color="auto"/>
        <w:left w:val="none" w:sz="0" w:space="0" w:color="auto"/>
        <w:bottom w:val="none" w:sz="0" w:space="0" w:color="auto"/>
        <w:right w:val="none" w:sz="0" w:space="0" w:color="auto"/>
      </w:divBdr>
    </w:div>
    <w:div w:id="978190557">
      <w:bodyDiv w:val="1"/>
      <w:marLeft w:val="0"/>
      <w:marRight w:val="0"/>
      <w:marTop w:val="0"/>
      <w:marBottom w:val="0"/>
      <w:divBdr>
        <w:top w:val="none" w:sz="0" w:space="0" w:color="auto"/>
        <w:left w:val="none" w:sz="0" w:space="0" w:color="auto"/>
        <w:bottom w:val="none" w:sz="0" w:space="0" w:color="auto"/>
        <w:right w:val="none" w:sz="0" w:space="0" w:color="auto"/>
      </w:divBdr>
    </w:div>
    <w:div w:id="990593785">
      <w:bodyDiv w:val="1"/>
      <w:marLeft w:val="0"/>
      <w:marRight w:val="0"/>
      <w:marTop w:val="0"/>
      <w:marBottom w:val="0"/>
      <w:divBdr>
        <w:top w:val="none" w:sz="0" w:space="0" w:color="auto"/>
        <w:left w:val="none" w:sz="0" w:space="0" w:color="auto"/>
        <w:bottom w:val="none" w:sz="0" w:space="0" w:color="auto"/>
        <w:right w:val="none" w:sz="0" w:space="0" w:color="auto"/>
      </w:divBdr>
    </w:div>
    <w:div w:id="1024206767">
      <w:bodyDiv w:val="1"/>
      <w:marLeft w:val="0"/>
      <w:marRight w:val="0"/>
      <w:marTop w:val="0"/>
      <w:marBottom w:val="0"/>
      <w:divBdr>
        <w:top w:val="none" w:sz="0" w:space="0" w:color="auto"/>
        <w:left w:val="none" w:sz="0" w:space="0" w:color="auto"/>
        <w:bottom w:val="none" w:sz="0" w:space="0" w:color="auto"/>
        <w:right w:val="none" w:sz="0" w:space="0" w:color="auto"/>
      </w:divBdr>
    </w:div>
    <w:div w:id="1042246066">
      <w:bodyDiv w:val="1"/>
      <w:marLeft w:val="0"/>
      <w:marRight w:val="0"/>
      <w:marTop w:val="0"/>
      <w:marBottom w:val="0"/>
      <w:divBdr>
        <w:top w:val="none" w:sz="0" w:space="0" w:color="auto"/>
        <w:left w:val="none" w:sz="0" w:space="0" w:color="auto"/>
        <w:bottom w:val="none" w:sz="0" w:space="0" w:color="auto"/>
        <w:right w:val="none" w:sz="0" w:space="0" w:color="auto"/>
      </w:divBdr>
    </w:div>
    <w:div w:id="1460103988">
      <w:bodyDiv w:val="1"/>
      <w:marLeft w:val="0"/>
      <w:marRight w:val="0"/>
      <w:marTop w:val="0"/>
      <w:marBottom w:val="0"/>
      <w:divBdr>
        <w:top w:val="none" w:sz="0" w:space="0" w:color="auto"/>
        <w:left w:val="none" w:sz="0" w:space="0" w:color="auto"/>
        <w:bottom w:val="none" w:sz="0" w:space="0" w:color="auto"/>
        <w:right w:val="none" w:sz="0" w:space="0" w:color="auto"/>
      </w:divBdr>
    </w:div>
    <w:div w:id="1667782919">
      <w:bodyDiv w:val="1"/>
      <w:marLeft w:val="0"/>
      <w:marRight w:val="0"/>
      <w:marTop w:val="0"/>
      <w:marBottom w:val="0"/>
      <w:divBdr>
        <w:top w:val="none" w:sz="0" w:space="0" w:color="auto"/>
        <w:left w:val="none" w:sz="0" w:space="0" w:color="auto"/>
        <w:bottom w:val="none" w:sz="0" w:space="0" w:color="auto"/>
        <w:right w:val="none" w:sz="0" w:space="0" w:color="auto"/>
      </w:divBdr>
    </w:div>
    <w:div w:id="192958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Nat20</b:Tag>
    <b:SourceType>InternetSite</b:SourceType>
    <b:Guid>{6BEF78C8-5289-4F49-9017-9AAC6842DDE1}</b:Guid>
    <b:Author>
      <b:Author>
        <b:NameList>
          <b:Person>
            <b:Last>Wickham</b:Last>
            <b:First>Natalie</b:First>
          </b:Person>
        </b:NameList>
      </b:Author>
    </b:Author>
    <b:Title>Why is Employee Engagement Important? 14 Benefits Backed By Research</b:Title>
    <b:Year>2020</b:Year>
    <b:YearAccessed>2023</b:YearAccessed>
    <b:MonthAccessed>October</b:MonthAccessed>
    <b:DayAccessed>20</b:DayAccessed>
    <b:URL>https://www.quantumworkplace.com/future-of-work/14-benefits-of-employee-engagement-backed-by-research</b:URL>
    <b:RefOrder>1</b:RefOrder>
  </b:Source>
</b:Sources>
</file>

<file path=customXml/itemProps1.xml><?xml version="1.0" encoding="utf-8"?>
<ds:datastoreItem xmlns:ds="http://schemas.openxmlformats.org/officeDocument/2006/customXml" ds:itemID="{1232D211-840B-43B6-B8A9-EC5EBC9B0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1631</Words>
  <Characters>9466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2023-10-31T17:57:00Z</dcterms:created>
  <dcterms:modified xsi:type="dcterms:W3CDTF">2023-11-12T19:16:00Z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41b2115961c0ffc2575eb793f641d7ca6486134d63aee19ece1cfabb54e4bbd7</vt:lpwstr>
  </property>
</Properties>
</file>