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093BE" w14:textId="77777777" w:rsidR="004A772C" w:rsidRPr="00E85689" w:rsidRDefault="004A772C" w:rsidP="004A772C">
      <w:pPr>
        <w:rPr>
          <w:rFonts w:cs="Arial"/>
          <w:sz w:val="36"/>
          <w:szCs w:val="36"/>
        </w:rPr>
      </w:pPr>
      <w:r w:rsidRPr="00E85689">
        <w:rPr>
          <w:rFonts w:cs="Arial"/>
          <w:sz w:val="36"/>
          <w:szCs w:val="36"/>
        </w:rPr>
        <w:t>Qualification: CIPD Diploma in Applied Human Resources</w:t>
      </w:r>
    </w:p>
    <w:p w14:paraId="51D0C46D" w14:textId="77777777" w:rsidR="004A772C" w:rsidRPr="00E85689" w:rsidRDefault="004A772C" w:rsidP="004A772C">
      <w:pPr>
        <w:rPr>
          <w:rFonts w:cs="Arial"/>
          <w:sz w:val="36"/>
          <w:szCs w:val="36"/>
        </w:rPr>
      </w:pPr>
    </w:p>
    <w:p w14:paraId="510C72B9" w14:textId="77777777" w:rsidR="004A772C" w:rsidRPr="00E85689" w:rsidRDefault="004A772C" w:rsidP="004A772C">
      <w:pPr>
        <w:rPr>
          <w:rFonts w:cs="Arial"/>
          <w:sz w:val="36"/>
          <w:szCs w:val="36"/>
        </w:rPr>
      </w:pPr>
      <w:r w:rsidRPr="00E85689">
        <w:rPr>
          <w:rFonts w:cs="Arial"/>
          <w:sz w:val="36"/>
          <w:szCs w:val="36"/>
        </w:rPr>
        <w:t xml:space="preserve">Module Name: </w:t>
      </w:r>
      <w:r>
        <w:rPr>
          <w:rFonts w:cs="Arial"/>
          <w:sz w:val="36"/>
          <w:szCs w:val="36"/>
        </w:rPr>
        <w:t>Using a Research approach in Human Resources</w:t>
      </w:r>
    </w:p>
    <w:p w14:paraId="6599F6FA" w14:textId="77777777" w:rsidR="004A772C" w:rsidRPr="00E85689" w:rsidRDefault="004A772C" w:rsidP="004A772C">
      <w:pPr>
        <w:rPr>
          <w:rFonts w:cs="Arial"/>
          <w:sz w:val="36"/>
          <w:szCs w:val="36"/>
        </w:rPr>
      </w:pPr>
    </w:p>
    <w:p w14:paraId="5EA4B181" w14:textId="77777777" w:rsidR="004A772C" w:rsidRPr="00E85689" w:rsidRDefault="004A772C" w:rsidP="004A772C">
      <w:pPr>
        <w:rPr>
          <w:rFonts w:cs="Arial"/>
          <w:sz w:val="36"/>
          <w:szCs w:val="36"/>
        </w:rPr>
      </w:pPr>
    </w:p>
    <w:p w14:paraId="6F3A9626" w14:textId="15184CE1" w:rsidR="004A772C" w:rsidRPr="00E85689" w:rsidRDefault="004A772C" w:rsidP="004A772C">
      <w:pPr>
        <w:rPr>
          <w:rFonts w:cs="Arial"/>
          <w:sz w:val="36"/>
          <w:szCs w:val="36"/>
        </w:rPr>
      </w:pPr>
      <w:r w:rsidRPr="00E85689">
        <w:rPr>
          <w:rFonts w:cs="Arial"/>
          <w:sz w:val="36"/>
          <w:szCs w:val="36"/>
        </w:rPr>
        <w:t xml:space="preserve">Word Count: </w:t>
      </w:r>
      <w:r w:rsidR="000460D3">
        <w:rPr>
          <w:rFonts w:cs="Arial"/>
          <w:sz w:val="36"/>
          <w:szCs w:val="36"/>
        </w:rPr>
        <w:t>3807</w:t>
      </w:r>
    </w:p>
    <w:p w14:paraId="359F2C69" w14:textId="77777777" w:rsidR="004A772C" w:rsidRPr="00E85689" w:rsidRDefault="004A772C" w:rsidP="004A772C">
      <w:pPr>
        <w:rPr>
          <w:rFonts w:cs="Arial"/>
          <w:sz w:val="36"/>
          <w:szCs w:val="36"/>
        </w:rPr>
      </w:pPr>
    </w:p>
    <w:p w14:paraId="367794AF" w14:textId="77777777" w:rsidR="004A772C" w:rsidRPr="00E85689" w:rsidRDefault="004A772C" w:rsidP="004A772C">
      <w:pPr>
        <w:rPr>
          <w:rFonts w:cs="Arial"/>
          <w:sz w:val="36"/>
          <w:szCs w:val="36"/>
        </w:rPr>
      </w:pPr>
      <w:r w:rsidRPr="00E85689">
        <w:rPr>
          <w:rFonts w:cs="Arial"/>
          <w:sz w:val="36"/>
          <w:szCs w:val="36"/>
        </w:rPr>
        <w:t>Student Name: Natalie Thomas</w:t>
      </w:r>
    </w:p>
    <w:p w14:paraId="248FBD91" w14:textId="77777777" w:rsidR="004A772C" w:rsidRPr="00E85689" w:rsidRDefault="004A772C" w:rsidP="004A772C">
      <w:pPr>
        <w:rPr>
          <w:rFonts w:cs="Arial"/>
          <w:sz w:val="36"/>
          <w:szCs w:val="36"/>
        </w:rPr>
      </w:pPr>
      <w:r w:rsidRPr="00E85689">
        <w:rPr>
          <w:rFonts w:cs="Arial"/>
          <w:sz w:val="36"/>
          <w:szCs w:val="36"/>
        </w:rPr>
        <w:t>Student Number: 1810239</w:t>
      </w:r>
    </w:p>
    <w:p w14:paraId="39681BCC" w14:textId="77777777" w:rsidR="004A772C" w:rsidRPr="00E85689" w:rsidRDefault="004A772C" w:rsidP="004A772C">
      <w:pPr>
        <w:rPr>
          <w:rFonts w:cs="Arial"/>
          <w:sz w:val="36"/>
          <w:szCs w:val="36"/>
        </w:rPr>
      </w:pPr>
      <w:r w:rsidRPr="00E85689">
        <w:rPr>
          <w:rFonts w:cs="Arial"/>
          <w:sz w:val="36"/>
          <w:szCs w:val="36"/>
        </w:rPr>
        <w:t xml:space="preserve">CIPD Membership Number: </w:t>
      </w:r>
      <w:r w:rsidRPr="00E85689">
        <w:rPr>
          <w:rFonts w:cstheme="minorHAnsi"/>
          <w:b/>
          <w:bCs/>
          <w:sz w:val="36"/>
          <w:szCs w:val="36"/>
        </w:rPr>
        <w:t>53274196</w:t>
      </w:r>
    </w:p>
    <w:p w14:paraId="69FF3CD2" w14:textId="77777777" w:rsidR="004A772C" w:rsidRPr="00E85689" w:rsidRDefault="004A772C" w:rsidP="004A772C">
      <w:pPr>
        <w:rPr>
          <w:rFonts w:cs="Arial"/>
          <w:sz w:val="36"/>
          <w:szCs w:val="36"/>
        </w:rPr>
      </w:pPr>
    </w:p>
    <w:p w14:paraId="7FCD2AB6" w14:textId="77777777" w:rsidR="004A772C" w:rsidRPr="00E85689" w:rsidRDefault="004A772C" w:rsidP="004A772C">
      <w:pPr>
        <w:rPr>
          <w:rFonts w:cs="Arial"/>
          <w:sz w:val="36"/>
          <w:szCs w:val="36"/>
        </w:rPr>
      </w:pPr>
    </w:p>
    <w:p w14:paraId="7CEC93EE" w14:textId="77777777" w:rsidR="004A772C" w:rsidRPr="00E85689" w:rsidRDefault="004A772C" w:rsidP="004A772C">
      <w:pPr>
        <w:rPr>
          <w:rFonts w:cs="Arial"/>
          <w:sz w:val="36"/>
          <w:szCs w:val="36"/>
        </w:rPr>
      </w:pPr>
      <w:r w:rsidRPr="00E85689">
        <w:rPr>
          <w:rFonts w:cs="Arial"/>
          <w:sz w:val="36"/>
          <w:szCs w:val="36"/>
        </w:rPr>
        <w:t>By signing below, I confirm that the work/evidence presented is my own, unaided work. I understand the regulations pertaining to candidate malpractice and the action that may be taken as a result.</w:t>
      </w:r>
    </w:p>
    <w:p w14:paraId="1AF40F91" w14:textId="77777777" w:rsidR="004A772C" w:rsidRPr="00E85689" w:rsidRDefault="004A772C" w:rsidP="004A772C">
      <w:pPr>
        <w:rPr>
          <w:rFonts w:cs="Arial"/>
          <w:sz w:val="36"/>
          <w:szCs w:val="36"/>
        </w:rPr>
      </w:pPr>
    </w:p>
    <w:p w14:paraId="2005FC21" w14:textId="77777777" w:rsidR="004A772C" w:rsidRPr="00E85689" w:rsidRDefault="004A772C" w:rsidP="004A772C">
      <w:pPr>
        <w:rPr>
          <w:rFonts w:cs="Arial"/>
          <w:sz w:val="36"/>
          <w:szCs w:val="36"/>
        </w:rPr>
      </w:pPr>
      <w:r w:rsidRPr="00E85689">
        <w:rPr>
          <w:rFonts w:cs="Arial"/>
          <w:sz w:val="36"/>
          <w:szCs w:val="36"/>
        </w:rPr>
        <w:t xml:space="preserve">Signed: </w:t>
      </w:r>
      <w:r>
        <w:rPr>
          <w:rFonts w:cs="Arial"/>
          <w:sz w:val="36"/>
          <w:szCs w:val="36"/>
        </w:rPr>
        <w:t>Natalie Thomas</w:t>
      </w:r>
    </w:p>
    <w:p w14:paraId="20A63849" w14:textId="77777777" w:rsidR="004A772C" w:rsidRPr="00E85689" w:rsidRDefault="004A772C" w:rsidP="004A772C">
      <w:pPr>
        <w:rPr>
          <w:rFonts w:cs="Arial"/>
          <w:sz w:val="36"/>
          <w:szCs w:val="36"/>
        </w:rPr>
      </w:pPr>
      <w:r w:rsidRPr="00E85689">
        <w:rPr>
          <w:rFonts w:cs="Arial"/>
          <w:sz w:val="36"/>
          <w:szCs w:val="36"/>
        </w:rPr>
        <w:t xml:space="preserve">Date: </w:t>
      </w:r>
    </w:p>
    <w:p w14:paraId="23CA0823" w14:textId="77777777" w:rsidR="004A772C" w:rsidRDefault="004A772C" w:rsidP="004A772C">
      <w:pPr>
        <w:rPr>
          <w:rFonts w:ascii="Arial" w:hAnsi="Arial" w:cs="Arial"/>
          <w:sz w:val="24"/>
          <w:szCs w:val="24"/>
        </w:rPr>
      </w:pPr>
    </w:p>
    <w:p w14:paraId="18A6E25C" w14:textId="77777777" w:rsidR="004A772C" w:rsidRDefault="004A772C" w:rsidP="004A772C">
      <w:pPr>
        <w:rPr>
          <w:rFonts w:ascii="Arial" w:hAnsi="Arial" w:cs="Arial"/>
          <w:sz w:val="24"/>
          <w:szCs w:val="24"/>
        </w:rPr>
      </w:pPr>
    </w:p>
    <w:p w14:paraId="5546AD60" w14:textId="77777777" w:rsidR="004A772C" w:rsidRDefault="004A772C" w:rsidP="004A772C">
      <w:pPr>
        <w:rPr>
          <w:rFonts w:ascii="Arial" w:hAnsi="Arial" w:cs="Arial"/>
          <w:b/>
          <w:sz w:val="24"/>
          <w:szCs w:val="24"/>
        </w:rPr>
      </w:pPr>
    </w:p>
    <w:p w14:paraId="1376206F" w14:textId="77777777" w:rsidR="004A772C" w:rsidRDefault="004A772C" w:rsidP="004A772C">
      <w:pPr>
        <w:jc w:val="both"/>
        <w:rPr>
          <w:rFonts w:ascii="Arial" w:hAnsi="Arial" w:cs="Arial"/>
          <w:sz w:val="24"/>
          <w:szCs w:val="24"/>
        </w:rPr>
      </w:pPr>
    </w:p>
    <w:p w14:paraId="35C6ECA9" w14:textId="44DE02D1" w:rsidR="009608D3" w:rsidRDefault="009608D3" w:rsidP="000460D3">
      <w:pPr>
        <w:jc w:val="center"/>
        <w:rPr>
          <w:rFonts w:ascii="Times New Roman" w:hAnsi="Times New Roman" w:cs="Times New Roman"/>
          <w:b/>
          <w:sz w:val="28"/>
          <w:szCs w:val="28"/>
          <w:u w:val="single"/>
        </w:rPr>
      </w:pPr>
      <w:r w:rsidRPr="000460D3">
        <w:rPr>
          <w:rFonts w:ascii="Times New Roman" w:hAnsi="Times New Roman" w:cs="Times New Roman"/>
          <w:b/>
          <w:sz w:val="28"/>
          <w:szCs w:val="28"/>
          <w:u w:val="single"/>
        </w:rPr>
        <w:lastRenderedPageBreak/>
        <w:t>Table of Contents</w:t>
      </w:r>
    </w:p>
    <w:p w14:paraId="2B71DAED" w14:textId="011D494A" w:rsidR="009608D3" w:rsidRPr="000D5535" w:rsidRDefault="009608D3" w:rsidP="009608D3">
      <w:pPr>
        <w:jc w:val="both"/>
        <w:rPr>
          <w:rFonts w:ascii="Times New Roman" w:hAnsi="Times New Roman" w:cs="Times New Roman"/>
          <w:b/>
          <w:sz w:val="24"/>
          <w:szCs w:val="24"/>
        </w:rPr>
      </w:pPr>
      <w:r w:rsidRPr="000D5535">
        <w:rPr>
          <w:rFonts w:ascii="Times New Roman" w:hAnsi="Times New Roman" w:cs="Times New Roman"/>
          <w:b/>
          <w:sz w:val="24"/>
          <w:szCs w:val="24"/>
          <w:u w:val="single"/>
        </w:rPr>
        <w:t>Section</w:t>
      </w:r>
      <w:r w:rsidRPr="000D5535">
        <w:rPr>
          <w:rFonts w:ascii="Times New Roman" w:hAnsi="Times New Roman" w:cs="Times New Roman"/>
          <w:b/>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b/>
          <w:sz w:val="24"/>
          <w:szCs w:val="24"/>
          <w:u w:val="single"/>
        </w:rPr>
        <w:t>Sub-Section</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b/>
          <w:sz w:val="24"/>
          <w:szCs w:val="24"/>
        </w:rPr>
        <w:tab/>
      </w:r>
      <w:r w:rsidR="000D5535" w:rsidRPr="000D5535">
        <w:rPr>
          <w:rFonts w:ascii="Times New Roman" w:hAnsi="Times New Roman" w:cs="Times New Roman"/>
          <w:b/>
          <w:sz w:val="24"/>
          <w:szCs w:val="24"/>
        </w:rPr>
        <w:t xml:space="preserve"> </w:t>
      </w:r>
      <w:r w:rsidRPr="000D5535">
        <w:rPr>
          <w:rFonts w:ascii="Times New Roman" w:hAnsi="Times New Roman" w:cs="Times New Roman"/>
          <w:b/>
          <w:sz w:val="24"/>
          <w:szCs w:val="24"/>
          <w:u w:val="single"/>
        </w:rPr>
        <w:t>Page no</w:t>
      </w:r>
    </w:p>
    <w:p w14:paraId="49E86D2B" w14:textId="77777777" w:rsidR="009608D3" w:rsidRPr="000D5535" w:rsidRDefault="009608D3" w:rsidP="009608D3">
      <w:pPr>
        <w:jc w:val="both"/>
        <w:rPr>
          <w:rFonts w:ascii="Times New Roman" w:hAnsi="Times New Roman" w:cs="Times New Roman"/>
          <w:sz w:val="24"/>
          <w:szCs w:val="24"/>
          <w:u w:val="single"/>
        </w:rPr>
      </w:pPr>
    </w:p>
    <w:p w14:paraId="74B0F7DD" w14:textId="4C76B57D"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b/>
          <w:sz w:val="24"/>
          <w:szCs w:val="24"/>
          <w:u w:val="single"/>
        </w:rPr>
        <w:t>Executive Summary</w:t>
      </w:r>
      <w:r w:rsidRPr="000D5535">
        <w:rPr>
          <w:rFonts w:ascii="Times New Roman" w:hAnsi="Times New Roman" w:cs="Times New Roman"/>
          <w:b/>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0D5535" w:rsidRPr="000D5535">
        <w:rPr>
          <w:rFonts w:ascii="Times New Roman" w:hAnsi="Times New Roman" w:cs="Times New Roman"/>
          <w:sz w:val="24"/>
          <w:szCs w:val="24"/>
        </w:rPr>
        <w:t xml:space="preserve"> </w:t>
      </w:r>
      <w:r w:rsidRPr="000D5535">
        <w:rPr>
          <w:rFonts w:ascii="Times New Roman" w:hAnsi="Times New Roman" w:cs="Times New Roman"/>
          <w:sz w:val="24"/>
          <w:szCs w:val="24"/>
        </w:rPr>
        <w:t>3</w:t>
      </w:r>
    </w:p>
    <w:p w14:paraId="4421D30B" w14:textId="3CCAA056" w:rsidR="009608D3" w:rsidRPr="000D5535" w:rsidRDefault="000D5535" w:rsidP="009608D3">
      <w:pPr>
        <w:jc w:val="both"/>
        <w:rPr>
          <w:rFonts w:ascii="Times New Roman" w:hAnsi="Times New Roman" w:cs="Times New Roman"/>
          <w:b/>
          <w:bCs/>
          <w:sz w:val="24"/>
          <w:szCs w:val="24"/>
          <w:u w:val="single"/>
        </w:rPr>
      </w:pPr>
      <w:r w:rsidRPr="000D5535">
        <w:rPr>
          <w:rFonts w:ascii="Times New Roman" w:hAnsi="Times New Roman" w:cs="Times New Roman"/>
          <w:b/>
          <w:bCs/>
          <w:sz w:val="24"/>
          <w:szCs w:val="24"/>
          <w:u w:val="single"/>
        </w:rPr>
        <w:t>I</w:t>
      </w:r>
      <w:r w:rsidR="009608D3" w:rsidRPr="000D5535">
        <w:rPr>
          <w:rFonts w:ascii="Times New Roman" w:hAnsi="Times New Roman" w:cs="Times New Roman"/>
          <w:b/>
          <w:bCs/>
          <w:sz w:val="24"/>
          <w:szCs w:val="24"/>
          <w:u w:val="single"/>
        </w:rPr>
        <w:t>ntroduction.</w:t>
      </w:r>
    </w:p>
    <w:p w14:paraId="60AA2D47" w14:textId="4157481F"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0D5535" w:rsidRPr="000D5535">
        <w:rPr>
          <w:rFonts w:ascii="Times New Roman" w:hAnsi="Times New Roman" w:cs="Times New Roman"/>
          <w:sz w:val="24"/>
          <w:szCs w:val="24"/>
        </w:rPr>
        <w:t xml:space="preserve"> </w:t>
      </w:r>
      <w:r w:rsidRPr="000D5535">
        <w:rPr>
          <w:rFonts w:ascii="Times New Roman" w:hAnsi="Times New Roman" w:cs="Times New Roman"/>
          <w:sz w:val="24"/>
          <w:szCs w:val="24"/>
        </w:rPr>
        <w:t xml:space="preserve"> Background &amp; Aim of Report</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0D5535" w:rsidRPr="000D5535">
        <w:rPr>
          <w:rFonts w:ascii="Times New Roman" w:hAnsi="Times New Roman" w:cs="Times New Roman"/>
          <w:sz w:val="24"/>
          <w:szCs w:val="24"/>
        </w:rPr>
        <w:t xml:space="preserve"> </w:t>
      </w:r>
      <w:r w:rsidRPr="000D5535">
        <w:rPr>
          <w:rFonts w:ascii="Times New Roman" w:hAnsi="Times New Roman" w:cs="Times New Roman"/>
          <w:sz w:val="24"/>
          <w:szCs w:val="24"/>
        </w:rPr>
        <w:tab/>
      </w:r>
      <w:r w:rsidR="000D5535" w:rsidRPr="000D5535">
        <w:rPr>
          <w:rFonts w:ascii="Times New Roman" w:hAnsi="Times New Roman" w:cs="Times New Roman"/>
          <w:sz w:val="24"/>
          <w:szCs w:val="24"/>
        </w:rPr>
        <w:t xml:space="preserve"> 3</w:t>
      </w:r>
    </w:p>
    <w:p w14:paraId="10A95704" w14:textId="0E5CF7AF" w:rsidR="009608D3" w:rsidRPr="000D5535" w:rsidRDefault="009608D3" w:rsidP="000D5535">
      <w:pPr>
        <w:tabs>
          <w:tab w:val="left" w:pos="720"/>
          <w:tab w:val="left" w:pos="1440"/>
          <w:tab w:val="left" w:pos="2160"/>
          <w:tab w:val="left" w:pos="2880"/>
          <w:tab w:val="left" w:pos="3600"/>
          <w:tab w:val="left" w:pos="4320"/>
          <w:tab w:val="left" w:pos="5040"/>
          <w:tab w:val="left" w:pos="5760"/>
          <w:tab w:val="left" w:pos="8010"/>
        </w:tabs>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0D5535" w:rsidRPr="000D5535">
        <w:rPr>
          <w:rFonts w:ascii="Times New Roman" w:hAnsi="Times New Roman" w:cs="Times New Roman"/>
          <w:sz w:val="24"/>
          <w:szCs w:val="24"/>
        </w:rPr>
        <w:t xml:space="preserve"> Objective of the research report </w:t>
      </w:r>
      <w:r w:rsidR="000D5535">
        <w:rPr>
          <w:rFonts w:ascii="Times New Roman" w:hAnsi="Times New Roman" w:cs="Times New Roman"/>
          <w:sz w:val="24"/>
          <w:szCs w:val="24"/>
        </w:rPr>
        <w:t xml:space="preserve">                                </w:t>
      </w:r>
      <w:r w:rsidR="000D5535" w:rsidRPr="000D5535">
        <w:rPr>
          <w:rFonts w:ascii="Times New Roman" w:hAnsi="Times New Roman" w:cs="Times New Roman"/>
          <w:sz w:val="24"/>
          <w:szCs w:val="24"/>
        </w:rPr>
        <w:t>4</w:t>
      </w:r>
    </w:p>
    <w:p w14:paraId="5B1F7376" w14:textId="609D64C2" w:rsidR="000D5535" w:rsidRPr="000D5535" w:rsidRDefault="000D5535" w:rsidP="000D5535">
      <w:pPr>
        <w:jc w:val="both"/>
        <w:rPr>
          <w:rFonts w:ascii="Times New Roman" w:hAnsi="Times New Roman" w:cs="Times New Roman"/>
          <w:sz w:val="24"/>
          <w:szCs w:val="24"/>
        </w:rPr>
      </w:pPr>
    </w:p>
    <w:p w14:paraId="112F6017" w14:textId="77777777" w:rsidR="000D5535" w:rsidRPr="000D5535" w:rsidRDefault="000D5535" w:rsidP="000D5535">
      <w:pPr>
        <w:jc w:val="both"/>
        <w:rPr>
          <w:rFonts w:ascii="Times New Roman" w:hAnsi="Times New Roman" w:cs="Times New Roman"/>
          <w:sz w:val="24"/>
          <w:szCs w:val="24"/>
        </w:rPr>
      </w:pPr>
    </w:p>
    <w:p w14:paraId="4B7BF4F7" w14:textId="1B7EDC6B" w:rsidR="009608D3" w:rsidRPr="000D5535" w:rsidRDefault="009608D3" w:rsidP="009608D3">
      <w:pPr>
        <w:jc w:val="both"/>
        <w:rPr>
          <w:rFonts w:ascii="Times New Roman" w:hAnsi="Times New Roman" w:cs="Times New Roman"/>
          <w:b/>
          <w:bCs/>
          <w:sz w:val="24"/>
          <w:szCs w:val="24"/>
          <w:u w:val="single"/>
        </w:rPr>
      </w:pPr>
      <w:r w:rsidRPr="000D5535">
        <w:rPr>
          <w:rFonts w:ascii="Times New Roman" w:hAnsi="Times New Roman" w:cs="Times New Roman"/>
          <w:b/>
          <w:bCs/>
          <w:sz w:val="24"/>
          <w:szCs w:val="24"/>
          <w:u w:val="single"/>
        </w:rPr>
        <w:t>Literature review</w:t>
      </w:r>
    </w:p>
    <w:p w14:paraId="38C655B8" w14:textId="1504A6B4"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Supporting Research</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 xml:space="preserve">   </w:t>
      </w:r>
      <w:r w:rsidR="000D5535">
        <w:rPr>
          <w:rFonts w:ascii="Times New Roman" w:hAnsi="Times New Roman" w:cs="Times New Roman"/>
          <w:sz w:val="24"/>
          <w:szCs w:val="24"/>
        </w:rPr>
        <w:tab/>
      </w:r>
      <w:r w:rsidR="000D5535">
        <w:rPr>
          <w:rFonts w:ascii="Times New Roman" w:hAnsi="Times New Roman" w:cs="Times New Roman"/>
          <w:sz w:val="24"/>
          <w:szCs w:val="24"/>
        </w:rPr>
        <w:tab/>
        <w:t>4-5</w:t>
      </w:r>
    </w:p>
    <w:p w14:paraId="052784BD" w14:textId="1E26EDC0" w:rsidR="000D5535" w:rsidRDefault="009608D3" w:rsidP="000D5535">
      <w:pPr>
        <w:tabs>
          <w:tab w:val="left" w:pos="720"/>
          <w:tab w:val="left" w:pos="1440"/>
          <w:tab w:val="left" w:pos="2160"/>
          <w:tab w:val="left" w:pos="2880"/>
          <w:tab w:val="left" w:pos="3600"/>
          <w:tab w:val="left" w:pos="4320"/>
          <w:tab w:val="left" w:pos="5040"/>
          <w:tab w:val="left" w:pos="5760"/>
          <w:tab w:val="left" w:pos="6480"/>
          <w:tab w:val="left" w:pos="7200"/>
          <w:tab w:val="left" w:pos="8085"/>
        </w:tabs>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 xml:space="preserve">Research into chosen stress </w:t>
      </w:r>
      <w:r w:rsidR="000D5535">
        <w:rPr>
          <w:rFonts w:ascii="Times New Roman" w:hAnsi="Times New Roman" w:cs="Times New Roman"/>
          <w:sz w:val="24"/>
          <w:szCs w:val="24"/>
        </w:rPr>
        <w:t>and illness in the            6-7</w:t>
      </w:r>
    </w:p>
    <w:p w14:paraId="2BD3369B" w14:textId="52DD9B07" w:rsidR="009608D3" w:rsidRPr="000D5535" w:rsidRDefault="000D5535" w:rsidP="000D5535">
      <w:pPr>
        <w:ind w:left="2160" w:firstLine="720"/>
        <w:jc w:val="both"/>
        <w:rPr>
          <w:rFonts w:ascii="Times New Roman" w:hAnsi="Times New Roman" w:cs="Times New Roman"/>
          <w:sz w:val="24"/>
          <w:szCs w:val="24"/>
        </w:rPr>
      </w:pPr>
      <w:r>
        <w:rPr>
          <w:rFonts w:ascii="Times New Roman" w:hAnsi="Times New Roman" w:cs="Times New Roman"/>
          <w:sz w:val="24"/>
          <w:szCs w:val="24"/>
        </w:rPr>
        <w:t>workplace</w:t>
      </w:r>
      <w:r w:rsidR="009608D3" w:rsidRPr="000D5535">
        <w:rPr>
          <w:rFonts w:ascii="Times New Roman" w:hAnsi="Times New Roman" w:cs="Times New Roman"/>
          <w:sz w:val="24"/>
          <w:szCs w:val="24"/>
        </w:rPr>
        <w:t xml:space="preserve">     </w:t>
      </w:r>
    </w:p>
    <w:p w14:paraId="72F057F3" w14:textId="06F43659" w:rsidR="009608D3" w:rsidRPr="000D5535" w:rsidRDefault="000D5535" w:rsidP="009608D3">
      <w:pPr>
        <w:ind w:left="2880"/>
        <w:jc w:val="both"/>
        <w:rPr>
          <w:rFonts w:ascii="Times New Roman" w:hAnsi="Times New Roman" w:cs="Times New Roman"/>
          <w:sz w:val="24"/>
          <w:szCs w:val="24"/>
        </w:rPr>
      </w:pPr>
      <w:r>
        <w:rPr>
          <w:rFonts w:ascii="Times New Roman" w:hAnsi="Times New Roman" w:cs="Times New Roman"/>
          <w:sz w:val="24"/>
          <w:szCs w:val="24"/>
        </w:rPr>
        <w:t>Benefits of complimentary therapies</w:t>
      </w:r>
      <w:r w:rsidR="009608D3" w:rsidRPr="000D5535">
        <w:rPr>
          <w:rFonts w:ascii="Times New Roman" w:hAnsi="Times New Roman" w:cs="Times New Roman"/>
          <w:sz w:val="24"/>
          <w:szCs w:val="24"/>
        </w:rPr>
        <w:tab/>
      </w:r>
      <w:r w:rsidR="009608D3" w:rsidRPr="000D5535">
        <w:rPr>
          <w:rFonts w:ascii="Times New Roman" w:hAnsi="Times New Roman" w:cs="Times New Roman"/>
          <w:sz w:val="24"/>
          <w:szCs w:val="24"/>
        </w:rPr>
        <w:tab/>
      </w:r>
      <w:r>
        <w:rPr>
          <w:rFonts w:ascii="Times New Roman" w:hAnsi="Times New Roman" w:cs="Times New Roman"/>
          <w:sz w:val="24"/>
          <w:szCs w:val="24"/>
        </w:rPr>
        <w:t xml:space="preserve">    </w:t>
      </w:r>
      <w:r w:rsidR="009608D3" w:rsidRPr="000D5535">
        <w:rPr>
          <w:rFonts w:ascii="Times New Roman" w:hAnsi="Times New Roman" w:cs="Times New Roman"/>
          <w:sz w:val="24"/>
          <w:szCs w:val="24"/>
        </w:rPr>
        <w:t xml:space="preserve">        </w:t>
      </w:r>
      <w:r>
        <w:rPr>
          <w:rFonts w:ascii="Times New Roman" w:hAnsi="Times New Roman" w:cs="Times New Roman"/>
          <w:sz w:val="24"/>
          <w:szCs w:val="24"/>
        </w:rPr>
        <w:t>7-8</w:t>
      </w:r>
      <w:r w:rsidR="009608D3" w:rsidRPr="000D5535">
        <w:rPr>
          <w:rFonts w:ascii="Times New Roman" w:hAnsi="Times New Roman" w:cs="Times New Roman"/>
          <w:sz w:val="24"/>
          <w:szCs w:val="24"/>
        </w:rPr>
        <w:t xml:space="preserve">     </w:t>
      </w:r>
    </w:p>
    <w:p w14:paraId="096AF992" w14:textId="1105822E"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 xml:space="preserve">                                               </w:t>
      </w:r>
      <w:r w:rsidR="000D5535">
        <w:rPr>
          <w:rFonts w:ascii="Times New Roman" w:hAnsi="Times New Roman" w:cs="Times New Roman"/>
          <w:sz w:val="24"/>
          <w:szCs w:val="24"/>
        </w:rPr>
        <w:t xml:space="preserve">Other </w:t>
      </w:r>
      <w:r w:rsidR="00B02FED">
        <w:rPr>
          <w:rFonts w:ascii="Times New Roman" w:hAnsi="Times New Roman" w:cs="Times New Roman"/>
          <w:sz w:val="24"/>
          <w:szCs w:val="24"/>
        </w:rPr>
        <w:t>organisations</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8-9</w:t>
      </w:r>
    </w:p>
    <w:p w14:paraId="67F505EB" w14:textId="6E25929B" w:rsidR="009608D3" w:rsidRPr="000D5535" w:rsidRDefault="00B02FED" w:rsidP="00B02FED">
      <w:pPr>
        <w:tabs>
          <w:tab w:val="left" w:pos="7995"/>
        </w:tabs>
        <w:jc w:val="both"/>
        <w:rPr>
          <w:rFonts w:ascii="Times New Roman" w:hAnsi="Times New Roman" w:cs="Times New Roman"/>
          <w:sz w:val="24"/>
          <w:szCs w:val="24"/>
        </w:rPr>
      </w:pPr>
      <w:r>
        <w:rPr>
          <w:rFonts w:ascii="Times New Roman" w:hAnsi="Times New Roman" w:cs="Times New Roman"/>
          <w:sz w:val="24"/>
          <w:szCs w:val="24"/>
        </w:rPr>
        <w:t xml:space="preserve">                                               Conclusion                                                                   9</w:t>
      </w:r>
    </w:p>
    <w:p w14:paraId="5D879EC3" w14:textId="51496E7C" w:rsidR="009608D3" w:rsidRPr="00B02FED" w:rsidRDefault="009608D3" w:rsidP="009608D3">
      <w:pPr>
        <w:jc w:val="both"/>
        <w:rPr>
          <w:rFonts w:ascii="Times New Roman" w:hAnsi="Times New Roman" w:cs="Times New Roman"/>
          <w:b/>
          <w:bCs/>
          <w:sz w:val="24"/>
          <w:szCs w:val="24"/>
        </w:rPr>
      </w:pPr>
      <w:r w:rsidRPr="00B02FED">
        <w:rPr>
          <w:rFonts w:ascii="Times New Roman" w:hAnsi="Times New Roman" w:cs="Times New Roman"/>
          <w:b/>
          <w:bCs/>
          <w:sz w:val="24"/>
          <w:szCs w:val="24"/>
          <w:u w:val="single"/>
        </w:rPr>
        <w:t>Research Methodology</w:t>
      </w:r>
    </w:p>
    <w:p w14:paraId="36E28172" w14:textId="7A77B211"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Introduction</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 xml:space="preserve">                        9</w:t>
      </w:r>
    </w:p>
    <w:p w14:paraId="2A8CCDC1" w14:textId="222087F0" w:rsidR="009608D3" w:rsidRPr="000D5535" w:rsidRDefault="009608D3" w:rsidP="00B02FED">
      <w:pPr>
        <w:tabs>
          <w:tab w:val="left" w:pos="720"/>
          <w:tab w:val="left" w:pos="1440"/>
          <w:tab w:val="left" w:pos="2160"/>
          <w:tab w:val="left" w:pos="2880"/>
          <w:tab w:val="left" w:pos="3600"/>
          <w:tab w:val="left" w:pos="4320"/>
          <w:tab w:val="left" w:pos="5040"/>
          <w:tab w:val="left" w:pos="5760"/>
          <w:tab w:val="left" w:pos="6480"/>
          <w:tab w:val="left" w:pos="8025"/>
        </w:tabs>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Questionnaire</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 xml:space="preserve">       </w:t>
      </w:r>
      <w:r w:rsidR="00B02FED">
        <w:rPr>
          <w:rFonts w:ascii="Times New Roman" w:hAnsi="Times New Roman" w:cs="Times New Roman"/>
          <w:sz w:val="24"/>
          <w:szCs w:val="24"/>
        </w:rPr>
        <w:t xml:space="preserve">                 9-10</w:t>
      </w:r>
    </w:p>
    <w:p w14:paraId="76BE28B2" w14:textId="65E901F8" w:rsidR="009608D3" w:rsidRDefault="009608D3" w:rsidP="00B02FED">
      <w:pPr>
        <w:tabs>
          <w:tab w:val="left" w:pos="720"/>
          <w:tab w:val="left" w:pos="1440"/>
          <w:tab w:val="left" w:pos="2160"/>
          <w:tab w:val="left" w:pos="2880"/>
          <w:tab w:val="left" w:pos="3600"/>
          <w:tab w:val="left" w:pos="4320"/>
          <w:tab w:val="left" w:pos="5040"/>
          <w:tab w:val="left" w:pos="5760"/>
          <w:tab w:val="left" w:pos="6480"/>
          <w:tab w:val="left" w:pos="7200"/>
          <w:tab w:val="left" w:pos="8025"/>
        </w:tabs>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Focus Group</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 xml:space="preserve">       </w:t>
      </w:r>
      <w:r w:rsidRPr="000D5535">
        <w:rPr>
          <w:rFonts w:ascii="Times New Roman" w:hAnsi="Times New Roman" w:cs="Times New Roman"/>
          <w:sz w:val="24"/>
          <w:szCs w:val="24"/>
        </w:rPr>
        <w:tab/>
      </w:r>
      <w:r w:rsidR="00B02FED">
        <w:rPr>
          <w:rFonts w:ascii="Times New Roman" w:hAnsi="Times New Roman" w:cs="Times New Roman"/>
          <w:sz w:val="24"/>
          <w:szCs w:val="24"/>
        </w:rPr>
        <w:t xml:space="preserve">            10</w:t>
      </w:r>
    </w:p>
    <w:p w14:paraId="14ED1270" w14:textId="77777777" w:rsidR="00B02FED" w:rsidRPr="000D5535" w:rsidRDefault="00B02FED" w:rsidP="00B02FED">
      <w:pPr>
        <w:tabs>
          <w:tab w:val="left" w:pos="720"/>
          <w:tab w:val="left" w:pos="1440"/>
          <w:tab w:val="left" w:pos="2160"/>
          <w:tab w:val="left" w:pos="2880"/>
          <w:tab w:val="left" w:pos="3600"/>
          <w:tab w:val="left" w:pos="4320"/>
          <w:tab w:val="left" w:pos="5040"/>
          <w:tab w:val="left" w:pos="5760"/>
          <w:tab w:val="left" w:pos="6480"/>
          <w:tab w:val="left" w:pos="7200"/>
          <w:tab w:val="left" w:pos="8025"/>
        </w:tabs>
        <w:jc w:val="both"/>
        <w:rPr>
          <w:rFonts w:ascii="Times New Roman" w:hAnsi="Times New Roman" w:cs="Times New Roman"/>
          <w:sz w:val="24"/>
          <w:szCs w:val="24"/>
        </w:rPr>
      </w:pPr>
    </w:p>
    <w:p w14:paraId="782C2EB8" w14:textId="60A24E92" w:rsidR="009608D3" w:rsidRPr="00B02FED" w:rsidRDefault="009608D3" w:rsidP="009608D3">
      <w:pPr>
        <w:jc w:val="both"/>
        <w:rPr>
          <w:rFonts w:ascii="Times New Roman" w:hAnsi="Times New Roman" w:cs="Times New Roman"/>
          <w:b/>
          <w:bCs/>
          <w:sz w:val="24"/>
          <w:szCs w:val="24"/>
        </w:rPr>
      </w:pPr>
      <w:r w:rsidRPr="00B02FED">
        <w:rPr>
          <w:rFonts w:ascii="Times New Roman" w:hAnsi="Times New Roman" w:cs="Times New Roman"/>
          <w:b/>
          <w:bCs/>
          <w:sz w:val="24"/>
          <w:szCs w:val="24"/>
          <w:u w:val="single"/>
        </w:rPr>
        <w:t>Finding’s</w:t>
      </w:r>
      <w:r w:rsidRPr="00B02FED">
        <w:rPr>
          <w:rFonts w:ascii="Times New Roman" w:hAnsi="Times New Roman" w:cs="Times New Roman"/>
          <w:b/>
          <w:bCs/>
          <w:sz w:val="24"/>
          <w:szCs w:val="24"/>
        </w:rPr>
        <w:tab/>
      </w:r>
    </w:p>
    <w:p w14:paraId="52094500" w14:textId="41F2BA2F"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Findings of questionnaire</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 xml:space="preserve">           10-14</w:t>
      </w:r>
      <w:r w:rsidRPr="000D5535">
        <w:rPr>
          <w:rFonts w:ascii="Times New Roman" w:hAnsi="Times New Roman" w:cs="Times New Roman"/>
          <w:sz w:val="24"/>
          <w:szCs w:val="24"/>
        </w:rPr>
        <w:t xml:space="preserve">    </w:t>
      </w:r>
    </w:p>
    <w:p w14:paraId="13294D13" w14:textId="05BE96B2"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Findings of focus groups</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 xml:space="preserve">           14-16</w:t>
      </w:r>
    </w:p>
    <w:p w14:paraId="327E87C7" w14:textId="41FDFCC5"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4.4 Conclusion</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 xml:space="preserve">           16 </w:t>
      </w:r>
    </w:p>
    <w:p w14:paraId="3B2BA7C6" w14:textId="0668B2DF" w:rsidR="009608D3" w:rsidRPr="00B02FED" w:rsidRDefault="009608D3" w:rsidP="009608D3">
      <w:pPr>
        <w:jc w:val="both"/>
        <w:rPr>
          <w:rFonts w:ascii="Times New Roman" w:hAnsi="Times New Roman" w:cs="Times New Roman"/>
          <w:b/>
          <w:bCs/>
          <w:sz w:val="24"/>
          <w:szCs w:val="24"/>
          <w:u w:val="single"/>
        </w:rPr>
      </w:pPr>
      <w:r w:rsidRPr="00B02FED">
        <w:rPr>
          <w:rFonts w:ascii="Times New Roman" w:hAnsi="Times New Roman" w:cs="Times New Roman"/>
          <w:b/>
          <w:bCs/>
          <w:sz w:val="24"/>
          <w:szCs w:val="24"/>
          <w:u w:val="single"/>
        </w:rPr>
        <w:t>Conclusions &amp; Recommendation</w:t>
      </w:r>
    </w:p>
    <w:p w14:paraId="0F56A4FD" w14:textId="04EEFB0D" w:rsidR="009608D3" w:rsidRPr="000D5535" w:rsidRDefault="009608D3" w:rsidP="009608D3">
      <w:pPr>
        <w:jc w:val="both"/>
        <w:rPr>
          <w:rFonts w:ascii="Times New Roman" w:hAnsi="Times New Roman" w:cs="Times New Roman"/>
          <w:sz w:val="24"/>
          <w:szCs w:val="24"/>
        </w:rPr>
      </w:pP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t>Recommendations</w:t>
      </w:r>
      <w:r w:rsidRPr="000D5535">
        <w:rPr>
          <w:rFonts w:ascii="Times New Roman" w:hAnsi="Times New Roman" w:cs="Times New Roman"/>
          <w:sz w:val="24"/>
          <w:szCs w:val="24"/>
        </w:rPr>
        <w:tab/>
      </w:r>
      <w:r w:rsidRPr="000D5535">
        <w:rPr>
          <w:rFonts w:ascii="Times New Roman" w:hAnsi="Times New Roman" w:cs="Times New Roman"/>
          <w:sz w:val="24"/>
          <w:szCs w:val="24"/>
        </w:rPr>
        <w:tab/>
      </w:r>
      <w:r w:rsidRPr="000D5535">
        <w:rPr>
          <w:rFonts w:ascii="Times New Roman" w:hAnsi="Times New Roman" w:cs="Times New Roman"/>
          <w:sz w:val="24"/>
          <w:szCs w:val="24"/>
        </w:rPr>
        <w:tab/>
      </w:r>
      <w:r w:rsidR="00B02FED">
        <w:rPr>
          <w:rFonts w:ascii="Times New Roman" w:hAnsi="Times New Roman" w:cs="Times New Roman"/>
          <w:sz w:val="24"/>
          <w:szCs w:val="24"/>
        </w:rPr>
        <w:t xml:space="preserve">                       1</w:t>
      </w:r>
      <w:r w:rsidR="00B424EF">
        <w:rPr>
          <w:rFonts w:ascii="Times New Roman" w:hAnsi="Times New Roman" w:cs="Times New Roman"/>
          <w:sz w:val="24"/>
          <w:szCs w:val="24"/>
        </w:rPr>
        <w:t>6</w:t>
      </w:r>
    </w:p>
    <w:p w14:paraId="0A0425B3" w14:textId="2674B1A5" w:rsidR="009608D3" w:rsidRPr="000460D3" w:rsidRDefault="00B02FED" w:rsidP="00B02FED">
      <w:pPr>
        <w:tabs>
          <w:tab w:val="left" w:pos="7905"/>
        </w:tabs>
        <w:jc w:val="both"/>
        <w:rPr>
          <w:rFonts w:ascii="Times New Roman" w:hAnsi="Times New Roman" w:cs="Times New Roman"/>
          <w:bCs/>
          <w:sz w:val="24"/>
          <w:szCs w:val="24"/>
        </w:rPr>
      </w:pPr>
      <w:r w:rsidRPr="00B02FE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B02FED">
        <w:rPr>
          <w:rFonts w:ascii="Times New Roman" w:hAnsi="Times New Roman" w:cs="Times New Roman"/>
          <w:bCs/>
          <w:sz w:val="24"/>
          <w:szCs w:val="24"/>
        </w:rPr>
        <w:t xml:space="preserve"> Limitations</w:t>
      </w:r>
      <w:r>
        <w:rPr>
          <w:rFonts w:ascii="Times New Roman" w:hAnsi="Times New Roman" w:cs="Times New Roman"/>
          <w:bCs/>
          <w:sz w:val="24"/>
          <w:szCs w:val="24"/>
        </w:rPr>
        <w:t xml:space="preserve">                                                                </w:t>
      </w:r>
      <w:r w:rsidR="000460D3">
        <w:rPr>
          <w:rFonts w:ascii="Times New Roman" w:hAnsi="Times New Roman" w:cs="Times New Roman"/>
          <w:bCs/>
          <w:sz w:val="24"/>
          <w:szCs w:val="24"/>
        </w:rPr>
        <w:t>17</w:t>
      </w:r>
    </w:p>
    <w:p w14:paraId="247ABC08" w14:textId="6BF04756" w:rsidR="00B02FED" w:rsidRPr="000460D3" w:rsidRDefault="000460D3" w:rsidP="000460D3">
      <w:pPr>
        <w:tabs>
          <w:tab w:val="left" w:pos="7905"/>
        </w:tabs>
        <w:jc w:val="both"/>
        <w:rPr>
          <w:rFonts w:ascii="Times New Roman" w:hAnsi="Times New Roman" w:cs="Times New Roman"/>
          <w:b/>
          <w:bCs/>
          <w:sz w:val="24"/>
          <w:szCs w:val="24"/>
        </w:rPr>
      </w:pPr>
      <w:r w:rsidRPr="000460D3">
        <w:rPr>
          <w:rFonts w:ascii="Times New Roman" w:hAnsi="Times New Roman" w:cs="Times New Roman"/>
          <w:b/>
          <w:bCs/>
          <w:sz w:val="24"/>
          <w:szCs w:val="24"/>
          <w:u w:val="single"/>
        </w:rPr>
        <w:t>Reference List</w:t>
      </w:r>
      <w:r>
        <w:rPr>
          <w:rFonts w:ascii="Times New Roman" w:hAnsi="Times New Roman" w:cs="Times New Roman"/>
          <w:b/>
          <w:bCs/>
          <w:sz w:val="24"/>
          <w:szCs w:val="24"/>
        </w:rPr>
        <w:t xml:space="preserve">                                                                              </w:t>
      </w:r>
      <w:r w:rsidRPr="000460D3">
        <w:rPr>
          <w:rFonts w:ascii="Times New Roman" w:hAnsi="Times New Roman" w:cs="Times New Roman"/>
          <w:sz w:val="24"/>
          <w:szCs w:val="24"/>
        </w:rPr>
        <w:t xml:space="preserve">                            1</w:t>
      </w:r>
      <w:r w:rsidR="00B424EF">
        <w:rPr>
          <w:rFonts w:ascii="Times New Roman" w:hAnsi="Times New Roman" w:cs="Times New Roman"/>
          <w:sz w:val="24"/>
          <w:szCs w:val="24"/>
        </w:rPr>
        <w:t>8</w:t>
      </w:r>
      <w:r w:rsidRPr="000460D3">
        <w:rPr>
          <w:rFonts w:ascii="Times New Roman" w:hAnsi="Times New Roman" w:cs="Times New Roman"/>
          <w:sz w:val="24"/>
          <w:szCs w:val="24"/>
        </w:rPr>
        <w:t>-</w:t>
      </w:r>
      <w:r w:rsidR="0086265D">
        <w:rPr>
          <w:rFonts w:ascii="Times New Roman" w:hAnsi="Times New Roman" w:cs="Times New Roman"/>
          <w:sz w:val="24"/>
          <w:szCs w:val="24"/>
        </w:rPr>
        <w:t>19</w:t>
      </w:r>
    </w:p>
    <w:p w14:paraId="42D97C46" w14:textId="77777777" w:rsidR="000460D3" w:rsidRPr="000460D3" w:rsidRDefault="000460D3" w:rsidP="004A772C">
      <w:pPr>
        <w:jc w:val="both"/>
        <w:rPr>
          <w:rFonts w:ascii="Times New Roman" w:hAnsi="Times New Roman" w:cs="Times New Roman"/>
          <w:b/>
          <w:bCs/>
          <w:sz w:val="24"/>
          <w:szCs w:val="24"/>
        </w:rPr>
      </w:pPr>
      <w:bookmarkStart w:id="0" w:name="_GoBack"/>
      <w:bookmarkEnd w:id="0"/>
    </w:p>
    <w:p w14:paraId="5C2708CF" w14:textId="2C81678B" w:rsidR="004A772C" w:rsidRPr="00E454CB" w:rsidRDefault="004A772C" w:rsidP="004A772C">
      <w:pPr>
        <w:jc w:val="both"/>
        <w:rPr>
          <w:rFonts w:ascii="Times New Roman" w:hAnsi="Times New Roman" w:cs="Times New Roman"/>
          <w:b/>
          <w:bCs/>
          <w:sz w:val="24"/>
          <w:szCs w:val="24"/>
          <w:u w:val="single"/>
        </w:rPr>
      </w:pPr>
      <w:r w:rsidRPr="00E454CB">
        <w:rPr>
          <w:rFonts w:ascii="Times New Roman" w:hAnsi="Times New Roman" w:cs="Times New Roman"/>
          <w:b/>
          <w:bCs/>
          <w:sz w:val="24"/>
          <w:szCs w:val="24"/>
          <w:u w:val="single"/>
        </w:rPr>
        <w:lastRenderedPageBreak/>
        <w:t xml:space="preserve">Executive Summary </w:t>
      </w:r>
    </w:p>
    <w:p w14:paraId="6089E3A9" w14:textId="77777777" w:rsidR="009608D3" w:rsidRPr="00FF1858" w:rsidRDefault="009608D3" w:rsidP="009608D3">
      <w:pPr>
        <w:rPr>
          <w:rFonts w:ascii="Times New Roman" w:hAnsi="Times New Roman" w:cs="Times New Roman"/>
          <w:b/>
          <w:sz w:val="24"/>
          <w:szCs w:val="24"/>
          <w:u w:val="single"/>
        </w:rPr>
      </w:pPr>
    </w:p>
    <w:p w14:paraId="24EFAAE7" w14:textId="55B1BC1F" w:rsidR="009608D3" w:rsidRPr="00FF1858" w:rsidRDefault="009608D3" w:rsidP="009830B9">
      <w:pPr>
        <w:spacing w:after="120" w:line="360" w:lineRule="auto"/>
        <w:rPr>
          <w:rFonts w:ascii="Times New Roman" w:hAnsi="Times New Roman" w:cs="Times New Roman"/>
          <w:sz w:val="24"/>
          <w:szCs w:val="24"/>
        </w:rPr>
      </w:pPr>
      <w:r w:rsidRPr="00FF1858">
        <w:rPr>
          <w:rFonts w:ascii="Times New Roman" w:hAnsi="Times New Roman" w:cs="Times New Roman"/>
          <w:sz w:val="24"/>
          <w:szCs w:val="24"/>
        </w:rPr>
        <w:t xml:space="preserve">This report aims to gather information on current statistics for employee absence specifically related to stress, anxiety and depression in Hywel </w:t>
      </w:r>
      <w:proofErr w:type="spellStart"/>
      <w:r w:rsidRPr="00FF1858">
        <w:rPr>
          <w:rFonts w:ascii="Times New Roman" w:hAnsi="Times New Roman" w:cs="Times New Roman"/>
          <w:sz w:val="24"/>
          <w:szCs w:val="24"/>
        </w:rPr>
        <w:t>Dda</w:t>
      </w:r>
      <w:proofErr w:type="spellEnd"/>
      <w:r w:rsidRPr="00FF1858">
        <w:rPr>
          <w:rFonts w:ascii="Times New Roman" w:hAnsi="Times New Roman" w:cs="Times New Roman"/>
          <w:sz w:val="24"/>
          <w:szCs w:val="24"/>
        </w:rPr>
        <w:t xml:space="preserve"> University Health Board. </w:t>
      </w:r>
      <w:r w:rsidR="009001C9" w:rsidRPr="00FF1858">
        <w:rPr>
          <w:rFonts w:ascii="Times New Roman" w:hAnsi="Times New Roman" w:cs="Times New Roman"/>
          <w:sz w:val="24"/>
          <w:szCs w:val="24"/>
        </w:rPr>
        <w:t xml:space="preserve">It explores the impact of stress on individuals and the organisation and looks at initiatives that can be considered with the aim of reducing sickness rates by implementing </w:t>
      </w:r>
      <w:r w:rsidR="006715EE" w:rsidRPr="00FF1858">
        <w:rPr>
          <w:rFonts w:ascii="Times New Roman" w:hAnsi="Times New Roman" w:cs="Times New Roman"/>
          <w:sz w:val="24"/>
          <w:szCs w:val="24"/>
        </w:rPr>
        <w:t>employee wellbeing</w:t>
      </w:r>
      <w:r w:rsidR="009001C9" w:rsidRPr="00FF1858">
        <w:rPr>
          <w:rFonts w:ascii="Times New Roman" w:hAnsi="Times New Roman" w:cs="Times New Roman"/>
          <w:sz w:val="24"/>
          <w:szCs w:val="24"/>
        </w:rPr>
        <w:t xml:space="preserve"> strategies</w:t>
      </w:r>
      <w:r w:rsidR="006715EE" w:rsidRPr="00FF1858">
        <w:rPr>
          <w:rFonts w:ascii="Times New Roman" w:hAnsi="Times New Roman" w:cs="Times New Roman"/>
          <w:sz w:val="24"/>
          <w:szCs w:val="24"/>
        </w:rPr>
        <w:t>.</w:t>
      </w:r>
    </w:p>
    <w:p w14:paraId="5EF7D3BB" w14:textId="64829E39" w:rsidR="00FE774B" w:rsidRDefault="009608D3" w:rsidP="00B67593">
      <w:pPr>
        <w:spacing w:after="120" w:line="360" w:lineRule="auto"/>
        <w:rPr>
          <w:rFonts w:ascii="Times New Roman" w:hAnsi="Times New Roman" w:cs="Times New Roman"/>
          <w:sz w:val="24"/>
          <w:szCs w:val="24"/>
        </w:rPr>
      </w:pPr>
      <w:r w:rsidRPr="00FF1858">
        <w:rPr>
          <w:rFonts w:ascii="Times New Roman" w:hAnsi="Times New Roman" w:cs="Times New Roman"/>
          <w:sz w:val="24"/>
          <w:szCs w:val="24"/>
        </w:rPr>
        <w:t xml:space="preserve">The methodology included the gathering of both secondary, and primary data. </w:t>
      </w:r>
      <w:r w:rsidR="00344446" w:rsidRPr="00FF1858">
        <w:rPr>
          <w:rFonts w:ascii="Times New Roman" w:hAnsi="Times New Roman" w:cs="Times New Roman"/>
          <w:sz w:val="24"/>
          <w:szCs w:val="24"/>
        </w:rPr>
        <w:t>Secondary</w:t>
      </w:r>
      <w:r w:rsidRPr="00FF1858">
        <w:rPr>
          <w:rFonts w:ascii="Times New Roman" w:hAnsi="Times New Roman" w:cs="Times New Roman"/>
          <w:sz w:val="24"/>
          <w:szCs w:val="24"/>
        </w:rPr>
        <w:t xml:space="preserve"> data was </w:t>
      </w:r>
      <w:r w:rsidR="00344446" w:rsidRPr="00FF1858">
        <w:rPr>
          <w:rFonts w:ascii="Times New Roman" w:hAnsi="Times New Roman" w:cs="Times New Roman"/>
          <w:sz w:val="24"/>
          <w:szCs w:val="24"/>
        </w:rPr>
        <w:t xml:space="preserve">gathered by carrying out a literature review accessing various sources including </w:t>
      </w:r>
      <w:r w:rsidR="009001C9" w:rsidRPr="00FF1858">
        <w:rPr>
          <w:rFonts w:ascii="Times New Roman" w:hAnsi="Times New Roman" w:cs="Times New Roman"/>
          <w:sz w:val="24"/>
          <w:szCs w:val="24"/>
        </w:rPr>
        <w:t xml:space="preserve">journals, books and numerous websites. </w:t>
      </w:r>
      <w:r w:rsidR="006715EE" w:rsidRPr="00FF1858">
        <w:rPr>
          <w:rFonts w:ascii="Times New Roman" w:hAnsi="Times New Roman" w:cs="Times New Roman"/>
          <w:sz w:val="24"/>
          <w:szCs w:val="24"/>
        </w:rPr>
        <w:t>Primary data was gathered through a questionnaire which targete</w:t>
      </w:r>
      <w:r w:rsidR="00B67593">
        <w:rPr>
          <w:rFonts w:ascii="Times New Roman" w:hAnsi="Times New Roman" w:cs="Times New Roman"/>
          <w:sz w:val="24"/>
          <w:szCs w:val="24"/>
        </w:rPr>
        <w:t>d 2000 employees within the Health Board</w:t>
      </w:r>
      <w:r w:rsidR="00FE774B">
        <w:rPr>
          <w:rFonts w:ascii="Times New Roman" w:hAnsi="Times New Roman" w:cs="Times New Roman"/>
          <w:sz w:val="24"/>
          <w:szCs w:val="24"/>
        </w:rPr>
        <w:t xml:space="preserve"> and looked at employees opinions on stress levels within the HB and ways that alternative therapies can aim to improve this</w:t>
      </w:r>
      <w:r w:rsidR="00B67593">
        <w:rPr>
          <w:rFonts w:ascii="Times New Roman" w:hAnsi="Times New Roman" w:cs="Times New Roman"/>
          <w:sz w:val="24"/>
          <w:szCs w:val="24"/>
        </w:rPr>
        <w:t xml:space="preserve"> as well as Focus Groups held with senior management for various specialities. </w:t>
      </w:r>
    </w:p>
    <w:p w14:paraId="200DA696" w14:textId="34DF901F" w:rsidR="00FE774B" w:rsidRDefault="00FE774B" w:rsidP="00B67593">
      <w:pPr>
        <w:spacing w:after="120" w:line="360" w:lineRule="auto"/>
        <w:rPr>
          <w:rFonts w:ascii="Times New Roman" w:hAnsi="Times New Roman" w:cs="Times New Roman"/>
          <w:sz w:val="24"/>
          <w:szCs w:val="24"/>
        </w:rPr>
      </w:pPr>
      <w:r>
        <w:rPr>
          <w:rFonts w:ascii="Times New Roman" w:hAnsi="Times New Roman" w:cs="Times New Roman"/>
          <w:sz w:val="24"/>
          <w:szCs w:val="24"/>
        </w:rPr>
        <w:t>The results of the research revealed that most employees considered stress to be an issue within the HB, and that a majority would be interested in have the option to access services which aim to reduce stress, anxiety and depression.</w:t>
      </w:r>
    </w:p>
    <w:p w14:paraId="7FA8C103" w14:textId="23532AD9" w:rsidR="00FE774B" w:rsidRDefault="00FE774B" w:rsidP="00B67593">
      <w:pPr>
        <w:spacing w:after="120" w:line="360" w:lineRule="auto"/>
        <w:rPr>
          <w:rFonts w:ascii="Arial" w:hAnsi="Arial" w:cs="Arial"/>
          <w:sz w:val="24"/>
          <w:szCs w:val="24"/>
        </w:rPr>
      </w:pPr>
      <w:r>
        <w:rPr>
          <w:rFonts w:ascii="Times New Roman" w:hAnsi="Times New Roman" w:cs="Times New Roman"/>
          <w:sz w:val="24"/>
          <w:szCs w:val="24"/>
        </w:rPr>
        <w:t xml:space="preserve">Recommendations include the introduction of services which employees are able to access out of main work hours which will have no cost implication on the Health Board and aim to have a positive affect on various aspects of the organisation. </w:t>
      </w:r>
    </w:p>
    <w:p w14:paraId="2573E82A" w14:textId="77777777" w:rsidR="00B67593" w:rsidRPr="006073EE" w:rsidRDefault="00B67593" w:rsidP="006073EE">
      <w:pPr>
        <w:rPr>
          <w:rFonts w:ascii="Arial" w:hAnsi="Arial" w:cs="Arial"/>
          <w:sz w:val="24"/>
          <w:szCs w:val="24"/>
        </w:rPr>
      </w:pPr>
    </w:p>
    <w:p w14:paraId="73C8D71A" w14:textId="4C5EFE2D" w:rsidR="009001C9" w:rsidRDefault="006073EE" w:rsidP="00BB3F54">
      <w:pPr>
        <w:spacing w:line="360" w:lineRule="auto"/>
        <w:rPr>
          <w:rFonts w:ascii="Times New Roman" w:hAnsi="Times New Roman" w:cs="Times New Roman"/>
          <w:b/>
          <w:sz w:val="24"/>
          <w:szCs w:val="24"/>
          <w:u w:val="single"/>
        </w:rPr>
      </w:pPr>
      <w:r w:rsidRPr="006073EE">
        <w:rPr>
          <w:rFonts w:ascii="Times New Roman" w:hAnsi="Times New Roman" w:cs="Times New Roman"/>
          <w:b/>
          <w:sz w:val="24"/>
          <w:szCs w:val="24"/>
          <w:u w:val="single"/>
        </w:rPr>
        <w:t>Introduction</w:t>
      </w:r>
    </w:p>
    <w:p w14:paraId="043E5FF4" w14:textId="6008BFA0" w:rsidR="00481050" w:rsidRDefault="006073EE" w:rsidP="00793E8E">
      <w:pPr>
        <w:spacing w:line="360" w:lineRule="auto"/>
        <w:rPr>
          <w:rFonts w:ascii="Times New Roman" w:hAnsi="Times New Roman" w:cs="Times New Roman"/>
          <w:bCs/>
          <w:sz w:val="24"/>
          <w:szCs w:val="24"/>
        </w:rPr>
      </w:pPr>
      <w:r w:rsidRPr="006073EE">
        <w:rPr>
          <w:rFonts w:ascii="Times New Roman" w:hAnsi="Times New Roman" w:cs="Times New Roman"/>
          <w:bCs/>
          <w:sz w:val="24"/>
          <w:szCs w:val="24"/>
        </w:rPr>
        <w:t>This research report i</w:t>
      </w:r>
      <w:r w:rsidR="00DA2560">
        <w:rPr>
          <w:rFonts w:ascii="Times New Roman" w:hAnsi="Times New Roman" w:cs="Times New Roman"/>
          <w:bCs/>
          <w:sz w:val="24"/>
          <w:szCs w:val="24"/>
        </w:rPr>
        <w:t>s</w:t>
      </w:r>
      <w:r w:rsidRPr="006073EE">
        <w:rPr>
          <w:rFonts w:ascii="Times New Roman" w:hAnsi="Times New Roman" w:cs="Times New Roman"/>
          <w:bCs/>
          <w:sz w:val="24"/>
          <w:szCs w:val="24"/>
        </w:rPr>
        <w:t xml:space="preserve"> a critical evaluation of the current </w:t>
      </w:r>
      <w:r>
        <w:rPr>
          <w:rFonts w:ascii="Times New Roman" w:hAnsi="Times New Roman" w:cs="Times New Roman"/>
          <w:bCs/>
          <w:sz w:val="24"/>
          <w:szCs w:val="24"/>
        </w:rPr>
        <w:t xml:space="preserve">sickness rates within Hywel </w:t>
      </w:r>
      <w:proofErr w:type="spellStart"/>
      <w:r>
        <w:rPr>
          <w:rFonts w:ascii="Times New Roman" w:hAnsi="Times New Roman" w:cs="Times New Roman"/>
          <w:bCs/>
          <w:sz w:val="24"/>
          <w:szCs w:val="24"/>
        </w:rPr>
        <w:t>Dda</w:t>
      </w:r>
      <w:proofErr w:type="spellEnd"/>
      <w:r>
        <w:rPr>
          <w:rFonts w:ascii="Times New Roman" w:hAnsi="Times New Roman" w:cs="Times New Roman"/>
          <w:bCs/>
          <w:sz w:val="24"/>
          <w:szCs w:val="24"/>
        </w:rPr>
        <w:t xml:space="preserve"> </w:t>
      </w:r>
      <w:r w:rsidR="00DA2560">
        <w:rPr>
          <w:rFonts w:ascii="Times New Roman" w:hAnsi="Times New Roman" w:cs="Times New Roman"/>
          <w:bCs/>
          <w:sz w:val="24"/>
          <w:szCs w:val="24"/>
        </w:rPr>
        <w:t>University</w:t>
      </w:r>
      <w:r>
        <w:rPr>
          <w:rFonts w:ascii="Times New Roman" w:hAnsi="Times New Roman" w:cs="Times New Roman"/>
          <w:bCs/>
          <w:sz w:val="24"/>
          <w:szCs w:val="24"/>
        </w:rPr>
        <w:t xml:space="preserve"> Health Board which are directly related to stress, anxiety or depression within a </w:t>
      </w:r>
      <w:r w:rsidR="00896AC0">
        <w:rPr>
          <w:rFonts w:ascii="Times New Roman" w:hAnsi="Times New Roman" w:cs="Times New Roman"/>
          <w:bCs/>
          <w:sz w:val="24"/>
          <w:szCs w:val="24"/>
        </w:rPr>
        <w:t>12-month</w:t>
      </w:r>
      <w:r>
        <w:rPr>
          <w:rFonts w:ascii="Times New Roman" w:hAnsi="Times New Roman" w:cs="Times New Roman"/>
          <w:bCs/>
          <w:sz w:val="24"/>
          <w:szCs w:val="24"/>
        </w:rPr>
        <w:t xml:space="preserve"> period</w:t>
      </w:r>
      <w:r w:rsidR="00BB3F54">
        <w:rPr>
          <w:rFonts w:ascii="Times New Roman" w:hAnsi="Times New Roman" w:cs="Times New Roman"/>
          <w:bCs/>
          <w:sz w:val="24"/>
          <w:szCs w:val="24"/>
        </w:rPr>
        <w:t xml:space="preserve"> and improve well-being in the organisation</w:t>
      </w:r>
      <w:r w:rsidR="00481050">
        <w:rPr>
          <w:rFonts w:ascii="Times New Roman" w:hAnsi="Times New Roman" w:cs="Times New Roman"/>
          <w:bCs/>
          <w:sz w:val="24"/>
          <w:szCs w:val="24"/>
        </w:rPr>
        <w:t xml:space="preserve">. </w:t>
      </w:r>
      <w:r w:rsidR="00BB3F54">
        <w:rPr>
          <w:rFonts w:ascii="Times New Roman" w:hAnsi="Times New Roman" w:cs="Times New Roman"/>
          <w:bCs/>
          <w:sz w:val="24"/>
          <w:szCs w:val="24"/>
        </w:rPr>
        <w:t xml:space="preserve">The Health Board consists of approximately 10,000 employees with various roles including clinical, and </w:t>
      </w:r>
      <w:r w:rsidR="00896AC0">
        <w:rPr>
          <w:rFonts w:ascii="Times New Roman" w:hAnsi="Times New Roman" w:cs="Times New Roman"/>
          <w:bCs/>
          <w:sz w:val="24"/>
          <w:szCs w:val="24"/>
        </w:rPr>
        <w:t>non-clinical</w:t>
      </w:r>
      <w:r w:rsidR="00BB3F54">
        <w:rPr>
          <w:rFonts w:ascii="Times New Roman" w:hAnsi="Times New Roman" w:cs="Times New Roman"/>
          <w:bCs/>
          <w:sz w:val="24"/>
          <w:szCs w:val="24"/>
        </w:rPr>
        <w:t xml:space="preserve"> staff. Questionnaires </w:t>
      </w:r>
      <w:r w:rsidR="00793E8E">
        <w:rPr>
          <w:rFonts w:ascii="Times New Roman" w:hAnsi="Times New Roman" w:cs="Times New Roman"/>
          <w:bCs/>
          <w:sz w:val="24"/>
          <w:szCs w:val="24"/>
        </w:rPr>
        <w:t xml:space="preserve">which aim to explore options for stress management programmes </w:t>
      </w:r>
      <w:r w:rsidR="00BB3F54">
        <w:rPr>
          <w:rFonts w:ascii="Times New Roman" w:hAnsi="Times New Roman" w:cs="Times New Roman"/>
          <w:bCs/>
          <w:sz w:val="24"/>
          <w:szCs w:val="24"/>
        </w:rPr>
        <w:t>will be sent to employees</w:t>
      </w:r>
      <w:r w:rsidR="00793E8E">
        <w:rPr>
          <w:rFonts w:ascii="Times New Roman" w:hAnsi="Times New Roman" w:cs="Times New Roman"/>
          <w:bCs/>
          <w:sz w:val="24"/>
          <w:szCs w:val="24"/>
        </w:rPr>
        <w:t xml:space="preserve"> as this allows the author to target large groups of people without being too time consuming or costly (Taylor and Woodhams 2016). Focus groups will also be set up to discuss findings with managers and involve managers in ideas/recommendations discovered from the initial primary research. Holding face to face focus groups allows the researcher to obtain detailed information about personal and group feelings, perceptions and opinions and is also more viable to save time and resources compared to individual interviews </w:t>
      </w:r>
      <w:r w:rsidR="00481050">
        <w:rPr>
          <w:rFonts w:ascii="Times New Roman" w:hAnsi="Times New Roman" w:cs="Times New Roman"/>
          <w:bCs/>
          <w:sz w:val="24"/>
          <w:szCs w:val="24"/>
        </w:rPr>
        <w:t>(</w:t>
      </w:r>
      <w:r w:rsidR="00793E8E">
        <w:rPr>
          <w:rFonts w:ascii="Times New Roman" w:hAnsi="Times New Roman" w:cs="Times New Roman"/>
          <w:bCs/>
          <w:sz w:val="24"/>
          <w:szCs w:val="24"/>
        </w:rPr>
        <w:t xml:space="preserve">Taylor and </w:t>
      </w:r>
      <w:r w:rsidR="00793E8E">
        <w:rPr>
          <w:rFonts w:ascii="Times New Roman" w:hAnsi="Times New Roman" w:cs="Times New Roman"/>
          <w:bCs/>
          <w:sz w:val="24"/>
          <w:szCs w:val="24"/>
        </w:rPr>
        <w:lastRenderedPageBreak/>
        <w:t>W</w:t>
      </w:r>
      <w:r w:rsidR="00C0437D">
        <w:rPr>
          <w:rFonts w:ascii="Times New Roman" w:hAnsi="Times New Roman" w:cs="Times New Roman"/>
          <w:bCs/>
          <w:sz w:val="24"/>
          <w:szCs w:val="24"/>
        </w:rPr>
        <w:t>o</w:t>
      </w:r>
      <w:r w:rsidR="00793E8E">
        <w:rPr>
          <w:rFonts w:ascii="Times New Roman" w:hAnsi="Times New Roman" w:cs="Times New Roman"/>
          <w:bCs/>
          <w:sz w:val="24"/>
          <w:szCs w:val="24"/>
        </w:rPr>
        <w:t xml:space="preserve">odhams 2016). </w:t>
      </w:r>
      <w:r w:rsidR="00222437">
        <w:rPr>
          <w:rFonts w:ascii="Times New Roman" w:hAnsi="Times New Roman" w:cs="Times New Roman"/>
          <w:bCs/>
          <w:sz w:val="24"/>
          <w:szCs w:val="24"/>
        </w:rPr>
        <w:t>Upon collection of the primary research, conclusions and recommendations will be made in conjunction with the secondary research findings.</w:t>
      </w:r>
    </w:p>
    <w:p w14:paraId="0C2812B9" w14:textId="351786CD" w:rsidR="00481050" w:rsidRPr="00481050" w:rsidRDefault="00481050" w:rsidP="00793E8E">
      <w:pPr>
        <w:spacing w:line="360" w:lineRule="auto"/>
        <w:rPr>
          <w:rFonts w:ascii="Times New Roman" w:hAnsi="Times New Roman" w:cs="Times New Roman"/>
          <w:b/>
          <w:sz w:val="24"/>
          <w:szCs w:val="24"/>
          <w:u w:val="single"/>
        </w:rPr>
      </w:pPr>
      <w:r w:rsidRPr="00481050">
        <w:rPr>
          <w:rFonts w:ascii="Times New Roman" w:hAnsi="Times New Roman" w:cs="Times New Roman"/>
          <w:b/>
          <w:sz w:val="24"/>
          <w:szCs w:val="24"/>
          <w:u w:val="single"/>
        </w:rPr>
        <w:t>Objectives of the research report</w:t>
      </w:r>
    </w:p>
    <w:p w14:paraId="12149D37" w14:textId="77777777" w:rsidR="00481050" w:rsidRPr="00481050" w:rsidRDefault="00481050" w:rsidP="00481050">
      <w:pPr>
        <w:spacing w:line="360" w:lineRule="auto"/>
        <w:rPr>
          <w:rFonts w:ascii="Times New Roman" w:hAnsi="Times New Roman" w:cs="Times New Roman"/>
          <w:bCs/>
          <w:sz w:val="24"/>
          <w:szCs w:val="24"/>
        </w:rPr>
      </w:pPr>
      <w:r w:rsidRPr="00481050">
        <w:rPr>
          <w:rFonts w:ascii="Times New Roman" w:hAnsi="Times New Roman" w:cs="Times New Roman"/>
          <w:bCs/>
          <w:sz w:val="24"/>
          <w:szCs w:val="24"/>
        </w:rPr>
        <w:t>The objectives identified to complete the report are:</w:t>
      </w:r>
    </w:p>
    <w:p w14:paraId="74B04C6D" w14:textId="5B4A2388" w:rsidR="00481050" w:rsidRPr="004F18BE" w:rsidRDefault="00481050" w:rsidP="004F18BE">
      <w:pPr>
        <w:pStyle w:val="ListParagraph"/>
        <w:numPr>
          <w:ilvl w:val="0"/>
          <w:numId w:val="12"/>
        </w:numPr>
        <w:spacing w:line="360" w:lineRule="auto"/>
        <w:rPr>
          <w:rFonts w:ascii="Times New Roman" w:hAnsi="Times New Roman" w:cs="Times New Roman"/>
          <w:bCs/>
          <w:sz w:val="24"/>
          <w:szCs w:val="24"/>
        </w:rPr>
      </w:pPr>
      <w:r w:rsidRPr="00481050">
        <w:rPr>
          <w:rFonts w:ascii="Times New Roman" w:hAnsi="Times New Roman" w:cs="Times New Roman"/>
          <w:bCs/>
          <w:sz w:val="24"/>
          <w:szCs w:val="24"/>
        </w:rPr>
        <w:t>To outline different perspectives from other organisations to provide rationale and justify the use of stress management programmes which have resulted in re</w:t>
      </w:r>
      <w:r w:rsidR="004F18BE">
        <w:rPr>
          <w:rFonts w:ascii="Times New Roman" w:hAnsi="Times New Roman" w:cs="Times New Roman"/>
          <w:bCs/>
          <w:sz w:val="24"/>
          <w:szCs w:val="24"/>
        </w:rPr>
        <w:t>du</w:t>
      </w:r>
      <w:r w:rsidRPr="004F18BE">
        <w:rPr>
          <w:rFonts w:ascii="Times New Roman" w:hAnsi="Times New Roman" w:cs="Times New Roman"/>
          <w:bCs/>
          <w:sz w:val="24"/>
          <w:szCs w:val="24"/>
        </w:rPr>
        <w:t>ced sickness levels</w:t>
      </w:r>
    </w:p>
    <w:p w14:paraId="1DE004C6" w14:textId="21D0216B" w:rsidR="00481050" w:rsidRPr="00481050" w:rsidRDefault="00481050" w:rsidP="00481050">
      <w:pPr>
        <w:pStyle w:val="ListParagraph"/>
        <w:numPr>
          <w:ilvl w:val="0"/>
          <w:numId w:val="12"/>
        </w:numPr>
        <w:spacing w:line="360" w:lineRule="auto"/>
        <w:rPr>
          <w:rFonts w:ascii="Times New Roman" w:hAnsi="Times New Roman" w:cs="Times New Roman"/>
          <w:bCs/>
          <w:sz w:val="24"/>
          <w:szCs w:val="24"/>
        </w:rPr>
      </w:pPr>
      <w:r w:rsidRPr="00481050">
        <w:rPr>
          <w:rFonts w:ascii="Times New Roman" w:hAnsi="Times New Roman" w:cs="Times New Roman"/>
          <w:bCs/>
          <w:sz w:val="24"/>
          <w:szCs w:val="24"/>
        </w:rPr>
        <w:t>To investigate stress management programmes that are currently available within the Health Board and outside of the organisation</w:t>
      </w:r>
    </w:p>
    <w:p w14:paraId="1F622980" w14:textId="0FC67376" w:rsidR="00481050" w:rsidRPr="00481050" w:rsidRDefault="00481050" w:rsidP="00481050">
      <w:pPr>
        <w:pStyle w:val="ListParagraph"/>
        <w:numPr>
          <w:ilvl w:val="0"/>
          <w:numId w:val="12"/>
        </w:numPr>
        <w:spacing w:line="360" w:lineRule="auto"/>
        <w:rPr>
          <w:rFonts w:ascii="Times New Roman" w:hAnsi="Times New Roman" w:cs="Times New Roman"/>
          <w:bCs/>
          <w:sz w:val="24"/>
          <w:szCs w:val="24"/>
        </w:rPr>
      </w:pPr>
      <w:r w:rsidRPr="00481050">
        <w:rPr>
          <w:rFonts w:ascii="Times New Roman" w:hAnsi="Times New Roman" w:cs="Times New Roman"/>
          <w:bCs/>
          <w:sz w:val="24"/>
          <w:szCs w:val="24"/>
        </w:rPr>
        <w:t>To evaluate the benefits to both the organisation, and employees as a result of introducing stress management programmes</w:t>
      </w:r>
    </w:p>
    <w:p w14:paraId="4B483CC0" w14:textId="770A21D1" w:rsidR="00481050" w:rsidRDefault="00481050" w:rsidP="00481050">
      <w:pPr>
        <w:pStyle w:val="ListParagraph"/>
        <w:numPr>
          <w:ilvl w:val="0"/>
          <w:numId w:val="12"/>
        </w:numPr>
        <w:spacing w:line="360" w:lineRule="auto"/>
        <w:rPr>
          <w:rFonts w:ascii="Times New Roman" w:hAnsi="Times New Roman" w:cs="Times New Roman"/>
          <w:bCs/>
          <w:sz w:val="24"/>
          <w:szCs w:val="24"/>
        </w:rPr>
      </w:pPr>
      <w:r w:rsidRPr="00481050">
        <w:rPr>
          <w:rFonts w:ascii="Times New Roman" w:hAnsi="Times New Roman" w:cs="Times New Roman"/>
          <w:bCs/>
          <w:sz w:val="24"/>
          <w:szCs w:val="24"/>
        </w:rPr>
        <w:t xml:space="preserve">To conclude and make recommendations to establish best practice programmes that aim to reduce sickness </w:t>
      </w:r>
    </w:p>
    <w:p w14:paraId="5AC03880" w14:textId="77777777" w:rsidR="00C0437D" w:rsidRDefault="00C0437D" w:rsidP="00C0437D">
      <w:pPr>
        <w:pStyle w:val="ListParagraph"/>
        <w:spacing w:line="360" w:lineRule="auto"/>
        <w:rPr>
          <w:rFonts w:ascii="Times New Roman" w:hAnsi="Times New Roman" w:cs="Times New Roman"/>
          <w:bCs/>
          <w:sz w:val="24"/>
          <w:szCs w:val="24"/>
        </w:rPr>
      </w:pPr>
    </w:p>
    <w:p w14:paraId="75C4E578" w14:textId="5285EE0C" w:rsidR="00C0437D" w:rsidRPr="00C0437D" w:rsidRDefault="00C0437D" w:rsidP="00C0437D">
      <w:pPr>
        <w:spacing w:line="360" w:lineRule="auto"/>
        <w:rPr>
          <w:rFonts w:ascii="Times New Roman" w:hAnsi="Times New Roman" w:cs="Times New Roman"/>
          <w:b/>
          <w:sz w:val="24"/>
          <w:szCs w:val="24"/>
          <w:u w:val="single"/>
        </w:rPr>
      </w:pPr>
      <w:r w:rsidRPr="00C0437D">
        <w:rPr>
          <w:rFonts w:ascii="Times New Roman" w:hAnsi="Times New Roman" w:cs="Times New Roman"/>
          <w:b/>
          <w:sz w:val="24"/>
          <w:szCs w:val="24"/>
          <w:u w:val="single"/>
        </w:rPr>
        <w:t xml:space="preserve">Literature review </w:t>
      </w:r>
    </w:p>
    <w:p w14:paraId="1DFACE0B" w14:textId="280366D1" w:rsidR="00481050" w:rsidRDefault="00335558" w:rsidP="00793E8E">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order to conduct a thorough critique for the purpose of the report it is essential to gather supporting </w:t>
      </w:r>
      <w:r w:rsidR="00222437">
        <w:rPr>
          <w:rFonts w:ascii="Times New Roman" w:hAnsi="Times New Roman" w:cs="Times New Roman"/>
          <w:bCs/>
          <w:sz w:val="24"/>
          <w:szCs w:val="24"/>
        </w:rPr>
        <w:t>information which will highlight existing work or information in the chosen area including academic theories and findings/data from previous research carried out (Taylor and Woodhams 2016). The literature review should enable stakeholder</w:t>
      </w:r>
      <w:r w:rsidR="009A1A5A">
        <w:rPr>
          <w:rFonts w:ascii="Times New Roman" w:hAnsi="Times New Roman" w:cs="Times New Roman"/>
          <w:bCs/>
          <w:sz w:val="24"/>
          <w:szCs w:val="24"/>
        </w:rPr>
        <w:t>s</w:t>
      </w:r>
      <w:r w:rsidR="00222437">
        <w:rPr>
          <w:rFonts w:ascii="Times New Roman" w:hAnsi="Times New Roman" w:cs="Times New Roman"/>
          <w:bCs/>
          <w:sz w:val="24"/>
          <w:szCs w:val="24"/>
        </w:rPr>
        <w:t xml:space="preserve"> who read the report to understand the reasons for conducting the research and consider the recommendations from the findings by evidencing there is a valid</w:t>
      </w:r>
      <w:r w:rsidR="009A1A5A">
        <w:rPr>
          <w:rFonts w:ascii="Times New Roman" w:hAnsi="Times New Roman" w:cs="Times New Roman"/>
          <w:bCs/>
          <w:sz w:val="24"/>
          <w:szCs w:val="24"/>
        </w:rPr>
        <w:t xml:space="preserve"> requirement for the recommendations made. </w:t>
      </w:r>
    </w:p>
    <w:p w14:paraId="1495A1DB" w14:textId="77777777" w:rsidR="00613FC3" w:rsidRDefault="00613FC3" w:rsidP="009A1A5A">
      <w:pPr>
        <w:rPr>
          <w:rFonts w:ascii="Times New Roman" w:hAnsi="Times New Roman" w:cs="Times New Roman"/>
          <w:bCs/>
          <w:sz w:val="24"/>
          <w:szCs w:val="24"/>
        </w:rPr>
      </w:pPr>
    </w:p>
    <w:p w14:paraId="0F548898" w14:textId="5D8A1006" w:rsidR="009A1A5A" w:rsidRDefault="009A1A5A" w:rsidP="009A1A5A">
      <w:pPr>
        <w:rPr>
          <w:rFonts w:ascii="Times New Roman" w:hAnsi="Times New Roman" w:cs="Times New Roman"/>
          <w:b/>
          <w:sz w:val="24"/>
          <w:szCs w:val="24"/>
          <w:u w:val="single"/>
        </w:rPr>
      </w:pPr>
      <w:r w:rsidRPr="009A1A5A">
        <w:rPr>
          <w:rFonts w:ascii="Times New Roman" w:hAnsi="Times New Roman" w:cs="Times New Roman"/>
          <w:b/>
          <w:sz w:val="24"/>
          <w:szCs w:val="24"/>
          <w:u w:val="single"/>
        </w:rPr>
        <w:t>Supporting research</w:t>
      </w:r>
    </w:p>
    <w:p w14:paraId="349FCF6A" w14:textId="71E4D3FF" w:rsidR="009A1A5A" w:rsidRDefault="009A1A5A" w:rsidP="009A1A5A">
      <w:pPr>
        <w:rPr>
          <w:rFonts w:ascii="Times New Roman" w:hAnsi="Times New Roman" w:cs="Times New Roman"/>
          <w:b/>
          <w:sz w:val="24"/>
          <w:szCs w:val="24"/>
          <w:u w:val="single"/>
        </w:rPr>
      </w:pPr>
    </w:p>
    <w:p w14:paraId="5A236895" w14:textId="74B9D623" w:rsidR="00AE20CA" w:rsidRDefault="00C82CDA" w:rsidP="007144D3">
      <w:pPr>
        <w:spacing w:line="360" w:lineRule="auto"/>
        <w:rPr>
          <w:rFonts w:ascii="Times New Roman" w:hAnsi="Times New Roman" w:cs="Times New Roman"/>
          <w:bCs/>
          <w:sz w:val="24"/>
          <w:szCs w:val="24"/>
        </w:rPr>
      </w:pPr>
      <w:r>
        <w:rPr>
          <w:rFonts w:ascii="Times New Roman" w:hAnsi="Times New Roman" w:cs="Times New Roman"/>
          <w:bCs/>
          <w:sz w:val="24"/>
          <w:szCs w:val="24"/>
        </w:rPr>
        <w:t>To</w:t>
      </w:r>
      <w:r w:rsidR="009A1A5A">
        <w:rPr>
          <w:rFonts w:ascii="Times New Roman" w:hAnsi="Times New Roman" w:cs="Times New Roman"/>
          <w:bCs/>
          <w:sz w:val="24"/>
          <w:szCs w:val="24"/>
        </w:rPr>
        <w:t xml:space="preserve"> start with, the author will </w:t>
      </w:r>
      <w:r w:rsidR="00AE20CA">
        <w:rPr>
          <w:rFonts w:ascii="Times New Roman" w:hAnsi="Times New Roman" w:cs="Times New Roman"/>
          <w:bCs/>
          <w:sz w:val="24"/>
          <w:szCs w:val="24"/>
        </w:rPr>
        <w:t>explore</w:t>
      </w:r>
      <w:r w:rsidR="009A1A5A">
        <w:rPr>
          <w:rFonts w:ascii="Times New Roman" w:hAnsi="Times New Roman" w:cs="Times New Roman"/>
          <w:bCs/>
          <w:sz w:val="24"/>
          <w:szCs w:val="24"/>
        </w:rPr>
        <w:t xml:space="preserve"> the effects which stress has on an organisation and </w:t>
      </w:r>
      <w:r>
        <w:rPr>
          <w:rFonts w:ascii="Times New Roman" w:hAnsi="Times New Roman" w:cs="Times New Roman"/>
          <w:bCs/>
          <w:sz w:val="24"/>
          <w:szCs w:val="24"/>
        </w:rPr>
        <w:t>its</w:t>
      </w:r>
      <w:r w:rsidR="009A1A5A">
        <w:rPr>
          <w:rFonts w:ascii="Times New Roman" w:hAnsi="Times New Roman" w:cs="Times New Roman"/>
          <w:bCs/>
          <w:sz w:val="24"/>
          <w:szCs w:val="24"/>
        </w:rPr>
        <w:t xml:space="preserve"> workforce.</w:t>
      </w:r>
      <w:r w:rsidR="00AE20CA">
        <w:rPr>
          <w:rFonts w:ascii="Times New Roman" w:hAnsi="Times New Roman" w:cs="Times New Roman"/>
          <w:bCs/>
          <w:sz w:val="24"/>
          <w:szCs w:val="24"/>
        </w:rPr>
        <w:t xml:space="preserve"> </w:t>
      </w:r>
      <w:r w:rsidR="00A42C1B">
        <w:rPr>
          <w:rFonts w:ascii="Times New Roman" w:hAnsi="Times New Roman" w:cs="Times New Roman"/>
          <w:bCs/>
          <w:sz w:val="24"/>
          <w:szCs w:val="24"/>
        </w:rPr>
        <w:t xml:space="preserve">The below will look at </w:t>
      </w:r>
      <w:r>
        <w:rPr>
          <w:rFonts w:ascii="Times New Roman" w:hAnsi="Times New Roman" w:cs="Times New Roman"/>
          <w:bCs/>
          <w:sz w:val="24"/>
          <w:szCs w:val="24"/>
        </w:rPr>
        <w:t>how</w:t>
      </w:r>
      <w:r w:rsidR="00A42C1B">
        <w:rPr>
          <w:rFonts w:ascii="Times New Roman" w:hAnsi="Times New Roman" w:cs="Times New Roman"/>
          <w:bCs/>
          <w:sz w:val="24"/>
          <w:szCs w:val="24"/>
        </w:rPr>
        <w:t xml:space="preserve"> stress </w:t>
      </w:r>
      <w:r>
        <w:rPr>
          <w:rFonts w:ascii="Times New Roman" w:hAnsi="Times New Roman" w:cs="Times New Roman"/>
          <w:bCs/>
          <w:sz w:val="24"/>
          <w:szCs w:val="24"/>
        </w:rPr>
        <w:t>effects</w:t>
      </w:r>
      <w:r w:rsidR="00A42C1B">
        <w:rPr>
          <w:rFonts w:ascii="Times New Roman" w:hAnsi="Times New Roman" w:cs="Times New Roman"/>
          <w:bCs/>
          <w:sz w:val="24"/>
          <w:szCs w:val="24"/>
        </w:rPr>
        <w:t xml:space="preserve"> employees and how this can contribute to poor performance and a negative result for the organisation. It also </w:t>
      </w:r>
      <w:r>
        <w:rPr>
          <w:rFonts w:ascii="Times New Roman" w:hAnsi="Times New Roman" w:cs="Times New Roman"/>
          <w:bCs/>
          <w:sz w:val="24"/>
          <w:szCs w:val="24"/>
        </w:rPr>
        <w:t>highlights</w:t>
      </w:r>
      <w:r w:rsidR="00A42C1B">
        <w:rPr>
          <w:rFonts w:ascii="Times New Roman" w:hAnsi="Times New Roman" w:cs="Times New Roman"/>
          <w:bCs/>
          <w:sz w:val="24"/>
          <w:szCs w:val="24"/>
        </w:rPr>
        <w:t xml:space="preserve"> the benefits</w:t>
      </w:r>
      <w:r>
        <w:rPr>
          <w:rFonts w:ascii="Times New Roman" w:hAnsi="Times New Roman" w:cs="Times New Roman"/>
          <w:bCs/>
          <w:sz w:val="24"/>
          <w:szCs w:val="24"/>
        </w:rPr>
        <w:t xml:space="preserve"> </w:t>
      </w:r>
      <w:r w:rsidR="00A42C1B">
        <w:rPr>
          <w:rFonts w:ascii="Times New Roman" w:hAnsi="Times New Roman" w:cs="Times New Roman"/>
          <w:bCs/>
          <w:sz w:val="24"/>
          <w:szCs w:val="24"/>
        </w:rPr>
        <w:t xml:space="preserve">of reducing stress in the workplace </w:t>
      </w:r>
      <w:r>
        <w:rPr>
          <w:rFonts w:ascii="Times New Roman" w:hAnsi="Times New Roman" w:cs="Times New Roman"/>
          <w:bCs/>
          <w:sz w:val="24"/>
          <w:szCs w:val="24"/>
        </w:rPr>
        <w:t xml:space="preserve">which should encourage stakeholders in supporting the introduction of stress management programmes. </w:t>
      </w:r>
    </w:p>
    <w:p w14:paraId="25F98CF9" w14:textId="32632B58" w:rsidR="00C82CDA" w:rsidRPr="007144D3" w:rsidRDefault="00C82CDA" w:rsidP="007144D3">
      <w:pPr>
        <w:pStyle w:val="ListParagraph"/>
        <w:numPr>
          <w:ilvl w:val="0"/>
          <w:numId w:val="17"/>
        </w:numPr>
        <w:spacing w:line="360" w:lineRule="auto"/>
        <w:rPr>
          <w:rFonts w:ascii="Times New Roman" w:hAnsi="Times New Roman" w:cs="Times New Roman"/>
          <w:bCs/>
          <w:sz w:val="24"/>
          <w:szCs w:val="24"/>
        </w:rPr>
      </w:pPr>
      <w:r w:rsidRPr="007144D3">
        <w:rPr>
          <w:rFonts w:ascii="Times New Roman" w:hAnsi="Times New Roman" w:cs="Times New Roman"/>
          <w:bCs/>
          <w:sz w:val="24"/>
          <w:szCs w:val="24"/>
        </w:rPr>
        <w:t>According to a 2014 study conducted by the University of Warwick and involving over 700 participants</w:t>
      </w:r>
      <w:r w:rsidR="00B81083" w:rsidRPr="007144D3">
        <w:rPr>
          <w:rFonts w:ascii="Times New Roman" w:hAnsi="Times New Roman" w:cs="Times New Roman"/>
          <w:bCs/>
          <w:sz w:val="24"/>
          <w:szCs w:val="24"/>
        </w:rPr>
        <w:t xml:space="preserve"> and using 4 different experiments</w:t>
      </w:r>
      <w:r w:rsidRPr="007144D3">
        <w:rPr>
          <w:rFonts w:ascii="Times New Roman" w:hAnsi="Times New Roman" w:cs="Times New Roman"/>
          <w:bCs/>
          <w:sz w:val="24"/>
          <w:szCs w:val="24"/>
        </w:rPr>
        <w:t xml:space="preserve"> discovered that employees </w:t>
      </w:r>
      <w:r w:rsidRPr="007144D3">
        <w:rPr>
          <w:rFonts w:ascii="Times New Roman" w:hAnsi="Times New Roman" w:cs="Times New Roman"/>
          <w:bCs/>
          <w:sz w:val="24"/>
          <w:szCs w:val="24"/>
        </w:rPr>
        <w:lastRenderedPageBreak/>
        <w:t>who consider themselves as happy are on average 12% more productive (</w:t>
      </w:r>
      <w:proofErr w:type="spellStart"/>
      <w:r w:rsidRPr="007144D3">
        <w:rPr>
          <w:rFonts w:ascii="Times New Roman" w:hAnsi="Times New Roman" w:cs="Times New Roman"/>
          <w:bCs/>
          <w:sz w:val="24"/>
          <w:szCs w:val="24"/>
        </w:rPr>
        <w:t>Oswold</w:t>
      </w:r>
      <w:proofErr w:type="spellEnd"/>
      <w:r w:rsidRPr="007144D3">
        <w:rPr>
          <w:rFonts w:ascii="Times New Roman" w:hAnsi="Times New Roman" w:cs="Times New Roman"/>
          <w:bCs/>
          <w:sz w:val="24"/>
          <w:szCs w:val="24"/>
        </w:rPr>
        <w:t xml:space="preserve"> et al, 2014). </w:t>
      </w:r>
      <w:r w:rsidR="00B81083" w:rsidRPr="007144D3">
        <w:rPr>
          <w:rFonts w:ascii="Times New Roman" w:hAnsi="Times New Roman" w:cs="Times New Roman"/>
          <w:bCs/>
          <w:sz w:val="24"/>
          <w:szCs w:val="24"/>
        </w:rPr>
        <w:t xml:space="preserve">The study used various techniques including providing free food/drinks, shown a comedy or movie or simply talking to employees and taking an interest in home issues such as bereavements were considered as to whether each scenario was later associated with </w:t>
      </w:r>
      <w:r w:rsidR="00B729B3">
        <w:rPr>
          <w:rFonts w:ascii="Times New Roman" w:hAnsi="Times New Roman" w:cs="Times New Roman"/>
          <w:bCs/>
          <w:sz w:val="24"/>
          <w:szCs w:val="24"/>
        </w:rPr>
        <w:t xml:space="preserve">increased </w:t>
      </w:r>
      <w:r w:rsidR="00B81083" w:rsidRPr="007144D3">
        <w:rPr>
          <w:rFonts w:ascii="Times New Roman" w:hAnsi="Times New Roman" w:cs="Times New Roman"/>
          <w:bCs/>
          <w:sz w:val="24"/>
          <w:szCs w:val="24"/>
        </w:rPr>
        <w:t xml:space="preserve">levels of productivity. </w:t>
      </w:r>
    </w:p>
    <w:p w14:paraId="61CC0D63" w14:textId="2027FB8E" w:rsidR="007144D3" w:rsidRDefault="007144D3" w:rsidP="007144D3">
      <w:pPr>
        <w:pStyle w:val="ListParagraph"/>
        <w:numPr>
          <w:ilvl w:val="0"/>
          <w:numId w:val="17"/>
        </w:numPr>
        <w:spacing w:line="360" w:lineRule="auto"/>
        <w:rPr>
          <w:rFonts w:ascii="Times New Roman" w:hAnsi="Times New Roman" w:cs="Times New Roman"/>
          <w:bCs/>
          <w:sz w:val="24"/>
          <w:szCs w:val="24"/>
        </w:rPr>
      </w:pPr>
      <w:r w:rsidRPr="007144D3">
        <w:rPr>
          <w:rFonts w:ascii="Times New Roman" w:hAnsi="Times New Roman" w:cs="Times New Roman"/>
          <w:bCs/>
          <w:sz w:val="24"/>
          <w:szCs w:val="24"/>
        </w:rPr>
        <w:t xml:space="preserve">According to Towers Watsons’s Global Benefits Attitude survey (2017), high levels off stress is directly linked to higher levels of employee disengagement </w:t>
      </w:r>
    </w:p>
    <w:p w14:paraId="5B0AD275" w14:textId="77777777" w:rsidR="00236F27" w:rsidRDefault="00236F27" w:rsidP="00236F27">
      <w:pPr>
        <w:spacing w:after="120" w:line="360" w:lineRule="auto"/>
        <w:rPr>
          <w:rFonts w:ascii="Times New Roman" w:hAnsi="Times New Roman" w:cs="Times New Roman"/>
          <w:sz w:val="24"/>
          <w:szCs w:val="24"/>
        </w:rPr>
      </w:pPr>
    </w:p>
    <w:p w14:paraId="5B1764DB" w14:textId="537F707A" w:rsidR="00236F27" w:rsidRPr="00236F27" w:rsidRDefault="00236F27" w:rsidP="00236F27">
      <w:pPr>
        <w:spacing w:after="120" w:line="360" w:lineRule="auto"/>
        <w:rPr>
          <w:rFonts w:ascii="Times New Roman" w:hAnsi="Times New Roman" w:cs="Times New Roman"/>
          <w:sz w:val="24"/>
          <w:szCs w:val="24"/>
        </w:rPr>
      </w:pPr>
      <w:r w:rsidRPr="00236F27">
        <w:rPr>
          <w:rFonts w:ascii="Times New Roman" w:hAnsi="Times New Roman" w:cs="Times New Roman"/>
          <w:sz w:val="24"/>
          <w:szCs w:val="24"/>
        </w:rPr>
        <w:t xml:space="preserve">Under the </w:t>
      </w:r>
      <w:hyperlink r:id="rId8" w:tooltip="External website" w:history="1">
        <w:r w:rsidRPr="00236F27">
          <w:rPr>
            <w:rStyle w:val="Hyperlink"/>
            <w:rFonts w:ascii="Times New Roman" w:hAnsi="Times New Roman" w:cs="Times New Roman"/>
            <w:color w:val="auto"/>
            <w:sz w:val="24"/>
            <w:szCs w:val="24"/>
            <w:u w:val="none"/>
          </w:rPr>
          <w:t>Health and Safety at Work Act 1974</w:t>
        </w:r>
      </w:hyperlink>
      <w:r w:rsidRPr="00236F27">
        <w:rPr>
          <w:rFonts w:ascii="Times New Roman" w:hAnsi="Times New Roman" w:cs="Times New Roman"/>
          <w:sz w:val="24"/>
          <w:szCs w:val="24"/>
        </w:rPr>
        <w:t xml:space="preserve"> employers have a duty to </w:t>
      </w:r>
      <w:r>
        <w:rPr>
          <w:rFonts w:ascii="Times New Roman" w:hAnsi="Times New Roman" w:cs="Times New Roman"/>
          <w:sz w:val="24"/>
          <w:szCs w:val="24"/>
        </w:rPr>
        <w:t>ensure</w:t>
      </w:r>
      <w:r w:rsidRPr="00236F27">
        <w:rPr>
          <w:rFonts w:ascii="Times New Roman" w:hAnsi="Times New Roman" w:cs="Times New Roman"/>
          <w:sz w:val="24"/>
          <w:szCs w:val="24"/>
        </w:rPr>
        <w:t xml:space="preserve"> the health and safety of its workforce is protected.. They're also required to conduct risk assessments for work-related stress. </w:t>
      </w:r>
      <w:sdt>
        <w:sdtPr>
          <w:rPr>
            <w:rFonts w:ascii="Times New Roman" w:hAnsi="Times New Roman" w:cs="Times New Roman"/>
            <w:sz w:val="24"/>
            <w:szCs w:val="24"/>
          </w:rPr>
          <w:id w:val="-204179785"/>
          <w:citation/>
        </w:sdtPr>
        <w:sdtEndPr/>
        <w:sdtContent>
          <w:r w:rsidRPr="00236F27">
            <w:rPr>
              <w:rFonts w:ascii="Times New Roman" w:hAnsi="Times New Roman" w:cs="Times New Roman"/>
              <w:sz w:val="24"/>
              <w:szCs w:val="24"/>
            </w:rPr>
            <w:fldChar w:fldCharType="begin"/>
          </w:r>
          <w:r w:rsidRPr="00236F27">
            <w:rPr>
              <w:rFonts w:ascii="Times New Roman" w:hAnsi="Times New Roman" w:cs="Times New Roman"/>
              <w:sz w:val="24"/>
              <w:szCs w:val="24"/>
            </w:rPr>
            <w:instrText xml:space="preserve"> CITATION NHS161 \l 2057 </w:instrText>
          </w:r>
          <w:r w:rsidRPr="00236F27">
            <w:rPr>
              <w:rFonts w:ascii="Times New Roman" w:hAnsi="Times New Roman" w:cs="Times New Roman"/>
              <w:sz w:val="24"/>
              <w:szCs w:val="24"/>
            </w:rPr>
            <w:fldChar w:fldCharType="separate"/>
          </w:r>
          <w:r w:rsidRPr="00236F27">
            <w:rPr>
              <w:rFonts w:ascii="Times New Roman" w:hAnsi="Times New Roman" w:cs="Times New Roman"/>
              <w:noProof/>
              <w:sz w:val="24"/>
              <w:szCs w:val="24"/>
            </w:rPr>
            <w:t>(NHS, 2016)</w:t>
          </w:r>
          <w:r w:rsidRPr="00236F2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HSE defines stress as ‘the adverse reaction people have to excessive pressures and demands placed on them’ (NHS 2016). </w:t>
      </w:r>
    </w:p>
    <w:p w14:paraId="476B8352" w14:textId="5985BFBC" w:rsidR="007906D8" w:rsidRDefault="00236F27" w:rsidP="00222437">
      <w:pPr>
        <w:pStyle w:val="ListParagraph"/>
        <w:numPr>
          <w:ilvl w:val="0"/>
          <w:numId w:val="18"/>
        </w:numPr>
        <w:spacing w:after="120" w:line="360" w:lineRule="auto"/>
        <w:rPr>
          <w:rFonts w:ascii="Times New Roman" w:hAnsi="Times New Roman" w:cs="Times New Roman"/>
          <w:sz w:val="24"/>
          <w:szCs w:val="24"/>
        </w:rPr>
      </w:pPr>
      <w:r w:rsidRPr="00236F27">
        <w:rPr>
          <w:rFonts w:ascii="Times New Roman" w:hAnsi="Times New Roman" w:cs="Times New Roman"/>
          <w:sz w:val="24"/>
          <w:szCs w:val="24"/>
        </w:rPr>
        <w:t>According to the Charted institute of personnel and development (CIPD) stress at work poses a significant risk to most organisations which has seen an increase in compensation payments for stress related illness</w:t>
      </w:r>
      <w:r w:rsidR="007906D8">
        <w:rPr>
          <w:rFonts w:ascii="Times New Roman" w:hAnsi="Times New Roman" w:cs="Times New Roman"/>
          <w:sz w:val="24"/>
          <w:szCs w:val="24"/>
        </w:rPr>
        <w:t xml:space="preserve"> (CIPD 2015)</w:t>
      </w:r>
      <w:r w:rsidRPr="00236F27">
        <w:rPr>
          <w:rFonts w:ascii="Times New Roman" w:hAnsi="Times New Roman" w:cs="Times New Roman"/>
          <w:sz w:val="24"/>
          <w:szCs w:val="24"/>
        </w:rPr>
        <w:t xml:space="preserve">. </w:t>
      </w:r>
      <w:r>
        <w:rPr>
          <w:rFonts w:ascii="Times New Roman" w:hAnsi="Times New Roman" w:cs="Times New Roman"/>
          <w:sz w:val="24"/>
          <w:szCs w:val="24"/>
        </w:rPr>
        <w:t xml:space="preserve">The CIPD recognises the importance of employers meeting the challenge by dealing with high levels of </w:t>
      </w:r>
      <w:r w:rsidR="00896AC0">
        <w:rPr>
          <w:rFonts w:ascii="Times New Roman" w:hAnsi="Times New Roman" w:cs="Times New Roman"/>
          <w:sz w:val="24"/>
          <w:szCs w:val="24"/>
        </w:rPr>
        <w:t>long-term</w:t>
      </w:r>
      <w:r>
        <w:rPr>
          <w:rFonts w:ascii="Times New Roman" w:hAnsi="Times New Roman" w:cs="Times New Roman"/>
          <w:sz w:val="24"/>
          <w:szCs w:val="24"/>
        </w:rPr>
        <w:t xml:space="preserve"> causes of stress. </w:t>
      </w:r>
      <w:r w:rsidR="007906D8">
        <w:rPr>
          <w:rFonts w:ascii="Times New Roman" w:hAnsi="Times New Roman" w:cs="Times New Roman"/>
          <w:sz w:val="24"/>
          <w:szCs w:val="24"/>
        </w:rPr>
        <w:t xml:space="preserve">It is stated that if pressure becomes excessive, and/or continues for a long period of time, it can be harmful to health and recognised that each individual is different in experiences of pressure but can very easily tip in to stress (CIPD 2019). The CIPD suggests that spotting and addressing early signs of an issue can prevent it escalating and the HSE has produced a new resource the ‘Talking Toolkit’ to enable managers to start conversations with employees to identify stress risk factor to manage and prevent work-related stress. </w:t>
      </w:r>
    </w:p>
    <w:p w14:paraId="174821CD" w14:textId="30E81425" w:rsidR="00AB474A" w:rsidRDefault="00AB474A" w:rsidP="00222437">
      <w:pPr>
        <w:pStyle w:val="ListParagraph"/>
        <w:numPr>
          <w:ilvl w:val="0"/>
          <w:numId w:val="18"/>
        </w:numPr>
        <w:spacing w:after="120" w:line="360" w:lineRule="auto"/>
        <w:rPr>
          <w:rFonts w:ascii="Times New Roman" w:hAnsi="Times New Roman" w:cs="Times New Roman"/>
          <w:sz w:val="24"/>
          <w:szCs w:val="24"/>
        </w:rPr>
      </w:pPr>
      <w:r>
        <w:rPr>
          <w:rFonts w:ascii="Times New Roman" w:hAnsi="Times New Roman" w:cs="Times New Roman"/>
          <w:sz w:val="24"/>
          <w:szCs w:val="24"/>
        </w:rPr>
        <w:t>NHS (2016) identifies that feeling anxious and stressed at work can cause negative physical and emotional health effects for employees which results in lost productivity. However, employers can help employees stay healthy by reducing stress in the workplace.</w:t>
      </w:r>
    </w:p>
    <w:p w14:paraId="1CF008B9" w14:textId="77777777" w:rsidR="000D5535" w:rsidRDefault="000D5535" w:rsidP="00222437">
      <w:pPr>
        <w:rPr>
          <w:rFonts w:ascii="Times New Roman" w:hAnsi="Times New Roman" w:cs="Times New Roman"/>
          <w:b/>
          <w:bCs/>
          <w:sz w:val="24"/>
          <w:szCs w:val="24"/>
          <w:u w:val="single"/>
        </w:rPr>
      </w:pPr>
    </w:p>
    <w:p w14:paraId="634A408F" w14:textId="77777777" w:rsidR="000D5535" w:rsidRDefault="000D5535" w:rsidP="00222437">
      <w:pPr>
        <w:rPr>
          <w:rFonts w:ascii="Times New Roman" w:hAnsi="Times New Roman" w:cs="Times New Roman"/>
          <w:b/>
          <w:bCs/>
          <w:sz w:val="24"/>
          <w:szCs w:val="24"/>
          <w:u w:val="single"/>
        </w:rPr>
      </w:pPr>
    </w:p>
    <w:p w14:paraId="14E8B438" w14:textId="77777777" w:rsidR="000D5535" w:rsidRDefault="000D5535" w:rsidP="00222437">
      <w:pPr>
        <w:rPr>
          <w:rFonts w:ascii="Times New Roman" w:hAnsi="Times New Roman" w:cs="Times New Roman"/>
          <w:b/>
          <w:bCs/>
          <w:sz w:val="24"/>
          <w:szCs w:val="24"/>
          <w:u w:val="single"/>
        </w:rPr>
      </w:pPr>
    </w:p>
    <w:p w14:paraId="29260DD9" w14:textId="329B8FCF" w:rsidR="00222437" w:rsidRDefault="00AB474A" w:rsidP="00222437">
      <w:pPr>
        <w:rPr>
          <w:rFonts w:ascii="Times New Roman" w:hAnsi="Times New Roman" w:cs="Times New Roman"/>
          <w:b/>
          <w:bCs/>
          <w:sz w:val="24"/>
          <w:szCs w:val="24"/>
          <w:u w:val="single"/>
        </w:rPr>
      </w:pPr>
      <w:r w:rsidRPr="00AB474A">
        <w:rPr>
          <w:rFonts w:ascii="Times New Roman" w:hAnsi="Times New Roman" w:cs="Times New Roman"/>
          <w:b/>
          <w:bCs/>
          <w:sz w:val="24"/>
          <w:szCs w:val="24"/>
          <w:u w:val="single"/>
        </w:rPr>
        <w:t xml:space="preserve">Stress and illness in the workplace </w:t>
      </w:r>
    </w:p>
    <w:p w14:paraId="178B07CB" w14:textId="4BB6A43A" w:rsidR="00AB474A" w:rsidRDefault="00AB474A" w:rsidP="00B964EC">
      <w:pPr>
        <w:spacing w:after="120" w:line="360" w:lineRule="auto"/>
        <w:rPr>
          <w:rFonts w:ascii="Times New Roman" w:hAnsi="Times New Roman" w:cs="Times New Roman"/>
          <w:b/>
          <w:bCs/>
          <w:sz w:val="24"/>
          <w:szCs w:val="24"/>
          <w:u w:val="single"/>
        </w:rPr>
      </w:pPr>
    </w:p>
    <w:p w14:paraId="38C728BA" w14:textId="2684B036" w:rsidR="00AB474A" w:rsidRDefault="004E2642" w:rsidP="00B964EC">
      <w:pPr>
        <w:pStyle w:val="ListParagraph"/>
        <w:numPr>
          <w:ilvl w:val="0"/>
          <w:numId w:val="21"/>
        </w:numPr>
        <w:spacing w:after="120" w:line="360" w:lineRule="auto"/>
        <w:rPr>
          <w:rFonts w:ascii="Times New Roman" w:hAnsi="Times New Roman" w:cs="Times New Roman"/>
          <w:sz w:val="24"/>
          <w:szCs w:val="24"/>
        </w:rPr>
      </w:pPr>
      <w:r w:rsidRPr="004E2642">
        <w:rPr>
          <w:rFonts w:ascii="Times New Roman" w:hAnsi="Times New Roman" w:cs="Times New Roman"/>
          <w:sz w:val="24"/>
          <w:szCs w:val="24"/>
        </w:rPr>
        <w:lastRenderedPageBreak/>
        <w:t>The Major pan-European Opinion Poll conducted research which found that stress was having a negative effect on health of over a third of the working population which amounts to approximately 8.5 million people.  At the time, it was estimated that stress accounts for approximately 75% of all stress-related illness. The MORI poll discovered the effects of stress can reduce efficiency and accuracy of work produced, reduce performance in physical tasks, negatively affect decision making and creativity, increase tiredness and irritability and weaken the immune system which could cause physical illness</w:t>
      </w:r>
      <w:r w:rsidR="00B729B3">
        <w:rPr>
          <w:rFonts w:ascii="Times New Roman" w:hAnsi="Times New Roman" w:cs="Times New Roman"/>
          <w:sz w:val="24"/>
          <w:szCs w:val="24"/>
        </w:rPr>
        <w:t xml:space="preserve"> and therefore a likelihood of absence from work directly linked to stress. </w:t>
      </w:r>
    </w:p>
    <w:p w14:paraId="0E9BE2A0" w14:textId="5C7B009A" w:rsidR="00DC66C5" w:rsidRPr="004E2642" w:rsidRDefault="00DC66C5" w:rsidP="00B964EC">
      <w:pPr>
        <w:pStyle w:val="ListParagraph"/>
        <w:numPr>
          <w:ilvl w:val="0"/>
          <w:numId w:val="21"/>
        </w:numPr>
        <w:spacing w:after="120" w:line="360" w:lineRule="auto"/>
        <w:rPr>
          <w:rFonts w:ascii="Times New Roman" w:hAnsi="Times New Roman" w:cs="Times New Roman"/>
          <w:sz w:val="24"/>
          <w:szCs w:val="24"/>
        </w:rPr>
      </w:pPr>
      <w:r>
        <w:rPr>
          <w:rFonts w:ascii="Times New Roman" w:hAnsi="Times New Roman" w:cs="Times New Roman"/>
          <w:sz w:val="24"/>
          <w:szCs w:val="24"/>
        </w:rPr>
        <w:t>The CIPD (2018) conducted a survey in 2017, in collaboration with Simply Health which looked at health and well-being in the workplace and involved over 1200 respondents. The results from the survey estimates that the cost of sickness per year in the UK alone was approximately £554 per employee amounting to billions of pounds (Tensor 2018).</w:t>
      </w:r>
    </w:p>
    <w:p w14:paraId="4743A6C2" w14:textId="0E616693" w:rsidR="00222437" w:rsidRDefault="00222437" w:rsidP="00A83DF8">
      <w:pPr>
        <w:pStyle w:val="ListParagraph"/>
        <w:numPr>
          <w:ilvl w:val="0"/>
          <w:numId w:val="29"/>
        </w:numPr>
        <w:spacing w:before="100" w:beforeAutospacing="1" w:after="120" w:line="360" w:lineRule="auto"/>
        <w:rPr>
          <w:rFonts w:ascii="Times New Roman" w:eastAsia="Times New Roman" w:hAnsi="Times New Roman" w:cs="Times New Roman"/>
          <w:color w:val="000000"/>
          <w:sz w:val="24"/>
          <w:szCs w:val="24"/>
        </w:rPr>
      </w:pPr>
      <w:r w:rsidRPr="00A83DF8">
        <w:rPr>
          <w:rFonts w:ascii="Times New Roman" w:eastAsia="Times New Roman" w:hAnsi="Times New Roman" w:cs="Times New Roman"/>
          <w:color w:val="000000"/>
          <w:sz w:val="24"/>
          <w:szCs w:val="24"/>
        </w:rPr>
        <w:t>Peter Matthews, International Stress Management Association, advises organisations to have to have a ‘stress management policy’ and an ‘employee stress management programme’ in place to avoid being faced with a spate of legal claims for stress-related conditions, caused by stressful work environments. (NHS, 2016)</w:t>
      </w:r>
      <w:r w:rsidR="00012B0E" w:rsidRPr="00A83DF8">
        <w:rPr>
          <w:rFonts w:ascii="Times New Roman" w:eastAsia="Times New Roman" w:hAnsi="Times New Roman" w:cs="Times New Roman"/>
          <w:color w:val="000000"/>
          <w:sz w:val="24"/>
          <w:szCs w:val="24"/>
        </w:rPr>
        <w:t>.</w:t>
      </w:r>
    </w:p>
    <w:p w14:paraId="49A8C4D5" w14:textId="37CC9B50" w:rsidR="00005F2B" w:rsidRDefault="00005F2B" w:rsidP="00A83DF8">
      <w:pPr>
        <w:pStyle w:val="ListParagraph"/>
        <w:numPr>
          <w:ilvl w:val="0"/>
          <w:numId w:val="29"/>
        </w:num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 article published by People Management suggests that employers find it difficult supporting employees with work related stress and providing a work environment that alleviates stressful symptoms whilst </w:t>
      </w:r>
      <w:r w:rsidR="00F36BDF">
        <w:rPr>
          <w:rFonts w:ascii="Times New Roman" w:eastAsia="Times New Roman" w:hAnsi="Times New Roman" w:cs="Times New Roman"/>
          <w:color w:val="000000"/>
          <w:sz w:val="24"/>
          <w:szCs w:val="24"/>
        </w:rPr>
        <w:t>remaining</w:t>
      </w:r>
      <w:r>
        <w:rPr>
          <w:rFonts w:ascii="Times New Roman" w:eastAsia="Times New Roman" w:hAnsi="Times New Roman" w:cs="Times New Roman"/>
          <w:color w:val="000000"/>
          <w:sz w:val="24"/>
          <w:szCs w:val="24"/>
        </w:rPr>
        <w:t xml:space="preserve"> productive. In order to over come this, the article syndicates techniques that could help including: </w:t>
      </w:r>
    </w:p>
    <w:p w14:paraId="76BCD234" w14:textId="02C00624" w:rsidR="00005F2B" w:rsidRDefault="00005F2B" w:rsidP="00005F2B">
      <w:pPr>
        <w:pStyle w:val="ListParagraph"/>
        <w:numPr>
          <w:ilvl w:val="0"/>
          <w:numId w:val="34"/>
        </w:num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Managers understanding what stress and anxiety is by understanding the body and minds response to stress </w:t>
      </w:r>
      <w:r w:rsidR="00D54EB0">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which can be overcome by the relevant training programmes.</w:t>
      </w:r>
    </w:p>
    <w:p w14:paraId="020FB6A6" w14:textId="196787A2" w:rsidR="00005F2B" w:rsidRDefault="00005F2B" w:rsidP="00005F2B">
      <w:pPr>
        <w:pStyle w:val="ListParagraph"/>
        <w:numPr>
          <w:ilvl w:val="0"/>
          <w:numId w:val="34"/>
        </w:num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Ensuring empathy is used between managers and individuals and managers can sympathise </w:t>
      </w:r>
    </w:p>
    <w:p w14:paraId="2FC64E6F" w14:textId="5A8ACB0C" w:rsidR="00005F2B" w:rsidRPr="00005F2B" w:rsidRDefault="00005F2B" w:rsidP="00005F2B">
      <w:pPr>
        <w:pStyle w:val="ListParagraph"/>
        <w:numPr>
          <w:ilvl w:val="0"/>
          <w:numId w:val="34"/>
        </w:num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Ensuring clear communication and not just ignoring an employee’s difficulties and hoping that it will go away on </w:t>
      </w:r>
      <w:r w:rsidR="008C62B0">
        <w:rPr>
          <w:rFonts w:ascii="Times New Roman" w:eastAsia="Times New Roman" w:hAnsi="Times New Roman" w:cs="Times New Roman"/>
          <w:color w:val="000000"/>
          <w:sz w:val="24"/>
          <w:szCs w:val="24"/>
        </w:rPr>
        <w:t>its</w:t>
      </w:r>
      <w:r>
        <w:rPr>
          <w:rFonts w:ascii="Times New Roman" w:eastAsia="Times New Roman" w:hAnsi="Times New Roman" w:cs="Times New Roman"/>
          <w:color w:val="000000"/>
          <w:sz w:val="24"/>
          <w:szCs w:val="24"/>
        </w:rPr>
        <w:t xml:space="preserve"> own (Clark, P 2019).</w:t>
      </w:r>
    </w:p>
    <w:p w14:paraId="39DDAD5F" w14:textId="0F037BDB" w:rsidR="00012B0E" w:rsidRDefault="00012B0E" w:rsidP="00B964EC">
      <w:p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above points illustrate how workplace stress can have a significant affect on the organisation financially. Reducing costs associated with stress, anxiety and depression would help</w:t>
      </w:r>
      <w:r w:rsidR="00C3573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the organisations considerably. </w:t>
      </w:r>
      <w:r w:rsidR="00C35737">
        <w:rPr>
          <w:rFonts w:ascii="Times New Roman" w:eastAsia="Times New Roman" w:hAnsi="Times New Roman" w:cs="Times New Roman"/>
          <w:color w:val="000000"/>
          <w:sz w:val="24"/>
          <w:szCs w:val="24"/>
        </w:rPr>
        <w:t xml:space="preserve">Stress also impacts on employee engagement and by </w:t>
      </w:r>
      <w:r w:rsidR="00C35737">
        <w:rPr>
          <w:rFonts w:ascii="Times New Roman" w:eastAsia="Times New Roman" w:hAnsi="Times New Roman" w:cs="Times New Roman"/>
          <w:color w:val="000000"/>
          <w:sz w:val="24"/>
          <w:szCs w:val="24"/>
        </w:rPr>
        <w:lastRenderedPageBreak/>
        <w:t xml:space="preserve">improving this, can help to improve productivity and improve the services which HDUHB provides. </w:t>
      </w:r>
    </w:p>
    <w:p w14:paraId="549A8318" w14:textId="3DF11F53" w:rsidR="00012B0E" w:rsidRDefault="000E33EF" w:rsidP="00222437">
      <w:pPr>
        <w:spacing w:before="100" w:beforeAutospacing="1" w:after="100" w:afterAutospacing="1" w:line="240" w:lineRule="auto"/>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Research </w:t>
      </w:r>
      <w:r w:rsidR="00E50985">
        <w:rPr>
          <w:rFonts w:ascii="Times New Roman" w:eastAsia="Times New Roman" w:hAnsi="Times New Roman" w:cs="Times New Roman"/>
          <w:b/>
          <w:bCs/>
          <w:color w:val="000000"/>
          <w:sz w:val="24"/>
          <w:szCs w:val="24"/>
          <w:u w:val="single"/>
        </w:rPr>
        <w:t>into</w:t>
      </w:r>
      <w:r>
        <w:rPr>
          <w:rFonts w:ascii="Times New Roman" w:eastAsia="Times New Roman" w:hAnsi="Times New Roman" w:cs="Times New Roman"/>
          <w:b/>
          <w:bCs/>
          <w:color w:val="000000"/>
          <w:sz w:val="24"/>
          <w:szCs w:val="24"/>
          <w:u w:val="single"/>
        </w:rPr>
        <w:t xml:space="preserve"> </w:t>
      </w:r>
      <w:r w:rsidR="0098562E">
        <w:rPr>
          <w:rFonts w:ascii="Times New Roman" w:eastAsia="Times New Roman" w:hAnsi="Times New Roman" w:cs="Times New Roman"/>
          <w:b/>
          <w:bCs/>
          <w:color w:val="000000"/>
          <w:sz w:val="24"/>
          <w:szCs w:val="24"/>
          <w:u w:val="single"/>
        </w:rPr>
        <w:t xml:space="preserve">the </w:t>
      </w:r>
      <w:r>
        <w:rPr>
          <w:rFonts w:ascii="Times New Roman" w:eastAsia="Times New Roman" w:hAnsi="Times New Roman" w:cs="Times New Roman"/>
          <w:b/>
          <w:bCs/>
          <w:color w:val="000000"/>
          <w:sz w:val="24"/>
          <w:szCs w:val="24"/>
          <w:u w:val="single"/>
        </w:rPr>
        <w:t>benefits of complimentary therapies</w:t>
      </w:r>
    </w:p>
    <w:p w14:paraId="0BC5CEE1" w14:textId="19985867" w:rsidR="009714EB" w:rsidRPr="000F2BCB" w:rsidRDefault="00AE4008" w:rsidP="007D240A">
      <w:pPr>
        <w:pStyle w:val="ListParagraph"/>
        <w:numPr>
          <w:ilvl w:val="0"/>
          <w:numId w:val="28"/>
        </w:numPr>
        <w:spacing w:before="100" w:beforeAutospacing="1" w:after="120" w:line="360" w:lineRule="auto"/>
        <w:rPr>
          <w:rFonts w:ascii="Times New Roman" w:eastAsia="Times New Roman" w:hAnsi="Times New Roman" w:cs="Times New Roman"/>
          <w:color w:val="000000"/>
          <w:sz w:val="24"/>
          <w:szCs w:val="24"/>
        </w:rPr>
      </w:pPr>
      <w:r w:rsidRPr="000F2BCB">
        <w:rPr>
          <w:rFonts w:ascii="Times New Roman" w:eastAsia="Times New Roman" w:hAnsi="Times New Roman" w:cs="Times New Roman"/>
          <w:color w:val="000000"/>
          <w:sz w:val="24"/>
          <w:szCs w:val="24"/>
        </w:rPr>
        <w:t>Mind (2017) states that there is no medical diagnosis for stress and therefore no specific treatment.</w:t>
      </w:r>
      <w:r w:rsidR="000F2BCB" w:rsidRPr="000F2BCB">
        <w:rPr>
          <w:rFonts w:ascii="Times New Roman" w:eastAsia="Times New Roman" w:hAnsi="Times New Roman" w:cs="Times New Roman"/>
          <w:color w:val="000000"/>
          <w:sz w:val="24"/>
          <w:szCs w:val="24"/>
        </w:rPr>
        <w:t xml:space="preserve"> However, there are treatments available that could potentially help including:</w:t>
      </w:r>
    </w:p>
    <w:p w14:paraId="5CA032F5" w14:textId="0610C34D" w:rsidR="00AE4008" w:rsidRPr="000F2BCB" w:rsidRDefault="000F2BCB" w:rsidP="007D240A">
      <w:pPr>
        <w:pStyle w:val="ListParagraph"/>
        <w:numPr>
          <w:ilvl w:val="0"/>
          <w:numId w:val="27"/>
        </w:numPr>
        <w:spacing w:before="100" w:beforeAutospacing="1" w:after="120" w:line="360" w:lineRule="auto"/>
        <w:rPr>
          <w:rFonts w:ascii="Times New Roman" w:eastAsia="Times New Roman" w:hAnsi="Times New Roman" w:cs="Times New Roman"/>
          <w:color w:val="000000"/>
          <w:sz w:val="24"/>
          <w:szCs w:val="24"/>
        </w:rPr>
      </w:pPr>
      <w:r w:rsidRPr="000F2BCB">
        <w:rPr>
          <w:rFonts w:ascii="Times New Roman" w:eastAsia="Times New Roman" w:hAnsi="Times New Roman" w:cs="Times New Roman"/>
          <w:color w:val="000000"/>
          <w:sz w:val="24"/>
          <w:szCs w:val="24"/>
        </w:rPr>
        <w:t>Talking treatments</w:t>
      </w:r>
    </w:p>
    <w:p w14:paraId="4C2125FB" w14:textId="31BC1930" w:rsidR="000F2BCB" w:rsidRPr="000F2BCB" w:rsidRDefault="000F2BCB" w:rsidP="007D240A">
      <w:pPr>
        <w:pStyle w:val="ListParagraph"/>
        <w:numPr>
          <w:ilvl w:val="0"/>
          <w:numId w:val="27"/>
        </w:numPr>
        <w:spacing w:before="100" w:beforeAutospacing="1" w:after="120" w:line="360" w:lineRule="auto"/>
        <w:rPr>
          <w:rFonts w:ascii="Times New Roman" w:eastAsia="Times New Roman" w:hAnsi="Times New Roman" w:cs="Times New Roman"/>
          <w:color w:val="000000"/>
          <w:sz w:val="24"/>
          <w:szCs w:val="24"/>
        </w:rPr>
      </w:pPr>
      <w:r w:rsidRPr="000F2BCB">
        <w:rPr>
          <w:rFonts w:ascii="Times New Roman" w:eastAsia="Times New Roman" w:hAnsi="Times New Roman" w:cs="Times New Roman"/>
          <w:color w:val="000000"/>
          <w:sz w:val="24"/>
          <w:szCs w:val="24"/>
        </w:rPr>
        <w:t>Meditation/yoga</w:t>
      </w:r>
      <w:r>
        <w:rPr>
          <w:rFonts w:ascii="Times New Roman" w:eastAsia="Times New Roman" w:hAnsi="Times New Roman" w:cs="Times New Roman"/>
          <w:color w:val="000000"/>
          <w:sz w:val="24"/>
          <w:szCs w:val="24"/>
        </w:rPr>
        <w:t xml:space="preserve"> (mindfulness) </w:t>
      </w:r>
    </w:p>
    <w:p w14:paraId="712224E1" w14:textId="79B67772" w:rsidR="000F2BCB" w:rsidRPr="000F2BCB" w:rsidRDefault="000F2BCB" w:rsidP="007D240A">
      <w:pPr>
        <w:pStyle w:val="ListParagraph"/>
        <w:numPr>
          <w:ilvl w:val="0"/>
          <w:numId w:val="27"/>
        </w:numPr>
        <w:spacing w:before="100" w:beforeAutospacing="1" w:after="120" w:line="360" w:lineRule="auto"/>
        <w:rPr>
          <w:rFonts w:ascii="Times New Roman" w:eastAsia="Times New Roman" w:hAnsi="Times New Roman" w:cs="Times New Roman"/>
          <w:color w:val="000000"/>
          <w:sz w:val="24"/>
          <w:szCs w:val="24"/>
        </w:rPr>
      </w:pPr>
      <w:r w:rsidRPr="000F2BCB">
        <w:rPr>
          <w:rFonts w:ascii="Times New Roman" w:eastAsia="Times New Roman" w:hAnsi="Times New Roman" w:cs="Times New Roman"/>
          <w:color w:val="000000"/>
          <w:sz w:val="24"/>
          <w:szCs w:val="24"/>
        </w:rPr>
        <w:t>Ecotherapy</w:t>
      </w:r>
    </w:p>
    <w:p w14:paraId="71BE83DB" w14:textId="20731420" w:rsidR="000F2BCB" w:rsidRDefault="000F2BCB" w:rsidP="007D240A">
      <w:pPr>
        <w:pStyle w:val="ListParagraph"/>
        <w:numPr>
          <w:ilvl w:val="0"/>
          <w:numId w:val="27"/>
        </w:numPr>
        <w:spacing w:before="100" w:beforeAutospacing="1" w:after="120" w:line="360" w:lineRule="auto"/>
        <w:rPr>
          <w:rFonts w:ascii="Times New Roman" w:eastAsia="Times New Roman" w:hAnsi="Times New Roman" w:cs="Times New Roman"/>
          <w:color w:val="000000"/>
          <w:sz w:val="24"/>
          <w:szCs w:val="24"/>
        </w:rPr>
      </w:pPr>
      <w:r w:rsidRPr="000F2BCB">
        <w:rPr>
          <w:rFonts w:ascii="Times New Roman" w:eastAsia="Times New Roman" w:hAnsi="Times New Roman" w:cs="Times New Roman"/>
          <w:color w:val="000000"/>
          <w:sz w:val="24"/>
          <w:szCs w:val="24"/>
        </w:rPr>
        <w:t>Complimentary/alternative therapies</w:t>
      </w:r>
    </w:p>
    <w:p w14:paraId="79D7D754" w14:textId="5171005D" w:rsidR="000F2BCB" w:rsidRDefault="000F2BCB" w:rsidP="007D240A">
      <w:p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suggested that all the above can help to reduce stress levels in various ways such as helping employees understand thought patterns and trigger points, allow breathing space and quiet time to process situations etc. (Mind 2017)</w:t>
      </w:r>
      <w:r w:rsidR="000E33EF">
        <w:rPr>
          <w:rFonts w:ascii="Times New Roman" w:eastAsia="Times New Roman" w:hAnsi="Times New Roman" w:cs="Times New Roman"/>
          <w:color w:val="000000"/>
          <w:sz w:val="24"/>
          <w:szCs w:val="24"/>
        </w:rPr>
        <w:t>.</w:t>
      </w:r>
    </w:p>
    <w:p w14:paraId="64C5CAF8" w14:textId="1C7AC426" w:rsidR="00D16960" w:rsidRDefault="000E33EF" w:rsidP="00E23458">
      <w:pPr>
        <w:pStyle w:val="ListParagraph"/>
        <w:numPr>
          <w:ilvl w:val="0"/>
          <w:numId w:val="31"/>
        </w:numPr>
        <w:spacing w:before="100" w:beforeAutospacing="1" w:after="120" w:line="360" w:lineRule="auto"/>
        <w:rPr>
          <w:rFonts w:ascii="Times New Roman" w:eastAsia="Times New Roman" w:hAnsi="Times New Roman" w:cs="Times New Roman"/>
          <w:color w:val="000000"/>
          <w:sz w:val="24"/>
          <w:szCs w:val="24"/>
        </w:rPr>
      </w:pPr>
      <w:r w:rsidRPr="00E23458">
        <w:rPr>
          <w:rFonts w:ascii="Times New Roman" w:eastAsia="Times New Roman" w:hAnsi="Times New Roman" w:cs="Times New Roman"/>
          <w:color w:val="000000"/>
          <w:sz w:val="24"/>
          <w:szCs w:val="24"/>
        </w:rPr>
        <w:t>It is stated that mindfulness helps to lower stress in various ways including making individuals more aware of thoughts, how to react to a situation, more aware of the emotion of others and allowing individuals to be more focused (</w:t>
      </w:r>
      <w:proofErr w:type="spellStart"/>
      <w:r w:rsidRPr="00E23458">
        <w:rPr>
          <w:rFonts w:ascii="Times New Roman" w:eastAsia="Times New Roman" w:hAnsi="Times New Roman" w:cs="Times New Roman"/>
          <w:color w:val="000000"/>
          <w:sz w:val="24"/>
          <w:szCs w:val="24"/>
        </w:rPr>
        <w:t>Alidina</w:t>
      </w:r>
      <w:proofErr w:type="spellEnd"/>
      <w:r w:rsidRPr="00E23458">
        <w:rPr>
          <w:rFonts w:ascii="Times New Roman" w:eastAsia="Times New Roman" w:hAnsi="Times New Roman" w:cs="Times New Roman"/>
          <w:color w:val="000000"/>
          <w:sz w:val="24"/>
          <w:szCs w:val="24"/>
        </w:rPr>
        <w:t xml:space="preserve">, S 2019). </w:t>
      </w:r>
    </w:p>
    <w:p w14:paraId="2CC3A32C" w14:textId="77777777" w:rsidR="00E23458" w:rsidRPr="00E23458" w:rsidRDefault="00E23458" w:rsidP="00E23458">
      <w:pPr>
        <w:pStyle w:val="ListParagraph"/>
        <w:spacing w:before="100" w:beforeAutospacing="1" w:after="120" w:line="360" w:lineRule="auto"/>
        <w:rPr>
          <w:rFonts w:ascii="Times New Roman" w:eastAsia="Times New Roman" w:hAnsi="Times New Roman" w:cs="Times New Roman"/>
          <w:color w:val="000000"/>
          <w:sz w:val="24"/>
          <w:szCs w:val="24"/>
        </w:rPr>
      </w:pPr>
    </w:p>
    <w:p w14:paraId="70495833" w14:textId="7A666AF4" w:rsidR="0098562E" w:rsidRDefault="00D16960" w:rsidP="0098562E">
      <w:pPr>
        <w:pStyle w:val="ListParagraph"/>
        <w:numPr>
          <w:ilvl w:val="0"/>
          <w:numId w:val="31"/>
        </w:numPr>
        <w:spacing w:before="100" w:beforeAutospacing="1" w:after="120" w:line="360" w:lineRule="auto"/>
        <w:rPr>
          <w:rFonts w:ascii="Times New Roman" w:eastAsia="Times New Roman" w:hAnsi="Times New Roman" w:cs="Times New Roman"/>
          <w:color w:val="000000"/>
          <w:sz w:val="24"/>
          <w:szCs w:val="24"/>
        </w:rPr>
      </w:pPr>
      <w:r w:rsidRPr="00E23458">
        <w:rPr>
          <w:rFonts w:ascii="Times New Roman" w:eastAsia="Times New Roman" w:hAnsi="Times New Roman" w:cs="Times New Roman"/>
          <w:color w:val="000000"/>
          <w:sz w:val="24"/>
          <w:szCs w:val="24"/>
        </w:rPr>
        <w:t xml:space="preserve">Research conducted from the University of Rochester Medical Centre found that </w:t>
      </w:r>
      <w:r w:rsidR="00E23458" w:rsidRPr="00E23458">
        <w:rPr>
          <w:rFonts w:ascii="Times New Roman" w:eastAsia="Times New Roman" w:hAnsi="Times New Roman" w:cs="Times New Roman"/>
          <w:color w:val="000000"/>
          <w:sz w:val="24"/>
          <w:szCs w:val="24"/>
        </w:rPr>
        <w:t>doctors who are trained in mindfulness meditation are less judgemental, more self-aware and better listeners durin</w:t>
      </w:r>
      <w:r w:rsidR="00E23458">
        <w:rPr>
          <w:rFonts w:ascii="Times New Roman" w:eastAsia="Times New Roman" w:hAnsi="Times New Roman" w:cs="Times New Roman"/>
          <w:color w:val="000000"/>
          <w:sz w:val="24"/>
          <w:szCs w:val="24"/>
        </w:rPr>
        <w:t>g</w:t>
      </w:r>
      <w:r w:rsidR="00E23458" w:rsidRPr="00E23458">
        <w:rPr>
          <w:rFonts w:ascii="Times New Roman" w:eastAsia="Times New Roman" w:hAnsi="Times New Roman" w:cs="Times New Roman"/>
          <w:color w:val="000000"/>
          <w:sz w:val="24"/>
          <w:szCs w:val="24"/>
        </w:rPr>
        <w:t xml:space="preserve"> interactions with patients</w:t>
      </w:r>
      <w:r w:rsidR="006F569E">
        <w:rPr>
          <w:rFonts w:ascii="Times New Roman" w:eastAsia="Times New Roman" w:hAnsi="Times New Roman" w:cs="Times New Roman"/>
          <w:color w:val="000000"/>
          <w:sz w:val="24"/>
          <w:szCs w:val="24"/>
        </w:rPr>
        <w:t xml:space="preserve"> (Journal of Academic Medicine 2012). The study included 70 physicians </w:t>
      </w:r>
      <w:r w:rsidR="0098562E">
        <w:rPr>
          <w:rFonts w:ascii="Times New Roman" w:eastAsia="Times New Roman" w:hAnsi="Times New Roman" w:cs="Times New Roman"/>
          <w:color w:val="000000"/>
          <w:sz w:val="24"/>
          <w:szCs w:val="24"/>
        </w:rPr>
        <w:t xml:space="preserve">who </w:t>
      </w:r>
      <w:r w:rsidR="006F569E">
        <w:rPr>
          <w:rFonts w:ascii="Times New Roman" w:eastAsia="Times New Roman" w:hAnsi="Times New Roman" w:cs="Times New Roman"/>
          <w:color w:val="000000"/>
          <w:sz w:val="24"/>
          <w:szCs w:val="24"/>
        </w:rPr>
        <w:t>participated in a mindfulness training programme over 8 weeks and conducted in depth interviews with 20 of the physic</w:t>
      </w:r>
      <w:r w:rsidR="0098562E">
        <w:rPr>
          <w:rFonts w:ascii="Times New Roman" w:eastAsia="Times New Roman" w:hAnsi="Times New Roman" w:cs="Times New Roman"/>
          <w:color w:val="000000"/>
          <w:sz w:val="24"/>
          <w:szCs w:val="24"/>
        </w:rPr>
        <w:t>ians</w:t>
      </w:r>
      <w:r w:rsidR="006F569E">
        <w:rPr>
          <w:rFonts w:ascii="Times New Roman" w:eastAsia="Times New Roman" w:hAnsi="Times New Roman" w:cs="Times New Roman"/>
          <w:color w:val="000000"/>
          <w:sz w:val="24"/>
          <w:szCs w:val="24"/>
        </w:rPr>
        <w:t>. The study discovered</w:t>
      </w:r>
      <w:r w:rsidR="0098562E">
        <w:rPr>
          <w:rFonts w:ascii="Times New Roman" w:eastAsia="Times New Roman" w:hAnsi="Times New Roman" w:cs="Times New Roman"/>
          <w:color w:val="000000"/>
          <w:sz w:val="24"/>
          <w:szCs w:val="24"/>
        </w:rPr>
        <w:t xml:space="preserve"> that</w:t>
      </w:r>
      <w:r w:rsidR="006F569E">
        <w:rPr>
          <w:rFonts w:ascii="Times New Roman" w:eastAsia="Times New Roman" w:hAnsi="Times New Roman" w:cs="Times New Roman"/>
          <w:color w:val="000000"/>
          <w:sz w:val="24"/>
          <w:szCs w:val="24"/>
        </w:rPr>
        <w:t xml:space="preserve"> a non</w:t>
      </w:r>
      <w:r w:rsidR="0098562E">
        <w:rPr>
          <w:rFonts w:ascii="Times New Roman" w:eastAsia="Times New Roman" w:hAnsi="Times New Roman" w:cs="Times New Roman"/>
          <w:color w:val="000000"/>
          <w:sz w:val="24"/>
          <w:szCs w:val="24"/>
        </w:rPr>
        <w:t>-j</w:t>
      </w:r>
      <w:r w:rsidR="006F569E">
        <w:rPr>
          <w:rFonts w:ascii="Times New Roman" w:eastAsia="Times New Roman" w:hAnsi="Times New Roman" w:cs="Times New Roman"/>
          <w:color w:val="000000"/>
          <w:sz w:val="24"/>
          <w:szCs w:val="24"/>
        </w:rPr>
        <w:t xml:space="preserve">udgemental atmosphere helped participants feel emotionally safe enough to reflect and disclose their experiences and provide reassurance they were not alone in their feelings. More than 50% of </w:t>
      </w:r>
      <w:r w:rsidR="00754643">
        <w:rPr>
          <w:rFonts w:ascii="Times New Roman" w:eastAsia="Times New Roman" w:hAnsi="Times New Roman" w:cs="Times New Roman"/>
          <w:color w:val="000000"/>
          <w:sz w:val="24"/>
          <w:szCs w:val="24"/>
        </w:rPr>
        <w:t xml:space="preserve">participants </w:t>
      </w:r>
      <w:r w:rsidR="006F569E">
        <w:rPr>
          <w:rFonts w:ascii="Times New Roman" w:eastAsia="Times New Roman" w:hAnsi="Times New Roman" w:cs="Times New Roman"/>
          <w:color w:val="000000"/>
          <w:sz w:val="24"/>
          <w:szCs w:val="24"/>
        </w:rPr>
        <w:t xml:space="preserve">acknowledged that having more </w:t>
      </w:r>
      <w:r w:rsidR="005C1184">
        <w:rPr>
          <w:rFonts w:ascii="Times New Roman" w:eastAsia="Times New Roman" w:hAnsi="Times New Roman" w:cs="Times New Roman"/>
          <w:color w:val="000000"/>
          <w:sz w:val="24"/>
          <w:szCs w:val="24"/>
        </w:rPr>
        <w:t>self-awareness</w:t>
      </w:r>
      <w:r w:rsidR="006F569E">
        <w:rPr>
          <w:rFonts w:ascii="Times New Roman" w:eastAsia="Times New Roman" w:hAnsi="Times New Roman" w:cs="Times New Roman"/>
          <w:color w:val="000000"/>
          <w:sz w:val="24"/>
          <w:szCs w:val="24"/>
        </w:rPr>
        <w:t xml:space="preserve"> provided an ability to respond non</w:t>
      </w:r>
      <w:r w:rsidR="00BE6BED">
        <w:rPr>
          <w:rFonts w:ascii="Times New Roman" w:eastAsia="Times New Roman" w:hAnsi="Times New Roman" w:cs="Times New Roman"/>
          <w:color w:val="000000"/>
          <w:sz w:val="24"/>
          <w:szCs w:val="24"/>
        </w:rPr>
        <w:t xml:space="preserve"> </w:t>
      </w:r>
      <w:r w:rsidR="006F569E">
        <w:rPr>
          <w:rFonts w:ascii="Times New Roman" w:eastAsia="Times New Roman" w:hAnsi="Times New Roman" w:cs="Times New Roman"/>
          <w:color w:val="000000"/>
          <w:sz w:val="24"/>
          <w:szCs w:val="24"/>
        </w:rPr>
        <w:t>judgementally during professional conversations with 60%</w:t>
      </w:r>
      <w:r w:rsidR="00BE6BED">
        <w:rPr>
          <w:rFonts w:ascii="Times New Roman" w:eastAsia="Times New Roman" w:hAnsi="Times New Roman" w:cs="Times New Roman"/>
          <w:color w:val="000000"/>
          <w:sz w:val="24"/>
          <w:szCs w:val="24"/>
        </w:rPr>
        <w:t xml:space="preserve"> stated</w:t>
      </w:r>
      <w:r w:rsidR="006F569E">
        <w:rPr>
          <w:rFonts w:ascii="Times New Roman" w:eastAsia="Times New Roman" w:hAnsi="Times New Roman" w:cs="Times New Roman"/>
          <w:color w:val="000000"/>
          <w:sz w:val="24"/>
          <w:szCs w:val="24"/>
        </w:rPr>
        <w:t xml:space="preserve"> that learning mindfulness improved their capacity to listen more attentively and respond more effectively to others, including patients</w:t>
      </w:r>
      <w:r w:rsidR="004A0D1B">
        <w:rPr>
          <w:rFonts w:ascii="Times New Roman" w:eastAsia="Times New Roman" w:hAnsi="Times New Roman" w:cs="Times New Roman"/>
          <w:color w:val="000000"/>
          <w:sz w:val="24"/>
          <w:szCs w:val="24"/>
        </w:rPr>
        <w:t xml:space="preserve">. Although the research conducted had positive findings, it is vital to mention that the study was on a small scale and further </w:t>
      </w:r>
      <w:r w:rsidR="004A0D1B">
        <w:rPr>
          <w:rFonts w:ascii="Times New Roman" w:eastAsia="Times New Roman" w:hAnsi="Times New Roman" w:cs="Times New Roman"/>
          <w:color w:val="000000"/>
          <w:sz w:val="24"/>
          <w:szCs w:val="24"/>
        </w:rPr>
        <w:lastRenderedPageBreak/>
        <w:t xml:space="preserve">intensive </w:t>
      </w:r>
      <w:r w:rsidR="005C1184">
        <w:rPr>
          <w:rFonts w:ascii="Times New Roman" w:eastAsia="Times New Roman" w:hAnsi="Times New Roman" w:cs="Times New Roman"/>
          <w:color w:val="000000"/>
          <w:sz w:val="24"/>
          <w:szCs w:val="24"/>
        </w:rPr>
        <w:t xml:space="preserve">research </w:t>
      </w:r>
      <w:r w:rsidR="004A0D1B">
        <w:rPr>
          <w:rFonts w:ascii="Times New Roman" w:eastAsia="Times New Roman" w:hAnsi="Times New Roman" w:cs="Times New Roman"/>
          <w:color w:val="000000"/>
          <w:sz w:val="24"/>
          <w:szCs w:val="24"/>
        </w:rPr>
        <w:t xml:space="preserve">would need to be carried out to provide a clear indication of </w:t>
      </w:r>
      <w:r w:rsidR="00BE6BED">
        <w:rPr>
          <w:rFonts w:ascii="Times New Roman" w:eastAsia="Times New Roman" w:hAnsi="Times New Roman" w:cs="Times New Roman"/>
          <w:color w:val="000000"/>
          <w:sz w:val="24"/>
          <w:szCs w:val="24"/>
        </w:rPr>
        <w:t>its</w:t>
      </w:r>
      <w:r w:rsidR="005C1184">
        <w:rPr>
          <w:rFonts w:ascii="Times New Roman" w:eastAsia="Times New Roman" w:hAnsi="Times New Roman" w:cs="Times New Roman"/>
          <w:color w:val="000000"/>
          <w:sz w:val="24"/>
          <w:szCs w:val="24"/>
        </w:rPr>
        <w:t xml:space="preserve"> success. </w:t>
      </w:r>
    </w:p>
    <w:p w14:paraId="462211F2" w14:textId="683FDF6E" w:rsidR="00BA5962" w:rsidRDefault="00D777B0" w:rsidP="0098562E">
      <w:pPr>
        <w:pStyle w:val="ListParagraph"/>
        <w:numPr>
          <w:ilvl w:val="0"/>
          <w:numId w:val="31"/>
        </w:num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British study published in the journal ‘Occupational Medicine’ which looked at the reasons why people take up yoga – with a majority being for back pain. The study found that having a single 50-minute yoga class once a week reported significantly less back pain – which resulted in lower stress levels (</w:t>
      </w:r>
      <w:proofErr w:type="spellStart"/>
      <w:r>
        <w:rPr>
          <w:rFonts w:ascii="Times New Roman" w:eastAsia="Times New Roman" w:hAnsi="Times New Roman" w:cs="Times New Roman"/>
          <w:color w:val="000000"/>
          <w:sz w:val="24"/>
          <w:szCs w:val="24"/>
        </w:rPr>
        <w:t>Booe</w:t>
      </w:r>
      <w:proofErr w:type="spellEnd"/>
      <w:r>
        <w:rPr>
          <w:rFonts w:ascii="Times New Roman" w:eastAsia="Times New Roman" w:hAnsi="Times New Roman" w:cs="Times New Roman"/>
          <w:color w:val="000000"/>
          <w:sz w:val="24"/>
          <w:szCs w:val="24"/>
        </w:rPr>
        <w:t>, M 2019). A further study conducted in 2015 and focused on</w:t>
      </w:r>
      <w:r w:rsidR="00E279F9">
        <w:rPr>
          <w:rFonts w:ascii="Times New Roman" w:eastAsia="Times New Roman" w:hAnsi="Times New Roman" w:cs="Times New Roman"/>
          <w:color w:val="000000"/>
          <w:sz w:val="24"/>
          <w:szCs w:val="24"/>
        </w:rPr>
        <w:t xml:space="preserve"> 20</w:t>
      </w:r>
      <w:r>
        <w:rPr>
          <w:rFonts w:ascii="Times New Roman" w:eastAsia="Times New Roman" w:hAnsi="Times New Roman" w:cs="Times New Roman"/>
          <w:color w:val="000000"/>
          <w:sz w:val="24"/>
          <w:szCs w:val="24"/>
        </w:rPr>
        <w:t xml:space="preserve"> nurses as the target group, discovered that nurses who performed a weekly yoga session for 8 weeks experiences reductions in signs for ‘burnout’. It also found that other benefits included less emotional exhaustion and a reduced tendency towards depersonalisation int heir contact with patients (Gina, K et al 2015). The study </w:t>
      </w:r>
      <w:r w:rsidR="00E279F9">
        <w:rPr>
          <w:rFonts w:ascii="Times New Roman" w:eastAsia="Times New Roman" w:hAnsi="Times New Roman" w:cs="Times New Roman"/>
          <w:color w:val="000000"/>
          <w:sz w:val="24"/>
          <w:szCs w:val="24"/>
        </w:rPr>
        <w:t xml:space="preserve">concluded that some of the negative effects of burnout ranging from job dissatisfaction, and anxiety and medication errors which can have a detrimental effect on patients and therefore any measures that can be put in place to reduce this should be considered. </w:t>
      </w:r>
    </w:p>
    <w:p w14:paraId="756B7D5D" w14:textId="4EFA7D64" w:rsidR="00613A2B" w:rsidRDefault="00613A2B" w:rsidP="00613A2B">
      <w:pPr>
        <w:spacing w:before="100" w:beforeAutospacing="1" w:after="120" w:line="360" w:lineRule="auto"/>
        <w:rPr>
          <w:rFonts w:ascii="Times New Roman" w:eastAsia="Times New Roman" w:hAnsi="Times New Roman" w:cs="Times New Roman"/>
          <w:b/>
          <w:bCs/>
          <w:color w:val="000000"/>
          <w:sz w:val="24"/>
          <w:szCs w:val="24"/>
          <w:u w:val="single"/>
        </w:rPr>
      </w:pPr>
      <w:r w:rsidRPr="00613A2B">
        <w:rPr>
          <w:rFonts w:ascii="Times New Roman" w:eastAsia="Times New Roman" w:hAnsi="Times New Roman" w:cs="Times New Roman"/>
          <w:b/>
          <w:bCs/>
          <w:color w:val="000000"/>
          <w:sz w:val="24"/>
          <w:szCs w:val="24"/>
          <w:u w:val="single"/>
        </w:rPr>
        <w:t xml:space="preserve">Research in to other organisations </w:t>
      </w:r>
    </w:p>
    <w:p w14:paraId="7AA951F9" w14:textId="5B2365E8" w:rsidR="00613A2B" w:rsidRDefault="00613A2B" w:rsidP="00613A2B">
      <w:pPr>
        <w:spacing w:before="100" w:beforeAutospacing="1" w:after="120" w:line="360" w:lineRule="auto"/>
        <w:rPr>
          <w:rFonts w:ascii="Times New Roman" w:eastAsia="Times New Roman" w:hAnsi="Times New Roman" w:cs="Times New Roman"/>
          <w:color w:val="000000"/>
          <w:sz w:val="24"/>
          <w:szCs w:val="24"/>
        </w:rPr>
      </w:pPr>
      <w:r w:rsidRPr="00613A2B">
        <w:rPr>
          <w:rFonts w:ascii="Times New Roman" w:eastAsia="Times New Roman" w:hAnsi="Times New Roman" w:cs="Times New Roman"/>
          <w:color w:val="000000"/>
          <w:sz w:val="24"/>
          <w:szCs w:val="24"/>
        </w:rPr>
        <w:t>As part of the literature review</w:t>
      </w:r>
      <w:r>
        <w:rPr>
          <w:rFonts w:ascii="Times New Roman" w:eastAsia="Times New Roman" w:hAnsi="Times New Roman" w:cs="Times New Roman"/>
          <w:color w:val="000000"/>
          <w:sz w:val="24"/>
          <w:szCs w:val="24"/>
        </w:rPr>
        <w:t xml:space="preserve">, the author contacted other looked at other organisations to discover how sickness related specifically with stress, anxiety or depression manages the issue in similar working environments. </w:t>
      </w:r>
    </w:p>
    <w:p w14:paraId="78095C61" w14:textId="5068BD76" w:rsidR="00613A2B" w:rsidRDefault="00613A2B" w:rsidP="004A2207">
      <w:pPr>
        <w:pStyle w:val="ListParagraph"/>
        <w:numPr>
          <w:ilvl w:val="0"/>
          <w:numId w:val="32"/>
        </w:numPr>
        <w:spacing w:before="100" w:beforeAutospacing="1" w:after="120" w:line="360" w:lineRule="auto"/>
        <w:rPr>
          <w:rFonts w:ascii="Times New Roman" w:eastAsia="Times New Roman" w:hAnsi="Times New Roman" w:cs="Times New Roman"/>
          <w:color w:val="000000"/>
          <w:sz w:val="24"/>
          <w:szCs w:val="24"/>
        </w:rPr>
      </w:pPr>
      <w:r w:rsidRPr="004A2207">
        <w:rPr>
          <w:rFonts w:ascii="Times New Roman" w:eastAsia="Times New Roman" w:hAnsi="Times New Roman" w:cs="Times New Roman"/>
          <w:color w:val="000000"/>
          <w:sz w:val="24"/>
          <w:szCs w:val="24"/>
        </w:rPr>
        <w:t xml:space="preserve">Looking at Swansea Council, it </w:t>
      </w:r>
      <w:r w:rsidR="004A2207">
        <w:rPr>
          <w:rFonts w:ascii="Times New Roman" w:eastAsia="Times New Roman" w:hAnsi="Times New Roman" w:cs="Times New Roman"/>
          <w:color w:val="000000"/>
          <w:sz w:val="24"/>
          <w:szCs w:val="24"/>
        </w:rPr>
        <w:t xml:space="preserve">previously </w:t>
      </w:r>
      <w:r w:rsidRPr="004A2207">
        <w:rPr>
          <w:rFonts w:ascii="Times New Roman" w:eastAsia="Times New Roman" w:hAnsi="Times New Roman" w:cs="Times New Roman"/>
          <w:color w:val="000000"/>
          <w:sz w:val="24"/>
          <w:szCs w:val="24"/>
        </w:rPr>
        <w:t>had similar processes to HDUHB in managing these instances of sickness and included contacting the Occupational Health Department who would refer employees for counselling where appropriate, but has now become more pro-active in tackling the issue befo</w:t>
      </w:r>
      <w:r w:rsidR="0029371E" w:rsidRPr="004A2207">
        <w:rPr>
          <w:rFonts w:ascii="Times New Roman" w:eastAsia="Times New Roman" w:hAnsi="Times New Roman" w:cs="Times New Roman"/>
          <w:color w:val="000000"/>
          <w:sz w:val="24"/>
          <w:szCs w:val="24"/>
        </w:rPr>
        <w:t>r</w:t>
      </w:r>
      <w:r w:rsidRPr="004A2207">
        <w:rPr>
          <w:rFonts w:ascii="Times New Roman" w:eastAsia="Times New Roman" w:hAnsi="Times New Roman" w:cs="Times New Roman"/>
          <w:color w:val="000000"/>
          <w:sz w:val="24"/>
          <w:szCs w:val="24"/>
        </w:rPr>
        <w:t>e it happens.</w:t>
      </w:r>
      <w:r w:rsidR="0029371E" w:rsidRPr="004A2207">
        <w:rPr>
          <w:rFonts w:ascii="Times New Roman" w:eastAsia="Times New Roman" w:hAnsi="Times New Roman" w:cs="Times New Roman"/>
          <w:color w:val="000000"/>
          <w:sz w:val="24"/>
          <w:szCs w:val="24"/>
        </w:rPr>
        <w:t xml:space="preserve"> The council have a stress management and counselling policy in place which looks at offering complementary therapies to all staff via various</w:t>
      </w:r>
      <w:r w:rsidR="004A2207">
        <w:rPr>
          <w:rFonts w:ascii="Times New Roman" w:eastAsia="Times New Roman" w:hAnsi="Times New Roman" w:cs="Times New Roman"/>
          <w:color w:val="000000"/>
          <w:sz w:val="24"/>
          <w:szCs w:val="24"/>
        </w:rPr>
        <w:t xml:space="preserve"> means including the</w:t>
      </w:r>
      <w:r w:rsidR="0029371E" w:rsidRPr="004A2207">
        <w:rPr>
          <w:rFonts w:ascii="Times New Roman" w:eastAsia="Times New Roman" w:hAnsi="Times New Roman" w:cs="Times New Roman"/>
          <w:color w:val="000000"/>
          <w:sz w:val="24"/>
          <w:szCs w:val="24"/>
        </w:rPr>
        <w:t xml:space="preserve"> introduction</w:t>
      </w:r>
      <w:r w:rsidR="004A2207">
        <w:rPr>
          <w:rFonts w:ascii="Times New Roman" w:eastAsia="Times New Roman" w:hAnsi="Times New Roman" w:cs="Times New Roman"/>
          <w:color w:val="000000"/>
          <w:sz w:val="24"/>
          <w:szCs w:val="24"/>
        </w:rPr>
        <w:t xml:space="preserve"> </w:t>
      </w:r>
      <w:r w:rsidR="0029371E" w:rsidRPr="004A2207">
        <w:rPr>
          <w:rFonts w:ascii="Times New Roman" w:eastAsia="Times New Roman" w:hAnsi="Times New Roman" w:cs="Times New Roman"/>
          <w:color w:val="000000"/>
          <w:sz w:val="24"/>
          <w:szCs w:val="24"/>
        </w:rPr>
        <w:t xml:space="preserve">of different training courses available. The council believe this has positively impacted the organisation with an average of 400 employees per month attending complementary therapies through their ‘Helping Hands’ campaign through advertising to employees what is available and how it can be of </w:t>
      </w:r>
      <w:r w:rsidR="004A2207" w:rsidRPr="004A2207">
        <w:rPr>
          <w:rFonts w:ascii="Times New Roman" w:eastAsia="Times New Roman" w:hAnsi="Times New Roman" w:cs="Times New Roman"/>
          <w:color w:val="000000"/>
          <w:sz w:val="24"/>
          <w:szCs w:val="24"/>
        </w:rPr>
        <w:t>benefit.</w:t>
      </w:r>
      <w:r w:rsidR="004A2207">
        <w:rPr>
          <w:rFonts w:ascii="Times New Roman" w:eastAsia="Times New Roman" w:hAnsi="Times New Roman" w:cs="Times New Roman"/>
          <w:color w:val="000000"/>
          <w:sz w:val="24"/>
          <w:szCs w:val="24"/>
        </w:rPr>
        <w:t xml:space="preserve"> The Council recently won a Gold award for their efforts at the Corporate Health Standards award ceremony (Healthy Working Lives 2019). It is reviewed via monthly gathering of data and findings discover that sickness figures related to stress have decreased.</w:t>
      </w:r>
      <w:r w:rsidR="00F70E83">
        <w:rPr>
          <w:rFonts w:ascii="Times New Roman" w:eastAsia="Times New Roman" w:hAnsi="Times New Roman" w:cs="Times New Roman"/>
          <w:color w:val="000000"/>
          <w:sz w:val="24"/>
          <w:szCs w:val="24"/>
        </w:rPr>
        <w:t xml:space="preserve"> The council were able to implement this with minimum cost to the organisation as they </w:t>
      </w:r>
      <w:r w:rsidR="00F70E83">
        <w:rPr>
          <w:rFonts w:ascii="Times New Roman" w:eastAsia="Times New Roman" w:hAnsi="Times New Roman" w:cs="Times New Roman"/>
          <w:color w:val="000000"/>
          <w:sz w:val="24"/>
          <w:szCs w:val="24"/>
        </w:rPr>
        <w:lastRenderedPageBreak/>
        <w:t xml:space="preserve">arranged trained facilitators to offer the therapies at a reduced cost to employees but simply supplied a venue to facilitate this. </w:t>
      </w:r>
      <w:r w:rsidR="004A2207">
        <w:rPr>
          <w:rFonts w:ascii="Times New Roman" w:eastAsia="Times New Roman" w:hAnsi="Times New Roman" w:cs="Times New Roman"/>
          <w:color w:val="000000"/>
          <w:sz w:val="24"/>
          <w:szCs w:val="24"/>
        </w:rPr>
        <w:t xml:space="preserve"> This evidences the requirement for robust stress management programmes/complementary therapies and the positive outcome it could</w:t>
      </w:r>
      <w:r w:rsidR="00B729B3">
        <w:rPr>
          <w:rFonts w:ascii="Times New Roman" w:eastAsia="Times New Roman" w:hAnsi="Times New Roman" w:cs="Times New Roman"/>
          <w:color w:val="000000"/>
          <w:sz w:val="24"/>
          <w:szCs w:val="24"/>
        </w:rPr>
        <w:t xml:space="preserve"> potentially</w:t>
      </w:r>
      <w:r w:rsidR="004A2207">
        <w:rPr>
          <w:rFonts w:ascii="Times New Roman" w:eastAsia="Times New Roman" w:hAnsi="Times New Roman" w:cs="Times New Roman"/>
          <w:color w:val="000000"/>
          <w:sz w:val="24"/>
          <w:szCs w:val="24"/>
        </w:rPr>
        <w:t xml:space="preserve"> have on the </w:t>
      </w:r>
      <w:r w:rsidR="00AF198B">
        <w:rPr>
          <w:rFonts w:ascii="Times New Roman" w:eastAsia="Times New Roman" w:hAnsi="Times New Roman" w:cs="Times New Roman"/>
          <w:color w:val="000000"/>
          <w:sz w:val="24"/>
          <w:szCs w:val="24"/>
        </w:rPr>
        <w:t>Health Board</w:t>
      </w:r>
      <w:r w:rsidR="004A2207">
        <w:rPr>
          <w:rFonts w:ascii="Times New Roman" w:eastAsia="Times New Roman" w:hAnsi="Times New Roman" w:cs="Times New Roman"/>
          <w:color w:val="000000"/>
          <w:sz w:val="24"/>
          <w:szCs w:val="24"/>
        </w:rPr>
        <w:t xml:space="preserve"> financially, employee wellbeing wise and most importantly patient safety. </w:t>
      </w:r>
    </w:p>
    <w:p w14:paraId="679096E1" w14:textId="4CCC8380" w:rsidR="00B729B3" w:rsidRDefault="00B729B3" w:rsidP="00B729B3">
      <w:pPr>
        <w:spacing w:before="100" w:beforeAutospacing="1" w:after="120" w:line="360" w:lineRule="auto"/>
        <w:rPr>
          <w:rFonts w:ascii="Times New Roman" w:eastAsia="Times New Roman" w:hAnsi="Times New Roman" w:cs="Times New Roman"/>
          <w:b/>
          <w:bCs/>
          <w:color w:val="000000"/>
          <w:sz w:val="24"/>
          <w:szCs w:val="24"/>
          <w:u w:val="single"/>
        </w:rPr>
      </w:pPr>
      <w:r w:rsidRPr="00B729B3">
        <w:rPr>
          <w:rFonts w:ascii="Times New Roman" w:eastAsia="Times New Roman" w:hAnsi="Times New Roman" w:cs="Times New Roman"/>
          <w:b/>
          <w:bCs/>
          <w:color w:val="000000"/>
          <w:sz w:val="24"/>
          <w:szCs w:val="24"/>
          <w:u w:val="single"/>
        </w:rPr>
        <w:t xml:space="preserve">Conclusion of literature review </w:t>
      </w:r>
    </w:p>
    <w:p w14:paraId="6C261E0A" w14:textId="25B39A3C" w:rsidR="000A5A2A" w:rsidRDefault="00B729B3" w:rsidP="00B729B3">
      <w:pPr>
        <w:spacing w:before="100" w:beforeAutospacing="1" w:after="120" w:line="360" w:lineRule="auto"/>
        <w:rPr>
          <w:rFonts w:ascii="Times New Roman" w:eastAsia="Times New Roman" w:hAnsi="Times New Roman" w:cs="Times New Roman"/>
          <w:color w:val="000000"/>
          <w:sz w:val="24"/>
          <w:szCs w:val="24"/>
        </w:rPr>
      </w:pPr>
      <w:r w:rsidRPr="00B729B3">
        <w:rPr>
          <w:rFonts w:ascii="Times New Roman" w:eastAsia="Times New Roman" w:hAnsi="Times New Roman" w:cs="Times New Roman"/>
          <w:color w:val="000000"/>
          <w:sz w:val="24"/>
          <w:szCs w:val="24"/>
        </w:rPr>
        <w:t>The above research indicates that stress, anxiety and depression</w:t>
      </w:r>
      <w:r>
        <w:rPr>
          <w:rFonts w:ascii="Times New Roman" w:eastAsia="Times New Roman" w:hAnsi="Times New Roman" w:cs="Times New Roman"/>
          <w:color w:val="000000"/>
          <w:sz w:val="24"/>
          <w:szCs w:val="24"/>
        </w:rPr>
        <w:t xml:space="preserve"> significantly affect organisational performance due to the negative impact it has on </w:t>
      </w:r>
      <w:r w:rsidR="000A5A2A">
        <w:rPr>
          <w:rFonts w:ascii="Times New Roman" w:eastAsia="Times New Roman" w:hAnsi="Times New Roman" w:cs="Times New Roman"/>
          <w:color w:val="000000"/>
          <w:sz w:val="24"/>
          <w:szCs w:val="24"/>
        </w:rPr>
        <w:t>its</w:t>
      </w:r>
      <w:r>
        <w:rPr>
          <w:rFonts w:ascii="Times New Roman" w:eastAsia="Times New Roman" w:hAnsi="Times New Roman" w:cs="Times New Roman"/>
          <w:color w:val="000000"/>
          <w:sz w:val="24"/>
          <w:szCs w:val="24"/>
        </w:rPr>
        <w:t xml:space="preserve"> workforce. </w:t>
      </w:r>
      <w:r w:rsidR="00AF198B">
        <w:rPr>
          <w:rFonts w:ascii="Times New Roman" w:eastAsia="Times New Roman" w:hAnsi="Times New Roman" w:cs="Times New Roman"/>
          <w:color w:val="000000"/>
          <w:sz w:val="24"/>
          <w:szCs w:val="24"/>
        </w:rPr>
        <w:t>It</w:t>
      </w:r>
      <w:r w:rsidR="000A5A2A">
        <w:rPr>
          <w:rFonts w:ascii="Times New Roman" w:eastAsia="Times New Roman" w:hAnsi="Times New Roman" w:cs="Times New Roman"/>
          <w:color w:val="000000"/>
          <w:sz w:val="24"/>
          <w:szCs w:val="24"/>
        </w:rPr>
        <w:t xml:space="preserve"> has evidenced that sickness absence related to the above impacts </w:t>
      </w:r>
      <w:r w:rsidR="00AF198B">
        <w:rPr>
          <w:rFonts w:ascii="Times New Roman" w:eastAsia="Times New Roman" w:hAnsi="Times New Roman" w:cs="Times New Roman"/>
          <w:color w:val="000000"/>
          <w:sz w:val="24"/>
          <w:szCs w:val="24"/>
        </w:rPr>
        <w:t xml:space="preserve">the organisation </w:t>
      </w:r>
      <w:r w:rsidR="000A5A2A">
        <w:rPr>
          <w:rFonts w:ascii="Times New Roman" w:eastAsia="Times New Roman" w:hAnsi="Times New Roman" w:cs="Times New Roman"/>
          <w:color w:val="000000"/>
          <w:sz w:val="24"/>
          <w:szCs w:val="24"/>
        </w:rPr>
        <w:t xml:space="preserve">financially, </w:t>
      </w:r>
      <w:r w:rsidR="00AF198B">
        <w:rPr>
          <w:rFonts w:ascii="Times New Roman" w:eastAsia="Times New Roman" w:hAnsi="Times New Roman" w:cs="Times New Roman"/>
          <w:color w:val="000000"/>
          <w:sz w:val="24"/>
          <w:szCs w:val="24"/>
        </w:rPr>
        <w:t xml:space="preserve">can affect employee engagement and wellbeing, and the overall performance of the organisation which has a direct result on the provision of patient care.  </w:t>
      </w:r>
    </w:p>
    <w:p w14:paraId="4F17E203" w14:textId="4D4BF8B3" w:rsidR="00B9408E" w:rsidRDefault="00AF198B" w:rsidP="004A2207">
      <w:p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Although there is some evidence that indicates how complementary therapies can contribute positively to these issues by lowering stress levels which can improve work performance and boost productivity, there is still some way to go in the UK compared with other countries around the world in fully accepting this. </w:t>
      </w:r>
    </w:p>
    <w:p w14:paraId="4509860D" w14:textId="52313D84" w:rsidR="00B9408E" w:rsidRDefault="00B9408E" w:rsidP="004A2207">
      <w:pPr>
        <w:spacing w:before="100" w:beforeAutospacing="1" w:after="120" w:line="360" w:lineRule="auto"/>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Research </w:t>
      </w:r>
      <w:r w:rsidRPr="00B9408E">
        <w:rPr>
          <w:rFonts w:ascii="Times New Roman" w:eastAsia="Times New Roman" w:hAnsi="Times New Roman" w:cs="Times New Roman"/>
          <w:b/>
          <w:bCs/>
          <w:color w:val="000000"/>
          <w:sz w:val="24"/>
          <w:szCs w:val="24"/>
          <w:u w:val="single"/>
        </w:rPr>
        <w:t xml:space="preserve">Methodology </w:t>
      </w:r>
    </w:p>
    <w:p w14:paraId="4611E158" w14:textId="3180FDB3" w:rsidR="003D0EA5" w:rsidRDefault="003D0EA5" w:rsidP="004A2207">
      <w:pPr>
        <w:spacing w:before="100" w:beforeAutospacing="1" w:after="120" w:line="360" w:lineRule="auto"/>
        <w:rPr>
          <w:rFonts w:ascii="Times New Roman" w:eastAsia="Times New Roman" w:hAnsi="Times New Roman" w:cs="Times New Roman"/>
          <w:color w:val="000000"/>
          <w:sz w:val="24"/>
          <w:szCs w:val="24"/>
        </w:rPr>
      </w:pPr>
      <w:r w:rsidRPr="003D0EA5">
        <w:rPr>
          <w:rFonts w:ascii="Times New Roman" w:eastAsia="Times New Roman" w:hAnsi="Times New Roman" w:cs="Times New Roman"/>
          <w:color w:val="000000"/>
          <w:sz w:val="24"/>
          <w:szCs w:val="24"/>
        </w:rPr>
        <w:t>In order to carry out this research, consideration was given to a number of research methodologies</w:t>
      </w:r>
      <w:r w:rsidR="008A0DD5">
        <w:rPr>
          <w:rFonts w:ascii="Times New Roman" w:eastAsia="Times New Roman" w:hAnsi="Times New Roman" w:cs="Times New Roman"/>
          <w:color w:val="000000"/>
          <w:sz w:val="24"/>
          <w:szCs w:val="24"/>
        </w:rPr>
        <w:t>, taking in to account the timescale of the report and limitations this could hold, the availability for employees to participate, and the availability for the researcher to gather and analyse all of the data alongside working full time and having personal commitments. It was decided that the following methods would be used:</w:t>
      </w:r>
    </w:p>
    <w:p w14:paraId="3C918921" w14:textId="3AC3AC14" w:rsidR="008A0DD5" w:rsidRPr="008A0DD5" w:rsidRDefault="008A0DD5" w:rsidP="008A0DD5">
      <w:pPr>
        <w:pStyle w:val="ListParagraph"/>
        <w:numPr>
          <w:ilvl w:val="0"/>
          <w:numId w:val="40"/>
        </w:numPr>
        <w:spacing w:before="100" w:beforeAutospacing="1" w:after="120" w:line="360" w:lineRule="auto"/>
        <w:rPr>
          <w:rFonts w:ascii="Times New Roman" w:eastAsia="Times New Roman" w:hAnsi="Times New Roman" w:cs="Times New Roman"/>
          <w:color w:val="000000"/>
          <w:sz w:val="24"/>
          <w:szCs w:val="24"/>
        </w:rPr>
      </w:pPr>
      <w:r w:rsidRPr="008A0DD5">
        <w:rPr>
          <w:rFonts w:ascii="Times New Roman" w:eastAsia="Times New Roman" w:hAnsi="Times New Roman" w:cs="Times New Roman"/>
          <w:color w:val="000000"/>
          <w:sz w:val="24"/>
          <w:szCs w:val="24"/>
        </w:rPr>
        <w:t>Questionnaire</w:t>
      </w:r>
    </w:p>
    <w:p w14:paraId="7FAD3FE5" w14:textId="49DE6224" w:rsidR="008A0DD5" w:rsidRDefault="008A0DD5" w:rsidP="008A0DD5">
      <w:pPr>
        <w:pStyle w:val="ListParagraph"/>
        <w:numPr>
          <w:ilvl w:val="0"/>
          <w:numId w:val="40"/>
        </w:numPr>
        <w:spacing w:before="100" w:beforeAutospacing="1" w:after="120" w:line="360" w:lineRule="auto"/>
        <w:rPr>
          <w:rFonts w:ascii="Times New Roman" w:eastAsia="Times New Roman" w:hAnsi="Times New Roman" w:cs="Times New Roman"/>
          <w:color w:val="000000"/>
          <w:sz w:val="24"/>
          <w:szCs w:val="24"/>
        </w:rPr>
      </w:pPr>
      <w:r w:rsidRPr="008A0DD5">
        <w:rPr>
          <w:rFonts w:ascii="Times New Roman" w:eastAsia="Times New Roman" w:hAnsi="Times New Roman" w:cs="Times New Roman"/>
          <w:color w:val="000000"/>
          <w:sz w:val="24"/>
          <w:szCs w:val="24"/>
        </w:rPr>
        <w:t xml:space="preserve">Focus Groups </w:t>
      </w:r>
    </w:p>
    <w:p w14:paraId="7367D8FD" w14:textId="0B657245" w:rsidR="008A0DD5" w:rsidRDefault="008A0DD5" w:rsidP="008A0DD5">
      <w:pPr>
        <w:spacing w:before="100" w:beforeAutospacing="1" w:after="120" w:line="360" w:lineRule="auto"/>
        <w:rPr>
          <w:rFonts w:ascii="Times New Roman" w:eastAsia="Times New Roman" w:hAnsi="Times New Roman" w:cs="Times New Roman"/>
          <w:b/>
          <w:bCs/>
          <w:color w:val="000000"/>
          <w:sz w:val="24"/>
          <w:szCs w:val="24"/>
          <w:u w:val="single"/>
        </w:rPr>
      </w:pPr>
      <w:r w:rsidRPr="008A0DD5">
        <w:rPr>
          <w:rFonts w:ascii="Times New Roman" w:eastAsia="Times New Roman" w:hAnsi="Times New Roman" w:cs="Times New Roman"/>
          <w:b/>
          <w:bCs/>
          <w:color w:val="000000"/>
          <w:sz w:val="24"/>
          <w:szCs w:val="24"/>
          <w:u w:val="single"/>
        </w:rPr>
        <w:t>Questionnaires</w:t>
      </w:r>
    </w:p>
    <w:p w14:paraId="1056D9D1" w14:textId="70C1AA1F" w:rsidR="00B9408E" w:rsidRDefault="00BC4140" w:rsidP="004A2207">
      <w:pPr>
        <w:spacing w:before="100" w:beforeAutospacing="1" w:after="120" w:line="360" w:lineRule="auto"/>
        <w:rPr>
          <w:rFonts w:ascii="Times New Roman" w:eastAsia="Times New Roman" w:hAnsi="Times New Roman" w:cs="Times New Roman"/>
          <w:color w:val="000000"/>
          <w:sz w:val="24"/>
          <w:szCs w:val="24"/>
        </w:rPr>
      </w:pPr>
      <w:r w:rsidRPr="00BC4140">
        <w:rPr>
          <w:rFonts w:ascii="Times New Roman" w:eastAsia="Times New Roman" w:hAnsi="Times New Roman" w:cs="Times New Roman"/>
          <w:color w:val="000000"/>
          <w:sz w:val="24"/>
          <w:szCs w:val="24"/>
        </w:rPr>
        <w:t xml:space="preserve">The first research methodology </w:t>
      </w:r>
      <w:r>
        <w:rPr>
          <w:rFonts w:ascii="Times New Roman" w:eastAsia="Times New Roman" w:hAnsi="Times New Roman" w:cs="Times New Roman"/>
          <w:color w:val="000000"/>
          <w:sz w:val="24"/>
          <w:szCs w:val="24"/>
        </w:rPr>
        <w:t xml:space="preserve">selected was the questionnaire </w:t>
      </w:r>
      <w:r w:rsidR="00DA19F0">
        <w:rPr>
          <w:rFonts w:ascii="Times New Roman" w:eastAsia="Times New Roman" w:hAnsi="Times New Roman" w:cs="Times New Roman"/>
          <w:color w:val="000000"/>
          <w:sz w:val="24"/>
          <w:szCs w:val="24"/>
        </w:rPr>
        <w:t>that would be sent to all staff areas in order to obtain a clear picture of the thoughts and feelings of staff groups across the organisation</w:t>
      </w:r>
      <w:r>
        <w:rPr>
          <w:rFonts w:ascii="Times New Roman" w:eastAsia="Times New Roman" w:hAnsi="Times New Roman" w:cs="Times New Roman"/>
          <w:color w:val="000000"/>
          <w:sz w:val="24"/>
          <w:szCs w:val="24"/>
        </w:rPr>
        <w:t>.</w:t>
      </w:r>
      <w:r w:rsidR="00284A40">
        <w:rPr>
          <w:rFonts w:ascii="Times New Roman" w:eastAsia="Times New Roman" w:hAnsi="Times New Roman" w:cs="Times New Roman"/>
          <w:color w:val="000000"/>
          <w:sz w:val="24"/>
          <w:szCs w:val="24"/>
        </w:rPr>
        <w:t xml:space="preserve"> It would also assist the researcher in determining any ‘hot spots’ in a particular department.</w:t>
      </w:r>
      <w:r>
        <w:rPr>
          <w:rFonts w:ascii="Times New Roman" w:eastAsia="Times New Roman" w:hAnsi="Times New Roman" w:cs="Times New Roman"/>
          <w:color w:val="000000"/>
          <w:sz w:val="24"/>
          <w:szCs w:val="24"/>
        </w:rPr>
        <w:t xml:space="preserve"> </w:t>
      </w:r>
      <w:r w:rsidR="003B7B8D">
        <w:rPr>
          <w:rFonts w:ascii="Times New Roman" w:eastAsia="Times New Roman" w:hAnsi="Times New Roman" w:cs="Times New Roman"/>
          <w:color w:val="000000"/>
          <w:sz w:val="24"/>
          <w:szCs w:val="24"/>
        </w:rPr>
        <w:t>A questionnaire was selected as it is a source of quantitative data which enable</w:t>
      </w:r>
      <w:r w:rsidR="00284A40">
        <w:rPr>
          <w:rFonts w:ascii="Times New Roman" w:eastAsia="Times New Roman" w:hAnsi="Times New Roman" w:cs="Times New Roman"/>
          <w:color w:val="000000"/>
          <w:sz w:val="24"/>
          <w:szCs w:val="24"/>
        </w:rPr>
        <w:t>s</w:t>
      </w:r>
      <w:r w:rsidR="003B7B8D">
        <w:rPr>
          <w:rFonts w:ascii="Times New Roman" w:eastAsia="Times New Roman" w:hAnsi="Times New Roman" w:cs="Times New Roman"/>
          <w:color w:val="000000"/>
          <w:sz w:val="24"/>
          <w:szCs w:val="24"/>
        </w:rPr>
        <w:t xml:space="preserve"> </w:t>
      </w:r>
      <w:r w:rsidR="003B7B8D">
        <w:rPr>
          <w:rFonts w:ascii="Times New Roman" w:eastAsia="Times New Roman" w:hAnsi="Times New Roman" w:cs="Times New Roman"/>
          <w:color w:val="000000"/>
          <w:sz w:val="24"/>
          <w:szCs w:val="24"/>
        </w:rPr>
        <w:lastRenderedPageBreak/>
        <w:t xml:space="preserve">the researcher to gather large amounts of data, is low cost in terms of time and materials, can be completed at the in a time convenient for the user, and allows the user to be anonymous in their answers. In addition, the date is easily transferrable </w:t>
      </w:r>
      <w:r w:rsidR="009879B3">
        <w:rPr>
          <w:rFonts w:ascii="Times New Roman" w:eastAsia="Times New Roman" w:hAnsi="Times New Roman" w:cs="Times New Roman"/>
          <w:color w:val="000000"/>
          <w:sz w:val="24"/>
          <w:szCs w:val="24"/>
        </w:rPr>
        <w:t>into</w:t>
      </w:r>
      <w:r w:rsidR="003B7B8D">
        <w:rPr>
          <w:rFonts w:ascii="Times New Roman" w:eastAsia="Times New Roman" w:hAnsi="Times New Roman" w:cs="Times New Roman"/>
          <w:color w:val="000000"/>
          <w:sz w:val="24"/>
          <w:szCs w:val="24"/>
        </w:rPr>
        <w:t xml:space="preserve"> table or graph format (Taylor and Woodhams 2016). When designing the questionnaire, consideration was given to confidentiality of the users and the possible affect on employee morale prior to issuing it</w:t>
      </w:r>
      <w:r w:rsidR="003D2383">
        <w:rPr>
          <w:rFonts w:ascii="Times New Roman" w:eastAsia="Times New Roman" w:hAnsi="Times New Roman" w:cs="Times New Roman"/>
          <w:color w:val="000000"/>
          <w:sz w:val="24"/>
          <w:szCs w:val="24"/>
        </w:rPr>
        <w:t xml:space="preserve"> as well as ways in which the purpose of the questionnaire would be communicated to those completing it. </w:t>
      </w:r>
    </w:p>
    <w:p w14:paraId="55B09FFC" w14:textId="5D0E719C" w:rsidR="003B7B8D" w:rsidRDefault="003D2383" w:rsidP="004A2207">
      <w:pPr>
        <w:spacing w:before="100" w:beforeAutospacing="1" w:after="120" w:line="360" w:lineRule="auto"/>
        <w:rPr>
          <w:rFonts w:ascii="Times New Roman" w:eastAsia="Times New Roman" w:hAnsi="Times New Roman" w:cs="Times New Roman"/>
          <w:b/>
          <w:bCs/>
          <w:color w:val="000000"/>
          <w:sz w:val="24"/>
          <w:szCs w:val="24"/>
          <w:u w:val="single"/>
        </w:rPr>
      </w:pPr>
      <w:r w:rsidRPr="003D2383">
        <w:rPr>
          <w:rFonts w:ascii="Times New Roman" w:eastAsia="Times New Roman" w:hAnsi="Times New Roman" w:cs="Times New Roman"/>
          <w:b/>
          <w:bCs/>
          <w:color w:val="000000"/>
          <w:sz w:val="24"/>
          <w:szCs w:val="24"/>
          <w:u w:val="single"/>
        </w:rPr>
        <w:t xml:space="preserve">Focus Groups </w:t>
      </w:r>
    </w:p>
    <w:p w14:paraId="0E2949D6" w14:textId="0A0A3BAD" w:rsidR="003D2383" w:rsidRDefault="003D2383" w:rsidP="004A2207">
      <w:p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Focus groups is a qualitative method of research and aims to achieve individual responses to formal questions that may or may not be representative of the general population (Taylor and Woodhams 2016). Focus groups involve groups of people with similar knowledge/experience and based around an item of interest. The researcher’s role is to facilitate group interaction rather than lead the discussion</w:t>
      </w:r>
      <w:r w:rsidR="00DA19F0">
        <w:rPr>
          <w:rFonts w:ascii="Times New Roman" w:eastAsia="Times New Roman" w:hAnsi="Times New Roman" w:cs="Times New Roman"/>
          <w:color w:val="000000"/>
          <w:sz w:val="24"/>
          <w:szCs w:val="24"/>
        </w:rPr>
        <w:t xml:space="preserve"> listening to the views and opinions of others</w:t>
      </w:r>
      <w:r>
        <w:rPr>
          <w:rFonts w:ascii="Times New Roman" w:eastAsia="Times New Roman" w:hAnsi="Times New Roman" w:cs="Times New Roman"/>
          <w:color w:val="000000"/>
          <w:sz w:val="24"/>
          <w:szCs w:val="24"/>
        </w:rPr>
        <w:t xml:space="preserve"> </w:t>
      </w:r>
      <w:r w:rsidR="00DA19F0">
        <w:rPr>
          <w:rFonts w:ascii="Times New Roman" w:eastAsia="Times New Roman" w:hAnsi="Times New Roman" w:cs="Times New Roman"/>
          <w:color w:val="000000"/>
          <w:sz w:val="24"/>
          <w:szCs w:val="24"/>
        </w:rPr>
        <w:t>and needs to ensure that the members feel comfortable sharing information with each other (</w:t>
      </w:r>
      <w:proofErr w:type="spellStart"/>
      <w:r w:rsidR="00DA19F0">
        <w:rPr>
          <w:rFonts w:ascii="Times New Roman" w:eastAsia="Times New Roman" w:hAnsi="Times New Roman" w:cs="Times New Roman"/>
          <w:color w:val="000000"/>
          <w:sz w:val="24"/>
          <w:szCs w:val="24"/>
        </w:rPr>
        <w:t>Descombe</w:t>
      </w:r>
      <w:proofErr w:type="spellEnd"/>
      <w:r w:rsidR="00DA19F0">
        <w:rPr>
          <w:rFonts w:ascii="Times New Roman" w:eastAsia="Times New Roman" w:hAnsi="Times New Roman" w:cs="Times New Roman"/>
          <w:color w:val="000000"/>
          <w:sz w:val="24"/>
          <w:szCs w:val="24"/>
        </w:rPr>
        <w:t xml:space="preserve">, M 1998). This research method is useful to measure the reaction of the topic being discussed and provides instant ideas for </w:t>
      </w:r>
      <w:r w:rsidR="00E8380F">
        <w:rPr>
          <w:rFonts w:ascii="Times New Roman" w:eastAsia="Times New Roman" w:hAnsi="Times New Roman" w:cs="Times New Roman"/>
          <w:color w:val="000000"/>
          <w:sz w:val="24"/>
          <w:szCs w:val="24"/>
        </w:rPr>
        <w:t>improvements.</w:t>
      </w:r>
      <w:r w:rsidR="00DA19F0">
        <w:rPr>
          <w:rFonts w:ascii="Times New Roman" w:eastAsia="Times New Roman" w:hAnsi="Times New Roman" w:cs="Times New Roman"/>
          <w:color w:val="000000"/>
          <w:sz w:val="24"/>
          <w:szCs w:val="24"/>
        </w:rPr>
        <w:t xml:space="preserve"> However, some negatives include the possibility that members may not express their honest opinions about the topic at hand (</w:t>
      </w:r>
      <w:proofErr w:type="spellStart"/>
      <w:r w:rsidR="00DA19F0">
        <w:rPr>
          <w:rFonts w:ascii="Times New Roman" w:eastAsia="Times New Roman" w:hAnsi="Times New Roman" w:cs="Times New Roman"/>
          <w:color w:val="000000"/>
          <w:sz w:val="24"/>
          <w:szCs w:val="24"/>
        </w:rPr>
        <w:t>Descombe</w:t>
      </w:r>
      <w:proofErr w:type="spellEnd"/>
      <w:r w:rsidR="00DA19F0">
        <w:rPr>
          <w:rFonts w:ascii="Times New Roman" w:eastAsia="Times New Roman" w:hAnsi="Times New Roman" w:cs="Times New Roman"/>
          <w:color w:val="000000"/>
          <w:sz w:val="24"/>
          <w:szCs w:val="24"/>
        </w:rPr>
        <w:t xml:space="preserve">, M 1998). </w:t>
      </w:r>
    </w:p>
    <w:p w14:paraId="3EC7D23B" w14:textId="47D2DA0A" w:rsidR="00CD007C" w:rsidRDefault="00CD007C" w:rsidP="004A2207">
      <w:pPr>
        <w:spacing w:before="100" w:beforeAutospacing="1" w:after="120" w:line="360" w:lineRule="auto"/>
        <w:rPr>
          <w:rFonts w:ascii="Times New Roman" w:eastAsia="Times New Roman" w:hAnsi="Times New Roman" w:cs="Times New Roman"/>
          <w:b/>
          <w:bCs/>
          <w:color w:val="000000"/>
          <w:sz w:val="24"/>
          <w:szCs w:val="24"/>
          <w:u w:val="single"/>
        </w:rPr>
      </w:pPr>
      <w:r w:rsidRPr="00CD007C">
        <w:rPr>
          <w:rFonts w:ascii="Times New Roman" w:eastAsia="Times New Roman" w:hAnsi="Times New Roman" w:cs="Times New Roman"/>
          <w:b/>
          <w:bCs/>
          <w:color w:val="000000"/>
          <w:sz w:val="24"/>
          <w:szCs w:val="24"/>
          <w:u w:val="single"/>
        </w:rPr>
        <w:t xml:space="preserve">Findings from questionnaire </w:t>
      </w:r>
    </w:p>
    <w:p w14:paraId="7F0398F5" w14:textId="3D77DB9F" w:rsidR="00CD007C" w:rsidRPr="00CD007C" w:rsidRDefault="00CD007C" w:rsidP="004A2207">
      <w:p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questionnaire was issued to 2000 members of staff from various work groups outlining the purpose of the questionnaire and asking that they are returned via internal mail to ensure confidentiality was maintained for those who did not wish to be identified.</w:t>
      </w:r>
      <w:r w:rsidR="006001BB">
        <w:rPr>
          <w:rFonts w:ascii="Times New Roman" w:eastAsia="Times New Roman" w:hAnsi="Times New Roman" w:cs="Times New Roman"/>
          <w:color w:val="000000"/>
          <w:sz w:val="24"/>
          <w:szCs w:val="24"/>
        </w:rPr>
        <w:t xml:space="preserve"> From the 2000 questionnaires there was only a return of 370. This could be due to a number of reasons including annual leave, sickness, and the that a timescale of 2 weeks for return was provided in order to allow the researcher time collate and analyse the data. The results are as follows:</w:t>
      </w:r>
    </w:p>
    <w:p w14:paraId="22D72F81" w14:textId="57C0246A" w:rsidR="00B9408E" w:rsidRDefault="006001BB" w:rsidP="00B9408E">
      <w:pPr>
        <w:pStyle w:val="NormalWeb"/>
        <w:shd w:val="clear" w:color="auto" w:fill="FFFFFF"/>
        <w:rPr>
          <w:rFonts w:ascii="Arial" w:hAnsi="Arial" w:cs="Arial"/>
          <w:color w:val="000000"/>
        </w:rPr>
      </w:pPr>
      <w:r w:rsidRPr="009A017F">
        <w:rPr>
          <w:rFonts w:ascii="Arial" w:hAnsi="Arial" w:cs="Arial"/>
          <w:noProof/>
        </w:rPr>
        <w:lastRenderedPageBreak/>
        <w:drawing>
          <wp:anchor distT="0" distB="0" distL="114300" distR="114300" simplePos="0" relativeHeight="251658240" behindDoc="0" locked="0" layoutInCell="1" allowOverlap="1" wp14:anchorId="41273CD3" wp14:editId="43451F57">
            <wp:simplePos x="0" y="0"/>
            <wp:positionH relativeFrom="margin">
              <wp:posOffset>0</wp:posOffset>
            </wp:positionH>
            <wp:positionV relativeFrom="paragraph">
              <wp:posOffset>128270</wp:posOffset>
            </wp:positionV>
            <wp:extent cx="4038600" cy="2981325"/>
            <wp:effectExtent l="38100" t="0" r="0"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404CCF08" w14:textId="33121519" w:rsidR="00CD007C" w:rsidRPr="009A017F" w:rsidRDefault="00CD007C" w:rsidP="00CD007C">
      <w:pPr>
        <w:rPr>
          <w:rFonts w:ascii="Arial" w:hAnsi="Arial" w:cs="Arial"/>
          <w:sz w:val="24"/>
          <w:szCs w:val="24"/>
        </w:rPr>
      </w:pPr>
    </w:p>
    <w:p w14:paraId="5DAF3FBE" w14:textId="17565BF7" w:rsidR="00CD007C" w:rsidRPr="009A017F" w:rsidRDefault="00CD007C" w:rsidP="00CD007C">
      <w:pPr>
        <w:rPr>
          <w:rFonts w:ascii="Arial" w:hAnsi="Arial" w:cs="Arial"/>
          <w:sz w:val="24"/>
          <w:szCs w:val="24"/>
        </w:rPr>
      </w:pPr>
    </w:p>
    <w:p w14:paraId="69D82965" w14:textId="7F925AC9" w:rsidR="006001BB" w:rsidRDefault="006001BB" w:rsidP="00CD007C">
      <w:pPr>
        <w:rPr>
          <w:rFonts w:ascii="Arial" w:hAnsi="Arial" w:cs="Arial"/>
          <w:b/>
          <w:sz w:val="24"/>
          <w:szCs w:val="24"/>
        </w:rPr>
      </w:pPr>
      <w:r>
        <w:rPr>
          <w:noProof/>
        </w:rPr>
        <w:drawing>
          <wp:inline distT="0" distB="0" distL="0" distR="0" wp14:anchorId="034636CD" wp14:editId="3A72FC78">
            <wp:extent cx="3409950" cy="10191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09950" cy="1019175"/>
                    </a:xfrm>
                    <a:prstGeom prst="rect">
                      <a:avLst/>
                    </a:prstGeom>
                  </pic:spPr>
                </pic:pic>
              </a:graphicData>
            </a:graphic>
          </wp:inline>
        </w:drawing>
      </w:r>
    </w:p>
    <w:p w14:paraId="1E3C3CD5" w14:textId="6D2227A4" w:rsidR="00CD007C" w:rsidRPr="006001BB" w:rsidRDefault="00CD007C" w:rsidP="00CD007C">
      <w:pPr>
        <w:rPr>
          <w:rFonts w:ascii="Times New Roman" w:hAnsi="Times New Roman" w:cs="Times New Roman"/>
          <w:sz w:val="24"/>
          <w:szCs w:val="24"/>
        </w:rPr>
      </w:pPr>
      <w:r w:rsidRPr="006001BB">
        <w:rPr>
          <w:rFonts w:ascii="Times New Roman" w:hAnsi="Times New Roman" w:cs="Times New Roman"/>
          <w:sz w:val="24"/>
          <w:szCs w:val="24"/>
        </w:rPr>
        <w:t xml:space="preserve">This first chart shows clearly the </w:t>
      </w:r>
      <w:r w:rsidR="006001BB">
        <w:rPr>
          <w:rFonts w:ascii="Times New Roman" w:hAnsi="Times New Roman" w:cs="Times New Roman"/>
          <w:sz w:val="24"/>
          <w:szCs w:val="24"/>
        </w:rPr>
        <w:t xml:space="preserve">individual </w:t>
      </w:r>
      <w:r w:rsidRPr="006001BB">
        <w:rPr>
          <w:rFonts w:ascii="Times New Roman" w:hAnsi="Times New Roman" w:cs="Times New Roman"/>
          <w:sz w:val="24"/>
          <w:szCs w:val="24"/>
        </w:rPr>
        <w:t>staff group</w:t>
      </w:r>
      <w:r w:rsidR="006001BB">
        <w:rPr>
          <w:rFonts w:ascii="Times New Roman" w:hAnsi="Times New Roman" w:cs="Times New Roman"/>
          <w:sz w:val="24"/>
          <w:szCs w:val="24"/>
        </w:rPr>
        <w:t xml:space="preserve">s </w:t>
      </w:r>
      <w:r w:rsidRPr="006001BB">
        <w:rPr>
          <w:rFonts w:ascii="Times New Roman" w:hAnsi="Times New Roman" w:cs="Times New Roman"/>
          <w:sz w:val="24"/>
          <w:szCs w:val="24"/>
        </w:rPr>
        <w:t>completing the questionnaire.</w:t>
      </w:r>
    </w:p>
    <w:p w14:paraId="07F671E7" w14:textId="77777777" w:rsidR="00CD007C" w:rsidRPr="009A017F" w:rsidRDefault="00CD007C" w:rsidP="00CD007C">
      <w:pPr>
        <w:rPr>
          <w:rFonts w:ascii="Arial" w:hAnsi="Arial" w:cs="Arial"/>
          <w:sz w:val="24"/>
          <w:szCs w:val="24"/>
        </w:rPr>
      </w:pPr>
    </w:p>
    <w:p w14:paraId="147C5914" w14:textId="77777777" w:rsidR="00CD007C" w:rsidRPr="009A017F" w:rsidRDefault="00CD007C" w:rsidP="00CD007C">
      <w:pPr>
        <w:rPr>
          <w:rFonts w:ascii="Arial" w:hAnsi="Arial" w:cs="Arial"/>
          <w:sz w:val="24"/>
          <w:szCs w:val="24"/>
        </w:rPr>
      </w:pPr>
      <w:r w:rsidRPr="009A017F">
        <w:rPr>
          <w:rFonts w:ascii="Arial" w:hAnsi="Arial" w:cs="Arial"/>
          <w:noProof/>
          <w:sz w:val="24"/>
          <w:szCs w:val="24"/>
        </w:rPr>
        <w:drawing>
          <wp:inline distT="0" distB="0" distL="0" distR="0" wp14:anchorId="7454686C" wp14:editId="6536DFAF">
            <wp:extent cx="4577467" cy="1881809"/>
            <wp:effectExtent l="19050" t="0" r="13583" b="4141"/>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BA4470B" w14:textId="3B8E9D24" w:rsidR="00CC0822" w:rsidRDefault="00CC0822" w:rsidP="00CD007C">
      <w:pPr>
        <w:rPr>
          <w:rFonts w:ascii="Arial" w:hAnsi="Arial" w:cs="Arial"/>
          <w:b/>
          <w:sz w:val="24"/>
          <w:szCs w:val="24"/>
        </w:rPr>
      </w:pPr>
      <w:r>
        <w:rPr>
          <w:noProof/>
        </w:rPr>
        <w:drawing>
          <wp:inline distT="0" distB="0" distL="0" distR="0" wp14:anchorId="20D7A088" wp14:editId="0B3641FF">
            <wp:extent cx="2133600" cy="428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33600" cy="428625"/>
                    </a:xfrm>
                    <a:prstGeom prst="rect">
                      <a:avLst/>
                    </a:prstGeom>
                  </pic:spPr>
                </pic:pic>
              </a:graphicData>
            </a:graphic>
          </wp:inline>
        </w:drawing>
      </w:r>
    </w:p>
    <w:p w14:paraId="056EBD2E" w14:textId="1302A92B" w:rsidR="00CD007C" w:rsidRDefault="00CD007C" w:rsidP="00CD007C">
      <w:pPr>
        <w:rPr>
          <w:rFonts w:ascii="Times New Roman" w:hAnsi="Times New Roman" w:cs="Times New Roman"/>
          <w:sz w:val="24"/>
          <w:szCs w:val="24"/>
        </w:rPr>
      </w:pPr>
      <w:r w:rsidRPr="00CC0822">
        <w:rPr>
          <w:rFonts w:ascii="Times New Roman" w:hAnsi="Times New Roman" w:cs="Times New Roman"/>
          <w:sz w:val="24"/>
          <w:szCs w:val="24"/>
        </w:rPr>
        <w:t xml:space="preserve">The results </w:t>
      </w:r>
      <w:r w:rsidR="00CC0822">
        <w:rPr>
          <w:rFonts w:ascii="Times New Roman" w:hAnsi="Times New Roman" w:cs="Times New Roman"/>
          <w:sz w:val="24"/>
          <w:szCs w:val="24"/>
        </w:rPr>
        <w:t>illustrate a</w:t>
      </w:r>
      <w:r w:rsidRPr="00CC0822">
        <w:rPr>
          <w:rFonts w:ascii="Times New Roman" w:hAnsi="Times New Roman" w:cs="Times New Roman"/>
          <w:sz w:val="24"/>
          <w:szCs w:val="24"/>
        </w:rPr>
        <w:t xml:space="preserve"> majority of </w:t>
      </w:r>
      <w:r w:rsidR="00CC0822">
        <w:rPr>
          <w:rFonts w:ascii="Times New Roman" w:hAnsi="Times New Roman" w:cs="Times New Roman"/>
          <w:sz w:val="24"/>
          <w:szCs w:val="24"/>
        </w:rPr>
        <w:t>those</w:t>
      </w:r>
      <w:r w:rsidRPr="00CC0822">
        <w:rPr>
          <w:rFonts w:ascii="Times New Roman" w:hAnsi="Times New Roman" w:cs="Times New Roman"/>
          <w:sz w:val="24"/>
          <w:szCs w:val="24"/>
        </w:rPr>
        <w:t xml:space="preserve"> completing the questionnaire feel stress is an issue</w:t>
      </w:r>
      <w:r w:rsidR="00CC0822">
        <w:rPr>
          <w:rFonts w:ascii="Times New Roman" w:hAnsi="Times New Roman" w:cs="Times New Roman"/>
          <w:sz w:val="24"/>
          <w:szCs w:val="24"/>
        </w:rPr>
        <w:t>.</w:t>
      </w:r>
    </w:p>
    <w:p w14:paraId="682090EA" w14:textId="77777777" w:rsidR="00CC0822" w:rsidRPr="00CC0822" w:rsidRDefault="00CC0822" w:rsidP="00CD007C">
      <w:pPr>
        <w:rPr>
          <w:rFonts w:ascii="Times New Roman" w:hAnsi="Times New Roman" w:cs="Times New Roman"/>
          <w:sz w:val="24"/>
          <w:szCs w:val="24"/>
        </w:rPr>
      </w:pPr>
    </w:p>
    <w:p w14:paraId="3297E27C" w14:textId="3BD47D61" w:rsidR="006E3D41" w:rsidRPr="006E3D41" w:rsidRDefault="00CD007C" w:rsidP="00CD007C">
      <w:pPr>
        <w:rPr>
          <w:rFonts w:ascii="Arial" w:hAnsi="Arial" w:cs="Arial"/>
          <w:sz w:val="24"/>
          <w:szCs w:val="24"/>
        </w:rPr>
      </w:pPr>
      <w:r w:rsidRPr="009A017F">
        <w:rPr>
          <w:rFonts w:ascii="Arial" w:hAnsi="Arial" w:cs="Arial"/>
          <w:noProof/>
          <w:sz w:val="24"/>
          <w:szCs w:val="24"/>
        </w:rPr>
        <w:lastRenderedPageBreak/>
        <w:drawing>
          <wp:inline distT="0" distB="0" distL="0" distR="0" wp14:anchorId="05301E82" wp14:editId="220F2437">
            <wp:extent cx="4573657" cy="2120348"/>
            <wp:effectExtent l="19050" t="0" r="17393"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560628" w14:textId="2E855287" w:rsidR="006E3D41" w:rsidRDefault="009B58C0" w:rsidP="00CD007C">
      <w:pPr>
        <w:rPr>
          <w:rFonts w:ascii="Arial" w:hAnsi="Arial" w:cs="Arial"/>
          <w:b/>
          <w:sz w:val="24"/>
          <w:szCs w:val="24"/>
        </w:rPr>
      </w:pPr>
      <w:r>
        <w:rPr>
          <w:noProof/>
        </w:rPr>
        <w:drawing>
          <wp:inline distT="0" distB="0" distL="0" distR="0" wp14:anchorId="4BBBC901" wp14:editId="7E1AFB88">
            <wp:extent cx="2724150"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24150" cy="390525"/>
                    </a:xfrm>
                    <a:prstGeom prst="rect">
                      <a:avLst/>
                    </a:prstGeom>
                  </pic:spPr>
                </pic:pic>
              </a:graphicData>
            </a:graphic>
          </wp:inline>
        </w:drawing>
      </w:r>
    </w:p>
    <w:p w14:paraId="3B9A835C" w14:textId="07D8843E" w:rsidR="00CD007C" w:rsidRPr="006E3D41" w:rsidRDefault="00CD007C" w:rsidP="00CD007C">
      <w:pPr>
        <w:rPr>
          <w:rFonts w:ascii="Times New Roman" w:hAnsi="Times New Roman" w:cs="Times New Roman"/>
          <w:sz w:val="24"/>
          <w:szCs w:val="24"/>
        </w:rPr>
      </w:pPr>
      <w:r w:rsidRPr="006E3D41">
        <w:rPr>
          <w:rFonts w:ascii="Times New Roman" w:hAnsi="Times New Roman" w:cs="Times New Roman"/>
          <w:sz w:val="24"/>
          <w:szCs w:val="24"/>
        </w:rPr>
        <w:t>This shows a high percentage of the workforce would be interested in using these facilities if available to them.</w:t>
      </w:r>
    </w:p>
    <w:p w14:paraId="31AE383D" w14:textId="77777777" w:rsidR="00CD007C" w:rsidRPr="009A017F" w:rsidRDefault="00CD007C" w:rsidP="00CD007C">
      <w:pPr>
        <w:rPr>
          <w:rFonts w:ascii="Arial" w:hAnsi="Arial" w:cs="Arial"/>
          <w:sz w:val="24"/>
          <w:szCs w:val="24"/>
        </w:rPr>
      </w:pPr>
    </w:p>
    <w:p w14:paraId="03B05182" w14:textId="77777777" w:rsidR="00CD007C" w:rsidRPr="009A017F" w:rsidRDefault="00CD007C" w:rsidP="00CD007C">
      <w:pPr>
        <w:rPr>
          <w:rFonts w:ascii="Arial" w:hAnsi="Arial" w:cs="Arial"/>
          <w:sz w:val="24"/>
          <w:szCs w:val="24"/>
        </w:rPr>
      </w:pPr>
      <w:r w:rsidRPr="009A017F">
        <w:rPr>
          <w:rFonts w:ascii="Arial" w:hAnsi="Arial" w:cs="Arial"/>
          <w:noProof/>
          <w:sz w:val="24"/>
          <w:szCs w:val="24"/>
        </w:rPr>
        <w:drawing>
          <wp:inline distT="0" distB="0" distL="0" distR="0" wp14:anchorId="39ED144B" wp14:editId="57305191">
            <wp:extent cx="4851952" cy="2120348"/>
            <wp:effectExtent l="19050" t="0" r="24848"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6F26A3" w14:textId="77777777" w:rsidR="009B58C0" w:rsidRDefault="009B58C0" w:rsidP="00CD007C">
      <w:pPr>
        <w:rPr>
          <w:rFonts w:ascii="Arial" w:hAnsi="Arial" w:cs="Arial"/>
          <w:sz w:val="24"/>
          <w:szCs w:val="24"/>
        </w:rPr>
      </w:pPr>
      <w:r>
        <w:rPr>
          <w:noProof/>
        </w:rPr>
        <w:drawing>
          <wp:inline distT="0" distB="0" distL="0" distR="0" wp14:anchorId="512CA836" wp14:editId="393E031F">
            <wp:extent cx="2876550" cy="819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76550" cy="819150"/>
                    </a:xfrm>
                    <a:prstGeom prst="rect">
                      <a:avLst/>
                    </a:prstGeom>
                  </pic:spPr>
                </pic:pic>
              </a:graphicData>
            </a:graphic>
          </wp:inline>
        </w:drawing>
      </w:r>
    </w:p>
    <w:p w14:paraId="48320A8F" w14:textId="1B0A9E7F" w:rsidR="00CD007C" w:rsidRPr="009B58C0" w:rsidRDefault="00CD007C" w:rsidP="00CD007C">
      <w:pPr>
        <w:rPr>
          <w:rFonts w:ascii="Times New Roman" w:hAnsi="Times New Roman" w:cs="Times New Roman"/>
          <w:sz w:val="24"/>
          <w:szCs w:val="24"/>
        </w:rPr>
      </w:pPr>
      <w:r w:rsidRPr="009B58C0">
        <w:rPr>
          <w:rFonts w:ascii="Times New Roman" w:hAnsi="Times New Roman" w:cs="Times New Roman"/>
          <w:sz w:val="24"/>
          <w:szCs w:val="24"/>
        </w:rPr>
        <w:t>The results here show that majority would be interested in attending either Mindfulness or Yoga sessions.</w:t>
      </w:r>
    </w:p>
    <w:p w14:paraId="42CBE49E" w14:textId="77777777" w:rsidR="00CD007C" w:rsidRPr="009A017F" w:rsidRDefault="00CD007C" w:rsidP="00CD007C">
      <w:pPr>
        <w:rPr>
          <w:rFonts w:ascii="Arial" w:hAnsi="Arial" w:cs="Arial"/>
          <w:sz w:val="24"/>
          <w:szCs w:val="24"/>
        </w:rPr>
      </w:pPr>
    </w:p>
    <w:p w14:paraId="230E64FB" w14:textId="77777777" w:rsidR="00CD007C" w:rsidRPr="009A017F" w:rsidRDefault="00CD007C" w:rsidP="00CD007C">
      <w:pPr>
        <w:rPr>
          <w:rFonts w:ascii="Arial" w:hAnsi="Arial" w:cs="Arial"/>
          <w:sz w:val="24"/>
          <w:szCs w:val="24"/>
        </w:rPr>
      </w:pPr>
      <w:r w:rsidRPr="009A017F">
        <w:rPr>
          <w:rFonts w:ascii="Arial" w:hAnsi="Arial" w:cs="Arial"/>
          <w:noProof/>
          <w:sz w:val="24"/>
          <w:szCs w:val="24"/>
        </w:rPr>
        <w:lastRenderedPageBreak/>
        <w:drawing>
          <wp:inline distT="0" distB="0" distL="0" distR="0" wp14:anchorId="73B61D16" wp14:editId="2C86C709">
            <wp:extent cx="4573657" cy="2035534"/>
            <wp:effectExtent l="19050" t="0" r="17393" b="2816"/>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8684BE" w14:textId="1E4B0408" w:rsidR="009B58C0" w:rsidRDefault="009B58C0" w:rsidP="00CD007C">
      <w:pPr>
        <w:rPr>
          <w:rFonts w:ascii="Arial" w:hAnsi="Arial" w:cs="Arial"/>
          <w:b/>
          <w:sz w:val="24"/>
          <w:szCs w:val="24"/>
        </w:rPr>
      </w:pPr>
      <w:r>
        <w:rPr>
          <w:noProof/>
        </w:rPr>
        <w:drawing>
          <wp:inline distT="0" distB="0" distL="0" distR="0" wp14:anchorId="3EE67B0D" wp14:editId="2B0B7AE4">
            <wp:extent cx="2867025" cy="3905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67025" cy="390525"/>
                    </a:xfrm>
                    <a:prstGeom prst="rect">
                      <a:avLst/>
                    </a:prstGeom>
                  </pic:spPr>
                </pic:pic>
              </a:graphicData>
            </a:graphic>
          </wp:inline>
        </w:drawing>
      </w:r>
    </w:p>
    <w:p w14:paraId="78C46639" w14:textId="086D3AED" w:rsidR="00CD007C" w:rsidRDefault="00CD007C" w:rsidP="00CD007C">
      <w:pPr>
        <w:rPr>
          <w:rFonts w:ascii="Times New Roman" w:hAnsi="Times New Roman" w:cs="Times New Roman"/>
          <w:sz w:val="24"/>
          <w:szCs w:val="24"/>
        </w:rPr>
      </w:pPr>
      <w:r w:rsidRPr="009B58C0">
        <w:rPr>
          <w:rFonts w:ascii="Times New Roman" w:hAnsi="Times New Roman" w:cs="Times New Roman"/>
          <w:sz w:val="24"/>
          <w:szCs w:val="24"/>
        </w:rPr>
        <w:t xml:space="preserve">Majority </w:t>
      </w:r>
      <w:r w:rsidR="009B58C0">
        <w:rPr>
          <w:rFonts w:ascii="Times New Roman" w:hAnsi="Times New Roman" w:cs="Times New Roman"/>
          <w:sz w:val="24"/>
          <w:szCs w:val="24"/>
        </w:rPr>
        <w:t>stated</w:t>
      </w:r>
      <w:r w:rsidRPr="009B58C0">
        <w:rPr>
          <w:rFonts w:ascii="Times New Roman" w:hAnsi="Times New Roman" w:cs="Times New Roman"/>
          <w:sz w:val="24"/>
          <w:szCs w:val="24"/>
        </w:rPr>
        <w:t xml:space="preserve"> they would prefer to receive these therapies at a work venue.</w:t>
      </w:r>
    </w:p>
    <w:p w14:paraId="617A55A3" w14:textId="77777777" w:rsidR="00B719BC" w:rsidRPr="009B58C0" w:rsidRDefault="00B719BC" w:rsidP="00CD007C">
      <w:pPr>
        <w:rPr>
          <w:rFonts w:ascii="Times New Roman" w:hAnsi="Times New Roman" w:cs="Times New Roman"/>
          <w:sz w:val="24"/>
          <w:szCs w:val="24"/>
        </w:rPr>
      </w:pPr>
    </w:p>
    <w:p w14:paraId="21929457" w14:textId="77777777" w:rsidR="00CD007C" w:rsidRPr="009A017F" w:rsidRDefault="00CD007C" w:rsidP="00CD007C">
      <w:pPr>
        <w:rPr>
          <w:rFonts w:ascii="Arial" w:hAnsi="Arial" w:cs="Arial"/>
          <w:sz w:val="24"/>
          <w:szCs w:val="24"/>
        </w:rPr>
      </w:pPr>
      <w:r w:rsidRPr="009A017F">
        <w:rPr>
          <w:rFonts w:ascii="Arial" w:hAnsi="Arial" w:cs="Arial"/>
          <w:noProof/>
          <w:sz w:val="24"/>
          <w:szCs w:val="24"/>
        </w:rPr>
        <w:drawing>
          <wp:inline distT="0" distB="0" distL="0" distR="0" wp14:anchorId="498E696E" wp14:editId="776F6D89">
            <wp:extent cx="4575562" cy="2014331"/>
            <wp:effectExtent l="19050" t="0" r="15488" b="4969"/>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51F70B0" w14:textId="5734FB1E" w:rsidR="00B719BC" w:rsidRDefault="00B719BC" w:rsidP="00CD007C">
      <w:pPr>
        <w:rPr>
          <w:rFonts w:ascii="Arial" w:hAnsi="Arial" w:cs="Arial"/>
          <w:b/>
          <w:sz w:val="24"/>
          <w:szCs w:val="24"/>
        </w:rPr>
      </w:pPr>
      <w:r>
        <w:rPr>
          <w:noProof/>
        </w:rPr>
        <w:drawing>
          <wp:inline distT="0" distB="0" distL="0" distR="0" wp14:anchorId="269292AE" wp14:editId="6011F374">
            <wp:extent cx="2171700" cy="4476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71700" cy="447675"/>
                    </a:xfrm>
                    <a:prstGeom prst="rect">
                      <a:avLst/>
                    </a:prstGeom>
                  </pic:spPr>
                </pic:pic>
              </a:graphicData>
            </a:graphic>
          </wp:inline>
        </w:drawing>
      </w:r>
    </w:p>
    <w:p w14:paraId="48E8253A" w14:textId="5B2EA7BB" w:rsidR="00CD007C" w:rsidRPr="00B719BC" w:rsidRDefault="00B719BC" w:rsidP="00CD007C">
      <w:pPr>
        <w:rPr>
          <w:rFonts w:ascii="Times New Roman" w:hAnsi="Times New Roman" w:cs="Times New Roman"/>
          <w:sz w:val="24"/>
          <w:szCs w:val="24"/>
        </w:rPr>
      </w:pPr>
      <w:r w:rsidRPr="00B719BC">
        <w:rPr>
          <w:rFonts w:ascii="Times New Roman" w:hAnsi="Times New Roman" w:cs="Times New Roman"/>
          <w:sz w:val="24"/>
          <w:szCs w:val="24"/>
        </w:rPr>
        <w:t>Results are close but most would choose not to attend after work hours.</w:t>
      </w:r>
    </w:p>
    <w:p w14:paraId="0CE8F791" w14:textId="77777777" w:rsidR="00CD007C" w:rsidRPr="009A017F" w:rsidRDefault="00CD007C" w:rsidP="00CD007C">
      <w:pPr>
        <w:rPr>
          <w:rFonts w:ascii="Arial" w:hAnsi="Arial" w:cs="Arial"/>
          <w:sz w:val="24"/>
          <w:szCs w:val="24"/>
        </w:rPr>
      </w:pPr>
    </w:p>
    <w:p w14:paraId="2BC9EC6C" w14:textId="77777777" w:rsidR="00994C67" w:rsidRDefault="00CD007C" w:rsidP="00CD007C">
      <w:pPr>
        <w:rPr>
          <w:rFonts w:ascii="Arial" w:hAnsi="Arial" w:cs="Arial"/>
          <w:sz w:val="24"/>
          <w:szCs w:val="24"/>
        </w:rPr>
      </w:pPr>
      <w:r w:rsidRPr="009A017F">
        <w:rPr>
          <w:rFonts w:ascii="Arial" w:hAnsi="Arial" w:cs="Arial"/>
          <w:noProof/>
          <w:sz w:val="24"/>
          <w:szCs w:val="24"/>
        </w:rPr>
        <w:drawing>
          <wp:inline distT="0" distB="0" distL="0" distR="0" wp14:anchorId="08CA130A" wp14:editId="4B491A42">
            <wp:extent cx="4577467" cy="1603513"/>
            <wp:effectExtent l="19050" t="0" r="13583"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ABB7277" w14:textId="70CCE29D" w:rsidR="00994C67" w:rsidRDefault="00126FA8" w:rsidP="00CD007C">
      <w:pPr>
        <w:rPr>
          <w:rFonts w:ascii="Arial" w:hAnsi="Arial" w:cs="Arial"/>
          <w:sz w:val="24"/>
          <w:szCs w:val="24"/>
        </w:rPr>
      </w:pPr>
      <w:r>
        <w:rPr>
          <w:noProof/>
        </w:rPr>
        <w:drawing>
          <wp:inline distT="0" distB="0" distL="0" distR="0" wp14:anchorId="7F1EA2BC" wp14:editId="5555F052">
            <wp:extent cx="2181225" cy="4381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81225" cy="438150"/>
                    </a:xfrm>
                    <a:prstGeom prst="rect">
                      <a:avLst/>
                    </a:prstGeom>
                  </pic:spPr>
                </pic:pic>
              </a:graphicData>
            </a:graphic>
          </wp:inline>
        </w:drawing>
      </w:r>
    </w:p>
    <w:p w14:paraId="4217D333" w14:textId="297F64B3" w:rsidR="00994C67" w:rsidRPr="00994C67" w:rsidRDefault="00994C67" w:rsidP="00CD007C">
      <w:pPr>
        <w:rPr>
          <w:rFonts w:ascii="Times New Roman" w:hAnsi="Times New Roman" w:cs="Times New Roman"/>
          <w:sz w:val="24"/>
          <w:szCs w:val="24"/>
        </w:rPr>
      </w:pPr>
      <w:r w:rsidRPr="00994C67">
        <w:rPr>
          <w:rFonts w:ascii="Times New Roman" w:hAnsi="Times New Roman" w:cs="Times New Roman"/>
          <w:sz w:val="24"/>
          <w:szCs w:val="24"/>
        </w:rPr>
        <w:lastRenderedPageBreak/>
        <w:t xml:space="preserve">The above illustrates that a majority would be prepared to pay for the services. </w:t>
      </w:r>
    </w:p>
    <w:p w14:paraId="7311CF6B" w14:textId="77777777" w:rsidR="00782B48" w:rsidRDefault="00782B48" w:rsidP="009A56EA">
      <w:pPr>
        <w:spacing w:after="120" w:line="360" w:lineRule="auto"/>
        <w:rPr>
          <w:rFonts w:ascii="Arial" w:hAnsi="Arial" w:cs="Arial"/>
          <w:sz w:val="24"/>
          <w:szCs w:val="24"/>
        </w:rPr>
      </w:pPr>
    </w:p>
    <w:p w14:paraId="17E279E1" w14:textId="309220DA" w:rsidR="00994C67" w:rsidRDefault="00782B48" w:rsidP="009A56EA">
      <w:pPr>
        <w:spacing w:after="120" w:line="360" w:lineRule="auto"/>
        <w:rPr>
          <w:rFonts w:ascii="Times New Roman" w:hAnsi="Times New Roman" w:cs="Times New Roman"/>
          <w:sz w:val="24"/>
          <w:szCs w:val="24"/>
        </w:rPr>
      </w:pPr>
      <w:r w:rsidRPr="00782B48">
        <w:rPr>
          <w:rFonts w:ascii="Times New Roman" w:hAnsi="Times New Roman" w:cs="Times New Roman"/>
          <w:sz w:val="24"/>
          <w:szCs w:val="24"/>
        </w:rPr>
        <w:t xml:space="preserve">Although there was a low return rate in comparison to the </w:t>
      </w:r>
      <w:r w:rsidR="00126FA8" w:rsidRPr="00782B48">
        <w:rPr>
          <w:rFonts w:ascii="Times New Roman" w:hAnsi="Times New Roman" w:cs="Times New Roman"/>
          <w:sz w:val="24"/>
          <w:szCs w:val="24"/>
        </w:rPr>
        <w:t>number</w:t>
      </w:r>
      <w:r w:rsidRPr="00782B48">
        <w:rPr>
          <w:rFonts w:ascii="Times New Roman" w:hAnsi="Times New Roman" w:cs="Times New Roman"/>
          <w:sz w:val="24"/>
          <w:szCs w:val="24"/>
        </w:rPr>
        <w:t xml:space="preserve"> of </w:t>
      </w:r>
      <w:r>
        <w:rPr>
          <w:rFonts w:ascii="Times New Roman" w:hAnsi="Times New Roman" w:cs="Times New Roman"/>
          <w:sz w:val="24"/>
          <w:szCs w:val="24"/>
        </w:rPr>
        <w:t xml:space="preserve">questionnaires issued, there was still a significant response to the topic. </w:t>
      </w:r>
      <w:r w:rsidR="00126FA8">
        <w:rPr>
          <w:rFonts w:ascii="Times New Roman" w:hAnsi="Times New Roman" w:cs="Times New Roman"/>
          <w:sz w:val="24"/>
          <w:szCs w:val="24"/>
        </w:rPr>
        <w:t xml:space="preserve">Some of the questions failed to show a clear split, however 84% of 370 individuals asked believe that stress was an issue within the individual department of work. Question 3 illustrates a significant number of individuals who stated they would use the services with 222 answering yes. Based on the results, it is highly likely that the introduction of complementary therapies </w:t>
      </w:r>
      <w:r w:rsidR="00B4414D">
        <w:rPr>
          <w:rFonts w:ascii="Times New Roman" w:hAnsi="Times New Roman" w:cs="Times New Roman"/>
          <w:sz w:val="24"/>
          <w:szCs w:val="24"/>
        </w:rPr>
        <w:t xml:space="preserve">(CT’s) </w:t>
      </w:r>
      <w:r w:rsidR="00126FA8">
        <w:rPr>
          <w:rFonts w:ascii="Times New Roman" w:hAnsi="Times New Roman" w:cs="Times New Roman"/>
          <w:sz w:val="24"/>
          <w:szCs w:val="24"/>
        </w:rPr>
        <w:t xml:space="preserve">could have a positive </w:t>
      </w:r>
      <w:r w:rsidR="00DA5662">
        <w:rPr>
          <w:rFonts w:ascii="Times New Roman" w:hAnsi="Times New Roman" w:cs="Times New Roman"/>
          <w:sz w:val="24"/>
          <w:szCs w:val="24"/>
        </w:rPr>
        <w:t>effect</w:t>
      </w:r>
      <w:r w:rsidR="00126FA8">
        <w:rPr>
          <w:rFonts w:ascii="Times New Roman" w:hAnsi="Times New Roman" w:cs="Times New Roman"/>
          <w:sz w:val="24"/>
          <w:szCs w:val="24"/>
        </w:rPr>
        <w:t xml:space="preserve"> </w:t>
      </w:r>
      <w:r w:rsidR="00C726AC">
        <w:rPr>
          <w:rFonts w:ascii="Times New Roman" w:hAnsi="Times New Roman" w:cs="Times New Roman"/>
          <w:sz w:val="24"/>
          <w:szCs w:val="24"/>
        </w:rPr>
        <w:t xml:space="preserve">on the organisation as well as the </w:t>
      </w:r>
      <w:r w:rsidR="00126FA8">
        <w:rPr>
          <w:rFonts w:ascii="Times New Roman" w:hAnsi="Times New Roman" w:cs="Times New Roman"/>
          <w:sz w:val="24"/>
          <w:szCs w:val="24"/>
        </w:rPr>
        <w:t xml:space="preserve">individual’s wellbeing, be cost effective by reducing sickness levels associated with stress, and have positive results </w:t>
      </w:r>
      <w:r w:rsidR="00C726AC">
        <w:rPr>
          <w:rFonts w:ascii="Times New Roman" w:hAnsi="Times New Roman" w:cs="Times New Roman"/>
          <w:sz w:val="24"/>
          <w:szCs w:val="24"/>
        </w:rPr>
        <w:t xml:space="preserve">in </w:t>
      </w:r>
      <w:r w:rsidR="00126FA8">
        <w:rPr>
          <w:rFonts w:ascii="Times New Roman" w:hAnsi="Times New Roman" w:cs="Times New Roman"/>
          <w:sz w:val="24"/>
          <w:szCs w:val="24"/>
        </w:rPr>
        <w:t xml:space="preserve">improving services for patients. </w:t>
      </w:r>
      <w:r w:rsidR="00DA5662">
        <w:rPr>
          <w:rFonts w:ascii="Times New Roman" w:hAnsi="Times New Roman" w:cs="Times New Roman"/>
          <w:sz w:val="24"/>
          <w:szCs w:val="24"/>
        </w:rPr>
        <w:t xml:space="preserve">The primary </w:t>
      </w:r>
      <w:r w:rsidR="00B4414D">
        <w:rPr>
          <w:rFonts w:ascii="Times New Roman" w:hAnsi="Times New Roman" w:cs="Times New Roman"/>
          <w:sz w:val="24"/>
          <w:szCs w:val="24"/>
        </w:rPr>
        <w:t>research through questionnaires</w:t>
      </w:r>
      <w:r w:rsidR="00DA5662">
        <w:rPr>
          <w:rFonts w:ascii="Times New Roman" w:hAnsi="Times New Roman" w:cs="Times New Roman"/>
          <w:sz w:val="24"/>
          <w:szCs w:val="24"/>
        </w:rPr>
        <w:t xml:space="preserve"> </w:t>
      </w:r>
      <w:r w:rsidR="00B4414D">
        <w:rPr>
          <w:rFonts w:ascii="Times New Roman" w:hAnsi="Times New Roman" w:cs="Times New Roman"/>
          <w:sz w:val="24"/>
          <w:szCs w:val="24"/>
        </w:rPr>
        <w:t>reinforces the findings of the secondary literature review in relation to stress being a factor within the organisation, the introduction of CT’s having a benefit and the participation of employees who would like these to be introduced as an option.</w:t>
      </w:r>
    </w:p>
    <w:p w14:paraId="0170C21B" w14:textId="51C1E957" w:rsidR="00B9408E" w:rsidRDefault="00B9408E" w:rsidP="00B9408E">
      <w:pPr>
        <w:rPr>
          <w:rFonts w:ascii="Times New Roman" w:hAnsi="Times New Roman" w:cs="Times New Roman"/>
          <w:sz w:val="24"/>
          <w:szCs w:val="24"/>
        </w:rPr>
      </w:pPr>
    </w:p>
    <w:p w14:paraId="17218D8B" w14:textId="75017CCF" w:rsidR="00D875FE" w:rsidRDefault="00C726AC" w:rsidP="00B9408E">
      <w:pPr>
        <w:rPr>
          <w:rFonts w:ascii="Times New Roman" w:hAnsi="Times New Roman" w:cs="Times New Roman"/>
          <w:b/>
          <w:bCs/>
          <w:sz w:val="24"/>
          <w:szCs w:val="24"/>
          <w:u w:val="single"/>
        </w:rPr>
      </w:pPr>
      <w:r w:rsidRPr="00C726AC">
        <w:rPr>
          <w:rFonts w:ascii="Times New Roman" w:hAnsi="Times New Roman" w:cs="Times New Roman"/>
          <w:b/>
          <w:bCs/>
          <w:sz w:val="24"/>
          <w:szCs w:val="24"/>
          <w:u w:val="single"/>
        </w:rPr>
        <w:t>Findings from Focus Groups</w:t>
      </w:r>
    </w:p>
    <w:p w14:paraId="38384F0D" w14:textId="7690D9EB" w:rsidR="006B3789" w:rsidRDefault="00FF6E82" w:rsidP="00FF6E82">
      <w:pPr>
        <w:spacing w:before="100" w:beforeAutospacing="1"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the focus groups, the researcher’s chosen sample was to include a senior manager from all different specialities. This was to ensure there was a representative from different backgrounds within the services. Prior to the focus groups taking place, handouts were provided to individuals including information of sickness statistics for stress, anxiety and depression along with the rationale of reasons the meetings were being held  with some narrative of literature evidencing that discussing the subject was of importance to both the service, and the well-being of its workforce. </w:t>
      </w:r>
    </w:p>
    <w:p w14:paraId="50BBC93B" w14:textId="76C68063" w:rsidR="00C726AC" w:rsidRPr="00FF6E82" w:rsidRDefault="00C726AC" w:rsidP="00FF6E82">
      <w:pPr>
        <w:spacing w:before="100" w:beforeAutospacing="1" w:after="120" w:line="36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Focus groups were arranged with </w:t>
      </w:r>
      <w:r w:rsidR="00FF6E82">
        <w:rPr>
          <w:rFonts w:ascii="Times New Roman" w:hAnsi="Times New Roman" w:cs="Times New Roman"/>
          <w:sz w:val="24"/>
          <w:szCs w:val="24"/>
        </w:rPr>
        <w:t xml:space="preserve">managers from different specialties within the HB as service managers are responsible for their individual service budgets and so it was crucial that the managers were involved with decisions and providing feedback on the given topic. </w:t>
      </w:r>
    </w:p>
    <w:p w14:paraId="3A96A6BB" w14:textId="6F97251A" w:rsidR="00D875FE" w:rsidRDefault="00FF6E82" w:rsidP="00FF6E82">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Two separate focus groups were arranged with unscheduled care and scheduled care service managers. It was crucial to ensure service managers were involved in decisions and providing feedback as they are the budget holders </w:t>
      </w:r>
    </w:p>
    <w:p w14:paraId="7A1F0A29" w14:textId="77777777" w:rsidR="00140747" w:rsidRDefault="00140747" w:rsidP="00B9408E">
      <w:pPr>
        <w:rPr>
          <w:rFonts w:ascii="Times New Roman" w:hAnsi="Times New Roman" w:cs="Times New Roman"/>
          <w:b/>
          <w:bCs/>
          <w:sz w:val="24"/>
          <w:szCs w:val="24"/>
          <w:u w:val="single"/>
        </w:rPr>
      </w:pPr>
    </w:p>
    <w:p w14:paraId="1CFF5616" w14:textId="51425E0D" w:rsidR="00D875FE" w:rsidRDefault="00FF6E82" w:rsidP="00B9408E">
      <w:pPr>
        <w:rPr>
          <w:rFonts w:ascii="Times New Roman" w:hAnsi="Times New Roman" w:cs="Times New Roman"/>
          <w:b/>
          <w:bCs/>
          <w:sz w:val="24"/>
          <w:szCs w:val="24"/>
          <w:u w:val="single"/>
        </w:rPr>
      </w:pPr>
      <w:r w:rsidRPr="00FF6E82">
        <w:rPr>
          <w:rFonts w:ascii="Times New Roman" w:hAnsi="Times New Roman" w:cs="Times New Roman"/>
          <w:b/>
          <w:bCs/>
          <w:sz w:val="24"/>
          <w:szCs w:val="24"/>
          <w:u w:val="single"/>
        </w:rPr>
        <w:t>Focus group one</w:t>
      </w:r>
      <w:r w:rsidR="00384BEB">
        <w:rPr>
          <w:rFonts w:ascii="Times New Roman" w:hAnsi="Times New Roman" w:cs="Times New Roman"/>
          <w:b/>
          <w:bCs/>
          <w:sz w:val="24"/>
          <w:szCs w:val="24"/>
          <w:u w:val="single"/>
        </w:rPr>
        <w:t xml:space="preserve"> – Unscheduled care</w:t>
      </w:r>
    </w:p>
    <w:p w14:paraId="39E46A10" w14:textId="60AB6971" w:rsidR="00384BEB" w:rsidRDefault="00384BEB" w:rsidP="00B9408E">
      <w:pPr>
        <w:rPr>
          <w:rFonts w:ascii="Times New Roman" w:hAnsi="Times New Roman" w:cs="Times New Roman"/>
          <w:sz w:val="24"/>
          <w:szCs w:val="24"/>
        </w:rPr>
      </w:pPr>
      <w:r>
        <w:rPr>
          <w:rFonts w:ascii="Times New Roman" w:hAnsi="Times New Roman" w:cs="Times New Roman"/>
          <w:sz w:val="24"/>
          <w:szCs w:val="24"/>
        </w:rPr>
        <w:lastRenderedPageBreak/>
        <w:t xml:space="preserve">Five service managers attended the first focus group. </w:t>
      </w:r>
    </w:p>
    <w:p w14:paraId="2AF8F1F0" w14:textId="730ABBFF" w:rsidR="00384BEB" w:rsidRPr="00384BEB" w:rsidRDefault="00384BEB" w:rsidP="00B9408E">
      <w:pPr>
        <w:rPr>
          <w:rFonts w:ascii="Times New Roman" w:hAnsi="Times New Roman" w:cs="Times New Roman"/>
          <w:sz w:val="24"/>
          <w:szCs w:val="24"/>
        </w:rPr>
      </w:pPr>
      <w:r>
        <w:rPr>
          <w:rFonts w:ascii="Times New Roman" w:hAnsi="Times New Roman" w:cs="Times New Roman"/>
          <w:sz w:val="24"/>
          <w:szCs w:val="24"/>
        </w:rPr>
        <w:t xml:space="preserve">Th facilitator explained the purpose of the group, discussing briefly </w:t>
      </w:r>
      <w:r w:rsidR="00881313">
        <w:rPr>
          <w:rFonts w:ascii="Times New Roman" w:hAnsi="Times New Roman" w:cs="Times New Roman"/>
          <w:sz w:val="24"/>
          <w:szCs w:val="24"/>
        </w:rPr>
        <w:t xml:space="preserve">the previously provided information pack, and a handout of questions were provided to each of the managers </w:t>
      </w:r>
      <w:r w:rsidR="00881313" w:rsidRPr="00881313">
        <w:rPr>
          <w:rFonts w:ascii="Times New Roman" w:hAnsi="Times New Roman" w:cs="Times New Roman"/>
          <w:color w:val="FF0000"/>
          <w:sz w:val="24"/>
          <w:szCs w:val="24"/>
        </w:rPr>
        <w:t xml:space="preserve">(appendix 1) </w:t>
      </w:r>
      <w:r w:rsidR="00881313">
        <w:rPr>
          <w:rFonts w:ascii="Times New Roman" w:hAnsi="Times New Roman" w:cs="Times New Roman"/>
          <w:sz w:val="24"/>
          <w:szCs w:val="24"/>
        </w:rPr>
        <w:t xml:space="preserve">and they were asked to discuss as a group. </w:t>
      </w:r>
    </w:p>
    <w:p w14:paraId="5068C2F5" w14:textId="1E249857" w:rsidR="00881313" w:rsidRDefault="00881313" w:rsidP="00B9408E">
      <w:pPr>
        <w:rPr>
          <w:rFonts w:ascii="Arial" w:hAnsi="Arial" w:cs="Arial"/>
          <w:sz w:val="24"/>
          <w:szCs w:val="24"/>
        </w:rPr>
      </w:pPr>
      <w:r>
        <w:rPr>
          <w:noProof/>
        </w:rPr>
        <w:drawing>
          <wp:inline distT="0" distB="0" distL="0" distR="0" wp14:anchorId="7CF514EC" wp14:editId="4757CD8E">
            <wp:extent cx="5731510" cy="39154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915410"/>
                    </a:xfrm>
                    <a:prstGeom prst="rect">
                      <a:avLst/>
                    </a:prstGeom>
                  </pic:spPr>
                </pic:pic>
              </a:graphicData>
            </a:graphic>
          </wp:inline>
        </w:drawing>
      </w:r>
    </w:p>
    <w:p w14:paraId="155CA702" w14:textId="77777777" w:rsidR="00B71E2D" w:rsidRDefault="00B71E2D" w:rsidP="00B9408E">
      <w:pPr>
        <w:rPr>
          <w:rFonts w:ascii="Times New Roman" w:hAnsi="Times New Roman" w:cs="Times New Roman"/>
          <w:b/>
          <w:bCs/>
          <w:sz w:val="24"/>
          <w:szCs w:val="24"/>
          <w:u w:val="single"/>
        </w:rPr>
      </w:pPr>
    </w:p>
    <w:p w14:paraId="51D624D7" w14:textId="747A5D5D" w:rsidR="00881313" w:rsidRDefault="006B3789" w:rsidP="00B9408E">
      <w:pPr>
        <w:rPr>
          <w:rFonts w:ascii="Times New Roman" w:hAnsi="Times New Roman" w:cs="Times New Roman"/>
          <w:b/>
          <w:bCs/>
          <w:sz w:val="24"/>
          <w:szCs w:val="24"/>
          <w:u w:val="single"/>
        </w:rPr>
      </w:pPr>
      <w:r w:rsidRPr="006B3789">
        <w:rPr>
          <w:rFonts w:ascii="Times New Roman" w:hAnsi="Times New Roman" w:cs="Times New Roman"/>
          <w:b/>
          <w:bCs/>
          <w:sz w:val="24"/>
          <w:szCs w:val="24"/>
          <w:u w:val="single"/>
        </w:rPr>
        <w:t>Focus group two – scheduled care</w:t>
      </w:r>
    </w:p>
    <w:p w14:paraId="4CA93070" w14:textId="2D96F11A" w:rsidR="006B3789" w:rsidRPr="006B3789" w:rsidRDefault="006B3789" w:rsidP="00B9408E">
      <w:pPr>
        <w:rPr>
          <w:rFonts w:ascii="Times New Roman" w:hAnsi="Times New Roman" w:cs="Times New Roman"/>
          <w:sz w:val="24"/>
          <w:szCs w:val="24"/>
        </w:rPr>
      </w:pPr>
      <w:r w:rsidRPr="006B3789">
        <w:rPr>
          <w:rFonts w:ascii="Times New Roman" w:hAnsi="Times New Roman" w:cs="Times New Roman"/>
          <w:sz w:val="24"/>
          <w:szCs w:val="24"/>
        </w:rPr>
        <w:t>Four managers attend focus group two</w:t>
      </w:r>
    </w:p>
    <w:p w14:paraId="4457354B" w14:textId="088A51FA" w:rsidR="006B3789" w:rsidRPr="006B3789" w:rsidRDefault="006B3789" w:rsidP="00B9408E">
      <w:pPr>
        <w:rPr>
          <w:rFonts w:ascii="Times New Roman" w:hAnsi="Times New Roman" w:cs="Times New Roman"/>
          <w:b/>
          <w:bCs/>
          <w:sz w:val="24"/>
          <w:szCs w:val="24"/>
          <w:u w:val="single"/>
        </w:rPr>
      </w:pPr>
      <w:r>
        <w:rPr>
          <w:noProof/>
        </w:rPr>
        <w:drawing>
          <wp:inline distT="0" distB="0" distL="0" distR="0" wp14:anchorId="3D779C04" wp14:editId="3DEB67FE">
            <wp:extent cx="5731510" cy="23361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36165"/>
                    </a:xfrm>
                    <a:prstGeom prst="rect">
                      <a:avLst/>
                    </a:prstGeom>
                  </pic:spPr>
                </pic:pic>
              </a:graphicData>
            </a:graphic>
          </wp:inline>
        </w:drawing>
      </w:r>
    </w:p>
    <w:p w14:paraId="30FF70F3" w14:textId="49F650F1" w:rsidR="00B9408E" w:rsidRPr="009A017F" w:rsidRDefault="00B9408E" w:rsidP="006B3789">
      <w:pPr>
        <w:rPr>
          <w:rFonts w:ascii="Arial" w:hAnsi="Arial" w:cs="Arial"/>
          <w:sz w:val="24"/>
          <w:szCs w:val="24"/>
        </w:rPr>
      </w:pPr>
      <w:r w:rsidRPr="009A017F">
        <w:rPr>
          <w:rFonts w:ascii="Arial" w:hAnsi="Arial" w:cs="Arial"/>
          <w:sz w:val="24"/>
          <w:szCs w:val="24"/>
        </w:rPr>
        <w:t xml:space="preserve"> </w:t>
      </w:r>
      <w:bookmarkStart w:id="1" w:name="_Hlk32914062"/>
    </w:p>
    <w:bookmarkEnd w:id="1"/>
    <w:p w14:paraId="6596AAE3" w14:textId="0ABADE76" w:rsidR="00B9408E" w:rsidRDefault="00B71E2D" w:rsidP="006F1183">
      <w:pPr>
        <w:spacing w:after="120" w:line="360" w:lineRule="auto"/>
        <w:rPr>
          <w:rFonts w:ascii="Times New Roman" w:hAnsi="Times New Roman" w:cs="Times New Roman"/>
          <w:sz w:val="24"/>
          <w:szCs w:val="24"/>
        </w:rPr>
      </w:pPr>
      <w:r w:rsidRPr="00B71E2D">
        <w:rPr>
          <w:rFonts w:ascii="Times New Roman" w:hAnsi="Times New Roman" w:cs="Times New Roman"/>
          <w:sz w:val="24"/>
          <w:szCs w:val="24"/>
        </w:rPr>
        <w:lastRenderedPageBreak/>
        <w:t xml:space="preserve">The results from the focus groups </w:t>
      </w:r>
      <w:r w:rsidR="007430EB">
        <w:rPr>
          <w:rFonts w:ascii="Times New Roman" w:hAnsi="Times New Roman" w:cs="Times New Roman"/>
          <w:sz w:val="24"/>
          <w:szCs w:val="24"/>
        </w:rPr>
        <w:t xml:space="preserve">show </w:t>
      </w:r>
      <w:r w:rsidRPr="00B71E2D">
        <w:rPr>
          <w:rFonts w:ascii="Times New Roman" w:hAnsi="Times New Roman" w:cs="Times New Roman"/>
          <w:sz w:val="24"/>
          <w:szCs w:val="24"/>
        </w:rPr>
        <w:t>mixed feelings around the introduction of these programmes to the organisation. However, the majority felt that it could be of some benefit to reduce locum expenditure and improve the health/wellbeing of the workforce.</w:t>
      </w:r>
      <w:r>
        <w:rPr>
          <w:rFonts w:ascii="Times New Roman" w:hAnsi="Times New Roman" w:cs="Times New Roman"/>
          <w:sz w:val="24"/>
          <w:szCs w:val="24"/>
        </w:rPr>
        <w:t xml:space="preserve"> However, it was clear from discussions that it would be difficult to manager during work hours both financially and logistically and so it was agreed that the therapies should take place out of hours and that individuals interested should pick up the cost of therapies at a reduced rate.</w:t>
      </w:r>
    </w:p>
    <w:p w14:paraId="0B499B93" w14:textId="77777777" w:rsidR="00140747" w:rsidRDefault="00140747" w:rsidP="006F1183">
      <w:pPr>
        <w:spacing w:after="120" w:line="360" w:lineRule="auto"/>
        <w:rPr>
          <w:rFonts w:ascii="Times New Roman" w:hAnsi="Times New Roman" w:cs="Times New Roman"/>
          <w:b/>
          <w:bCs/>
          <w:sz w:val="24"/>
          <w:szCs w:val="24"/>
          <w:u w:val="single"/>
        </w:rPr>
      </w:pPr>
    </w:p>
    <w:p w14:paraId="0A8F6CCA" w14:textId="13D5C740" w:rsidR="009830B9" w:rsidRDefault="002557D3" w:rsidP="006F1183">
      <w:pPr>
        <w:spacing w:after="120" w:line="360" w:lineRule="auto"/>
        <w:rPr>
          <w:rFonts w:ascii="Times New Roman" w:hAnsi="Times New Roman" w:cs="Times New Roman"/>
          <w:b/>
          <w:bCs/>
          <w:sz w:val="24"/>
          <w:szCs w:val="24"/>
          <w:u w:val="single"/>
        </w:rPr>
      </w:pPr>
      <w:r w:rsidRPr="002557D3">
        <w:rPr>
          <w:rFonts w:ascii="Times New Roman" w:hAnsi="Times New Roman" w:cs="Times New Roman"/>
          <w:b/>
          <w:bCs/>
          <w:sz w:val="24"/>
          <w:szCs w:val="24"/>
          <w:u w:val="single"/>
        </w:rPr>
        <w:t xml:space="preserve">Conclusion </w:t>
      </w:r>
    </w:p>
    <w:p w14:paraId="390F6397" w14:textId="64398922" w:rsidR="009830B9" w:rsidRDefault="009830B9" w:rsidP="006F1183">
      <w:pPr>
        <w:spacing w:after="120" w:line="360" w:lineRule="auto"/>
        <w:rPr>
          <w:rFonts w:ascii="Times New Roman" w:hAnsi="Times New Roman" w:cs="Times New Roman"/>
          <w:sz w:val="24"/>
          <w:szCs w:val="24"/>
        </w:rPr>
      </w:pPr>
      <w:r w:rsidRPr="00140747">
        <w:rPr>
          <w:rFonts w:ascii="Times New Roman" w:hAnsi="Times New Roman" w:cs="Times New Roman"/>
          <w:sz w:val="24"/>
          <w:szCs w:val="24"/>
        </w:rPr>
        <w:t xml:space="preserve">It is clear form the results of the questionnaire that </w:t>
      </w:r>
      <w:r w:rsidR="00140747" w:rsidRPr="00140747">
        <w:rPr>
          <w:rFonts w:ascii="Times New Roman" w:hAnsi="Times New Roman" w:cs="Times New Roman"/>
          <w:sz w:val="24"/>
          <w:szCs w:val="24"/>
        </w:rPr>
        <w:t xml:space="preserve">employees within the HB consider stress to be an issue </w:t>
      </w:r>
      <w:r w:rsidR="00140747">
        <w:rPr>
          <w:rFonts w:ascii="Times New Roman" w:hAnsi="Times New Roman" w:cs="Times New Roman"/>
          <w:sz w:val="24"/>
          <w:szCs w:val="24"/>
        </w:rPr>
        <w:t xml:space="preserve">with 84% of individuals of who completed the questionnaire stating this. The high figure illustrates that an improvement is required to </w:t>
      </w:r>
      <w:r w:rsidR="00504001">
        <w:rPr>
          <w:rFonts w:ascii="Times New Roman" w:hAnsi="Times New Roman" w:cs="Times New Roman"/>
          <w:sz w:val="24"/>
          <w:szCs w:val="24"/>
        </w:rPr>
        <w:t>avoid the negative impact on the organisation currently. The literature review highlighted the impacts on performance, productivity and employee well-being</w:t>
      </w:r>
      <w:r w:rsidR="00F70E83">
        <w:rPr>
          <w:rFonts w:ascii="Times New Roman" w:hAnsi="Times New Roman" w:cs="Times New Roman"/>
          <w:sz w:val="24"/>
          <w:szCs w:val="24"/>
        </w:rPr>
        <w:t>.</w:t>
      </w:r>
      <w:r w:rsidR="00A01937">
        <w:rPr>
          <w:rFonts w:ascii="Times New Roman" w:hAnsi="Times New Roman" w:cs="Times New Roman"/>
          <w:sz w:val="24"/>
          <w:szCs w:val="24"/>
        </w:rPr>
        <w:t xml:space="preserve">it also highlighted that </w:t>
      </w:r>
      <w:proofErr w:type="spellStart"/>
      <w:r w:rsidR="00A01937">
        <w:rPr>
          <w:rFonts w:ascii="Times New Roman" w:hAnsi="Times New Roman" w:cs="Times New Roman"/>
          <w:sz w:val="24"/>
          <w:szCs w:val="24"/>
        </w:rPr>
        <w:t>sicknes</w:t>
      </w:r>
      <w:proofErr w:type="spellEnd"/>
      <w:r w:rsidR="00A01937">
        <w:rPr>
          <w:rFonts w:ascii="Times New Roman" w:hAnsi="Times New Roman" w:cs="Times New Roman"/>
          <w:sz w:val="24"/>
          <w:szCs w:val="24"/>
        </w:rPr>
        <w:t xml:space="preserve"> figures directly associated with stress are on the increase and so ignoring this could lead to further cost implications for the organisation and poor performance of individual employees which could affect patient safety.</w:t>
      </w:r>
      <w:r w:rsidR="00F70E83">
        <w:rPr>
          <w:rFonts w:ascii="Times New Roman" w:hAnsi="Times New Roman" w:cs="Times New Roman"/>
          <w:sz w:val="24"/>
          <w:szCs w:val="24"/>
        </w:rPr>
        <w:t xml:space="preserve"> Based on the findings, it is highly likely that introducing therapies for staff could contribute to a reduction in sickness rates which could result in reduction in expenditure, improve staff retention and increase employee engagement due to improved performance. Management involved agree that changes need to be implemented but aren’t unfortunately in a financial position to do so. Considering the overall research, as well as a locally implemented success with Swansea Council Hywel </w:t>
      </w:r>
      <w:proofErr w:type="spellStart"/>
      <w:r w:rsidR="00F70E83">
        <w:rPr>
          <w:rFonts w:ascii="Times New Roman" w:hAnsi="Times New Roman" w:cs="Times New Roman"/>
          <w:sz w:val="24"/>
          <w:szCs w:val="24"/>
        </w:rPr>
        <w:t>Dda</w:t>
      </w:r>
      <w:proofErr w:type="spellEnd"/>
      <w:r w:rsidR="00F70E83">
        <w:rPr>
          <w:rFonts w:ascii="Times New Roman" w:hAnsi="Times New Roman" w:cs="Times New Roman"/>
          <w:sz w:val="24"/>
          <w:szCs w:val="24"/>
        </w:rPr>
        <w:t xml:space="preserve"> are in a position to be able to offer a similar service and managers of the services would be in support of this. </w:t>
      </w:r>
    </w:p>
    <w:p w14:paraId="3207E391" w14:textId="7D137922" w:rsidR="00F70E83" w:rsidRDefault="00F70E83" w:rsidP="006F1183">
      <w:pPr>
        <w:spacing w:after="120" w:line="360" w:lineRule="auto"/>
        <w:rPr>
          <w:rFonts w:ascii="Times New Roman" w:hAnsi="Times New Roman" w:cs="Times New Roman"/>
          <w:sz w:val="24"/>
          <w:szCs w:val="24"/>
        </w:rPr>
      </w:pPr>
      <w:r>
        <w:rPr>
          <w:rFonts w:ascii="Times New Roman" w:hAnsi="Times New Roman" w:cs="Times New Roman"/>
          <w:sz w:val="24"/>
          <w:szCs w:val="24"/>
        </w:rPr>
        <w:t>The findings from the primary research suggests that a high volume of employees would consider using complimentary therapies.</w:t>
      </w:r>
      <w:r w:rsidR="00A01937">
        <w:rPr>
          <w:rFonts w:ascii="Times New Roman" w:hAnsi="Times New Roman" w:cs="Times New Roman"/>
          <w:sz w:val="24"/>
          <w:szCs w:val="24"/>
        </w:rPr>
        <w:t xml:space="preserve"> </w:t>
      </w:r>
    </w:p>
    <w:p w14:paraId="6F1AF7BF" w14:textId="77777777" w:rsidR="00A01937" w:rsidRDefault="00A01937" w:rsidP="006F1183">
      <w:pPr>
        <w:spacing w:after="120" w:line="360" w:lineRule="auto"/>
        <w:rPr>
          <w:rFonts w:ascii="Times New Roman" w:hAnsi="Times New Roman" w:cs="Times New Roman"/>
          <w:sz w:val="24"/>
          <w:szCs w:val="24"/>
        </w:rPr>
      </w:pPr>
    </w:p>
    <w:p w14:paraId="01AC0236" w14:textId="2D7648DB" w:rsidR="00A01937" w:rsidRDefault="00A01937" w:rsidP="006F1183">
      <w:pPr>
        <w:spacing w:after="120" w:line="360" w:lineRule="auto"/>
        <w:rPr>
          <w:rFonts w:ascii="Times New Roman" w:hAnsi="Times New Roman" w:cs="Times New Roman"/>
          <w:b/>
          <w:bCs/>
          <w:sz w:val="24"/>
          <w:szCs w:val="24"/>
          <w:u w:val="single"/>
        </w:rPr>
      </w:pPr>
      <w:r w:rsidRPr="00A01937">
        <w:rPr>
          <w:rFonts w:ascii="Times New Roman" w:hAnsi="Times New Roman" w:cs="Times New Roman"/>
          <w:b/>
          <w:bCs/>
          <w:sz w:val="24"/>
          <w:szCs w:val="24"/>
          <w:u w:val="single"/>
        </w:rPr>
        <w:t>Recommendations</w:t>
      </w:r>
    </w:p>
    <w:p w14:paraId="2DD5C5D6" w14:textId="5F04AF66" w:rsidR="00A01937" w:rsidRDefault="00A01937" w:rsidP="00A01937">
      <w:pPr>
        <w:pStyle w:val="ListParagraph"/>
        <w:numPr>
          <w:ilvl w:val="0"/>
          <w:numId w:val="43"/>
        </w:numPr>
        <w:spacing w:after="120" w:line="360" w:lineRule="auto"/>
        <w:rPr>
          <w:rFonts w:ascii="Times New Roman" w:hAnsi="Times New Roman" w:cs="Times New Roman"/>
          <w:sz w:val="24"/>
          <w:szCs w:val="24"/>
        </w:rPr>
      </w:pPr>
      <w:r w:rsidRPr="00A01937">
        <w:rPr>
          <w:rFonts w:ascii="Times New Roman" w:hAnsi="Times New Roman" w:cs="Times New Roman"/>
          <w:sz w:val="24"/>
          <w:szCs w:val="24"/>
        </w:rPr>
        <w:t>It is recommended that the HB considers the introduction of stress management programmes with the view of reducing sickness rates relating to stress, anxiety and depression.</w:t>
      </w:r>
    </w:p>
    <w:p w14:paraId="51C9BE82" w14:textId="63F1BCEF" w:rsidR="00A01937" w:rsidRDefault="00A01937" w:rsidP="00A01937">
      <w:pPr>
        <w:pStyle w:val="ListParagraph"/>
        <w:numPr>
          <w:ilvl w:val="0"/>
          <w:numId w:val="43"/>
        </w:numPr>
        <w:spacing w:after="120" w:line="360" w:lineRule="auto"/>
        <w:rPr>
          <w:rFonts w:ascii="Times New Roman" w:hAnsi="Times New Roman" w:cs="Times New Roman"/>
          <w:sz w:val="24"/>
          <w:szCs w:val="24"/>
        </w:rPr>
      </w:pPr>
      <w:r>
        <w:rPr>
          <w:rFonts w:ascii="Times New Roman" w:hAnsi="Times New Roman" w:cs="Times New Roman"/>
          <w:sz w:val="24"/>
          <w:szCs w:val="24"/>
        </w:rPr>
        <w:t>Consider the individual CT’s that are most welcome by employees based on results of the questionnaire– yoga and mindfulness</w:t>
      </w:r>
    </w:p>
    <w:p w14:paraId="4BE9FA69" w14:textId="4E3B9504" w:rsidR="00A01937" w:rsidRDefault="00A01937" w:rsidP="00A01937">
      <w:pPr>
        <w:pStyle w:val="ListParagraph"/>
        <w:numPr>
          <w:ilvl w:val="0"/>
          <w:numId w:val="43"/>
        </w:num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It is recommended that training facilitators are booked to provide classes to employees at a reduced rate. </w:t>
      </w:r>
    </w:p>
    <w:p w14:paraId="5ED09F01" w14:textId="6E8BA7BB" w:rsidR="00A01937" w:rsidRDefault="00A01937" w:rsidP="00A01937">
      <w:pPr>
        <w:pStyle w:val="ListParagraph"/>
        <w:numPr>
          <w:ilvl w:val="0"/>
          <w:numId w:val="43"/>
        </w:numPr>
        <w:spacing w:after="120" w:line="360" w:lineRule="auto"/>
        <w:rPr>
          <w:rFonts w:ascii="Times New Roman" w:hAnsi="Times New Roman" w:cs="Times New Roman"/>
          <w:sz w:val="24"/>
          <w:szCs w:val="24"/>
        </w:rPr>
      </w:pPr>
      <w:r>
        <w:rPr>
          <w:rFonts w:ascii="Times New Roman" w:hAnsi="Times New Roman" w:cs="Times New Roman"/>
          <w:sz w:val="24"/>
          <w:szCs w:val="24"/>
        </w:rPr>
        <w:t>it is recommended that classes are arranged after the average normal working day to allow a majority of staff to attend.</w:t>
      </w:r>
    </w:p>
    <w:p w14:paraId="7EAEB21B" w14:textId="136E6FAB" w:rsidR="00A01937" w:rsidRDefault="00A01937" w:rsidP="00A01937">
      <w:pPr>
        <w:pStyle w:val="ListParagraph"/>
        <w:numPr>
          <w:ilvl w:val="0"/>
          <w:numId w:val="43"/>
        </w:num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It is recommended that programmes are for at least a 12 month period to allow a review and audit of sickness rates to compare the impact </w:t>
      </w:r>
    </w:p>
    <w:p w14:paraId="1ABABCF9" w14:textId="77777777" w:rsidR="0004634D" w:rsidRDefault="00A01937" w:rsidP="00A01937">
      <w:pPr>
        <w:pStyle w:val="ListParagraph"/>
        <w:numPr>
          <w:ilvl w:val="0"/>
          <w:numId w:val="43"/>
        </w:numPr>
        <w:spacing w:after="120" w:line="360" w:lineRule="auto"/>
        <w:rPr>
          <w:rFonts w:ascii="Times New Roman" w:hAnsi="Times New Roman" w:cs="Times New Roman"/>
          <w:sz w:val="24"/>
          <w:szCs w:val="24"/>
        </w:rPr>
      </w:pPr>
      <w:r>
        <w:rPr>
          <w:rFonts w:ascii="Times New Roman" w:hAnsi="Times New Roman" w:cs="Times New Roman"/>
          <w:sz w:val="24"/>
          <w:szCs w:val="24"/>
        </w:rPr>
        <w:t>It is recommended that a review of the services is held after the initial 12 months to look at ways to adapt the classes or availability of them to ensure the continuity of</w:t>
      </w:r>
      <w:r w:rsidR="0004634D">
        <w:rPr>
          <w:rFonts w:ascii="Times New Roman" w:hAnsi="Times New Roman" w:cs="Times New Roman"/>
          <w:sz w:val="24"/>
          <w:szCs w:val="24"/>
        </w:rPr>
        <w:t xml:space="preserve"> the provision of services</w:t>
      </w:r>
    </w:p>
    <w:p w14:paraId="31099C95" w14:textId="26BB05B8" w:rsidR="00A01937" w:rsidRDefault="0004634D" w:rsidP="0004634D">
      <w:pPr>
        <w:spacing w:after="120" w:line="360" w:lineRule="auto"/>
        <w:rPr>
          <w:rFonts w:ascii="Times New Roman" w:hAnsi="Times New Roman" w:cs="Times New Roman"/>
          <w:sz w:val="24"/>
          <w:szCs w:val="24"/>
        </w:rPr>
      </w:pPr>
      <w:r>
        <w:rPr>
          <w:rFonts w:ascii="Times New Roman" w:hAnsi="Times New Roman" w:cs="Times New Roman"/>
          <w:sz w:val="24"/>
          <w:szCs w:val="24"/>
        </w:rPr>
        <w:t>Sickness rates have a significant cost to the organisation of, on average, £13 million a year on sick pay alone without considering the extra costs of backfilling employees with locums.</w:t>
      </w:r>
      <w:r w:rsidR="00A01937" w:rsidRPr="0004634D">
        <w:rPr>
          <w:rFonts w:ascii="Times New Roman" w:hAnsi="Times New Roman" w:cs="Times New Roman"/>
          <w:sz w:val="24"/>
          <w:szCs w:val="24"/>
        </w:rPr>
        <w:t xml:space="preserve"> </w:t>
      </w:r>
      <w:r>
        <w:rPr>
          <w:rFonts w:ascii="Times New Roman" w:hAnsi="Times New Roman" w:cs="Times New Roman"/>
          <w:sz w:val="24"/>
          <w:szCs w:val="24"/>
        </w:rPr>
        <w:t xml:space="preserve">There is significant pressure to reduce annual spend within the NHS and through the introduction of the above, which will have minimal, if </w:t>
      </w:r>
      <w:r w:rsidR="003D0604">
        <w:rPr>
          <w:rFonts w:ascii="Times New Roman" w:hAnsi="Times New Roman" w:cs="Times New Roman"/>
          <w:sz w:val="24"/>
          <w:szCs w:val="24"/>
        </w:rPr>
        <w:t xml:space="preserve">any </w:t>
      </w:r>
      <w:r>
        <w:rPr>
          <w:rFonts w:ascii="Times New Roman" w:hAnsi="Times New Roman" w:cs="Times New Roman"/>
          <w:sz w:val="24"/>
          <w:szCs w:val="24"/>
        </w:rPr>
        <w:t xml:space="preserve">cost to the HB but aims to reduce sickness rates could result in a significant cost saving for the organisation. </w:t>
      </w:r>
    </w:p>
    <w:p w14:paraId="6FD7342A" w14:textId="2DF924AC" w:rsidR="003D0604" w:rsidRDefault="003D0604" w:rsidP="0004634D">
      <w:pPr>
        <w:spacing w:after="120" w:line="360" w:lineRule="auto"/>
        <w:rPr>
          <w:rFonts w:ascii="Times New Roman" w:hAnsi="Times New Roman" w:cs="Times New Roman"/>
          <w:sz w:val="24"/>
          <w:szCs w:val="24"/>
        </w:rPr>
      </w:pPr>
    </w:p>
    <w:p w14:paraId="4A00A63D" w14:textId="10FE38BD" w:rsidR="003D0604" w:rsidRDefault="003D0604" w:rsidP="0004634D">
      <w:pPr>
        <w:spacing w:after="120" w:line="360" w:lineRule="auto"/>
        <w:rPr>
          <w:rFonts w:ascii="Times New Roman" w:hAnsi="Times New Roman" w:cs="Times New Roman"/>
          <w:b/>
          <w:bCs/>
          <w:sz w:val="24"/>
          <w:szCs w:val="24"/>
          <w:u w:val="single"/>
        </w:rPr>
      </w:pPr>
      <w:r w:rsidRPr="003D0604">
        <w:rPr>
          <w:rFonts w:ascii="Times New Roman" w:hAnsi="Times New Roman" w:cs="Times New Roman"/>
          <w:b/>
          <w:bCs/>
          <w:sz w:val="24"/>
          <w:szCs w:val="24"/>
          <w:u w:val="single"/>
        </w:rPr>
        <w:t>Limitations</w:t>
      </w:r>
    </w:p>
    <w:p w14:paraId="03D3566C" w14:textId="5DA723B5" w:rsidR="003D0604" w:rsidRDefault="003D0604" w:rsidP="0004634D">
      <w:pPr>
        <w:spacing w:after="120" w:line="360" w:lineRule="auto"/>
        <w:rPr>
          <w:rFonts w:ascii="Times New Roman" w:hAnsi="Times New Roman" w:cs="Times New Roman"/>
          <w:b/>
          <w:bCs/>
          <w:sz w:val="24"/>
          <w:szCs w:val="24"/>
          <w:u w:val="single"/>
        </w:rPr>
      </w:pPr>
    </w:p>
    <w:p w14:paraId="30221F17" w14:textId="77777777" w:rsidR="003D0604" w:rsidRDefault="003D0604" w:rsidP="0004634D">
      <w:pPr>
        <w:spacing w:after="120" w:line="360" w:lineRule="auto"/>
        <w:rPr>
          <w:rFonts w:ascii="Times New Roman" w:hAnsi="Times New Roman" w:cs="Times New Roman"/>
          <w:sz w:val="24"/>
          <w:szCs w:val="24"/>
        </w:rPr>
      </w:pPr>
      <w:r>
        <w:rPr>
          <w:rFonts w:ascii="Times New Roman" w:hAnsi="Times New Roman" w:cs="Times New Roman"/>
          <w:sz w:val="24"/>
          <w:szCs w:val="24"/>
        </w:rPr>
        <w:t>There are numerous limitations within the research project. These are:</w:t>
      </w:r>
    </w:p>
    <w:p w14:paraId="77430ADA" w14:textId="77777777" w:rsidR="003D0604" w:rsidRDefault="003D0604" w:rsidP="0004634D">
      <w:pPr>
        <w:spacing w:after="120" w:line="360" w:lineRule="auto"/>
        <w:rPr>
          <w:rFonts w:ascii="Times New Roman" w:hAnsi="Times New Roman" w:cs="Times New Roman"/>
          <w:sz w:val="24"/>
          <w:szCs w:val="24"/>
        </w:rPr>
      </w:pPr>
    </w:p>
    <w:p w14:paraId="7011B29D" w14:textId="767AD347" w:rsidR="003D0604" w:rsidRPr="00B40388" w:rsidRDefault="003D0604" w:rsidP="00B40388">
      <w:pPr>
        <w:pStyle w:val="ListParagraph"/>
        <w:numPr>
          <w:ilvl w:val="0"/>
          <w:numId w:val="44"/>
        </w:numPr>
        <w:spacing w:after="120" w:line="360" w:lineRule="auto"/>
        <w:rPr>
          <w:rFonts w:ascii="Times New Roman" w:hAnsi="Times New Roman" w:cs="Times New Roman"/>
          <w:sz w:val="24"/>
          <w:szCs w:val="24"/>
        </w:rPr>
      </w:pPr>
      <w:r w:rsidRPr="00B40388">
        <w:rPr>
          <w:rFonts w:ascii="Times New Roman" w:hAnsi="Times New Roman" w:cs="Times New Roman"/>
          <w:sz w:val="24"/>
          <w:szCs w:val="24"/>
        </w:rPr>
        <w:t>Time</w:t>
      </w:r>
      <w:r w:rsidR="00B40388" w:rsidRPr="00B40388">
        <w:rPr>
          <w:rFonts w:ascii="Times New Roman" w:hAnsi="Times New Roman" w:cs="Times New Roman"/>
          <w:sz w:val="24"/>
          <w:szCs w:val="24"/>
        </w:rPr>
        <w:t>scales – due to deadlines the time in which the author was able to gather the information was very limited. Employees issued with the questionnaires and managers involved in the focus groups were also very limited in time to be able to complete and be involved in the topic.</w:t>
      </w:r>
    </w:p>
    <w:p w14:paraId="6108302B" w14:textId="0F5AE722" w:rsidR="00B40388" w:rsidRPr="00B40388" w:rsidRDefault="00B40388" w:rsidP="00B40388">
      <w:pPr>
        <w:pStyle w:val="ListParagraph"/>
        <w:numPr>
          <w:ilvl w:val="0"/>
          <w:numId w:val="44"/>
        </w:numPr>
        <w:spacing w:after="120" w:line="360" w:lineRule="auto"/>
        <w:rPr>
          <w:rFonts w:ascii="Times New Roman" w:hAnsi="Times New Roman" w:cs="Times New Roman"/>
          <w:sz w:val="24"/>
          <w:szCs w:val="24"/>
        </w:rPr>
      </w:pPr>
      <w:r w:rsidRPr="00B40388">
        <w:rPr>
          <w:rFonts w:ascii="Times New Roman" w:hAnsi="Times New Roman" w:cs="Times New Roman"/>
          <w:sz w:val="24"/>
          <w:szCs w:val="24"/>
        </w:rPr>
        <w:t xml:space="preserve">Sample size – although the HB has thousands of employees, the author was unable to access all employees to be able to contact individually. The initial sample size would be considered an appropriate size to be able to represent the needs of the organisation had they all been completed. </w:t>
      </w:r>
      <w:r>
        <w:rPr>
          <w:rFonts w:ascii="Times New Roman" w:hAnsi="Times New Roman" w:cs="Times New Roman"/>
          <w:sz w:val="24"/>
          <w:szCs w:val="24"/>
        </w:rPr>
        <w:t xml:space="preserve">However due to the low return rate it is difficult to consider as an accurate reflect of the opinions of the organisation as a whole and therefore limited the ability to make accurate recommendations (Taylor and Woodhams 2016).  </w:t>
      </w:r>
    </w:p>
    <w:p w14:paraId="5BE3231A" w14:textId="77777777" w:rsidR="0004634D" w:rsidRDefault="0004634D" w:rsidP="00F70E83">
      <w:pPr>
        <w:spacing w:after="200" w:line="276" w:lineRule="auto"/>
        <w:rPr>
          <w:rFonts w:ascii="Arial" w:hAnsi="Arial" w:cs="Arial"/>
          <w:sz w:val="24"/>
          <w:szCs w:val="24"/>
        </w:rPr>
      </w:pPr>
    </w:p>
    <w:p w14:paraId="1A2632D2" w14:textId="19AC86C8" w:rsidR="00344446" w:rsidRPr="003A535E" w:rsidRDefault="009F7A7B" w:rsidP="00344446">
      <w:pPr>
        <w:rPr>
          <w:rFonts w:eastAsiaTheme="majorEastAsia" w:cstheme="majorBidi"/>
          <w:b/>
          <w:bCs/>
          <w:sz w:val="28"/>
          <w:szCs w:val="28"/>
          <w:u w:val="single"/>
        </w:rPr>
      </w:pPr>
      <w:r w:rsidRPr="003A535E">
        <w:rPr>
          <w:rFonts w:eastAsiaTheme="majorEastAsia" w:cstheme="majorBidi"/>
          <w:b/>
          <w:bCs/>
          <w:sz w:val="28"/>
          <w:szCs w:val="28"/>
          <w:u w:val="single"/>
        </w:rPr>
        <w:lastRenderedPageBreak/>
        <w:t>References</w:t>
      </w:r>
    </w:p>
    <w:p w14:paraId="0ABB6779" w14:textId="5E51F59E" w:rsidR="009F7A7B" w:rsidRDefault="00695D58" w:rsidP="00344446">
      <w:pPr>
        <w:rPr>
          <w:rFonts w:ascii="Times New Roman" w:eastAsiaTheme="majorEastAsia" w:hAnsi="Times New Roman" w:cs="Times New Roman"/>
          <w:sz w:val="24"/>
          <w:szCs w:val="24"/>
        </w:rPr>
      </w:pPr>
      <w:r w:rsidRPr="003A535E">
        <w:rPr>
          <w:rFonts w:ascii="Times New Roman" w:hAnsi="Times New Roman" w:cs="Times New Roman"/>
          <w:sz w:val="24"/>
          <w:szCs w:val="24"/>
        </w:rPr>
        <w:t>MIND (2019)</w:t>
      </w:r>
      <w:r w:rsidR="003A535E">
        <w:rPr>
          <w:rFonts w:ascii="Times New Roman" w:hAnsi="Times New Roman" w:cs="Times New Roman"/>
          <w:sz w:val="24"/>
          <w:szCs w:val="24"/>
        </w:rPr>
        <w:t>.</w:t>
      </w:r>
      <w:r w:rsidRPr="003A535E">
        <w:rPr>
          <w:rFonts w:ascii="Times New Roman" w:hAnsi="Times New Roman" w:cs="Times New Roman"/>
          <w:sz w:val="24"/>
          <w:szCs w:val="24"/>
        </w:rPr>
        <w:t xml:space="preserve"> </w:t>
      </w:r>
      <w:r w:rsidRPr="003A535E">
        <w:rPr>
          <w:rFonts w:ascii="Times New Roman" w:hAnsi="Times New Roman" w:cs="Times New Roman"/>
          <w:i/>
          <w:iCs/>
          <w:sz w:val="24"/>
          <w:szCs w:val="24"/>
        </w:rPr>
        <w:t xml:space="preserve">How to manage stress </w:t>
      </w:r>
      <w:r w:rsidRPr="003A535E">
        <w:rPr>
          <w:rFonts w:ascii="Times New Roman" w:hAnsi="Times New Roman" w:cs="Times New Roman"/>
          <w:sz w:val="24"/>
          <w:szCs w:val="24"/>
        </w:rPr>
        <w:t xml:space="preserve">[online] Available at: </w:t>
      </w:r>
      <w:hyperlink r:id="rId25" w:history="1">
        <w:r w:rsidRPr="003A535E">
          <w:rPr>
            <w:rStyle w:val="Hyperlink"/>
            <w:rFonts w:ascii="Times New Roman" w:eastAsiaTheme="majorEastAsia" w:hAnsi="Times New Roman" w:cs="Times New Roman"/>
            <w:color w:val="auto"/>
            <w:sz w:val="24"/>
            <w:szCs w:val="24"/>
            <w:u w:val="none"/>
          </w:rPr>
          <w:t>https://www.mind.org.uk/information-support/types-of-mental-health-problems/stress/treatment-for-stress/</w:t>
        </w:r>
      </w:hyperlink>
      <w:r w:rsidR="000F2BCB" w:rsidRPr="003A535E">
        <w:rPr>
          <w:rFonts w:ascii="Times New Roman" w:eastAsiaTheme="majorEastAsia" w:hAnsi="Times New Roman" w:cs="Times New Roman"/>
          <w:sz w:val="24"/>
          <w:szCs w:val="24"/>
        </w:rPr>
        <w:t xml:space="preserve"> </w:t>
      </w:r>
      <w:r w:rsidRPr="003A535E">
        <w:rPr>
          <w:rFonts w:ascii="Times New Roman" w:eastAsiaTheme="majorEastAsia" w:hAnsi="Times New Roman" w:cs="Times New Roman"/>
          <w:sz w:val="24"/>
          <w:szCs w:val="24"/>
        </w:rPr>
        <w:t>(Accessed on 21/01/2019).</w:t>
      </w:r>
    </w:p>
    <w:p w14:paraId="2DFF2E3C" w14:textId="77777777" w:rsidR="003A535E" w:rsidRPr="003A535E" w:rsidRDefault="003A535E" w:rsidP="00344446">
      <w:pPr>
        <w:rPr>
          <w:rFonts w:ascii="Times New Roman" w:eastAsiaTheme="majorEastAsia" w:hAnsi="Times New Roman" w:cs="Times New Roman"/>
          <w:sz w:val="24"/>
          <w:szCs w:val="24"/>
        </w:rPr>
      </w:pPr>
    </w:p>
    <w:p w14:paraId="2F1B842C" w14:textId="78EE0565" w:rsidR="007144D3" w:rsidRPr="003A535E" w:rsidRDefault="003A535E" w:rsidP="00344446">
      <w:pPr>
        <w:rPr>
          <w:rFonts w:ascii="Times New Roman" w:hAnsi="Times New Roman" w:cs="Times New Roman"/>
          <w:sz w:val="24"/>
          <w:szCs w:val="24"/>
        </w:rPr>
      </w:pPr>
      <w:r w:rsidRPr="003A535E">
        <w:rPr>
          <w:rFonts w:ascii="Times New Roman" w:hAnsi="Times New Roman" w:cs="Times New Roman"/>
          <w:sz w:val="24"/>
          <w:szCs w:val="24"/>
        </w:rPr>
        <w:t>The Warwick Research Archive Porta</w:t>
      </w:r>
      <w:r>
        <w:rPr>
          <w:rFonts w:ascii="Times New Roman" w:hAnsi="Times New Roman" w:cs="Times New Roman"/>
          <w:sz w:val="24"/>
          <w:szCs w:val="24"/>
        </w:rPr>
        <w:t>l</w:t>
      </w:r>
      <w:r w:rsidRPr="003A535E">
        <w:rPr>
          <w:rFonts w:ascii="Times New Roman" w:hAnsi="Times New Roman" w:cs="Times New Roman"/>
          <w:sz w:val="24"/>
          <w:szCs w:val="24"/>
        </w:rPr>
        <w:t xml:space="preserve"> (2015)</w:t>
      </w:r>
      <w:r>
        <w:rPr>
          <w:rFonts w:ascii="Times New Roman" w:hAnsi="Times New Roman" w:cs="Times New Roman"/>
          <w:sz w:val="24"/>
          <w:szCs w:val="24"/>
        </w:rPr>
        <w:t>.</w:t>
      </w:r>
      <w:r w:rsidRPr="003A535E">
        <w:rPr>
          <w:rFonts w:ascii="Times New Roman" w:hAnsi="Times New Roman" w:cs="Times New Roman"/>
          <w:i/>
          <w:iCs/>
          <w:sz w:val="24"/>
          <w:szCs w:val="24"/>
        </w:rPr>
        <w:t xml:space="preserve"> Happiness and Productivity</w:t>
      </w:r>
      <w:r w:rsidRPr="003A535E">
        <w:rPr>
          <w:rFonts w:ascii="Times New Roman" w:hAnsi="Times New Roman" w:cs="Times New Roman"/>
          <w:sz w:val="24"/>
          <w:szCs w:val="24"/>
        </w:rPr>
        <w:t xml:space="preserve"> [online] Available at: </w:t>
      </w:r>
      <w:hyperlink r:id="rId26" w:history="1">
        <w:r w:rsidRPr="003A535E">
          <w:rPr>
            <w:rStyle w:val="Hyperlink"/>
            <w:rFonts w:ascii="Times New Roman" w:hAnsi="Times New Roman" w:cs="Times New Roman"/>
            <w:color w:val="auto"/>
            <w:sz w:val="24"/>
            <w:szCs w:val="24"/>
            <w:u w:val="none"/>
          </w:rPr>
          <w:t>http://wrap.warwick.ac.uk/63228/7/WRAP_O</w:t>
        </w:r>
        <w:r w:rsidRPr="003A535E">
          <w:rPr>
            <w:rStyle w:val="Hyperlink"/>
            <w:rFonts w:ascii="Times New Roman" w:hAnsi="Times New Roman" w:cs="Times New Roman"/>
            <w:color w:val="auto"/>
            <w:sz w:val="24"/>
            <w:szCs w:val="24"/>
            <w:u w:val="none"/>
          </w:rPr>
          <w:t>s</w:t>
        </w:r>
        <w:r w:rsidRPr="003A535E">
          <w:rPr>
            <w:rStyle w:val="Hyperlink"/>
            <w:rFonts w:ascii="Times New Roman" w:hAnsi="Times New Roman" w:cs="Times New Roman"/>
            <w:color w:val="auto"/>
            <w:sz w:val="24"/>
            <w:szCs w:val="24"/>
            <w:u w:val="none"/>
          </w:rPr>
          <w:t>wald_681096.pdf</w:t>
        </w:r>
      </w:hyperlink>
      <w:r w:rsidRPr="003A535E">
        <w:rPr>
          <w:rFonts w:ascii="Times New Roman" w:hAnsi="Times New Roman" w:cs="Times New Roman"/>
          <w:sz w:val="24"/>
          <w:szCs w:val="24"/>
        </w:rPr>
        <w:t xml:space="preserve"> (Accessed on 21/01/2019). </w:t>
      </w:r>
    </w:p>
    <w:p w14:paraId="1BEBEE85" w14:textId="77777777" w:rsidR="007144D3" w:rsidRPr="003A535E" w:rsidRDefault="007144D3" w:rsidP="00344446">
      <w:pPr>
        <w:rPr>
          <w:rFonts w:ascii="Times New Roman" w:hAnsi="Times New Roman" w:cs="Times New Roman"/>
          <w:sz w:val="24"/>
        </w:rPr>
      </w:pPr>
    </w:p>
    <w:p w14:paraId="7A8F1C09" w14:textId="6EF9DB8B" w:rsidR="007144D3" w:rsidRPr="003A535E" w:rsidRDefault="003A535E" w:rsidP="00344446">
      <w:pPr>
        <w:rPr>
          <w:rFonts w:ascii="Times New Roman" w:hAnsi="Times New Roman" w:cs="Times New Roman"/>
          <w:sz w:val="24"/>
        </w:rPr>
      </w:pPr>
      <w:r w:rsidRPr="003A535E">
        <w:rPr>
          <w:rFonts w:ascii="Times New Roman" w:hAnsi="Times New Roman" w:cs="Times New Roman"/>
          <w:spacing w:val="-15"/>
          <w:sz w:val="24"/>
          <w:szCs w:val="24"/>
          <w:shd w:val="clear" w:color="auto" w:fill="FFFFFF"/>
        </w:rPr>
        <w:t xml:space="preserve">Willis Towers Watson (2017). </w:t>
      </w:r>
      <w:r w:rsidRPr="003A535E">
        <w:rPr>
          <w:rFonts w:ascii="Times New Roman" w:hAnsi="Times New Roman" w:cs="Times New Roman"/>
          <w:i/>
          <w:iCs/>
          <w:spacing w:val="-15"/>
          <w:sz w:val="24"/>
          <w:szCs w:val="24"/>
          <w:shd w:val="clear" w:color="auto" w:fill="FFFFFF"/>
        </w:rPr>
        <w:t>Health and well-being: 2017/2018 Global Benefits Attitudes Survey</w:t>
      </w:r>
      <w:r w:rsidRPr="003A535E">
        <w:rPr>
          <w:rFonts w:ascii="Times New Roman" w:hAnsi="Times New Roman" w:cs="Times New Roman"/>
          <w:sz w:val="24"/>
        </w:rPr>
        <w:t xml:space="preserve"> [online] Available at:  </w:t>
      </w:r>
      <w:hyperlink r:id="rId27" w:history="1">
        <w:r w:rsidRPr="003A535E">
          <w:rPr>
            <w:rStyle w:val="Hyperlink"/>
            <w:rFonts w:ascii="Times New Roman" w:hAnsi="Times New Roman" w:cs="Times New Roman"/>
            <w:color w:val="auto"/>
            <w:sz w:val="24"/>
            <w:u w:val="none"/>
          </w:rPr>
          <w:t>https://www.willistowerswatson.com/en-GB/Insights/2017/11/2017-global-benefits-attitudes-survey-health-and-well-be</w:t>
        </w:r>
        <w:r w:rsidRPr="003A535E">
          <w:rPr>
            <w:rStyle w:val="Hyperlink"/>
            <w:rFonts w:ascii="Times New Roman" w:hAnsi="Times New Roman" w:cs="Times New Roman"/>
            <w:color w:val="auto"/>
            <w:sz w:val="24"/>
            <w:u w:val="none"/>
          </w:rPr>
          <w:t>i</w:t>
        </w:r>
        <w:r w:rsidRPr="003A535E">
          <w:rPr>
            <w:rStyle w:val="Hyperlink"/>
            <w:rFonts w:ascii="Times New Roman" w:hAnsi="Times New Roman" w:cs="Times New Roman"/>
            <w:color w:val="auto"/>
            <w:sz w:val="24"/>
            <w:u w:val="none"/>
          </w:rPr>
          <w:t>ng</w:t>
        </w:r>
      </w:hyperlink>
      <w:r w:rsidR="007144D3" w:rsidRPr="003A535E">
        <w:rPr>
          <w:rFonts w:ascii="Times New Roman" w:hAnsi="Times New Roman" w:cs="Times New Roman"/>
          <w:sz w:val="24"/>
        </w:rPr>
        <w:t xml:space="preserve"> </w:t>
      </w:r>
      <w:r w:rsidRPr="003A535E">
        <w:rPr>
          <w:rFonts w:ascii="Times New Roman" w:hAnsi="Times New Roman" w:cs="Times New Roman"/>
          <w:sz w:val="24"/>
        </w:rPr>
        <w:t>(Accessed on 24/02/2019).</w:t>
      </w:r>
    </w:p>
    <w:p w14:paraId="7B434302" w14:textId="77777777" w:rsidR="003A535E" w:rsidRPr="003A535E" w:rsidRDefault="003A535E" w:rsidP="00344446">
      <w:pPr>
        <w:rPr>
          <w:rFonts w:ascii="Times New Roman" w:hAnsi="Times New Roman" w:cs="Times New Roman"/>
          <w:sz w:val="24"/>
          <w:szCs w:val="24"/>
        </w:rPr>
      </w:pPr>
    </w:p>
    <w:p w14:paraId="23DAEAF5" w14:textId="1308F25A" w:rsidR="00AB474A" w:rsidRPr="003A535E" w:rsidRDefault="00AB474A" w:rsidP="00AB474A">
      <w:pPr>
        <w:pStyle w:val="Bibliography"/>
        <w:rPr>
          <w:rFonts w:ascii="Times New Roman" w:hAnsi="Times New Roman" w:cs="Times New Roman"/>
          <w:noProof/>
          <w:sz w:val="24"/>
          <w:szCs w:val="24"/>
        </w:rPr>
      </w:pPr>
      <w:r w:rsidRPr="003A535E">
        <w:rPr>
          <w:rFonts w:ascii="Times New Roman" w:hAnsi="Times New Roman" w:cs="Times New Roman"/>
          <w:noProof/>
          <w:sz w:val="24"/>
          <w:szCs w:val="24"/>
        </w:rPr>
        <w:t xml:space="preserve">NHS. (2016). </w:t>
      </w:r>
      <w:r w:rsidRPr="003A535E">
        <w:rPr>
          <w:rFonts w:ascii="Times New Roman" w:hAnsi="Times New Roman" w:cs="Times New Roman"/>
          <w:i/>
          <w:iCs/>
          <w:noProof/>
          <w:sz w:val="24"/>
          <w:szCs w:val="24"/>
        </w:rPr>
        <w:t>Stress at work</w:t>
      </w:r>
      <w:r w:rsidRPr="003A535E">
        <w:rPr>
          <w:rFonts w:ascii="Times New Roman" w:hAnsi="Times New Roman" w:cs="Times New Roman"/>
          <w:noProof/>
          <w:sz w:val="24"/>
          <w:szCs w:val="24"/>
        </w:rPr>
        <w:t xml:space="preserve"> </w:t>
      </w:r>
      <w:r w:rsidR="003A535E" w:rsidRPr="003A535E">
        <w:rPr>
          <w:rFonts w:ascii="Times New Roman" w:hAnsi="Times New Roman" w:cs="Times New Roman"/>
          <w:noProof/>
          <w:sz w:val="24"/>
          <w:szCs w:val="24"/>
        </w:rPr>
        <w:t xml:space="preserve">[online] Available at: </w:t>
      </w:r>
      <w:hyperlink r:id="rId28" w:history="1">
        <w:r w:rsidR="003A535E" w:rsidRPr="003A535E">
          <w:rPr>
            <w:rStyle w:val="Hyperlink"/>
            <w:rFonts w:ascii="Times New Roman" w:hAnsi="Times New Roman" w:cs="Times New Roman"/>
            <w:noProof/>
            <w:color w:val="auto"/>
            <w:sz w:val="24"/>
            <w:szCs w:val="24"/>
            <w:u w:val="none"/>
          </w:rPr>
          <w:t>http://www.nhs.uk/Conditions/stress-anxiety-depression/Pages/workplace-stress.aspx</w:t>
        </w:r>
      </w:hyperlink>
      <w:r w:rsidR="003A535E" w:rsidRPr="003A535E">
        <w:rPr>
          <w:rFonts w:ascii="Times New Roman" w:hAnsi="Times New Roman" w:cs="Times New Roman"/>
          <w:noProof/>
          <w:sz w:val="24"/>
          <w:szCs w:val="24"/>
        </w:rPr>
        <w:t>. (Accessed on 04/03/2019).</w:t>
      </w:r>
    </w:p>
    <w:p w14:paraId="25541B20" w14:textId="26A16AA6" w:rsidR="004E2642" w:rsidRPr="003A535E" w:rsidRDefault="004E2642" w:rsidP="004E2642">
      <w:pPr>
        <w:rPr>
          <w:rFonts w:ascii="Times New Roman" w:hAnsi="Times New Roman" w:cs="Times New Roman"/>
          <w:sz w:val="24"/>
          <w:szCs w:val="24"/>
          <w:lang w:eastAsia="en-GB"/>
        </w:rPr>
      </w:pPr>
    </w:p>
    <w:p w14:paraId="19853BD9" w14:textId="0F1322B6" w:rsidR="004E2642" w:rsidRPr="00DC0F62" w:rsidRDefault="003A535E" w:rsidP="004E2642">
      <w:pPr>
        <w:rPr>
          <w:rFonts w:ascii="Times New Roman" w:hAnsi="Times New Roman" w:cs="Times New Roman"/>
          <w:color w:val="000000" w:themeColor="text1"/>
          <w:sz w:val="24"/>
          <w:szCs w:val="24"/>
          <w:lang w:eastAsia="en-GB"/>
        </w:rPr>
      </w:pPr>
      <w:r w:rsidRPr="003A535E">
        <w:rPr>
          <w:rFonts w:ascii="Times New Roman" w:hAnsi="Times New Roman" w:cs="Times New Roman"/>
          <w:sz w:val="24"/>
          <w:szCs w:val="24"/>
        </w:rPr>
        <w:t xml:space="preserve">Chartered Institute of Personal and Development (2019) </w:t>
      </w:r>
      <w:r w:rsidRPr="003A535E">
        <w:rPr>
          <w:rFonts w:ascii="Times New Roman" w:hAnsi="Times New Roman" w:cs="Times New Roman"/>
          <w:i/>
          <w:iCs/>
          <w:sz w:val="24"/>
          <w:szCs w:val="24"/>
        </w:rPr>
        <w:t>Stress in the workplace</w:t>
      </w:r>
      <w:r w:rsidRPr="003A535E">
        <w:rPr>
          <w:rFonts w:ascii="Times New Roman" w:hAnsi="Times New Roman" w:cs="Times New Roman"/>
          <w:sz w:val="24"/>
          <w:szCs w:val="24"/>
        </w:rPr>
        <w:t xml:space="preserve"> [online] Available at: </w:t>
      </w:r>
      <w:hyperlink r:id="rId29" w:history="1">
        <w:r w:rsidRPr="003A535E">
          <w:rPr>
            <w:rStyle w:val="Hyperlink"/>
            <w:rFonts w:ascii="Times New Roman" w:hAnsi="Times New Roman" w:cs="Times New Roman"/>
            <w:color w:val="auto"/>
            <w:sz w:val="24"/>
            <w:szCs w:val="24"/>
            <w:u w:val="none"/>
            <w:lang w:eastAsia="en-GB"/>
          </w:rPr>
          <w:t>https://www.cipd.co.uk/knowledge/culture/well-b</w:t>
        </w:r>
        <w:r w:rsidRPr="003A535E">
          <w:rPr>
            <w:rStyle w:val="Hyperlink"/>
            <w:rFonts w:ascii="Times New Roman" w:hAnsi="Times New Roman" w:cs="Times New Roman"/>
            <w:color w:val="auto"/>
            <w:sz w:val="24"/>
            <w:szCs w:val="24"/>
            <w:u w:val="none"/>
            <w:lang w:eastAsia="en-GB"/>
          </w:rPr>
          <w:t>e</w:t>
        </w:r>
        <w:r w:rsidRPr="003A535E">
          <w:rPr>
            <w:rStyle w:val="Hyperlink"/>
            <w:rFonts w:ascii="Times New Roman" w:hAnsi="Times New Roman" w:cs="Times New Roman"/>
            <w:color w:val="auto"/>
            <w:sz w:val="24"/>
            <w:szCs w:val="24"/>
            <w:u w:val="none"/>
            <w:lang w:eastAsia="en-GB"/>
          </w:rPr>
          <w:t>ing/stress-factsheet#8219</w:t>
        </w:r>
      </w:hyperlink>
      <w:r w:rsidR="004E2642" w:rsidRPr="003A535E">
        <w:rPr>
          <w:rFonts w:ascii="Times New Roman" w:hAnsi="Times New Roman" w:cs="Times New Roman"/>
          <w:sz w:val="24"/>
          <w:szCs w:val="24"/>
          <w:lang w:eastAsia="en-GB"/>
        </w:rPr>
        <w:t xml:space="preserve"> </w:t>
      </w:r>
      <w:r w:rsidRPr="00DC0F62">
        <w:rPr>
          <w:rFonts w:ascii="Times New Roman" w:hAnsi="Times New Roman" w:cs="Times New Roman"/>
          <w:color w:val="000000" w:themeColor="text1"/>
          <w:sz w:val="24"/>
          <w:szCs w:val="24"/>
          <w:lang w:eastAsia="en-GB"/>
        </w:rPr>
        <w:t xml:space="preserve">(Accessed on 28/10/2019). </w:t>
      </w:r>
    </w:p>
    <w:p w14:paraId="2ACD0C1C" w14:textId="481A3A69" w:rsidR="009F7A7B" w:rsidRPr="00DC0F62" w:rsidRDefault="00F9263F" w:rsidP="00344446">
      <w:pPr>
        <w:rPr>
          <w:rFonts w:ascii="Times New Roman" w:hAnsi="Times New Roman" w:cs="Times New Roman"/>
          <w:color w:val="000000" w:themeColor="text1"/>
          <w:sz w:val="24"/>
          <w:szCs w:val="24"/>
        </w:rPr>
      </w:pPr>
      <w:hyperlink r:id="rId30" w:tgtFrame="_blank" w:history="1">
        <w:r w:rsidRPr="00DC0F62">
          <w:rPr>
            <w:rFonts w:ascii="Times New Roman" w:hAnsi="Times New Roman" w:cs="Times New Roman"/>
            <w:color w:val="000000" w:themeColor="text1"/>
            <w:sz w:val="24"/>
            <w:szCs w:val="24"/>
            <w:bdr w:val="none" w:sz="0" w:space="0" w:color="auto" w:frame="1"/>
          </w:rPr>
          <w:t>European Agency for Safety and Health at Work</w:t>
        </w:r>
      </w:hyperlink>
      <w:r w:rsidRPr="00DC0F62">
        <w:rPr>
          <w:rFonts w:ascii="Times New Roman" w:hAnsi="Times New Roman" w:cs="Times New Roman"/>
          <w:color w:val="000000" w:themeColor="text1"/>
          <w:sz w:val="24"/>
          <w:szCs w:val="24"/>
        </w:rPr>
        <w:t xml:space="preserve"> (2012)</w:t>
      </w:r>
      <w:r w:rsidR="00C16EDD" w:rsidRPr="00DC0F62">
        <w:rPr>
          <w:rFonts w:ascii="Times New Roman" w:hAnsi="Times New Roman" w:cs="Times New Roman"/>
          <w:color w:val="000000" w:themeColor="text1"/>
          <w:sz w:val="24"/>
          <w:szCs w:val="24"/>
        </w:rPr>
        <w:t>.</w:t>
      </w:r>
      <w:r w:rsidR="00DC0F62" w:rsidRPr="00DC0F62">
        <w:rPr>
          <w:rFonts w:ascii="Times New Roman" w:hAnsi="Times New Roman" w:cs="Times New Roman"/>
          <w:color w:val="000000" w:themeColor="text1"/>
          <w:sz w:val="24"/>
          <w:szCs w:val="24"/>
        </w:rPr>
        <w:t xml:space="preserve"> </w:t>
      </w:r>
      <w:r w:rsidR="00DC0F62" w:rsidRPr="00DC0F62">
        <w:rPr>
          <w:rFonts w:ascii="Times New Roman" w:hAnsi="Times New Roman" w:cs="Times New Roman"/>
          <w:i/>
          <w:iCs/>
          <w:color w:val="000000" w:themeColor="text1"/>
          <w:sz w:val="24"/>
          <w:szCs w:val="24"/>
        </w:rPr>
        <w:t>Stress in the workplace to rise say 8 out of 19 in major pan-European opinion poll</w:t>
      </w:r>
      <w:r w:rsidR="00C16EDD" w:rsidRPr="00DC0F62">
        <w:rPr>
          <w:rFonts w:ascii="Times New Roman" w:hAnsi="Times New Roman" w:cs="Times New Roman"/>
          <w:i/>
          <w:iCs/>
          <w:color w:val="000000" w:themeColor="text1"/>
          <w:sz w:val="24"/>
          <w:szCs w:val="24"/>
        </w:rPr>
        <w:t xml:space="preserve"> </w:t>
      </w:r>
      <w:r w:rsidRPr="00DC0F62">
        <w:rPr>
          <w:rFonts w:ascii="Times New Roman" w:hAnsi="Times New Roman" w:cs="Times New Roman"/>
          <w:color w:val="000000" w:themeColor="text1"/>
          <w:sz w:val="24"/>
          <w:szCs w:val="24"/>
        </w:rPr>
        <w:t xml:space="preserve">online] Available at: </w:t>
      </w:r>
      <w:hyperlink r:id="rId31" w:history="1">
        <w:r w:rsidR="004E2642" w:rsidRPr="00DC0F62">
          <w:rPr>
            <w:rStyle w:val="Hyperlink"/>
            <w:rFonts w:ascii="Times New Roman" w:hAnsi="Times New Roman" w:cs="Times New Roman"/>
            <w:color w:val="000000" w:themeColor="text1"/>
            <w:sz w:val="24"/>
            <w:szCs w:val="24"/>
            <w:u w:val="none"/>
          </w:rPr>
          <w:t>https://www.ipsos.com/ipsos-mori/en-uk/stress-workplace-rise-say-8-out-10-major-pan-european-opinion-poll</w:t>
        </w:r>
      </w:hyperlink>
      <w:r w:rsidR="004E2642" w:rsidRPr="00DC0F62">
        <w:rPr>
          <w:rFonts w:ascii="Times New Roman" w:hAnsi="Times New Roman" w:cs="Times New Roman"/>
          <w:color w:val="000000" w:themeColor="text1"/>
          <w:sz w:val="24"/>
          <w:szCs w:val="24"/>
        </w:rPr>
        <w:t xml:space="preserve"> </w:t>
      </w:r>
      <w:r w:rsidR="00C16EDD" w:rsidRPr="00DC0F62">
        <w:rPr>
          <w:rFonts w:ascii="Times New Roman" w:hAnsi="Times New Roman" w:cs="Times New Roman"/>
          <w:color w:val="000000" w:themeColor="text1"/>
          <w:sz w:val="24"/>
          <w:szCs w:val="24"/>
        </w:rPr>
        <w:t>(Accessed on 01/11/2019).</w:t>
      </w:r>
    </w:p>
    <w:p w14:paraId="336CEF88" w14:textId="752DF598" w:rsidR="00DC66C5" w:rsidRPr="00DC0F62" w:rsidRDefault="00DC66C5" w:rsidP="00344446">
      <w:pPr>
        <w:rPr>
          <w:rFonts w:ascii="Times New Roman" w:hAnsi="Times New Roman" w:cs="Times New Roman"/>
          <w:color w:val="000000" w:themeColor="text1"/>
          <w:sz w:val="24"/>
          <w:szCs w:val="24"/>
        </w:rPr>
      </w:pPr>
    </w:p>
    <w:p w14:paraId="7F33BA1B" w14:textId="4F70C53A" w:rsidR="00DC66C5" w:rsidRPr="00DC0F62" w:rsidRDefault="00DC0F62" w:rsidP="00344446">
      <w:pPr>
        <w:rPr>
          <w:rStyle w:val="Hyperlink"/>
          <w:rFonts w:ascii="Times New Roman" w:hAnsi="Times New Roman" w:cs="Times New Roman"/>
          <w:color w:val="000000" w:themeColor="text1"/>
          <w:sz w:val="24"/>
          <w:szCs w:val="24"/>
          <w:u w:val="none"/>
        </w:rPr>
      </w:pPr>
      <w:r w:rsidRPr="00DC0F62">
        <w:rPr>
          <w:rFonts w:ascii="Times New Roman" w:hAnsi="Times New Roman" w:cs="Times New Roman"/>
          <w:color w:val="000000" w:themeColor="text1"/>
          <w:sz w:val="24"/>
          <w:szCs w:val="24"/>
        </w:rPr>
        <w:t xml:space="preserve">Tensor plc (2018). Annual costs of sickness absences for UK business reach £554 per employee CIPD report finds [online] Available at: </w:t>
      </w:r>
      <w:hyperlink r:id="rId32" w:history="1">
        <w:r w:rsidRPr="00DC0F62">
          <w:rPr>
            <w:rStyle w:val="Hyperlink"/>
            <w:rFonts w:ascii="Times New Roman" w:hAnsi="Times New Roman" w:cs="Times New Roman"/>
            <w:color w:val="000000" w:themeColor="text1"/>
            <w:sz w:val="24"/>
            <w:szCs w:val="24"/>
            <w:u w:val="none"/>
          </w:rPr>
          <w:t>https://www.tensor.co.uk/news/annual-costs-of-sickness-absence-for-uk-businesses-reach-554-per-employee-cipd-report-finds/</w:t>
        </w:r>
      </w:hyperlink>
      <w:r w:rsidR="00DC66C5" w:rsidRPr="00DC0F62">
        <w:rPr>
          <w:rFonts w:ascii="Times New Roman" w:hAnsi="Times New Roman" w:cs="Times New Roman"/>
          <w:color w:val="000000" w:themeColor="text1"/>
          <w:sz w:val="24"/>
          <w:szCs w:val="24"/>
        </w:rPr>
        <w:t xml:space="preserve"> </w:t>
      </w:r>
      <w:r w:rsidRPr="00DC0F62">
        <w:rPr>
          <w:rFonts w:ascii="Times New Roman" w:hAnsi="Times New Roman" w:cs="Times New Roman"/>
          <w:color w:val="000000" w:themeColor="text1"/>
          <w:sz w:val="24"/>
          <w:szCs w:val="24"/>
        </w:rPr>
        <w:t xml:space="preserve">(Accessed on 04/03/2019). </w:t>
      </w:r>
    </w:p>
    <w:p w14:paraId="5F92FA93" w14:textId="07A84157" w:rsidR="0099057E" w:rsidRPr="00DC0F62" w:rsidRDefault="0099057E" w:rsidP="000F0E7C">
      <w:pPr>
        <w:rPr>
          <w:rFonts w:ascii="Times New Roman" w:hAnsi="Times New Roman" w:cs="Times New Roman"/>
          <w:color w:val="000000" w:themeColor="text1"/>
          <w:sz w:val="24"/>
          <w:szCs w:val="24"/>
        </w:rPr>
      </w:pPr>
    </w:p>
    <w:p w14:paraId="5CDF5C2E" w14:textId="32BAB794" w:rsidR="0099057E" w:rsidRPr="00724EF2" w:rsidRDefault="00DC0F62" w:rsidP="000F0E7C">
      <w:pPr>
        <w:rPr>
          <w:rFonts w:ascii="Times New Roman" w:hAnsi="Times New Roman" w:cs="Times New Roman"/>
          <w:color w:val="000000" w:themeColor="text1"/>
          <w:sz w:val="24"/>
          <w:szCs w:val="24"/>
        </w:rPr>
      </w:pPr>
      <w:proofErr w:type="spellStart"/>
      <w:r w:rsidRPr="00DC0F62">
        <w:rPr>
          <w:rFonts w:ascii="Times New Roman" w:hAnsi="Times New Roman" w:cs="Times New Roman"/>
          <w:color w:val="000000" w:themeColor="text1"/>
          <w:sz w:val="24"/>
          <w:szCs w:val="24"/>
        </w:rPr>
        <w:t>Alidina</w:t>
      </w:r>
      <w:proofErr w:type="spellEnd"/>
      <w:r w:rsidRPr="00DC0F62">
        <w:rPr>
          <w:rFonts w:ascii="Times New Roman" w:hAnsi="Times New Roman" w:cs="Times New Roman"/>
          <w:color w:val="000000" w:themeColor="text1"/>
          <w:sz w:val="24"/>
          <w:szCs w:val="24"/>
        </w:rPr>
        <w:t xml:space="preserve">, S. (2019). Nine ways mindfulness reduces stress [online] Available at:  </w:t>
      </w:r>
      <w:hyperlink r:id="rId33" w:history="1">
        <w:r w:rsidRPr="00724EF2">
          <w:rPr>
            <w:rStyle w:val="Hyperlink"/>
            <w:rFonts w:ascii="Times New Roman" w:hAnsi="Times New Roman" w:cs="Times New Roman"/>
            <w:color w:val="000000" w:themeColor="text1"/>
            <w:sz w:val="24"/>
            <w:szCs w:val="24"/>
            <w:u w:val="none"/>
          </w:rPr>
          <w:t>https://www.mindful.org/9-ways-mindfulness-re</w:t>
        </w:r>
        <w:r w:rsidRPr="00724EF2">
          <w:rPr>
            <w:rStyle w:val="Hyperlink"/>
            <w:rFonts w:ascii="Times New Roman" w:hAnsi="Times New Roman" w:cs="Times New Roman"/>
            <w:color w:val="000000" w:themeColor="text1"/>
            <w:sz w:val="24"/>
            <w:szCs w:val="24"/>
            <w:u w:val="none"/>
          </w:rPr>
          <w:t>d</w:t>
        </w:r>
        <w:r w:rsidRPr="00724EF2">
          <w:rPr>
            <w:rStyle w:val="Hyperlink"/>
            <w:rFonts w:ascii="Times New Roman" w:hAnsi="Times New Roman" w:cs="Times New Roman"/>
            <w:color w:val="000000" w:themeColor="text1"/>
            <w:sz w:val="24"/>
            <w:szCs w:val="24"/>
            <w:u w:val="none"/>
          </w:rPr>
          <w:t>uces-stress/</w:t>
        </w:r>
      </w:hyperlink>
      <w:r w:rsidR="00392EA7" w:rsidRPr="00724EF2">
        <w:rPr>
          <w:rFonts w:ascii="Times New Roman" w:hAnsi="Times New Roman" w:cs="Times New Roman"/>
          <w:color w:val="000000" w:themeColor="text1"/>
          <w:sz w:val="24"/>
          <w:szCs w:val="24"/>
        </w:rPr>
        <w:t xml:space="preserve"> </w:t>
      </w:r>
      <w:r w:rsidRPr="00724EF2">
        <w:rPr>
          <w:rFonts w:ascii="Times New Roman" w:hAnsi="Times New Roman" w:cs="Times New Roman"/>
          <w:color w:val="000000" w:themeColor="text1"/>
          <w:sz w:val="24"/>
          <w:szCs w:val="24"/>
        </w:rPr>
        <w:t xml:space="preserve">(Accessed on 01/11/2019). </w:t>
      </w:r>
    </w:p>
    <w:p w14:paraId="04E854BB" w14:textId="60073371" w:rsidR="00E23458" w:rsidRPr="00724EF2" w:rsidRDefault="00E23458" w:rsidP="000F0E7C">
      <w:pPr>
        <w:rPr>
          <w:rFonts w:ascii="Times New Roman" w:hAnsi="Times New Roman" w:cs="Times New Roman"/>
          <w:color w:val="000000" w:themeColor="text1"/>
          <w:sz w:val="24"/>
          <w:szCs w:val="24"/>
        </w:rPr>
      </w:pPr>
    </w:p>
    <w:p w14:paraId="0F4D6805" w14:textId="26A0DF9A" w:rsidR="00E23458" w:rsidRDefault="00724EF2" w:rsidP="000F0E7C">
      <w:pPr>
        <w:rPr>
          <w:rFonts w:ascii="Times New Roman" w:hAnsi="Times New Roman" w:cs="Times New Roman"/>
          <w:color w:val="000000" w:themeColor="text1"/>
          <w:sz w:val="24"/>
        </w:rPr>
      </w:pPr>
      <w:r w:rsidRPr="00724EF2">
        <w:rPr>
          <w:rFonts w:ascii="Times New Roman" w:hAnsi="Times New Roman" w:cs="Times New Roman"/>
          <w:color w:val="000000" w:themeColor="text1"/>
          <w:sz w:val="24"/>
          <w:szCs w:val="24"/>
        </w:rPr>
        <w:t>University of Rochester Medical School (2012)</w:t>
      </w:r>
      <w:r>
        <w:rPr>
          <w:rFonts w:ascii="Times New Roman" w:hAnsi="Times New Roman" w:cs="Times New Roman"/>
          <w:color w:val="000000" w:themeColor="text1"/>
          <w:sz w:val="24"/>
          <w:szCs w:val="24"/>
        </w:rPr>
        <w:t>.</w:t>
      </w:r>
      <w:r w:rsidRPr="00724EF2">
        <w:rPr>
          <w:rFonts w:ascii="Times New Roman" w:hAnsi="Times New Roman" w:cs="Times New Roman"/>
          <w:color w:val="000000" w:themeColor="text1"/>
          <w:sz w:val="24"/>
          <w:szCs w:val="24"/>
        </w:rPr>
        <w:t xml:space="preserve"> </w:t>
      </w:r>
      <w:r w:rsidRPr="00724EF2">
        <w:rPr>
          <w:rFonts w:ascii="Times New Roman" w:hAnsi="Times New Roman" w:cs="Times New Roman"/>
          <w:i/>
          <w:iCs/>
          <w:color w:val="000000" w:themeColor="text1"/>
          <w:sz w:val="24"/>
          <w:szCs w:val="24"/>
          <w:shd w:val="clear" w:color="auto" w:fill="FFFFFF"/>
        </w:rPr>
        <w:t xml:space="preserve">Physician’s Mindfulness Skills Can Improve Care for Patient and Provider </w:t>
      </w:r>
      <w:r w:rsidRPr="00724EF2">
        <w:rPr>
          <w:rFonts w:ascii="Times New Roman" w:hAnsi="Times New Roman" w:cs="Times New Roman"/>
          <w:i/>
          <w:iCs/>
          <w:color w:val="000000" w:themeColor="text1"/>
          <w:sz w:val="24"/>
          <w:szCs w:val="24"/>
          <w:shd w:val="clear" w:color="auto" w:fill="FFFFFF"/>
        </w:rPr>
        <w:t>[</w:t>
      </w:r>
      <w:r w:rsidRPr="00724EF2">
        <w:rPr>
          <w:rFonts w:ascii="Times New Roman" w:hAnsi="Times New Roman" w:cs="Times New Roman"/>
          <w:color w:val="000000" w:themeColor="text1"/>
          <w:sz w:val="24"/>
          <w:szCs w:val="24"/>
          <w:shd w:val="clear" w:color="auto" w:fill="FFFFFF"/>
        </w:rPr>
        <w:t xml:space="preserve">online] Available at: </w:t>
      </w:r>
      <w:hyperlink r:id="rId34" w:history="1">
        <w:r w:rsidRPr="00724EF2">
          <w:rPr>
            <w:rStyle w:val="Hyperlink"/>
            <w:rFonts w:ascii="Times New Roman" w:hAnsi="Times New Roman" w:cs="Times New Roman"/>
            <w:color w:val="000000" w:themeColor="text1"/>
            <w:sz w:val="24"/>
            <w:u w:val="none"/>
          </w:rPr>
          <w:t>https://www.urmc.rochester.edu/news/story/3481/physicians-mindfulness-skills-can-improve-care-for-patient-and-provider.aspx</w:t>
        </w:r>
      </w:hyperlink>
      <w:r w:rsidR="00E23458" w:rsidRPr="00724EF2">
        <w:rPr>
          <w:rFonts w:ascii="Times New Roman" w:hAnsi="Times New Roman" w:cs="Times New Roman"/>
          <w:color w:val="000000" w:themeColor="text1"/>
          <w:sz w:val="24"/>
        </w:rPr>
        <w:t xml:space="preserve"> </w:t>
      </w:r>
      <w:r w:rsidRPr="00724EF2">
        <w:rPr>
          <w:rFonts w:ascii="Times New Roman" w:hAnsi="Times New Roman" w:cs="Times New Roman"/>
          <w:color w:val="000000" w:themeColor="text1"/>
          <w:sz w:val="24"/>
        </w:rPr>
        <w:t xml:space="preserve">(Accessed on 04/05/2019). </w:t>
      </w:r>
    </w:p>
    <w:p w14:paraId="04AEDB35" w14:textId="431C45F0" w:rsidR="00F26080" w:rsidRDefault="00F26080" w:rsidP="000F0E7C">
      <w:pPr>
        <w:rPr>
          <w:rFonts w:ascii="Times New Roman" w:hAnsi="Times New Roman" w:cs="Times New Roman"/>
          <w:color w:val="000000" w:themeColor="text1"/>
          <w:sz w:val="24"/>
        </w:rPr>
      </w:pPr>
    </w:p>
    <w:p w14:paraId="4585BD21" w14:textId="77777777" w:rsidR="00F26080" w:rsidRPr="00F26080" w:rsidRDefault="00F26080" w:rsidP="00F26080">
      <w:pPr>
        <w:jc w:val="both"/>
        <w:rPr>
          <w:rFonts w:ascii="Times New Roman" w:hAnsi="Times New Roman" w:cs="Times New Roman"/>
          <w:sz w:val="24"/>
          <w:szCs w:val="24"/>
        </w:rPr>
      </w:pPr>
    </w:p>
    <w:p w14:paraId="36B57787" w14:textId="372F7DC4" w:rsidR="00F26080" w:rsidRPr="00F26080" w:rsidRDefault="00F26080" w:rsidP="00F26080">
      <w:pPr>
        <w:spacing w:after="0" w:line="240" w:lineRule="auto"/>
        <w:ind w:hanging="72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           </w:t>
      </w:r>
      <w:r w:rsidRPr="00F26080">
        <w:rPr>
          <w:rFonts w:ascii="Times New Roman" w:eastAsia="Times New Roman" w:hAnsi="Times New Roman" w:cs="Times New Roman"/>
          <w:noProof/>
          <w:sz w:val="24"/>
          <w:szCs w:val="24"/>
        </w:rPr>
        <w:t xml:space="preserve">Taylor, S., &amp; Woodhams, C. (2016). </w:t>
      </w:r>
      <w:r w:rsidRPr="00F26080">
        <w:rPr>
          <w:rFonts w:ascii="Times New Roman" w:eastAsia="Times New Roman" w:hAnsi="Times New Roman" w:cs="Times New Roman"/>
          <w:i/>
          <w:iCs/>
          <w:noProof/>
          <w:sz w:val="24"/>
          <w:szCs w:val="24"/>
        </w:rPr>
        <w:t>Studying Human Resource Management</w:t>
      </w:r>
      <w:r w:rsidRPr="00F26080">
        <w:rPr>
          <w:rFonts w:ascii="Times New Roman" w:eastAsia="Times New Roman" w:hAnsi="Times New Roman" w:cs="Times New Roman"/>
          <w:noProof/>
          <w:sz w:val="24"/>
          <w:szCs w:val="24"/>
        </w:rPr>
        <w:t xml:space="preserve"> (2</w:t>
      </w:r>
      <w:r w:rsidRPr="00F26080">
        <w:rPr>
          <w:rFonts w:ascii="Times New Roman" w:eastAsia="Times New Roman" w:hAnsi="Times New Roman" w:cs="Times New Roman"/>
          <w:noProof/>
          <w:sz w:val="24"/>
          <w:szCs w:val="24"/>
          <w:vertAlign w:val="superscript"/>
        </w:rPr>
        <w:t>nd</w:t>
      </w:r>
      <w:r w:rsidRPr="00F26080">
        <w:rPr>
          <w:rFonts w:ascii="Times New Roman" w:eastAsia="Times New Roman" w:hAnsi="Times New Roman" w:cs="Times New Roman"/>
          <w:noProof/>
          <w:sz w:val="24"/>
          <w:szCs w:val="24"/>
        </w:rPr>
        <w:t xml:space="preserve"> edn.)</w:t>
      </w:r>
      <w:r>
        <w:rPr>
          <w:rFonts w:ascii="Times New Roman" w:eastAsia="Times New Roman" w:hAnsi="Times New Roman" w:cs="Times New Roman"/>
          <w:noProof/>
          <w:sz w:val="24"/>
          <w:szCs w:val="24"/>
        </w:rPr>
        <w:t xml:space="preserve"> </w:t>
      </w:r>
      <w:r w:rsidRPr="00F26080">
        <w:rPr>
          <w:rFonts w:ascii="Times New Roman" w:eastAsia="Times New Roman" w:hAnsi="Times New Roman" w:cs="Times New Roman"/>
          <w:noProof/>
          <w:sz w:val="24"/>
          <w:szCs w:val="24"/>
        </w:rPr>
        <w:t>London: CIPD</w:t>
      </w:r>
    </w:p>
    <w:p w14:paraId="35FA0765" w14:textId="77777777" w:rsidR="008D0B82" w:rsidRDefault="008D0B82" w:rsidP="000F0E7C">
      <w:pPr>
        <w:rPr>
          <w:rFonts w:ascii="Times New Roman" w:hAnsi="Times New Roman" w:cs="Times New Roman"/>
          <w:color w:val="000000" w:themeColor="text1"/>
          <w:sz w:val="24"/>
        </w:rPr>
      </w:pPr>
    </w:p>
    <w:p w14:paraId="389158B8" w14:textId="6CA7D092" w:rsidR="00D777B0" w:rsidRPr="008D0B82" w:rsidRDefault="008D0B82" w:rsidP="000F0E7C">
      <w:pPr>
        <w:rPr>
          <w:rFonts w:ascii="Times New Roman" w:hAnsi="Times New Roman" w:cs="Times New Roman"/>
          <w:color w:val="000000" w:themeColor="text1"/>
          <w:sz w:val="24"/>
          <w:szCs w:val="24"/>
        </w:rPr>
      </w:pPr>
      <w:r w:rsidRPr="008D0B82">
        <w:rPr>
          <w:rFonts w:ascii="Times New Roman" w:hAnsi="Times New Roman" w:cs="Times New Roman"/>
          <w:color w:val="000000" w:themeColor="text1"/>
          <w:sz w:val="24"/>
        </w:rPr>
        <w:t xml:space="preserve">Gina, A., Rollins, K., Walker, D., Wong, L., </w:t>
      </w:r>
      <w:proofErr w:type="spellStart"/>
      <w:r w:rsidRPr="008D0B82">
        <w:rPr>
          <w:rFonts w:ascii="Times New Roman" w:hAnsi="Times New Roman" w:cs="Times New Roman"/>
          <w:color w:val="000000" w:themeColor="text1"/>
          <w:sz w:val="24"/>
        </w:rPr>
        <w:t>Pennings</w:t>
      </w:r>
      <w:proofErr w:type="spellEnd"/>
      <w:r w:rsidRPr="008D0B82">
        <w:rPr>
          <w:rFonts w:ascii="Times New Roman" w:hAnsi="Times New Roman" w:cs="Times New Roman"/>
          <w:color w:val="000000" w:themeColor="text1"/>
          <w:sz w:val="24"/>
        </w:rPr>
        <w:t xml:space="preserve">, J., (2015) </w:t>
      </w:r>
      <w:r w:rsidRPr="008D0B82">
        <w:rPr>
          <w:rFonts w:ascii="Times New Roman" w:hAnsi="Times New Roman" w:cs="Times New Roman"/>
          <w:i/>
          <w:iCs/>
          <w:color w:val="000000" w:themeColor="text1"/>
          <w:sz w:val="24"/>
        </w:rPr>
        <w:t>Yoga for Self-Care and Burnout Prevention  Among Nurse</w:t>
      </w:r>
      <w:r w:rsidRPr="008D0B82">
        <w:rPr>
          <w:rFonts w:ascii="Times New Roman" w:hAnsi="Times New Roman" w:cs="Times New Roman"/>
          <w:color w:val="000000" w:themeColor="text1"/>
          <w:sz w:val="24"/>
        </w:rPr>
        <w:t xml:space="preserve"> [online] Available at: </w:t>
      </w:r>
      <w:hyperlink r:id="rId35" w:history="1">
        <w:r w:rsidRPr="008D0B82">
          <w:rPr>
            <w:rStyle w:val="Hyperlink"/>
            <w:rFonts w:ascii="Times New Roman" w:hAnsi="Times New Roman" w:cs="Times New Roman"/>
            <w:color w:val="000000" w:themeColor="text1"/>
            <w:sz w:val="24"/>
            <w:szCs w:val="24"/>
            <w:u w:val="none"/>
          </w:rPr>
          <w:t>https://journals.sagepub.com/doi/pdf/10.1177/2165079915596102</w:t>
        </w:r>
      </w:hyperlink>
      <w:r w:rsidR="00D777B0" w:rsidRPr="008D0B82">
        <w:rPr>
          <w:rFonts w:ascii="Times New Roman" w:hAnsi="Times New Roman" w:cs="Times New Roman"/>
          <w:color w:val="000000" w:themeColor="text1"/>
          <w:sz w:val="24"/>
          <w:szCs w:val="24"/>
        </w:rPr>
        <w:t xml:space="preserve"> </w:t>
      </w:r>
      <w:r w:rsidRPr="008D0B82">
        <w:rPr>
          <w:rFonts w:ascii="Times New Roman" w:hAnsi="Times New Roman" w:cs="Times New Roman"/>
          <w:color w:val="000000" w:themeColor="text1"/>
          <w:sz w:val="24"/>
          <w:szCs w:val="24"/>
        </w:rPr>
        <w:t xml:space="preserve">(Accessed on 04/05/2019). </w:t>
      </w:r>
    </w:p>
    <w:p w14:paraId="7CF95D9B" w14:textId="77777777" w:rsidR="008D0B82" w:rsidRPr="008D0B82" w:rsidRDefault="008D0B82" w:rsidP="000F0E7C">
      <w:pPr>
        <w:rPr>
          <w:rFonts w:ascii="Times New Roman" w:hAnsi="Times New Roman" w:cs="Times New Roman"/>
          <w:color w:val="000000" w:themeColor="text1"/>
          <w:sz w:val="24"/>
          <w:szCs w:val="24"/>
        </w:rPr>
      </w:pPr>
    </w:p>
    <w:p w14:paraId="57627F64" w14:textId="2A79EA51" w:rsidR="004A2207" w:rsidRPr="008D0B82" w:rsidRDefault="008D0B82" w:rsidP="000F0E7C">
      <w:pPr>
        <w:rPr>
          <w:rFonts w:ascii="Times New Roman" w:hAnsi="Times New Roman" w:cs="Times New Roman"/>
          <w:color w:val="000000" w:themeColor="text1"/>
          <w:sz w:val="24"/>
          <w:szCs w:val="24"/>
        </w:rPr>
      </w:pPr>
      <w:r w:rsidRPr="008D0B82">
        <w:rPr>
          <w:rFonts w:ascii="Times New Roman" w:hAnsi="Times New Roman" w:cs="Times New Roman"/>
          <w:color w:val="000000" w:themeColor="text1"/>
          <w:sz w:val="24"/>
          <w:szCs w:val="24"/>
        </w:rPr>
        <w:t xml:space="preserve">Healthy Working Wales (2020). </w:t>
      </w:r>
      <w:r w:rsidRPr="008D0B82">
        <w:rPr>
          <w:rFonts w:ascii="Times New Roman" w:hAnsi="Times New Roman" w:cs="Times New Roman"/>
          <w:i/>
          <w:iCs/>
          <w:color w:val="000000" w:themeColor="text1"/>
          <w:sz w:val="24"/>
          <w:szCs w:val="24"/>
        </w:rPr>
        <w:t>The Corporate Health Standard</w:t>
      </w:r>
      <w:r w:rsidRPr="008D0B82">
        <w:rPr>
          <w:rFonts w:ascii="Times New Roman" w:hAnsi="Times New Roman" w:cs="Times New Roman"/>
          <w:color w:val="000000" w:themeColor="text1"/>
          <w:sz w:val="24"/>
          <w:szCs w:val="24"/>
        </w:rPr>
        <w:t xml:space="preserve"> [online] Available at: </w:t>
      </w:r>
      <w:hyperlink r:id="rId36" w:history="1">
        <w:r w:rsidRPr="008D0B82">
          <w:rPr>
            <w:rStyle w:val="Hyperlink"/>
            <w:rFonts w:ascii="Times New Roman" w:hAnsi="Times New Roman" w:cs="Times New Roman"/>
            <w:color w:val="000000" w:themeColor="text1"/>
            <w:sz w:val="24"/>
            <w:szCs w:val="24"/>
            <w:u w:val="none"/>
          </w:rPr>
          <w:t>http://www.healthyworkingwales.wales.nhs.uk/corpora</w:t>
        </w:r>
        <w:r w:rsidRPr="008D0B82">
          <w:rPr>
            <w:rStyle w:val="Hyperlink"/>
            <w:rFonts w:ascii="Times New Roman" w:hAnsi="Times New Roman" w:cs="Times New Roman"/>
            <w:color w:val="000000" w:themeColor="text1"/>
            <w:sz w:val="24"/>
            <w:szCs w:val="24"/>
            <w:u w:val="none"/>
          </w:rPr>
          <w:t>t</w:t>
        </w:r>
        <w:r w:rsidRPr="008D0B82">
          <w:rPr>
            <w:rStyle w:val="Hyperlink"/>
            <w:rFonts w:ascii="Times New Roman" w:hAnsi="Times New Roman" w:cs="Times New Roman"/>
            <w:color w:val="000000" w:themeColor="text1"/>
            <w:sz w:val="24"/>
            <w:szCs w:val="24"/>
            <w:u w:val="none"/>
          </w:rPr>
          <w:t>e-health-standard</w:t>
        </w:r>
      </w:hyperlink>
      <w:r w:rsidR="004A2207" w:rsidRPr="008D0B82">
        <w:rPr>
          <w:rFonts w:ascii="Times New Roman" w:hAnsi="Times New Roman" w:cs="Times New Roman"/>
          <w:color w:val="000000" w:themeColor="text1"/>
          <w:sz w:val="24"/>
          <w:szCs w:val="24"/>
        </w:rPr>
        <w:t xml:space="preserve"> </w:t>
      </w:r>
      <w:r w:rsidRPr="008D0B82">
        <w:rPr>
          <w:rFonts w:ascii="Times New Roman" w:hAnsi="Times New Roman" w:cs="Times New Roman"/>
          <w:color w:val="000000" w:themeColor="text1"/>
          <w:sz w:val="24"/>
          <w:szCs w:val="24"/>
        </w:rPr>
        <w:t xml:space="preserve">(Accessed on 01/11/2019). </w:t>
      </w:r>
    </w:p>
    <w:p w14:paraId="2F9589E8" w14:textId="16D857E2" w:rsidR="00B729B3" w:rsidRPr="008D0B82" w:rsidRDefault="00B729B3" w:rsidP="000F0E7C">
      <w:pPr>
        <w:rPr>
          <w:rFonts w:ascii="Times New Roman" w:hAnsi="Times New Roman" w:cs="Times New Roman"/>
          <w:color w:val="000000" w:themeColor="text1"/>
          <w:sz w:val="24"/>
          <w:szCs w:val="24"/>
        </w:rPr>
      </w:pPr>
    </w:p>
    <w:p w14:paraId="04B04156" w14:textId="0AFE2AFE" w:rsidR="00B729B3" w:rsidRPr="008D0B82" w:rsidRDefault="008D0B82" w:rsidP="000F0E7C">
      <w:pPr>
        <w:rPr>
          <w:rFonts w:ascii="Times New Roman" w:hAnsi="Times New Roman" w:cs="Times New Roman"/>
          <w:color w:val="000000" w:themeColor="text1"/>
          <w:sz w:val="24"/>
          <w:szCs w:val="24"/>
        </w:rPr>
      </w:pPr>
      <w:r w:rsidRPr="008D0B82">
        <w:rPr>
          <w:rFonts w:ascii="Times New Roman" w:hAnsi="Times New Roman" w:cs="Times New Roman"/>
          <w:color w:val="000000" w:themeColor="text1"/>
          <w:sz w:val="24"/>
          <w:szCs w:val="24"/>
        </w:rPr>
        <w:t xml:space="preserve">Clark, P. (2019) </w:t>
      </w:r>
      <w:r w:rsidRPr="008D0B82">
        <w:rPr>
          <w:rFonts w:ascii="Times New Roman" w:hAnsi="Times New Roman" w:cs="Times New Roman"/>
          <w:i/>
          <w:iCs/>
          <w:color w:val="000000" w:themeColor="text1"/>
          <w:sz w:val="24"/>
          <w:szCs w:val="24"/>
        </w:rPr>
        <w:t>It’s time to rethink stress management</w:t>
      </w:r>
      <w:r w:rsidRPr="008D0B82">
        <w:rPr>
          <w:rFonts w:ascii="Times New Roman" w:hAnsi="Times New Roman" w:cs="Times New Roman"/>
          <w:color w:val="000000" w:themeColor="text1"/>
          <w:sz w:val="24"/>
          <w:szCs w:val="24"/>
        </w:rPr>
        <w:t xml:space="preserve"> [online] Available at: </w:t>
      </w:r>
      <w:hyperlink r:id="rId37" w:history="1">
        <w:r w:rsidRPr="008D0B82">
          <w:rPr>
            <w:rStyle w:val="Hyperlink"/>
            <w:rFonts w:ascii="Times New Roman" w:hAnsi="Times New Roman" w:cs="Times New Roman"/>
            <w:color w:val="000000" w:themeColor="text1"/>
            <w:sz w:val="24"/>
            <w:szCs w:val="24"/>
            <w:u w:val="none"/>
          </w:rPr>
          <w:t>https://www.peopl</w:t>
        </w:r>
        <w:r w:rsidRPr="008D0B82">
          <w:rPr>
            <w:rStyle w:val="Hyperlink"/>
            <w:rFonts w:ascii="Times New Roman" w:hAnsi="Times New Roman" w:cs="Times New Roman"/>
            <w:color w:val="000000" w:themeColor="text1"/>
            <w:sz w:val="24"/>
            <w:szCs w:val="24"/>
            <w:u w:val="none"/>
          </w:rPr>
          <w:t>e</w:t>
        </w:r>
        <w:r w:rsidRPr="008D0B82">
          <w:rPr>
            <w:rStyle w:val="Hyperlink"/>
            <w:rFonts w:ascii="Times New Roman" w:hAnsi="Times New Roman" w:cs="Times New Roman"/>
            <w:color w:val="000000" w:themeColor="text1"/>
            <w:sz w:val="24"/>
            <w:szCs w:val="24"/>
            <w:u w:val="none"/>
          </w:rPr>
          <w:t>management.co.uk/voices/comment/time-to-rethink-stress-management</w:t>
        </w:r>
      </w:hyperlink>
      <w:r w:rsidR="00005F2B" w:rsidRPr="008D0B82">
        <w:rPr>
          <w:rFonts w:ascii="Times New Roman" w:hAnsi="Times New Roman" w:cs="Times New Roman"/>
          <w:color w:val="000000" w:themeColor="text1"/>
          <w:sz w:val="24"/>
          <w:szCs w:val="24"/>
        </w:rPr>
        <w:t xml:space="preserve"> </w:t>
      </w:r>
      <w:r w:rsidRPr="008D0B82">
        <w:rPr>
          <w:rFonts w:ascii="Times New Roman" w:hAnsi="Times New Roman" w:cs="Times New Roman"/>
          <w:color w:val="000000" w:themeColor="text1"/>
          <w:sz w:val="24"/>
          <w:szCs w:val="24"/>
        </w:rPr>
        <w:t xml:space="preserve">(Accessed on 02/01/2020). </w:t>
      </w:r>
    </w:p>
    <w:p w14:paraId="2DF02570" w14:textId="44ADDC25" w:rsidR="00DA19F0" w:rsidRPr="008D0B82" w:rsidRDefault="00F26080" w:rsidP="000F0E7C">
      <w:pPr>
        <w:rPr>
          <w:rFonts w:ascii="Times New Roman" w:hAnsi="Times New Roman" w:cs="Times New Roman"/>
          <w:color w:val="000000" w:themeColor="text1"/>
          <w:sz w:val="24"/>
        </w:rPr>
      </w:pPr>
      <w:r w:rsidRPr="008D0B82">
        <w:rPr>
          <w:rFonts w:ascii="Times New Roman" w:hAnsi="Times New Roman" w:cs="Times New Roman"/>
          <w:color w:val="000000" w:themeColor="text1"/>
          <w:sz w:val="24"/>
        </w:rPr>
        <w:t xml:space="preserve"> </w:t>
      </w:r>
    </w:p>
    <w:p w14:paraId="50175303" w14:textId="61EC668A" w:rsidR="00DA19F0" w:rsidRPr="008D0B82" w:rsidRDefault="00DA19F0" w:rsidP="000F0E7C">
      <w:pPr>
        <w:rPr>
          <w:rFonts w:ascii="Times New Roman" w:hAnsi="Times New Roman" w:cs="Times New Roman"/>
          <w:color w:val="000000" w:themeColor="text1"/>
          <w:sz w:val="24"/>
        </w:rPr>
      </w:pPr>
      <w:proofErr w:type="spellStart"/>
      <w:r w:rsidRPr="008D0B82">
        <w:rPr>
          <w:rFonts w:ascii="Times New Roman" w:hAnsi="Times New Roman" w:cs="Times New Roman"/>
          <w:color w:val="000000" w:themeColor="text1"/>
          <w:sz w:val="24"/>
        </w:rPr>
        <w:t>Descombe</w:t>
      </w:r>
      <w:proofErr w:type="spellEnd"/>
      <w:r w:rsidRPr="008D0B82">
        <w:rPr>
          <w:rFonts w:ascii="Times New Roman" w:hAnsi="Times New Roman" w:cs="Times New Roman"/>
          <w:color w:val="000000" w:themeColor="text1"/>
          <w:sz w:val="24"/>
        </w:rPr>
        <w:t xml:space="preserve">, M </w:t>
      </w:r>
      <w:r w:rsidR="008D0B82" w:rsidRPr="008D0B82">
        <w:rPr>
          <w:rFonts w:ascii="Times New Roman" w:hAnsi="Times New Roman" w:cs="Times New Roman"/>
          <w:color w:val="000000" w:themeColor="text1"/>
          <w:sz w:val="24"/>
        </w:rPr>
        <w:t xml:space="preserve">(2007) </w:t>
      </w:r>
      <w:r w:rsidR="008D0B82" w:rsidRPr="008D0B82">
        <w:rPr>
          <w:rFonts w:ascii="Times New Roman" w:hAnsi="Times New Roman" w:cs="Times New Roman"/>
          <w:i/>
          <w:iCs/>
          <w:color w:val="000000" w:themeColor="text1"/>
          <w:sz w:val="24"/>
        </w:rPr>
        <w:t>The Good research guide</w:t>
      </w:r>
      <w:r w:rsidR="008D0B82" w:rsidRPr="008D0B82">
        <w:rPr>
          <w:rFonts w:ascii="Times New Roman" w:hAnsi="Times New Roman" w:cs="Times New Roman"/>
          <w:color w:val="000000" w:themeColor="text1"/>
          <w:sz w:val="24"/>
        </w:rPr>
        <w:t xml:space="preserve"> </w:t>
      </w:r>
      <w:r w:rsidRPr="008D0B82">
        <w:rPr>
          <w:rFonts w:ascii="Times New Roman" w:hAnsi="Times New Roman" w:cs="Times New Roman"/>
          <w:color w:val="000000" w:themeColor="text1"/>
          <w:sz w:val="24"/>
        </w:rPr>
        <w:t xml:space="preserve"> </w:t>
      </w:r>
      <w:r w:rsidR="008D0B82" w:rsidRPr="008D0B82">
        <w:rPr>
          <w:rFonts w:ascii="Times New Roman" w:hAnsi="Times New Roman" w:cs="Times New Roman"/>
          <w:color w:val="000000" w:themeColor="text1"/>
          <w:sz w:val="24"/>
        </w:rPr>
        <w:t xml:space="preserve">London: University Press </w:t>
      </w:r>
    </w:p>
    <w:sectPr w:rsidR="00DA19F0" w:rsidRPr="008D0B82">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61EED" w14:textId="77777777" w:rsidR="0000604C" w:rsidRDefault="0000604C" w:rsidP="00504001">
      <w:pPr>
        <w:spacing w:after="0" w:line="240" w:lineRule="auto"/>
      </w:pPr>
      <w:r>
        <w:separator/>
      </w:r>
    </w:p>
  </w:endnote>
  <w:endnote w:type="continuationSeparator" w:id="0">
    <w:p w14:paraId="573D9905" w14:textId="77777777" w:rsidR="0000604C" w:rsidRDefault="0000604C" w:rsidP="00504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3494006"/>
      <w:docPartObj>
        <w:docPartGallery w:val="Page Numbers (Bottom of Page)"/>
        <w:docPartUnique/>
      </w:docPartObj>
    </w:sdtPr>
    <w:sdtEndPr>
      <w:rPr>
        <w:noProof/>
      </w:rPr>
    </w:sdtEndPr>
    <w:sdtContent>
      <w:p w14:paraId="654CA679" w14:textId="0C5EBB43" w:rsidR="00504001" w:rsidRDefault="005040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6595CC" w14:textId="77777777" w:rsidR="00504001" w:rsidRDefault="00504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C9840" w14:textId="77777777" w:rsidR="0000604C" w:rsidRDefault="0000604C" w:rsidP="00504001">
      <w:pPr>
        <w:spacing w:after="0" w:line="240" w:lineRule="auto"/>
      </w:pPr>
      <w:r>
        <w:separator/>
      </w:r>
    </w:p>
  </w:footnote>
  <w:footnote w:type="continuationSeparator" w:id="0">
    <w:p w14:paraId="0D14DF22" w14:textId="77777777" w:rsidR="0000604C" w:rsidRDefault="0000604C" w:rsidP="005040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78DA"/>
    <w:multiLevelType w:val="hybridMultilevel"/>
    <w:tmpl w:val="4E86D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F5917"/>
    <w:multiLevelType w:val="hybridMultilevel"/>
    <w:tmpl w:val="665C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C045A"/>
    <w:multiLevelType w:val="hybridMultilevel"/>
    <w:tmpl w:val="3A10FB62"/>
    <w:lvl w:ilvl="0" w:tplc="0809000F">
      <w:start w:val="1"/>
      <w:numFmt w:val="decimal"/>
      <w:lvlText w:val="%1."/>
      <w:lvlJc w:val="left"/>
      <w:pPr>
        <w:ind w:left="750" w:hanging="360"/>
      </w:pPr>
      <w:rPr>
        <w:rFonts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 w15:restartNumberingAfterBreak="0">
    <w:nsid w:val="06673D29"/>
    <w:multiLevelType w:val="multilevel"/>
    <w:tmpl w:val="24F8A0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7C6B23"/>
    <w:multiLevelType w:val="multilevel"/>
    <w:tmpl w:val="EAA4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9756E"/>
    <w:multiLevelType w:val="hybridMultilevel"/>
    <w:tmpl w:val="BD50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C14DC"/>
    <w:multiLevelType w:val="multilevel"/>
    <w:tmpl w:val="FB38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25C4C"/>
    <w:multiLevelType w:val="multilevel"/>
    <w:tmpl w:val="42A2C80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B31698C"/>
    <w:multiLevelType w:val="multilevel"/>
    <w:tmpl w:val="DD50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07DA2"/>
    <w:multiLevelType w:val="hybridMultilevel"/>
    <w:tmpl w:val="208C0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384ECC"/>
    <w:multiLevelType w:val="hybridMultilevel"/>
    <w:tmpl w:val="35BCD4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419AD"/>
    <w:multiLevelType w:val="multilevel"/>
    <w:tmpl w:val="4AD8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12A2A"/>
    <w:multiLevelType w:val="multilevel"/>
    <w:tmpl w:val="9934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24D2D"/>
    <w:multiLevelType w:val="hybridMultilevel"/>
    <w:tmpl w:val="EDB277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352773"/>
    <w:multiLevelType w:val="multilevel"/>
    <w:tmpl w:val="60A29EB0"/>
    <w:lvl w:ilvl="0">
      <w:start w:val="1"/>
      <w:numFmt w:val="decimal"/>
      <w:lvlText w:val="%1."/>
      <w:lvlJc w:val="left"/>
      <w:pPr>
        <w:ind w:left="720" w:hanging="360"/>
      </w:pPr>
    </w:lvl>
    <w:lvl w:ilvl="1">
      <w:start w:val="1"/>
      <w:numFmt w:val="decimal"/>
      <w:isLgl/>
      <w:lvlText w:val="%1.%2"/>
      <w:lvlJc w:val="left"/>
      <w:pPr>
        <w:ind w:left="960" w:hanging="600"/>
      </w:pPr>
    </w:lvl>
    <w:lvl w:ilvl="2">
      <w:start w:val="5"/>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314A1643"/>
    <w:multiLevelType w:val="hybridMultilevel"/>
    <w:tmpl w:val="67BA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073FB"/>
    <w:multiLevelType w:val="multilevel"/>
    <w:tmpl w:val="7D4E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A6D32"/>
    <w:multiLevelType w:val="multilevel"/>
    <w:tmpl w:val="C986D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274C15"/>
    <w:multiLevelType w:val="hybridMultilevel"/>
    <w:tmpl w:val="2D28B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161ED6"/>
    <w:multiLevelType w:val="multilevel"/>
    <w:tmpl w:val="082AA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ED64B8A"/>
    <w:multiLevelType w:val="hybridMultilevel"/>
    <w:tmpl w:val="72A487D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FE4557D"/>
    <w:multiLevelType w:val="hybridMultilevel"/>
    <w:tmpl w:val="A5903964"/>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CF01A2"/>
    <w:multiLevelType w:val="hybridMultilevel"/>
    <w:tmpl w:val="9496A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EF3540"/>
    <w:multiLevelType w:val="multilevel"/>
    <w:tmpl w:val="741E0D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BC1E96"/>
    <w:multiLevelType w:val="hybridMultilevel"/>
    <w:tmpl w:val="27DEE6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5C6823"/>
    <w:multiLevelType w:val="hybridMultilevel"/>
    <w:tmpl w:val="827C4C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831893"/>
    <w:multiLevelType w:val="hybridMultilevel"/>
    <w:tmpl w:val="C56A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cs="Times New Roman" w:hint="default"/>
      </w:rPr>
    </w:lvl>
    <w:lvl w:ilvl="1" w:tplc="D65285A8">
      <w:start w:val="1"/>
      <w:numFmt w:val="bullet"/>
      <w:lvlText w:val="–"/>
      <w:lvlJc w:val="left"/>
      <w:pPr>
        <w:tabs>
          <w:tab w:val="num" w:pos="1440"/>
        </w:tabs>
        <w:ind w:left="1440" w:hanging="360"/>
      </w:pPr>
      <w:rPr>
        <w:rFonts w:ascii="Arial" w:hAnsi="Arial" w:cs="Times New Roman" w:hint="default"/>
      </w:rPr>
    </w:lvl>
    <w:lvl w:ilvl="2" w:tplc="09A4441E">
      <w:start w:val="1"/>
      <w:numFmt w:val="bullet"/>
      <w:lvlText w:val="–"/>
      <w:lvlJc w:val="left"/>
      <w:pPr>
        <w:tabs>
          <w:tab w:val="num" w:pos="2160"/>
        </w:tabs>
        <w:ind w:left="2160" w:hanging="360"/>
      </w:pPr>
      <w:rPr>
        <w:rFonts w:ascii="Arial" w:hAnsi="Arial" w:cs="Times New Roman" w:hint="default"/>
      </w:rPr>
    </w:lvl>
    <w:lvl w:ilvl="3" w:tplc="AD6CA904">
      <w:start w:val="1"/>
      <w:numFmt w:val="bullet"/>
      <w:lvlText w:val="–"/>
      <w:lvlJc w:val="left"/>
      <w:pPr>
        <w:tabs>
          <w:tab w:val="num" w:pos="2880"/>
        </w:tabs>
        <w:ind w:left="2880" w:hanging="360"/>
      </w:pPr>
      <w:rPr>
        <w:rFonts w:ascii="Arial" w:hAnsi="Arial" w:cs="Times New Roman" w:hint="default"/>
      </w:rPr>
    </w:lvl>
    <w:lvl w:ilvl="4" w:tplc="904E7FEA">
      <w:start w:val="1"/>
      <w:numFmt w:val="bullet"/>
      <w:lvlText w:val="–"/>
      <w:lvlJc w:val="left"/>
      <w:pPr>
        <w:tabs>
          <w:tab w:val="num" w:pos="3600"/>
        </w:tabs>
        <w:ind w:left="3600" w:hanging="360"/>
      </w:pPr>
      <w:rPr>
        <w:rFonts w:ascii="Arial" w:hAnsi="Arial" w:cs="Times New Roman" w:hint="default"/>
      </w:rPr>
    </w:lvl>
    <w:lvl w:ilvl="5" w:tplc="ACEC494A">
      <w:start w:val="1"/>
      <w:numFmt w:val="bullet"/>
      <w:lvlText w:val="–"/>
      <w:lvlJc w:val="left"/>
      <w:pPr>
        <w:tabs>
          <w:tab w:val="num" w:pos="4320"/>
        </w:tabs>
        <w:ind w:left="4320" w:hanging="360"/>
      </w:pPr>
      <w:rPr>
        <w:rFonts w:ascii="Arial" w:hAnsi="Arial" w:cs="Times New Roman" w:hint="default"/>
      </w:rPr>
    </w:lvl>
    <w:lvl w:ilvl="6" w:tplc="ED7A02CE">
      <w:start w:val="1"/>
      <w:numFmt w:val="bullet"/>
      <w:lvlText w:val="–"/>
      <w:lvlJc w:val="left"/>
      <w:pPr>
        <w:tabs>
          <w:tab w:val="num" w:pos="5040"/>
        </w:tabs>
        <w:ind w:left="5040" w:hanging="360"/>
      </w:pPr>
      <w:rPr>
        <w:rFonts w:ascii="Arial" w:hAnsi="Arial" w:cs="Times New Roman" w:hint="default"/>
      </w:rPr>
    </w:lvl>
    <w:lvl w:ilvl="7" w:tplc="157ED362">
      <w:start w:val="1"/>
      <w:numFmt w:val="bullet"/>
      <w:lvlText w:val="–"/>
      <w:lvlJc w:val="left"/>
      <w:pPr>
        <w:tabs>
          <w:tab w:val="num" w:pos="5760"/>
        </w:tabs>
        <w:ind w:left="5760" w:hanging="360"/>
      </w:pPr>
      <w:rPr>
        <w:rFonts w:ascii="Arial" w:hAnsi="Arial" w:cs="Times New Roman" w:hint="default"/>
      </w:rPr>
    </w:lvl>
    <w:lvl w:ilvl="8" w:tplc="03D42934">
      <w:start w:val="1"/>
      <w:numFmt w:val="bullet"/>
      <w:lvlText w:val="–"/>
      <w:lvlJc w:val="left"/>
      <w:pPr>
        <w:tabs>
          <w:tab w:val="num" w:pos="6480"/>
        </w:tabs>
        <w:ind w:left="6480" w:hanging="360"/>
      </w:pPr>
      <w:rPr>
        <w:rFonts w:ascii="Arial" w:hAnsi="Arial" w:cs="Times New Roman" w:hint="default"/>
      </w:rPr>
    </w:lvl>
  </w:abstractNum>
  <w:abstractNum w:abstractNumId="28" w15:restartNumberingAfterBreak="0">
    <w:nsid w:val="5A1C1BFA"/>
    <w:multiLevelType w:val="multilevel"/>
    <w:tmpl w:val="0D96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412F4A"/>
    <w:multiLevelType w:val="hybridMultilevel"/>
    <w:tmpl w:val="DBC80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7347BE"/>
    <w:multiLevelType w:val="hybridMultilevel"/>
    <w:tmpl w:val="572223FE"/>
    <w:lvl w:ilvl="0" w:tplc="13C00DC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B72769A"/>
    <w:multiLevelType w:val="hybridMultilevel"/>
    <w:tmpl w:val="64B84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4A12A7"/>
    <w:multiLevelType w:val="hybridMultilevel"/>
    <w:tmpl w:val="1B1A2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3526F6"/>
    <w:multiLevelType w:val="hybridMultilevel"/>
    <w:tmpl w:val="BA90C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D15F38"/>
    <w:multiLevelType w:val="hybridMultilevel"/>
    <w:tmpl w:val="46769A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173780"/>
    <w:multiLevelType w:val="hybridMultilevel"/>
    <w:tmpl w:val="AC70C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C64FFD"/>
    <w:multiLevelType w:val="hybridMultilevel"/>
    <w:tmpl w:val="CB389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C80AF4"/>
    <w:multiLevelType w:val="hybridMultilevel"/>
    <w:tmpl w:val="B2DAE5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4341C"/>
    <w:multiLevelType w:val="multilevel"/>
    <w:tmpl w:val="155E21E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C415327"/>
    <w:multiLevelType w:val="multilevel"/>
    <w:tmpl w:val="80FC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954DB2"/>
    <w:multiLevelType w:val="multilevel"/>
    <w:tmpl w:val="E2B8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E06C7"/>
    <w:multiLevelType w:val="hybridMultilevel"/>
    <w:tmpl w:val="4C9A2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7F24E2"/>
    <w:multiLevelType w:val="hybridMultilevel"/>
    <w:tmpl w:val="31A60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C8273E"/>
    <w:multiLevelType w:val="multilevel"/>
    <w:tmpl w:val="7786D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4"/>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9"/>
  </w:num>
  <w:num w:numId="5">
    <w:abstractNumId w:val="19"/>
  </w:num>
  <w:num w:numId="6">
    <w:abstractNumId w:val="24"/>
  </w:num>
  <w:num w:numId="7">
    <w:abstractNumId w:val="3"/>
  </w:num>
  <w:num w:numId="8">
    <w:abstractNumId w:val="7"/>
  </w:num>
  <w:num w:numId="9">
    <w:abstractNumId w:val="27"/>
  </w:num>
  <w:num w:numId="10">
    <w:abstractNumId w:val="11"/>
  </w:num>
  <w:num w:numId="11">
    <w:abstractNumId w:val="29"/>
  </w:num>
  <w:num w:numId="12">
    <w:abstractNumId w:val="18"/>
  </w:num>
  <w:num w:numId="13">
    <w:abstractNumId w:val="23"/>
  </w:num>
  <w:num w:numId="14">
    <w:abstractNumId w:val="4"/>
  </w:num>
  <w:num w:numId="15">
    <w:abstractNumId w:val="32"/>
  </w:num>
  <w:num w:numId="16">
    <w:abstractNumId w:val="1"/>
  </w:num>
  <w:num w:numId="17">
    <w:abstractNumId w:val="25"/>
  </w:num>
  <w:num w:numId="18">
    <w:abstractNumId w:val="36"/>
  </w:num>
  <w:num w:numId="19">
    <w:abstractNumId w:val="39"/>
  </w:num>
  <w:num w:numId="20">
    <w:abstractNumId w:val="40"/>
  </w:num>
  <w:num w:numId="21">
    <w:abstractNumId w:val="34"/>
  </w:num>
  <w:num w:numId="22">
    <w:abstractNumId w:val="6"/>
  </w:num>
  <w:num w:numId="23">
    <w:abstractNumId w:val="8"/>
  </w:num>
  <w:num w:numId="24">
    <w:abstractNumId w:val="16"/>
  </w:num>
  <w:num w:numId="25">
    <w:abstractNumId w:val="28"/>
  </w:num>
  <w:num w:numId="26">
    <w:abstractNumId w:val="22"/>
  </w:num>
  <w:num w:numId="27">
    <w:abstractNumId w:val="21"/>
  </w:num>
  <w:num w:numId="28">
    <w:abstractNumId w:val="35"/>
  </w:num>
  <w:num w:numId="29">
    <w:abstractNumId w:val="42"/>
  </w:num>
  <w:num w:numId="30">
    <w:abstractNumId w:val="43"/>
  </w:num>
  <w:num w:numId="31">
    <w:abstractNumId w:val="37"/>
  </w:num>
  <w:num w:numId="32">
    <w:abstractNumId w:val="10"/>
  </w:num>
  <w:num w:numId="33">
    <w:abstractNumId w:val="17"/>
  </w:num>
  <w:num w:numId="34">
    <w:abstractNumId w:val="30"/>
  </w:num>
  <w:num w:numId="35">
    <w:abstractNumId w:val="33"/>
  </w:num>
  <w:num w:numId="36">
    <w:abstractNumId w:val="20"/>
  </w:num>
  <w:num w:numId="37">
    <w:abstractNumId w:val="38"/>
  </w:num>
  <w:num w:numId="38">
    <w:abstractNumId w:val="15"/>
  </w:num>
  <w:num w:numId="39">
    <w:abstractNumId w:val="5"/>
  </w:num>
  <w:num w:numId="40">
    <w:abstractNumId w:val="13"/>
  </w:num>
  <w:num w:numId="41">
    <w:abstractNumId w:val="2"/>
  </w:num>
  <w:num w:numId="42">
    <w:abstractNumId w:val="41"/>
  </w:num>
  <w:num w:numId="43">
    <w:abstractNumId w:val="3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72C"/>
    <w:rsid w:val="00005F2B"/>
    <w:rsid w:val="0000604C"/>
    <w:rsid w:val="00012B0E"/>
    <w:rsid w:val="00041B6C"/>
    <w:rsid w:val="000460D3"/>
    <w:rsid w:val="0004634D"/>
    <w:rsid w:val="000A5A2A"/>
    <w:rsid w:val="000D5535"/>
    <w:rsid w:val="000E33EF"/>
    <w:rsid w:val="000F0E7C"/>
    <w:rsid w:val="000F2BCB"/>
    <w:rsid w:val="00126FA8"/>
    <w:rsid w:val="00140747"/>
    <w:rsid w:val="0020346E"/>
    <w:rsid w:val="00222437"/>
    <w:rsid w:val="00236F27"/>
    <w:rsid w:val="002557D3"/>
    <w:rsid w:val="0027247C"/>
    <w:rsid w:val="00284A40"/>
    <w:rsid w:val="0029371E"/>
    <w:rsid w:val="00303265"/>
    <w:rsid w:val="00335558"/>
    <w:rsid w:val="00344446"/>
    <w:rsid w:val="00384BEB"/>
    <w:rsid w:val="00392EA7"/>
    <w:rsid w:val="003A535E"/>
    <w:rsid w:val="003B7B8D"/>
    <w:rsid w:val="003D0604"/>
    <w:rsid w:val="003D0EA5"/>
    <w:rsid w:val="003D2383"/>
    <w:rsid w:val="00481050"/>
    <w:rsid w:val="004A0D1B"/>
    <w:rsid w:val="004A2207"/>
    <w:rsid w:val="004A772C"/>
    <w:rsid w:val="004E2642"/>
    <w:rsid w:val="004F18BE"/>
    <w:rsid w:val="00504001"/>
    <w:rsid w:val="00540F47"/>
    <w:rsid w:val="00581FFE"/>
    <w:rsid w:val="005C1184"/>
    <w:rsid w:val="005D644B"/>
    <w:rsid w:val="006001BB"/>
    <w:rsid w:val="006073EE"/>
    <w:rsid w:val="00613A2B"/>
    <w:rsid w:val="00613FC3"/>
    <w:rsid w:val="006715EE"/>
    <w:rsid w:val="00695D58"/>
    <w:rsid w:val="006B3789"/>
    <w:rsid w:val="006E3D41"/>
    <w:rsid w:val="006F1183"/>
    <w:rsid w:val="006F569E"/>
    <w:rsid w:val="007144D3"/>
    <w:rsid w:val="00724EF2"/>
    <w:rsid w:val="007430EB"/>
    <w:rsid w:val="00754643"/>
    <w:rsid w:val="00782B48"/>
    <w:rsid w:val="007906D8"/>
    <w:rsid w:val="00793E8E"/>
    <w:rsid w:val="007D240A"/>
    <w:rsid w:val="0086265D"/>
    <w:rsid w:val="00874E96"/>
    <w:rsid w:val="00881313"/>
    <w:rsid w:val="00896AC0"/>
    <w:rsid w:val="008A0DD5"/>
    <w:rsid w:val="008C62B0"/>
    <w:rsid w:val="008D0B82"/>
    <w:rsid w:val="008D2741"/>
    <w:rsid w:val="008D7E76"/>
    <w:rsid w:val="009001C9"/>
    <w:rsid w:val="00945190"/>
    <w:rsid w:val="009608D3"/>
    <w:rsid w:val="009714EB"/>
    <w:rsid w:val="009830B9"/>
    <w:rsid w:val="0098562E"/>
    <w:rsid w:val="009879B3"/>
    <w:rsid w:val="0099057E"/>
    <w:rsid w:val="00994C67"/>
    <w:rsid w:val="009A1A5A"/>
    <w:rsid w:val="009A56EA"/>
    <w:rsid w:val="009A5EF3"/>
    <w:rsid w:val="009B2A78"/>
    <w:rsid w:val="009B58C0"/>
    <w:rsid w:val="009C612E"/>
    <w:rsid w:val="009F7A7B"/>
    <w:rsid w:val="00A01937"/>
    <w:rsid w:val="00A27F38"/>
    <w:rsid w:val="00A42C1B"/>
    <w:rsid w:val="00A43BA4"/>
    <w:rsid w:val="00A83DF8"/>
    <w:rsid w:val="00AB474A"/>
    <w:rsid w:val="00AE20CA"/>
    <w:rsid w:val="00AE4008"/>
    <w:rsid w:val="00AF198B"/>
    <w:rsid w:val="00B02FED"/>
    <w:rsid w:val="00B40388"/>
    <w:rsid w:val="00B4152E"/>
    <w:rsid w:val="00B424EF"/>
    <w:rsid w:val="00B4414D"/>
    <w:rsid w:val="00B67593"/>
    <w:rsid w:val="00B719BC"/>
    <w:rsid w:val="00B71E2D"/>
    <w:rsid w:val="00B729B3"/>
    <w:rsid w:val="00B81083"/>
    <w:rsid w:val="00B9408E"/>
    <w:rsid w:val="00B964EC"/>
    <w:rsid w:val="00BA5962"/>
    <w:rsid w:val="00BB3F54"/>
    <w:rsid w:val="00BC4140"/>
    <w:rsid w:val="00BD3CF2"/>
    <w:rsid w:val="00BE6BED"/>
    <w:rsid w:val="00C0437D"/>
    <w:rsid w:val="00C04EF0"/>
    <w:rsid w:val="00C16EDD"/>
    <w:rsid w:val="00C35737"/>
    <w:rsid w:val="00C62356"/>
    <w:rsid w:val="00C726AC"/>
    <w:rsid w:val="00C82CDA"/>
    <w:rsid w:val="00CC0822"/>
    <w:rsid w:val="00CD007C"/>
    <w:rsid w:val="00D16960"/>
    <w:rsid w:val="00D54EB0"/>
    <w:rsid w:val="00D777B0"/>
    <w:rsid w:val="00D875FE"/>
    <w:rsid w:val="00DA19F0"/>
    <w:rsid w:val="00DA2560"/>
    <w:rsid w:val="00DA5662"/>
    <w:rsid w:val="00DB6E12"/>
    <w:rsid w:val="00DC0F62"/>
    <w:rsid w:val="00DC66C5"/>
    <w:rsid w:val="00DE69CB"/>
    <w:rsid w:val="00E23458"/>
    <w:rsid w:val="00E279F9"/>
    <w:rsid w:val="00E4510E"/>
    <w:rsid w:val="00E454CB"/>
    <w:rsid w:val="00E50985"/>
    <w:rsid w:val="00E8380F"/>
    <w:rsid w:val="00F26080"/>
    <w:rsid w:val="00F36BDF"/>
    <w:rsid w:val="00F676D7"/>
    <w:rsid w:val="00F70E83"/>
    <w:rsid w:val="00F9263F"/>
    <w:rsid w:val="00FE774B"/>
    <w:rsid w:val="00FF1858"/>
    <w:rsid w:val="00FF6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633E2"/>
  <w15:chartTrackingRefBased/>
  <w15:docId w15:val="{5685251D-234B-4BBD-9361-DF756CC8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3E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AE40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E40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2437"/>
    <w:pPr>
      <w:keepNext/>
      <w:keepLines/>
      <w:spacing w:before="40" w:after="0"/>
      <w:outlineLvl w:val="3"/>
    </w:pPr>
    <w:rPr>
      <w:rFonts w:asciiTheme="majorHAnsi" w:eastAsiaTheme="majorEastAsia" w:hAnsiTheme="majorHAnsi" w:cstheme="majorBidi"/>
      <w:i/>
      <w:iCs/>
      <w:color w:val="2F5496" w:themeColor="accent1" w:themeShade="B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2C"/>
    <w:pPr>
      <w:spacing w:after="0" w:line="240" w:lineRule="auto"/>
      <w:ind w:left="720"/>
      <w:contextualSpacing/>
    </w:pPr>
  </w:style>
  <w:style w:type="character" w:customStyle="1" w:styleId="Heading1Char">
    <w:name w:val="Heading 1 Char"/>
    <w:basedOn w:val="DefaultParagraphFont"/>
    <w:link w:val="Heading1"/>
    <w:uiPriority w:val="9"/>
    <w:rsid w:val="006073EE"/>
    <w:rPr>
      <w:rFonts w:asciiTheme="majorHAnsi" w:eastAsiaTheme="majorEastAsia" w:hAnsiTheme="majorHAnsi" w:cstheme="majorBidi"/>
      <w:b/>
      <w:bCs/>
      <w:color w:val="2F5496" w:themeColor="accent1" w:themeShade="BF"/>
      <w:sz w:val="28"/>
      <w:szCs w:val="28"/>
    </w:rPr>
  </w:style>
  <w:style w:type="paragraph" w:customStyle="1" w:styleId="trt0xe">
    <w:name w:val="trt0xe"/>
    <w:basedOn w:val="Normal"/>
    <w:rsid w:val="00793E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222437"/>
    <w:rPr>
      <w:rFonts w:asciiTheme="majorHAnsi" w:eastAsiaTheme="majorEastAsia" w:hAnsiTheme="majorHAnsi" w:cstheme="majorBidi"/>
      <w:i/>
      <w:iCs/>
      <w:color w:val="2F5496" w:themeColor="accent1" w:themeShade="BF"/>
      <w:lang w:eastAsia="en-GB"/>
    </w:rPr>
  </w:style>
  <w:style w:type="character" w:styleId="Hyperlink">
    <w:name w:val="Hyperlink"/>
    <w:basedOn w:val="DefaultParagraphFont"/>
    <w:uiPriority w:val="99"/>
    <w:unhideWhenUsed/>
    <w:rsid w:val="00222437"/>
    <w:rPr>
      <w:color w:val="2E7061"/>
      <w:u w:val="single"/>
    </w:rPr>
  </w:style>
  <w:style w:type="paragraph" w:styleId="NormalWeb">
    <w:name w:val="Normal (Web)"/>
    <w:basedOn w:val="Normal"/>
    <w:uiPriority w:val="99"/>
    <w:unhideWhenUsed/>
    <w:rsid w:val="00222437"/>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2437"/>
    <w:rPr>
      <w:b/>
      <w:bCs/>
    </w:rPr>
  </w:style>
  <w:style w:type="character" w:styleId="Emphasis">
    <w:name w:val="Emphasis"/>
    <w:basedOn w:val="DefaultParagraphFont"/>
    <w:uiPriority w:val="20"/>
    <w:qFormat/>
    <w:rsid w:val="00222437"/>
    <w:rPr>
      <w:i/>
      <w:iCs/>
    </w:rPr>
  </w:style>
  <w:style w:type="character" w:customStyle="1" w:styleId="ms-rtecustom-articleheaderhrdisciplines">
    <w:name w:val="ms-rtecustom-articleheaderhrdisciplines"/>
    <w:basedOn w:val="DefaultParagraphFont"/>
    <w:rsid w:val="00222437"/>
  </w:style>
  <w:style w:type="character" w:styleId="UnresolvedMention">
    <w:name w:val="Unresolved Mention"/>
    <w:basedOn w:val="DefaultParagraphFont"/>
    <w:uiPriority w:val="99"/>
    <w:semiHidden/>
    <w:unhideWhenUsed/>
    <w:rsid w:val="009F7A7B"/>
    <w:rPr>
      <w:color w:val="605E5C"/>
      <w:shd w:val="clear" w:color="auto" w:fill="E1DFDD"/>
    </w:rPr>
  </w:style>
  <w:style w:type="paragraph" w:styleId="Bibliography">
    <w:name w:val="Bibliography"/>
    <w:basedOn w:val="Normal"/>
    <w:next w:val="Normal"/>
    <w:uiPriority w:val="37"/>
    <w:unhideWhenUsed/>
    <w:rsid w:val="00AB474A"/>
    <w:rPr>
      <w:rFonts w:eastAsiaTheme="minorEastAsia"/>
      <w:lang w:eastAsia="en-GB"/>
    </w:rPr>
  </w:style>
  <w:style w:type="character" w:customStyle="1" w:styleId="Heading2Char">
    <w:name w:val="Heading 2 Char"/>
    <w:basedOn w:val="DefaultParagraphFont"/>
    <w:link w:val="Heading2"/>
    <w:uiPriority w:val="9"/>
    <w:rsid w:val="00AE40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E400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D777B0"/>
    <w:rPr>
      <w:color w:val="954F72" w:themeColor="followedHyperlink"/>
      <w:u w:val="single"/>
    </w:rPr>
  </w:style>
  <w:style w:type="paragraph" w:styleId="BodyText">
    <w:name w:val="Body Text"/>
    <w:basedOn w:val="Normal"/>
    <w:link w:val="BodyTextChar"/>
    <w:semiHidden/>
    <w:unhideWhenUsed/>
    <w:rsid w:val="003D0EA5"/>
    <w:pPr>
      <w:spacing w:after="0" w:line="240" w:lineRule="auto"/>
      <w:jc w:val="both"/>
    </w:pPr>
    <w:rPr>
      <w:rFonts w:ascii="Arial" w:eastAsia="Times New Roman" w:hAnsi="Arial" w:cs="Times New Roman"/>
      <w:szCs w:val="24"/>
    </w:rPr>
  </w:style>
  <w:style w:type="character" w:customStyle="1" w:styleId="BodyTextChar">
    <w:name w:val="Body Text Char"/>
    <w:basedOn w:val="DefaultParagraphFont"/>
    <w:link w:val="BodyText"/>
    <w:semiHidden/>
    <w:rsid w:val="003D0EA5"/>
    <w:rPr>
      <w:rFonts w:ascii="Arial" w:eastAsia="Times New Roman" w:hAnsi="Arial" w:cs="Times New Roman"/>
      <w:szCs w:val="24"/>
    </w:rPr>
  </w:style>
  <w:style w:type="paragraph" w:styleId="Header">
    <w:name w:val="header"/>
    <w:basedOn w:val="Normal"/>
    <w:link w:val="HeaderChar"/>
    <w:uiPriority w:val="99"/>
    <w:unhideWhenUsed/>
    <w:rsid w:val="00504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001"/>
  </w:style>
  <w:style w:type="paragraph" w:styleId="Footer">
    <w:name w:val="footer"/>
    <w:basedOn w:val="Normal"/>
    <w:link w:val="FooterChar"/>
    <w:uiPriority w:val="99"/>
    <w:unhideWhenUsed/>
    <w:rsid w:val="00504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01822">
      <w:bodyDiv w:val="1"/>
      <w:marLeft w:val="0"/>
      <w:marRight w:val="0"/>
      <w:marTop w:val="0"/>
      <w:marBottom w:val="0"/>
      <w:divBdr>
        <w:top w:val="none" w:sz="0" w:space="0" w:color="auto"/>
        <w:left w:val="none" w:sz="0" w:space="0" w:color="auto"/>
        <w:bottom w:val="none" w:sz="0" w:space="0" w:color="auto"/>
        <w:right w:val="none" w:sz="0" w:space="0" w:color="auto"/>
      </w:divBdr>
    </w:div>
    <w:div w:id="221718201">
      <w:bodyDiv w:val="1"/>
      <w:marLeft w:val="0"/>
      <w:marRight w:val="0"/>
      <w:marTop w:val="0"/>
      <w:marBottom w:val="0"/>
      <w:divBdr>
        <w:top w:val="none" w:sz="0" w:space="0" w:color="auto"/>
        <w:left w:val="none" w:sz="0" w:space="0" w:color="auto"/>
        <w:bottom w:val="none" w:sz="0" w:space="0" w:color="auto"/>
        <w:right w:val="none" w:sz="0" w:space="0" w:color="auto"/>
      </w:divBdr>
      <w:divsChild>
        <w:div w:id="1030180316">
          <w:marLeft w:val="0"/>
          <w:marRight w:val="0"/>
          <w:marTop w:val="480"/>
          <w:marBottom w:val="0"/>
          <w:divBdr>
            <w:top w:val="none" w:sz="0" w:space="0" w:color="auto"/>
            <w:left w:val="none" w:sz="0" w:space="0" w:color="auto"/>
            <w:bottom w:val="none" w:sz="0" w:space="0" w:color="auto"/>
            <w:right w:val="none" w:sz="0" w:space="0" w:color="auto"/>
          </w:divBdr>
          <w:divsChild>
            <w:div w:id="1364328513">
              <w:marLeft w:val="-225"/>
              <w:marRight w:val="-225"/>
              <w:marTop w:val="0"/>
              <w:marBottom w:val="0"/>
              <w:divBdr>
                <w:top w:val="none" w:sz="0" w:space="0" w:color="auto"/>
                <w:left w:val="none" w:sz="0" w:space="0" w:color="auto"/>
                <w:bottom w:val="none" w:sz="0" w:space="0" w:color="auto"/>
                <w:right w:val="none" w:sz="0" w:space="0" w:color="auto"/>
              </w:divBdr>
              <w:divsChild>
                <w:div w:id="1474907784">
                  <w:marLeft w:val="0"/>
                  <w:marRight w:val="0"/>
                  <w:marTop w:val="0"/>
                  <w:marBottom w:val="0"/>
                  <w:divBdr>
                    <w:top w:val="none" w:sz="0" w:space="0" w:color="auto"/>
                    <w:left w:val="none" w:sz="0" w:space="0" w:color="auto"/>
                    <w:bottom w:val="none" w:sz="0" w:space="0" w:color="auto"/>
                    <w:right w:val="none" w:sz="0" w:space="0" w:color="auto"/>
                  </w:divBdr>
                  <w:divsChild>
                    <w:div w:id="167229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975014">
          <w:marLeft w:val="0"/>
          <w:marRight w:val="0"/>
          <w:marTop w:val="480"/>
          <w:marBottom w:val="0"/>
          <w:divBdr>
            <w:top w:val="none" w:sz="0" w:space="0" w:color="auto"/>
            <w:left w:val="none" w:sz="0" w:space="0" w:color="auto"/>
            <w:bottom w:val="none" w:sz="0" w:space="0" w:color="auto"/>
            <w:right w:val="none" w:sz="0" w:space="0" w:color="auto"/>
          </w:divBdr>
          <w:divsChild>
            <w:div w:id="1703482176">
              <w:marLeft w:val="-225"/>
              <w:marRight w:val="-225"/>
              <w:marTop w:val="0"/>
              <w:marBottom w:val="0"/>
              <w:divBdr>
                <w:top w:val="none" w:sz="0" w:space="0" w:color="auto"/>
                <w:left w:val="none" w:sz="0" w:space="0" w:color="auto"/>
                <w:bottom w:val="none" w:sz="0" w:space="0" w:color="auto"/>
                <w:right w:val="none" w:sz="0" w:space="0" w:color="auto"/>
              </w:divBdr>
              <w:divsChild>
                <w:div w:id="219827561">
                  <w:marLeft w:val="0"/>
                  <w:marRight w:val="0"/>
                  <w:marTop w:val="0"/>
                  <w:marBottom w:val="0"/>
                  <w:divBdr>
                    <w:top w:val="none" w:sz="0" w:space="0" w:color="auto"/>
                    <w:left w:val="none" w:sz="0" w:space="0" w:color="auto"/>
                    <w:bottom w:val="none" w:sz="0" w:space="0" w:color="auto"/>
                    <w:right w:val="none" w:sz="0" w:space="0" w:color="auto"/>
                  </w:divBdr>
                  <w:divsChild>
                    <w:div w:id="214060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75083">
          <w:marLeft w:val="0"/>
          <w:marRight w:val="0"/>
          <w:marTop w:val="480"/>
          <w:marBottom w:val="0"/>
          <w:divBdr>
            <w:top w:val="none" w:sz="0" w:space="0" w:color="auto"/>
            <w:left w:val="none" w:sz="0" w:space="0" w:color="auto"/>
            <w:bottom w:val="none" w:sz="0" w:space="0" w:color="auto"/>
            <w:right w:val="none" w:sz="0" w:space="0" w:color="auto"/>
          </w:divBdr>
          <w:divsChild>
            <w:div w:id="300891453">
              <w:marLeft w:val="-225"/>
              <w:marRight w:val="-225"/>
              <w:marTop w:val="0"/>
              <w:marBottom w:val="0"/>
              <w:divBdr>
                <w:top w:val="none" w:sz="0" w:space="0" w:color="auto"/>
                <w:left w:val="none" w:sz="0" w:space="0" w:color="auto"/>
                <w:bottom w:val="none" w:sz="0" w:space="0" w:color="auto"/>
                <w:right w:val="none" w:sz="0" w:space="0" w:color="auto"/>
              </w:divBdr>
              <w:divsChild>
                <w:div w:id="1882133689">
                  <w:marLeft w:val="0"/>
                  <w:marRight w:val="0"/>
                  <w:marTop w:val="0"/>
                  <w:marBottom w:val="0"/>
                  <w:divBdr>
                    <w:top w:val="none" w:sz="0" w:space="0" w:color="auto"/>
                    <w:left w:val="none" w:sz="0" w:space="0" w:color="auto"/>
                    <w:bottom w:val="none" w:sz="0" w:space="0" w:color="auto"/>
                    <w:right w:val="none" w:sz="0" w:space="0" w:color="auto"/>
                  </w:divBdr>
                  <w:divsChild>
                    <w:div w:id="167595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766601">
          <w:marLeft w:val="0"/>
          <w:marRight w:val="0"/>
          <w:marTop w:val="480"/>
          <w:marBottom w:val="0"/>
          <w:divBdr>
            <w:top w:val="none" w:sz="0" w:space="0" w:color="auto"/>
            <w:left w:val="none" w:sz="0" w:space="0" w:color="auto"/>
            <w:bottom w:val="none" w:sz="0" w:space="0" w:color="auto"/>
            <w:right w:val="none" w:sz="0" w:space="0" w:color="auto"/>
          </w:divBdr>
          <w:divsChild>
            <w:div w:id="281041073">
              <w:marLeft w:val="-225"/>
              <w:marRight w:val="-225"/>
              <w:marTop w:val="0"/>
              <w:marBottom w:val="0"/>
              <w:divBdr>
                <w:top w:val="none" w:sz="0" w:space="0" w:color="auto"/>
                <w:left w:val="none" w:sz="0" w:space="0" w:color="auto"/>
                <w:bottom w:val="none" w:sz="0" w:space="0" w:color="auto"/>
                <w:right w:val="none" w:sz="0" w:space="0" w:color="auto"/>
              </w:divBdr>
              <w:divsChild>
                <w:div w:id="251084224">
                  <w:marLeft w:val="0"/>
                  <w:marRight w:val="0"/>
                  <w:marTop w:val="0"/>
                  <w:marBottom w:val="0"/>
                  <w:divBdr>
                    <w:top w:val="none" w:sz="0" w:space="0" w:color="auto"/>
                    <w:left w:val="none" w:sz="0" w:space="0" w:color="auto"/>
                    <w:bottom w:val="none" w:sz="0" w:space="0" w:color="auto"/>
                    <w:right w:val="none" w:sz="0" w:space="0" w:color="auto"/>
                  </w:divBdr>
                  <w:divsChild>
                    <w:div w:id="184774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5610">
          <w:marLeft w:val="0"/>
          <w:marRight w:val="0"/>
          <w:marTop w:val="480"/>
          <w:marBottom w:val="0"/>
          <w:divBdr>
            <w:top w:val="none" w:sz="0" w:space="0" w:color="auto"/>
            <w:left w:val="none" w:sz="0" w:space="0" w:color="auto"/>
            <w:bottom w:val="none" w:sz="0" w:space="0" w:color="auto"/>
            <w:right w:val="none" w:sz="0" w:space="0" w:color="auto"/>
          </w:divBdr>
          <w:divsChild>
            <w:div w:id="311518890">
              <w:marLeft w:val="-225"/>
              <w:marRight w:val="-225"/>
              <w:marTop w:val="0"/>
              <w:marBottom w:val="0"/>
              <w:divBdr>
                <w:top w:val="none" w:sz="0" w:space="0" w:color="auto"/>
                <w:left w:val="none" w:sz="0" w:space="0" w:color="auto"/>
                <w:bottom w:val="none" w:sz="0" w:space="0" w:color="auto"/>
                <w:right w:val="none" w:sz="0" w:space="0" w:color="auto"/>
              </w:divBdr>
              <w:divsChild>
                <w:div w:id="110128286">
                  <w:marLeft w:val="0"/>
                  <w:marRight w:val="0"/>
                  <w:marTop w:val="0"/>
                  <w:marBottom w:val="0"/>
                  <w:divBdr>
                    <w:top w:val="none" w:sz="0" w:space="0" w:color="auto"/>
                    <w:left w:val="none" w:sz="0" w:space="0" w:color="auto"/>
                    <w:bottom w:val="none" w:sz="0" w:space="0" w:color="auto"/>
                    <w:right w:val="none" w:sz="0" w:space="0" w:color="auto"/>
                  </w:divBdr>
                  <w:divsChild>
                    <w:div w:id="1874264731">
                      <w:marLeft w:val="0"/>
                      <w:marRight w:val="0"/>
                      <w:marTop w:val="0"/>
                      <w:marBottom w:val="0"/>
                      <w:divBdr>
                        <w:top w:val="none" w:sz="0" w:space="0" w:color="auto"/>
                        <w:left w:val="none" w:sz="0" w:space="0" w:color="auto"/>
                        <w:bottom w:val="none" w:sz="0" w:space="0" w:color="auto"/>
                        <w:right w:val="none" w:sz="0" w:space="0" w:color="auto"/>
                      </w:divBdr>
                      <w:divsChild>
                        <w:div w:id="87116411">
                          <w:marLeft w:val="0"/>
                          <w:marRight w:val="0"/>
                          <w:marTop w:val="0"/>
                          <w:marBottom w:val="480"/>
                          <w:divBdr>
                            <w:top w:val="none" w:sz="0" w:space="0" w:color="auto"/>
                            <w:left w:val="none" w:sz="0" w:space="0" w:color="auto"/>
                            <w:bottom w:val="none" w:sz="0" w:space="0" w:color="auto"/>
                            <w:right w:val="none" w:sz="0" w:space="0" w:color="auto"/>
                          </w:divBdr>
                          <w:divsChild>
                            <w:div w:id="1972512427">
                              <w:marLeft w:val="0"/>
                              <w:marRight w:val="0"/>
                              <w:marTop w:val="0"/>
                              <w:marBottom w:val="0"/>
                              <w:divBdr>
                                <w:top w:val="none" w:sz="0" w:space="0" w:color="auto"/>
                                <w:left w:val="single" w:sz="12" w:space="0" w:color="003377"/>
                                <w:bottom w:val="none" w:sz="0" w:space="0" w:color="auto"/>
                                <w:right w:val="none" w:sz="0" w:space="0" w:color="auto"/>
                              </w:divBdr>
                            </w:div>
                          </w:divsChild>
                        </w:div>
                      </w:divsChild>
                    </w:div>
                  </w:divsChild>
                </w:div>
              </w:divsChild>
            </w:div>
          </w:divsChild>
        </w:div>
        <w:div w:id="1030567718">
          <w:marLeft w:val="0"/>
          <w:marRight w:val="0"/>
          <w:marTop w:val="480"/>
          <w:marBottom w:val="0"/>
          <w:divBdr>
            <w:top w:val="none" w:sz="0" w:space="0" w:color="auto"/>
            <w:left w:val="none" w:sz="0" w:space="0" w:color="auto"/>
            <w:bottom w:val="none" w:sz="0" w:space="0" w:color="auto"/>
            <w:right w:val="none" w:sz="0" w:space="0" w:color="auto"/>
          </w:divBdr>
          <w:divsChild>
            <w:div w:id="1734154150">
              <w:marLeft w:val="-225"/>
              <w:marRight w:val="-225"/>
              <w:marTop w:val="0"/>
              <w:marBottom w:val="0"/>
              <w:divBdr>
                <w:top w:val="none" w:sz="0" w:space="0" w:color="auto"/>
                <w:left w:val="none" w:sz="0" w:space="0" w:color="auto"/>
                <w:bottom w:val="none" w:sz="0" w:space="0" w:color="auto"/>
                <w:right w:val="none" w:sz="0" w:space="0" w:color="auto"/>
              </w:divBdr>
              <w:divsChild>
                <w:div w:id="886184417">
                  <w:marLeft w:val="0"/>
                  <w:marRight w:val="0"/>
                  <w:marTop w:val="0"/>
                  <w:marBottom w:val="0"/>
                  <w:divBdr>
                    <w:top w:val="none" w:sz="0" w:space="0" w:color="auto"/>
                    <w:left w:val="none" w:sz="0" w:space="0" w:color="auto"/>
                    <w:bottom w:val="none" w:sz="0" w:space="0" w:color="auto"/>
                    <w:right w:val="none" w:sz="0" w:space="0" w:color="auto"/>
                  </w:divBdr>
                  <w:divsChild>
                    <w:div w:id="168612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333191">
          <w:marLeft w:val="0"/>
          <w:marRight w:val="0"/>
          <w:marTop w:val="480"/>
          <w:marBottom w:val="0"/>
          <w:divBdr>
            <w:top w:val="none" w:sz="0" w:space="0" w:color="auto"/>
            <w:left w:val="none" w:sz="0" w:space="0" w:color="auto"/>
            <w:bottom w:val="none" w:sz="0" w:space="0" w:color="auto"/>
            <w:right w:val="none" w:sz="0" w:space="0" w:color="auto"/>
          </w:divBdr>
          <w:divsChild>
            <w:div w:id="160436876">
              <w:marLeft w:val="-225"/>
              <w:marRight w:val="-225"/>
              <w:marTop w:val="0"/>
              <w:marBottom w:val="0"/>
              <w:divBdr>
                <w:top w:val="none" w:sz="0" w:space="0" w:color="auto"/>
                <w:left w:val="none" w:sz="0" w:space="0" w:color="auto"/>
                <w:bottom w:val="none" w:sz="0" w:space="0" w:color="auto"/>
                <w:right w:val="none" w:sz="0" w:space="0" w:color="auto"/>
              </w:divBdr>
              <w:divsChild>
                <w:div w:id="1613517640">
                  <w:marLeft w:val="0"/>
                  <w:marRight w:val="0"/>
                  <w:marTop w:val="0"/>
                  <w:marBottom w:val="0"/>
                  <w:divBdr>
                    <w:top w:val="none" w:sz="0" w:space="0" w:color="auto"/>
                    <w:left w:val="none" w:sz="0" w:space="0" w:color="auto"/>
                    <w:bottom w:val="none" w:sz="0" w:space="0" w:color="auto"/>
                    <w:right w:val="none" w:sz="0" w:space="0" w:color="auto"/>
                  </w:divBdr>
                  <w:divsChild>
                    <w:div w:id="85977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3319">
          <w:marLeft w:val="0"/>
          <w:marRight w:val="0"/>
          <w:marTop w:val="480"/>
          <w:marBottom w:val="0"/>
          <w:divBdr>
            <w:top w:val="none" w:sz="0" w:space="0" w:color="auto"/>
            <w:left w:val="none" w:sz="0" w:space="0" w:color="auto"/>
            <w:bottom w:val="none" w:sz="0" w:space="0" w:color="auto"/>
            <w:right w:val="none" w:sz="0" w:space="0" w:color="auto"/>
          </w:divBdr>
          <w:divsChild>
            <w:div w:id="1276137738">
              <w:marLeft w:val="-225"/>
              <w:marRight w:val="-225"/>
              <w:marTop w:val="0"/>
              <w:marBottom w:val="0"/>
              <w:divBdr>
                <w:top w:val="none" w:sz="0" w:space="0" w:color="auto"/>
                <w:left w:val="none" w:sz="0" w:space="0" w:color="auto"/>
                <w:bottom w:val="none" w:sz="0" w:space="0" w:color="auto"/>
                <w:right w:val="none" w:sz="0" w:space="0" w:color="auto"/>
              </w:divBdr>
              <w:divsChild>
                <w:div w:id="1980574458">
                  <w:marLeft w:val="0"/>
                  <w:marRight w:val="0"/>
                  <w:marTop w:val="0"/>
                  <w:marBottom w:val="0"/>
                  <w:divBdr>
                    <w:top w:val="none" w:sz="0" w:space="0" w:color="auto"/>
                    <w:left w:val="none" w:sz="0" w:space="0" w:color="auto"/>
                    <w:bottom w:val="none" w:sz="0" w:space="0" w:color="auto"/>
                    <w:right w:val="none" w:sz="0" w:space="0" w:color="auto"/>
                  </w:divBdr>
                  <w:divsChild>
                    <w:div w:id="6946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853206">
      <w:bodyDiv w:val="1"/>
      <w:marLeft w:val="0"/>
      <w:marRight w:val="0"/>
      <w:marTop w:val="0"/>
      <w:marBottom w:val="0"/>
      <w:divBdr>
        <w:top w:val="none" w:sz="0" w:space="0" w:color="auto"/>
        <w:left w:val="none" w:sz="0" w:space="0" w:color="auto"/>
        <w:bottom w:val="none" w:sz="0" w:space="0" w:color="auto"/>
        <w:right w:val="none" w:sz="0" w:space="0" w:color="auto"/>
      </w:divBdr>
      <w:divsChild>
        <w:div w:id="843324541">
          <w:marLeft w:val="0"/>
          <w:marRight w:val="0"/>
          <w:marTop w:val="0"/>
          <w:marBottom w:val="450"/>
          <w:divBdr>
            <w:top w:val="none" w:sz="0" w:space="0" w:color="auto"/>
            <w:left w:val="none" w:sz="0" w:space="0" w:color="auto"/>
            <w:bottom w:val="none" w:sz="0" w:space="0" w:color="auto"/>
            <w:right w:val="none" w:sz="0" w:space="0" w:color="auto"/>
          </w:divBdr>
        </w:div>
        <w:div w:id="1861777984">
          <w:marLeft w:val="0"/>
          <w:marRight w:val="0"/>
          <w:marTop w:val="0"/>
          <w:marBottom w:val="450"/>
          <w:divBdr>
            <w:top w:val="none" w:sz="0" w:space="0" w:color="auto"/>
            <w:left w:val="none" w:sz="0" w:space="0" w:color="auto"/>
            <w:bottom w:val="none" w:sz="0" w:space="0" w:color="auto"/>
            <w:right w:val="none" w:sz="0" w:space="0" w:color="auto"/>
          </w:divBdr>
        </w:div>
        <w:div w:id="548537528">
          <w:marLeft w:val="0"/>
          <w:marRight w:val="0"/>
          <w:marTop w:val="0"/>
          <w:marBottom w:val="450"/>
          <w:divBdr>
            <w:top w:val="none" w:sz="0" w:space="0" w:color="auto"/>
            <w:left w:val="none" w:sz="0" w:space="0" w:color="auto"/>
            <w:bottom w:val="none" w:sz="0" w:space="0" w:color="auto"/>
            <w:right w:val="none" w:sz="0" w:space="0" w:color="auto"/>
          </w:divBdr>
        </w:div>
        <w:div w:id="2103642518">
          <w:marLeft w:val="0"/>
          <w:marRight w:val="0"/>
          <w:marTop w:val="0"/>
          <w:marBottom w:val="450"/>
          <w:divBdr>
            <w:top w:val="none" w:sz="0" w:space="0" w:color="auto"/>
            <w:left w:val="none" w:sz="0" w:space="0" w:color="auto"/>
            <w:bottom w:val="none" w:sz="0" w:space="0" w:color="auto"/>
            <w:right w:val="none" w:sz="0" w:space="0" w:color="auto"/>
          </w:divBdr>
        </w:div>
        <w:div w:id="1358043668">
          <w:marLeft w:val="0"/>
          <w:marRight w:val="0"/>
          <w:marTop w:val="0"/>
          <w:marBottom w:val="450"/>
          <w:divBdr>
            <w:top w:val="none" w:sz="0" w:space="0" w:color="auto"/>
            <w:left w:val="none" w:sz="0" w:space="0" w:color="auto"/>
            <w:bottom w:val="none" w:sz="0" w:space="0" w:color="auto"/>
            <w:right w:val="none" w:sz="0" w:space="0" w:color="auto"/>
          </w:divBdr>
        </w:div>
        <w:div w:id="331225966">
          <w:marLeft w:val="0"/>
          <w:marRight w:val="0"/>
          <w:marTop w:val="0"/>
          <w:marBottom w:val="450"/>
          <w:divBdr>
            <w:top w:val="none" w:sz="0" w:space="0" w:color="auto"/>
            <w:left w:val="none" w:sz="0" w:space="0" w:color="auto"/>
            <w:bottom w:val="none" w:sz="0" w:space="0" w:color="auto"/>
            <w:right w:val="none" w:sz="0" w:space="0" w:color="auto"/>
          </w:divBdr>
        </w:div>
        <w:div w:id="1415471071">
          <w:marLeft w:val="0"/>
          <w:marRight w:val="0"/>
          <w:marTop w:val="0"/>
          <w:marBottom w:val="450"/>
          <w:divBdr>
            <w:top w:val="none" w:sz="0" w:space="0" w:color="auto"/>
            <w:left w:val="none" w:sz="0" w:space="0" w:color="auto"/>
            <w:bottom w:val="none" w:sz="0" w:space="0" w:color="auto"/>
            <w:right w:val="none" w:sz="0" w:space="0" w:color="auto"/>
          </w:divBdr>
        </w:div>
      </w:divsChild>
    </w:div>
    <w:div w:id="338197483">
      <w:bodyDiv w:val="1"/>
      <w:marLeft w:val="0"/>
      <w:marRight w:val="0"/>
      <w:marTop w:val="0"/>
      <w:marBottom w:val="0"/>
      <w:divBdr>
        <w:top w:val="none" w:sz="0" w:space="0" w:color="auto"/>
        <w:left w:val="none" w:sz="0" w:space="0" w:color="auto"/>
        <w:bottom w:val="none" w:sz="0" w:space="0" w:color="auto"/>
        <w:right w:val="none" w:sz="0" w:space="0" w:color="auto"/>
      </w:divBdr>
    </w:div>
    <w:div w:id="426776879">
      <w:bodyDiv w:val="1"/>
      <w:marLeft w:val="0"/>
      <w:marRight w:val="0"/>
      <w:marTop w:val="0"/>
      <w:marBottom w:val="0"/>
      <w:divBdr>
        <w:top w:val="none" w:sz="0" w:space="0" w:color="auto"/>
        <w:left w:val="none" w:sz="0" w:space="0" w:color="auto"/>
        <w:bottom w:val="none" w:sz="0" w:space="0" w:color="auto"/>
        <w:right w:val="none" w:sz="0" w:space="0" w:color="auto"/>
      </w:divBdr>
    </w:div>
    <w:div w:id="511339602">
      <w:bodyDiv w:val="1"/>
      <w:marLeft w:val="0"/>
      <w:marRight w:val="0"/>
      <w:marTop w:val="0"/>
      <w:marBottom w:val="0"/>
      <w:divBdr>
        <w:top w:val="none" w:sz="0" w:space="0" w:color="auto"/>
        <w:left w:val="none" w:sz="0" w:space="0" w:color="auto"/>
        <w:bottom w:val="none" w:sz="0" w:space="0" w:color="auto"/>
        <w:right w:val="none" w:sz="0" w:space="0" w:color="auto"/>
      </w:divBdr>
    </w:div>
    <w:div w:id="596713245">
      <w:bodyDiv w:val="1"/>
      <w:marLeft w:val="0"/>
      <w:marRight w:val="0"/>
      <w:marTop w:val="0"/>
      <w:marBottom w:val="0"/>
      <w:divBdr>
        <w:top w:val="none" w:sz="0" w:space="0" w:color="auto"/>
        <w:left w:val="none" w:sz="0" w:space="0" w:color="auto"/>
        <w:bottom w:val="none" w:sz="0" w:space="0" w:color="auto"/>
        <w:right w:val="none" w:sz="0" w:space="0" w:color="auto"/>
      </w:divBdr>
    </w:div>
    <w:div w:id="713624818">
      <w:bodyDiv w:val="1"/>
      <w:marLeft w:val="0"/>
      <w:marRight w:val="0"/>
      <w:marTop w:val="0"/>
      <w:marBottom w:val="0"/>
      <w:divBdr>
        <w:top w:val="none" w:sz="0" w:space="0" w:color="auto"/>
        <w:left w:val="none" w:sz="0" w:space="0" w:color="auto"/>
        <w:bottom w:val="none" w:sz="0" w:space="0" w:color="auto"/>
        <w:right w:val="none" w:sz="0" w:space="0" w:color="auto"/>
      </w:divBdr>
    </w:div>
    <w:div w:id="811756531">
      <w:bodyDiv w:val="1"/>
      <w:marLeft w:val="0"/>
      <w:marRight w:val="0"/>
      <w:marTop w:val="0"/>
      <w:marBottom w:val="0"/>
      <w:divBdr>
        <w:top w:val="none" w:sz="0" w:space="0" w:color="auto"/>
        <w:left w:val="none" w:sz="0" w:space="0" w:color="auto"/>
        <w:bottom w:val="none" w:sz="0" w:space="0" w:color="auto"/>
        <w:right w:val="none" w:sz="0" w:space="0" w:color="auto"/>
      </w:divBdr>
    </w:div>
    <w:div w:id="813840732">
      <w:bodyDiv w:val="1"/>
      <w:marLeft w:val="0"/>
      <w:marRight w:val="0"/>
      <w:marTop w:val="0"/>
      <w:marBottom w:val="0"/>
      <w:divBdr>
        <w:top w:val="none" w:sz="0" w:space="0" w:color="auto"/>
        <w:left w:val="none" w:sz="0" w:space="0" w:color="auto"/>
        <w:bottom w:val="none" w:sz="0" w:space="0" w:color="auto"/>
        <w:right w:val="none" w:sz="0" w:space="0" w:color="auto"/>
      </w:divBdr>
      <w:divsChild>
        <w:div w:id="536745019">
          <w:marLeft w:val="0"/>
          <w:marRight w:val="0"/>
          <w:marTop w:val="0"/>
          <w:marBottom w:val="450"/>
          <w:divBdr>
            <w:top w:val="none" w:sz="0" w:space="0" w:color="auto"/>
            <w:left w:val="none" w:sz="0" w:space="0" w:color="auto"/>
            <w:bottom w:val="none" w:sz="0" w:space="0" w:color="auto"/>
            <w:right w:val="none" w:sz="0" w:space="0" w:color="auto"/>
          </w:divBdr>
        </w:div>
        <w:div w:id="887841169">
          <w:marLeft w:val="0"/>
          <w:marRight w:val="0"/>
          <w:marTop w:val="0"/>
          <w:marBottom w:val="450"/>
          <w:divBdr>
            <w:top w:val="none" w:sz="0" w:space="0" w:color="auto"/>
            <w:left w:val="none" w:sz="0" w:space="0" w:color="auto"/>
            <w:bottom w:val="none" w:sz="0" w:space="0" w:color="auto"/>
            <w:right w:val="none" w:sz="0" w:space="0" w:color="auto"/>
          </w:divBdr>
        </w:div>
        <w:div w:id="263267065">
          <w:marLeft w:val="0"/>
          <w:marRight w:val="0"/>
          <w:marTop w:val="0"/>
          <w:marBottom w:val="450"/>
          <w:divBdr>
            <w:top w:val="none" w:sz="0" w:space="0" w:color="auto"/>
            <w:left w:val="none" w:sz="0" w:space="0" w:color="auto"/>
            <w:bottom w:val="none" w:sz="0" w:space="0" w:color="auto"/>
            <w:right w:val="none" w:sz="0" w:space="0" w:color="auto"/>
          </w:divBdr>
        </w:div>
        <w:div w:id="1120033479">
          <w:marLeft w:val="0"/>
          <w:marRight w:val="0"/>
          <w:marTop w:val="0"/>
          <w:marBottom w:val="450"/>
          <w:divBdr>
            <w:top w:val="none" w:sz="0" w:space="0" w:color="auto"/>
            <w:left w:val="none" w:sz="0" w:space="0" w:color="auto"/>
            <w:bottom w:val="none" w:sz="0" w:space="0" w:color="auto"/>
            <w:right w:val="none" w:sz="0" w:space="0" w:color="auto"/>
          </w:divBdr>
        </w:div>
        <w:div w:id="546920576">
          <w:marLeft w:val="0"/>
          <w:marRight w:val="0"/>
          <w:marTop w:val="0"/>
          <w:marBottom w:val="450"/>
          <w:divBdr>
            <w:top w:val="none" w:sz="0" w:space="0" w:color="auto"/>
            <w:left w:val="none" w:sz="0" w:space="0" w:color="auto"/>
            <w:bottom w:val="none" w:sz="0" w:space="0" w:color="auto"/>
            <w:right w:val="none" w:sz="0" w:space="0" w:color="auto"/>
          </w:divBdr>
        </w:div>
        <w:div w:id="964431977">
          <w:marLeft w:val="0"/>
          <w:marRight w:val="0"/>
          <w:marTop w:val="0"/>
          <w:marBottom w:val="450"/>
          <w:divBdr>
            <w:top w:val="none" w:sz="0" w:space="0" w:color="auto"/>
            <w:left w:val="none" w:sz="0" w:space="0" w:color="auto"/>
            <w:bottom w:val="none" w:sz="0" w:space="0" w:color="auto"/>
            <w:right w:val="none" w:sz="0" w:space="0" w:color="auto"/>
          </w:divBdr>
        </w:div>
        <w:div w:id="637958307">
          <w:marLeft w:val="0"/>
          <w:marRight w:val="0"/>
          <w:marTop w:val="0"/>
          <w:marBottom w:val="450"/>
          <w:divBdr>
            <w:top w:val="none" w:sz="0" w:space="0" w:color="auto"/>
            <w:left w:val="none" w:sz="0" w:space="0" w:color="auto"/>
            <w:bottom w:val="none" w:sz="0" w:space="0" w:color="auto"/>
            <w:right w:val="none" w:sz="0" w:space="0" w:color="auto"/>
          </w:divBdr>
        </w:div>
      </w:divsChild>
    </w:div>
    <w:div w:id="967398961">
      <w:bodyDiv w:val="1"/>
      <w:marLeft w:val="0"/>
      <w:marRight w:val="0"/>
      <w:marTop w:val="0"/>
      <w:marBottom w:val="0"/>
      <w:divBdr>
        <w:top w:val="none" w:sz="0" w:space="0" w:color="auto"/>
        <w:left w:val="none" w:sz="0" w:space="0" w:color="auto"/>
        <w:bottom w:val="none" w:sz="0" w:space="0" w:color="auto"/>
        <w:right w:val="none" w:sz="0" w:space="0" w:color="auto"/>
      </w:divBdr>
    </w:div>
    <w:div w:id="1148593374">
      <w:bodyDiv w:val="1"/>
      <w:marLeft w:val="0"/>
      <w:marRight w:val="0"/>
      <w:marTop w:val="0"/>
      <w:marBottom w:val="0"/>
      <w:divBdr>
        <w:top w:val="none" w:sz="0" w:space="0" w:color="auto"/>
        <w:left w:val="none" w:sz="0" w:space="0" w:color="auto"/>
        <w:bottom w:val="none" w:sz="0" w:space="0" w:color="auto"/>
        <w:right w:val="none" w:sz="0" w:space="0" w:color="auto"/>
      </w:divBdr>
    </w:div>
    <w:div w:id="1174762065">
      <w:bodyDiv w:val="1"/>
      <w:marLeft w:val="0"/>
      <w:marRight w:val="0"/>
      <w:marTop w:val="0"/>
      <w:marBottom w:val="0"/>
      <w:divBdr>
        <w:top w:val="none" w:sz="0" w:space="0" w:color="auto"/>
        <w:left w:val="none" w:sz="0" w:space="0" w:color="auto"/>
        <w:bottom w:val="none" w:sz="0" w:space="0" w:color="auto"/>
        <w:right w:val="none" w:sz="0" w:space="0" w:color="auto"/>
      </w:divBdr>
    </w:div>
    <w:div w:id="1176923807">
      <w:bodyDiv w:val="1"/>
      <w:marLeft w:val="0"/>
      <w:marRight w:val="0"/>
      <w:marTop w:val="0"/>
      <w:marBottom w:val="0"/>
      <w:divBdr>
        <w:top w:val="none" w:sz="0" w:space="0" w:color="auto"/>
        <w:left w:val="none" w:sz="0" w:space="0" w:color="auto"/>
        <w:bottom w:val="none" w:sz="0" w:space="0" w:color="auto"/>
        <w:right w:val="none" w:sz="0" w:space="0" w:color="auto"/>
      </w:divBdr>
    </w:div>
    <w:div w:id="1226573492">
      <w:bodyDiv w:val="1"/>
      <w:marLeft w:val="0"/>
      <w:marRight w:val="0"/>
      <w:marTop w:val="0"/>
      <w:marBottom w:val="0"/>
      <w:divBdr>
        <w:top w:val="none" w:sz="0" w:space="0" w:color="auto"/>
        <w:left w:val="none" w:sz="0" w:space="0" w:color="auto"/>
        <w:bottom w:val="none" w:sz="0" w:space="0" w:color="auto"/>
        <w:right w:val="none" w:sz="0" w:space="0" w:color="auto"/>
      </w:divBdr>
    </w:div>
    <w:div w:id="1283227428">
      <w:bodyDiv w:val="1"/>
      <w:marLeft w:val="0"/>
      <w:marRight w:val="0"/>
      <w:marTop w:val="0"/>
      <w:marBottom w:val="0"/>
      <w:divBdr>
        <w:top w:val="none" w:sz="0" w:space="0" w:color="auto"/>
        <w:left w:val="none" w:sz="0" w:space="0" w:color="auto"/>
        <w:bottom w:val="none" w:sz="0" w:space="0" w:color="auto"/>
        <w:right w:val="none" w:sz="0" w:space="0" w:color="auto"/>
      </w:divBdr>
    </w:div>
    <w:div w:id="1399204999">
      <w:bodyDiv w:val="1"/>
      <w:marLeft w:val="0"/>
      <w:marRight w:val="0"/>
      <w:marTop w:val="0"/>
      <w:marBottom w:val="0"/>
      <w:divBdr>
        <w:top w:val="none" w:sz="0" w:space="0" w:color="auto"/>
        <w:left w:val="none" w:sz="0" w:space="0" w:color="auto"/>
        <w:bottom w:val="none" w:sz="0" w:space="0" w:color="auto"/>
        <w:right w:val="none" w:sz="0" w:space="0" w:color="auto"/>
      </w:divBdr>
    </w:div>
    <w:div w:id="1488748344">
      <w:bodyDiv w:val="1"/>
      <w:marLeft w:val="0"/>
      <w:marRight w:val="0"/>
      <w:marTop w:val="0"/>
      <w:marBottom w:val="0"/>
      <w:divBdr>
        <w:top w:val="none" w:sz="0" w:space="0" w:color="auto"/>
        <w:left w:val="none" w:sz="0" w:space="0" w:color="auto"/>
        <w:bottom w:val="none" w:sz="0" w:space="0" w:color="auto"/>
        <w:right w:val="none" w:sz="0" w:space="0" w:color="auto"/>
      </w:divBdr>
    </w:div>
    <w:div w:id="1493329294">
      <w:bodyDiv w:val="1"/>
      <w:marLeft w:val="0"/>
      <w:marRight w:val="0"/>
      <w:marTop w:val="0"/>
      <w:marBottom w:val="0"/>
      <w:divBdr>
        <w:top w:val="none" w:sz="0" w:space="0" w:color="auto"/>
        <w:left w:val="none" w:sz="0" w:space="0" w:color="auto"/>
        <w:bottom w:val="none" w:sz="0" w:space="0" w:color="auto"/>
        <w:right w:val="none" w:sz="0" w:space="0" w:color="auto"/>
      </w:divBdr>
    </w:div>
    <w:div w:id="1585458719">
      <w:bodyDiv w:val="1"/>
      <w:marLeft w:val="0"/>
      <w:marRight w:val="0"/>
      <w:marTop w:val="0"/>
      <w:marBottom w:val="0"/>
      <w:divBdr>
        <w:top w:val="none" w:sz="0" w:space="0" w:color="auto"/>
        <w:left w:val="none" w:sz="0" w:space="0" w:color="auto"/>
        <w:bottom w:val="none" w:sz="0" w:space="0" w:color="auto"/>
        <w:right w:val="none" w:sz="0" w:space="0" w:color="auto"/>
      </w:divBdr>
    </w:div>
    <w:div w:id="1632055981">
      <w:bodyDiv w:val="1"/>
      <w:marLeft w:val="0"/>
      <w:marRight w:val="0"/>
      <w:marTop w:val="0"/>
      <w:marBottom w:val="0"/>
      <w:divBdr>
        <w:top w:val="none" w:sz="0" w:space="0" w:color="auto"/>
        <w:left w:val="none" w:sz="0" w:space="0" w:color="auto"/>
        <w:bottom w:val="none" w:sz="0" w:space="0" w:color="auto"/>
        <w:right w:val="none" w:sz="0" w:space="0" w:color="auto"/>
      </w:divBdr>
    </w:div>
    <w:div w:id="1728994100">
      <w:bodyDiv w:val="1"/>
      <w:marLeft w:val="0"/>
      <w:marRight w:val="0"/>
      <w:marTop w:val="0"/>
      <w:marBottom w:val="0"/>
      <w:divBdr>
        <w:top w:val="none" w:sz="0" w:space="0" w:color="auto"/>
        <w:left w:val="none" w:sz="0" w:space="0" w:color="auto"/>
        <w:bottom w:val="none" w:sz="0" w:space="0" w:color="auto"/>
        <w:right w:val="none" w:sz="0" w:space="0" w:color="auto"/>
      </w:divBdr>
    </w:div>
    <w:div w:id="1859613886">
      <w:bodyDiv w:val="1"/>
      <w:marLeft w:val="0"/>
      <w:marRight w:val="0"/>
      <w:marTop w:val="0"/>
      <w:marBottom w:val="0"/>
      <w:divBdr>
        <w:top w:val="none" w:sz="0" w:space="0" w:color="auto"/>
        <w:left w:val="none" w:sz="0" w:space="0" w:color="auto"/>
        <w:bottom w:val="none" w:sz="0" w:space="0" w:color="auto"/>
        <w:right w:val="none" w:sz="0" w:space="0" w:color="auto"/>
      </w:divBdr>
      <w:divsChild>
        <w:div w:id="425927196">
          <w:marLeft w:val="0"/>
          <w:marRight w:val="0"/>
          <w:marTop w:val="0"/>
          <w:marBottom w:val="450"/>
          <w:divBdr>
            <w:top w:val="none" w:sz="0" w:space="0" w:color="auto"/>
            <w:left w:val="none" w:sz="0" w:space="0" w:color="auto"/>
            <w:bottom w:val="none" w:sz="0" w:space="0" w:color="auto"/>
            <w:right w:val="none" w:sz="0" w:space="0" w:color="auto"/>
          </w:divBdr>
        </w:div>
        <w:div w:id="417604908">
          <w:marLeft w:val="0"/>
          <w:marRight w:val="0"/>
          <w:marTop w:val="0"/>
          <w:marBottom w:val="450"/>
          <w:divBdr>
            <w:top w:val="none" w:sz="0" w:space="0" w:color="auto"/>
            <w:left w:val="none" w:sz="0" w:space="0" w:color="auto"/>
            <w:bottom w:val="none" w:sz="0" w:space="0" w:color="auto"/>
            <w:right w:val="none" w:sz="0" w:space="0" w:color="auto"/>
          </w:divBdr>
        </w:div>
        <w:div w:id="457727539">
          <w:marLeft w:val="0"/>
          <w:marRight w:val="0"/>
          <w:marTop w:val="0"/>
          <w:marBottom w:val="450"/>
          <w:divBdr>
            <w:top w:val="none" w:sz="0" w:space="0" w:color="auto"/>
            <w:left w:val="none" w:sz="0" w:space="0" w:color="auto"/>
            <w:bottom w:val="none" w:sz="0" w:space="0" w:color="auto"/>
            <w:right w:val="none" w:sz="0" w:space="0" w:color="auto"/>
          </w:divBdr>
        </w:div>
        <w:div w:id="2141147089">
          <w:marLeft w:val="0"/>
          <w:marRight w:val="0"/>
          <w:marTop w:val="0"/>
          <w:marBottom w:val="450"/>
          <w:divBdr>
            <w:top w:val="none" w:sz="0" w:space="0" w:color="auto"/>
            <w:left w:val="none" w:sz="0" w:space="0" w:color="auto"/>
            <w:bottom w:val="none" w:sz="0" w:space="0" w:color="auto"/>
            <w:right w:val="none" w:sz="0" w:space="0" w:color="auto"/>
          </w:divBdr>
        </w:div>
        <w:div w:id="769737802">
          <w:marLeft w:val="0"/>
          <w:marRight w:val="0"/>
          <w:marTop w:val="0"/>
          <w:marBottom w:val="450"/>
          <w:divBdr>
            <w:top w:val="none" w:sz="0" w:space="0" w:color="auto"/>
            <w:left w:val="none" w:sz="0" w:space="0" w:color="auto"/>
            <w:bottom w:val="none" w:sz="0" w:space="0" w:color="auto"/>
            <w:right w:val="none" w:sz="0" w:space="0" w:color="auto"/>
          </w:divBdr>
        </w:div>
        <w:div w:id="1834485994">
          <w:marLeft w:val="0"/>
          <w:marRight w:val="0"/>
          <w:marTop w:val="0"/>
          <w:marBottom w:val="450"/>
          <w:divBdr>
            <w:top w:val="none" w:sz="0" w:space="0" w:color="auto"/>
            <w:left w:val="none" w:sz="0" w:space="0" w:color="auto"/>
            <w:bottom w:val="none" w:sz="0" w:space="0" w:color="auto"/>
            <w:right w:val="none" w:sz="0" w:space="0" w:color="auto"/>
          </w:divBdr>
        </w:div>
        <w:div w:id="329987218">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legislation/hswa.htm" TargetMode="External"/><Relationship Id="rId13" Type="http://schemas.openxmlformats.org/officeDocument/2006/relationships/chart" Target="charts/chart3.xml"/><Relationship Id="rId18" Type="http://schemas.openxmlformats.org/officeDocument/2006/relationships/image" Target="media/image5.png"/><Relationship Id="rId26" Type="http://schemas.openxmlformats.org/officeDocument/2006/relationships/hyperlink" Target="http://wrap.warwick.ac.uk/63228/7/WRAP_Oswald_681096.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hyperlink" Target="https://www.urmc.rochester.edu/news/story/3481/physicians-mindfulness-skills-can-improve-care-for-patient-and-provider.aspx"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5.xml"/><Relationship Id="rId25" Type="http://schemas.openxmlformats.org/officeDocument/2006/relationships/hyperlink" Target="https://www.mind.org.uk/information-support/types-of-mental-health-problems/stress/treatment-for-stress/" TargetMode="External"/><Relationship Id="rId33" Type="http://schemas.openxmlformats.org/officeDocument/2006/relationships/hyperlink" Target="https://www.mindful.org/9-ways-mindfulness-reduces-stress/"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s://www.cipd.co.uk/knowledge/culture/well-being/stress-factsheet#82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9.png"/><Relationship Id="rId32" Type="http://schemas.openxmlformats.org/officeDocument/2006/relationships/hyperlink" Target="https://www.tensor.co.uk/news/annual-costs-of-sickness-absence-for-uk-businesses-reach-554-per-employee-cipd-report-finds/" TargetMode="External"/><Relationship Id="rId37" Type="http://schemas.openxmlformats.org/officeDocument/2006/relationships/hyperlink" Target="https://www.peoplemanagement.co.uk/voices/comment/time-to-rethink-stress-managemen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8.png"/><Relationship Id="rId28" Type="http://schemas.openxmlformats.org/officeDocument/2006/relationships/hyperlink" Target="http://www.nhs.uk/Conditions/stress-anxiety-depression/Pages/workplace-stress.aspx" TargetMode="External"/><Relationship Id="rId36" Type="http://schemas.openxmlformats.org/officeDocument/2006/relationships/hyperlink" Target="http://www.healthyworkingwales.wales.nhs.uk/corporate-health-standard" TargetMode="External"/><Relationship Id="rId10" Type="http://schemas.openxmlformats.org/officeDocument/2006/relationships/image" Target="media/image1.png"/><Relationship Id="rId19" Type="http://schemas.openxmlformats.org/officeDocument/2006/relationships/chart" Target="charts/chart6.xml"/><Relationship Id="rId31" Type="http://schemas.openxmlformats.org/officeDocument/2006/relationships/hyperlink" Target="https://www.ipsos.com/ipsos-mori/en-uk/stress-workplace-rise-say-8-out-10-major-pan-european-opinion-pol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www.willistowerswatson.com/en-GB/Insights/2017/11/2017-global-benefits-attitudes-survey-health-and-well-being" TargetMode="External"/><Relationship Id="rId30" Type="http://schemas.openxmlformats.org/officeDocument/2006/relationships/hyperlink" Target="http://osha.europa.eu/" TargetMode="External"/><Relationship Id="rId35" Type="http://schemas.openxmlformats.org/officeDocument/2006/relationships/hyperlink" Target="https://journals.sagepub.com/doi/pdf/10.1177/2165079915596102"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Lindsey\Documents\Questionnaire%20outcome.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GB"/>
              <a:t>Q1.</a:t>
            </a:r>
            <a:r>
              <a:rPr lang="en-GB" baseline="0"/>
              <a:t> Staff Group</a:t>
            </a:r>
            <a:endParaRPr lang="en-GB"/>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
          <c:y val="3.3253120887165454E-3"/>
          <c:w val="0.67933447301119021"/>
          <c:h val="0.81933187087273096"/>
        </c:manualLayout>
      </c:layout>
      <c:pie3DChart>
        <c:varyColors val="1"/>
        <c:ser>
          <c:idx val="0"/>
          <c:order val="0"/>
          <c:tx>
            <c:strRef>
              <c:f>Sheet1!$B$1</c:f>
              <c:strCache>
                <c:ptCount val="1"/>
                <c:pt idx="0">
                  <c:v>Amount</c:v>
                </c:pt>
              </c:strCache>
            </c:strRef>
          </c:tx>
          <c:cat>
            <c:strRef>
              <c:f>Sheet1!$A$2:$A$8</c:f>
              <c:strCache>
                <c:ptCount val="7"/>
                <c:pt idx="0">
                  <c:v>Admin</c:v>
                </c:pt>
                <c:pt idx="1">
                  <c:v>Management</c:v>
                </c:pt>
                <c:pt idx="2">
                  <c:v>Medical &amp; Dental</c:v>
                </c:pt>
                <c:pt idx="3">
                  <c:v>Nursing</c:v>
                </c:pt>
                <c:pt idx="4">
                  <c:v>Estates</c:v>
                </c:pt>
                <c:pt idx="5">
                  <c:v>Hotel Services</c:v>
                </c:pt>
                <c:pt idx="6">
                  <c:v>Other</c:v>
                </c:pt>
              </c:strCache>
            </c:strRef>
          </c:cat>
          <c:val>
            <c:numRef>
              <c:f>Sheet1!$B$2:$B$8</c:f>
              <c:numCache>
                <c:formatCode>General</c:formatCode>
                <c:ptCount val="7"/>
                <c:pt idx="0">
                  <c:v>107</c:v>
                </c:pt>
                <c:pt idx="1">
                  <c:v>25</c:v>
                </c:pt>
                <c:pt idx="2">
                  <c:v>57</c:v>
                </c:pt>
                <c:pt idx="3">
                  <c:v>162</c:v>
                </c:pt>
                <c:pt idx="4">
                  <c:v>5</c:v>
                </c:pt>
                <c:pt idx="5">
                  <c:v>12</c:v>
                </c:pt>
                <c:pt idx="6">
                  <c:v>2</c:v>
                </c:pt>
              </c:numCache>
            </c:numRef>
          </c:val>
          <c:extLst>
            <c:ext xmlns:c16="http://schemas.microsoft.com/office/drawing/2014/chart" uri="{C3380CC4-5D6E-409C-BE32-E72D297353CC}">
              <c16:uniqueId val="{00000000-2CEF-4F2A-A5B5-1867882AFE05}"/>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a:t>Q2</a:t>
            </a:r>
            <a:r>
              <a:rPr lang="en-US" baseline="0"/>
              <a:t> Is stress an issue?</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Sheet1!$B$25</c:f>
              <c:strCache>
                <c:ptCount val="1"/>
                <c:pt idx="0">
                  <c:v>amount</c:v>
                </c:pt>
              </c:strCache>
            </c:strRef>
          </c:tx>
          <c:cat>
            <c:strRef>
              <c:f>Sheet1!$A$26:$A$27</c:f>
              <c:strCache>
                <c:ptCount val="2"/>
                <c:pt idx="0">
                  <c:v>Yes</c:v>
                </c:pt>
                <c:pt idx="1">
                  <c:v>No</c:v>
                </c:pt>
              </c:strCache>
            </c:strRef>
          </c:cat>
          <c:val>
            <c:numRef>
              <c:f>Sheet1!$B$26:$B$27</c:f>
              <c:numCache>
                <c:formatCode>General</c:formatCode>
                <c:ptCount val="2"/>
                <c:pt idx="0">
                  <c:v>312</c:v>
                </c:pt>
                <c:pt idx="1">
                  <c:v>58</c:v>
                </c:pt>
              </c:numCache>
            </c:numRef>
          </c:val>
          <c:extLst>
            <c:ext xmlns:c16="http://schemas.microsoft.com/office/drawing/2014/chart" uri="{C3380CC4-5D6E-409C-BE32-E72D297353CC}">
              <c16:uniqueId val="{00000000-3DEF-410F-9C73-61185296CC02}"/>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a:t>Q3. Would you consider using complementray therapy</a:t>
            </a:r>
            <a:r>
              <a:rPr lang="en-US" baseline="0"/>
              <a:t> programmes if available in the HB?</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Sheet1!$B$36</c:f>
              <c:strCache>
                <c:ptCount val="1"/>
                <c:pt idx="0">
                  <c:v>amount</c:v>
                </c:pt>
              </c:strCache>
            </c:strRef>
          </c:tx>
          <c:cat>
            <c:strRef>
              <c:f>Sheet1!$A$37:$A$38</c:f>
              <c:strCache>
                <c:ptCount val="2"/>
                <c:pt idx="0">
                  <c:v>Yes</c:v>
                </c:pt>
                <c:pt idx="1">
                  <c:v>No</c:v>
                </c:pt>
              </c:strCache>
            </c:strRef>
          </c:cat>
          <c:val>
            <c:numRef>
              <c:f>Sheet1!$B$37:$B$38</c:f>
              <c:numCache>
                <c:formatCode>General</c:formatCode>
                <c:ptCount val="2"/>
                <c:pt idx="0">
                  <c:v>222</c:v>
                </c:pt>
                <c:pt idx="1">
                  <c:v>148</c:v>
                </c:pt>
              </c:numCache>
            </c:numRef>
          </c:val>
          <c:extLst>
            <c:ext xmlns:c16="http://schemas.microsoft.com/office/drawing/2014/chart" uri="{C3380CC4-5D6E-409C-BE32-E72D297353CC}">
              <c16:uniqueId val="{00000000-6660-46DE-85B1-76E41F0F358C}"/>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a:t>Q4.</a:t>
            </a:r>
            <a:r>
              <a:rPr lang="en-US" baseline="0"/>
              <a:t> Which of the following therapies would you use?</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Sheet1!$B$51</c:f>
              <c:strCache>
                <c:ptCount val="1"/>
                <c:pt idx="0">
                  <c:v>amount</c:v>
                </c:pt>
              </c:strCache>
            </c:strRef>
          </c:tx>
          <c:cat>
            <c:strRef>
              <c:f>Sheet1!$A$52:$A$56</c:f>
              <c:strCache>
                <c:ptCount val="5"/>
                <c:pt idx="0">
                  <c:v>Massage</c:v>
                </c:pt>
                <c:pt idx="1">
                  <c:v>Mindfulness</c:v>
                </c:pt>
                <c:pt idx="2">
                  <c:v>Yoga</c:v>
                </c:pt>
                <c:pt idx="3">
                  <c:v>Therapy Gardens</c:v>
                </c:pt>
                <c:pt idx="4">
                  <c:v>Other</c:v>
                </c:pt>
              </c:strCache>
            </c:strRef>
          </c:cat>
          <c:val>
            <c:numRef>
              <c:f>Sheet1!$B$52:$B$56</c:f>
              <c:numCache>
                <c:formatCode>General</c:formatCode>
                <c:ptCount val="5"/>
                <c:pt idx="0">
                  <c:v>56</c:v>
                </c:pt>
                <c:pt idx="1">
                  <c:v>102</c:v>
                </c:pt>
                <c:pt idx="2">
                  <c:v>84</c:v>
                </c:pt>
                <c:pt idx="3">
                  <c:v>5</c:v>
                </c:pt>
                <c:pt idx="4">
                  <c:v>148</c:v>
                </c:pt>
              </c:numCache>
            </c:numRef>
          </c:val>
          <c:extLst>
            <c:ext xmlns:c16="http://schemas.microsoft.com/office/drawing/2014/chart" uri="{C3380CC4-5D6E-409C-BE32-E72D297353CC}">
              <c16:uniqueId val="{00000000-7DFD-4623-973A-3EE9ABB50027}"/>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a:t>Q5.</a:t>
            </a:r>
            <a:r>
              <a:rPr lang="en-US" baseline="0"/>
              <a:t> Where would be more useful to have access to the therapies?</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Sheet1!$B$65</c:f>
              <c:strCache>
                <c:ptCount val="1"/>
                <c:pt idx="0">
                  <c:v>amount</c:v>
                </c:pt>
              </c:strCache>
            </c:strRef>
          </c:tx>
          <c:cat>
            <c:strRef>
              <c:f>Sheet1!$A$66:$A$67</c:f>
              <c:strCache>
                <c:ptCount val="2"/>
                <c:pt idx="0">
                  <c:v>At a work venue</c:v>
                </c:pt>
                <c:pt idx="1">
                  <c:v>At the therapists venue</c:v>
                </c:pt>
              </c:strCache>
            </c:strRef>
          </c:cat>
          <c:val>
            <c:numRef>
              <c:f>Sheet1!$B$66:$B$67</c:f>
              <c:numCache>
                <c:formatCode>General</c:formatCode>
                <c:ptCount val="2"/>
                <c:pt idx="0">
                  <c:v>257</c:v>
                </c:pt>
                <c:pt idx="1">
                  <c:v>113</c:v>
                </c:pt>
              </c:numCache>
            </c:numRef>
          </c:val>
          <c:extLst>
            <c:ext xmlns:c16="http://schemas.microsoft.com/office/drawing/2014/chart" uri="{C3380CC4-5D6E-409C-BE32-E72D297353CC}">
              <c16:uniqueId val="{00000000-5E63-43F9-9A05-471805E9C402}"/>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a:t>Q6.</a:t>
            </a:r>
            <a:r>
              <a:rPr lang="en-US" baseline="0"/>
              <a:t> Would you attend after work?</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Sheet1!$B$80</c:f>
              <c:strCache>
                <c:ptCount val="1"/>
                <c:pt idx="0">
                  <c:v>amount</c:v>
                </c:pt>
              </c:strCache>
            </c:strRef>
          </c:tx>
          <c:cat>
            <c:strRef>
              <c:f>Sheet1!$A$81:$A$82</c:f>
              <c:strCache>
                <c:ptCount val="2"/>
                <c:pt idx="0">
                  <c:v>Yes</c:v>
                </c:pt>
                <c:pt idx="1">
                  <c:v>No</c:v>
                </c:pt>
              </c:strCache>
            </c:strRef>
          </c:cat>
          <c:val>
            <c:numRef>
              <c:f>Sheet1!$B$81:$B$82</c:f>
              <c:numCache>
                <c:formatCode>General</c:formatCode>
                <c:ptCount val="2"/>
                <c:pt idx="0">
                  <c:v>182</c:v>
                </c:pt>
                <c:pt idx="1">
                  <c:v>188</c:v>
                </c:pt>
              </c:numCache>
            </c:numRef>
          </c:val>
          <c:extLst>
            <c:ext xmlns:c16="http://schemas.microsoft.com/office/drawing/2014/chart" uri="{C3380CC4-5D6E-409C-BE32-E72D297353CC}">
              <c16:uniqueId val="{00000000-FFE6-4747-A9A7-68984BACE1DF}"/>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a:t>Q7.Would</a:t>
            </a:r>
            <a:r>
              <a:rPr lang="en-US" baseline="0"/>
              <a:t> you be prepared to pay?</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Sheet1!$B$93</c:f>
              <c:strCache>
                <c:ptCount val="1"/>
                <c:pt idx="0">
                  <c:v>amount</c:v>
                </c:pt>
              </c:strCache>
            </c:strRef>
          </c:tx>
          <c:cat>
            <c:strRef>
              <c:f>Sheet1!$A$94:$A$95</c:f>
              <c:strCache>
                <c:ptCount val="2"/>
                <c:pt idx="0">
                  <c:v>Yes</c:v>
                </c:pt>
                <c:pt idx="1">
                  <c:v>No</c:v>
                </c:pt>
              </c:strCache>
            </c:strRef>
          </c:cat>
          <c:val>
            <c:numRef>
              <c:f>Sheet1!$B$94:$B$95</c:f>
              <c:numCache>
                <c:formatCode>General</c:formatCode>
                <c:ptCount val="2"/>
                <c:pt idx="0">
                  <c:v>189</c:v>
                </c:pt>
                <c:pt idx="1">
                  <c:v>181</c:v>
                </c:pt>
              </c:numCache>
            </c:numRef>
          </c:val>
          <c:extLst>
            <c:ext xmlns:c16="http://schemas.microsoft.com/office/drawing/2014/chart" uri="{C3380CC4-5D6E-409C-BE32-E72D297353CC}">
              <c16:uniqueId val="{00000000-CF33-4B7D-B2B5-3D3D07CB61DE}"/>
            </c:ext>
          </c:extLst>
        </c:ser>
        <c:dLbls>
          <c:showLegendKey val="0"/>
          <c:showVal val="0"/>
          <c:showCatName val="0"/>
          <c:showSerName val="0"/>
          <c:showPercent val="0"/>
          <c:showBubbleSize val="0"/>
          <c:showLeaderLines val="1"/>
        </c:dLbls>
      </c:pie3DChart>
    </c:plotArea>
    <c:legend>
      <c:legendPos val="r"/>
      <c:overlay val="0"/>
      <c:txPr>
        <a:bodyPr/>
        <a:lstStyle/>
        <a:p>
          <a:pPr>
            <a:defRPr lang="en-GB"/>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Oxf16</b:Tag>
    <b:SourceType>InternetSite</b:SourceType>
    <b:Guid>{864A7524-AB8F-4350-9A13-E1DF394B0A10}</b:Guid>
    <b:Author>
      <b:Author>
        <b:NameList>
          <b:Person>
            <b:Last>Dictionary</b:Last>
            <b:First>Oxford</b:First>
          </b:Person>
        </b:NameList>
      </b:Author>
    </b:Author>
    <b:Title>Definition of stress</b:Title>
    <b:InternetSiteTitle>https://en.oxforddictionaries.com/definition/stress</b:InternetSiteTitle>
    <b:YearAccessed>2016</b:YearAccessed>
    <b:MonthAccessed>October</b:MonthAccessed>
    <b:RefOrder>1</b:RefOrder>
  </b:Source>
  <b:Source>
    <b:Tag>BMC11</b:Tag>
    <b:SourceType>InternetSite</b:SourceType>
    <b:Guid>{98C5A8CD-1E93-4039-BD4E-1945094E3DB0}</b:Guid>
    <b:Author>
      <b:Author>
        <b:NameList>
          <b:Person>
            <b:Last>BMC</b:Last>
          </b:Person>
        </b:NameList>
      </b:Author>
    </b:Author>
    <b:Title>BMC Public Health</b:Title>
    <b:InternetSiteTitle>http://bmcpublichealth.biomedcentral.com/articles/10.1186/1471-2458-11-642</b:InternetSiteTitle>
    <b:Year>2011</b:Year>
    <b:YearAccessed>2016</b:YearAccessed>
    <b:MonthAccessed>August</b:MonthAccessed>
    <b:RefOrder>2</b:RefOrder>
  </b:Source>
  <b:Source>
    <b:Tag>Min12</b:Tag>
    <b:SourceType>InternetSite</b:SourceType>
    <b:Guid>{5A295010-F17F-4DF2-9AB2-90932B7E48BB}</b:Guid>
    <b:Author>
      <b:Author>
        <b:NameList>
          <b:Person>
            <b:Last>MinfulNet</b:Last>
          </b:Person>
        </b:NameList>
      </b:Author>
    </b:Author>
    <b:Title>Mindfulness</b:Title>
    <b:InternetSiteTitle>http://www.mindfulnet.org/page2.htm#Intro</b:InternetSiteTitle>
    <b:Year>2012</b:Year>
    <b:YearAccessed>2016</b:YearAccessed>
    <b:MonthAccessed>September</b:MonthAccessed>
    <b:RefOrder>3</b:RefOrder>
  </b:Source>
  <b:Source>
    <b:Tag>BeM15</b:Tag>
    <b:SourceType>InternetSite</b:SourceType>
    <b:Guid>{C1BD4C62-E26B-4F04-89C4-1EF211B6B61A}</b:Guid>
    <b:Author>
      <b:Author>
        <b:NameList>
          <b:Person>
            <b:Last>BeMindful</b:Last>
          </b:Person>
        </b:NameList>
      </b:Author>
    </b:Author>
    <b:Title>Be Mindful</b:Title>
    <b:InternetSiteTitle>http://bemindful.co.uk/</b:InternetSiteTitle>
    <b:Year>2015</b:Year>
    <b:YearAccessed>2016</b:YearAccessed>
    <b:MonthAccessed>July</b:MonthAccessed>
    <b:RefOrder>4</b:RefOrder>
  </b:Source>
  <b:Source>
    <b:Tag>bus16</b:Tag>
    <b:SourceType>InternetSite</b:SourceType>
    <b:Guid>{907B8248-43EC-4EBB-937B-53B3C834626E}</b:Guid>
    <b:Author>
      <b:Author>
        <b:NameList>
          <b:Person>
            <b:Last>businessdictionary</b:Last>
          </b:Person>
        </b:NameList>
      </b:Author>
    </b:Author>
    <b:Title>Definitions</b:Title>
    <b:InternetSiteTitle>http://www.businessdictionary.com/definition/questionnaire.html#ixzz4Hgzsm8Oz</b:InternetSiteTitle>
    <b:YearAccessed>2016</b:YearAccessed>
    <b:MonthAccessed>July</b:MonthAccessed>
    <b:RefOrder>5</b:RefOrder>
  </b:Source>
  <b:Source>
    <b:Tag>Mar</b:Tag>
    <b:SourceType>Book</b:SourceType>
    <b:Guid>{F760D2DF-6611-4C4D-929B-29C6F0273556}</b:Guid>
    <b:Author>
      <b:Author>
        <b:NameList>
          <b:Person>
            <b:Last>Denscombe</b:Last>
            <b:First>Martyn</b:First>
          </b:Person>
        </b:NameList>
      </b:Author>
    </b:Author>
    <b:Title>The good research guide</b:Title>
    <b:RefOrder>6</b:RefOrder>
  </b:Source>
  <b:Source>
    <b:Tag>Mar98</b:Tag>
    <b:SourceType>BookSection</b:SourceType>
    <b:Guid>{648F2782-17CA-4B7A-B271-93200F379530}</b:Guid>
    <b:Author>
      <b:Author>
        <b:NameList>
          <b:Person>
            <b:Last>Denscombe</b:Last>
            <b:First>Martyn</b:First>
          </b:Person>
        </b:NameList>
      </b:Author>
    </b:Author>
    <b:Title>The Good Research Guide</b:Title>
    <b:Year>1998</b:Year>
    <b:Pages>167</b:Pages>
    <b:RefOrder>7</b:RefOrder>
  </b:Source>
</b:Sources>
</file>

<file path=customXml/itemProps1.xml><?xml version="1.0" encoding="utf-8"?>
<ds:datastoreItem xmlns:ds="http://schemas.openxmlformats.org/officeDocument/2006/customXml" ds:itemID="{07509DA1-F1FE-42E1-88CD-6C3486DFD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15588</TotalTime>
  <Pages>19</Pages>
  <Words>4551</Words>
  <Characters>25943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72</cp:revision>
  <dcterms:created xsi:type="dcterms:W3CDTF">2019-08-18T13:11:00Z</dcterms:created>
  <dcterms:modified xsi:type="dcterms:W3CDTF">2020-02-24T12:59:00Z</dcterms:modified>
</cp:coreProperties>
</file>