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137F8" w14:textId="77777777" w:rsidR="001975D8" w:rsidRPr="00F6025F" w:rsidRDefault="001975D8" w:rsidP="001975D8">
      <w:pPr>
        <w:jc w:val="center"/>
        <w:rPr>
          <w:rFonts w:ascii="Arial Rounded MT Bold" w:hAnsi="Arial Rounded MT Bold" w:cs="Arial"/>
          <w:b/>
          <w:bCs/>
          <w:sz w:val="52"/>
        </w:rPr>
      </w:pPr>
      <w:r w:rsidRPr="00F6025F">
        <w:rPr>
          <w:rFonts w:ascii="Arial Rounded MT Bold" w:hAnsi="Arial Rounded MT Bold" w:cs="Arial"/>
          <w:b/>
          <w:bCs/>
          <w:sz w:val="52"/>
        </w:rPr>
        <w:t>DEVELOPING RELATIONSHIPS AND WORKPLACE ACHIEVEMENTS</w:t>
      </w:r>
    </w:p>
    <w:p w14:paraId="1BED04A1" w14:textId="77777777" w:rsidR="001975D8" w:rsidRPr="00F6025F" w:rsidRDefault="001975D8" w:rsidP="001975D8">
      <w:pPr>
        <w:jc w:val="center"/>
        <w:rPr>
          <w:rFonts w:ascii="Arial Rounded MT Bold" w:hAnsi="Arial Rounded MT Bold" w:cs="Arial"/>
          <w:sz w:val="36"/>
        </w:rPr>
      </w:pPr>
      <w:r w:rsidRPr="00F6025F">
        <w:rPr>
          <w:rFonts w:ascii="Arial Rounded MT Bold" w:hAnsi="Arial Rounded MT Bold" w:cs="Arial"/>
          <w:sz w:val="36"/>
        </w:rPr>
        <w:t>BMSW 5102</w:t>
      </w:r>
    </w:p>
    <w:p w14:paraId="6ED75EAA" w14:textId="77777777" w:rsidR="001975D8" w:rsidRPr="00F6025F" w:rsidRDefault="001975D8" w:rsidP="001975D8">
      <w:pPr>
        <w:jc w:val="center"/>
        <w:rPr>
          <w:rFonts w:ascii="Arial Rounded MT Bold" w:hAnsi="Arial Rounded MT Bold" w:cs="Arial"/>
          <w:sz w:val="40"/>
        </w:rPr>
      </w:pPr>
      <w:r w:rsidRPr="00F6025F">
        <w:rPr>
          <w:rFonts w:ascii="Arial Rounded MT Bold" w:hAnsi="Arial Rounded MT Bold" w:cs="Arial"/>
          <w:sz w:val="40"/>
        </w:rPr>
        <w:t>ASSIGNMENT 02</w:t>
      </w:r>
    </w:p>
    <w:p w14:paraId="57579937" w14:textId="77777777" w:rsidR="001975D8" w:rsidRPr="008E045D" w:rsidRDefault="001975D8" w:rsidP="001975D8">
      <w:pPr>
        <w:rPr>
          <w:rFonts w:ascii="Arial" w:hAnsi="Arial" w:cs="Arial"/>
          <w:sz w:val="24"/>
          <w:szCs w:val="24"/>
        </w:rPr>
      </w:pPr>
    </w:p>
    <w:p w14:paraId="569DBDC1" w14:textId="77777777" w:rsidR="001975D8" w:rsidRDefault="001975D8" w:rsidP="001975D8">
      <w:pPr>
        <w:rPr>
          <w:rFonts w:ascii="Arial" w:hAnsi="Arial" w:cs="Arial"/>
          <w:b/>
          <w:sz w:val="24"/>
          <w:szCs w:val="24"/>
        </w:rPr>
      </w:pPr>
    </w:p>
    <w:p w14:paraId="7C8568BB" w14:textId="6302AE4E" w:rsidR="001975D8" w:rsidRPr="00F6025F" w:rsidRDefault="001975D8" w:rsidP="001975D8">
      <w:pPr>
        <w:rPr>
          <w:rFonts w:ascii="Arial Rounded MT Bold" w:hAnsi="Arial Rounded MT Bold" w:cs="Arial"/>
          <w:bCs/>
          <w:sz w:val="36"/>
          <w:szCs w:val="36"/>
        </w:rPr>
      </w:pPr>
      <w:r w:rsidRPr="00F6025F">
        <w:rPr>
          <w:rFonts w:ascii="Arial Rounded MT Bold" w:hAnsi="Arial Rounded MT Bold" w:cs="Arial"/>
          <w:bCs/>
          <w:sz w:val="36"/>
          <w:szCs w:val="36"/>
        </w:rPr>
        <w:t>Development of a plan by meeting the identified personal development needs and expectations of individual employees in a chosen organisation</w:t>
      </w:r>
    </w:p>
    <w:p w14:paraId="250FC30C" w14:textId="77777777" w:rsidR="001975D8" w:rsidRDefault="001975D8" w:rsidP="001975D8">
      <w:pPr>
        <w:rPr>
          <w:rFonts w:ascii="Arial" w:hAnsi="Arial" w:cs="Arial"/>
          <w:b/>
          <w:sz w:val="24"/>
          <w:szCs w:val="24"/>
        </w:rPr>
      </w:pPr>
    </w:p>
    <w:p w14:paraId="68BA799A" w14:textId="77777777" w:rsidR="001975D8" w:rsidRDefault="001975D8" w:rsidP="001975D8">
      <w:pPr>
        <w:spacing w:line="360" w:lineRule="auto"/>
        <w:jc w:val="both"/>
        <w:rPr>
          <w:rFonts w:ascii="Arial" w:hAnsi="Arial" w:cs="Arial"/>
          <w:b/>
          <w:sz w:val="24"/>
        </w:rPr>
      </w:pPr>
    </w:p>
    <w:p w14:paraId="54D7E568" w14:textId="77777777" w:rsidR="001975D8" w:rsidRDefault="001975D8" w:rsidP="001975D8">
      <w:pPr>
        <w:spacing w:line="360" w:lineRule="auto"/>
        <w:jc w:val="both"/>
        <w:rPr>
          <w:rFonts w:ascii="Arial" w:hAnsi="Arial" w:cs="Arial"/>
          <w:b/>
          <w:sz w:val="24"/>
        </w:rPr>
      </w:pPr>
    </w:p>
    <w:p w14:paraId="7988A629" w14:textId="77777777" w:rsidR="001975D8" w:rsidRPr="00F6025F" w:rsidRDefault="001975D8" w:rsidP="001975D8">
      <w:pPr>
        <w:spacing w:line="360" w:lineRule="auto"/>
        <w:jc w:val="both"/>
        <w:rPr>
          <w:rFonts w:ascii="Arial Rounded MT Bold" w:hAnsi="Arial Rounded MT Bold" w:cs="Arial"/>
          <w:b/>
          <w:sz w:val="24"/>
        </w:rPr>
      </w:pPr>
      <w:r w:rsidRPr="00F6025F">
        <w:rPr>
          <w:rFonts w:ascii="Arial Rounded MT Bold" w:hAnsi="Arial Rounded MT Bold" w:cs="Arial"/>
          <w:bCs/>
          <w:sz w:val="24"/>
        </w:rPr>
        <w:t>Student Name:</w:t>
      </w:r>
      <w:r w:rsidRPr="00F6025F">
        <w:rPr>
          <w:rFonts w:ascii="Arial Rounded MT Bold" w:hAnsi="Arial Rounded MT Bold" w:cs="Arial"/>
          <w:b/>
          <w:sz w:val="24"/>
        </w:rPr>
        <w:t xml:space="preserve"> Elena Chita</w:t>
      </w:r>
    </w:p>
    <w:p w14:paraId="0A5B7BDE" w14:textId="77777777" w:rsidR="001975D8" w:rsidRPr="00F6025F" w:rsidRDefault="001975D8" w:rsidP="001975D8">
      <w:pPr>
        <w:spacing w:line="360" w:lineRule="auto"/>
        <w:jc w:val="both"/>
        <w:rPr>
          <w:rFonts w:ascii="Arial Rounded MT Bold" w:hAnsi="Arial Rounded MT Bold" w:cs="Arial"/>
          <w:b/>
          <w:sz w:val="24"/>
        </w:rPr>
      </w:pPr>
      <w:r w:rsidRPr="00F6025F">
        <w:rPr>
          <w:rFonts w:ascii="Arial Rounded MT Bold" w:hAnsi="Arial Rounded MT Bold" w:cs="Arial"/>
          <w:bCs/>
          <w:sz w:val="24"/>
        </w:rPr>
        <w:t>Student number:</w:t>
      </w:r>
      <w:r w:rsidRPr="00F6025F">
        <w:rPr>
          <w:rFonts w:ascii="Arial Rounded MT Bold" w:hAnsi="Arial Rounded MT Bold" w:cs="Arial"/>
          <w:b/>
          <w:sz w:val="24"/>
        </w:rPr>
        <w:t xml:space="preserve"> 2010916</w:t>
      </w:r>
    </w:p>
    <w:p w14:paraId="72ABA89F" w14:textId="77777777" w:rsidR="001975D8" w:rsidRPr="00F6025F" w:rsidRDefault="001975D8" w:rsidP="001975D8">
      <w:pPr>
        <w:spacing w:line="360" w:lineRule="auto"/>
        <w:jc w:val="both"/>
        <w:rPr>
          <w:rFonts w:ascii="Arial Rounded MT Bold" w:hAnsi="Arial Rounded MT Bold" w:cs="Arial"/>
          <w:b/>
          <w:sz w:val="24"/>
        </w:rPr>
      </w:pPr>
      <w:r w:rsidRPr="00F6025F">
        <w:rPr>
          <w:rFonts w:ascii="Arial Rounded MT Bold" w:hAnsi="Arial Rounded MT Bold" w:cs="Arial"/>
          <w:sz w:val="24"/>
          <w:szCs w:val="24"/>
        </w:rPr>
        <w:t>Module code:</w:t>
      </w:r>
      <w:r w:rsidRPr="00F6025F">
        <w:rPr>
          <w:rFonts w:ascii="Arial Rounded MT Bold" w:hAnsi="Arial Rounded MT Bold" w:cs="Arial"/>
        </w:rPr>
        <w:t xml:space="preserve"> </w:t>
      </w:r>
      <w:r w:rsidRPr="00F6025F">
        <w:rPr>
          <w:rFonts w:ascii="Arial Rounded MT Bold" w:hAnsi="Arial Rounded MT Bold" w:cs="Arial"/>
          <w:b/>
          <w:bCs/>
          <w:sz w:val="24"/>
          <w:szCs w:val="24"/>
        </w:rPr>
        <w:t>BMSW 5102</w:t>
      </w:r>
    </w:p>
    <w:p w14:paraId="3E70C5B6" w14:textId="77777777" w:rsidR="001975D8" w:rsidRPr="00F6025F" w:rsidRDefault="001975D8" w:rsidP="001975D8">
      <w:pPr>
        <w:spacing w:line="360" w:lineRule="auto"/>
        <w:jc w:val="both"/>
        <w:rPr>
          <w:rFonts w:ascii="Arial Rounded MT Bold" w:hAnsi="Arial Rounded MT Bold" w:cs="Arial"/>
          <w:b/>
          <w:sz w:val="24"/>
        </w:rPr>
      </w:pPr>
      <w:r w:rsidRPr="00F6025F">
        <w:rPr>
          <w:rFonts w:ascii="Arial Rounded MT Bold" w:hAnsi="Arial Rounded MT Bold" w:cs="Arial"/>
          <w:bCs/>
          <w:sz w:val="24"/>
        </w:rPr>
        <w:t>Lecturer:</w:t>
      </w:r>
      <w:r w:rsidRPr="00F6025F">
        <w:rPr>
          <w:rFonts w:ascii="Arial Rounded MT Bold" w:hAnsi="Arial Rounded MT Bold" w:cs="Arial"/>
          <w:b/>
          <w:sz w:val="24"/>
        </w:rPr>
        <w:t xml:space="preserve"> </w:t>
      </w:r>
      <w:proofErr w:type="spellStart"/>
      <w:r w:rsidRPr="00F6025F">
        <w:rPr>
          <w:rFonts w:ascii="Arial Rounded MT Bold" w:hAnsi="Arial Rounded MT Bold" w:cs="Arial"/>
          <w:b/>
          <w:sz w:val="24"/>
        </w:rPr>
        <w:t>Rexon</w:t>
      </w:r>
      <w:proofErr w:type="spellEnd"/>
      <w:r w:rsidRPr="00F6025F">
        <w:rPr>
          <w:rFonts w:ascii="Arial Rounded MT Bold" w:hAnsi="Arial Rounded MT Bold" w:cs="Arial"/>
          <w:b/>
          <w:sz w:val="24"/>
        </w:rPr>
        <w:t xml:space="preserve"> </w:t>
      </w:r>
      <w:proofErr w:type="spellStart"/>
      <w:r w:rsidRPr="00F6025F">
        <w:rPr>
          <w:rFonts w:ascii="Arial Rounded MT Bold" w:hAnsi="Arial Rounded MT Bold" w:cs="Arial"/>
          <w:b/>
          <w:sz w:val="24"/>
        </w:rPr>
        <w:t>Nting</w:t>
      </w:r>
      <w:proofErr w:type="spellEnd"/>
    </w:p>
    <w:p w14:paraId="075DAAF7" w14:textId="77777777" w:rsidR="001975D8" w:rsidRPr="00A55176" w:rsidRDefault="001975D8" w:rsidP="001975D8">
      <w:pPr>
        <w:rPr>
          <w:rFonts w:ascii="Arial" w:hAnsi="Arial" w:cs="Arial"/>
          <w:b/>
          <w:sz w:val="24"/>
          <w:szCs w:val="24"/>
        </w:rPr>
      </w:pPr>
    </w:p>
    <w:p w14:paraId="2F748306" w14:textId="77777777" w:rsidR="001975D8" w:rsidRDefault="001975D8" w:rsidP="001975D8">
      <w:pPr>
        <w:rPr>
          <w:rFonts w:ascii="Arial" w:hAnsi="Arial" w:cs="Arial"/>
          <w:b/>
          <w:sz w:val="24"/>
          <w:szCs w:val="24"/>
        </w:rPr>
      </w:pPr>
    </w:p>
    <w:p w14:paraId="23D346FC" w14:textId="77777777" w:rsidR="001975D8" w:rsidRDefault="001975D8" w:rsidP="001975D8">
      <w:pPr>
        <w:rPr>
          <w:rFonts w:ascii="Arial" w:hAnsi="Arial" w:cs="Arial"/>
          <w:b/>
          <w:sz w:val="24"/>
          <w:szCs w:val="24"/>
        </w:rPr>
      </w:pPr>
    </w:p>
    <w:p w14:paraId="7B570829" w14:textId="77777777" w:rsidR="001975D8" w:rsidRDefault="001975D8" w:rsidP="001975D8">
      <w:pPr>
        <w:rPr>
          <w:rFonts w:ascii="Arial" w:hAnsi="Arial" w:cs="Arial"/>
          <w:b/>
          <w:sz w:val="24"/>
          <w:szCs w:val="24"/>
        </w:rPr>
      </w:pPr>
    </w:p>
    <w:p w14:paraId="54E10C32" w14:textId="77777777" w:rsidR="001975D8" w:rsidRDefault="001975D8" w:rsidP="001975D8">
      <w:pPr>
        <w:rPr>
          <w:rFonts w:ascii="Arial" w:hAnsi="Arial" w:cs="Arial"/>
          <w:b/>
          <w:sz w:val="24"/>
          <w:szCs w:val="24"/>
        </w:rPr>
      </w:pPr>
    </w:p>
    <w:p w14:paraId="589DCB61" w14:textId="77777777" w:rsidR="001975D8" w:rsidRDefault="001975D8" w:rsidP="001975D8">
      <w:pPr>
        <w:rPr>
          <w:rFonts w:ascii="Arial" w:hAnsi="Arial" w:cs="Arial"/>
          <w:b/>
          <w:sz w:val="24"/>
          <w:szCs w:val="24"/>
        </w:rPr>
      </w:pPr>
    </w:p>
    <w:p w14:paraId="389033B0" w14:textId="77777777" w:rsidR="001975D8" w:rsidRDefault="001975D8" w:rsidP="001975D8">
      <w:pPr>
        <w:spacing w:line="360" w:lineRule="auto"/>
        <w:jc w:val="both"/>
        <w:rPr>
          <w:rFonts w:ascii="Arial" w:hAnsi="Arial" w:cs="Arial"/>
          <w:b/>
          <w:sz w:val="24"/>
          <w:szCs w:val="24"/>
        </w:rPr>
      </w:pPr>
    </w:p>
    <w:p w14:paraId="0F1BAC8D" w14:textId="77777777" w:rsidR="001975D8" w:rsidRPr="00F6025F" w:rsidRDefault="001975D8" w:rsidP="001975D8">
      <w:pPr>
        <w:spacing w:line="360" w:lineRule="auto"/>
        <w:jc w:val="center"/>
        <w:rPr>
          <w:rFonts w:ascii="Arial" w:hAnsi="Arial" w:cs="Arial"/>
          <w:b/>
          <w:sz w:val="36"/>
          <w:szCs w:val="20"/>
        </w:rPr>
      </w:pPr>
      <w:r w:rsidRPr="00F6025F">
        <w:rPr>
          <w:rFonts w:ascii="Arial" w:hAnsi="Arial" w:cs="Arial"/>
          <w:b/>
          <w:sz w:val="36"/>
          <w:szCs w:val="20"/>
        </w:rPr>
        <w:lastRenderedPageBreak/>
        <w:t>Table of Contents</w:t>
      </w:r>
    </w:p>
    <w:p w14:paraId="33B746E2" w14:textId="77777777" w:rsidR="001975D8" w:rsidRPr="00F6025F" w:rsidRDefault="001975D8" w:rsidP="001975D8">
      <w:pPr>
        <w:spacing w:line="360" w:lineRule="auto"/>
        <w:jc w:val="both"/>
        <w:rPr>
          <w:rFonts w:ascii="Arial" w:hAnsi="Arial" w:cs="Arial"/>
        </w:rPr>
      </w:pPr>
      <w:r w:rsidRPr="00F6025F">
        <w:rPr>
          <w:rFonts w:ascii="Arial" w:hAnsi="Arial" w:cs="Arial"/>
        </w:rPr>
        <w:t>Abstract</w:t>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Pr>
          <w:rFonts w:ascii="Arial" w:hAnsi="Arial" w:cs="Arial"/>
        </w:rPr>
        <w:t>3</w:t>
      </w:r>
    </w:p>
    <w:p w14:paraId="192725A5" w14:textId="77777777" w:rsidR="001975D8" w:rsidRPr="00F6025F" w:rsidRDefault="001975D8" w:rsidP="001975D8">
      <w:pPr>
        <w:pStyle w:val="ListParagraph"/>
        <w:numPr>
          <w:ilvl w:val="0"/>
          <w:numId w:val="1"/>
        </w:numPr>
        <w:spacing w:line="360" w:lineRule="auto"/>
        <w:jc w:val="both"/>
        <w:rPr>
          <w:rFonts w:ascii="Arial" w:hAnsi="Arial" w:cs="Arial"/>
        </w:rPr>
      </w:pPr>
      <w:r w:rsidRPr="00F6025F">
        <w:rPr>
          <w:rFonts w:ascii="Arial" w:hAnsi="Arial" w:cs="Arial"/>
        </w:rPr>
        <w:t>Introduction</w:t>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Pr>
          <w:rFonts w:ascii="Arial" w:hAnsi="Arial" w:cs="Arial"/>
        </w:rPr>
        <w:t>4</w:t>
      </w:r>
    </w:p>
    <w:p w14:paraId="0DDBE0BE" w14:textId="77777777" w:rsidR="001975D8" w:rsidRPr="00F6025F" w:rsidRDefault="001975D8" w:rsidP="001975D8">
      <w:pPr>
        <w:pStyle w:val="ListParagraph"/>
        <w:numPr>
          <w:ilvl w:val="1"/>
          <w:numId w:val="1"/>
        </w:numPr>
        <w:spacing w:line="360" w:lineRule="auto"/>
        <w:jc w:val="both"/>
        <w:rPr>
          <w:rFonts w:ascii="Arial" w:hAnsi="Arial" w:cs="Arial"/>
        </w:rPr>
      </w:pPr>
      <w:r w:rsidRPr="00F6025F">
        <w:rPr>
          <w:rFonts w:ascii="Arial" w:hAnsi="Arial" w:cs="Arial"/>
        </w:rPr>
        <w:t>Introduction to report</w:t>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Pr>
          <w:rFonts w:ascii="Arial" w:hAnsi="Arial" w:cs="Arial"/>
        </w:rPr>
        <w:t>4</w:t>
      </w:r>
    </w:p>
    <w:p w14:paraId="47499C89" w14:textId="77777777" w:rsidR="001975D8" w:rsidRPr="00F6025F" w:rsidRDefault="001975D8" w:rsidP="001975D8">
      <w:pPr>
        <w:pStyle w:val="ListParagraph"/>
        <w:numPr>
          <w:ilvl w:val="1"/>
          <w:numId w:val="1"/>
        </w:numPr>
        <w:spacing w:line="360" w:lineRule="auto"/>
        <w:jc w:val="both"/>
        <w:rPr>
          <w:rFonts w:ascii="Arial" w:hAnsi="Arial" w:cs="Arial"/>
        </w:rPr>
      </w:pPr>
      <w:r w:rsidRPr="00F6025F">
        <w:rPr>
          <w:rFonts w:ascii="Arial" w:hAnsi="Arial" w:cs="Arial"/>
        </w:rPr>
        <w:t>Project description</w:t>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Pr>
          <w:rFonts w:ascii="Arial" w:hAnsi="Arial" w:cs="Arial"/>
        </w:rPr>
        <w:t>4</w:t>
      </w:r>
    </w:p>
    <w:p w14:paraId="6E07007E" w14:textId="77777777" w:rsidR="001975D8" w:rsidRPr="00F6025F" w:rsidRDefault="001975D8" w:rsidP="001975D8">
      <w:pPr>
        <w:pStyle w:val="ListParagraph"/>
        <w:numPr>
          <w:ilvl w:val="0"/>
          <w:numId w:val="1"/>
        </w:numPr>
        <w:spacing w:line="360" w:lineRule="auto"/>
        <w:jc w:val="both"/>
        <w:rPr>
          <w:rFonts w:ascii="Arial" w:hAnsi="Arial" w:cs="Arial"/>
        </w:rPr>
      </w:pPr>
      <w:r w:rsidRPr="00F6025F">
        <w:rPr>
          <w:rFonts w:ascii="Arial" w:hAnsi="Arial" w:cs="Arial"/>
        </w:rPr>
        <w:t xml:space="preserve">Performance </w:t>
      </w:r>
      <w:r>
        <w:rPr>
          <w:rFonts w:ascii="Arial" w:hAnsi="Arial" w:cs="Arial"/>
        </w:rPr>
        <w:t>management</w:t>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Pr>
          <w:rFonts w:ascii="Arial" w:hAnsi="Arial" w:cs="Arial"/>
        </w:rPr>
        <w:t>5</w:t>
      </w:r>
    </w:p>
    <w:p w14:paraId="1DAAE1FA" w14:textId="77777777" w:rsidR="001975D8" w:rsidRDefault="001975D8" w:rsidP="001975D8">
      <w:pPr>
        <w:pStyle w:val="ListParagraph"/>
        <w:numPr>
          <w:ilvl w:val="1"/>
          <w:numId w:val="1"/>
        </w:numPr>
        <w:spacing w:line="360" w:lineRule="auto"/>
        <w:jc w:val="both"/>
        <w:rPr>
          <w:rFonts w:ascii="Arial" w:hAnsi="Arial" w:cs="Arial"/>
        </w:rPr>
      </w:pPr>
      <w:r>
        <w:rPr>
          <w:rFonts w:ascii="Arial" w:hAnsi="Arial" w:cs="Arial"/>
        </w:rPr>
        <w:t>Performance Management cycle</w:t>
      </w:r>
    </w:p>
    <w:p w14:paraId="3FAC0591" w14:textId="77777777" w:rsidR="001975D8" w:rsidRPr="00F6025F" w:rsidRDefault="001975D8" w:rsidP="001975D8">
      <w:pPr>
        <w:pStyle w:val="ListParagraph"/>
        <w:numPr>
          <w:ilvl w:val="1"/>
          <w:numId w:val="1"/>
        </w:numPr>
        <w:spacing w:line="360" w:lineRule="auto"/>
        <w:jc w:val="both"/>
        <w:rPr>
          <w:rFonts w:ascii="Arial" w:hAnsi="Arial" w:cs="Arial"/>
        </w:rPr>
      </w:pPr>
      <w:r w:rsidRPr="00F6025F">
        <w:rPr>
          <w:rFonts w:ascii="Arial" w:hAnsi="Arial" w:cs="Arial"/>
        </w:rPr>
        <w:t>Importance of performance appraisal</w:t>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t>6</w:t>
      </w:r>
    </w:p>
    <w:p w14:paraId="455E6C09" w14:textId="77777777" w:rsidR="001975D8" w:rsidRPr="00F6025F" w:rsidRDefault="001975D8" w:rsidP="001975D8">
      <w:pPr>
        <w:pStyle w:val="ListParagraph"/>
        <w:numPr>
          <w:ilvl w:val="0"/>
          <w:numId w:val="1"/>
        </w:numPr>
        <w:spacing w:line="360" w:lineRule="auto"/>
        <w:jc w:val="both"/>
        <w:rPr>
          <w:rFonts w:ascii="Arial" w:hAnsi="Arial" w:cs="Arial"/>
        </w:rPr>
      </w:pPr>
      <w:r w:rsidRPr="00F6025F">
        <w:rPr>
          <w:rFonts w:ascii="Arial" w:hAnsi="Arial" w:cs="Arial"/>
        </w:rPr>
        <w:t>Critical evaluation of appraisal tools and techniques</w:t>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Pr>
          <w:rFonts w:ascii="Arial" w:hAnsi="Arial" w:cs="Arial"/>
        </w:rPr>
        <w:t>7</w:t>
      </w:r>
    </w:p>
    <w:p w14:paraId="52635F5F" w14:textId="77777777" w:rsidR="001975D8" w:rsidRPr="00F6025F" w:rsidRDefault="001975D8" w:rsidP="001975D8">
      <w:pPr>
        <w:pStyle w:val="ListParagraph"/>
        <w:numPr>
          <w:ilvl w:val="1"/>
          <w:numId w:val="1"/>
        </w:numPr>
        <w:spacing w:line="360" w:lineRule="auto"/>
        <w:jc w:val="both"/>
        <w:rPr>
          <w:rFonts w:ascii="Arial" w:hAnsi="Arial" w:cs="Arial"/>
        </w:rPr>
      </w:pPr>
      <w:r w:rsidRPr="00F6025F">
        <w:rPr>
          <w:rFonts w:ascii="Arial" w:hAnsi="Arial" w:cs="Arial"/>
        </w:rPr>
        <w:t>360-degree feedback</w:t>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Pr>
          <w:rFonts w:ascii="Arial" w:hAnsi="Arial" w:cs="Arial"/>
        </w:rPr>
        <w:t>7</w:t>
      </w:r>
    </w:p>
    <w:p w14:paraId="494EB200" w14:textId="77777777" w:rsidR="001975D8" w:rsidRPr="00F6025F" w:rsidRDefault="001975D8" w:rsidP="001975D8">
      <w:pPr>
        <w:pStyle w:val="ListParagraph"/>
        <w:numPr>
          <w:ilvl w:val="1"/>
          <w:numId w:val="1"/>
        </w:numPr>
        <w:spacing w:line="360" w:lineRule="auto"/>
        <w:jc w:val="both"/>
        <w:rPr>
          <w:rFonts w:ascii="Arial" w:hAnsi="Arial" w:cs="Arial"/>
        </w:rPr>
      </w:pPr>
      <w:r w:rsidRPr="00F6025F">
        <w:rPr>
          <w:rFonts w:ascii="Arial" w:hAnsi="Arial" w:cs="Arial"/>
        </w:rPr>
        <w:t>Management by Objectives</w:t>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Pr>
          <w:rFonts w:ascii="Arial" w:hAnsi="Arial" w:cs="Arial"/>
        </w:rPr>
        <w:t>8</w:t>
      </w:r>
    </w:p>
    <w:p w14:paraId="6B0F98D1" w14:textId="77777777" w:rsidR="001975D8" w:rsidRPr="00F6025F" w:rsidRDefault="001975D8" w:rsidP="001975D8">
      <w:pPr>
        <w:pStyle w:val="ListParagraph"/>
        <w:numPr>
          <w:ilvl w:val="1"/>
          <w:numId w:val="1"/>
        </w:numPr>
        <w:spacing w:line="360" w:lineRule="auto"/>
        <w:jc w:val="both"/>
        <w:rPr>
          <w:rFonts w:ascii="Arial" w:hAnsi="Arial" w:cs="Arial"/>
        </w:rPr>
      </w:pPr>
      <w:r>
        <w:rPr>
          <w:rFonts w:ascii="Arial" w:hAnsi="Arial" w:cs="Arial"/>
        </w:rPr>
        <w:t>Individual Pay related Performance</w:t>
      </w:r>
      <w:r>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Pr>
          <w:rFonts w:ascii="Arial" w:hAnsi="Arial" w:cs="Arial"/>
        </w:rPr>
        <w:t>9</w:t>
      </w:r>
    </w:p>
    <w:p w14:paraId="50667C91" w14:textId="77777777" w:rsidR="001975D8" w:rsidRPr="00F6025F" w:rsidRDefault="001975D8" w:rsidP="001975D8">
      <w:pPr>
        <w:pStyle w:val="ListParagraph"/>
        <w:numPr>
          <w:ilvl w:val="0"/>
          <w:numId w:val="1"/>
        </w:numPr>
        <w:spacing w:line="360" w:lineRule="auto"/>
        <w:jc w:val="both"/>
        <w:rPr>
          <w:rFonts w:ascii="Arial" w:hAnsi="Arial" w:cs="Arial"/>
        </w:rPr>
      </w:pPr>
      <w:r w:rsidRPr="00F6025F">
        <w:rPr>
          <w:rFonts w:ascii="Arial" w:hAnsi="Arial" w:cs="Arial"/>
        </w:rPr>
        <w:t>Professional development plan</w:t>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Pr>
          <w:rFonts w:ascii="Arial" w:hAnsi="Arial" w:cs="Arial"/>
        </w:rPr>
        <w:t>11</w:t>
      </w:r>
    </w:p>
    <w:p w14:paraId="06C59D39" w14:textId="1043BDD4" w:rsidR="001975D8" w:rsidRDefault="001975D8" w:rsidP="001975D8">
      <w:pPr>
        <w:pStyle w:val="ListParagraph"/>
        <w:numPr>
          <w:ilvl w:val="0"/>
          <w:numId w:val="1"/>
        </w:numPr>
        <w:spacing w:line="360" w:lineRule="auto"/>
        <w:jc w:val="both"/>
        <w:rPr>
          <w:rFonts w:ascii="Arial" w:hAnsi="Arial" w:cs="Arial"/>
        </w:rPr>
      </w:pPr>
      <w:r w:rsidRPr="00F6025F">
        <w:rPr>
          <w:rFonts w:ascii="Arial" w:hAnsi="Arial" w:cs="Arial"/>
        </w:rPr>
        <w:t xml:space="preserve">Conclusion </w:t>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Pr>
          <w:rFonts w:ascii="Arial" w:hAnsi="Arial" w:cs="Arial"/>
        </w:rPr>
        <w:t>1</w:t>
      </w:r>
      <w:r w:rsidR="00E340C5">
        <w:rPr>
          <w:rFonts w:ascii="Arial" w:hAnsi="Arial" w:cs="Arial"/>
        </w:rPr>
        <w:t>5</w:t>
      </w:r>
    </w:p>
    <w:p w14:paraId="662D3F50" w14:textId="77777777" w:rsidR="001975D8" w:rsidRPr="00F6025F" w:rsidRDefault="001975D8" w:rsidP="001975D8">
      <w:pPr>
        <w:pStyle w:val="ListParagraph"/>
        <w:numPr>
          <w:ilvl w:val="0"/>
          <w:numId w:val="1"/>
        </w:numPr>
        <w:spacing w:line="360" w:lineRule="auto"/>
        <w:jc w:val="both"/>
        <w:rPr>
          <w:rFonts w:ascii="Arial" w:hAnsi="Arial" w:cs="Arial"/>
        </w:rPr>
      </w:pPr>
      <w:r>
        <w:rPr>
          <w:rFonts w:ascii="Arial" w:hAnsi="Arial" w:cs="Arial"/>
        </w:rPr>
        <w:t>Recommendations</w:t>
      </w:r>
    </w:p>
    <w:p w14:paraId="70E2D553" w14:textId="628A0582" w:rsidR="001975D8" w:rsidRPr="00F6025F" w:rsidRDefault="001975D8" w:rsidP="001975D8">
      <w:pPr>
        <w:spacing w:line="360" w:lineRule="auto"/>
        <w:jc w:val="both"/>
        <w:rPr>
          <w:rFonts w:ascii="Arial" w:hAnsi="Arial" w:cs="Arial"/>
        </w:rPr>
      </w:pPr>
      <w:r w:rsidRPr="00F6025F">
        <w:rPr>
          <w:rFonts w:ascii="Arial" w:hAnsi="Arial" w:cs="Arial"/>
        </w:rPr>
        <w:t>References</w:t>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r>
      <w:r w:rsidRPr="00F6025F">
        <w:rPr>
          <w:rFonts w:ascii="Arial" w:hAnsi="Arial" w:cs="Arial"/>
        </w:rPr>
        <w:tab/>
        <w:t>1</w:t>
      </w:r>
      <w:r w:rsidR="00E340C5">
        <w:rPr>
          <w:rFonts w:ascii="Arial" w:hAnsi="Arial" w:cs="Arial"/>
        </w:rPr>
        <w:t>5</w:t>
      </w:r>
    </w:p>
    <w:p w14:paraId="491EB542" w14:textId="77777777" w:rsidR="001975D8" w:rsidRPr="00F6025F" w:rsidRDefault="001975D8" w:rsidP="001975D8">
      <w:pPr>
        <w:spacing w:line="360" w:lineRule="auto"/>
        <w:jc w:val="both"/>
        <w:rPr>
          <w:rFonts w:ascii="Arial" w:hAnsi="Arial" w:cs="Arial"/>
        </w:rPr>
      </w:pPr>
    </w:p>
    <w:p w14:paraId="3A1C723A" w14:textId="77777777" w:rsidR="001975D8" w:rsidRPr="00F6025F" w:rsidRDefault="001975D8" w:rsidP="001975D8">
      <w:pPr>
        <w:spacing w:line="360" w:lineRule="auto"/>
        <w:jc w:val="both"/>
        <w:rPr>
          <w:rFonts w:ascii="Arial" w:hAnsi="Arial" w:cs="Arial"/>
        </w:rPr>
      </w:pPr>
    </w:p>
    <w:p w14:paraId="7056FF52" w14:textId="77777777" w:rsidR="001975D8" w:rsidRPr="00F6025F" w:rsidRDefault="001975D8" w:rsidP="001975D8">
      <w:pPr>
        <w:spacing w:line="360" w:lineRule="auto"/>
        <w:jc w:val="both"/>
        <w:rPr>
          <w:rFonts w:ascii="Arial" w:hAnsi="Arial" w:cs="Arial"/>
        </w:rPr>
      </w:pPr>
    </w:p>
    <w:p w14:paraId="548DEE57" w14:textId="77777777" w:rsidR="001975D8" w:rsidRDefault="001975D8" w:rsidP="001975D8">
      <w:pPr>
        <w:spacing w:line="360" w:lineRule="auto"/>
        <w:jc w:val="both"/>
        <w:rPr>
          <w:rFonts w:ascii="Arial" w:hAnsi="Arial" w:cs="Arial"/>
          <w:sz w:val="24"/>
          <w:szCs w:val="24"/>
        </w:rPr>
      </w:pPr>
    </w:p>
    <w:p w14:paraId="63FD5BB1" w14:textId="77777777" w:rsidR="001975D8" w:rsidRDefault="001975D8" w:rsidP="001975D8">
      <w:pPr>
        <w:spacing w:line="360" w:lineRule="auto"/>
        <w:jc w:val="both"/>
        <w:rPr>
          <w:rFonts w:ascii="Arial" w:hAnsi="Arial" w:cs="Arial"/>
          <w:sz w:val="24"/>
          <w:szCs w:val="24"/>
        </w:rPr>
      </w:pPr>
    </w:p>
    <w:p w14:paraId="09B37836" w14:textId="77777777" w:rsidR="001975D8" w:rsidRDefault="001975D8" w:rsidP="001975D8">
      <w:pPr>
        <w:spacing w:line="360" w:lineRule="auto"/>
        <w:jc w:val="both"/>
        <w:rPr>
          <w:rFonts w:ascii="Arial" w:hAnsi="Arial" w:cs="Arial"/>
          <w:sz w:val="24"/>
          <w:szCs w:val="24"/>
        </w:rPr>
      </w:pPr>
    </w:p>
    <w:p w14:paraId="45175A1A" w14:textId="77777777" w:rsidR="001975D8" w:rsidRDefault="001975D8" w:rsidP="001975D8">
      <w:pPr>
        <w:spacing w:line="360" w:lineRule="auto"/>
        <w:jc w:val="both"/>
        <w:rPr>
          <w:rFonts w:ascii="Arial" w:hAnsi="Arial" w:cs="Arial"/>
          <w:sz w:val="24"/>
          <w:szCs w:val="24"/>
        </w:rPr>
      </w:pPr>
    </w:p>
    <w:p w14:paraId="2BE870E9" w14:textId="77777777" w:rsidR="001975D8" w:rsidRDefault="001975D8" w:rsidP="001975D8">
      <w:pPr>
        <w:spacing w:line="360" w:lineRule="auto"/>
        <w:jc w:val="both"/>
        <w:rPr>
          <w:rFonts w:ascii="Arial" w:hAnsi="Arial" w:cs="Arial"/>
          <w:sz w:val="24"/>
          <w:szCs w:val="24"/>
        </w:rPr>
      </w:pPr>
    </w:p>
    <w:p w14:paraId="0F406FD7" w14:textId="77777777" w:rsidR="001975D8" w:rsidRDefault="001975D8" w:rsidP="001975D8">
      <w:pPr>
        <w:spacing w:line="360" w:lineRule="auto"/>
        <w:jc w:val="both"/>
        <w:rPr>
          <w:rFonts w:ascii="Arial" w:hAnsi="Arial" w:cs="Arial"/>
          <w:sz w:val="24"/>
          <w:szCs w:val="24"/>
        </w:rPr>
      </w:pPr>
    </w:p>
    <w:p w14:paraId="360F52BD" w14:textId="77777777" w:rsidR="001975D8" w:rsidRDefault="001975D8" w:rsidP="001975D8">
      <w:pPr>
        <w:spacing w:line="360" w:lineRule="auto"/>
        <w:jc w:val="both"/>
        <w:rPr>
          <w:rFonts w:ascii="Arial" w:hAnsi="Arial" w:cs="Arial"/>
          <w:sz w:val="24"/>
          <w:szCs w:val="24"/>
        </w:rPr>
      </w:pPr>
    </w:p>
    <w:p w14:paraId="04E5E904" w14:textId="77777777" w:rsidR="001975D8" w:rsidRPr="00F6025F" w:rsidRDefault="001975D8" w:rsidP="001975D8">
      <w:pPr>
        <w:spacing w:line="360" w:lineRule="auto"/>
        <w:jc w:val="both"/>
        <w:rPr>
          <w:rFonts w:ascii="Arial" w:hAnsi="Arial" w:cs="Arial"/>
          <w:sz w:val="24"/>
          <w:szCs w:val="24"/>
        </w:rPr>
      </w:pPr>
    </w:p>
    <w:p w14:paraId="0328F574" w14:textId="77777777" w:rsidR="001975D8" w:rsidRPr="00532FE9" w:rsidRDefault="001975D8" w:rsidP="001975D8">
      <w:pPr>
        <w:spacing w:line="360" w:lineRule="auto"/>
        <w:jc w:val="both"/>
        <w:rPr>
          <w:rFonts w:ascii="Arial" w:hAnsi="Arial" w:cs="Arial"/>
          <w:b/>
          <w:sz w:val="24"/>
          <w:szCs w:val="24"/>
        </w:rPr>
      </w:pPr>
      <w:r w:rsidRPr="00532FE9">
        <w:rPr>
          <w:rFonts w:ascii="Arial" w:hAnsi="Arial" w:cs="Arial"/>
          <w:b/>
          <w:sz w:val="24"/>
          <w:szCs w:val="24"/>
        </w:rPr>
        <w:lastRenderedPageBreak/>
        <w:t>Abstract</w:t>
      </w:r>
    </w:p>
    <w:p w14:paraId="555D230E" w14:textId="77777777" w:rsidR="001975D8" w:rsidRPr="009C36BC" w:rsidRDefault="001975D8" w:rsidP="009C36BC">
      <w:pPr>
        <w:spacing w:line="360" w:lineRule="auto"/>
        <w:jc w:val="both"/>
        <w:rPr>
          <w:rFonts w:ascii="Arial" w:hAnsi="Arial" w:cs="Arial"/>
        </w:rPr>
      </w:pPr>
      <w:r w:rsidRPr="009C36BC">
        <w:rPr>
          <w:rFonts w:ascii="Arial" w:hAnsi="Arial" w:cs="Arial"/>
        </w:rPr>
        <w:t>In today's extremely competitive corporate world, businesses are looking for every chance to increase their revenue and client base. As a result, most of them are motivated by the desire to improve performance. Human resource management influence the performance of a company. Many firms can attract and hire the greatest talent; yet most organizations struggle to keep talent inside the company due to the conventional nature that prevails throughout most organizations. Thus, firms must recognize the need of reviewing each employee's performance to ensure employee motivation and to identify areas that may require training. This paper focuses on one important aspect of performance evaluation and how it can contribute to increase employee engagement within the new complimentary product offer project developed by Therapie Clinic. Performance evaluation is essentially supervising and assessing the performance of people inside a company on a regular basis. Employees' potential levels, skill set, and progress will be evaluated through performance evaluation. This report will navigate through three distinct appraisal tools and how they effectively satisfy organizational success and development of individual employees.</w:t>
      </w:r>
    </w:p>
    <w:p w14:paraId="7116A79A" w14:textId="77777777" w:rsidR="001975D8" w:rsidRPr="009C36BC" w:rsidRDefault="001975D8" w:rsidP="009C36BC">
      <w:pPr>
        <w:spacing w:line="360" w:lineRule="auto"/>
        <w:jc w:val="both"/>
        <w:rPr>
          <w:rFonts w:ascii="Arial" w:hAnsi="Arial" w:cs="Arial"/>
        </w:rPr>
      </w:pPr>
    </w:p>
    <w:p w14:paraId="0D28B5C9" w14:textId="77777777" w:rsidR="001975D8" w:rsidRPr="009C36BC" w:rsidRDefault="001975D8" w:rsidP="009C36BC">
      <w:pPr>
        <w:spacing w:line="360" w:lineRule="auto"/>
        <w:jc w:val="both"/>
        <w:rPr>
          <w:rFonts w:ascii="Arial" w:hAnsi="Arial" w:cs="Arial"/>
        </w:rPr>
      </w:pPr>
    </w:p>
    <w:p w14:paraId="6DD296CA" w14:textId="77777777" w:rsidR="001975D8" w:rsidRPr="009C36BC" w:rsidRDefault="001975D8" w:rsidP="009C36BC">
      <w:pPr>
        <w:spacing w:line="360" w:lineRule="auto"/>
        <w:jc w:val="both"/>
        <w:rPr>
          <w:rFonts w:ascii="Arial" w:hAnsi="Arial" w:cs="Arial"/>
        </w:rPr>
      </w:pPr>
    </w:p>
    <w:p w14:paraId="42EFBB1E" w14:textId="77777777" w:rsidR="001975D8" w:rsidRPr="009C36BC" w:rsidRDefault="001975D8" w:rsidP="009C36BC">
      <w:pPr>
        <w:spacing w:line="360" w:lineRule="auto"/>
        <w:jc w:val="both"/>
        <w:rPr>
          <w:rFonts w:ascii="Arial" w:hAnsi="Arial" w:cs="Arial"/>
        </w:rPr>
      </w:pPr>
    </w:p>
    <w:p w14:paraId="01EA51EF" w14:textId="77777777" w:rsidR="001975D8" w:rsidRPr="009C36BC" w:rsidRDefault="001975D8" w:rsidP="009C36BC">
      <w:pPr>
        <w:spacing w:line="360" w:lineRule="auto"/>
        <w:jc w:val="both"/>
        <w:rPr>
          <w:rFonts w:ascii="Arial" w:hAnsi="Arial" w:cs="Arial"/>
        </w:rPr>
      </w:pPr>
    </w:p>
    <w:p w14:paraId="1555DDBF" w14:textId="77777777" w:rsidR="001975D8" w:rsidRPr="009C36BC" w:rsidRDefault="001975D8" w:rsidP="009C36BC">
      <w:pPr>
        <w:spacing w:line="360" w:lineRule="auto"/>
        <w:jc w:val="both"/>
        <w:rPr>
          <w:rFonts w:ascii="Arial" w:hAnsi="Arial" w:cs="Arial"/>
        </w:rPr>
      </w:pPr>
    </w:p>
    <w:p w14:paraId="1A28AA67" w14:textId="77777777" w:rsidR="001975D8" w:rsidRPr="009C36BC" w:rsidRDefault="001975D8" w:rsidP="009C36BC">
      <w:pPr>
        <w:spacing w:line="360" w:lineRule="auto"/>
        <w:jc w:val="both"/>
        <w:rPr>
          <w:rFonts w:ascii="Arial" w:hAnsi="Arial" w:cs="Arial"/>
        </w:rPr>
      </w:pPr>
    </w:p>
    <w:p w14:paraId="251DFCDF" w14:textId="77777777" w:rsidR="001975D8" w:rsidRPr="009C36BC" w:rsidRDefault="001975D8" w:rsidP="009C36BC">
      <w:pPr>
        <w:spacing w:line="360" w:lineRule="auto"/>
        <w:jc w:val="both"/>
        <w:rPr>
          <w:rFonts w:ascii="Arial" w:hAnsi="Arial" w:cs="Arial"/>
        </w:rPr>
      </w:pPr>
    </w:p>
    <w:p w14:paraId="0A7ACD7C" w14:textId="77777777" w:rsidR="001975D8" w:rsidRPr="009C36BC" w:rsidRDefault="001975D8" w:rsidP="009C36BC">
      <w:pPr>
        <w:spacing w:line="360" w:lineRule="auto"/>
        <w:jc w:val="both"/>
        <w:rPr>
          <w:rFonts w:ascii="Arial" w:hAnsi="Arial" w:cs="Arial"/>
        </w:rPr>
      </w:pPr>
    </w:p>
    <w:p w14:paraId="2429B2B0" w14:textId="77777777" w:rsidR="001975D8" w:rsidRPr="009C36BC" w:rsidRDefault="001975D8" w:rsidP="009C36BC">
      <w:pPr>
        <w:spacing w:line="360" w:lineRule="auto"/>
        <w:jc w:val="both"/>
        <w:rPr>
          <w:rFonts w:ascii="Arial" w:hAnsi="Arial" w:cs="Arial"/>
        </w:rPr>
      </w:pPr>
    </w:p>
    <w:p w14:paraId="6EB8DCF5" w14:textId="77777777" w:rsidR="001975D8" w:rsidRPr="009C36BC" w:rsidRDefault="001975D8" w:rsidP="009C36BC">
      <w:pPr>
        <w:spacing w:line="360" w:lineRule="auto"/>
        <w:jc w:val="both"/>
        <w:rPr>
          <w:rFonts w:ascii="Arial" w:hAnsi="Arial" w:cs="Arial"/>
        </w:rPr>
      </w:pPr>
    </w:p>
    <w:p w14:paraId="450186BC" w14:textId="77777777" w:rsidR="001975D8" w:rsidRPr="009C36BC" w:rsidRDefault="001975D8" w:rsidP="009C36BC">
      <w:pPr>
        <w:spacing w:line="360" w:lineRule="auto"/>
        <w:jc w:val="both"/>
        <w:rPr>
          <w:rFonts w:ascii="Arial" w:hAnsi="Arial" w:cs="Arial"/>
        </w:rPr>
      </w:pPr>
    </w:p>
    <w:p w14:paraId="669AAB24" w14:textId="77777777" w:rsidR="001975D8" w:rsidRPr="009C36BC" w:rsidRDefault="001975D8" w:rsidP="009C36BC">
      <w:pPr>
        <w:spacing w:line="360" w:lineRule="auto"/>
        <w:jc w:val="both"/>
        <w:rPr>
          <w:rFonts w:ascii="Arial" w:hAnsi="Arial" w:cs="Arial"/>
        </w:rPr>
      </w:pPr>
    </w:p>
    <w:p w14:paraId="56A483E8" w14:textId="77777777" w:rsidR="001975D8" w:rsidRPr="009C36BC" w:rsidRDefault="001975D8" w:rsidP="009C36BC">
      <w:pPr>
        <w:pStyle w:val="ListParagraph"/>
        <w:spacing w:line="360" w:lineRule="auto"/>
        <w:ind w:left="360"/>
        <w:jc w:val="both"/>
        <w:rPr>
          <w:rFonts w:ascii="Arial" w:hAnsi="Arial" w:cs="Arial"/>
          <w:b/>
        </w:rPr>
      </w:pPr>
    </w:p>
    <w:p w14:paraId="0065307B" w14:textId="77777777" w:rsidR="001975D8" w:rsidRPr="009C36BC" w:rsidRDefault="001975D8" w:rsidP="009C36BC">
      <w:pPr>
        <w:pStyle w:val="ListParagraph"/>
        <w:numPr>
          <w:ilvl w:val="0"/>
          <w:numId w:val="8"/>
        </w:numPr>
        <w:spacing w:line="360" w:lineRule="auto"/>
        <w:jc w:val="both"/>
        <w:rPr>
          <w:rFonts w:ascii="Arial" w:hAnsi="Arial" w:cs="Arial"/>
          <w:b/>
        </w:rPr>
      </w:pPr>
      <w:r w:rsidRPr="009C36BC">
        <w:rPr>
          <w:rFonts w:ascii="Arial" w:hAnsi="Arial" w:cs="Arial"/>
          <w:b/>
        </w:rPr>
        <w:lastRenderedPageBreak/>
        <w:t>Introduction</w:t>
      </w:r>
    </w:p>
    <w:p w14:paraId="45017FF4" w14:textId="77777777" w:rsidR="001975D8" w:rsidRPr="009C36BC" w:rsidRDefault="001975D8" w:rsidP="009C36BC">
      <w:pPr>
        <w:spacing w:line="360" w:lineRule="auto"/>
        <w:jc w:val="both"/>
        <w:rPr>
          <w:rFonts w:ascii="Arial" w:hAnsi="Arial" w:cs="Arial"/>
          <w:b/>
        </w:rPr>
      </w:pPr>
      <w:r w:rsidRPr="009C36BC">
        <w:rPr>
          <w:rFonts w:ascii="Arial" w:hAnsi="Arial" w:cs="Arial"/>
          <w:noProof/>
          <w:lang w:eastAsia="en-GB"/>
        </w:rPr>
        <w:drawing>
          <wp:anchor distT="0" distB="0" distL="114300" distR="114300" simplePos="0" relativeHeight="251659264" behindDoc="1" locked="0" layoutInCell="1" allowOverlap="1" wp14:anchorId="1925D625" wp14:editId="5B94FAD1">
            <wp:simplePos x="0" y="0"/>
            <wp:positionH relativeFrom="column">
              <wp:posOffset>211455</wp:posOffset>
            </wp:positionH>
            <wp:positionV relativeFrom="paragraph">
              <wp:posOffset>43180</wp:posOffset>
            </wp:positionV>
            <wp:extent cx="5266055" cy="1435100"/>
            <wp:effectExtent l="0" t="0" r="0" b="0"/>
            <wp:wrapTight wrapText="bothSides">
              <wp:wrapPolygon edited="0">
                <wp:start x="2032" y="573"/>
                <wp:lineTo x="1485" y="1434"/>
                <wp:lineTo x="156" y="4874"/>
                <wp:lineTo x="0" y="7742"/>
                <wp:lineTo x="0" y="13189"/>
                <wp:lineTo x="78" y="15483"/>
                <wp:lineTo x="1328" y="19497"/>
                <wp:lineTo x="1797" y="20358"/>
                <wp:lineTo x="3204" y="20358"/>
                <wp:lineTo x="7970" y="19497"/>
                <wp:lineTo x="12893" y="17204"/>
                <wp:lineTo x="12815" y="14910"/>
                <wp:lineTo x="21488" y="14336"/>
                <wp:lineTo x="21488" y="10609"/>
                <wp:lineTo x="16253" y="10322"/>
                <wp:lineTo x="16409" y="8028"/>
                <wp:lineTo x="14221" y="6881"/>
                <wp:lineTo x="7032" y="5448"/>
                <wp:lineTo x="3360" y="1434"/>
                <wp:lineTo x="2969" y="573"/>
                <wp:lineTo x="2032" y="573"/>
              </wp:wrapPolygon>
            </wp:wrapTight>
            <wp:docPr id="1" name="Picture 1" descr="Laser Hair Removal | CoolSculpting® &amp; EMSCULPT® | Anti Wrinkle Inj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ser Hair Removal | CoolSculpting® &amp; EMSCULPT® | Anti Wrinkle Inject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66055" cy="1435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967FFE" w14:textId="77777777" w:rsidR="001975D8" w:rsidRPr="009C36BC" w:rsidRDefault="001975D8" w:rsidP="009C36BC">
      <w:pPr>
        <w:spacing w:line="360" w:lineRule="auto"/>
        <w:jc w:val="both"/>
        <w:rPr>
          <w:rFonts w:ascii="Arial" w:hAnsi="Arial" w:cs="Arial"/>
          <w:b/>
        </w:rPr>
      </w:pPr>
    </w:p>
    <w:p w14:paraId="59B91F05" w14:textId="77777777" w:rsidR="001975D8" w:rsidRPr="009C36BC" w:rsidRDefault="001975D8" w:rsidP="009C36BC">
      <w:pPr>
        <w:spacing w:line="360" w:lineRule="auto"/>
        <w:jc w:val="both"/>
        <w:rPr>
          <w:rFonts w:ascii="Arial" w:hAnsi="Arial" w:cs="Arial"/>
          <w:b/>
        </w:rPr>
      </w:pPr>
    </w:p>
    <w:p w14:paraId="2DE7E44D" w14:textId="77777777" w:rsidR="001975D8" w:rsidRPr="009C36BC" w:rsidRDefault="001975D8" w:rsidP="009C36BC">
      <w:pPr>
        <w:spacing w:line="360" w:lineRule="auto"/>
        <w:jc w:val="both"/>
        <w:rPr>
          <w:rFonts w:ascii="Arial" w:hAnsi="Arial" w:cs="Arial"/>
          <w:b/>
        </w:rPr>
      </w:pPr>
    </w:p>
    <w:p w14:paraId="342E1D83" w14:textId="77777777" w:rsidR="001975D8" w:rsidRPr="009C36BC" w:rsidRDefault="001975D8" w:rsidP="009C36BC">
      <w:pPr>
        <w:pStyle w:val="ListParagraph"/>
        <w:numPr>
          <w:ilvl w:val="1"/>
          <w:numId w:val="8"/>
        </w:numPr>
        <w:spacing w:line="360" w:lineRule="auto"/>
        <w:jc w:val="both"/>
        <w:rPr>
          <w:rFonts w:ascii="Arial" w:hAnsi="Arial" w:cs="Arial"/>
          <w:b/>
        </w:rPr>
      </w:pPr>
      <w:r w:rsidRPr="009C36BC">
        <w:rPr>
          <w:rFonts w:ascii="Arial" w:hAnsi="Arial" w:cs="Arial"/>
          <w:b/>
        </w:rPr>
        <w:t>Introduction to report</w:t>
      </w:r>
    </w:p>
    <w:p w14:paraId="682F05A0" w14:textId="77777777" w:rsidR="001975D8" w:rsidRPr="009C36BC" w:rsidRDefault="001975D8" w:rsidP="009C36BC">
      <w:pPr>
        <w:spacing w:line="360" w:lineRule="auto"/>
        <w:jc w:val="both"/>
        <w:rPr>
          <w:rFonts w:ascii="Arial" w:hAnsi="Arial" w:cs="Arial"/>
        </w:rPr>
      </w:pPr>
      <w:r w:rsidRPr="009C36BC">
        <w:rPr>
          <w:rFonts w:ascii="Arial" w:hAnsi="Arial" w:cs="Arial"/>
        </w:rPr>
        <w:t xml:space="preserve">The Therapie Clinic in London offers a variety of therapeutic, spa, and cosmetic treatments. The clinic uses cutting-edge products and procedures, such as high-tech, non-surgical treatments for both the face and body, for men and women, laser hair removal, body shaping, and specialty skin rejuvenation treatments </w:t>
      </w:r>
      <w:r w:rsidRPr="009C36BC">
        <w:rPr>
          <w:rFonts w:ascii="Arial" w:hAnsi="Arial" w:cs="Arial"/>
          <w:color w:val="000000"/>
          <w:shd w:val="clear" w:color="auto" w:fill="FFFFFF"/>
        </w:rPr>
        <w:t>("Therapie Clinic- Home", 2022)</w:t>
      </w:r>
      <w:r w:rsidRPr="009C36BC">
        <w:rPr>
          <w:rFonts w:ascii="Arial" w:hAnsi="Arial" w:cs="Arial"/>
        </w:rPr>
        <w:t xml:space="preserve">. The line manager of Therapie clinic has requested the new HR trainee to assist him in engaging the staff towards a new project targeted at boosting sales. </w:t>
      </w:r>
    </w:p>
    <w:p w14:paraId="6EF7BF90" w14:textId="77777777" w:rsidR="001975D8" w:rsidRPr="009C36BC" w:rsidRDefault="001975D8" w:rsidP="009C36BC">
      <w:pPr>
        <w:spacing w:line="360" w:lineRule="auto"/>
        <w:jc w:val="both"/>
        <w:rPr>
          <w:rFonts w:ascii="Arial" w:hAnsi="Arial" w:cs="Arial"/>
        </w:rPr>
      </w:pPr>
      <w:r w:rsidRPr="009C36BC">
        <w:rPr>
          <w:rFonts w:ascii="Arial" w:hAnsi="Arial" w:cs="Arial"/>
        </w:rPr>
        <w:t>This report was prepared in order critically evaluate development tools or performance appraisal tools that are available and viable to the organization and to demonstrate the effectiveness of the tools and how they will contribute to the satisfaction of development needs of the employees whilst ensuring organizational success. The report also possess a professional development plan for the Therapie Clinic that is feasible, suitable, and acceptable for meeting development needs and expectations of an individual employee.</w:t>
      </w:r>
    </w:p>
    <w:p w14:paraId="317CDB7E" w14:textId="77777777" w:rsidR="001975D8" w:rsidRPr="009C36BC" w:rsidRDefault="001975D8" w:rsidP="009C36BC">
      <w:pPr>
        <w:pStyle w:val="ListParagraph"/>
        <w:numPr>
          <w:ilvl w:val="1"/>
          <w:numId w:val="8"/>
        </w:numPr>
        <w:spacing w:line="360" w:lineRule="auto"/>
        <w:jc w:val="both"/>
        <w:rPr>
          <w:rFonts w:ascii="Arial" w:hAnsi="Arial" w:cs="Arial"/>
          <w:b/>
        </w:rPr>
      </w:pPr>
      <w:r w:rsidRPr="009C36BC">
        <w:rPr>
          <w:rFonts w:ascii="Arial" w:hAnsi="Arial" w:cs="Arial"/>
          <w:b/>
        </w:rPr>
        <w:t>Project description</w:t>
      </w:r>
    </w:p>
    <w:p w14:paraId="23CCC81D" w14:textId="5F8481CE" w:rsidR="00B178FB" w:rsidRDefault="00B178FB" w:rsidP="00B178FB">
      <w:pPr>
        <w:spacing w:line="360" w:lineRule="auto"/>
        <w:jc w:val="both"/>
        <w:rPr>
          <w:rFonts w:ascii="Arial" w:hAnsi="Arial" w:cs="Arial"/>
          <w:szCs w:val="24"/>
        </w:rPr>
      </w:pPr>
      <w:r>
        <w:rPr>
          <w:rFonts w:ascii="Arial" w:hAnsi="Arial" w:cs="Arial"/>
          <w:szCs w:val="24"/>
        </w:rPr>
        <w:t xml:space="preserve">The new project organized by the line manager for customer satisfaction and loyalty at the Therapie clinic is the utilisation of the For You system for 24 hours customer service and assistance within the organization. When staff at salons is very busy, often there are instances where the customer inquiry </w:t>
      </w:r>
      <w:r>
        <w:rPr>
          <w:rFonts w:ascii="Arial" w:hAnsi="Arial" w:cs="Arial"/>
          <w:szCs w:val="24"/>
        </w:rPr>
        <w:t>calls,</w:t>
      </w:r>
      <w:r>
        <w:rPr>
          <w:rFonts w:ascii="Arial" w:hAnsi="Arial" w:cs="Arial"/>
          <w:szCs w:val="24"/>
        </w:rPr>
        <w:t xml:space="preserve"> or messages go unheard or unseen which has led to many difficulties in navigating customer relationships. </w:t>
      </w:r>
      <w:r>
        <w:rPr>
          <w:rFonts w:ascii="Arial" w:hAnsi="Arial" w:cs="Arial"/>
          <w:szCs w:val="24"/>
        </w:rPr>
        <w:t>Thus,</w:t>
      </w:r>
      <w:r>
        <w:rPr>
          <w:rFonts w:ascii="Arial" w:hAnsi="Arial" w:cs="Arial"/>
          <w:szCs w:val="24"/>
        </w:rPr>
        <w:t xml:space="preserve"> as the new project, Therapie clinic will initiate the For You communication platform which is similar to the customer service app at Barclays bank. Customers may contact the Salon at any time via the For You App. Simply tap the 'Chat' icon in the 'Contact us' section of the app and designated customer service officers will respond to customer inquiries.</w:t>
      </w:r>
    </w:p>
    <w:p w14:paraId="1DFD4512" w14:textId="4A4B6302" w:rsidR="001975D8" w:rsidRPr="009C36BC" w:rsidRDefault="001975D8" w:rsidP="009C36BC">
      <w:pPr>
        <w:spacing w:line="360" w:lineRule="auto"/>
        <w:jc w:val="both"/>
        <w:rPr>
          <w:rFonts w:ascii="Arial" w:hAnsi="Arial" w:cs="Arial"/>
        </w:rPr>
      </w:pPr>
    </w:p>
    <w:p w14:paraId="184F8448" w14:textId="77777777" w:rsidR="001975D8" w:rsidRPr="009C36BC" w:rsidRDefault="001975D8" w:rsidP="009C36BC">
      <w:pPr>
        <w:spacing w:line="360" w:lineRule="auto"/>
        <w:jc w:val="both"/>
        <w:rPr>
          <w:rFonts w:ascii="Arial" w:hAnsi="Arial" w:cs="Arial"/>
        </w:rPr>
      </w:pPr>
    </w:p>
    <w:p w14:paraId="3D926F3C" w14:textId="77777777" w:rsidR="001975D8" w:rsidRPr="009C36BC" w:rsidRDefault="001975D8" w:rsidP="009C36BC">
      <w:pPr>
        <w:spacing w:line="360" w:lineRule="auto"/>
        <w:jc w:val="both"/>
        <w:rPr>
          <w:rFonts w:ascii="Arial" w:hAnsi="Arial" w:cs="Arial"/>
        </w:rPr>
      </w:pPr>
    </w:p>
    <w:p w14:paraId="35C229AA" w14:textId="77777777" w:rsidR="001975D8" w:rsidRPr="009C36BC" w:rsidRDefault="001975D8" w:rsidP="009C36BC">
      <w:pPr>
        <w:spacing w:line="360" w:lineRule="auto"/>
        <w:jc w:val="both"/>
        <w:rPr>
          <w:rFonts w:ascii="Arial" w:hAnsi="Arial" w:cs="Arial"/>
          <w:b/>
        </w:rPr>
      </w:pPr>
    </w:p>
    <w:p w14:paraId="74C52291" w14:textId="77777777" w:rsidR="001975D8" w:rsidRPr="009C36BC" w:rsidRDefault="001975D8" w:rsidP="009C36BC">
      <w:pPr>
        <w:pStyle w:val="ListParagraph"/>
        <w:numPr>
          <w:ilvl w:val="0"/>
          <w:numId w:val="9"/>
        </w:numPr>
        <w:spacing w:line="360" w:lineRule="auto"/>
        <w:jc w:val="both"/>
        <w:rPr>
          <w:rFonts w:ascii="Arial" w:hAnsi="Arial" w:cs="Arial"/>
          <w:b/>
        </w:rPr>
      </w:pPr>
      <w:r w:rsidRPr="009C36BC">
        <w:rPr>
          <w:rFonts w:ascii="Arial" w:hAnsi="Arial" w:cs="Arial"/>
          <w:b/>
        </w:rPr>
        <w:t>Performance Management</w:t>
      </w:r>
    </w:p>
    <w:p w14:paraId="49CBFD47" w14:textId="77777777" w:rsidR="001975D8" w:rsidRPr="009C36BC" w:rsidRDefault="001975D8" w:rsidP="009C36BC">
      <w:pPr>
        <w:spacing w:line="360" w:lineRule="auto"/>
        <w:jc w:val="both"/>
        <w:rPr>
          <w:rFonts w:ascii="Arial" w:hAnsi="Arial" w:cs="Arial"/>
        </w:rPr>
      </w:pPr>
      <w:r w:rsidRPr="009C36BC">
        <w:rPr>
          <w:rFonts w:ascii="Arial" w:hAnsi="Arial" w:cs="Arial"/>
        </w:rPr>
        <w:t>Performance management is critical in every business, and one means of measuring performance is performance assessment, which may be considered a primary and essential function of HRM. Performance evaluation is a method used by human resource managers to assess and evaluate employee performance. The assessment will be done on a regular basis, and the elements that will be used are the organization's performance competencies (</w:t>
      </w:r>
      <w:proofErr w:type="spellStart"/>
      <w:r w:rsidRPr="009C36BC">
        <w:rPr>
          <w:rFonts w:ascii="Arial" w:hAnsi="Arial" w:cs="Arial"/>
        </w:rPr>
        <w:t>Bernadin</w:t>
      </w:r>
      <w:proofErr w:type="spellEnd"/>
      <w:r w:rsidRPr="009C36BC">
        <w:rPr>
          <w:rFonts w:ascii="Arial" w:hAnsi="Arial" w:cs="Arial"/>
        </w:rPr>
        <w:t xml:space="preserve"> &amp; </w:t>
      </w:r>
      <w:proofErr w:type="spellStart"/>
      <w:r w:rsidRPr="009C36BC">
        <w:rPr>
          <w:rFonts w:ascii="Arial" w:hAnsi="Arial" w:cs="Arial"/>
        </w:rPr>
        <w:t>Wiatrowski</w:t>
      </w:r>
      <w:proofErr w:type="spellEnd"/>
      <w:r w:rsidRPr="009C36BC">
        <w:rPr>
          <w:rFonts w:ascii="Arial" w:hAnsi="Arial" w:cs="Arial"/>
        </w:rPr>
        <w:t>, 2013). Performance assessments are performed one-on-one by the employer, a human resource professional, or a manager. Performance reviews are only one component of a larger performance appraisal system, and that companies no longer need to undertake performance appraisals because they may do it regularly, semi-annually, or anytime businesses need to make policy decisions</w:t>
      </w:r>
      <w:r w:rsidRPr="009C36BC">
        <w:rPr>
          <w:rFonts w:ascii="Arial" w:hAnsi="Arial" w:cs="Arial"/>
          <w:color w:val="000000"/>
          <w:shd w:val="clear" w:color="auto" w:fill="FFFFFF"/>
        </w:rPr>
        <w:t xml:space="preserve"> (Hayes, 2021)</w:t>
      </w:r>
      <w:r w:rsidRPr="009C36BC">
        <w:rPr>
          <w:rFonts w:ascii="Arial" w:hAnsi="Arial" w:cs="Arial"/>
        </w:rPr>
        <w:t>.</w:t>
      </w:r>
    </w:p>
    <w:p w14:paraId="31C05626" w14:textId="77777777" w:rsidR="001975D8" w:rsidRPr="009C36BC" w:rsidRDefault="001975D8" w:rsidP="009C36BC">
      <w:pPr>
        <w:spacing w:line="360" w:lineRule="auto"/>
        <w:jc w:val="both"/>
        <w:rPr>
          <w:rFonts w:ascii="Arial" w:hAnsi="Arial" w:cs="Arial"/>
        </w:rPr>
      </w:pPr>
      <w:r w:rsidRPr="009C36BC">
        <w:rPr>
          <w:rFonts w:ascii="Arial" w:hAnsi="Arial" w:cs="Arial"/>
        </w:rPr>
        <w:t>As for Therapie Clinic, performance appraisal is crucial because it deals with customers directly by using its human resource. Thus, the customer satisfaction is directly dependent on the performance and engagement of the employees. Thus, with the new project in the midst of being developed, it is important to appraise the performance and ensure that the new project yield benefits to both employees and organization.</w:t>
      </w:r>
    </w:p>
    <w:p w14:paraId="3AB5C2FA" w14:textId="77777777" w:rsidR="001975D8" w:rsidRPr="009C36BC" w:rsidRDefault="001975D8" w:rsidP="009C36BC">
      <w:pPr>
        <w:pStyle w:val="ListParagraph"/>
        <w:numPr>
          <w:ilvl w:val="1"/>
          <w:numId w:val="9"/>
        </w:numPr>
        <w:spacing w:line="360" w:lineRule="auto"/>
        <w:jc w:val="both"/>
        <w:rPr>
          <w:rFonts w:ascii="Arial" w:hAnsi="Arial" w:cs="Arial"/>
          <w:b/>
        </w:rPr>
      </w:pPr>
      <w:r w:rsidRPr="009C36BC">
        <w:rPr>
          <w:rFonts w:ascii="Arial" w:hAnsi="Arial" w:cs="Arial"/>
          <w:b/>
        </w:rPr>
        <w:t>Performance Management Cycle</w:t>
      </w:r>
    </w:p>
    <w:p w14:paraId="6A05BC1F" w14:textId="77777777" w:rsidR="001975D8" w:rsidRPr="009C36BC" w:rsidRDefault="001975D8" w:rsidP="009C36BC">
      <w:pPr>
        <w:spacing w:line="360" w:lineRule="auto"/>
        <w:jc w:val="both"/>
        <w:rPr>
          <w:rFonts w:ascii="Arial" w:hAnsi="Arial" w:cs="Arial"/>
        </w:rPr>
      </w:pPr>
      <w:r w:rsidRPr="009C36BC">
        <w:rPr>
          <w:rFonts w:ascii="Arial" w:hAnsi="Arial" w:cs="Arial"/>
          <w:noProof/>
          <w:lang w:eastAsia="en-GB"/>
        </w:rPr>
        <w:drawing>
          <wp:anchor distT="0" distB="0" distL="114300" distR="114300" simplePos="0" relativeHeight="251660288" behindDoc="1" locked="0" layoutInCell="1" allowOverlap="1" wp14:anchorId="7D6718A9" wp14:editId="772A0B72">
            <wp:simplePos x="0" y="0"/>
            <wp:positionH relativeFrom="column">
              <wp:posOffset>786765</wp:posOffset>
            </wp:positionH>
            <wp:positionV relativeFrom="paragraph">
              <wp:posOffset>263525</wp:posOffset>
            </wp:positionV>
            <wp:extent cx="4072255" cy="2498090"/>
            <wp:effectExtent l="0" t="0" r="4445" b="0"/>
            <wp:wrapTight wrapText="bothSides">
              <wp:wrapPolygon edited="0">
                <wp:start x="0" y="0"/>
                <wp:lineTo x="0" y="21413"/>
                <wp:lineTo x="21523" y="21413"/>
                <wp:lineTo x="21523" y="0"/>
                <wp:lineTo x="0" y="0"/>
              </wp:wrapPolygon>
            </wp:wrapTight>
            <wp:docPr id="2" name="Picture 2" descr="What is the Performance Management Cycle? It's Model and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Performance Management Cycle? It's Model and Stages"/>
                    <pic:cNvPicPr>
                      <a:picLocks noChangeAspect="1" noChangeArrowheads="1"/>
                    </pic:cNvPicPr>
                  </pic:nvPicPr>
                  <pic:blipFill rotWithShape="1">
                    <a:blip r:embed="rId8">
                      <a:extLst>
                        <a:ext uri="{28A0092B-C50C-407E-A947-70E740481C1C}">
                          <a14:useLocalDpi xmlns:a14="http://schemas.microsoft.com/office/drawing/2010/main" val="0"/>
                        </a:ext>
                      </a:extLst>
                    </a:blip>
                    <a:srcRect t="8714" b="9371"/>
                    <a:stretch/>
                  </pic:blipFill>
                  <pic:spPr bwMode="auto">
                    <a:xfrm>
                      <a:off x="0" y="0"/>
                      <a:ext cx="4072255" cy="24980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0EE027" w14:textId="77777777" w:rsidR="001975D8" w:rsidRPr="009C36BC" w:rsidRDefault="001975D8" w:rsidP="009C36BC">
      <w:pPr>
        <w:spacing w:line="360" w:lineRule="auto"/>
        <w:jc w:val="both"/>
        <w:rPr>
          <w:rFonts w:ascii="Arial" w:hAnsi="Arial" w:cs="Arial"/>
        </w:rPr>
      </w:pPr>
    </w:p>
    <w:p w14:paraId="4ABA31C7" w14:textId="77777777" w:rsidR="001975D8" w:rsidRPr="009C36BC" w:rsidRDefault="001975D8" w:rsidP="009C36BC">
      <w:pPr>
        <w:spacing w:line="360" w:lineRule="auto"/>
        <w:jc w:val="both"/>
        <w:rPr>
          <w:rFonts w:ascii="Arial" w:hAnsi="Arial" w:cs="Arial"/>
        </w:rPr>
      </w:pPr>
    </w:p>
    <w:p w14:paraId="641471A3" w14:textId="77777777" w:rsidR="001975D8" w:rsidRPr="009C36BC" w:rsidRDefault="001975D8" w:rsidP="009C36BC">
      <w:pPr>
        <w:spacing w:line="360" w:lineRule="auto"/>
        <w:jc w:val="both"/>
        <w:rPr>
          <w:rFonts w:ascii="Arial" w:hAnsi="Arial" w:cs="Arial"/>
        </w:rPr>
      </w:pPr>
    </w:p>
    <w:p w14:paraId="7F586BF4" w14:textId="77777777" w:rsidR="001975D8" w:rsidRPr="009C36BC" w:rsidRDefault="001975D8" w:rsidP="009C36BC">
      <w:pPr>
        <w:spacing w:line="360" w:lineRule="auto"/>
        <w:jc w:val="both"/>
        <w:rPr>
          <w:rFonts w:ascii="Arial" w:hAnsi="Arial" w:cs="Arial"/>
        </w:rPr>
      </w:pPr>
    </w:p>
    <w:p w14:paraId="7E326580" w14:textId="77777777" w:rsidR="001975D8" w:rsidRPr="009C36BC" w:rsidRDefault="001975D8" w:rsidP="009C36BC">
      <w:pPr>
        <w:spacing w:line="360" w:lineRule="auto"/>
        <w:jc w:val="both"/>
        <w:rPr>
          <w:rFonts w:ascii="Arial" w:hAnsi="Arial" w:cs="Arial"/>
        </w:rPr>
      </w:pPr>
    </w:p>
    <w:p w14:paraId="6E6CD50F" w14:textId="77777777" w:rsidR="001975D8" w:rsidRPr="009C36BC" w:rsidRDefault="001975D8" w:rsidP="009C36BC">
      <w:pPr>
        <w:spacing w:line="360" w:lineRule="auto"/>
        <w:jc w:val="both"/>
        <w:rPr>
          <w:rFonts w:ascii="Arial" w:hAnsi="Arial" w:cs="Arial"/>
        </w:rPr>
      </w:pPr>
    </w:p>
    <w:p w14:paraId="6036A080" w14:textId="77777777" w:rsidR="001975D8" w:rsidRPr="009C36BC" w:rsidRDefault="001975D8" w:rsidP="009C36BC">
      <w:pPr>
        <w:spacing w:line="360" w:lineRule="auto"/>
        <w:jc w:val="both"/>
        <w:rPr>
          <w:rFonts w:ascii="Arial" w:hAnsi="Arial" w:cs="Arial"/>
        </w:rPr>
      </w:pPr>
    </w:p>
    <w:p w14:paraId="2AB838AD" w14:textId="77777777" w:rsidR="001975D8" w:rsidRPr="009C36BC" w:rsidRDefault="001975D8" w:rsidP="009C36BC">
      <w:pPr>
        <w:spacing w:line="360" w:lineRule="auto"/>
        <w:jc w:val="both"/>
        <w:rPr>
          <w:rFonts w:ascii="Arial" w:hAnsi="Arial" w:cs="Arial"/>
        </w:rPr>
      </w:pPr>
      <w:r w:rsidRPr="009C36BC">
        <w:rPr>
          <w:rFonts w:ascii="Arial" w:hAnsi="Arial" w:cs="Arial"/>
        </w:rPr>
        <w:lastRenderedPageBreak/>
        <w:t xml:space="preserve">The performance management cycle is a framework that allows employees and managers to accomplish corporate objectives more effectively through a coordinated employee development process. The performance management cycle is a part of the whole performance management process </w:t>
      </w:r>
      <w:r w:rsidRPr="009C36BC">
        <w:rPr>
          <w:rFonts w:ascii="Arial" w:hAnsi="Arial" w:cs="Arial"/>
          <w:color w:val="000000"/>
          <w:shd w:val="clear" w:color="auto" w:fill="FFFFFF"/>
        </w:rPr>
        <w:t>(</w:t>
      </w:r>
      <w:proofErr w:type="spellStart"/>
      <w:r w:rsidRPr="009C36BC">
        <w:rPr>
          <w:rFonts w:ascii="Arial" w:hAnsi="Arial" w:cs="Arial"/>
          <w:color w:val="000000"/>
          <w:shd w:val="clear" w:color="auto" w:fill="FFFFFF"/>
        </w:rPr>
        <w:t>Ryba</w:t>
      </w:r>
      <w:proofErr w:type="spellEnd"/>
      <w:r w:rsidRPr="009C36BC">
        <w:rPr>
          <w:rFonts w:ascii="Arial" w:hAnsi="Arial" w:cs="Arial"/>
          <w:color w:val="000000"/>
          <w:shd w:val="clear" w:color="auto" w:fill="FFFFFF"/>
        </w:rPr>
        <w:t>, 2021)</w:t>
      </w:r>
      <w:r w:rsidRPr="009C36BC">
        <w:rPr>
          <w:rFonts w:ascii="Arial" w:hAnsi="Arial" w:cs="Arial"/>
        </w:rPr>
        <w:t>. The cycle is made up of four major components which are planning, monitoring, reviewing, and rewarding.</w:t>
      </w:r>
    </w:p>
    <w:p w14:paraId="78630715" w14:textId="77777777" w:rsidR="001975D8" w:rsidRPr="009C36BC" w:rsidRDefault="001975D8" w:rsidP="009C36BC">
      <w:pPr>
        <w:pStyle w:val="ListParagraph"/>
        <w:numPr>
          <w:ilvl w:val="0"/>
          <w:numId w:val="4"/>
        </w:numPr>
        <w:spacing w:line="360" w:lineRule="auto"/>
        <w:jc w:val="both"/>
        <w:rPr>
          <w:rFonts w:ascii="Arial" w:hAnsi="Arial" w:cs="Arial"/>
        </w:rPr>
      </w:pPr>
      <w:r w:rsidRPr="009C36BC">
        <w:rPr>
          <w:rFonts w:ascii="Arial" w:hAnsi="Arial" w:cs="Arial"/>
          <w:b/>
        </w:rPr>
        <w:t>Planning:</w:t>
      </w:r>
      <w:r w:rsidRPr="009C36BC">
        <w:rPr>
          <w:rFonts w:ascii="Arial" w:hAnsi="Arial" w:cs="Arial"/>
        </w:rPr>
        <w:t xml:space="preserve"> The basis for success is established during the planning stage. As management communicates to the employee, the management group should assemble and negotiate on the company's objectives and goals for the year during this planning stage and determine the overall strategy</w:t>
      </w:r>
      <w:r w:rsidRPr="009C36BC">
        <w:rPr>
          <w:rFonts w:ascii="Arial" w:hAnsi="Arial" w:cs="Arial"/>
          <w:color w:val="000000"/>
          <w:shd w:val="clear" w:color="auto" w:fill="FFFFFF"/>
        </w:rPr>
        <w:t xml:space="preserve"> (</w:t>
      </w:r>
      <w:proofErr w:type="spellStart"/>
      <w:r w:rsidRPr="009C36BC">
        <w:rPr>
          <w:rFonts w:ascii="Arial" w:hAnsi="Arial" w:cs="Arial"/>
          <w:color w:val="000000"/>
          <w:shd w:val="clear" w:color="auto" w:fill="FFFFFF"/>
        </w:rPr>
        <w:t>Ryba</w:t>
      </w:r>
      <w:proofErr w:type="spellEnd"/>
      <w:r w:rsidRPr="009C36BC">
        <w:rPr>
          <w:rFonts w:ascii="Arial" w:hAnsi="Arial" w:cs="Arial"/>
          <w:color w:val="000000"/>
          <w:shd w:val="clear" w:color="auto" w:fill="FFFFFF"/>
        </w:rPr>
        <w:t>, 2021)</w:t>
      </w:r>
      <w:r w:rsidRPr="009C36BC">
        <w:rPr>
          <w:rFonts w:ascii="Arial" w:hAnsi="Arial" w:cs="Arial"/>
        </w:rPr>
        <w:t>.</w:t>
      </w:r>
    </w:p>
    <w:p w14:paraId="0A13A05A" w14:textId="77777777" w:rsidR="001975D8" w:rsidRPr="009C36BC" w:rsidRDefault="001975D8" w:rsidP="009C36BC">
      <w:pPr>
        <w:pStyle w:val="ListParagraph"/>
        <w:numPr>
          <w:ilvl w:val="0"/>
          <w:numId w:val="4"/>
        </w:numPr>
        <w:spacing w:line="360" w:lineRule="auto"/>
        <w:jc w:val="both"/>
        <w:rPr>
          <w:rFonts w:ascii="Arial" w:hAnsi="Arial" w:cs="Arial"/>
        </w:rPr>
      </w:pPr>
      <w:r w:rsidRPr="009C36BC">
        <w:rPr>
          <w:rFonts w:ascii="Arial" w:hAnsi="Arial" w:cs="Arial"/>
          <w:b/>
        </w:rPr>
        <w:t>Monitoring:</w:t>
      </w:r>
      <w:r w:rsidRPr="009C36BC">
        <w:rPr>
          <w:rFonts w:ascii="Arial" w:hAnsi="Arial" w:cs="Arial"/>
        </w:rPr>
        <w:t xml:space="preserve"> Monitoring is a crucial function in accomplishing the objectives outlined during the planning phase. However, if monitoring is just done once or twice a year, it will be unsuccessful. It is suggested that management meet with workers on a quarterly or monthly basis to follow in on performance, give assistance and support in the resolution of any challenges and revise goals if necessary </w:t>
      </w:r>
      <w:r w:rsidRPr="009C36BC">
        <w:rPr>
          <w:rFonts w:ascii="Arial" w:hAnsi="Arial" w:cs="Arial"/>
          <w:color w:val="000000"/>
          <w:shd w:val="clear" w:color="auto" w:fill="FFFFFF"/>
        </w:rPr>
        <w:t>(The 4 Stages of a Performance Management Cycle, 2022)</w:t>
      </w:r>
      <w:r w:rsidRPr="009C36BC">
        <w:rPr>
          <w:rFonts w:ascii="Arial" w:hAnsi="Arial" w:cs="Arial"/>
        </w:rPr>
        <w:t>.</w:t>
      </w:r>
    </w:p>
    <w:p w14:paraId="2DFB4994" w14:textId="77777777" w:rsidR="001975D8" w:rsidRPr="009C36BC" w:rsidRDefault="001975D8" w:rsidP="009C36BC">
      <w:pPr>
        <w:pStyle w:val="ListParagraph"/>
        <w:numPr>
          <w:ilvl w:val="0"/>
          <w:numId w:val="4"/>
        </w:numPr>
        <w:spacing w:line="360" w:lineRule="auto"/>
        <w:jc w:val="both"/>
        <w:rPr>
          <w:rFonts w:ascii="Arial" w:hAnsi="Arial" w:cs="Arial"/>
        </w:rPr>
      </w:pPr>
      <w:r w:rsidRPr="009C36BC">
        <w:rPr>
          <w:rFonts w:ascii="Arial" w:hAnsi="Arial" w:cs="Arial"/>
          <w:b/>
        </w:rPr>
        <w:t>Reviewing:</w:t>
      </w:r>
      <w:r w:rsidRPr="009C36BC">
        <w:rPr>
          <w:rFonts w:ascii="Arial" w:hAnsi="Arial" w:cs="Arial"/>
        </w:rPr>
        <w:t xml:space="preserve"> At the end of each year, employees and management assemble to evaluate the prior year and judge the extent to which goals have been reached. This is yet another opportunity to communicate with the employee. The more connected they are with the rest of the performance cycle, the more driven they will become to continue their hard work </w:t>
      </w:r>
      <w:r w:rsidRPr="009C36BC">
        <w:rPr>
          <w:rFonts w:ascii="Arial" w:hAnsi="Arial" w:cs="Arial"/>
          <w:color w:val="000000"/>
          <w:shd w:val="clear" w:color="auto" w:fill="FFFFFF"/>
        </w:rPr>
        <w:t>(</w:t>
      </w:r>
      <w:proofErr w:type="spellStart"/>
      <w:r w:rsidRPr="009C36BC">
        <w:rPr>
          <w:rFonts w:ascii="Arial" w:hAnsi="Arial" w:cs="Arial"/>
          <w:color w:val="000000"/>
          <w:shd w:val="clear" w:color="auto" w:fill="FFFFFF"/>
        </w:rPr>
        <w:t>Ryba</w:t>
      </w:r>
      <w:proofErr w:type="spellEnd"/>
      <w:r w:rsidRPr="009C36BC">
        <w:rPr>
          <w:rFonts w:ascii="Arial" w:hAnsi="Arial" w:cs="Arial"/>
          <w:color w:val="000000"/>
          <w:shd w:val="clear" w:color="auto" w:fill="FFFFFF"/>
        </w:rPr>
        <w:t>, 2021)</w:t>
      </w:r>
      <w:r w:rsidRPr="009C36BC">
        <w:rPr>
          <w:rFonts w:ascii="Arial" w:hAnsi="Arial" w:cs="Arial"/>
        </w:rPr>
        <w:t>.</w:t>
      </w:r>
    </w:p>
    <w:p w14:paraId="1C42850A" w14:textId="77777777" w:rsidR="001975D8" w:rsidRPr="009C36BC" w:rsidRDefault="001975D8" w:rsidP="009C36BC">
      <w:pPr>
        <w:pStyle w:val="ListParagraph"/>
        <w:numPr>
          <w:ilvl w:val="0"/>
          <w:numId w:val="4"/>
        </w:numPr>
        <w:spacing w:line="360" w:lineRule="auto"/>
        <w:jc w:val="both"/>
        <w:rPr>
          <w:rFonts w:ascii="Arial" w:hAnsi="Arial" w:cs="Arial"/>
        </w:rPr>
      </w:pPr>
      <w:r w:rsidRPr="009C36BC">
        <w:rPr>
          <w:rFonts w:ascii="Arial" w:hAnsi="Arial" w:cs="Arial"/>
          <w:b/>
        </w:rPr>
        <w:t>Rewarding:</w:t>
      </w:r>
      <w:r w:rsidRPr="009C36BC">
        <w:rPr>
          <w:rFonts w:ascii="Arial" w:hAnsi="Arial" w:cs="Arial"/>
        </w:rPr>
        <w:t xml:space="preserve"> The reward is the final step of the cycle plan. This is a critical moment for employee motivation and must not be neglected. When management adequately pays and praises people for their performance, it ensures that those individuals will keep working hard to attain business goals </w:t>
      </w:r>
      <w:r w:rsidRPr="009C36BC">
        <w:rPr>
          <w:rFonts w:ascii="Arial" w:hAnsi="Arial" w:cs="Arial"/>
          <w:color w:val="000000"/>
          <w:shd w:val="clear" w:color="auto" w:fill="FFFFFF"/>
        </w:rPr>
        <w:t>(The 4 Stages of a Performance Management Cycle, 2022)</w:t>
      </w:r>
      <w:r w:rsidRPr="009C36BC">
        <w:rPr>
          <w:rFonts w:ascii="Arial" w:hAnsi="Arial" w:cs="Arial"/>
        </w:rPr>
        <w:t>.</w:t>
      </w:r>
    </w:p>
    <w:p w14:paraId="3EF6950B" w14:textId="77777777" w:rsidR="001975D8" w:rsidRPr="009C36BC" w:rsidRDefault="001975D8" w:rsidP="009C36BC">
      <w:pPr>
        <w:pStyle w:val="ListParagraph"/>
        <w:spacing w:line="360" w:lineRule="auto"/>
        <w:jc w:val="both"/>
        <w:rPr>
          <w:rFonts w:ascii="Arial" w:hAnsi="Arial" w:cs="Arial"/>
        </w:rPr>
      </w:pPr>
    </w:p>
    <w:p w14:paraId="14C09A9E" w14:textId="77777777" w:rsidR="001975D8" w:rsidRPr="009C36BC" w:rsidRDefault="001975D8" w:rsidP="009C36BC">
      <w:pPr>
        <w:pStyle w:val="ListParagraph"/>
        <w:numPr>
          <w:ilvl w:val="1"/>
          <w:numId w:val="9"/>
        </w:numPr>
        <w:spacing w:line="360" w:lineRule="auto"/>
        <w:jc w:val="both"/>
        <w:rPr>
          <w:rFonts w:ascii="Arial" w:hAnsi="Arial" w:cs="Arial"/>
          <w:b/>
        </w:rPr>
      </w:pPr>
      <w:r w:rsidRPr="009C36BC">
        <w:rPr>
          <w:rFonts w:ascii="Arial" w:hAnsi="Arial" w:cs="Arial"/>
          <w:b/>
        </w:rPr>
        <w:t>Importance of performance appraisal</w:t>
      </w:r>
    </w:p>
    <w:p w14:paraId="3BF86E26" w14:textId="35C1A7F6" w:rsidR="001975D8" w:rsidRPr="009C36BC" w:rsidRDefault="001975D8" w:rsidP="009C36BC">
      <w:pPr>
        <w:spacing w:line="360" w:lineRule="auto"/>
        <w:jc w:val="both"/>
        <w:rPr>
          <w:rFonts w:ascii="Arial" w:hAnsi="Arial" w:cs="Arial"/>
        </w:rPr>
      </w:pPr>
      <w:r w:rsidRPr="009C36BC">
        <w:rPr>
          <w:rFonts w:ascii="Arial" w:hAnsi="Arial" w:cs="Arial"/>
        </w:rPr>
        <w:t xml:space="preserve">In terms of human resource management, performance evaluation is a critical function of any firm. There are </w:t>
      </w:r>
      <w:r w:rsidR="003F4E69" w:rsidRPr="009C36BC">
        <w:rPr>
          <w:rFonts w:ascii="Arial" w:hAnsi="Arial" w:cs="Arial"/>
        </w:rPr>
        <w:t>much</w:t>
      </w:r>
      <w:r w:rsidRPr="009C36BC">
        <w:rPr>
          <w:rFonts w:ascii="Arial" w:hAnsi="Arial" w:cs="Arial"/>
        </w:rPr>
        <w:t xml:space="preserve"> </w:t>
      </w:r>
      <w:r w:rsidR="009C36BC" w:rsidRPr="009C36BC">
        <w:rPr>
          <w:rFonts w:ascii="Arial" w:hAnsi="Arial" w:cs="Arial"/>
        </w:rPr>
        <w:t>importance’s</w:t>
      </w:r>
      <w:r w:rsidRPr="009C36BC">
        <w:rPr>
          <w:rFonts w:ascii="Arial" w:hAnsi="Arial" w:cs="Arial"/>
        </w:rPr>
        <w:t xml:space="preserve"> of performance appraisal. One importance is that performance appraisals are important for a firm's and an individual's development. It helps the business in identifying if the employee is fruitful or a liability. It assists the employee in figuring out the direction of his or her career. It is a fundamental aspect of human resource management. Another importance is that appraisal information assists in assessing the effectiveness of organization recruitment methods. For instance, how is the staffs hired in the either one or two years going to perform? What is the dropout rate? The Human resources </w:t>
      </w:r>
      <w:r w:rsidRPr="009C36BC">
        <w:rPr>
          <w:rFonts w:ascii="Arial" w:hAnsi="Arial" w:cs="Arial"/>
        </w:rPr>
        <w:lastRenderedPageBreak/>
        <w:t xml:space="preserve">may plan future employment dependent on it (Metcalf, 2001). Performance evaluations and appraisal assist in examining an employee's behaviour and how the employee’s job influences team performance. Moreover, the performance evaluation raises employee satisfaction and encourages them to work hard to reach the organisation’s objectives </w:t>
      </w:r>
      <w:r w:rsidRPr="009C36BC">
        <w:rPr>
          <w:rFonts w:ascii="Arial" w:hAnsi="Arial" w:cs="Arial"/>
          <w:color w:val="000000"/>
          <w:shd w:val="clear" w:color="auto" w:fill="FFFFFF"/>
        </w:rPr>
        <w:t>(Thakur, n.d.)</w:t>
      </w:r>
      <w:r w:rsidRPr="009C36BC">
        <w:rPr>
          <w:rFonts w:ascii="Arial" w:hAnsi="Arial" w:cs="Arial"/>
        </w:rPr>
        <w:t xml:space="preserve">. </w:t>
      </w:r>
    </w:p>
    <w:p w14:paraId="44A67DF9" w14:textId="77777777" w:rsidR="001975D8" w:rsidRPr="009C36BC" w:rsidRDefault="001975D8" w:rsidP="009C36BC">
      <w:pPr>
        <w:pStyle w:val="ListParagraph"/>
        <w:numPr>
          <w:ilvl w:val="0"/>
          <w:numId w:val="9"/>
        </w:numPr>
        <w:spacing w:line="360" w:lineRule="auto"/>
        <w:jc w:val="both"/>
        <w:rPr>
          <w:rFonts w:ascii="Arial" w:hAnsi="Arial" w:cs="Arial"/>
          <w:b/>
        </w:rPr>
      </w:pPr>
      <w:r w:rsidRPr="009C36BC">
        <w:rPr>
          <w:rFonts w:ascii="Arial" w:hAnsi="Arial" w:cs="Arial"/>
          <w:b/>
        </w:rPr>
        <w:t>Critical evaluation of appraisal tools and techniques</w:t>
      </w:r>
    </w:p>
    <w:p w14:paraId="423B8EF3" w14:textId="77777777" w:rsidR="001975D8" w:rsidRPr="009C36BC" w:rsidRDefault="001975D8" w:rsidP="009C36BC">
      <w:pPr>
        <w:spacing w:line="360" w:lineRule="auto"/>
        <w:jc w:val="both"/>
        <w:rPr>
          <w:rFonts w:ascii="Arial" w:hAnsi="Arial" w:cs="Arial"/>
        </w:rPr>
      </w:pPr>
      <w:r w:rsidRPr="009C36BC">
        <w:rPr>
          <w:rFonts w:ascii="Arial" w:hAnsi="Arial" w:cs="Arial"/>
        </w:rPr>
        <w:t>Different organizations employ various strategies for the performance review process. Review. The method will be determined by elements such as production levels, the nature of the business, and the industry, which may differ from one organization to the next (</w:t>
      </w:r>
      <w:proofErr w:type="spellStart"/>
      <w:r w:rsidRPr="009C36BC">
        <w:rPr>
          <w:rFonts w:ascii="Arial" w:hAnsi="Arial" w:cs="Arial"/>
        </w:rPr>
        <w:t>Chukwuba</w:t>
      </w:r>
      <w:proofErr w:type="spellEnd"/>
      <w:r w:rsidRPr="009C36BC">
        <w:rPr>
          <w:rFonts w:ascii="Arial" w:hAnsi="Arial" w:cs="Arial"/>
        </w:rPr>
        <w:t>, 2012). Here for the utilisation in the case of Therapie clinic, three performance tools are analysed along with its effectiveness and how it will satisfy the development needs of the organization.</w:t>
      </w:r>
    </w:p>
    <w:p w14:paraId="01E7E3C9" w14:textId="77777777" w:rsidR="001975D8" w:rsidRPr="009C36BC" w:rsidRDefault="001975D8" w:rsidP="009C36BC">
      <w:pPr>
        <w:pStyle w:val="ListParagraph"/>
        <w:numPr>
          <w:ilvl w:val="1"/>
          <w:numId w:val="9"/>
        </w:numPr>
        <w:spacing w:line="360" w:lineRule="auto"/>
        <w:jc w:val="both"/>
        <w:rPr>
          <w:rFonts w:ascii="Arial" w:hAnsi="Arial" w:cs="Arial"/>
          <w:b/>
        </w:rPr>
      </w:pPr>
      <w:r w:rsidRPr="009C36BC">
        <w:rPr>
          <w:rFonts w:ascii="Arial" w:hAnsi="Arial" w:cs="Arial"/>
          <w:b/>
        </w:rPr>
        <w:t xml:space="preserve">  360-degree feedback</w:t>
      </w:r>
    </w:p>
    <w:p w14:paraId="381A51E3" w14:textId="77777777" w:rsidR="001975D8" w:rsidRPr="009C36BC" w:rsidRDefault="001975D8" w:rsidP="009C36BC">
      <w:pPr>
        <w:spacing w:line="360" w:lineRule="auto"/>
        <w:jc w:val="both"/>
        <w:rPr>
          <w:rFonts w:ascii="Arial" w:hAnsi="Arial" w:cs="Arial"/>
        </w:rPr>
      </w:pPr>
      <w:r w:rsidRPr="009C36BC">
        <w:rPr>
          <w:rFonts w:ascii="Arial" w:hAnsi="Arial" w:cs="Arial"/>
        </w:rPr>
        <w:t>This performance assessment process may be thought of as a multidimensional approach in which individuals are evaluated based on input from a circle of employees that includes team leads, managers, and heads. This method aids in eliminating prejudice in the evaluation process and understanding the ability of each individual. This approach consists of five components: self-evaluations, managerial reviews, client or customer reviews, peer or colleague reviews, and subordinates evaluating manager results (</w:t>
      </w:r>
      <w:proofErr w:type="spellStart"/>
      <w:r w:rsidRPr="009C36BC">
        <w:rPr>
          <w:rFonts w:ascii="Arial" w:hAnsi="Arial" w:cs="Arial"/>
        </w:rPr>
        <w:t>Zondo</w:t>
      </w:r>
      <w:proofErr w:type="spellEnd"/>
      <w:r w:rsidRPr="009C36BC">
        <w:rPr>
          <w:rFonts w:ascii="Arial" w:hAnsi="Arial" w:cs="Arial"/>
        </w:rPr>
        <w:t xml:space="preserve">, 2018). This technique makes it possible for both employers and workers to be aware of their performance while also having a clear idea of their potential. This will also contain a self-evaluation for the individual, which the business will be able to compare against management observations </w:t>
      </w:r>
      <w:r w:rsidRPr="009C36BC">
        <w:rPr>
          <w:rFonts w:ascii="Arial" w:hAnsi="Arial" w:cs="Arial"/>
          <w:color w:val="000000"/>
          <w:shd w:val="clear" w:color="auto" w:fill="FFFFFF"/>
        </w:rPr>
        <w:t>(Rolfe, n.d.)</w:t>
      </w:r>
      <w:r w:rsidRPr="009C36BC">
        <w:rPr>
          <w:rFonts w:ascii="Arial" w:hAnsi="Arial" w:cs="Arial"/>
        </w:rPr>
        <w:t>. Given below are a few advantages and disadvantages of 360 Degree Feedback.</w:t>
      </w:r>
    </w:p>
    <w:tbl>
      <w:tblPr>
        <w:tblStyle w:val="TableGrid"/>
        <w:tblW w:w="0" w:type="auto"/>
        <w:tblLook w:val="04A0" w:firstRow="1" w:lastRow="0" w:firstColumn="1" w:lastColumn="0" w:noHBand="0" w:noVBand="1"/>
      </w:tblPr>
      <w:tblGrid>
        <w:gridCol w:w="4504"/>
        <w:gridCol w:w="4512"/>
      </w:tblGrid>
      <w:tr w:rsidR="001975D8" w:rsidRPr="009C36BC" w14:paraId="749E7216" w14:textId="77777777" w:rsidTr="007061BA">
        <w:tc>
          <w:tcPr>
            <w:tcW w:w="4621" w:type="dxa"/>
          </w:tcPr>
          <w:p w14:paraId="64C45053" w14:textId="77777777" w:rsidR="001975D8" w:rsidRPr="009C36BC" w:rsidRDefault="001975D8" w:rsidP="009C36BC">
            <w:pPr>
              <w:spacing w:line="360" w:lineRule="auto"/>
              <w:jc w:val="both"/>
              <w:rPr>
                <w:rFonts w:ascii="Arial" w:hAnsi="Arial" w:cs="Arial"/>
                <w:b/>
              </w:rPr>
            </w:pPr>
            <w:r w:rsidRPr="009C36BC">
              <w:rPr>
                <w:rFonts w:ascii="Arial" w:hAnsi="Arial" w:cs="Arial"/>
                <w:b/>
              </w:rPr>
              <w:t>Advantages</w:t>
            </w:r>
          </w:p>
        </w:tc>
        <w:tc>
          <w:tcPr>
            <w:tcW w:w="4621" w:type="dxa"/>
          </w:tcPr>
          <w:p w14:paraId="5A4A6F58" w14:textId="77777777" w:rsidR="001975D8" w:rsidRPr="009C36BC" w:rsidRDefault="001975D8" w:rsidP="009C36BC">
            <w:pPr>
              <w:spacing w:line="360" w:lineRule="auto"/>
              <w:jc w:val="both"/>
              <w:rPr>
                <w:rFonts w:ascii="Arial" w:hAnsi="Arial" w:cs="Arial"/>
                <w:b/>
              </w:rPr>
            </w:pPr>
            <w:r w:rsidRPr="009C36BC">
              <w:rPr>
                <w:rFonts w:ascii="Arial" w:hAnsi="Arial" w:cs="Arial"/>
                <w:b/>
              </w:rPr>
              <w:t>Disadvantages</w:t>
            </w:r>
          </w:p>
        </w:tc>
      </w:tr>
      <w:tr w:rsidR="001975D8" w:rsidRPr="009C36BC" w14:paraId="7016DD28" w14:textId="77777777" w:rsidTr="007061BA">
        <w:tc>
          <w:tcPr>
            <w:tcW w:w="4621" w:type="dxa"/>
          </w:tcPr>
          <w:p w14:paraId="7D8B9E24" w14:textId="77777777" w:rsidR="001975D8" w:rsidRPr="009C36BC" w:rsidRDefault="001975D8" w:rsidP="009C36BC">
            <w:pPr>
              <w:pStyle w:val="ListParagraph"/>
              <w:numPr>
                <w:ilvl w:val="0"/>
                <w:numId w:val="5"/>
              </w:numPr>
              <w:spacing w:line="360" w:lineRule="auto"/>
              <w:jc w:val="both"/>
              <w:rPr>
                <w:rFonts w:ascii="Arial" w:hAnsi="Arial" w:cs="Arial"/>
              </w:rPr>
            </w:pPr>
            <w:r w:rsidRPr="009C36BC">
              <w:rPr>
                <w:rFonts w:ascii="Arial" w:hAnsi="Arial" w:cs="Arial"/>
              </w:rPr>
              <w:t>It bridges the gap between the employee opinion of one self and that of another person.</w:t>
            </w:r>
          </w:p>
          <w:p w14:paraId="703EB77F" w14:textId="77777777" w:rsidR="001975D8" w:rsidRPr="009C36BC" w:rsidRDefault="001975D8" w:rsidP="009C36BC">
            <w:pPr>
              <w:pStyle w:val="ListParagraph"/>
              <w:numPr>
                <w:ilvl w:val="0"/>
                <w:numId w:val="5"/>
              </w:numPr>
              <w:spacing w:line="360" w:lineRule="auto"/>
              <w:jc w:val="both"/>
              <w:rPr>
                <w:rFonts w:ascii="Arial" w:hAnsi="Arial" w:cs="Arial"/>
              </w:rPr>
            </w:pPr>
            <w:r w:rsidRPr="009C36BC">
              <w:rPr>
                <w:rFonts w:ascii="Arial" w:hAnsi="Arial" w:cs="Arial"/>
              </w:rPr>
              <w:t>Increases the transparency of the workplace and builds trust.</w:t>
            </w:r>
          </w:p>
          <w:p w14:paraId="31127D0C" w14:textId="77777777" w:rsidR="001975D8" w:rsidRPr="009C36BC" w:rsidRDefault="001975D8" w:rsidP="009C36BC">
            <w:pPr>
              <w:pStyle w:val="ListParagraph"/>
              <w:numPr>
                <w:ilvl w:val="0"/>
                <w:numId w:val="5"/>
              </w:numPr>
              <w:spacing w:line="360" w:lineRule="auto"/>
              <w:jc w:val="both"/>
              <w:rPr>
                <w:rFonts w:ascii="Arial" w:hAnsi="Arial" w:cs="Arial"/>
              </w:rPr>
            </w:pPr>
            <w:r w:rsidRPr="009C36BC">
              <w:rPr>
                <w:rFonts w:ascii="Arial" w:hAnsi="Arial" w:cs="Arial"/>
              </w:rPr>
              <w:t>Improves productivity and the relationships at work.</w:t>
            </w:r>
          </w:p>
        </w:tc>
        <w:tc>
          <w:tcPr>
            <w:tcW w:w="4621" w:type="dxa"/>
          </w:tcPr>
          <w:p w14:paraId="2D53FD38" w14:textId="77777777" w:rsidR="001975D8" w:rsidRPr="009C36BC" w:rsidRDefault="001975D8" w:rsidP="009C36BC">
            <w:pPr>
              <w:pStyle w:val="ListParagraph"/>
              <w:numPr>
                <w:ilvl w:val="0"/>
                <w:numId w:val="5"/>
              </w:numPr>
              <w:spacing w:line="360" w:lineRule="auto"/>
              <w:jc w:val="both"/>
              <w:rPr>
                <w:rFonts w:ascii="Arial" w:hAnsi="Arial" w:cs="Arial"/>
              </w:rPr>
            </w:pPr>
            <w:r w:rsidRPr="009C36BC">
              <w:rPr>
                <w:rFonts w:ascii="Arial" w:hAnsi="Arial" w:cs="Arial"/>
              </w:rPr>
              <w:t>The process can be extremely time consuming because large amounts of data and feedback is driven.</w:t>
            </w:r>
          </w:p>
          <w:p w14:paraId="0A26083E" w14:textId="77777777" w:rsidR="001975D8" w:rsidRPr="009C36BC" w:rsidRDefault="001975D8" w:rsidP="009C36BC">
            <w:pPr>
              <w:pStyle w:val="ListParagraph"/>
              <w:numPr>
                <w:ilvl w:val="0"/>
                <w:numId w:val="5"/>
              </w:numPr>
              <w:spacing w:line="360" w:lineRule="auto"/>
              <w:jc w:val="both"/>
              <w:rPr>
                <w:rFonts w:ascii="Arial" w:hAnsi="Arial" w:cs="Arial"/>
              </w:rPr>
            </w:pPr>
            <w:r w:rsidRPr="009C36BC">
              <w:rPr>
                <w:rFonts w:ascii="Arial" w:hAnsi="Arial" w:cs="Arial"/>
              </w:rPr>
              <w:t>The interview can be misinterpreted, and biased opinions or feedbacks may be provided.</w:t>
            </w:r>
          </w:p>
        </w:tc>
      </w:tr>
    </w:tbl>
    <w:p w14:paraId="382F2EEF" w14:textId="77777777" w:rsidR="001975D8" w:rsidRPr="009C36BC" w:rsidRDefault="001975D8" w:rsidP="009C36BC">
      <w:pPr>
        <w:spacing w:line="360" w:lineRule="auto"/>
        <w:jc w:val="both"/>
        <w:rPr>
          <w:rFonts w:ascii="Arial" w:hAnsi="Arial" w:cs="Arial"/>
        </w:rPr>
      </w:pPr>
    </w:p>
    <w:p w14:paraId="052853C8" w14:textId="77777777" w:rsidR="001975D8" w:rsidRPr="009C36BC" w:rsidRDefault="001975D8" w:rsidP="009C36BC">
      <w:pPr>
        <w:spacing w:line="360" w:lineRule="auto"/>
        <w:jc w:val="both"/>
        <w:rPr>
          <w:rFonts w:ascii="Arial" w:hAnsi="Arial" w:cs="Arial"/>
        </w:rPr>
      </w:pPr>
      <w:r w:rsidRPr="009C36BC">
        <w:rPr>
          <w:rFonts w:ascii="Arial" w:hAnsi="Arial" w:cs="Arial"/>
        </w:rPr>
        <w:t xml:space="preserve">For a service-based organization such as Therapie clinic, the 360-degree feedback approach can be highly effective because it is an intangible thing that is given to people in real time. </w:t>
      </w:r>
      <w:r w:rsidRPr="009C36BC">
        <w:rPr>
          <w:rFonts w:ascii="Arial" w:hAnsi="Arial" w:cs="Arial"/>
        </w:rPr>
        <w:lastRenderedPageBreak/>
        <w:t>360-degree approach can be highly beneficial as it allows the organization to gather feedbacks about employee from different sources and identify the strengths and weaknesses which will be needed to reward or to be developed using a professional training and development mechanisms. With the customer service reviews, managerial observations and also self and peer evaluations will provide a broad set of information which can used for individual based development and contribute to organizational success. Customer inputs and reviews as well as the reviews from managers will boost confidence and increase motivation of employees to achieve more of their professional goals which will ultimately contribute to the overall development and success of the organization.</w:t>
      </w:r>
    </w:p>
    <w:p w14:paraId="7722C1AC" w14:textId="77777777" w:rsidR="001975D8" w:rsidRPr="009C36BC" w:rsidRDefault="001975D8" w:rsidP="009C36BC">
      <w:pPr>
        <w:spacing w:line="360" w:lineRule="auto"/>
        <w:jc w:val="both"/>
        <w:rPr>
          <w:rFonts w:ascii="Arial" w:hAnsi="Arial" w:cs="Arial"/>
        </w:rPr>
      </w:pPr>
    </w:p>
    <w:p w14:paraId="0B6CCF29" w14:textId="77777777" w:rsidR="001975D8" w:rsidRPr="009C36BC" w:rsidRDefault="001975D8" w:rsidP="009C36BC">
      <w:pPr>
        <w:pStyle w:val="ListParagraph"/>
        <w:numPr>
          <w:ilvl w:val="1"/>
          <w:numId w:val="9"/>
        </w:numPr>
        <w:spacing w:line="360" w:lineRule="auto"/>
        <w:jc w:val="both"/>
        <w:rPr>
          <w:rFonts w:ascii="Arial" w:hAnsi="Arial" w:cs="Arial"/>
          <w:b/>
        </w:rPr>
      </w:pPr>
      <w:r w:rsidRPr="009C36BC">
        <w:rPr>
          <w:rFonts w:ascii="Arial" w:hAnsi="Arial" w:cs="Arial"/>
          <w:b/>
        </w:rPr>
        <w:t>Management by Objectives</w:t>
      </w:r>
    </w:p>
    <w:p w14:paraId="68540C1E" w14:textId="77777777" w:rsidR="001975D8" w:rsidRPr="009C36BC" w:rsidRDefault="001975D8" w:rsidP="009C36BC">
      <w:pPr>
        <w:spacing w:line="360" w:lineRule="auto"/>
        <w:jc w:val="both"/>
        <w:rPr>
          <w:rFonts w:ascii="Arial" w:hAnsi="Arial" w:cs="Arial"/>
        </w:rPr>
      </w:pPr>
      <w:r w:rsidRPr="009C36BC">
        <w:rPr>
          <w:rFonts w:ascii="Arial" w:hAnsi="Arial" w:cs="Arial"/>
        </w:rPr>
        <w:t>This is used to establish a balance among employee and corporate expectations while objectives are evaluated using the SMART approach to determine whether the goals set are time-sensitive, realistic, achievable, specific, and visible. Unlike previous techniques, with this method, the company and its managers at all levels come together to define shared goals that employees should attain and to assess their accomplishments based on the efforts of all members (</w:t>
      </w:r>
      <w:r w:rsidRPr="009C36BC">
        <w:rPr>
          <w:rFonts w:ascii="Arial" w:hAnsi="Arial" w:cs="Arial"/>
          <w:color w:val="222222"/>
          <w:shd w:val="clear" w:color="auto" w:fill="FFFFFF"/>
        </w:rPr>
        <w:t>Kyriakopoulos, 2012)</w:t>
      </w:r>
      <w:r w:rsidRPr="009C36BC">
        <w:rPr>
          <w:rFonts w:ascii="Arial" w:hAnsi="Arial" w:cs="Arial"/>
        </w:rPr>
        <w:t xml:space="preserve">. Employee performance will be reviewed when deadlines are reached to gauge their contribution and outcome, recognize their achievement with promotions, and divert underperforming individuals for training. This is one of the current techniques used in businesses where management and employees work together to plan, organize, and communicate the objectives for a specific time frame </w:t>
      </w:r>
      <w:r w:rsidRPr="009C36BC">
        <w:rPr>
          <w:rFonts w:ascii="Arial" w:hAnsi="Arial" w:cs="Arial"/>
          <w:color w:val="000000"/>
          <w:shd w:val="clear" w:color="auto" w:fill="FFFFFF"/>
        </w:rPr>
        <w:t>(Green, n.d.)</w:t>
      </w:r>
      <w:r w:rsidRPr="009C36BC">
        <w:rPr>
          <w:rFonts w:ascii="Arial" w:hAnsi="Arial" w:cs="Arial"/>
        </w:rPr>
        <w:t>. Given below are a few advantages and disadvantages of management by objectives.</w:t>
      </w:r>
    </w:p>
    <w:tbl>
      <w:tblPr>
        <w:tblStyle w:val="TableGrid"/>
        <w:tblW w:w="0" w:type="auto"/>
        <w:tblLook w:val="04A0" w:firstRow="1" w:lastRow="0" w:firstColumn="1" w:lastColumn="0" w:noHBand="0" w:noVBand="1"/>
      </w:tblPr>
      <w:tblGrid>
        <w:gridCol w:w="4514"/>
        <w:gridCol w:w="4502"/>
      </w:tblGrid>
      <w:tr w:rsidR="001975D8" w:rsidRPr="009C36BC" w14:paraId="7CFBCE8E" w14:textId="77777777" w:rsidTr="007061BA">
        <w:tc>
          <w:tcPr>
            <w:tcW w:w="4621" w:type="dxa"/>
          </w:tcPr>
          <w:p w14:paraId="7B61CBE3" w14:textId="77777777" w:rsidR="001975D8" w:rsidRPr="009C36BC" w:rsidRDefault="001975D8" w:rsidP="009C36BC">
            <w:pPr>
              <w:spacing w:line="360" w:lineRule="auto"/>
              <w:jc w:val="both"/>
              <w:rPr>
                <w:rFonts w:ascii="Arial" w:hAnsi="Arial" w:cs="Arial"/>
                <w:b/>
              </w:rPr>
            </w:pPr>
            <w:r w:rsidRPr="009C36BC">
              <w:rPr>
                <w:rFonts w:ascii="Arial" w:hAnsi="Arial" w:cs="Arial"/>
                <w:b/>
              </w:rPr>
              <w:t>Advantages</w:t>
            </w:r>
          </w:p>
        </w:tc>
        <w:tc>
          <w:tcPr>
            <w:tcW w:w="4621" w:type="dxa"/>
          </w:tcPr>
          <w:p w14:paraId="71D7C05E" w14:textId="77777777" w:rsidR="001975D8" w:rsidRPr="009C36BC" w:rsidRDefault="001975D8" w:rsidP="009C36BC">
            <w:pPr>
              <w:spacing w:line="360" w:lineRule="auto"/>
              <w:jc w:val="both"/>
              <w:rPr>
                <w:rFonts w:ascii="Arial" w:hAnsi="Arial" w:cs="Arial"/>
                <w:b/>
              </w:rPr>
            </w:pPr>
            <w:r w:rsidRPr="009C36BC">
              <w:rPr>
                <w:rFonts w:ascii="Arial" w:hAnsi="Arial" w:cs="Arial"/>
                <w:b/>
              </w:rPr>
              <w:t>Disadvantages</w:t>
            </w:r>
          </w:p>
        </w:tc>
      </w:tr>
      <w:tr w:rsidR="001975D8" w:rsidRPr="009C36BC" w14:paraId="61EF383F" w14:textId="77777777" w:rsidTr="007061BA">
        <w:tc>
          <w:tcPr>
            <w:tcW w:w="4621" w:type="dxa"/>
          </w:tcPr>
          <w:p w14:paraId="633019E4" w14:textId="77777777" w:rsidR="001975D8" w:rsidRPr="009C36BC" w:rsidRDefault="001975D8" w:rsidP="009C36BC">
            <w:pPr>
              <w:pStyle w:val="ListParagraph"/>
              <w:numPr>
                <w:ilvl w:val="0"/>
                <w:numId w:val="6"/>
              </w:numPr>
              <w:spacing w:line="360" w:lineRule="auto"/>
              <w:jc w:val="both"/>
              <w:rPr>
                <w:rFonts w:ascii="Arial" w:hAnsi="Arial" w:cs="Arial"/>
              </w:rPr>
            </w:pPr>
            <w:r w:rsidRPr="009C36BC">
              <w:rPr>
                <w:rFonts w:ascii="Arial" w:hAnsi="Arial" w:cs="Arial"/>
              </w:rPr>
              <w:t>The result-oriented data gathered here encourages managers to conduct detailed planning.</w:t>
            </w:r>
          </w:p>
          <w:p w14:paraId="475E26DB" w14:textId="77777777" w:rsidR="001975D8" w:rsidRPr="009C36BC" w:rsidRDefault="001975D8" w:rsidP="009C36BC">
            <w:pPr>
              <w:pStyle w:val="ListParagraph"/>
              <w:numPr>
                <w:ilvl w:val="0"/>
                <w:numId w:val="6"/>
              </w:numPr>
              <w:spacing w:line="360" w:lineRule="auto"/>
              <w:jc w:val="both"/>
              <w:rPr>
                <w:rFonts w:ascii="Arial" w:hAnsi="Arial" w:cs="Arial"/>
              </w:rPr>
            </w:pPr>
            <w:r w:rsidRPr="009C36BC">
              <w:rPr>
                <w:rFonts w:ascii="Arial" w:hAnsi="Arial" w:cs="Arial"/>
              </w:rPr>
              <w:t>It makes the individuals aware of the company goals which improve commitment.</w:t>
            </w:r>
          </w:p>
          <w:p w14:paraId="02057009" w14:textId="77777777" w:rsidR="001975D8" w:rsidRPr="009C36BC" w:rsidRDefault="001975D8" w:rsidP="009C36BC">
            <w:pPr>
              <w:pStyle w:val="ListParagraph"/>
              <w:numPr>
                <w:ilvl w:val="0"/>
                <w:numId w:val="6"/>
              </w:numPr>
              <w:spacing w:line="360" w:lineRule="auto"/>
              <w:jc w:val="both"/>
              <w:rPr>
                <w:rFonts w:ascii="Arial" w:hAnsi="Arial" w:cs="Arial"/>
              </w:rPr>
            </w:pPr>
            <w:r w:rsidRPr="009C36BC">
              <w:rPr>
                <w:rFonts w:ascii="Arial" w:hAnsi="Arial" w:cs="Arial"/>
              </w:rPr>
              <w:t>It enhances managerial and employee communication.</w:t>
            </w:r>
          </w:p>
        </w:tc>
        <w:tc>
          <w:tcPr>
            <w:tcW w:w="4621" w:type="dxa"/>
          </w:tcPr>
          <w:p w14:paraId="25A7BFE5" w14:textId="77777777" w:rsidR="001975D8" w:rsidRPr="009C36BC" w:rsidRDefault="001975D8" w:rsidP="009C36BC">
            <w:pPr>
              <w:pStyle w:val="ListParagraph"/>
              <w:numPr>
                <w:ilvl w:val="0"/>
                <w:numId w:val="6"/>
              </w:numPr>
              <w:spacing w:line="360" w:lineRule="auto"/>
              <w:jc w:val="both"/>
              <w:rPr>
                <w:rFonts w:ascii="Arial" w:hAnsi="Arial" w:cs="Arial"/>
              </w:rPr>
            </w:pPr>
            <w:r w:rsidRPr="009C36BC">
              <w:rPr>
                <w:rFonts w:ascii="Arial" w:hAnsi="Arial" w:cs="Arial"/>
              </w:rPr>
              <w:t>Unnecessary pressure can be created when subordinates get along with the managers.</w:t>
            </w:r>
          </w:p>
          <w:p w14:paraId="2F7977A1" w14:textId="77777777" w:rsidR="001975D8" w:rsidRPr="009C36BC" w:rsidRDefault="001975D8" w:rsidP="009C36BC">
            <w:pPr>
              <w:pStyle w:val="ListParagraph"/>
              <w:numPr>
                <w:ilvl w:val="0"/>
                <w:numId w:val="6"/>
              </w:numPr>
              <w:spacing w:line="360" w:lineRule="auto"/>
              <w:jc w:val="both"/>
              <w:rPr>
                <w:rFonts w:ascii="Arial" w:hAnsi="Arial" w:cs="Arial"/>
              </w:rPr>
            </w:pPr>
            <w:r w:rsidRPr="009C36BC">
              <w:rPr>
                <w:rFonts w:ascii="Arial" w:hAnsi="Arial" w:cs="Arial"/>
              </w:rPr>
              <w:t>There seems to be a lot of paperwork involved, and it consumes a lot of the manager's time. Too many sessions and reports increase the manager's obligations and burden.</w:t>
            </w:r>
          </w:p>
        </w:tc>
      </w:tr>
    </w:tbl>
    <w:p w14:paraId="314DC425" w14:textId="77777777" w:rsidR="001975D8" w:rsidRPr="009C36BC" w:rsidRDefault="001975D8" w:rsidP="009C36BC">
      <w:pPr>
        <w:spacing w:line="360" w:lineRule="auto"/>
        <w:jc w:val="both"/>
        <w:rPr>
          <w:rFonts w:ascii="Arial" w:hAnsi="Arial" w:cs="Arial"/>
        </w:rPr>
      </w:pPr>
    </w:p>
    <w:p w14:paraId="0F6A9191" w14:textId="77777777" w:rsidR="001975D8" w:rsidRPr="009C36BC" w:rsidRDefault="001975D8" w:rsidP="009C36BC">
      <w:pPr>
        <w:spacing w:line="360" w:lineRule="auto"/>
        <w:jc w:val="both"/>
        <w:rPr>
          <w:rFonts w:ascii="Arial" w:hAnsi="Arial" w:cs="Arial"/>
        </w:rPr>
      </w:pPr>
      <w:r w:rsidRPr="009C36BC">
        <w:rPr>
          <w:rFonts w:ascii="Arial" w:hAnsi="Arial" w:cs="Arial"/>
        </w:rPr>
        <w:lastRenderedPageBreak/>
        <w:t>Management by objectives is another performance appraisal technique that can be successful at Therapie Clinic. MBO is a modern method especially successful in firm with flat structures and more of a democratic control. As a service business that has good relationships among employees, MBO can be a very successful appraisal tool in identifying and navigating through individual development needs. Having a clear and precise conversation with all management levels help to determine positives and negatives of each level. Here as the line manager and HR trainee are working together, the process of engaging employees with the new project will be easier with the management by Objectives method as both levels will be able to assess employee needs and address the professional development needs which will help achieve organizational success.</w:t>
      </w:r>
    </w:p>
    <w:p w14:paraId="065F1E27" w14:textId="77777777" w:rsidR="001975D8" w:rsidRPr="009C36BC" w:rsidRDefault="001975D8" w:rsidP="009C36BC">
      <w:pPr>
        <w:spacing w:line="360" w:lineRule="auto"/>
        <w:jc w:val="both"/>
        <w:rPr>
          <w:rFonts w:ascii="Arial" w:hAnsi="Arial" w:cs="Arial"/>
        </w:rPr>
      </w:pPr>
    </w:p>
    <w:p w14:paraId="0A1473AC" w14:textId="77777777" w:rsidR="001975D8" w:rsidRPr="009C36BC" w:rsidRDefault="001975D8" w:rsidP="009C36BC">
      <w:pPr>
        <w:pStyle w:val="ListParagraph"/>
        <w:numPr>
          <w:ilvl w:val="1"/>
          <w:numId w:val="9"/>
        </w:numPr>
        <w:spacing w:line="360" w:lineRule="auto"/>
        <w:jc w:val="both"/>
        <w:rPr>
          <w:rFonts w:ascii="Arial" w:hAnsi="Arial" w:cs="Arial"/>
          <w:b/>
        </w:rPr>
      </w:pPr>
      <w:r w:rsidRPr="009C36BC">
        <w:rPr>
          <w:rFonts w:ascii="Arial" w:hAnsi="Arial" w:cs="Arial"/>
          <w:b/>
        </w:rPr>
        <w:t>Individual Pay Related Performance</w:t>
      </w:r>
    </w:p>
    <w:p w14:paraId="4DA6351F" w14:textId="77777777" w:rsidR="001975D8" w:rsidRPr="009C36BC" w:rsidRDefault="001975D8" w:rsidP="009C36BC">
      <w:pPr>
        <w:spacing w:line="360" w:lineRule="auto"/>
        <w:jc w:val="both"/>
        <w:rPr>
          <w:rFonts w:ascii="Arial" w:hAnsi="Arial" w:cs="Arial"/>
        </w:rPr>
      </w:pPr>
      <w:r w:rsidRPr="009C36BC">
        <w:rPr>
          <w:rFonts w:ascii="Arial" w:hAnsi="Arial" w:cs="Arial"/>
        </w:rPr>
        <w:t xml:space="preserve">Performance-related pay seems to be a way of managing pay that relates income development to an assessment of a person's performance, which is often evaluated against pre-agreed-upon objectives. Performance-based pay is a form of payment in which progress is tied to an individual's personal performance that is frequently assessed against a set of predetermined objectives </w:t>
      </w:r>
      <w:r w:rsidRPr="009C36BC">
        <w:rPr>
          <w:rFonts w:ascii="Arial" w:hAnsi="Arial" w:cs="Arial"/>
          <w:color w:val="000000"/>
          <w:shd w:val="clear" w:color="auto" w:fill="FFFFFF"/>
        </w:rPr>
        <w:t>(</w:t>
      </w:r>
      <w:proofErr w:type="spellStart"/>
      <w:r w:rsidRPr="009C36BC">
        <w:rPr>
          <w:rFonts w:ascii="Arial" w:hAnsi="Arial" w:cs="Arial"/>
          <w:color w:val="000000"/>
          <w:shd w:val="clear" w:color="auto" w:fill="FFFFFF"/>
        </w:rPr>
        <w:t>Perryer</w:t>
      </w:r>
      <w:proofErr w:type="spellEnd"/>
      <w:r w:rsidRPr="009C36BC">
        <w:rPr>
          <w:rFonts w:ascii="Arial" w:hAnsi="Arial" w:cs="Arial"/>
          <w:color w:val="000000"/>
          <w:shd w:val="clear" w:color="auto" w:fill="FFFFFF"/>
        </w:rPr>
        <w:t>, 2019)</w:t>
      </w:r>
      <w:r w:rsidRPr="009C36BC">
        <w:rPr>
          <w:rFonts w:ascii="Arial" w:hAnsi="Arial" w:cs="Arial"/>
        </w:rPr>
        <w:t>. It's widespread in service-based professions like manufacturing and farming. Employees use performance-based pay to fulfil their requirements, therefore it's an essential method of increasing motivation. From the standpoint of an enterprise, performance-based pay is frequently viewed as an incentive to inspire employees to be more productive and quicker, resulting in higher profitability. Furthermore, performance-related pay is a form of payment system that is dependent on evaluated performance (Perry et. al, 2017).</w:t>
      </w:r>
    </w:p>
    <w:p w14:paraId="7C50C378" w14:textId="77777777" w:rsidR="001975D8" w:rsidRPr="009C36BC" w:rsidRDefault="001975D8" w:rsidP="009C36BC">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7"/>
        <w:gridCol w:w="4509"/>
      </w:tblGrid>
      <w:tr w:rsidR="001975D8" w:rsidRPr="009C36BC" w14:paraId="7BB0451A" w14:textId="77777777" w:rsidTr="007061BA">
        <w:tc>
          <w:tcPr>
            <w:tcW w:w="4621" w:type="dxa"/>
          </w:tcPr>
          <w:p w14:paraId="4167D14C" w14:textId="77777777" w:rsidR="001975D8" w:rsidRPr="009C36BC" w:rsidRDefault="001975D8" w:rsidP="009C36BC">
            <w:pPr>
              <w:spacing w:line="360" w:lineRule="auto"/>
              <w:jc w:val="both"/>
              <w:rPr>
                <w:rFonts w:ascii="Arial" w:hAnsi="Arial" w:cs="Arial"/>
                <w:b/>
              </w:rPr>
            </w:pPr>
            <w:r w:rsidRPr="009C36BC">
              <w:rPr>
                <w:rFonts w:ascii="Arial" w:hAnsi="Arial" w:cs="Arial"/>
                <w:b/>
              </w:rPr>
              <w:t>Advantages</w:t>
            </w:r>
          </w:p>
        </w:tc>
        <w:tc>
          <w:tcPr>
            <w:tcW w:w="4621" w:type="dxa"/>
          </w:tcPr>
          <w:p w14:paraId="46D53071" w14:textId="77777777" w:rsidR="001975D8" w:rsidRPr="009C36BC" w:rsidRDefault="001975D8" w:rsidP="009C36BC">
            <w:pPr>
              <w:spacing w:line="360" w:lineRule="auto"/>
              <w:jc w:val="both"/>
              <w:rPr>
                <w:rFonts w:ascii="Arial" w:hAnsi="Arial" w:cs="Arial"/>
                <w:b/>
              </w:rPr>
            </w:pPr>
            <w:r w:rsidRPr="009C36BC">
              <w:rPr>
                <w:rFonts w:ascii="Arial" w:hAnsi="Arial" w:cs="Arial"/>
                <w:b/>
              </w:rPr>
              <w:t>Disadvantages</w:t>
            </w:r>
          </w:p>
        </w:tc>
      </w:tr>
      <w:tr w:rsidR="001975D8" w:rsidRPr="009C36BC" w14:paraId="6A54918E" w14:textId="77777777" w:rsidTr="007061BA">
        <w:tc>
          <w:tcPr>
            <w:tcW w:w="4621" w:type="dxa"/>
          </w:tcPr>
          <w:p w14:paraId="3457DF6C" w14:textId="77777777" w:rsidR="001975D8" w:rsidRPr="009C36BC" w:rsidRDefault="001975D8" w:rsidP="009C36BC">
            <w:pPr>
              <w:pStyle w:val="ListParagraph"/>
              <w:numPr>
                <w:ilvl w:val="0"/>
                <w:numId w:val="7"/>
              </w:numPr>
              <w:spacing w:line="360" w:lineRule="auto"/>
              <w:jc w:val="both"/>
              <w:rPr>
                <w:rFonts w:ascii="Arial" w:hAnsi="Arial" w:cs="Arial"/>
              </w:rPr>
            </w:pPr>
            <w:r w:rsidRPr="009C36BC">
              <w:rPr>
                <w:rFonts w:ascii="Arial" w:hAnsi="Arial" w:cs="Arial"/>
              </w:rPr>
              <w:t>Knowing that accomplishing a certain goal would bring in more remuneration might be a great motivator to go beyond and above performance expectations.</w:t>
            </w:r>
          </w:p>
          <w:p w14:paraId="2A22F825" w14:textId="77777777" w:rsidR="001975D8" w:rsidRPr="009C36BC" w:rsidRDefault="001975D8" w:rsidP="009C36BC">
            <w:pPr>
              <w:pStyle w:val="ListParagraph"/>
              <w:numPr>
                <w:ilvl w:val="0"/>
                <w:numId w:val="7"/>
              </w:numPr>
              <w:spacing w:line="360" w:lineRule="auto"/>
              <w:jc w:val="both"/>
              <w:rPr>
                <w:rFonts w:ascii="Arial" w:hAnsi="Arial" w:cs="Arial"/>
              </w:rPr>
            </w:pPr>
            <w:r w:rsidRPr="009C36BC">
              <w:rPr>
                <w:rFonts w:ascii="Arial" w:hAnsi="Arial" w:cs="Arial"/>
              </w:rPr>
              <w:t>Employees are more likely to concentrate on what they require to accomplish if it is directly linked to their pay checks.</w:t>
            </w:r>
          </w:p>
          <w:p w14:paraId="1A9668FA" w14:textId="77777777" w:rsidR="001975D8" w:rsidRPr="009C36BC" w:rsidRDefault="001975D8" w:rsidP="009C36BC">
            <w:pPr>
              <w:pStyle w:val="ListParagraph"/>
              <w:numPr>
                <w:ilvl w:val="0"/>
                <w:numId w:val="7"/>
              </w:numPr>
              <w:spacing w:line="360" w:lineRule="auto"/>
              <w:jc w:val="both"/>
              <w:rPr>
                <w:rFonts w:ascii="Arial" w:hAnsi="Arial" w:cs="Arial"/>
              </w:rPr>
            </w:pPr>
            <w:r w:rsidRPr="009C36BC">
              <w:rPr>
                <w:rFonts w:ascii="Arial" w:hAnsi="Arial" w:cs="Arial"/>
              </w:rPr>
              <w:lastRenderedPageBreak/>
              <w:t>Employees that are extremely motivated are more likely to succeed and operate more efficiently and effectively.</w:t>
            </w:r>
          </w:p>
        </w:tc>
        <w:tc>
          <w:tcPr>
            <w:tcW w:w="4621" w:type="dxa"/>
          </w:tcPr>
          <w:p w14:paraId="174607E1" w14:textId="77777777" w:rsidR="001975D8" w:rsidRPr="009C36BC" w:rsidRDefault="001975D8" w:rsidP="009C36BC">
            <w:pPr>
              <w:pStyle w:val="ListParagraph"/>
              <w:numPr>
                <w:ilvl w:val="0"/>
                <w:numId w:val="7"/>
              </w:numPr>
              <w:spacing w:line="360" w:lineRule="auto"/>
              <w:jc w:val="both"/>
              <w:rPr>
                <w:rFonts w:ascii="Arial" w:hAnsi="Arial" w:cs="Arial"/>
              </w:rPr>
            </w:pPr>
            <w:r w:rsidRPr="009C36BC">
              <w:rPr>
                <w:rFonts w:ascii="Arial" w:hAnsi="Arial" w:cs="Arial"/>
              </w:rPr>
              <w:lastRenderedPageBreak/>
              <w:t>If not run properly, it decreases pay equality and might subject a corporation to significant equal pay disputes.</w:t>
            </w:r>
          </w:p>
          <w:p w14:paraId="74A8FA08" w14:textId="26908A90" w:rsidR="001975D8" w:rsidRPr="009C36BC" w:rsidRDefault="001975D8" w:rsidP="009C36BC">
            <w:pPr>
              <w:pStyle w:val="ListParagraph"/>
              <w:numPr>
                <w:ilvl w:val="0"/>
                <w:numId w:val="7"/>
              </w:numPr>
              <w:spacing w:line="360" w:lineRule="auto"/>
              <w:jc w:val="both"/>
              <w:rPr>
                <w:rFonts w:ascii="Arial" w:hAnsi="Arial" w:cs="Arial"/>
              </w:rPr>
            </w:pPr>
            <w:r w:rsidRPr="009C36BC">
              <w:rPr>
                <w:rFonts w:ascii="Arial" w:hAnsi="Arial" w:cs="Arial"/>
              </w:rPr>
              <w:t xml:space="preserve">When individuals start focusing more on personal performance </w:t>
            </w:r>
            <w:r w:rsidR="009C36BC" w:rsidRPr="009C36BC">
              <w:rPr>
                <w:rFonts w:ascii="Arial" w:hAnsi="Arial" w:cs="Arial"/>
              </w:rPr>
              <w:t>to</w:t>
            </w:r>
            <w:r w:rsidRPr="009C36BC">
              <w:rPr>
                <w:rFonts w:ascii="Arial" w:hAnsi="Arial" w:cs="Arial"/>
              </w:rPr>
              <w:t xml:space="preserve"> get even more compensation, overall team productivity might suffer.</w:t>
            </w:r>
          </w:p>
          <w:p w14:paraId="118D070F" w14:textId="77777777" w:rsidR="001975D8" w:rsidRPr="009C36BC" w:rsidRDefault="001975D8" w:rsidP="009C36BC">
            <w:pPr>
              <w:pStyle w:val="ListParagraph"/>
              <w:numPr>
                <w:ilvl w:val="0"/>
                <w:numId w:val="7"/>
              </w:numPr>
              <w:spacing w:line="360" w:lineRule="auto"/>
              <w:jc w:val="both"/>
              <w:rPr>
                <w:rFonts w:ascii="Arial" w:hAnsi="Arial" w:cs="Arial"/>
              </w:rPr>
            </w:pPr>
            <w:r w:rsidRPr="009C36BC">
              <w:rPr>
                <w:rFonts w:ascii="Arial" w:hAnsi="Arial" w:cs="Arial"/>
              </w:rPr>
              <w:lastRenderedPageBreak/>
              <w:t>Because the payment is for a short-term measurable goal, it may be excessively specifically focused.</w:t>
            </w:r>
          </w:p>
        </w:tc>
      </w:tr>
    </w:tbl>
    <w:p w14:paraId="4960DCE3" w14:textId="77777777" w:rsidR="001975D8" w:rsidRPr="009C36BC" w:rsidRDefault="001975D8" w:rsidP="009C36BC">
      <w:pPr>
        <w:spacing w:line="360" w:lineRule="auto"/>
        <w:jc w:val="both"/>
        <w:rPr>
          <w:rFonts w:ascii="Arial" w:hAnsi="Arial" w:cs="Arial"/>
        </w:rPr>
      </w:pPr>
    </w:p>
    <w:p w14:paraId="2406C450" w14:textId="77777777" w:rsidR="001975D8" w:rsidRPr="009C36BC" w:rsidRDefault="001975D8" w:rsidP="009C36BC">
      <w:pPr>
        <w:spacing w:line="360" w:lineRule="auto"/>
        <w:jc w:val="both"/>
        <w:rPr>
          <w:rFonts w:ascii="Arial" w:hAnsi="Arial" w:cs="Arial"/>
        </w:rPr>
      </w:pPr>
      <w:r w:rsidRPr="009C36BC">
        <w:rPr>
          <w:rFonts w:ascii="Arial" w:hAnsi="Arial" w:cs="Arial"/>
        </w:rPr>
        <w:t>Therapie Clinic can benefit immensely from the performance-based pay system of performance management as it will encourage the employees to work better to be paid better. As reward management is always a concern of an organization, using this performance method will be highly productive and also will be easier to navigate. With the new project in place, this system may be suitable and can be utilised to encourage the employees to work harder without getting unnecessarily stressed. This might be an effective strategy to inspire and reward your employees for becoming more efficient. A reward for their personal effort that provides as acknowledgement of their contributions to the business as well as an encouragement to continue with the company will be highly efficient.</w:t>
      </w:r>
    </w:p>
    <w:p w14:paraId="32A5EE5B" w14:textId="77777777" w:rsidR="001975D8" w:rsidRPr="009C36BC" w:rsidRDefault="001975D8" w:rsidP="009C36BC">
      <w:pPr>
        <w:spacing w:line="360" w:lineRule="auto"/>
        <w:jc w:val="both"/>
        <w:rPr>
          <w:rFonts w:ascii="Arial" w:hAnsi="Arial" w:cs="Arial"/>
        </w:rPr>
      </w:pPr>
    </w:p>
    <w:p w14:paraId="22B5E2DD" w14:textId="77777777" w:rsidR="001975D8" w:rsidRPr="009C36BC" w:rsidRDefault="001975D8" w:rsidP="009C36BC">
      <w:pPr>
        <w:spacing w:line="360" w:lineRule="auto"/>
        <w:jc w:val="both"/>
        <w:rPr>
          <w:rFonts w:ascii="Arial" w:hAnsi="Arial" w:cs="Arial"/>
        </w:rPr>
      </w:pPr>
      <w:r w:rsidRPr="009C36BC">
        <w:rPr>
          <w:rFonts w:ascii="Arial" w:hAnsi="Arial" w:cs="Arial"/>
        </w:rPr>
        <w:br w:type="page"/>
      </w:r>
    </w:p>
    <w:p w14:paraId="36CD0EE7" w14:textId="77777777" w:rsidR="001975D8" w:rsidRPr="009C36BC" w:rsidRDefault="001975D8" w:rsidP="009C36BC">
      <w:pPr>
        <w:spacing w:line="360" w:lineRule="auto"/>
        <w:jc w:val="both"/>
        <w:rPr>
          <w:rFonts w:ascii="Arial" w:hAnsi="Arial" w:cs="Arial"/>
        </w:rPr>
        <w:sectPr w:rsidR="001975D8" w:rsidRPr="009C36BC" w:rsidSect="0070667C">
          <w:footerReference w:type="default" r:id="rId9"/>
          <w:footerReference w:type="first" r:id="rId10"/>
          <w:pgSz w:w="11906" w:h="16838"/>
          <w:pgMar w:top="1440" w:right="1440" w:bottom="1440" w:left="1440" w:header="708" w:footer="708" w:gutter="0"/>
          <w:cols w:space="708"/>
          <w:titlePg/>
          <w:docGrid w:linePitch="360"/>
        </w:sectPr>
      </w:pPr>
    </w:p>
    <w:p w14:paraId="73C18CDB" w14:textId="77777777" w:rsidR="001975D8" w:rsidRPr="009C36BC" w:rsidRDefault="001975D8" w:rsidP="009C36BC">
      <w:pPr>
        <w:pStyle w:val="ListParagraph"/>
        <w:numPr>
          <w:ilvl w:val="0"/>
          <w:numId w:val="9"/>
        </w:numPr>
        <w:spacing w:line="360" w:lineRule="auto"/>
        <w:jc w:val="both"/>
        <w:rPr>
          <w:rFonts w:ascii="Arial" w:hAnsi="Arial" w:cs="Arial"/>
          <w:b/>
        </w:rPr>
      </w:pPr>
      <w:r w:rsidRPr="009C36BC">
        <w:rPr>
          <w:rFonts w:ascii="Arial" w:hAnsi="Arial" w:cs="Arial"/>
          <w:b/>
        </w:rPr>
        <w:lastRenderedPageBreak/>
        <w:t>Professional development plan</w:t>
      </w:r>
    </w:p>
    <w:p w14:paraId="63459EB3" w14:textId="77777777" w:rsidR="001975D8" w:rsidRPr="009C36BC" w:rsidRDefault="001975D8" w:rsidP="009C36BC">
      <w:pPr>
        <w:spacing w:line="360" w:lineRule="auto"/>
        <w:jc w:val="both"/>
        <w:rPr>
          <w:rFonts w:ascii="Arial" w:hAnsi="Arial" w:cs="Arial"/>
        </w:rPr>
      </w:pPr>
      <w:r w:rsidRPr="009C36BC">
        <w:rPr>
          <w:rFonts w:ascii="Arial" w:hAnsi="Arial" w:cs="Arial"/>
        </w:rPr>
        <w:t>A Professional Development Plan is a path plan that incorporates the skills, technique, and courses you will have to improve in your work and personal life to accomplish your professional goals. A professional development plan is a statement that summarizes your previous knowledge and skills as well as your aspirations and the procedures you must take to achieve these objectives (</w:t>
      </w:r>
      <w:proofErr w:type="spellStart"/>
      <w:r w:rsidRPr="009C36BC">
        <w:rPr>
          <w:rFonts w:ascii="Arial" w:hAnsi="Arial" w:cs="Arial"/>
        </w:rPr>
        <w:t>Korkko</w:t>
      </w:r>
      <w:proofErr w:type="spellEnd"/>
      <w:r w:rsidRPr="009C36BC">
        <w:rPr>
          <w:rFonts w:ascii="Arial" w:hAnsi="Arial" w:cs="Arial"/>
        </w:rPr>
        <w:t xml:space="preserve"> et. al, 2022). A professional development plan outlines a staff participant's goals, needed ability and talent development, and objectives in order to allow continual improvement and career progression. Given below is the proposed professional development plan for Therapie Clinic.</w:t>
      </w:r>
    </w:p>
    <w:p w14:paraId="00E61DA9" w14:textId="77777777" w:rsidR="001975D8" w:rsidRPr="009C36BC" w:rsidRDefault="001975D8" w:rsidP="009C36BC">
      <w:pPr>
        <w:spacing w:line="360" w:lineRule="auto"/>
        <w:jc w:val="both"/>
        <w:rPr>
          <w:rFonts w:ascii="Arial" w:hAnsi="Arial" w:cs="Arial"/>
          <w:b/>
          <w:u w:val="single"/>
        </w:rPr>
      </w:pPr>
    </w:p>
    <w:tbl>
      <w:tblPr>
        <w:tblStyle w:val="TableGrid"/>
        <w:tblW w:w="14425" w:type="dxa"/>
        <w:tblLook w:val="04A0" w:firstRow="1" w:lastRow="0" w:firstColumn="1" w:lastColumn="0" w:noHBand="0" w:noVBand="1"/>
      </w:tblPr>
      <w:tblGrid>
        <w:gridCol w:w="2404"/>
        <w:gridCol w:w="2240"/>
        <w:gridCol w:w="2694"/>
        <w:gridCol w:w="2229"/>
        <w:gridCol w:w="889"/>
        <w:gridCol w:w="992"/>
        <w:gridCol w:w="2977"/>
      </w:tblGrid>
      <w:tr w:rsidR="001975D8" w:rsidRPr="009C36BC" w14:paraId="2A17E762" w14:textId="77777777" w:rsidTr="007061BA">
        <w:trPr>
          <w:trHeight w:val="1157"/>
        </w:trPr>
        <w:tc>
          <w:tcPr>
            <w:tcW w:w="2404" w:type="dxa"/>
          </w:tcPr>
          <w:p w14:paraId="170C8DB3" w14:textId="77777777" w:rsidR="001975D8" w:rsidRPr="009C36BC" w:rsidRDefault="001975D8" w:rsidP="009C36BC">
            <w:pPr>
              <w:spacing w:line="360" w:lineRule="auto"/>
              <w:rPr>
                <w:rFonts w:ascii="Arial" w:hAnsi="Arial" w:cs="Arial"/>
                <w:b/>
              </w:rPr>
            </w:pPr>
            <w:r w:rsidRPr="009C36BC">
              <w:rPr>
                <w:rFonts w:ascii="Arial" w:hAnsi="Arial" w:cs="Arial"/>
                <w:b/>
              </w:rPr>
              <w:t>Development Objectives</w:t>
            </w:r>
          </w:p>
        </w:tc>
        <w:tc>
          <w:tcPr>
            <w:tcW w:w="2240" w:type="dxa"/>
          </w:tcPr>
          <w:p w14:paraId="57A4D36F" w14:textId="77777777" w:rsidR="001975D8" w:rsidRPr="009C36BC" w:rsidRDefault="001975D8" w:rsidP="009C36BC">
            <w:pPr>
              <w:spacing w:line="360" w:lineRule="auto"/>
              <w:rPr>
                <w:rFonts w:ascii="Arial" w:hAnsi="Arial" w:cs="Arial"/>
                <w:b/>
              </w:rPr>
            </w:pPr>
            <w:r w:rsidRPr="009C36BC">
              <w:rPr>
                <w:rFonts w:ascii="Arial" w:hAnsi="Arial" w:cs="Arial"/>
                <w:b/>
              </w:rPr>
              <w:t>Priority</w:t>
            </w:r>
          </w:p>
        </w:tc>
        <w:tc>
          <w:tcPr>
            <w:tcW w:w="2694" w:type="dxa"/>
          </w:tcPr>
          <w:p w14:paraId="695032A2" w14:textId="77777777" w:rsidR="001975D8" w:rsidRPr="009C36BC" w:rsidRDefault="001975D8" w:rsidP="009C36BC">
            <w:pPr>
              <w:spacing w:line="360" w:lineRule="auto"/>
              <w:rPr>
                <w:rFonts w:ascii="Arial" w:hAnsi="Arial" w:cs="Arial"/>
                <w:b/>
              </w:rPr>
            </w:pPr>
            <w:r w:rsidRPr="009C36BC">
              <w:rPr>
                <w:rFonts w:ascii="Arial" w:hAnsi="Arial" w:cs="Arial"/>
                <w:b/>
              </w:rPr>
              <w:t>Activities to be undertaken</w:t>
            </w:r>
          </w:p>
        </w:tc>
        <w:tc>
          <w:tcPr>
            <w:tcW w:w="2229" w:type="dxa"/>
          </w:tcPr>
          <w:p w14:paraId="44B36930" w14:textId="77777777" w:rsidR="001975D8" w:rsidRPr="009C36BC" w:rsidRDefault="001975D8" w:rsidP="009C36BC">
            <w:pPr>
              <w:spacing w:line="360" w:lineRule="auto"/>
              <w:rPr>
                <w:rFonts w:ascii="Arial" w:hAnsi="Arial" w:cs="Arial"/>
                <w:b/>
              </w:rPr>
            </w:pPr>
            <w:r w:rsidRPr="009C36BC">
              <w:rPr>
                <w:rFonts w:ascii="Arial" w:hAnsi="Arial" w:cs="Arial"/>
                <w:b/>
              </w:rPr>
              <w:t>Resources</w:t>
            </w:r>
          </w:p>
        </w:tc>
        <w:tc>
          <w:tcPr>
            <w:tcW w:w="889" w:type="dxa"/>
          </w:tcPr>
          <w:p w14:paraId="31D72557" w14:textId="77777777" w:rsidR="001975D8" w:rsidRPr="009C36BC" w:rsidRDefault="001975D8" w:rsidP="009C36BC">
            <w:pPr>
              <w:spacing w:line="360" w:lineRule="auto"/>
              <w:rPr>
                <w:rFonts w:ascii="Arial" w:hAnsi="Arial" w:cs="Arial"/>
                <w:b/>
              </w:rPr>
            </w:pPr>
            <w:r w:rsidRPr="009C36BC">
              <w:rPr>
                <w:rFonts w:ascii="Arial" w:hAnsi="Arial" w:cs="Arial"/>
                <w:b/>
              </w:rPr>
              <w:t>Target Start Date</w:t>
            </w:r>
          </w:p>
        </w:tc>
        <w:tc>
          <w:tcPr>
            <w:tcW w:w="992" w:type="dxa"/>
          </w:tcPr>
          <w:p w14:paraId="25C03859" w14:textId="77777777" w:rsidR="001975D8" w:rsidRPr="009C36BC" w:rsidRDefault="001975D8" w:rsidP="009C36BC">
            <w:pPr>
              <w:spacing w:line="360" w:lineRule="auto"/>
              <w:rPr>
                <w:rFonts w:ascii="Arial" w:hAnsi="Arial" w:cs="Arial"/>
                <w:b/>
              </w:rPr>
            </w:pPr>
            <w:r w:rsidRPr="009C36BC">
              <w:rPr>
                <w:rFonts w:ascii="Arial" w:hAnsi="Arial" w:cs="Arial"/>
                <w:b/>
              </w:rPr>
              <w:t>Target End Date</w:t>
            </w:r>
          </w:p>
        </w:tc>
        <w:tc>
          <w:tcPr>
            <w:tcW w:w="2977" w:type="dxa"/>
          </w:tcPr>
          <w:p w14:paraId="5A3E7B95" w14:textId="77777777" w:rsidR="001975D8" w:rsidRPr="009C36BC" w:rsidRDefault="001975D8" w:rsidP="009C36BC">
            <w:pPr>
              <w:spacing w:line="360" w:lineRule="auto"/>
              <w:rPr>
                <w:rFonts w:ascii="Arial" w:hAnsi="Arial" w:cs="Arial"/>
                <w:b/>
              </w:rPr>
            </w:pPr>
            <w:r w:rsidRPr="009C36BC">
              <w:rPr>
                <w:rFonts w:ascii="Arial" w:hAnsi="Arial" w:cs="Arial"/>
                <w:b/>
              </w:rPr>
              <w:t>Evaluation</w:t>
            </w:r>
          </w:p>
        </w:tc>
      </w:tr>
      <w:tr w:rsidR="001975D8" w:rsidRPr="009C36BC" w14:paraId="449409C3" w14:textId="77777777" w:rsidTr="007061BA">
        <w:trPr>
          <w:trHeight w:val="3628"/>
        </w:trPr>
        <w:tc>
          <w:tcPr>
            <w:tcW w:w="2404" w:type="dxa"/>
          </w:tcPr>
          <w:p w14:paraId="721475C9" w14:textId="77777777" w:rsidR="001975D8" w:rsidRPr="009C36BC" w:rsidRDefault="001975D8" w:rsidP="009C36BC">
            <w:pPr>
              <w:spacing w:line="360" w:lineRule="auto"/>
              <w:rPr>
                <w:rFonts w:ascii="Arial" w:hAnsi="Arial" w:cs="Arial"/>
              </w:rPr>
            </w:pPr>
            <w:r w:rsidRPr="009C36BC">
              <w:rPr>
                <w:rFonts w:ascii="Arial" w:hAnsi="Arial" w:cs="Arial"/>
              </w:rPr>
              <w:t>Improve the methods of customer service measurement.</w:t>
            </w:r>
          </w:p>
        </w:tc>
        <w:tc>
          <w:tcPr>
            <w:tcW w:w="2240" w:type="dxa"/>
          </w:tcPr>
          <w:p w14:paraId="15F7A266" w14:textId="77777777" w:rsidR="001975D8" w:rsidRPr="009C36BC" w:rsidRDefault="001975D8" w:rsidP="009C36BC">
            <w:pPr>
              <w:spacing w:line="360" w:lineRule="auto"/>
              <w:jc w:val="both"/>
              <w:rPr>
                <w:rFonts w:ascii="Arial" w:hAnsi="Arial" w:cs="Arial"/>
              </w:rPr>
            </w:pPr>
            <w:r w:rsidRPr="009C36BC">
              <w:rPr>
                <w:rFonts w:ascii="Arial" w:hAnsi="Arial" w:cs="Arial"/>
              </w:rPr>
              <w:t>Very important</w:t>
            </w:r>
          </w:p>
        </w:tc>
        <w:tc>
          <w:tcPr>
            <w:tcW w:w="2694" w:type="dxa"/>
          </w:tcPr>
          <w:p w14:paraId="581DD8A1" w14:textId="77777777" w:rsidR="001975D8" w:rsidRPr="009C36BC" w:rsidRDefault="001975D8" w:rsidP="009C36BC">
            <w:pPr>
              <w:pStyle w:val="ListParagraph"/>
              <w:numPr>
                <w:ilvl w:val="0"/>
                <w:numId w:val="2"/>
              </w:numPr>
              <w:spacing w:after="0" w:line="360" w:lineRule="auto"/>
              <w:rPr>
                <w:rFonts w:ascii="Arial" w:hAnsi="Arial" w:cs="Arial"/>
              </w:rPr>
            </w:pPr>
            <w:r w:rsidRPr="009C36BC">
              <w:rPr>
                <w:rFonts w:ascii="Arial" w:hAnsi="Arial" w:cs="Arial"/>
              </w:rPr>
              <w:t>Interact with customers and regularly gain their reviews and feedbacks.</w:t>
            </w:r>
          </w:p>
          <w:p w14:paraId="0C0C6D76" w14:textId="77777777" w:rsidR="001975D8" w:rsidRPr="009C36BC" w:rsidRDefault="001975D8" w:rsidP="009C36BC">
            <w:pPr>
              <w:pStyle w:val="ListParagraph"/>
              <w:numPr>
                <w:ilvl w:val="0"/>
                <w:numId w:val="2"/>
              </w:numPr>
              <w:spacing w:after="0" w:line="360" w:lineRule="auto"/>
              <w:rPr>
                <w:rFonts w:ascii="Arial" w:hAnsi="Arial" w:cs="Arial"/>
              </w:rPr>
            </w:pPr>
            <w:r w:rsidRPr="009C36BC">
              <w:rPr>
                <w:rFonts w:ascii="Arial" w:hAnsi="Arial" w:cs="Arial"/>
              </w:rPr>
              <w:t>Try-out different customer feedback gathering methods.</w:t>
            </w:r>
          </w:p>
          <w:p w14:paraId="53CFFA98" w14:textId="77777777" w:rsidR="001975D8" w:rsidRPr="009C36BC" w:rsidRDefault="001975D8" w:rsidP="009C36BC">
            <w:pPr>
              <w:pStyle w:val="ListParagraph"/>
              <w:numPr>
                <w:ilvl w:val="0"/>
                <w:numId w:val="2"/>
              </w:numPr>
              <w:spacing w:after="0" w:line="360" w:lineRule="auto"/>
              <w:rPr>
                <w:rFonts w:ascii="Arial" w:hAnsi="Arial" w:cs="Arial"/>
              </w:rPr>
            </w:pPr>
            <w:r w:rsidRPr="009C36BC">
              <w:rPr>
                <w:rFonts w:ascii="Arial" w:hAnsi="Arial" w:cs="Arial"/>
              </w:rPr>
              <w:t xml:space="preserve">Conduct a project management and </w:t>
            </w:r>
            <w:r w:rsidRPr="009C36BC">
              <w:rPr>
                <w:rFonts w:ascii="Arial" w:hAnsi="Arial" w:cs="Arial"/>
              </w:rPr>
              <w:lastRenderedPageBreak/>
              <w:t>customer service seminar.</w:t>
            </w:r>
          </w:p>
        </w:tc>
        <w:tc>
          <w:tcPr>
            <w:tcW w:w="2229" w:type="dxa"/>
          </w:tcPr>
          <w:p w14:paraId="6CCD71EE" w14:textId="77777777" w:rsidR="001975D8" w:rsidRPr="009C36BC" w:rsidRDefault="001975D8" w:rsidP="009C36BC">
            <w:pPr>
              <w:spacing w:line="360" w:lineRule="auto"/>
              <w:rPr>
                <w:rFonts w:ascii="Arial" w:hAnsi="Arial" w:cs="Arial"/>
              </w:rPr>
            </w:pPr>
            <w:r w:rsidRPr="009C36BC">
              <w:rPr>
                <w:rFonts w:ascii="Arial" w:hAnsi="Arial" w:cs="Arial"/>
              </w:rPr>
              <w:lastRenderedPageBreak/>
              <w:t>Customer review sheets or feedback forms.</w:t>
            </w:r>
          </w:p>
          <w:p w14:paraId="2098BA10" w14:textId="77777777" w:rsidR="001975D8" w:rsidRPr="009C36BC" w:rsidRDefault="001975D8" w:rsidP="009C36BC">
            <w:pPr>
              <w:spacing w:line="360" w:lineRule="auto"/>
              <w:rPr>
                <w:rFonts w:ascii="Arial" w:hAnsi="Arial" w:cs="Arial"/>
              </w:rPr>
            </w:pPr>
            <w:r w:rsidRPr="009C36BC">
              <w:rPr>
                <w:rFonts w:ascii="Arial" w:hAnsi="Arial" w:cs="Arial"/>
              </w:rPr>
              <w:t>Local customer service development officers.</w:t>
            </w:r>
          </w:p>
          <w:p w14:paraId="1E26C25E" w14:textId="77777777" w:rsidR="001975D8" w:rsidRPr="009C36BC" w:rsidRDefault="001975D8" w:rsidP="009C36BC">
            <w:pPr>
              <w:spacing w:line="360" w:lineRule="auto"/>
              <w:rPr>
                <w:rFonts w:ascii="Arial" w:hAnsi="Arial" w:cs="Arial"/>
              </w:rPr>
            </w:pPr>
          </w:p>
        </w:tc>
        <w:tc>
          <w:tcPr>
            <w:tcW w:w="889" w:type="dxa"/>
          </w:tcPr>
          <w:p w14:paraId="4FFB5FB9" w14:textId="77777777" w:rsidR="001975D8" w:rsidRPr="009C36BC" w:rsidRDefault="001975D8" w:rsidP="009C36BC">
            <w:pPr>
              <w:spacing w:line="360" w:lineRule="auto"/>
              <w:jc w:val="both"/>
              <w:rPr>
                <w:rFonts w:ascii="Arial" w:hAnsi="Arial" w:cs="Arial"/>
              </w:rPr>
            </w:pPr>
            <w:r w:rsidRPr="009C36BC">
              <w:rPr>
                <w:rFonts w:ascii="Arial" w:hAnsi="Arial" w:cs="Arial"/>
              </w:rPr>
              <w:t>1.9.22</w:t>
            </w:r>
          </w:p>
        </w:tc>
        <w:tc>
          <w:tcPr>
            <w:tcW w:w="992" w:type="dxa"/>
          </w:tcPr>
          <w:p w14:paraId="7994124C" w14:textId="77777777" w:rsidR="001975D8" w:rsidRPr="009C36BC" w:rsidRDefault="001975D8" w:rsidP="009C36BC">
            <w:pPr>
              <w:spacing w:line="360" w:lineRule="auto"/>
              <w:jc w:val="both"/>
              <w:rPr>
                <w:rFonts w:ascii="Arial" w:hAnsi="Arial" w:cs="Arial"/>
              </w:rPr>
            </w:pPr>
            <w:r w:rsidRPr="009C36BC">
              <w:rPr>
                <w:rFonts w:ascii="Arial" w:hAnsi="Arial" w:cs="Arial"/>
              </w:rPr>
              <w:t>1.12.22</w:t>
            </w:r>
          </w:p>
        </w:tc>
        <w:tc>
          <w:tcPr>
            <w:tcW w:w="2977" w:type="dxa"/>
          </w:tcPr>
          <w:p w14:paraId="408EE27F" w14:textId="77777777" w:rsidR="001975D8" w:rsidRPr="009C36BC" w:rsidRDefault="001975D8" w:rsidP="009C36BC">
            <w:pPr>
              <w:spacing w:line="360" w:lineRule="auto"/>
              <w:rPr>
                <w:rFonts w:ascii="Arial" w:hAnsi="Arial" w:cs="Arial"/>
              </w:rPr>
            </w:pPr>
            <w:r w:rsidRPr="009C36BC">
              <w:rPr>
                <w:rFonts w:ascii="Arial" w:hAnsi="Arial" w:cs="Arial"/>
              </w:rPr>
              <w:t>Even though the new services are performed exceptionally, if the employee is unable to have a good relationship with the customer, it will all go in vain. Thus, it is important to increase customer service measurement.</w:t>
            </w:r>
          </w:p>
        </w:tc>
      </w:tr>
      <w:tr w:rsidR="001975D8" w:rsidRPr="009C36BC" w14:paraId="554512EC" w14:textId="77777777" w:rsidTr="007061BA">
        <w:trPr>
          <w:trHeight w:val="1157"/>
        </w:trPr>
        <w:tc>
          <w:tcPr>
            <w:tcW w:w="2404" w:type="dxa"/>
          </w:tcPr>
          <w:p w14:paraId="7E475FB1" w14:textId="77777777" w:rsidR="001975D8" w:rsidRPr="009C36BC" w:rsidRDefault="001975D8" w:rsidP="009C36BC">
            <w:pPr>
              <w:spacing w:line="360" w:lineRule="auto"/>
              <w:rPr>
                <w:rFonts w:ascii="Arial" w:hAnsi="Arial" w:cs="Arial"/>
              </w:rPr>
            </w:pPr>
            <w:r w:rsidRPr="009C36BC">
              <w:rPr>
                <w:rFonts w:ascii="Arial" w:hAnsi="Arial" w:cs="Arial"/>
              </w:rPr>
              <w:t>Expand the professional network</w:t>
            </w:r>
          </w:p>
        </w:tc>
        <w:tc>
          <w:tcPr>
            <w:tcW w:w="2240" w:type="dxa"/>
          </w:tcPr>
          <w:p w14:paraId="132F120C" w14:textId="77777777" w:rsidR="001975D8" w:rsidRPr="009C36BC" w:rsidRDefault="001975D8" w:rsidP="009C36BC">
            <w:pPr>
              <w:spacing w:line="360" w:lineRule="auto"/>
              <w:jc w:val="both"/>
              <w:rPr>
                <w:rFonts w:ascii="Arial" w:hAnsi="Arial" w:cs="Arial"/>
              </w:rPr>
            </w:pPr>
            <w:r w:rsidRPr="009C36BC">
              <w:rPr>
                <w:rFonts w:ascii="Arial" w:hAnsi="Arial" w:cs="Arial"/>
              </w:rPr>
              <w:t>Important</w:t>
            </w:r>
          </w:p>
        </w:tc>
        <w:tc>
          <w:tcPr>
            <w:tcW w:w="2694" w:type="dxa"/>
          </w:tcPr>
          <w:p w14:paraId="0FD41CDF" w14:textId="77777777" w:rsidR="001975D8" w:rsidRPr="009C36BC" w:rsidRDefault="001975D8" w:rsidP="009C36BC">
            <w:pPr>
              <w:pStyle w:val="ListParagraph"/>
              <w:numPr>
                <w:ilvl w:val="0"/>
                <w:numId w:val="2"/>
              </w:numPr>
              <w:spacing w:after="0" w:line="360" w:lineRule="auto"/>
              <w:rPr>
                <w:rFonts w:ascii="Arial" w:hAnsi="Arial" w:cs="Arial"/>
              </w:rPr>
            </w:pPr>
            <w:r w:rsidRPr="009C36BC">
              <w:rPr>
                <w:rFonts w:ascii="Arial" w:hAnsi="Arial" w:cs="Arial"/>
              </w:rPr>
              <w:t>Attend five professional events, either in person or virtually.</w:t>
            </w:r>
          </w:p>
          <w:p w14:paraId="57644790" w14:textId="77777777" w:rsidR="001975D8" w:rsidRPr="009C36BC" w:rsidRDefault="001975D8" w:rsidP="009C36BC">
            <w:pPr>
              <w:pStyle w:val="ListParagraph"/>
              <w:numPr>
                <w:ilvl w:val="0"/>
                <w:numId w:val="2"/>
              </w:numPr>
              <w:spacing w:after="0" w:line="360" w:lineRule="auto"/>
              <w:rPr>
                <w:rFonts w:ascii="Arial" w:hAnsi="Arial" w:cs="Arial"/>
              </w:rPr>
            </w:pPr>
            <w:r w:rsidRPr="009C36BC">
              <w:rPr>
                <w:rFonts w:ascii="Arial" w:hAnsi="Arial" w:cs="Arial"/>
              </w:rPr>
              <w:t>Find and join three LinkedIn professional groups.</w:t>
            </w:r>
          </w:p>
          <w:p w14:paraId="3D1A5420" w14:textId="77777777" w:rsidR="001975D8" w:rsidRPr="009C36BC" w:rsidRDefault="001975D8" w:rsidP="009C36BC">
            <w:pPr>
              <w:pStyle w:val="ListParagraph"/>
              <w:numPr>
                <w:ilvl w:val="0"/>
                <w:numId w:val="2"/>
              </w:numPr>
              <w:spacing w:after="0" w:line="360" w:lineRule="auto"/>
              <w:rPr>
                <w:rFonts w:ascii="Arial" w:hAnsi="Arial" w:cs="Arial"/>
              </w:rPr>
            </w:pPr>
            <w:r w:rsidRPr="009C36BC">
              <w:rPr>
                <w:rFonts w:ascii="Arial" w:hAnsi="Arial" w:cs="Arial"/>
              </w:rPr>
              <w:t>Interact with other individuals in the same profession.</w:t>
            </w:r>
          </w:p>
        </w:tc>
        <w:tc>
          <w:tcPr>
            <w:tcW w:w="2229" w:type="dxa"/>
          </w:tcPr>
          <w:p w14:paraId="361A3049" w14:textId="77777777" w:rsidR="001975D8" w:rsidRPr="009C36BC" w:rsidRDefault="001975D8" w:rsidP="009C36BC">
            <w:pPr>
              <w:spacing w:line="360" w:lineRule="auto"/>
              <w:rPr>
                <w:rFonts w:ascii="Arial" w:hAnsi="Arial" w:cs="Arial"/>
              </w:rPr>
            </w:pPr>
            <w:r w:rsidRPr="009C36BC">
              <w:rPr>
                <w:rFonts w:ascii="Arial" w:hAnsi="Arial" w:cs="Arial"/>
              </w:rPr>
              <w:t>Local project management association</w:t>
            </w:r>
          </w:p>
          <w:p w14:paraId="25BB2023" w14:textId="77777777" w:rsidR="001975D8" w:rsidRPr="009C36BC" w:rsidRDefault="001975D8" w:rsidP="009C36BC">
            <w:pPr>
              <w:spacing w:line="360" w:lineRule="auto"/>
              <w:rPr>
                <w:rFonts w:ascii="Arial" w:hAnsi="Arial" w:cs="Arial"/>
              </w:rPr>
            </w:pPr>
            <w:r w:rsidRPr="009C36BC">
              <w:rPr>
                <w:rFonts w:ascii="Arial" w:hAnsi="Arial" w:cs="Arial"/>
              </w:rPr>
              <w:t>Business seminars</w:t>
            </w:r>
          </w:p>
          <w:p w14:paraId="16CC9A5C" w14:textId="77777777" w:rsidR="001975D8" w:rsidRPr="009C36BC" w:rsidRDefault="001975D8" w:rsidP="009C36BC">
            <w:pPr>
              <w:spacing w:line="360" w:lineRule="auto"/>
              <w:rPr>
                <w:rFonts w:ascii="Arial" w:hAnsi="Arial" w:cs="Arial"/>
              </w:rPr>
            </w:pPr>
            <w:r w:rsidRPr="009C36BC">
              <w:rPr>
                <w:rFonts w:ascii="Arial" w:hAnsi="Arial" w:cs="Arial"/>
              </w:rPr>
              <w:t>Corporate events and functions.</w:t>
            </w:r>
          </w:p>
        </w:tc>
        <w:tc>
          <w:tcPr>
            <w:tcW w:w="889" w:type="dxa"/>
          </w:tcPr>
          <w:p w14:paraId="424A8560" w14:textId="77777777" w:rsidR="001975D8" w:rsidRPr="009C36BC" w:rsidRDefault="001975D8" w:rsidP="009C36BC">
            <w:pPr>
              <w:spacing w:line="360" w:lineRule="auto"/>
              <w:jc w:val="both"/>
              <w:rPr>
                <w:rFonts w:ascii="Arial" w:hAnsi="Arial" w:cs="Arial"/>
              </w:rPr>
            </w:pPr>
            <w:r w:rsidRPr="009C36BC">
              <w:rPr>
                <w:rFonts w:ascii="Arial" w:hAnsi="Arial" w:cs="Arial"/>
              </w:rPr>
              <w:t>1.9.22</w:t>
            </w:r>
          </w:p>
        </w:tc>
        <w:tc>
          <w:tcPr>
            <w:tcW w:w="992" w:type="dxa"/>
          </w:tcPr>
          <w:p w14:paraId="3FEB986E" w14:textId="77777777" w:rsidR="001975D8" w:rsidRPr="009C36BC" w:rsidRDefault="001975D8" w:rsidP="009C36BC">
            <w:pPr>
              <w:spacing w:line="360" w:lineRule="auto"/>
              <w:jc w:val="both"/>
              <w:rPr>
                <w:rFonts w:ascii="Arial" w:hAnsi="Arial" w:cs="Arial"/>
              </w:rPr>
            </w:pPr>
            <w:r w:rsidRPr="009C36BC">
              <w:rPr>
                <w:rFonts w:ascii="Arial" w:hAnsi="Arial" w:cs="Arial"/>
              </w:rPr>
              <w:t>1.3.23</w:t>
            </w:r>
          </w:p>
        </w:tc>
        <w:tc>
          <w:tcPr>
            <w:tcW w:w="2977" w:type="dxa"/>
          </w:tcPr>
          <w:p w14:paraId="4C4384A9" w14:textId="77777777" w:rsidR="001975D8" w:rsidRPr="009C36BC" w:rsidRDefault="001975D8" w:rsidP="009C36BC">
            <w:pPr>
              <w:spacing w:line="360" w:lineRule="auto"/>
              <w:rPr>
                <w:rFonts w:ascii="Arial" w:hAnsi="Arial" w:cs="Arial"/>
              </w:rPr>
            </w:pPr>
            <w:r w:rsidRPr="009C36BC">
              <w:rPr>
                <w:rFonts w:ascii="Arial" w:hAnsi="Arial" w:cs="Arial"/>
              </w:rPr>
              <w:t>For successful development it is important to develop professional networks. Therapie clinic will attend corporate seminars and expand its professional network to attract more clientele from other businesses by getting aspiration from their business tactics.</w:t>
            </w:r>
          </w:p>
        </w:tc>
      </w:tr>
      <w:tr w:rsidR="001975D8" w:rsidRPr="009C36BC" w14:paraId="1FD9C283" w14:textId="77777777" w:rsidTr="007061BA">
        <w:trPr>
          <w:trHeight w:val="397"/>
        </w:trPr>
        <w:tc>
          <w:tcPr>
            <w:tcW w:w="2404" w:type="dxa"/>
          </w:tcPr>
          <w:p w14:paraId="55F3C52B" w14:textId="77777777" w:rsidR="001975D8" w:rsidRPr="009C36BC" w:rsidRDefault="001975D8" w:rsidP="009C36BC">
            <w:pPr>
              <w:spacing w:line="360" w:lineRule="auto"/>
              <w:rPr>
                <w:rFonts w:ascii="Arial" w:hAnsi="Arial" w:cs="Arial"/>
              </w:rPr>
            </w:pPr>
            <w:r w:rsidRPr="009C36BC">
              <w:rPr>
                <w:rFonts w:ascii="Arial" w:hAnsi="Arial" w:cs="Arial"/>
              </w:rPr>
              <w:lastRenderedPageBreak/>
              <w:t>Speed the time consumed for response time.</w:t>
            </w:r>
          </w:p>
        </w:tc>
        <w:tc>
          <w:tcPr>
            <w:tcW w:w="2240" w:type="dxa"/>
          </w:tcPr>
          <w:p w14:paraId="03DFEFDF" w14:textId="77777777" w:rsidR="001975D8" w:rsidRPr="009C36BC" w:rsidRDefault="001975D8" w:rsidP="009C36BC">
            <w:pPr>
              <w:spacing w:line="360" w:lineRule="auto"/>
              <w:jc w:val="both"/>
              <w:rPr>
                <w:rFonts w:ascii="Arial" w:hAnsi="Arial" w:cs="Arial"/>
              </w:rPr>
            </w:pPr>
            <w:r w:rsidRPr="009C36BC">
              <w:rPr>
                <w:rFonts w:ascii="Arial" w:hAnsi="Arial" w:cs="Arial"/>
              </w:rPr>
              <w:t xml:space="preserve">Very </w:t>
            </w:r>
            <w:proofErr w:type="spellStart"/>
            <w:r w:rsidRPr="009C36BC">
              <w:rPr>
                <w:rFonts w:ascii="Arial" w:hAnsi="Arial" w:cs="Arial"/>
              </w:rPr>
              <w:t>very</w:t>
            </w:r>
            <w:proofErr w:type="spellEnd"/>
            <w:r w:rsidRPr="009C36BC">
              <w:rPr>
                <w:rFonts w:ascii="Arial" w:hAnsi="Arial" w:cs="Arial"/>
              </w:rPr>
              <w:t xml:space="preserve"> important</w:t>
            </w:r>
          </w:p>
        </w:tc>
        <w:tc>
          <w:tcPr>
            <w:tcW w:w="2694" w:type="dxa"/>
          </w:tcPr>
          <w:p w14:paraId="4101EB0B" w14:textId="77777777" w:rsidR="001975D8" w:rsidRPr="009C36BC" w:rsidRDefault="001975D8" w:rsidP="009C36BC">
            <w:pPr>
              <w:pStyle w:val="ListParagraph"/>
              <w:numPr>
                <w:ilvl w:val="0"/>
                <w:numId w:val="3"/>
              </w:numPr>
              <w:spacing w:after="0" w:line="360" w:lineRule="auto"/>
              <w:rPr>
                <w:rFonts w:ascii="Arial" w:hAnsi="Arial" w:cs="Arial"/>
              </w:rPr>
            </w:pPr>
            <w:r w:rsidRPr="009C36BC">
              <w:rPr>
                <w:rFonts w:ascii="Arial" w:hAnsi="Arial" w:cs="Arial"/>
              </w:rPr>
              <w:t>Provide training and development opportunities for employees.</w:t>
            </w:r>
          </w:p>
          <w:p w14:paraId="01A2E535" w14:textId="77777777" w:rsidR="001975D8" w:rsidRPr="009C36BC" w:rsidRDefault="001975D8" w:rsidP="009C36BC">
            <w:pPr>
              <w:pStyle w:val="ListParagraph"/>
              <w:numPr>
                <w:ilvl w:val="0"/>
                <w:numId w:val="3"/>
              </w:numPr>
              <w:spacing w:after="0" w:line="360" w:lineRule="auto"/>
              <w:rPr>
                <w:rFonts w:ascii="Arial" w:hAnsi="Arial" w:cs="Arial"/>
              </w:rPr>
            </w:pPr>
            <w:r w:rsidRPr="009C36BC">
              <w:rPr>
                <w:rFonts w:ascii="Arial" w:hAnsi="Arial" w:cs="Arial"/>
              </w:rPr>
              <w:t>Provide mentoring within the organization.</w:t>
            </w:r>
          </w:p>
          <w:p w14:paraId="613FDE6B" w14:textId="77777777" w:rsidR="001975D8" w:rsidRPr="009C36BC" w:rsidRDefault="001975D8" w:rsidP="009C36BC">
            <w:pPr>
              <w:pStyle w:val="ListParagraph"/>
              <w:numPr>
                <w:ilvl w:val="0"/>
                <w:numId w:val="3"/>
              </w:numPr>
              <w:spacing w:after="0" w:line="360" w:lineRule="auto"/>
              <w:rPr>
                <w:rFonts w:ascii="Arial" w:hAnsi="Arial" w:cs="Arial"/>
              </w:rPr>
            </w:pPr>
            <w:r w:rsidRPr="009C36BC">
              <w:rPr>
                <w:rFonts w:ascii="Arial" w:hAnsi="Arial" w:cs="Arial"/>
              </w:rPr>
              <w:t>Provide commissions for customer responses and feedbacks.</w:t>
            </w:r>
          </w:p>
        </w:tc>
        <w:tc>
          <w:tcPr>
            <w:tcW w:w="2229" w:type="dxa"/>
          </w:tcPr>
          <w:p w14:paraId="6A44A99A" w14:textId="77777777" w:rsidR="001975D8" w:rsidRPr="009C36BC" w:rsidRDefault="001975D8" w:rsidP="009C36BC">
            <w:pPr>
              <w:spacing w:line="360" w:lineRule="auto"/>
              <w:rPr>
                <w:rFonts w:ascii="Arial" w:hAnsi="Arial" w:cs="Arial"/>
              </w:rPr>
            </w:pPr>
            <w:r w:rsidRPr="009C36BC">
              <w:rPr>
                <w:rFonts w:ascii="Arial" w:hAnsi="Arial" w:cs="Arial"/>
              </w:rPr>
              <w:t>Training and development handbooks.</w:t>
            </w:r>
          </w:p>
          <w:p w14:paraId="672B727A" w14:textId="77777777" w:rsidR="001975D8" w:rsidRPr="009C36BC" w:rsidRDefault="001975D8" w:rsidP="009C36BC">
            <w:pPr>
              <w:spacing w:line="360" w:lineRule="auto"/>
              <w:rPr>
                <w:rFonts w:ascii="Arial" w:hAnsi="Arial" w:cs="Arial"/>
              </w:rPr>
            </w:pPr>
            <w:r w:rsidRPr="009C36BC">
              <w:rPr>
                <w:rFonts w:ascii="Arial" w:hAnsi="Arial" w:cs="Arial"/>
              </w:rPr>
              <w:t>Automated response system.</w:t>
            </w:r>
          </w:p>
          <w:p w14:paraId="08D3A3FD" w14:textId="77777777" w:rsidR="001975D8" w:rsidRPr="009C36BC" w:rsidRDefault="001975D8" w:rsidP="009C36BC">
            <w:pPr>
              <w:spacing w:line="360" w:lineRule="auto"/>
              <w:rPr>
                <w:rFonts w:ascii="Arial" w:hAnsi="Arial" w:cs="Arial"/>
              </w:rPr>
            </w:pPr>
            <w:r w:rsidRPr="009C36BC">
              <w:rPr>
                <w:rFonts w:ascii="Arial" w:hAnsi="Arial" w:cs="Arial"/>
              </w:rPr>
              <w:t>Computers</w:t>
            </w:r>
          </w:p>
        </w:tc>
        <w:tc>
          <w:tcPr>
            <w:tcW w:w="889" w:type="dxa"/>
          </w:tcPr>
          <w:p w14:paraId="3A46E971" w14:textId="77777777" w:rsidR="001975D8" w:rsidRPr="009C36BC" w:rsidRDefault="001975D8" w:rsidP="009C36BC">
            <w:pPr>
              <w:spacing w:line="360" w:lineRule="auto"/>
              <w:jc w:val="both"/>
              <w:rPr>
                <w:rFonts w:ascii="Arial" w:hAnsi="Arial" w:cs="Arial"/>
              </w:rPr>
            </w:pPr>
            <w:r w:rsidRPr="009C36BC">
              <w:rPr>
                <w:rFonts w:ascii="Arial" w:hAnsi="Arial" w:cs="Arial"/>
              </w:rPr>
              <w:t>1.9.22</w:t>
            </w:r>
          </w:p>
        </w:tc>
        <w:tc>
          <w:tcPr>
            <w:tcW w:w="992" w:type="dxa"/>
          </w:tcPr>
          <w:p w14:paraId="4D76674C" w14:textId="77777777" w:rsidR="001975D8" w:rsidRPr="009C36BC" w:rsidRDefault="001975D8" w:rsidP="009C36BC">
            <w:pPr>
              <w:spacing w:line="360" w:lineRule="auto"/>
              <w:jc w:val="both"/>
              <w:rPr>
                <w:rFonts w:ascii="Arial" w:hAnsi="Arial" w:cs="Arial"/>
              </w:rPr>
            </w:pPr>
            <w:r w:rsidRPr="009C36BC">
              <w:rPr>
                <w:rFonts w:ascii="Arial" w:hAnsi="Arial" w:cs="Arial"/>
              </w:rPr>
              <w:t>1.3.23</w:t>
            </w:r>
          </w:p>
        </w:tc>
        <w:tc>
          <w:tcPr>
            <w:tcW w:w="2977" w:type="dxa"/>
          </w:tcPr>
          <w:p w14:paraId="5265A0E1" w14:textId="22F5D9E8" w:rsidR="001975D8" w:rsidRPr="009C36BC" w:rsidRDefault="001975D8" w:rsidP="009C36BC">
            <w:pPr>
              <w:spacing w:line="360" w:lineRule="auto"/>
              <w:rPr>
                <w:rFonts w:ascii="Arial" w:hAnsi="Arial" w:cs="Arial"/>
              </w:rPr>
            </w:pPr>
            <w:r w:rsidRPr="009C36BC">
              <w:rPr>
                <w:rFonts w:ascii="Arial" w:hAnsi="Arial" w:cs="Arial"/>
              </w:rPr>
              <w:t xml:space="preserve">Satisfied employees bring higher productivity leading to customer satisfaction leading to organizational success. Thus, </w:t>
            </w:r>
            <w:r w:rsidR="00117ACB" w:rsidRPr="009C36BC">
              <w:rPr>
                <w:rFonts w:ascii="Arial" w:hAnsi="Arial" w:cs="Arial"/>
              </w:rPr>
              <w:t>training,</w:t>
            </w:r>
            <w:r w:rsidRPr="009C36BC">
              <w:rPr>
                <w:rFonts w:ascii="Arial" w:hAnsi="Arial" w:cs="Arial"/>
              </w:rPr>
              <w:t xml:space="preserve"> and mentoring services will be provided </w:t>
            </w:r>
            <w:r w:rsidR="009A713C" w:rsidRPr="009C36BC">
              <w:rPr>
                <w:rFonts w:ascii="Arial" w:hAnsi="Arial" w:cs="Arial"/>
              </w:rPr>
              <w:t>to</w:t>
            </w:r>
            <w:r w:rsidRPr="009C36BC">
              <w:rPr>
                <w:rFonts w:ascii="Arial" w:hAnsi="Arial" w:cs="Arial"/>
              </w:rPr>
              <w:t xml:space="preserve"> increase employee satisfaction which will enhance skill development.</w:t>
            </w:r>
          </w:p>
        </w:tc>
      </w:tr>
      <w:tr w:rsidR="001975D8" w:rsidRPr="009C36BC" w14:paraId="1D157BE7" w14:textId="77777777" w:rsidTr="007061BA">
        <w:trPr>
          <w:trHeight w:val="397"/>
        </w:trPr>
        <w:tc>
          <w:tcPr>
            <w:tcW w:w="2404" w:type="dxa"/>
          </w:tcPr>
          <w:p w14:paraId="0007EF37" w14:textId="77777777" w:rsidR="001975D8" w:rsidRPr="009C36BC" w:rsidRDefault="001975D8" w:rsidP="009C36BC">
            <w:pPr>
              <w:spacing w:line="360" w:lineRule="auto"/>
              <w:rPr>
                <w:rFonts w:ascii="Arial" w:hAnsi="Arial" w:cs="Arial"/>
              </w:rPr>
            </w:pPr>
            <w:r w:rsidRPr="009C36BC">
              <w:rPr>
                <w:rFonts w:ascii="Arial" w:hAnsi="Arial" w:cs="Arial"/>
              </w:rPr>
              <w:t>Look for methods to provide an Omni communication channel for customers.</w:t>
            </w:r>
          </w:p>
        </w:tc>
        <w:tc>
          <w:tcPr>
            <w:tcW w:w="2240" w:type="dxa"/>
          </w:tcPr>
          <w:p w14:paraId="4B70B95E" w14:textId="77777777" w:rsidR="001975D8" w:rsidRPr="009C36BC" w:rsidRDefault="001975D8" w:rsidP="009C36BC">
            <w:pPr>
              <w:spacing w:line="360" w:lineRule="auto"/>
              <w:jc w:val="both"/>
              <w:rPr>
                <w:rFonts w:ascii="Arial" w:hAnsi="Arial" w:cs="Arial"/>
              </w:rPr>
            </w:pPr>
            <w:r w:rsidRPr="009C36BC">
              <w:rPr>
                <w:rFonts w:ascii="Arial" w:hAnsi="Arial" w:cs="Arial"/>
              </w:rPr>
              <w:t>Very important</w:t>
            </w:r>
          </w:p>
        </w:tc>
        <w:tc>
          <w:tcPr>
            <w:tcW w:w="2694" w:type="dxa"/>
          </w:tcPr>
          <w:p w14:paraId="3E842151" w14:textId="77777777" w:rsidR="001975D8" w:rsidRPr="009C36BC" w:rsidRDefault="001975D8" w:rsidP="009C36BC">
            <w:pPr>
              <w:pStyle w:val="ListParagraph"/>
              <w:numPr>
                <w:ilvl w:val="0"/>
                <w:numId w:val="3"/>
              </w:numPr>
              <w:spacing w:after="0" w:line="360" w:lineRule="auto"/>
              <w:rPr>
                <w:rFonts w:ascii="Arial" w:hAnsi="Arial" w:cs="Arial"/>
              </w:rPr>
            </w:pPr>
            <w:r w:rsidRPr="009C36BC">
              <w:rPr>
                <w:rFonts w:ascii="Arial" w:hAnsi="Arial" w:cs="Arial"/>
              </w:rPr>
              <w:t>Take a good understanding your audience.</w:t>
            </w:r>
          </w:p>
          <w:p w14:paraId="6DFF038E" w14:textId="77777777" w:rsidR="001975D8" w:rsidRPr="009C36BC" w:rsidRDefault="001975D8" w:rsidP="009C36BC">
            <w:pPr>
              <w:pStyle w:val="ListParagraph"/>
              <w:numPr>
                <w:ilvl w:val="0"/>
                <w:numId w:val="3"/>
              </w:numPr>
              <w:spacing w:after="0" w:line="360" w:lineRule="auto"/>
              <w:rPr>
                <w:rFonts w:ascii="Arial" w:hAnsi="Arial" w:cs="Arial"/>
              </w:rPr>
            </w:pPr>
            <w:r w:rsidRPr="009C36BC">
              <w:rPr>
                <w:rFonts w:ascii="Arial" w:hAnsi="Arial" w:cs="Arial"/>
              </w:rPr>
              <w:t>Set clear limits for job obligations beyond the business hours.</w:t>
            </w:r>
          </w:p>
          <w:p w14:paraId="6B384456" w14:textId="77777777" w:rsidR="001975D8" w:rsidRPr="009C36BC" w:rsidRDefault="001975D8" w:rsidP="009C36BC">
            <w:pPr>
              <w:pStyle w:val="ListParagraph"/>
              <w:numPr>
                <w:ilvl w:val="0"/>
                <w:numId w:val="3"/>
              </w:numPr>
              <w:spacing w:after="0" w:line="360" w:lineRule="auto"/>
              <w:rPr>
                <w:rFonts w:ascii="Arial" w:hAnsi="Arial" w:cs="Arial"/>
              </w:rPr>
            </w:pPr>
            <w:r w:rsidRPr="009C36BC">
              <w:rPr>
                <w:rFonts w:ascii="Arial" w:hAnsi="Arial" w:cs="Arial"/>
              </w:rPr>
              <w:t>Implementing Omni channel support services such as online, telephone and email.</w:t>
            </w:r>
          </w:p>
        </w:tc>
        <w:tc>
          <w:tcPr>
            <w:tcW w:w="2229" w:type="dxa"/>
          </w:tcPr>
          <w:p w14:paraId="68A28ADB" w14:textId="77777777" w:rsidR="001975D8" w:rsidRPr="009C36BC" w:rsidRDefault="001975D8" w:rsidP="009C36BC">
            <w:pPr>
              <w:spacing w:line="360" w:lineRule="auto"/>
              <w:rPr>
                <w:rFonts w:ascii="Arial" w:hAnsi="Arial" w:cs="Arial"/>
              </w:rPr>
            </w:pPr>
            <w:r w:rsidRPr="009C36BC">
              <w:rPr>
                <w:rFonts w:ascii="Arial" w:hAnsi="Arial" w:cs="Arial"/>
              </w:rPr>
              <w:t>Computers</w:t>
            </w:r>
          </w:p>
          <w:p w14:paraId="3EB5D7E3" w14:textId="77777777" w:rsidR="001975D8" w:rsidRPr="009C36BC" w:rsidRDefault="001975D8" w:rsidP="009C36BC">
            <w:pPr>
              <w:spacing w:line="360" w:lineRule="auto"/>
              <w:rPr>
                <w:rFonts w:ascii="Arial" w:hAnsi="Arial" w:cs="Arial"/>
              </w:rPr>
            </w:pPr>
            <w:r w:rsidRPr="009C36BC">
              <w:rPr>
                <w:rFonts w:ascii="Arial" w:hAnsi="Arial" w:cs="Arial"/>
              </w:rPr>
              <w:t>Telephones</w:t>
            </w:r>
          </w:p>
          <w:p w14:paraId="6128019F" w14:textId="77777777" w:rsidR="001975D8" w:rsidRPr="009C36BC" w:rsidRDefault="001975D8" w:rsidP="009C36BC">
            <w:pPr>
              <w:spacing w:line="360" w:lineRule="auto"/>
              <w:rPr>
                <w:rFonts w:ascii="Arial" w:hAnsi="Arial" w:cs="Arial"/>
              </w:rPr>
            </w:pPr>
            <w:r w:rsidRPr="009C36BC">
              <w:rPr>
                <w:rFonts w:ascii="Arial" w:hAnsi="Arial" w:cs="Arial"/>
              </w:rPr>
              <w:t>Employee work handbook</w:t>
            </w:r>
          </w:p>
          <w:p w14:paraId="56D308A7" w14:textId="77777777" w:rsidR="001975D8" w:rsidRPr="009C36BC" w:rsidRDefault="001975D8" w:rsidP="009C36BC">
            <w:pPr>
              <w:spacing w:line="360" w:lineRule="auto"/>
              <w:rPr>
                <w:rFonts w:ascii="Arial" w:hAnsi="Arial" w:cs="Arial"/>
              </w:rPr>
            </w:pPr>
            <w:r w:rsidRPr="009C36BC">
              <w:rPr>
                <w:rFonts w:ascii="Arial" w:hAnsi="Arial" w:cs="Arial"/>
              </w:rPr>
              <w:t>Interpersonal skills</w:t>
            </w:r>
          </w:p>
          <w:p w14:paraId="78FFCAFA" w14:textId="77777777" w:rsidR="001975D8" w:rsidRPr="009C36BC" w:rsidRDefault="001975D8" w:rsidP="009C36BC">
            <w:pPr>
              <w:spacing w:line="360" w:lineRule="auto"/>
              <w:rPr>
                <w:rFonts w:ascii="Arial" w:hAnsi="Arial" w:cs="Arial"/>
              </w:rPr>
            </w:pPr>
          </w:p>
        </w:tc>
        <w:tc>
          <w:tcPr>
            <w:tcW w:w="889" w:type="dxa"/>
          </w:tcPr>
          <w:p w14:paraId="081AD0A2" w14:textId="77777777" w:rsidR="001975D8" w:rsidRPr="009C36BC" w:rsidRDefault="001975D8" w:rsidP="009C36BC">
            <w:pPr>
              <w:spacing w:line="360" w:lineRule="auto"/>
              <w:jc w:val="both"/>
              <w:rPr>
                <w:rFonts w:ascii="Arial" w:hAnsi="Arial" w:cs="Arial"/>
              </w:rPr>
            </w:pPr>
            <w:r w:rsidRPr="009C36BC">
              <w:rPr>
                <w:rFonts w:ascii="Arial" w:hAnsi="Arial" w:cs="Arial"/>
              </w:rPr>
              <w:t>1.9.22.</w:t>
            </w:r>
          </w:p>
        </w:tc>
        <w:tc>
          <w:tcPr>
            <w:tcW w:w="992" w:type="dxa"/>
          </w:tcPr>
          <w:p w14:paraId="07C29B6A" w14:textId="77777777" w:rsidR="001975D8" w:rsidRPr="009C36BC" w:rsidRDefault="001975D8" w:rsidP="009C36BC">
            <w:pPr>
              <w:spacing w:line="360" w:lineRule="auto"/>
              <w:jc w:val="both"/>
              <w:rPr>
                <w:rFonts w:ascii="Arial" w:hAnsi="Arial" w:cs="Arial"/>
              </w:rPr>
            </w:pPr>
            <w:r w:rsidRPr="009C36BC">
              <w:rPr>
                <w:rFonts w:ascii="Arial" w:hAnsi="Arial" w:cs="Arial"/>
              </w:rPr>
              <w:t>1.12.22</w:t>
            </w:r>
          </w:p>
        </w:tc>
        <w:tc>
          <w:tcPr>
            <w:tcW w:w="2977" w:type="dxa"/>
          </w:tcPr>
          <w:p w14:paraId="4FD0ECB3" w14:textId="77777777" w:rsidR="001975D8" w:rsidRPr="009C36BC" w:rsidRDefault="001975D8" w:rsidP="009C36BC">
            <w:pPr>
              <w:spacing w:line="360" w:lineRule="auto"/>
              <w:rPr>
                <w:rFonts w:ascii="Arial" w:hAnsi="Arial" w:cs="Arial"/>
              </w:rPr>
            </w:pPr>
            <w:r w:rsidRPr="009C36BC">
              <w:rPr>
                <w:rFonts w:ascii="Arial" w:hAnsi="Arial" w:cs="Arial"/>
              </w:rPr>
              <w:t>Having just one communication channel for customer inquiries thus with the new Barclays app and the on-going inquiry management mechanisms, the clinic will be able to address customer requirements quicker.</w:t>
            </w:r>
          </w:p>
        </w:tc>
      </w:tr>
      <w:tr w:rsidR="001975D8" w:rsidRPr="009C36BC" w14:paraId="692FFC26" w14:textId="77777777" w:rsidTr="007061BA">
        <w:trPr>
          <w:trHeight w:val="397"/>
        </w:trPr>
        <w:tc>
          <w:tcPr>
            <w:tcW w:w="2404" w:type="dxa"/>
          </w:tcPr>
          <w:p w14:paraId="5C3EFD78" w14:textId="77777777" w:rsidR="001975D8" w:rsidRPr="009C36BC" w:rsidRDefault="001975D8" w:rsidP="009C36BC">
            <w:pPr>
              <w:spacing w:line="360" w:lineRule="auto"/>
              <w:rPr>
                <w:rFonts w:ascii="Arial" w:hAnsi="Arial" w:cs="Arial"/>
              </w:rPr>
            </w:pPr>
            <w:r w:rsidRPr="009C36BC">
              <w:rPr>
                <w:rFonts w:ascii="Arial" w:hAnsi="Arial" w:cs="Arial"/>
              </w:rPr>
              <w:lastRenderedPageBreak/>
              <w:t>Learn new skills beyond the skill of expertise to provide job rotation and promotion abilities.</w:t>
            </w:r>
          </w:p>
        </w:tc>
        <w:tc>
          <w:tcPr>
            <w:tcW w:w="2240" w:type="dxa"/>
          </w:tcPr>
          <w:p w14:paraId="778ED967" w14:textId="77777777" w:rsidR="001975D8" w:rsidRPr="009C36BC" w:rsidRDefault="001975D8" w:rsidP="009C36BC">
            <w:pPr>
              <w:spacing w:line="360" w:lineRule="auto"/>
              <w:jc w:val="both"/>
              <w:rPr>
                <w:rFonts w:ascii="Arial" w:hAnsi="Arial" w:cs="Arial"/>
              </w:rPr>
            </w:pPr>
            <w:r w:rsidRPr="009C36BC">
              <w:rPr>
                <w:rFonts w:ascii="Arial" w:hAnsi="Arial" w:cs="Arial"/>
              </w:rPr>
              <w:t>Important</w:t>
            </w:r>
          </w:p>
        </w:tc>
        <w:tc>
          <w:tcPr>
            <w:tcW w:w="2694" w:type="dxa"/>
          </w:tcPr>
          <w:p w14:paraId="3E374B70" w14:textId="77777777" w:rsidR="001975D8" w:rsidRPr="009C36BC" w:rsidRDefault="001975D8" w:rsidP="009C36BC">
            <w:pPr>
              <w:pStyle w:val="ListParagraph"/>
              <w:numPr>
                <w:ilvl w:val="0"/>
                <w:numId w:val="3"/>
              </w:numPr>
              <w:spacing w:after="0" w:line="360" w:lineRule="auto"/>
              <w:rPr>
                <w:rFonts w:ascii="Arial" w:hAnsi="Arial" w:cs="Arial"/>
              </w:rPr>
            </w:pPr>
            <w:r w:rsidRPr="009C36BC">
              <w:rPr>
                <w:rFonts w:ascii="Arial" w:hAnsi="Arial" w:cs="Arial"/>
              </w:rPr>
              <w:t>Encourage skill enhancement and skill sharing within the workplace.</w:t>
            </w:r>
          </w:p>
          <w:p w14:paraId="6A55EDD0" w14:textId="77777777" w:rsidR="001975D8" w:rsidRPr="009C36BC" w:rsidRDefault="001975D8" w:rsidP="009C36BC">
            <w:pPr>
              <w:pStyle w:val="ListParagraph"/>
              <w:numPr>
                <w:ilvl w:val="0"/>
                <w:numId w:val="3"/>
              </w:numPr>
              <w:spacing w:after="0" w:line="360" w:lineRule="auto"/>
              <w:rPr>
                <w:rFonts w:ascii="Arial" w:hAnsi="Arial" w:cs="Arial"/>
              </w:rPr>
            </w:pPr>
            <w:r w:rsidRPr="009C36BC">
              <w:rPr>
                <w:rFonts w:ascii="Arial" w:hAnsi="Arial" w:cs="Arial"/>
              </w:rPr>
              <w:t>Provide the ability to shadow other employees during work schedules.</w:t>
            </w:r>
          </w:p>
          <w:p w14:paraId="7D913480" w14:textId="77777777" w:rsidR="001975D8" w:rsidRPr="009C36BC" w:rsidRDefault="001975D8" w:rsidP="009C36BC">
            <w:pPr>
              <w:pStyle w:val="ListParagraph"/>
              <w:numPr>
                <w:ilvl w:val="0"/>
                <w:numId w:val="3"/>
              </w:numPr>
              <w:spacing w:after="0" w:line="360" w:lineRule="auto"/>
              <w:rPr>
                <w:rFonts w:ascii="Arial" w:hAnsi="Arial" w:cs="Arial"/>
              </w:rPr>
            </w:pPr>
            <w:r w:rsidRPr="009C36BC">
              <w:rPr>
                <w:rFonts w:ascii="Arial" w:hAnsi="Arial" w:cs="Arial"/>
              </w:rPr>
              <w:t>Take time to communicate about different skills interests.</w:t>
            </w:r>
          </w:p>
        </w:tc>
        <w:tc>
          <w:tcPr>
            <w:tcW w:w="2229" w:type="dxa"/>
          </w:tcPr>
          <w:p w14:paraId="469820F0" w14:textId="77777777" w:rsidR="001975D8" w:rsidRPr="009C36BC" w:rsidRDefault="001975D8" w:rsidP="009C36BC">
            <w:pPr>
              <w:spacing w:line="360" w:lineRule="auto"/>
              <w:rPr>
                <w:rFonts w:ascii="Arial" w:hAnsi="Arial" w:cs="Arial"/>
              </w:rPr>
            </w:pPr>
            <w:r w:rsidRPr="009C36BC">
              <w:rPr>
                <w:rFonts w:ascii="Arial" w:hAnsi="Arial" w:cs="Arial"/>
              </w:rPr>
              <w:t>Internet base tutorials.</w:t>
            </w:r>
          </w:p>
          <w:p w14:paraId="55347C91" w14:textId="77777777" w:rsidR="001975D8" w:rsidRPr="009C36BC" w:rsidRDefault="001975D8" w:rsidP="009C36BC">
            <w:pPr>
              <w:spacing w:line="360" w:lineRule="auto"/>
              <w:rPr>
                <w:rFonts w:ascii="Arial" w:hAnsi="Arial" w:cs="Arial"/>
              </w:rPr>
            </w:pPr>
            <w:r w:rsidRPr="009C36BC">
              <w:rPr>
                <w:rFonts w:ascii="Arial" w:hAnsi="Arial" w:cs="Arial"/>
              </w:rPr>
              <w:t>Online guides and instructions.</w:t>
            </w:r>
          </w:p>
          <w:p w14:paraId="599B974C" w14:textId="77777777" w:rsidR="001975D8" w:rsidRPr="009C36BC" w:rsidRDefault="001975D8" w:rsidP="009C36BC">
            <w:pPr>
              <w:spacing w:line="360" w:lineRule="auto"/>
              <w:rPr>
                <w:rFonts w:ascii="Arial" w:hAnsi="Arial" w:cs="Arial"/>
              </w:rPr>
            </w:pPr>
            <w:r w:rsidRPr="009C36BC">
              <w:rPr>
                <w:rFonts w:ascii="Arial" w:hAnsi="Arial" w:cs="Arial"/>
              </w:rPr>
              <w:t>On the job training from colleagues.</w:t>
            </w:r>
          </w:p>
        </w:tc>
        <w:tc>
          <w:tcPr>
            <w:tcW w:w="889" w:type="dxa"/>
          </w:tcPr>
          <w:p w14:paraId="41082988" w14:textId="77777777" w:rsidR="001975D8" w:rsidRPr="009C36BC" w:rsidRDefault="001975D8" w:rsidP="009C36BC">
            <w:pPr>
              <w:spacing w:line="360" w:lineRule="auto"/>
              <w:jc w:val="both"/>
              <w:rPr>
                <w:rFonts w:ascii="Arial" w:hAnsi="Arial" w:cs="Arial"/>
              </w:rPr>
            </w:pPr>
            <w:r w:rsidRPr="009C36BC">
              <w:rPr>
                <w:rFonts w:ascii="Arial" w:hAnsi="Arial" w:cs="Arial"/>
              </w:rPr>
              <w:t>1.9.22</w:t>
            </w:r>
          </w:p>
        </w:tc>
        <w:tc>
          <w:tcPr>
            <w:tcW w:w="992" w:type="dxa"/>
          </w:tcPr>
          <w:p w14:paraId="712E27F6" w14:textId="77777777" w:rsidR="001975D8" w:rsidRPr="009C36BC" w:rsidRDefault="001975D8" w:rsidP="009C36BC">
            <w:pPr>
              <w:spacing w:line="360" w:lineRule="auto"/>
              <w:jc w:val="both"/>
              <w:rPr>
                <w:rFonts w:ascii="Arial" w:hAnsi="Arial" w:cs="Arial"/>
              </w:rPr>
            </w:pPr>
            <w:r w:rsidRPr="009C36BC">
              <w:rPr>
                <w:rFonts w:ascii="Arial" w:hAnsi="Arial" w:cs="Arial"/>
              </w:rPr>
              <w:t>1.12.22</w:t>
            </w:r>
          </w:p>
        </w:tc>
        <w:tc>
          <w:tcPr>
            <w:tcW w:w="2977" w:type="dxa"/>
          </w:tcPr>
          <w:p w14:paraId="12BFF53E" w14:textId="77777777" w:rsidR="001975D8" w:rsidRPr="009C36BC" w:rsidRDefault="001975D8" w:rsidP="009C36BC">
            <w:pPr>
              <w:spacing w:line="360" w:lineRule="auto"/>
              <w:rPr>
                <w:rFonts w:ascii="Arial" w:hAnsi="Arial" w:cs="Arial"/>
              </w:rPr>
            </w:pPr>
            <w:r w:rsidRPr="009C36BC">
              <w:rPr>
                <w:rFonts w:ascii="Arial" w:hAnsi="Arial" w:cs="Arial"/>
              </w:rPr>
              <w:t>Skill development and ensuring employees can navigate other jobs in case of absence will allow smooth flow of operations and customer satisfaction which will lead to better performance and employee personal development thus leading to organizational success.</w:t>
            </w:r>
          </w:p>
        </w:tc>
      </w:tr>
    </w:tbl>
    <w:p w14:paraId="70E93995" w14:textId="77777777" w:rsidR="001975D8" w:rsidRPr="009C36BC" w:rsidRDefault="001975D8" w:rsidP="009C36BC">
      <w:pPr>
        <w:spacing w:line="360" w:lineRule="auto"/>
        <w:jc w:val="both"/>
        <w:rPr>
          <w:rFonts w:ascii="Arial" w:hAnsi="Arial" w:cs="Arial"/>
        </w:rPr>
        <w:sectPr w:rsidR="001975D8" w:rsidRPr="009C36BC" w:rsidSect="00766C56">
          <w:pgSz w:w="16838" w:h="11906" w:orient="landscape"/>
          <w:pgMar w:top="1440" w:right="1440" w:bottom="1440" w:left="1440" w:header="709" w:footer="709" w:gutter="0"/>
          <w:cols w:space="708"/>
          <w:titlePg/>
          <w:docGrid w:linePitch="360"/>
        </w:sectPr>
      </w:pPr>
    </w:p>
    <w:p w14:paraId="3E530C07" w14:textId="77777777" w:rsidR="001975D8" w:rsidRPr="009C36BC" w:rsidRDefault="001975D8" w:rsidP="009C36BC">
      <w:pPr>
        <w:pStyle w:val="ListParagraph"/>
        <w:numPr>
          <w:ilvl w:val="0"/>
          <w:numId w:val="9"/>
        </w:numPr>
        <w:spacing w:line="360" w:lineRule="auto"/>
        <w:jc w:val="both"/>
        <w:rPr>
          <w:rFonts w:ascii="Arial" w:hAnsi="Arial" w:cs="Arial"/>
          <w:b/>
        </w:rPr>
      </w:pPr>
      <w:r w:rsidRPr="009C36BC">
        <w:rPr>
          <w:rFonts w:ascii="Arial" w:hAnsi="Arial" w:cs="Arial"/>
          <w:b/>
        </w:rPr>
        <w:lastRenderedPageBreak/>
        <w:t xml:space="preserve">Conclusion </w:t>
      </w:r>
    </w:p>
    <w:p w14:paraId="13014EF9" w14:textId="77777777" w:rsidR="001975D8" w:rsidRPr="009C36BC" w:rsidRDefault="001975D8" w:rsidP="009C36BC">
      <w:pPr>
        <w:spacing w:line="360" w:lineRule="auto"/>
        <w:jc w:val="both"/>
        <w:rPr>
          <w:rFonts w:ascii="Arial" w:hAnsi="Arial" w:cs="Arial"/>
        </w:rPr>
      </w:pPr>
      <w:r w:rsidRPr="009C36BC">
        <w:rPr>
          <w:rFonts w:ascii="Arial" w:hAnsi="Arial" w:cs="Arial"/>
        </w:rPr>
        <w:t>Success management is an important aspect of HRM responsibilities since it helps to understand how workers contribute to the overall performance of the firm. According to the above analysis, considering the information provided, there are several techniques that can be used to evaluate employee performance, understand each employee's potential level, and most importantly, measure each employee's contribution to the overall growth of the organization. At Therapie Clinic, to ensure that the complimentary services project is successfully established, different performance tools can be used, and these tools will contribute in different levels towards employees and the organization. In conclusion, Therapie clinic can use the three appraisal tools to achieve the personal development of employees and the PDP will guide this process which will ultimately lead to organizational success.</w:t>
      </w:r>
    </w:p>
    <w:p w14:paraId="343F658C" w14:textId="77777777" w:rsidR="001975D8" w:rsidRPr="009C36BC" w:rsidRDefault="001975D8" w:rsidP="009C36BC">
      <w:pPr>
        <w:pStyle w:val="ListParagraph"/>
        <w:numPr>
          <w:ilvl w:val="0"/>
          <w:numId w:val="9"/>
        </w:numPr>
        <w:spacing w:line="360" w:lineRule="auto"/>
        <w:jc w:val="both"/>
        <w:rPr>
          <w:rFonts w:ascii="Arial" w:hAnsi="Arial" w:cs="Arial"/>
          <w:b/>
        </w:rPr>
      </w:pPr>
      <w:r w:rsidRPr="009C36BC">
        <w:rPr>
          <w:rFonts w:ascii="Arial" w:hAnsi="Arial" w:cs="Arial"/>
          <w:b/>
        </w:rPr>
        <w:t>Recommendations</w:t>
      </w:r>
    </w:p>
    <w:p w14:paraId="7F278372" w14:textId="36278F94" w:rsidR="001975D8" w:rsidRPr="009C36BC" w:rsidRDefault="001975D8" w:rsidP="009C36BC">
      <w:pPr>
        <w:spacing w:line="360" w:lineRule="auto"/>
        <w:jc w:val="both"/>
        <w:rPr>
          <w:rFonts w:ascii="Arial" w:hAnsi="Arial" w:cs="Arial"/>
        </w:rPr>
      </w:pPr>
      <w:r w:rsidRPr="009C36BC">
        <w:rPr>
          <w:rFonts w:ascii="Arial" w:hAnsi="Arial" w:cs="Arial"/>
        </w:rPr>
        <w:t>The most suitable mechanism for performance management at Therapie Clinic in order to develop the new project feasibly and efficiently, 360-degree feedback method can be best suited because it allows to gather feedback from both internal and external information sources and a very extravagant set of information that can be utilised to further enhance the professional development at the organization.</w:t>
      </w:r>
      <w:r w:rsidR="006405A2">
        <w:rPr>
          <w:rFonts w:ascii="Arial" w:hAnsi="Arial" w:cs="Arial"/>
        </w:rPr>
        <w:tab/>
      </w:r>
    </w:p>
    <w:p w14:paraId="29EAB995" w14:textId="77777777" w:rsidR="001975D8" w:rsidRPr="009C36BC" w:rsidRDefault="001975D8" w:rsidP="009C36BC">
      <w:pPr>
        <w:spacing w:line="360" w:lineRule="auto"/>
        <w:jc w:val="both"/>
        <w:rPr>
          <w:rFonts w:ascii="Arial" w:hAnsi="Arial" w:cs="Arial"/>
        </w:rPr>
      </w:pPr>
      <w:r w:rsidRPr="009C36BC">
        <w:rPr>
          <w:rFonts w:ascii="Arial" w:hAnsi="Arial" w:cs="Arial"/>
        </w:rPr>
        <w:br/>
      </w:r>
      <w:r w:rsidRPr="009C36BC">
        <w:rPr>
          <w:rFonts w:ascii="Arial" w:hAnsi="Arial" w:cs="Arial"/>
          <w:b/>
        </w:rPr>
        <w:t>References</w:t>
      </w:r>
    </w:p>
    <w:p w14:paraId="2CDE44B3" w14:textId="77777777" w:rsidR="001975D8" w:rsidRPr="009C36BC" w:rsidRDefault="001975D8" w:rsidP="009C36BC">
      <w:pPr>
        <w:spacing w:line="360" w:lineRule="auto"/>
        <w:jc w:val="both"/>
        <w:rPr>
          <w:rFonts w:ascii="Arial" w:hAnsi="Arial" w:cs="Arial"/>
          <w:color w:val="222222"/>
          <w:shd w:val="clear" w:color="auto" w:fill="FFFFFF"/>
        </w:rPr>
      </w:pPr>
      <w:r w:rsidRPr="009C36BC">
        <w:rPr>
          <w:rFonts w:ascii="Arial" w:hAnsi="Arial" w:cs="Arial"/>
          <w:color w:val="222222"/>
          <w:shd w:val="clear" w:color="auto" w:fill="FFFFFF"/>
        </w:rPr>
        <w:t xml:space="preserve">Bernardin, H.J. and </w:t>
      </w:r>
      <w:proofErr w:type="spellStart"/>
      <w:r w:rsidRPr="009C36BC">
        <w:rPr>
          <w:rFonts w:ascii="Arial" w:hAnsi="Arial" w:cs="Arial"/>
          <w:color w:val="222222"/>
          <w:shd w:val="clear" w:color="auto" w:fill="FFFFFF"/>
        </w:rPr>
        <w:t>Wiatrowski</w:t>
      </w:r>
      <w:proofErr w:type="spellEnd"/>
      <w:r w:rsidRPr="009C36BC">
        <w:rPr>
          <w:rFonts w:ascii="Arial" w:hAnsi="Arial" w:cs="Arial"/>
          <w:color w:val="222222"/>
          <w:shd w:val="clear" w:color="auto" w:fill="FFFFFF"/>
        </w:rPr>
        <w:t>, M., 2013. Performance appraisal. </w:t>
      </w:r>
      <w:r w:rsidRPr="009C36BC">
        <w:rPr>
          <w:rFonts w:ascii="Arial" w:hAnsi="Arial" w:cs="Arial"/>
          <w:i/>
          <w:iCs/>
          <w:color w:val="222222"/>
          <w:shd w:val="clear" w:color="auto" w:fill="FFFFFF"/>
        </w:rPr>
        <w:t>Psychology and policing</w:t>
      </w:r>
      <w:r w:rsidRPr="009C36BC">
        <w:rPr>
          <w:rFonts w:ascii="Arial" w:hAnsi="Arial" w:cs="Arial"/>
          <w:color w:val="222222"/>
          <w:shd w:val="clear" w:color="auto" w:fill="FFFFFF"/>
        </w:rPr>
        <w:t>, </w:t>
      </w:r>
      <w:r w:rsidRPr="009C36BC">
        <w:rPr>
          <w:rFonts w:ascii="Arial" w:hAnsi="Arial" w:cs="Arial"/>
          <w:i/>
          <w:iCs/>
          <w:color w:val="222222"/>
          <w:shd w:val="clear" w:color="auto" w:fill="FFFFFF"/>
        </w:rPr>
        <w:t>257</w:t>
      </w:r>
      <w:r w:rsidRPr="009C36BC">
        <w:rPr>
          <w:rFonts w:ascii="Arial" w:hAnsi="Arial" w:cs="Arial"/>
          <w:color w:val="222222"/>
          <w:shd w:val="clear" w:color="auto" w:fill="FFFFFF"/>
        </w:rPr>
        <w:t>.</w:t>
      </w:r>
    </w:p>
    <w:p w14:paraId="65FE4A03" w14:textId="77777777" w:rsidR="001975D8" w:rsidRPr="009C36BC" w:rsidRDefault="001975D8" w:rsidP="009C36BC">
      <w:pPr>
        <w:spacing w:line="360" w:lineRule="auto"/>
        <w:jc w:val="both"/>
        <w:rPr>
          <w:rFonts w:ascii="Arial" w:hAnsi="Arial" w:cs="Arial"/>
          <w:color w:val="222222"/>
          <w:shd w:val="clear" w:color="auto" w:fill="FFFFFF"/>
        </w:rPr>
      </w:pPr>
      <w:proofErr w:type="spellStart"/>
      <w:r w:rsidRPr="009C36BC">
        <w:rPr>
          <w:rFonts w:ascii="Arial" w:hAnsi="Arial" w:cs="Arial"/>
          <w:color w:val="222222"/>
          <w:shd w:val="clear" w:color="auto" w:fill="FFFFFF"/>
        </w:rPr>
        <w:t>Chukwuba</w:t>
      </w:r>
      <w:proofErr w:type="spellEnd"/>
      <w:r w:rsidRPr="009C36BC">
        <w:rPr>
          <w:rFonts w:ascii="Arial" w:hAnsi="Arial" w:cs="Arial"/>
          <w:color w:val="222222"/>
          <w:shd w:val="clear" w:color="auto" w:fill="FFFFFF"/>
        </w:rPr>
        <w:t>, K., 2012. Performance appraisal in the workplace. </w:t>
      </w:r>
      <w:r w:rsidRPr="009C36BC">
        <w:rPr>
          <w:rFonts w:ascii="Arial" w:hAnsi="Arial" w:cs="Arial"/>
          <w:i/>
          <w:iCs/>
          <w:color w:val="222222"/>
          <w:shd w:val="clear" w:color="auto" w:fill="FFFFFF"/>
        </w:rPr>
        <w:t>Journal of Management and Marketing Research</w:t>
      </w:r>
      <w:r w:rsidRPr="009C36BC">
        <w:rPr>
          <w:rFonts w:ascii="Arial" w:hAnsi="Arial" w:cs="Arial"/>
          <w:color w:val="222222"/>
          <w:shd w:val="clear" w:color="auto" w:fill="FFFFFF"/>
        </w:rPr>
        <w:t>, </w:t>
      </w:r>
      <w:r w:rsidRPr="009C36BC">
        <w:rPr>
          <w:rFonts w:ascii="Arial" w:hAnsi="Arial" w:cs="Arial"/>
          <w:i/>
          <w:iCs/>
          <w:color w:val="222222"/>
          <w:shd w:val="clear" w:color="auto" w:fill="FFFFFF"/>
        </w:rPr>
        <w:t>9</w:t>
      </w:r>
      <w:r w:rsidRPr="009C36BC">
        <w:rPr>
          <w:rFonts w:ascii="Arial" w:hAnsi="Arial" w:cs="Arial"/>
          <w:color w:val="222222"/>
          <w:shd w:val="clear" w:color="auto" w:fill="FFFFFF"/>
        </w:rPr>
        <w:t>, p.1.</w:t>
      </w:r>
    </w:p>
    <w:p w14:paraId="676A3DC3" w14:textId="77777777" w:rsidR="001975D8" w:rsidRPr="009C36BC" w:rsidRDefault="001975D8" w:rsidP="009C36BC">
      <w:pPr>
        <w:spacing w:line="360" w:lineRule="auto"/>
        <w:jc w:val="both"/>
        <w:rPr>
          <w:rFonts w:ascii="Arial" w:hAnsi="Arial" w:cs="Arial"/>
          <w:color w:val="000000"/>
          <w:shd w:val="clear" w:color="auto" w:fill="FFFFFF"/>
        </w:rPr>
      </w:pPr>
      <w:r w:rsidRPr="009C36BC">
        <w:rPr>
          <w:rFonts w:ascii="Arial" w:hAnsi="Arial" w:cs="Arial"/>
          <w:color w:val="000000"/>
          <w:shd w:val="clear" w:color="auto" w:fill="FFFFFF"/>
        </w:rPr>
        <w:t>Green, S., n.d. </w:t>
      </w:r>
      <w:r w:rsidRPr="009C36BC">
        <w:rPr>
          <w:rFonts w:ascii="Arial" w:hAnsi="Arial" w:cs="Arial"/>
          <w:i/>
          <w:iCs/>
          <w:color w:val="000000"/>
          <w:shd w:val="clear" w:color="auto" w:fill="FFFFFF"/>
        </w:rPr>
        <w:t>MBO (Management by Objectives): Everything You Need to Know</w:t>
      </w:r>
      <w:r w:rsidRPr="009C36BC">
        <w:rPr>
          <w:rFonts w:ascii="Arial" w:hAnsi="Arial" w:cs="Arial"/>
          <w:color w:val="000000"/>
          <w:shd w:val="clear" w:color="auto" w:fill="FFFFFF"/>
        </w:rPr>
        <w:t xml:space="preserve">. [online] Blog.hubspot.com. Available at: </w:t>
      </w:r>
      <w:hyperlink r:id="rId11" w:history="1">
        <w:r w:rsidRPr="009C36BC">
          <w:rPr>
            <w:rStyle w:val="Hyperlink"/>
            <w:rFonts w:ascii="Arial" w:hAnsi="Arial" w:cs="Arial"/>
            <w:shd w:val="clear" w:color="auto" w:fill="FFFFFF"/>
          </w:rPr>
          <w:t>https://blog.hubspot.com/marketing/management-by-objectives</w:t>
        </w:r>
      </w:hyperlink>
      <w:r w:rsidRPr="009C36BC">
        <w:rPr>
          <w:rFonts w:ascii="Arial" w:hAnsi="Arial" w:cs="Arial"/>
          <w:color w:val="000000"/>
          <w:shd w:val="clear" w:color="auto" w:fill="FFFFFF"/>
        </w:rPr>
        <w:t xml:space="preserve">  [Accessed 4 September 2022].</w:t>
      </w:r>
    </w:p>
    <w:p w14:paraId="71D05886" w14:textId="77777777" w:rsidR="001975D8" w:rsidRPr="009C36BC" w:rsidRDefault="001975D8" w:rsidP="009C36BC">
      <w:pPr>
        <w:spacing w:line="360" w:lineRule="auto"/>
        <w:jc w:val="both"/>
        <w:rPr>
          <w:rFonts w:ascii="Arial" w:hAnsi="Arial" w:cs="Arial"/>
          <w:color w:val="000000"/>
          <w:shd w:val="clear" w:color="auto" w:fill="FFFFFF"/>
        </w:rPr>
      </w:pPr>
      <w:r w:rsidRPr="009C36BC">
        <w:rPr>
          <w:rFonts w:ascii="Arial" w:hAnsi="Arial" w:cs="Arial"/>
          <w:color w:val="000000"/>
          <w:shd w:val="clear" w:color="auto" w:fill="FFFFFF"/>
        </w:rPr>
        <w:t>Hayes, A., 2021. </w:t>
      </w:r>
      <w:r w:rsidRPr="009C36BC">
        <w:rPr>
          <w:rFonts w:ascii="Arial" w:hAnsi="Arial" w:cs="Arial"/>
          <w:i/>
          <w:iCs/>
          <w:color w:val="000000"/>
          <w:shd w:val="clear" w:color="auto" w:fill="FFFFFF"/>
        </w:rPr>
        <w:t>What Is a Performance Appraisal?</w:t>
      </w:r>
      <w:r w:rsidRPr="009C36BC">
        <w:rPr>
          <w:rFonts w:ascii="Arial" w:hAnsi="Arial" w:cs="Arial"/>
          <w:color w:val="000000"/>
          <w:shd w:val="clear" w:color="auto" w:fill="FFFFFF"/>
        </w:rPr>
        <w:t xml:space="preserve">. [online] Investopedia. Available at: </w:t>
      </w:r>
      <w:hyperlink r:id="rId12" w:anchor=":~:text=The%20term%20performance%20appraisal%20refers,and%20growth%2C%20or%20lack%20thereof." w:history="1">
        <w:r w:rsidRPr="009C36BC">
          <w:rPr>
            <w:rStyle w:val="Hyperlink"/>
            <w:rFonts w:ascii="Arial" w:hAnsi="Arial" w:cs="Arial"/>
            <w:shd w:val="clear" w:color="auto" w:fill="FFFFFF"/>
          </w:rPr>
          <w:t>https://www.investopedia.com/what-is-a-performance-appraisal-4586834#:~:text=The%20term%20performance%20appraisal%20refers,and%20growth%2C%20or%20lack%20thereof.</w:t>
        </w:r>
      </w:hyperlink>
      <w:r w:rsidRPr="009C36BC">
        <w:rPr>
          <w:rFonts w:ascii="Arial" w:hAnsi="Arial" w:cs="Arial"/>
          <w:color w:val="000000"/>
          <w:shd w:val="clear" w:color="auto" w:fill="FFFFFF"/>
        </w:rPr>
        <w:t xml:space="preserve">  [Accessed 4 September 2022].</w:t>
      </w:r>
    </w:p>
    <w:p w14:paraId="60E10217" w14:textId="77777777" w:rsidR="001975D8" w:rsidRPr="009C36BC" w:rsidRDefault="001975D8" w:rsidP="009C36BC">
      <w:pPr>
        <w:spacing w:line="360" w:lineRule="auto"/>
        <w:jc w:val="both"/>
        <w:rPr>
          <w:rFonts w:ascii="Arial" w:hAnsi="Arial" w:cs="Arial"/>
          <w:color w:val="000000"/>
          <w:shd w:val="clear" w:color="auto" w:fill="FFFFFF"/>
        </w:rPr>
      </w:pPr>
      <w:r w:rsidRPr="009C36BC">
        <w:rPr>
          <w:rFonts w:ascii="Arial" w:hAnsi="Arial" w:cs="Arial"/>
          <w:color w:val="000000"/>
          <w:shd w:val="clear" w:color="auto" w:fill="FFFFFF"/>
        </w:rPr>
        <w:lastRenderedPageBreak/>
        <w:t>Heathfield, S., 2019. </w:t>
      </w:r>
      <w:r w:rsidRPr="009C36BC">
        <w:rPr>
          <w:rFonts w:ascii="Arial" w:hAnsi="Arial" w:cs="Arial"/>
          <w:i/>
          <w:iCs/>
          <w:color w:val="000000"/>
          <w:shd w:val="clear" w:color="auto" w:fill="FFFFFF"/>
        </w:rPr>
        <w:t>Performance Appraisal Systems That Rank, Rate and Limit</w:t>
      </w:r>
      <w:r w:rsidRPr="009C36BC">
        <w:rPr>
          <w:rFonts w:ascii="Arial" w:hAnsi="Arial" w:cs="Arial"/>
          <w:color w:val="000000"/>
          <w:shd w:val="clear" w:color="auto" w:fill="FFFFFF"/>
        </w:rPr>
        <w:t xml:space="preserve">. [online] The Balance Careers. Available at: </w:t>
      </w:r>
      <w:hyperlink r:id="rId13" w:history="1">
        <w:r w:rsidRPr="009C36BC">
          <w:rPr>
            <w:rStyle w:val="Hyperlink"/>
            <w:rFonts w:ascii="Arial" w:hAnsi="Arial" w:cs="Arial"/>
            <w:shd w:val="clear" w:color="auto" w:fill="FFFFFF"/>
          </w:rPr>
          <w:t>https://www.thebalancecareers.com/performance-appraisal-systems-that-rank-rate-and-limit-1917683</w:t>
        </w:r>
      </w:hyperlink>
      <w:r w:rsidRPr="009C36BC">
        <w:rPr>
          <w:rFonts w:ascii="Arial" w:hAnsi="Arial" w:cs="Arial"/>
          <w:color w:val="000000"/>
          <w:shd w:val="clear" w:color="auto" w:fill="FFFFFF"/>
        </w:rPr>
        <w:t xml:space="preserve">  [Accessed 4 September 2022].</w:t>
      </w:r>
    </w:p>
    <w:p w14:paraId="331A1E79" w14:textId="77777777" w:rsidR="001975D8" w:rsidRPr="009C36BC" w:rsidRDefault="001975D8" w:rsidP="009C36BC">
      <w:pPr>
        <w:spacing w:line="360" w:lineRule="auto"/>
        <w:jc w:val="both"/>
        <w:rPr>
          <w:rFonts w:ascii="Arial" w:hAnsi="Arial" w:cs="Arial"/>
          <w:color w:val="222222"/>
          <w:shd w:val="clear" w:color="auto" w:fill="FFFFFF"/>
        </w:rPr>
      </w:pPr>
      <w:proofErr w:type="spellStart"/>
      <w:r w:rsidRPr="009C36BC">
        <w:rPr>
          <w:rFonts w:ascii="Arial" w:hAnsi="Arial" w:cs="Arial"/>
          <w:color w:val="222222"/>
          <w:shd w:val="clear" w:color="auto" w:fill="FFFFFF"/>
        </w:rPr>
        <w:t>Körkkö</w:t>
      </w:r>
      <w:proofErr w:type="spellEnd"/>
      <w:r w:rsidRPr="009C36BC">
        <w:rPr>
          <w:rFonts w:ascii="Arial" w:hAnsi="Arial" w:cs="Arial"/>
          <w:color w:val="222222"/>
          <w:shd w:val="clear" w:color="auto" w:fill="FFFFFF"/>
        </w:rPr>
        <w:t xml:space="preserve">, M., </w:t>
      </w:r>
      <w:proofErr w:type="spellStart"/>
      <w:r w:rsidRPr="009C36BC">
        <w:rPr>
          <w:rFonts w:ascii="Arial" w:hAnsi="Arial" w:cs="Arial"/>
          <w:color w:val="222222"/>
          <w:shd w:val="clear" w:color="auto" w:fill="FFFFFF"/>
        </w:rPr>
        <w:t>Kotilainen</w:t>
      </w:r>
      <w:proofErr w:type="spellEnd"/>
      <w:r w:rsidRPr="009C36BC">
        <w:rPr>
          <w:rFonts w:ascii="Arial" w:hAnsi="Arial" w:cs="Arial"/>
          <w:color w:val="222222"/>
          <w:shd w:val="clear" w:color="auto" w:fill="FFFFFF"/>
        </w:rPr>
        <w:t xml:space="preserve">, M.R., </w:t>
      </w:r>
      <w:proofErr w:type="spellStart"/>
      <w:r w:rsidRPr="009C36BC">
        <w:rPr>
          <w:rFonts w:ascii="Arial" w:hAnsi="Arial" w:cs="Arial"/>
          <w:color w:val="222222"/>
          <w:shd w:val="clear" w:color="auto" w:fill="FFFFFF"/>
        </w:rPr>
        <w:t>Toljamo</w:t>
      </w:r>
      <w:proofErr w:type="spellEnd"/>
      <w:r w:rsidRPr="009C36BC">
        <w:rPr>
          <w:rFonts w:ascii="Arial" w:hAnsi="Arial" w:cs="Arial"/>
          <w:color w:val="222222"/>
          <w:shd w:val="clear" w:color="auto" w:fill="FFFFFF"/>
        </w:rPr>
        <w:t>, S. and Turunen, T., 2022. Developing teacher in-service education through a professional development plan: modelling the process. </w:t>
      </w:r>
      <w:r w:rsidRPr="009C36BC">
        <w:rPr>
          <w:rFonts w:ascii="Arial" w:hAnsi="Arial" w:cs="Arial"/>
          <w:i/>
          <w:iCs/>
          <w:color w:val="222222"/>
          <w:shd w:val="clear" w:color="auto" w:fill="FFFFFF"/>
        </w:rPr>
        <w:t>European Journal of Teacher Education</w:t>
      </w:r>
      <w:r w:rsidRPr="009C36BC">
        <w:rPr>
          <w:rFonts w:ascii="Arial" w:hAnsi="Arial" w:cs="Arial"/>
          <w:color w:val="222222"/>
          <w:shd w:val="clear" w:color="auto" w:fill="FFFFFF"/>
        </w:rPr>
        <w:t>, </w:t>
      </w:r>
      <w:r w:rsidRPr="009C36BC">
        <w:rPr>
          <w:rFonts w:ascii="Arial" w:hAnsi="Arial" w:cs="Arial"/>
          <w:i/>
          <w:iCs/>
          <w:color w:val="222222"/>
          <w:shd w:val="clear" w:color="auto" w:fill="FFFFFF"/>
        </w:rPr>
        <w:t>45</w:t>
      </w:r>
      <w:r w:rsidRPr="009C36BC">
        <w:rPr>
          <w:rFonts w:ascii="Arial" w:hAnsi="Arial" w:cs="Arial"/>
          <w:color w:val="222222"/>
          <w:shd w:val="clear" w:color="auto" w:fill="FFFFFF"/>
        </w:rPr>
        <w:t>(3), pp.320-337.</w:t>
      </w:r>
    </w:p>
    <w:p w14:paraId="0C0FD3F0" w14:textId="77777777" w:rsidR="001975D8" w:rsidRPr="009C36BC" w:rsidRDefault="001975D8" w:rsidP="009C36BC">
      <w:pPr>
        <w:spacing w:line="360" w:lineRule="auto"/>
        <w:jc w:val="both"/>
        <w:rPr>
          <w:rFonts w:ascii="Arial" w:hAnsi="Arial" w:cs="Arial"/>
          <w:color w:val="000000"/>
          <w:shd w:val="clear" w:color="auto" w:fill="FFFFFF"/>
        </w:rPr>
      </w:pPr>
      <w:r w:rsidRPr="009C36BC">
        <w:rPr>
          <w:rFonts w:ascii="Arial" w:hAnsi="Arial" w:cs="Arial"/>
          <w:color w:val="222222"/>
          <w:shd w:val="clear" w:color="auto" w:fill="FFFFFF"/>
        </w:rPr>
        <w:t>Kyriakopoulos, G., 2012. Half a century of management by objectives (MBO): A review. </w:t>
      </w:r>
      <w:r w:rsidRPr="009C36BC">
        <w:rPr>
          <w:rFonts w:ascii="Arial" w:hAnsi="Arial" w:cs="Arial"/>
          <w:i/>
          <w:iCs/>
          <w:color w:val="222222"/>
          <w:shd w:val="clear" w:color="auto" w:fill="FFFFFF"/>
        </w:rPr>
        <w:t>African Journal of Business Management</w:t>
      </w:r>
      <w:r w:rsidRPr="009C36BC">
        <w:rPr>
          <w:rFonts w:ascii="Arial" w:hAnsi="Arial" w:cs="Arial"/>
          <w:color w:val="222222"/>
          <w:shd w:val="clear" w:color="auto" w:fill="FFFFFF"/>
        </w:rPr>
        <w:t>, </w:t>
      </w:r>
      <w:r w:rsidRPr="009C36BC">
        <w:rPr>
          <w:rFonts w:ascii="Arial" w:hAnsi="Arial" w:cs="Arial"/>
          <w:i/>
          <w:iCs/>
          <w:color w:val="222222"/>
          <w:shd w:val="clear" w:color="auto" w:fill="FFFFFF"/>
        </w:rPr>
        <w:t>5</w:t>
      </w:r>
      <w:r w:rsidRPr="009C36BC">
        <w:rPr>
          <w:rFonts w:ascii="Arial" w:hAnsi="Arial" w:cs="Arial"/>
          <w:color w:val="222222"/>
          <w:shd w:val="clear" w:color="auto" w:fill="FFFFFF"/>
        </w:rPr>
        <w:t>(6), pp.1772-1786.</w:t>
      </w:r>
    </w:p>
    <w:p w14:paraId="564258B5" w14:textId="77777777" w:rsidR="001975D8" w:rsidRPr="009C36BC" w:rsidRDefault="001975D8" w:rsidP="009C36BC">
      <w:pPr>
        <w:spacing w:line="360" w:lineRule="auto"/>
        <w:jc w:val="both"/>
        <w:rPr>
          <w:rFonts w:ascii="Arial" w:hAnsi="Arial" w:cs="Arial"/>
          <w:color w:val="222222"/>
          <w:shd w:val="clear" w:color="auto" w:fill="FFFFFF"/>
        </w:rPr>
      </w:pPr>
      <w:r w:rsidRPr="009C36BC">
        <w:rPr>
          <w:rFonts w:ascii="Arial" w:hAnsi="Arial" w:cs="Arial"/>
          <w:color w:val="222222"/>
          <w:shd w:val="clear" w:color="auto" w:fill="FFFFFF"/>
        </w:rPr>
        <w:t>Metcalf, C., 2001. The importance of performance appraisal and staff development: a graduating nurse's perspective. </w:t>
      </w:r>
      <w:r w:rsidRPr="009C36BC">
        <w:rPr>
          <w:rFonts w:ascii="Arial" w:hAnsi="Arial" w:cs="Arial"/>
          <w:i/>
          <w:iCs/>
          <w:color w:val="222222"/>
          <w:shd w:val="clear" w:color="auto" w:fill="FFFFFF"/>
        </w:rPr>
        <w:t>International journal of nursing practice</w:t>
      </w:r>
      <w:r w:rsidRPr="009C36BC">
        <w:rPr>
          <w:rFonts w:ascii="Arial" w:hAnsi="Arial" w:cs="Arial"/>
          <w:color w:val="222222"/>
          <w:shd w:val="clear" w:color="auto" w:fill="FFFFFF"/>
        </w:rPr>
        <w:t>, </w:t>
      </w:r>
      <w:r w:rsidRPr="009C36BC">
        <w:rPr>
          <w:rFonts w:ascii="Arial" w:hAnsi="Arial" w:cs="Arial"/>
          <w:i/>
          <w:iCs/>
          <w:color w:val="222222"/>
          <w:shd w:val="clear" w:color="auto" w:fill="FFFFFF"/>
        </w:rPr>
        <w:t>7</w:t>
      </w:r>
      <w:r w:rsidRPr="009C36BC">
        <w:rPr>
          <w:rFonts w:ascii="Arial" w:hAnsi="Arial" w:cs="Arial"/>
          <w:color w:val="222222"/>
          <w:shd w:val="clear" w:color="auto" w:fill="FFFFFF"/>
        </w:rPr>
        <w:t>(1), pp.54-56.</w:t>
      </w:r>
    </w:p>
    <w:p w14:paraId="4A51EC46" w14:textId="77777777" w:rsidR="001975D8" w:rsidRPr="009C36BC" w:rsidRDefault="001975D8" w:rsidP="009C36BC">
      <w:pPr>
        <w:spacing w:line="360" w:lineRule="auto"/>
        <w:jc w:val="both"/>
        <w:rPr>
          <w:rFonts w:ascii="Arial" w:hAnsi="Arial" w:cs="Arial"/>
          <w:color w:val="000000"/>
          <w:shd w:val="clear" w:color="auto" w:fill="FFFFFF"/>
        </w:rPr>
      </w:pPr>
      <w:r w:rsidRPr="009C36BC">
        <w:rPr>
          <w:rFonts w:ascii="Arial" w:hAnsi="Arial" w:cs="Arial"/>
          <w:color w:val="000000"/>
          <w:shd w:val="clear" w:color="auto" w:fill="FFFFFF"/>
        </w:rPr>
        <w:t>Rolfe, A., n.d. </w:t>
      </w:r>
      <w:r w:rsidRPr="009C36BC">
        <w:rPr>
          <w:rFonts w:ascii="Arial" w:hAnsi="Arial" w:cs="Arial"/>
          <w:i/>
          <w:iCs/>
          <w:color w:val="000000"/>
          <w:shd w:val="clear" w:color="auto" w:fill="FFFFFF"/>
        </w:rPr>
        <w:t>360 degree appraisal: What you need to know | reed.co.uk</w:t>
      </w:r>
      <w:r w:rsidRPr="009C36BC">
        <w:rPr>
          <w:rFonts w:ascii="Arial" w:hAnsi="Arial" w:cs="Arial"/>
          <w:color w:val="000000"/>
          <w:shd w:val="clear" w:color="auto" w:fill="FFFFFF"/>
        </w:rPr>
        <w:t xml:space="preserve">. [online] reed.co.uk. Available at: </w:t>
      </w:r>
      <w:hyperlink r:id="rId14" w:history="1">
        <w:r w:rsidRPr="009C36BC">
          <w:rPr>
            <w:rStyle w:val="Hyperlink"/>
            <w:rFonts w:ascii="Arial" w:hAnsi="Arial" w:cs="Arial"/>
            <w:shd w:val="clear" w:color="auto" w:fill="FFFFFF"/>
          </w:rPr>
          <w:t>https://www.reed.co.uk/career-advice/360-degree-appraisal-what-you-need-to-know/</w:t>
        </w:r>
      </w:hyperlink>
      <w:r w:rsidRPr="009C36BC">
        <w:rPr>
          <w:rFonts w:ascii="Arial" w:hAnsi="Arial" w:cs="Arial"/>
          <w:color w:val="000000"/>
          <w:shd w:val="clear" w:color="auto" w:fill="FFFFFF"/>
        </w:rPr>
        <w:t xml:space="preserve">  [Accessed 4 September 2022].</w:t>
      </w:r>
    </w:p>
    <w:p w14:paraId="43E20F13" w14:textId="77777777" w:rsidR="001975D8" w:rsidRPr="009C36BC" w:rsidRDefault="001975D8" w:rsidP="009C36BC">
      <w:pPr>
        <w:spacing w:line="360" w:lineRule="auto"/>
        <w:jc w:val="both"/>
        <w:rPr>
          <w:rFonts w:ascii="Arial" w:hAnsi="Arial" w:cs="Arial"/>
          <w:color w:val="000000"/>
          <w:shd w:val="clear" w:color="auto" w:fill="FFFFFF"/>
        </w:rPr>
      </w:pPr>
      <w:r w:rsidRPr="009C36BC">
        <w:rPr>
          <w:rFonts w:ascii="Arial" w:hAnsi="Arial" w:cs="Arial"/>
          <w:color w:val="000000"/>
          <w:shd w:val="clear" w:color="auto" w:fill="FFFFFF"/>
        </w:rPr>
        <w:t>Thakur, M. </w:t>
      </w:r>
      <w:r w:rsidRPr="009C36BC">
        <w:rPr>
          <w:rFonts w:ascii="Arial" w:hAnsi="Arial" w:cs="Arial"/>
          <w:i/>
          <w:iCs/>
          <w:color w:val="000000"/>
          <w:shd w:val="clear" w:color="auto" w:fill="FFFFFF"/>
        </w:rPr>
        <w:t>Importance of Performance Appraisal | Purpose, Tips and Merits</w:t>
      </w:r>
      <w:r w:rsidRPr="009C36BC">
        <w:rPr>
          <w:rFonts w:ascii="Arial" w:hAnsi="Arial" w:cs="Arial"/>
          <w:color w:val="000000"/>
          <w:shd w:val="clear" w:color="auto" w:fill="FFFFFF"/>
        </w:rPr>
        <w:t xml:space="preserve">. EDUCBA. Retrieved 4 September 2022, from </w:t>
      </w:r>
      <w:hyperlink r:id="rId15" w:history="1">
        <w:r w:rsidRPr="009C36BC">
          <w:rPr>
            <w:rStyle w:val="Hyperlink"/>
            <w:rFonts w:ascii="Arial" w:hAnsi="Arial" w:cs="Arial"/>
            <w:shd w:val="clear" w:color="auto" w:fill="FFFFFF"/>
          </w:rPr>
          <w:t>https://www.educba.com/importance-of-performance-appraisal/</w:t>
        </w:r>
      </w:hyperlink>
      <w:r w:rsidRPr="009C36BC">
        <w:rPr>
          <w:rFonts w:ascii="Arial" w:hAnsi="Arial" w:cs="Arial"/>
          <w:color w:val="000000"/>
          <w:shd w:val="clear" w:color="auto" w:fill="FFFFFF"/>
        </w:rPr>
        <w:t>.</w:t>
      </w:r>
    </w:p>
    <w:p w14:paraId="526916FB" w14:textId="77777777" w:rsidR="001975D8" w:rsidRPr="009C36BC" w:rsidRDefault="001975D8" w:rsidP="009C36BC">
      <w:pPr>
        <w:spacing w:line="360" w:lineRule="auto"/>
        <w:jc w:val="both"/>
        <w:rPr>
          <w:rFonts w:ascii="Arial" w:hAnsi="Arial" w:cs="Arial"/>
          <w:color w:val="000000"/>
          <w:shd w:val="clear" w:color="auto" w:fill="FFFFFF"/>
        </w:rPr>
      </w:pPr>
      <w:r w:rsidRPr="009C36BC">
        <w:rPr>
          <w:rFonts w:ascii="Arial" w:hAnsi="Arial" w:cs="Arial"/>
          <w:color w:val="000000"/>
          <w:shd w:val="clear" w:color="auto" w:fill="FFFFFF"/>
        </w:rPr>
        <w:t>Therapie Clinic. 2022. </w:t>
      </w:r>
      <w:r w:rsidRPr="009C36BC">
        <w:rPr>
          <w:rFonts w:ascii="Arial" w:hAnsi="Arial" w:cs="Arial"/>
          <w:i/>
          <w:iCs/>
          <w:color w:val="000000"/>
          <w:shd w:val="clear" w:color="auto" w:fill="FFFFFF"/>
        </w:rPr>
        <w:t>Therapie Clinic- Home</w:t>
      </w:r>
      <w:r w:rsidRPr="009C36BC">
        <w:rPr>
          <w:rFonts w:ascii="Arial" w:hAnsi="Arial" w:cs="Arial"/>
          <w:color w:val="000000"/>
          <w:shd w:val="clear" w:color="auto" w:fill="FFFFFF"/>
        </w:rPr>
        <w:t xml:space="preserve">. [online] Available at: </w:t>
      </w:r>
      <w:hyperlink r:id="rId16" w:history="1">
        <w:r w:rsidRPr="009C36BC">
          <w:rPr>
            <w:rStyle w:val="Hyperlink"/>
            <w:rFonts w:ascii="Arial" w:hAnsi="Arial" w:cs="Arial"/>
            <w:shd w:val="clear" w:color="auto" w:fill="FFFFFF"/>
          </w:rPr>
          <w:t>https://www.therapieclinic.com/</w:t>
        </w:r>
      </w:hyperlink>
      <w:r w:rsidRPr="009C36BC">
        <w:rPr>
          <w:rFonts w:ascii="Arial" w:hAnsi="Arial" w:cs="Arial"/>
          <w:color w:val="000000"/>
          <w:shd w:val="clear" w:color="auto" w:fill="FFFFFF"/>
        </w:rPr>
        <w:t xml:space="preserve">  [Accessed 4 September 2022].</w:t>
      </w:r>
    </w:p>
    <w:p w14:paraId="24A3752D" w14:textId="77777777" w:rsidR="001975D8" w:rsidRPr="009C36BC" w:rsidRDefault="001975D8" w:rsidP="009C36BC">
      <w:pPr>
        <w:spacing w:line="360" w:lineRule="auto"/>
        <w:jc w:val="both"/>
        <w:rPr>
          <w:rFonts w:ascii="Arial" w:hAnsi="Arial" w:cs="Arial"/>
          <w:color w:val="222222"/>
          <w:shd w:val="clear" w:color="auto" w:fill="FFFFFF"/>
        </w:rPr>
      </w:pPr>
      <w:proofErr w:type="spellStart"/>
      <w:r w:rsidRPr="009C36BC">
        <w:rPr>
          <w:rFonts w:ascii="Arial" w:hAnsi="Arial" w:cs="Arial"/>
          <w:color w:val="222222"/>
          <w:shd w:val="clear" w:color="auto" w:fill="FFFFFF"/>
        </w:rPr>
        <w:t>Zondo</w:t>
      </w:r>
      <w:proofErr w:type="spellEnd"/>
      <w:r w:rsidRPr="009C36BC">
        <w:rPr>
          <w:rFonts w:ascii="Arial" w:hAnsi="Arial" w:cs="Arial"/>
          <w:color w:val="222222"/>
          <w:shd w:val="clear" w:color="auto" w:fill="FFFFFF"/>
        </w:rPr>
        <w:t>, R.W., 2018. The influence of a 360-degree performance appraisal on labour productivity in an automotive manufacturing organisation. </w:t>
      </w:r>
      <w:r w:rsidRPr="009C36BC">
        <w:rPr>
          <w:rFonts w:ascii="Arial" w:hAnsi="Arial" w:cs="Arial"/>
          <w:i/>
          <w:iCs/>
          <w:color w:val="222222"/>
          <w:shd w:val="clear" w:color="auto" w:fill="FFFFFF"/>
        </w:rPr>
        <w:t>South African journal of Economic and management sciences</w:t>
      </w:r>
      <w:r w:rsidRPr="009C36BC">
        <w:rPr>
          <w:rFonts w:ascii="Arial" w:hAnsi="Arial" w:cs="Arial"/>
          <w:color w:val="222222"/>
          <w:shd w:val="clear" w:color="auto" w:fill="FFFFFF"/>
        </w:rPr>
        <w:t>, </w:t>
      </w:r>
      <w:r w:rsidRPr="009C36BC">
        <w:rPr>
          <w:rFonts w:ascii="Arial" w:hAnsi="Arial" w:cs="Arial"/>
          <w:i/>
          <w:iCs/>
          <w:color w:val="222222"/>
          <w:shd w:val="clear" w:color="auto" w:fill="FFFFFF"/>
        </w:rPr>
        <w:t>21</w:t>
      </w:r>
      <w:r w:rsidRPr="009C36BC">
        <w:rPr>
          <w:rFonts w:ascii="Arial" w:hAnsi="Arial" w:cs="Arial"/>
          <w:color w:val="222222"/>
          <w:shd w:val="clear" w:color="auto" w:fill="FFFFFF"/>
        </w:rPr>
        <w:t>(1), pp.1-7.</w:t>
      </w:r>
    </w:p>
    <w:p w14:paraId="2DD2F898" w14:textId="77777777" w:rsidR="001975D8" w:rsidRPr="009C36BC" w:rsidRDefault="001975D8" w:rsidP="009C36BC">
      <w:pPr>
        <w:spacing w:line="360" w:lineRule="auto"/>
        <w:jc w:val="both"/>
        <w:rPr>
          <w:rFonts w:ascii="Arial" w:hAnsi="Arial" w:cs="Arial"/>
          <w:color w:val="000000"/>
          <w:shd w:val="clear" w:color="auto" w:fill="FFFFFF"/>
        </w:rPr>
      </w:pPr>
      <w:proofErr w:type="spellStart"/>
      <w:r w:rsidRPr="009C36BC">
        <w:rPr>
          <w:rFonts w:ascii="Arial" w:hAnsi="Arial" w:cs="Arial"/>
          <w:color w:val="000000"/>
          <w:shd w:val="clear" w:color="auto" w:fill="FFFFFF"/>
        </w:rPr>
        <w:t>Ryba</w:t>
      </w:r>
      <w:proofErr w:type="spellEnd"/>
      <w:r w:rsidRPr="009C36BC">
        <w:rPr>
          <w:rFonts w:ascii="Arial" w:hAnsi="Arial" w:cs="Arial"/>
          <w:color w:val="000000"/>
          <w:shd w:val="clear" w:color="auto" w:fill="FFFFFF"/>
        </w:rPr>
        <w:t>, K., 2021. </w:t>
      </w:r>
      <w:r w:rsidRPr="009C36BC">
        <w:rPr>
          <w:rFonts w:ascii="Arial" w:hAnsi="Arial" w:cs="Arial"/>
          <w:i/>
          <w:iCs/>
          <w:color w:val="000000"/>
          <w:shd w:val="clear" w:color="auto" w:fill="FFFFFF"/>
        </w:rPr>
        <w:t>Your Guide to Developing a Performance Management Cycle</w:t>
      </w:r>
      <w:r w:rsidRPr="009C36BC">
        <w:rPr>
          <w:rFonts w:ascii="Arial" w:hAnsi="Arial" w:cs="Arial"/>
          <w:color w:val="000000"/>
          <w:shd w:val="clear" w:color="auto" w:fill="FFFFFF"/>
        </w:rPr>
        <w:t xml:space="preserve">. [online] Quantumworkplace.com. Available at: </w:t>
      </w:r>
      <w:hyperlink r:id="rId17" w:history="1">
        <w:r w:rsidRPr="009C36BC">
          <w:rPr>
            <w:rStyle w:val="Hyperlink"/>
            <w:rFonts w:ascii="Arial" w:hAnsi="Arial" w:cs="Arial"/>
            <w:shd w:val="clear" w:color="auto" w:fill="FFFFFF"/>
          </w:rPr>
          <w:t>https://www.quantumworkplace.com/future-of-work/performance-management-cycle</w:t>
        </w:r>
      </w:hyperlink>
      <w:r w:rsidRPr="009C36BC">
        <w:rPr>
          <w:rFonts w:ascii="Arial" w:hAnsi="Arial" w:cs="Arial"/>
          <w:color w:val="000000"/>
          <w:shd w:val="clear" w:color="auto" w:fill="FFFFFF"/>
        </w:rPr>
        <w:t xml:space="preserve">  [Accessed 5 September 2022].</w:t>
      </w:r>
    </w:p>
    <w:p w14:paraId="1197B05F" w14:textId="77777777" w:rsidR="001975D8" w:rsidRPr="009C36BC" w:rsidRDefault="001975D8" w:rsidP="009C36BC">
      <w:pPr>
        <w:spacing w:line="360" w:lineRule="auto"/>
        <w:jc w:val="both"/>
        <w:rPr>
          <w:rFonts w:ascii="Arial" w:hAnsi="Arial" w:cs="Arial"/>
        </w:rPr>
      </w:pPr>
      <w:proofErr w:type="spellStart"/>
      <w:r w:rsidRPr="009C36BC">
        <w:rPr>
          <w:rFonts w:ascii="Arial" w:hAnsi="Arial" w:cs="Arial"/>
          <w:color w:val="000000"/>
          <w:shd w:val="clear" w:color="auto" w:fill="FFFFFF"/>
        </w:rPr>
        <w:t>Engagedly</w:t>
      </w:r>
      <w:proofErr w:type="spellEnd"/>
      <w:r w:rsidRPr="009C36BC">
        <w:rPr>
          <w:rFonts w:ascii="Arial" w:hAnsi="Arial" w:cs="Arial"/>
          <w:color w:val="000000"/>
          <w:shd w:val="clear" w:color="auto" w:fill="FFFFFF"/>
        </w:rPr>
        <w:t>. 2022. </w:t>
      </w:r>
      <w:r w:rsidRPr="009C36BC">
        <w:rPr>
          <w:rFonts w:ascii="Arial" w:hAnsi="Arial" w:cs="Arial"/>
          <w:i/>
          <w:iCs/>
          <w:color w:val="000000"/>
          <w:shd w:val="clear" w:color="auto" w:fill="FFFFFF"/>
        </w:rPr>
        <w:t>The 4 Stages of a Performance Management Cycle</w:t>
      </w:r>
      <w:r w:rsidRPr="009C36BC">
        <w:rPr>
          <w:rFonts w:ascii="Arial" w:hAnsi="Arial" w:cs="Arial"/>
          <w:color w:val="000000"/>
          <w:shd w:val="clear" w:color="auto" w:fill="FFFFFF"/>
        </w:rPr>
        <w:t xml:space="preserve">. [online] Available at: </w:t>
      </w:r>
      <w:hyperlink r:id="rId18" w:history="1">
        <w:r w:rsidRPr="009C36BC">
          <w:rPr>
            <w:rStyle w:val="Hyperlink"/>
            <w:rFonts w:ascii="Arial" w:hAnsi="Arial" w:cs="Arial"/>
            <w:shd w:val="clear" w:color="auto" w:fill="FFFFFF"/>
          </w:rPr>
          <w:t>https://engagedly.com/the-4-stages-of-a-performance-management-cycle/</w:t>
        </w:r>
      </w:hyperlink>
      <w:r w:rsidRPr="009C36BC">
        <w:rPr>
          <w:rFonts w:ascii="Arial" w:hAnsi="Arial" w:cs="Arial"/>
          <w:color w:val="000000"/>
          <w:shd w:val="clear" w:color="auto" w:fill="FFFFFF"/>
        </w:rPr>
        <w:t xml:space="preserve">  [Accessed 5 September 2022].</w:t>
      </w:r>
    </w:p>
    <w:p w14:paraId="0355D520" w14:textId="77777777" w:rsidR="001975D8" w:rsidRPr="009C36BC" w:rsidRDefault="001975D8" w:rsidP="009C36BC">
      <w:pPr>
        <w:spacing w:line="360" w:lineRule="auto"/>
        <w:jc w:val="both"/>
        <w:rPr>
          <w:rFonts w:ascii="Arial" w:hAnsi="Arial" w:cs="Arial"/>
          <w:color w:val="000000"/>
          <w:shd w:val="clear" w:color="auto" w:fill="FFFFFF"/>
        </w:rPr>
      </w:pPr>
      <w:r w:rsidRPr="009C36BC">
        <w:rPr>
          <w:rFonts w:ascii="Arial" w:hAnsi="Arial" w:cs="Arial"/>
          <w:color w:val="000000"/>
          <w:shd w:val="clear" w:color="auto" w:fill="FFFFFF"/>
        </w:rPr>
        <w:t>Rolfe, A., n.d. </w:t>
      </w:r>
      <w:r w:rsidRPr="009C36BC">
        <w:rPr>
          <w:rFonts w:ascii="Arial" w:hAnsi="Arial" w:cs="Arial"/>
          <w:i/>
          <w:iCs/>
          <w:color w:val="000000"/>
          <w:shd w:val="clear" w:color="auto" w:fill="FFFFFF"/>
        </w:rPr>
        <w:t>360 degree appraisal: What you need to know | reed.co.uk</w:t>
      </w:r>
      <w:r w:rsidRPr="009C36BC">
        <w:rPr>
          <w:rFonts w:ascii="Arial" w:hAnsi="Arial" w:cs="Arial"/>
          <w:color w:val="000000"/>
          <w:shd w:val="clear" w:color="auto" w:fill="FFFFFF"/>
        </w:rPr>
        <w:t xml:space="preserve">. [online] reed.co.uk. Available at: </w:t>
      </w:r>
      <w:hyperlink r:id="rId19" w:history="1">
        <w:r w:rsidRPr="009C36BC">
          <w:rPr>
            <w:rStyle w:val="Hyperlink"/>
            <w:rFonts w:ascii="Arial" w:hAnsi="Arial" w:cs="Arial"/>
            <w:shd w:val="clear" w:color="auto" w:fill="FFFFFF"/>
          </w:rPr>
          <w:t>https://www.reed.co.uk/career-advice/360-degree-appraisal-what-you-need-to-know/</w:t>
        </w:r>
      </w:hyperlink>
      <w:r w:rsidRPr="009C36BC">
        <w:rPr>
          <w:rFonts w:ascii="Arial" w:hAnsi="Arial" w:cs="Arial"/>
          <w:color w:val="000000"/>
          <w:shd w:val="clear" w:color="auto" w:fill="FFFFFF"/>
        </w:rPr>
        <w:t xml:space="preserve">  [Accessed 4 September 2022].</w:t>
      </w:r>
    </w:p>
    <w:p w14:paraId="0EDDF156" w14:textId="77777777" w:rsidR="001975D8" w:rsidRPr="009C36BC" w:rsidRDefault="001975D8" w:rsidP="009C36BC">
      <w:pPr>
        <w:spacing w:line="360" w:lineRule="auto"/>
        <w:jc w:val="both"/>
        <w:rPr>
          <w:rFonts w:ascii="Arial" w:hAnsi="Arial" w:cs="Arial"/>
          <w:color w:val="222222"/>
          <w:shd w:val="clear" w:color="auto" w:fill="FFFFFF"/>
        </w:rPr>
      </w:pPr>
      <w:r w:rsidRPr="009C36BC">
        <w:rPr>
          <w:rFonts w:ascii="Arial" w:hAnsi="Arial" w:cs="Arial"/>
          <w:color w:val="222222"/>
          <w:shd w:val="clear" w:color="auto" w:fill="FFFFFF"/>
        </w:rPr>
        <w:lastRenderedPageBreak/>
        <w:t xml:space="preserve">Perry, J.L., </w:t>
      </w:r>
      <w:proofErr w:type="spellStart"/>
      <w:r w:rsidRPr="009C36BC">
        <w:rPr>
          <w:rFonts w:ascii="Arial" w:hAnsi="Arial" w:cs="Arial"/>
          <w:color w:val="222222"/>
          <w:shd w:val="clear" w:color="auto" w:fill="FFFFFF"/>
        </w:rPr>
        <w:t>Engbers</w:t>
      </w:r>
      <w:proofErr w:type="spellEnd"/>
      <w:r w:rsidRPr="009C36BC">
        <w:rPr>
          <w:rFonts w:ascii="Arial" w:hAnsi="Arial" w:cs="Arial"/>
          <w:color w:val="222222"/>
          <w:shd w:val="clear" w:color="auto" w:fill="FFFFFF"/>
        </w:rPr>
        <w:t>, T.A. and Jun, S.Y., 2017. Back to the future? Performance-related pay, empirical research, and the perils of persistence. In </w:t>
      </w:r>
      <w:r w:rsidRPr="009C36BC">
        <w:rPr>
          <w:rFonts w:ascii="Arial" w:hAnsi="Arial" w:cs="Arial"/>
          <w:i/>
          <w:iCs/>
          <w:color w:val="222222"/>
          <w:shd w:val="clear" w:color="auto" w:fill="FFFFFF"/>
        </w:rPr>
        <w:t>Debating Public Administration</w:t>
      </w:r>
      <w:r w:rsidRPr="009C36BC">
        <w:rPr>
          <w:rFonts w:ascii="Arial" w:hAnsi="Arial" w:cs="Arial"/>
          <w:color w:val="222222"/>
          <w:shd w:val="clear" w:color="auto" w:fill="FFFFFF"/>
        </w:rPr>
        <w:t> (pp. 27-65). Routledge.</w:t>
      </w:r>
    </w:p>
    <w:p w14:paraId="7380395F" w14:textId="77777777" w:rsidR="001975D8" w:rsidRPr="009C36BC" w:rsidRDefault="001975D8" w:rsidP="009C36BC">
      <w:pPr>
        <w:spacing w:line="360" w:lineRule="auto"/>
        <w:rPr>
          <w:rFonts w:ascii="Arial" w:hAnsi="Arial" w:cs="Arial"/>
        </w:rPr>
      </w:pPr>
    </w:p>
    <w:p w14:paraId="21231050" w14:textId="77777777" w:rsidR="002C0FB7" w:rsidRPr="009C36BC" w:rsidRDefault="002C0FB7" w:rsidP="009C36BC">
      <w:pPr>
        <w:spacing w:line="360" w:lineRule="auto"/>
        <w:rPr>
          <w:rFonts w:ascii="Arial" w:hAnsi="Arial" w:cs="Arial"/>
        </w:rPr>
      </w:pPr>
    </w:p>
    <w:sectPr w:rsidR="002C0FB7" w:rsidRPr="009C36BC" w:rsidSect="00743114">
      <w:footerReference w:type="default" r:id="rId20"/>
      <w:footerReference w:type="first" r:id="rId21"/>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4E7E6" w14:textId="77777777" w:rsidR="0074490A" w:rsidRDefault="0074490A">
      <w:pPr>
        <w:spacing w:after="0" w:line="240" w:lineRule="auto"/>
      </w:pPr>
      <w:r>
        <w:separator/>
      </w:r>
    </w:p>
  </w:endnote>
  <w:endnote w:type="continuationSeparator" w:id="0">
    <w:p w14:paraId="0D0A9D65" w14:textId="77777777" w:rsidR="0074490A" w:rsidRDefault="00744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Rounded MT Bold">
    <w:altName w:val="Calibri"/>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0293541"/>
      <w:docPartObj>
        <w:docPartGallery w:val="Page Numbers (Bottom of Page)"/>
        <w:docPartUnique/>
      </w:docPartObj>
    </w:sdtPr>
    <w:sdtEndPr>
      <w:rPr>
        <w:noProof/>
      </w:rPr>
    </w:sdtEndPr>
    <w:sdtContent>
      <w:p w14:paraId="2305FE97" w14:textId="77777777" w:rsidR="00870B1C" w:rsidRDefault="00000000">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14:paraId="3804A92B" w14:textId="77777777" w:rsidR="00870B1C"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1879016"/>
      <w:docPartObj>
        <w:docPartGallery w:val="Page Numbers (Bottom of Page)"/>
        <w:docPartUnique/>
      </w:docPartObj>
    </w:sdtPr>
    <w:sdtEndPr>
      <w:rPr>
        <w:noProof/>
      </w:rPr>
    </w:sdtEndPr>
    <w:sdtContent>
      <w:p w14:paraId="504360F6" w14:textId="77777777" w:rsidR="00870B1C" w:rsidRDefault="00000000">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43EBAF68" w14:textId="77777777" w:rsidR="00870B1C"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9551427"/>
      <w:docPartObj>
        <w:docPartGallery w:val="Page Numbers (Bottom of Page)"/>
        <w:docPartUnique/>
      </w:docPartObj>
    </w:sdtPr>
    <w:sdtEndPr>
      <w:rPr>
        <w:noProof/>
      </w:rPr>
    </w:sdtEndPr>
    <w:sdtContent>
      <w:p w14:paraId="14D3012D" w14:textId="77777777" w:rsidR="00EA08E2" w:rsidRDefault="00000000">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14:paraId="7DE0C920" w14:textId="77777777" w:rsidR="00EA08E2" w:rsidRDefault="0000000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4096437"/>
      <w:docPartObj>
        <w:docPartGallery w:val="Page Numbers (Bottom of Page)"/>
        <w:docPartUnique/>
      </w:docPartObj>
    </w:sdtPr>
    <w:sdtEndPr>
      <w:rPr>
        <w:noProof/>
      </w:rPr>
    </w:sdtEndPr>
    <w:sdtContent>
      <w:p w14:paraId="558E4800" w14:textId="77777777" w:rsidR="0024615B" w:rsidRDefault="00000000">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4E6D0E0D" w14:textId="77777777" w:rsidR="0024615B"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40566" w14:textId="77777777" w:rsidR="0074490A" w:rsidRDefault="0074490A">
      <w:pPr>
        <w:spacing w:after="0" w:line="240" w:lineRule="auto"/>
      </w:pPr>
      <w:r>
        <w:separator/>
      </w:r>
    </w:p>
  </w:footnote>
  <w:footnote w:type="continuationSeparator" w:id="0">
    <w:p w14:paraId="25FAFF22" w14:textId="77777777" w:rsidR="0074490A" w:rsidRDefault="007449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607A7"/>
    <w:multiLevelType w:val="hybridMultilevel"/>
    <w:tmpl w:val="F8FEBB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5AA0A9D"/>
    <w:multiLevelType w:val="multilevel"/>
    <w:tmpl w:val="9912D3F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25F7733"/>
    <w:multiLevelType w:val="multilevel"/>
    <w:tmpl w:val="83443398"/>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2234568"/>
    <w:multiLevelType w:val="hybridMultilevel"/>
    <w:tmpl w:val="75C81B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7702ED1"/>
    <w:multiLevelType w:val="hybridMultilevel"/>
    <w:tmpl w:val="223E02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D192AA2"/>
    <w:multiLevelType w:val="multilevel"/>
    <w:tmpl w:val="8144741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6D772A1F"/>
    <w:multiLevelType w:val="hybridMultilevel"/>
    <w:tmpl w:val="4496A8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0720DF3"/>
    <w:multiLevelType w:val="hybridMultilevel"/>
    <w:tmpl w:val="CDBE9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5B2A38"/>
    <w:multiLevelType w:val="hybridMultilevel"/>
    <w:tmpl w:val="900C9E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55251593">
    <w:abstractNumId w:val="1"/>
  </w:num>
  <w:num w:numId="2" w16cid:durableId="165246430">
    <w:abstractNumId w:val="6"/>
  </w:num>
  <w:num w:numId="3" w16cid:durableId="216011245">
    <w:abstractNumId w:val="0"/>
  </w:num>
  <w:num w:numId="4" w16cid:durableId="1779063775">
    <w:abstractNumId w:val="7"/>
  </w:num>
  <w:num w:numId="5" w16cid:durableId="1047604946">
    <w:abstractNumId w:val="3"/>
  </w:num>
  <w:num w:numId="6" w16cid:durableId="1962370606">
    <w:abstractNumId w:val="4"/>
  </w:num>
  <w:num w:numId="7" w16cid:durableId="1022124643">
    <w:abstractNumId w:val="8"/>
  </w:num>
  <w:num w:numId="8" w16cid:durableId="885987329">
    <w:abstractNumId w:val="5"/>
  </w:num>
  <w:num w:numId="9" w16cid:durableId="4044239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5D8"/>
    <w:rsid w:val="00117ACB"/>
    <w:rsid w:val="001975D8"/>
    <w:rsid w:val="002C0FB7"/>
    <w:rsid w:val="003F4E69"/>
    <w:rsid w:val="00594DE6"/>
    <w:rsid w:val="006405A2"/>
    <w:rsid w:val="0074490A"/>
    <w:rsid w:val="009743C6"/>
    <w:rsid w:val="009A713C"/>
    <w:rsid w:val="009C36BC"/>
    <w:rsid w:val="009C40F8"/>
    <w:rsid w:val="00A61DB3"/>
    <w:rsid w:val="00B178FB"/>
    <w:rsid w:val="00E34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CA4A5"/>
  <w15:chartTrackingRefBased/>
  <w15:docId w15:val="{90588003-DEB2-46C3-98CE-4D1C6C455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5D8"/>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75D8"/>
    <w:pPr>
      <w:ind w:left="720"/>
      <w:contextualSpacing/>
    </w:pPr>
  </w:style>
  <w:style w:type="paragraph" w:styleId="Footer">
    <w:name w:val="footer"/>
    <w:basedOn w:val="Normal"/>
    <w:link w:val="FooterChar"/>
    <w:uiPriority w:val="99"/>
    <w:unhideWhenUsed/>
    <w:rsid w:val="001975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5D8"/>
  </w:style>
  <w:style w:type="character" w:styleId="Hyperlink">
    <w:name w:val="Hyperlink"/>
    <w:basedOn w:val="DefaultParagraphFont"/>
    <w:uiPriority w:val="99"/>
    <w:unhideWhenUsed/>
    <w:rsid w:val="001975D8"/>
    <w:rPr>
      <w:color w:val="0563C1" w:themeColor="hyperlink"/>
      <w:u w:val="single"/>
    </w:rPr>
  </w:style>
  <w:style w:type="table" w:styleId="TableGrid">
    <w:name w:val="Table Grid"/>
    <w:basedOn w:val="TableNormal"/>
    <w:uiPriority w:val="59"/>
    <w:rsid w:val="001975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258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hebalancecareers.com/performance-appraisal-systems-that-rank-rate-and-limit-1917683" TargetMode="External"/><Relationship Id="rId18" Type="http://schemas.openxmlformats.org/officeDocument/2006/relationships/hyperlink" Target="https://engagedly.com/the-4-stages-of-a-performance-management-cycle/" TargetMode="External"/><Relationship Id="rId3" Type="http://schemas.openxmlformats.org/officeDocument/2006/relationships/settings" Target="settings.xml"/><Relationship Id="rId21" Type="http://schemas.openxmlformats.org/officeDocument/2006/relationships/footer" Target="footer4.xml"/><Relationship Id="rId7" Type="http://schemas.openxmlformats.org/officeDocument/2006/relationships/image" Target="media/image1.png"/><Relationship Id="rId12" Type="http://schemas.openxmlformats.org/officeDocument/2006/relationships/hyperlink" Target="https://www.investopedia.com/what-is-a-performance-appraisal-4586834" TargetMode="External"/><Relationship Id="rId17" Type="http://schemas.openxmlformats.org/officeDocument/2006/relationships/hyperlink" Target="https://www.quantumworkplace.com/future-of-work/performance-management-cycle" TargetMode="External"/><Relationship Id="rId2" Type="http://schemas.openxmlformats.org/officeDocument/2006/relationships/styles" Target="styles.xml"/><Relationship Id="rId16" Type="http://schemas.openxmlformats.org/officeDocument/2006/relationships/hyperlink" Target="https://www.therapieclinic.com/"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log.hubspot.com/marketing/management-by-objectives" TargetMode="External"/><Relationship Id="rId5" Type="http://schemas.openxmlformats.org/officeDocument/2006/relationships/footnotes" Target="footnotes.xml"/><Relationship Id="rId15" Type="http://schemas.openxmlformats.org/officeDocument/2006/relationships/hyperlink" Target="https://www.educba.com/importance-of-performance-appraisal/" TargetMode="External"/><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www.reed.co.uk/career-advice/360-degree-appraisal-what-you-need-to-know/"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reed.co.uk/career-advice/360-degree-appraisal-what-you-need-to-know/"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17</Pages>
  <Words>3719</Words>
  <Characters>21202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Chita (2010916)</dc:creator>
  <cp:keywords/>
  <dc:description/>
  <cp:lastModifiedBy>Elena Chita (2010916)</cp:lastModifiedBy>
  <cp:revision>5</cp:revision>
  <dcterms:created xsi:type="dcterms:W3CDTF">2022-09-05T20:40:00Z</dcterms:created>
  <dcterms:modified xsi:type="dcterms:W3CDTF">2022-09-06T16:00:00Z</dcterms:modified>
</cp:coreProperties>
</file>