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8B6BF0A" w14:textId="241BA8BD" w:rsidR="00496D61" w:rsidRDefault="00496D61"/>
    <w:p w14:paraId="5425158E" w14:textId="2DB8B996" w:rsidR="003E1C20" w:rsidRDefault="003E1C20"/>
    <w:p w14:paraId="22B47088" w14:textId="7F4DDE5B" w:rsidR="003E1C20" w:rsidRDefault="003E1C20"/>
    <w:p w14:paraId="33489CD4" w14:textId="77777777" w:rsidR="004A32A7" w:rsidRDefault="004A32A7" w:rsidP="004A32A7">
      <w:pPr>
        <w:jc w:val="center"/>
        <w:rPr>
          <w:sz w:val="36"/>
          <w:szCs w:val="36"/>
        </w:rPr>
      </w:pPr>
    </w:p>
    <w:p w14:paraId="5A0327E3" w14:textId="77777777" w:rsidR="004A32A7" w:rsidRDefault="004A32A7" w:rsidP="004A32A7">
      <w:pPr>
        <w:jc w:val="center"/>
        <w:rPr>
          <w:sz w:val="36"/>
          <w:szCs w:val="36"/>
        </w:rPr>
      </w:pPr>
    </w:p>
    <w:p w14:paraId="0DCFD38A" w14:textId="77777777" w:rsidR="004A32A7" w:rsidRDefault="004A32A7" w:rsidP="004A32A7">
      <w:pPr>
        <w:jc w:val="center"/>
        <w:rPr>
          <w:sz w:val="36"/>
          <w:szCs w:val="36"/>
        </w:rPr>
      </w:pPr>
    </w:p>
    <w:p w14:paraId="695837CD" w14:textId="461E2720" w:rsidR="003E1C20" w:rsidRPr="00E30661" w:rsidRDefault="004A32A7" w:rsidP="004A32A7">
      <w:pPr>
        <w:jc w:val="center"/>
        <w:rPr>
          <w:rFonts w:ascii="Times New Roman" w:hAnsi="Times New Roman" w:cs="Times New Roman"/>
          <w:sz w:val="40"/>
          <w:szCs w:val="40"/>
        </w:rPr>
      </w:pPr>
      <w:r w:rsidRPr="00E30661">
        <w:rPr>
          <w:rFonts w:ascii="Times New Roman" w:hAnsi="Times New Roman" w:cs="Times New Roman"/>
          <w:sz w:val="40"/>
          <w:szCs w:val="40"/>
        </w:rPr>
        <w:t xml:space="preserve">Rhydian Jones </w:t>
      </w:r>
    </w:p>
    <w:p w14:paraId="5D583EDF" w14:textId="6343174C" w:rsidR="004A32A7" w:rsidRPr="00E30661" w:rsidRDefault="004A32A7" w:rsidP="004A32A7">
      <w:pPr>
        <w:jc w:val="center"/>
        <w:rPr>
          <w:rFonts w:ascii="Times New Roman" w:hAnsi="Times New Roman" w:cs="Times New Roman"/>
          <w:sz w:val="40"/>
          <w:szCs w:val="40"/>
        </w:rPr>
      </w:pPr>
      <w:r w:rsidRPr="00E30661">
        <w:rPr>
          <w:rFonts w:ascii="Times New Roman" w:hAnsi="Times New Roman" w:cs="Times New Roman"/>
          <w:sz w:val="40"/>
          <w:szCs w:val="40"/>
        </w:rPr>
        <w:t>1701731</w:t>
      </w:r>
    </w:p>
    <w:p w14:paraId="1FE1B36D" w14:textId="01F6CCD9" w:rsidR="004A32A7" w:rsidRPr="00E30661" w:rsidRDefault="004A32A7" w:rsidP="004A32A7">
      <w:pPr>
        <w:jc w:val="center"/>
        <w:rPr>
          <w:rFonts w:ascii="Times New Roman" w:hAnsi="Times New Roman" w:cs="Times New Roman"/>
          <w:sz w:val="40"/>
          <w:szCs w:val="40"/>
        </w:rPr>
      </w:pPr>
      <w:r w:rsidRPr="00E30661">
        <w:rPr>
          <w:rFonts w:ascii="Times New Roman" w:hAnsi="Times New Roman" w:cs="Times New Roman"/>
          <w:sz w:val="40"/>
          <w:szCs w:val="40"/>
        </w:rPr>
        <w:t xml:space="preserve">Fundamentals of construction technology </w:t>
      </w:r>
    </w:p>
    <w:p w14:paraId="741D4385" w14:textId="21B44958" w:rsidR="004A32A7" w:rsidRPr="00E30661" w:rsidRDefault="004A32A7" w:rsidP="004A32A7">
      <w:pPr>
        <w:jc w:val="center"/>
        <w:rPr>
          <w:rFonts w:ascii="Times New Roman" w:hAnsi="Times New Roman" w:cs="Times New Roman"/>
          <w:sz w:val="40"/>
          <w:szCs w:val="40"/>
        </w:rPr>
      </w:pPr>
    </w:p>
    <w:p w14:paraId="1C6E8179" w14:textId="5669C3E4" w:rsidR="004A32A7" w:rsidRPr="00E30661" w:rsidRDefault="004A32A7" w:rsidP="004A32A7">
      <w:pPr>
        <w:jc w:val="center"/>
        <w:rPr>
          <w:rFonts w:ascii="Times New Roman" w:hAnsi="Times New Roman" w:cs="Times New Roman"/>
          <w:sz w:val="40"/>
          <w:szCs w:val="40"/>
        </w:rPr>
      </w:pPr>
    </w:p>
    <w:p w14:paraId="328CDFDD" w14:textId="27F5DC30" w:rsidR="004A32A7" w:rsidRPr="00E30661" w:rsidRDefault="004A32A7" w:rsidP="004A32A7">
      <w:pPr>
        <w:jc w:val="center"/>
        <w:rPr>
          <w:rFonts w:ascii="Times New Roman" w:hAnsi="Times New Roman" w:cs="Times New Roman"/>
          <w:sz w:val="40"/>
          <w:szCs w:val="40"/>
        </w:rPr>
      </w:pPr>
      <w:r w:rsidRPr="00E30661">
        <w:rPr>
          <w:rFonts w:ascii="Times New Roman" w:hAnsi="Times New Roman" w:cs="Times New Roman"/>
          <w:sz w:val="40"/>
          <w:szCs w:val="40"/>
        </w:rPr>
        <w:t xml:space="preserve">New build dwelling: Technical report with drawings </w:t>
      </w:r>
    </w:p>
    <w:p w14:paraId="1E0CDD94" w14:textId="6E9D3CD2" w:rsidR="004A32A7" w:rsidRPr="00E30661" w:rsidRDefault="004A32A7" w:rsidP="004A32A7">
      <w:pPr>
        <w:jc w:val="center"/>
        <w:rPr>
          <w:rFonts w:ascii="Times New Roman" w:hAnsi="Times New Roman" w:cs="Times New Roman"/>
          <w:sz w:val="40"/>
          <w:szCs w:val="40"/>
        </w:rPr>
      </w:pPr>
    </w:p>
    <w:p w14:paraId="21333E20" w14:textId="350E8573" w:rsidR="004A32A7" w:rsidRPr="00E30661" w:rsidRDefault="004A32A7" w:rsidP="004A32A7">
      <w:pPr>
        <w:jc w:val="center"/>
        <w:rPr>
          <w:rFonts w:ascii="Times New Roman" w:hAnsi="Times New Roman" w:cs="Times New Roman"/>
          <w:sz w:val="40"/>
          <w:szCs w:val="40"/>
        </w:rPr>
      </w:pPr>
      <w:r w:rsidRPr="00E30661">
        <w:rPr>
          <w:rFonts w:ascii="Times New Roman" w:hAnsi="Times New Roman" w:cs="Times New Roman"/>
          <w:sz w:val="40"/>
          <w:szCs w:val="40"/>
        </w:rPr>
        <w:t>Deadline: Friday 22</w:t>
      </w:r>
      <w:r w:rsidRPr="00E30661">
        <w:rPr>
          <w:rFonts w:ascii="Times New Roman" w:hAnsi="Times New Roman" w:cs="Times New Roman"/>
          <w:sz w:val="40"/>
          <w:szCs w:val="40"/>
          <w:vertAlign w:val="superscript"/>
        </w:rPr>
        <w:t>nd</w:t>
      </w:r>
      <w:r w:rsidRPr="00E30661">
        <w:rPr>
          <w:rFonts w:ascii="Times New Roman" w:hAnsi="Times New Roman" w:cs="Times New Roman"/>
          <w:sz w:val="40"/>
          <w:szCs w:val="40"/>
        </w:rPr>
        <w:t xml:space="preserve"> January 2021</w:t>
      </w:r>
    </w:p>
    <w:p w14:paraId="28C89141" w14:textId="77777777" w:rsidR="004A32A7" w:rsidRPr="004A32A7" w:rsidRDefault="004A32A7" w:rsidP="004A32A7">
      <w:pPr>
        <w:jc w:val="center"/>
        <w:rPr>
          <w:sz w:val="36"/>
          <w:szCs w:val="36"/>
        </w:rPr>
      </w:pPr>
    </w:p>
    <w:p w14:paraId="5428E8B2" w14:textId="4073D698" w:rsidR="003E1C20" w:rsidRDefault="003E1C20"/>
    <w:p w14:paraId="36FC6E92" w14:textId="0D2A995B" w:rsidR="003E1C20" w:rsidRDefault="003E1C20"/>
    <w:p w14:paraId="3649E205" w14:textId="4B70A8DE" w:rsidR="003E1C20" w:rsidRDefault="003E1C20"/>
    <w:p w14:paraId="3C0B1854" w14:textId="10B11387" w:rsidR="003E1C20" w:rsidRDefault="003E1C20"/>
    <w:p w14:paraId="7446E0AE" w14:textId="5E266DB8" w:rsidR="003E1C20" w:rsidRDefault="003E1C20"/>
    <w:p w14:paraId="034C0516" w14:textId="166BDD49" w:rsidR="003E1C20" w:rsidRDefault="003E1C20"/>
    <w:p w14:paraId="4314E727" w14:textId="13F4A567" w:rsidR="003E1C20" w:rsidRDefault="003E1C20"/>
    <w:p w14:paraId="2B7A18EA" w14:textId="061AA134" w:rsidR="003E1C20" w:rsidRDefault="003E1C20"/>
    <w:p w14:paraId="46A6F359" w14:textId="0DD284A9" w:rsidR="003E1C20" w:rsidRDefault="003E1C20"/>
    <w:p w14:paraId="60380D60" w14:textId="61660EBD" w:rsidR="003E1C20" w:rsidRDefault="003E1C20"/>
    <w:p w14:paraId="761A6A45" w14:textId="77777777" w:rsidR="00BA1D2A" w:rsidRDefault="00BA1D2A"/>
    <w:p w14:paraId="4FB1274A" w14:textId="73ED7D24" w:rsidR="0095772B" w:rsidRPr="0095772B" w:rsidRDefault="0095772B">
      <w:pPr>
        <w:rPr>
          <w:rFonts w:ascii="Times New Roman" w:hAnsi="Times New Roman" w:cs="Times New Roman"/>
          <w:b/>
          <w:bCs/>
          <w:sz w:val="28"/>
          <w:szCs w:val="28"/>
          <w:u w:val="single"/>
        </w:rPr>
      </w:pPr>
      <w:r w:rsidRPr="0095772B">
        <w:rPr>
          <w:rFonts w:ascii="Times New Roman" w:hAnsi="Times New Roman" w:cs="Times New Roman"/>
          <w:b/>
          <w:bCs/>
          <w:sz w:val="28"/>
          <w:szCs w:val="28"/>
          <w:u w:val="single"/>
        </w:rPr>
        <w:lastRenderedPageBreak/>
        <w:t xml:space="preserve">Contents page </w:t>
      </w:r>
    </w:p>
    <w:p w14:paraId="762970B2" w14:textId="77777777" w:rsidR="0095772B" w:rsidRDefault="0095772B"/>
    <w:p w14:paraId="46AC8C9C" w14:textId="2D5E2DEF" w:rsidR="0095772B" w:rsidRPr="00E30661" w:rsidRDefault="0095772B">
      <w:pPr>
        <w:rPr>
          <w:rFonts w:ascii="Times New Roman" w:hAnsi="Times New Roman" w:cs="Times New Roman"/>
          <w:sz w:val="28"/>
          <w:szCs w:val="28"/>
        </w:rPr>
      </w:pPr>
      <w:r w:rsidRPr="00E30661">
        <w:rPr>
          <w:rFonts w:ascii="Times New Roman" w:hAnsi="Times New Roman" w:cs="Times New Roman"/>
          <w:sz w:val="28"/>
          <w:szCs w:val="28"/>
        </w:rPr>
        <w:t xml:space="preserve">Introduction – Page 3 </w:t>
      </w:r>
    </w:p>
    <w:p w14:paraId="143D279B" w14:textId="092533FD" w:rsidR="0095772B" w:rsidRPr="00E30661" w:rsidRDefault="0095772B">
      <w:pPr>
        <w:rPr>
          <w:rFonts w:ascii="Times New Roman" w:hAnsi="Times New Roman" w:cs="Times New Roman"/>
          <w:sz w:val="28"/>
          <w:szCs w:val="28"/>
        </w:rPr>
      </w:pPr>
    </w:p>
    <w:p w14:paraId="3B5F5553" w14:textId="6A40C830" w:rsidR="0095772B" w:rsidRPr="00E30661" w:rsidRDefault="0095772B">
      <w:pPr>
        <w:rPr>
          <w:rFonts w:ascii="Times New Roman" w:hAnsi="Times New Roman" w:cs="Times New Roman"/>
          <w:sz w:val="28"/>
          <w:szCs w:val="28"/>
        </w:rPr>
      </w:pPr>
      <w:r w:rsidRPr="00E30661">
        <w:rPr>
          <w:rFonts w:ascii="Times New Roman" w:hAnsi="Times New Roman" w:cs="Times New Roman"/>
          <w:sz w:val="28"/>
          <w:szCs w:val="28"/>
        </w:rPr>
        <w:t>Advantages and Disadvantages of roof structure and finish – Page</w:t>
      </w:r>
      <w:r w:rsidR="00081ABD">
        <w:rPr>
          <w:rFonts w:ascii="Times New Roman" w:hAnsi="Times New Roman" w:cs="Times New Roman"/>
          <w:sz w:val="28"/>
          <w:szCs w:val="28"/>
        </w:rPr>
        <w:t>s 3-4</w:t>
      </w:r>
    </w:p>
    <w:p w14:paraId="617028B8" w14:textId="26D70D56" w:rsidR="0095772B" w:rsidRPr="00E30661" w:rsidRDefault="0095772B">
      <w:pPr>
        <w:rPr>
          <w:rFonts w:ascii="Times New Roman" w:hAnsi="Times New Roman" w:cs="Times New Roman"/>
          <w:sz w:val="28"/>
          <w:szCs w:val="28"/>
        </w:rPr>
      </w:pPr>
    </w:p>
    <w:p w14:paraId="232764B3" w14:textId="471777A2" w:rsidR="0095772B" w:rsidRPr="00E30661" w:rsidRDefault="0095772B">
      <w:pPr>
        <w:rPr>
          <w:rFonts w:ascii="Times New Roman" w:hAnsi="Times New Roman" w:cs="Times New Roman"/>
          <w:sz w:val="28"/>
          <w:szCs w:val="28"/>
        </w:rPr>
      </w:pPr>
      <w:r w:rsidRPr="00E30661">
        <w:rPr>
          <w:rFonts w:ascii="Times New Roman" w:hAnsi="Times New Roman" w:cs="Times New Roman"/>
          <w:sz w:val="28"/>
          <w:szCs w:val="28"/>
        </w:rPr>
        <w:t>Condensation – Page 4</w:t>
      </w:r>
    </w:p>
    <w:p w14:paraId="64849C50" w14:textId="4E6D9E1A" w:rsidR="0095772B" w:rsidRPr="00E30661" w:rsidRDefault="0095772B">
      <w:pPr>
        <w:rPr>
          <w:rFonts w:ascii="Times New Roman" w:hAnsi="Times New Roman" w:cs="Times New Roman"/>
          <w:sz w:val="28"/>
          <w:szCs w:val="28"/>
        </w:rPr>
      </w:pPr>
    </w:p>
    <w:p w14:paraId="5E571AA5" w14:textId="0EDCBF90" w:rsidR="0095772B" w:rsidRPr="00E30661" w:rsidRDefault="0095772B">
      <w:pPr>
        <w:rPr>
          <w:rFonts w:ascii="Times New Roman" w:hAnsi="Times New Roman" w:cs="Times New Roman"/>
          <w:sz w:val="28"/>
          <w:szCs w:val="28"/>
        </w:rPr>
      </w:pPr>
      <w:r w:rsidRPr="00E30661">
        <w:rPr>
          <w:rFonts w:ascii="Times New Roman" w:hAnsi="Times New Roman" w:cs="Times New Roman"/>
          <w:sz w:val="28"/>
          <w:szCs w:val="28"/>
        </w:rPr>
        <w:t>Regulations and good practice – Page</w:t>
      </w:r>
      <w:r w:rsidR="00EC7A68">
        <w:rPr>
          <w:rFonts w:ascii="Times New Roman" w:hAnsi="Times New Roman" w:cs="Times New Roman"/>
          <w:sz w:val="28"/>
          <w:szCs w:val="28"/>
        </w:rPr>
        <w:t xml:space="preserve"> 5 </w:t>
      </w:r>
    </w:p>
    <w:p w14:paraId="1E0FBF87" w14:textId="5D335783" w:rsidR="0095772B" w:rsidRPr="00E30661" w:rsidRDefault="0095772B">
      <w:pPr>
        <w:rPr>
          <w:rFonts w:ascii="Times New Roman" w:hAnsi="Times New Roman" w:cs="Times New Roman"/>
          <w:sz w:val="28"/>
          <w:szCs w:val="28"/>
        </w:rPr>
      </w:pPr>
    </w:p>
    <w:p w14:paraId="15B122A5" w14:textId="5BC08C9A" w:rsidR="0095772B" w:rsidRPr="00E30661" w:rsidRDefault="0095772B">
      <w:pPr>
        <w:rPr>
          <w:rFonts w:ascii="Times New Roman" w:hAnsi="Times New Roman" w:cs="Times New Roman"/>
          <w:sz w:val="28"/>
          <w:szCs w:val="28"/>
        </w:rPr>
      </w:pPr>
      <w:r w:rsidRPr="00E30661">
        <w:rPr>
          <w:rFonts w:ascii="Times New Roman" w:hAnsi="Times New Roman" w:cs="Times New Roman"/>
          <w:sz w:val="28"/>
          <w:szCs w:val="28"/>
        </w:rPr>
        <w:t>Conclusion – Page</w:t>
      </w:r>
      <w:r w:rsidR="00EC7A68">
        <w:rPr>
          <w:rFonts w:ascii="Times New Roman" w:hAnsi="Times New Roman" w:cs="Times New Roman"/>
          <w:sz w:val="28"/>
          <w:szCs w:val="28"/>
        </w:rPr>
        <w:t xml:space="preserve"> 6</w:t>
      </w:r>
    </w:p>
    <w:p w14:paraId="03020607" w14:textId="13992AAA" w:rsidR="008F4FCF" w:rsidRDefault="008F4FCF">
      <w:pPr>
        <w:rPr>
          <w:rFonts w:ascii="Times New Roman" w:hAnsi="Times New Roman" w:cs="Times New Roman"/>
          <w:sz w:val="28"/>
          <w:szCs w:val="28"/>
        </w:rPr>
      </w:pPr>
    </w:p>
    <w:p w14:paraId="76066E42" w14:textId="6DA748F7" w:rsidR="008F4FCF" w:rsidRDefault="008F4FCF">
      <w:pPr>
        <w:rPr>
          <w:rFonts w:ascii="Times New Roman" w:hAnsi="Times New Roman" w:cs="Times New Roman"/>
          <w:sz w:val="28"/>
          <w:szCs w:val="28"/>
        </w:rPr>
      </w:pPr>
      <w:r>
        <w:rPr>
          <w:rFonts w:ascii="Times New Roman" w:hAnsi="Times New Roman" w:cs="Times New Roman"/>
          <w:sz w:val="28"/>
          <w:szCs w:val="28"/>
        </w:rPr>
        <w:t xml:space="preserve">References – Page 6 </w:t>
      </w:r>
    </w:p>
    <w:p w14:paraId="45A72FAE" w14:textId="39DCFB1B" w:rsidR="008F4FCF" w:rsidRDefault="008F4FCF">
      <w:pPr>
        <w:rPr>
          <w:rFonts w:ascii="Times New Roman" w:hAnsi="Times New Roman" w:cs="Times New Roman"/>
          <w:sz w:val="28"/>
          <w:szCs w:val="28"/>
        </w:rPr>
      </w:pPr>
    </w:p>
    <w:p w14:paraId="6D9A0CED" w14:textId="35C10D33" w:rsidR="008F4FCF" w:rsidRPr="00E30661" w:rsidRDefault="008F4FCF">
      <w:pPr>
        <w:rPr>
          <w:rFonts w:ascii="Times New Roman" w:hAnsi="Times New Roman" w:cs="Times New Roman"/>
          <w:sz w:val="28"/>
          <w:szCs w:val="28"/>
        </w:rPr>
      </w:pPr>
      <w:r>
        <w:rPr>
          <w:rFonts w:ascii="Times New Roman" w:hAnsi="Times New Roman" w:cs="Times New Roman"/>
          <w:sz w:val="28"/>
          <w:szCs w:val="28"/>
        </w:rPr>
        <w:t>Appendices – Pages 7-10</w:t>
      </w:r>
    </w:p>
    <w:p w14:paraId="6B5A801F" w14:textId="77777777" w:rsidR="0095772B" w:rsidRPr="00E30661" w:rsidRDefault="0095772B">
      <w:pPr>
        <w:rPr>
          <w:rFonts w:ascii="Times New Roman" w:hAnsi="Times New Roman" w:cs="Times New Roman"/>
          <w:sz w:val="28"/>
          <w:szCs w:val="28"/>
        </w:rPr>
      </w:pPr>
    </w:p>
    <w:p w14:paraId="25136BEA" w14:textId="77777777" w:rsidR="0095772B" w:rsidRPr="00E30661" w:rsidRDefault="0095772B">
      <w:pPr>
        <w:rPr>
          <w:rFonts w:ascii="Times New Roman" w:hAnsi="Times New Roman" w:cs="Times New Roman"/>
          <w:sz w:val="28"/>
          <w:szCs w:val="28"/>
        </w:rPr>
      </w:pPr>
    </w:p>
    <w:p w14:paraId="5C452165" w14:textId="77777777" w:rsidR="0095772B" w:rsidRPr="00E30661" w:rsidRDefault="0095772B">
      <w:pPr>
        <w:rPr>
          <w:rFonts w:ascii="Times New Roman" w:hAnsi="Times New Roman" w:cs="Times New Roman"/>
          <w:sz w:val="28"/>
          <w:szCs w:val="28"/>
        </w:rPr>
      </w:pPr>
    </w:p>
    <w:p w14:paraId="3903C94D" w14:textId="77777777" w:rsidR="0095772B" w:rsidRDefault="0095772B"/>
    <w:p w14:paraId="14C4EB85" w14:textId="77777777" w:rsidR="0095772B" w:rsidRDefault="0095772B"/>
    <w:p w14:paraId="51CB0BA5" w14:textId="77777777" w:rsidR="0095772B" w:rsidRDefault="0095772B"/>
    <w:p w14:paraId="5F0E6142" w14:textId="77777777" w:rsidR="0095772B" w:rsidRDefault="0095772B"/>
    <w:p w14:paraId="759CC4F8" w14:textId="77777777" w:rsidR="0095772B" w:rsidRDefault="0095772B"/>
    <w:p w14:paraId="3D0735FF" w14:textId="77777777" w:rsidR="0095772B" w:rsidRDefault="0095772B"/>
    <w:p w14:paraId="5A8D5334" w14:textId="77777777" w:rsidR="0095772B" w:rsidRDefault="0095772B"/>
    <w:p w14:paraId="616B1201" w14:textId="77777777" w:rsidR="0095772B" w:rsidRDefault="0095772B"/>
    <w:p w14:paraId="578CD781" w14:textId="77777777" w:rsidR="0095772B" w:rsidRDefault="0095772B"/>
    <w:p w14:paraId="61212BD9" w14:textId="77777777" w:rsidR="0095772B" w:rsidRDefault="0095772B"/>
    <w:p w14:paraId="109B04E5" w14:textId="77777777" w:rsidR="0095772B" w:rsidRDefault="0095772B"/>
    <w:p w14:paraId="3900462A" w14:textId="08893C02" w:rsidR="003E1C20" w:rsidRPr="003E1C20" w:rsidRDefault="003E1C20">
      <w:pPr>
        <w:rPr>
          <w:rFonts w:ascii="Times New Roman" w:hAnsi="Times New Roman" w:cs="Times New Roman"/>
          <w:b/>
          <w:bCs/>
          <w:sz w:val="28"/>
          <w:szCs w:val="28"/>
          <w:u w:val="single"/>
        </w:rPr>
      </w:pPr>
      <w:r w:rsidRPr="003E1C20">
        <w:rPr>
          <w:rFonts w:ascii="Times New Roman" w:hAnsi="Times New Roman" w:cs="Times New Roman"/>
          <w:b/>
          <w:bCs/>
          <w:sz w:val="28"/>
          <w:szCs w:val="28"/>
          <w:u w:val="single"/>
        </w:rPr>
        <w:lastRenderedPageBreak/>
        <w:t>Introduction</w:t>
      </w:r>
    </w:p>
    <w:p w14:paraId="716E8B9C" w14:textId="54DB0162" w:rsidR="008E4F94" w:rsidRPr="006D5674" w:rsidRDefault="003E1C20" w:rsidP="00065DB4">
      <w:pPr>
        <w:spacing w:line="360" w:lineRule="auto"/>
        <w:rPr>
          <w:rFonts w:ascii="Times New Roman" w:hAnsi="Times New Roman" w:cs="Times New Roman"/>
          <w:sz w:val="24"/>
          <w:szCs w:val="24"/>
        </w:rPr>
      </w:pPr>
      <w:r w:rsidRPr="006D5674">
        <w:rPr>
          <w:rFonts w:ascii="Times New Roman" w:hAnsi="Times New Roman" w:cs="Times New Roman"/>
          <w:sz w:val="24"/>
          <w:szCs w:val="24"/>
        </w:rPr>
        <w:t>Mrs A client has approached RJ construction, requesting a technical report to be created for the property in which she is planning to build. Planning consent has already been received therefore she is ready to move on to the next stage. Within this report, construction details of specific areas of the construction will be shown in order to give the client a better understanding of how the timber frame building must be created. These details will be shown using clear section drawings, highlighting what is needed within each section.</w:t>
      </w:r>
      <w:r w:rsidR="00DD2E9E" w:rsidRPr="006D5674">
        <w:rPr>
          <w:rFonts w:ascii="Times New Roman" w:hAnsi="Times New Roman" w:cs="Times New Roman"/>
          <w:sz w:val="24"/>
          <w:szCs w:val="24"/>
        </w:rPr>
        <w:t xml:space="preserve"> The reasoning behind the selection of roof structure will also be addressed within, discussing the advantages and disadvantages of the design in comparison to another. </w:t>
      </w:r>
      <w:r w:rsidR="008E4F94" w:rsidRPr="006D5674">
        <w:rPr>
          <w:rFonts w:ascii="Times New Roman" w:hAnsi="Times New Roman" w:cs="Times New Roman"/>
          <w:sz w:val="24"/>
          <w:szCs w:val="24"/>
        </w:rPr>
        <w:t xml:space="preserve">For the benefit of the </w:t>
      </w:r>
      <w:r w:rsidR="00716D33" w:rsidRPr="006D5674">
        <w:rPr>
          <w:rFonts w:ascii="Times New Roman" w:hAnsi="Times New Roman" w:cs="Times New Roman"/>
          <w:sz w:val="24"/>
          <w:szCs w:val="24"/>
        </w:rPr>
        <w:t>client’s</w:t>
      </w:r>
      <w:r w:rsidR="008E4F94" w:rsidRPr="006D5674">
        <w:rPr>
          <w:rFonts w:ascii="Times New Roman" w:hAnsi="Times New Roman" w:cs="Times New Roman"/>
          <w:sz w:val="24"/>
          <w:szCs w:val="24"/>
        </w:rPr>
        <w:t xml:space="preserve"> knowledge, </w:t>
      </w:r>
      <w:r w:rsidR="006D5674">
        <w:rPr>
          <w:rFonts w:ascii="Times New Roman" w:hAnsi="Times New Roman" w:cs="Times New Roman"/>
          <w:sz w:val="24"/>
          <w:szCs w:val="24"/>
        </w:rPr>
        <w:t xml:space="preserve">how condensation occurs and </w:t>
      </w:r>
      <w:r w:rsidR="008E4F94" w:rsidRPr="006D5674">
        <w:rPr>
          <w:rFonts w:ascii="Times New Roman" w:hAnsi="Times New Roman" w:cs="Times New Roman"/>
          <w:sz w:val="24"/>
          <w:szCs w:val="24"/>
        </w:rPr>
        <w:t xml:space="preserve">the damage that condensation can cause will be highlighted within this report </w:t>
      </w:r>
      <w:r w:rsidR="002C2414" w:rsidRPr="006D5674">
        <w:rPr>
          <w:rFonts w:ascii="Times New Roman" w:hAnsi="Times New Roman" w:cs="Times New Roman"/>
          <w:sz w:val="24"/>
          <w:szCs w:val="24"/>
        </w:rPr>
        <w:t>and</w:t>
      </w:r>
      <w:r w:rsidR="008E4F94" w:rsidRPr="006D5674">
        <w:rPr>
          <w:rFonts w:ascii="Times New Roman" w:hAnsi="Times New Roman" w:cs="Times New Roman"/>
          <w:sz w:val="24"/>
          <w:szCs w:val="24"/>
        </w:rPr>
        <w:t xml:space="preserve"> what measures have been put in place to tackle condensation.</w:t>
      </w:r>
    </w:p>
    <w:p w14:paraId="4AEF9D7A" w14:textId="56E02EC1" w:rsidR="003E1C20" w:rsidRPr="006D5674" w:rsidRDefault="003E1C20" w:rsidP="00065DB4">
      <w:pPr>
        <w:spacing w:line="360" w:lineRule="auto"/>
        <w:rPr>
          <w:rFonts w:ascii="Times New Roman" w:hAnsi="Times New Roman" w:cs="Times New Roman"/>
          <w:sz w:val="24"/>
          <w:szCs w:val="24"/>
        </w:rPr>
      </w:pPr>
      <w:r w:rsidRPr="006D5674">
        <w:rPr>
          <w:rFonts w:ascii="Times New Roman" w:hAnsi="Times New Roman" w:cs="Times New Roman"/>
          <w:sz w:val="24"/>
          <w:szCs w:val="24"/>
        </w:rPr>
        <w:t>The section details within this report will be:</w:t>
      </w:r>
    </w:p>
    <w:p w14:paraId="26584B99" w14:textId="348EE822" w:rsidR="003E1C20" w:rsidRDefault="003E1C20" w:rsidP="00065DB4">
      <w:pPr>
        <w:pStyle w:val="ListParagraph"/>
        <w:numPr>
          <w:ilvl w:val="0"/>
          <w:numId w:val="1"/>
        </w:numPr>
        <w:spacing w:line="360" w:lineRule="auto"/>
        <w:rPr>
          <w:rFonts w:ascii="Times New Roman" w:hAnsi="Times New Roman" w:cs="Times New Roman"/>
          <w:sz w:val="24"/>
          <w:szCs w:val="24"/>
        </w:rPr>
      </w:pPr>
      <w:r>
        <w:rPr>
          <w:rFonts w:ascii="Times New Roman" w:hAnsi="Times New Roman" w:cs="Times New Roman"/>
          <w:sz w:val="24"/>
          <w:szCs w:val="24"/>
        </w:rPr>
        <w:t xml:space="preserve">The ground floor construction </w:t>
      </w:r>
      <w:r w:rsidR="00900DD5">
        <w:rPr>
          <w:rFonts w:ascii="Times New Roman" w:hAnsi="Times New Roman" w:cs="Times New Roman"/>
          <w:sz w:val="24"/>
          <w:szCs w:val="24"/>
        </w:rPr>
        <w:t>(Appendix 1)</w:t>
      </w:r>
    </w:p>
    <w:p w14:paraId="28E8F4BB" w14:textId="195BB614" w:rsidR="003E1C20" w:rsidRDefault="003E1C20" w:rsidP="00065DB4">
      <w:pPr>
        <w:pStyle w:val="ListParagraph"/>
        <w:numPr>
          <w:ilvl w:val="0"/>
          <w:numId w:val="1"/>
        </w:numPr>
        <w:spacing w:line="360" w:lineRule="auto"/>
        <w:rPr>
          <w:rFonts w:ascii="Times New Roman" w:hAnsi="Times New Roman" w:cs="Times New Roman"/>
          <w:sz w:val="24"/>
          <w:szCs w:val="24"/>
        </w:rPr>
      </w:pPr>
      <w:r>
        <w:rPr>
          <w:rFonts w:ascii="Times New Roman" w:hAnsi="Times New Roman" w:cs="Times New Roman"/>
          <w:sz w:val="24"/>
          <w:szCs w:val="24"/>
        </w:rPr>
        <w:t xml:space="preserve">The </w:t>
      </w:r>
      <w:r w:rsidR="00716D33">
        <w:rPr>
          <w:rFonts w:ascii="Times New Roman" w:hAnsi="Times New Roman" w:cs="Times New Roman"/>
          <w:sz w:val="24"/>
          <w:szCs w:val="24"/>
        </w:rPr>
        <w:t>first-floor</w:t>
      </w:r>
      <w:r>
        <w:rPr>
          <w:rFonts w:ascii="Times New Roman" w:hAnsi="Times New Roman" w:cs="Times New Roman"/>
          <w:sz w:val="24"/>
          <w:szCs w:val="24"/>
        </w:rPr>
        <w:t xml:space="preserve"> construction</w:t>
      </w:r>
      <w:r w:rsidR="00900DD5">
        <w:rPr>
          <w:rFonts w:ascii="Times New Roman" w:hAnsi="Times New Roman" w:cs="Times New Roman"/>
          <w:sz w:val="24"/>
          <w:szCs w:val="24"/>
        </w:rPr>
        <w:t xml:space="preserve"> (Appendix 2)</w:t>
      </w:r>
    </w:p>
    <w:p w14:paraId="62EA71A4" w14:textId="1DA823CB" w:rsidR="003E1C20" w:rsidRDefault="003E1C20" w:rsidP="00065DB4">
      <w:pPr>
        <w:pStyle w:val="ListParagraph"/>
        <w:numPr>
          <w:ilvl w:val="0"/>
          <w:numId w:val="1"/>
        </w:numPr>
        <w:spacing w:line="360" w:lineRule="auto"/>
        <w:rPr>
          <w:rFonts w:ascii="Times New Roman" w:hAnsi="Times New Roman" w:cs="Times New Roman"/>
          <w:sz w:val="24"/>
          <w:szCs w:val="24"/>
        </w:rPr>
      </w:pPr>
      <w:r>
        <w:rPr>
          <w:rFonts w:ascii="Times New Roman" w:hAnsi="Times New Roman" w:cs="Times New Roman"/>
          <w:sz w:val="24"/>
          <w:szCs w:val="24"/>
        </w:rPr>
        <w:t xml:space="preserve">Eaves detail and roof covering </w:t>
      </w:r>
      <w:r w:rsidR="00900DD5">
        <w:rPr>
          <w:rFonts w:ascii="Times New Roman" w:hAnsi="Times New Roman" w:cs="Times New Roman"/>
          <w:sz w:val="24"/>
          <w:szCs w:val="24"/>
        </w:rPr>
        <w:t>(Appendix 3)</w:t>
      </w:r>
    </w:p>
    <w:p w14:paraId="679FAE22" w14:textId="0229B537" w:rsidR="003E1C20" w:rsidRDefault="003E1C20" w:rsidP="00065DB4">
      <w:pPr>
        <w:pStyle w:val="ListParagraph"/>
        <w:numPr>
          <w:ilvl w:val="0"/>
          <w:numId w:val="1"/>
        </w:numPr>
        <w:spacing w:line="360" w:lineRule="auto"/>
        <w:rPr>
          <w:rFonts w:ascii="Times New Roman" w:hAnsi="Times New Roman" w:cs="Times New Roman"/>
          <w:sz w:val="24"/>
          <w:szCs w:val="24"/>
        </w:rPr>
      </w:pPr>
      <w:r>
        <w:rPr>
          <w:rFonts w:ascii="Times New Roman" w:hAnsi="Times New Roman" w:cs="Times New Roman"/>
          <w:sz w:val="24"/>
          <w:szCs w:val="24"/>
        </w:rPr>
        <w:t xml:space="preserve">The main roof </w:t>
      </w:r>
      <w:r w:rsidR="00716D33">
        <w:rPr>
          <w:rFonts w:ascii="Times New Roman" w:hAnsi="Times New Roman" w:cs="Times New Roman"/>
          <w:sz w:val="24"/>
          <w:szCs w:val="24"/>
        </w:rPr>
        <w:t>structure</w:t>
      </w:r>
      <w:r w:rsidR="00900DD5">
        <w:rPr>
          <w:rFonts w:ascii="Times New Roman" w:hAnsi="Times New Roman" w:cs="Times New Roman"/>
          <w:sz w:val="24"/>
          <w:szCs w:val="24"/>
        </w:rPr>
        <w:t xml:space="preserve"> (Appendix 4)</w:t>
      </w:r>
    </w:p>
    <w:p w14:paraId="45A78F43" w14:textId="77777777" w:rsidR="00327A8D" w:rsidRDefault="00327A8D" w:rsidP="00065DB4">
      <w:pPr>
        <w:spacing w:line="360" w:lineRule="auto"/>
        <w:rPr>
          <w:rFonts w:ascii="Times New Roman" w:hAnsi="Times New Roman" w:cs="Times New Roman"/>
          <w:sz w:val="28"/>
          <w:szCs w:val="28"/>
        </w:rPr>
      </w:pPr>
    </w:p>
    <w:p w14:paraId="3217FB4C" w14:textId="6B3E0736" w:rsidR="00972260" w:rsidRPr="00327A8D" w:rsidRDefault="00D952B4" w:rsidP="00065DB4">
      <w:pPr>
        <w:spacing w:line="360" w:lineRule="auto"/>
        <w:rPr>
          <w:rFonts w:ascii="Times New Roman" w:hAnsi="Times New Roman" w:cs="Times New Roman"/>
          <w:b/>
          <w:bCs/>
          <w:sz w:val="28"/>
          <w:szCs w:val="28"/>
          <w:u w:val="single"/>
        </w:rPr>
      </w:pPr>
      <w:r w:rsidRPr="00327A8D">
        <w:rPr>
          <w:rFonts w:ascii="Times New Roman" w:hAnsi="Times New Roman" w:cs="Times New Roman"/>
          <w:b/>
          <w:bCs/>
          <w:sz w:val="28"/>
          <w:szCs w:val="28"/>
          <w:u w:val="single"/>
        </w:rPr>
        <w:t>Advantages and Disadvantages</w:t>
      </w:r>
      <w:r w:rsidR="00972260" w:rsidRPr="00327A8D">
        <w:rPr>
          <w:rFonts w:ascii="Times New Roman" w:hAnsi="Times New Roman" w:cs="Times New Roman"/>
          <w:b/>
          <w:bCs/>
          <w:sz w:val="28"/>
          <w:szCs w:val="28"/>
          <w:u w:val="single"/>
        </w:rPr>
        <w:t xml:space="preserve"> of roof structure </w:t>
      </w:r>
    </w:p>
    <w:p w14:paraId="13B68078" w14:textId="1AE47A0B" w:rsidR="00972260" w:rsidRDefault="00972260" w:rsidP="00065DB4">
      <w:pPr>
        <w:spacing w:line="360" w:lineRule="auto"/>
        <w:rPr>
          <w:rFonts w:ascii="Times New Roman" w:hAnsi="Times New Roman" w:cs="Times New Roman"/>
          <w:sz w:val="24"/>
          <w:szCs w:val="24"/>
        </w:rPr>
      </w:pPr>
      <w:r>
        <w:rPr>
          <w:rFonts w:ascii="Times New Roman" w:hAnsi="Times New Roman" w:cs="Times New Roman"/>
          <w:sz w:val="24"/>
          <w:szCs w:val="24"/>
        </w:rPr>
        <w:t>For this construction it was decided that a timber trussed roof would be the structure used. The type of truss used within the structure would be raised tie trusses, there are many advantages to using this type of roof structure. One advantage of this roof structure is that the trusses can be constructed off site and brought when ready or required, this means that there is less to do onsite when constructing the actual building as the trusses can be put into place as soon as they arrive. Another advantage of this type of roof construction is that it allows rooms to have high ceilings. Having</w:t>
      </w:r>
      <w:r w:rsidR="006920C2">
        <w:rPr>
          <w:rFonts w:ascii="Times New Roman" w:hAnsi="Times New Roman" w:cs="Times New Roman"/>
          <w:sz w:val="24"/>
          <w:szCs w:val="24"/>
        </w:rPr>
        <w:t xml:space="preserve"> a timber trussed roof structure is also a cheaper method of construction when compared to an alternative method which could have been used within the construction such as steel trusses. Although there are many advantages to this method of roof construction it does also have downfalls. Having raised high trusses means that there is no loft room for storage or the option of creating an extra living space if required.</w:t>
      </w:r>
    </w:p>
    <w:p w14:paraId="7FC0CC07" w14:textId="3DBE706E" w:rsidR="006920C2" w:rsidRDefault="00CD5FCF" w:rsidP="00065DB4">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Regarding</w:t>
      </w:r>
      <w:r w:rsidR="006920C2">
        <w:rPr>
          <w:rFonts w:ascii="Times New Roman" w:hAnsi="Times New Roman" w:cs="Times New Roman"/>
          <w:sz w:val="24"/>
          <w:szCs w:val="24"/>
        </w:rPr>
        <w:t xml:space="preserve"> the finish of the roof, metal profile sheets were used which sat on top of OSB sheathing boards. </w:t>
      </w:r>
      <w:r w:rsidR="00F145F4">
        <w:rPr>
          <w:rFonts w:ascii="Times New Roman" w:hAnsi="Times New Roman" w:cs="Times New Roman"/>
          <w:sz w:val="24"/>
          <w:szCs w:val="24"/>
        </w:rPr>
        <w:t xml:space="preserve">Between the actual metal sheeted finish and the OSB board a breathable membrane was placed to help prevent any moisture ingress. </w:t>
      </w:r>
      <w:r>
        <w:rPr>
          <w:rFonts w:ascii="Times New Roman" w:hAnsi="Times New Roman" w:cs="Times New Roman"/>
          <w:sz w:val="24"/>
          <w:szCs w:val="24"/>
        </w:rPr>
        <w:t xml:space="preserve">Like the roof structure itself there are many advantages to having the roof finished in this way. As previously </w:t>
      </w:r>
      <w:r w:rsidR="00597625">
        <w:rPr>
          <w:rFonts w:ascii="Times New Roman" w:hAnsi="Times New Roman" w:cs="Times New Roman"/>
          <w:sz w:val="24"/>
          <w:szCs w:val="24"/>
        </w:rPr>
        <w:t>stated,</w:t>
      </w:r>
      <w:r>
        <w:rPr>
          <w:rFonts w:ascii="Times New Roman" w:hAnsi="Times New Roman" w:cs="Times New Roman"/>
          <w:sz w:val="24"/>
          <w:szCs w:val="24"/>
        </w:rPr>
        <w:t xml:space="preserve"> having a layer of breathable membrane between the OSB board and metal sheet itself is that it provides protection against moisture entering through the roof itself.</w:t>
      </w:r>
      <w:r w:rsidR="0047055E">
        <w:rPr>
          <w:rFonts w:ascii="Times New Roman" w:hAnsi="Times New Roman" w:cs="Times New Roman"/>
          <w:sz w:val="24"/>
          <w:szCs w:val="24"/>
        </w:rPr>
        <w:t xml:space="preserve"> The advantages of using the metal profile sheet finish is that it is an extremely durable material which should last for a very long time even though it is exposed to the elements such as rain or snow. Another advantage of this is that it is also a very lightweight material when compared to other methods which could have been used such as tiles. This then leads to less stress on the timber on which it sits. Metal sheet roofing can also be installed in much shorter time than that of the alternative options. The disadvantage of using metal sheet roofing is </w:t>
      </w:r>
      <w:r w:rsidR="00B3000E">
        <w:rPr>
          <w:rFonts w:ascii="Times New Roman" w:hAnsi="Times New Roman" w:cs="Times New Roman"/>
          <w:sz w:val="24"/>
          <w:szCs w:val="24"/>
        </w:rPr>
        <w:t>that it is costly to install, however due to the durability of the material it can work out to be cheaper in the long run.</w:t>
      </w:r>
    </w:p>
    <w:p w14:paraId="00F66E1C" w14:textId="1B1B99F4" w:rsidR="00972260" w:rsidRPr="00327A8D" w:rsidRDefault="005F00AE" w:rsidP="00065DB4">
      <w:pPr>
        <w:spacing w:line="360" w:lineRule="auto"/>
        <w:rPr>
          <w:rFonts w:ascii="Times New Roman" w:hAnsi="Times New Roman" w:cs="Times New Roman"/>
          <w:b/>
          <w:bCs/>
          <w:sz w:val="28"/>
          <w:szCs w:val="28"/>
          <w:u w:val="single"/>
        </w:rPr>
      </w:pPr>
      <w:r w:rsidRPr="00327A8D">
        <w:rPr>
          <w:rFonts w:ascii="Times New Roman" w:hAnsi="Times New Roman" w:cs="Times New Roman"/>
          <w:b/>
          <w:bCs/>
          <w:sz w:val="28"/>
          <w:szCs w:val="28"/>
          <w:u w:val="single"/>
        </w:rPr>
        <w:t>Condensation</w:t>
      </w:r>
    </w:p>
    <w:p w14:paraId="0FB199B6" w14:textId="356A9110" w:rsidR="005F00AE" w:rsidRDefault="005F00AE" w:rsidP="00065DB4">
      <w:pPr>
        <w:spacing w:line="360" w:lineRule="auto"/>
        <w:rPr>
          <w:rFonts w:ascii="Times New Roman" w:hAnsi="Times New Roman" w:cs="Times New Roman"/>
          <w:sz w:val="24"/>
          <w:szCs w:val="24"/>
        </w:rPr>
      </w:pPr>
      <w:r>
        <w:rPr>
          <w:rFonts w:ascii="Times New Roman" w:hAnsi="Times New Roman" w:cs="Times New Roman"/>
          <w:sz w:val="24"/>
          <w:szCs w:val="24"/>
        </w:rPr>
        <w:t>Condensation is an issue that occurs in all buildings if the correct measures are not put into place. Condensation occurs when warm air containing water vapour hits a cold surface. The reaction of the different temperatures causes the water vapour to cool down and form water particles which is commonly known as condensation. There are many different reason</w:t>
      </w:r>
      <w:r w:rsidR="00BF2838">
        <w:rPr>
          <w:rFonts w:ascii="Times New Roman" w:hAnsi="Times New Roman" w:cs="Times New Roman"/>
          <w:sz w:val="24"/>
          <w:szCs w:val="24"/>
        </w:rPr>
        <w:t>s</w:t>
      </w:r>
      <w:r>
        <w:rPr>
          <w:rFonts w:ascii="Times New Roman" w:hAnsi="Times New Roman" w:cs="Times New Roman"/>
          <w:sz w:val="24"/>
          <w:szCs w:val="24"/>
        </w:rPr>
        <w:t xml:space="preserve"> that condensation may occur </w:t>
      </w:r>
      <w:r w:rsidR="00AF2E29">
        <w:rPr>
          <w:rFonts w:ascii="Times New Roman" w:hAnsi="Times New Roman" w:cs="Times New Roman"/>
          <w:sz w:val="24"/>
          <w:szCs w:val="24"/>
        </w:rPr>
        <w:t>within domestic dwellings for example cooking or bathing/showering creates steam which is warm air filled with water vapour. Condensation can also be caused by drying clothes on items such as ‘clothes horses’, this is because the moisture from the wet/damp clothes evaporates as the item dry.</w:t>
      </w:r>
    </w:p>
    <w:p w14:paraId="26EAD889" w14:textId="1FCC7B09" w:rsidR="00AF2E29" w:rsidRDefault="00AF2E29" w:rsidP="00065DB4">
      <w:pPr>
        <w:spacing w:line="360" w:lineRule="auto"/>
        <w:rPr>
          <w:rFonts w:ascii="Times New Roman" w:hAnsi="Times New Roman" w:cs="Times New Roman"/>
          <w:sz w:val="24"/>
          <w:szCs w:val="24"/>
        </w:rPr>
      </w:pPr>
      <w:r>
        <w:rPr>
          <w:rFonts w:ascii="Times New Roman" w:hAnsi="Times New Roman" w:cs="Times New Roman"/>
          <w:sz w:val="24"/>
          <w:szCs w:val="24"/>
        </w:rPr>
        <w:t>One of the most common places condensation is visible is in windows. There are measures in place that people within construction must follow when constructing dwellings to combat the issue of condensation. One of these measures are that trickle vents can be installed on the frame of the windows. Although there are no openings within the section drawings, these have been placed on the window frames. Also as seen in the eve details there are vents in place to control condensation. The windows of the property are also triple glazed, this suggests that more h</w:t>
      </w:r>
      <w:r w:rsidR="006F2EB0">
        <w:rPr>
          <w:rFonts w:ascii="Times New Roman" w:hAnsi="Times New Roman" w:cs="Times New Roman"/>
          <w:sz w:val="24"/>
          <w:szCs w:val="24"/>
        </w:rPr>
        <w:t>eat is retained leaving the inner glaze of the window to be warmer. As the pane is warmer it does not cause the reaction when the warm air contain water vapour comes in contact with its surface.</w:t>
      </w:r>
      <w:r w:rsidR="00F01359">
        <w:rPr>
          <w:rFonts w:ascii="Times New Roman" w:hAnsi="Times New Roman" w:cs="Times New Roman"/>
          <w:sz w:val="24"/>
          <w:szCs w:val="24"/>
        </w:rPr>
        <w:t xml:space="preserve"> (Eco home essential, 2020)</w:t>
      </w:r>
    </w:p>
    <w:p w14:paraId="7E4F1C4A" w14:textId="0B19180A" w:rsidR="00F01359" w:rsidRDefault="00F01359" w:rsidP="00065DB4">
      <w:pPr>
        <w:spacing w:line="360" w:lineRule="auto"/>
        <w:rPr>
          <w:rFonts w:ascii="Times New Roman" w:hAnsi="Times New Roman" w:cs="Times New Roman"/>
          <w:b/>
          <w:bCs/>
          <w:sz w:val="28"/>
          <w:szCs w:val="28"/>
          <w:u w:val="single"/>
        </w:rPr>
      </w:pPr>
    </w:p>
    <w:p w14:paraId="52B9816C" w14:textId="5094FA31" w:rsidR="00324187" w:rsidRPr="00327A8D" w:rsidRDefault="00324187" w:rsidP="00065DB4">
      <w:pPr>
        <w:spacing w:line="360" w:lineRule="auto"/>
        <w:rPr>
          <w:rFonts w:ascii="Times New Roman" w:hAnsi="Times New Roman" w:cs="Times New Roman"/>
          <w:b/>
          <w:bCs/>
          <w:sz w:val="28"/>
          <w:szCs w:val="28"/>
          <w:u w:val="single"/>
        </w:rPr>
      </w:pPr>
      <w:r w:rsidRPr="00327A8D">
        <w:rPr>
          <w:rFonts w:ascii="Times New Roman" w:hAnsi="Times New Roman" w:cs="Times New Roman"/>
          <w:b/>
          <w:bCs/>
          <w:sz w:val="28"/>
          <w:szCs w:val="28"/>
          <w:u w:val="single"/>
        </w:rPr>
        <w:lastRenderedPageBreak/>
        <w:t>Regulations</w:t>
      </w:r>
      <w:r w:rsidR="00D952B4" w:rsidRPr="00327A8D">
        <w:rPr>
          <w:rFonts w:ascii="Times New Roman" w:hAnsi="Times New Roman" w:cs="Times New Roman"/>
          <w:b/>
          <w:bCs/>
          <w:sz w:val="28"/>
          <w:szCs w:val="28"/>
          <w:u w:val="single"/>
        </w:rPr>
        <w:t xml:space="preserve"> and Good practice </w:t>
      </w:r>
    </w:p>
    <w:p w14:paraId="1D9DECA4" w14:textId="69B6F5E1" w:rsidR="00324187" w:rsidRPr="00324187" w:rsidRDefault="00675D4C" w:rsidP="00065DB4">
      <w:pPr>
        <w:spacing w:line="360" w:lineRule="auto"/>
        <w:rPr>
          <w:rFonts w:ascii="Times New Roman" w:hAnsi="Times New Roman" w:cs="Times New Roman"/>
          <w:sz w:val="24"/>
          <w:szCs w:val="24"/>
        </w:rPr>
      </w:pPr>
      <w:r>
        <w:rPr>
          <w:rFonts w:ascii="Times New Roman" w:hAnsi="Times New Roman" w:cs="Times New Roman"/>
          <w:sz w:val="24"/>
          <w:szCs w:val="24"/>
        </w:rPr>
        <w:t>Having followed a document from TRADA (2011) regarding timber frame construction, I was able to ensure all building regs were met when constructing the section drawings.</w:t>
      </w:r>
      <w:r w:rsidR="00FD7A4E">
        <w:rPr>
          <w:rFonts w:ascii="Times New Roman" w:hAnsi="Times New Roman" w:cs="Times New Roman"/>
          <w:sz w:val="24"/>
          <w:szCs w:val="24"/>
        </w:rPr>
        <w:t xml:space="preserve"> These requirements can be seen throughout the section drawings.</w:t>
      </w:r>
      <w:r w:rsidR="00821DB8">
        <w:rPr>
          <w:rFonts w:ascii="Times New Roman" w:hAnsi="Times New Roman" w:cs="Times New Roman"/>
          <w:sz w:val="24"/>
          <w:szCs w:val="24"/>
        </w:rPr>
        <w:t xml:space="preserve"> As seen in the ground floor section</w:t>
      </w:r>
      <w:r w:rsidR="00DF057F">
        <w:rPr>
          <w:rFonts w:ascii="Times New Roman" w:hAnsi="Times New Roman" w:cs="Times New Roman"/>
          <w:sz w:val="24"/>
          <w:szCs w:val="24"/>
        </w:rPr>
        <w:t xml:space="preserve">, due to the ground investigation report it was shown that a raft foundation was best suited to the property. When constructing the foundation, it is essential that approved document A is followed. The TRADA document suggests that a minimum of 450mm depth should for the raft foundation. Also, </w:t>
      </w:r>
      <w:r w:rsidR="00821DB8">
        <w:rPr>
          <w:rFonts w:ascii="Times New Roman" w:hAnsi="Times New Roman" w:cs="Times New Roman"/>
          <w:sz w:val="24"/>
          <w:szCs w:val="24"/>
        </w:rPr>
        <w:t>it can be seen that the structural timber begins at least 150mm above the external ground level, this is due to the guidelines stated within the document.</w:t>
      </w:r>
      <w:r w:rsidR="003B321B">
        <w:rPr>
          <w:rFonts w:ascii="Times New Roman" w:hAnsi="Times New Roman" w:cs="Times New Roman"/>
          <w:sz w:val="24"/>
          <w:szCs w:val="24"/>
        </w:rPr>
        <w:t xml:space="preserve"> The cavity width between outer brick and block skin and sheathing board is as seen in the sections 120mm. This is due to the guidelines suggesting 50mm, however 60mm of the cavity is filled with PIR insulation to improve thermal performance. This leaves a 60mm gap between the PIR insulation and outer brick and block skin.</w:t>
      </w:r>
      <w:r w:rsidR="00532147">
        <w:rPr>
          <w:rFonts w:ascii="Times New Roman" w:hAnsi="Times New Roman" w:cs="Times New Roman"/>
          <w:sz w:val="24"/>
          <w:szCs w:val="24"/>
        </w:rPr>
        <w:t xml:space="preserve"> </w:t>
      </w:r>
      <w:r w:rsidR="00164310">
        <w:rPr>
          <w:rFonts w:ascii="Times New Roman" w:hAnsi="Times New Roman" w:cs="Times New Roman"/>
          <w:sz w:val="24"/>
          <w:szCs w:val="24"/>
        </w:rPr>
        <w:t>There</w:t>
      </w:r>
      <w:r w:rsidR="00532147">
        <w:rPr>
          <w:rFonts w:ascii="Times New Roman" w:hAnsi="Times New Roman" w:cs="Times New Roman"/>
          <w:sz w:val="24"/>
          <w:szCs w:val="24"/>
        </w:rPr>
        <w:t xml:space="preserve"> is insulation in the eaves, first floor join and ground floor. This is to reduce cold bridging again leading to higher thermal performance. Due to the property having a high level of insulation and triple glazed windows there is good thermal performance throughout leading to a lower U </w:t>
      </w:r>
      <w:r w:rsidR="00550432">
        <w:rPr>
          <w:rFonts w:ascii="Times New Roman" w:hAnsi="Times New Roman" w:cs="Times New Roman"/>
          <w:sz w:val="24"/>
          <w:szCs w:val="24"/>
        </w:rPr>
        <w:t>value</w:t>
      </w:r>
      <w:r w:rsidR="00532147">
        <w:rPr>
          <w:rFonts w:ascii="Times New Roman" w:hAnsi="Times New Roman" w:cs="Times New Roman"/>
          <w:sz w:val="24"/>
          <w:szCs w:val="24"/>
        </w:rPr>
        <w:t>.</w:t>
      </w:r>
      <w:r w:rsidR="00DD1171">
        <w:rPr>
          <w:rFonts w:ascii="Times New Roman" w:hAnsi="Times New Roman" w:cs="Times New Roman"/>
          <w:sz w:val="24"/>
          <w:szCs w:val="24"/>
        </w:rPr>
        <w:t xml:space="preserve"> It is specified that the inner skin of the cavity wall is constructed of 140mm thick insulated C16 timber. Throughout the construction, within the outer cavity there is a breather membrane running from ground floor right through to the eve. This is in place to prevent the ingress of moisture. TRADA suggest that a type 1 breather membrane from </w:t>
      </w:r>
      <w:r w:rsidR="00DD1171" w:rsidRPr="00DD1171">
        <w:rPr>
          <w:rFonts w:ascii="Times New Roman" w:hAnsi="Times New Roman" w:cs="Times New Roman"/>
          <w:sz w:val="24"/>
          <w:szCs w:val="24"/>
        </w:rPr>
        <w:t>BS 4016 Specification for flexible building membrane</w:t>
      </w:r>
      <w:r w:rsidR="00DD1171">
        <w:rPr>
          <w:rFonts w:ascii="Times New Roman" w:hAnsi="Times New Roman" w:cs="Times New Roman"/>
          <w:sz w:val="24"/>
          <w:szCs w:val="24"/>
        </w:rPr>
        <w:t>s to be used as good practice throughout. This can also be seen under the metal sheeting roof.</w:t>
      </w:r>
      <w:r w:rsidR="00E81A37">
        <w:rPr>
          <w:rFonts w:ascii="Times New Roman" w:hAnsi="Times New Roman" w:cs="Times New Roman"/>
          <w:sz w:val="24"/>
          <w:szCs w:val="24"/>
        </w:rPr>
        <w:t xml:space="preserve"> </w:t>
      </w:r>
      <w:r w:rsidR="00A373C2">
        <w:rPr>
          <w:rFonts w:ascii="Times New Roman" w:hAnsi="Times New Roman" w:cs="Times New Roman"/>
          <w:sz w:val="24"/>
          <w:szCs w:val="24"/>
        </w:rPr>
        <w:t xml:space="preserve">With the breather membrane within the outer cavity, it can be seen that a vapor control layer runs within the inner cavity throughout. This provides extra protection against moisture entering the dwelling. The vapor control layer also protects the timber from any damage caused by water. </w:t>
      </w:r>
      <w:r w:rsidR="00E81A37">
        <w:rPr>
          <w:rFonts w:ascii="Times New Roman" w:hAnsi="Times New Roman" w:cs="Times New Roman"/>
          <w:sz w:val="24"/>
          <w:szCs w:val="24"/>
        </w:rPr>
        <w:t xml:space="preserve">Within the eves there are vents in place to meet the requirement to control the </w:t>
      </w:r>
      <w:r w:rsidR="00576785">
        <w:rPr>
          <w:rFonts w:ascii="Times New Roman" w:hAnsi="Times New Roman" w:cs="Times New Roman"/>
          <w:sz w:val="24"/>
          <w:szCs w:val="24"/>
        </w:rPr>
        <w:t>build-up</w:t>
      </w:r>
      <w:r w:rsidR="00E81A37">
        <w:rPr>
          <w:rFonts w:ascii="Times New Roman" w:hAnsi="Times New Roman" w:cs="Times New Roman"/>
          <w:sz w:val="24"/>
          <w:szCs w:val="24"/>
        </w:rPr>
        <w:t xml:space="preserve"> of condensation.</w:t>
      </w:r>
      <w:r w:rsidR="00064584">
        <w:rPr>
          <w:rFonts w:ascii="Times New Roman" w:hAnsi="Times New Roman" w:cs="Times New Roman"/>
          <w:sz w:val="24"/>
          <w:szCs w:val="24"/>
        </w:rPr>
        <w:t xml:space="preserve"> </w:t>
      </w:r>
      <w:r w:rsidR="00576785">
        <w:rPr>
          <w:rFonts w:ascii="Times New Roman" w:hAnsi="Times New Roman" w:cs="Times New Roman"/>
          <w:sz w:val="24"/>
          <w:szCs w:val="24"/>
        </w:rPr>
        <w:t>The trussed roof is also to be doubled up around openings providing extra strength.</w:t>
      </w:r>
    </w:p>
    <w:p w14:paraId="6D74E1CC" w14:textId="77777777" w:rsidR="00844E95" w:rsidRDefault="00844E95" w:rsidP="00065DB4">
      <w:pPr>
        <w:spacing w:line="360" w:lineRule="auto"/>
        <w:rPr>
          <w:rFonts w:ascii="Times New Roman" w:hAnsi="Times New Roman" w:cs="Times New Roman"/>
          <w:b/>
          <w:bCs/>
          <w:sz w:val="28"/>
          <w:szCs w:val="28"/>
          <w:u w:val="single"/>
        </w:rPr>
      </w:pPr>
    </w:p>
    <w:p w14:paraId="0A834CEF" w14:textId="77777777" w:rsidR="00844E95" w:rsidRDefault="00844E95" w:rsidP="00065DB4">
      <w:pPr>
        <w:spacing w:line="360" w:lineRule="auto"/>
        <w:rPr>
          <w:rFonts w:ascii="Times New Roman" w:hAnsi="Times New Roman" w:cs="Times New Roman"/>
          <w:b/>
          <w:bCs/>
          <w:sz w:val="28"/>
          <w:szCs w:val="28"/>
          <w:u w:val="single"/>
        </w:rPr>
      </w:pPr>
    </w:p>
    <w:p w14:paraId="15DBC09E" w14:textId="77777777" w:rsidR="00844E95" w:rsidRDefault="00844E95" w:rsidP="00065DB4">
      <w:pPr>
        <w:spacing w:line="360" w:lineRule="auto"/>
        <w:rPr>
          <w:rFonts w:ascii="Times New Roman" w:hAnsi="Times New Roman" w:cs="Times New Roman"/>
          <w:b/>
          <w:bCs/>
          <w:sz w:val="28"/>
          <w:szCs w:val="28"/>
          <w:u w:val="single"/>
        </w:rPr>
      </w:pPr>
    </w:p>
    <w:p w14:paraId="07057F7C" w14:textId="77777777" w:rsidR="00844E95" w:rsidRDefault="00844E95" w:rsidP="00065DB4">
      <w:pPr>
        <w:spacing w:line="360" w:lineRule="auto"/>
        <w:rPr>
          <w:rFonts w:ascii="Times New Roman" w:hAnsi="Times New Roman" w:cs="Times New Roman"/>
          <w:b/>
          <w:bCs/>
          <w:sz w:val="28"/>
          <w:szCs w:val="28"/>
          <w:u w:val="single"/>
        </w:rPr>
      </w:pPr>
    </w:p>
    <w:p w14:paraId="34AE7648" w14:textId="2A79357B" w:rsidR="006150BA" w:rsidRPr="006150BA" w:rsidRDefault="006150BA" w:rsidP="00065DB4">
      <w:pPr>
        <w:spacing w:line="360" w:lineRule="auto"/>
        <w:rPr>
          <w:rFonts w:ascii="Times New Roman" w:hAnsi="Times New Roman" w:cs="Times New Roman"/>
          <w:b/>
          <w:bCs/>
          <w:sz w:val="28"/>
          <w:szCs w:val="28"/>
          <w:u w:val="single"/>
        </w:rPr>
      </w:pPr>
      <w:r w:rsidRPr="006150BA">
        <w:rPr>
          <w:rFonts w:ascii="Times New Roman" w:hAnsi="Times New Roman" w:cs="Times New Roman"/>
          <w:b/>
          <w:bCs/>
          <w:sz w:val="28"/>
          <w:szCs w:val="28"/>
          <w:u w:val="single"/>
        </w:rPr>
        <w:lastRenderedPageBreak/>
        <w:t>Conclusion</w:t>
      </w:r>
    </w:p>
    <w:p w14:paraId="21D46E9D" w14:textId="5EA9ED30" w:rsidR="003E1C20" w:rsidRDefault="00A373C2" w:rsidP="00065DB4">
      <w:pPr>
        <w:spacing w:line="360" w:lineRule="auto"/>
        <w:rPr>
          <w:rFonts w:ascii="Times New Roman" w:hAnsi="Times New Roman" w:cs="Times New Roman"/>
          <w:sz w:val="24"/>
          <w:szCs w:val="24"/>
        </w:rPr>
      </w:pPr>
      <w:r>
        <w:rPr>
          <w:rFonts w:ascii="Times New Roman" w:hAnsi="Times New Roman" w:cs="Times New Roman"/>
          <w:sz w:val="24"/>
          <w:szCs w:val="24"/>
        </w:rPr>
        <w:t xml:space="preserve">In conclusion, it can be seen from the section drawing and the information in the above report that the building in question will meet the requirements needed for a new build dwelling. There are measures in place to tackle moisture and condensation. There are areas within the cavity and roof for air to move allowing for moisture to leave. The insulation within the roof structure ensure that the whole building is insulated throughout, leading to much greater thermal performance. There are weepholes situated in the brick work to allow any water to within the cavity to run out. </w:t>
      </w:r>
    </w:p>
    <w:p w14:paraId="37FD39EE" w14:textId="3B3298A9" w:rsidR="006D5674" w:rsidRDefault="006D5674" w:rsidP="00065DB4">
      <w:pPr>
        <w:spacing w:line="360" w:lineRule="auto"/>
      </w:pPr>
    </w:p>
    <w:p w14:paraId="1F1751E8" w14:textId="180EC495" w:rsidR="00AC2F03" w:rsidRDefault="00AC2F03" w:rsidP="00065DB4">
      <w:pPr>
        <w:spacing w:line="360" w:lineRule="auto"/>
      </w:pPr>
    </w:p>
    <w:p w14:paraId="09984B58" w14:textId="328F1FD3" w:rsidR="001632DA" w:rsidRDefault="001632DA" w:rsidP="00065DB4">
      <w:pPr>
        <w:spacing w:line="360" w:lineRule="auto"/>
      </w:pPr>
    </w:p>
    <w:p w14:paraId="37C4A59D" w14:textId="288E2598" w:rsidR="001632DA" w:rsidRPr="001632DA" w:rsidRDefault="001632DA" w:rsidP="00065DB4">
      <w:pPr>
        <w:spacing w:line="360" w:lineRule="auto"/>
        <w:rPr>
          <w:rFonts w:ascii="Times New Roman" w:hAnsi="Times New Roman" w:cs="Times New Roman"/>
          <w:b/>
          <w:bCs/>
          <w:sz w:val="28"/>
          <w:szCs w:val="28"/>
          <w:u w:val="single"/>
        </w:rPr>
      </w:pPr>
      <w:r w:rsidRPr="001632DA">
        <w:rPr>
          <w:rFonts w:ascii="Times New Roman" w:hAnsi="Times New Roman" w:cs="Times New Roman"/>
          <w:b/>
          <w:bCs/>
          <w:sz w:val="28"/>
          <w:szCs w:val="28"/>
          <w:u w:val="single"/>
        </w:rPr>
        <w:t>References</w:t>
      </w:r>
    </w:p>
    <w:p w14:paraId="15BD9D32" w14:textId="78995B16" w:rsidR="00AC2F03" w:rsidRPr="00F01359" w:rsidRDefault="003D6535" w:rsidP="00065DB4">
      <w:pPr>
        <w:spacing w:line="360" w:lineRule="auto"/>
        <w:rPr>
          <w:rFonts w:ascii="Times New Roman" w:hAnsi="Times New Roman" w:cs="Times New Roman"/>
          <w:sz w:val="24"/>
          <w:szCs w:val="24"/>
        </w:rPr>
      </w:pPr>
      <w:r w:rsidRPr="00F01359">
        <w:rPr>
          <w:rFonts w:ascii="Times New Roman" w:hAnsi="Times New Roman" w:cs="Times New Roman"/>
          <w:sz w:val="24"/>
          <w:szCs w:val="24"/>
        </w:rPr>
        <w:t>TRADA. (2011). Designing for high performance . In: Lancashire, R. Taylor, L. </w:t>
      </w:r>
      <w:r w:rsidRPr="00F01359">
        <w:rPr>
          <w:rFonts w:ascii="Times New Roman" w:hAnsi="Times New Roman" w:cs="Times New Roman"/>
          <w:i/>
          <w:iCs/>
          <w:sz w:val="24"/>
          <w:szCs w:val="24"/>
        </w:rPr>
        <w:t>Timber frame construction</w:t>
      </w:r>
      <w:r w:rsidRPr="00F01359">
        <w:rPr>
          <w:rFonts w:ascii="Times New Roman" w:hAnsi="Times New Roman" w:cs="Times New Roman"/>
          <w:sz w:val="24"/>
          <w:szCs w:val="24"/>
        </w:rPr>
        <w:t>. London: TRADA technology. 1-249.</w:t>
      </w:r>
    </w:p>
    <w:p w14:paraId="2E4842A8" w14:textId="1BC89E1B" w:rsidR="00F01359" w:rsidRPr="00F01359" w:rsidRDefault="00F01359" w:rsidP="00065DB4">
      <w:pPr>
        <w:spacing w:line="360" w:lineRule="auto"/>
        <w:rPr>
          <w:rFonts w:ascii="Times New Roman" w:hAnsi="Times New Roman" w:cs="Times New Roman"/>
          <w:sz w:val="24"/>
          <w:szCs w:val="24"/>
        </w:rPr>
      </w:pPr>
      <w:r w:rsidRPr="00F01359">
        <w:rPr>
          <w:rFonts w:ascii="Times New Roman" w:hAnsi="Times New Roman" w:cs="Times New Roman"/>
          <w:sz w:val="24"/>
          <w:szCs w:val="24"/>
        </w:rPr>
        <w:t>NHBC. (2021). </w:t>
      </w:r>
      <w:r w:rsidRPr="00F01359">
        <w:rPr>
          <w:rFonts w:ascii="Times New Roman" w:hAnsi="Times New Roman" w:cs="Times New Roman"/>
          <w:i/>
          <w:iCs/>
          <w:sz w:val="24"/>
          <w:szCs w:val="24"/>
        </w:rPr>
        <w:t>Building Regulations Wales.</w:t>
      </w:r>
      <w:r w:rsidRPr="00F01359">
        <w:rPr>
          <w:rFonts w:ascii="Times New Roman" w:hAnsi="Times New Roman" w:cs="Times New Roman"/>
          <w:sz w:val="24"/>
          <w:szCs w:val="24"/>
        </w:rPr>
        <w:t xml:space="preserve"> Available: </w:t>
      </w:r>
      <w:hyperlink r:id="rId8" w:history="1">
        <w:r w:rsidRPr="00F01359">
          <w:rPr>
            <w:rStyle w:val="Hyperlink"/>
            <w:rFonts w:ascii="Times New Roman" w:hAnsi="Times New Roman" w:cs="Times New Roman"/>
            <w:color w:val="auto"/>
            <w:sz w:val="24"/>
            <w:szCs w:val="24"/>
          </w:rPr>
          <w:t>https://www.nhbc.co.uk/builders/products-and-services/techzone/building-regs-wales. Last accessed 19/01/2021</w:t>
        </w:r>
      </w:hyperlink>
    </w:p>
    <w:p w14:paraId="443BB790" w14:textId="3C8B1FEA" w:rsidR="00F01359" w:rsidRPr="00F01359" w:rsidRDefault="00F01359" w:rsidP="00065DB4">
      <w:pPr>
        <w:spacing w:line="360" w:lineRule="auto"/>
        <w:rPr>
          <w:rFonts w:ascii="Times New Roman" w:hAnsi="Times New Roman" w:cs="Times New Roman"/>
          <w:sz w:val="24"/>
          <w:szCs w:val="24"/>
        </w:rPr>
      </w:pPr>
      <w:r w:rsidRPr="00F01359">
        <w:rPr>
          <w:rFonts w:ascii="Times New Roman" w:hAnsi="Times New Roman" w:cs="Times New Roman"/>
          <w:sz w:val="24"/>
          <w:szCs w:val="24"/>
        </w:rPr>
        <w:t>Eco Homes Essential . (2020). </w:t>
      </w:r>
      <w:r w:rsidRPr="00F01359">
        <w:rPr>
          <w:rFonts w:ascii="Times New Roman" w:hAnsi="Times New Roman" w:cs="Times New Roman"/>
          <w:i/>
          <w:iCs/>
          <w:sz w:val="24"/>
          <w:szCs w:val="24"/>
        </w:rPr>
        <w:t>What is Condensation.</w:t>
      </w:r>
      <w:r w:rsidRPr="00F01359">
        <w:rPr>
          <w:rFonts w:ascii="Times New Roman" w:hAnsi="Times New Roman" w:cs="Times New Roman"/>
          <w:sz w:val="24"/>
          <w:szCs w:val="24"/>
        </w:rPr>
        <w:t> Available: https://www.eco-home-essentials.co.uk/what-is-condensation.html#:~:text=In%20a%20nut%20shell%2C%20condensation,we%20refer%20to%20as%20condensation.. Last accessed 17/01/2021.</w:t>
      </w:r>
    </w:p>
    <w:p w14:paraId="0C18A27D" w14:textId="77777777" w:rsidR="00F01359" w:rsidRDefault="00F01359" w:rsidP="00065DB4">
      <w:pPr>
        <w:spacing w:line="360" w:lineRule="auto"/>
        <w:rPr>
          <w:rFonts w:ascii="Times New Roman" w:hAnsi="Times New Roman" w:cs="Times New Roman"/>
          <w:color w:val="000000"/>
          <w:sz w:val="24"/>
          <w:szCs w:val="24"/>
        </w:rPr>
      </w:pPr>
    </w:p>
    <w:p w14:paraId="24F938B0" w14:textId="77777777" w:rsidR="00F01359" w:rsidRDefault="00F01359" w:rsidP="00065DB4">
      <w:pPr>
        <w:spacing w:line="360" w:lineRule="auto"/>
        <w:rPr>
          <w:rFonts w:ascii="Times New Roman" w:hAnsi="Times New Roman" w:cs="Times New Roman"/>
          <w:color w:val="000000"/>
          <w:sz w:val="24"/>
          <w:szCs w:val="24"/>
        </w:rPr>
      </w:pPr>
    </w:p>
    <w:p w14:paraId="504F9DAA" w14:textId="5D102DAE" w:rsidR="00F01359" w:rsidRDefault="00F01359" w:rsidP="00065DB4">
      <w:pPr>
        <w:spacing w:line="360" w:lineRule="auto"/>
        <w:rPr>
          <w:rFonts w:ascii="Times New Roman" w:hAnsi="Times New Roman" w:cs="Times New Roman"/>
          <w:color w:val="000000"/>
          <w:sz w:val="24"/>
          <w:szCs w:val="24"/>
        </w:rPr>
      </w:pPr>
    </w:p>
    <w:p w14:paraId="50B54DD8" w14:textId="77777777" w:rsidR="00F01359" w:rsidRPr="00F01359" w:rsidRDefault="00F01359" w:rsidP="00065DB4">
      <w:pPr>
        <w:spacing w:line="360" w:lineRule="auto"/>
        <w:rPr>
          <w:rFonts w:ascii="Times New Roman" w:hAnsi="Times New Roman" w:cs="Times New Roman"/>
          <w:sz w:val="24"/>
          <w:szCs w:val="24"/>
        </w:rPr>
      </w:pPr>
    </w:p>
    <w:p w14:paraId="23900B7C" w14:textId="68154FB0" w:rsidR="00AC2F03" w:rsidRDefault="00AC2F03"/>
    <w:p w14:paraId="7733EB93" w14:textId="1DE16389" w:rsidR="00AC2F03" w:rsidRDefault="00AC2F03"/>
    <w:p w14:paraId="6AB43F6E" w14:textId="1FF255CD" w:rsidR="00AC2F03" w:rsidRDefault="00AC2F03"/>
    <w:p w14:paraId="6C888276" w14:textId="4C01D91C" w:rsidR="00AC2F03" w:rsidRDefault="00AC2F03"/>
    <w:p w14:paraId="76CA2DDA" w14:textId="50A4DFC6" w:rsidR="00AC2F03" w:rsidRDefault="00AC2F03">
      <w:r>
        <w:rPr>
          <w:noProof/>
        </w:rPr>
        <w:drawing>
          <wp:anchor distT="0" distB="0" distL="114300" distR="114300" simplePos="0" relativeHeight="251658240" behindDoc="0" locked="0" layoutInCell="1" allowOverlap="1" wp14:anchorId="26AAD371" wp14:editId="0AD505F2">
            <wp:simplePos x="0" y="0"/>
            <wp:positionH relativeFrom="margin">
              <wp:align>center</wp:align>
            </wp:positionH>
            <wp:positionV relativeFrom="paragraph">
              <wp:posOffset>273050</wp:posOffset>
            </wp:positionV>
            <wp:extent cx="6667500" cy="819150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l="81" t="-1158" r="14246" b="1158"/>
                    <a:stretch/>
                  </pic:blipFill>
                  <pic:spPr bwMode="auto">
                    <a:xfrm>
                      <a:off x="0" y="0"/>
                      <a:ext cx="6667500" cy="819150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t>Appendix 1</w:t>
      </w:r>
    </w:p>
    <w:p w14:paraId="0549A486" w14:textId="5D062ACD" w:rsidR="00AC2F03" w:rsidRDefault="00AC2F03"/>
    <w:p w14:paraId="241B51CF" w14:textId="467AA581" w:rsidR="003E1C20" w:rsidRDefault="00AC2F03">
      <w:r>
        <w:rPr>
          <w:noProof/>
        </w:rPr>
        <w:drawing>
          <wp:anchor distT="0" distB="0" distL="114300" distR="114300" simplePos="0" relativeHeight="251659264" behindDoc="0" locked="0" layoutInCell="1" allowOverlap="1" wp14:anchorId="0A213674" wp14:editId="051D3411">
            <wp:simplePos x="0" y="0"/>
            <wp:positionH relativeFrom="margin">
              <wp:posOffset>-361950</wp:posOffset>
            </wp:positionH>
            <wp:positionV relativeFrom="paragraph">
              <wp:posOffset>393700</wp:posOffset>
            </wp:positionV>
            <wp:extent cx="6456680" cy="7499350"/>
            <wp:effectExtent l="0" t="0" r="1270" b="635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t="8086" r="13472"/>
                    <a:stretch/>
                  </pic:blipFill>
                  <pic:spPr bwMode="auto">
                    <a:xfrm>
                      <a:off x="0" y="0"/>
                      <a:ext cx="6456680" cy="749935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t>Appendix 2</w:t>
      </w:r>
    </w:p>
    <w:p w14:paraId="611FB81D" w14:textId="2E589439" w:rsidR="00AC2F03" w:rsidRDefault="00AC2F03"/>
    <w:p w14:paraId="775F9EAD" w14:textId="4C631198" w:rsidR="00AC2F03" w:rsidRDefault="00AC2F03"/>
    <w:p w14:paraId="0FA6CE83" w14:textId="5D8F9E28" w:rsidR="00AC2F03" w:rsidRDefault="00AC2F03"/>
    <w:p w14:paraId="680A297C" w14:textId="58C0084B" w:rsidR="00AC2F03" w:rsidRDefault="00AC2F03" w:rsidP="00AC2F03">
      <w:r>
        <w:rPr>
          <w:noProof/>
        </w:rPr>
        <w:drawing>
          <wp:anchor distT="0" distB="0" distL="114300" distR="114300" simplePos="0" relativeHeight="251660288" behindDoc="0" locked="0" layoutInCell="1" allowOverlap="1" wp14:anchorId="24822172" wp14:editId="3A92099A">
            <wp:simplePos x="0" y="0"/>
            <wp:positionH relativeFrom="margin">
              <wp:align>center</wp:align>
            </wp:positionH>
            <wp:positionV relativeFrom="paragraph">
              <wp:posOffset>412750</wp:posOffset>
            </wp:positionV>
            <wp:extent cx="6546850" cy="7759700"/>
            <wp:effectExtent l="0" t="0" r="635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r="21006"/>
                    <a:stretch/>
                  </pic:blipFill>
                  <pic:spPr bwMode="auto">
                    <a:xfrm>
                      <a:off x="0" y="0"/>
                      <a:ext cx="6547037" cy="7759922"/>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t>Appendix 3</w:t>
      </w:r>
    </w:p>
    <w:p w14:paraId="5A0B1C02" w14:textId="67A22E8C" w:rsidR="00AC2F03" w:rsidRDefault="00AC2F03" w:rsidP="00AC2F03"/>
    <w:p w14:paraId="475D7460" w14:textId="77777777" w:rsidR="00AC2F03" w:rsidRDefault="00AC2F03" w:rsidP="00AC2F03"/>
    <w:p w14:paraId="27C40F81" w14:textId="494CACE3" w:rsidR="00AC2F03" w:rsidRPr="00AC2F03" w:rsidRDefault="00AC2F03" w:rsidP="00AC2F03">
      <w:r>
        <w:rPr>
          <w:noProof/>
        </w:rPr>
        <w:drawing>
          <wp:anchor distT="0" distB="0" distL="114300" distR="114300" simplePos="0" relativeHeight="251661312" behindDoc="0" locked="0" layoutInCell="1" allowOverlap="1" wp14:anchorId="2DF53456" wp14:editId="1B55932C">
            <wp:simplePos x="0" y="0"/>
            <wp:positionH relativeFrom="margin">
              <wp:align>center</wp:align>
            </wp:positionH>
            <wp:positionV relativeFrom="paragraph">
              <wp:posOffset>381000</wp:posOffset>
            </wp:positionV>
            <wp:extent cx="6713855" cy="6553200"/>
            <wp:effectExtent l="0" t="0" r="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r:link="rId13" cstate="print">
                      <a:extLst>
                        <a:ext uri="{28A0092B-C50C-407E-A947-70E740481C1C}">
                          <a14:useLocalDpi xmlns:a14="http://schemas.microsoft.com/office/drawing/2010/main" val="0"/>
                        </a:ext>
                      </a:extLst>
                    </a:blip>
                    <a:srcRect/>
                    <a:stretch>
                      <a:fillRect/>
                    </a:stretch>
                  </pic:blipFill>
                  <pic:spPr bwMode="auto">
                    <a:xfrm>
                      <a:off x="0" y="0"/>
                      <a:ext cx="6713855" cy="6553200"/>
                    </a:xfrm>
                    <a:prstGeom prst="rect">
                      <a:avLst/>
                    </a:prstGeom>
                    <a:noFill/>
                    <a:ln>
                      <a:noFill/>
                    </a:ln>
                  </pic:spPr>
                </pic:pic>
              </a:graphicData>
            </a:graphic>
            <wp14:sizeRelH relativeFrom="page">
              <wp14:pctWidth>0</wp14:pctWidth>
            </wp14:sizeRelH>
            <wp14:sizeRelV relativeFrom="page">
              <wp14:pctHeight>0</wp14:pctHeight>
            </wp14:sizeRelV>
          </wp:anchor>
        </w:drawing>
      </w:r>
      <w:r>
        <w:t>Appendix 4</w:t>
      </w:r>
    </w:p>
    <w:p w14:paraId="67F88598" w14:textId="442A0850" w:rsidR="00AC2F03" w:rsidRPr="00AC2F03" w:rsidRDefault="00AC2F03" w:rsidP="00AC2F03"/>
    <w:p w14:paraId="1B8DB4B7" w14:textId="265A872E" w:rsidR="00AC2F03" w:rsidRPr="00AC2F03" w:rsidRDefault="00AC2F03" w:rsidP="00AC2F03"/>
    <w:p w14:paraId="7A00BA1D" w14:textId="08F0D28A" w:rsidR="00AC2F03" w:rsidRPr="00AC2F03" w:rsidRDefault="00AC2F03" w:rsidP="00AC2F03"/>
    <w:p w14:paraId="19C9B01B" w14:textId="6975C995" w:rsidR="00AC2F03" w:rsidRPr="00AC2F03" w:rsidRDefault="00AC2F03" w:rsidP="00AC2F03"/>
    <w:p w14:paraId="66C347CC" w14:textId="6CA641D0" w:rsidR="00AC2F03" w:rsidRPr="00AC2F03" w:rsidRDefault="00AC2F03" w:rsidP="00AC2F03"/>
    <w:p w14:paraId="5CDF739E" w14:textId="0363567C" w:rsidR="00AC2F03" w:rsidRPr="00AC2F03" w:rsidRDefault="00AC2F03" w:rsidP="00AC2F03"/>
    <w:sectPr w:rsidR="00AC2F03" w:rsidRPr="00AC2F03">
      <w:headerReference w:type="default" r:id="rId1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1E583FC" w14:textId="77777777" w:rsidR="00E32364" w:rsidRDefault="00E32364" w:rsidP="002B35D7">
      <w:pPr>
        <w:spacing w:after="0" w:line="240" w:lineRule="auto"/>
      </w:pPr>
      <w:r>
        <w:separator/>
      </w:r>
    </w:p>
  </w:endnote>
  <w:endnote w:type="continuationSeparator" w:id="0">
    <w:p w14:paraId="57425EFA" w14:textId="77777777" w:rsidR="00E32364" w:rsidRDefault="00E32364" w:rsidP="002B35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719264181"/>
      <w:docPartObj>
        <w:docPartGallery w:val="Page Numbers (Bottom of Page)"/>
        <w:docPartUnique/>
      </w:docPartObj>
    </w:sdtPr>
    <w:sdtEndPr>
      <w:rPr>
        <w:noProof/>
      </w:rPr>
    </w:sdtEndPr>
    <w:sdtContent>
      <w:p w14:paraId="64658CC5" w14:textId="04868CE3" w:rsidR="001A10DA" w:rsidRDefault="001A10D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4DD704C" w14:textId="77777777" w:rsidR="001A10DA" w:rsidRDefault="001A10D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D16EC5A" w14:textId="77777777" w:rsidR="00E32364" w:rsidRDefault="00E32364" w:rsidP="002B35D7">
      <w:pPr>
        <w:spacing w:after="0" w:line="240" w:lineRule="auto"/>
      </w:pPr>
      <w:r>
        <w:separator/>
      </w:r>
    </w:p>
  </w:footnote>
  <w:footnote w:type="continuationSeparator" w:id="0">
    <w:p w14:paraId="768EE276" w14:textId="77777777" w:rsidR="00E32364" w:rsidRDefault="00E32364" w:rsidP="002B35D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47EDD0A" w14:textId="7715BDE5" w:rsidR="002B35D7" w:rsidRDefault="002B35D7">
    <w:pPr>
      <w:pStyle w:val="Header"/>
    </w:pPr>
    <w:r>
      <w:t xml:space="preserve">Rhydian Jones 1701731                                                                                   Assignment 2 - Superstructure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9CF21A9"/>
    <w:multiLevelType w:val="hybridMultilevel"/>
    <w:tmpl w:val="C24A1B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4EC9"/>
    <w:rsid w:val="00064584"/>
    <w:rsid w:val="00065DB4"/>
    <w:rsid w:val="00081ABD"/>
    <w:rsid w:val="00151721"/>
    <w:rsid w:val="001632DA"/>
    <w:rsid w:val="00164310"/>
    <w:rsid w:val="001A10DA"/>
    <w:rsid w:val="001D2162"/>
    <w:rsid w:val="00223D71"/>
    <w:rsid w:val="002B35D7"/>
    <w:rsid w:val="002C2414"/>
    <w:rsid w:val="00324187"/>
    <w:rsid w:val="00327A8D"/>
    <w:rsid w:val="003B321B"/>
    <w:rsid w:val="003D6535"/>
    <w:rsid w:val="003E1C20"/>
    <w:rsid w:val="003E24CA"/>
    <w:rsid w:val="0047055E"/>
    <w:rsid w:val="00496D61"/>
    <w:rsid w:val="004A32A7"/>
    <w:rsid w:val="00532147"/>
    <w:rsid w:val="00550432"/>
    <w:rsid w:val="00576785"/>
    <w:rsid w:val="00597625"/>
    <w:rsid w:val="005F00AE"/>
    <w:rsid w:val="006150BA"/>
    <w:rsid w:val="00675D4C"/>
    <w:rsid w:val="006920C2"/>
    <w:rsid w:val="006D5674"/>
    <w:rsid w:val="006F2EB0"/>
    <w:rsid w:val="00716D33"/>
    <w:rsid w:val="00821DB8"/>
    <w:rsid w:val="00844E95"/>
    <w:rsid w:val="00883EBB"/>
    <w:rsid w:val="008E4F94"/>
    <w:rsid w:val="008F4FCF"/>
    <w:rsid w:val="00900DD5"/>
    <w:rsid w:val="0095772B"/>
    <w:rsid w:val="00972260"/>
    <w:rsid w:val="00A373C2"/>
    <w:rsid w:val="00A45965"/>
    <w:rsid w:val="00AC2F03"/>
    <w:rsid w:val="00AF2E29"/>
    <w:rsid w:val="00AF4660"/>
    <w:rsid w:val="00B3000E"/>
    <w:rsid w:val="00BA1D2A"/>
    <w:rsid w:val="00BA3BDB"/>
    <w:rsid w:val="00BF2838"/>
    <w:rsid w:val="00C475D1"/>
    <w:rsid w:val="00CA1E0A"/>
    <w:rsid w:val="00CC37D4"/>
    <w:rsid w:val="00CD5FCF"/>
    <w:rsid w:val="00CE7CC9"/>
    <w:rsid w:val="00D952B4"/>
    <w:rsid w:val="00DB31EE"/>
    <w:rsid w:val="00DD1171"/>
    <w:rsid w:val="00DD2E9E"/>
    <w:rsid w:val="00DF057F"/>
    <w:rsid w:val="00E30661"/>
    <w:rsid w:val="00E32364"/>
    <w:rsid w:val="00E81A37"/>
    <w:rsid w:val="00EA4EC9"/>
    <w:rsid w:val="00EC7A68"/>
    <w:rsid w:val="00F01359"/>
    <w:rsid w:val="00F145F4"/>
    <w:rsid w:val="00FD7A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F6630B"/>
  <w15:chartTrackingRefBased/>
  <w15:docId w15:val="{9D8D589E-2DC4-425B-9AC0-666AB8F084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B35D7"/>
    <w:pPr>
      <w:tabs>
        <w:tab w:val="center" w:pos="4513"/>
        <w:tab w:val="right" w:pos="9026"/>
      </w:tabs>
      <w:spacing w:after="0" w:line="240" w:lineRule="auto"/>
    </w:pPr>
  </w:style>
  <w:style w:type="character" w:customStyle="1" w:styleId="HeaderChar">
    <w:name w:val="Header Char"/>
    <w:basedOn w:val="DefaultParagraphFont"/>
    <w:link w:val="Header"/>
    <w:uiPriority w:val="99"/>
    <w:rsid w:val="002B35D7"/>
  </w:style>
  <w:style w:type="paragraph" w:styleId="Footer">
    <w:name w:val="footer"/>
    <w:basedOn w:val="Normal"/>
    <w:link w:val="FooterChar"/>
    <w:uiPriority w:val="99"/>
    <w:unhideWhenUsed/>
    <w:rsid w:val="002B35D7"/>
    <w:pPr>
      <w:tabs>
        <w:tab w:val="center" w:pos="4513"/>
        <w:tab w:val="right" w:pos="9026"/>
      </w:tabs>
      <w:spacing w:after="0" w:line="240" w:lineRule="auto"/>
    </w:pPr>
  </w:style>
  <w:style w:type="character" w:customStyle="1" w:styleId="FooterChar">
    <w:name w:val="Footer Char"/>
    <w:basedOn w:val="DefaultParagraphFont"/>
    <w:link w:val="Footer"/>
    <w:uiPriority w:val="99"/>
    <w:rsid w:val="002B35D7"/>
  </w:style>
  <w:style w:type="paragraph" w:styleId="ListParagraph">
    <w:name w:val="List Paragraph"/>
    <w:basedOn w:val="Normal"/>
    <w:uiPriority w:val="34"/>
    <w:qFormat/>
    <w:rsid w:val="003E1C20"/>
    <w:pPr>
      <w:ind w:left="720"/>
      <w:contextualSpacing/>
    </w:pPr>
  </w:style>
  <w:style w:type="character" w:styleId="Hyperlink">
    <w:name w:val="Hyperlink"/>
    <w:basedOn w:val="DefaultParagraphFont"/>
    <w:uiPriority w:val="99"/>
    <w:unhideWhenUsed/>
    <w:rsid w:val="00F01359"/>
    <w:rPr>
      <w:color w:val="0563C1" w:themeColor="hyperlink"/>
      <w:u w:val="single"/>
    </w:rPr>
  </w:style>
  <w:style w:type="character" w:styleId="UnresolvedMention">
    <w:name w:val="Unresolved Mention"/>
    <w:basedOn w:val="DefaultParagraphFont"/>
    <w:uiPriority w:val="99"/>
    <w:semiHidden/>
    <w:unhideWhenUsed/>
    <w:rsid w:val="00F0135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hbc.co.uk/builders/products-and-services/techzone/building-regs-wales.%20Last%20accessed%2019/01/2021" TargetMode="External"/><Relationship Id="rId13" Type="http://schemas.openxmlformats.org/officeDocument/2006/relationships/image" Target="cid:d8af4a0b-51b5-40d4-a37a-4d49a8a3d585@GBRP265.PROD.OUTLOOK.COM"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jpe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2.jpeg"/><Relationship Id="rId4" Type="http://schemas.openxmlformats.org/officeDocument/2006/relationships/settings" Target="settings.xml"/><Relationship Id="rId9" Type="http://schemas.openxmlformats.org/officeDocument/2006/relationships/image" Target="media/image1.jpe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F2A76BE-C062-4128-B5A7-729B6AD068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653</TotalTime>
  <Pages>10</Pages>
  <Words>1345</Words>
  <Characters>7671</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8999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Rhydian Jones</dc:creator>
  <cp:keywords/>
  <dc:description/>
  <cp:lastModifiedBy>Rhydian Jones</cp:lastModifiedBy>
  <cp:revision>150</cp:revision>
  <dcterms:created xsi:type="dcterms:W3CDTF">2021-01-22T08:27:00Z</dcterms:created>
  <dcterms:modified xsi:type="dcterms:W3CDTF">2021-01-22T19:34:00Z</dcterms:modified>
</cp:coreProperties>
</file>