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084E" w:rsidRDefault="00E7084E">
      <w:pPr>
        <w:pStyle w:val="normal0"/>
        <w:spacing w:line="360" w:lineRule="auto"/>
        <w:jc w:val="center"/>
        <w:rPr>
          <w:rFonts w:ascii="Times New Roman" w:eastAsia="Times New Roman" w:hAnsi="Times New Roman" w:cs="Times New Roman"/>
          <w:b/>
          <w:sz w:val="32"/>
          <w:szCs w:val="32"/>
        </w:rPr>
      </w:pPr>
    </w:p>
    <w:p w:rsidR="00E7084E" w:rsidRDefault="00E7084E">
      <w:pPr>
        <w:pStyle w:val="normal0"/>
        <w:spacing w:line="360" w:lineRule="auto"/>
        <w:jc w:val="center"/>
        <w:rPr>
          <w:rFonts w:ascii="Times New Roman" w:eastAsia="Times New Roman" w:hAnsi="Times New Roman" w:cs="Times New Roman"/>
          <w:b/>
          <w:sz w:val="32"/>
          <w:szCs w:val="32"/>
        </w:rPr>
      </w:pPr>
    </w:p>
    <w:p w:rsidR="00E7084E" w:rsidRDefault="00E7084E">
      <w:pPr>
        <w:pStyle w:val="normal0"/>
        <w:spacing w:line="360" w:lineRule="auto"/>
        <w:jc w:val="center"/>
        <w:rPr>
          <w:rFonts w:ascii="Times New Roman" w:eastAsia="Times New Roman" w:hAnsi="Times New Roman" w:cs="Times New Roman"/>
          <w:b/>
          <w:sz w:val="32"/>
          <w:szCs w:val="32"/>
        </w:rPr>
      </w:pPr>
    </w:p>
    <w:p w:rsidR="00E7084E" w:rsidRDefault="00E7084E">
      <w:pPr>
        <w:pStyle w:val="normal0"/>
        <w:spacing w:line="360" w:lineRule="auto"/>
        <w:jc w:val="center"/>
        <w:rPr>
          <w:rFonts w:ascii="Times New Roman" w:eastAsia="Times New Roman" w:hAnsi="Times New Roman" w:cs="Times New Roman"/>
          <w:b/>
          <w:sz w:val="32"/>
          <w:szCs w:val="32"/>
        </w:rPr>
      </w:pPr>
    </w:p>
    <w:p w:rsidR="00E7084E" w:rsidRDefault="00E7084E">
      <w:pPr>
        <w:pStyle w:val="normal0"/>
        <w:spacing w:line="360" w:lineRule="auto"/>
        <w:jc w:val="center"/>
        <w:rPr>
          <w:rFonts w:ascii="Times New Roman" w:eastAsia="Times New Roman" w:hAnsi="Times New Roman" w:cs="Times New Roman"/>
          <w:b/>
          <w:sz w:val="32"/>
          <w:szCs w:val="32"/>
        </w:rPr>
      </w:pPr>
    </w:p>
    <w:p w:rsidR="00E7084E" w:rsidRDefault="00E7084E">
      <w:pPr>
        <w:pStyle w:val="normal0"/>
        <w:spacing w:line="360" w:lineRule="auto"/>
        <w:jc w:val="center"/>
        <w:rPr>
          <w:rFonts w:ascii="Times New Roman" w:eastAsia="Times New Roman" w:hAnsi="Times New Roman" w:cs="Times New Roman"/>
          <w:b/>
          <w:sz w:val="32"/>
          <w:szCs w:val="32"/>
        </w:rPr>
      </w:pPr>
    </w:p>
    <w:p w:rsidR="00E7084E" w:rsidRDefault="00E7084E">
      <w:pPr>
        <w:pStyle w:val="normal0"/>
        <w:spacing w:line="360" w:lineRule="auto"/>
        <w:jc w:val="center"/>
        <w:rPr>
          <w:rFonts w:ascii="Times New Roman" w:eastAsia="Times New Roman" w:hAnsi="Times New Roman" w:cs="Times New Roman"/>
          <w:b/>
          <w:sz w:val="32"/>
          <w:szCs w:val="32"/>
        </w:rPr>
      </w:pPr>
    </w:p>
    <w:p w:rsidR="00E7084E" w:rsidRDefault="00E7084E">
      <w:pPr>
        <w:pStyle w:val="normal0"/>
        <w:spacing w:line="360" w:lineRule="auto"/>
        <w:jc w:val="center"/>
        <w:rPr>
          <w:rFonts w:ascii="Times New Roman" w:eastAsia="Times New Roman" w:hAnsi="Times New Roman" w:cs="Times New Roman"/>
          <w:b/>
          <w:sz w:val="32"/>
          <w:szCs w:val="32"/>
        </w:rPr>
      </w:pPr>
    </w:p>
    <w:p w:rsidR="00E7084E" w:rsidRDefault="00562268">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COMMUNITY ENGAGEMENT OF TESCO </w:t>
      </w:r>
      <w:r>
        <w:br w:type="page"/>
      </w:r>
    </w:p>
    <w:p w:rsidR="00502FEC" w:rsidRDefault="00796EB8">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Table of contents</w:t>
      </w:r>
    </w:p>
    <w:sdt>
      <w:sdtPr>
        <w:rPr>
          <w:rFonts w:ascii="Arial" w:eastAsia="Arial" w:hAnsi="Arial" w:cs="Arial"/>
          <w:b w:val="0"/>
          <w:bCs w:val="0"/>
          <w:color w:val="auto"/>
          <w:sz w:val="22"/>
          <w:szCs w:val="22"/>
        </w:rPr>
        <w:id w:val="3984359"/>
        <w:docPartObj>
          <w:docPartGallery w:val="Table of Contents"/>
          <w:docPartUnique/>
        </w:docPartObj>
      </w:sdtPr>
      <w:sdtContent>
        <w:p w:rsidR="00502FEC" w:rsidRDefault="00502FEC">
          <w:pPr>
            <w:pStyle w:val="TOCHeading"/>
          </w:pPr>
        </w:p>
        <w:p w:rsidR="00502FEC" w:rsidRPr="00502FEC" w:rsidRDefault="003C6EA9" w:rsidP="00502FEC">
          <w:pPr>
            <w:pStyle w:val="TOC1"/>
            <w:tabs>
              <w:tab w:val="right" w:leader="dot" w:pos="9350"/>
            </w:tabs>
            <w:spacing w:line="360" w:lineRule="auto"/>
            <w:jc w:val="both"/>
            <w:rPr>
              <w:rFonts w:ascii="Times New Roman" w:hAnsi="Times New Roman" w:cs="Times New Roman"/>
              <w:noProof/>
              <w:sz w:val="24"/>
              <w:szCs w:val="24"/>
            </w:rPr>
          </w:pPr>
          <w:r>
            <w:fldChar w:fldCharType="begin"/>
          </w:r>
          <w:r w:rsidR="00502FEC">
            <w:instrText xml:space="preserve"> TOC \o "1-3" \h \z \u </w:instrText>
          </w:r>
          <w:r>
            <w:fldChar w:fldCharType="separate"/>
          </w:r>
          <w:hyperlink w:anchor="_Toc23814481" w:history="1">
            <w:r w:rsidR="00502FEC" w:rsidRPr="00502FEC">
              <w:rPr>
                <w:rStyle w:val="Hyperlink"/>
                <w:rFonts w:ascii="Times New Roman" w:hAnsi="Times New Roman" w:cs="Times New Roman"/>
                <w:noProof/>
                <w:sz w:val="24"/>
                <w:szCs w:val="24"/>
              </w:rPr>
              <w:t>Introduction</w:t>
            </w:r>
            <w:r w:rsidR="00502FEC" w:rsidRPr="00502FEC">
              <w:rPr>
                <w:rFonts w:ascii="Times New Roman" w:hAnsi="Times New Roman" w:cs="Times New Roman"/>
                <w:noProof/>
                <w:webHidden/>
                <w:sz w:val="24"/>
                <w:szCs w:val="24"/>
              </w:rPr>
              <w:tab/>
            </w:r>
            <w:r w:rsidRPr="00502FEC">
              <w:rPr>
                <w:rFonts w:ascii="Times New Roman" w:hAnsi="Times New Roman" w:cs="Times New Roman"/>
                <w:noProof/>
                <w:webHidden/>
                <w:sz w:val="24"/>
                <w:szCs w:val="24"/>
              </w:rPr>
              <w:fldChar w:fldCharType="begin"/>
            </w:r>
            <w:r w:rsidR="00502FEC" w:rsidRPr="00502FEC">
              <w:rPr>
                <w:rFonts w:ascii="Times New Roman" w:hAnsi="Times New Roman" w:cs="Times New Roman"/>
                <w:noProof/>
                <w:webHidden/>
                <w:sz w:val="24"/>
                <w:szCs w:val="24"/>
              </w:rPr>
              <w:instrText xml:space="preserve"> PAGEREF _Toc23814481 \h </w:instrText>
            </w:r>
            <w:r w:rsidRPr="00502FEC">
              <w:rPr>
                <w:rFonts w:ascii="Times New Roman" w:hAnsi="Times New Roman" w:cs="Times New Roman"/>
                <w:noProof/>
                <w:webHidden/>
                <w:sz w:val="24"/>
                <w:szCs w:val="24"/>
              </w:rPr>
            </w:r>
            <w:r w:rsidRPr="00502FEC">
              <w:rPr>
                <w:rFonts w:ascii="Times New Roman" w:hAnsi="Times New Roman" w:cs="Times New Roman"/>
                <w:noProof/>
                <w:webHidden/>
                <w:sz w:val="24"/>
                <w:szCs w:val="24"/>
              </w:rPr>
              <w:fldChar w:fldCharType="separate"/>
            </w:r>
            <w:r w:rsidR="00502FEC" w:rsidRPr="00502FEC">
              <w:rPr>
                <w:rFonts w:ascii="Times New Roman" w:hAnsi="Times New Roman" w:cs="Times New Roman"/>
                <w:noProof/>
                <w:webHidden/>
                <w:sz w:val="24"/>
                <w:szCs w:val="24"/>
              </w:rPr>
              <w:t>3</w:t>
            </w:r>
            <w:r w:rsidRPr="00502FEC">
              <w:rPr>
                <w:rFonts w:ascii="Times New Roman" w:hAnsi="Times New Roman" w:cs="Times New Roman"/>
                <w:noProof/>
                <w:webHidden/>
                <w:sz w:val="24"/>
                <w:szCs w:val="24"/>
              </w:rPr>
              <w:fldChar w:fldCharType="end"/>
            </w:r>
          </w:hyperlink>
        </w:p>
        <w:p w:rsidR="00502FEC" w:rsidRPr="00502FEC" w:rsidRDefault="003C6EA9" w:rsidP="00502FEC">
          <w:pPr>
            <w:pStyle w:val="TOC2"/>
            <w:tabs>
              <w:tab w:val="right" w:leader="dot" w:pos="9350"/>
            </w:tabs>
            <w:spacing w:line="360" w:lineRule="auto"/>
            <w:jc w:val="both"/>
            <w:rPr>
              <w:rFonts w:ascii="Times New Roman" w:hAnsi="Times New Roman" w:cs="Times New Roman"/>
              <w:noProof/>
              <w:sz w:val="24"/>
              <w:szCs w:val="24"/>
            </w:rPr>
          </w:pPr>
          <w:hyperlink w:anchor="_Toc23814482" w:history="1">
            <w:r w:rsidR="00502FEC" w:rsidRPr="00502FEC">
              <w:rPr>
                <w:rStyle w:val="Hyperlink"/>
                <w:rFonts w:ascii="Times New Roman" w:hAnsi="Times New Roman" w:cs="Times New Roman"/>
                <w:noProof/>
                <w:sz w:val="24"/>
                <w:szCs w:val="24"/>
              </w:rPr>
              <w:t>Discussion</w:t>
            </w:r>
            <w:r w:rsidR="00502FEC" w:rsidRPr="00502FEC">
              <w:rPr>
                <w:rFonts w:ascii="Times New Roman" w:hAnsi="Times New Roman" w:cs="Times New Roman"/>
                <w:noProof/>
                <w:webHidden/>
                <w:sz w:val="24"/>
                <w:szCs w:val="24"/>
              </w:rPr>
              <w:tab/>
            </w:r>
            <w:r w:rsidRPr="00502FEC">
              <w:rPr>
                <w:rFonts w:ascii="Times New Roman" w:hAnsi="Times New Roman" w:cs="Times New Roman"/>
                <w:noProof/>
                <w:webHidden/>
                <w:sz w:val="24"/>
                <w:szCs w:val="24"/>
              </w:rPr>
              <w:fldChar w:fldCharType="begin"/>
            </w:r>
            <w:r w:rsidR="00502FEC" w:rsidRPr="00502FEC">
              <w:rPr>
                <w:rFonts w:ascii="Times New Roman" w:hAnsi="Times New Roman" w:cs="Times New Roman"/>
                <w:noProof/>
                <w:webHidden/>
                <w:sz w:val="24"/>
                <w:szCs w:val="24"/>
              </w:rPr>
              <w:instrText xml:space="preserve"> PAGEREF _Toc23814482 \h </w:instrText>
            </w:r>
            <w:r w:rsidRPr="00502FEC">
              <w:rPr>
                <w:rFonts w:ascii="Times New Roman" w:hAnsi="Times New Roman" w:cs="Times New Roman"/>
                <w:noProof/>
                <w:webHidden/>
                <w:sz w:val="24"/>
                <w:szCs w:val="24"/>
              </w:rPr>
            </w:r>
            <w:r w:rsidRPr="00502FEC">
              <w:rPr>
                <w:rFonts w:ascii="Times New Roman" w:hAnsi="Times New Roman" w:cs="Times New Roman"/>
                <w:noProof/>
                <w:webHidden/>
                <w:sz w:val="24"/>
                <w:szCs w:val="24"/>
              </w:rPr>
              <w:fldChar w:fldCharType="separate"/>
            </w:r>
            <w:r w:rsidR="00502FEC" w:rsidRPr="00502FEC">
              <w:rPr>
                <w:rFonts w:ascii="Times New Roman" w:hAnsi="Times New Roman" w:cs="Times New Roman"/>
                <w:noProof/>
                <w:webHidden/>
                <w:sz w:val="24"/>
                <w:szCs w:val="24"/>
              </w:rPr>
              <w:t>3</w:t>
            </w:r>
            <w:r w:rsidRPr="00502FEC">
              <w:rPr>
                <w:rFonts w:ascii="Times New Roman" w:hAnsi="Times New Roman" w:cs="Times New Roman"/>
                <w:noProof/>
                <w:webHidden/>
                <w:sz w:val="24"/>
                <w:szCs w:val="24"/>
              </w:rPr>
              <w:fldChar w:fldCharType="end"/>
            </w:r>
          </w:hyperlink>
        </w:p>
        <w:p w:rsidR="00502FEC" w:rsidRPr="00502FEC" w:rsidRDefault="003C6EA9" w:rsidP="00502FEC">
          <w:pPr>
            <w:pStyle w:val="TOC2"/>
            <w:tabs>
              <w:tab w:val="right" w:leader="dot" w:pos="9350"/>
            </w:tabs>
            <w:spacing w:line="360" w:lineRule="auto"/>
            <w:jc w:val="both"/>
            <w:rPr>
              <w:rFonts w:ascii="Times New Roman" w:hAnsi="Times New Roman" w:cs="Times New Roman"/>
              <w:noProof/>
              <w:sz w:val="24"/>
              <w:szCs w:val="24"/>
            </w:rPr>
          </w:pPr>
          <w:hyperlink w:anchor="_Toc23814483" w:history="1">
            <w:r w:rsidR="00502FEC" w:rsidRPr="00502FEC">
              <w:rPr>
                <w:rStyle w:val="Hyperlink"/>
                <w:rFonts w:ascii="Times New Roman" w:hAnsi="Times New Roman" w:cs="Times New Roman"/>
                <w:noProof/>
                <w:sz w:val="24"/>
                <w:szCs w:val="24"/>
              </w:rPr>
              <w:t>SWOT analysis</w:t>
            </w:r>
            <w:r w:rsidR="00502FEC" w:rsidRPr="00502FEC">
              <w:rPr>
                <w:rFonts w:ascii="Times New Roman" w:hAnsi="Times New Roman" w:cs="Times New Roman"/>
                <w:noProof/>
                <w:webHidden/>
                <w:sz w:val="24"/>
                <w:szCs w:val="24"/>
              </w:rPr>
              <w:tab/>
            </w:r>
            <w:r w:rsidRPr="00502FEC">
              <w:rPr>
                <w:rFonts w:ascii="Times New Roman" w:hAnsi="Times New Roman" w:cs="Times New Roman"/>
                <w:noProof/>
                <w:webHidden/>
                <w:sz w:val="24"/>
                <w:szCs w:val="24"/>
              </w:rPr>
              <w:fldChar w:fldCharType="begin"/>
            </w:r>
            <w:r w:rsidR="00502FEC" w:rsidRPr="00502FEC">
              <w:rPr>
                <w:rFonts w:ascii="Times New Roman" w:hAnsi="Times New Roman" w:cs="Times New Roman"/>
                <w:noProof/>
                <w:webHidden/>
                <w:sz w:val="24"/>
                <w:szCs w:val="24"/>
              </w:rPr>
              <w:instrText xml:space="preserve"> PAGEREF _Toc23814483 \h </w:instrText>
            </w:r>
            <w:r w:rsidRPr="00502FEC">
              <w:rPr>
                <w:rFonts w:ascii="Times New Roman" w:hAnsi="Times New Roman" w:cs="Times New Roman"/>
                <w:noProof/>
                <w:webHidden/>
                <w:sz w:val="24"/>
                <w:szCs w:val="24"/>
              </w:rPr>
            </w:r>
            <w:r w:rsidRPr="00502FEC">
              <w:rPr>
                <w:rFonts w:ascii="Times New Roman" w:hAnsi="Times New Roman" w:cs="Times New Roman"/>
                <w:noProof/>
                <w:webHidden/>
                <w:sz w:val="24"/>
                <w:szCs w:val="24"/>
              </w:rPr>
              <w:fldChar w:fldCharType="separate"/>
            </w:r>
            <w:r w:rsidR="00502FEC" w:rsidRPr="00502FEC">
              <w:rPr>
                <w:rFonts w:ascii="Times New Roman" w:hAnsi="Times New Roman" w:cs="Times New Roman"/>
                <w:noProof/>
                <w:webHidden/>
                <w:sz w:val="24"/>
                <w:szCs w:val="24"/>
              </w:rPr>
              <w:t>8</w:t>
            </w:r>
            <w:r w:rsidRPr="00502FEC">
              <w:rPr>
                <w:rFonts w:ascii="Times New Roman" w:hAnsi="Times New Roman" w:cs="Times New Roman"/>
                <w:noProof/>
                <w:webHidden/>
                <w:sz w:val="24"/>
                <w:szCs w:val="24"/>
              </w:rPr>
              <w:fldChar w:fldCharType="end"/>
            </w:r>
          </w:hyperlink>
        </w:p>
        <w:p w:rsidR="00502FEC" w:rsidRPr="00502FEC" w:rsidRDefault="003C6EA9" w:rsidP="00502FEC">
          <w:pPr>
            <w:pStyle w:val="TOC1"/>
            <w:tabs>
              <w:tab w:val="right" w:leader="dot" w:pos="9350"/>
            </w:tabs>
            <w:spacing w:line="360" w:lineRule="auto"/>
            <w:jc w:val="both"/>
            <w:rPr>
              <w:rFonts w:ascii="Times New Roman" w:hAnsi="Times New Roman" w:cs="Times New Roman"/>
              <w:noProof/>
              <w:sz w:val="24"/>
              <w:szCs w:val="24"/>
            </w:rPr>
          </w:pPr>
          <w:hyperlink w:anchor="_Toc23814484" w:history="1">
            <w:r w:rsidR="00502FEC" w:rsidRPr="00502FEC">
              <w:rPr>
                <w:rStyle w:val="Hyperlink"/>
                <w:rFonts w:ascii="Times New Roman" w:hAnsi="Times New Roman" w:cs="Times New Roman"/>
                <w:noProof/>
                <w:sz w:val="24"/>
                <w:szCs w:val="24"/>
              </w:rPr>
              <w:t>Conclusion</w:t>
            </w:r>
            <w:r w:rsidR="00502FEC" w:rsidRPr="00502FEC">
              <w:rPr>
                <w:rFonts w:ascii="Times New Roman" w:hAnsi="Times New Roman" w:cs="Times New Roman"/>
                <w:noProof/>
                <w:webHidden/>
                <w:sz w:val="24"/>
                <w:szCs w:val="24"/>
              </w:rPr>
              <w:tab/>
            </w:r>
            <w:r w:rsidRPr="00502FEC">
              <w:rPr>
                <w:rFonts w:ascii="Times New Roman" w:hAnsi="Times New Roman" w:cs="Times New Roman"/>
                <w:noProof/>
                <w:webHidden/>
                <w:sz w:val="24"/>
                <w:szCs w:val="24"/>
              </w:rPr>
              <w:fldChar w:fldCharType="begin"/>
            </w:r>
            <w:r w:rsidR="00502FEC" w:rsidRPr="00502FEC">
              <w:rPr>
                <w:rFonts w:ascii="Times New Roman" w:hAnsi="Times New Roman" w:cs="Times New Roman"/>
                <w:noProof/>
                <w:webHidden/>
                <w:sz w:val="24"/>
                <w:szCs w:val="24"/>
              </w:rPr>
              <w:instrText xml:space="preserve"> PAGEREF _Toc23814484 \h </w:instrText>
            </w:r>
            <w:r w:rsidRPr="00502FEC">
              <w:rPr>
                <w:rFonts w:ascii="Times New Roman" w:hAnsi="Times New Roman" w:cs="Times New Roman"/>
                <w:noProof/>
                <w:webHidden/>
                <w:sz w:val="24"/>
                <w:szCs w:val="24"/>
              </w:rPr>
            </w:r>
            <w:r w:rsidRPr="00502FEC">
              <w:rPr>
                <w:rFonts w:ascii="Times New Roman" w:hAnsi="Times New Roman" w:cs="Times New Roman"/>
                <w:noProof/>
                <w:webHidden/>
                <w:sz w:val="24"/>
                <w:szCs w:val="24"/>
              </w:rPr>
              <w:fldChar w:fldCharType="separate"/>
            </w:r>
            <w:r w:rsidR="00502FEC" w:rsidRPr="00502FEC">
              <w:rPr>
                <w:rFonts w:ascii="Times New Roman" w:hAnsi="Times New Roman" w:cs="Times New Roman"/>
                <w:noProof/>
                <w:webHidden/>
                <w:sz w:val="24"/>
                <w:szCs w:val="24"/>
              </w:rPr>
              <w:t>9</w:t>
            </w:r>
            <w:r w:rsidRPr="00502FEC">
              <w:rPr>
                <w:rFonts w:ascii="Times New Roman" w:hAnsi="Times New Roman" w:cs="Times New Roman"/>
                <w:noProof/>
                <w:webHidden/>
                <w:sz w:val="24"/>
                <w:szCs w:val="24"/>
              </w:rPr>
              <w:fldChar w:fldCharType="end"/>
            </w:r>
          </w:hyperlink>
        </w:p>
        <w:p w:rsidR="00502FEC" w:rsidRPr="00502FEC" w:rsidRDefault="003C6EA9" w:rsidP="00502FEC">
          <w:pPr>
            <w:pStyle w:val="TOC1"/>
            <w:tabs>
              <w:tab w:val="right" w:leader="dot" w:pos="9350"/>
            </w:tabs>
            <w:spacing w:line="360" w:lineRule="auto"/>
            <w:jc w:val="both"/>
            <w:rPr>
              <w:rFonts w:ascii="Times New Roman" w:hAnsi="Times New Roman" w:cs="Times New Roman"/>
              <w:noProof/>
              <w:sz w:val="24"/>
              <w:szCs w:val="24"/>
            </w:rPr>
          </w:pPr>
          <w:hyperlink w:anchor="_Toc23814485" w:history="1">
            <w:r w:rsidR="00502FEC" w:rsidRPr="00502FEC">
              <w:rPr>
                <w:rStyle w:val="Hyperlink"/>
                <w:rFonts w:ascii="Times New Roman" w:hAnsi="Times New Roman" w:cs="Times New Roman"/>
                <w:noProof/>
                <w:sz w:val="24"/>
                <w:szCs w:val="24"/>
              </w:rPr>
              <w:t>Reference list</w:t>
            </w:r>
            <w:r w:rsidR="00502FEC" w:rsidRPr="00502FEC">
              <w:rPr>
                <w:rFonts w:ascii="Times New Roman" w:hAnsi="Times New Roman" w:cs="Times New Roman"/>
                <w:noProof/>
                <w:webHidden/>
                <w:sz w:val="24"/>
                <w:szCs w:val="24"/>
              </w:rPr>
              <w:tab/>
            </w:r>
            <w:r w:rsidRPr="00502FEC">
              <w:rPr>
                <w:rFonts w:ascii="Times New Roman" w:hAnsi="Times New Roman" w:cs="Times New Roman"/>
                <w:noProof/>
                <w:webHidden/>
                <w:sz w:val="24"/>
                <w:szCs w:val="24"/>
              </w:rPr>
              <w:fldChar w:fldCharType="begin"/>
            </w:r>
            <w:r w:rsidR="00502FEC" w:rsidRPr="00502FEC">
              <w:rPr>
                <w:rFonts w:ascii="Times New Roman" w:hAnsi="Times New Roman" w:cs="Times New Roman"/>
                <w:noProof/>
                <w:webHidden/>
                <w:sz w:val="24"/>
                <w:szCs w:val="24"/>
              </w:rPr>
              <w:instrText xml:space="preserve"> PAGEREF _Toc23814485 \h </w:instrText>
            </w:r>
            <w:r w:rsidRPr="00502FEC">
              <w:rPr>
                <w:rFonts w:ascii="Times New Roman" w:hAnsi="Times New Roman" w:cs="Times New Roman"/>
                <w:noProof/>
                <w:webHidden/>
                <w:sz w:val="24"/>
                <w:szCs w:val="24"/>
              </w:rPr>
            </w:r>
            <w:r w:rsidRPr="00502FEC">
              <w:rPr>
                <w:rFonts w:ascii="Times New Roman" w:hAnsi="Times New Roman" w:cs="Times New Roman"/>
                <w:noProof/>
                <w:webHidden/>
                <w:sz w:val="24"/>
                <w:szCs w:val="24"/>
              </w:rPr>
              <w:fldChar w:fldCharType="separate"/>
            </w:r>
            <w:r w:rsidR="00502FEC" w:rsidRPr="00502FEC">
              <w:rPr>
                <w:rFonts w:ascii="Times New Roman" w:hAnsi="Times New Roman" w:cs="Times New Roman"/>
                <w:noProof/>
                <w:webHidden/>
                <w:sz w:val="24"/>
                <w:szCs w:val="24"/>
              </w:rPr>
              <w:t>10</w:t>
            </w:r>
            <w:r w:rsidRPr="00502FEC">
              <w:rPr>
                <w:rFonts w:ascii="Times New Roman" w:hAnsi="Times New Roman" w:cs="Times New Roman"/>
                <w:noProof/>
                <w:webHidden/>
                <w:sz w:val="24"/>
                <w:szCs w:val="24"/>
              </w:rPr>
              <w:fldChar w:fldCharType="end"/>
            </w:r>
          </w:hyperlink>
        </w:p>
        <w:p w:rsidR="00502FEC" w:rsidRDefault="003C6EA9" w:rsidP="00502FEC">
          <w:pPr>
            <w:pStyle w:val="TOC1"/>
            <w:tabs>
              <w:tab w:val="right" w:leader="dot" w:pos="9350"/>
            </w:tabs>
            <w:spacing w:line="360" w:lineRule="auto"/>
            <w:jc w:val="both"/>
            <w:rPr>
              <w:noProof/>
            </w:rPr>
          </w:pPr>
          <w:hyperlink w:anchor="_Toc23814486" w:history="1">
            <w:r w:rsidR="00502FEC" w:rsidRPr="00502FEC">
              <w:rPr>
                <w:rStyle w:val="Hyperlink"/>
                <w:rFonts w:ascii="Times New Roman" w:hAnsi="Times New Roman" w:cs="Times New Roman"/>
                <w:noProof/>
                <w:sz w:val="24"/>
                <w:szCs w:val="24"/>
              </w:rPr>
              <w:t>Appendix</w:t>
            </w:r>
            <w:r w:rsidR="00502FEC" w:rsidRPr="00502FEC">
              <w:rPr>
                <w:rFonts w:ascii="Times New Roman" w:hAnsi="Times New Roman" w:cs="Times New Roman"/>
                <w:noProof/>
                <w:webHidden/>
                <w:sz w:val="24"/>
                <w:szCs w:val="24"/>
              </w:rPr>
              <w:tab/>
            </w:r>
            <w:r w:rsidRPr="00502FEC">
              <w:rPr>
                <w:rFonts w:ascii="Times New Roman" w:hAnsi="Times New Roman" w:cs="Times New Roman"/>
                <w:noProof/>
                <w:webHidden/>
                <w:sz w:val="24"/>
                <w:szCs w:val="24"/>
              </w:rPr>
              <w:fldChar w:fldCharType="begin"/>
            </w:r>
            <w:r w:rsidR="00502FEC" w:rsidRPr="00502FEC">
              <w:rPr>
                <w:rFonts w:ascii="Times New Roman" w:hAnsi="Times New Roman" w:cs="Times New Roman"/>
                <w:noProof/>
                <w:webHidden/>
                <w:sz w:val="24"/>
                <w:szCs w:val="24"/>
              </w:rPr>
              <w:instrText xml:space="preserve"> PAGEREF _Toc23814486 \h </w:instrText>
            </w:r>
            <w:r w:rsidRPr="00502FEC">
              <w:rPr>
                <w:rFonts w:ascii="Times New Roman" w:hAnsi="Times New Roman" w:cs="Times New Roman"/>
                <w:noProof/>
                <w:webHidden/>
                <w:sz w:val="24"/>
                <w:szCs w:val="24"/>
              </w:rPr>
            </w:r>
            <w:r w:rsidRPr="00502FEC">
              <w:rPr>
                <w:rFonts w:ascii="Times New Roman" w:hAnsi="Times New Roman" w:cs="Times New Roman"/>
                <w:noProof/>
                <w:webHidden/>
                <w:sz w:val="24"/>
                <w:szCs w:val="24"/>
              </w:rPr>
              <w:fldChar w:fldCharType="separate"/>
            </w:r>
            <w:r w:rsidR="00502FEC" w:rsidRPr="00502FEC">
              <w:rPr>
                <w:rFonts w:ascii="Times New Roman" w:hAnsi="Times New Roman" w:cs="Times New Roman"/>
                <w:noProof/>
                <w:webHidden/>
                <w:sz w:val="24"/>
                <w:szCs w:val="24"/>
              </w:rPr>
              <w:t>11</w:t>
            </w:r>
            <w:r w:rsidRPr="00502FEC">
              <w:rPr>
                <w:rFonts w:ascii="Times New Roman" w:hAnsi="Times New Roman" w:cs="Times New Roman"/>
                <w:noProof/>
                <w:webHidden/>
                <w:sz w:val="24"/>
                <w:szCs w:val="24"/>
              </w:rPr>
              <w:fldChar w:fldCharType="end"/>
            </w:r>
          </w:hyperlink>
        </w:p>
        <w:p w:rsidR="00502FEC" w:rsidRDefault="003C6EA9">
          <w:r>
            <w:fldChar w:fldCharType="end"/>
          </w:r>
        </w:p>
      </w:sdtContent>
    </w:sdt>
    <w:p w:rsidR="00E7084E" w:rsidRDefault="00562268">
      <w:pPr>
        <w:pStyle w:val="normal0"/>
        <w:spacing w:line="360" w:lineRule="auto"/>
        <w:jc w:val="center"/>
        <w:rPr>
          <w:rFonts w:ascii="Times New Roman" w:eastAsia="Times New Roman" w:hAnsi="Times New Roman" w:cs="Times New Roman"/>
          <w:b/>
          <w:sz w:val="32"/>
          <w:szCs w:val="32"/>
        </w:rPr>
      </w:pPr>
      <w:r>
        <w:br w:type="page"/>
      </w:r>
    </w:p>
    <w:p w:rsidR="00E7084E" w:rsidRDefault="00562268" w:rsidP="00E74C6B">
      <w:pPr>
        <w:pStyle w:val="Heading1"/>
      </w:pPr>
      <w:bookmarkStart w:id="0" w:name="_Toc23814481"/>
      <w:r>
        <w:lastRenderedPageBreak/>
        <w:t>Introduction</w:t>
      </w:r>
      <w:bookmarkEnd w:id="0"/>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acts like a bridge between the existing customers and an organization that aims to create an engagement with the customers. The community management effectively involves the retention of the brand’s interaction with the existing consumers. It plays a pivotal role in the segment of business’s relationship. This assignment is going to evaluate the </w:t>
      </w:r>
      <w:r>
        <w:rPr>
          <w:rFonts w:ascii="Times New Roman" w:eastAsia="Times New Roman" w:hAnsi="Times New Roman" w:cs="Times New Roman"/>
          <w:b/>
          <w:i/>
          <w:sz w:val="24"/>
          <w:szCs w:val="24"/>
        </w:rPr>
        <w:t>Community engagement of</w:t>
      </w:r>
      <w:r>
        <w:rPr>
          <w:rFonts w:ascii="Times New Roman" w:eastAsia="Times New Roman" w:hAnsi="Times New Roman" w:cs="Times New Roman"/>
          <w:sz w:val="24"/>
          <w:szCs w:val="24"/>
        </w:rPr>
        <w:t xml:space="preserve"> the organization by the name of, </w:t>
      </w:r>
      <w:r>
        <w:rPr>
          <w:rFonts w:ascii="Times New Roman" w:eastAsia="Times New Roman" w:hAnsi="Times New Roman" w:cs="Times New Roman"/>
          <w:b/>
          <w:i/>
          <w:sz w:val="24"/>
          <w:szCs w:val="24"/>
        </w:rPr>
        <w:t xml:space="preserve">Tesco </w:t>
      </w:r>
      <w:r>
        <w:rPr>
          <w:rFonts w:ascii="Times New Roman" w:eastAsia="Times New Roman" w:hAnsi="Times New Roman" w:cs="Times New Roman"/>
          <w:sz w:val="24"/>
          <w:szCs w:val="24"/>
        </w:rPr>
        <w:t xml:space="preserve">which is a globally famous retail company. It is one of the largest companies in the retail industry with a core corporate in the segment of the UK which provides 60% of all profits and sales. In the rearmost year, </w:t>
      </w:r>
      <w:r>
        <w:rPr>
          <w:rFonts w:ascii="Times New Roman" w:eastAsia="Times New Roman" w:hAnsi="Times New Roman" w:cs="Times New Roman"/>
          <w:b/>
          <w:i/>
          <w:sz w:val="24"/>
          <w:szCs w:val="24"/>
        </w:rPr>
        <w:t xml:space="preserve">Tesco’s </w:t>
      </w:r>
      <w:r>
        <w:rPr>
          <w:rFonts w:ascii="Times New Roman" w:eastAsia="Times New Roman" w:hAnsi="Times New Roman" w:cs="Times New Roman"/>
          <w:sz w:val="24"/>
          <w:szCs w:val="24"/>
        </w:rPr>
        <w:t xml:space="preserve">enlargement has positioned as a leading brand among various abodes. To get this abode the company had enormously worked on its internals arena of community management that helps to get a good relationship with the consumer. Currently, this assignment aims to analyze the community engagement of the mentioned company. </w:t>
      </w:r>
    </w:p>
    <w:p w:rsidR="00E7084E" w:rsidRDefault="00562268" w:rsidP="00502FEC">
      <w:pPr>
        <w:pStyle w:val="Heading2"/>
      </w:pPr>
      <w:bookmarkStart w:id="1" w:name="_Toc23814482"/>
      <w:r w:rsidRPr="00502FEC">
        <w:t>Discussion</w:t>
      </w:r>
      <w:bookmarkEnd w:id="1"/>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mentioned company by the name of </w:t>
      </w:r>
      <w:r>
        <w:rPr>
          <w:rFonts w:ascii="Times New Roman" w:eastAsia="Times New Roman" w:hAnsi="Times New Roman" w:cs="Times New Roman"/>
          <w:b/>
          <w:i/>
          <w:sz w:val="24"/>
          <w:szCs w:val="24"/>
        </w:rPr>
        <w:t xml:space="preserve">Tesco </w:t>
      </w:r>
      <w:r>
        <w:rPr>
          <w:rFonts w:ascii="Times New Roman" w:eastAsia="Times New Roman" w:hAnsi="Times New Roman" w:cs="Times New Roman"/>
          <w:sz w:val="24"/>
          <w:szCs w:val="24"/>
        </w:rPr>
        <w:t>is a globally famous grocery retail company. As this company is internationally famous thus it has to deal with many kinds of customer’s requirements. Behind the success of the business, there is a great contribution of the employees who serve dedicatedly to this company in order to build good relation with customers. There are some specific roles of the employees which enhances good communication engagement and the roles are going to be developed in the section below,</w:t>
      </w:r>
    </w:p>
    <w:p w:rsidR="00E7084E" w:rsidRDefault="00211E9B">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Role of the employees in</w:t>
      </w:r>
      <w:r w:rsidR="00562268">
        <w:rPr>
          <w:rFonts w:ascii="Times New Roman" w:eastAsia="Times New Roman" w:hAnsi="Times New Roman" w:cs="Times New Roman"/>
          <w:b/>
          <w:sz w:val="24"/>
          <w:szCs w:val="24"/>
        </w:rPr>
        <w:t xml:space="preserve"> the organization</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Behind the success of this company, the employees play a pivotal role </w:t>
      </w:r>
      <w:r w:rsidR="00C90705">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helps to develop the functions and the process of the company. It has various posts in the segment of employments including </w:t>
      </w:r>
      <w:r>
        <w:rPr>
          <w:rFonts w:ascii="Times New Roman" w:eastAsia="Times New Roman" w:hAnsi="Times New Roman" w:cs="Times New Roman"/>
          <w:b/>
          <w:i/>
          <w:sz w:val="24"/>
          <w:szCs w:val="24"/>
        </w:rPr>
        <w:t xml:space="preserve">Customer assistants, HR managers, product development managers, store assistants, accounts manager </w:t>
      </w:r>
      <w:r>
        <w:rPr>
          <w:rFonts w:ascii="Times New Roman" w:eastAsia="Times New Roman" w:hAnsi="Times New Roman" w:cs="Times New Roman"/>
          <w:sz w:val="24"/>
          <w:szCs w:val="24"/>
        </w:rPr>
        <w:t xml:space="preserve">and many more (tesco-careers.com, 2019). This company has to deal with various kinds of consumers and the requirements of the customer and for </w:t>
      </w:r>
      <w:r w:rsidR="00C90705">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the company is enriched with efficient</w:t>
      </w:r>
      <w:r>
        <w:rPr>
          <w:rFonts w:ascii="Times New Roman" w:eastAsia="Times New Roman" w:hAnsi="Times New Roman" w:cs="Times New Roman"/>
          <w:b/>
          <w:i/>
          <w:sz w:val="24"/>
          <w:szCs w:val="24"/>
        </w:rPr>
        <w:t xml:space="preserve"> customer assistant.</w:t>
      </w:r>
      <w:r>
        <w:rPr>
          <w:rFonts w:ascii="Times New Roman" w:eastAsia="Times New Roman" w:hAnsi="Times New Roman" w:cs="Times New Roman"/>
          <w:sz w:val="24"/>
          <w:szCs w:val="24"/>
        </w:rPr>
        <w:t xml:space="preserve"> The main course of community engagement lies in the role of </w:t>
      </w:r>
      <w:r>
        <w:rPr>
          <w:rFonts w:ascii="Times New Roman" w:eastAsia="Times New Roman" w:hAnsi="Times New Roman" w:cs="Times New Roman"/>
          <w:b/>
          <w:i/>
          <w:sz w:val="24"/>
          <w:szCs w:val="24"/>
        </w:rPr>
        <w:t xml:space="preserve">Customer assistants </w:t>
      </w:r>
      <w:r>
        <w:rPr>
          <w:rFonts w:ascii="Times New Roman" w:eastAsia="Times New Roman" w:hAnsi="Times New Roman" w:cs="Times New Roman"/>
          <w:sz w:val="24"/>
          <w:szCs w:val="24"/>
        </w:rPr>
        <w:t>(performancemagazine.org, 2019)</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The customer assistant used to provide answers to all the queries of consumers and their requirements. It also includes technical support and explaining the work of the products with resolving issues. They used to </w:t>
      </w:r>
      <w:r>
        <w:rPr>
          <w:rFonts w:ascii="Times New Roman" w:eastAsia="Times New Roman" w:hAnsi="Times New Roman" w:cs="Times New Roman"/>
          <w:sz w:val="24"/>
          <w:szCs w:val="24"/>
        </w:rPr>
        <w:lastRenderedPageBreak/>
        <w:t xml:space="preserve">resolve the customer’s problems and complaints and they also aim the make the product and service of the company more efficient by developing a few strategies (performancemagazine.org, 2019). The customer assistant manager also deals with the needs of the consumers along with that they also give their best for the flexibility of the customers towards the company’s service. </w:t>
      </w:r>
    </w:p>
    <w:p w:rsidR="00E7084E" w:rsidRDefault="00E7084E">
      <w:pPr>
        <w:pStyle w:val="normal0"/>
        <w:spacing w:line="360" w:lineRule="auto"/>
        <w:jc w:val="both"/>
        <w:rPr>
          <w:rFonts w:ascii="Times New Roman" w:eastAsia="Times New Roman" w:hAnsi="Times New Roman" w:cs="Times New Roman"/>
          <w:sz w:val="24"/>
          <w:szCs w:val="24"/>
        </w:rPr>
      </w:pP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 xml:space="preserve">HR managers </w:t>
      </w:r>
      <w:r>
        <w:rPr>
          <w:rFonts w:ascii="Times New Roman" w:eastAsia="Times New Roman" w:hAnsi="Times New Roman" w:cs="Times New Roman"/>
          <w:sz w:val="24"/>
          <w:szCs w:val="24"/>
        </w:rPr>
        <w:t xml:space="preserve">also control the performance of the company along with monitoring the internal range of production. It aims to enhance efficiency in the employees by reducing its lack and leads the organization to its goals (tesco-careers.com, 2019). The </w:t>
      </w:r>
      <w:r>
        <w:rPr>
          <w:rFonts w:ascii="Times New Roman" w:eastAsia="Times New Roman" w:hAnsi="Times New Roman" w:cs="Times New Roman"/>
          <w:b/>
          <w:i/>
          <w:sz w:val="24"/>
          <w:szCs w:val="24"/>
        </w:rPr>
        <w:t xml:space="preserve">HR manager </w:t>
      </w:r>
      <w:r>
        <w:rPr>
          <w:rFonts w:ascii="Times New Roman" w:eastAsia="Times New Roman" w:hAnsi="Times New Roman" w:cs="Times New Roman"/>
          <w:sz w:val="24"/>
          <w:szCs w:val="24"/>
        </w:rPr>
        <w:t xml:space="preserve">of this company mainly focuses on making good industrial relation with consumers of the company. As it is globally famous thus it has to always stay updated with the current requirements and trends. It deals with </w:t>
      </w:r>
      <w:r>
        <w:rPr>
          <w:rFonts w:ascii="Times New Roman" w:eastAsia="Times New Roman" w:hAnsi="Times New Roman" w:cs="Times New Roman"/>
          <w:b/>
          <w:i/>
          <w:sz w:val="24"/>
          <w:szCs w:val="24"/>
        </w:rPr>
        <w:t xml:space="preserve">employee development, requiring a diverse workplace </w:t>
      </w:r>
      <w:r>
        <w:rPr>
          <w:rFonts w:ascii="Times New Roman" w:eastAsia="Times New Roman" w:hAnsi="Times New Roman" w:cs="Times New Roman"/>
          <w:sz w:val="24"/>
          <w:szCs w:val="24"/>
        </w:rPr>
        <w:t>and also</w:t>
      </w:r>
      <w:r>
        <w:rPr>
          <w:rFonts w:ascii="Times New Roman" w:eastAsia="Times New Roman" w:hAnsi="Times New Roman" w:cs="Times New Roman"/>
          <w:b/>
          <w:i/>
          <w:sz w:val="24"/>
          <w:szCs w:val="24"/>
        </w:rPr>
        <w:t xml:space="preserve"> ensuring equal opportunities across the employees. </w:t>
      </w:r>
      <w:r>
        <w:rPr>
          <w:rFonts w:ascii="Times New Roman" w:eastAsia="Times New Roman" w:hAnsi="Times New Roman" w:cs="Times New Roman"/>
          <w:sz w:val="24"/>
          <w:szCs w:val="24"/>
        </w:rPr>
        <w:t xml:space="preserve">Thus they play a very pivotal role in managing the microenvironment of the company.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Logistic manager, </w:t>
      </w:r>
      <w:r>
        <w:rPr>
          <w:rFonts w:ascii="Times New Roman" w:eastAsia="Times New Roman" w:hAnsi="Times New Roman" w:cs="Times New Roman"/>
          <w:sz w:val="24"/>
          <w:szCs w:val="24"/>
        </w:rPr>
        <w:t xml:space="preserve">the company’s logistics manager also helps the production and service of the company (businesscasestudies.co.uk, 2019). Moreover, the logistics manager of this company sufficiently helps the company to move forward with its production services (tesco-careers.com, 2019). </w:t>
      </w:r>
      <w:r>
        <w:rPr>
          <w:rFonts w:ascii="Times New Roman" w:eastAsia="Times New Roman" w:hAnsi="Times New Roman" w:cs="Times New Roman"/>
          <w:b/>
          <w:i/>
          <w:sz w:val="24"/>
          <w:szCs w:val="24"/>
        </w:rPr>
        <w:t xml:space="preserve">Tesco </w:t>
      </w:r>
      <w:r>
        <w:rPr>
          <w:rFonts w:ascii="Times New Roman" w:eastAsia="Times New Roman" w:hAnsi="Times New Roman" w:cs="Times New Roman"/>
          <w:sz w:val="24"/>
          <w:szCs w:val="24"/>
        </w:rPr>
        <w:t xml:space="preserve">is effectively involved in the international market of grocery thus the role of the logistics manager is in charge of distribution shipping and receiving departments.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The product development manager </w:t>
      </w:r>
      <w:r>
        <w:rPr>
          <w:rFonts w:ascii="Times New Roman" w:eastAsia="Times New Roman" w:hAnsi="Times New Roman" w:cs="Times New Roman"/>
          <w:sz w:val="24"/>
          <w:szCs w:val="24"/>
        </w:rPr>
        <w:t xml:space="preserve">helps to develop the product of this company. It has numerous varietal products in its segment. They analyze the requirements of the customers by monitoring efficient working and also ensure compliance of project plans (businesscasestudies.co.uk, 2019). The product development manager is responsible for the release process of market products.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The account manager </w:t>
      </w:r>
      <w:r>
        <w:rPr>
          <w:rFonts w:ascii="Times New Roman" w:eastAsia="Times New Roman" w:hAnsi="Times New Roman" w:cs="Times New Roman"/>
          <w:sz w:val="24"/>
          <w:szCs w:val="24"/>
        </w:rPr>
        <w:t xml:space="preserve">helps to plan the investment plan strategically. It also oversees and manages the daily operations cost. Monitoring the accounting data and financial reports is also part of the job role of accounting managers.  Enforcing and establishing the accounting method of the company also with the concerns of policies and principal of the company is another role of the accounts manager.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the above-mentioned section effectively shows the job role of the employees of the company and how they contribute much to the development of the company’s reputation among the customers. </w:t>
      </w:r>
    </w:p>
    <w:p w:rsidR="005926CE" w:rsidRDefault="000C0D85" w:rsidP="00DE4EA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extent cx="5486400" cy="3200400"/>
            <wp:effectExtent l="1905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C0D85" w:rsidRDefault="005926CE" w:rsidP="00DE4EAC">
      <w:pPr>
        <w:spacing w:line="360" w:lineRule="auto"/>
        <w:jc w:val="center"/>
        <w:rPr>
          <w:rFonts w:ascii="Times New Roman" w:eastAsia="Times New Roman" w:hAnsi="Times New Roman" w:cs="Times New Roman"/>
          <w:b/>
          <w:sz w:val="24"/>
          <w:szCs w:val="24"/>
        </w:rPr>
      </w:pPr>
      <w:r w:rsidRPr="00211E9B">
        <w:rPr>
          <w:rFonts w:ascii="Times New Roman" w:eastAsia="Times New Roman" w:hAnsi="Times New Roman" w:cs="Times New Roman"/>
          <w:b/>
          <w:sz w:val="24"/>
          <w:szCs w:val="24"/>
        </w:rPr>
        <w:t>Figure 1:</w:t>
      </w:r>
      <w:r w:rsidR="00211E9B" w:rsidRPr="00211E9B">
        <w:rPr>
          <w:b/>
        </w:rPr>
        <w:t xml:space="preserve"> </w:t>
      </w:r>
      <w:r w:rsidR="00211E9B" w:rsidRPr="00211E9B">
        <w:rPr>
          <w:rFonts w:ascii="Times New Roman" w:eastAsia="Times New Roman" w:hAnsi="Times New Roman" w:cs="Times New Roman"/>
          <w:b/>
          <w:sz w:val="24"/>
          <w:szCs w:val="24"/>
        </w:rPr>
        <w:t>Role of the employees in the organization</w:t>
      </w:r>
    </w:p>
    <w:p w:rsidR="00211E9B" w:rsidRDefault="00211E9B" w:rsidP="00DE4EAC">
      <w:pPr>
        <w:spacing w:line="360" w:lineRule="auto"/>
        <w:jc w:val="center"/>
        <w:rPr>
          <w:rFonts w:ascii="Times New Roman" w:hAnsi="Times New Roman" w:cs="Times New Roman"/>
          <w:sz w:val="24"/>
          <w:szCs w:val="24"/>
        </w:rPr>
      </w:pPr>
      <w:r>
        <w:rPr>
          <w:rFonts w:ascii="Times New Roman" w:eastAsia="Times New Roman" w:hAnsi="Times New Roman" w:cs="Times New Roman"/>
          <w:sz w:val="24"/>
          <w:szCs w:val="24"/>
        </w:rPr>
        <w:t xml:space="preserve">(Source: influenced by </w:t>
      </w:r>
      <w:r w:rsidRPr="00282E28">
        <w:rPr>
          <w:rFonts w:ascii="Times New Roman" w:hAnsi="Times New Roman" w:cs="Times New Roman"/>
          <w:sz w:val="24"/>
          <w:szCs w:val="24"/>
        </w:rPr>
        <w:t>tescoplc.com</w:t>
      </w:r>
      <w:r>
        <w:rPr>
          <w:rFonts w:ascii="Times New Roman" w:hAnsi="Times New Roman" w:cs="Times New Roman"/>
          <w:sz w:val="24"/>
          <w:szCs w:val="24"/>
        </w:rPr>
        <w:t xml:space="preserve">, </w:t>
      </w:r>
      <w:r w:rsidRPr="00282E28">
        <w:rPr>
          <w:rFonts w:ascii="Times New Roman" w:hAnsi="Times New Roman" w:cs="Times New Roman"/>
          <w:sz w:val="24"/>
          <w:szCs w:val="24"/>
        </w:rPr>
        <w:t>2019</w:t>
      </w:r>
      <w:r>
        <w:rPr>
          <w:rFonts w:ascii="Times New Roman" w:hAnsi="Times New Roman" w:cs="Times New Roman"/>
          <w:sz w:val="24"/>
          <w:szCs w:val="24"/>
        </w:rPr>
        <w:t>)</w:t>
      </w:r>
    </w:p>
    <w:p w:rsidR="00211E9B" w:rsidRPr="00211E9B" w:rsidRDefault="00211E9B" w:rsidP="00211E9B">
      <w:pPr>
        <w:jc w:val="center"/>
        <w:rPr>
          <w:rFonts w:ascii="Times New Roman" w:eastAsia="Times New Roman" w:hAnsi="Times New Roman" w:cs="Times New Roman"/>
          <w:sz w:val="24"/>
          <w:szCs w:val="24"/>
        </w:rPr>
      </w:pPr>
    </w:p>
    <w:p w:rsidR="00E7084E" w:rsidRDefault="0056226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Importance of training and development to the organization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are the strength of the organization and the employees lead the productivity of the organization. As this company positively engaged with the global market thus it has to deal with the various requirements of the customers (businesscasestudies.co.uk, 2019). Thus it is very necessary to be updated with the requirements thus training is also important for developing the requirements of the company. Training helps to reduce the weak links of the internal sectors of the company.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w:t>
      </w:r>
      <w:r>
        <w:rPr>
          <w:rFonts w:ascii="Times New Roman" w:eastAsia="Times New Roman" w:hAnsi="Times New Roman" w:cs="Times New Roman"/>
          <w:b/>
          <w:i/>
          <w:sz w:val="24"/>
          <w:szCs w:val="24"/>
        </w:rPr>
        <w:t xml:space="preserve">Tesco </w:t>
      </w:r>
      <w:r>
        <w:rPr>
          <w:rFonts w:ascii="Times New Roman" w:eastAsia="Times New Roman" w:hAnsi="Times New Roman" w:cs="Times New Roman"/>
          <w:sz w:val="24"/>
          <w:szCs w:val="24"/>
        </w:rPr>
        <w:t xml:space="preserve">has a structured and flexible approach to </w:t>
      </w:r>
      <w:r>
        <w:rPr>
          <w:rFonts w:ascii="Times New Roman" w:eastAsia="Times New Roman" w:hAnsi="Times New Roman" w:cs="Times New Roman"/>
          <w:b/>
          <w:i/>
          <w:sz w:val="24"/>
          <w:szCs w:val="24"/>
        </w:rPr>
        <w:t xml:space="preserve">training and development. </w:t>
      </w:r>
      <w:r>
        <w:rPr>
          <w:rFonts w:ascii="Times New Roman" w:eastAsia="Times New Roman" w:hAnsi="Times New Roman" w:cs="Times New Roman"/>
          <w:sz w:val="24"/>
          <w:szCs w:val="24"/>
        </w:rPr>
        <w:t xml:space="preserve">Tesco has approximately 280,000 employees in the UK and in overall world 460,000. As it aims to diversify requirements and expand the business thus the company needs to give basic training which will keep increasing the efficiency of the employees. It provides the employees with a wide range of skills which will effectively increase the productivity of the company. The company firstly identifies the training needs and lacks in the performance of the company. </w:t>
      </w:r>
    </w:p>
    <w:p w:rsidR="00E7084E" w:rsidRDefault="0056226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How training and development supports the company in business growth,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leadership of the framework of Tesco mainly focuses on the key themes in order to guide and operate the business behavior in the employees. The benefits which the company gains due </w:t>
      </w:r>
      <w:r>
        <w:rPr>
          <w:rFonts w:ascii="Times New Roman" w:eastAsia="Times New Roman" w:hAnsi="Times New Roman" w:cs="Times New Roman"/>
          <w:sz w:val="24"/>
          <w:szCs w:val="24"/>
        </w:rPr>
        <w:lastRenderedPageBreak/>
        <w:t xml:space="preserve">to providing training are </w:t>
      </w:r>
      <w:r>
        <w:rPr>
          <w:rFonts w:ascii="Times New Roman" w:eastAsia="Times New Roman" w:hAnsi="Times New Roman" w:cs="Times New Roman"/>
          <w:b/>
          <w:i/>
          <w:sz w:val="24"/>
          <w:szCs w:val="24"/>
        </w:rPr>
        <w:t xml:space="preserve">increasing the sense of business and current trends, it develops the skills and abilities of the employees in the segment of decision making and many more. </w:t>
      </w:r>
      <w:r>
        <w:rPr>
          <w:rFonts w:ascii="Times New Roman" w:eastAsia="Times New Roman" w:hAnsi="Times New Roman" w:cs="Times New Roman"/>
          <w:sz w:val="24"/>
          <w:szCs w:val="24"/>
        </w:rPr>
        <w:t>By providing workshops experience and many pieces of training regarding the skills the company increases the level of motivation</w:t>
      </w:r>
      <w:r w:rsidR="00684E8C">
        <w:rPr>
          <w:rFonts w:ascii="Times New Roman" w:eastAsia="Times New Roman" w:hAnsi="Times New Roman" w:cs="Times New Roman"/>
          <w:sz w:val="24"/>
          <w:szCs w:val="24"/>
        </w:rPr>
        <w:t xml:space="preserve"> (</w:t>
      </w:r>
      <w:r w:rsidR="00684E8C" w:rsidRPr="00282E28">
        <w:rPr>
          <w:rFonts w:ascii="Times New Roman" w:hAnsi="Times New Roman" w:cs="Times New Roman"/>
          <w:sz w:val="24"/>
          <w:szCs w:val="24"/>
        </w:rPr>
        <w:t>icmrindia.org</w:t>
      </w:r>
      <w:r w:rsidR="00684E8C">
        <w:rPr>
          <w:rFonts w:ascii="Times New Roman" w:hAnsi="Times New Roman" w:cs="Times New Roman"/>
          <w:sz w:val="24"/>
          <w:szCs w:val="24"/>
        </w:rPr>
        <w:t xml:space="preserve">, </w:t>
      </w:r>
      <w:r w:rsidR="00684E8C" w:rsidRPr="00282E28">
        <w:rPr>
          <w:rFonts w:ascii="Times New Roman" w:hAnsi="Times New Roman" w:cs="Times New Roman"/>
          <w:sz w:val="24"/>
          <w:szCs w:val="24"/>
        </w:rPr>
        <w:t>2019</w:t>
      </w:r>
      <w:r w:rsidR="00684E8C">
        <w:rPr>
          <w:rFonts w:ascii="Times New Roman" w:hAnsi="Times New Roman" w:cs="Times New Roman"/>
          <w:sz w:val="24"/>
          <w:szCs w:val="24"/>
        </w:rPr>
        <w:t>)</w:t>
      </w:r>
      <w:r>
        <w:rPr>
          <w:rFonts w:ascii="Times New Roman" w:eastAsia="Times New Roman" w:hAnsi="Times New Roman" w:cs="Times New Roman"/>
          <w:sz w:val="24"/>
          <w:szCs w:val="24"/>
        </w:rPr>
        <w:t xml:space="preserve">. Even hiring new employees is much expensive rather than retraining existing staff. Thus it may be concluded that training is much important for an organization like </w:t>
      </w:r>
      <w:r>
        <w:rPr>
          <w:rFonts w:ascii="Times New Roman" w:eastAsia="Times New Roman" w:hAnsi="Times New Roman" w:cs="Times New Roman"/>
          <w:b/>
          <w:i/>
          <w:sz w:val="24"/>
          <w:szCs w:val="24"/>
        </w:rPr>
        <w:t>Tesco</w:t>
      </w:r>
      <w:r>
        <w:rPr>
          <w:rFonts w:ascii="Times New Roman" w:eastAsia="Times New Roman" w:hAnsi="Times New Roman" w:cs="Times New Roman"/>
          <w:sz w:val="24"/>
          <w:szCs w:val="24"/>
        </w:rPr>
        <w:t xml:space="preserve">. </w:t>
      </w:r>
    </w:p>
    <w:p w:rsidR="00E7084E" w:rsidRDefault="0056226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and development method of Tesco</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company provides training to its employees in various methods like it firstly recognize the weak area of the employee and then by providing conference and workshops it provides training to its employees</w:t>
      </w:r>
      <w:r w:rsidR="00684E8C">
        <w:rPr>
          <w:rFonts w:ascii="Times New Roman" w:eastAsia="Times New Roman" w:hAnsi="Times New Roman" w:cs="Times New Roman"/>
          <w:sz w:val="24"/>
          <w:szCs w:val="24"/>
        </w:rPr>
        <w:t xml:space="preserve"> (</w:t>
      </w:r>
      <w:r w:rsidR="00684E8C" w:rsidRPr="00282E28">
        <w:rPr>
          <w:rFonts w:ascii="Times New Roman" w:hAnsi="Times New Roman" w:cs="Times New Roman"/>
          <w:sz w:val="24"/>
          <w:szCs w:val="24"/>
        </w:rPr>
        <w:t>tescoplc.com</w:t>
      </w:r>
      <w:r w:rsidR="00684E8C">
        <w:rPr>
          <w:rFonts w:ascii="Times New Roman" w:hAnsi="Times New Roman" w:cs="Times New Roman"/>
          <w:sz w:val="24"/>
          <w:szCs w:val="24"/>
        </w:rPr>
        <w:t xml:space="preserve">, </w:t>
      </w:r>
      <w:r w:rsidR="00684E8C" w:rsidRPr="00282E28">
        <w:rPr>
          <w:rFonts w:ascii="Times New Roman" w:hAnsi="Times New Roman" w:cs="Times New Roman"/>
          <w:sz w:val="24"/>
          <w:szCs w:val="24"/>
        </w:rPr>
        <w:t>2019</w:t>
      </w:r>
      <w:r w:rsidR="00684E8C">
        <w:rPr>
          <w:rFonts w:ascii="Times New Roman" w:hAnsi="Times New Roman" w:cs="Times New Roman"/>
          <w:sz w:val="24"/>
          <w:szCs w:val="24"/>
        </w:rPr>
        <w:t>)</w:t>
      </w:r>
      <w:r>
        <w:rPr>
          <w:rFonts w:ascii="Times New Roman" w:eastAsia="Times New Roman" w:hAnsi="Times New Roman" w:cs="Times New Roman"/>
          <w:sz w:val="24"/>
          <w:szCs w:val="24"/>
        </w:rPr>
        <w:t xml:space="preserve">. It also enhances feedback from the managers to know about the performance of the company. Then it aims to provide training according to the needs of the employees and also it gets concerned about the skills development of the staff in the decision making and production segments. </w:t>
      </w:r>
    </w:p>
    <w:p w:rsidR="00E7084E" w:rsidRDefault="00562268">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Selected position of job and its importance in the organization,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assignment has chosen the position of </w:t>
      </w:r>
      <w:r>
        <w:rPr>
          <w:rFonts w:ascii="Times New Roman" w:eastAsia="Times New Roman" w:hAnsi="Times New Roman" w:cs="Times New Roman"/>
          <w:b/>
          <w:i/>
          <w:sz w:val="24"/>
          <w:szCs w:val="24"/>
        </w:rPr>
        <w:t xml:space="preserve">customer assistant manager </w:t>
      </w:r>
      <w:r>
        <w:rPr>
          <w:rFonts w:ascii="Times New Roman" w:eastAsia="Times New Roman" w:hAnsi="Times New Roman" w:cs="Times New Roman"/>
          <w:sz w:val="24"/>
          <w:szCs w:val="24"/>
        </w:rPr>
        <w:t xml:space="preserve">to develop further analysis. This company is one of the most famous brands of the UK and also widely famous in the segment of the global market. Thus for this company the position of </w:t>
      </w:r>
      <w:r>
        <w:rPr>
          <w:rFonts w:ascii="Times New Roman" w:eastAsia="Times New Roman" w:hAnsi="Times New Roman" w:cs="Times New Roman"/>
          <w:b/>
          <w:i/>
          <w:sz w:val="24"/>
          <w:szCs w:val="24"/>
        </w:rPr>
        <w:t xml:space="preserve">customer assistant manager </w:t>
      </w:r>
      <w:r>
        <w:rPr>
          <w:rFonts w:ascii="Times New Roman" w:eastAsia="Times New Roman" w:hAnsi="Times New Roman" w:cs="Times New Roman"/>
          <w:sz w:val="24"/>
          <w:szCs w:val="24"/>
        </w:rPr>
        <w:t xml:space="preserve">plays a pivotal role. For any organization’s customers holds a very significant place. Thus the relation of the organization with its consumers always should be positive and satisfying enough. </w:t>
      </w:r>
      <w:r w:rsidR="00C90705">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importance of the </w:t>
      </w:r>
      <w:r>
        <w:rPr>
          <w:rFonts w:ascii="Times New Roman" w:eastAsia="Times New Roman" w:hAnsi="Times New Roman" w:cs="Times New Roman"/>
          <w:b/>
          <w:i/>
          <w:sz w:val="24"/>
          <w:szCs w:val="24"/>
        </w:rPr>
        <w:t>customer assistant manager</w:t>
      </w:r>
      <w:r>
        <w:rPr>
          <w:rFonts w:ascii="Times New Roman" w:eastAsia="Times New Roman" w:hAnsi="Times New Roman" w:cs="Times New Roman"/>
          <w:sz w:val="24"/>
          <w:szCs w:val="24"/>
        </w:rPr>
        <w:t xml:space="preserve"> of this organization lies over the sustained relationship of customers with the company.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the target market the </w:t>
      </w:r>
      <w:r>
        <w:rPr>
          <w:rFonts w:ascii="Times New Roman" w:eastAsia="Times New Roman" w:hAnsi="Times New Roman" w:cs="Times New Roman"/>
          <w:b/>
          <w:i/>
          <w:sz w:val="24"/>
          <w:szCs w:val="24"/>
        </w:rPr>
        <w:t xml:space="preserve">customer assistant manager </w:t>
      </w:r>
      <w:r>
        <w:rPr>
          <w:rFonts w:ascii="Times New Roman" w:eastAsia="Times New Roman" w:hAnsi="Times New Roman" w:cs="Times New Roman"/>
          <w:sz w:val="24"/>
          <w:szCs w:val="24"/>
        </w:rPr>
        <w:t xml:space="preserve">plays a pivotal role in the segment of the company as the customer relationship </w:t>
      </w:r>
      <w:r w:rsidR="00C90705">
        <w:rPr>
          <w:rFonts w:ascii="Times New Roman" w:eastAsia="Times New Roman" w:hAnsi="Times New Roman" w:cs="Times New Roman"/>
          <w:sz w:val="24"/>
          <w:szCs w:val="24"/>
        </w:rPr>
        <w:t>manager’s</w:t>
      </w:r>
      <w:r>
        <w:rPr>
          <w:rFonts w:ascii="Times New Roman" w:eastAsia="Times New Roman" w:hAnsi="Times New Roman" w:cs="Times New Roman"/>
          <w:sz w:val="24"/>
          <w:szCs w:val="24"/>
        </w:rPr>
        <w:t xml:space="preserve"> deal directly with the customers of the company</w:t>
      </w:r>
      <w:r w:rsidR="00684E8C">
        <w:rPr>
          <w:rFonts w:ascii="Times New Roman" w:eastAsia="Times New Roman" w:hAnsi="Times New Roman" w:cs="Times New Roman"/>
          <w:sz w:val="24"/>
          <w:szCs w:val="24"/>
        </w:rPr>
        <w:t xml:space="preserve"> (</w:t>
      </w:r>
      <w:r w:rsidR="00684E8C" w:rsidRPr="00282E28">
        <w:rPr>
          <w:rFonts w:ascii="Times New Roman" w:hAnsi="Times New Roman" w:cs="Times New Roman"/>
          <w:sz w:val="24"/>
          <w:szCs w:val="24"/>
        </w:rPr>
        <w:t>tescoplc.com</w:t>
      </w:r>
      <w:r w:rsidR="00684E8C">
        <w:rPr>
          <w:rFonts w:ascii="Times New Roman" w:hAnsi="Times New Roman" w:cs="Times New Roman"/>
          <w:sz w:val="24"/>
          <w:szCs w:val="24"/>
        </w:rPr>
        <w:t xml:space="preserve">, </w:t>
      </w:r>
      <w:r w:rsidR="00684E8C" w:rsidRPr="00282E28">
        <w:rPr>
          <w:rFonts w:ascii="Times New Roman" w:hAnsi="Times New Roman" w:cs="Times New Roman"/>
          <w:sz w:val="24"/>
          <w:szCs w:val="24"/>
        </w:rPr>
        <w:t>2019</w:t>
      </w:r>
      <w:r w:rsidR="00684E8C">
        <w:rPr>
          <w:rFonts w:ascii="Times New Roman" w:hAnsi="Times New Roman" w:cs="Times New Roman"/>
          <w:sz w:val="24"/>
          <w:szCs w:val="24"/>
        </w:rPr>
        <w:t>)</w:t>
      </w:r>
      <w:r>
        <w:rPr>
          <w:rFonts w:ascii="Times New Roman" w:eastAsia="Times New Roman" w:hAnsi="Times New Roman" w:cs="Times New Roman"/>
          <w:sz w:val="24"/>
          <w:szCs w:val="24"/>
        </w:rPr>
        <w:t xml:space="preserve">. It also helps in providing better customer service and also helps to sell the products effectively. The customer’s </w:t>
      </w:r>
      <w:r w:rsidR="00C90705">
        <w:rPr>
          <w:rFonts w:ascii="Times New Roman" w:eastAsia="Times New Roman" w:hAnsi="Times New Roman" w:cs="Times New Roman"/>
          <w:sz w:val="24"/>
          <w:szCs w:val="24"/>
        </w:rPr>
        <w:t>behavior also gets</w:t>
      </w:r>
      <w:r>
        <w:rPr>
          <w:rFonts w:ascii="Times New Roman" w:eastAsia="Times New Roman" w:hAnsi="Times New Roman" w:cs="Times New Roman"/>
          <w:sz w:val="24"/>
          <w:szCs w:val="24"/>
        </w:rPr>
        <w:t xml:space="preserve"> studies by the customer’s relationship managers. Thus it may be included that the </w:t>
      </w:r>
      <w:r>
        <w:rPr>
          <w:rFonts w:ascii="Times New Roman" w:eastAsia="Times New Roman" w:hAnsi="Times New Roman" w:cs="Times New Roman"/>
          <w:b/>
          <w:i/>
          <w:sz w:val="24"/>
          <w:szCs w:val="24"/>
        </w:rPr>
        <w:t>customer assistant manager</w:t>
      </w:r>
      <w:r>
        <w:rPr>
          <w:rFonts w:ascii="Times New Roman" w:eastAsia="Times New Roman" w:hAnsi="Times New Roman" w:cs="Times New Roman"/>
          <w:sz w:val="24"/>
          <w:szCs w:val="24"/>
        </w:rPr>
        <w:t xml:space="preserve"> plays a very pivotal role in the segment of the business. It enhances the better relation with the customers by fulfilling the requirements of the customers.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may be concluded that the customer assistant manager plays a very pivotal role in the segment of the company as it comes under the retail industry. </w:t>
      </w:r>
    </w:p>
    <w:p w:rsidR="00E7084E" w:rsidRDefault="00562268">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Needed skills and knowledge for </w:t>
      </w:r>
      <w:r>
        <w:rPr>
          <w:rFonts w:ascii="Times New Roman" w:eastAsia="Times New Roman" w:hAnsi="Times New Roman" w:cs="Times New Roman"/>
          <w:b/>
          <w:i/>
          <w:sz w:val="24"/>
          <w:szCs w:val="24"/>
        </w:rPr>
        <w:t>customer assistant manager,</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customer assistant managers needs to possess some special skills and knowledge which are going to be developed in the section below,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Likability </w:t>
      </w:r>
      <w:r>
        <w:rPr>
          <w:rFonts w:ascii="Times New Roman" w:eastAsia="Times New Roman" w:hAnsi="Times New Roman" w:cs="Times New Roman"/>
          <w:sz w:val="24"/>
          <w:szCs w:val="24"/>
        </w:rPr>
        <w:t>is very important for the post of customer assistant manager. It should possess good communication skills which will eventually help to build a good relationship between the organization and customers</w:t>
      </w:r>
      <w:r w:rsidR="00613A87">
        <w:rPr>
          <w:rFonts w:ascii="Times New Roman" w:eastAsia="Times New Roman" w:hAnsi="Times New Roman" w:cs="Times New Roman"/>
          <w:sz w:val="24"/>
          <w:szCs w:val="24"/>
        </w:rPr>
        <w:t xml:space="preserve"> (</w:t>
      </w:r>
      <w:r w:rsidR="00613A87" w:rsidRPr="00282E28">
        <w:rPr>
          <w:rFonts w:ascii="Times New Roman" w:hAnsi="Times New Roman" w:cs="Times New Roman"/>
          <w:sz w:val="24"/>
          <w:szCs w:val="24"/>
        </w:rPr>
        <w:t>tescoplc.com</w:t>
      </w:r>
      <w:r w:rsidR="00613A87">
        <w:rPr>
          <w:rFonts w:ascii="Times New Roman" w:hAnsi="Times New Roman" w:cs="Times New Roman"/>
          <w:sz w:val="24"/>
          <w:szCs w:val="24"/>
        </w:rPr>
        <w:t xml:space="preserve">, </w:t>
      </w:r>
      <w:r w:rsidR="00613A87" w:rsidRPr="00282E28">
        <w:rPr>
          <w:rFonts w:ascii="Times New Roman" w:hAnsi="Times New Roman" w:cs="Times New Roman"/>
          <w:sz w:val="24"/>
          <w:szCs w:val="24"/>
        </w:rPr>
        <w:t>2019</w:t>
      </w:r>
      <w:r w:rsidR="00613A87">
        <w:rPr>
          <w:rFonts w:ascii="Times New Roman" w:hAnsi="Times New Roman" w:cs="Times New Roman"/>
          <w:sz w:val="24"/>
          <w:szCs w:val="24"/>
        </w:rPr>
        <w:t>)</w:t>
      </w:r>
      <w:r>
        <w:rPr>
          <w:rFonts w:ascii="Times New Roman" w:eastAsia="Times New Roman" w:hAnsi="Times New Roman" w:cs="Times New Roman"/>
          <w:sz w:val="24"/>
          <w:szCs w:val="24"/>
        </w:rPr>
        <w:t>. The manager should hold the ability to manage the issues by communications and without being domineering. The ability to motivate employees is also an important skill that the relationship manager should possess.</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Confidence and presentation skills</w:t>
      </w:r>
      <w:r w:rsidR="00C90705">
        <w:rPr>
          <w:rFonts w:ascii="Times New Roman" w:eastAsia="Times New Roman" w:hAnsi="Times New Roman" w:cs="Times New Roman"/>
          <w:b/>
          <w:i/>
          <w:sz w:val="24"/>
          <w:szCs w:val="24"/>
        </w:rPr>
        <w:t>, while</w:t>
      </w:r>
      <w:r>
        <w:rPr>
          <w:rFonts w:ascii="Times New Roman" w:eastAsia="Times New Roman" w:hAnsi="Times New Roman" w:cs="Times New Roman"/>
          <w:sz w:val="24"/>
          <w:szCs w:val="24"/>
        </w:rPr>
        <w:t xml:space="preserve"> dealing with the customer’s requirements the customer assistant manager needs to possess enormous confidence. Confidence helps to generate good communication skills and it also helps to build a good impression of customers towards the image of the company.</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Ability to analyze and research information, </w:t>
      </w:r>
      <w:r>
        <w:rPr>
          <w:rFonts w:ascii="Times New Roman" w:eastAsia="Times New Roman" w:hAnsi="Times New Roman" w:cs="Times New Roman"/>
          <w:sz w:val="24"/>
          <w:szCs w:val="24"/>
        </w:rPr>
        <w:t xml:space="preserve">the customer’s assistant managers </w:t>
      </w:r>
      <w:r w:rsidR="00C90705">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to deal with the various requirements of the company. Thus the manager should hold the ability to analyze the complaints and requirements of the consumers along with the ability to research and analyze that. </w:t>
      </w:r>
    </w:p>
    <w:p w:rsidR="00E7084E"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The ability to explain multiplex information and develop as per requirement </w:t>
      </w:r>
      <w:r>
        <w:rPr>
          <w:rFonts w:ascii="Times New Roman" w:eastAsia="Times New Roman" w:hAnsi="Times New Roman" w:cs="Times New Roman"/>
          <w:sz w:val="24"/>
          <w:szCs w:val="24"/>
        </w:rPr>
        <w:t xml:space="preserve">is very necessary for the customer assistant manager. </w:t>
      </w:r>
    </w:p>
    <w:p w:rsidR="00F97F6C" w:rsidRDefault="00562268">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it may be concluded that this assignment effectively analyzes the required skills and abilities for the position of a customer assistant manager.</w:t>
      </w:r>
    </w:p>
    <w:p w:rsidR="00E74C6B" w:rsidRDefault="00E74C6B">
      <w:pPr>
        <w:pStyle w:val="normal0"/>
        <w:spacing w:line="360" w:lineRule="auto"/>
        <w:jc w:val="both"/>
        <w:rPr>
          <w:rFonts w:ascii="Times New Roman" w:eastAsia="Times New Roman" w:hAnsi="Times New Roman" w:cs="Times New Roman"/>
          <w:sz w:val="24"/>
          <w:szCs w:val="24"/>
        </w:rPr>
      </w:pPr>
    </w:p>
    <w:p w:rsidR="007F0804" w:rsidRDefault="00F97F6C" w:rsidP="00DE4EA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914400</wp:posOffset>
            </wp:positionH>
            <wp:positionV relativeFrom="paragraph">
              <wp:align>top</wp:align>
            </wp:positionV>
            <wp:extent cx="4657725" cy="2400300"/>
            <wp:effectExtent l="0" t="0" r="28575"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anchor>
        </w:drawing>
      </w:r>
      <w:r w:rsidR="00364220">
        <w:rPr>
          <w:rFonts w:ascii="Times New Roman" w:eastAsia="Times New Roman" w:hAnsi="Times New Roman" w:cs="Times New Roman"/>
          <w:sz w:val="24"/>
          <w:szCs w:val="24"/>
        </w:rPr>
        <w:br w:type="textWrapping" w:clear="all"/>
      </w:r>
    </w:p>
    <w:p w:rsidR="007F0804" w:rsidRPr="007F0804" w:rsidRDefault="007F0804" w:rsidP="00DE4EAC">
      <w:pPr>
        <w:spacing w:line="360" w:lineRule="auto"/>
        <w:jc w:val="center"/>
        <w:rPr>
          <w:rFonts w:ascii="Times New Roman" w:eastAsia="Times New Roman" w:hAnsi="Times New Roman" w:cs="Times New Roman"/>
          <w:b/>
          <w:sz w:val="24"/>
          <w:szCs w:val="24"/>
        </w:rPr>
      </w:pPr>
      <w:r w:rsidRPr="007F0804">
        <w:rPr>
          <w:rFonts w:ascii="Times New Roman" w:eastAsia="Times New Roman" w:hAnsi="Times New Roman" w:cs="Times New Roman"/>
          <w:b/>
          <w:sz w:val="24"/>
          <w:szCs w:val="24"/>
        </w:rPr>
        <w:t>Figure 2: skills and knowledge for customer assistant manager</w:t>
      </w:r>
    </w:p>
    <w:p w:rsidR="007F0804" w:rsidRDefault="007F0804" w:rsidP="00DE4EAC">
      <w:pPr>
        <w:pStyle w:val="normal0"/>
        <w:spacing w:line="360" w:lineRule="auto"/>
        <w:jc w:val="center"/>
        <w:rPr>
          <w:rFonts w:ascii="Times New Roman" w:hAnsi="Times New Roman" w:cs="Times New Roman"/>
          <w:sz w:val="24"/>
          <w:szCs w:val="24"/>
        </w:rPr>
      </w:pPr>
      <w:r w:rsidRPr="007F0804">
        <w:rPr>
          <w:rFonts w:ascii="Times New Roman" w:eastAsia="Times New Roman" w:hAnsi="Times New Roman" w:cs="Times New Roman"/>
          <w:sz w:val="24"/>
          <w:szCs w:val="24"/>
        </w:rPr>
        <w:lastRenderedPageBreak/>
        <w:t xml:space="preserve">(Source: </w:t>
      </w:r>
      <w:r w:rsidR="004962F2">
        <w:rPr>
          <w:rFonts w:ascii="Times New Roman" w:eastAsia="Times New Roman" w:hAnsi="Times New Roman" w:cs="Times New Roman"/>
          <w:sz w:val="24"/>
          <w:szCs w:val="24"/>
        </w:rPr>
        <w:t xml:space="preserve">influenced by </w:t>
      </w:r>
      <w:r w:rsidR="004962F2">
        <w:rPr>
          <w:rFonts w:ascii="Times New Roman" w:hAnsi="Times New Roman" w:cs="Times New Roman"/>
          <w:sz w:val="24"/>
          <w:szCs w:val="24"/>
        </w:rPr>
        <w:t>Pescante-Malimas, 2017)</w:t>
      </w:r>
    </w:p>
    <w:p w:rsidR="00E7084E" w:rsidRPr="00DE4EAC" w:rsidRDefault="00562268" w:rsidP="00DE4EAC">
      <w:pPr>
        <w:pStyle w:val="Heading2"/>
      </w:pPr>
      <w:bookmarkStart w:id="2" w:name="_Toc23814483"/>
      <w:r>
        <w:t>SWOT analysis</w:t>
      </w:r>
      <w:bookmarkEnd w:id="2"/>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E7084E">
        <w:tc>
          <w:tcPr>
            <w:tcW w:w="4680" w:type="dxa"/>
            <w:shd w:val="clear" w:color="auto" w:fill="auto"/>
            <w:tcMar>
              <w:top w:w="100" w:type="dxa"/>
              <w:left w:w="100" w:type="dxa"/>
              <w:bottom w:w="100" w:type="dxa"/>
              <w:right w:w="100" w:type="dxa"/>
            </w:tcMar>
          </w:tcPr>
          <w:p w:rsidR="00E7084E" w:rsidRDefault="00562268">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 </w:t>
            </w:r>
          </w:p>
          <w:p w:rsidR="00E7084E" w:rsidRDefault="00562268">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biggest grocery retailer in the UK and also holds a very wide place in the international market. </w:t>
            </w:r>
          </w:p>
          <w:p w:rsidR="00E7084E" w:rsidRDefault="00562268">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possesses the largest market share with a percentage of 27%. </w:t>
            </w:r>
          </w:p>
          <w:p w:rsidR="00E7084E" w:rsidRDefault="00562268">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a flourishing global presence with more than 6900 stores in 15 countries. </w:t>
            </w:r>
          </w:p>
          <w:p w:rsidR="00E7084E" w:rsidRDefault="00562268">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Superior advanced technology.</w:t>
            </w:r>
          </w:p>
          <w:p w:rsidR="00E7084E" w:rsidRDefault="00562268">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Enriched with efficient employees.</w:t>
            </w:r>
          </w:p>
          <w:p w:rsidR="00E7084E" w:rsidRDefault="00562268">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Holds several awards regarding the best collection of grocer food.</w:t>
            </w:r>
          </w:p>
          <w:p w:rsidR="00E7084E" w:rsidRDefault="00562268">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Sufficient supply chain network. </w:t>
            </w:r>
          </w:p>
        </w:tc>
        <w:tc>
          <w:tcPr>
            <w:tcW w:w="4680" w:type="dxa"/>
            <w:shd w:val="clear" w:color="auto" w:fill="auto"/>
            <w:tcMar>
              <w:top w:w="100" w:type="dxa"/>
              <w:left w:w="100" w:type="dxa"/>
              <w:bottom w:w="100" w:type="dxa"/>
              <w:right w:w="100" w:type="dxa"/>
            </w:tcMar>
          </w:tcPr>
          <w:p w:rsidR="00E7084E" w:rsidRDefault="00562268">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 </w:t>
            </w:r>
          </w:p>
          <w:p w:rsidR="00E7084E" w:rsidRDefault="00562268">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Decreased in operating and generating profits.</w:t>
            </w:r>
          </w:p>
          <w:p w:rsidR="00E7084E" w:rsidRDefault="00562268">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Low-cost strategy in the segment of accounts. </w:t>
            </w:r>
          </w:p>
          <w:p w:rsidR="00E7084E" w:rsidRDefault="00562268">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Deficient operational performance in certain markets. </w:t>
            </w:r>
          </w:p>
          <w:p w:rsidR="00E7084E" w:rsidRDefault="00562268">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error and poor investment plan.</w:t>
            </w:r>
          </w:p>
        </w:tc>
      </w:tr>
      <w:tr w:rsidR="00E7084E">
        <w:tc>
          <w:tcPr>
            <w:tcW w:w="4680" w:type="dxa"/>
            <w:shd w:val="clear" w:color="auto" w:fill="auto"/>
            <w:tcMar>
              <w:top w:w="100" w:type="dxa"/>
              <w:left w:w="100" w:type="dxa"/>
              <w:bottom w:w="100" w:type="dxa"/>
              <w:right w:w="100" w:type="dxa"/>
            </w:tcMar>
          </w:tcPr>
          <w:p w:rsidR="00E7084E" w:rsidRDefault="00562268">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p>
          <w:p w:rsidR="00E7084E" w:rsidRDefault="00562268">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Strategic management which helps the company in growth</w:t>
            </w:r>
          </w:p>
          <w:p w:rsidR="00E7084E" w:rsidRDefault="00562268">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provides the facility of online shopping which increases its popularity</w:t>
            </w:r>
          </w:p>
          <w:p w:rsidR="00E7084E" w:rsidRDefault="00562268">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 the market in many developed countries</w:t>
            </w:r>
          </w:p>
          <w:p w:rsidR="00E7084E" w:rsidRDefault="00562268">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Joint venture is also can be considered as its opportunity</w:t>
            </w:r>
          </w:p>
          <w:p w:rsidR="00E7084E" w:rsidRDefault="00562268">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Expanding its business with </w:t>
            </w:r>
            <w:r>
              <w:rPr>
                <w:rFonts w:ascii="Times New Roman" w:eastAsia="Times New Roman" w:hAnsi="Times New Roman" w:cs="Times New Roman"/>
                <w:b/>
                <w:i/>
                <w:sz w:val="24"/>
                <w:szCs w:val="24"/>
              </w:rPr>
              <w:t xml:space="preserve">Jack’s. </w:t>
            </w:r>
          </w:p>
        </w:tc>
        <w:tc>
          <w:tcPr>
            <w:tcW w:w="4680" w:type="dxa"/>
            <w:shd w:val="clear" w:color="auto" w:fill="auto"/>
            <w:tcMar>
              <w:top w:w="100" w:type="dxa"/>
              <w:left w:w="100" w:type="dxa"/>
              <w:bottom w:w="100" w:type="dxa"/>
              <w:right w:w="100" w:type="dxa"/>
            </w:tcMar>
          </w:tcPr>
          <w:p w:rsidR="00E7084E" w:rsidRDefault="00562268">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rsidR="00E7084E" w:rsidRDefault="00562268">
            <w:pPr>
              <w:pStyle w:val="normal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crisis along with crunches. </w:t>
            </w:r>
          </w:p>
          <w:p w:rsidR="00E7084E" w:rsidRDefault="00C90705">
            <w:pPr>
              <w:pStyle w:val="normal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Beatrix</w:t>
            </w:r>
            <w:r w:rsidR="00562268">
              <w:rPr>
                <w:rFonts w:ascii="Times New Roman" w:eastAsia="Times New Roman" w:hAnsi="Times New Roman" w:cs="Times New Roman"/>
                <w:sz w:val="24"/>
                <w:szCs w:val="24"/>
              </w:rPr>
              <w:t xml:space="preserve"> referendum assembles a negative impact. </w:t>
            </w:r>
          </w:p>
          <w:p w:rsidR="00E7084E" w:rsidRDefault="00562268">
            <w:pPr>
              <w:pStyle w:val="normal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Competition with global market and supermarket giants. </w:t>
            </w:r>
          </w:p>
          <w:p w:rsidR="00E7084E" w:rsidRDefault="00562268">
            <w:pPr>
              <w:pStyle w:val="normal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investment strategies.</w:t>
            </w:r>
          </w:p>
          <w:p w:rsidR="00E7084E" w:rsidRDefault="00E7084E">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rsidR="00A76256" w:rsidRDefault="00A76256">
      <w:pPr>
        <w:pStyle w:val="normal0"/>
        <w:spacing w:line="360" w:lineRule="auto"/>
        <w:jc w:val="center"/>
        <w:rPr>
          <w:rFonts w:ascii="Times New Roman" w:eastAsia="Times New Roman" w:hAnsi="Times New Roman" w:cs="Times New Roman"/>
          <w:b/>
          <w:sz w:val="24"/>
          <w:szCs w:val="24"/>
        </w:rPr>
      </w:pPr>
    </w:p>
    <w:p w:rsidR="00E7084E" w:rsidRDefault="00562268" w:rsidP="006842FD">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SWOT analysis </w:t>
      </w:r>
    </w:p>
    <w:p w:rsidR="00E7084E" w:rsidRDefault="00562268" w:rsidP="006842FD">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tescoplc.com, 2019)</w:t>
      </w:r>
    </w:p>
    <w:p w:rsidR="00E7084E" w:rsidRDefault="00562268" w:rsidP="00502FEC">
      <w:pPr>
        <w:pStyle w:val="Heading1"/>
      </w:pPr>
      <w:bookmarkStart w:id="3" w:name="_Toc23814484"/>
      <w:r>
        <w:t>Conclusion</w:t>
      </w:r>
      <w:bookmarkEnd w:id="3"/>
    </w:p>
    <w:p w:rsidR="00E7084E" w:rsidRDefault="00562268">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This assignment has been developed in order to </w:t>
      </w:r>
      <w:r w:rsidR="00C90705">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w:t>
      </w:r>
      <w:r>
        <w:rPr>
          <w:rFonts w:ascii="Times New Roman" w:eastAsia="Times New Roman" w:hAnsi="Times New Roman" w:cs="Times New Roman"/>
          <w:b/>
          <w:i/>
          <w:sz w:val="24"/>
          <w:szCs w:val="24"/>
        </w:rPr>
        <w:t xml:space="preserve">community engagement of </w:t>
      </w:r>
      <w:r w:rsidR="00C90705">
        <w:rPr>
          <w:rFonts w:ascii="Times New Roman" w:eastAsia="Times New Roman" w:hAnsi="Times New Roman" w:cs="Times New Roman"/>
          <w:b/>
          <w:i/>
          <w:sz w:val="24"/>
          <w:szCs w:val="24"/>
        </w:rPr>
        <w:t>Tesco</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This company is a multinational grocery company which has </w:t>
      </w:r>
      <w:r w:rsidR="00C90705">
        <w:rPr>
          <w:rFonts w:ascii="Times New Roman" w:eastAsia="Times New Roman" w:hAnsi="Times New Roman" w:cs="Times New Roman"/>
          <w:sz w:val="24"/>
          <w:szCs w:val="24"/>
        </w:rPr>
        <w:t>Avery</w:t>
      </w:r>
      <w:r>
        <w:rPr>
          <w:rFonts w:ascii="Times New Roman" w:eastAsia="Times New Roman" w:hAnsi="Times New Roman" w:cs="Times New Roman"/>
          <w:sz w:val="24"/>
          <w:szCs w:val="24"/>
        </w:rPr>
        <w:t xml:space="preserve"> wide segment in the market of UK. As it is one of the best known companies among the segment of multinational industry thus it has to deal with numerous requirements of consumers. Thus the importance of community management plays a very significant role in the abode of this company. It also enhances good customers bonding with the corporation. Thus evaluate the importance of the community management it has developed the job role and the needed skills of </w:t>
      </w:r>
      <w:r>
        <w:rPr>
          <w:rFonts w:ascii="Times New Roman" w:eastAsia="Times New Roman" w:hAnsi="Times New Roman" w:cs="Times New Roman"/>
          <w:b/>
          <w:i/>
          <w:sz w:val="24"/>
          <w:szCs w:val="24"/>
        </w:rPr>
        <w:t xml:space="preserve">customer assistant manager. </w:t>
      </w:r>
      <w:r>
        <w:rPr>
          <w:rFonts w:ascii="Times New Roman" w:eastAsia="Times New Roman" w:hAnsi="Times New Roman" w:cs="Times New Roman"/>
          <w:sz w:val="24"/>
          <w:szCs w:val="24"/>
        </w:rPr>
        <w:t xml:space="preserve">It also developed the SWOT analysis of the company which helps to identify the microenvironment the company. Thus it may be concluded that this assignment successfully developed the critical analysis of community management of the company by the name of </w:t>
      </w:r>
      <w:r>
        <w:rPr>
          <w:rFonts w:ascii="Times New Roman" w:eastAsia="Times New Roman" w:hAnsi="Times New Roman" w:cs="Times New Roman"/>
          <w:b/>
          <w:i/>
          <w:sz w:val="24"/>
          <w:szCs w:val="24"/>
        </w:rPr>
        <w:t xml:space="preserve">Tesco. </w:t>
      </w:r>
    </w:p>
    <w:p w:rsidR="00C90705" w:rsidRDefault="00C90705">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rsidR="00E7084E" w:rsidRDefault="00562268" w:rsidP="00502FEC">
      <w:pPr>
        <w:pStyle w:val="Heading1"/>
      </w:pPr>
      <w:bookmarkStart w:id="4" w:name="_Toc23814485"/>
      <w:r>
        <w:lastRenderedPageBreak/>
        <w:t>Reference list</w:t>
      </w:r>
      <w:bookmarkEnd w:id="4"/>
    </w:p>
    <w:p w:rsidR="00F4236D" w:rsidRPr="00F4236D" w:rsidRDefault="00F4236D" w:rsidP="00F4236D">
      <w:pPr>
        <w:pStyle w:val="normal0"/>
        <w:spacing w:line="360" w:lineRule="auto"/>
        <w:jc w:val="both"/>
        <w:rPr>
          <w:rFonts w:ascii="Times New Roman" w:eastAsia="Times New Roman" w:hAnsi="Times New Roman" w:cs="Times New Roman"/>
          <w:sz w:val="24"/>
          <w:szCs w:val="24"/>
        </w:rPr>
      </w:pPr>
      <w:r w:rsidRPr="00F4236D">
        <w:rPr>
          <w:rFonts w:ascii="Times New Roman" w:eastAsia="Times New Roman" w:hAnsi="Times New Roman" w:cs="Times New Roman"/>
          <w:sz w:val="24"/>
          <w:szCs w:val="24"/>
        </w:rPr>
        <w:t xml:space="preserve">businesscasestudies.co.uk (2019) </w:t>
      </w:r>
      <w:r w:rsidRPr="00F4236D">
        <w:rPr>
          <w:rFonts w:ascii="Times New Roman" w:eastAsia="Times New Roman" w:hAnsi="Times New Roman" w:cs="Times New Roman"/>
          <w:i/>
          <w:sz w:val="24"/>
          <w:szCs w:val="24"/>
        </w:rPr>
        <w:t>How training and development supports business growth of Tesco</w:t>
      </w:r>
      <w:r w:rsidRPr="00F4236D">
        <w:rPr>
          <w:rFonts w:ascii="Times New Roman" w:eastAsia="Times New Roman" w:hAnsi="Times New Roman" w:cs="Times New Roman"/>
          <w:sz w:val="24"/>
          <w:szCs w:val="24"/>
        </w:rPr>
        <w:t>, available at:</w:t>
      </w:r>
      <w:r w:rsidRPr="00F4236D">
        <w:rPr>
          <w:rFonts w:ascii="Times New Roman" w:eastAsia="Times New Roman" w:hAnsi="Times New Roman" w:cs="Times New Roman"/>
          <w:i/>
          <w:sz w:val="24"/>
          <w:szCs w:val="24"/>
        </w:rPr>
        <w:t xml:space="preserve"> </w:t>
      </w:r>
      <w:r w:rsidRPr="00F4236D">
        <w:rPr>
          <w:rFonts w:ascii="Times New Roman" w:eastAsia="Times New Roman" w:hAnsi="Times New Roman" w:cs="Times New Roman"/>
          <w:sz w:val="24"/>
          <w:szCs w:val="24"/>
        </w:rPr>
        <w:t>https://businesscasestudies.co.uk/how-training-and-development-supports-business-growth/ [accessed on 23</w:t>
      </w:r>
      <w:r w:rsidRPr="00F4236D">
        <w:rPr>
          <w:rFonts w:ascii="Times New Roman" w:eastAsia="Times New Roman" w:hAnsi="Times New Roman" w:cs="Times New Roman"/>
          <w:sz w:val="24"/>
          <w:szCs w:val="24"/>
          <w:vertAlign w:val="superscript"/>
        </w:rPr>
        <w:t>rd</w:t>
      </w:r>
      <w:r w:rsidRPr="00F4236D">
        <w:rPr>
          <w:rFonts w:ascii="Times New Roman" w:eastAsia="Times New Roman" w:hAnsi="Times New Roman" w:cs="Times New Roman"/>
          <w:sz w:val="24"/>
          <w:szCs w:val="24"/>
        </w:rPr>
        <w:t xml:space="preserve"> august, 2019]</w:t>
      </w:r>
    </w:p>
    <w:p w:rsidR="00F4236D" w:rsidRPr="00F4236D" w:rsidRDefault="00F4236D" w:rsidP="00F4236D">
      <w:pPr>
        <w:pStyle w:val="normal0"/>
        <w:spacing w:line="360" w:lineRule="auto"/>
        <w:jc w:val="both"/>
        <w:rPr>
          <w:rFonts w:ascii="Times New Roman" w:eastAsia="Times New Roman" w:hAnsi="Times New Roman" w:cs="Times New Roman"/>
          <w:sz w:val="24"/>
          <w:szCs w:val="24"/>
        </w:rPr>
      </w:pPr>
      <w:r w:rsidRPr="00F4236D">
        <w:rPr>
          <w:rFonts w:ascii="Times New Roman" w:eastAsia="Times New Roman" w:hAnsi="Times New Roman" w:cs="Times New Roman"/>
          <w:sz w:val="24"/>
          <w:szCs w:val="24"/>
        </w:rPr>
        <w:t xml:space="preserve">icmrindia.org (2019) </w:t>
      </w:r>
      <w:r w:rsidRPr="00F4236D">
        <w:rPr>
          <w:rFonts w:ascii="Times New Roman" w:eastAsia="Times New Roman" w:hAnsi="Times New Roman" w:cs="Times New Roman"/>
          <w:i/>
          <w:sz w:val="24"/>
          <w:szCs w:val="24"/>
        </w:rPr>
        <w:t>TESCO - The Customer Relationship Management Champion</w:t>
      </w:r>
      <w:r w:rsidRPr="00F4236D">
        <w:rPr>
          <w:rFonts w:ascii="Times New Roman" w:eastAsia="Times New Roman" w:hAnsi="Times New Roman" w:cs="Times New Roman"/>
          <w:sz w:val="24"/>
          <w:szCs w:val="24"/>
        </w:rPr>
        <w:t>, available at: https://www.icmrindia.org/casestudies/catalogue/Marketing/Tesco-Marketing.htm [accessed on 23</w:t>
      </w:r>
      <w:r w:rsidRPr="00F4236D">
        <w:rPr>
          <w:rFonts w:ascii="Times New Roman" w:eastAsia="Times New Roman" w:hAnsi="Times New Roman" w:cs="Times New Roman"/>
          <w:sz w:val="24"/>
          <w:szCs w:val="24"/>
          <w:vertAlign w:val="superscript"/>
        </w:rPr>
        <w:t>rd</w:t>
      </w:r>
      <w:r w:rsidRPr="00F4236D">
        <w:rPr>
          <w:rFonts w:ascii="Times New Roman" w:eastAsia="Times New Roman" w:hAnsi="Times New Roman" w:cs="Times New Roman"/>
          <w:sz w:val="24"/>
          <w:szCs w:val="24"/>
        </w:rPr>
        <w:t xml:space="preserve"> august, 2019]</w:t>
      </w:r>
    </w:p>
    <w:p w:rsidR="00F4236D" w:rsidRPr="00F4236D" w:rsidRDefault="00F4236D" w:rsidP="00F4236D">
      <w:pPr>
        <w:pStyle w:val="normal0"/>
        <w:spacing w:line="360" w:lineRule="auto"/>
        <w:jc w:val="both"/>
        <w:rPr>
          <w:rFonts w:ascii="Times New Roman" w:eastAsia="Times New Roman" w:hAnsi="Times New Roman" w:cs="Times New Roman"/>
          <w:sz w:val="24"/>
          <w:szCs w:val="24"/>
        </w:rPr>
      </w:pPr>
      <w:r w:rsidRPr="00F4236D">
        <w:rPr>
          <w:rFonts w:ascii="Times New Roman" w:eastAsia="Times New Roman" w:hAnsi="Times New Roman" w:cs="Times New Roman"/>
          <w:sz w:val="24"/>
          <w:szCs w:val="24"/>
        </w:rPr>
        <w:t xml:space="preserve">performancemagazine.org (2019) </w:t>
      </w:r>
      <w:r w:rsidRPr="00F4236D">
        <w:rPr>
          <w:rFonts w:ascii="Times New Roman" w:eastAsia="Times New Roman" w:hAnsi="Times New Roman" w:cs="Times New Roman"/>
          <w:i/>
          <w:sz w:val="24"/>
          <w:szCs w:val="24"/>
        </w:rPr>
        <w:t>from vision, mission and values to KPIs at Tesco</w:t>
      </w:r>
      <w:r w:rsidRPr="00F4236D">
        <w:rPr>
          <w:rFonts w:ascii="Times New Roman" w:eastAsia="Times New Roman" w:hAnsi="Times New Roman" w:cs="Times New Roman"/>
          <w:sz w:val="24"/>
          <w:szCs w:val="24"/>
        </w:rPr>
        <w:t>, available from: https://www.performancemagazine.org/from-vision-mission-and-values-to-kpis-at-tesco/ [accessed on 23</w:t>
      </w:r>
      <w:r w:rsidRPr="00F4236D">
        <w:rPr>
          <w:rFonts w:ascii="Times New Roman" w:eastAsia="Times New Roman" w:hAnsi="Times New Roman" w:cs="Times New Roman"/>
          <w:sz w:val="24"/>
          <w:szCs w:val="24"/>
          <w:vertAlign w:val="superscript"/>
        </w:rPr>
        <w:t>rd</w:t>
      </w:r>
      <w:r w:rsidRPr="00F4236D">
        <w:rPr>
          <w:rFonts w:ascii="Times New Roman" w:eastAsia="Times New Roman" w:hAnsi="Times New Roman" w:cs="Times New Roman"/>
          <w:sz w:val="24"/>
          <w:szCs w:val="24"/>
        </w:rPr>
        <w:t xml:space="preserve"> august, 2019]</w:t>
      </w:r>
    </w:p>
    <w:p w:rsidR="00F4236D" w:rsidRPr="00F4236D" w:rsidRDefault="00F4236D" w:rsidP="00F4236D">
      <w:pPr>
        <w:pStyle w:val="normal0"/>
        <w:spacing w:line="360" w:lineRule="auto"/>
        <w:jc w:val="both"/>
        <w:rPr>
          <w:rFonts w:ascii="Times New Roman" w:eastAsia="Times New Roman" w:hAnsi="Times New Roman" w:cs="Times New Roman"/>
          <w:sz w:val="24"/>
          <w:szCs w:val="24"/>
        </w:rPr>
      </w:pPr>
      <w:r w:rsidRPr="00F4236D">
        <w:rPr>
          <w:rFonts w:ascii="Times New Roman" w:eastAsia="Times New Roman" w:hAnsi="Times New Roman" w:cs="Times New Roman"/>
          <w:sz w:val="24"/>
          <w:szCs w:val="24"/>
        </w:rPr>
        <w:t>Pescante-Malimas, M., 2017. Tracing Skills and Personal Aattributes: Employers’ Demands from the Communications Graduates. Online Journal of Communication and Media Technologies, 7(4), pp.162-178.</w:t>
      </w:r>
    </w:p>
    <w:p w:rsidR="00F4236D" w:rsidRPr="00F4236D" w:rsidRDefault="00F4236D" w:rsidP="00F4236D">
      <w:pPr>
        <w:pStyle w:val="normal0"/>
        <w:spacing w:line="360" w:lineRule="auto"/>
        <w:jc w:val="both"/>
        <w:rPr>
          <w:rFonts w:ascii="Times New Roman" w:eastAsia="Times New Roman" w:hAnsi="Times New Roman" w:cs="Times New Roman"/>
          <w:sz w:val="24"/>
          <w:szCs w:val="24"/>
        </w:rPr>
      </w:pPr>
      <w:r w:rsidRPr="00F4236D">
        <w:rPr>
          <w:rFonts w:ascii="Times New Roman" w:eastAsia="Times New Roman" w:hAnsi="Times New Roman" w:cs="Times New Roman"/>
          <w:sz w:val="24"/>
          <w:szCs w:val="24"/>
        </w:rPr>
        <w:t xml:space="preserve">tesco-careers.com (2019) </w:t>
      </w:r>
      <w:r w:rsidRPr="00F4236D">
        <w:rPr>
          <w:rFonts w:ascii="Times New Roman" w:eastAsia="Times New Roman" w:hAnsi="Times New Roman" w:cs="Times New Roman"/>
          <w:i/>
          <w:sz w:val="24"/>
          <w:szCs w:val="24"/>
        </w:rPr>
        <w:t>Privacy Policy</w:t>
      </w:r>
      <w:r w:rsidRPr="00F4236D">
        <w:rPr>
          <w:rFonts w:ascii="Times New Roman" w:eastAsia="Times New Roman" w:hAnsi="Times New Roman" w:cs="Times New Roman"/>
          <w:sz w:val="24"/>
          <w:szCs w:val="24"/>
        </w:rPr>
        <w:t xml:space="preserve"> </w:t>
      </w:r>
      <w:r w:rsidRPr="00F4236D">
        <w:rPr>
          <w:rFonts w:ascii="Times New Roman" w:eastAsia="Times New Roman" w:hAnsi="Times New Roman" w:cs="Times New Roman"/>
          <w:i/>
          <w:sz w:val="24"/>
          <w:szCs w:val="24"/>
        </w:rPr>
        <w:t>and People</w:t>
      </w:r>
      <w:r w:rsidRPr="00F4236D">
        <w:rPr>
          <w:rFonts w:ascii="Times New Roman" w:eastAsia="Times New Roman" w:hAnsi="Times New Roman" w:cs="Times New Roman"/>
          <w:sz w:val="24"/>
          <w:szCs w:val="24"/>
        </w:rPr>
        <w:t>, available at: https://www.tesco-careers.com/office/people/ [accessed on 23</w:t>
      </w:r>
      <w:r w:rsidRPr="00F4236D">
        <w:rPr>
          <w:rFonts w:ascii="Times New Roman" w:eastAsia="Times New Roman" w:hAnsi="Times New Roman" w:cs="Times New Roman"/>
          <w:sz w:val="24"/>
          <w:szCs w:val="24"/>
          <w:vertAlign w:val="superscript"/>
        </w:rPr>
        <w:t>rd</w:t>
      </w:r>
      <w:r w:rsidRPr="00F4236D">
        <w:rPr>
          <w:rFonts w:ascii="Times New Roman" w:eastAsia="Times New Roman" w:hAnsi="Times New Roman" w:cs="Times New Roman"/>
          <w:sz w:val="24"/>
          <w:szCs w:val="24"/>
        </w:rPr>
        <w:t xml:space="preserve"> august, 2019]</w:t>
      </w:r>
    </w:p>
    <w:p w:rsidR="00F4236D" w:rsidRPr="00F4236D" w:rsidRDefault="00F4236D" w:rsidP="00F4236D">
      <w:pPr>
        <w:pStyle w:val="normal0"/>
        <w:spacing w:line="360" w:lineRule="auto"/>
        <w:jc w:val="both"/>
        <w:rPr>
          <w:rFonts w:ascii="Times New Roman" w:eastAsia="Times New Roman" w:hAnsi="Times New Roman" w:cs="Times New Roman"/>
          <w:sz w:val="24"/>
          <w:szCs w:val="24"/>
        </w:rPr>
      </w:pPr>
      <w:r w:rsidRPr="00F4236D">
        <w:rPr>
          <w:rFonts w:ascii="Times New Roman" w:eastAsia="Times New Roman" w:hAnsi="Times New Roman" w:cs="Times New Roman"/>
          <w:sz w:val="24"/>
          <w:szCs w:val="24"/>
        </w:rPr>
        <w:t xml:space="preserve">tescoplc.com (2019) </w:t>
      </w:r>
      <w:r w:rsidRPr="00F4236D">
        <w:rPr>
          <w:rFonts w:ascii="Times New Roman" w:eastAsia="Times New Roman" w:hAnsi="Times New Roman" w:cs="Times New Roman"/>
          <w:i/>
          <w:sz w:val="24"/>
          <w:szCs w:val="24"/>
        </w:rPr>
        <w:t xml:space="preserve">homepage Tesco, </w:t>
      </w:r>
      <w:r w:rsidRPr="00F4236D">
        <w:rPr>
          <w:rFonts w:ascii="Times New Roman" w:eastAsia="Times New Roman" w:hAnsi="Times New Roman" w:cs="Times New Roman"/>
          <w:sz w:val="24"/>
          <w:szCs w:val="24"/>
        </w:rPr>
        <w:t>available at: https://www.tescoplc.com/[accessed on 23</w:t>
      </w:r>
      <w:r w:rsidRPr="00F4236D">
        <w:rPr>
          <w:rFonts w:ascii="Times New Roman" w:eastAsia="Times New Roman" w:hAnsi="Times New Roman" w:cs="Times New Roman"/>
          <w:sz w:val="24"/>
          <w:szCs w:val="24"/>
          <w:vertAlign w:val="superscript"/>
        </w:rPr>
        <w:t>rd</w:t>
      </w:r>
      <w:r w:rsidRPr="00F4236D">
        <w:rPr>
          <w:rFonts w:ascii="Times New Roman" w:eastAsia="Times New Roman" w:hAnsi="Times New Roman" w:cs="Times New Roman"/>
          <w:sz w:val="24"/>
          <w:szCs w:val="24"/>
        </w:rPr>
        <w:t xml:space="preserve"> august, 2019]</w:t>
      </w:r>
    </w:p>
    <w:p w:rsidR="00F4236D" w:rsidRPr="00F4236D" w:rsidRDefault="00F4236D" w:rsidP="00F4236D">
      <w:pPr>
        <w:pStyle w:val="normal0"/>
        <w:spacing w:line="360" w:lineRule="auto"/>
        <w:jc w:val="both"/>
        <w:rPr>
          <w:rFonts w:ascii="Times New Roman" w:eastAsia="Times New Roman" w:hAnsi="Times New Roman" w:cs="Times New Roman"/>
          <w:sz w:val="24"/>
          <w:szCs w:val="24"/>
        </w:rPr>
      </w:pPr>
      <w:r w:rsidRPr="00F4236D">
        <w:rPr>
          <w:rFonts w:ascii="Times New Roman" w:eastAsia="Times New Roman" w:hAnsi="Times New Roman" w:cs="Times New Roman"/>
          <w:sz w:val="24"/>
          <w:szCs w:val="24"/>
        </w:rPr>
        <w:t xml:space="preserve">worknearyou.net(2019) </w:t>
      </w:r>
      <w:r w:rsidRPr="00F4236D">
        <w:rPr>
          <w:rFonts w:ascii="Times New Roman" w:eastAsia="Times New Roman" w:hAnsi="Times New Roman" w:cs="Times New Roman"/>
          <w:i/>
          <w:sz w:val="24"/>
          <w:szCs w:val="24"/>
        </w:rPr>
        <w:t xml:space="preserve">tesco-job-description, </w:t>
      </w:r>
      <w:r w:rsidRPr="00F4236D">
        <w:rPr>
          <w:rFonts w:ascii="Times New Roman" w:eastAsia="Times New Roman" w:hAnsi="Times New Roman" w:cs="Times New Roman"/>
          <w:sz w:val="24"/>
          <w:szCs w:val="24"/>
        </w:rPr>
        <w:t>available at: https://worknearyou.net/tesco-job-descriptions/[accessed on 23</w:t>
      </w:r>
      <w:r w:rsidRPr="00F4236D">
        <w:rPr>
          <w:rFonts w:ascii="Times New Roman" w:eastAsia="Times New Roman" w:hAnsi="Times New Roman" w:cs="Times New Roman"/>
          <w:sz w:val="24"/>
          <w:szCs w:val="24"/>
          <w:vertAlign w:val="superscript"/>
        </w:rPr>
        <w:t>rd</w:t>
      </w:r>
      <w:r w:rsidRPr="00F4236D">
        <w:rPr>
          <w:rFonts w:ascii="Times New Roman" w:eastAsia="Times New Roman" w:hAnsi="Times New Roman" w:cs="Times New Roman"/>
          <w:sz w:val="24"/>
          <w:szCs w:val="24"/>
        </w:rPr>
        <w:t xml:space="preserve"> august, 2019]</w:t>
      </w:r>
    </w:p>
    <w:p w:rsidR="00F4236D" w:rsidRPr="00F4236D" w:rsidRDefault="00F4236D" w:rsidP="00F4236D">
      <w:pPr>
        <w:pStyle w:val="normal0"/>
        <w:spacing w:line="360" w:lineRule="auto"/>
        <w:jc w:val="both"/>
        <w:rPr>
          <w:rFonts w:ascii="Times New Roman" w:eastAsia="Times New Roman" w:hAnsi="Times New Roman" w:cs="Times New Roman"/>
          <w:sz w:val="24"/>
          <w:szCs w:val="24"/>
        </w:rPr>
      </w:pPr>
      <w:r w:rsidRPr="00F4236D">
        <w:rPr>
          <w:rFonts w:ascii="Times New Roman" w:eastAsia="Times New Roman" w:hAnsi="Times New Roman" w:cs="Times New Roman"/>
          <w:sz w:val="24"/>
          <w:szCs w:val="24"/>
        </w:rPr>
        <w:t xml:space="preserve">worknearyou.net(2019) </w:t>
      </w:r>
      <w:r w:rsidRPr="00F4236D">
        <w:rPr>
          <w:rFonts w:ascii="Times New Roman" w:eastAsia="Times New Roman" w:hAnsi="Times New Roman" w:cs="Times New Roman"/>
          <w:i/>
          <w:sz w:val="24"/>
          <w:szCs w:val="24"/>
        </w:rPr>
        <w:t xml:space="preserve">tesco-job-description, </w:t>
      </w:r>
      <w:r w:rsidRPr="00F4236D">
        <w:rPr>
          <w:rFonts w:ascii="Times New Roman" w:eastAsia="Times New Roman" w:hAnsi="Times New Roman" w:cs="Times New Roman"/>
          <w:sz w:val="24"/>
          <w:szCs w:val="24"/>
        </w:rPr>
        <w:t>available at: https://worknearyou.net/tesco-job-descriptions/[accessed on 23</w:t>
      </w:r>
      <w:r w:rsidRPr="00F4236D">
        <w:rPr>
          <w:rFonts w:ascii="Times New Roman" w:eastAsia="Times New Roman" w:hAnsi="Times New Roman" w:cs="Times New Roman"/>
          <w:sz w:val="24"/>
          <w:szCs w:val="24"/>
          <w:vertAlign w:val="superscript"/>
        </w:rPr>
        <w:t>rd</w:t>
      </w:r>
      <w:r w:rsidRPr="00F4236D">
        <w:rPr>
          <w:rFonts w:ascii="Times New Roman" w:eastAsia="Times New Roman" w:hAnsi="Times New Roman" w:cs="Times New Roman"/>
          <w:sz w:val="24"/>
          <w:szCs w:val="24"/>
        </w:rPr>
        <w:t xml:space="preserve"> august, 2019]</w:t>
      </w:r>
    </w:p>
    <w:p w:rsidR="008C7E22" w:rsidRDefault="008C7E22">
      <w:pPr>
        <w:pStyle w:val="normal0"/>
        <w:spacing w:line="360" w:lineRule="auto"/>
        <w:jc w:val="both"/>
        <w:rPr>
          <w:rFonts w:ascii="Times New Roman" w:eastAsia="Times New Roman" w:hAnsi="Times New Roman" w:cs="Times New Roman"/>
          <w:b/>
          <w:sz w:val="28"/>
          <w:szCs w:val="28"/>
        </w:rPr>
      </w:pPr>
    </w:p>
    <w:p w:rsidR="00B437A1" w:rsidRDefault="00562268" w:rsidP="00B437A1">
      <w:pPr>
        <w:pStyle w:val="Heading1"/>
        <w:jc w:val="left"/>
      </w:pPr>
      <w:bookmarkStart w:id="5" w:name="_Toc23814486"/>
      <w:r>
        <w:lastRenderedPageBreak/>
        <w:t>Appendix</w:t>
      </w:r>
      <w:bookmarkEnd w:id="5"/>
      <w:r w:rsidR="00F4236D">
        <w:t>1: G</w:t>
      </w:r>
      <w:r w:rsidR="00B437A1">
        <w:t>row</w:t>
      </w:r>
      <w:r w:rsidR="00F4236D">
        <w:t>th</w:t>
      </w:r>
      <w:r w:rsidR="00B437A1">
        <w:t xml:space="preserve"> of Tesco</w:t>
      </w:r>
    </w:p>
    <w:p w:rsidR="00E7084E" w:rsidRDefault="00B437A1" w:rsidP="00B437A1">
      <w:pPr>
        <w:pStyle w:val="Heading1"/>
        <w:jc w:val="left"/>
      </w:pPr>
      <w:r w:rsidRPr="00B437A1">
        <w:rPr>
          <w:noProof/>
        </w:rPr>
        <w:drawing>
          <wp:inline distT="0" distB="0" distL="0" distR="0">
            <wp:extent cx="5449570" cy="492315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449570" cy="4923155"/>
                    </a:xfrm>
                    <a:prstGeom prst="rect">
                      <a:avLst/>
                    </a:prstGeom>
                    <a:noFill/>
                    <a:ln w="9525">
                      <a:noFill/>
                      <a:miter lim="800000"/>
                      <a:headEnd/>
                      <a:tailEnd/>
                    </a:ln>
                  </pic:spPr>
                </pic:pic>
              </a:graphicData>
            </a:graphic>
          </wp:inline>
        </w:drawing>
      </w:r>
    </w:p>
    <w:p w:rsidR="00E7084E" w:rsidRDefault="00E7084E">
      <w:pPr>
        <w:pStyle w:val="normal0"/>
        <w:spacing w:line="360" w:lineRule="auto"/>
        <w:jc w:val="both"/>
        <w:rPr>
          <w:rFonts w:ascii="Times New Roman" w:eastAsia="Times New Roman" w:hAnsi="Times New Roman" w:cs="Times New Roman"/>
          <w:b/>
          <w:sz w:val="28"/>
          <w:szCs w:val="28"/>
        </w:rPr>
      </w:pPr>
    </w:p>
    <w:sectPr w:rsidR="00E7084E" w:rsidSect="00E7084E">
      <w:footerReference w:type="default" r:id="rId1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78B6" w:rsidRDefault="009978B6" w:rsidP="00364220">
      <w:pPr>
        <w:spacing w:line="240" w:lineRule="auto"/>
      </w:pPr>
      <w:r>
        <w:separator/>
      </w:r>
    </w:p>
  </w:endnote>
  <w:endnote w:type="continuationSeparator" w:id="1">
    <w:p w:rsidR="009978B6" w:rsidRDefault="009978B6" w:rsidP="0036422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84357"/>
      <w:docPartObj>
        <w:docPartGallery w:val="Page Numbers (Bottom of Page)"/>
        <w:docPartUnique/>
      </w:docPartObj>
    </w:sdtPr>
    <w:sdtEndPr>
      <w:rPr>
        <w:rFonts w:ascii="Times New Roman" w:hAnsi="Times New Roman" w:cs="Times New Roman"/>
        <w:sz w:val="24"/>
        <w:szCs w:val="24"/>
      </w:rPr>
    </w:sdtEndPr>
    <w:sdtContent>
      <w:p w:rsidR="00364220" w:rsidRPr="00364220" w:rsidRDefault="003C6EA9">
        <w:pPr>
          <w:pStyle w:val="Footer"/>
          <w:jc w:val="right"/>
          <w:rPr>
            <w:rFonts w:ascii="Times New Roman" w:hAnsi="Times New Roman" w:cs="Times New Roman"/>
            <w:sz w:val="24"/>
            <w:szCs w:val="24"/>
          </w:rPr>
        </w:pPr>
        <w:r w:rsidRPr="00364220">
          <w:rPr>
            <w:rFonts w:ascii="Times New Roman" w:hAnsi="Times New Roman" w:cs="Times New Roman"/>
            <w:sz w:val="24"/>
            <w:szCs w:val="24"/>
          </w:rPr>
          <w:fldChar w:fldCharType="begin"/>
        </w:r>
        <w:r w:rsidR="00364220" w:rsidRPr="00364220">
          <w:rPr>
            <w:rFonts w:ascii="Times New Roman" w:hAnsi="Times New Roman" w:cs="Times New Roman"/>
            <w:sz w:val="24"/>
            <w:szCs w:val="24"/>
          </w:rPr>
          <w:instrText xml:space="preserve"> PAGE   \* MERGEFORMAT </w:instrText>
        </w:r>
        <w:r w:rsidRPr="00364220">
          <w:rPr>
            <w:rFonts w:ascii="Times New Roman" w:hAnsi="Times New Roman" w:cs="Times New Roman"/>
            <w:sz w:val="24"/>
            <w:szCs w:val="24"/>
          </w:rPr>
          <w:fldChar w:fldCharType="separate"/>
        </w:r>
        <w:r w:rsidR="006842FD">
          <w:rPr>
            <w:rFonts w:ascii="Times New Roman" w:hAnsi="Times New Roman" w:cs="Times New Roman"/>
            <w:noProof/>
            <w:sz w:val="24"/>
            <w:szCs w:val="24"/>
          </w:rPr>
          <w:t>10</w:t>
        </w:r>
        <w:r w:rsidRPr="00364220">
          <w:rPr>
            <w:rFonts w:ascii="Times New Roman" w:hAnsi="Times New Roman" w:cs="Times New Roman"/>
            <w:sz w:val="24"/>
            <w:szCs w:val="24"/>
          </w:rPr>
          <w:fldChar w:fldCharType="end"/>
        </w:r>
      </w:p>
    </w:sdtContent>
  </w:sdt>
  <w:p w:rsidR="00364220" w:rsidRPr="00364220" w:rsidRDefault="00364220">
    <w:pPr>
      <w:pStyle w:val="Footer"/>
      <w:rPr>
        <w:rFonts w:ascii="Times New Roman" w:hAnsi="Times New Roman" w:cs="Times New Roman"/>
        <w:sz w:val="24"/>
        <w:szCs w:val="24"/>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78B6" w:rsidRDefault="009978B6" w:rsidP="00364220">
      <w:pPr>
        <w:spacing w:line="240" w:lineRule="auto"/>
      </w:pPr>
      <w:r>
        <w:separator/>
      </w:r>
    </w:p>
  </w:footnote>
  <w:footnote w:type="continuationSeparator" w:id="1">
    <w:p w:rsidR="009978B6" w:rsidRDefault="009978B6" w:rsidP="0036422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0B4DED"/>
    <w:multiLevelType w:val="multilevel"/>
    <w:tmpl w:val="8DD0F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4C33D05"/>
    <w:multiLevelType w:val="hybridMultilevel"/>
    <w:tmpl w:val="BDB07F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9033C1A"/>
    <w:multiLevelType w:val="multilevel"/>
    <w:tmpl w:val="F10CE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BAE489F"/>
    <w:multiLevelType w:val="multilevel"/>
    <w:tmpl w:val="768E95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70D7F65"/>
    <w:multiLevelType w:val="multilevel"/>
    <w:tmpl w:val="5442D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7084E"/>
    <w:rsid w:val="000C0D85"/>
    <w:rsid w:val="00211E9B"/>
    <w:rsid w:val="00282E28"/>
    <w:rsid w:val="00364220"/>
    <w:rsid w:val="003C6EA9"/>
    <w:rsid w:val="004962F2"/>
    <w:rsid w:val="00502FEC"/>
    <w:rsid w:val="00562268"/>
    <w:rsid w:val="005926CE"/>
    <w:rsid w:val="005F39F7"/>
    <w:rsid w:val="00613A87"/>
    <w:rsid w:val="006842FD"/>
    <w:rsid w:val="00684E8C"/>
    <w:rsid w:val="00796EB8"/>
    <w:rsid w:val="007F0804"/>
    <w:rsid w:val="008C7E22"/>
    <w:rsid w:val="009978B6"/>
    <w:rsid w:val="00A76256"/>
    <w:rsid w:val="00B437A1"/>
    <w:rsid w:val="00C90705"/>
    <w:rsid w:val="00DE4EAC"/>
    <w:rsid w:val="00E7084E"/>
    <w:rsid w:val="00E74C6B"/>
    <w:rsid w:val="00F4236D"/>
    <w:rsid w:val="00F97F6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6EA9"/>
  </w:style>
  <w:style w:type="paragraph" w:styleId="Heading1">
    <w:name w:val="heading 1"/>
    <w:basedOn w:val="normal0"/>
    <w:next w:val="normal0"/>
    <w:rsid w:val="00364220"/>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0"/>
    <w:next w:val="normal0"/>
    <w:rsid w:val="00E74C6B"/>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0"/>
    <w:next w:val="normal0"/>
    <w:rsid w:val="00E7084E"/>
    <w:pPr>
      <w:keepNext/>
      <w:keepLines/>
      <w:spacing w:before="320" w:after="80"/>
      <w:outlineLvl w:val="2"/>
    </w:pPr>
    <w:rPr>
      <w:color w:val="434343"/>
      <w:sz w:val="28"/>
      <w:szCs w:val="28"/>
    </w:rPr>
  </w:style>
  <w:style w:type="paragraph" w:styleId="Heading4">
    <w:name w:val="heading 4"/>
    <w:basedOn w:val="normal0"/>
    <w:next w:val="normal0"/>
    <w:rsid w:val="00E7084E"/>
    <w:pPr>
      <w:keepNext/>
      <w:keepLines/>
      <w:spacing w:before="280" w:after="80"/>
      <w:outlineLvl w:val="3"/>
    </w:pPr>
    <w:rPr>
      <w:color w:val="666666"/>
      <w:sz w:val="24"/>
      <w:szCs w:val="24"/>
    </w:rPr>
  </w:style>
  <w:style w:type="paragraph" w:styleId="Heading5">
    <w:name w:val="heading 5"/>
    <w:basedOn w:val="normal0"/>
    <w:next w:val="normal0"/>
    <w:rsid w:val="00E7084E"/>
    <w:pPr>
      <w:keepNext/>
      <w:keepLines/>
      <w:spacing w:before="240" w:after="80"/>
      <w:outlineLvl w:val="4"/>
    </w:pPr>
    <w:rPr>
      <w:color w:val="666666"/>
    </w:rPr>
  </w:style>
  <w:style w:type="paragraph" w:styleId="Heading6">
    <w:name w:val="heading 6"/>
    <w:basedOn w:val="normal0"/>
    <w:next w:val="normal0"/>
    <w:rsid w:val="00E7084E"/>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7084E"/>
  </w:style>
  <w:style w:type="paragraph" w:styleId="Title">
    <w:name w:val="Title"/>
    <w:basedOn w:val="normal0"/>
    <w:next w:val="normal0"/>
    <w:rsid w:val="00E7084E"/>
    <w:pPr>
      <w:keepNext/>
      <w:keepLines/>
      <w:spacing w:after="60"/>
    </w:pPr>
    <w:rPr>
      <w:sz w:val="52"/>
      <w:szCs w:val="52"/>
    </w:rPr>
  </w:style>
  <w:style w:type="paragraph" w:styleId="Subtitle">
    <w:name w:val="Subtitle"/>
    <w:basedOn w:val="normal0"/>
    <w:next w:val="normal0"/>
    <w:rsid w:val="00E7084E"/>
    <w:pPr>
      <w:keepNext/>
      <w:keepLines/>
      <w:spacing w:after="320"/>
    </w:pPr>
    <w:rPr>
      <w:color w:val="666666"/>
      <w:sz w:val="30"/>
      <w:szCs w:val="30"/>
    </w:rPr>
  </w:style>
  <w:style w:type="table" w:customStyle="1" w:styleId="a">
    <w:basedOn w:val="TableNormal"/>
    <w:rsid w:val="00E7084E"/>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282E28"/>
    <w:pPr>
      <w:ind w:left="720"/>
      <w:contextualSpacing/>
    </w:pPr>
  </w:style>
  <w:style w:type="paragraph" w:styleId="BalloonText">
    <w:name w:val="Balloon Text"/>
    <w:basedOn w:val="Normal"/>
    <w:link w:val="BalloonTextChar"/>
    <w:uiPriority w:val="99"/>
    <w:semiHidden/>
    <w:unhideWhenUsed/>
    <w:rsid w:val="000C0D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0D85"/>
    <w:rPr>
      <w:rFonts w:ascii="Tahoma" w:hAnsi="Tahoma" w:cs="Tahoma"/>
      <w:sz w:val="16"/>
      <w:szCs w:val="16"/>
    </w:rPr>
  </w:style>
  <w:style w:type="paragraph" w:styleId="Header">
    <w:name w:val="header"/>
    <w:basedOn w:val="Normal"/>
    <w:link w:val="HeaderChar"/>
    <w:uiPriority w:val="99"/>
    <w:semiHidden/>
    <w:unhideWhenUsed/>
    <w:rsid w:val="0036422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64220"/>
  </w:style>
  <w:style w:type="paragraph" w:styleId="Footer">
    <w:name w:val="footer"/>
    <w:basedOn w:val="Normal"/>
    <w:link w:val="FooterChar"/>
    <w:uiPriority w:val="99"/>
    <w:unhideWhenUsed/>
    <w:rsid w:val="00364220"/>
    <w:pPr>
      <w:tabs>
        <w:tab w:val="center" w:pos="4680"/>
        <w:tab w:val="right" w:pos="9360"/>
      </w:tabs>
      <w:spacing w:line="240" w:lineRule="auto"/>
    </w:pPr>
  </w:style>
  <w:style w:type="character" w:customStyle="1" w:styleId="FooterChar">
    <w:name w:val="Footer Char"/>
    <w:basedOn w:val="DefaultParagraphFont"/>
    <w:link w:val="Footer"/>
    <w:uiPriority w:val="99"/>
    <w:rsid w:val="00364220"/>
  </w:style>
  <w:style w:type="paragraph" w:styleId="TOCHeading">
    <w:name w:val="TOC Heading"/>
    <w:basedOn w:val="Heading1"/>
    <w:next w:val="Normal"/>
    <w:uiPriority w:val="39"/>
    <w:semiHidden/>
    <w:unhideWhenUsed/>
    <w:qFormat/>
    <w:rsid w:val="00502FE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02FEC"/>
    <w:pPr>
      <w:spacing w:after="100"/>
    </w:pPr>
  </w:style>
  <w:style w:type="paragraph" w:styleId="TOC2">
    <w:name w:val="toc 2"/>
    <w:basedOn w:val="Normal"/>
    <w:next w:val="Normal"/>
    <w:autoRedefine/>
    <w:uiPriority w:val="39"/>
    <w:unhideWhenUsed/>
    <w:rsid w:val="00502FEC"/>
    <w:pPr>
      <w:spacing w:after="100"/>
      <w:ind w:left="220"/>
    </w:pPr>
  </w:style>
  <w:style w:type="character" w:styleId="Hyperlink">
    <w:name w:val="Hyperlink"/>
    <w:basedOn w:val="DefaultParagraphFont"/>
    <w:uiPriority w:val="99"/>
    <w:unhideWhenUsed/>
    <w:rsid w:val="00502FEC"/>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Colors" Target="diagrams/colors2.xm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FA5A22-AFFC-483D-87F9-20916EBE0C25}"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E15CD89B-D62D-40F1-A898-BEAECB8EC67C}">
      <dgm:prSet phldrT="[Text]" custT="1"/>
      <dgm:spPr/>
      <dgm:t>
        <a:bodyPr/>
        <a:lstStyle/>
        <a:p>
          <a:pPr algn="ctr"/>
          <a:r>
            <a:rPr lang="en-US" sz="1200" b="1" i="0">
              <a:solidFill>
                <a:schemeClr val="tx1"/>
              </a:solidFill>
              <a:latin typeface="Times New Roman" pitchFamily="18" charset="0"/>
              <a:cs typeface="Times New Roman" pitchFamily="18" charset="0"/>
            </a:rPr>
            <a:t>Customer assistants</a:t>
          </a:r>
        </a:p>
      </dgm:t>
    </dgm:pt>
    <dgm:pt modelId="{EC1806AA-D618-42BF-8821-69D5C217088B}" type="parTrans" cxnId="{789BCF54-B395-4959-8FF2-25483D2A4EC7}">
      <dgm:prSet/>
      <dgm:spPr/>
      <dgm:t>
        <a:bodyPr/>
        <a:lstStyle/>
        <a:p>
          <a:pPr algn="ctr"/>
          <a:endParaRPr lang="en-US"/>
        </a:p>
      </dgm:t>
    </dgm:pt>
    <dgm:pt modelId="{43E1BC60-D074-4020-A278-DFC7D7CB81E1}" type="sibTrans" cxnId="{789BCF54-B395-4959-8FF2-25483D2A4EC7}">
      <dgm:prSet/>
      <dgm:spPr/>
      <dgm:t>
        <a:bodyPr/>
        <a:lstStyle/>
        <a:p>
          <a:pPr algn="ctr"/>
          <a:endParaRPr lang="en-US"/>
        </a:p>
      </dgm:t>
    </dgm:pt>
    <dgm:pt modelId="{A22E299F-6691-4652-9742-0E95C29C059F}">
      <dgm:prSet phldrT="[Text]" custT="1"/>
      <dgm:spPr/>
      <dgm:t>
        <a:bodyPr/>
        <a:lstStyle/>
        <a:p>
          <a:pPr algn="ctr"/>
          <a:r>
            <a:rPr lang="en-US" sz="1200" b="1" i="0">
              <a:solidFill>
                <a:schemeClr val="tx1"/>
              </a:solidFill>
              <a:latin typeface="Times New Roman" pitchFamily="18" charset="0"/>
              <a:cs typeface="Times New Roman" pitchFamily="18" charset="0"/>
            </a:rPr>
            <a:t>logistic manager</a:t>
          </a:r>
        </a:p>
      </dgm:t>
    </dgm:pt>
    <dgm:pt modelId="{71F4640F-960C-4F2F-A421-45B6637585CD}" type="parTrans" cxnId="{557DC505-E478-463D-A75C-FB7B2BE27A2D}">
      <dgm:prSet/>
      <dgm:spPr/>
      <dgm:t>
        <a:bodyPr/>
        <a:lstStyle/>
        <a:p>
          <a:pPr algn="ctr"/>
          <a:endParaRPr lang="en-US"/>
        </a:p>
      </dgm:t>
    </dgm:pt>
    <dgm:pt modelId="{2E33BEF6-A22A-4C4A-A793-3739F2716070}" type="sibTrans" cxnId="{557DC505-E478-463D-A75C-FB7B2BE27A2D}">
      <dgm:prSet/>
      <dgm:spPr/>
      <dgm:t>
        <a:bodyPr/>
        <a:lstStyle/>
        <a:p>
          <a:pPr algn="ctr"/>
          <a:endParaRPr lang="en-US"/>
        </a:p>
      </dgm:t>
    </dgm:pt>
    <dgm:pt modelId="{D6D4C4CF-98D5-4D8A-8E29-978D956A70D1}">
      <dgm:prSet phldrT="[Text]" custT="1"/>
      <dgm:spPr/>
      <dgm:t>
        <a:bodyPr/>
        <a:lstStyle/>
        <a:p>
          <a:pPr algn="ctr"/>
          <a:r>
            <a:rPr lang="en-US" sz="1200" b="1" i="0">
              <a:solidFill>
                <a:schemeClr val="tx1"/>
              </a:solidFill>
              <a:latin typeface="Times New Roman" pitchFamily="18" charset="0"/>
              <a:cs typeface="Times New Roman" pitchFamily="18" charset="0"/>
            </a:rPr>
            <a:t> HR managers</a:t>
          </a:r>
        </a:p>
      </dgm:t>
    </dgm:pt>
    <dgm:pt modelId="{BC51D73E-2408-4164-8281-214CDA5731AE}" type="parTrans" cxnId="{9AB388AB-33AF-408F-B243-B556AB3E0253}">
      <dgm:prSet/>
      <dgm:spPr/>
      <dgm:t>
        <a:bodyPr/>
        <a:lstStyle/>
        <a:p>
          <a:pPr algn="ctr"/>
          <a:endParaRPr lang="en-US"/>
        </a:p>
      </dgm:t>
    </dgm:pt>
    <dgm:pt modelId="{0AF586B0-319E-48F1-B393-7C0AA35E5EEF}" type="sibTrans" cxnId="{9AB388AB-33AF-408F-B243-B556AB3E0253}">
      <dgm:prSet/>
      <dgm:spPr/>
      <dgm:t>
        <a:bodyPr/>
        <a:lstStyle/>
        <a:p>
          <a:pPr algn="ctr"/>
          <a:endParaRPr lang="en-US"/>
        </a:p>
      </dgm:t>
    </dgm:pt>
    <dgm:pt modelId="{656F81E3-5B9F-4ADD-904C-CDE9161315C4}">
      <dgm:prSet phldrT="[Text]" custT="1"/>
      <dgm:spPr/>
      <dgm:t>
        <a:bodyPr/>
        <a:lstStyle/>
        <a:p>
          <a:pPr algn="ctr"/>
          <a:r>
            <a:rPr lang="en-US" sz="1200" b="1" i="0">
              <a:solidFill>
                <a:schemeClr val="tx1"/>
              </a:solidFill>
              <a:latin typeface="Times New Roman" pitchFamily="18" charset="0"/>
              <a:cs typeface="Times New Roman" pitchFamily="18" charset="0"/>
            </a:rPr>
            <a:t>product development managers</a:t>
          </a:r>
        </a:p>
      </dgm:t>
    </dgm:pt>
    <dgm:pt modelId="{43FDD1E0-0237-4062-BEB0-319A850BB8BC}" type="parTrans" cxnId="{00A77CD8-57F1-48EC-A56F-62FA5E38573F}">
      <dgm:prSet/>
      <dgm:spPr/>
      <dgm:t>
        <a:bodyPr/>
        <a:lstStyle/>
        <a:p>
          <a:pPr algn="ctr"/>
          <a:endParaRPr lang="en-US"/>
        </a:p>
      </dgm:t>
    </dgm:pt>
    <dgm:pt modelId="{4663D4CD-862F-4B72-ABE7-E7FE518A2E4B}" type="sibTrans" cxnId="{00A77CD8-57F1-48EC-A56F-62FA5E38573F}">
      <dgm:prSet/>
      <dgm:spPr/>
      <dgm:t>
        <a:bodyPr/>
        <a:lstStyle/>
        <a:p>
          <a:pPr algn="ctr"/>
          <a:endParaRPr lang="en-US"/>
        </a:p>
      </dgm:t>
    </dgm:pt>
    <dgm:pt modelId="{7257A24E-44BC-4C60-AF31-AFC99DBE659C}">
      <dgm:prSet phldrT="[Text]" custT="1"/>
      <dgm:spPr/>
      <dgm:t>
        <a:bodyPr/>
        <a:lstStyle/>
        <a:p>
          <a:pPr algn="ctr"/>
          <a:r>
            <a:rPr lang="en-US" sz="1200" b="1" i="0">
              <a:solidFill>
                <a:schemeClr val="tx1"/>
              </a:solidFill>
              <a:latin typeface="Times New Roman" pitchFamily="18" charset="0"/>
              <a:cs typeface="Times New Roman" pitchFamily="18" charset="0"/>
            </a:rPr>
            <a:t>store assistants</a:t>
          </a:r>
        </a:p>
      </dgm:t>
    </dgm:pt>
    <dgm:pt modelId="{403DE61A-0252-4122-B789-5DA5E5CFE4F8}" type="parTrans" cxnId="{3CFFA78B-5968-438E-B1AD-5033DAAF693A}">
      <dgm:prSet/>
      <dgm:spPr/>
      <dgm:t>
        <a:bodyPr/>
        <a:lstStyle/>
        <a:p>
          <a:pPr algn="ctr"/>
          <a:endParaRPr lang="en-US"/>
        </a:p>
      </dgm:t>
    </dgm:pt>
    <dgm:pt modelId="{F9884D50-1BE8-41D1-A3FE-51C526CB1F26}" type="sibTrans" cxnId="{3CFFA78B-5968-438E-B1AD-5033DAAF693A}">
      <dgm:prSet/>
      <dgm:spPr/>
      <dgm:t>
        <a:bodyPr/>
        <a:lstStyle/>
        <a:p>
          <a:pPr algn="ctr"/>
          <a:endParaRPr lang="en-US"/>
        </a:p>
      </dgm:t>
    </dgm:pt>
    <dgm:pt modelId="{E4CD052D-A8ED-4AC0-B8E4-CA477E9D9D33}">
      <dgm:prSet phldrT="[Text]" custT="1"/>
      <dgm:spPr/>
      <dgm:t>
        <a:bodyPr/>
        <a:lstStyle/>
        <a:p>
          <a:pPr algn="ctr"/>
          <a:r>
            <a:rPr lang="en-US" sz="1200" b="1" i="0">
              <a:solidFill>
                <a:schemeClr val="tx1"/>
              </a:solidFill>
              <a:latin typeface="Times New Roman" pitchFamily="18" charset="0"/>
              <a:cs typeface="Times New Roman" pitchFamily="18" charset="0"/>
            </a:rPr>
            <a:t>accounts manager </a:t>
          </a:r>
        </a:p>
      </dgm:t>
    </dgm:pt>
    <dgm:pt modelId="{37B8839B-EC0D-4E66-9A76-A9A59DF1D786}" type="parTrans" cxnId="{23871864-8167-41DB-94E4-F5E3E52D9BC5}">
      <dgm:prSet/>
      <dgm:spPr/>
      <dgm:t>
        <a:bodyPr/>
        <a:lstStyle/>
        <a:p>
          <a:pPr algn="ctr"/>
          <a:endParaRPr lang="en-US"/>
        </a:p>
      </dgm:t>
    </dgm:pt>
    <dgm:pt modelId="{F698363F-0687-403F-B9FA-FE404EBB16FB}" type="sibTrans" cxnId="{23871864-8167-41DB-94E4-F5E3E52D9BC5}">
      <dgm:prSet/>
      <dgm:spPr/>
      <dgm:t>
        <a:bodyPr/>
        <a:lstStyle/>
        <a:p>
          <a:pPr algn="ctr"/>
          <a:endParaRPr lang="en-US"/>
        </a:p>
      </dgm:t>
    </dgm:pt>
    <dgm:pt modelId="{E5B9C2CE-943E-4A34-9D54-5D1483B9CEAF}" type="pres">
      <dgm:prSet presAssocID="{ACFA5A22-AFFC-483D-87F9-20916EBE0C25}" presName="linear" presStyleCnt="0">
        <dgm:presLayoutVars>
          <dgm:dir/>
          <dgm:animLvl val="lvl"/>
          <dgm:resizeHandles val="exact"/>
        </dgm:presLayoutVars>
      </dgm:prSet>
      <dgm:spPr/>
      <dgm:t>
        <a:bodyPr/>
        <a:lstStyle/>
        <a:p>
          <a:endParaRPr lang="en-US"/>
        </a:p>
      </dgm:t>
    </dgm:pt>
    <dgm:pt modelId="{56156BF8-E20F-4DDA-96B4-97A8C8E432E6}" type="pres">
      <dgm:prSet presAssocID="{E15CD89B-D62D-40F1-A898-BEAECB8EC67C}" presName="parentLin" presStyleCnt="0"/>
      <dgm:spPr/>
    </dgm:pt>
    <dgm:pt modelId="{56CCFB90-1F34-4AD8-A966-50839E695B08}" type="pres">
      <dgm:prSet presAssocID="{E15CD89B-D62D-40F1-A898-BEAECB8EC67C}" presName="parentLeftMargin" presStyleLbl="node1" presStyleIdx="0" presStyleCnt="6"/>
      <dgm:spPr/>
      <dgm:t>
        <a:bodyPr/>
        <a:lstStyle/>
        <a:p>
          <a:endParaRPr lang="en-US"/>
        </a:p>
      </dgm:t>
    </dgm:pt>
    <dgm:pt modelId="{BFA04208-0893-4AA5-AC2D-D2F0D41A91D2}" type="pres">
      <dgm:prSet presAssocID="{E15CD89B-D62D-40F1-A898-BEAECB8EC67C}" presName="parentText" presStyleLbl="node1" presStyleIdx="0" presStyleCnt="6">
        <dgm:presLayoutVars>
          <dgm:chMax val="0"/>
          <dgm:bulletEnabled val="1"/>
        </dgm:presLayoutVars>
      </dgm:prSet>
      <dgm:spPr/>
      <dgm:t>
        <a:bodyPr/>
        <a:lstStyle/>
        <a:p>
          <a:endParaRPr lang="en-US"/>
        </a:p>
      </dgm:t>
    </dgm:pt>
    <dgm:pt modelId="{8F5F1A5E-14D1-409A-A583-DC33875EA53D}" type="pres">
      <dgm:prSet presAssocID="{E15CD89B-D62D-40F1-A898-BEAECB8EC67C}" presName="negativeSpace" presStyleCnt="0"/>
      <dgm:spPr/>
    </dgm:pt>
    <dgm:pt modelId="{B8E7CE52-C836-4550-B0BC-0435F15C1FE4}" type="pres">
      <dgm:prSet presAssocID="{E15CD89B-D62D-40F1-A898-BEAECB8EC67C}" presName="childText" presStyleLbl="conFgAcc1" presStyleIdx="0" presStyleCnt="6">
        <dgm:presLayoutVars>
          <dgm:bulletEnabled val="1"/>
        </dgm:presLayoutVars>
      </dgm:prSet>
      <dgm:spPr/>
    </dgm:pt>
    <dgm:pt modelId="{EAB092E2-E67D-42BB-817D-14765EB1E3D0}" type="pres">
      <dgm:prSet presAssocID="{43E1BC60-D074-4020-A278-DFC7D7CB81E1}" presName="spaceBetweenRectangles" presStyleCnt="0"/>
      <dgm:spPr/>
    </dgm:pt>
    <dgm:pt modelId="{F0F3D751-00A9-4BC7-ACA5-2DE21E030541}" type="pres">
      <dgm:prSet presAssocID="{D6D4C4CF-98D5-4D8A-8E29-978D956A70D1}" presName="parentLin" presStyleCnt="0"/>
      <dgm:spPr/>
    </dgm:pt>
    <dgm:pt modelId="{A05292EB-63DC-47E3-B968-4500C16C8BF5}" type="pres">
      <dgm:prSet presAssocID="{D6D4C4CF-98D5-4D8A-8E29-978D956A70D1}" presName="parentLeftMargin" presStyleLbl="node1" presStyleIdx="0" presStyleCnt="6"/>
      <dgm:spPr/>
      <dgm:t>
        <a:bodyPr/>
        <a:lstStyle/>
        <a:p>
          <a:endParaRPr lang="en-US"/>
        </a:p>
      </dgm:t>
    </dgm:pt>
    <dgm:pt modelId="{F0D8F9EB-E0C9-42F8-B325-A5626EDC0999}" type="pres">
      <dgm:prSet presAssocID="{D6D4C4CF-98D5-4D8A-8E29-978D956A70D1}" presName="parentText" presStyleLbl="node1" presStyleIdx="1" presStyleCnt="6">
        <dgm:presLayoutVars>
          <dgm:chMax val="0"/>
          <dgm:bulletEnabled val="1"/>
        </dgm:presLayoutVars>
      </dgm:prSet>
      <dgm:spPr/>
      <dgm:t>
        <a:bodyPr/>
        <a:lstStyle/>
        <a:p>
          <a:endParaRPr lang="en-US"/>
        </a:p>
      </dgm:t>
    </dgm:pt>
    <dgm:pt modelId="{65B4BD24-1C06-4A87-96DB-654E542FC1E2}" type="pres">
      <dgm:prSet presAssocID="{D6D4C4CF-98D5-4D8A-8E29-978D956A70D1}" presName="negativeSpace" presStyleCnt="0"/>
      <dgm:spPr/>
    </dgm:pt>
    <dgm:pt modelId="{9E03E5A8-5490-4823-B1F5-C9C0AD046481}" type="pres">
      <dgm:prSet presAssocID="{D6D4C4CF-98D5-4D8A-8E29-978D956A70D1}" presName="childText" presStyleLbl="conFgAcc1" presStyleIdx="1" presStyleCnt="6">
        <dgm:presLayoutVars>
          <dgm:bulletEnabled val="1"/>
        </dgm:presLayoutVars>
      </dgm:prSet>
      <dgm:spPr/>
    </dgm:pt>
    <dgm:pt modelId="{FBB70BC0-8330-4FE2-A7E0-3FC85CE8221D}" type="pres">
      <dgm:prSet presAssocID="{0AF586B0-319E-48F1-B393-7C0AA35E5EEF}" presName="spaceBetweenRectangles" presStyleCnt="0"/>
      <dgm:spPr/>
    </dgm:pt>
    <dgm:pt modelId="{37C524E9-684C-4006-B9AD-DE235BBA798E}" type="pres">
      <dgm:prSet presAssocID="{656F81E3-5B9F-4ADD-904C-CDE9161315C4}" presName="parentLin" presStyleCnt="0"/>
      <dgm:spPr/>
    </dgm:pt>
    <dgm:pt modelId="{A2F46B08-EB03-4D75-9F94-EBFC298DC5DC}" type="pres">
      <dgm:prSet presAssocID="{656F81E3-5B9F-4ADD-904C-CDE9161315C4}" presName="parentLeftMargin" presStyleLbl="node1" presStyleIdx="1" presStyleCnt="6"/>
      <dgm:spPr/>
      <dgm:t>
        <a:bodyPr/>
        <a:lstStyle/>
        <a:p>
          <a:endParaRPr lang="en-US"/>
        </a:p>
      </dgm:t>
    </dgm:pt>
    <dgm:pt modelId="{5C45CB82-88FA-40AA-A8DC-B77A920365D6}" type="pres">
      <dgm:prSet presAssocID="{656F81E3-5B9F-4ADD-904C-CDE9161315C4}" presName="parentText" presStyleLbl="node1" presStyleIdx="2" presStyleCnt="6">
        <dgm:presLayoutVars>
          <dgm:chMax val="0"/>
          <dgm:bulletEnabled val="1"/>
        </dgm:presLayoutVars>
      </dgm:prSet>
      <dgm:spPr/>
      <dgm:t>
        <a:bodyPr/>
        <a:lstStyle/>
        <a:p>
          <a:endParaRPr lang="en-US"/>
        </a:p>
      </dgm:t>
    </dgm:pt>
    <dgm:pt modelId="{1FBBFD53-2F4C-4489-AADB-8DDAE6192699}" type="pres">
      <dgm:prSet presAssocID="{656F81E3-5B9F-4ADD-904C-CDE9161315C4}" presName="negativeSpace" presStyleCnt="0"/>
      <dgm:spPr/>
    </dgm:pt>
    <dgm:pt modelId="{218914FB-FD69-4354-9ECA-2F392178B213}" type="pres">
      <dgm:prSet presAssocID="{656F81E3-5B9F-4ADD-904C-CDE9161315C4}" presName="childText" presStyleLbl="conFgAcc1" presStyleIdx="2" presStyleCnt="6">
        <dgm:presLayoutVars>
          <dgm:bulletEnabled val="1"/>
        </dgm:presLayoutVars>
      </dgm:prSet>
      <dgm:spPr/>
    </dgm:pt>
    <dgm:pt modelId="{A393F4CF-53BD-4D3A-8DBF-C9F98D045C85}" type="pres">
      <dgm:prSet presAssocID="{4663D4CD-862F-4B72-ABE7-E7FE518A2E4B}" presName="spaceBetweenRectangles" presStyleCnt="0"/>
      <dgm:spPr/>
    </dgm:pt>
    <dgm:pt modelId="{3814B9E8-1BA5-47B7-8B90-90D18E4CA4AB}" type="pres">
      <dgm:prSet presAssocID="{7257A24E-44BC-4C60-AF31-AFC99DBE659C}" presName="parentLin" presStyleCnt="0"/>
      <dgm:spPr/>
    </dgm:pt>
    <dgm:pt modelId="{330A06E2-83C2-4174-8954-D5E329857BAE}" type="pres">
      <dgm:prSet presAssocID="{7257A24E-44BC-4C60-AF31-AFC99DBE659C}" presName="parentLeftMargin" presStyleLbl="node1" presStyleIdx="2" presStyleCnt="6"/>
      <dgm:spPr/>
      <dgm:t>
        <a:bodyPr/>
        <a:lstStyle/>
        <a:p>
          <a:endParaRPr lang="en-US"/>
        </a:p>
      </dgm:t>
    </dgm:pt>
    <dgm:pt modelId="{4CDEEC8B-E898-481C-ABDC-DB6B90A8EEEF}" type="pres">
      <dgm:prSet presAssocID="{7257A24E-44BC-4C60-AF31-AFC99DBE659C}" presName="parentText" presStyleLbl="node1" presStyleIdx="3" presStyleCnt="6">
        <dgm:presLayoutVars>
          <dgm:chMax val="0"/>
          <dgm:bulletEnabled val="1"/>
        </dgm:presLayoutVars>
      </dgm:prSet>
      <dgm:spPr/>
      <dgm:t>
        <a:bodyPr/>
        <a:lstStyle/>
        <a:p>
          <a:endParaRPr lang="en-US"/>
        </a:p>
      </dgm:t>
    </dgm:pt>
    <dgm:pt modelId="{DE03CF2A-289F-477E-8720-AD1C14400E12}" type="pres">
      <dgm:prSet presAssocID="{7257A24E-44BC-4C60-AF31-AFC99DBE659C}" presName="negativeSpace" presStyleCnt="0"/>
      <dgm:spPr/>
    </dgm:pt>
    <dgm:pt modelId="{010A117E-C294-4ABB-8EE2-113FBF1D064F}" type="pres">
      <dgm:prSet presAssocID="{7257A24E-44BC-4C60-AF31-AFC99DBE659C}" presName="childText" presStyleLbl="conFgAcc1" presStyleIdx="3" presStyleCnt="6">
        <dgm:presLayoutVars>
          <dgm:bulletEnabled val="1"/>
        </dgm:presLayoutVars>
      </dgm:prSet>
      <dgm:spPr/>
    </dgm:pt>
    <dgm:pt modelId="{192026BA-D041-4F7B-BCD1-3666B534D097}" type="pres">
      <dgm:prSet presAssocID="{F9884D50-1BE8-41D1-A3FE-51C526CB1F26}" presName="spaceBetweenRectangles" presStyleCnt="0"/>
      <dgm:spPr/>
    </dgm:pt>
    <dgm:pt modelId="{25489C26-4E4B-4689-BAC8-32DE668F396A}" type="pres">
      <dgm:prSet presAssocID="{E4CD052D-A8ED-4AC0-B8E4-CA477E9D9D33}" presName="parentLin" presStyleCnt="0"/>
      <dgm:spPr/>
    </dgm:pt>
    <dgm:pt modelId="{950C2323-C0D6-433A-96E9-5E1E40CDEB29}" type="pres">
      <dgm:prSet presAssocID="{E4CD052D-A8ED-4AC0-B8E4-CA477E9D9D33}" presName="parentLeftMargin" presStyleLbl="node1" presStyleIdx="3" presStyleCnt="6"/>
      <dgm:spPr/>
      <dgm:t>
        <a:bodyPr/>
        <a:lstStyle/>
        <a:p>
          <a:endParaRPr lang="en-US"/>
        </a:p>
      </dgm:t>
    </dgm:pt>
    <dgm:pt modelId="{79CED9B0-96A6-458D-B0EC-1F4017DE2289}" type="pres">
      <dgm:prSet presAssocID="{E4CD052D-A8ED-4AC0-B8E4-CA477E9D9D33}" presName="parentText" presStyleLbl="node1" presStyleIdx="4" presStyleCnt="6">
        <dgm:presLayoutVars>
          <dgm:chMax val="0"/>
          <dgm:bulletEnabled val="1"/>
        </dgm:presLayoutVars>
      </dgm:prSet>
      <dgm:spPr/>
      <dgm:t>
        <a:bodyPr/>
        <a:lstStyle/>
        <a:p>
          <a:endParaRPr lang="en-US"/>
        </a:p>
      </dgm:t>
    </dgm:pt>
    <dgm:pt modelId="{6E5C6270-46D8-42C7-8069-33E9A6FE6029}" type="pres">
      <dgm:prSet presAssocID="{E4CD052D-A8ED-4AC0-B8E4-CA477E9D9D33}" presName="negativeSpace" presStyleCnt="0"/>
      <dgm:spPr/>
    </dgm:pt>
    <dgm:pt modelId="{F2A7C1F6-4BDA-47D9-9FF6-8B7F73A73CF9}" type="pres">
      <dgm:prSet presAssocID="{E4CD052D-A8ED-4AC0-B8E4-CA477E9D9D33}" presName="childText" presStyleLbl="conFgAcc1" presStyleIdx="4" presStyleCnt="6">
        <dgm:presLayoutVars>
          <dgm:bulletEnabled val="1"/>
        </dgm:presLayoutVars>
      </dgm:prSet>
      <dgm:spPr/>
    </dgm:pt>
    <dgm:pt modelId="{0E9BB8E5-CC48-4BEB-8AA6-BEA746175FFB}" type="pres">
      <dgm:prSet presAssocID="{F698363F-0687-403F-B9FA-FE404EBB16FB}" presName="spaceBetweenRectangles" presStyleCnt="0"/>
      <dgm:spPr/>
    </dgm:pt>
    <dgm:pt modelId="{0F5E0EF6-AED4-48C5-97CA-5994157DD875}" type="pres">
      <dgm:prSet presAssocID="{A22E299F-6691-4652-9742-0E95C29C059F}" presName="parentLin" presStyleCnt="0"/>
      <dgm:spPr/>
    </dgm:pt>
    <dgm:pt modelId="{A48A3C29-79DD-4223-BF25-E0A3F30A8E71}" type="pres">
      <dgm:prSet presAssocID="{A22E299F-6691-4652-9742-0E95C29C059F}" presName="parentLeftMargin" presStyleLbl="node1" presStyleIdx="4" presStyleCnt="6"/>
      <dgm:spPr/>
      <dgm:t>
        <a:bodyPr/>
        <a:lstStyle/>
        <a:p>
          <a:endParaRPr lang="en-US"/>
        </a:p>
      </dgm:t>
    </dgm:pt>
    <dgm:pt modelId="{7601B612-3EC5-4196-8429-1F322683F6BF}" type="pres">
      <dgm:prSet presAssocID="{A22E299F-6691-4652-9742-0E95C29C059F}" presName="parentText" presStyleLbl="node1" presStyleIdx="5" presStyleCnt="6">
        <dgm:presLayoutVars>
          <dgm:chMax val="0"/>
          <dgm:bulletEnabled val="1"/>
        </dgm:presLayoutVars>
      </dgm:prSet>
      <dgm:spPr/>
      <dgm:t>
        <a:bodyPr/>
        <a:lstStyle/>
        <a:p>
          <a:endParaRPr lang="en-US"/>
        </a:p>
      </dgm:t>
    </dgm:pt>
    <dgm:pt modelId="{CA18EF85-97A0-4A8A-A5B8-6770BA6E0594}" type="pres">
      <dgm:prSet presAssocID="{A22E299F-6691-4652-9742-0E95C29C059F}" presName="negativeSpace" presStyleCnt="0"/>
      <dgm:spPr/>
    </dgm:pt>
    <dgm:pt modelId="{CA1E6220-1D40-4861-AE8E-037F5B33CAF2}" type="pres">
      <dgm:prSet presAssocID="{A22E299F-6691-4652-9742-0E95C29C059F}" presName="childText" presStyleLbl="conFgAcc1" presStyleIdx="5" presStyleCnt="6">
        <dgm:presLayoutVars>
          <dgm:bulletEnabled val="1"/>
        </dgm:presLayoutVars>
      </dgm:prSet>
      <dgm:spPr/>
    </dgm:pt>
  </dgm:ptLst>
  <dgm:cxnLst>
    <dgm:cxn modelId="{DEB3BAA1-1C5C-4566-A3EE-EC6BAD7966A0}" type="presOf" srcId="{E15CD89B-D62D-40F1-A898-BEAECB8EC67C}" destId="{56CCFB90-1F34-4AD8-A966-50839E695B08}" srcOrd="0" destOrd="0" presId="urn:microsoft.com/office/officeart/2005/8/layout/list1"/>
    <dgm:cxn modelId="{5FD1BA65-2572-4387-8C62-2A14FD1000A9}" type="presOf" srcId="{7257A24E-44BC-4C60-AF31-AFC99DBE659C}" destId="{4CDEEC8B-E898-481C-ABDC-DB6B90A8EEEF}" srcOrd="1" destOrd="0" presId="urn:microsoft.com/office/officeart/2005/8/layout/list1"/>
    <dgm:cxn modelId="{36F8A867-9088-4D4D-BFD5-3D40B8AC83E5}" type="presOf" srcId="{D6D4C4CF-98D5-4D8A-8E29-978D956A70D1}" destId="{F0D8F9EB-E0C9-42F8-B325-A5626EDC0999}" srcOrd="1" destOrd="0" presId="urn:microsoft.com/office/officeart/2005/8/layout/list1"/>
    <dgm:cxn modelId="{5F989F4F-EE40-4385-B7FF-918DC4046E16}" type="presOf" srcId="{ACFA5A22-AFFC-483D-87F9-20916EBE0C25}" destId="{E5B9C2CE-943E-4A34-9D54-5D1483B9CEAF}" srcOrd="0" destOrd="0" presId="urn:microsoft.com/office/officeart/2005/8/layout/list1"/>
    <dgm:cxn modelId="{770DF301-285C-4A5D-A59E-9C4B005F4766}" type="presOf" srcId="{A22E299F-6691-4652-9742-0E95C29C059F}" destId="{A48A3C29-79DD-4223-BF25-E0A3F30A8E71}" srcOrd="0" destOrd="0" presId="urn:microsoft.com/office/officeart/2005/8/layout/list1"/>
    <dgm:cxn modelId="{161FD4B6-0AEF-492A-BCD7-E1C36F2D53BD}" type="presOf" srcId="{D6D4C4CF-98D5-4D8A-8E29-978D956A70D1}" destId="{A05292EB-63DC-47E3-B968-4500C16C8BF5}" srcOrd="0" destOrd="0" presId="urn:microsoft.com/office/officeart/2005/8/layout/list1"/>
    <dgm:cxn modelId="{ABF567E9-C93A-4DA4-9C79-FA172FBD2CA1}" type="presOf" srcId="{E4CD052D-A8ED-4AC0-B8E4-CA477E9D9D33}" destId="{950C2323-C0D6-433A-96E9-5E1E40CDEB29}" srcOrd="0" destOrd="0" presId="urn:microsoft.com/office/officeart/2005/8/layout/list1"/>
    <dgm:cxn modelId="{A017A298-10C5-451E-8C45-529CD1A64D03}" type="presOf" srcId="{7257A24E-44BC-4C60-AF31-AFC99DBE659C}" destId="{330A06E2-83C2-4174-8954-D5E329857BAE}" srcOrd="0" destOrd="0" presId="urn:microsoft.com/office/officeart/2005/8/layout/list1"/>
    <dgm:cxn modelId="{9B506F53-1E6E-4D93-93A5-BDFDDC477C17}" type="presOf" srcId="{656F81E3-5B9F-4ADD-904C-CDE9161315C4}" destId="{5C45CB82-88FA-40AA-A8DC-B77A920365D6}" srcOrd="1" destOrd="0" presId="urn:microsoft.com/office/officeart/2005/8/layout/list1"/>
    <dgm:cxn modelId="{3CFFA78B-5968-438E-B1AD-5033DAAF693A}" srcId="{ACFA5A22-AFFC-483D-87F9-20916EBE0C25}" destId="{7257A24E-44BC-4C60-AF31-AFC99DBE659C}" srcOrd="3" destOrd="0" parTransId="{403DE61A-0252-4122-B789-5DA5E5CFE4F8}" sibTransId="{F9884D50-1BE8-41D1-A3FE-51C526CB1F26}"/>
    <dgm:cxn modelId="{789BCF54-B395-4959-8FF2-25483D2A4EC7}" srcId="{ACFA5A22-AFFC-483D-87F9-20916EBE0C25}" destId="{E15CD89B-D62D-40F1-A898-BEAECB8EC67C}" srcOrd="0" destOrd="0" parTransId="{EC1806AA-D618-42BF-8821-69D5C217088B}" sibTransId="{43E1BC60-D074-4020-A278-DFC7D7CB81E1}"/>
    <dgm:cxn modelId="{FEBB8ACC-DF39-4A39-B55C-C643E2AEBFDE}" type="presOf" srcId="{E4CD052D-A8ED-4AC0-B8E4-CA477E9D9D33}" destId="{79CED9B0-96A6-458D-B0EC-1F4017DE2289}" srcOrd="1" destOrd="0" presId="urn:microsoft.com/office/officeart/2005/8/layout/list1"/>
    <dgm:cxn modelId="{557DC505-E478-463D-A75C-FB7B2BE27A2D}" srcId="{ACFA5A22-AFFC-483D-87F9-20916EBE0C25}" destId="{A22E299F-6691-4652-9742-0E95C29C059F}" srcOrd="5" destOrd="0" parTransId="{71F4640F-960C-4F2F-A421-45B6637585CD}" sibTransId="{2E33BEF6-A22A-4C4A-A793-3739F2716070}"/>
    <dgm:cxn modelId="{151CDE4A-7934-4347-9762-5ACB975DED03}" type="presOf" srcId="{A22E299F-6691-4652-9742-0E95C29C059F}" destId="{7601B612-3EC5-4196-8429-1F322683F6BF}" srcOrd="1" destOrd="0" presId="urn:microsoft.com/office/officeart/2005/8/layout/list1"/>
    <dgm:cxn modelId="{23871864-8167-41DB-94E4-F5E3E52D9BC5}" srcId="{ACFA5A22-AFFC-483D-87F9-20916EBE0C25}" destId="{E4CD052D-A8ED-4AC0-B8E4-CA477E9D9D33}" srcOrd="4" destOrd="0" parTransId="{37B8839B-EC0D-4E66-9A76-A9A59DF1D786}" sibTransId="{F698363F-0687-403F-B9FA-FE404EBB16FB}"/>
    <dgm:cxn modelId="{00A77CD8-57F1-48EC-A56F-62FA5E38573F}" srcId="{ACFA5A22-AFFC-483D-87F9-20916EBE0C25}" destId="{656F81E3-5B9F-4ADD-904C-CDE9161315C4}" srcOrd="2" destOrd="0" parTransId="{43FDD1E0-0237-4062-BEB0-319A850BB8BC}" sibTransId="{4663D4CD-862F-4B72-ABE7-E7FE518A2E4B}"/>
    <dgm:cxn modelId="{9AB388AB-33AF-408F-B243-B556AB3E0253}" srcId="{ACFA5A22-AFFC-483D-87F9-20916EBE0C25}" destId="{D6D4C4CF-98D5-4D8A-8E29-978D956A70D1}" srcOrd="1" destOrd="0" parTransId="{BC51D73E-2408-4164-8281-214CDA5731AE}" sibTransId="{0AF586B0-319E-48F1-B393-7C0AA35E5EEF}"/>
    <dgm:cxn modelId="{7AFFEC6A-81DA-45B9-91EA-32AF973B5858}" type="presOf" srcId="{656F81E3-5B9F-4ADD-904C-CDE9161315C4}" destId="{A2F46B08-EB03-4D75-9F94-EBFC298DC5DC}" srcOrd="0" destOrd="0" presId="urn:microsoft.com/office/officeart/2005/8/layout/list1"/>
    <dgm:cxn modelId="{9AE5362E-D57E-4F58-8CA4-A1C277503CAF}" type="presOf" srcId="{E15CD89B-D62D-40F1-A898-BEAECB8EC67C}" destId="{BFA04208-0893-4AA5-AC2D-D2F0D41A91D2}" srcOrd="1" destOrd="0" presId="urn:microsoft.com/office/officeart/2005/8/layout/list1"/>
    <dgm:cxn modelId="{3D598CEE-CCF8-4C05-943A-58DF41250398}" type="presParOf" srcId="{E5B9C2CE-943E-4A34-9D54-5D1483B9CEAF}" destId="{56156BF8-E20F-4DDA-96B4-97A8C8E432E6}" srcOrd="0" destOrd="0" presId="urn:microsoft.com/office/officeart/2005/8/layout/list1"/>
    <dgm:cxn modelId="{939A946D-087A-4F5D-94A2-8C6C59B8475C}" type="presParOf" srcId="{56156BF8-E20F-4DDA-96B4-97A8C8E432E6}" destId="{56CCFB90-1F34-4AD8-A966-50839E695B08}" srcOrd="0" destOrd="0" presId="urn:microsoft.com/office/officeart/2005/8/layout/list1"/>
    <dgm:cxn modelId="{CBB61919-EA8E-4B95-95BD-1AF91EE1388E}" type="presParOf" srcId="{56156BF8-E20F-4DDA-96B4-97A8C8E432E6}" destId="{BFA04208-0893-4AA5-AC2D-D2F0D41A91D2}" srcOrd="1" destOrd="0" presId="urn:microsoft.com/office/officeart/2005/8/layout/list1"/>
    <dgm:cxn modelId="{9B07CC79-8A1B-4EAB-A0CE-582F4F778E5B}" type="presParOf" srcId="{E5B9C2CE-943E-4A34-9D54-5D1483B9CEAF}" destId="{8F5F1A5E-14D1-409A-A583-DC33875EA53D}" srcOrd="1" destOrd="0" presId="urn:microsoft.com/office/officeart/2005/8/layout/list1"/>
    <dgm:cxn modelId="{BCF73F08-8C64-4B9C-8579-7FC7F04C7C68}" type="presParOf" srcId="{E5B9C2CE-943E-4A34-9D54-5D1483B9CEAF}" destId="{B8E7CE52-C836-4550-B0BC-0435F15C1FE4}" srcOrd="2" destOrd="0" presId="urn:microsoft.com/office/officeart/2005/8/layout/list1"/>
    <dgm:cxn modelId="{12B5D0B7-B241-4834-9296-EE3E91D3494C}" type="presParOf" srcId="{E5B9C2CE-943E-4A34-9D54-5D1483B9CEAF}" destId="{EAB092E2-E67D-42BB-817D-14765EB1E3D0}" srcOrd="3" destOrd="0" presId="urn:microsoft.com/office/officeart/2005/8/layout/list1"/>
    <dgm:cxn modelId="{4E56B41C-8F13-43BB-AD94-3B2BE2C0292D}" type="presParOf" srcId="{E5B9C2CE-943E-4A34-9D54-5D1483B9CEAF}" destId="{F0F3D751-00A9-4BC7-ACA5-2DE21E030541}" srcOrd="4" destOrd="0" presId="urn:microsoft.com/office/officeart/2005/8/layout/list1"/>
    <dgm:cxn modelId="{392851DD-F9F7-4ED9-A30E-DE1FD65EC414}" type="presParOf" srcId="{F0F3D751-00A9-4BC7-ACA5-2DE21E030541}" destId="{A05292EB-63DC-47E3-B968-4500C16C8BF5}" srcOrd="0" destOrd="0" presId="urn:microsoft.com/office/officeart/2005/8/layout/list1"/>
    <dgm:cxn modelId="{68B839BF-A819-4468-BE4E-5D52AC46FA35}" type="presParOf" srcId="{F0F3D751-00A9-4BC7-ACA5-2DE21E030541}" destId="{F0D8F9EB-E0C9-42F8-B325-A5626EDC0999}" srcOrd="1" destOrd="0" presId="urn:microsoft.com/office/officeart/2005/8/layout/list1"/>
    <dgm:cxn modelId="{0CBB1ED9-A8D6-4D53-AE05-8EF3A8F71771}" type="presParOf" srcId="{E5B9C2CE-943E-4A34-9D54-5D1483B9CEAF}" destId="{65B4BD24-1C06-4A87-96DB-654E542FC1E2}" srcOrd="5" destOrd="0" presId="urn:microsoft.com/office/officeart/2005/8/layout/list1"/>
    <dgm:cxn modelId="{096169F3-BAE9-40E4-BC68-C11612DE271F}" type="presParOf" srcId="{E5B9C2CE-943E-4A34-9D54-5D1483B9CEAF}" destId="{9E03E5A8-5490-4823-B1F5-C9C0AD046481}" srcOrd="6" destOrd="0" presId="urn:microsoft.com/office/officeart/2005/8/layout/list1"/>
    <dgm:cxn modelId="{1D018F9A-4902-41F1-8182-2B44B27D7ED0}" type="presParOf" srcId="{E5B9C2CE-943E-4A34-9D54-5D1483B9CEAF}" destId="{FBB70BC0-8330-4FE2-A7E0-3FC85CE8221D}" srcOrd="7" destOrd="0" presId="urn:microsoft.com/office/officeart/2005/8/layout/list1"/>
    <dgm:cxn modelId="{E2980586-4E53-4118-A15E-72D4F0C7A894}" type="presParOf" srcId="{E5B9C2CE-943E-4A34-9D54-5D1483B9CEAF}" destId="{37C524E9-684C-4006-B9AD-DE235BBA798E}" srcOrd="8" destOrd="0" presId="urn:microsoft.com/office/officeart/2005/8/layout/list1"/>
    <dgm:cxn modelId="{B80CD8AB-C535-4DDC-8E96-7D889333F359}" type="presParOf" srcId="{37C524E9-684C-4006-B9AD-DE235BBA798E}" destId="{A2F46B08-EB03-4D75-9F94-EBFC298DC5DC}" srcOrd="0" destOrd="0" presId="urn:microsoft.com/office/officeart/2005/8/layout/list1"/>
    <dgm:cxn modelId="{67EBB73F-CB3D-40D4-A662-806E89E362BB}" type="presParOf" srcId="{37C524E9-684C-4006-B9AD-DE235BBA798E}" destId="{5C45CB82-88FA-40AA-A8DC-B77A920365D6}" srcOrd="1" destOrd="0" presId="urn:microsoft.com/office/officeart/2005/8/layout/list1"/>
    <dgm:cxn modelId="{B25AC38F-3C30-4C88-B0D2-E888CB721A70}" type="presParOf" srcId="{E5B9C2CE-943E-4A34-9D54-5D1483B9CEAF}" destId="{1FBBFD53-2F4C-4489-AADB-8DDAE6192699}" srcOrd="9" destOrd="0" presId="urn:microsoft.com/office/officeart/2005/8/layout/list1"/>
    <dgm:cxn modelId="{10817A50-0ADE-4ADB-ADE5-ACD4E427CF36}" type="presParOf" srcId="{E5B9C2CE-943E-4A34-9D54-5D1483B9CEAF}" destId="{218914FB-FD69-4354-9ECA-2F392178B213}" srcOrd="10" destOrd="0" presId="urn:microsoft.com/office/officeart/2005/8/layout/list1"/>
    <dgm:cxn modelId="{AB18E52B-2CEC-46A5-972F-F0CF9246186F}" type="presParOf" srcId="{E5B9C2CE-943E-4A34-9D54-5D1483B9CEAF}" destId="{A393F4CF-53BD-4D3A-8DBF-C9F98D045C85}" srcOrd="11" destOrd="0" presId="urn:microsoft.com/office/officeart/2005/8/layout/list1"/>
    <dgm:cxn modelId="{B8693213-F38B-4EAB-A711-7A94565C5EF1}" type="presParOf" srcId="{E5B9C2CE-943E-4A34-9D54-5D1483B9CEAF}" destId="{3814B9E8-1BA5-47B7-8B90-90D18E4CA4AB}" srcOrd="12" destOrd="0" presId="urn:microsoft.com/office/officeart/2005/8/layout/list1"/>
    <dgm:cxn modelId="{918A320A-1B2F-449E-ADB3-46D804E915DB}" type="presParOf" srcId="{3814B9E8-1BA5-47B7-8B90-90D18E4CA4AB}" destId="{330A06E2-83C2-4174-8954-D5E329857BAE}" srcOrd="0" destOrd="0" presId="urn:microsoft.com/office/officeart/2005/8/layout/list1"/>
    <dgm:cxn modelId="{6ECCE3FD-753C-46A2-9E5A-A62107081664}" type="presParOf" srcId="{3814B9E8-1BA5-47B7-8B90-90D18E4CA4AB}" destId="{4CDEEC8B-E898-481C-ABDC-DB6B90A8EEEF}" srcOrd="1" destOrd="0" presId="urn:microsoft.com/office/officeart/2005/8/layout/list1"/>
    <dgm:cxn modelId="{B81D1F5A-1EBC-4C9E-A54D-8D8AFA829101}" type="presParOf" srcId="{E5B9C2CE-943E-4A34-9D54-5D1483B9CEAF}" destId="{DE03CF2A-289F-477E-8720-AD1C14400E12}" srcOrd="13" destOrd="0" presId="urn:microsoft.com/office/officeart/2005/8/layout/list1"/>
    <dgm:cxn modelId="{3139D98B-0FD4-46A0-B60A-30B96DC08E7E}" type="presParOf" srcId="{E5B9C2CE-943E-4A34-9D54-5D1483B9CEAF}" destId="{010A117E-C294-4ABB-8EE2-113FBF1D064F}" srcOrd="14" destOrd="0" presId="urn:microsoft.com/office/officeart/2005/8/layout/list1"/>
    <dgm:cxn modelId="{D8D4E0F8-6FE5-418C-B3E5-16808C2F4259}" type="presParOf" srcId="{E5B9C2CE-943E-4A34-9D54-5D1483B9CEAF}" destId="{192026BA-D041-4F7B-BCD1-3666B534D097}" srcOrd="15" destOrd="0" presId="urn:microsoft.com/office/officeart/2005/8/layout/list1"/>
    <dgm:cxn modelId="{25B10638-B9C1-42D5-94A8-70625C140D16}" type="presParOf" srcId="{E5B9C2CE-943E-4A34-9D54-5D1483B9CEAF}" destId="{25489C26-4E4B-4689-BAC8-32DE668F396A}" srcOrd="16" destOrd="0" presId="urn:microsoft.com/office/officeart/2005/8/layout/list1"/>
    <dgm:cxn modelId="{EC4F7CA9-82C8-4E64-B7C8-75FABF619ACE}" type="presParOf" srcId="{25489C26-4E4B-4689-BAC8-32DE668F396A}" destId="{950C2323-C0D6-433A-96E9-5E1E40CDEB29}" srcOrd="0" destOrd="0" presId="urn:microsoft.com/office/officeart/2005/8/layout/list1"/>
    <dgm:cxn modelId="{A259C0CF-C698-4143-8D65-CE9B82F77831}" type="presParOf" srcId="{25489C26-4E4B-4689-BAC8-32DE668F396A}" destId="{79CED9B0-96A6-458D-B0EC-1F4017DE2289}" srcOrd="1" destOrd="0" presId="urn:microsoft.com/office/officeart/2005/8/layout/list1"/>
    <dgm:cxn modelId="{1FCB9C93-CD82-490D-AD88-B9967D0DC20B}" type="presParOf" srcId="{E5B9C2CE-943E-4A34-9D54-5D1483B9CEAF}" destId="{6E5C6270-46D8-42C7-8069-33E9A6FE6029}" srcOrd="17" destOrd="0" presId="urn:microsoft.com/office/officeart/2005/8/layout/list1"/>
    <dgm:cxn modelId="{077F4551-EE56-4730-91EE-5413EBE7B80C}" type="presParOf" srcId="{E5B9C2CE-943E-4A34-9D54-5D1483B9CEAF}" destId="{F2A7C1F6-4BDA-47D9-9FF6-8B7F73A73CF9}" srcOrd="18" destOrd="0" presId="urn:microsoft.com/office/officeart/2005/8/layout/list1"/>
    <dgm:cxn modelId="{CD534912-FD5E-4600-84DF-7A166B52560C}" type="presParOf" srcId="{E5B9C2CE-943E-4A34-9D54-5D1483B9CEAF}" destId="{0E9BB8E5-CC48-4BEB-8AA6-BEA746175FFB}" srcOrd="19" destOrd="0" presId="urn:microsoft.com/office/officeart/2005/8/layout/list1"/>
    <dgm:cxn modelId="{A389E03A-207B-4811-A194-B01B65BC79E3}" type="presParOf" srcId="{E5B9C2CE-943E-4A34-9D54-5D1483B9CEAF}" destId="{0F5E0EF6-AED4-48C5-97CA-5994157DD875}" srcOrd="20" destOrd="0" presId="urn:microsoft.com/office/officeart/2005/8/layout/list1"/>
    <dgm:cxn modelId="{CE9FE84B-441C-4963-A7D2-8AC137B3D7CF}" type="presParOf" srcId="{0F5E0EF6-AED4-48C5-97CA-5994157DD875}" destId="{A48A3C29-79DD-4223-BF25-E0A3F30A8E71}" srcOrd="0" destOrd="0" presId="urn:microsoft.com/office/officeart/2005/8/layout/list1"/>
    <dgm:cxn modelId="{0E95E4DB-CA35-4799-AA53-4314F67B49B5}" type="presParOf" srcId="{0F5E0EF6-AED4-48C5-97CA-5994157DD875}" destId="{7601B612-3EC5-4196-8429-1F322683F6BF}" srcOrd="1" destOrd="0" presId="urn:microsoft.com/office/officeart/2005/8/layout/list1"/>
    <dgm:cxn modelId="{4487BEC4-FAF6-4894-8B76-2D3D579D0008}" type="presParOf" srcId="{E5B9C2CE-943E-4A34-9D54-5D1483B9CEAF}" destId="{CA18EF85-97A0-4A8A-A5B8-6770BA6E0594}" srcOrd="21" destOrd="0" presId="urn:microsoft.com/office/officeart/2005/8/layout/list1"/>
    <dgm:cxn modelId="{E602C576-8251-4E13-BE9F-C38ACBC31468}" type="presParOf" srcId="{E5B9C2CE-943E-4A34-9D54-5D1483B9CEAF}" destId="{CA1E6220-1D40-4861-AE8E-037F5B33CAF2}" srcOrd="22" destOrd="0" presId="urn:microsoft.com/office/officeart/2005/8/layout/list1"/>
  </dgm:cxnLst>
  <dgm:bg/>
  <dgm:whole/>
</dgm:dataModel>
</file>

<file path=word/diagrams/data2.xml><?xml version="1.0" encoding="utf-8"?>
<dgm:dataModel xmlns:dgm="http://schemas.openxmlformats.org/drawingml/2006/diagram" xmlns:a="http://schemas.openxmlformats.org/drawingml/2006/main">
  <dgm:ptLst>
    <dgm:pt modelId="{B7F856B6-A77E-4336-AF56-7F50AB0CA25D}" type="doc">
      <dgm:prSet loTypeId="urn:microsoft.com/office/officeart/2005/8/layout/vList2" loCatId="list" qsTypeId="urn:microsoft.com/office/officeart/2005/8/quickstyle/simple1" qsCatId="simple" csTypeId="urn:microsoft.com/office/officeart/2005/8/colors/accent2_3" csCatId="accent2" phldr="1"/>
      <dgm:spPr/>
      <dgm:t>
        <a:bodyPr/>
        <a:lstStyle/>
        <a:p>
          <a:endParaRPr lang="en-US"/>
        </a:p>
      </dgm:t>
    </dgm:pt>
    <dgm:pt modelId="{2A000895-2985-4C2B-BB8C-75B831BDC535}">
      <dgm:prSet phldrT="[Text]" custT="1"/>
      <dgm:spPr/>
      <dgm:t>
        <a:bodyPr/>
        <a:lstStyle/>
        <a:p>
          <a:pPr algn="ctr"/>
          <a:r>
            <a:rPr lang="en-US" sz="1200" b="1" i="0">
              <a:solidFill>
                <a:schemeClr val="tx1"/>
              </a:solidFill>
              <a:latin typeface="Times New Roman" pitchFamily="18" charset="0"/>
              <a:cs typeface="Times New Roman" pitchFamily="18" charset="0"/>
            </a:rPr>
            <a:t>Likability</a:t>
          </a:r>
          <a:endParaRPr lang="en-US" sz="1200" i="0">
            <a:solidFill>
              <a:schemeClr val="tx1"/>
            </a:solidFill>
            <a:latin typeface="Times New Roman" pitchFamily="18" charset="0"/>
            <a:cs typeface="Times New Roman" pitchFamily="18" charset="0"/>
          </a:endParaRPr>
        </a:p>
      </dgm:t>
    </dgm:pt>
    <dgm:pt modelId="{C43E5BCA-D0AC-4CA3-A177-41CBFBA20B75}" type="parTrans" cxnId="{CCA0F085-3C7A-4CCE-9F32-45A1C4FC69FB}">
      <dgm:prSet/>
      <dgm:spPr/>
      <dgm:t>
        <a:bodyPr/>
        <a:lstStyle/>
        <a:p>
          <a:endParaRPr lang="en-US"/>
        </a:p>
      </dgm:t>
    </dgm:pt>
    <dgm:pt modelId="{DCC84D16-A76D-4287-AC59-E39999B81021}" type="sibTrans" cxnId="{CCA0F085-3C7A-4CCE-9F32-45A1C4FC69FB}">
      <dgm:prSet/>
      <dgm:spPr/>
      <dgm:t>
        <a:bodyPr/>
        <a:lstStyle/>
        <a:p>
          <a:endParaRPr lang="en-US"/>
        </a:p>
      </dgm:t>
    </dgm:pt>
    <dgm:pt modelId="{94560D0B-270C-4B01-B6A6-E6A5B8791B37}">
      <dgm:prSet custT="1"/>
      <dgm:spPr/>
      <dgm:t>
        <a:bodyPr/>
        <a:lstStyle/>
        <a:p>
          <a:pPr algn="ctr"/>
          <a:r>
            <a:rPr lang="en-US" sz="1200" b="1" i="0">
              <a:solidFill>
                <a:schemeClr val="tx1"/>
              </a:solidFill>
              <a:latin typeface="Times New Roman" pitchFamily="18" charset="0"/>
              <a:cs typeface="Times New Roman" pitchFamily="18" charset="0"/>
            </a:rPr>
            <a:t>Confidence and presentation skills</a:t>
          </a:r>
          <a:endParaRPr lang="en-US" sz="1200" i="0">
            <a:solidFill>
              <a:schemeClr val="tx1"/>
            </a:solidFill>
            <a:latin typeface="Times New Roman" pitchFamily="18" charset="0"/>
            <a:cs typeface="Times New Roman" pitchFamily="18" charset="0"/>
          </a:endParaRPr>
        </a:p>
      </dgm:t>
    </dgm:pt>
    <dgm:pt modelId="{0841B94A-7244-410E-ABAD-FB7142956D5B}" type="parTrans" cxnId="{D218B04B-5CFB-4D75-8585-42F23C6C6B7A}">
      <dgm:prSet/>
      <dgm:spPr/>
      <dgm:t>
        <a:bodyPr/>
        <a:lstStyle/>
        <a:p>
          <a:endParaRPr lang="en-US"/>
        </a:p>
      </dgm:t>
    </dgm:pt>
    <dgm:pt modelId="{404E2DB5-D3CA-4C16-9B23-EA0816522A1B}" type="sibTrans" cxnId="{D218B04B-5CFB-4D75-8585-42F23C6C6B7A}">
      <dgm:prSet/>
      <dgm:spPr/>
      <dgm:t>
        <a:bodyPr/>
        <a:lstStyle/>
        <a:p>
          <a:endParaRPr lang="en-US"/>
        </a:p>
      </dgm:t>
    </dgm:pt>
    <dgm:pt modelId="{C63356D1-1B65-42E6-8EB6-447157ACB069}">
      <dgm:prSet custT="1"/>
      <dgm:spPr/>
      <dgm:t>
        <a:bodyPr/>
        <a:lstStyle/>
        <a:p>
          <a:pPr algn="ctr"/>
          <a:r>
            <a:rPr lang="en-US" sz="1200" b="1" i="0">
              <a:solidFill>
                <a:schemeClr val="tx1"/>
              </a:solidFill>
              <a:latin typeface="Times New Roman" pitchFamily="18" charset="0"/>
              <a:cs typeface="Times New Roman" pitchFamily="18" charset="0"/>
            </a:rPr>
            <a:t>Ability to analyze and research information</a:t>
          </a:r>
          <a:endParaRPr lang="en-US" sz="1200" i="0">
            <a:solidFill>
              <a:schemeClr val="tx1"/>
            </a:solidFill>
            <a:latin typeface="Times New Roman" pitchFamily="18" charset="0"/>
            <a:cs typeface="Times New Roman" pitchFamily="18" charset="0"/>
          </a:endParaRPr>
        </a:p>
      </dgm:t>
    </dgm:pt>
    <dgm:pt modelId="{8E143232-520A-4FFC-85F0-4BFFD07722ED}" type="parTrans" cxnId="{A2867780-3339-4B1F-B003-F28F1C5AD1F8}">
      <dgm:prSet/>
      <dgm:spPr/>
      <dgm:t>
        <a:bodyPr/>
        <a:lstStyle/>
        <a:p>
          <a:endParaRPr lang="en-US"/>
        </a:p>
      </dgm:t>
    </dgm:pt>
    <dgm:pt modelId="{B3A321CB-2B03-4277-A1EF-A96886571A33}" type="sibTrans" cxnId="{A2867780-3339-4B1F-B003-F28F1C5AD1F8}">
      <dgm:prSet/>
      <dgm:spPr/>
      <dgm:t>
        <a:bodyPr/>
        <a:lstStyle/>
        <a:p>
          <a:endParaRPr lang="en-US"/>
        </a:p>
      </dgm:t>
    </dgm:pt>
    <dgm:pt modelId="{406A64FE-BCD2-4797-8DF2-28C4B9CA093F}">
      <dgm:prSet custT="1"/>
      <dgm:spPr/>
      <dgm:t>
        <a:bodyPr/>
        <a:lstStyle/>
        <a:p>
          <a:pPr algn="ctr"/>
          <a:r>
            <a:rPr lang="en-US" sz="1200" b="1" i="0">
              <a:solidFill>
                <a:schemeClr val="tx1"/>
              </a:solidFill>
              <a:latin typeface="Times New Roman" pitchFamily="18" charset="0"/>
              <a:cs typeface="Times New Roman" pitchFamily="18" charset="0"/>
            </a:rPr>
            <a:t>The ability to explain multiplex information and develop as per requirement </a:t>
          </a:r>
          <a:endParaRPr lang="en-US" sz="1200" i="0">
            <a:solidFill>
              <a:schemeClr val="tx1"/>
            </a:solidFill>
            <a:latin typeface="Times New Roman" pitchFamily="18" charset="0"/>
            <a:cs typeface="Times New Roman" pitchFamily="18" charset="0"/>
          </a:endParaRPr>
        </a:p>
      </dgm:t>
    </dgm:pt>
    <dgm:pt modelId="{C502A90F-12F3-4842-AE6A-84602FEA080A}" type="parTrans" cxnId="{3423F830-C4AA-4087-924D-8CD845F15E03}">
      <dgm:prSet/>
      <dgm:spPr/>
      <dgm:t>
        <a:bodyPr/>
        <a:lstStyle/>
        <a:p>
          <a:endParaRPr lang="en-US"/>
        </a:p>
      </dgm:t>
    </dgm:pt>
    <dgm:pt modelId="{26A26DCB-A211-49BC-9517-EC547BB29184}" type="sibTrans" cxnId="{3423F830-C4AA-4087-924D-8CD845F15E03}">
      <dgm:prSet/>
      <dgm:spPr/>
      <dgm:t>
        <a:bodyPr/>
        <a:lstStyle/>
        <a:p>
          <a:endParaRPr lang="en-US"/>
        </a:p>
      </dgm:t>
    </dgm:pt>
    <dgm:pt modelId="{DE8779FF-9975-4555-9EB7-EC42D34F5AAB}" type="pres">
      <dgm:prSet presAssocID="{B7F856B6-A77E-4336-AF56-7F50AB0CA25D}" presName="linear" presStyleCnt="0">
        <dgm:presLayoutVars>
          <dgm:animLvl val="lvl"/>
          <dgm:resizeHandles val="exact"/>
        </dgm:presLayoutVars>
      </dgm:prSet>
      <dgm:spPr/>
      <dgm:t>
        <a:bodyPr/>
        <a:lstStyle/>
        <a:p>
          <a:endParaRPr lang="en-US"/>
        </a:p>
      </dgm:t>
    </dgm:pt>
    <dgm:pt modelId="{E6415628-0D03-49E0-8E1E-0899AD5F0BE6}" type="pres">
      <dgm:prSet presAssocID="{2A000895-2985-4C2B-BB8C-75B831BDC535}" presName="parentText" presStyleLbl="node1" presStyleIdx="0" presStyleCnt="4">
        <dgm:presLayoutVars>
          <dgm:chMax val="0"/>
          <dgm:bulletEnabled val="1"/>
        </dgm:presLayoutVars>
      </dgm:prSet>
      <dgm:spPr/>
      <dgm:t>
        <a:bodyPr/>
        <a:lstStyle/>
        <a:p>
          <a:endParaRPr lang="en-US"/>
        </a:p>
      </dgm:t>
    </dgm:pt>
    <dgm:pt modelId="{C34044A8-C0D4-49F1-9CC6-0FA5ECC7A773}" type="pres">
      <dgm:prSet presAssocID="{DCC84D16-A76D-4287-AC59-E39999B81021}" presName="spacer" presStyleCnt="0"/>
      <dgm:spPr/>
    </dgm:pt>
    <dgm:pt modelId="{2CA98BD5-B565-47B5-B063-E73D7782AFC0}" type="pres">
      <dgm:prSet presAssocID="{94560D0B-270C-4B01-B6A6-E6A5B8791B37}" presName="parentText" presStyleLbl="node1" presStyleIdx="1" presStyleCnt="4">
        <dgm:presLayoutVars>
          <dgm:chMax val="0"/>
          <dgm:bulletEnabled val="1"/>
        </dgm:presLayoutVars>
      </dgm:prSet>
      <dgm:spPr/>
      <dgm:t>
        <a:bodyPr/>
        <a:lstStyle/>
        <a:p>
          <a:endParaRPr lang="en-US"/>
        </a:p>
      </dgm:t>
    </dgm:pt>
    <dgm:pt modelId="{9854C069-0091-45F8-BA53-7B1B54E572BA}" type="pres">
      <dgm:prSet presAssocID="{404E2DB5-D3CA-4C16-9B23-EA0816522A1B}" presName="spacer" presStyleCnt="0"/>
      <dgm:spPr/>
    </dgm:pt>
    <dgm:pt modelId="{B6A3C227-021C-49CE-B86A-F70D03B8A9AD}" type="pres">
      <dgm:prSet presAssocID="{C63356D1-1B65-42E6-8EB6-447157ACB069}" presName="parentText" presStyleLbl="node1" presStyleIdx="2" presStyleCnt="4">
        <dgm:presLayoutVars>
          <dgm:chMax val="0"/>
          <dgm:bulletEnabled val="1"/>
        </dgm:presLayoutVars>
      </dgm:prSet>
      <dgm:spPr/>
      <dgm:t>
        <a:bodyPr/>
        <a:lstStyle/>
        <a:p>
          <a:endParaRPr lang="en-US"/>
        </a:p>
      </dgm:t>
    </dgm:pt>
    <dgm:pt modelId="{6DEBE0FC-F168-4481-895B-64F1B4412083}" type="pres">
      <dgm:prSet presAssocID="{B3A321CB-2B03-4277-A1EF-A96886571A33}" presName="spacer" presStyleCnt="0"/>
      <dgm:spPr/>
    </dgm:pt>
    <dgm:pt modelId="{CB39FCA1-50F5-4A0C-AA20-60C00721E80E}" type="pres">
      <dgm:prSet presAssocID="{406A64FE-BCD2-4797-8DF2-28C4B9CA093F}" presName="parentText" presStyleLbl="node1" presStyleIdx="3" presStyleCnt="4">
        <dgm:presLayoutVars>
          <dgm:chMax val="0"/>
          <dgm:bulletEnabled val="1"/>
        </dgm:presLayoutVars>
      </dgm:prSet>
      <dgm:spPr/>
      <dgm:t>
        <a:bodyPr/>
        <a:lstStyle/>
        <a:p>
          <a:endParaRPr lang="en-US"/>
        </a:p>
      </dgm:t>
    </dgm:pt>
  </dgm:ptLst>
  <dgm:cxnLst>
    <dgm:cxn modelId="{D218B04B-5CFB-4D75-8585-42F23C6C6B7A}" srcId="{B7F856B6-A77E-4336-AF56-7F50AB0CA25D}" destId="{94560D0B-270C-4B01-B6A6-E6A5B8791B37}" srcOrd="1" destOrd="0" parTransId="{0841B94A-7244-410E-ABAD-FB7142956D5B}" sibTransId="{404E2DB5-D3CA-4C16-9B23-EA0816522A1B}"/>
    <dgm:cxn modelId="{3423F830-C4AA-4087-924D-8CD845F15E03}" srcId="{B7F856B6-A77E-4336-AF56-7F50AB0CA25D}" destId="{406A64FE-BCD2-4797-8DF2-28C4B9CA093F}" srcOrd="3" destOrd="0" parTransId="{C502A90F-12F3-4842-AE6A-84602FEA080A}" sibTransId="{26A26DCB-A211-49BC-9517-EC547BB29184}"/>
    <dgm:cxn modelId="{CCA0F085-3C7A-4CCE-9F32-45A1C4FC69FB}" srcId="{B7F856B6-A77E-4336-AF56-7F50AB0CA25D}" destId="{2A000895-2985-4C2B-BB8C-75B831BDC535}" srcOrd="0" destOrd="0" parTransId="{C43E5BCA-D0AC-4CA3-A177-41CBFBA20B75}" sibTransId="{DCC84D16-A76D-4287-AC59-E39999B81021}"/>
    <dgm:cxn modelId="{36744D09-37CB-4AE8-B612-BDAC9906EFF5}" type="presOf" srcId="{C63356D1-1B65-42E6-8EB6-447157ACB069}" destId="{B6A3C227-021C-49CE-B86A-F70D03B8A9AD}" srcOrd="0" destOrd="0" presId="urn:microsoft.com/office/officeart/2005/8/layout/vList2"/>
    <dgm:cxn modelId="{6FEC4AEA-4B0F-482B-937E-CC3687241257}" type="presOf" srcId="{2A000895-2985-4C2B-BB8C-75B831BDC535}" destId="{E6415628-0D03-49E0-8E1E-0899AD5F0BE6}" srcOrd="0" destOrd="0" presId="urn:microsoft.com/office/officeart/2005/8/layout/vList2"/>
    <dgm:cxn modelId="{A2867780-3339-4B1F-B003-F28F1C5AD1F8}" srcId="{B7F856B6-A77E-4336-AF56-7F50AB0CA25D}" destId="{C63356D1-1B65-42E6-8EB6-447157ACB069}" srcOrd="2" destOrd="0" parTransId="{8E143232-520A-4FFC-85F0-4BFFD07722ED}" sibTransId="{B3A321CB-2B03-4277-A1EF-A96886571A33}"/>
    <dgm:cxn modelId="{52C42FB0-45BF-4EE3-821D-9A552E75769C}" type="presOf" srcId="{94560D0B-270C-4B01-B6A6-E6A5B8791B37}" destId="{2CA98BD5-B565-47B5-B063-E73D7782AFC0}" srcOrd="0" destOrd="0" presId="urn:microsoft.com/office/officeart/2005/8/layout/vList2"/>
    <dgm:cxn modelId="{96CC8680-5153-4C8F-BB3A-B1F1B96DFE42}" type="presOf" srcId="{406A64FE-BCD2-4797-8DF2-28C4B9CA093F}" destId="{CB39FCA1-50F5-4A0C-AA20-60C00721E80E}" srcOrd="0" destOrd="0" presId="urn:microsoft.com/office/officeart/2005/8/layout/vList2"/>
    <dgm:cxn modelId="{3587B871-281A-42A4-B94A-3895524119ED}" type="presOf" srcId="{B7F856B6-A77E-4336-AF56-7F50AB0CA25D}" destId="{DE8779FF-9975-4555-9EB7-EC42D34F5AAB}" srcOrd="0" destOrd="0" presId="urn:microsoft.com/office/officeart/2005/8/layout/vList2"/>
    <dgm:cxn modelId="{552E9522-5C5A-4A7C-A0C2-8200561D3B60}" type="presParOf" srcId="{DE8779FF-9975-4555-9EB7-EC42D34F5AAB}" destId="{E6415628-0D03-49E0-8E1E-0899AD5F0BE6}" srcOrd="0" destOrd="0" presId="urn:microsoft.com/office/officeart/2005/8/layout/vList2"/>
    <dgm:cxn modelId="{7C62A4E3-5425-49E7-88DB-1F62E10171DE}" type="presParOf" srcId="{DE8779FF-9975-4555-9EB7-EC42D34F5AAB}" destId="{C34044A8-C0D4-49F1-9CC6-0FA5ECC7A773}" srcOrd="1" destOrd="0" presId="urn:microsoft.com/office/officeart/2005/8/layout/vList2"/>
    <dgm:cxn modelId="{97FF39C6-4967-4BC6-A9B0-F53E12F76840}" type="presParOf" srcId="{DE8779FF-9975-4555-9EB7-EC42D34F5AAB}" destId="{2CA98BD5-B565-47B5-B063-E73D7782AFC0}" srcOrd="2" destOrd="0" presId="urn:microsoft.com/office/officeart/2005/8/layout/vList2"/>
    <dgm:cxn modelId="{4902BFC1-2F89-49DB-A471-D60D5C69009E}" type="presParOf" srcId="{DE8779FF-9975-4555-9EB7-EC42D34F5AAB}" destId="{9854C069-0091-45F8-BA53-7B1B54E572BA}" srcOrd="3" destOrd="0" presId="urn:microsoft.com/office/officeart/2005/8/layout/vList2"/>
    <dgm:cxn modelId="{73B05A79-63AE-4A27-B114-DF47D6A111AA}" type="presParOf" srcId="{DE8779FF-9975-4555-9EB7-EC42D34F5AAB}" destId="{B6A3C227-021C-49CE-B86A-F70D03B8A9AD}" srcOrd="4" destOrd="0" presId="urn:microsoft.com/office/officeart/2005/8/layout/vList2"/>
    <dgm:cxn modelId="{DDC85E79-6D7A-46E4-8C5B-80AABD04C1EF}" type="presParOf" srcId="{DE8779FF-9975-4555-9EB7-EC42D34F5AAB}" destId="{6DEBE0FC-F168-4481-895B-64F1B4412083}" srcOrd="5" destOrd="0" presId="urn:microsoft.com/office/officeart/2005/8/layout/vList2"/>
    <dgm:cxn modelId="{CEC31711-C878-4709-BC37-24E2B1E25631}" type="presParOf" srcId="{DE8779FF-9975-4555-9EB7-EC42D34F5AAB}" destId="{CB39FCA1-50F5-4A0C-AA20-60C00721E80E}" srcOrd="6" destOrd="0" presId="urn:microsoft.com/office/officeart/2005/8/layout/vList2"/>
  </dgm:cxnLst>
  <dgm:bg/>
  <dgm:whole/>
</dgm:dataModel>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F880551-9A61-44CC-881D-0E53EC9D3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11</Pages>
  <Words>2166</Words>
  <Characters>12351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Night User</cp:lastModifiedBy>
  <cp:revision>20</cp:revision>
  <dcterms:created xsi:type="dcterms:W3CDTF">2019-11-04T20:52:00Z</dcterms:created>
  <dcterms:modified xsi:type="dcterms:W3CDTF">2019-11-04T21:34:00Z</dcterms:modified>
</cp:coreProperties>
</file>