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6511" w:rsidRDefault="00616511" w:rsidP="003D7B54">
      <w:pPr>
        <w:spacing w:line="240" w:lineRule="auto"/>
        <w:rPr>
          <w:rFonts w:ascii="Arial" w:hAnsi="Arial" w:cs="Arial"/>
          <w:b/>
          <w:sz w:val="24"/>
        </w:rPr>
      </w:pPr>
      <w:r>
        <w:rPr>
          <w:rFonts w:ascii="Arial" w:hAnsi="Arial" w:cs="Arial"/>
          <w:b/>
          <w:sz w:val="24"/>
        </w:rPr>
        <w:t>Rhys Whiteman – HNC Quantity Surveying</w:t>
      </w:r>
    </w:p>
    <w:p w:rsidR="003D7B54" w:rsidRDefault="003D7B54" w:rsidP="003D7B54">
      <w:pPr>
        <w:spacing w:line="240" w:lineRule="auto"/>
        <w:rPr>
          <w:rFonts w:ascii="Arial" w:hAnsi="Arial" w:cs="Arial"/>
          <w:b/>
          <w:sz w:val="24"/>
        </w:rPr>
      </w:pPr>
    </w:p>
    <w:p w:rsidR="00616511" w:rsidRDefault="00616511" w:rsidP="003D7B54">
      <w:pPr>
        <w:spacing w:line="240" w:lineRule="auto"/>
        <w:rPr>
          <w:rFonts w:ascii="Arial" w:hAnsi="Arial" w:cs="Arial"/>
          <w:b/>
          <w:sz w:val="24"/>
        </w:rPr>
      </w:pPr>
      <w:r>
        <w:rPr>
          <w:rFonts w:ascii="Arial" w:hAnsi="Arial" w:cs="Arial"/>
          <w:b/>
          <w:sz w:val="24"/>
        </w:rPr>
        <w:t>ACBA4001 – Fundamentals of Construction Technology</w:t>
      </w:r>
    </w:p>
    <w:p w:rsidR="003D7B54" w:rsidRDefault="003D7B54" w:rsidP="003D7B54">
      <w:pPr>
        <w:spacing w:line="240" w:lineRule="auto"/>
        <w:rPr>
          <w:rFonts w:ascii="Arial" w:hAnsi="Arial" w:cs="Arial"/>
          <w:b/>
          <w:sz w:val="24"/>
        </w:rPr>
      </w:pPr>
    </w:p>
    <w:p w:rsidR="003D7B54" w:rsidRDefault="00616511" w:rsidP="007B12FD">
      <w:pPr>
        <w:spacing w:line="240" w:lineRule="auto"/>
        <w:rPr>
          <w:rFonts w:ascii="Arial" w:hAnsi="Arial" w:cs="Arial"/>
          <w:b/>
          <w:sz w:val="24"/>
        </w:rPr>
      </w:pPr>
      <w:r>
        <w:rPr>
          <w:rFonts w:ascii="Arial" w:hAnsi="Arial" w:cs="Arial"/>
          <w:b/>
          <w:sz w:val="24"/>
        </w:rPr>
        <w:t xml:space="preserve">Assignment </w:t>
      </w:r>
      <w:r w:rsidR="007B12FD">
        <w:rPr>
          <w:rFonts w:ascii="Arial" w:hAnsi="Arial" w:cs="Arial"/>
          <w:b/>
          <w:sz w:val="24"/>
        </w:rPr>
        <w:t>2</w:t>
      </w:r>
      <w:r>
        <w:rPr>
          <w:rFonts w:ascii="Arial" w:hAnsi="Arial" w:cs="Arial"/>
          <w:b/>
          <w:sz w:val="24"/>
        </w:rPr>
        <w:t xml:space="preserve"> – </w:t>
      </w:r>
      <w:r w:rsidR="007B12FD" w:rsidRPr="007B12FD">
        <w:rPr>
          <w:rFonts w:ascii="Arial" w:hAnsi="Arial" w:cs="Arial"/>
          <w:b/>
          <w:bCs/>
          <w:sz w:val="24"/>
        </w:rPr>
        <w:t>Domestic New-build</w:t>
      </w:r>
    </w:p>
    <w:p w:rsidR="00826D72" w:rsidRDefault="00826D72" w:rsidP="003D7B54">
      <w:pPr>
        <w:spacing w:line="240" w:lineRule="auto"/>
        <w:jc w:val="both"/>
        <w:rPr>
          <w:rFonts w:ascii="Arial" w:hAnsi="Arial" w:cs="Arial"/>
          <w:b/>
          <w:sz w:val="24"/>
        </w:rPr>
      </w:pPr>
    </w:p>
    <w:p w:rsidR="001103EA" w:rsidRDefault="001103EA" w:rsidP="003D7B54">
      <w:pPr>
        <w:spacing w:line="240" w:lineRule="auto"/>
        <w:jc w:val="both"/>
        <w:rPr>
          <w:rFonts w:ascii="Arial" w:hAnsi="Arial" w:cs="Arial"/>
          <w:b/>
          <w:sz w:val="24"/>
        </w:rPr>
      </w:pPr>
    </w:p>
    <w:p w:rsidR="00102C81" w:rsidRPr="003F20EE" w:rsidRDefault="003F20EE" w:rsidP="00102C81">
      <w:pPr>
        <w:spacing w:line="240" w:lineRule="auto"/>
        <w:jc w:val="center"/>
        <w:rPr>
          <w:rFonts w:ascii="Arial" w:hAnsi="Arial" w:cs="Arial"/>
          <w:b/>
          <w:sz w:val="28"/>
          <w:u w:val="single"/>
        </w:rPr>
      </w:pPr>
      <w:r w:rsidRPr="003F20EE">
        <w:rPr>
          <w:rFonts w:ascii="Arial" w:hAnsi="Arial" w:cs="Arial"/>
          <w:b/>
          <w:sz w:val="28"/>
          <w:u w:val="single"/>
        </w:rPr>
        <w:t>Introduction</w:t>
      </w:r>
    </w:p>
    <w:p w:rsidR="007B12FD" w:rsidRDefault="007B12FD" w:rsidP="001103EA">
      <w:pPr>
        <w:spacing w:line="240" w:lineRule="auto"/>
        <w:jc w:val="both"/>
        <w:rPr>
          <w:rFonts w:ascii="Arial" w:hAnsi="Arial" w:cs="Arial"/>
          <w:sz w:val="24"/>
        </w:rPr>
      </w:pPr>
    </w:p>
    <w:p w:rsidR="001103EA" w:rsidRDefault="001103EA" w:rsidP="001103EA">
      <w:pPr>
        <w:spacing w:line="240" w:lineRule="auto"/>
        <w:jc w:val="center"/>
        <w:rPr>
          <w:rFonts w:ascii="Arial" w:hAnsi="Arial" w:cs="Arial"/>
          <w:sz w:val="24"/>
        </w:rPr>
      </w:pPr>
      <w:r>
        <w:rPr>
          <w:rFonts w:ascii="Arial" w:hAnsi="Arial" w:cs="Arial"/>
          <w:sz w:val="24"/>
        </w:rPr>
        <w:t>I have been asked to design a detached, two storey domestic building on a greenfield site. The superstructure will be a cavity wall with the internal and external walls being made out of blockwork.</w:t>
      </w:r>
    </w:p>
    <w:p w:rsidR="004D0CD0" w:rsidRDefault="004D0CD0" w:rsidP="001103EA">
      <w:pPr>
        <w:spacing w:line="240" w:lineRule="auto"/>
        <w:jc w:val="center"/>
        <w:rPr>
          <w:rFonts w:ascii="Arial" w:hAnsi="Arial" w:cs="Arial"/>
          <w:sz w:val="24"/>
        </w:rPr>
      </w:pPr>
    </w:p>
    <w:p w:rsidR="009A4B50" w:rsidRDefault="009A4B50" w:rsidP="004D0CD0">
      <w:pPr>
        <w:spacing w:line="240" w:lineRule="auto"/>
        <w:rPr>
          <w:rFonts w:ascii="Arial" w:hAnsi="Arial" w:cs="Arial"/>
          <w:sz w:val="24"/>
          <w:u w:val="single"/>
        </w:rPr>
      </w:pPr>
    </w:p>
    <w:p w:rsidR="004D0CD0" w:rsidRDefault="009A4B50" w:rsidP="004D0CD0">
      <w:pPr>
        <w:spacing w:line="240" w:lineRule="auto"/>
        <w:rPr>
          <w:rFonts w:ascii="Arial" w:hAnsi="Arial" w:cs="Arial"/>
          <w:sz w:val="24"/>
          <w:u w:val="single"/>
        </w:rPr>
      </w:pPr>
      <w:r>
        <w:rPr>
          <w:rFonts w:ascii="Arial" w:hAnsi="Arial" w:cs="Arial"/>
          <w:sz w:val="24"/>
          <w:u w:val="single"/>
        </w:rPr>
        <w:t xml:space="preserve">Contents </w:t>
      </w:r>
    </w:p>
    <w:p w:rsidR="009A4B50" w:rsidRPr="009A4B50" w:rsidRDefault="009A4B50" w:rsidP="009A4B50">
      <w:pPr>
        <w:pStyle w:val="ListParagraph"/>
        <w:numPr>
          <w:ilvl w:val="0"/>
          <w:numId w:val="3"/>
        </w:numPr>
        <w:spacing w:line="240" w:lineRule="auto"/>
        <w:rPr>
          <w:rFonts w:ascii="Arial" w:hAnsi="Arial" w:cs="Arial"/>
          <w:sz w:val="24"/>
          <w:u w:val="single"/>
        </w:rPr>
      </w:pPr>
      <w:r>
        <w:rPr>
          <w:rFonts w:ascii="Arial" w:hAnsi="Arial" w:cs="Arial"/>
          <w:sz w:val="24"/>
        </w:rPr>
        <w:t>Sub-structure (Page 2 – 3)</w:t>
      </w:r>
    </w:p>
    <w:p w:rsidR="009A4B50" w:rsidRPr="009A4B50" w:rsidRDefault="009A4B50" w:rsidP="009A4B50">
      <w:pPr>
        <w:pStyle w:val="ListParagraph"/>
        <w:numPr>
          <w:ilvl w:val="0"/>
          <w:numId w:val="3"/>
        </w:numPr>
        <w:spacing w:line="240" w:lineRule="auto"/>
        <w:rPr>
          <w:rFonts w:ascii="Arial" w:hAnsi="Arial" w:cs="Arial"/>
          <w:sz w:val="24"/>
        </w:rPr>
      </w:pPr>
      <w:r w:rsidRPr="009A4B50">
        <w:rPr>
          <w:rFonts w:ascii="Arial" w:hAnsi="Arial" w:cs="Arial"/>
          <w:sz w:val="24"/>
        </w:rPr>
        <w:t>Trussed roof (Page 4 – 5)</w:t>
      </w:r>
    </w:p>
    <w:p w:rsidR="009A4B50" w:rsidRDefault="009A4B50" w:rsidP="009A4B50">
      <w:pPr>
        <w:pStyle w:val="ListParagraph"/>
        <w:numPr>
          <w:ilvl w:val="0"/>
          <w:numId w:val="3"/>
        </w:numPr>
        <w:spacing w:line="240" w:lineRule="auto"/>
        <w:rPr>
          <w:rFonts w:ascii="Arial" w:hAnsi="Arial" w:cs="Arial"/>
          <w:sz w:val="24"/>
        </w:rPr>
      </w:pPr>
      <w:r w:rsidRPr="009A4B50">
        <w:rPr>
          <w:rFonts w:ascii="Arial" w:hAnsi="Arial" w:cs="Arial"/>
          <w:sz w:val="24"/>
        </w:rPr>
        <w:t>Condensation &amp; ventilation (Page 6 – 7)</w:t>
      </w:r>
    </w:p>
    <w:p w:rsidR="009A4B50" w:rsidRDefault="009A4B50" w:rsidP="009A4B50">
      <w:pPr>
        <w:pStyle w:val="ListParagraph"/>
        <w:numPr>
          <w:ilvl w:val="0"/>
          <w:numId w:val="3"/>
        </w:numPr>
        <w:spacing w:line="240" w:lineRule="auto"/>
        <w:rPr>
          <w:rFonts w:ascii="Arial" w:hAnsi="Arial" w:cs="Arial"/>
          <w:sz w:val="24"/>
        </w:rPr>
      </w:pPr>
      <w:r>
        <w:rPr>
          <w:rFonts w:ascii="Arial" w:hAnsi="Arial" w:cs="Arial"/>
          <w:sz w:val="24"/>
        </w:rPr>
        <w:t>Bibliography (Page 8 – 9)</w:t>
      </w:r>
    </w:p>
    <w:p w:rsidR="009A4B50" w:rsidRPr="009A4B50" w:rsidRDefault="009A4B50" w:rsidP="009A4B50">
      <w:pPr>
        <w:pStyle w:val="ListParagraph"/>
        <w:spacing w:line="240" w:lineRule="auto"/>
        <w:rPr>
          <w:rFonts w:ascii="Arial" w:hAnsi="Arial" w:cs="Arial"/>
          <w:sz w:val="24"/>
        </w:rPr>
      </w:pPr>
    </w:p>
    <w:p w:rsidR="007B12FD" w:rsidRDefault="007B12FD" w:rsidP="001103EA">
      <w:pPr>
        <w:spacing w:line="240" w:lineRule="auto"/>
        <w:jc w:val="both"/>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bookmarkStart w:id="0" w:name="_GoBack"/>
      <w:bookmarkEnd w:id="0"/>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7B12FD" w:rsidRDefault="007B12FD" w:rsidP="00102C81">
      <w:pPr>
        <w:spacing w:line="240" w:lineRule="auto"/>
        <w:rPr>
          <w:rFonts w:ascii="Arial" w:hAnsi="Arial" w:cs="Arial"/>
          <w:sz w:val="24"/>
        </w:rPr>
      </w:pPr>
    </w:p>
    <w:p w:rsidR="009A4B50" w:rsidRDefault="009A4B50" w:rsidP="00300666">
      <w:pPr>
        <w:spacing w:line="240" w:lineRule="auto"/>
        <w:jc w:val="center"/>
        <w:rPr>
          <w:rFonts w:ascii="Arial" w:hAnsi="Arial" w:cs="Arial"/>
          <w:sz w:val="24"/>
        </w:rPr>
      </w:pPr>
    </w:p>
    <w:p w:rsidR="00C51232" w:rsidRDefault="001103EA" w:rsidP="00300666">
      <w:pPr>
        <w:spacing w:line="240" w:lineRule="auto"/>
        <w:jc w:val="center"/>
        <w:rPr>
          <w:rFonts w:ascii="Arial" w:hAnsi="Arial" w:cs="Arial"/>
          <w:b/>
          <w:sz w:val="24"/>
          <w:u w:val="single"/>
        </w:rPr>
      </w:pPr>
      <w:r>
        <w:rPr>
          <w:rFonts w:ascii="Arial" w:hAnsi="Arial" w:cs="Arial"/>
          <w:b/>
          <w:sz w:val="24"/>
          <w:u w:val="single"/>
        </w:rPr>
        <w:lastRenderedPageBreak/>
        <w:t>Sub-Structure –</w:t>
      </w:r>
      <w:r w:rsidR="00C51232">
        <w:rPr>
          <w:rFonts w:ascii="Arial" w:hAnsi="Arial" w:cs="Arial"/>
          <w:b/>
          <w:sz w:val="24"/>
          <w:u w:val="single"/>
        </w:rPr>
        <w:t xml:space="preserve"> Raft</w:t>
      </w:r>
      <w:r>
        <w:rPr>
          <w:rFonts w:ascii="Arial" w:hAnsi="Arial" w:cs="Arial"/>
          <w:b/>
          <w:sz w:val="24"/>
          <w:u w:val="single"/>
        </w:rPr>
        <w:t xml:space="preserve"> Foundation</w:t>
      </w:r>
    </w:p>
    <w:p w:rsidR="00C51232" w:rsidRDefault="00C51232" w:rsidP="00102C81">
      <w:pPr>
        <w:spacing w:line="240" w:lineRule="auto"/>
        <w:rPr>
          <w:rFonts w:ascii="Arial" w:hAnsi="Arial" w:cs="Arial"/>
          <w:b/>
          <w:sz w:val="24"/>
          <w:u w:val="single"/>
        </w:rPr>
      </w:pPr>
    </w:p>
    <w:p w:rsidR="00B97C4B" w:rsidRDefault="00C51232" w:rsidP="00C47385">
      <w:pPr>
        <w:spacing w:line="360" w:lineRule="auto"/>
        <w:jc w:val="both"/>
        <w:rPr>
          <w:rFonts w:ascii="Arial" w:hAnsi="Arial" w:cs="Arial"/>
          <w:sz w:val="24"/>
        </w:rPr>
      </w:pPr>
      <w:r>
        <w:rPr>
          <w:rFonts w:ascii="Arial" w:hAnsi="Arial" w:cs="Arial"/>
          <w:sz w:val="24"/>
        </w:rPr>
        <w:t xml:space="preserve">Based on the site information given to me, I have decided to use a </w:t>
      </w:r>
      <w:r w:rsidR="00C47385">
        <w:rPr>
          <w:rFonts w:ascii="Arial" w:hAnsi="Arial" w:cs="Arial"/>
          <w:sz w:val="24"/>
        </w:rPr>
        <w:t xml:space="preserve">reinforced </w:t>
      </w:r>
      <w:r>
        <w:rPr>
          <w:rFonts w:ascii="Arial" w:hAnsi="Arial" w:cs="Arial"/>
          <w:sz w:val="24"/>
        </w:rPr>
        <w:t xml:space="preserve">raft foundation. My decision comes </w:t>
      </w:r>
      <w:r w:rsidR="00C47385">
        <w:rPr>
          <w:rFonts w:ascii="Arial" w:hAnsi="Arial" w:cs="Arial"/>
          <w:sz w:val="24"/>
        </w:rPr>
        <w:t>from</w:t>
      </w:r>
      <w:r>
        <w:rPr>
          <w:rFonts w:ascii="Arial" w:hAnsi="Arial" w:cs="Arial"/>
          <w:sz w:val="24"/>
        </w:rPr>
        <w:t xml:space="preserve"> the fact that th</w:t>
      </w:r>
      <w:r w:rsidR="00445EAD">
        <w:rPr>
          <w:rFonts w:ascii="Arial" w:hAnsi="Arial" w:cs="Arial"/>
          <w:sz w:val="24"/>
        </w:rPr>
        <w:t>e ground has a low clay content – a raft will “spread the load of the superstructure over a large base” (Chudley and Greeno, 2014, p.264)</w:t>
      </w:r>
      <w:r w:rsidR="00DC4FB7">
        <w:rPr>
          <w:rFonts w:ascii="Arial" w:hAnsi="Arial" w:cs="Arial"/>
          <w:sz w:val="24"/>
        </w:rPr>
        <w:t xml:space="preserve"> </w:t>
      </w:r>
    </w:p>
    <w:p w:rsidR="007742E6" w:rsidRDefault="007742E6" w:rsidP="00C47385">
      <w:pPr>
        <w:spacing w:line="360" w:lineRule="auto"/>
        <w:jc w:val="both"/>
        <w:rPr>
          <w:rFonts w:ascii="Arial" w:hAnsi="Arial" w:cs="Arial"/>
          <w:sz w:val="24"/>
        </w:rPr>
      </w:pPr>
    </w:p>
    <w:p w:rsidR="009E2EBF" w:rsidRDefault="00B97C4B" w:rsidP="00C47385">
      <w:pPr>
        <w:spacing w:line="360" w:lineRule="auto"/>
        <w:jc w:val="both"/>
        <w:rPr>
          <w:rFonts w:ascii="Arial" w:hAnsi="Arial" w:cs="Arial"/>
          <w:sz w:val="24"/>
        </w:rPr>
      </w:pPr>
      <w:r>
        <w:rPr>
          <w:rFonts w:ascii="Arial" w:hAnsi="Arial" w:cs="Arial"/>
          <w:sz w:val="24"/>
        </w:rPr>
        <w:t xml:space="preserve">A raft will allow the full structure to move without causing and damage or defects caused by foundation failure. </w:t>
      </w:r>
      <w:r w:rsidR="00D805B9">
        <w:rPr>
          <w:rFonts w:ascii="Arial" w:hAnsi="Arial" w:cs="Arial"/>
          <w:sz w:val="24"/>
        </w:rPr>
        <w:t>This is because the raft doesn’t rely on a resistant force from the deep subsoils such as clay or rock, unlike other foundation type</w:t>
      </w:r>
      <w:r w:rsidR="00FD1E40">
        <w:rPr>
          <w:rFonts w:ascii="Arial" w:hAnsi="Arial" w:cs="Arial"/>
          <w:sz w:val="24"/>
        </w:rPr>
        <w:t>. Whereas a strip foundation primarily relays on clay bed to take the imposed loads of the structure – a raft is more self-reliant</w:t>
      </w:r>
      <w:r w:rsidR="009E2EBF">
        <w:rPr>
          <w:rFonts w:ascii="Arial" w:hAnsi="Arial" w:cs="Arial"/>
          <w:sz w:val="24"/>
        </w:rPr>
        <w:t>. Reinforcement bars are inserted into the concrete and this acts as the main resistance.</w:t>
      </w:r>
    </w:p>
    <w:p w:rsidR="007742E6" w:rsidRDefault="007742E6" w:rsidP="00C47385">
      <w:pPr>
        <w:spacing w:line="360" w:lineRule="auto"/>
        <w:jc w:val="both"/>
        <w:rPr>
          <w:rFonts w:ascii="Arial" w:hAnsi="Arial" w:cs="Arial"/>
          <w:sz w:val="24"/>
        </w:rPr>
      </w:pPr>
    </w:p>
    <w:p w:rsidR="00E9137B" w:rsidRDefault="009E2EBF" w:rsidP="005002C8">
      <w:pPr>
        <w:spacing w:line="360" w:lineRule="auto"/>
        <w:jc w:val="both"/>
        <w:rPr>
          <w:rFonts w:ascii="Arial" w:hAnsi="Arial" w:cs="Arial"/>
          <w:sz w:val="24"/>
        </w:rPr>
      </w:pPr>
      <w:r>
        <w:rPr>
          <w:rFonts w:ascii="Arial" w:hAnsi="Arial" w:cs="Arial"/>
          <w:sz w:val="24"/>
        </w:rPr>
        <w:t>Firstly, the full area</w:t>
      </w:r>
      <w:r w:rsidR="00D87794">
        <w:rPr>
          <w:rFonts w:ascii="Arial" w:hAnsi="Arial" w:cs="Arial"/>
          <w:sz w:val="24"/>
        </w:rPr>
        <w:t xml:space="preserve"> must be striped of topsoil and </w:t>
      </w:r>
      <w:r>
        <w:rPr>
          <w:rFonts w:ascii="Arial" w:hAnsi="Arial" w:cs="Arial"/>
          <w:sz w:val="24"/>
        </w:rPr>
        <w:t xml:space="preserve">the proposed foundation must be excavated. </w:t>
      </w:r>
      <w:r w:rsidR="006D1FB9">
        <w:rPr>
          <w:rFonts w:ascii="Arial" w:hAnsi="Arial" w:cs="Arial"/>
          <w:sz w:val="24"/>
        </w:rPr>
        <w:t>Hard-core is to be poured into the excavation and “mechanically compacted” (LABC,</w:t>
      </w:r>
      <w:r w:rsidR="005002C8">
        <w:rPr>
          <w:rFonts w:ascii="Arial" w:hAnsi="Arial" w:cs="Arial"/>
          <w:sz w:val="24"/>
        </w:rPr>
        <w:t xml:space="preserve"> </w:t>
      </w:r>
      <w:r w:rsidR="006D1FB9">
        <w:rPr>
          <w:rFonts w:ascii="Arial" w:hAnsi="Arial" w:cs="Arial"/>
          <w:sz w:val="24"/>
        </w:rPr>
        <w:t xml:space="preserve">2018) </w:t>
      </w:r>
      <w:r w:rsidR="00E9137B">
        <w:rPr>
          <w:rFonts w:ascii="Arial" w:hAnsi="Arial" w:cs="Arial"/>
          <w:sz w:val="24"/>
        </w:rPr>
        <w:t xml:space="preserve">to a depth of 10mm </w:t>
      </w:r>
      <w:r w:rsidR="006D1FB9">
        <w:rPr>
          <w:rFonts w:ascii="Arial" w:hAnsi="Arial" w:cs="Arial"/>
          <w:sz w:val="24"/>
        </w:rPr>
        <w:t>in order to obtain a su</w:t>
      </w:r>
      <w:r w:rsidR="005002C8">
        <w:rPr>
          <w:rFonts w:ascii="Arial" w:hAnsi="Arial" w:cs="Arial"/>
          <w:sz w:val="24"/>
        </w:rPr>
        <w:t>itable base for the foundation.</w:t>
      </w:r>
      <w:r w:rsidR="00E9137B">
        <w:rPr>
          <w:rFonts w:ascii="Arial" w:hAnsi="Arial" w:cs="Arial"/>
          <w:sz w:val="24"/>
        </w:rPr>
        <w:t xml:space="preserve"> 50mm of blinding will need to be added before the construction of the foundation can continue.</w:t>
      </w:r>
      <w:r w:rsidR="005002C8">
        <w:rPr>
          <w:rFonts w:ascii="Arial" w:hAnsi="Arial" w:cs="Arial"/>
          <w:sz w:val="24"/>
        </w:rPr>
        <w:t xml:space="preserve"> </w:t>
      </w:r>
      <w:r w:rsidR="004243A0">
        <w:rPr>
          <w:rFonts w:ascii="Arial" w:hAnsi="Arial" w:cs="Arial"/>
          <w:sz w:val="24"/>
        </w:rPr>
        <w:t xml:space="preserve">The entire area and perimeter of the foundation it to be covered in a membrane to prevent moisture raising through the ground into the foundations. </w:t>
      </w:r>
      <w:r w:rsidR="005002C8">
        <w:rPr>
          <w:rFonts w:ascii="Arial" w:hAnsi="Arial" w:cs="Arial"/>
          <w:sz w:val="24"/>
        </w:rPr>
        <w:t>Cages made using reinforcement bars can now be placed into the open excavation ready for the concrete pour.</w:t>
      </w:r>
      <w:r w:rsidR="00E9137B">
        <w:rPr>
          <w:rFonts w:ascii="Arial" w:hAnsi="Arial" w:cs="Arial"/>
          <w:sz w:val="24"/>
        </w:rPr>
        <w:t xml:space="preserve"> These cages must be set in the correct places – where the most loads will be imposed, on the corners of the structure and underneath all internal walls. This should be sign off by a design engineer. </w:t>
      </w:r>
      <w:r w:rsidR="005002C8">
        <w:rPr>
          <w:rFonts w:ascii="Arial" w:hAnsi="Arial" w:cs="Arial"/>
          <w:sz w:val="24"/>
        </w:rPr>
        <w:t xml:space="preserve">There must be a minimum of 40mm concrete over at the base of the foundation to protect the re-bar. </w:t>
      </w:r>
      <w:r w:rsidR="00931B96">
        <w:rPr>
          <w:rFonts w:ascii="Arial" w:hAnsi="Arial" w:cs="Arial"/>
          <w:sz w:val="24"/>
        </w:rPr>
        <w:t xml:space="preserve">The cages will be fixed together by the main bars with will run the full length of the foundation. </w:t>
      </w:r>
      <w:r w:rsidR="00E9137B">
        <w:rPr>
          <w:rFonts w:ascii="Arial" w:hAnsi="Arial" w:cs="Arial"/>
          <w:sz w:val="24"/>
        </w:rPr>
        <w:t>An edge beam with a wide to will need to be used around the perimeter to support the walls.</w:t>
      </w:r>
      <w:r w:rsidR="000A038E">
        <w:rPr>
          <w:rFonts w:ascii="Arial" w:hAnsi="Arial" w:cs="Arial"/>
          <w:sz w:val="24"/>
        </w:rPr>
        <w:t xml:space="preserve"> The concrete can then be poured, a vibrating poker is to be used to ensure all air is released from the concrete. After the concrete has cured insulated is to be cut to size then placed in the correct position – this is used to decrease the amount of heat lost through the base of the structure. A 50mm sand and cement screed finish can then be applied.</w:t>
      </w:r>
    </w:p>
    <w:p w:rsidR="00445EAD" w:rsidRDefault="00E9137B" w:rsidP="000A038E">
      <w:pPr>
        <w:spacing w:line="360" w:lineRule="auto"/>
        <w:jc w:val="both"/>
        <w:rPr>
          <w:rFonts w:ascii="Arial" w:hAnsi="Arial" w:cs="Arial"/>
          <w:sz w:val="24"/>
        </w:rPr>
      </w:pPr>
      <w:r>
        <w:rPr>
          <w:rFonts w:ascii="Arial" w:hAnsi="Arial" w:cs="Arial"/>
          <w:sz w:val="24"/>
        </w:rPr>
        <w:t xml:space="preserve">This method of construction is the most cost efficient for this site due to the ground conditions. Another method that could have been applied would have been pile foundations, but due to the low clay content </w:t>
      </w:r>
      <w:r w:rsidR="000A038E">
        <w:rPr>
          <w:rFonts w:ascii="Arial" w:hAnsi="Arial" w:cs="Arial"/>
          <w:sz w:val="24"/>
        </w:rPr>
        <w:t>the piles would be deep. As the structure is only going to be used as a domestic dwelling a raft seemed the most suitable. Material costs can also be considerably lower as the ground slab is combined within the foundation.</w:t>
      </w: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300666" w:rsidRDefault="00300666" w:rsidP="000A038E">
      <w:pPr>
        <w:spacing w:line="360" w:lineRule="auto"/>
        <w:jc w:val="both"/>
        <w:rPr>
          <w:rFonts w:ascii="Arial" w:hAnsi="Arial" w:cs="Arial"/>
          <w:sz w:val="24"/>
        </w:rPr>
      </w:pPr>
    </w:p>
    <w:p w:rsidR="009A4B50" w:rsidRDefault="009A4B50" w:rsidP="00300666">
      <w:pPr>
        <w:spacing w:line="360" w:lineRule="auto"/>
        <w:jc w:val="center"/>
        <w:rPr>
          <w:rFonts w:ascii="Arial" w:hAnsi="Arial" w:cs="Arial"/>
          <w:sz w:val="24"/>
        </w:rPr>
      </w:pPr>
    </w:p>
    <w:p w:rsidR="009A4B50" w:rsidRDefault="009A4B50" w:rsidP="00300666">
      <w:pPr>
        <w:spacing w:line="360" w:lineRule="auto"/>
        <w:jc w:val="center"/>
        <w:rPr>
          <w:rFonts w:ascii="Arial" w:hAnsi="Arial" w:cs="Arial"/>
          <w:sz w:val="24"/>
        </w:rPr>
      </w:pPr>
    </w:p>
    <w:p w:rsidR="009A4B50" w:rsidRDefault="009A4B50" w:rsidP="00300666">
      <w:pPr>
        <w:spacing w:line="360" w:lineRule="auto"/>
        <w:jc w:val="center"/>
        <w:rPr>
          <w:rFonts w:ascii="Arial" w:hAnsi="Arial" w:cs="Arial"/>
          <w:sz w:val="24"/>
        </w:rPr>
      </w:pPr>
    </w:p>
    <w:p w:rsidR="005741B4" w:rsidRDefault="00DF6062" w:rsidP="00300666">
      <w:pPr>
        <w:spacing w:line="360" w:lineRule="auto"/>
        <w:jc w:val="center"/>
        <w:rPr>
          <w:rFonts w:ascii="Arial" w:hAnsi="Arial" w:cs="Arial"/>
          <w:b/>
          <w:sz w:val="24"/>
          <w:u w:val="single"/>
        </w:rPr>
      </w:pPr>
      <w:r>
        <w:rPr>
          <w:rFonts w:ascii="Arial" w:hAnsi="Arial" w:cs="Arial"/>
          <w:b/>
          <w:sz w:val="24"/>
          <w:u w:val="single"/>
        </w:rPr>
        <w:t xml:space="preserve">Trussed </w:t>
      </w:r>
      <w:r w:rsidR="005741B4">
        <w:rPr>
          <w:rFonts w:ascii="Arial" w:hAnsi="Arial" w:cs="Arial"/>
          <w:b/>
          <w:sz w:val="24"/>
          <w:u w:val="single"/>
        </w:rPr>
        <w:t>Timber Roof</w:t>
      </w:r>
    </w:p>
    <w:p w:rsidR="00300666" w:rsidRDefault="00300666" w:rsidP="00300666">
      <w:pPr>
        <w:spacing w:line="360" w:lineRule="auto"/>
        <w:jc w:val="center"/>
        <w:rPr>
          <w:rFonts w:ascii="Arial" w:hAnsi="Arial" w:cs="Arial"/>
          <w:b/>
          <w:sz w:val="24"/>
          <w:u w:val="single"/>
        </w:rPr>
      </w:pPr>
    </w:p>
    <w:p w:rsidR="0016042D" w:rsidRDefault="005741B4" w:rsidP="00CA2B4A">
      <w:pPr>
        <w:spacing w:line="360" w:lineRule="auto"/>
        <w:jc w:val="both"/>
        <w:rPr>
          <w:rFonts w:ascii="Arial" w:hAnsi="Arial" w:cs="Arial"/>
          <w:sz w:val="24"/>
        </w:rPr>
      </w:pPr>
      <w:r>
        <w:rPr>
          <w:rFonts w:ascii="Arial" w:hAnsi="Arial" w:cs="Arial"/>
          <w:sz w:val="24"/>
        </w:rPr>
        <w:t xml:space="preserve">There are many advantages of using pre-fabricated timber trusses when it comes to constructing the roof. </w:t>
      </w:r>
      <w:r w:rsidR="0050537B">
        <w:rPr>
          <w:rFonts w:ascii="Arial" w:hAnsi="Arial" w:cs="Arial"/>
          <w:sz w:val="24"/>
        </w:rPr>
        <w:t>From s</w:t>
      </w:r>
      <w:r>
        <w:rPr>
          <w:rFonts w:ascii="Arial" w:hAnsi="Arial" w:cs="Arial"/>
          <w:sz w:val="24"/>
        </w:rPr>
        <w:t xml:space="preserve">peed and </w:t>
      </w:r>
      <w:r w:rsidR="0050537B">
        <w:rPr>
          <w:rFonts w:ascii="Arial" w:hAnsi="Arial" w:cs="Arial"/>
          <w:sz w:val="24"/>
        </w:rPr>
        <w:t>ease of assembly to saved storage space and less materials on site.</w:t>
      </w:r>
    </w:p>
    <w:p w:rsidR="0016042D" w:rsidRDefault="0016042D" w:rsidP="00CA2B4A">
      <w:pPr>
        <w:spacing w:line="360" w:lineRule="auto"/>
        <w:jc w:val="both"/>
        <w:rPr>
          <w:rFonts w:ascii="Arial" w:hAnsi="Arial" w:cs="Arial"/>
          <w:sz w:val="24"/>
        </w:rPr>
      </w:pPr>
    </w:p>
    <w:p w:rsidR="0016042D" w:rsidRDefault="0050537B" w:rsidP="00CA2B4A">
      <w:pPr>
        <w:spacing w:line="360" w:lineRule="auto"/>
        <w:jc w:val="both"/>
        <w:rPr>
          <w:rFonts w:ascii="Arial" w:hAnsi="Arial" w:cs="Arial"/>
          <w:sz w:val="24"/>
        </w:rPr>
      </w:pPr>
      <w:r>
        <w:rPr>
          <w:rFonts w:ascii="Arial" w:hAnsi="Arial" w:cs="Arial"/>
          <w:sz w:val="24"/>
        </w:rPr>
        <w:t>The main function of the roof is to keep the interior of the structure</w:t>
      </w:r>
      <w:r w:rsidR="00771F80">
        <w:rPr>
          <w:rFonts w:ascii="Arial" w:hAnsi="Arial" w:cs="Arial"/>
          <w:sz w:val="24"/>
        </w:rPr>
        <w:t xml:space="preserve"> protected from the weather, which can be done by using a breathable roof membrane – a cover that is “</w:t>
      </w:r>
      <w:r w:rsidR="00771F80" w:rsidRPr="00771F80">
        <w:rPr>
          <w:rFonts w:ascii="Arial" w:hAnsi="Arial" w:cs="Arial"/>
          <w:sz w:val="24"/>
        </w:rPr>
        <w:t>water resistant but air permeable</w:t>
      </w:r>
      <w:r w:rsidR="00771F80">
        <w:rPr>
          <w:rFonts w:ascii="Arial" w:hAnsi="Arial" w:cs="Arial"/>
          <w:sz w:val="24"/>
        </w:rPr>
        <w:t>” (Designing Buildings, 2018)</w:t>
      </w:r>
      <w:r w:rsidR="00121468">
        <w:rPr>
          <w:rFonts w:ascii="Arial" w:hAnsi="Arial" w:cs="Arial"/>
          <w:sz w:val="24"/>
        </w:rPr>
        <w:t xml:space="preserve">. This is a very quick process using this method of roof construction as the breathable membrane can be installed directly over the roof trusses. The membrane is simply rolled out over the full width of the roof, cut to size and the fixed in place </w:t>
      </w:r>
      <w:r w:rsidR="00CA2B4A">
        <w:rPr>
          <w:rFonts w:ascii="Arial" w:hAnsi="Arial" w:cs="Arial"/>
          <w:sz w:val="24"/>
        </w:rPr>
        <w:t>using stainless steel nails. The same process is then repeated with the membrane “</w:t>
      </w:r>
      <w:r w:rsidR="00CA2B4A" w:rsidRPr="00CA2B4A">
        <w:rPr>
          <w:rFonts w:ascii="Arial" w:hAnsi="Arial" w:cs="Arial"/>
          <w:sz w:val="24"/>
        </w:rPr>
        <w:t xml:space="preserve">positioned </w:t>
      </w:r>
      <w:r w:rsidR="00CA2B4A">
        <w:rPr>
          <w:rFonts w:ascii="Arial" w:hAnsi="Arial" w:cs="Arial"/>
          <w:sz w:val="24"/>
        </w:rPr>
        <w:t xml:space="preserve">with a </w:t>
      </w:r>
      <w:r w:rsidR="00CA2B4A" w:rsidRPr="00CA2B4A">
        <w:rPr>
          <w:rFonts w:ascii="Arial" w:hAnsi="Arial" w:cs="Arial"/>
          <w:sz w:val="24"/>
        </w:rPr>
        <w:t>50mm</w:t>
      </w:r>
      <w:r w:rsidR="00CA2B4A">
        <w:rPr>
          <w:rFonts w:ascii="Arial" w:hAnsi="Arial" w:cs="Arial"/>
          <w:sz w:val="24"/>
        </w:rPr>
        <w:t xml:space="preserve"> overhang” (Lake, 2014). One disadvantage of applying this type of roof membrane is that excess materials will need to be purchased. As the rolls are being cut to size there will be some instance where there is not enough membrane left on the roll, </w:t>
      </w:r>
      <w:r w:rsidR="00C763E7">
        <w:rPr>
          <w:rFonts w:ascii="Arial" w:hAnsi="Arial" w:cs="Arial"/>
          <w:sz w:val="24"/>
        </w:rPr>
        <w:t>which will probably end up as waste. Whereas if a bitumen based coat was applied on a flat roof the exact amount of bitumen can be calculated and prepared before construction starts. Saving money on material costs and loss of materials.</w:t>
      </w:r>
    </w:p>
    <w:p w:rsidR="007742E6" w:rsidRDefault="007742E6" w:rsidP="00CA2B4A">
      <w:pPr>
        <w:spacing w:line="360" w:lineRule="auto"/>
        <w:jc w:val="both"/>
        <w:rPr>
          <w:rFonts w:ascii="Arial" w:hAnsi="Arial" w:cs="Arial"/>
          <w:sz w:val="24"/>
        </w:rPr>
      </w:pPr>
    </w:p>
    <w:p w:rsidR="00CA2B4A" w:rsidRDefault="00C763E7" w:rsidP="00CA2B4A">
      <w:pPr>
        <w:spacing w:line="360" w:lineRule="auto"/>
        <w:jc w:val="both"/>
        <w:rPr>
          <w:rFonts w:ascii="Arial" w:hAnsi="Arial" w:cs="Arial"/>
          <w:sz w:val="24"/>
        </w:rPr>
      </w:pPr>
      <w:r>
        <w:rPr>
          <w:rFonts w:ascii="Arial" w:hAnsi="Arial" w:cs="Arial"/>
          <w:sz w:val="24"/>
        </w:rPr>
        <w:t>Another key property of a roof is to “prevent excessive heat loss” (Chudley et al. 2011, p. 246)</w:t>
      </w:r>
      <w:r w:rsidR="00296DEE">
        <w:rPr>
          <w:rFonts w:ascii="Arial" w:hAnsi="Arial" w:cs="Arial"/>
          <w:sz w:val="24"/>
        </w:rPr>
        <w:t>. In order to achieve this insulation boards can be added to the roof, unless the roof is already in compliance with “</w:t>
      </w:r>
      <w:r w:rsidR="00296DEE" w:rsidRPr="00296DEE">
        <w:rPr>
          <w:rFonts w:ascii="Arial" w:hAnsi="Arial" w:cs="Arial"/>
          <w:sz w:val="24"/>
        </w:rPr>
        <w:t>BS EN ISO 13789:1999</w:t>
      </w:r>
      <w:r w:rsidR="00296DEE">
        <w:rPr>
          <w:rFonts w:ascii="Arial" w:hAnsi="Arial" w:cs="Arial"/>
          <w:sz w:val="24"/>
        </w:rPr>
        <w:t>” (BSI, 2019). Insulation boards will have to be measured, cut to size and installed between all roof trusses. This can be a timely tasks and is a disadvantage to using this method of construction</w:t>
      </w:r>
      <w:r w:rsidR="007742E6">
        <w:rPr>
          <w:rFonts w:ascii="Arial" w:hAnsi="Arial" w:cs="Arial"/>
          <w:sz w:val="24"/>
        </w:rPr>
        <w:t>. An alternative method that would be much less time consuming would be to construct a warm deck flat roof. Insulation boards cover the full area of the roof deck before covered with a waterproofing layer. This means that full length boards can be used rather than measured and cut section – which will not only save time, but will also save on waste and cost of materials for the roof construction.</w:t>
      </w:r>
    </w:p>
    <w:p w:rsidR="007742E6" w:rsidRDefault="007742E6" w:rsidP="00CA2B4A">
      <w:pPr>
        <w:spacing w:line="360" w:lineRule="auto"/>
        <w:jc w:val="both"/>
        <w:rPr>
          <w:rFonts w:ascii="Arial" w:hAnsi="Arial" w:cs="Arial"/>
          <w:sz w:val="24"/>
        </w:rPr>
      </w:pPr>
    </w:p>
    <w:p w:rsidR="00445EAD" w:rsidRDefault="007742E6" w:rsidP="00D8485A">
      <w:pPr>
        <w:spacing w:line="360" w:lineRule="auto"/>
        <w:jc w:val="both"/>
        <w:rPr>
          <w:rFonts w:ascii="Arial" w:hAnsi="Arial" w:cs="Arial"/>
          <w:sz w:val="24"/>
        </w:rPr>
      </w:pPr>
      <w:r>
        <w:rPr>
          <w:rFonts w:ascii="Arial" w:hAnsi="Arial" w:cs="Arial"/>
          <w:sz w:val="24"/>
        </w:rPr>
        <w:t>I have been told in the works brief that the roof is to be covered with natural slate</w:t>
      </w:r>
      <w:r w:rsidR="005332A4">
        <w:rPr>
          <w:rFonts w:ascii="Arial" w:hAnsi="Arial" w:cs="Arial"/>
          <w:sz w:val="24"/>
        </w:rPr>
        <w:t xml:space="preserve">. Natural slate is considerably more expensive than the alterative roof covering – fibre cement slates. Natural slate is on average “£5.18 per pack” (Roofing Superstore, 2019) whereas fibre cement slates are on average “£0.91 per pack” </w:t>
      </w:r>
      <w:r w:rsidR="005332A4" w:rsidRPr="005332A4">
        <w:rPr>
          <w:rFonts w:ascii="Arial" w:hAnsi="Arial" w:cs="Arial"/>
          <w:sz w:val="24"/>
        </w:rPr>
        <w:t>(Roofing Superstore, 2019</w:t>
      </w:r>
      <w:r w:rsidR="00F91B3B">
        <w:rPr>
          <w:rFonts w:ascii="Arial" w:hAnsi="Arial" w:cs="Arial"/>
          <w:sz w:val="24"/>
        </w:rPr>
        <w:t>). Additionally, natural slate are required to be double nailed to the roof to ensure they are not misplaced by the loads imposed by the weather. The natural slate must be fixed in accordance in “</w:t>
      </w:r>
      <w:r w:rsidR="00F91B3B" w:rsidRPr="00F91B3B">
        <w:rPr>
          <w:rFonts w:ascii="Arial" w:hAnsi="Arial" w:cs="Arial"/>
          <w:sz w:val="24"/>
        </w:rPr>
        <w:t>BS5534 – the Code of Practice for Slating and Tiling</w:t>
      </w:r>
      <w:r w:rsidR="00F91B3B">
        <w:rPr>
          <w:rFonts w:ascii="Arial" w:hAnsi="Arial" w:cs="Arial"/>
          <w:sz w:val="24"/>
        </w:rPr>
        <w:t>” (</w:t>
      </w:r>
      <w:r w:rsidR="00D8485A">
        <w:rPr>
          <w:rFonts w:ascii="Arial" w:hAnsi="Arial" w:cs="Arial"/>
          <w:sz w:val="24"/>
        </w:rPr>
        <w:t>RCI, 2018)</w:t>
      </w:r>
    </w:p>
    <w:p w:rsidR="004E2ECB" w:rsidRDefault="004E2ECB" w:rsidP="00D8485A">
      <w:pPr>
        <w:spacing w:line="360" w:lineRule="auto"/>
        <w:jc w:val="both"/>
        <w:rPr>
          <w:rFonts w:ascii="Arial" w:hAnsi="Arial" w:cs="Arial"/>
          <w:sz w:val="24"/>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0D4BEB" w:rsidRDefault="000D4BEB" w:rsidP="00A7369E">
      <w:pPr>
        <w:spacing w:line="360" w:lineRule="auto"/>
        <w:jc w:val="center"/>
        <w:rPr>
          <w:rFonts w:ascii="Arial" w:hAnsi="Arial" w:cs="Arial"/>
          <w:b/>
          <w:sz w:val="24"/>
          <w:u w:val="single"/>
        </w:rPr>
      </w:pPr>
    </w:p>
    <w:p w:rsidR="00300666" w:rsidRDefault="00300666" w:rsidP="00A7369E">
      <w:pPr>
        <w:spacing w:line="360" w:lineRule="auto"/>
        <w:jc w:val="center"/>
        <w:rPr>
          <w:rFonts w:ascii="Arial" w:hAnsi="Arial" w:cs="Arial"/>
          <w:b/>
          <w:sz w:val="24"/>
          <w:u w:val="single"/>
        </w:rPr>
      </w:pPr>
    </w:p>
    <w:p w:rsidR="00300666" w:rsidRDefault="00300666" w:rsidP="00A7369E">
      <w:pPr>
        <w:spacing w:line="360" w:lineRule="auto"/>
        <w:jc w:val="center"/>
        <w:rPr>
          <w:rFonts w:ascii="Arial" w:hAnsi="Arial" w:cs="Arial"/>
          <w:b/>
          <w:sz w:val="24"/>
          <w:u w:val="single"/>
        </w:rPr>
      </w:pPr>
    </w:p>
    <w:p w:rsidR="00300666" w:rsidRDefault="00300666" w:rsidP="00A7369E">
      <w:pPr>
        <w:spacing w:line="360" w:lineRule="auto"/>
        <w:jc w:val="center"/>
        <w:rPr>
          <w:rFonts w:ascii="Arial" w:hAnsi="Arial" w:cs="Arial"/>
          <w:b/>
          <w:sz w:val="24"/>
          <w:u w:val="single"/>
        </w:rPr>
      </w:pPr>
    </w:p>
    <w:p w:rsidR="00300666" w:rsidRDefault="00300666" w:rsidP="00A7369E">
      <w:pPr>
        <w:spacing w:line="360" w:lineRule="auto"/>
        <w:jc w:val="center"/>
        <w:rPr>
          <w:rFonts w:ascii="Arial" w:hAnsi="Arial" w:cs="Arial"/>
          <w:b/>
          <w:sz w:val="24"/>
          <w:u w:val="single"/>
        </w:rPr>
      </w:pPr>
    </w:p>
    <w:p w:rsidR="009A4B50" w:rsidRDefault="009A4B50" w:rsidP="00A7369E">
      <w:pPr>
        <w:spacing w:line="360" w:lineRule="auto"/>
        <w:jc w:val="center"/>
        <w:rPr>
          <w:rFonts w:ascii="Arial" w:hAnsi="Arial" w:cs="Arial"/>
          <w:b/>
          <w:sz w:val="24"/>
          <w:u w:val="single"/>
        </w:rPr>
      </w:pPr>
    </w:p>
    <w:p w:rsidR="009A4B50" w:rsidRDefault="009A4B50" w:rsidP="00A7369E">
      <w:pPr>
        <w:spacing w:line="360" w:lineRule="auto"/>
        <w:jc w:val="center"/>
        <w:rPr>
          <w:rFonts w:ascii="Arial" w:hAnsi="Arial" w:cs="Arial"/>
          <w:b/>
          <w:sz w:val="24"/>
          <w:u w:val="single"/>
        </w:rPr>
      </w:pPr>
    </w:p>
    <w:p w:rsidR="00A7369E" w:rsidRDefault="004E2ECB" w:rsidP="00A7369E">
      <w:pPr>
        <w:spacing w:line="360" w:lineRule="auto"/>
        <w:jc w:val="center"/>
        <w:rPr>
          <w:rFonts w:ascii="Arial" w:hAnsi="Arial" w:cs="Arial"/>
          <w:b/>
          <w:sz w:val="24"/>
          <w:u w:val="single"/>
        </w:rPr>
      </w:pPr>
      <w:r>
        <w:rPr>
          <w:rFonts w:ascii="Arial" w:hAnsi="Arial" w:cs="Arial"/>
          <w:b/>
          <w:sz w:val="24"/>
          <w:u w:val="single"/>
        </w:rPr>
        <w:t>Condensation</w:t>
      </w:r>
      <w:r w:rsidR="00D6287A">
        <w:rPr>
          <w:rFonts w:ascii="Arial" w:hAnsi="Arial" w:cs="Arial"/>
          <w:b/>
          <w:sz w:val="24"/>
          <w:u w:val="single"/>
        </w:rPr>
        <w:t xml:space="preserve"> &amp; Ventilation</w:t>
      </w:r>
    </w:p>
    <w:p w:rsidR="00C46F68" w:rsidRPr="00A7369E" w:rsidRDefault="00C46F68" w:rsidP="00A7369E">
      <w:pPr>
        <w:spacing w:line="360" w:lineRule="auto"/>
        <w:jc w:val="center"/>
        <w:rPr>
          <w:rFonts w:ascii="Arial" w:hAnsi="Arial" w:cs="Arial"/>
          <w:b/>
          <w:sz w:val="24"/>
          <w:u w:val="single"/>
        </w:rPr>
      </w:pPr>
    </w:p>
    <w:p w:rsidR="00F373F1" w:rsidRDefault="00625809" w:rsidP="00382107">
      <w:pPr>
        <w:spacing w:line="360" w:lineRule="auto"/>
        <w:jc w:val="both"/>
        <w:rPr>
          <w:rFonts w:ascii="Arial" w:hAnsi="Arial" w:cs="Arial"/>
          <w:sz w:val="24"/>
          <w:u w:val="single"/>
        </w:rPr>
      </w:pPr>
      <w:r>
        <w:rPr>
          <w:rFonts w:ascii="Arial" w:hAnsi="Arial" w:cs="Arial"/>
          <w:sz w:val="24"/>
          <w:u w:val="single"/>
        </w:rPr>
        <w:t>Causes and Sources of Condensation</w:t>
      </w:r>
    </w:p>
    <w:p w:rsidR="00300666" w:rsidRDefault="00382107" w:rsidP="00A12088">
      <w:pPr>
        <w:spacing w:line="360" w:lineRule="auto"/>
        <w:jc w:val="both"/>
        <w:rPr>
          <w:rFonts w:ascii="Arial" w:hAnsi="Arial" w:cs="Arial"/>
          <w:sz w:val="24"/>
        </w:rPr>
      </w:pPr>
      <w:r>
        <w:rPr>
          <w:rFonts w:ascii="Arial" w:hAnsi="Arial" w:cs="Arial"/>
          <w:sz w:val="24"/>
        </w:rPr>
        <w:t xml:space="preserve">We can be blamed for the source of condensation within a building. Activities such as boiling water, taking a shower and even breathing release water vapour into the air. </w:t>
      </w:r>
      <w:r w:rsidR="00A12088">
        <w:rPr>
          <w:rFonts w:ascii="Arial" w:hAnsi="Arial" w:cs="Arial"/>
          <w:sz w:val="24"/>
        </w:rPr>
        <w:t>In a well ventilated building, air is circulated and replaced. The cause of condensation arises when a building is not very well ventilated. When the air cannot be circulated and replaced the</w:t>
      </w:r>
      <w:r w:rsidR="00A7369E">
        <w:rPr>
          <w:rFonts w:ascii="Arial" w:hAnsi="Arial" w:cs="Arial"/>
          <w:sz w:val="24"/>
        </w:rPr>
        <w:t xml:space="preserve"> amount of</w:t>
      </w:r>
      <w:r w:rsidR="00A12088">
        <w:rPr>
          <w:rFonts w:ascii="Arial" w:hAnsi="Arial" w:cs="Arial"/>
          <w:sz w:val="24"/>
        </w:rPr>
        <w:t xml:space="preserve"> </w:t>
      </w:r>
      <w:r w:rsidR="00A7369E">
        <w:rPr>
          <w:rFonts w:ascii="Arial" w:hAnsi="Arial" w:cs="Arial"/>
          <w:sz w:val="24"/>
        </w:rPr>
        <w:t>water vapour</w:t>
      </w:r>
      <w:r w:rsidR="00A12088">
        <w:rPr>
          <w:rFonts w:ascii="Arial" w:hAnsi="Arial" w:cs="Arial"/>
          <w:sz w:val="24"/>
        </w:rPr>
        <w:t xml:space="preserve"> in the air increases as we carry on our daily lives.  </w:t>
      </w:r>
      <w:r w:rsidR="00A7369E" w:rsidRPr="00A7369E">
        <w:rPr>
          <w:rFonts w:ascii="Arial" w:hAnsi="Arial" w:cs="Arial"/>
          <w:sz w:val="24"/>
        </w:rPr>
        <w:t xml:space="preserve">Water vapour from </w:t>
      </w:r>
      <w:r w:rsidR="00A7369E">
        <w:rPr>
          <w:rFonts w:ascii="Arial" w:hAnsi="Arial" w:cs="Arial"/>
          <w:sz w:val="24"/>
        </w:rPr>
        <w:t xml:space="preserve">then </w:t>
      </w:r>
      <w:r w:rsidR="00A7369E" w:rsidRPr="00A7369E">
        <w:rPr>
          <w:rFonts w:ascii="Arial" w:hAnsi="Arial" w:cs="Arial"/>
          <w:sz w:val="24"/>
        </w:rPr>
        <w:t>gets transferred into condensation when “warm, moist air comes into contact with a cold surface” (</w:t>
      </w:r>
      <w:hyperlink r:id="rId9" w:history="1">
        <w:r w:rsidR="00A7369E" w:rsidRPr="00A7369E">
          <w:rPr>
            <w:rStyle w:val="Hyperlink"/>
            <w:rFonts w:ascii="Arial" w:hAnsi="Arial" w:cs="Arial"/>
            <w:bCs/>
            <w:color w:val="auto"/>
            <w:sz w:val="24"/>
            <w:u w:val="none"/>
          </w:rPr>
          <w:t>Brinsmead</w:t>
        </w:r>
      </w:hyperlink>
      <w:r w:rsidR="00A7369E" w:rsidRPr="00A7369E">
        <w:rPr>
          <w:rFonts w:ascii="Arial" w:hAnsi="Arial" w:cs="Arial"/>
          <w:sz w:val="24"/>
        </w:rPr>
        <w:t>, 2017)</w:t>
      </w:r>
      <w:r w:rsidR="00A7369E">
        <w:rPr>
          <w:rFonts w:ascii="Arial" w:hAnsi="Arial" w:cs="Arial"/>
          <w:sz w:val="24"/>
        </w:rPr>
        <w:t xml:space="preserve">. </w:t>
      </w:r>
    </w:p>
    <w:p w:rsidR="009A4B50" w:rsidRDefault="009A4B50" w:rsidP="00A12088">
      <w:pPr>
        <w:spacing w:line="360" w:lineRule="auto"/>
        <w:jc w:val="both"/>
        <w:rPr>
          <w:rFonts w:ascii="Arial" w:hAnsi="Arial" w:cs="Arial"/>
          <w:sz w:val="24"/>
        </w:rPr>
      </w:pPr>
    </w:p>
    <w:p w:rsidR="00300666" w:rsidRDefault="00A7369E" w:rsidP="00F373F1">
      <w:pPr>
        <w:spacing w:line="360" w:lineRule="auto"/>
        <w:jc w:val="both"/>
        <w:rPr>
          <w:rFonts w:ascii="Arial" w:hAnsi="Arial" w:cs="Arial"/>
          <w:sz w:val="24"/>
        </w:rPr>
      </w:pPr>
      <w:r>
        <w:rPr>
          <w:rFonts w:ascii="Arial" w:hAnsi="Arial" w:cs="Arial"/>
          <w:sz w:val="24"/>
        </w:rPr>
        <w:t>Water vapour in the air also has an effect on relative humidity. The higher the relative humidity indicates high levels of water vapour that is in the air. Relative humidity needs to be 40</w:t>
      </w:r>
      <w:r w:rsidR="005629F3">
        <w:rPr>
          <w:rFonts w:ascii="Arial" w:hAnsi="Arial" w:cs="Arial"/>
          <w:sz w:val="24"/>
        </w:rPr>
        <w:t>% - 60% to maintain human comfort levels. “</w:t>
      </w:r>
      <w:r w:rsidR="005629F3" w:rsidRPr="005629F3">
        <w:rPr>
          <w:rFonts w:ascii="Arial" w:hAnsi="Arial" w:cs="Arial"/>
          <w:i/>
          <w:iCs/>
          <w:sz w:val="24"/>
        </w:rPr>
        <w:t>25% </w:t>
      </w:r>
      <w:r w:rsidR="005629F3" w:rsidRPr="005629F3">
        <w:rPr>
          <w:rFonts w:ascii="Arial" w:hAnsi="Arial" w:cs="Arial"/>
          <w:sz w:val="24"/>
        </w:rPr>
        <w:t>feels uncomfortable dry</w:t>
      </w:r>
      <w:r w:rsidR="005629F3">
        <w:rPr>
          <w:rFonts w:ascii="Arial" w:hAnsi="Arial" w:cs="Arial"/>
          <w:sz w:val="24"/>
        </w:rPr>
        <w:t xml:space="preserve"> and </w:t>
      </w:r>
      <w:r w:rsidR="005629F3" w:rsidRPr="005629F3">
        <w:rPr>
          <w:rFonts w:ascii="Arial" w:hAnsi="Arial" w:cs="Arial"/>
          <w:i/>
          <w:iCs/>
          <w:sz w:val="24"/>
        </w:rPr>
        <w:t>60%</w:t>
      </w:r>
      <w:r w:rsidR="005629F3">
        <w:rPr>
          <w:rFonts w:ascii="Arial" w:hAnsi="Arial" w:cs="Arial"/>
          <w:sz w:val="24"/>
        </w:rPr>
        <w:t> feels uncomfortable wet” (Engineering Toolbox, 2005)</w:t>
      </w:r>
    </w:p>
    <w:p w:rsidR="009A4B50" w:rsidRDefault="009A4B50" w:rsidP="00F373F1">
      <w:pPr>
        <w:spacing w:line="360" w:lineRule="auto"/>
        <w:jc w:val="both"/>
        <w:rPr>
          <w:rFonts w:ascii="Arial" w:hAnsi="Arial" w:cs="Arial"/>
          <w:sz w:val="24"/>
        </w:rPr>
      </w:pPr>
    </w:p>
    <w:p w:rsidR="00300666" w:rsidRDefault="00C46F68" w:rsidP="00F373F1">
      <w:pPr>
        <w:spacing w:line="360" w:lineRule="auto"/>
        <w:jc w:val="both"/>
        <w:rPr>
          <w:rFonts w:ascii="Arial" w:hAnsi="Arial" w:cs="Arial"/>
          <w:sz w:val="24"/>
        </w:rPr>
      </w:pPr>
      <w:r>
        <w:rPr>
          <w:rFonts w:ascii="Arial" w:hAnsi="Arial" w:cs="Arial"/>
          <w:sz w:val="24"/>
        </w:rPr>
        <w:t>C</w:t>
      </w:r>
      <w:r w:rsidR="00A12088">
        <w:rPr>
          <w:rFonts w:ascii="Arial" w:hAnsi="Arial" w:cs="Arial"/>
          <w:sz w:val="24"/>
        </w:rPr>
        <w:t>ondensation build-up can often be caused by defects. Correcting the defect will reduce the amount of condensation built-up, but this can be and expensive and lengthy process.</w:t>
      </w:r>
      <w:r w:rsidR="00524C4A">
        <w:rPr>
          <w:rFonts w:ascii="Arial" w:hAnsi="Arial" w:cs="Arial"/>
          <w:sz w:val="24"/>
        </w:rPr>
        <w:t xml:space="preserve"> </w:t>
      </w:r>
      <w:r w:rsidR="000D4BEB">
        <w:rPr>
          <w:rFonts w:ascii="Arial" w:hAnsi="Arial" w:cs="Arial"/>
          <w:sz w:val="24"/>
        </w:rPr>
        <w:t xml:space="preserve">As an example, if a brickwork external wall was rendered using a sand and cement render then moisture would become trapped in the wall. Water vapour is unable to pass through the render as I would through a clay brick. The trapped moisture will eventually crack the external render. </w:t>
      </w:r>
    </w:p>
    <w:p w:rsidR="009A4B50" w:rsidRDefault="009A4B50" w:rsidP="00F373F1">
      <w:pPr>
        <w:spacing w:line="360" w:lineRule="auto"/>
        <w:jc w:val="both"/>
        <w:rPr>
          <w:rFonts w:ascii="Arial" w:hAnsi="Arial" w:cs="Arial"/>
          <w:sz w:val="24"/>
        </w:rPr>
      </w:pPr>
    </w:p>
    <w:p w:rsidR="009A4B50" w:rsidRDefault="00300666" w:rsidP="00F373F1">
      <w:pPr>
        <w:spacing w:line="360" w:lineRule="auto"/>
        <w:jc w:val="both"/>
        <w:rPr>
          <w:rFonts w:ascii="Arial" w:hAnsi="Arial" w:cs="Arial"/>
          <w:sz w:val="24"/>
        </w:rPr>
      </w:pPr>
      <w:r>
        <w:rPr>
          <w:rFonts w:ascii="Arial" w:hAnsi="Arial" w:cs="Arial"/>
          <w:sz w:val="24"/>
        </w:rPr>
        <w:t>Raising damp can also be a source of condensation within new properties. A damp proof course must be positioned “</w:t>
      </w:r>
      <w:r w:rsidRPr="00300666">
        <w:rPr>
          <w:rFonts w:ascii="Arial" w:hAnsi="Arial" w:cs="Arial"/>
          <w:sz w:val="24"/>
        </w:rPr>
        <w:t>at least 150mm above finished ground</w:t>
      </w:r>
      <w:r>
        <w:rPr>
          <w:rFonts w:ascii="Arial" w:hAnsi="Arial" w:cs="Arial"/>
          <w:sz w:val="24"/>
        </w:rPr>
        <w:t>” (NHBC, 2010)</w:t>
      </w:r>
      <w:r w:rsidR="0078729A">
        <w:rPr>
          <w:rFonts w:ascii="Arial" w:hAnsi="Arial" w:cs="Arial"/>
          <w:sz w:val="24"/>
        </w:rPr>
        <w:t xml:space="preserve"> All damp proof membranes must also be overlapped “at least 100mm”</w:t>
      </w:r>
      <w:r w:rsidR="0078729A" w:rsidRPr="0078729A">
        <w:rPr>
          <w:rFonts w:ascii="Arial" w:hAnsi="Arial" w:cs="Arial"/>
          <w:sz w:val="24"/>
        </w:rPr>
        <w:t xml:space="preserve"> (NHBC, 2010)</w:t>
      </w:r>
      <w:r w:rsidR="0078729A">
        <w:rPr>
          <w:rFonts w:ascii="Arial" w:hAnsi="Arial" w:cs="Arial"/>
          <w:sz w:val="24"/>
        </w:rPr>
        <w:t>. It is important that all damp proof membranes are checked before use, if there is any damage then the membrane must not be used. Damp proof courses will also need to be added over any lentil to prevent moisture build-up at reveals.</w:t>
      </w:r>
    </w:p>
    <w:p w:rsidR="009A4B50" w:rsidRDefault="009A4B50" w:rsidP="00F373F1">
      <w:pPr>
        <w:spacing w:line="360" w:lineRule="auto"/>
        <w:jc w:val="both"/>
        <w:rPr>
          <w:rFonts w:ascii="Arial" w:hAnsi="Arial" w:cs="Arial"/>
          <w:sz w:val="24"/>
        </w:rPr>
      </w:pPr>
    </w:p>
    <w:p w:rsidR="009A4B50" w:rsidRDefault="00300666" w:rsidP="00F373F1">
      <w:pPr>
        <w:spacing w:line="360" w:lineRule="auto"/>
        <w:jc w:val="both"/>
        <w:rPr>
          <w:rFonts w:ascii="Arial" w:hAnsi="Arial" w:cs="Arial"/>
          <w:sz w:val="24"/>
          <w:u w:val="single"/>
        </w:rPr>
      </w:pPr>
      <w:r>
        <w:rPr>
          <w:rFonts w:ascii="Arial" w:hAnsi="Arial" w:cs="Arial"/>
          <w:sz w:val="24"/>
          <w:u w:val="single"/>
        </w:rPr>
        <w:t>Methods of Ventilation to Reduce C</w:t>
      </w:r>
      <w:r w:rsidR="009A4B50">
        <w:rPr>
          <w:rFonts w:ascii="Arial" w:hAnsi="Arial" w:cs="Arial"/>
          <w:sz w:val="24"/>
          <w:u w:val="single"/>
        </w:rPr>
        <w:t>ondensation</w:t>
      </w:r>
    </w:p>
    <w:p w:rsidR="00300666" w:rsidRDefault="00FC1C2D" w:rsidP="00F373F1">
      <w:pPr>
        <w:spacing w:line="360" w:lineRule="auto"/>
        <w:jc w:val="both"/>
        <w:rPr>
          <w:rFonts w:ascii="Arial" w:hAnsi="Arial" w:cs="Arial"/>
          <w:sz w:val="24"/>
        </w:rPr>
      </w:pPr>
      <w:r>
        <w:rPr>
          <w:rFonts w:ascii="Arial" w:hAnsi="Arial" w:cs="Arial"/>
          <w:sz w:val="24"/>
        </w:rPr>
        <w:t>Please refer to attached sketch.</w:t>
      </w:r>
    </w:p>
    <w:p w:rsidR="00FC1C2D" w:rsidRPr="00FC1C2D" w:rsidRDefault="00FC1C2D" w:rsidP="00F373F1">
      <w:pPr>
        <w:spacing w:line="360" w:lineRule="auto"/>
        <w:jc w:val="both"/>
        <w:rPr>
          <w:rFonts w:ascii="Arial" w:hAnsi="Arial" w:cs="Arial"/>
          <w:sz w:val="24"/>
        </w:rPr>
      </w:pPr>
      <w:r>
        <w:rPr>
          <w:rFonts w:ascii="Arial" w:hAnsi="Arial" w:cs="Arial"/>
          <w:sz w:val="24"/>
        </w:rPr>
        <w:t xml:space="preserve">I would recommend that air vents are to be installed in each room on the ground floor. It is essential that these vents are not covered! To allow air flow throughout the structure the roof must also be ventilated. </w:t>
      </w:r>
      <w:r w:rsidR="00EF0A16">
        <w:rPr>
          <w:rFonts w:ascii="Arial" w:hAnsi="Arial" w:cs="Arial"/>
          <w:sz w:val="24"/>
        </w:rPr>
        <w:t>As the air warms it will rise, the warm air can then be released into the atmosphere through the roof ventilation which will reduce condensation build-up.</w:t>
      </w:r>
    </w:p>
    <w:p w:rsidR="00F373F1" w:rsidRDefault="00F373F1" w:rsidP="00F373F1">
      <w:pPr>
        <w:spacing w:line="360" w:lineRule="auto"/>
        <w:jc w:val="both"/>
        <w:rPr>
          <w:rFonts w:ascii="Arial" w:hAnsi="Arial" w:cs="Arial"/>
          <w:sz w:val="24"/>
        </w:rPr>
      </w:pPr>
    </w:p>
    <w:p w:rsidR="00F373F1" w:rsidRDefault="00F373F1" w:rsidP="00F373F1">
      <w:pPr>
        <w:spacing w:line="240" w:lineRule="auto"/>
        <w:rPr>
          <w:rFonts w:ascii="Arial" w:hAnsi="Arial" w:cs="Arial"/>
          <w:sz w:val="24"/>
          <w:u w:val="single"/>
        </w:rPr>
      </w:pPr>
      <w:r>
        <w:rPr>
          <w:rFonts w:ascii="Arial" w:hAnsi="Arial" w:cs="Arial"/>
          <w:sz w:val="24"/>
          <w:u w:val="single"/>
        </w:rPr>
        <w:t>Measures to Reduce Condensation</w:t>
      </w:r>
    </w:p>
    <w:p w:rsidR="00F373F1" w:rsidRPr="00F373F1" w:rsidRDefault="00F373F1" w:rsidP="00F373F1">
      <w:pPr>
        <w:spacing w:line="360" w:lineRule="auto"/>
        <w:jc w:val="both"/>
        <w:rPr>
          <w:rFonts w:ascii="Arial" w:eastAsia="Calibri" w:hAnsi="Arial" w:cs="Arial"/>
          <w:sz w:val="24"/>
        </w:rPr>
      </w:pPr>
      <w:r w:rsidRPr="00F373F1">
        <w:rPr>
          <w:rFonts w:ascii="Arial" w:eastAsia="Calibri" w:hAnsi="Arial" w:cs="Arial"/>
          <w:sz w:val="24"/>
        </w:rPr>
        <w:t>There are many measures that can and should be used within the building to prevent condensation build-up. The first stage should be to ensure that all building materials are kept dry. All materials, even concrete blocks, should be protected from the weather. Where possible materials should be raised of the ground and covered with a large piece of waterproof membrane. Additionally “sufficient time built into the construction schedule” (Pinckey, 2009) to allow materials to dry/ cure. For example, after a wall has been plastered it should be allowed to fully dry before it is painted. If the wall is painted before the plaster has dried, the moisture will become trapped in the wall. Overtime the moisture will pass though the paint and may cause areas of condensation.</w:t>
      </w:r>
    </w:p>
    <w:p w:rsidR="00F373F1" w:rsidRPr="00F373F1" w:rsidRDefault="00F373F1" w:rsidP="00F373F1">
      <w:pPr>
        <w:spacing w:line="360" w:lineRule="auto"/>
        <w:jc w:val="both"/>
        <w:rPr>
          <w:rFonts w:ascii="Arial" w:eastAsia="Calibri" w:hAnsi="Arial" w:cs="Arial"/>
          <w:sz w:val="24"/>
        </w:rPr>
      </w:pPr>
    </w:p>
    <w:p w:rsidR="004D0CD0" w:rsidRDefault="00F373F1" w:rsidP="004D0CD0">
      <w:pPr>
        <w:spacing w:line="360" w:lineRule="auto"/>
        <w:jc w:val="both"/>
        <w:rPr>
          <w:rFonts w:ascii="Arial" w:eastAsia="Calibri" w:hAnsi="Arial" w:cs="Arial"/>
          <w:sz w:val="24"/>
        </w:rPr>
      </w:pPr>
      <w:r w:rsidRPr="00F373F1">
        <w:rPr>
          <w:rFonts w:ascii="Arial" w:eastAsia="Calibri" w:hAnsi="Arial" w:cs="Arial"/>
          <w:sz w:val="24"/>
        </w:rPr>
        <w:t>Another very simply and effective method is to dry clothes outdoors rather than over a radiator. Doing this will mean that all the water vapour produced from drying the clothes is now already outside of the structure. Drying clothes outside does not only remove a source of water vapour, but it also allows the radiators to raise the temperature of the air inside of the structure. Warm air will hold more water molecules than cool air. This is due to the energy level in the water particles, water molecules with high levels of energy are “less likely to condense” (Smithsonian National Air, 2015). So to summarise, warm air will holds more water vapour but the molecules are “highly-energized” (Smithsonian National Air, 2015) compared to cool air that will allow the water vapour to condense and turn back in to water.</w:t>
      </w:r>
    </w:p>
    <w:p w:rsidR="009A4B50" w:rsidRDefault="009A4B50" w:rsidP="004D0CD0">
      <w:pPr>
        <w:spacing w:line="360" w:lineRule="auto"/>
        <w:jc w:val="both"/>
        <w:rPr>
          <w:rFonts w:ascii="Arial" w:hAnsi="Arial" w:cs="Arial"/>
          <w:b/>
          <w:sz w:val="24"/>
        </w:rPr>
      </w:pPr>
    </w:p>
    <w:p w:rsidR="00102C81" w:rsidRPr="004D0CD0" w:rsidRDefault="00102C81" w:rsidP="004D0CD0">
      <w:pPr>
        <w:spacing w:line="360" w:lineRule="auto"/>
        <w:jc w:val="both"/>
        <w:rPr>
          <w:rFonts w:ascii="Arial" w:eastAsia="Calibri" w:hAnsi="Arial" w:cs="Arial"/>
          <w:sz w:val="24"/>
        </w:rPr>
      </w:pPr>
      <w:r>
        <w:rPr>
          <w:rFonts w:ascii="Arial" w:hAnsi="Arial" w:cs="Arial"/>
          <w:b/>
          <w:sz w:val="24"/>
        </w:rPr>
        <w:t>Bibliography</w:t>
      </w:r>
    </w:p>
    <w:p w:rsidR="00445EAD" w:rsidRDefault="00445EAD" w:rsidP="00445EAD">
      <w:pPr>
        <w:pStyle w:val="ListParagraph"/>
        <w:numPr>
          <w:ilvl w:val="0"/>
          <w:numId w:val="2"/>
        </w:numPr>
        <w:spacing w:line="240" w:lineRule="auto"/>
        <w:rPr>
          <w:rFonts w:ascii="Arial" w:hAnsi="Arial" w:cs="Arial"/>
          <w:sz w:val="24"/>
        </w:rPr>
      </w:pPr>
      <w:r w:rsidRPr="00445EAD">
        <w:rPr>
          <w:rFonts w:ascii="Arial" w:hAnsi="Arial" w:cs="Arial"/>
          <w:sz w:val="24"/>
        </w:rPr>
        <w:t xml:space="preserve">Chudley, R and Greeno, R (2014) </w:t>
      </w:r>
      <w:r w:rsidRPr="00445EAD">
        <w:rPr>
          <w:rFonts w:ascii="Arial" w:hAnsi="Arial" w:cs="Arial"/>
          <w:i/>
          <w:sz w:val="24"/>
        </w:rPr>
        <w:t>Building Construction Handbook.</w:t>
      </w:r>
      <w:r w:rsidRPr="00445EAD">
        <w:rPr>
          <w:rFonts w:ascii="Arial" w:hAnsi="Arial" w:cs="Arial"/>
          <w:sz w:val="24"/>
        </w:rPr>
        <w:t xml:space="preserve"> 10</w:t>
      </w:r>
      <w:r w:rsidRPr="00445EAD">
        <w:rPr>
          <w:rFonts w:ascii="Arial" w:hAnsi="Arial" w:cs="Arial"/>
          <w:sz w:val="24"/>
          <w:vertAlign w:val="superscript"/>
        </w:rPr>
        <w:t>th</w:t>
      </w:r>
      <w:r w:rsidRPr="00445EAD">
        <w:rPr>
          <w:rFonts w:ascii="Arial" w:hAnsi="Arial" w:cs="Arial"/>
          <w:sz w:val="24"/>
        </w:rPr>
        <w:t xml:space="preserve"> Ed.</w:t>
      </w:r>
      <w:r>
        <w:rPr>
          <w:rFonts w:ascii="Arial" w:hAnsi="Arial" w:cs="Arial"/>
          <w:sz w:val="24"/>
        </w:rPr>
        <w:t xml:space="preserve"> New York: Rouledge</w:t>
      </w:r>
    </w:p>
    <w:p w:rsidR="006D1FB9" w:rsidRPr="006D1FB9" w:rsidRDefault="006D1FB9" w:rsidP="006D1FB9">
      <w:pPr>
        <w:pStyle w:val="ListParagraph"/>
        <w:numPr>
          <w:ilvl w:val="0"/>
          <w:numId w:val="2"/>
        </w:numPr>
        <w:spacing w:line="240" w:lineRule="auto"/>
        <w:rPr>
          <w:rFonts w:ascii="Arial" w:hAnsi="Arial" w:cs="Arial"/>
          <w:sz w:val="24"/>
        </w:rPr>
      </w:pPr>
      <w:r>
        <w:rPr>
          <w:rFonts w:ascii="Arial" w:hAnsi="Arial" w:cs="Arial"/>
          <w:sz w:val="24"/>
        </w:rPr>
        <w:t>LABC (2018) ‘</w:t>
      </w:r>
      <w:r w:rsidRPr="006D1FB9">
        <w:rPr>
          <w:rFonts w:ascii="Arial" w:hAnsi="Arial" w:cs="Arial"/>
          <w:sz w:val="24"/>
        </w:rPr>
        <w:t>Raft foundation basics</w:t>
      </w:r>
      <w:r>
        <w:rPr>
          <w:rFonts w:ascii="Arial" w:hAnsi="Arial" w:cs="Arial"/>
          <w:sz w:val="24"/>
        </w:rPr>
        <w:t xml:space="preserve">’, </w:t>
      </w:r>
      <w:r w:rsidRPr="006D1FB9">
        <w:rPr>
          <w:rFonts w:ascii="Arial" w:hAnsi="Arial" w:cs="Arial"/>
          <w:i/>
          <w:sz w:val="24"/>
        </w:rPr>
        <w:t>LABC News</w:t>
      </w:r>
      <w:r>
        <w:rPr>
          <w:rFonts w:ascii="Arial" w:hAnsi="Arial" w:cs="Arial"/>
          <w:sz w:val="24"/>
        </w:rPr>
        <w:t xml:space="preserve"> [blog]. 02 November. Available at: </w:t>
      </w:r>
      <w:hyperlink r:id="rId10" w:history="1">
        <w:r w:rsidRPr="006D1FB9">
          <w:rPr>
            <w:rStyle w:val="Hyperlink"/>
            <w:rFonts w:ascii="Arial" w:hAnsi="Arial" w:cs="Arial"/>
            <w:sz w:val="24"/>
          </w:rPr>
          <w:t>https://www.labc.co.uk/news/raft-foundation-basics?language_content_entity=en</w:t>
        </w:r>
      </w:hyperlink>
      <w:r w:rsidR="005002C8">
        <w:rPr>
          <w:rFonts w:ascii="Arial" w:hAnsi="Arial" w:cs="Arial"/>
          <w:sz w:val="24"/>
        </w:rPr>
        <w:t>. (Accessed: 19 Aril 2019)</w:t>
      </w:r>
    </w:p>
    <w:p w:rsidR="00771F80" w:rsidRPr="00771F80" w:rsidRDefault="00771F80" w:rsidP="00771F80">
      <w:pPr>
        <w:pStyle w:val="ListParagraph"/>
        <w:numPr>
          <w:ilvl w:val="0"/>
          <w:numId w:val="2"/>
        </w:numPr>
        <w:spacing w:line="240" w:lineRule="auto"/>
        <w:rPr>
          <w:rFonts w:ascii="Arial" w:hAnsi="Arial" w:cs="Arial"/>
          <w:b/>
          <w:bCs/>
          <w:sz w:val="24"/>
        </w:rPr>
      </w:pPr>
      <w:r>
        <w:rPr>
          <w:rFonts w:ascii="Arial" w:hAnsi="Arial" w:cs="Arial"/>
          <w:sz w:val="24"/>
        </w:rPr>
        <w:t xml:space="preserve">Designing Buildings Wiki (2018) </w:t>
      </w:r>
      <w:r w:rsidRPr="00771F80">
        <w:rPr>
          <w:rFonts w:ascii="Arial" w:hAnsi="Arial" w:cs="Arial"/>
          <w:bCs/>
          <w:i/>
          <w:sz w:val="24"/>
        </w:rPr>
        <w:t>Breather membranes for buildings</w:t>
      </w:r>
      <w:r>
        <w:rPr>
          <w:rFonts w:ascii="Arial" w:hAnsi="Arial" w:cs="Arial"/>
          <w:bCs/>
          <w:i/>
          <w:sz w:val="24"/>
        </w:rPr>
        <w:t xml:space="preserve">. </w:t>
      </w:r>
      <w:r>
        <w:rPr>
          <w:rFonts w:ascii="Arial" w:hAnsi="Arial" w:cs="Arial"/>
          <w:bCs/>
          <w:sz w:val="24"/>
        </w:rPr>
        <w:t xml:space="preserve">Available at: </w:t>
      </w:r>
      <w:hyperlink r:id="rId11" w:history="1">
        <w:r w:rsidRPr="00771F80">
          <w:rPr>
            <w:rStyle w:val="Hyperlink"/>
            <w:rFonts w:ascii="Arial" w:hAnsi="Arial" w:cs="Arial"/>
            <w:bCs/>
            <w:sz w:val="24"/>
          </w:rPr>
          <w:t>https://www.designingbuildings.co.uk/wiki/Breather_membranes_for_buildings</w:t>
        </w:r>
      </w:hyperlink>
      <w:r>
        <w:rPr>
          <w:rFonts w:ascii="Arial" w:hAnsi="Arial" w:cs="Arial"/>
          <w:bCs/>
          <w:sz w:val="24"/>
        </w:rPr>
        <w:t xml:space="preserve"> (Accessed: 23 April 2019)</w:t>
      </w:r>
    </w:p>
    <w:p w:rsidR="00CA2B4A" w:rsidRPr="00CA2B4A" w:rsidRDefault="00CA2B4A" w:rsidP="00CA2B4A">
      <w:pPr>
        <w:pStyle w:val="ListParagraph"/>
        <w:numPr>
          <w:ilvl w:val="0"/>
          <w:numId w:val="2"/>
        </w:numPr>
        <w:spacing w:line="240" w:lineRule="auto"/>
        <w:rPr>
          <w:rFonts w:ascii="Arial" w:hAnsi="Arial" w:cs="Arial"/>
          <w:b/>
          <w:bCs/>
          <w:sz w:val="24"/>
        </w:rPr>
      </w:pPr>
      <w:r>
        <w:rPr>
          <w:rFonts w:ascii="Arial" w:hAnsi="Arial" w:cs="Arial"/>
          <w:sz w:val="24"/>
        </w:rPr>
        <w:t>Lake, N (2014) ‘</w:t>
      </w:r>
      <w:r w:rsidRPr="00CA2B4A">
        <w:rPr>
          <w:rFonts w:ascii="Arial" w:hAnsi="Arial" w:cs="Arial"/>
          <w:bCs/>
          <w:sz w:val="24"/>
        </w:rPr>
        <w:t>A Brief Guide To Roofing Felt (Underlay)</w:t>
      </w:r>
      <w:r>
        <w:rPr>
          <w:rFonts w:ascii="Arial" w:hAnsi="Arial" w:cs="Arial"/>
          <w:bCs/>
          <w:sz w:val="24"/>
        </w:rPr>
        <w:t xml:space="preserve">’ </w:t>
      </w:r>
      <w:r>
        <w:rPr>
          <w:rFonts w:ascii="Arial" w:hAnsi="Arial" w:cs="Arial"/>
          <w:bCs/>
          <w:i/>
          <w:sz w:val="24"/>
        </w:rPr>
        <w:t>JJ Roofing Ltd</w:t>
      </w:r>
      <w:r>
        <w:rPr>
          <w:rFonts w:ascii="Arial" w:hAnsi="Arial" w:cs="Arial"/>
          <w:bCs/>
          <w:sz w:val="24"/>
        </w:rPr>
        <w:t xml:space="preserve"> [blog]. 27 November. Available at: </w:t>
      </w:r>
      <w:hyperlink r:id="rId12" w:history="1">
        <w:r w:rsidRPr="00CA2B4A">
          <w:rPr>
            <w:rStyle w:val="Hyperlink"/>
            <w:rFonts w:ascii="Arial" w:hAnsi="Arial" w:cs="Arial"/>
            <w:bCs/>
            <w:sz w:val="24"/>
          </w:rPr>
          <w:t>https://www.jjroofingsupplies.co.uk/blog/brief-guide-roofing-felt-underlay/</w:t>
        </w:r>
      </w:hyperlink>
      <w:r>
        <w:rPr>
          <w:rFonts w:ascii="Arial" w:hAnsi="Arial" w:cs="Arial"/>
          <w:bCs/>
          <w:sz w:val="24"/>
        </w:rPr>
        <w:t xml:space="preserve"> (Accessed: 23 April 2019)</w:t>
      </w:r>
    </w:p>
    <w:p w:rsidR="006D1FB9" w:rsidRDefault="00C763E7" w:rsidP="00445EAD">
      <w:pPr>
        <w:pStyle w:val="ListParagraph"/>
        <w:numPr>
          <w:ilvl w:val="0"/>
          <w:numId w:val="2"/>
        </w:numPr>
        <w:spacing w:line="240" w:lineRule="auto"/>
        <w:rPr>
          <w:rFonts w:ascii="Arial" w:hAnsi="Arial" w:cs="Arial"/>
          <w:sz w:val="24"/>
        </w:rPr>
      </w:pPr>
      <w:r>
        <w:rPr>
          <w:rFonts w:ascii="Arial" w:hAnsi="Arial" w:cs="Arial"/>
          <w:sz w:val="24"/>
        </w:rPr>
        <w:t xml:space="preserve">Chudley, R et al. (2011) </w:t>
      </w:r>
      <w:r>
        <w:rPr>
          <w:rFonts w:ascii="Arial" w:hAnsi="Arial" w:cs="Arial"/>
          <w:i/>
          <w:sz w:val="24"/>
        </w:rPr>
        <w:t>Construction Technology</w:t>
      </w:r>
      <w:r>
        <w:rPr>
          <w:rFonts w:ascii="Arial" w:hAnsi="Arial" w:cs="Arial"/>
          <w:sz w:val="24"/>
        </w:rPr>
        <w:t>. 5</w:t>
      </w:r>
      <w:r w:rsidRPr="00C763E7">
        <w:rPr>
          <w:rFonts w:ascii="Arial" w:hAnsi="Arial" w:cs="Arial"/>
          <w:sz w:val="24"/>
          <w:vertAlign w:val="superscript"/>
        </w:rPr>
        <w:t>th</w:t>
      </w:r>
      <w:r>
        <w:rPr>
          <w:rFonts w:ascii="Arial" w:hAnsi="Arial" w:cs="Arial"/>
          <w:sz w:val="24"/>
        </w:rPr>
        <w:t xml:space="preserve"> Ed. Essex: Pearsons </w:t>
      </w:r>
      <w:r w:rsidR="00296DEE">
        <w:rPr>
          <w:rFonts w:ascii="Arial" w:hAnsi="Arial" w:cs="Arial"/>
          <w:sz w:val="24"/>
        </w:rPr>
        <w:t>Education</w:t>
      </w:r>
    </w:p>
    <w:p w:rsidR="00296DEE" w:rsidRPr="005332A4" w:rsidRDefault="00296DEE" w:rsidP="00296DEE">
      <w:pPr>
        <w:pStyle w:val="ListParagraph"/>
        <w:numPr>
          <w:ilvl w:val="0"/>
          <w:numId w:val="2"/>
        </w:numPr>
        <w:spacing w:line="240" w:lineRule="auto"/>
        <w:rPr>
          <w:rFonts w:ascii="Arial" w:hAnsi="Arial" w:cs="Arial"/>
          <w:sz w:val="24"/>
        </w:rPr>
      </w:pPr>
      <w:r>
        <w:rPr>
          <w:rFonts w:ascii="Arial" w:hAnsi="Arial" w:cs="Arial"/>
          <w:sz w:val="24"/>
        </w:rPr>
        <w:t xml:space="preserve">BSI Group (2019) </w:t>
      </w:r>
      <w:r w:rsidRPr="00296DEE">
        <w:rPr>
          <w:rFonts w:ascii="Arial" w:hAnsi="Arial" w:cs="Arial"/>
          <w:bCs/>
          <w:i/>
          <w:sz w:val="24"/>
        </w:rPr>
        <w:t>BS EN ISO 13789:1999</w:t>
      </w:r>
      <w:r>
        <w:rPr>
          <w:rFonts w:ascii="Arial" w:hAnsi="Arial" w:cs="Arial"/>
          <w:bCs/>
          <w:i/>
          <w:sz w:val="24"/>
        </w:rPr>
        <w:t xml:space="preserve">. </w:t>
      </w:r>
      <w:r>
        <w:rPr>
          <w:rFonts w:ascii="Arial" w:hAnsi="Arial" w:cs="Arial"/>
          <w:bCs/>
          <w:sz w:val="24"/>
        </w:rPr>
        <w:t xml:space="preserve">Available at: </w:t>
      </w:r>
      <w:hyperlink r:id="rId13" w:history="1">
        <w:r w:rsidRPr="00296DEE">
          <w:rPr>
            <w:rStyle w:val="Hyperlink"/>
            <w:rFonts w:ascii="Arial" w:hAnsi="Arial" w:cs="Arial"/>
            <w:bCs/>
            <w:sz w:val="24"/>
          </w:rPr>
          <w:t>https://shop.bsigroup.com/ProductDetail/?pid=000000000019979078</w:t>
        </w:r>
      </w:hyperlink>
      <w:r>
        <w:rPr>
          <w:rFonts w:ascii="Arial" w:hAnsi="Arial" w:cs="Arial"/>
          <w:bCs/>
          <w:sz w:val="24"/>
        </w:rPr>
        <w:t xml:space="preserve"> (Accessed: 23 April 2019)</w:t>
      </w:r>
    </w:p>
    <w:p w:rsidR="005332A4" w:rsidRPr="005332A4" w:rsidRDefault="005332A4" w:rsidP="00296DEE">
      <w:pPr>
        <w:pStyle w:val="ListParagraph"/>
        <w:numPr>
          <w:ilvl w:val="0"/>
          <w:numId w:val="2"/>
        </w:numPr>
        <w:spacing w:line="240" w:lineRule="auto"/>
        <w:rPr>
          <w:rFonts w:ascii="Arial" w:hAnsi="Arial" w:cs="Arial"/>
          <w:sz w:val="24"/>
        </w:rPr>
      </w:pPr>
      <w:r>
        <w:rPr>
          <w:rFonts w:ascii="Arial" w:hAnsi="Arial" w:cs="Arial"/>
          <w:bCs/>
          <w:sz w:val="24"/>
        </w:rPr>
        <w:t xml:space="preserve">Roofing Superstore (2019) </w:t>
      </w:r>
      <w:r>
        <w:rPr>
          <w:rFonts w:ascii="Arial" w:hAnsi="Arial" w:cs="Arial"/>
          <w:bCs/>
          <w:i/>
          <w:sz w:val="24"/>
        </w:rPr>
        <w:t xml:space="preserve">Welsh Slate. </w:t>
      </w:r>
      <w:r>
        <w:rPr>
          <w:rFonts w:ascii="Arial" w:hAnsi="Arial" w:cs="Arial"/>
          <w:bCs/>
          <w:sz w:val="24"/>
        </w:rPr>
        <w:t xml:space="preserve">Available at: </w:t>
      </w:r>
      <w:hyperlink r:id="rId14" w:history="1">
        <w:r w:rsidRPr="005332A4">
          <w:rPr>
            <w:rStyle w:val="Hyperlink"/>
            <w:rFonts w:ascii="Arial" w:hAnsi="Arial" w:cs="Arial"/>
            <w:bCs/>
            <w:sz w:val="24"/>
          </w:rPr>
          <w:t>https://www.roofingsuperstore.co.uk/browse/pitched-roofing/roof-tiles/slate-roof-tiles/natural-slate/welsh.html</w:t>
        </w:r>
      </w:hyperlink>
      <w:r>
        <w:rPr>
          <w:rFonts w:ascii="Arial" w:hAnsi="Arial" w:cs="Arial"/>
          <w:bCs/>
          <w:sz w:val="24"/>
        </w:rPr>
        <w:t xml:space="preserve"> (Accessed: 23 April 2019)</w:t>
      </w:r>
    </w:p>
    <w:p w:rsidR="005332A4" w:rsidRPr="005332A4" w:rsidRDefault="005332A4" w:rsidP="005332A4">
      <w:pPr>
        <w:pStyle w:val="ListParagraph"/>
        <w:numPr>
          <w:ilvl w:val="0"/>
          <w:numId w:val="2"/>
        </w:numPr>
        <w:rPr>
          <w:rFonts w:ascii="Arial" w:hAnsi="Arial" w:cs="Arial"/>
          <w:sz w:val="24"/>
        </w:rPr>
      </w:pPr>
      <w:r w:rsidRPr="005332A4">
        <w:rPr>
          <w:rFonts w:ascii="Arial" w:hAnsi="Arial" w:cs="Arial"/>
          <w:bCs/>
          <w:sz w:val="24"/>
        </w:rPr>
        <w:t xml:space="preserve">Roofing Superstore (2019) </w:t>
      </w:r>
      <w:r>
        <w:rPr>
          <w:rFonts w:ascii="Arial" w:hAnsi="Arial" w:cs="Arial"/>
          <w:bCs/>
          <w:i/>
          <w:sz w:val="24"/>
        </w:rPr>
        <w:t>Man-Made Roof Slates</w:t>
      </w:r>
      <w:r w:rsidRPr="005332A4">
        <w:rPr>
          <w:rFonts w:ascii="Arial" w:hAnsi="Arial" w:cs="Arial"/>
          <w:bCs/>
          <w:i/>
          <w:sz w:val="24"/>
        </w:rPr>
        <w:t xml:space="preserve">. </w:t>
      </w:r>
      <w:r w:rsidRPr="005332A4">
        <w:rPr>
          <w:rFonts w:ascii="Arial" w:hAnsi="Arial" w:cs="Arial"/>
          <w:bCs/>
          <w:sz w:val="24"/>
        </w:rPr>
        <w:t xml:space="preserve">Available at: </w:t>
      </w:r>
      <w:hyperlink r:id="rId15" w:history="1">
        <w:r w:rsidRPr="005332A4">
          <w:rPr>
            <w:rStyle w:val="Hyperlink"/>
            <w:rFonts w:ascii="Arial" w:hAnsi="Arial" w:cs="Arial"/>
            <w:bCs/>
            <w:sz w:val="24"/>
          </w:rPr>
          <w:t>https://www.roofingsuperstore.co.uk/browse/pitched-roofing/roof-tiles/slate-roof-tiles/man-made-slate.html?gclid=CjwKCAjw7_rlBRBaEiwAc23rhkj73xmVZEey-_CnO3rXtJSYJzeqdzlMCX-8RISyzHonUyLTkiqjvxoCiysQAvD_BwE</w:t>
        </w:r>
      </w:hyperlink>
      <w:r w:rsidRPr="005332A4">
        <w:rPr>
          <w:rFonts w:ascii="Arial" w:hAnsi="Arial" w:cs="Arial"/>
          <w:bCs/>
          <w:sz w:val="24"/>
        </w:rPr>
        <w:t xml:space="preserve"> (Accessed: 23 April 2019)</w:t>
      </w:r>
    </w:p>
    <w:p w:rsidR="00F94A27" w:rsidRDefault="00F91B3B" w:rsidP="005A0C99">
      <w:pPr>
        <w:pStyle w:val="ListParagraph"/>
        <w:numPr>
          <w:ilvl w:val="0"/>
          <w:numId w:val="2"/>
        </w:numPr>
        <w:spacing w:line="240" w:lineRule="auto"/>
        <w:rPr>
          <w:rFonts w:ascii="Arial" w:hAnsi="Arial" w:cs="Arial"/>
          <w:sz w:val="24"/>
        </w:rPr>
      </w:pPr>
      <w:r>
        <w:rPr>
          <w:rFonts w:ascii="Arial" w:hAnsi="Arial" w:cs="Arial"/>
          <w:sz w:val="24"/>
        </w:rPr>
        <w:t xml:space="preserve">RCI (2018) </w:t>
      </w:r>
      <w:r w:rsidRPr="00F91B3B">
        <w:rPr>
          <w:rFonts w:ascii="Arial" w:hAnsi="Arial" w:cs="Arial"/>
          <w:i/>
          <w:sz w:val="24"/>
        </w:rPr>
        <w:t>A contractor’s guide to the BS 5534 updates</w:t>
      </w:r>
      <w:r w:rsidR="00D8485A">
        <w:rPr>
          <w:rFonts w:ascii="Arial" w:hAnsi="Arial" w:cs="Arial"/>
          <w:i/>
          <w:sz w:val="24"/>
        </w:rPr>
        <w:t xml:space="preserve">. </w:t>
      </w:r>
      <w:r w:rsidR="00D8485A">
        <w:rPr>
          <w:rFonts w:ascii="Arial" w:hAnsi="Arial" w:cs="Arial"/>
          <w:sz w:val="24"/>
        </w:rPr>
        <w:t xml:space="preserve">Available at: </w:t>
      </w:r>
      <w:hyperlink r:id="rId16" w:history="1">
        <w:r w:rsidR="00D8485A" w:rsidRPr="00D8485A">
          <w:rPr>
            <w:rStyle w:val="Hyperlink"/>
            <w:rFonts w:ascii="Arial" w:hAnsi="Arial" w:cs="Arial"/>
            <w:sz w:val="24"/>
          </w:rPr>
          <w:t>https://rcimag.co.uk/marley-uncovered/contractors-guide-bs-5534-updates</w:t>
        </w:r>
      </w:hyperlink>
      <w:r w:rsidR="00D8485A">
        <w:rPr>
          <w:rFonts w:ascii="Arial" w:hAnsi="Arial" w:cs="Arial"/>
          <w:sz w:val="24"/>
        </w:rPr>
        <w:t xml:space="preserve"> (Accessed: 23 April 2019)</w:t>
      </w:r>
    </w:p>
    <w:p w:rsidR="005A0C99" w:rsidRPr="005A0C99" w:rsidRDefault="0074223D" w:rsidP="005A0C99">
      <w:pPr>
        <w:pStyle w:val="ListParagraph"/>
        <w:numPr>
          <w:ilvl w:val="0"/>
          <w:numId w:val="2"/>
        </w:numPr>
        <w:spacing w:line="240" w:lineRule="auto"/>
        <w:rPr>
          <w:rFonts w:ascii="Arial" w:hAnsi="Arial" w:cs="Arial"/>
          <w:bCs/>
          <w:sz w:val="24"/>
        </w:rPr>
      </w:pPr>
      <w:hyperlink r:id="rId17" w:history="1">
        <w:r w:rsidR="005A0C99" w:rsidRPr="005A0C99">
          <w:rPr>
            <w:rStyle w:val="Hyperlink"/>
            <w:rFonts w:ascii="Arial" w:hAnsi="Arial" w:cs="Arial"/>
            <w:bCs/>
            <w:color w:val="auto"/>
            <w:sz w:val="24"/>
            <w:u w:val="none"/>
          </w:rPr>
          <w:t>Brinsmead</w:t>
        </w:r>
      </w:hyperlink>
      <w:r w:rsidR="005A0C99">
        <w:rPr>
          <w:rFonts w:ascii="Arial" w:hAnsi="Arial" w:cs="Arial"/>
          <w:sz w:val="24"/>
        </w:rPr>
        <w:t>, N. (2017) ‘</w:t>
      </w:r>
      <w:r w:rsidR="005A0C99" w:rsidRPr="005A0C99">
        <w:rPr>
          <w:rFonts w:ascii="Arial" w:hAnsi="Arial" w:cs="Arial"/>
          <w:bCs/>
          <w:sz w:val="24"/>
        </w:rPr>
        <w:t>How to Solve Condensation</w:t>
      </w:r>
      <w:r w:rsidR="005A0C99">
        <w:rPr>
          <w:rFonts w:ascii="Arial" w:hAnsi="Arial" w:cs="Arial"/>
          <w:bCs/>
          <w:sz w:val="24"/>
        </w:rPr>
        <w:t xml:space="preserve">’ </w:t>
      </w:r>
      <w:r w:rsidR="005A0C99">
        <w:rPr>
          <w:rFonts w:ascii="Arial" w:hAnsi="Arial" w:cs="Arial"/>
          <w:bCs/>
          <w:i/>
          <w:sz w:val="24"/>
        </w:rPr>
        <w:t>Homebuilding &amp; Renovating.</w:t>
      </w:r>
      <w:r w:rsidR="005A0C99">
        <w:rPr>
          <w:rFonts w:ascii="Arial" w:hAnsi="Arial" w:cs="Arial"/>
          <w:bCs/>
          <w:sz w:val="24"/>
        </w:rPr>
        <w:t xml:space="preserve"> [blog] Available at: </w:t>
      </w:r>
      <w:hyperlink r:id="rId18" w:history="1">
        <w:r w:rsidR="005A0C99" w:rsidRPr="005A0C99">
          <w:rPr>
            <w:rStyle w:val="Hyperlink"/>
            <w:rFonts w:ascii="Arial" w:hAnsi="Arial" w:cs="Arial"/>
            <w:bCs/>
            <w:sz w:val="24"/>
          </w:rPr>
          <w:t>https://www.homebuilding.co.uk/how-to-solve-condensation/</w:t>
        </w:r>
      </w:hyperlink>
      <w:r w:rsidR="005A0C99">
        <w:rPr>
          <w:rFonts w:ascii="Arial" w:hAnsi="Arial" w:cs="Arial"/>
          <w:bCs/>
          <w:sz w:val="24"/>
        </w:rPr>
        <w:t xml:space="preserve"> (Accessed: 23 April 2019)</w:t>
      </w:r>
    </w:p>
    <w:p w:rsidR="005A0C99" w:rsidRDefault="005629F3" w:rsidP="005A0C99">
      <w:pPr>
        <w:pStyle w:val="ListParagraph"/>
        <w:numPr>
          <w:ilvl w:val="0"/>
          <w:numId w:val="2"/>
        </w:numPr>
        <w:spacing w:line="240" w:lineRule="auto"/>
        <w:rPr>
          <w:rFonts w:ascii="Arial" w:hAnsi="Arial" w:cs="Arial"/>
          <w:sz w:val="24"/>
        </w:rPr>
      </w:pPr>
      <w:r>
        <w:rPr>
          <w:rFonts w:ascii="Arial" w:hAnsi="Arial" w:cs="Arial"/>
          <w:sz w:val="24"/>
        </w:rPr>
        <w:t xml:space="preserve">Engineering Toolbox. (2015) </w:t>
      </w:r>
      <w:r>
        <w:rPr>
          <w:rFonts w:ascii="Arial" w:hAnsi="Arial" w:cs="Arial"/>
          <w:i/>
          <w:sz w:val="24"/>
        </w:rPr>
        <w:t>Recommended Relative Humidity.</w:t>
      </w:r>
      <w:r>
        <w:rPr>
          <w:rFonts w:ascii="Arial" w:hAnsi="Arial" w:cs="Arial"/>
          <w:sz w:val="24"/>
        </w:rPr>
        <w:t xml:space="preserve"> Available at: </w:t>
      </w:r>
      <w:hyperlink r:id="rId19" w:history="1">
        <w:r w:rsidRPr="005629F3">
          <w:rPr>
            <w:rStyle w:val="Hyperlink"/>
            <w:rFonts w:ascii="Arial" w:hAnsi="Arial" w:cs="Arial"/>
            <w:sz w:val="24"/>
          </w:rPr>
          <w:t>https://www.engineeringtoolbox.com/relative-humidity-d_895.html</w:t>
        </w:r>
      </w:hyperlink>
      <w:r>
        <w:rPr>
          <w:rFonts w:ascii="Arial" w:hAnsi="Arial" w:cs="Arial"/>
          <w:sz w:val="24"/>
        </w:rPr>
        <w:t xml:space="preserve"> (Accessed: 24 April 2019)</w:t>
      </w:r>
    </w:p>
    <w:p w:rsidR="00300666" w:rsidRPr="0078729A" w:rsidRDefault="00300666" w:rsidP="0078729A">
      <w:pPr>
        <w:pStyle w:val="ListParagraph"/>
        <w:numPr>
          <w:ilvl w:val="0"/>
          <w:numId w:val="2"/>
        </w:numPr>
        <w:spacing w:line="240" w:lineRule="auto"/>
        <w:rPr>
          <w:rFonts w:ascii="Arial" w:hAnsi="Arial" w:cs="Arial"/>
          <w:b/>
          <w:bCs/>
          <w:sz w:val="24"/>
        </w:rPr>
      </w:pPr>
      <w:r>
        <w:rPr>
          <w:rFonts w:ascii="Arial" w:hAnsi="Arial" w:cs="Arial"/>
          <w:sz w:val="24"/>
        </w:rPr>
        <w:t>NHBC Standards (2010)</w:t>
      </w:r>
      <w:r w:rsidR="0078729A">
        <w:rPr>
          <w:rFonts w:ascii="Arial" w:hAnsi="Arial" w:cs="Arial"/>
          <w:sz w:val="24"/>
        </w:rPr>
        <w:t xml:space="preserve"> </w:t>
      </w:r>
      <w:r w:rsidR="0078729A" w:rsidRPr="0078729A">
        <w:rPr>
          <w:rFonts w:ascii="Arial" w:hAnsi="Arial" w:cs="Arial"/>
          <w:bCs/>
          <w:i/>
          <w:sz w:val="24"/>
        </w:rPr>
        <w:t>5.1 Substructure and ground bearing floors</w:t>
      </w:r>
      <w:r w:rsidR="0078729A">
        <w:rPr>
          <w:rFonts w:ascii="Arial" w:hAnsi="Arial" w:cs="Arial"/>
          <w:b/>
          <w:bCs/>
          <w:sz w:val="24"/>
        </w:rPr>
        <w:t xml:space="preserve">. </w:t>
      </w:r>
      <w:r w:rsidR="0078729A" w:rsidRPr="0078729A">
        <w:rPr>
          <w:rFonts w:ascii="Arial" w:hAnsi="Arial" w:cs="Arial"/>
          <w:bCs/>
          <w:sz w:val="24"/>
        </w:rPr>
        <w:t>Available</w:t>
      </w:r>
      <w:r w:rsidR="0078729A">
        <w:rPr>
          <w:rFonts w:ascii="Arial" w:hAnsi="Arial" w:cs="Arial"/>
          <w:bCs/>
          <w:sz w:val="24"/>
        </w:rPr>
        <w:t xml:space="preserve"> at: </w:t>
      </w:r>
      <w:hyperlink r:id="rId20" w:anchor="D13" w:history="1">
        <w:r w:rsidR="0078729A" w:rsidRPr="0078729A">
          <w:rPr>
            <w:rStyle w:val="Hyperlink"/>
            <w:rFonts w:ascii="Arial" w:hAnsi="Arial" w:cs="Arial"/>
            <w:bCs/>
            <w:sz w:val="24"/>
          </w:rPr>
          <w:t>http://nhbccampaigns.co.uk/landingpages/techzone/previous_versions/2010/Part5/section1/default.htm#D13</w:t>
        </w:r>
      </w:hyperlink>
      <w:r w:rsidR="0078729A">
        <w:rPr>
          <w:rFonts w:ascii="Arial" w:hAnsi="Arial" w:cs="Arial"/>
          <w:bCs/>
          <w:sz w:val="24"/>
        </w:rPr>
        <w:t xml:space="preserve"> (Accessed: 29 April 2019)</w:t>
      </w:r>
    </w:p>
    <w:p w:rsidR="00F373F1" w:rsidRPr="00F373F1" w:rsidRDefault="00F373F1" w:rsidP="00F373F1">
      <w:pPr>
        <w:pStyle w:val="ListParagraph"/>
        <w:numPr>
          <w:ilvl w:val="0"/>
          <w:numId w:val="2"/>
        </w:numPr>
        <w:spacing w:line="240" w:lineRule="auto"/>
        <w:rPr>
          <w:rFonts w:ascii="Arial" w:hAnsi="Arial" w:cs="Arial"/>
          <w:sz w:val="24"/>
        </w:rPr>
      </w:pPr>
      <w:r>
        <w:rPr>
          <w:rFonts w:ascii="Arial" w:hAnsi="Arial" w:cs="Arial"/>
          <w:sz w:val="24"/>
        </w:rPr>
        <w:t>Pinckney, C.D. (2009) ‘</w:t>
      </w:r>
      <w:r w:rsidRPr="00F373F1">
        <w:rPr>
          <w:rFonts w:ascii="Arial" w:hAnsi="Arial" w:cs="Arial"/>
          <w:bCs/>
          <w:sz w:val="24"/>
          <w:lang w:val="en-US"/>
        </w:rPr>
        <w:t>Keep Moisture Out of Your Buildings</w:t>
      </w:r>
      <w:r>
        <w:rPr>
          <w:rFonts w:ascii="Arial" w:hAnsi="Arial" w:cs="Arial"/>
          <w:bCs/>
          <w:sz w:val="24"/>
          <w:lang w:val="en-US"/>
        </w:rPr>
        <w:t xml:space="preserve">’ </w:t>
      </w:r>
      <w:r>
        <w:rPr>
          <w:rFonts w:ascii="Arial" w:hAnsi="Arial" w:cs="Arial"/>
          <w:bCs/>
          <w:i/>
          <w:sz w:val="24"/>
          <w:lang w:val="en-US"/>
        </w:rPr>
        <w:t xml:space="preserve">Buildings </w:t>
      </w:r>
      <w:r>
        <w:rPr>
          <w:rFonts w:ascii="Arial" w:hAnsi="Arial" w:cs="Arial"/>
          <w:bCs/>
          <w:sz w:val="24"/>
          <w:lang w:val="en-US"/>
        </w:rPr>
        <w:t xml:space="preserve">[blog]. 04 January. Available at: </w:t>
      </w:r>
      <w:hyperlink r:id="rId21" w:history="1">
        <w:r w:rsidRPr="00DB6C7B">
          <w:rPr>
            <w:rStyle w:val="Hyperlink"/>
            <w:rFonts w:ascii="Arial" w:hAnsi="Arial" w:cs="Arial"/>
            <w:bCs/>
            <w:sz w:val="24"/>
            <w:lang w:val="en-US"/>
          </w:rPr>
          <w:t>https://www.buildings.com/article-details/articleid/8145/title/keep-moisture-out-of-your-buildings</w:t>
        </w:r>
      </w:hyperlink>
      <w:r>
        <w:rPr>
          <w:rFonts w:ascii="Arial" w:hAnsi="Arial" w:cs="Arial"/>
          <w:bCs/>
          <w:sz w:val="24"/>
          <w:lang w:val="en-US"/>
        </w:rPr>
        <w:t xml:space="preserve"> (Accessed: 29 April 2019)</w:t>
      </w:r>
    </w:p>
    <w:p w:rsidR="00F373F1" w:rsidRPr="00F373F1" w:rsidRDefault="00F373F1" w:rsidP="00F373F1">
      <w:pPr>
        <w:pStyle w:val="ListParagraph"/>
        <w:numPr>
          <w:ilvl w:val="0"/>
          <w:numId w:val="2"/>
        </w:numPr>
        <w:spacing w:line="240" w:lineRule="auto"/>
        <w:rPr>
          <w:rFonts w:ascii="Arial" w:hAnsi="Arial" w:cs="Arial"/>
          <w:b/>
          <w:bCs/>
          <w:sz w:val="24"/>
        </w:rPr>
      </w:pPr>
      <w:r>
        <w:rPr>
          <w:rFonts w:ascii="Arial" w:hAnsi="Arial" w:cs="Arial"/>
          <w:sz w:val="24"/>
        </w:rPr>
        <w:t xml:space="preserve">Smithsonian National Air (2015) </w:t>
      </w:r>
      <w:r w:rsidRPr="00F373F1">
        <w:rPr>
          <w:rFonts w:ascii="Arial" w:hAnsi="Arial" w:cs="Arial"/>
          <w:bCs/>
          <w:i/>
          <w:sz w:val="24"/>
        </w:rPr>
        <w:t>How is it that warm air is able to hold more water vapour than cold air?</w:t>
      </w:r>
      <w:r>
        <w:rPr>
          <w:rFonts w:ascii="Arial" w:hAnsi="Arial" w:cs="Arial"/>
          <w:bCs/>
          <w:i/>
          <w:sz w:val="24"/>
        </w:rPr>
        <w:t xml:space="preserve"> </w:t>
      </w:r>
      <w:r>
        <w:rPr>
          <w:rFonts w:ascii="Arial" w:hAnsi="Arial" w:cs="Arial"/>
          <w:bCs/>
          <w:sz w:val="24"/>
        </w:rPr>
        <w:t xml:space="preserve">Available at: </w:t>
      </w:r>
      <w:hyperlink r:id="rId22" w:history="1">
        <w:r w:rsidRPr="00F373F1">
          <w:rPr>
            <w:rStyle w:val="Hyperlink"/>
            <w:rFonts w:ascii="Arial" w:hAnsi="Arial" w:cs="Arial"/>
            <w:bCs/>
            <w:sz w:val="24"/>
          </w:rPr>
          <w:t>https://howthingsfly.si.edu/ask-an-explainer/how-it-warm-air-able-hold-more-water-vapour-cold-air</w:t>
        </w:r>
      </w:hyperlink>
      <w:r>
        <w:rPr>
          <w:rFonts w:ascii="Arial" w:hAnsi="Arial" w:cs="Arial"/>
          <w:bCs/>
          <w:sz w:val="24"/>
        </w:rPr>
        <w:t xml:space="preserve"> (Accessed: 29 April 2019)</w:t>
      </w:r>
    </w:p>
    <w:p w:rsidR="00F373F1" w:rsidRPr="005A0C99" w:rsidRDefault="00F373F1" w:rsidP="009A4B50">
      <w:pPr>
        <w:pStyle w:val="ListParagraph"/>
        <w:spacing w:line="240" w:lineRule="auto"/>
        <w:rPr>
          <w:rFonts w:ascii="Arial" w:hAnsi="Arial" w:cs="Arial"/>
          <w:sz w:val="24"/>
        </w:rPr>
      </w:pPr>
    </w:p>
    <w:sectPr w:rsidR="00F373F1" w:rsidRPr="005A0C99" w:rsidSect="009B124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223D" w:rsidRDefault="0074223D" w:rsidP="00616511">
      <w:pPr>
        <w:spacing w:after="0" w:line="240" w:lineRule="auto"/>
      </w:pPr>
      <w:r>
        <w:separator/>
      </w:r>
    </w:p>
  </w:endnote>
  <w:endnote w:type="continuationSeparator" w:id="0">
    <w:p w:rsidR="0074223D" w:rsidRDefault="0074223D" w:rsidP="0061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7082341"/>
      <w:docPartObj>
        <w:docPartGallery w:val="Page Numbers (Bottom of Page)"/>
        <w:docPartUnique/>
      </w:docPartObj>
    </w:sdtPr>
    <w:sdtEndPr/>
    <w:sdtContent>
      <w:sdt>
        <w:sdtPr>
          <w:id w:val="-1769616900"/>
          <w:docPartObj>
            <w:docPartGallery w:val="Page Numbers (Top of Page)"/>
            <w:docPartUnique/>
          </w:docPartObj>
        </w:sdtPr>
        <w:sdtEndPr/>
        <w:sdtContent>
          <w:p w:rsidR="009B1244" w:rsidRDefault="009B124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4223D">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4223D">
              <w:rPr>
                <w:b/>
                <w:bCs/>
                <w:noProof/>
              </w:rPr>
              <w:t>1</w:t>
            </w:r>
            <w:r>
              <w:rPr>
                <w:b/>
                <w:bCs/>
                <w:sz w:val="24"/>
                <w:szCs w:val="24"/>
              </w:rPr>
              <w:fldChar w:fldCharType="end"/>
            </w:r>
          </w:p>
        </w:sdtContent>
      </w:sdt>
    </w:sdtContent>
  </w:sdt>
  <w:p w:rsidR="00616511" w:rsidRDefault="006165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223D" w:rsidRDefault="0074223D" w:rsidP="00616511">
      <w:pPr>
        <w:spacing w:after="0" w:line="240" w:lineRule="auto"/>
      </w:pPr>
      <w:r>
        <w:separator/>
      </w:r>
    </w:p>
  </w:footnote>
  <w:footnote w:type="continuationSeparator" w:id="0">
    <w:p w:rsidR="0074223D" w:rsidRDefault="0074223D" w:rsidP="0061651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511" w:rsidRPr="00CB30D2" w:rsidRDefault="006A724E">
    <w:pPr>
      <w:pStyle w:val="Header"/>
    </w:pPr>
    <w:r>
      <w:t>Rhys Whiteman</w:t>
    </w:r>
    <w:r>
      <w:ptab w:relativeTo="margin" w:alignment="center" w:leader="none"/>
    </w:r>
    <w:r>
      <w:ptab w:relativeTo="margin" w:alignment="right" w:leader="none"/>
    </w:r>
    <w:r w:rsidR="000D4BEB">
      <w:t>30 April</w:t>
    </w:r>
    <w:r>
      <w:t xml:space="preserve"> 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0655BC"/>
    <w:multiLevelType w:val="hybridMultilevel"/>
    <w:tmpl w:val="99F2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B7071"/>
    <w:multiLevelType w:val="hybridMultilevel"/>
    <w:tmpl w:val="CB68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246463"/>
    <w:multiLevelType w:val="hybridMultilevel"/>
    <w:tmpl w:val="0A48E47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511"/>
    <w:rsid w:val="00076007"/>
    <w:rsid w:val="000A038E"/>
    <w:rsid w:val="000D4BEB"/>
    <w:rsid w:val="000E109F"/>
    <w:rsid w:val="000F3F0A"/>
    <w:rsid w:val="000F5A20"/>
    <w:rsid w:val="00102C81"/>
    <w:rsid w:val="001103EA"/>
    <w:rsid w:val="00121468"/>
    <w:rsid w:val="001268B4"/>
    <w:rsid w:val="0016042D"/>
    <w:rsid w:val="001839B2"/>
    <w:rsid w:val="0019225A"/>
    <w:rsid w:val="002203B2"/>
    <w:rsid w:val="00295E71"/>
    <w:rsid w:val="00296DEE"/>
    <w:rsid w:val="002A5F0A"/>
    <w:rsid w:val="002D2932"/>
    <w:rsid w:val="00300666"/>
    <w:rsid w:val="00317450"/>
    <w:rsid w:val="00382107"/>
    <w:rsid w:val="0039342D"/>
    <w:rsid w:val="003D301F"/>
    <w:rsid w:val="003D7B54"/>
    <w:rsid w:val="003F20EE"/>
    <w:rsid w:val="00401321"/>
    <w:rsid w:val="004243A0"/>
    <w:rsid w:val="00432125"/>
    <w:rsid w:val="00445EAD"/>
    <w:rsid w:val="00463045"/>
    <w:rsid w:val="00463C87"/>
    <w:rsid w:val="004871FA"/>
    <w:rsid w:val="00490814"/>
    <w:rsid w:val="004C3B5D"/>
    <w:rsid w:val="004D0CD0"/>
    <w:rsid w:val="004E2ECB"/>
    <w:rsid w:val="005002C8"/>
    <w:rsid w:val="0050537B"/>
    <w:rsid w:val="00524C4A"/>
    <w:rsid w:val="00532F9C"/>
    <w:rsid w:val="005332A4"/>
    <w:rsid w:val="005629F3"/>
    <w:rsid w:val="005741B4"/>
    <w:rsid w:val="00574DEF"/>
    <w:rsid w:val="00580DF4"/>
    <w:rsid w:val="00595AC3"/>
    <w:rsid w:val="005A0C99"/>
    <w:rsid w:val="005B4FFA"/>
    <w:rsid w:val="00616511"/>
    <w:rsid w:val="00625809"/>
    <w:rsid w:val="00671452"/>
    <w:rsid w:val="00675DDA"/>
    <w:rsid w:val="006A724E"/>
    <w:rsid w:val="006B2921"/>
    <w:rsid w:val="006D1FB9"/>
    <w:rsid w:val="006D645B"/>
    <w:rsid w:val="00700D00"/>
    <w:rsid w:val="00725771"/>
    <w:rsid w:val="00734543"/>
    <w:rsid w:val="0074223D"/>
    <w:rsid w:val="00745C35"/>
    <w:rsid w:val="00771F80"/>
    <w:rsid w:val="007742E6"/>
    <w:rsid w:val="0078729A"/>
    <w:rsid w:val="00793715"/>
    <w:rsid w:val="007B12FD"/>
    <w:rsid w:val="007C4336"/>
    <w:rsid w:val="007C703E"/>
    <w:rsid w:val="007E7FA9"/>
    <w:rsid w:val="00822E80"/>
    <w:rsid w:val="00826D72"/>
    <w:rsid w:val="008356D2"/>
    <w:rsid w:val="008858C0"/>
    <w:rsid w:val="008A6C1D"/>
    <w:rsid w:val="00931B96"/>
    <w:rsid w:val="009A4B50"/>
    <w:rsid w:val="009B1244"/>
    <w:rsid w:val="009B56CE"/>
    <w:rsid w:val="009E2EBF"/>
    <w:rsid w:val="009F762A"/>
    <w:rsid w:val="00A06059"/>
    <w:rsid w:val="00A12088"/>
    <w:rsid w:val="00A4038D"/>
    <w:rsid w:val="00A7369E"/>
    <w:rsid w:val="00A83750"/>
    <w:rsid w:val="00AD0ECC"/>
    <w:rsid w:val="00AD2C49"/>
    <w:rsid w:val="00AD4309"/>
    <w:rsid w:val="00B36CE6"/>
    <w:rsid w:val="00B51316"/>
    <w:rsid w:val="00B70F3D"/>
    <w:rsid w:val="00B97C4B"/>
    <w:rsid w:val="00B97C82"/>
    <w:rsid w:val="00BA7060"/>
    <w:rsid w:val="00BE6449"/>
    <w:rsid w:val="00BF5C15"/>
    <w:rsid w:val="00C11730"/>
    <w:rsid w:val="00C46F68"/>
    <w:rsid w:val="00C4715C"/>
    <w:rsid w:val="00C47385"/>
    <w:rsid w:val="00C51232"/>
    <w:rsid w:val="00C634CD"/>
    <w:rsid w:val="00C7530D"/>
    <w:rsid w:val="00C763E7"/>
    <w:rsid w:val="00C944B9"/>
    <w:rsid w:val="00CA2B4A"/>
    <w:rsid w:val="00CB30D2"/>
    <w:rsid w:val="00CB7BF4"/>
    <w:rsid w:val="00CD4E71"/>
    <w:rsid w:val="00D03FE6"/>
    <w:rsid w:val="00D32868"/>
    <w:rsid w:val="00D42B21"/>
    <w:rsid w:val="00D6287A"/>
    <w:rsid w:val="00D805B9"/>
    <w:rsid w:val="00D8485A"/>
    <w:rsid w:val="00D87794"/>
    <w:rsid w:val="00DA1F30"/>
    <w:rsid w:val="00DB16F2"/>
    <w:rsid w:val="00DC4FB7"/>
    <w:rsid w:val="00DF6062"/>
    <w:rsid w:val="00E03FF8"/>
    <w:rsid w:val="00E66077"/>
    <w:rsid w:val="00E9137B"/>
    <w:rsid w:val="00EC7E42"/>
    <w:rsid w:val="00EF0A16"/>
    <w:rsid w:val="00EF4701"/>
    <w:rsid w:val="00F31C12"/>
    <w:rsid w:val="00F31C96"/>
    <w:rsid w:val="00F373F1"/>
    <w:rsid w:val="00F767CC"/>
    <w:rsid w:val="00F91B3B"/>
    <w:rsid w:val="00F94A27"/>
    <w:rsid w:val="00FB52B9"/>
    <w:rsid w:val="00FB736C"/>
    <w:rsid w:val="00FC1C2D"/>
    <w:rsid w:val="00FD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160CCC6-0E27-4A0C-8CDA-FA5101D9D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5A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373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616511"/>
  </w:style>
  <w:style w:type="paragraph" w:styleId="Header">
    <w:name w:val="header"/>
    <w:basedOn w:val="Normal"/>
    <w:link w:val="HeaderChar"/>
    <w:uiPriority w:val="99"/>
    <w:unhideWhenUsed/>
    <w:rsid w:val="00616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511"/>
  </w:style>
  <w:style w:type="paragraph" w:styleId="Footer">
    <w:name w:val="footer"/>
    <w:basedOn w:val="Normal"/>
    <w:link w:val="FooterChar"/>
    <w:uiPriority w:val="99"/>
    <w:unhideWhenUsed/>
    <w:rsid w:val="00616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511"/>
  </w:style>
  <w:style w:type="paragraph" w:styleId="ListParagraph">
    <w:name w:val="List Paragraph"/>
    <w:basedOn w:val="Normal"/>
    <w:uiPriority w:val="34"/>
    <w:qFormat/>
    <w:rsid w:val="00102C81"/>
    <w:pPr>
      <w:ind w:left="720"/>
      <w:contextualSpacing/>
    </w:pPr>
  </w:style>
  <w:style w:type="character" w:customStyle="1" w:styleId="casenumber">
    <w:name w:val="casenumber"/>
    <w:basedOn w:val="DefaultParagraphFont"/>
    <w:rsid w:val="006B2921"/>
  </w:style>
  <w:style w:type="character" w:customStyle="1" w:styleId="divider1">
    <w:name w:val="divider1"/>
    <w:basedOn w:val="DefaultParagraphFont"/>
    <w:rsid w:val="006B2921"/>
  </w:style>
  <w:style w:type="character" w:styleId="Hyperlink">
    <w:name w:val="Hyperlink"/>
    <w:basedOn w:val="DefaultParagraphFont"/>
    <w:uiPriority w:val="99"/>
    <w:unhideWhenUsed/>
    <w:rsid w:val="006B2921"/>
    <w:rPr>
      <w:color w:val="0563C1" w:themeColor="hyperlink"/>
      <w:u w:val="single"/>
    </w:rPr>
  </w:style>
  <w:style w:type="character" w:customStyle="1" w:styleId="Heading1Char">
    <w:name w:val="Heading 1 Char"/>
    <w:basedOn w:val="DefaultParagraphFont"/>
    <w:link w:val="Heading1"/>
    <w:uiPriority w:val="9"/>
    <w:rsid w:val="000F5A2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373F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86828">
      <w:bodyDiv w:val="1"/>
      <w:marLeft w:val="0"/>
      <w:marRight w:val="0"/>
      <w:marTop w:val="0"/>
      <w:marBottom w:val="0"/>
      <w:divBdr>
        <w:top w:val="none" w:sz="0" w:space="0" w:color="auto"/>
        <w:left w:val="none" w:sz="0" w:space="0" w:color="auto"/>
        <w:bottom w:val="none" w:sz="0" w:space="0" w:color="auto"/>
        <w:right w:val="none" w:sz="0" w:space="0" w:color="auto"/>
      </w:divBdr>
    </w:div>
    <w:div w:id="152600231">
      <w:bodyDiv w:val="1"/>
      <w:marLeft w:val="0"/>
      <w:marRight w:val="0"/>
      <w:marTop w:val="0"/>
      <w:marBottom w:val="0"/>
      <w:divBdr>
        <w:top w:val="none" w:sz="0" w:space="0" w:color="auto"/>
        <w:left w:val="none" w:sz="0" w:space="0" w:color="auto"/>
        <w:bottom w:val="none" w:sz="0" w:space="0" w:color="auto"/>
        <w:right w:val="none" w:sz="0" w:space="0" w:color="auto"/>
      </w:divBdr>
    </w:div>
    <w:div w:id="186532050">
      <w:bodyDiv w:val="1"/>
      <w:marLeft w:val="0"/>
      <w:marRight w:val="0"/>
      <w:marTop w:val="0"/>
      <w:marBottom w:val="0"/>
      <w:divBdr>
        <w:top w:val="none" w:sz="0" w:space="0" w:color="auto"/>
        <w:left w:val="none" w:sz="0" w:space="0" w:color="auto"/>
        <w:bottom w:val="none" w:sz="0" w:space="0" w:color="auto"/>
        <w:right w:val="none" w:sz="0" w:space="0" w:color="auto"/>
      </w:divBdr>
    </w:div>
    <w:div w:id="375131352">
      <w:bodyDiv w:val="1"/>
      <w:marLeft w:val="0"/>
      <w:marRight w:val="0"/>
      <w:marTop w:val="0"/>
      <w:marBottom w:val="0"/>
      <w:divBdr>
        <w:top w:val="none" w:sz="0" w:space="0" w:color="auto"/>
        <w:left w:val="none" w:sz="0" w:space="0" w:color="auto"/>
        <w:bottom w:val="none" w:sz="0" w:space="0" w:color="auto"/>
        <w:right w:val="none" w:sz="0" w:space="0" w:color="auto"/>
      </w:divBdr>
    </w:div>
    <w:div w:id="524632033">
      <w:bodyDiv w:val="1"/>
      <w:marLeft w:val="0"/>
      <w:marRight w:val="0"/>
      <w:marTop w:val="0"/>
      <w:marBottom w:val="0"/>
      <w:divBdr>
        <w:top w:val="none" w:sz="0" w:space="0" w:color="auto"/>
        <w:left w:val="none" w:sz="0" w:space="0" w:color="auto"/>
        <w:bottom w:val="none" w:sz="0" w:space="0" w:color="auto"/>
        <w:right w:val="none" w:sz="0" w:space="0" w:color="auto"/>
      </w:divBdr>
      <w:divsChild>
        <w:div w:id="176428307">
          <w:marLeft w:val="0"/>
          <w:marRight w:val="0"/>
          <w:marTop w:val="0"/>
          <w:marBottom w:val="0"/>
          <w:divBdr>
            <w:top w:val="none" w:sz="0" w:space="0" w:color="auto"/>
            <w:left w:val="none" w:sz="0" w:space="0" w:color="auto"/>
            <w:bottom w:val="none" w:sz="0" w:space="0" w:color="auto"/>
            <w:right w:val="none" w:sz="0" w:space="0" w:color="auto"/>
          </w:divBdr>
        </w:div>
        <w:div w:id="78908187">
          <w:marLeft w:val="0"/>
          <w:marRight w:val="0"/>
          <w:marTop w:val="0"/>
          <w:marBottom w:val="0"/>
          <w:divBdr>
            <w:top w:val="none" w:sz="0" w:space="0" w:color="auto"/>
            <w:left w:val="none" w:sz="0" w:space="0" w:color="auto"/>
            <w:bottom w:val="none" w:sz="0" w:space="0" w:color="auto"/>
            <w:right w:val="none" w:sz="0" w:space="0" w:color="auto"/>
          </w:divBdr>
          <w:divsChild>
            <w:div w:id="20144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175981">
      <w:bodyDiv w:val="1"/>
      <w:marLeft w:val="0"/>
      <w:marRight w:val="0"/>
      <w:marTop w:val="0"/>
      <w:marBottom w:val="0"/>
      <w:divBdr>
        <w:top w:val="none" w:sz="0" w:space="0" w:color="auto"/>
        <w:left w:val="none" w:sz="0" w:space="0" w:color="auto"/>
        <w:bottom w:val="none" w:sz="0" w:space="0" w:color="auto"/>
        <w:right w:val="none" w:sz="0" w:space="0" w:color="auto"/>
      </w:divBdr>
    </w:div>
    <w:div w:id="1231118360">
      <w:bodyDiv w:val="1"/>
      <w:marLeft w:val="0"/>
      <w:marRight w:val="0"/>
      <w:marTop w:val="0"/>
      <w:marBottom w:val="0"/>
      <w:divBdr>
        <w:top w:val="none" w:sz="0" w:space="0" w:color="auto"/>
        <w:left w:val="none" w:sz="0" w:space="0" w:color="auto"/>
        <w:bottom w:val="none" w:sz="0" w:space="0" w:color="auto"/>
        <w:right w:val="none" w:sz="0" w:space="0" w:color="auto"/>
      </w:divBdr>
    </w:div>
    <w:div w:id="1318143151">
      <w:bodyDiv w:val="1"/>
      <w:marLeft w:val="0"/>
      <w:marRight w:val="0"/>
      <w:marTop w:val="0"/>
      <w:marBottom w:val="0"/>
      <w:divBdr>
        <w:top w:val="none" w:sz="0" w:space="0" w:color="auto"/>
        <w:left w:val="none" w:sz="0" w:space="0" w:color="auto"/>
        <w:bottom w:val="none" w:sz="0" w:space="0" w:color="auto"/>
        <w:right w:val="none" w:sz="0" w:space="0" w:color="auto"/>
      </w:divBdr>
    </w:div>
    <w:div w:id="1553006984">
      <w:bodyDiv w:val="1"/>
      <w:marLeft w:val="0"/>
      <w:marRight w:val="0"/>
      <w:marTop w:val="0"/>
      <w:marBottom w:val="0"/>
      <w:divBdr>
        <w:top w:val="none" w:sz="0" w:space="0" w:color="auto"/>
        <w:left w:val="none" w:sz="0" w:space="0" w:color="auto"/>
        <w:bottom w:val="none" w:sz="0" w:space="0" w:color="auto"/>
        <w:right w:val="none" w:sz="0" w:space="0" w:color="auto"/>
      </w:divBdr>
    </w:div>
    <w:div w:id="1653564276">
      <w:bodyDiv w:val="1"/>
      <w:marLeft w:val="0"/>
      <w:marRight w:val="0"/>
      <w:marTop w:val="0"/>
      <w:marBottom w:val="0"/>
      <w:divBdr>
        <w:top w:val="none" w:sz="0" w:space="0" w:color="auto"/>
        <w:left w:val="none" w:sz="0" w:space="0" w:color="auto"/>
        <w:bottom w:val="none" w:sz="0" w:space="0" w:color="auto"/>
        <w:right w:val="none" w:sz="0" w:space="0" w:color="auto"/>
      </w:divBdr>
    </w:div>
    <w:div w:id="1793089964">
      <w:bodyDiv w:val="1"/>
      <w:marLeft w:val="0"/>
      <w:marRight w:val="0"/>
      <w:marTop w:val="0"/>
      <w:marBottom w:val="0"/>
      <w:divBdr>
        <w:top w:val="none" w:sz="0" w:space="0" w:color="auto"/>
        <w:left w:val="none" w:sz="0" w:space="0" w:color="auto"/>
        <w:bottom w:val="none" w:sz="0" w:space="0" w:color="auto"/>
        <w:right w:val="none" w:sz="0" w:space="0" w:color="auto"/>
      </w:divBdr>
    </w:div>
    <w:div w:id="193026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hop.bsigroup.com/ProductDetail/?pid=000000000019979078" TargetMode="External"/><Relationship Id="rId18" Type="http://schemas.openxmlformats.org/officeDocument/2006/relationships/hyperlink" Target="https://www.homebuilding.co.uk/how-to-solve-condensation/"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buildings.com/article-details/articleid/8145/title/keep-moisture-out-of-your-buildings" TargetMode="External"/><Relationship Id="rId7" Type="http://schemas.openxmlformats.org/officeDocument/2006/relationships/footnotes" Target="footnotes.xml"/><Relationship Id="rId12" Type="http://schemas.openxmlformats.org/officeDocument/2006/relationships/hyperlink" Target="https://www.jjroofingsupplies.co.uk/blog/brief-guide-roofing-felt-underlay/" TargetMode="External"/><Relationship Id="rId17" Type="http://schemas.openxmlformats.org/officeDocument/2006/relationships/hyperlink" Target="https://www.homebuilding.co.uk/author/natasha-brinsmea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cimag.co.uk/marley-uncovered/contractors-guide-bs-5534-updates" TargetMode="External"/><Relationship Id="rId20" Type="http://schemas.openxmlformats.org/officeDocument/2006/relationships/hyperlink" Target="http://nhbccampaigns.co.uk/landingpages/techzone/previous_versions/2010/Part5/section1/default.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ingbuildings.co.uk/wiki/Breather_membranes_for_building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roofingsuperstore.co.uk/browse/pitched-roofing/roof-tiles/slate-roof-tiles/man-made-slate.html?gclid=CjwKCAjw7_rlBRBaEiwAc23rhkj73xmVZEey-_CnO3rXtJSYJzeqdzlMCX-8RISyzHonUyLTkiqjvxoCiysQAvD_BwE" TargetMode="External"/><Relationship Id="rId23" Type="http://schemas.openxmlformats.org/officeDocument/2006/relationships/header" Target="header1.xml"/><Relationship Id="rId10" Type="http://schemas.openxmlformats.org/officeDocument/2006/relationships/hyperlink" Target="https://www.labc.co.uk/news/raft-foundation-basics?language_content_entity=en" TargetMode="External"/><Relationship Id="rId19" Type="http://schemas.openxmlformats.org/officeDocument/2006/relationships/hyperlink" Target="https://www.engineeringtoolbox.com/relative-humidity-d_895.html" TargetMode="External"/><Relationship Id="rId4" Type="http://schemas.openxmlformats.org/officeDocument/2006/relationships/styles" Target="styles.xml"/><Relationship Id="rId9" Type="http://schemas.openxmlformats.org/officeDocument/2006/relationships/hyperlink" Target="https://www.homebuilding.co.uk/author/natasha-brinsmead/" TargetMode="External"/><Relationship Id="rId14" Type="http://schemas.openxmlformats.org/officeDocument/2006/relationships/hyperlink" Target="https://www.roofingsuperstore.co.uk/browse/pitched-roofing/roof-tiles/slate-roof-tiles/natural-slate/welsh.html" TargetMode="External"/><Relationship Id="rId22" Type="http://schemas.openxmlformats.org/officeDocument/2006/relationships/hyperlink" Target="https://howthingsfly.si.edu/ask-an-explainer/how-it-warm-air-able-hold-more-water-vapour-cold-a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5D10F5-65A4-4631-AD7F-BF8D23088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9</Pages>
  <Words>2077</Words>
  <Characters>11843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Rhys Whiteman</vt:lpstr>
    </vt:vector>
  </TitlesOfParts>
  <Company>Hewlett-Packard Company</Company>
  <LinksUpToDate>false</LinksUpToDate>
  <CharactersWithSpaces>13893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Rhys Whiteman</dc:title>
  <dc:subject/>
  <dc:creator>Whiteman, Rhys - Swansea</dc:creator>
  <cp:keywords/>
  <dc:description/>
  <cp:lastModifiedBy>Whiteman, Rhys - Swansea</cp:lastModifiedBy>
  <cp:revision>18</cp:revision>
  <dcterms:created xsi:type="dcterms:W3CDTF">2019-02-14T12:42:00Z</dcterms:created>
  <dcterms:modified xsi:type="dcterms:W3CDTF">2019-04-29T15:29:00Z</dcterms:modified>
</cp:coreProperties>
</file>