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A68C1" w14:textId="74D428AB" w:rsidR="00897D26" w:rsidRPr="00722566" w:rsidRDefault="00394A0B" w:rsidP="00722566">
      <w:pPr>
        <w:jc w:val="center"/>
        <w:rPr>
          <w:rFonts w:ascii="Times New Roman" w:hAnsi="Times New Roman" w:cs="Times New Roman"/>
          <w:u w:val="single"/>
        </w:rPr>
      </w:pPr>
      <w:r w:rsidRPr="00722566">
        <w:rPr>
          <w:rFonts w:ascii="Times New Roman" w:hAnsi="Times New Roman" w:cs="Times New Roman"/>
          <w:u w:val="single"/>
        </w:rPr>
        <w:t>Is it irrational to care differently about some happening on the basis of whether it lies in the past or in the future, and (in each case) how far?</w:t>
      </w:r>
    </w:p>
    <w:p w14:paraId="7A49657B" w14:textId="5968A1BE" w:rsidR="00A9735D" w:rsidRPr="00722566" w:rsidRDefault="007C561B" w:rsidP="004E2263">
      <w:pPr>
        <w:jc w:val="both"/>
        <w:rPr>
          <w:rFonts w:ascii="Times New Roman" w:hAnsi="Times New Roman" w:cs="Times New Roman"/>
        </w:rPr>
      </w:pPr>
      <w:r w:rsidRPr="00722566">
        <w:rPr>
          <w:rFonts w:ascii="Times New Roman" w:hAnsi="Times New Roman" w:cs="Times New Roman"/>
        </w:rPr>
        <w:t xml:space="preserve">In this essay I will be </w:t>
      </w:r>
      <w:r w:rsidR="008A53B8" w:rsidRPr="00722566">
        <w:rPr>
          <w:rFonts w:ascii="Times New Roman" w:hAnsi="Times New Roman" w:cs="Times New Roman"/>
        </w:rPr>
        <w:t xml:space="preserve">arguing that it is irrational to care differently about events happening, whether past or future. </w:t>
      </w:r>
      <w:r w:rsidR="00176A37" w:rsidRPr="00722566">
        <w:rPr>
          <w:rFonts w:ascii="Times New Roman" w:hAnsi="Times New Roman" w:cs="Times New Roman"/>
        </w:rPr>
        <w:t xml:space="preserve">I first discuss </w:t>
      </w:r>
      <w:r w:rsidR="00C847A6" w:rsidRPr="00722566">
        <w:rPr>
          <w:rFonts w:ascii="Times New Roman" w:hAnsi="Times New Roman" w:cs="Times New Roman"/>
        </w:rPr>
        <w:t xml:space="preserve">what it means to care differently, by offering examples of </w:t>
      </w:r>
      <w:r w:rsidR="00A5014C" w:rsidRPr="00722566">
        <w:rPr>
          <w:rFonts w:ascii="Times New Roman" w:hAnsi="Times New Roman" w:cs="Times New Roman"/>
        </w:rPr>
        <w:t>commonly held differing attitudes. Following this I will outline several different theories of time,</w:t>
      </w:r>
      <w:r w:rsidR="00A83EBD" w:rsidRPr="00722566">
        <w:rPr>
          <w:rFonts w:ascii="Times New Roman" w:hAnsi="Times New Roman" w:cs="Times New Roman"/>
        </w:rPr>
        <w:t xml:space="preserve"> commonly branching from McTaggart’s argument that leads to the A-series theory of time, and B-series theory of time</w:t>
      </w:r>
      <w:r w:rsidR="00B237CB" w:rsidRPr="00722566">
        <w:rPr>
          <w:rStyle w:val="FootnoteReference"/>
          <w:rFonts w:ascii="Times New Roman" w:hAnsi="Times New Roman" w:cs="Times New Roman"/>
        </w:rPr>
        <w:footnoteReference w:id="1"/>
      </w:r>
      <w:r w:rsidR="00A83EBD" w:rsidRPr="00722566">
        <w:rPr>
          <w:rFonts w:ascii="Times New Roman" w:hAnsi="Times New Roman" w:cs="Times New Roman"/>
        </w:rPr>
        <w:t xml:space="preserve">. I will </w:t>
      </w:r>
      <w:r w:rsidR="003B7239" w:rsidRPr="00722566">
        <w:rPr>
          <w:rFonts w:ascii="Times New Roman" w:hAnsi="Times New Roman" w:cs="Times New Roman"/>
        </w:rPr>
        <w:t>explain</w:t>
      </w:r>
      <w:r w:rsidR="00830C63" w:rsidRPr="00722566">
        <w:rPr>
          <w:rFonts w:ascii="Times New Roman" w:hAnsi="Times New Roman" w:cs="Times New Roman"/>
        </w:rPr>
        <w:t xml:space="preserve"> these theories and </w:t>
      </w:r>
      <w:r w:rsidR="00CB3B8C" w:rsidRPr="00722566">
        <w:rPr>
          <w:rFonts w:ascii="Times New Roman" w:hAnsi="Times New Roman" w:cs="Times New Roman"/>
        </w:rPr>
        <w:t xml:space="preserve">reflect upon whether they support the rationality or irrationality </w:t>
      </w:r>
      <w:r w:rsidR="008D3E1C" w:rsidRPr="00722566">
        <w:rPr>
          <w:rFonts w:ascii="Times New Roman" w:hAnsi="Times New Roman" w:cs="Times New Roman"/>
        </w:rPr>
        <w:t xml:space="preserve">of differing attitudes towards </w:t>
      </w:r>
      <w:r w:rsidR="003B7239" w:rsidRPr="00722566">
        <w:rPr>
          <w:rFonts w:ascii="Times New Roman" w:hAnsi="Times New Roman" w:cs="Times New Roman"/>
        </w:rPr>
        <w:t xml:space="preserve">past and future events. I will also offer critique for each theory and therefore conclude whether they </w:t>
      </w:r>
      <w:r w:rsidR="00797864" w:rsidRPr="00722566">
        <w:rPr>
          <w:rFonts w:ascii="Times New Roman" w:hAnsi="Times New Roman" w:cs="Times New Roman"/>
        </w:rPr>
        <w:t>give</w:t>
      </w:r>
      <w:r w:rsidR="003B7239" w:rsidRPr="00722566">
        <w:rPr>
          <w:rFonts w:ascii="Times New Roman" w:hAnsi="Times New Roman" w:cs="Times New Roman"/>
        </w:rPr>
        <w:t xml:space="preserve"> justifiable </w:t>
      </w:r>
      <w:r w:rsidR="002A5AB1" w:rsidRPr="00722566">
        <w:rPr>
          <w:rFonts w:ascii="Times New Roman" w:hAnsi="Times New Roman" w:cs="Times New Roman"/>
        </w:rPr>
        <w:t xml:space="preserve">support for the rationality or irrationality </w:t>
      </w:r>
      <w:r w:rsidR="00797864" w:rsidRPr="00722566">
        <w:rPr>
          <w:rFonts w:ascii="Times New Roman" w:hAnsi="Times New Roman" w:cs="Times New Roman"/>
        </w:rPr>
        <w:t>of differing attitudes. The final theory I will look at is a version of A-series time called Presentism</w:t>
      </w:r>
      <w:r w:rsidR="008B41BE" w:rsidRPr="00722566">
        <w:rPr>
          <w:rFonts w:ascii="Times New Roman" w:hAnsi="Times New Roman" w:cs="Times New Roman"/>
        </w:rPr>
        <w:t xml:space="preserve">. </w:t>
      </w:r>
      <w:r w:rsidR="007805CF" w:rsidRPr="00722566">
        <w:rPr>
          <w:rFonts w:ascii="Times New Roman" w:hAnsi="Times New Roman" w:cs="Times New Roman"/>
        </w:rPr>
        <w:t xml:space="preserve">I will conclude that </w:t>
      </w:r>
      <w:r w:rsidR="00B31753" w:rsidRPr="00722566">
        <w:rPr>
          <w:rFonts w:ascii="Times New Roman" w:hAnsi="Times New Roman" w:cs="Times New Roman"/>
        </w:rPr>
        <w:t>whilst the B-series of time suggests that it is irrational to care differently about past and future events, the physical limitations of our world prevents us from knowing all we wou</w:t>
      </w:r>
      <w:r w:rsidR="00CA2528" w:rsidRPr="00722566">
        <w:rPr>
          <w:rFonts w:ascii="Times New Roman" w:hAnsi="Times New Roman" w:cs="Times New Roman"/>
        </w:rPr>
        <w:t xml:space="preserve">ld need to in order to possess the same attitudes towards all existing times. As such, it is not irrational (without changes in physical possibilities) </w:t>
      </w:r>
      <w:r w:rsidR="00551466" w:rsidRPr="00722566">
        <w:rPr>
          <w:rFonts w:ascii="Times New Roman" w:hAnsi="Times New Roman" w:cs="Times New Roman"/>
        </w:rPr>
        <w:t>to have differing attitudes towards past and future events.</w:t>
      </w:r>
    </w:p>
    <w:p w14:paraId="68200382" w14:textId="77777777" w:rsidR="00D868AE" w:rsidRPr="00722566" w:rsidRDefault="004F13CB" w:rsidP="004E2263">
      <w:pPr>
        <w:jc w:val="both"/>
        <w:rPr>
          <w:rFonts w:ascii="Times New Roman" w:hAnsi="Times New Roman" w:cs="Times New Roman"/>
        </w:rPr>
      </w:pPr>
      <w:r w:rsidRPr="00722566">
        <w:rPr>
          <w:rFonts w:ascii="Times New Roman" w:hAnsi="Times New Roman" w:cs="Times New Roman"/>
        </w:rPr>
        <w:t xml:space="preserve">Before I </w:t>
      </w:r>
      <w:r w:rsidR="00D26AC0" w:rsidRPr="00722566">
        <w:rPr>
          <w:rFonts w:ascii="Times New Roman" w:hAnsi="Times New Roman" w:cs="Times New Roman"/>
        </w:rPr>
        <w:t>can</w:t>
      </w:r>
      <w:r w:rsidRPr="00722566">
        <w:rPr>
          <w:rFonts w:ascii="Times New Roman" w:hAnsi="Times New Roman" w:cs="Times New Roman"/>
        </w:rPr>
        <w:t xml:space="preserve"> defend my position, </w:t>
      </w:r>
      <w:r w:rsidR="008242C1" w:rsidRPr="00722566">
        <w:rPr>
          <w:rFonts w:ascii="Times New Roman" w:hAnsi="Times New Roman" w:cs="Times New Roman"/>
        </w:rPr>
        <w:t xml:space="preserve">I </w:t>
      </w:r>
      <w:r w:rsidR="00957F2C" w:rsidRPr="00722566">
        <w:rPr>
          <w:rFonts w:ascii="Times New Roman" w:hAnsi="Times New Roman" w:cs="Times New Roman"/>
        </w:rPr>
        <w:t>should</w:t>
      </w:r>
      <w:r w:rsidR="008242C1" w:rsidRPr="00722566">
        <w:rPr>
          <w:rFonts w:ascii="Times New Roman" w:hAnsi="Times New Roman" w:cs="Times New Roman"/>
        </w:rPr>
        <w:t xml:space="preserve"> first explain what is meant by caring differentl</w:t>
      </w:r>
      <w:r w:rsidR="00903F23" w:rsidRPr="00722566">
        <w:rPr>
          <w:rFonts w:ascii="Times New Roman" w:hAnsi="Times New Roman" w:cs="Times New Roman"/>
        </w:rPr>
        <w:t xml:space="preserve">y about </w:t>
      </w:r>
      <w:r w:rsidR="009D309C" w:rsidRPr="00722566">
        <w:rPr>
          <w:rFonts w:ascii="Times New Roman" w:hAnsi="Times New Roman" w:cs="Times New Roman"/>
        </w:rPr>
        <w:t xml:space="preserve">the </w:t>
      </w:r>
      <w:r w:rsidR="003E573C" w:rsidRPr="00722566">
        <w:rPr>
          <w:rFonts w:ascii="Times New Roman" w:hAnsi="Times New Roman" w:cs="Times New Roman"/>
        </w:rPr>
        <w:t>occurrence</w:t>
      </w:r>
      <w:r w:rsidR="009D309C" w:rsidRPr="00722566">
        <w:rPr>
          <w:rFonts w:ascii="Times New Roman" w:hAnsi="Times New Roman" w:cs="Times New Roman"/>
        </w:rPr>
        <w:t xml:space="preserve"> of </w:t>
      </w:r>
      <w:r w:rsidR="00903F23" w:rsidRPr="00722566">
        <w:rPr>
          <w:rFonts w:ascii="Times New Roman" w:hAnsi="Times New Roman" w:cs="Times New Roman"/>
        </w:rPr>
        <w:t>events</w:t>
      </w:r>
      <w:r w:rsidR="00957F2C" w:rsidRPr="00722566">
        <w:rPr>
          <w:rFonts w:ascii="Times New Roman" w:hAnsi="Times New Roman" w:cs="Times New Roman"/>
        </w:rPr>
        <w:t xml:space="preserve"> </w:t>
      </w:r>
      <w:r w:rsidR="00903F23" w:rsidRPr="00722566">
        <w:rPr>
          <w:rFonts w:ascii="Times New Roman" w:hAnsi="Times New Roman" w:cs="Times New Roman"/>
        </w:rPr>
        <w:t xml:space="preserve">dependant on their </w:t>
      </w:r>
      <w:r w:rsidR="009D309C" w:rsidRPr="00722566">
        <w:rPr>
          <w:rFonts w:ascii="Times New Roman" w:hAnsi="Times New Roman" w:cs="Times New Roman"/>
        </w:rPr>
        <w:t>place</w:t>
      </w:r>
      <w:r w:rsidR="00903F23" w:rsidRPr="00722566">
        <w:rPr>
          <w:rFonts w:ascii="Times New Roman" w:hAnsi="Times New Roman" w:cs="Times New Roman"/>
        </w:rPr>
        <w:t xml:space="preserve"> in time. </w:t>
      </w:r>
      <w:r w:rsidR="002C1F45" w:rsidRPr="00722566">
        <w:rPr>
          <w:rFonts w:ascii="Times New Roman" w:hAnsi="Times New Roman" w:cs="Times New Roman"/>
        </w:rPr>
        <w:t xml:space="preserve">Let </w:t>
      </w:r>
      <w:r w:rsidR="003E573C" w:rsidRPr="00722566">
        <w:rPr>
          <w:rFonts w:ascii="Times New Roman" w:hAnsi="Times New Roman" w:cs="Times New Roman"/>
        </w:rPr>
        <w:t xml:space="preserve">us take the event of going to the dentist. </w:t>
      </w:r>
      <w:r w:rsidR="00A35B38" w:rsidRPr="00722566">
        <w:rPr>
          <w:rFonts w:ascii="Times New Roman" w:hAnsi="Times New Roman" w:cs="Times New Roman"/>
        </w:rPr>
        <w:t xml:space="preserve">This event elicits a response from the person who is experiencing </w:t>
      </w:r>
      <w:r w:rsidR="00376CA0" w:rsidRPr="00722566">
        <w:rPr>
          <w:rFonts w:ascii="Times New Roman" w:hAnsi="Times New Roman" w:cs="Times New Roman"/>
        </w:rPr>
        <w:t>it.</w:t>
      </w:r>
      <w:r w:rsidR="005D447E" w:rsidRPr="00722566">
        <w:rPr>
          <w:rFonts w:ascii="Times New Roman" w:hAnsi="Times New Roman" w:cs="Times New Roman"/>
        </w:rPr>
        <w:t xml:space="preserve"> If this event has yet to occur, </w:t>
      </w:r>
      <w:r w:rsidR="00805DB5" w:rsidRPr="00722566">
        <w:rPr>
          <w:rFonts w:ascii="Times New Roman" w:hAnsi="Times New Roman" w:cs="Times New Roman"/>
        </w:rPr>
        <w:t xml:space="preserve">it </w:t>
      </w:r>
      <w:r w:rsidR="005D447E" w:rsidRPr="00722566">
        <w:rPr>
          <w:rFonts w:ascii="Times New Roman" w:hAnsi="Times New Roman" w:cs="Times New Roman"/>
        </w:rPr>
        <w:t xml:space="preserve">usually provokes </w:t>
      </w:r>
      <w:r w:rsidR="000D1156" w:rsidRPr="00722566">
        <w:rPr>
          <w:rFonts w:ascii="Times New Roman" w:hAnsi="Times New Roman" w:cs="Times New Roman"/>
        </w:rPr>
        <w:t xml:space="preserve">a sense of anticipation and dread. However, when the event has </w:t>
      </w:r>
      <w:r w:rsidR="00805DB5" w:rsidRPr="00722566">
        <w:rPr>
          <w:rFonts w:ascii="Times New Roman" w:hAnsi="Times New Roman" w:cs="Times New Roman"/>
        </w:rPr>
        <w:t xml:space="preserve">previously </w:t>
      </w:r>
      <w:r w:rsidR="000D1156" w:rsidRPr="00722566">
        <w:rPr>
          <w:rFonts w:ascii="Times New Roman" w:hAnsi="Times New Roman" w:cs="Times New Roman"/>
        </w:rPr>
        <w:t xml:space="preserve">occurred, one usually feels relieved and at ease. </w:t>
      </w:r>
      <w:r w:rsidR="00EC5BF5" w:rsidRPr="00722566">
        <w:rPr>
          <w:rFonts w:ascii="Times New Roman" w:hAnsi="Times New Roman" w:cs="Times New Roman"/>
        </w:rPr>
        <w:t xml:space="preserve">This disparity in emotion reflects a commonly held experiential situation for most people. </w:t>
      </w:r>
      <w:r w:rsidR="00A85A7B" w:rsidRPr="00722566">
        <w:rPr>
          <w:rFonts w:ascii="Times New Roman" w:hAnsi="Times New Roman" w:cs="Times New Roman"/>
        </w:rPr>
        <w:t>The</w:t>
      </w:r>
      <w:r w:rsidR="00C51BDE" w:rsidRPr="00722566">
        <w:rPr>
          <w:rFonts w:ascii="Times New Roman" w:hAnsi="Times New Roman" w:cs="Times New Roman"/>
        </w:rPr>
        <w:t xml:space="preserve"> first situation seems plausible </w:t>
      </w:r>
      <w:r w:rsidR="005241AC" w:rsidRPr="00722566">
        <w:rPr>
          <w:rFonts w:ascii="Times New Roman" w:hAnsi="Times New Roman" w:cs="Times New Roman"/>
        </w:rPr>
        <w:t xml:space="preserve">if we </w:t>
      </w:r>
      <w:r w:rsidR="009A2486" w:rsidRPr="00722566">
        <w:rPr>
          <w:rFonts w:ascii="Times New Roman" w:hAnsi="Times New Roman" w:cs="Times New Roman"/>
        </w:rPr>
        <w:t>consider</w:t>
      </w:r>
      <w:r w:rsidR="005241AC" w:rsidRPr="00722566">
        <w:rPr>
          <w:rFonts w:ascii="Times New Roman" w:hAnsi="Times New Roman" w:cs="Times New Roman"/>
        </w:rPr>
        <w:t xml:space="preserve"> different series of time commonly referred to as the A-Series</w:t>
      </w:r>
      <w:r w:rsidR="008C12C5" w:rsidRPr="00722566">
        <w:rPr>
          <w:rStyle w:val="FootnoteReference"/>
          <w:rFonts w:ascii="Times New Roman" w:hAnsi="Times New Roman" w:cs="Times New Roman"/>
        </w:rPr>
        <w:footnoteReference w:id="2"/>
      </w:r>
      <w:r w:rsidR="005241AC" w:rsidRPr="00722566">
        <w:rPr>
          <w:rFonts w:ascii="Times New Roman" w:hAnsi="Times New Roman" w:cs="Times New Roman"/>
        </w:rPr>
        <w:t xml:space="preserve"> and the B-Series</w:t>
      </w:r>
      <w:r w:rsidR="008C12C5" w:rsidRPr="00722566">
        <w:rPr>
          <w:rStyle w:val="FootnoteReference"/>
          <w:rFonts w:ascii="Times New Roman" w:hAnsi="Times New Roman" w:cs="Times New Roman"/>
        </w:rPr>
        <w:footnoteReference w:id="3"/>
      </w:r>
      <w:r w:rsidR="005241AC" w:rsidRPr="00722566">
        <w:rPr>
          <w:rFonts w:ascii="Times New Roman" w:hAnsi="Times New Roman" w:cs="Times New Roman"/>
        </w:rPr>
        <w:t xml:space="preserve"> of time. </w:t>
      </w:r>
      <w:r w:rsidR="007330C2" w:rsidRPr="00722566">
        <w:rPr>
          <w:rFonts w:ascii="Times New Roman" w:hAnsi="Times New Roman" w:cs="Times New Roman"/>
        </w:rPr>
        <w:t xml:space="preserve">At first glance, it seems normal to </w:t>
      </w:r>
      <w:r w:rsidR="00863961" w:rsidRPr="00722566">
        <w:rPr>
          <w:rFonts w:ascii="Times New Roman" w:hAnsi="Times New Roman" w:cs="Times New Roman"/>
        </w:rPr>
        <w:t xml:space="preserve">anticipate the future because </w:t>
      </w:r>
      <w:r w:rsidR="000369E7" w:rsidRPr="00722566">
        <w:rPr>
          <w:rFonts w:ascii="Times New Roman" w:hAnsi="Times New Roman" w:cs="Times New Roman"/>
        </w:rPr>
        <w:t>the events</w:t>
      </w:r>
      <w:r w:rsidR="001F02C0" w:rsidRPr="00722566">
        <w:rPr>
          <w:rFonts w:ascii="Times New Roman" w:hAnsi="Times New Roman" w:cs="Times New Roman"/>
        </w:rPr>
        <w:t xml:space="preserve"> that may occur</w:t>
      </w:r>
      <w:r w:rsidR="000369E7" w:rsidRPr="00722566">
        <w:rPr>
          <w:rFonts w:ascii="Times New Roman" w:hAnsi="Times New Roman" w:cs="Times New Roman"/>
        </w:rPr>
        <w:t xml:space="preserve"> have not yet occurred and </w:t>
      </w:r>
      <w:r w:rsidR="00955251" w:rsidRPr="00722566">
        <w:rPr>
          <w:rFonts w:ascii="Times New Roman" w:hAnsi="Times New Roman" w:cs="Times New Roman"/>
        </w:rPr>
        <w:t xml:space="preserve">as such </w:t>
      </w:r>
      <w:r w:rsidR="000369E7" w:rsidRPr="00722566">
        <w:rPr>
          <w:rFonts w:ascii="Times New Roman" w:hAnsi="Times New Roman" w:cs="Times New Roman"/>
        </w:rPr>
        <w:t xml:space="preserve">are unknown to the experiencer. </w:t>
      </w:r>
      <w:r w:rsidR="008B0950" w:rsidRPr="00722566">
        <w:rPr>
          <w:rFonts w:ascii="Times New Roman" w:hAnsi="Times New Roman" w:cs="Times New Roman"/>
        </w:rPr>
        <w:t xml:space="preserve">It also follows that </w:t>
      </w:r>
      <w:r w:rsidR="00923131" w:rsidRPr="00722566">
        <w:rPr>
          <w:rFonts w:ascii="Times New Roman" w:hAnsi="Times New Roman" w:cs="Times New Roman"/>
        </w:rPr>
        <w:t>when events have occurred in the past, it is easier to ref</w:t>
      </w:r>
      <w:r w:rsidR="000C3961" w:rsidRPr="00722566">
        <w:rPr>
          <w:rFonts w:ascii="Times New Roman" w:hAnsi="Times New Roman" w:cs="Times New Roman"/>
        </w:rPr>
        <w:t xml:space="preserve">lect on known events and </w:t>
      </w:r>
      <w:r w:rsidR="008168E9" w:rsidRPr="00722566">
        <w:rPr>
          <w:rFonts w:ascii="Times New Roman" w:hAnsi="Times New Roman" w:cs="Times New Roman"/>
        </w:rPr>
        <w:t xml:space="preserve">feel relieved. It is also a commonly held </w:t>
      </w:r>
      <w:r w:rsidR="00331106" w:rsidRPr="00722566">
        <w:rPr>
          <w:rFonts w:ascii="Times New Roman" w:hAnsi="Times New Roman" w:cs="Times New Roman"/>
        </w:rPr>
        <w:t xml:space="preserve">notion that the future is open and therefore it would make sense to have differing attitudes in respect to past and future events as </w:t>
      </w:r>
      <w:r w:rsidR="002A7798" w:rsidRPr="00722566">
        <w:rPr>
          <w:rFonts w:ascii="Times New Roman" w:hAnsi="Times New Roman" w:cs="Times New Roman"/>
        </w:rPr>
        <w:t xml:space="preserve">past events are fixed whilst future events remain open and subject to change. </w:t>
      </w:r>
      <w:r w:rsidR="00BF2B12" w:rsidRPr="00722566">
        <w:rPr>
          <w:rFonts w:ascii="Times New Roman" w:hAnsi="Times New Roman" w:cs="Times New Roman"/>
        </w:rPr>
        <w:t xml:space="preserve">Upon reflection it is this </w:t>
      </w:r>
      <w:r w:rsidR="00DA3A5F" w:rsidRPr="00722566">
        <w:rPr>
          <w:rFonts w:ascii="Times New Roman" w:hAnsi="Times New Roman" w:cs="Times New Roman"/>
        </w:rPr>
        <w:t xml:space="preserve">unknown factor that often influences the </w:t>
      </w:r>
      <w:r w:rsidR="009B09B4" w:rsidRPr="00722566">
        <w:rPr>
          <w:rFonts w:ascii="Times New Roman" w:hAnsi="Times New Roman" w:cs="Times New Roman"/>
        </w:rPr>
        <w:t xml:space="preserve">differing </w:t>
      </w:r>
      <w:r w:rsidR="00DA3A5F" w:rsidRPr="00722566">
        <w:rPr>
          <w:rFonts w:ascii="Times New Roman" w:hAnsi="Times New Roman" w:cs="Times New Roman"/>
        </w:rPr>
        <w:t>attitude</w:t>
      </w:r>
      <w:r w:rsidR="009B09B4" w:rsidRPr="00722566">
        <w:rPr>
          <w:rFonts w:ascii="Times New Roman" w:hAnsi="Times New Roman" w:cs="Times New Roman"/>
        </w:rPr>
        <w:t>s</w:t>
      </w:r>
      <w:r w:rsidR="00DA3A5F" w:rsidRPr="00722566">
        <w:rPr>
          <w:rFonts w:ascii="Times New Roman" w:hAnsi="Times New Roman" w:cs="Times New Roman"/>
        </w:rPr>
        <w:t xml:space="preserve"> we </w:t>
      </w:r>
      <w:r w:rsidR="009B09B4" w:rsidRPr="00722566">
        <w:rPr>
          <w:rFonts w:ascii="Times New Roman" w:hAnsi="Times New Roman" w:cs="Times New Roman"/>
        </w:rPr>
        <w:t xml:space="preserve">have towards past events and towards future events. </w:t>
      </w:r>
      <w:r w:rsidR="00141E3F" w:rsidRPr="00722566">
        <w:rPr>
          <w:rFonts w:ascii="Times New Roman" w:hAnsi="Times New Roman" w:cs="Times New Roman"/>
        </w:rPr>
        <w:t xml:space="preserve">The difference in attitude is not reduced simply to negative events in the future, but can be </w:t>
      </w:r>
      <w:r w:rsidR="00B35B1B" w:rsidRPr="00722566">
        <w:rPr>
          <w:rFonts w:ascii="Times New Roman" w:hAnsi="Times New Roman" w:cs="Times New Roman"/>
        </w:rPr>
        <w:t>applied to past events, as a commiseration or wish to relive. An example of this</w:t>
      </w:r>
      <w:r w:rsidR="002F6F21" w:rsidRPr="00722566">
        <w:rPr>
          <w:rFonts w:ascii="Times New Roman" w:hAnsi="Times New Roman" w:cs="Times New Roman"/>
        </w:rPr>
        <w:t xml:space="preserve"> is,</w:t>
      </w:r>
      <w:r w:rsidR="006074AF" w:rsidRPr="00722566">
        <w:rPr>
          <w:rFonts w:ascii="Times New Roman" w:hAnsi="Times New Roman" w:cs="Times New Roman"/>
        </w:rPr>
        <w:t xml:space="preserve"> if</w:t>
      </w:r>
      <w:r w:rsidR="002F6F21" w:rsidRPr="00722566">
        <w:rPr>
          <w:rFonts w:ascii="Times New Roman" w:hAnsi="Times New Roman" w:cs="Times New Roman"/>
        </w:rPr>
        <w:t xml:space="preserve"> in th</w:t>
      </w:r>
      <w:r w:rsidR="007224E0" w:rsidRPr="00722566">
        <w:rPr>
          <w:rFonts w:ascii="Times New Roman" w:hAnsi="Times New Roman" w:cs="Times New Roman"/>
        </w:rPr>
        <w:t xml:space="preserve">e past I spent weeks </w:t>
      </w:r>
      <w:r w:rsidR="00C50609" w:rsidRPr="00722566">
        <w:rPr>
          <w:rFonts w:ascii="Times New Roman" w:hAnsi="Times New Roman" w:cs="Times New Roman"/>
        </w:rPr>
        <w:t xml:space="preserve">positively </w:t>
      </w:r>
      <w:r w:rsidR="007224E0" w:rsidRPr="00722566">
        <w:rPr>
          <w:rFonts w:ascii="Times New Roman" w:hAnsi="Times New Roman" w:cs="Times New Roman"/>
        </w:rPr>
        <w:t xml:space="preserve">anticipating going on holiday which </w:t>
      </w:r>
      <w:r w:rsidR="00C50609" w:rsidRPr="00722566">
        <w:rPr>
          <w:rFonts w:ascii="Times New Roman" w:hAnsi="Times New Roman" w:cs="Times New Roman"/>
        </w:rPr>
        <w:t xml:space="preserve">exceeded my expectations, and when I reflect on this holiday I feel as though nothing in my future will ever surpass the experience I had </w:t>
      </w:r>
      <w:r w:rsidR="00BC4D90" w:rsidRPr="00722566">
        <w:rPr>
          <w:rFonts w:ascii="Times New Roman" w:hAnsi="Times New Roman" w:cs="Times New Roman"/>
        </w:rPr>
        <w:t xml:space="preserve">and thus I become sad at the </w:t>
      </w:r>
      <w:r w:rsidR="009F438D" w:rsidRPr="00722566">
        <w:rPr>
          <w:rFonts w:ascii="Times New Roman" w:hAnsi="Times New Roman" w:cs="Times New Roman"/>
        </w:rPr>
        <w:t>thought</w:t>
      </w:r>
      <w:r w:rsidR="00BC4D90" w:rsidRPr="00722566">
        <w:rPr>
          <w:rFonts w:ascii="Times New Roman" w:hAnsi="Times New Roman" w:cs="Times New Roman"/>
        </w:rPr>
        <w:t xml:space="preserve"> of what is to come (or not to come as I have </w:t>
      </w:r>
      <w:r w:rsidR="000E3E30" w:rsidRPr="00722566">
        <w:rPr>
          <w:rFonts w:ascii="Times New Roman" w:hAnsi="Times New Roman" w:cs="Times New Roman"/>
        </w:rPr>
        <w:t>imagined</w:t>
      </w:r>
      <w:r w:rsidR="009F438D" w:rsidRPr="00722566">
        <w:rPr>
          <w:rFonts w:ascii="Times New Roman" w:hAnsi="Times New Roman" w:cs="Times New Roman"/>
        </w:rPr>
        <w:t xml:space="preserve"> will happen</w:t>
      </w:r>
      <w:r w:rsidR="000E3E30" w:rsidRPr="00722566">
        <w:rPr>
          <w:rFonts w:ascii="Times New Roman" w:hAnsi="Times New Roman" w:cs="Times New Roman"/>
        </w:rPr>
        <w:t>).</w:t>
      </w:r>
      <w:r w:rsidR="009F438D" w:rsidRPr="00722566">
        <w:rPr>
          <w:rFonts w:ascii="Times New Roman" w:hAnsi="Times New Roman" w:cs="Times New Roman"/>
        </w:rPr>
        <w:t xml:space="preserve"> </w:t>
      </w:r>
    </w:p>
    <w:p w14:paraId="524DF2C4" w14:textId="72421089" w:rsidR="00540892" w:rsidRPr="00722566" w:rsidRDefault="007C4CEF" w:rsidP="004E2263">
      <w:pPr>
        <w:jc w:val="both"/>
        <w:rPr>
          <w:rFonts w:ascii="Times New Roman" w:hAnsi="Times New Roman" w:cs="Times New Roman"/>
        </w:rPr>
      </w:pPr>
      <w:r w:rsidRPr="00722566">
        <w:rPr>
          <w:rFonts w:ascii="Times New Roman" w:hAnsi="Times New Roman" w:cs="Times New Roman"/>
        </w:rPr>
        <w:t xml:space="preserve">This way of thinking </w:t>
      </w:r>
      <w:r w:rsidR="005D6AEC" w:rsidRPr="00722566">
        <w:rPr>
          <w:rFonts w:ascii="Times New Roman" w:hAnsi="Times New Roman" w:cs="Times New Roman"/>
        </w:rPr>
        <w:t>usually stems from what is known</w:t>
      </w:r>
      <w:r w:rsidRPr="00722566">
        <w:rPr>
          <w:rFonts w:ascii="Times New Roman" w:hAnsi="Times New Roman" w:cs="Times New Roman"/>
        </w:rPr>
        <w:t xml:space="preserve"> as</w:t>
      </w:r>
      <w:r w:rsidR="005D6AEC" w:rsidRPr="00722566">
        <w:rPr>
          <w:rFonts w:ascii="Times New Roman" w:hAnsi="Times New Roman" w:cs="Times New Roman"/>
        </w:rPr>
        <w:t xml:space="preserve"> the</w:t>
      </w:r>
      <w:r w:rsidRPr="00722566">
        <w:rPr>
          <w:rFonts w:ascii="Times New Roman" w:hAnsi="Times New Roman" w:cs="Times New Roman"/>
        </w:rPr>
        <w:t xml:space="preserve"> A-series </w:t>
      </w:r>
      <w:r w:rsidR="005D6AEC" w:rsidRPr="00722566">
        <w:rPr>
          <w:rFonts w:ascii="Times New Roman" w:hAnsi="Times New Roman" w:cs="Times New Roman"/>
        </w:rPr>
        <w:t>of time.</w:t>
      </w:r>
      <w:r w:rsidR="00BA3BA3" w:rsidRPr="00722566">
        <w:rPr>
          <w:rFonts w:ascii="Times New Roman" w:hAnsi="Times New Roman" w:cs="Times New Roman"/>
        </w:rPr>
        <w:t xml:space="preserve"> This concept is the most commonly accepted </w:t>
      </w:r>
      <w:r w:rsidR="0079545F" w:rsidRPr="00722566">
        <w:rPr>
          <w:rFonts w:ascii="Times New Roman" w:hAnsi="Times New Roman" w:cs="Times New Roman"/>
        </w:rPr>
        <w:t xml:space="preserve">theory of time when first exploring attitudes to past and future events. It is taken </w:t>
      </w:r>
      <w:r w:rsidR="009A70DC" w:rsidRPr="00722566">
        <w:rPr>
          <w:rFonts w:ascii="Times New Roman" w:hAnsi="Times New Roman" w:cs="Times New Roman"/>
        </w:rPr>
        <w:t xml:space="preserve">that through A-series time, time flows through the </w:t>
      </w:r>
      <w:r w:rsidR="000C0602" w:rsidRPr="00722566">
        <w:rPr>
          <w:rFonts w:ascii="Times New Roman" w:hAnsi="Times New Roman" w:cs="Times New Roman"/>
        </w:rPr>
        <w:t xml:space="preserve">future events, present events and past events. </w:t>
      </w:r>
      <w:r w:rsidR="002335D5" w:rsidRPr="00722566">
        <w:rPr>
          <w:rFonts w:ascii="Times New Roman" w:hAnsi="Times New Roman" w:cs="Times New Roman"/>
        </w:rPr>
        <w:t>Though</w:t>
      </w:r>
      <w:r w:rsidR="00DF6424" w:rsidRPr="00722566">
        <w:rPr>
          <w:rFonts w:ascii="Times New Roman" w:hAnsi="Times New Roman" w:cs="Times New Roman"/>
        </w:rPr>
        <w:t xml:space="preserve"> for most</w:t>
      </w:r>
      <w:r w:rsidR="00B22821" w:rsidRPr="00722566">
        <w:rPr>
          <w:rFonts w:ascii="Times New Roman" w:hAnsi="Times New Roman" w:cs="Times New Roman"/>
        </w:rPr>
        <w:t>,</w:t>
      </w:r>
      <w:r w:rsidR="00DF6424" w:rsidRPr="00722566">
        <w:rPr>
          <w:rFonts w:ascii="Times New Roman" w:hAnsi="Times New Roman" w:cs="Times New Roman"/>
        </w:rPr>
        <w:t xml:space="preserve"> it is that </w:t>
      </w:r>
      <w:r w:rsidR="000A73DD" w:rsidRPr="00722566">
        <w:rPr>
          <w:rFonts w:ascii="Times New Roman" w:hAnsi="Times New Roman" w:cs="Times New Roman"/>
        </w:rPr>
        <w:t xml:space="preserve">future events flow into the present which flow to being past events. </w:t>
      </w:r>
      <w:r w:rsidR="004F7FD0" w:rsidRPr="00722566">
        <w:rPr>
          <w:rFonts w:ascii="Times New Roman" w:hAnsi="Times New Roman" w:cs="Times New Roman"/>
        </w:rPr>
        <w:t>Th</w:t>
      </w:r>
      <w:r w:rsidR="000D759A" w:rsidRPr="00722566">
        <w:rPr>
          <w:rFonts w:ascii="Times New Roman" w:hAnsi="Times New Roman" w:cs="Times New Roman"/>
        </w:rPr>
        <w:t xml:space="preserve">is conception of A-series is boiled </w:t>
      </w:r>
      <w:r w:rsidR="00C42D56" w:rsidRPr="00722566">
        <w:rPr>
          <w:rFonts w:ascii="Times New Roman" w:hAnsi="Times New Roman" w:cs="Times New Roman"/>
        </w:rPr>
        <w:t xml:space="preserve">down to times possessing the </w:t>
      </w:r>
      <w:r w:rsidR="00C42D56" w:rsidRPr="00722566">
        <w:rPr>
          <w:rFonts w:ascii="Times New Roman" w:hAnsi="Times New Roman" w:cs="Times New Roman"/>
        </w:rPr>
        <w:lastRenderedPageBreak/>
        <w:t>properties of being future times, present times and past times</w:t>
      </w:r>
      <w:r w:rsidR="00246FD3" w:rsidRPr="00722566">
        <w:rPr>
          <w:rFonts w:ascii="Times New Roman" w:hAnsi="Times New Roman" w:cs="Times New Roman"/>
        </w:rPr>
        <w:t>.</w:t>
      </w:r>
      <w:r w:rsidR="00521F85" w:rsidRPr="00722566">
        <w:rPr>
          <w:rFonts w:ascii="Times New Roman" w:hAnsi="Times New Roman" w:cs="Times New Roman"/>
        </w:rPr>
        <w:t xml:space="preserve"> </w:t>
      </w:r>
      <w:r w:rsidR="00702812" w:rsidRPr="00722566">
        <w:rPr>
          <w:rFonts w:ascii="Times New Roman" w:hAnsi="Times New Roman" w:cs="Times New Roman"/>
        </w:rPr>
        <w:t>To make this clear, I use an example</w:t>
      </w:r>
      <w:r w:rsidR="001C2B48" w:rsidRPr="00722566">
        <w:rPr>
          <w:rFonts w:ascii="Times New Roman" w:hAnsi="Times New Roman" w:cs="Times New Roman"/>
        </w:rPr>
        <w:t xml:space="preserve"> of being in Paris, from the</w:t>
      </w:r>
      <w:r w:rsidR="00CA3EB2" w:rsidRPr="00722566">
        <w:rPr>
          <w:rFonts w:ascii="Times New Roman" w:hAnsi="Times New Roman" w:cs="Times New Roman"/>
        </w:rPr>
        <w:t xml:space="preserve"> 8</w:t>
      </w:r>
      <w:r w:rsidR="00CA3EB2" w:rsidRPr="00722566">
        <w:rPr>
          <w:rFonts w:ascii="Times New Roman" w:hAnsi="Times New Roman" w:cs="Times New Roman"/>
          <w:vertAlign w:val="superscript"/>
        </w:rPr>
        <w:t>th</w:t>
      </w:r>
      <w:r w:rsidR="00CA3EB2" w:rsidRPr="00722566">
        <w:rPr>
          <w:rFonts w:ascii="Times New Roman" w:hAnsi="Times New Roman" w:cs="Times New Roman"/>
        </w:rPr>
        <w:t xml:space="preserve"> March</w:t>
      </w:r>
      <w:r w:rsidR="00366FEF" w:rsidRPr="00722566">
        <w:rPr>
          <w:rFonts w:ascii="Times New Roman" w:hAnsi="Times New Roman" w:cs="Times New Roman"/>
        </w:rPr>
        <w:t>,</w:t>
      </w:r>
      <w:r w:rsidR="001C2B48" w:rsidRPr="00722566">
        <w:rPr>
          <w:rFonts w:ascii="Times New Roman" w:hAnsi="Times New Roman" w:cs="Times New Roman"/>
        </w:rPr>
        <w:t xml:space="preserve"> this event will occur one day in the future</w:t>
      </w:r>
      <w:r w:rsidR="00125545" w:rsidRPr="00722566">
        <w:rPr>
          <w:rFonts w:ascii="Times New Roman" w:hAnsi="Times New Roman" w:cs="Times New Roman"/>
        </w:rPr>
        <w:t>,</w:t>
      </w:r>
      <w:r w:rsidR="00CA3EB2" w:rsidRPr="00722566">
        <w:rPr>
          <w:rFonts w:ascii="Times New Roman" w:hAnsi="Times New Roman" w:cs="Times New Roman"/>
        </w:rPr>
        <w:t xml:space="preserve"> </w:t>
      </w:r>
      <w:r w:rsidR="00366FEF" w:rsidRPr="00722566">
        <w:rPr>
          <w:rFonts w:ascii="Times New Roman" w:hAnsi="Times New Roman" w:cs="Times New Roman"/>
        </w:rPr>
        <w:t xml:space="preserve">by </w:t>
      </w:r>
      <w:r w:rsidR="00CA3EB2" w:rsidRPr="00722566">
        <w:rPr>
          <w:rFonts w:ascii="Times New Roman" w:hAnsi="Times New Roman" w:cs="Times New Roman"/>
        </w:rPr>
        <w:t>the 10</w:t>
      </w:r>
      <w:r w:rsidR="00CA3EB2" w:rsidRPr="00722566">
        <w:rPr>
          <w:rFonts w:ascii="Times New Roman" w:hAnsi="Times New Roman" w:cs="Times New Roman"/>
          <w:vertAlign w:val="superscript"/>
        </w:rPr>
        <w:t>th</w:t>
      </w:r>
      <w:r w:rsidR="00CA3EB2" w:rsidRPr="00722566">
        <w:rPr>
          <w:rFonts w:ascii="Times New Roman" w:hAnsi="Times New Roman" w:cs="Times New Roman"/>
        </w:rPr>
        <w:t xml:space="preserve"> March</w:t>
      </w:r>
      <w:r w:rsidR="001C2B48" w:rsidRPr="00722566">
        <w:rPr>
          <w:rFonts w:ascii="Times New Roman" w:hAnsi="Times New Roman" w:cs="Times New Roman"/>
        </w:rPr>
        <w:t xml:space="preserve"> </w:t>
      </w:r>
      <w:r w:rsidR="00CA3EB2" w:rsidRPr="00722566">
        <w:rPr>
          <w:rFonts w:ascii="Times New Roman" w:hAnsi="Times New Roman" w:cs="Times New Roman"/>
        </w:rPr>
        <w:t>this event will be present, and by the 1</w:t>
      </w:r>
      <w:r w:rsidR="00A10648" w:rsidRPr="00722566">
        <w:rPr>
          <w:rFonts w:ascii="Times New Roman" w:hAnsi="Times New Roman" w:cs="Times New Roman"/>
        </w:rPr>
        <w:t>3</w:t>
      </w:r>
      <w:r w:rsidR="00CA3EB2" w:rsidRPr="00722566">
        <w:rPr>
          <w:rFonts w:ascii="Times New Roman" w:hAnsi="Times New Roman" w:cs="Times New Roman"/>
          <w:vertAlign w:val="superscript"/>
        </w:rPr>
        <w:t>th</w:t>
      </w:r>
      <w:r w:rsidR="00CA3EB2" w:rsidRPr="00722566">
        <w:rPr>
          <w:rFonts w:ascii="Times New Roman" w:hAnsi="Times New Roman" w:cs="Times New Roman"/>
        </w:rPr>
        <w:t xml:space="preserve"> March it will be </w:t>
      </w:r>
      <w:r w:rsidR="00A10648" w:rsidRPr="00722566">
        <w:rPr>
          <w:rFonts w:ascii="Times New Roman" w:hAnsi="Times New Roman" w:cs="Times New Roman"/>
        </w:rPr>
        <w:t xml:space="preserve">one day </w:t>
      </w:r>
      <w:r w:rsidR="00CA3EB2" w:rsidRPr="00722566">
        <w:rPr>
          <w:rFonts w:ascii="Times New Roman" w:hAnsi="Times New Roman" w:cs="Times New Roman"/>
        </w:rPr>
        <w:t xml:space="preserve">past. </w:t>
      </w:r>
      <w:r w:rsidR="00A10648" w:rsidRPr="00722566">
        <w:rPr>
          <w:rFonts w:ascii="Times New Roman" w:hAnsi="Times New Roman" w:cs="Times New Roman"/>
        </w:rPr>
        <w:t xml:space="preserve">This time therefore possesses the properties of </w:t>
      </w:r>
      <w:r w:rsidR="009811A3" w:rsidRPr="00722566">
        <w:rPr>
          <w:rFonts w:ascii="Times New Roman" w:hAnsi="Times New Roman" w:cs="Times New Roman"/>
        </w:rPr>
        <w:t xml:space="preserve">being future, past and present as time flows. </w:t>
      </w:r>
      <w:r w:rsidR="005A1974" w:rsidRPr="00722566">
        <w:rPr>
          <w:rFonts w:ascii="Times New Roman" w:hAnsi="Times New Roman" w:cs="Times New Roman"/>
        </w:rPr>
        <w:t>This notion leaves open</w:t>
      </w:r>
      <w:r w:rsidR="004142AD" w:rsidRPr="00722566">
        <w:rPr>
          <w:rFonts w:ascii="Times New Roman" w:hAnsi="Times New Roman" w:cs="Times New Roman"/>
        </w:rPr>
        <w:t xml:space="preserve"> </w:t>
      </w:r>
      <w:r w:rsidR="00AF07BC" w:rsidRPr="00722566">
        <w:rPr>
          <w:rFonts w:ascii="Times New Roman" w:hAnsi="Times New Roman" w:cs="Times New Roman"/>
        </w:rPr>
        <w:t xml:space="preserve">future events, </w:t>
      </w:r>
      <w:r w:rsidR="004142AD" w:rsidRPr="00722566">
        <w:rPr>
          <w:rFonts w:ascii="Times New Roman" w:hAnsi="Times New Roman" w:cs="Times New Roman"/>
        </w:rPr>
        <w:t xml:space="preserve">whilst acknowledging fixed past events, which </w:t>
      </w:r>
      <w:r w:rsidR="009B6D64" w:rsidRPr="00722566">
        <w:rPr>
          <w:rFonts w:ascii="Times New Roman" w:hAnsi="Times New Roman" w:cs="Times New Roman"/>
        </w:rPr>
        <w:t>makes it understandabl</w:t>
      </w:r>
      <w:r w:rsidR="001028D5" w:rsidRPr="00722566">
        <w:rPr>
          <w:rFonts w:ascii="Times New Roman" w:hAnsi="Times New Roman" w:cs="Times New Roman"/>
        </w:rPr>
        <w:t>e why people care differently about future events.</w:t>
      </w:r>
    </w:p>
    <w:p w14:paraId="4BD725DD" w14:textId="6C6C10C6" w:rsidR="00B52414" w:rsidRPr="00722566" w:rsidRDefault="005A1974" w:rsidP="004E2263">
      <w:pPr>
        <w:jc w:val="both"/>
        <w:rPr>
          <w:rFonts w:ascii="Times New Roman" w:hAnsi="Times New Roman" w:cs="Times New Roman"/>
        </w:rPr>
      </w:pPr>
      <w:r w:rsidRPr="00722566">
        <w:rPr>
          <w:rFonts w:ascii="Times New Roman" w:hAnsi="Times New Roman" w:cs="Times New Roman"/>
        </w:rPr>
        <w:t xml:space="preserve">So then, </w:t>
      </w:r>
      <w:r w:rsidR="00840C49" w:rsidRPr="00722566">
        <w:rPr>
          <w:rFonts w:ascii="Times New Roman" w:hAnsi="Times New Roman" w:cs="Times New Roman"/>
        </w:rPr>
        <w:t xml:space="preserve">A-Series </w:t>
      </w:r>
      <w:r w:rsidR="001028D5" w:rsidRPr="00722566">
        <w:rPr>
          <w:rFonts w:ascii="Times New Roman" w:hAnsi="Times New Roman" w:cs="Times New Roman"/>
        </w:rPr>
        <w:t>time seems the most logical, at least i</w:t>
      </w:r>
      <w:r w:rsidR="006E40A2" w:rsidRPr="00722566">
        <w:rPr>
          <w:rFonts w:ascii="Times New Roman" w:hAnsi="Times New Roman" w:cs="Times New Roman"/>
        </w:rPr>
        <w:t>f it appeals to as many as it does. However, an</w:t>
      </w:r>
      <w:r w:rsidR="00E54D56" w:rsidRPr="00722566">
        <w:rPr>
          <w:rFonts w:ascii="Times New Roman" w:hAnsi="Times New Roman" w:cs="Times New Roman"/>
        </w:rPr>
        <w:t xml:space="preserve"> </w:t>
      </w:r>
      <w:r w:rsidR="007524FC" w:rsidRPr="00722566">
        <w:rPr>
          <w:rFonts w:ascii="Times New Roman" w:hAnsi="Times New Roman" w:cs="Times New Roman"/>
        </w:rPr>
        <w:t xml:space="preserve">argument presented by McTaggart reveals a contradiction in this theory. </w:t>
      </w:r>
      <w:r w:rsidR="005226FB" w:rsidRPr="00722566">
        <w:rPr>
          <w:rFonts w:ascii="Times New Roman" w:hAnsi="Times New Roman" w:cs="Times New Roman"/>
        </w:rPr>
        <w:t xml:space="preserve">Simply put, </w:t>
      </w:r>
      <w:r w:rsidR="000C75A1" w:rsidRPr="00722566">
        <w:rPr>
          <w:rFonts w:ascii="Times New Roman" w:hAnsi="Times New Roman" w:cs="Times New Roman"/>
        </w:rPr>
        <w:t>in the A-series times possess the properties of being future, present and past, however this is not poss</w:t>
      </w:r>
      <w:r w:rsidR="00195A4F" w:rsidRPr="00722566">
        <w:rPr>
          <w:rFonts w:ascii="Times New Roman" w:hAnsi="Times New Roman" w:cs="Times New Roman"/>
        </w:rPr>
        <w:t xml:space="preserve">ible. If something is </w:t>
      </w:r>
      <w:r w:rsidR="00D44132" w:rsidRPr="00722566">
        <w:rPr>
          <w:rFonts w:ascii="Times New Roman" w:hAnsi="Times New Roman" w:cs="Times New Roman"/>
        </w:rPr>
        <w:t>future,</w:t>
      </w:r>
      <w:r w:rsidR="00195A4F" w:rsidRPr="00722566">
        <w:rPr>
          <w:rFonts w:ascii="Times New Roman" w:hAnsi="Times New Roman" w:cs="Times New Roman"/>
        </w:rPr>
        <w:t xml:space="preserve"> then it cannot be past or present. </w:t>
      </w:r>
      <w:r w:rsidR="00EF6EC9" w:rsidRPr="00722566">
        <w:rPr>
          <w:rFonts w:ascii="Times New Roman" w:hAnsi="Times New Roman" w:cs="Times New Roman"/>
        </w:rPr>
        <w:t>An objection to this contradiction argues that no time possesses the properties of future, present and past at the same time and that the properties change as a time moves from being in the future to the present and then to the past. However, McTaggart responds to this objection by pointing out that the times that the properties change</w:t>
      </w:r>
      <w:r w:rsidR="00FA098C" w:rsidRPr="00722566">
        <w:rPr>
          <w:rFonts w:ascii="Times New Roman" w:hAnsi="Times New Roman" w:cs="Times New Roman"/>
        </w:rPr>
        <w:t xml:space="preserve"> must themselves possess the same </w:t>
      </w:r>
      <w:r w:rsidR="004C2860" w:rsidRPr="00722566">
        <w:rPr>
          <w:rFonts w:ascii="Times New Roman" w:hAnsi="Times New Roman" w:cs="Times New Roman"/>
        </w:rPr>
        <w:t xml:space="preserve">properties and any times used to explain the changing of these properties must also possess the same properties ad infinitum. </w:t>
      </w:r>
      <w:r w:rsidR="007E551F" w:rsidRPr="00722566">
        <w:rPr>
          <w:rFonts w:ascii="Times New Roman" w:hAnsi="Times New Roman" w:cs="Times New Roman"/>
        </w:rPr>
        <w:t xml:space="preserve">A-series as a theory of time is shown to be unsustainable and therefore any rationality granted </w:t>
      </w:r>
      <w:r w:rsidR="00EE1C69" w:rsidRPr="00722566">
        <w:rPr>
          <w:rFonts w:ascii="Times New Roman" w:hAnsi="Times New Roman" w:cs="Times New Roman"/>
        </w:rPr>
        <w:t xml:space="preserve">based on a belief in this theory is </w:t>
      </w:r>
      <w:r w:rsidR="00BB5ECF" w:rsidRPr="00722566">
        <w:rPr>
          <w:rFonts w:ascii="Times New Roman" w:hAnsi="Times New Roman" w:cs="Times New Roman"/>
        </w:rPr>
        <w:t xml:space="preserve">unreliable. From here on, there remains two alternative positions that also </w:t>
      </w:r>
      <w:r w:rsidR="00EC1195" w:rsidRPr="00722566">
        <w:rPr>
          <w:rFonts w:ascii="Times New Roman" w:hAnsi="Times New Roman" w:cs="Times New Roman"/>
        </w:rPr>
        <w:t xml:space="preserve">help to decide whether it is irrational to care differently about happenings in the past or future. The first </w:t>
      </w:r>
      <w:r w:rsidR="007F6A19" w:rsidRPr="00722566">
        <w:rPr>
          <w:rFonts w:ascii="Times New Roman" w:hAnsi="Times New Roman" w:cs="Times New Roman"/>
        </w:rPr>
        <w:t xml:space="preserve">I will look at is McTaggart’s alternative to A-series, popularly known as B-series (although McTaggart himself does not argue that the B-series is a theory of time). </w:t>
      </w:r>
      <w:r w:rsidR="00A00A6A" w:rsidRPr="00722566">
        <w:rPr>
          <w:rFonts w:ascii="Times New Roman" w:hAnsi="Times New Roman" w:cs="Times New Roman"/>
        </w:rPr>
        <w:t>Following this I will present a position of Presentism.</w:t>
      </w:r>
    </w:p>
    <w:p w14:paraId="0A296475" w14:textId="3093A6A7" w:rsidR="002F1779" w:rsidRPr="00722566" w:rsidRDefault="009A11A4" w:rsidP="004E2263">
      <w:pPr>
        <w:jc w:val="both"/>
        <w:rPr>
          <w:rFonts w:ascii="Times New Roman" w:hAnsi="Times New Roman" w:cs="Times New Roman"/>
        </w:rPr>
      </w:pPr>
      <w:r w:rsidRPr="00722566">
        <w:rPr>
          <w:rFonts w:ascii="Times New Roman" w:hAnsi="Times New Roman" w:cs="Times New Roman"/>
        </w:rPr>
        <w:t xml:space="preserve">A different way of looking at the time series is what is now popularly known as the B-series of time. </w:t>
      </w:r>
      <w:r w:rsidR="00980BD5" w:rsidRPr="00722566">
        <w:rPr>
          <w:rFonts w:ascii="Times New Roman" w:hAnsi="Times New Roman" w:cs="Times New Roman"/>
        </w:rPr>
        <w:t xml:space="preserve">It removes the idea that time flows and therefore removes properties from times such as future, present and past. Instead, times </w:t>
      </w:r>
      <w:r w:rsidR="00746D37" w:rsidRPr="00722566">
        <w:rPr>
          <w:rFonts w:ascii="Times New Roman" w:hAnsi="Times New Roman" w:cs="Times New Roman"/>
        </w:rPr>
        <w:t xml:space="preserve">always exist as do the objects that lie within them. </w:t>
      </w:r>
      <w:r w:rsidR="00A225A6" w:rsidRPr="00722566">
        <w:rPr>
          <w:rFonts w:ascii="Times New Roman" w:hAnsi="Times New Roman" w:cs="Times New Roman"/>
        </w:rPr>
        <w:t>Through B-series s</w:t>
      </w:r>
      <w:r w:rsidR="00746D37" w:rsidRPr="00722566">
        <w:rPr>
          <w:rFonts w:ascii="Times New Roman" w:hAnsi="Times New Roman" w:cs="Times New Roman"/>
        </w:rPr>
        <w:t>o-calle</w:t>
      </w:r>
      <w:r w:rsidR="00A225A6" w:rsidRPr="00722566">
        <w:rPr>
          <w:rFonts w:ascii="Times New Roman" w:hAnsi="Times New Roman" w:cs="Times New Roman"/>
        </w:rPr>
        <w:t xml:space="preserve">d </w:t>
      </w:r>
      <w:r w:rsidR="00746D37" w:rsidRPr="00722566">
        <w:rPr>
          <w:rFonts w:ascii="Times New Roman" w:hAnsi="Times New Roman" w:cs="Times New Roman"/>
        </w:rPr>
        <w:t xml:space="preserve">future events </w:t>
      </w:r>
      <w:r w:rsidR="00A225A6" w:rsidRPr="00722566">
        <w:rPr>
          <w:rFonts w:ascii="Times New Roman" w:hAnsi="Times New Roman" w:cs="Times New Roman"/>
        </w:rPr>
        <w:t xml:space="preserve">are </w:t>
      </w:r>
      <w:r w:rsidR="00BC6330" w:rsidRPr="00722566">
        <w:rPr>
          <w:rFonts w:ascii="Times New Roman" w:hAnsi="Times New Roman" w:cs="Times New Roman"/>
        </w:rPr>
        <w:t>already determined events as they exist as much a</w:t>
      </w:r>
      <w:r w:rsidR="00AA0B72" w:rsidRPr="00722566">
        <w:rPr>
          <w:rFonts w:ascii="Times New Roman" w:hAnsi="Times New Roman" w:cs="Times New Roman"/>
        </w:rPr>
        <w:t>s past and present events.</w:t>
      </w:r>
      <w:r w:rsidR="00730FC5" w:rsidRPr="00722566">
        <w:rPr>
          <w:rFonts w:ascii="Times New Roman" w:hAnsi="Times New Roman" w:cs="Times New Roman"/>
        </w:rPr>
        <w:t xml:space="preserve"> </w:t>
      </w:r>
      <w:r w:rsidR="00E97F9D" w:rsidRPr="00722566">
        <w:rPr>
          <w:rFonts w:ascii="Times New Roman" w:hAnsi="Times New Roman" w:cs="Times New Roman"/>
        </w:rPr>
        <w:t>It still seems that tenses exist except they are merely relations between events in the B-series that structure them as being earlier than, later than or simultaneous with.</w:t>
      </w:r>
      <w:r w:rsidR="002B2D65" w:rsidRPr="00722566">
        <w:rPr>
          <w:rFonts w:ascii="Times New Roman" w:hAnsi="Times New Roman" w:cs="Times New Roman"/>
        </w:rPr>
        <w:t xml:space="preserve"> All it means to say is tha</w:t>
      </w:r>
      <w:r w:rsidR="0040003A" w:rsidRPr="00722566">
        <w:rPr>
          <w:rFonts w:ascii="Times New Roman" w:hAnsi="Times New Roman" w:cs="Times New Roman"/>
        </w:rPr>
        <w:t xml:space="preserve">t so-called past events happen to occur earlier than so-called future events, for example, </w:t>
      </w:r>
      <w:r w:rsidR="00226DB2" w:rsidRPr="00722566">
        <w:rPr>
          <w:rFonts w:ascii="Times New Roman" w:hAnsi="Times New Roman" w:cs="Times New Roman"/>
        </w:rPr>
        <w:t xml:space="preserve">my having visited Japan last October is only a past event insofar that it occurred earlier than my present experience. To say that </w:t>
      </w:r>
      <w:r w:rsidR="000B33A6" w:rsidRPr="00722566">
        <w:rPr>
          <w:rFonts w:ascii="Times New Roman" w:hAnsi="Times New Roman" w:cs="Times New Roman"/>
        </w:rPr>
        <w:t xml:space="preserve">my writing this essay is a present event is only to say that it </w:t>
      </w:r>
      <w:r w:rsidR="00AF4FA6" w:rsidRPr="00722566">
        <w:rPr>
          <w:rFonts w:ascii="Times New Roman" w:hAnsi="Times New Roman" w:cs="Times New Roman"/>
        </w:rPr>
        <w:t xml:space="preserve">is </w:t>
      </w:r>
      <w:r w:rsidR="000B33A6" w:rsidRPr="00722566">
        <w:rPr>
          <w:rFonts w:ascii="Times New Roman" w:hAnsi="Times New Roman" w:cs="Times New Roman"/>
        </w:rPr>
        <w:t xml:space="preserve">simultaneous with my current experience. </w:t>
      </w:r>
      <w:r w:rsidR="00347BB9" w:rsidRPr="00722566">
        <w:rPr>
          <w:rFonts w:ascii="Times New Roman" w:hAnsi="Times New Roman" w:cs="Times New Roman"/>
        </w:rPr>
        <w:t xml:space="preserve">Further it follows that the so-called future event of my graduation is </w:t>
      </w:r>
      <w:r w:rsidR="006205F6" w:rsidRPr="00722566">
        <w:rPr>
          <w:rFonts w:ascii="Times New Roman" w:hAnsi="Times New Roman" w:cs="Times New Roman"/>
        </w:rPr>
        <w:t>only a</w:t>
      </w:r>
      <w:r w:rsidR="00347BB9" w:rsidRPr="00722566">
        <w:rPr>
          <w:rFonts w:ascii="Times New Roman" w:hAnsi="Times New Roman" w:cs="Times New Roman"/>
        </w:rPr>
        <w:t xml:space="preserve"> future event because it will occur later than the writing of this essay</w:t>
      </w:r>
      <w:r w:rsidR="00613BF8" w:rsidRPr="00722566">
        <w:rPr>
          <w:rFonts w:ascii="Times New Roman" w:hAnsi="Times New Roman" w:cs="Times New Roman"/>
        </w:rPr>
        <w:t xml:space="preserve"> which is simultaneous with my current experience. </w:t>
      </w:r>
      <w:r w:rsidR="006205F6" w:rsidRPr="00722566">
        <w:rPr>
          <w:rFonts w:ascii="Times New Roman" w:hAnsi="Times New Roman" w:cs="Times New Roman"/>
        </w:rPr>
        <w:t xml:space="preserve">By removing the A-properties from times </w:t>
      </w:r>
      <w:r w:rsidR="0002056E" w:rsidRPr="00722566">
        <w:rPr>
          <w:rFonts w:ascii="Times New Roman" w:hAnsi="Times New Roman" w:cs="Times New Roman"/>
        </w:rPr>
        <w:t xml:space="preserve">and replacing them with B-relations, the B-series theorist avoids the contradiction </w:t>
      </w:r>
      <w:r w:rsidR="0016456C" w:rsidRPr="00722566">
        <w:rPr>
          <w:rFonts w:ascii="Times New Roman" w:hAnsi="Times New Roman" w:cs="Times New Roman"/>
        </w:rPr>
        <w:t>that McTaggart</w:t>
      </w:r>
      <w:r w:rsidR="00205A79" w:rsidRPr="00722566">
        <w:rPr>
          <w:rFonts w:ascii="Times New Roman" w:hAnsi="Times New Roman" w:cs="Times New Roman"/>
        </w:rPr>
        <w:t xml:space="preserve"> points out for the A-series theory of time. </w:t>
      </w:r>
      <w:r w:rsidR="00C126F7" w:rsidRPr="00722566">
        <w:rPr>
          <w:rFonts w:ascii="Times New Roman" w:hAnsi="Times New Roman" w:cs="Times New Roman"/>
        </w:rPr>
        <w:t>The B-series view of time creates a different justification for our attitudes towards so-called</w:t>
      </w:r>
      <w:r w:rsidR="006C3411" w:rsidRPr="00722566">
        <w:rPr>
          <w:rFonts w:ascii="Times New Roman" w:hAnsi="Times New Roman" w:cs="Times New Roman"/>
        </w:rPr>
        <w:t xml:space="preserve"> past and future events. As so-called future events already exist and </w:t>
      </w:r>
      <w:r w:rsidR="00674742" w:rsidRPr="00722566">
        <w:rPr>
          <w:rFonts w:ascii="Times New Roman" w:hAnsi="Times New Roman" w:cs="Times New Roman"/>
        </w:rPr>
        <w:t>they do in the same way that we take so-called past events</w:t>
      </w:r>
      <w:r w:rsidR="00F104EA" w:rsidRPr="00722566">
        <w:rPr>
          <w:rFonts w:ascii="Times New Roman" w:hAnsi="Times New Roman" w:cs="Times New Roman"/>
        </w:rPr>
        <w:t>, they have the same ontological status. As such, a friend dying a year previously holds the same as a friend dying a year in the future, therefore it seems greatly irrational to care differently about this happening regardless of its position in the B-series timeline.</w:t>
      </w:r>
    </w:p>
    <w:p w14:paraId="26287682" w14:textId="48C204BE" w:rsidR="00160556" w:rsidRPr="00722566" w:rsidRDefault="00752793" w:rsidP="004E2263">
      <w:pPr>
        <w:jc w:val="both"/>
        <w:rPr>
          <w:rFonts w:ascii="Times New Roman" w:hAnsi="Times New Roman" w:cs="Times New Roman"/>
          <w:szCs w:val="24"/>
        </w:rPr>
      </w:pPr>
      <w:r w:rsidRPr="00722566">
        <w:rPr>
          <w:rFonts w:ascii="Times New Roman" w:hAnsi="Times New Roman" w:cs="Times New Roman"/>
        </w:rPr>
        <w:t xml:space="preserve">If the fixed-ness or ontological status of events is not </w:t>
      </w:r>
      <w:r w:rsidR="00053FEF" w:rsidRPr="00722566">
        <w:rPr>
          <w:rFonts w:ascii="Times New Roman" w:hAnsi="Times New Roman" w:cs="Times New Roman"/>
        </w:rPr>
        <w:t xml:space="preserve">the root </w:t>
      </w:r>
      <w:r w:rsidR="000309A2" w:rsidRPr="00722566">
        <w:rPr>
          <w:rFonts w:ascii="Times New Roman" w:hAnsi="Times New Roman" w:cs="Times New Roman"/>
        </w:rPr>
        <w:t xml:space="preserve">of our differing attitudes towards </w:t>
      </w:r>
      <w:r w:rsidR="00ED7DD5" w:rsidRPr="00722566">
        <w:rPr>
          <w:rFonts w:ascii="Times New Roman" w:hAnsi="Times New Roman" w:cs="Times New Roman"/>
        </w:rPr>
        <w:t xml:space="preserve">past and future </w:t>
      </w:r>
      <w:r w:rsidR="008A18FE" w:rsidRPr="00722566">
        <w:rPr>
          <w:rFonts w:ascii="Times New Roman" w:hAnsi="Times New Roman" w:cs="Times New Roman"/>
        </w:rPr>
        <w:t>events,</w:t>
      </w:r>
      <w:r w:rsidR="00CC6C2B" w:rsidRPr="00722566">
        <w:rPr>
          <w:rFonts w:ascii="Times New Roman" w:hAnsi="Times New Roman" w:cs="Times New Roman"/>
        </w:rPr>
        <w:t xml:space="preserve"> </w:t>
      </w:r>
      <w:r w:rsidR="008A18FE" w:rsidRPr="00722566">
        <w:rPr>
          <w:rFonts w:ascii="Times New Roman" w:hAnsi="Times New Roman" w:cs="Times New Roman"/>
        </w:rPr>
        <w:t xml:space="preserve">then we must explore what may be the cause. One position is that our limited knowledge surrounding events that occur later than our current experience </w:t>
      </w:r>
      <w:r w:rsidR="00D269C0" w:rsidRPr="00722566">
        <w:rPr>
          <w:rFonts w:ascii="Times New Roman" w:hAnsi="Times New Roman" w:cs="Times New Roman"/>
        </w:rPr>
        <w:t>leads to our anticipation for th</w:t>
      </w:r>
      <w:r w:rsidR="00D118B1" w:rsidRPr="00722566">
        <w:rPr>
          <w:rFonts w:ascii="Times New Roman" w:hAnsi="Times New Roman" w:cs="Times New Roman"/>
        </w:rPr>
        <w:t xml:space="preserve">ese events, whilst our familiarity with the events that occur simultaneously </w:t>
      </w:r>
      <w:r w:rsidR="00D118B1" w:rsidRPr="00722566">
        <w:rPr>
          <w:rFonts w:ascii="Times New Roman" w:hAnsi="Times New Roman" w:cs="Times New Roman"/>
        </w:rPr>
        <w:lastRenderedPageBreak/>
        <w:t xml:space="preserve">and earlier than our current experience allows us more comfort when </w:t>
      </w:r>
      <w:r w:rsidR="000B4E05" w:rsidRPr="00722566">
        <w:rPr>
          <w:rFonts w:ascii="Times New Roman" w:hAnsi="Times New Roman" w:cs="Times New Roman"/>
        </w:rPr>
        <w:t xml:space="preserve">thinking about them. </w:t>
      </w:r>
      <w:r w:rsidR="00DC288F" w:rsidRPr="00722566">
        <w:rPr>
          <w:rFonts w:ascii="Times New Roman" w:hAnsi="Times New Roman" w:cs="Times New Roman"/>
        </w:rPr>
        <w:t xml:space="preserve">This further explains why </w:t>
      </w:r>
      <w:r w:rsidR="001A7596" w:rsidRPr="00722566">
        <w:rPr>
          <w:rFonts w:ascii="Times New Roman" w:hAnsi="Times New Roman" w:cs="Times New Roman"/>
        </w:rPr>
        <w:t xml:space="preserve">our attitudes towards closer future times </w:t>
      </w:r>
      <w:r w:rsidR="00FE3A1A" w:rsidRPr="00722566">
        <w:rPr>
          <w:rFonts w:ascii="Times New Roman" w:hAnsi="Times New Roman" w:cs="Times New Roman"/>
        </w:rPr>
        <w:t xml:space="preserve">take a </w:t>
      </w:r>
      <w:r w:rsidR="003E1010" w:rsidRPr="00722566">
        <w:rPr>
          <w:rFonts w:ascii="Times New Roman" w:hAnsi="Times New Roman" w:cs="Times New Roman"/>
        </w:rPr>
        <w:t>clearer</w:t>
      </w:r>
      <w:r w:rsidR="00FE3A1A" w:rsidRPr="00722566">
        <w:rPr>
          <w:rFonts w:ascii="Times New Roman" w:hAnsi="Times New Roman" w:cs="Times New Roman"/>
        </w:rPr>
        <w:t xml:space="preserve"> form as opposed to the attitudes taken to </w:t>
      </w:r>
      <w:r w:rsidR="003E1010" w:rsidRPr="00722566">
        <w:rPr>
          <w:rFonts w:ascii="Times New Roman" w:hAnsi="Times New Roman" w:cs="Times New Roman"/>
        </w:rPr>
        <w:t xml:space="preserve">events that occur years later than our current experiences. </w:t>
      </w:r>
      <w:r w:rsidR="00E35F6E" w:rsidRPr="00722566">
        <w:rPr>
          <w:rFonts w:ascii="Times New Roman" w:hAnsi="Times New Roman" w:cs="Times New Roman"/>
        </w:rPr>
        <w:t xml:space="preserve">I have a clear attitude toward my travelling to France one day later than present, but my attitude towards the events occurring to </w:t>
      </w:r>
      <w:r w:rsidR="00D14D2F" w:rsidRPr="00722566">
        <w:rPr>
          <w:rFonts w:ascii="Times New Roman" w:hAnsi="Times New Roman" w:cs="Times New Roman"/>
        </w:rPr>
        <w:t>me after ten years have pas</w:t>
      </w:r>
      <w:r w:rsidR="00E2586E" w:rsidRPr="00722566">
        <w:rPr>
          <w:rFonts w:ascii="Times New Roman" w:hAnsi="Times New Roman" w:cs="Times New Roman"/>
        </w:rPr>
        <w:t>sed</w:t>
      </w:r>
      <w:r w:rsidR="00D14D2F" w:rsidRPr="00722566">
        <w:rPr>
          <w:rFonts w:ascii="Times New Roman" w:hAnsi="Times New Roman" w:cs="Times New Roman"/>
        </w:rPr>
        <w:t xml:space="preserve"> are a lot less clear. Clearly I have more knowledge about the current situation that brings about a stronger familiarity with </w:t>
      </w:r>
      <w:r w:rsidR="009B1128" w:rsidRPr="00722566">
        <w:rPr>
          <w:rFonts w:ascii="Times New Roman" w:hAnsi="Times New Roman" w:cs="Times New Roman"/>
        </w:rPr>
        <w:t>the events that will occur one day later, as opposed to the disconnect felt about events that occur after ten years pas</w:t>
      </w:r>
      <w:r w:rsidR="00F92727" w:rsidRPr="00722566">
        <w:rPr>
          <w:rFonts w:ascii="Times New Roman" w:hAnsi="Times New Roman" w:cs="Times New Roman"/>
        </w:rPr>
        <w:t>sed</w:t>
      </w:r>
      <w:r w:rsidR="009B1128" w:rsidRPr="00722566">
        <w:rPr>
          <w:rFonts w:ascii="Times New Roman" w:hAnsi="Times New Roman" w:cs="Times New Roman"/>
        </w:rPr>
        <w:t>, and even further so one hundred years pas</w:t>
      </w:r>
      <w:r w:rsidR="00C85035" w:rsidRPr="00722566">
        <w:rPr>
          <w:rFonts w:ascii="Times New Roman" w:hAnsi="Times New Roman" w:cs="Times New Roman"/>
        </w:rPr>
        <w:t>sed</w:t>
      </w:r>
      <w:r w:rsidR="009B1128" w:rsidRPr="00722566">
        <w:rPr>
          <w:rFonts w:ascii="Times New Roman" w:hAnsi="Times New Roman" w:cs="Times New Roman"/>
        </w:rPr>
        <w:t xml:space="preserve"> and a millennia later.</w:t>
      </w:r>
      <w:r w:rsidR="00BD3824" w:rsidRPr="00722566">
        <w:rPr>
          <w:rFonts w:ascii="Times New Roman" w:hAnsi="Times New Roman" w:cs="Times New Roman"/>
        </w:rPr>
        <w:t xml:space="preserve"> </w:t>
      </w:r>
      <w:r w:rsidR="000B4E05" w:rsidRPr="00722566">
        <w:rPr>
          <w:rFonts w:ascii="Times New Roman" w:hAnsi="Times New Roman" w:cs="Times New Roman"/>
        </w:rPr>
        <w:t xml:space="preserve">Whether it is irrational to care differently about past or future events depends on whether </w:t>
      </w:r>
      <w:r w:rsidR="003946A0" w:rsidRPr="00722566">
        <w:rPr>
          <w:rFonts w:ascii="Times New Roman" w:hAnsi="Times New Roman" w:cs="Times New Roman"/>
        </w:rPr>
        <w:t xml:space="preserve">this familiarity is possible to obtain </w:t>
      </w:r>
      <w:r w:rsidR="003E1010" w:rsidRPr="00722566">
        <w:rPr>
          <w:rFonts w:ascii="Times New Roman" w:hAnsi="Times New Roman" w:cs="Times New Roman"/>
        </w:rPr>
        <w:t>regarding</w:t>
      </w:r>
      <w:r w:rsidR="003946A0" w:rsidRPr="00722566">
        <w:rPr>
          <w:rFonts w:ascii="Times New Roman" w:hAnsi="Times New Roman" w:cs="Times New Roman"/>
        </w:rPr>
        <w:t xml:space="preserve"> events that occur later than our current experience. </w:t>
      </w:r>
      <w:r w:rsidR="00F3572C" w:rsidRPr="00722566">
        <w:rPr>
          <w:rFonts w:ascii="Times New Roman" w:hAnsi="Times New Roman" w:cs="Times New Roman"/>
        </w:rPr>
        <w:t>As S</w:t>
      </w:r>
      <w:r w:rsidR="00C17A0B" w:rsidRPr="00722566">
        <w:rPr>
          <w:rFonts w:ascii="Times New Roman" w:hAnsi="Times New Roman" w:cs="Times New Roman"/>
        </w:rPr>
        <w:t>i</w:t>
      </w:r>
      <w:r w:rsidR="00F3572C" w:rsidRPr="00722566">
        <w:rPr>
          <w:rFonts w:ascii="Times New Roman" w:hAnsi="Times New Roman" w:cs="Times New Roman"/>
        </w:rPr>
        <w:t>dgwick states, ‘</w:t>
      </w:r>
      <w:r w:rsidR="00B268C9" w:rsidRPr="00722566">
        <w:rPr>
          <w:rFonts w:ascii="Times New Roman" w:hAnsi="Times New Roman" w:cs="Times New Roman"/>
          <w:szCs w:val="24"/>
        </w:rPr>
        <w:t>f</w:t>
      </w:r>
      <w:r w:rsidR="00F3572C" w:rsidRPr="00722566">
        <w:rPr>
          <w:rFonts w:ascii="Times New Roman" w:hAnsi="Times New Roman" w:cs="Times New Roman"/>
          <w:szCs w:val="24"/>
        </w:rPr>
        <w:t>or my feelings a year hence should be just as important to me as my feelings next minute, if only I could make an equally sure forecast of them.</w:t>
      </w:r>
      <w:r w:rsidR="00F3572C" w:rsidRPr="00722566">
        <w:rPr>
          <w:rFonts w:ascii="Times New Roman" w:hAnsi="Times New Roman" w:cs="Times New Roman"/>
          <w:szCs w:val="24"/>
        </w:rPr>
        <w:t>’</w:t>
      </w:r>
      <w:r w:rsidR="00E62D38" w:rsidRPr="00722566">
        <w:rPr>
          <w:rStyle w:val="FootnoteReference"/>
          <w:rFonts w:ascii="Times New Roman" w:hAnsi="Times New Roman" w:cs="Times New Roman"/>
          <w:szCs w:val="24"/>
        </w:rPr>
        <w:footnoteReference w:id="4"/>
      </w:r>
      <w:r w:rsidR="00C17A0B" w:rsidRPr="00722566">
        <w:rPr>
          <w:rFonts w:ascii="Times New Roman" w:hAnsi="Times New Roman" w:cs="Times New Roman"/>
          <w:szCs w:val="24"/>
        </w:rPr>
        <w:t xml:space="preserve">. </w:t>
      </w:r>
    </w:p>
    <w:p w14:paraId="6A7C2566" w14:textId="77777777" w:rsidR="00082F54" w:rsidRPr="00722566" w:rsidRDefault="00C85035" w:rsidP="004E2263">
      <w:pPr>
        <w:jc w:val="both"/>
        <w:rPr>
          <w:rFonts w:ascii="Times New Roman" w:hAnsi="Times New Roman" w:cs="Times New Roman"/>
          <w:szCs w:val="24"/>
        </w:rPr>
      </w:pPr>
      <w:r w:rsidRPr="00722566">
        <w:rPr>
          <w:rFonts w:ascii="Times New Roman" w:hAnsi="Times New Roman" w:cs="Times New Roman"/>
          <w:szCs w:val="24"/>
        </w:rPr>
        <w:t>As the structure of the B-series makes clear,</w:t>
      </w:r>
      <w:r w:rsidR="00D37271" w:rsidRPr="00722566">
        <w:rPr>
          <w:rFonts w:ascii="Times New Roman" w:hAnsi="Times New Roman" w:cs="Times New Roman"/>
          <w:szCs w:val="24"/>
        </w:rPr>
        <w:t xml:space="preserve"> the events that occur later than current experiences exist the same, and so they possess a true value no matter where on the B-series current experience is occurring. </w:t>
      </w:r>
      <w:r w:rsidR="00653617" w:rsidRPr="00722566">
        <w:rPr>
          <w:rFonts w:ascii="Times New Roman" w:hAnsi="Times New Roman" w:cs="Times New Roman"/>
          <w:szCs w:val="24"/>
        </w:rPr>
        <w:t xml:space="preserve">If one was able to possess knowledge of these truth values and therefore know all that will occur later than </w:t>
      </w:r>
      <w:r w:rsidR="00407A32" w:rsidRPr="00722566">
        <w:rPr>
          <w:rFonts w:ascii="Times New Roman" w:hAnsi="Times New Roman" w:cs="Times New Roman"/>
          <w:szCs w:val="24"/>
        </w:rPr>
        <w:t xml:space="preserve">their current experience, then it seems they would be irrational </w:t>
      </w:r>
      <w:r w:rsidR="00AC6227" w:rsidRPr="00722566">
        <w:rPr>
          <w:rFonts w:ascii="Times New Roman" w:hAnsi="Times New Roman" w:cs="Times New Roman"/>
          <w:szCs w:val="24"/>
        </w:rPr>
        <w:t xml:space="preserve">to care differently about past and future events. The question is whether this could ever be the case. The most popularly accepted form of fixed-ness </w:t>
      </w:r>
      <w:r w:rsidR="00B91321" w:rsidRPr="00722566">
        <w:rPr>
          <w:rFonts w:ascii="Times New Roman" w:hAnsi="Times New Roman" w:cs="Times New Roman"/>
          <w:szCs w:val="24"/>
        </w:rPr>
        <w:t xml:space="preserve">future currently is determinism, which states that as a result of the physical laws of nature, along with the previous physical history of the universe, the future is already determined. As such, if it were possible </w:t>
      </w:r>
      <w:r w:rsidR="001153FD" w:rsidRPr="00722566">
        <w:rPr>
          <w:rFonts w:ascii="Times New Roman" w:hAnsi="Times New Roman" w:cs="Times New Roman"/>
          <w:szCs w:val="24"/>
        </w:rPr>
        <w:t xml:space="preserve">for someone to gain knowledge of all the physical laws of nature and the complete physical history of the universe, they would be able to know all determined future events. </w:t>
      </w:r>
      <w:r w:rsidR="00D92BCD" w:rsidRPr="00722566">
        <w:rPr>
          <w:rFonts w:ascii="Times New Roman" w:hAnsi="Times New Roman" w:cs="Times New Roman"/>
          <w:szCs w:val="24"/>
        </w:rPr>
        <w:t xml:space="preserve">Without getting into the problems that can arise against theories of determinism it is clear to see that whilst being logically possible, our current </w:t>
      </w:r>
      <w:r w:rsidR="005B6EFA" w:rsidRPr="00722566">
        <w:rPr>
          <w:rFonts w:ascii="Times New Roman" w:hAnsi="Times New Roman" w:cs="Times New Roman"/>
          <w:szCs w:val="24"/>
        </w:rPr>
        <w:t xml:space="preserve">physical possibilities would rule this out. It would not be physically possible in our world for someone to possess the knowledge required to </w:t>
      </w:r>
      <w:r w:rsidR="00160556" w:rsidRPr="00722566">
        <w:rPr>
          <w:rFonts w:ascii="Times New Roman" w:hAnsi="Times New Roman" w:cs="Times New Roman"/>
          <w:szCs w:val="24"/>
        </w:rPr>
        <w:t xml:space="preserve">know the truth values for all events occurring later than our current experience. </w:t>
      </w:r>
      <w:r w:rsidR="00C86FEF" w:rsidRPr="00722566">
        <w:rPr>
          <w:rFonts w:ascii="Times New Roman" w:hAnsi="Times New Roman" w:cs="Times New Roman"/>
          <w:szCs w:val="24"/>
        </w:rPr>
        <w:t xml:space="preserve">As such, on the B-series account of time, </w:t>
      </w:r>
      <w:r w:rsidR="00765C51" w:rsidRPr="00722566">
        <w:rPr>
          <w:rFonts w:ascii="Times New Roman" w:hAnsi="Times New Roman" w:cs="Times New Roman"/>
          <w:szCs w:val="24"/>
        </w:rPr>
        <w:t>it is only irrational to care differently about past and future events if one ignores the physical limitations in our world. If we take</w:t>
      </w:r>
      <w:r w:rsidR="00D01BF5" w:rsidRPr="00722566">
        <w:rPr>
          <w:rFonts w:ascii="Times New Roman" w:hAnsi="Times New Roman" w:cs="Times New Roman"/>
          <w:szCs w:val="24"/>
        </w:rPr>
        <w:t xml:space="preserve"> these into account then it does not seem irrational, as one’s own experience does not grant them the same familiarity </w:t>
      </w:r>
      <w:r w:rsidR="00F1337C" w:rsidRPr="00722566">
        <w:rPr>
          <w:rFonts w:ascii="Times New Roman" w:hAnsi="Times New Roman" w:cs="Times New Roman"/>
          <w:szCs w:val="24"/>
        </w:rPr>
        <w:t>for future events as they have with past events.</w:t>
      </w:r>
      <w:r w:rsidR="006340A4" w:rsidRPr="00722566">
        <w:rPr>
          <w:rFonts w:ascii="Times New Roman" w:hAnsi="Times New Roman" w:cs="Times New Roman"/>
          <w:szCs w:val="24"/>
        </w:rPr>
        <w:t xml:space="preserve"> </w:t>
      </w:r>
    </w:p>
    <w:p w14:paraId="6A7E27B8" w14:textId="5B4CA457" w:rsidR="00406FE6" w:rsidRPr="00722566" w:rsidRDefault="006340A4" w:rsidP="00915519">
      <w:pPr>
        <w:jc w:val="both"/>
        <w:rPr>
          <w:rFonts w:ascii="Times New Roman" w:hAnsi="Times New Roman" w:cs="Times New Roman"/>
        </w:rPr>
      </w:pPr>
      <w:r w:rsidRPr="00722566">
        <w:rPr>
          <w:rFonts w:ascii="Times New Roman" w:hAnsi="Times New Roman" w:cs="Times New Roman"/>
          <w:szCs w:val="24"/>
        </w:rPr>
        <w:t xml:space="preserve">One question remains however, and that </w:t>
      </w:r>
      <w:r w:rsidR="00082F54" w:rsidRPr="00722566">
        <w:rPr>
          <w:rFonts w:ascii="Times New Roman" w:hAnsi="Times New Roman" w:cs="Times New Roman"/>
          <w:szCs w:val="24"/>
        </w:rPr>
        <w:t>involves our familiarity with both past and future events. Unlike present experience, we are not wholly familiar with either past or future events, and this is one of the driving forces of another popular theory of time, presentism.</w:t>
      </w:r>
      <w:r w:rsidR="004E2263" w:rsidRPr="00722566">
        <w:rPr>
          <w:rFonts w:ascii="Times New Roman" w:hAnsi="Times New Roman" w:cs="Times New Roman"/>
          <w:szCs w:val="24"/>
        </w:rPr>
        <w:t xml:space="preserve"> </w:t>
      </w:r>
      <w:r w:rsidR="006767E0" w:rsidRPr="00722566">
        <w:rPr>
          <w:rFonts w:ascii="Times New Roman" w:hAnsi="Times New Roman" w:cs="Times New Roman"/>
          <w:szCs w:val="24"/>
        </w:rPr>
        <w:t>Presentism</w:t>
      </w:r>
      <w:r w:rsidR="00881ECB" w:rsidRPr="00722566">
        <w:rPr>
          <w:rFonts w:ascii="Times New Roman" w:hAnsi="Times New Roman" w:cs="Times New Roman"/>
          <w:szCs w:val="24"/>
        </w:rPr>
        <w:t xml:space="preserve"> </w:t>
      </w:r>
      <w:r w:rsidR="00B97831" w:rsidRPr="00722566">
        <w:rPr>
          <w:rFonts w:ascii="Times New Roman" w:hAnsi="Times New Roman" w:cs="Times New Roman"/>
        </w:rPr>
        <w:t xml:space="preserve">is the theory of time that </w:t>
      </w:r>
      <w:r w:rsidR="00E06171" w:rsidRPr="00722566">
        <w:rPr>
          <w:rFonts w:ascii="Times New Roman" w:hAnsi="Times New Roman" w:cs="Times New Roman"/>
        </w:rPr>
        <w:t xml:space="preserve">states only </w:t>
      </w:r>
      <w:r w:rsidR="003B3B06" w:rsidRPr="00722566">
        <w:rPr>
          <w:rFonts w:ascii="Times New Roman" w:hAnsi="Times New Roman" w:cs="Times New Roman"/>
        </w:rPr>
        <w:t>present objects exist</w:t>
      </w:r>
      <w:r w:rsidR="00F827D2" w:rsidRPr="00722566">
        <w:rPr>
          <w:rStyle w:val="FootnoteReference"/>
          <w:rFonts w:ascii="Times New Roman" w:hAnsi="Times New Roman" w:cs="Times New Roman"/>
        </w:rPr>
        <w:footnoteReference w:id="5"/>
      </w:r>
      <w:r w:rsidR="003B3B06" w:rsidRPr="00722566">
        <w:rPr>
          <w:rFonts w:ascii="Times New Roman" w:hAnsi="Times New Roman" w:cs="Times New Roman"/>
        </w:rPr>
        <w:t xml:space="preserve">. As such, past times and futures times do not exist, and they never exist other than anytime they are present. </w:t>
      </w:r>
      <w:r w:rsidR="000207F0" w:rsidRPr="00722566">
        <w:rPr>
          <w:rFonts w:ascii="Times New Roman" w:hAnsi="Times New Roman" w:cs="Times New Roman"/>
        </w:rPr>
        <w:t xml:space="preserve">It is clear to see the </w:t>
      </w:r>
      <w:r w:rsidR="00FF457E" w:rsidRPr="00722566">
        <w:rPr>
          <w:rFonts w:ascii="Times New Roman" w:hAnsi="Times New Roman" w:cs="Times New Roman"/>
        </w:rPr>
        <w:t>intuitive nature of presentism</w:t>
      </w:r>
      <w:r w:rsidR="00751884" w:rsidRPr="00722566">
        <w:rPr>
          <w:rFonts w:ascii="Times New Roman" w:hAnsi="Times New Roman" w:cs="Times New Roman"/>
        </w:rPr>
        <w:t>, we only have experience with present objects</w:t>
      </w:r>
      <w:r w:rsidR="00143FE8" w:rsidRPr="00722566">
        <w:rPr>
          <w:rFonts w:ascii="Times New Roman" w:hAnsi="Times New Roman" w:cs="Times New Roman"/>
        </w:rPr>
        <w:t xml:space="preserve"> and it also avoids McTaggart’s A-series contradiction because objects will only have the property of being </w:t>
      </w:r>
      <w:r w:rsidR="00AD6F5A" w:rsidRPr="00722566">
        <w:rPr>
          <w:rFonts w:ascii="Times New Roman" w:hAnsi="Times New Roman" w:cs="Times New Roman"/>
        </w:rPr>
        <w:t xml:space="preserve">present, and never future or past as future and past objects do not exist. </w:t>
      </w:r>
      <w:r w:rsidR="00923C5F" w:rsidRPr="00722566">
        <w:rPr>
          <w:rFonts w:ascii="Times New Roman" w:hAnsi="Times New Roman" w:cs="Times New Roman"/>
        </w:rPr>
        <w:t xml:space="preserve">This theory would suggest that having different attitudes towards the past and future would be irrational </w:t>
      </w:r>
      <w:r w:rsidR="00540BE7" w:rsidRPr="00722566">
        <w:rPr>
          <w:rFonts w:ascii="Times New Roman" w:hAnsi="Times New Roman" w:cs="Times New Roman"/>
        </w:rPr>
        <w:t>because</w:t>
      </w:r>
      <w:r w:rsidR="00923C5F" w:rsidRPr="00722566">
        <w:rPr>
          <w:rFonts w:ascii="Times New Roman" w:hAnsi="Times New Roman" w:cs="Times New Roman"/>
        </w:rPr>
        <w:t xml:space="preserve"> both the past and future have the same ontological status – they do not exist. </w:t>
      </w:r>
      <w:r w:rsidR="0027113A" w:rsidRPr="00722566">
        <w:rPr>
          <w:rFonts w:ascii="Times New Roman" w:hAnsi="Times New Roman" w:cs="Times New Roman"/>
        </w:rPr>
        <w:t xml:space="preserve">However, presentism faces </w:t>
      </w:r>
      <w:r w:rsidR="00DE1339" w:rsidRPr="00722566">
        <w:rPr>
          <w:rFonts w:ascii="Times New Roman" w:hAnsi="Times New Roman" w:cs="Times New Roman"/>
        </w:rPr>
        <w:t xml:space="preserve">its own objections, </w:t>
      </w:r>
      <w:r w:rsidR="00C913BE" w:rsidRPr="00722566">
        <w:rPr>
          <w:rFonts w:ascii="Times New Roman" w:hAnsi="Times New Roman" w:cs="Times New Roman"/>
        </w:rPr>
        <w:t xml:space="preserve">such as how to make sense of discussions involving </w:t>
      </w:r>
      <w:r w:rsidR="00356A3E" w:rsidRPr="00722566">
        <w:rPr>
          <w:rFonts w:ascii="Times New Roman" w:hAnsi="Times New Roman" w:cs="Times New Roman"/>
        </w:rPr>
        <w:t xml:space="preserve">past </w:t>
      </w:r>
      <w:r w:rsidR="00356A3E" w:rsidRPr="00722566">
        <w:rPr>
          <w:rFonts w:ascii="Times New Roman" w:hAnsi="Times New Roman" w:cs="Times New Roman"/>
        </w:rPr>
        <w:lastRenderedPageBreak/>
        <w:t xml:space="preserve">and future objects and times. Discourse surrounding the state of the world in the year 2100 as well as discussion around the events in World War II </w:t>
      </w:r>
      <w:r w:rsidR="00A14921" w:rsidRPr="00722566">
        <w:rPr>
          <w:rFonts w:ascii="Times New Roman" w:hAnsi="Times New Roman" w:cs="Times New Roman"/>
        </w:rPr>
        <w:t xml:space="preserve">are intelligible and so the presentist must provide reasons for this intelligibility considering </w:t>
      </w:r>
      <w:r w:rsidR="00554B79" w:rsidRPr="00722566">
        <w:rPr>
          <w:rFonts w:ascii="Times New Roman" w:hAnsi="Times New Roman" w:cs="Times New Roman"/>
        </w:rPr>
        <w:t xml:space="preserve">the events in World War II and the year 2100 do not exist. Added to this it makes it incredibly difficult to make sense of </w:t>
      </w:r>
      <w:r w:rsidR="00A25A40" w:rsidRPr="00722566">
        <w:rPr>
          <w:rFonts w:ascii="Times New Roman" w:hAnsi="Times New Roman" w:cs="Times New Roman"/>
        </w:rPr>
        <w:t xml:space="preserve">comparing past objects, such as </w:t>
      </w:r>
      <w:r w:rsidR="00951352" w:rsidRPr="00722566">
        <w:rPr>
          <w:rFonts w:ascii="Times New Roman" w:hAnsi="Times New Roman" w:cs="Times New Roman"/>
        </w:rPr>
        <w:t>relation statements like ‘</w:t>
      </w:r>
      <w:r w:rsidR="002F6291" w:rsidRPr="00722566">
        <w:rPr>
          <w:rFonts w:ascii="Times New Roman" w:hAnsi="Times New Roman" w:cs="Times New Roman"/>
        </w:rPr>
        <w:t>Queen Victoria was married to Prince Albert’ and ‘</w:t>
      </w:r>
      <w:r w:rsidR="0098213E" w:rsidRPr="00722566">
        <w:rPr>
          <w:rFonts w:ascii="Times New Roman" w:hAnsi="Times New Roman" w:cs="Times New Roman"/>
        </w:rPr>
        <w:t xml:space="preserve">Camus died in a car accident’. If these objects do not exist, they could not possess these relation properties, but these statements are generally accepted and so presentism must account for </w:t>
      </w:r>
      <w:r w:rsidR="00E732FC" w:rsidRPr="00722566">
        <w:rPr>
          <w:rFonts w:ascii="Times New Roman" w:hAnsi="Times New Roman" w:cs="Times New Roman"/>
        </w:rPr>
        <w:t xml:space="preserve">this. </w:t>
      </w:r>
      <w:r w:rsidR="00D51ECB" w:rsidRPr="00722566">
        <w:rPr>
          <w:rFonts w:ascii="Times New Roman" w:hAnsi="Times New Roman" w:cs="Times New Roman"/>
        </w:rPr>
        <w:t>So</w:t>
      </w:r>
      <w:r w:rsidR="009147A3" w:rsidRPr="00722566">
        <w:rPr>
          <w:rFonts w:ascii="Times New Roman" w:hAnsi="Times New Roman" w:cs="Times New Roman"/>
        </w:rPr>
        <w:t>,</w:t>
      </w:r>
      <w:r w:rsidR="00D51ECB" w:rsidRPr="00722566">
        <w:rPr>
          <w:rFonts w:ascii="Times New Roman" w:hAnsi="Times New Roman" w:cs="Times New Roman"/>
        </w:rPr>
        <w:t xml:space="preserve"> the presentist struggles with even offering justification </w:t>
      </w:r>
      <w:r w:rsidR="004056EE" w:rsidRPr="00722566">
        <w:rPr>
          <w:rFonts w:ascii="Times New Roman" w:hAnsi="Times New Roman" w:cs="Times New Roman"/>
        </w:rPr>
        <w:t>for why it is that people dread their future dentist appointment, because until it becomes present it does not even exist</w:t>
      </w:r>
      <w:r w:rsidR="009147A3" w:rsidRPr="00722566">
        <w:rPr>
          <w:rFonts w:ascii="Times New Roman" w:hAnsi="Times New Roman" w:cs="Times New Roman"/>
        </w:rPr>
        <w:t>. Whilst this may conclude that it is irrational to have attitudes toward past and future events</w:t>
      </w:r>
      <w:r w:rsidR="00DD1EDC" w:rsidRPr="00722566">
        <w:rPr>
          <w:rFonts w:ascii="Times New Roman" w:hAnsi="Times New Roman" w:cs="Times New Roman"/>
        </w:rPr>
        <w:t xml:space="preserve"> at all, the presentist must first overcome </w:t>
      </w:r>
      <w:r w:rsidR="00FD2E16" w:rsidRPr="00722566">
        <w:rPr>
          <w:rFonts w:ascii="Times New Roman" w:hAnsi="Times New Roman" w:cs="Times New Roman"/>
        </w:rPr>
        <w:t xml:space="preserve">the issues surrounding discussion of future and past objects before </w:t>
      </w:r>
      <w:r w:rsidR="00F13921" w:rsidRPr="00722566">
        <w:rPr>
          <w:rFonts w:ascii="Times New Roman" w:hAnsi="Times New Roman" w:cs="Times New Roman"/>
        </w:rPr>
        <w:t xml:space="preserve">their theory </w:t>
      </w:r>
      <w:r w:rsidR="00BC30A1" w:rsidRPr="00722566">
        <w:rPr>
          <w:rFonts w:ascii="Times New Roman" w:hAnsi="Times New Roman" w:cs="Times New Roman"/>
        </w:rPr>
        <w:t xml:space="preserve">can have any impact on how we should </w:t>
      </w:r>
      <w:r w:rsidR="00176A37" w:rsidRPr="00722566">
        <w:rPr>
          <w:rFonts w:ascii="Times New Roman" w:hAnsi="Times New Roman" w:cs="Times New Roman"/>
        </w:rPr>
        <w:t>care about past and future events.</w:t>
      </w:r>
      <w:r w:rsidR="00551466" w:rsidRPr="00722566">
        <w:rPr>
          <w:rFonts w:ascii="Times New Roman" w:hAnsi="Times New Roman" w:cs="Times New Roman"/>
        </w:rPr>
        <w:t xml:space="preserve"> As such, </w:t>
      </w:r>
      <w:r w:rsidR="00BA59EA" w:rsidRPr="00722566">
        <w:rPr>
          <w:rFonts w:ascii="Times New Roman" w:hAnsi="Times New Roman" w:cs="Times New Roman"/>
        </w:rPr>
        <w:t>presentism is less convincing than the B-series theory and so paired with our physical limitations, it is not irrational to have differing attitudes towards past and future events.</w:t>
      </w:r>
    </w:p>
    <w:p w14:paraId="4573570B" w14:textId="79CEE587" w:rsidR="0010634A" w:rsidRPr="00722566" w:rsidRDefault="0010634A" w:rsidP="00915519">
      <w:pPr>
        <w:jc w:val="both"/>
        <w:rPr>
          <w:rFonts w:ascii="Times New Roman" w:hAnsi="Times New Roman" w:cs="Times New Roman"/>
        </w:rPr>
      </w:pPr>
      <w:r w:rsidRPr="00722566">
        <w:rPr>
          <w:rFonts w:ascii="Times New Roman" w:hAnsi="Times New Roman" w:cs="Times New Roman"/>
        </w:rPr>
        <w:t xml:space="preserve">Overall, I have shown that it is not irrational to care differently about an event whether it occurs in the past or the future. This is because out of </w:t>
      </w:r>
      <w:r w:rsidR="00722566" w:rsidRPr="00722566">
        <w:rPr>
          <w:rFonts w:ascii="Times New Roman" w:hAnsi="Times New Roman" w:cs="Times New Roman"/>
        </w:rPr>
        <w:t>all</w:t>
      </w:r>
      <w:r w:rsidRPr="00722566">
        <w:rPr>
          <w:rFonts w:ascii="Times New Roman" w:hAnsi="Times New Roman" w:cs="Times New Roman"/>
        </w:rPr>
        <w:t xml:space="preserve"> the theories of time I have reviewed, the B-series is the most convincing and faces the least </w:t>
      </w:r>
      <w:r w:rsidR="00D522DC" w:rsidRPr="00722566">
        <w:rPr>
          <w:rFonts w:ascii="Times New Roman" w:hAnsi="Times New Roman" w:cs="Times New Roman"/>
        </w:rPr>
        <w:t>fatal objections. Whilst the B-series would initially suggest that a differing attitude would be irrational</w:t>
      </w:r>
      <w:r w:rsidR="002C294C">
        <w:rPr>
          <w:rFonts w:ascii="Times New Roman" w:hAnsi="Times New Roman" w:cs="Times New Roman"/>
        </w:rPr>
        <w:t>,</w:t>
      </w:r>
      <w:bookmarkStart w:id="0" w:name="_GoBack"/>
      <w:bookmarkEnd w:id="0"/>
      <w:r w:rsidR="00D522DC" w:rsidRPr="00722566">
        <w:rPr>
          <w:rFonts w:ascii="Times New Roman" w:hAnsi="Times New Roman" w:cs="Times New Roman"/>
        </w:rPr>
        <w:t xml:space="preserve"> as all events </w:t>
      </w:r>
      <w:r w:rsidR="005A06C9" w:rsidRPr="00722566">
        <w:rPr>
          <w:rFonts w:ascii="Times New Roman" w:hAnsi="Times New Roman" w:cs="Times New Roman"/>
        </w:rPr>
        <w:t>exist whether earlier than or later than our current experience</w:t>
      </w:r>
      <w:r w:rsidR="00C932B1" w:rsidRPr="00722566">
        <w:rPr>
          <w:rFonts w:ascii="Times New Roman" w:hAnsi="Times New Roman" w:cs="Times New Roman"/>
        </w:rPr>
        <w:t xml:space="preserve">, the physical limitations on possibility in our actual world lead to a position where we remain detached from the future events </w:t>
      </w:r>
      <w:r w:rsidR="00F07805" w:rsidRPr="00722566">
        <w:rPr>
          <w:rFonts w:ascii="Times New Roman" w:hAnsi="Times New Roman" w:cs="Times New Roman"/>
        </w:rPr>
        <w:t xml:space="preserve">whilst being much more familiar with current events and those that are now situated earlier than this. This contrast between familiarity </w:t>
      </w:r>
      <w:r w:rsidR="0025165F" w:rsidRPr="00722566">
        <w:rPr>
          <w:rFonts w:ascii="Times New Roman" w:hAnsi="Times New Roman" w:cs="Times New Roman"/>
        </w:rPr>
        <w:t>and the unknown of the future is a justification for our differing attitudes and as such without any changes to the physical possibilities of our actual world, it is not irrational to care differently about an event whether it is in the past or future.</w:t>
      </w:r>
    </w:p>
    <w:p w14:paraId="6B9FB79B" w14:textId="77777777" w:rsidR="00797E95" w:rsidRPr="00722566" w:rsidRDefault="00797E95" w:rsidP="00E732FC">
      <w:pPr>
        <w:rPr>
          <w:rFonts w:ascii="Times New Roman" w:hAnsi="Times New Roman" w:cs="Times New Roman"/>
          <w:b/>
          <w:bCs/>
        </w:rPr>
      </w:pPr>
    </w:p>
    <w:p w14:paraId="10CD3D2C" w14:textId="64575608" w:rsidR="00625C7D" w:rsidRPr="00722566" w:rsidRDefault="00712D04" w:rsidP="00C90AEA">
      <w:pPr>
        <w:jc w:val="center"/>
        <w:rPr>
          <w:rFonts w:ascii="Times New Roman" w:hAnsi="Times New Roman" w:cs="Times New Roman"/>
          <w:b/>
          <w:bCs/>
        </w:rPr>
      </w:pPr>
      <w:r w:rsidRPr="00722566">
        <w:rPr>
          <w:rFonts w:ascii="Times New Roman" w:hAnsi="Times New Roman" w:cs="Times New Roman"/>
          <w:b/>
          <w:bCs/>
        </w:rPr>
        <w:t>Bibliography</w:t>
      </w:r>
    </w:p>
    <w:p w14:paraId="635AD8CE" w14:textId="77777777" w:rsidR="00722566" w:rsidRPr="00722566" w:rsidRDefault="00725B7E" w:rsidP="00D54AB0">
      <w:pPr>
        <w:rPr>
          <w:rFonts w:ascii="Times New Roman" w:hAnsi="Times New Roman" w:cs="Times New Roman"/>
        </w:rPr>
      </w:pPr>
      <w:r w:rsidRPr="00722566">
        <w:rPr>
          <w:rFonts w:ascii="Times New Roman" w:hAnsi="Times New Roman" w:cs="Times New Roman"/>
        </w:rPr>
        <w:t>Cockburn, David., ‘Attit</w:t>
      </w:r>
      <w:r w:rsidR="005B0196" w:rsidRPr="00722566">
        <w:rPr>
          <w:rFonts w:ascii="Times New Roman" w:hAnsi="Times New Roman" w:cs="Times New Roman"/>
        </w:rPr>
        <w:t>udes to time’, lecture notes, UWTSD, Lampeter (24-25</w:t>
      </w:r>
      <w:r w:rsidR="005B0196" w:rsidRPr="00722566">
        <w:rPr>
          <w:rFonts w:ascii="Times New Roman" w:hAnsi="Times New Roman" w:cs="Times New Roman"/>
          <w:vertAlign w:val="superscript"/>
        </w:rPr>
        <w:t>th</w:t>
      </w:r>
      <w:r w:rsidR="005B0196" w:rsidRPr="00722566">
        <w:rPr>
          <w:rFonts w:ascii="Times New Roman" w:hAnsi="Times New Roman" w:cs="Times New Roman"/>
        </w:rPr>
        <w:t xml:space="preserve"> February 2002)</w:t>
      </w:r>
    </w:p>
    <w:p w14:paraId="2E06F050" w14:textId="10388534" w:rsidR="00791D3F" w:rsidRPr="00722566" w:rsidRDefault="00791D3F" w:rsidP="00D54AB0">
      <w:pPr>
        <w:rPr>
          <w:rFonts w:ascii="Times New Roman" w:hAnsi="Times New Roman" w:cs="Times New Roman"/>
        </w:rPr>
      </w:pPr>
      <w:r w:rsidRPr="00722566">
        <w:rPr>
          <w:rFonts w:ascii="Times New Roman" w:hAnsi="Times New Roman" w:cs="Times New Roman"/>
        </w:rPr>
        <w:t xml:space="preserve">Markosian, Ned, "Time", </w:t>
      </w:r>
      <w:r w:rsidRPr="00722566">
        <w:rPr>
          <w:rFonts w:ascii="Times New Roman" w:hAnsi="Times New Roman" w:cs="Times New Roman"/>
          <w:i/>
          <w:iCs/>
        </w:rPr>
        <w:t>The Stanford Encyclopedia of Philosophy</w:t>
      </w:r>
      <w:r w:rsidRPr="00722566">
        <w:rPr>
          <w:rFonts w:ascii="Times New Roman" w:hAnsi="Times New Roman" w:cs="Times New Roman"/>
        </w:rPr>
        <w:t xml:space="preserve"> (Fall 2016 Edition), Edward N. Zalta (ed.), URL = &lt;https://plato.stanford.edu/archives/fall2016/entries/time/&gt;.</w:t>
      </w:r>
    </w:p>
    <w:p w14:paraId="493EDD27" w14:textId="15EFDFB3" w:rsidR="00D216A3" w:rsidRPr="00722566" w:rsidRDefault="003133B9" w:rsidP="00D54AB0">
      <w:pPr>
        <w:rPr>
          <w:rFonts w:ascii="Times New Roman" w:hAnsi="Times New Roman" w:cs="Times New Roman"/>
        </w:rPr>
      </w:pPr>
      <w:r w:rsidRPr="00722566">
        <w:rPr>
          <w:rFonts w:ascii="Times New Roman" w:hAnsi="Times New Roman" w:cs="Times New Roman"/>
        </w:rPr>
        <w:t xml:space="preserve">McTaggart, J.M.E., 1908, “The Unreality of Time,” Mind, 17: 457–73; reprinted in Robin Le Poidevin and Murray McBeath (eds.), </w:t>
      </w:r>
      <w:r w:rsidRPr="00722566">
        <w:rPr>
          <w:rFonts w:ascii="Times New Roman" w:hAnsi="Times New Roman" w:cs="Times New Roman"/>
          <w:i/>
          <w:iCs/>
        </w:rPr>
        <w:t>The Philosophy of Time</w:t>
      </w:r>
      <w:r w:rsidRPr="00722566">
        <w:rPr>
          <w:rFonts w:ascii="Times New Roman" w:hAnsi="Times New Roman" w:cs="Times New Roman"/>
        </w:rPr>
        <w:t>, Oxford: Oxford University Press, 1993, pp. 23–34.</w:t>
      </w:r>
    </w:p>
    <w:p w14:paraId="4DB96C88" w14:textId="5344C0DF" w:rsidR="00C90AEA" w:rsidRPr="00722566" w:rsidRDefault="002D3718" w:rsidP="00D54AB0">
      <w:pPr>
        <w:rPr>
          <w:rFonts w:ascii="Times New Roman" w:hAnsi="Times New Roman" w:cs="Times New Roman"/>
        </w:rPr>
      </w:pPr>
      <w:r w:rsidRPr="00722566">
        <w:rPr>
          <w:rFonts w:ascii="Times New Roman" w:hAnsi="Times New Roman" w:cs="Times New Roman"/>
          <w:szCs w:val="24"/>
        </w:rPr>
        <w:t>Si</w:t>
      </w:r>
      <w:r w:rsidR="00FA3C8C" w:rsidRPr="00722566">
        <w:rPr>
          <w:rFonts w:ascii="Times New Roman" w:hAnsi="Times New Roman" w:cs="Times New Roman"/>
          <w:szCs w:val="24"/>
        </w:rPr>
        <w:t xml:space="preserve">dgwick, Henry., </w:t>
      </w:r>
      <w:r w:rsidR="00725B7E" w:rsidRPr="00722566">
        <w:rPr>
          <w:rFonts w:ascii="Times New Roman" w:hAnsi="Times New Roman" w:cs="Times New Roman"/>
          <w:szCs w:val="24"/>
        </w:rPr>
        <w:t xml:space="preserve">1907, </w:t>
      </w:r>
      <w:r w:rsidRPr="00722566">
        <w:rPr>
          <w:rFonts w:ascii="Times New Roman" w:hAnsi="Times New Roman" w:cs="Times New Roman"/>
          <w:i/>
          <w:iCs/>
          <w:szCs w:val="24"/>
        </w:rPr>
        <w:t>The Methods of Ethics</w:t>
      </w:r>
      <w:r w:rsidR="00725B7E" w:rsidRPr="00722566">
        <w:rPr>
          <w:rFonts w:ascii="Times New Roman" w:hAnsi="Times New Roman" w:cs="Times New Roman"/>
          <w:szCs w:val="24"/>
        </w:rPr>
        <w:t xml:space="preserve">, </w:t>
      </w:r>
      <w:r w:rsidRPr="00722566">
        <w:rPr>
          <w:rFonts w:ascii="Times New Roman" w:hAnsi="Times New Roman" w:cs="Times New Roman"/>
          <w:szCs w:val="24"/>
        </w:rPr>
        <w:t>124n; cf. 111</w:t>
      </w:r>
    </w:p>
    <w:sectPr w:rsidR="00C90AEA" w:rsidRPr="007225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A891B" w14:textId="77777777" w:rsidR="00922205" w:rsidRDefault="00922205" w:rsidP="008C12C5">
      <w:pPr>
        <w:spacing w:after="0" w:line="240" w:lineRule="auto"/>
      </w:pPr>
      <w:r>
        <w:separator/>
      </w:r>
    </w:p>
  </w:endnote>
  <w:endnote w:type="continuationSeparator" w:id="0">
    <w:p w14:paraId="1558B969" w14:textId="77777777" w:rsidR="00922205" w:rsidRDefault="00922205" w:rsidP="008C1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7C8315" w14:textId="77777777" w:rsidR="00922205" w:rsidRDefault="00922205" w:rsidP="008C12C5">
      <w:pPr>
        <w:spacing w:after="0" w:line="240" w:lineRule="auto"/>
      </w:pPr>
      <w:r>
        <w:separator/>
      </w:r>
    </w:p>
  </w:footnote>
  <w:footnote w:type="continuationSeparator" w:id="0">
    <w:p w14:paraId="2A1A0D14" w14:textId="77777777" w:rsidR="00922205" w:rsidRDefault="00922205" w:rsidP="008C12C5">
      <w:pPr>
        <w:spacing w:after="0" w:line="240" w:lineRule="auto"/>
      </w:pPr>
      <w:r>
        <w:continuationSeparator/>
      </w:r>
    </w:p>
  </w:footnote>
  <w:footnote w:id="1">
    <w:p w14:paraId="1E11E43F" w14:textId="19C81EB3" w:rsidR="00B237CB" w:rsidRDefault="00B237CB">
      <w:pPr>
        <w:pStyle w:val="FootnoteText"/>
      </w:pPr>
      <w:r>
        <w:rPr>
          <w:rStyle w:val="FootnoteReference"/>
        </w:rPr>
        <w:footnoteRef/>
      </w:r>
      <w:r w:rsidR="003133B9" w:rsidRPr="003133B9">
        <w:t xml:space="preserve"> J.M.E.</w:t>
      </w:r>
      <w:r w:rsidR="003133B9">
        <w:t xml:space="preserve"> McTaggart</w:t>
      </w:r>
      <w:r w:rsidR="003133B9" w:rsidRPr="003133B9">
        <w:t xml:space="preserve">, 1908, “The Unreality of Time,” Mind, 17: 457–73; reprinted in Robin Le Poidevin and Murray McBeath (eds.), </w:t>
      </w:r>
      <w:r w:rsidR="003133B9" w:rsidRPr="003133B9">
        <w:rPr>
          <w:i/>
          <w:iCs/>
        </w:rPr>
        <w:t>The Philosophy of Time,</w:t>
      </w:r>
      <w:r w:rsidR="003133B9" w:rsidRPr="003133B9">
        <w:t xml:space="preserve"> Oxford: Oxford University Press, 1993, pp. 23–34.</w:t>
      </w:r>
    </w:p>
  </w:footnote>
  <w:footnote w:id="2">
    <w:p w14:paraId="4B75874E" w14:textId="546C245D" w:rsidR="008C12C5" w:rsidRPr="00291AFC" w:rsidRDefault="008C12C5">
      <w:pPr>
        <w:pStyle w:val="FootnoteText"/>
      </w:pPr>
      <w:r>
        <w:rPr>
          <w:rStyle w:val="FootnoteReference"/>
        </w:rPr>
        <w:footnoteRef/>
      </w:r>
      <w:r>
        <w:t xml:space="preserve"> </w:t>
      </w:r>
      <w:r w:rsidR="00291AFC">
        <w:t xml:space="preserve">McTaggart, </w:t>
      </w:r>
      <w:r w:rsidR="00291AFC">
        <w:rPr>
          <w:i/>
          <w:iCs/>
        </w:rPr>
        <w:t xml:space="preserve">ibid., </w:t>
      </w:r>
      <w:r w:rsidR="00291AFC">
        <w:t>p24</w:t>
      </w:r>
    </w:p>
  </w:footnote>
  <w:footnote w:id="3">
    <w:p w14:paraId="057CA02D" w14:textId="541BC290" w:rsidR="008C12C5" w:rsidRPr="00291AFC" w:rsidRDefault="008C12C5">
      <w:pPr>
        <w:pStyle w:val="FootnoteText"/>
      </w:pPr>
      <w:r>
        <w:rPr>
          <w:rStyle w:val="FootnoteReference"/>
        </w:rPr>
        <w:footnoteRef/>
      </w:r>
      <w:r>
        <w:t xml:space="preserve"> </w:t>
      </w:r>
      <w:r w:rsidR="00291AFC">
        <w:t xml:space="preserve">McTaggart, </w:t>
      </w:r>
      <w:r w:rsidR="00291AFC">
        <w:rPr>
          <w:i/>
          <w:iCs/>
        </w:rPr>
        <w:t xml:space="preserve">ibid., </w:t>
      </w:r>
      <w:r w:rsidR="00291AFC">
        <w:t>p</w:t>
      </w:r>
      <w:r w:rsidR="00B0642F">
        <w:t>24</w:t>
      </w:r>
    </w:p>
  </w:footnote>
  <w:footnote w:id="4">
    <w:p w14:paraId="75503FB7" w14:textId="487C51B5" w:rsidR="00E62D38" w:rsidRPr="00725B7E" w:rsidRDefault="00E62D38">
      <w:pPr>
        <w:pStyle w:val="FootnoteText"/>
      </w:pPr>
      <w:r>
        <w:rPr>
          <w:rStyle w:val="FootnoteReference"/>
        </w:rPr>
        <w:footnoteRef/>
      </w:r>
      <w:r>
        <w:t xml:space="preserve"> </w:t>
      </w:r>
      <w:r w:rsidR="00725B7E">
        <w:t xml:space="preserve">Henry Sidgwick, </w:t>
      </w:r>
      <w:r w:rsidR="00725B7E">
        <w:rPr>
          <w:i/>
          <w:iCs/>
        </w:rPr>
        <w:t>The Method of Ethics</w:t>
      </w:r>
      <w:r w:rsidR="00725B7E">
        <w:t>, (1907). 124n; cf. 111</w:t>
      </w:r>
    </w:p>
  </w:footnote>
  <w:footnote w:id="5">
    <w:p w14:paraId="2649939F" w14:textId="056C8AD2" w:rsidR="00F827D2" w:rsidRDefault="00F827D2">
      <w:pPr>
        <w:pStyle w:val="FootnoteText"/>
      </w:pPr>
      <w:r>
        <w:rPr>
          <w:rStyle w:val="FootnoteReference"/>
        </w:rPr>
        <w:footnoteRef/>
      </w:r>
      <w:r>
        <w:t xml:space="preserve"> </w:t>
      </w:r>
      <w:r w:rsidRPr="00F827D2">
        <w:t>Markosian, Ned, "Time", The Stanford Encyclopedia of Philosophy (Fall 2016 Edition), Edward N. Zalta (ed.), URL = &lt;https://plato.stanford.edu/archives/fall2016/entries/time/&gt;.</w:t>
      </w:r>
      <w:r>
        <w:t xml:space="preserve"> - Section 6 Presentism, Eternalism and The Growing Universe Theory.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2289E"/>
    <w:multiLevelType w:val="hybridMultilevel"/>
    <w:tmpl w:val="AD1CC1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55885"/>
    <w:multiLevelType w:val="hybridMultilevel"/>
    <w:tmpl w:val="5BE0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6A0D46"/>
    <w:multiLevelType w:val="hybridMultilevel"/>
    <w:tmpl w:val="C3FC4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EF6BAA"/>
    <w:multiLevelType w:val="hybridMultilevel"/>
    <w:tmpl w:val="4978D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14628"/>
    <w:multiLevelType w:val="hybridMultilevel"/>
    <w:tmpl w:val="4E4A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B71CE"/>
    <w:multiLevelType w:val="hybridMultilevel"/>
    <w:tmpl w:val="B4D62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A0B"/>
    <w:rsid w:val="00002845"/>
    <w:rsid w:val="0002056E"/>
    <w:rsid w:val="000207F0"/>
    <w:rsid w:val="000309A2"/>
    <w:rsid w:val="00034931"/>
    <w:rsid w:val="00035ED7"/>
    <w:rsid w:val="000369E7"/>
    <w:rsid w:val="00053FEF"/>
    <w:rsid w:val="00082F54"/>
    <w:rsid w:val="000A5E2F"/>
    <w:rsid w:val="000A73DD"/>
    <w:rsid w:val="000B3065"/>
    <w:rsid w:val="000B33A6"/>
    <w:rsid w:val="000B4E05"/>
    <w:rsid w:val="000C0602"/>
    <w:rsid w:val="000C3961"/>
    <w:rsid w:val="000C75A1"/>
    <w:rsid w:val="000D1156"/>
    <w:rsid w:val="000D759A"/>
    <w:rsid w:val="000E3E30"/>
    <w:rsid w:val="001028D5"/>
    <w:rsid w:val="0010634A"/>
    <w:rsid w:val="001153FD"/>
    <w:rsid w:val="00125545"/>
    <w:rsid w:val="00130EE6"/>
    <w:rsid w:val="00141E3F"/>
    <w:rsid w:val="00143FE8"/>
    <w:rsid w:val="00160556"/>
    <w:rsid w:val="0016456C"/>
    <w:rsid w:val="00176A37"/>
    <w:rsid w:val="00181AE0"/>
    <w:rsid w:val="00194B8F"/>
    <w:rsid w:val="00195A4F"/>
    <w:rsid w:val="001A7596"/>
    <w:rsid w:val="001A7DD0"/>
    <w:rsid w:val="001B52B6"/>
    <w:rsid w:val="001C2B48"/>
    <w:rsid w:val="001E4E6C"/>
    <w:rsid w:val="001F02C0"/>
    <w:rsid w:val="00205A79"/>
    <w:rsid w:val="00214248"/>
    <w:rsid w:val="00226DB2"/>
    <w:rsid w:val="002335D5"/>
    <w:rsid w:val="00246FD3"/>
    <w:rsid w:val="0025165F"/>
    <w:rsid w:val="00261C43"/>
    <w:rsid w:val="002668B7"/>
    <w:rsid w:val="0027113A"/>
    <w:rsid w:val="00291AFC"/>
    <w:rsid w:val="002A5AB1"/>
    <w:rsid w:val="002A7798"/>
    <w:rsid w:val="002B2D65"/>
    <w:rsid w:val="002C1F45"/>
    <w:rsid w:val="002C294C"/>
    <w:rsid w:val="002D3718"/>
    <w:rsid w:val="002F1779"/>
    <w:rsid w:val="002F6291"/>
    <w:rsid w:val="002F6F21"/>
    <w:rsid w:val="003133B9"/>
    <w:rsid w:val="00331106"/>
    <w:rsid w:val="00347BB9"/>
    <w:rsid w:val="00356A3E"/>
    <w:rsid w:val="00366FEF"/>
    <w:rsid w:val="00372966"/>
    <w:rsid w:val="00376CA0"/>
    <w:rsid w:val="00387092"/>
    <w:rsid w:val="003946A0"/>
    <w:rsid w:val="00394A0B"/>
    <w:rsid w:val="003B3B06"/>
    <w:rsid w:val="003B7239"/>
    <w:rsid w:val="003D51F4"/>
    <w:rsid w:val="003E1010"/>
    <w:rsid w:val="003E573C"/>
    <w:rsid w:val="003F44C9"/>
    <w:rsid w:val="0040003A"/>
    <w:rsid w:val="004056EE"/>
    <w:rsid w:val="00406FE6"/>
    <w:rsid w:val="00407A32"/>
    <w:rsid w:val="004142AD"/>
    <w:rsid w:val="004165EB"/>
    <w:rsid w:val="004713FD"/>
    <w:rsid w:val="004C2071"/>
    <w:rsid w:val="004C2198"/>
    <w:rsid w:val="004C2860"/>
    <w:rsid w:val="004E19FA"/>
    <w:rsid w:val="004E2263"/>
    <w:rsid w:val="004F13CB"/>
    <w:rsid w:val="004F7FD0"/>
    <w:rsid w:val="005203D0"/>
    <w:rsid w:val="00521F85"/>
    <w:rsid w:val="005226FB"/>
    <w:rsid w:val="005241AC"/>
    <w:rsid w:val="00540892"/>
    <w:rsid w:val="00540BE7"/>
    <w:rsid w:val="00551466"/>
    <w:rsid w:val="00554B79"/>
    <w:rsid w:val="005629CF"/>
    <w:rsid w:val="0057067E"/>
    <w:rsid w:val="00574A27"/>
    <w:rsid w:val="005A06C9"/>
    <w:rsid w:val="005A1974"/>
    <w:rsid w:val="005B0196"/>
    <w:rsid w:val="005B6EFA"/>
    <w:rsid w:val="005D447E"/>
    <w:rsid w:val="005D6AEC"/>
    <w:rsid w:val="006074AF"/>
    <w:rsid w:val="00613BF8"/>
    <w:rsid w:val="006205F6"/>
    <w:rsid w:val="00623B48"/>
    <w:rsid w:val="00625C7D"/>
    <w:rsid w:val="00631A2C"/>
    <w:rsid w:val="006340A4"/>
    <w:rsid w:val="006353B7"/>
    <w:rsid w:val="006534C8"/>
    <w:rsid w:val="00653617"/>
    <w:rsid w:val="00661FB0"/>
    <w:rsid w:val="00674742"/>
    <w:rsid w:val="006767E0"/>
    <w:rsid w:val="00691623"/>
    <w:rsid w:val="00692A82"/>
    <w:rsid w:val="006B2D6F"/>
    <w:rsid w:val="006B4BA9"/>
    <w:rsid w:val="006C3411"/>
    <w:rsid w:val="006E04DC"/>
    <w:rsid w:val="006E40A2"/>
    <w:rsid w:val="00702812"/>
    <w:rsid w:val="00702CF4"/>
    <w:rsid w:val="00706A88"/>
    <w:rsid w:val="00712D04"/>
    <w:rsid w:val="007224E0"/>
    <w:rsid w:val="00722566"/>
    <w:rsid w:val="00725B7E"/>
    <w:rsid w:val="00730FC5"/>
    <w:rsid w:val="007330C2"/>
    <w:rsid w:val="00733F9C"/>
    <w:rsid w:val="00744398"/>
    <w:rsid w:val="00746D37"/>
    <w:rsid w:val="00751884"/>
    <w:rsid w:val="007524FC"/>
    <w:rsid w:val="00752793"/>
    <w:rsid w:val="00765C51"/>
    <w:rsid w:val="007805CF"/>
    <w:rsid w:val="00791D3F"/>
    <w:rsid w:val="0079545F"/>
    <w:rsid w:val="00797864"/>
    <w:rsid w:val="00797DCD"/>
    <w:rsid w:val="00797E95"/>
    <w:rsid w:val="007C4CEF"/>
    <w:rsid w:val="007C561B"/>
    <w:rsid w:val="007C77AF"/>
    <w:rsid w:val="007E528E"/>
    <w:rsid w:val="007E551F"/>
    <w:rsid w:val="007E7765"/>
    <w:rsid w:val="007F013F"/>
    <w:rsid w:val="007F6A19"/>
    <w:rsid w:val="00805DB5"/>
    <w:rsid w:val="008168E9"/>
    <w:rsid w:val="008242C1"/>
    <w:rsid w:val="00824626"/>
    <w:rsid w:val="00830C63"/>
    <w:rsid w:val="00840C49"/>
    <w:rsid w:val="00847A49"/>
    <w:rsid w:val="00862263"/>
    <w:rsid w:val="00863961"/>
    <w:rsid w:val="008746F4"/>
    <w:rsid w:val="00881ECB"/>
    <w:rsid w:val="008A18FE"/>
    <w:rsid w:val="008A53B8"/>
    <w:rsid w:val="008B0950"/>
    <w:rsid w:val="008B41BE"/>
    <w:rsid w:val="008C0B72"/>
    <w:rsid w:val="008C12C5"/>
    <w:rsid w:val="008D3E1C"/>
    <w:rsid w:val="00903F23"/>
    <w:rsid w:val="009147A3"/>
    <w:rsid w:val="00915519"/>
    <w:rsid w:val="00922205"/>
    <w:rsid w:val="00923131"/>
    <w:rsid w:val="009238D3"/>
    <w:rsid w:val="00923C5F"/>
    <w:rsid w:val="009362F6"/>
    <w:rsid w:val="00951352"/>
    <w:rsid w:val="00955251"/>
    <w:rsid w:val="00957F2C"/>
    <w:rsid w:val="00980BD5"/>
    <w:rsid w:val="009811A3"/>
    <w:rsid w:val="0098213E"/>
    <w:rsid w:val="009A11A4"/>
    <w:rsid w:val="009A2486"/>
    <w:rsid w:val="009A70DC"/>
    <w:rsid w:val="009A7CCA"/>
    <w:rsid w:val="009B09B4"/>
    <w:rsid w:val="009B1128"/>
    <w:rsid w:val="009B6D64"/>
    <w:rsid w:val="009D309C"/>
    <w:rsid w:val="009F438D"/>
    <w:rsid w:val="00A00A6A"/>
    <w:rsid w:val="00A10648"/>
    <w:rsid w:val="00A14921"/>
    <w:rsid w:val="00A225A6"/>
    <w:rsid w:val="00A25A40"/>
    <w:rsid w:val="00A35B38"/>
    <w:rsid w:val="00A5014C"/>
    <w:rsid w:val="00A634C0"/>
    <w:rsid w:val="00A81775"/>
    <w:rsid w:val="00A83EBD"/>
    <w:rsid w:val="00A85A7B"/>
    <w:rsid w:val="00A9735D"/>
    <w:rsid w:val="00AA0B72"/>
    <w:rsid w:val="00AA6FC3"/>
    <w:rsid w:val="00AC2934"/>
    <w:rsid w:val="00AC6227"/>
    <w:rsid w:val="00AD6F5A"/>
    <w:rsid w:val="00AF07BC"/>
    <w:rsid w:val="00AF4FA6"/>
    <w:rsid w:val="00B0642F"/>
    <w:rsid w:val="00B2262B"/>
    <w:rsid w:val="00B22821"/>
    <w:rsid w:val="00B237CB"/>
    <w:rsid w:val="00B254A0"/>
    <w:rsid w:val="00B268C9"/>
    <w:rsid w:val="00B31753"/>
    <w:rsid w:val="00B35B1B"/>
    <w:rsid w:val="00B52414"/>
    <w:rsid w:val="00B659FB"/>
    <w:rsid w:val="00B65B44"/>
    <w:rsid w:val="00B84A6B"/>
    <w:rsid w:val="00B91321"/>
    <w:rsid w:val="00B97831"/>
    <w:rsid w:val="00BA3BA3"/>
    <w:rsid w:val="00BA59EA"/>
    <w:rsid w:val="00BB5ECF"/>
    <w:rsid w:val="00BC30A1"/>
    <w:rsid w:val="00BC4D90"/>
    <w:rsid w:val="00BC5F47"/>
    <w:rsid w:val="00BC6330"/>
    <w:rsid w:val="00BC7F07"/>
    <w:rsid w:val="00BD3824"/>
    <w:rsid w:val="00BF2B12"/>
    <w:rsid w:val="00BF6E48"/>
    <w:rsid w:val="00C126F7"/>
    <w:rsid w:val="00C17A0B"/>
    <w:rsid w:val="00C42D56"/>
    <w:rsid w:val="00C50609"/>
    <w:rsid w:val="00C51BDE"/>
    <w:rsid w:val="00C5234D"/>
    <w:rsid w:val="00C847A6"/>
    <w:rsid w:val="00C85035"/>
    <w:rsid w:val="00C86FEF"/>
    <w:rsid w:val="00C90AEA"/>
    <w:rsid w:val="00C913BE"/>
    <w:rsid w:val="00C932B1"/>
    <w:rsid w:val="00CA2528"/>
    <w:rsid w:val="00CA3EB2"/>
    <w:rsid w:val="00CA46EE"/>
    <w:rsid w:val="00CB3B8C"/>
    <w:rsid w:val="00CC6C2B"/>
    <w:rsid w:val="00CE5985"/>
    <w:rsid w:val="00D01BF5"/>
    <w:rsid w:val="00D118B1"/>
    <w:rsid w:val="00D14D2F"/>
    <w:rsid w:val="00D216A3"/>
    <w:rsid w:val="00D25AFB"/>
    <w:rsid w:val="00D269C0"/>
    <w:rsid w:val="00D26AC0"/>
    <w:rsid w:val="00D37271"/>
    <w:rsid w:val="00D44132"/>
    <w:rsid w:val="00D51ECB"/>
    <w:rsid w:val="00D522DC"/>
    <w:rsid w:val="00D54AB0"/>
    <w:rsid w:val="00D868AE"/>
    <w:rsid w:val="00D92BCD"/>
    <w:rsid w:val="00D96929"/>
    <w:rsid w:val="00D96B6C"/>
    <w:rsid w:val="00DA1ECB"/>
    <w:rsid w:val="00DA3A5F"/>
    <w:rsid w:val="00DB1E11"/>
    <w:rsid w:val="00DC288F"/>
    <w:rsid w:val="00DC668B"/>
    <w:rsid w:val="00DD1EDC"/>
    <w:rsid w:val="00DD2A7B"/>
    <w:rsid w:val="00DD5F69"/>
    <w:rsid w:val="00DE1339"/>
    <w:rsid w:val="00DE277C"/>
    <w:rsid w:val="00DF184B"/>
    <w:rsid w:val="00DF203B"/>
    <w:rsid w:val="00DF6424"/>
    <w:rsid w:val="00E06171"/>
    <w:rsid w:val="00E13596"/>
    <w:rsid w:val="00E1701D"/>
    <w:rsid w:val="00E25140"/>
    <w:rsid w:val="00E2586E"/>
    <w:rsid w:val="00E35F6E"/>
    <w:rsid w:val="00E446DE"/>
    <w:rsid w:val="00E44D50"/>
    <w:rsid w:val="00E521C5"/>
    <w:rsid w:val="00E54D56"/>
    <w:rsid w:val="00E61B92"/>
    <w:rsid w:val="00E62D38"/>
    <w:rsid w:val="00E732FC"/>
    <w:rsid w:val="00E97F9D"/>
    <w:rsid w:val="00EC1195"/>
    <w:rsid w:val="00EC5BF5"/>
    <w:rsid w:val="00ED7DD5"/>
    <w:rsid w:val="00EE1C69"/>
    <w:rsid w:val="00EF6EC9"/>
    <w:rsid w:val="00F07805"/>
    <w:rsid w:val="00F104EA"/>
    <w:rsid w:val="00F1337C"/>
    <w:rsid w:val="00F13921"/>
    <w:rsid w:val="00F3572C"/>
    <w:rsid w:val="00F412D8"/>
    <w:rsid w:val="00F827D2"/>
    <w:rsid w:val="00F83CFD"/>
    <w:rsid w:val="00F92727"/>
    <w:rsid w:val="00FA098C"/>
    <w:rsid w:val="00FA3C8C"/>
    <w:rsid w:val="00FB526F"/>
    <w:rsid w:val="00FD2E16"/>
    <w:rsid w:val="00FE3A1A"/>
    <w:rsid w:val="00FF4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E4B89"/>
  <w15:chartTrackingRefBased/>
  <w15:docId w15:val="{5FC12866-F419-46A9-8819-69630828F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16A3"/>
    <w:pPr>
      <w:ind w:left="720"/>
      <w:contextualSpacing/>
    </w:pPr>
  </w:style>
  <w:style w:type="paragraph" w:styleId="FootnoteText">
    <w:name w:val="footnote text"/>
    <w:basedOn w:val="Normal"/>
    <w:link w:val="FootnoteTextChar"/>
    <w:uiPriority w:val="99"/>
    <w:semiHidden/>
    <w:unhideWhenUsed/>
    <w:rsid w:val="008C12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12C5"/>
    <w:rPr>
      <w:sz w:val="20"/>
      <w:szCs w:val="20"/>
    </w:rPr>
  </w:style>
  <w:style w:type="character" w:styleId="FootnoteReference">
    <w:name w:val="footnote reference"/>
    <w:basedOn w:val="DefaultParagraphFont"/>
    <w:uiPriority w:val="99"/>
    <w:semiHidden/>
    <w:unhideWhenUsed/>
    <w:rsid w:val="008C12C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B626A26F49DEE4AB542DDB8501775F7" ma:contentTypeVersion="5" ma:contentTypeDescription="Create a new document." ma:contentTypeScope="" ma:versionID="76f4281fc96e64be4de45afc3e80adfe">
  <xsd:schema xmlns:xsd="http://www.w3.org/2001/XMLSchema" xmlns:xs="http://www.w3.org/2001/XMLSchema" xmlns:p="http://schemas.microsoft.com/office/2006/metadata/properties" xmlns:ns3="5e074147-cbc0-49ec-ad05-680d828bb9ea" xmlns:ns4="94f61263-3a89-4839-8df1-aaee8ce06bd1" targetNamespace="http://schemas.microsoft.com/office/2006/metadata/properties" ma:root="true" ma:fieldsID="9613e9d27f67e818c1076a33aca7e0b1" ns3:_="" ns4:_="">
    <xsd:import namespace="5e074147-cbc0-49ec-ad05-680d828bb9ea"/>
    <xsd:import namespace="94f61263-3a89-4839-8df1-aaee8ce06bd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074147-cbc0-49ec-ad05-680d828bb9e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4f61263-3a89-4839-8df1-aaee8ce06bd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24857-862B-4919-9F13-F9862D3CB108}">
  <ds:schemaRefs>
    <ds:schemaRef ds:uri="http://schemas.microsoft.com/sharepoint/v3/contenttype/forms"/>
  </ds:schemaRefs>
</ds:datastoreItem>
</file>

<file path=customXml/itemProps2.xml><?xml version="1.0" encoding="utf-8"?>
<ds:datastoreItem xmlns:ds="http://schemas.openxmlformats.org/officeDocument/2006/customXml" ds:itemID="{A4D5E155-2D9B-4845-A9B5-750E5893A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074147-cbc0-49ec-ad05-680d828bb9ea"/>
    <ds:schemaRef ds:uri="94f61263-3a89-4839-8df1-aaee8ce06b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6440AE-DB12-4CA9-9D90-802481F5F21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8CA792D-3CF7-4DBD-BBA7-66F708DD8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4</Pages>
  <Words>2155</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dc:creator>
  <cp:keywords/>
  <dc:description/>
  <cp:lastModifiedBy>Raleigh O'Sullivan</cp:lastModifiedBy>
  <cp:revision>313</cp:revision>
  <dcterms:created xsi:type="dcterms:W3CDTF">2020-02-21T19:34:00Z</dcterms:created>
  <dcterms:modified xsi:type="dcterms:W3CDTF">2020-03-08T13:05:00Z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0x0101003B626A26F49DEE4AB542DDB8501775F7</vt:lpwstr>
  </property>
</Properties>
</file>