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91EA3C2" wp14:paraId="4C72FC84" wp14:textId="76DDF5B1">
      <w:pPr>
        <w:pStyle w:val="Normal"/>
        <w:spacing w:line="360" w:lineRule="auto"/>
        <w:jc w:val="both"/>
        <w:rPr>
          <w:rFonts w:ascii="Times New Roman" w:hAnsi="Times New Roman" w:eastAsia="Times New Roman" w:cs="Times New Roman"/>
          <w:b w:val="1"/>
          <w:bCs w:val="1"/>
          <w:sz w:val="24"/>
          <w:szCs w:val="24"/>
        </w:rPr>
      </w:pPr>
      <w:r w:rsidRPr="6B93327D" w:rsidR="074BF049">
        <w:rPr>
          <w:rFonts w:ascii="Times New Roman" w:hAnsi="Times New Roman" w:eastAsia="Times New Roman" w:cs="Times New Roman"/>
          <w:b w:val="1"/>
          <w:bCs w:val="1"/>
          <w:sz w:val="24"/>
          <w:szCs w:val="24"/>
        </w:rPr>
        <w:t>Assignment 1</w:t>
      </w:r>
    </w:p>
    <w:p xmlns:wp14="http://schemas.microsoft.com/office/word/2010/wordml" w:rsidP="191EA3C2" wp14:paraId="5E5787A5" wp14:textId="68D57B28">
      <w:pPr>
        <w:pStyle w:val="Normal"/>
        <w:spacing w:line="360" w:lineRule="auto"/>
        <w:jc w:val="both"/>
        <w:rPr>
          <w:rFonts w:ascii="Times New Roman" w:hAnsi="Times New Roman" w:eastAsia="Times New Roman" w:cs="Times New Roman"/>
          <w:b w:val="1"/>
          <w:bCs w:val="1"/>
          <w:sz w:val="24"/>
          <w:szCs w:val="24"/>
        </w:rPr>
      </w:pPr>
      <w:r w:rsidRPr="6B93327D" w:rsidR="074BF049">
        <w:rPr>
          <w:rFonts w:ascii="Times New Roman" w:hAnsi="Times New Roman" w:eastAsia="Times New Roman" w:cs="Times New Roman"/>
          <w:b w:val="1"/>
          <w:bCs w:val="1"/>
          <w:sz w:val="24"/>
          <w:szCs w:val="24"/>
        </w:rPr>
        <w:t xml:space="preserve">Student Number: </w:t>
      </w:r>
      <w:r w:rsidRPr="6B93327D" w:rsidR="074BF049">
        <w:rPr>
          <w:rFonts w:ascii="Times New Roman" w:hAnsi="Times New Roman" w:eastAsia="Times New Roman" w:cs="Times New Roman"/>
          <w:b w:val="1"/>
          <w:bCs w:val="1"/>
          <w:sz w:val="24"/>
          <w:szCs w:val="24"/>
        </w:rPr>
        <w:t>2204887</w:t>
      </w:r>
    </w:p>
    <w:p w:rsidR="074BF049" w:rsidP="191EA3C2" w:rsidRDefault="074BF049" w14:paraId="3655A968" w14:textId="4C092666">
      <w:pPr>
        <w:pStyle w:val="Normal"/>
        <w:spacing w:line="360" w:lineRule="auto"/>
        <w:jc w:val="both"/>
        <w:rPr>
          <w:rFonts w:ascii="Times New Roman" w:hAnsi="Times New Roman" w:eastAsia="Times New Roman" w:cs="Times New Roman"/>
          <w:b w:val="1"/>
          <w:bCs w:val="1"/>
          <w:sz w:val="24"/>
          <w:szCs w:val="24"/>
        </w:rPr>
      </w:pPr>
      <w:r w:rsidRPr="6B93327D" w:rsidR="074BF049">
        <w:rPr>
          <w:rFonts w:ascii="Times New Roman" w:hAnsi="Times New Roman" w:eastAsia="Times New Roman" w:cs="Times New Roman"/>
          <w:b w:val="1"/>
          <w:bCs w:val="1"/>
          <w:sz w:val="24"/>
          <w:szCs w:val="24"/>
        </w:rPr>
        <w:t>Module Code: ECAY5004</w:t>
      </w:r>
    </w:p>
    <w:p w:rsidR="0771921A" w:rsidP="6B93327D" w:rsidRDefault="0771921A" w14:paraId="1D44C703" w14:textId="166363B7">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6B93327D" w:rsidR="221327FE">
        <w:rPr>
          <w:rFonts w:ascii="Times New Roman" w:hAnsi="Times New Roman" w:eastAsia="Times New Roman" w:cs="Times New Roman"/>
          <w:noProof w:val="0"/>
          <w:sz w:val="24"/>
          <w:szCs w:val="24"/>
          <w:lang w:val="en-GB"/>
        </w:rPr>
        <w:t>Work is defined as ‘the supply of physical, mental, and emotional effort to produce goods and services for own consumption, or for consumption by others,’</w:t>
      </w:r>
      <w:r w:rsidRPr="6B93327D" w:rsidR="221327FE">
        <w:rPr>
          <w:rFonts w:ascii="Times New Roman" w:hAnsi="Times New Roman" w:eastAsia="Times New Roman" w:cs="Times New Roman"/>
          <w:noProof w:val="0"/>
          <w:sz w:val="24"/>
          <w:szCs w:val="24"/>
          <w:lang w:val="en-GB"/>
        </w:rPr>
        <w:t xml:space="preserve"> (Scott, 2014, p. 807). However, work can be seen as a concept that is subject to change, through legislation</w:t>
      </w:r>
      <w:r w:rsidRPr="6B93327D" w:rsidR="2F8CC7B5">
        <w:rPr>
          <w:rFonts w:ascii="Times New Roman" w:hAnsi="Times New Roman" w:eastAsia="Times New Roman" w:cs="Times New Roman"/>
          <w:noProof w:val="0"/>
          <w:sz w:val="24"/>
          <w:szCs w:val="24"/>
          <w:lang w:val="en-GB"/>
        </w:rPr>
        <w:t>,</w:t>
      </w:r>
      <w:r w:rsidRPr="6B93327D" w:rsidR="221327FE">
        <w:rPr>
          <w:rFonts w:ascii="Times New Roman" w:hAnsi="Times New Roman" w:eastAsia="Times New Roman" w:cs="Times New Roman"/>
          <w:noProof w:val="0"/>
          <w:sz w:val="24"/>
          <w:szCs w:val="24"/>
          <w:lang w:val="en-GB"/>
        </w:rPr>
        <w:t xml:space="preserve"> </w:t>
      </w:r>
      <w:r w:rsidRPr="6B93327D" w:rsidR="221327FE">
        <w:rPr>
          <w:rFonts w:ascii="Times New Roman" w:hAnsi="Times New Roman" w:eastAsia="Times New Roman" w:cs="Times New Roman"/>
          <w:noProof w:val="0"/>
          <w:sz w:val="24"/>
          <w:szCs w:val="24"/>
          <w:lang w:val="en-GB"/>
        </w:rPr>
        <w:t>union</w:t>
      </w:r>
      <w:r w:rsidRPr="6B93327D" w:rsidR="2AB1857E">
        <w:rPr>
          <w:rFonts w:ascii="Times New Roman" w:hAnsi="Times New Roman" w:eastAsia="Times New Roman" w:cs="Times New Roman"/>
          <w:noProof w:val="0"/>
          <w:sz w:val="24"/>
          <w:szCs w:val="24"/>
          <w:lang w:val="en-GB"/>
        </w:rPr>
        <w:t xml:space="preserve"> movements</w:t>
      </w:r>
      <w:r w:rsidRPr="6B93327D" w:rsidR="221327FE">
        <w:rPr>
          <w:rFonts w:ascii="Times New Roman" w:hAnsi="Times New Roman" w:eastAsia="Times New Roman" w:cs="Times New Roman"/>
          <w:noProof w:val="0"/>
          <w:sz w:val="24"/>
          <w:szCs w:val="24"/>
          <w:lang w:val="en-GB"/>
        </w:rPr>
        <w:t xml:space="preserve"> and the intrinsic beliefs of workers (Ogundipe, 2023, p. 114). When factors affect an individual's ability to work, a country can offer welfare</w:t>
      </w:r>
      <w:r w:rsidRPr="6B93327D" w:rsidR="0325EBF6">
        <w:rPr>
          <w:rFonts w:ascii="Times New Roman" w:hAnsi="Times New Roman" w:eastAsia="Times New Roman" w:cs="Times New Roman"/>
          <w:noProof w:val="0"/>
          <w:sz w:val="24"/>
          <w:szCs w:val="24"/>
          <w:lang w:val="en-GB"/>
        </w:rPr>
        <w:t xml:space="preserve"> support</w:t>
      </w:r>
      <w:r w:rsidRPr="6B93327D" w:rsidR="476357DA">
        <w:rPr>
          <w:rFonts w:ascii="Times New Roman" w:hAnsi="Times New Roman" w:eastAsia="Times New Roman" w:cs="Times New Roman"/>
          <w:noProof w:val="0"/>
          <w:sz w:val="24"/>
          <w:szCs w:val="24"/>
          <w:lang w:val="en-GB"/>
        </w:rPr>
        <w:t>.</w:t>
      </w:r>
      <w:r w:rsidRPr="6B93327D" w:rsidR="221327FE">
        <w:rPr>
          <w:rFonts w:ascii="Times New Roman" w:hAnsi="Times New Roman" w:eastAsia="Times New Roman" w:cs="Times New Roman"/>
          <w:noProof w:val="0"/>
          <w:sz w:val="24"/>
          <w:szCs w:val="24"/>
          <w:lang w:val="en-GB"/>
        </w:rPr>
        <w:t xml:space="preserve"> </w:t>
      </w:r>
      <w:r w:rsidRPr="6B93327D" w:rsidR="38F6F826">
        <w:rPr>
          <w:rFonts w:ascii="Times New Roman" w:hAnsi="Times New Roman" w:eastAsia="Times New Roman" w:cs="Times New Roman"/>
          <w:noProof w:val="0"/>
          <w:sz w:val="24"/>
          <w:szCs w:val="24"/>
          <w:lang w:val="en-GB"/>
        </w:rPr>
        <w:t>If</w:t>
      </w:r>
      <w:r w:rsidRPr="6B93327D" w:rsidR="221327FE">
        <w:rPr>
          <w:rFonts w:ascii="Times New Roman" w:hAnsi="Times New Roman" w:eastAsia="Times New Roman" w:cs="Times New Roman"/>
          <w:noProof w:val="0"/>
          <w:sz w:val="24"/>
          <w:szCs w:val="24"/>
          <w:lang w:val="en-GB"/>
        </w:rPr>
        <w:t xml:space="preserve"> </w:t>
      </w:r>
      <w:r w:rsidRPr="6B93327D" w:rsidR="221327FE">
        <w:rPr>
          <w:rFonts w:ascii="Times New Roman" w:hAnsi="Times New Roman" w:eastAsia="Times New Roman" w:cs="Times New Roman"/>
          <w:noProof w:val="0"/>
          <w:sz w:val="24"/>
          <w:szCs w:val="24"/>
          <w:lang w:val="en-GB"/>
        </w:rPr>
        <w:t>the population's basic needs are not being obtained through the labour market</w:t>
      </w:r>
      <w:r w:rsidRPr="6B93327D" w:rsidR="70CD2B39">
        <w:rPr>
          <w:rFonts w:ascii="Times New Roman" w:hAnsi="Times New Roman" w:eastAsia="Times New Roman" w:cs="Times New Roman"/>
          <w:noProof w:val="0"/>
          <w:sz w:val="24"/>
          <w:szCs w:val="24"/>
          <w:lang w:val="en-GB"/>
        </w:rPr>
        <w:t xml:space="preserve">, </w:t>
      </w:r>
      <w:r w:rsidRPr="6B93327D" w:rsidR="221327FE">
        <w:rPr>
          <w:rFonts w:ascii="Times New Roman" w:hAnsi="Times New Roman" w:eastAsia="Times New Roman" w:cs="Times New Roman"/>
          <w:noProof w:val="0"/>
          <w:sz w:val="24"/>
          <w:szCs w:val="24"/>
          <w:lang w:val="en-GB"/>
        </w:rPr>
        <w:t>requir</w:t>
      </w:r>
      <w:r w:rsidRPr="6B93327D" w:rsidR="087D4932">
        <w:rPr>
          <w:rFonts w:ascii="Times New Roman" w:hAnsi="Times New Roman" w:eastAsia="Times New Roman" w:cs="Times New Roman"/>
          <w:noProof w:val="0"/>
          <w:sz w:val="24"/>
          <w:szCs w:val="24"/>
          <w:lang w:val="en-GB"/>
        </w:rPr>
        <w:t>ing</w:t>
      </w:r>
      <w:r w:rsidRPr="6B93327D" w:rsidR="221327FE">
        <w:rPr>
          <w:rFonts w:ascii="Times New Roman" w:hAnsi="Times New Roman" w:eastAsia="Times New Roman" w:cs="Times New Roman"/>
          <w:noProof w:val="0"/>
          <w:sz w:val="24"/>
          <w:szCs w:val="24"/>
          <w:lang w:val="en-GB"/>
        </w:rPr>
        <w:t xml:space="preserve"> government intervention</w:t>
      </w:r>
      <w:r w:rsidRPr="6B93327D" w:rsidR="4FDFFEAC">
        <w:rPr>
          <w:rFonts w:ascii="Times New Roman" w:hAnsi="Times New Roman" w:eastAsia="Times New Roman" w:cs="Times New Roman"/>
          <w:noProof w:val="0"/>
          <w:sz w:val="24"/>
          <w:szCs w:val="24"/>
          <w:lang w:val="en-GB"/>
        </w:rPr>
        <w:t xml:space="preserve">, this is then defined as welfare support </w:t>
      </w:r>
      <w:r w:rsidRPr="6B93327D" w:rsidR="221327FE">
        <w:rPr>
          <w:rFonts w:ascii="Times New Roman" w:hAnsi="Times New Roman" w:eastAsia="Times New Roman" w:cs="Times New Roman"/>
          <w:noProof w:val="0"/>
          <w:sz w:val="24"/>
          <w:szCs w:val="24"/>
          <w:lang w:val="en-GB"/>
        </w:rPr>
        <w:t>(Scott, 2014, p. 802; Haralambos and Holborn, 2013, p. 283). These basic needs compromise of food, water, shelter, healt</w:t>
      </w:r>
      <w:r w:rsidRPr="6B93327D" w:rsidR="221327FE">
        <w:rPr>
          <w:rFonts w:ascii="Times New Roman" w:hAnsi="Times New Roman" w:eastAsia="Times New Roman" w:cs="Times New Roman"/>
          <w:noProof w:val="0"/>
          <w:sz w:val="24"/>
          <w:szCs w:val="24"/>
          <w:lang w:val="en-GB"/>
        </w:rPr>
        <w:t>h</w:t>
      </w:r>
      <w:r w:rsidRPr="6B93327D" w:rsidR="2E942917">
        <w:rPr>
          <w:rFonts w:ascii="Times New Roman" w:hAnsi="Times New Roman" w:eastAsia="Times New Roman" w:cs="Times New Roman"/>
          <w:noProof w:val="0"/>
          <w:sz w:val="24"/>
          <w:szCs w:val="24"/>
          <w:lang w:val="en-GB"/>
        </w:rPr>
        <w:t>care</w:t>
      </w:r>
      <w:r w:rsidRPr="6B93327D" w:rsidR="221327FE">
        <w:rPr>
          <w:rFonts w:ascii="Times New Roman" w:hAnsi="Times New Roman" w:eastAsia="Times New Roman" w:cs="Times New Roman"/>
          <w:noProof w:val="0"/>
          <w:sz w:val="24"/>
          <w:szCs w:val="24"/>
          <w:lang w:val="en-GB"/>
        </w:rPr>
        <w:t xml:space="preserve">, </w:t>
      </w:r>
      <w:bookmarkStart w:name="_Int_b0yRRFCy" w:id="884298161"/>
      <w:r w:rsidRPr="6B93327D" w:rsidR="221327FE">
        <w:rPr>
          <w:rFonts w:ascii="Times New Roman" w:hAnsi="Times New Roman" w:eastAsia="Times New Roman" w:cs="Times New Roman"/>
          <w:noProof w:val="0"/>
          <w:sz w:val="24"/>
          <w:szCs w:val="24"/>
          <w:lang w:val="en-GB"/>
        </w:rPr>
        <w:t>education</w:t>
      </w:r>
      <w:bookmarkEnd w:id="884298161"/>
      <w:r w:rsidRPr="6B93327D" w:rsidR="221327FE">
        <w:rPr>
          <w:rFonts w:ascii="Times New Roman" w:hAnsi="Times New Roman" w:eastAsia="Times New Roman" w:cs="Times New Roman"/>
          <w:noProof w:val="0"/>
          <w:sz w:val="24"/>
          <w:szCs w:val="24"/>
          <w:lang w:val="en-GB"/>
        </w:rPr>
        <w:t xml:space="preserve"> and the prevention of poverty (Haralambos and Holborn, 2013, p.282). Poverty </w:t>
      </w:r>
      <w:r w:rsidRPr="6B93327D" w:rsidR="0EE0669A">
        <w:rPr>
          <w:rFonts w:ascii="Times New Roman" w:hAnsi="Times New Roman" w:eastAsia="Times New Roman" w:cs="Times New Roman"/>
          <w:noProof w:val="0"/>
          <w:sz w:val="24"/>
          <w:szCs w:val="24"/>
          <w:lang w:val="en-GB"/>
        </w:rPr>
        <w:t>is often</w:t>
      </w:r>
      <w:r w:rsidRPr="6B93327D" w:rsidR="221327FE">
        <w:rPr>
          <w:rFonts w:ascii="Times New Roman" w:hAnsi="Times New Roman" w:eastAsia="Times New Roman" w:cs="Times New Roman"/>
          <w:noProof w:val="0"/>
          <w:sz w:val="24"/>
          <w:szCs w:val="24"/>
          <w:lang w:val="en-GB"/>
        </w:rPr>
        <w:t xml:space="preserve"> system</w:t>
      </w:r>
      <w:r w:rsidRPr="6B93327D" w:rsidR="2A629C6C">
        <w:rPr>
          <w:rFonts w:ascii="Times New Roman" w:hAnsi="Times New Roman" w:eastAsia="Times New Roman" w:cs="Times New Roman"/>
          <w:noProof w:val="0"/>
          <w:sz w:val="24"/>
          <w:szCs w:val="24"/>
          <w:lang w:val="en-GB"/>
        </w:rPr>
        <w:t>i</w:t>
      </w:r>
      <w:r w:rsidRPr="6B93327D" w:rsidR="221327FE">
        <w:rPr>
          <w:rFonts w:ascii="Times New Roman" w:hAnsi="Times New Roman" w:eastAsia="Times New Roman" w:cs="Times New Roman"/>
          <w:noProof w:val="0"/>
          <w:sz w:val="24"/>
          <w:szCs w:val="24"/>
          <w:lang w:val="en-GB"/>
        </w:rPr>
        <w:t xml:space="preserve">sed into two categories, absolute and relative, relative refers to the unequal </w:t>
      </w:r>
      <w:r w:rsidRPr="6B93327D" w:rsidR="60ADBE69">
        <w:rPr>
          <w:rFonts w:ascii="Times New Roman" w:hAnsi="Times New Roman" w:eastAsia="Times New Roman" w:cs="Times New Roman"/>
          <w:noProof w:val="0"/>
          <w:sz w:val="24"/>
          <w:szCs w:val="24"/>
          <w:lang w:val="en-GB"/>
        </w:rPr>
        <w:t>sharing</w:t>
      </w:r>
      <w:r w:rsidRPr="6B93327D" w:rsidR="221327FE">
        <w:rPr>
          <w:rFonts w:ascii="Times New Roman" w:hAnsi="Times New Roman" w:eastAsia="Times New Roman" w:cs="Times New Roman"/>
          <w:noProof w:val="0"/>
          <w:sz w:val="24"/>
          <w:szCs w:val="24"/>
          <w:lang w:val="en-GB"/>
        </w:rPr>
        <w:t xml:space="preserve"> of material and absolute the lack of goods to survive (Smith, 2014, p.586-587). However, this </w:t>
      </w:r>
    </w:p>
    <w:p w:rsidR="0771921A" w:rsidP="191EA3C2" w:rsidRDefault="0771921A" w14:paraId="6BC4B5A5" w14:textId="50B5B440">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6B93327D" w:rsidR="221327FE">
        <w:rPr>
          <w:rFonts w:ascii="Times New Roman" w:hAnsi="Times New Roman" w:eastAsia="Times New Roman" w:cs="Times New Roman"/>
          <w:noProof w:val="0"/>
          <w:sz w:val="24"/>
          <w:szCs w:val="24"/>
          <w:lang w:val="en-GB"/>
        </w:rPr>
        <w:t xml:space="preserve">assignment will refer to overall poverty, an incorporation of both, as this approach is effective in analysing poverty </w:t>
      </w:r>
      <w:r w:rsidRPr="6B93327D" w:rsidR="6F598347">
        <w:rPr>
          <w:rFonts w:ascii="Times New Roman" w:hAnsi="Times New Roman" w:eastAsia="Times New Roman" w:cs="Times New Roman"/>
          <w:noProof w:val="0"/>
          <w:sz w:val="24"/>
          <w:szCs w:val="24"/>
          <w:lang w:val="en-GB"/>
        </w:rPr>
        <w:t>at a macro level of analysis</w:t>
      </w:r>
      <w:r w:rsidRPr="6B93327D" w:rsidR="221327FE">
        <w:rPr>
          <w:rFonts w:ascii="Times New Roman" w:hAnsi="Times New Roman" w:eastAsia="Times New Roman" w:cs="Times New Roman"/>
          <w:noProof w:val="0"/>
          <w:sz w:val="24"/>
          <w:szCs w:val="24"/>
          <w:lang w:val="en-GB"/>
        </w:rPr>
        <w:t xml:space="preserve"> </w:t>
      </w:r>
      <w:r w:rsidRPr="6B93327D" w:rsidR="221327FE">
        <w:rPr>
          <w:rFonts w:ascii="Times New Roman" w:hAnsi="Times New Roman" w:eastAsia="Times New Roman" w:cs="Times New Roman"/>
          <w:noProof w:val="0"/>
          <w:sz w:val="24"/>
          <w:szCs w:val="24"/>
          <w:lang w:val="en-GB"/>
        </w:rPr>
        <w:t>(</w:t>
      </w:r>
      <w:r w:rsidRPr="6B93327D" w:rsidR="221327FE">
        <w:rPr>
          <w:rFonts w:ascii="Times New Roman" w:hAnsi="Times New Roman" w:eastAsia="Times New Roman" w:cs="Times New Roman"/>
          <w:noProof w:val="0"/>
          <w:sz w:val="24"/>
          <w:szCs w:val="24"/>
          <w:lang w:val="en-GB"/>
        </w:rPr>
        <w:t>Decerf</w:t>
      </w:r>
      <w:r w:rsidRPr="6B93327D" w:rsidR="221327FE">
        <w:rPr>
          <w:rFonts w:ascii="Times New Roman" w:hAnsi="Times New Roman" w:eastAsia="Times New Roman" w:cs="Times New Roman"/>
          <w:noProof w:val="0"/>
          <w:sz w:val="24"/>
          <w:szCs w:val="24"/>
          <w:lang w:val="en-GB"/>
        </w:rPr>
        <w:t xml:space="preserve"> and Ferrando, 2022, p. 606). </w:t>
      </w:r>
    </w:p>
    <w:p w:rsidR="0771921A" w:rsidP="191EA3C2" w:rsidRDefault="0771921A" w14:paraId="308EE5A0" w14:textId="685EF1EB">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6B93327D" w:rsidR="44705E09">
        <w:rPr>
          <w:rFonts w:ascii="Times New Roman" w:hAnsi="Times New Roman" w:eastAsia="Times New Roman" w:cs="Times New Roman"/>
          <w:noProof w:val="0"/>
          <w:sz w:val="24"/>
          <w:szCs w:val="24"/>
          <w:lang w:val="en-GB"/>
        </w:rPr>
        <w:t>This assignment aims to analyse</w:t>
      </w:r>
      <w:r w:rsidRPr="6B93327D" w:rsidR="2F52BB19">
        <w:rPr>
          <w:rFonts w:ascii="Times New Roman" w:hAnsi="Times New Roman" w:eastAsia="Times New Roman" w:cs="Times New Roman"/>
          <w:noProof w:val="0"/>
          <w:sz w:val="24"/>
          <w:szCs w:val="24"/>
          <w:lang w:val="en-GB"/>
        </w:rPr>
        <w:t xml:space="preserve"> the relationship between</w:t>
      </w:r>
      <w:r w:rsidRPr="6B93327D" w:rsidR="44705E09">
        <w:rPr>
          <w:rFonts w:ascii="Times New Roman" w:hAnsi="Times New Roman" w:eastAsia="Times New Roman" w:cs="Times New Roman"/>
          <w:noProof w:val="0"/>
          <w:sz w:val="24"/>
          <w:szCs w:val="24"/>
          <w:lang w:val="en-GB"/>
        </w:rPr>
        <w:t xml:space="preserve"> </w:t>
      </w:r>
      <w:r w:rsidRPr="6B93327D" w:rsidR="188B4DC1">
        <w:rPr>
          <w:rFonts w:ascii="Times New Roman" w:hAnsi="Times New Roman" w:eastAsia="Times New Roman" w:cs="Times New Roman"/>
          <w:noProof w:val="0"/>
          <w:sz w:val="24"/>
          <w:szCs w:val="24"/>
          <w:lang w:val="en-GB"/>
        </w:rPr>
        <w:t xml:space="preserve">sex </w:t>
      </w:r>
      <w:r w:rsidRPr="6B93327D" w:rsidR="44705E09">
        <w:rPr>
          <w:rFonts w:ascii="Times New Roman" w:hAnsi="Times New Roman" w:eastAsia="Times New Roman" w:cs="Times New Roman"/>
          <w:noProof w:val="0"/>
          <w:sz w:val="24"/>
          <w:szCs w:val="24"/>
          <w:lang w:val="en-GB"/>
        </w:rPr>
        <w:t xml:space="preserve">work, </w:t>
      </w:r>
      <w:r w:rsidRPr="6B93327D" w:rsidR="44705E09">
        <w:rPr>
          <w:rFonts w:ascii="Times New Roman" w:hAnsi="Times New Roman" w:eastAsia="Times New Roman" w:cs="Times New Roman"/>
          <w:noProof w:val="0"/>
          <w:sz w:val="24"/>
          <w:szCs w:val="24"/>
          <w:lang w:val="en-GB"/>
        </w:rPr>
        <w:t>poverty</w:t>
      </w:r>
      <w:r w:rsidRPr="6B93327D" w:rsidR="44705E09">
        <w:rPr>
          <w:rFonts w:ascii="Times New Roman" w:hAnsi="Times New Roman" w:eastAsia="Times New Roman" w:cs="Times New Roman"/>
          <w:noProof w:val="0"/>
          <w:sz w:val="24"/>
          <w:szCs w:val="24"/>
          <w:lang w:val="en-GB"/>
        </w:rPr>
        <w:t xml:space="preserve"> and welfare</w:t>
      </w:r>
      <w:r w:rsidRPr="6B93327D" w:rsidR="471D5635">
        <w:rPr>
          <w:rFonts w:ascii="Times New Roman" w:hAnsi="Times New Roman" w:eastAsia="Times New Roman" w:cs="Times New Roman"/>
          <w:noProof w:val="0"/>
          <w:sz w:val="24"/>
          <w:szCs w:val="24"/>
          <w:lang w:val="en-GB"/>
        </w:rPr>
        <w:t xml:space="preserve"> support</w:t>
      </w:r>
      <w:r w:rsidRPr="6B93327D" w:rsidR="44705E09">
        <w:rPr>
          <w:rFonts w:ascii="Times New Roman" w:hAnsi="Times New Roman" w:eastAsia="Times New Roman" w:cs="Times New Roman"/>
          <w:noProof w:val="0"/>
          <w:sz w:val="24"/>
          <w:szCs w:val="24"/>
          <w:lang w:val="en-GB"/>
        </w:rPr>
        <w:t xml:space="preserve">. </w:t>
      </w:r>
      <w:r w:rsidRPr="6B93327D" w:rsidR="3A82A481">
        <w:rPr>
          <w:rFonts w:ascii="Times New Roman" w:hAnsi="Times New Roman" w:eastAsia="Times New Roman" w:cs="Times New Roman"/>
          <w:noProof w:val="0"/>
          <w:sz w:val="24"/>
          <w:szCs w:val="24"/>
          <w:lang w:val="en-GB"/>
        </w:rPr>
        <w:t xml:space="preserve">How these concepts intersect will be critically explored using the opposing radical and liberal feminist </w:t>
      </w:r>
      <w:r w:rsidRPr="6B93327D" w:rsidR="15FF8BB2">
        <w:rPr>
          <w:rFonts w:ascii="Times New Roman" w:hAnsi="Times New Roman" w:eastAsia="Times New Roman" w:cs="Times New Roman"/>
          <w:noProof w:val="0"/>
          <w:sz w:val="24"/>
          <w:szCs w:val="24"/>
          <w:lang w:val="en-GB"/>
        </w:rPr>
        <w:t>arguments</w:t>
      </w:r>
      <w:r w:rsidRPr="6B93327D" w:rsidR="3A82A481">
        <w:rPr>
          <w:rFonts w:ascii="Times New Roman" w:hAnsi="Times New Roman" w:eastAsia="Times New Roman" w:cs="Times New Roman"/>
          <w:noProof w:val="0"/>
          <w:sz w:val="24"/>
          <w:szCs w:val="24"/>
          <w:lang w:val="en-GB"/>
        </w:rPr>
        <w:t>.</w:t>
      </w:r>
      <w:r w:rsidRPr="6B93327D" w:rsidR="7AC26715">
        <w:rPr>
          <w:rFonts w:ascii="Times New Roman" w:hAnsi="Times New Roman" w:eastAsia="Times New Roman" w:cs="Times New Roman"/>
          <w:noProof w:val="0"/>
          <w:sz w:val="24"/>
          <w:szCs w:val="24"/>
          <w:lang w:val="en-GB"/>
        </w:rPr>
        <w:t xml:space="preserve"> </w:t>
      </w:r>
      <w:r w:rsidRPr="6B93327D" w:rsidR="3A82A481">
        <w:rPr>
          <w:rFonts w:ascii="Times New Roman" w:hAnsi="Times New Roman" w:eastAsia="Times New Roman" w:cs="Times New Roman"/>
          <w:noProof w:val="0"/>
          <w:sz w:val="24"/>
          <w:szCs w:val="24"/>
          <w:lang w:val="en-GB"/>
        </w:rPr>
        <w:t xml:space="preserve">In doing so, this assignment will analyse the impact </w:t>
      </w:r>
      <w:r w:rsidRPr="6B93327D" w:rsidR="66DCE6EF">
        <w:rPr>
          <w:rFonts w:ascii="Times New Roman" w:hAnsi="Times New Roman" w:eastAsia="Times New Roman" w:cs="Times New Roman"/>
          <w:noProof w:val="0"/>
          <w:sz w:val="24"/>
          <w:szCs w:val="24"/>
          <w:lang w:val="en-GB"/>
        </w:rPr>
        <w:t>criminalisation and decriminalisation ha</w:t>
      </w:r>
      <w:r w:rsidRPr="6B93327D" w:rsidR="7B4DC55A">
        <w:rPr>
          <w:rFonts w:ascii="Times New Roman" w:hAnsi="Times New Roman" w:eastAsia="Times New Roman" w:cs="Times New Roman"/>
          <w:noProof w:val="0"/>
          <w:sz w:val="24"/>
          <w:szCs w:val="24"/>
          <w:lang w:val="en-GB"/>
        </w:rPr>
        <w:t>ve</w:t>
      </w:r>
      <w:r w:rsidRPr="6B93327D" w:rsidR="66DCE6EF">
        <w:rPr>
          <w:rFonts w:ascii="Times New Roman" w:hAnsi="Times New Roman" w:eastAsia="Times New Roman" w:cs="Times New Roman"/>
          <w:noProof w:val="0"/>
          <w:sz w:val="24"/>
          <w:szCs w:val="24"/>
          <w:lang w:val="en-GB"/>
        </w:rPr>
        <w:t xml:space="preserve"> on those working in the sex industry.</w:t>
      </w:r>
      <w:r w:rsidRPr="6B93327D" w:rsidR="6BD1CAC0">
        <w:rPr>
          <w:rFonts w:ascii="Times New Roman" w:hAnsi="Times New Roman" w:eastAsia="Times New Roman" w:cs="Times New Roman"/>
          <w:noProof w:val="0"/>
          <w:sz w:val="24"/>
          <w:szCs w:val="24"/>
          <w:lang w:val="en-GB"/>
        </w:rPr>
        <w:t xml:space="preserve"> Decriminalisation and criminalisation will be analysed in relation to the impact on individuals' poverty levels, access to welfare support and </w:t>
      </w:r>
      <w:r w:rsidRPr="6B93327D" w:rsidR="0FB39F64">
        <w:rPr>
          <w:rFonts w:ascii="Times New Roman" w:hAnsi="Times New Roman" w:eastAsia="Times New Roman" w:cs="Times New Roman"/>
          <w:noProof w:val="0"/>
          <w:sz w:val="24"/>
          <w:szCs w:val="24"/>
          <w:lang w:val="en-GB"/>
        </w:rPr>
        <w:t xml:space="preserve">societal </w:t>
      </w:r>
      <w:r w:rsidRPr="6B93327D" w:rsidR="6BD1CAC0">
        <w:rPr>
          <w:rFonts w:ascii="Times New Roman" w:hAnsi="Times New Roman" w:eastAsia="Times New Roman" w:cs="Times New Roman"/>
          <w:noProof w:val="0"/>
          <w:sz w:val="24"/>
          <w:szCs w:val="24"/>
          <w:lang w:val="en-GB"/>
        </w:rPr>
        <w:t>stigma</w:t>
      </w:r>
      <w:r w:rsidRPr="6B93327D" w:rsidR="215DF0CA">
        <w:rPr>
          <w:rFonts w:ascii="Times New Roman" w:hAnsi="Times New Roman" w:eastAsia="Times New Roman" w:cs="Times New Roman"/>
          <w:noProof w:val="0"/>
          <w:sz w:val="24"/>
          <w:szCs w:val="24"/>
          <w:lang w:val="en-GB"/>
        </w:rPr>
        <w:t xml:space="preserve"> faced</w:t>
      </w:r>
      <w:r w:rsidRPr="6B93327D" w:rsidR="10E1226F">
        <w:rPr>
          <w:rFonts w:ascii="Times New Roman" w:hAnsi="Times New Roman" w:eastAsia="Times New Roman" w:cs="Times New Roman"/>
          <w:noProof w:val="0"/>
          <w:sz w:val="24"/>
          <w:szCs w:val="24"/>
          <w:lang w:val="en-GB"/>
        </w:rPr>
        <w:t>.</w:t>
      </w:r>
      <w:r w:rsidRPr="6B93327D" w:rsidR="407A441F">
        <w:rPr>
          <w:rFonts w:ascii="Times New Roman" w:hAnsi="Times New Roman" w:eastAsia="Times New Roman" w:cs="Times New Roman"/>
          <w:noProof w:val="0"/>
          <w:sz w:val="24"/>
          <w:szCs w:val="24"/>
          <w:lang w:val="en-GB"/>
        </w:rPr>
        <w:t xml:space="preserve"> </w:t>
      </w:r>
      <w:r w:rsidRPr="6B93327D" w:rsidR="104BC71E">
        <w:rPr>
          <w:rFonts w:ascii="Times New Roman" w:hAnsi="Times New Roman" w:eastAsia="Times New Roman" w:cs="Times New Roman"/>
          <w:noProof w:val="0"/>
          <w:sz w:val="24"/>
          <w:szCs w:val="24"/>
          <w:lang w:val="en-GB"/>
        </w:rPr>
        <w:t>Additionally, the</w:t>
      </w:r>
      <w:r w:rsidRPr="6B93327D" w:rsidR="44705E09">
        <w:rPr>
          <w:rFonts w:ascii="Times New Roman" w:hAnsi="Times New Roman" w:eastAsia="Times New Roman" w:cs="Times New Roman"/>
          <w:noProof w:val="0"/>
          <w:sz w:val="24"/>
          <w:szCs w:val="24"/>
          <w:lang w:val="en-GB"/>
        </w:rPr>
        <w:t xml:space="preserve"> </w:t>
      </w:r>
      <w:r w:rsidRPr="6B93327D" w:rsidR="44705E09">
        <w:rPr>
          <w:rFonts w:ascii="Times New Roman" w:hAnsi="Times New Roman" w:eastAsia="Times New Roman" w:cs="Times New Roman"/>
          <w:i w:val="1"/>
          <w:iCs w:val="1"/>
          <w:noProof w:val="0"/>
          <w:sz w:val="24"/>
          <w:szCs w:val="24"/>
          <w:lang w:val="en-GB"/>
        </w:rPr>
        <w:t xml:space="preserve">Sexual Offenses Act </w:t>
      </w:r>
      <w:r w:rsidRPr="6B93327D" w:rsidR="44705E09">
        <w:rPr>
          <w:rFonts w:ascii="Times New Roman" w:hAnsi="Times New Roman" w:eastAsia="Times New Roman" w:cs="Times New Roman"/>
          <w:i w:val="0"/>
          <w:iCs w:val="0"/>
          <w:noProof w:val="0"/>
          <w:sz w:val="24"/>
          <w:szCs w:val="24"/>
          <w:lang w:val="en-GB"/>
        </w:rPr>
        <w:t>(2003)</w:t>
      </w:r>
      <w:r w:rsidRPr="6B93327D" w:rsidR="44705E09">
        <w:rPr>
          <w:rFonts w:ascii="Times New Roman" w:hAnsi="Times New Roman" w:eastAsia="Times New Roman" w:cs="Times New Roman"/>
          <w:i w:val="1"/>
          <w:iCs w:val="1"/>
          <w:noProof w:val="0"/>
          <w:sz w:val="24"/>
          <w:szCs w:val="24"/>
          <w:lang w:val="en-GB"/>
        </w:rPr>
        <w:t xml:space="preserve"> </w:t>
      </w:r>
      <w:r w:rsidRPr="6B93327D" w:rsidR="1E6F6524">
        <w:rPr>
          <w:rFonts w:ascii="Times New Roman" w:hAnsi="Times New Roman" w:eastAsia="Times New Roman" w:cs="Times New Roman"/>
          <w:noProof w:val="0"/>
          <w:sz w:val="24"/>
          <w:szCs w:val="24"/>
          <w:lang w:val="en-GB"/>
        </w:rPr>
        <w:t xml:space="preserve">will be analysed as an example of sex work legislation. </w:t>
      </w:r>
    </w:p>
    <w:p w:rsidR="0771921A" w:rsidP="6B93327D" w:rsidRDefault="0771921A" w14:paraId="3297B465" w14:textId="14814D6C">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6B93327D" w:rsidR="221327FE">
        <w:rPr>
          <w:rFonts w:ascii="Times New Roman" w:hAnsi="Times New Roman" w:eastAsia="Times New Roman" w:cs="Times New Roman"/>
          <w:noProof w:val="0"/>
          <w:sz w:val="24"/>
          <w:szCs w:val="24"/>
          <w:lang w:val="en-GB"/>
        </w:rPr>
        <w:t xml:space="preserve">There is a certain level of ambiguity surrounding definitions of sex work, which is intricately linked to sexual exploitation and harassment (Jordan, </w:t>
      </w:r>
      <w:bookmarkStart w:name="_Int_67kx5pmN" w:id="890795469"/>
      <w:r w:rsidRPr="6B93327D" w:rsidR="221327FE">
        <w:rPr>
          <w:rFonts w:ascii="Times New Roman" w:hAnsi="Times New Roman" w:eastAsia="Times New Roman" w:cs="Times New Roman"/>
          <w:noProof w:val="0"/>
          <w:sz w:val="24"/>
          <w:szCs w:val="24"/>
          <w:lang w:val="en-GB"/>
        </w:rPr>
        <w:t>Patel</w:t>
      </w:r>
      <w:bookmarkEnd w:id="890795469"/>
      <w:r w:rsidRPr="6B93327D" w:rsidR="221327FE">
        <w:rPr>
          <w:rFonts w:ascii="Times New Roman" w:hAnsi="Times New Roman" w:eastAsia="Times New Roman" w:cs="Times New Roman"/>
          <w:noProof w:val="0"/>
          <w:sz w:val="24"/>
          <w:szCs w:val="24"/>
          <w:lang w:val="en-GB"/>
        </w:rPr>
        <w:t xml:space="preserve"> and Rapp, 2013, pp.358-359). </w:t>
      </w:r>
      <w:r w:rsidRPr="6B93327D" w:rsidR="221327FE">
        <w:rPr>
          <w:rFonts w:ascii="Times New Roman" w:hAnsi="Times New Roman" w:eastAsia="Times New Roman" w:cs="Times New Roman"/>
          <w:noProof w:val="0"/>
          <w:sz w:val="24"/>
          <w:szCs w:val="24"/>
          <w:lang w:val="en-GB"/>
        </w:rPr>
        <w:t>Gerassi</w:t>
      </w:r>
      <w:r w:rsidRPr="6B93327D" w:rsidR="221327FE">
        <w:rPr>
          <w:rFonts w:ascii="Times New Roman" w:hAnsi="Times New Roman" w:eastAsia="Times New Roman" w:cs="Times New Roman"/>
          <w:noProof w:val="0"/>
          <w:sz w:val="24"/>
          <w:szCs w:val="24"/>
          <w:lang w:val="en-GB"/>
        </w:rPr>
        <w:t xml:space="preserve"> (2015, p. 591) </w:t>
      </w:r>
      <w:r w:rsidRPr="6B93327D" w:rsidR="221327FE">
        <w:rPr>
          <w:rFonts w:ascii="Times New Roman" w:hAnsi="Times New Roman" w:eastAsia="Times New Roman" w:cs="Times New Roman"/>
          <w:noProof w:val="0"/>
          <w:sz w:val="24"/>
          <w:szCs w:val="24"/>
          <w:lang w:val="en-GB"/>
        </w:rPr>
        <w:t>s</w:t>
      </w:r>
      <w:r w:rsidRPr="6B93327D" w:rsidR="292D1601">
        <w:rPr>
          <w:rFonts w:ascii="Times New Roman" w:hAnsi="Times New Roman" w:eastAsia="Times New Roman" w:cs="Times New Roman"/>
          <w:noProof w:val="0"/>
          <w:sz w:val="24"/>
          <w:szCs w:val="24"/>
          <w:lang w:val="en-GB"/>
        </w:rPr>
        <w:t>tates</w:t>
      </w:r>
      <w:r w:rsidRPr="6B93327D" w:rsidR="221327FE">
        <w:rPr>
          <w:rFonts w:ascii="Times New Roman" w:hAnsi="Times New Roman" w:eastAsia="Times New Roman" w:cs="Times New Roman"/>
          <w:noProof w:val="0"/>
          <w:sz w:val="24"/>
          <w:szCs w:val="24"/>
          <w:lang w:val="en-GB"/>
        </w:rPr>
        <w:t xml:space="preserve"> the confusion surrounding the</w:t>
      </w:r>
      <w:r w:rsidRPr="6B93327D" w:rsidR="4276CD38">
        <w:rPr>
          <w:rFonts w:ascii="Times New Roman" w:hAnsi="Times New Roman" w:eastAsia="Times New Roman" w:cs="Times New Roman"/>
          <w:noProof w:val="0"/>
          <w:sz w:val="24"/>
          <w:szCs w:val="24"/>
          <w:lang w:val="en-GB"/>
        </w:rPr>
        <w:t>se</w:t>
      </w:r>
      <w:r w:rsidRPr="6B93327D" w:rsidR="221327FE">
        <w:rPr>
          <w:rFonts w:ascii="Times New Roman" w:hAnsi="Times New Roman" w:eastAsia="Times New Roman" w:cs="Times New Roman"/>
          <w:noProof w:val="0"/>
          <w:sz w:val="24"/>
          <w:szCs w:val="24"/>
          <w:lang w:val="en-GB"/>
        </w:rPr>
        <w:t xml:space="preserve"> terms negatively </w:t>
      </w:r>
      <w:r w:rsidRPr="6B93327D" w:rsidR="221327FE">
        <w:rPr>
          <w:rFonts w:ascii="Times New Roman" w:hAnsi="Times New Roman" w:eastAsia="Times New Roman" w:cs="Times New Roman"/>
          <w:noProof w:val="0"/>
          <w:sz w:val="24"/>
          <w:szCs w:val="24"/>
          <w:lang w:val="en-GB"/>
        </w:rPr>
        <w:t>impact</w:t>
      </w:r>
      <w:r w:rsidRPr="6B93327D" w:rsidR="0DFD5665">
        <w:rPr>
          <w:rFonts w:ascii="Times New Roman" w:hAnsi="Times New Roman" w:eastAsia="Times New Roman" w:cs="Times New Roman"/>
          <w:noProof w:val="0"/>
          <w:sz w:val="24"/>
          <w:szCs w:val="24"/>
          <w:lang w:val="en-GB"/>
        </w:rPr>
        <w:t>s</w:t>
      </w:r>
      <w:r w:rsidRPr="6B93327D" w:rsidR="39322E00">
        <w:rPr>
          <w:rFonts w:ascii="Times New Roman" w:hAnsi="Times New Roman" w:eastAsia="Times New Roman" w:cs="Times New Roman"/>
          <w:noProof w:val="0"/>
          <w:sz w:val="24"/>
          <w:szCs w:val="24"/>
          <w:lang w:val="en-GB"/>
        </w:rPr>
        <w:t xml:space="preserve"> </w:t>
      </w:r>
      <w:r w:rsidRPr="6B93327D" w:rsidR="221327FE">
        <w:rPr>
          <w:rFonts w:ascii="Times New Roman" w:hAnsi="Times New Roman" w:eastAsia="Times New Roman" w:cs="Times New Roman"/>
          <w:noProof w:val="0"/>
          <w:sz w:val="24"/>
          <w:szCs w:val="24"/>
          <w:lang w:val="en-GB"/>
        </w:rPr>
        <w:t>the protection of victims</w:t>
      </w:r>
      <w:r w:rsidRPr="6B93327D" w:rsidR="6FC3F9FA">
        <w:rPr>
          <w:rFonts w:ascii="Times New Roman" w:hAnsi="Times New Roman" w:eastAsia="Times New Roman" w:cs="Times New Roman"/>
          <w:noProof w:val="0"/>
          <w:sz w:val="24"/>
          <w:szCs w:val="24"/>
          <w:lang w:val="en-GB"/>
        </w:rPr>
        <w:t>,</w:t>
      </w:r>
      <w:r w:rsidRPr="6B93327D" w:rsidR="221327FE">
        <w:rPr>
          <w:rFonts w:ascii="Times New Roman" w:hAnsi="Times New Roman" w:eastAsia="Times New Roman" w:cs="Times New Roman"/>
          <w:noProof w:val="0"/>
          <w:sz w:val="24"/>
          <w:szCs w:val="24"/>
          <w:lang w:val="en-GB"/>
        </w:rPr>
        <w:t xml:space="preserve"> as the terms themselves are influenced by philosophical viewpoints. However, sex work is described by Daniel, </w:t>
      </w:r>
      <w:bookmarkStart w:name="_Int_61qT7qFP" w:id="1755790073"/>
      <w:r w:rsidRPr="6B93327D" w:rsidR="221327FE">
        <w:rPr>
          <w:rFonts w:ascii="Times New Roman" w:hAnsi="Times New Roman" w:eastAsia="Times New Roman" w:cs="Times New Roman"/>
          <w:noProof w:val="0"/>
          <w:sz w:val="24"/>
          <w:szCs w:val="24"/>
          <w:lang w:val="en-GB"/>
        </w:rPr>
        <w:t>Lamb</w:t>
      </w:r>
      <w:bookmarkEnd w:id="1755790073"/>
      <w:r w:rsidRPr="6B93327D" w:rsidR="221327FE">
        <w:rPr>
          <w:rFonts w:ascii="Times New Roman" w:hAnsi="Times New Roman" w:eastAsia="Times New Roman" w:cs="Times New Roman"/>
          <w:noProof w:val="0"/>
          <w:sz w:val="24"/>
          <w:szCs w:val="24"/>
          <w:lang w:val="en-GB"/>
        </w:rPr>
        <w:t xml:space="preserve"> and Campbell (2023, p. 2) as an individual who sells sexual services in return for goods, usually financial. Further complexity is added</w:t>
      </w:r>
      <w:r w:rsidRPr="6B93327D" w:rsidR="19DD2B2E">
        <w:rPr>
          <w:rFonts w:ascii="Times New Roman" w:hAnsi="Times New Roman" w:eastAsia="Times New Roman" w:cs="Times New Roman"/>
          <w:noProof w:val="0"/>
          <w:sz w:val="24"/>
          <w:szCs w:val="24"/>
          <w:lang w:val="en-GB"/>
        </w:rPr>
        <w:t xml:space="preserve"> </w:t>
      </w:r>
      <w:r w:rsidRPr="6B93327D" w:rsidR="221327FE">
        <w:rPr>
          <w:rFonts w:ascii="Times New Roman" w:hAnsi="Times New Roman" w:eastAsia="Times New Roman" w:cs="Times New Roman"/>
          <w:noProof w:val="0"/>
          <w:sz w:val="24"/>
          <w:szCs w:val="24"/>
          <w:lang w:val="en-GB"/>
        </w:rPr>
        <w:t xml:space="preserve">depending on the type of sex work and the area in which it takes place (Daniel, </w:t>
      </w:r>
      <w:bookmarkStart w:name="_Int_JlArPiIL" w:id="148101403"/>
      <w:r w:rsidRPr="6B93327D" w:rsidR="221327FE">
        <w:rPr>
          <w:rFonts w:ascii="Times New Roman" w:hAnsi="Times New Roman" w:eastAsia="Times New Roman" w:cs="Times New Roman"/>
          <w:noProof w:val="0"/>
          <w:sz w:val="24"/>
          <w:szCs w:val="24"/>
          <w:lang w:val="en-GB"/>
        </w:rPr>
        <w:t>Lamb</w:t>
      </w:r>
      <w:bookmarkEnd w:id="148101403"/>
      <w:r w:rsidRPr="6B93327D" w:rsidR="221327FE">
        <w:rPr>
          <w:rFonts w:ascii="Times New Roman" w:hAnsi="Times New Roman" w:eastAsia="Times New Roman" w:cs="Times New Roman"/>
          <w:noProof w:val="0"/>
          <w:sz w:val="24"/>
          <w:szCs w:val="24"/>
          <w:lang w:val="en-GB"/>
        </w:rPr>
        <w:t xml:space="preserve"> and Campbell, 2023, p. 2). Sex work can range from non-physical erotic dancing to sexual intercourse (Harcourt and Donavon, 2005, p.201). Due to the dangerous and easily exploited nature of </w:t>
      </w:r>
      <w:r w:rsidRPr="6B93327D" w:rsidR="2ED11B99">
        <w:rPr>
          <w:rFonts w:ascii="Times New Roman" w:hAnsi="Times New Roman" w:eastAsia="Times New Roman" w:cs="Times New Roman"/>
          <w:noProof w:val="0"/>
          <w:sz w:val="24"/>
          <w:szCs w:val="24"/>
          <w:lang w:val="en-GB"/>
        </w:rPr>
        <w:t>this work</w:t>
      </w:r>
      <w:r w:rsidRPr="6B93327D" w:rsidR="221327FE">
        <w:rPr>
          <w:rFonts w:ascii="Times New Roman" w:hAnsi="Times New Roman" w:eastAsia="Times New Roman" w:cs="Times New Roman"/>
          <w:noProof w:val="0"/>
          <w:sz w:val="24"/>
          <w:szCs w:val="24"/>
          <w:lang w:val="en-GB"/>
        </w:rPr>
        <w:t xml:space="preserve">, sex work can </w:t>
      </w:r>
      <w:r w:rsidRPr="6B93327D" w:rsidR="221327FE">
        <w:rPr>
          <w:rFonts w:ascii="Times New Roman" w:hAnsi="Times New Roman" w:eastAsia="Times New Roman" w:cs="Times New Roman"/>
          <w:noProof w:val="0"/>
          <w:sz w:val="24"/>
          <w:szCs w:val="24"/>
          <w:lang w:val="en-GB"/>
        </w:rPr>
        <w:t>consequently</w:t>
      </w:r>
      <w:r w:rsidRPr="6B93327D" w:rsidR="221327FE">
        <w:rPr>
          <w:rFonts w:ascii="Times New Roman" w:hAnsi="Times New Roman" w:eastAsia="Times New Roman" w:cs="Times New Roman"/>
          <w:noProof w:val="0"/>
          <w:sz w:val="24"/>
          <w:szCs w:val="24"/>
          <w:lang w:val="en-GB"/>
        </w:rPr>
        <w:t xml:space="preserve"> change into sexual exploitation (Rekart, 2005, p. 2123), which encompasses sexual favours obtained through cohesion, blackmail and withholding of goods (UNHCR, 2024, np).</w:t>
      </w:r>
      <w:r w:rsidRPr="6B93327D" w:rsidR="4652B897">
        <w:rPr>
          <w:rFonts w:ascii="Times New Roman" w:hAnsi="Times New Roman" w:eastAsia="Times New Roman" w:cs="Times New Roman"/>
          <w:noProof w:val="0"/>
          <w:sz w:val="24"/>
          <w:szCs w:val="24"/>
          <w:lang w:val="en-GB"/>
        </w:rPr>
        <w:t xml:space="preserve"> This assignment </w:t>
      </w:r>
      <w:r w:rsidRPr="6B93327D" w:rsidR="433C5C85">
        <w:rPr>
          <w:rFonts w:ascii="Times New Roman" w:hAnsi="Times New Roman" w:eastAsia="Times New Roman" w:cs="Times New Roman"/>
          <w:noProof w:val="0"/>
          <w:sz w:val="24"/>
          <w:szCs w:val="24"/>
          <w:lang w:val="en-GB"/>
        </w:rPr>
        <w:t xml:space="preserve">will look at sex work specifically </w:t>
      </w:r>
      <w:r w:rsidRPr="6B93327D" w:rsidR="433C5C85">
        <w:rPr>
          <w:rFonts w:ascii="Times New Roman" w:hAnsi="Times New Roman" w:eastAsia="Times New Roman" w:cs="Times New Roman"/>
          <w:noProof w:val="0"/>
          <w:sz w:val="24"/>
          <w:szCs w:val="24"/>
          <w:lang w:val="en-GB"/>
        </w:rPr>
        <w:t>regarding</w:t>
      </w:r>
      <w:r w:rsidRPr="6B93327D" w:rsidR="433C5C85">
        <w:rPr>
          <w:rFonts w:ascii="Times New Roman" w:hAnsi="Times New Roman" w:eastAsia="Times New Roman" w:cs="Times New Roman"/>
          <w:noProof w:val="0"/>
          <w:sz w:val="24"/>
          <w:szCs w:val="24"/>
          <w:lang w:val="en-GB"/>
        </w:rPr>
        <w:t xml:space="preserve"> the transaction of sex for financial gain, </w:t>
      </w:r>
      <w:r w:rsidRPr="6B93327D" w:rsidR="3499984E">
        <w:rPr>
          <w:rFonts w:ascii="Times New Roman" w:hAnsi="Times New Roman" w:eastAsia="Times New Roman" w:cs="Times New Roman"/>
          <w:noProof w:val="0"/>
          <w:sz w:val="24"/>
          <w:szCs w:val="24"/>
          <w:lang w:val="en-GB"/>
        </w:rPr>
        <w:t>in doing so analysing the relationship between sex work and poverty</w:t>
      </w:r>
      <w:r w:rsidRPr="6B93327D" w:rsidR="4DB2301C">
        <w:rPr>
          <w:rFonts w:ascii="Times New Roman" w:hAnsi="Times New Roman" w:eastAsia="Times New Roman" w:cs="Times New Roman"/>
          <w:noProof w:val="0"/>
          <w:sz w:val="24"/>
          <w:szCs w:val="24"/>
          <w:lang w:val="en-GB"/>
        </w:rPr>
        <w:t xml:space="preserve">. </w:t>
      </w:r>
    </w:p>
    <w:p w:rsidR="0771921A" w:rsidP="6B93327D" w:rsidRDefault="0771921A" w14:paraId="6CDCBAAA" w14:textId="46AF0C90">
      <w:pPr>
        <w:pStyle w:val="Normal"/>
        <w:suppressLineNumbers w:val="0"/>
        <w:bidi w:val="0"/>
        <w:spacing w:before="240" w:beforeAutospacing="off" w:after="240" w:afterAutospacing="off" w:line="360" w:lineRule="auto"/>
        <w:ind/>
        <w:jc w:val="both"/>
        <w:rPr>
          <w:rFonts w:ascii="Times New Roman" w:hAnsi="Times New Roman" w:eastAsia="Times New Roman" w:cs="Times New Roman"/>
          <w:noProof w:val="0"/>
          <w:sz w:val="24"/>
          <w:szCs w:val="24"/>
          <w:lang w:val="en-GB"/>
        </w:rPr>
      </w:pPr>
      <w:r w:rsidRPr="6B93327D" w:rsidR="0F11D866">
        <w:rPr>
          <w:rFonts w:ascii="Times New Roman" w:hAnsi="Times New Roman" w:eastAsia="Times New Roman" w:cs="Times New Roman"/>
          <w:noProof w:val="0"/>
          <w:sz w:val="24"/>
          <w:szCs w:val="24"/>
          <w:lang w:val="en-GB"/>
        </w:rPr>
        <w:t xml:space="preserve">Ongoing debate </w:t>
      </w:r>
      <w:r w:rsidRPr="6B93327D" w:rsidR="4B2A8BC9">
        <w:rPr>
          <w:rFonts w:ascii="Times New Roman" w:hAnsi="Times New Roman" w:eastAsia="Times New Roman" w:cs="Times New Roman"/>
          <w:noProof w:val="0"/>
          <w:sz w:val="24"/>
          <w:szCs w:val="24"/>
          <w:lang w:val="en-GB"/>
        </w:rPr>
        <w:t xml:space="preserve">surrounding sex work </w:t>
      </w:r>
      <w:r w:rsidRPr="6B93327D" w:rsidR="0F11D866">
        <w:rPr>
          <w:rFonts w:ascii="Times New Roman" w:hAnsi="Times New Roman" w:eastAsia="Times New Roman" w:cs="Times New Roman"/>
          <w:noProof w:val="0"/>
          <w:sz w:val="24"/>
          <w:szCs w:val="24"/>
          <w:lang w:val="en-GB"/>
        </w:rPr>
        <w:t>is prominent within feminist theory</w:t>
      </w:r>
      <w:r w:rsidRPr="6B93327D" w:rsidR="16096922">
        <w:rPr>
          <w:rFonts w:ascii="Times New Roman" w:hAnsi="Times New Roman" w:eastAsia="Times New Roman" w:cs="Times New Roman"/>
          <w:noProof w:val="0"/>
          <w:sz w:val="24"/>
          <w:szCs w:val="24"/>
          <w:lang w:val="en-GB"/>
        </w:rPr>
        <w:t>, specifically between</w:t>
      </w:r>
      <w:r w:rsidRPr="6B93327D" w:rsidR="0F11D866">
        <w:rPr>
          <w:rFonts w:ascii="Times New Roman" w:hAnsi="Times New Roman" w:eastAsia="Times New Roman" w:cs="Times New Roman"/>
          <w:noProof w:val="0"/>
          <w:sz w:val="24"/>
          <w:szCs w:val="24"/>
          <w:lang w:val="en-GB"/>
        </w:rPr>
        <w:t xml:space="preserve"> radical feminists and liberal feminists. As sex work is </w:t>
      </w:r>
      <w:bookmarkStart w:name="_Int_dWBl8Mso" w:id="1156863895"/>
      <w:r w:rsidRPr="6B93327D" w:rsidR="0F11D866">
        <w:rPr>
          <w:rFonts w:ascii="Times New Roman" w:hAnsi="Times New Roman" w:eastAsia="Times New Roman" w:cs="Times New Roman"/>
          <w:noProof w:val="0"/>
          <w:sz w:val="24"/>
          <w:szCs w:val="24"/>
          <w:lang w:val="en-GB"/>
        </w:rPr>
        <w:t>predominantly female</w:t>
      </w:r>
      <w:bookmarkEnd w:id="1156863895"/>
      <w:r w:rsidRPr="6B93327D" w:rsidR="0F11D866">
        <w:rPr>
          <w:rFonts w:ascii="Times New Roman" w:hAnsi="Times New Roman" w:eastAsia="Times New Roman" w:cs="Times New Roman"/>
          <w:noProof w:val="0"/>
          <w:sz w:val="24"/>
          <w:szCs w:val="24"/>
          <w:lang w:val="en-GB"/>
        </w:rPr>
        <w:t>, radical feminists argue it is a gendered phenomenon, socially constructed by the patriarchy</w:t>
      </w:r>
      <w:r w:rsidRPr="6B93327D" w:rsidR="4E8477C3">
        <w:rPr>
          <w:rFonts w:ascii="Times New Roman" w:hAnsi="Times New Roman" w:eastAsia="Times New Roman" w:cs="Times New Roman"/>
          <w:noProof w:val="0"/>
          <w:sz w:val="24"/>
          <w:szCs w:val="24"/>
          <w:lang w:val="en-GB"/>
        </w:rPr>
        <w:t xml:space="preserve"> to</w:t>
      </w:r>
      <w:r w:rsidRPr="6B93327D" w:rsidR="0F11D866">
        <w:rPr>
          <w:rFonts w:ascii="Times New Roman" w:hAnsi="Times New Roman" w:eastAsia="Times New Roman" w:cs="Times New Roman"/>
          <w:noProof w:val="0"/>
          <w:sz w:val="24"/>
          <w:szCs w:val="24"/>
          <w:lang w:val="en-GB"/>
        </w:rPr>
        <w:t xml:space="preserve"> further</w:t>
      </w:r>
      <w:r w:rsidRPr="6B93327D" w:rsidR="50CF0DAC">
        <w:rPr>
          <w:rFonts w:ascii="Times New Roman" w:hAnsi="Times New Roman" w:eastAsia="Times New Roman" w:cs="Times New Roman"/>
          <w:noProof w:val="0"/>
          <w:sz w:val="24"/>
          <w:szCs w:val="24"/>
          <w:lang w:val="en-GB"/>
        </w:rPr>
        <w:t xml:space="preserve"> </w:t>
      </w:r>
      <w:r w:rsidRPr="6B93327D" w:rsidR="0F11D866">
        <w:rPr>
          <w:rFonts w:ascii="Times New Roman" w:hAnsi="Times New Roman" w:eastAsia="Times New Roman" w:cs="Times New Roman"/>
          <w:noProof w:val="0"/>
          <w:sz w:val="24"/>
          <w:szCs w:val="24"/>
          <w:lang w:val="en-GB"/>
        </w:rPr>
        <w:t>the oppressive nature of society (Raymond, 201</w:t>
      </w:r>
      <w:r w:rsidRPr="6B93327D" w:rsidR="379A432F">
        <w:rPr>
          <w:rFonts w:ascii="Times New Roman" w:hAnsi="Times New Roman" w:eastAsia="Times New Roman" w:cs="Times New Roman"/>
          <w:noProof w:val="0"/>
          <w:sz w:val="24"/>
          <w:szCs w:val="24"/>
          <w:lang w:val="en-GB"/>
        </w:rPr>
        <w:t>3</w:t>
      </w:r>
      <w:r w:rsidRPr="6B93327D" w:rsidR="0F11D866">
        <w:rPr>
          <w:rFonts w:ascii="Times New Roman" w:hAnsi="Times New Roman" w:eastAsia="Times New Roman" w:cs="Times New Roman"/>
          <w:noProof w:val="0"/>
          <w:sz w:val="24"/>
          <w:szCs w:val="24"/>
          <w:lang w:val="en-GB"/>
        </w:rPr>
        <w:t>, p.14). Liberal feminist</w:t>
      </w:r>
      <w:r w:rsidRPr="6B93327D" w:rsidR="1A3AD6B8">
        <w:rPr>
          <w:rFonts w:ascii="Times New Roman" w:hAnsi="Times New Roman" w:eastAsia="Times New Roman" w:cs="Times New Roman"/>
          <w:noProof w:val="0"/>
          <w:sz w:val="24"/>
          <w:szCs w:val="24"/>
          <w:lang w:val="en-GB"/>
        </w:rPr>
        <w:t>s</w:t>
      </w:r>
      <w:r w:rsidRPr="6B93327D" w:rsidR="0F11D866">
        <w:rPr>
          <w:rFonts w:ascii="Times New Roman" w:hAnsi="Times New Roman" w:eastAsia="Times New Roman" w:cs="Times New Roman"/>
          <w:noProof w:val="0"/>
          <w:sz w:val="24"/>
          <w:szCs w:val="24"/>
          <w:lang w:val="en-GB"/>
        </w:rPr>
        <w:t>, however, argue women should have agency over their sexuality</w:t>
      </w:r>
      <w:r w:rsidRPr="6B93327D" w:rsidR="0F11D866">
        <w:rPr>
          <w:rFonts w:ascii="Times New Roman" w:hAnsi="Times New Roman" w:eastAsia="Times New Roman" w:cs="Times New Roman"/>
          <w:noProof w:val="0"/>
          <w:sz w:val="24"/>
          <w:szCs w:val="24"/>
          <w:lang w:val="en-GB"/>
        </w:rPr>
        <w:t>,</w:t>
      </w:r>
      <w:r w:rsidRPr="6B93327D" w:rsidR="031128CF">
        <w:rPr>
          <w:rFonts w:ascii="Times New Roman" w:hAnsi="Times New Roman" w:eastAsia="Times New Roman" w:cs="Times New Roman"/>
          <w:noProof w:val="0"/>
          <w:sz w:val="24"/>
          <w:szCs w:val="24"/>
          <w:lang w:val="en-GB"/>
        </w:rPr>
        <w:t xml:space="preserve"> meaning sex work should be an individual's choice (Jeffreys, 2009, p. 316). </w:t>
      </w:r>
      <w:r w:rsidRPr="6B93327D" w:rsidR="1C67C50C">
        <w:rPr>
          <w:rFonts w:ascii="Times New Roman" w:hAnsi="Times New Roman" w:eastAsia="Times New Roman" w:cs="Times New Roman"/>
          <w:noProof w:val="0"/>
          <w:sz w:val="24"/>
          <w:szCs w:val="24"/>
          <w:lang w:val="en-GB"/>
        </w:rPr>
        <w:t>Advocating for the legalisation of sex work is i</w:t>
      </w:r>
      <w:r w:rsidRPr="6B93327D" w:rsidR="031128CF">
        <w:rPr>
          <w:rFonts w:ascii="Times New Roman" w:hAnsi="Times New Roman" w:eastAsia="Times New Roman" w:cs="Times New Roman"/>
          <w:noProof w:val="0"/>
          <w:sz w:val="24"/>
          <w:szCs w:val="24"/>
          <w:lang w:val="en-GB"/>
        </w:rPr>
        <w:t>ntegral to the liberal feminist argumen</w:t>
      </w:r>
      <w:r w:rsidRPr="6B93327D" w:rsidR="647050EF">
        <w:rPr>
          <w:rFonts w:ascii="Times New Roman" w:hAnsi="Times New Roman" w:eastAsia="Times New Roman" w:cs="Times New Roman"/>
          <w:noProof w:val="0"/>
          <w:sz w:val="24"/>
          <w:szCs w:val="24"/>
          <w:lang w:val="en-GB"/>
        </w:rPr>
        <w:t>t</w:t>
      </w:r>
      <w:r w:rsidRPr="6B93327D" w:rsidR="0F11D866">
        <w:rPr>
          <w:rFonts w:ascii="Times New Roman" w:hAnsi="Times New Roman" w:eastAsia="Times New Roman" w:cs="Times New Roman"/>
          <w:noProof w:val="0"/>
          <w:sz w:val="24"/>
          <w:szCs w:val="24"/>
          <w:lang w:val="en-GB"/>
        </w:rPr>
        <w:t xml:space="preserve"> (Jeffreys, 2009, p. 316). Liberal feminists argue criminalising sex work stems from men's desire to control women</w:t>
      </w:r>
      <w:r w:rsidRPr="6B93327D" w:rsidR="1B0053CE">
        <w:rPr>
          <w:rFonts w:ascii="Times New Roman" w:hAnsi="Times New Roman" w:eastAsia="Times New Roman" w:cs="Times New Roman"/>
          <w:noProof w:val="0"/>
          <w:sz w:val="24"/>
          <w:szCs w:val="24"/>
          <w:lang w:val="en-GB"/>
        </w:rPr>
        <w:t>, and therefore oppresses women by reducing agency</w:t>
      </w:r>
      <w:r w:rsidRPr="6B93327D" w:rsidR="0F11D866">
        <w:rPr>
          <w:rFonts w:ascii="Times New Roman" w:hAnsi="Times New Roman" w:eastAsia="Times New Roman" w:cs="Times New Roman"/>
          <w:noProof w:val="0"/>
          <w:sz w:val="24"/>
          <w:szCs w:val="24"/>
          <w:lang w:val="en-GB"/>
        </w:rPr>
        <w:t xml:space="preserve"> </w:t>
      </w:r>
      <w:r w:rsidRPr="6B93327D" w:rsidR="0F11D866">
        <w:rPr>
          <w:rFonts w:ascii="Times New Roman" w:hAnsi="Times New Roman" w:eastAsia="Times New Roman" w:cs="Times New Roman"/>
          <w:noProof w:val="0"/>
          <w:sz w:val="24"/>
          <w:szCs w:val="24"/>
          <w:lang w:val="en-GB"/>
        </w:rPr>
        <w:t>(Beegan, 2017, p.63; Jeffreys, 2009, p.319)</w:t>
      </w:r>
      <w:r w:rsidRPr="6B93327D" w:rsidR="27B4EC73">
        <w:rPr>
          <w:rFonts w:ascii="Times New Roman" w:hAnsi="Times New Roman" w:eastAsia="Times New Roman" w:cs="Times New Roman"/>
          <w:noProof w:val="0"/>
          <w:sz w:val="24"/>
          <w:szCs w:val="24"/>
          <w:lang w:val="en-GB"/>
        </w:rPr>
        <w:t xml:space="preserve">. </w:t>
      </w:r>
      <w:r w:rsidRPr="6B93327D" w:rsidR="0F11D866">
        <w:rPr>
          <w:rFonts w:ascii="Times New Roman" w:hAnsi="Times New Roman" w:eastAsia="Times New Roman" w:cs="Times New Roman"/>
          <w:noProof w:val="0"/>
          <w:sz w:val="24"/>
          <w:szCs w:val="24"/>
          <w:lang w:val="en-GB"/>
        </w:rPr>
        <w:t xml:space="preserve">Overall (1992, p.724) </w:t>
      </w:r>
      <w:r w:rsidRPr="6B93327D" w:rsidR="4D4C9700">
        <w:rPr>
          <w:rFonts w:ascii="Times New Roman" w:hAnsi="Times New Roman" w:eastAsia="Times New Roman" w:cs="Times New Roman"/>
          <w:noProof w:val="0"/>
          <w:sz w:val="24"/>
          <w:szCs w:val="24"/>
          <w:lang w:val="en-GB"/>
        </w:rPr>
        <w:t>q</w:t>
      </w:r>
      <w:r w:rsidRPr="6B93327D" w:rsidR="70F04BBD">
        <w:rPr>
          <w:rFonts w:ascii="Times New Roman" w:hAnsi="Times New Roman" w:eastAsia="Times New Roman" w:cs="Times New Roman"/>
          <w:noProof w:val="0"/>
          <w:sz w:val="24"/>
          <w:szCs w:val="24"/>
          <w:lang w:val="en-GB"/>
        </w:rPr>
        <w:t>uestion</w:t>
      </w:r>
      <w:r w:rsidRPr="6B93327D" w:rsidR="5EEC982A">
        <w:rPr>
          <w:rFonts w:ascii="Times New Roman" w:hAnsi="Times New Roman" w:eastAsia="Times New Roman" w:cs="Times New Roman"/>
          <w:noProof w:val="0"/>
          <w:sz w:val="24"/>
          <w:szCs w:val="24"/>
          <w:lang w:val="en-GB"/>
        </w:rPr>
        <w:t>s</w:t>
      </w:r>
      <w:r w:rsidRPr="6B93327D" w:rsidR="70F04BBD">
        <w:rPr>
          <w:rFonts w:ascii="Times New Roman" w:hAnsi="Times New Roman" w:eastAsia="Times New Roman" w:cs="Times New Roman"/>
          <w:noProof w:val="0"/>
          <w:sz w:val="24"/>
          <w:szCs w:val="24"/>
          <w:lang w:val="en-GB"/>
        </w:rPr>
        <w:t xml:space="preserve"> the</w:t>
      </w:r>
      <w:r w:rsidRPr="6B93327D" w:rsidR="0F11D866">
        <w:rPr>
          <w:rFonts w:ascii="Times New Roman" w:hAnsi="Times New Roman" w:eastAsia="Times New Roman" w:cs="Times New Roman"/>
          <w:noProof w:val="0"/>
          <w:sz w:val="24"/>
          <w:szCs w:val="24"/>
          <w:lang w:val="en-GB"/>
        </w:rPr>
        <w:t xml:space="preserve"> origins of this ideology</w:t>
      </w:r>
      <w:r w:rsidRPr="6B93327D" w:rsidR="3C46FE15">
        <w:rPr>
          <w:rFonts w:ascii="Times New Roman" w:hAnsi="Times New Roman" w:eastAsia="Times New Roman" w:cs="Times New Roman"/>
          <w:noProof w:val="0"/>
          <w:sz w:val="24"/>
          <w:szCs w:val="24"/>
          <w:lang w:val="en-GB"/>
        </w:rPr>
        <w:t>,</w:t>
      </w:r>
      <w:r w:rsidRPr="6B93327D" w:rsidR="0F11D866">
        <w:rPr>
          <w:rFonts w:ascii="Times New Roman" w:hAnsi="Times New Roman" w:eastAsia="Times New Roman" w:cs="Times New Roman"/>
          <w:noProof w:val="0"/>
          <w:sz w:val="24"/>
          <w:szCs w:val="24"/>
          <w:lang w:val="en-GB"/>
        </w:rPr>
        <w:t xml:space="preserve"> suggesting using a woman's sexuality derives from the patriarchy and values ingrained into society </w:t>
      </w:r>
      <w:r w:rsidRPr="6B93327D" w:rsidR="3AB00C43">
        <w:rPr>
          <w:rFonts w:ascii="Times New Roman" w:hAnsi="Times New Roman" w:eastAsia="Times New Roman" w:cs="Times New Roman"/>
          <w:noProof w:val="0"/>
          <w:sz w:val="24"/>
          <w:szCs w:val="24"/>
          <w:lang w:val="en-GB"/>
        </w:rPr>
        <w:t>by men.</w:t>
      </w:r>
      <w:r w:rsidRPr="6B93327D" w:rsidR="0F11D866">
        <w:rPr>
          <w:rFonts w:ascii="Times New Roman" w:hAnsi="Times New Roman" w:eastAsia="Times New Roman" w:cs="Times New Roman"/>
          <w:noProof w:val="0"/>
          <w:sz w:val="24"/>
          <w:szCs w:val="24"/>
          <w:lang w:val="en-GB"/>
        </w:rPr>
        <w:t xml:space="preserve"> Additionally, Cherry (2000, pp</w:t>
      </w:r>
      <w:r w:rsidRPr="6B93327D" w:rsidR="371E28D3">
        <w:rPr>
          <w:rFonts w:ascii="Times New Roman" w:hAnsi="Times New Roman" w:eastAsia="Times New Roman" w:cs="Times New Roman"/>
          <w:noProof w:val="0"/>
          <w:sz w:val="24"/>
          <w:szCs w:val="24"/>
          <w:lang w:val="en-GB"/>
        </w:rPr>
        <w:t>.</w:t>
      </w:r>
      <w:r w:rsidRPr="6B93327D" w:rsidR="0F11D866">
        <w:rPr>
          <w:rFonts w:ascii="Times New Roman" w:hAnsi="Times New Roman" w:eastAsia="Times New Roman" w:cs="Times New Roman"/>
          <w:noProof w:val="0"/>
          <w:sz w:val="24"/>
          <w:szCs w:val="24"/>
          <w:lang w:val="en-GB"/>
        </w:rPr>
        <w:t xml:space="preserve"> 71-72) suggests using sex work as an empowerment tool is dangerous</w:t>
      </w:r>
      <w:r w:rsidRPr="6B93327D" w:rsidR="4A9856FB">
        <w:rPr>
          <w:rFonts w:ascii="Times New Roman" w:hAnsi="Times New Roman" w:eastAsia="Times New Roman" w:cs="Times New Roman"/>
          <w:noProof w:val="0"/>
          <w:sz w:val="24"/>
          <w:szCs w:val="24"/>
          <w:lang w:val="en-GB"/>
        </w:rPr>
        <w:t>,</w:t>
      </w:r>
      <w:r w:rsidRPr="6B93327D" w:rsidR="0F11D866">
        <w:rPr>
          <w:rFonts w:ascii="Times New Roman" w:hAnsi="Times New Roman" w:eastAsia="Times New Roman" w:cs="Times New Roman"/>
          <w:noProof w:val="0"/>
          <w:sz w:val="24"/>
          <w:szCs w:val="24"/>
          <w:lang w:val="en-GB"/>
        </w:rPr>
        <w:t xml:space="preserve"> as it creates a societal norm of an industry fraught with exploitation. Beegan (2017, p.63) summarises by suggesting sex work is a complex topic with each worker having a</w:t>
      </w:r>
      <w:r w:rsidRPr="6B93327D" w:rsidR="1B630222">
        <w:rPr>
          <w:rFonts w:ascii="Times New Roman" w:hAnsi="Times New Roman" w:eastAsia="Times New Roman" w:cs="Times New Roman"/>
          <w:noProof w:val="0"/>
          <w:sz w:val="24"/>
          <w:szCs w:val="24"/>
          <w:lang w:val="en-GB"/>
        </w:rPr>
        <w:t>n individualistic</w:t>
      </w:r>
      <w:r w:rsidRPr="6B93327D" w:rsidR="0F11D866">
        <w:rPr>
          <w:rFonts w:ascii="Times New Roman" w:hAnsi="Times New Roman" w:eastAsia="Times New Roman" w:cs="Times New Roman"/>
          <w:noProof w:val="0"/>
          <w:sz w:val="24"/>
          <w:szCs w:val="24"/>
          <w:lang w:val="en-GB"/>
        </w:rPr>
        <w:t xml:space="preserve"> lived experience.</w:t>
      </w:r>
      <w:r w:rsidRPr="6B93327D" w:rsidR="3DDDA317">
        <w:rPr>
          <w:rFonts w:ascii="Times New Roman" w:hAnsi="Times New Roman" w:eastAsia="Times New Roman" w:cs="Times New Roman"/>
          <w:noProof w:val="0"/>
          <w:sz w:val="24"/>
          <w:szCs w:val="24"/>
          <w:lang w:val="en-GB"/>
        </w:rPr>
        <w:t xml:space="preserve"> However, Beran (201</w:t>
      </w:r>
      <w:r w:rsidRPr="6B93327D" w:rsidR="2833E79D">
        <w:rPr>
          <w:rFonts w:ascii="Times New Roman" w:hAnsi="Times New Roman" w:eastAsia="Times New Roman" w:cs="Times New Roman"/>
          <w:noProof w:val="0"/>
          <w:sz w:val="24"/>
          <w:szCs w:val="24"/>
          <w:lang w:val="en-GB"/>
        </w:rPr>
        <w:t>2</w:t>
      </w:r>
      <w:r w:rsidRPr="6B93327D" w:rsidR="3DDDA317">
        <w:rPr>
          <w:rFonts w:ascii="Times New Roman" w:hAnsi="Times New Roman" w:eastAsia="Times New Roman" w:cs="Times New Roman"/>
          <w:noProof w:val="0"/>
          <w:sz w:val="24"/>
          <w:szCs w:val="24"/>
          <w:lang w:val="en-GB"/>
        </w:rPr>
        <w:t>, p</w:t>
      </w:r>
      <w:r w:rsidRPr="6B93327D" w:rsidR="15164FCD">
        <w:rPr>
          <w:rFonts w:ascii="Times New Roman" w:hAnsi="Times New Roman" w:eastAsia="Times New Roman" w:cs="Times New Roman"/>
          <w:noProof w:val="0"/>
          <w:sz w:val="24"/>
          <w:szCs w:val="24"/>
          <w:lang w:val="en-GB"/>
        </w:rPr>
        <w:t>p. 22-23</w:t>
      </w:r>
      <w:r w:rsidRPr="6B93327D" w:rsidR="3DDDA317">
        <w:rPr>
          <w:rFonts w:ascii="Times New Roman" w:hAnsi="Times New Roman" w:eastAsia="Times New Roman" w:cs="Times New Roman"/>
          <w:noProof w:val="0"/>
          <w:sz w:val="24"/>
          <w:szCs w:val="24"/>
          <w:lang w:val="en-GB"/>
        </w:rPr>
        <w:t>)</w:t>
      </w:r>
      <w:r w:rsidRPr="6B93327D" w:rsidR="3DDDA317">
        <w:rPr>
          <w:rFonts w:ascii="Times New Roman" w:hAnsi="Times New Roman" w:eastAsia="Times New Roman" w:cs="Times New Roman"/>
          <w:noProof w:val="0"/>
          <w:sz w:val="24"/>
          <w:szCs w:val="24"/>
          <w:lang w:val="en-GB"/>
        </w:rPr>
        <w:t xml:space="preserve"> stresses both forms of feminism have been influential within society</w:t>
      </w:r>
      <w:r w:rsidRPr="6B93327D" w:rsidR="302CFABE">
        <w:rPr>
          <w:rFonts w:ascii="Times New Roman" w:hAnsi="Times New Roman" w:eastAsia="Times New Roman" w:cs="Times New Roman"/>
          <w:noProof w:val="0"/>
          <w:sz w:val="24"/>
          <w:szCs w:val="24"/>
          <w:lang w:val="en-GB"/>
        </w:rPr>
        <w:t xml:space="preserve">. </w:t>
      </w:r>
    </w:p>
    <w:p w:rsidR="0771921A" w:rsidP="191EA3C2" w:rsidRDefault="0771921A" w14:paraId="0EE67337" w14:textId="6D7CFFD7">
      <w:pPr>
        <w:pStyle w:val="Normal"/>
        <w:suppressLineNumbers w:val="0"/>
        <w:bidi w:val="0"/>
        <w:spacing w:before="240" w:beforeAutospacing="off" w:after="240" w:afterAutospacing="off" w:line="360" w:lineRule="auto"/>
        <w:ind/>
        <w:jc w:val="both"/>
        <w:rPr>
          <w:rFonts w:ascii="Times New Roman" w:hAnsi="Times New Roman" w:eastAsia="Times New Roman" w:cs="Times New Roman"/>
          <w:noProof w:val="0"/>
          <w:sz w:val="24"/>
          <w:szCs w:val="24"/>
          <w:lang w:val="en-GB"/>
        </w:rPr>
      </w:pPr>
      <w:r w:rsidRPr="6B93327D" w:rsidR="0F11D866">
        <w:rPr>
          <w:rFonts w:ascii="Times New Roman" w:hAnsi="Times New Roman" w:eastAsia="Times New Roman" w:cs="Times New Roman"/>
          <w:noProof w:val="0"/>
          <w:sz w:val="24"/>
          <w:szCs w:val="24"/>
          <w:lang w:val="en-GB"/>
        </w:rPr>
        <w:t>Despite opposing feminist viewpoints, sex work is an increasing vocation, which correlates wit</w:t>
      </w:r>
      <w:r w:rsidRPr="6B93327D" w:rsidR="7CBC5372">
        <w:rPr>
          <w:rFonts w:ascii="Times New Roman" w:hAnsi="Times New Roman" w:eastAsia="Times New Roman" w:cs="Times New Roman"/>
          <w:noProof w:val="0"/>
          <w:sz w:val="24"/>
          <w:szCs w:val="24"/>
          <w:lang w:val="en-GB"/>
        </w:rPr>
        <w:t>h</w:t>
      </w:r>
      <w:r w:rsidRPr="6B93327D" w:rsidR="0F11D866">
        <w:rPr>
          <w:rFonts w:ascii="Times New Roman" w:hAnsi="Times New Roman" w:eastAsia="Times New Roman" w:cs="Times New Roman"/>
          <w:noProof w:val="0"/>
          <w:sz w:val="24"/>
          <w:szCs w:val="24"/>
          <w:lang w:val="en-GB"/>
        </w:rPr>
        <w:t xml:space="preserve"> increased poverty rates, </w:t>
      </w:r>
      <w:r w:rsidRPr="6B93327D" w:rsidR="4FB17A4E">
        <w:rPr>
          <w:rFonts w:ascii="Times New Roman" w:hAnsi="Times New Roman" w:eastAsia="Times New Roman" w:cs="Times New Roman"/>
          <w:noProof w:val="0"/>
          <w:sz w:val="24"/>
          <w:szCs w:val="24"/>
          <w:lang w:val="en-GB"/>
        </w:rPr>
        <w:t xml:space="preserve">the </w:t>
      </w:r>
      <w:r w:rsidRPr="6B93327D" w:rsidR="0F11D866">
        <w:rPr>
          <w:rFonts w:ascii="Times New Roman" w:hAnsi="Times New Roman" w:eastAsia="Times New Roman" w:cs="Times New Roman"/>
          <w:noProof w:val="0"/>
          <w:sz w:val="24"/>
          <w:szCs w:val="24"/>
          <w:lang w:val="en-GB"/>
        </w:rPr>
        <w:t xml:space="preserve">need for housing and financial debt (Terrence Higgins Trust, 2024, np). Onyango </w:t>
      </w:r>
      <w:r w:rsidRPr="6B93327D" w:rsidR="0F11D866">
        <w:rPr>
          <w:rFonts w:ascii="Times New Roman" w:hAnsi="Times New Roman" w:eastAsia="Times New Roman" w:cs="Times New Roman"/>
          <w:i w:val="1"/>
          <w:iCs w:val="1"/>
          <w:noProof w:val="0"/>
          <w:sz w:val="24"/>
          <w:szCs w:val="24"/>
          <w:lang w:val="en-GB"/>
        </w:rPr>
        <w:t xml:space="preserve">et al. </w:t>
      </w:r>
      <w:r w:rsidRPr="6B93327D" w:rsidR="0F11D866">
        <w:rPr>
          <w:rFonts w:ascii="Times New Roman" w:hAnsi="Times New Roman" w:eastAsia="Times New Roman" w:cs="Times New Roman"/>
          <w:noProof w:val="0"/>
          <w:sz w:val="24"/>
          <w:szCs w:val="24"/>
          <w:lang w:val="en-GB"/>
        </w:rPr>
        <w:t>(2015, p. 131) suggest women are driven to sex work through ‘poverty-driven independence’.</w:t>
      </w:r>
      <w:r w:rsidRPr="6B93327D" w:rsidR="44ECF5AD">
        <w:rPr>
          <w:rFonts w:ascii="Times New Roman" w:hAnsi="Times New Roman" w:eastAsia="Times New Roman" w:cs="Times New Roman"/>
          <w:noProof w:val="0"/>
          <w:sz w:val="24"/>
          <w:szCs w:val="24"/>
          <w:lang w:val="en-GB"/>
        </w:rPr>
        <w:t xml:space="preserve"> </w:t>
      </w:r>
      <w:r w:rsidRPr="6B93327D" w:rsidR="0F11D866">
        <w:rPr>
          <w:rFonts w:ascii="Times New Roman" w:hAnsi="Times New Roman" w:eastAsia="Times New Roman" w:cs="Times New Roman"/>
          <w:noProof w:val="0"/>
          <w:sz w:val="24"/>
          <w:szCs w:val="24"/>
          <w:lang w:val="en-GB"/>
        </w:rPr>
        <w:t xml:space="preserve">Young women seeking economic opportunity are often driven to sex work due to the socially ingrained biases against women in society, such as decreased job opportunities </w:t>
      </w:r>
      <w:r w:rsidRPr="6B93327D" w:rsidR="71626B33">
        <w:rPr>
          <w:rFonts w:ascii="Times New Roman" w:hAnsi="Times New Roman" w:eastAsia="Times New Roman" w:cs="Times New Roman"/>
          <w:noProof w:val="0"/>
          <w:sz w:val="24"/>
          <w:szCs w:val="24"/>
          <w:lang w:val="en-GB"/>
        </w:rPr>
        <w:t>and gender</w:t>
      </w:r>
      <w:r w:rsidRPr="6B93327D" w:rsidR="0F11D866">
        <w:rPr>
          <w:rFonts w:ascii="Times New Roman" w:hAnsi="Times New Roman" w:eastAsia="Times New Roman" w:cs="Times New Roman"/>
          <w:noProof w:val="0"/>
          <w:sz w:val="24"/>
          <w:szCs w:val="24"/>
          <w:lang w:val="en-GB"/>
        </w:rPr>
        <w:t xml:space="preserve"> pay gap</w:t>
      </w:r>
      <w:r w:rsidRPr="6B93327D" w:rsidR="06162AD9">
        <w:rPr>
          <w:rFonts w:ascii="Times New Roman" w:hAnsi="Times New Roman" w:eastAsia="Times New Roman" w:cs="Times New Roman"/>
          <w:noProof w:val="0"/>
          <w:sz w:val="24"/>
          <w:szCs w:val="24"/>
          <w:lang w:val="en-GB"/>
        </w:rPr>
        <w:t>s</w:t>
      </w:r>
      <w:r w:rsidRPr="6B93327D" w:rsidR="0F11D866">
        <w:rPr>
          <w:rFonts w:ascii="Times New Roman" w:hAnsi="Times New Roman" w:eastAsia="Times New Roman" w:cs="Times New Roman"/>
          <w:noProof w:val="0"/>
          <w:sz w:val="24"/>
          <w:szCs w:val="24"/>
          <w:lang w:val="en-GB"/>
        </w:rPr>
        <w:t xml:space="preserve"> (Onyango </w:t>
      </w:r>
      <w:r w:rsidRPr="6B93327D" w:rsidR="0F11D866">
        <w:rPr>
          <w:rFonts w:ascii="Times New Roman" w:hAnsi="Times New Roman" w:eastAsia="Times New Roman" w:cs="Times New Roman"/>
          <w:i w:val="1"/>
          <w:iCs w:val="1"/>
          <w:noProof w:val="0"/>
          <w:sz w:val="24"/>
          <w:szCs w:val="24"/>
          <w:lang w:val="en-GB"/>
        </w:rPr>
        <w:t xml:space="preserve">et al. </w:t>
      </w:r>
      <w:r w:rsidRPr="6B93327D" w:rsidR="0F11D866">
        <w:rPr>
          <w:rFonts w:ascii="Times New Roman" w:hAnsi="Times New Roman" w:eastAsia="Times New Roman" w:cs="Times New Roman"/>
          <w:noProof w:val="0"/>
          <w:sz w:val="24"/>
          <w:szCs w:val="24"/>
          <w:lang w:val="en-GB"/>
        </w:rPr>
        <w:t>2015, pp. 131-132).</w:t>
      </w:r>
      <w:r w:rsidRPr="6B93327D" w:rsidR="41A77655">
        <w:rPr>
          <w:rFonts w:ascii="Times New Roman" w:hAnsi="Times New Roman" w:eastAsia="Times New Roman" w:cs="Times New Roman"/>
          <w:noProof w:val="0"/>
          <w:sz w:val="24"/>
          <w:szCs w:val="24"/>
          <w:lang w:val="en-GB"/>
        </w:rPr>
        <w:t xml:space="preserve"> </w:t>
      </w:r>
      <w:r w:rsidRPr="6B93327D" w:rsidR="4E38B6B0">
        <w:rPr>
          <w:rFonts w:ascii="Times New Roman" w:hAnsi="Times New Roman" w:eastAsia="Times New Roman" w:cs="Times New Roman"/>
          <w:noProof w:val="0"/>
          <w:sz w:val="24"/>
          <w:szCs w:val="24"/>
          <w:lang w:val="en-GB"/>
        </w:rPr>
        <w:t xml:space="preserve">Research conducted by UN Women (2022, np) shows globally women are more likely to experience overall poverty than men. Statistically, 4% of men live in overall poverty in comparison to 5% of women (Fins, 2020, np). Literature </w:t>
      </w:r>
      <w:r w:rsidRPr="6B93327D" w:rsidR="4E38B6B0">
        <w:rPr>
          <w:rFonts w:ascii="Times New Roman" w:hAnsi="Times New Roman" w:eastAsia="Times New Roman" w:cs="Times New Roman"/>
          <w:noProof w:val="0"/>
          <w:sz w:val="24"/>
          <w:szCs w:val="24"/>
          <w:lang w:val="en-GB"/>
        </w:rPr>
        <w:t>indicates</w:t>
      </w:r>
      <w:r w:rsidRPr="6B93327D" w:rsidR="4E38B6B0">
        <w:rPr>
          <w:rFonts w:ascii="Times New Roman" w:hAnsi="Times New Roman" w:eastAsia="Times New Roman" w:cs="Times New Roman"/>
          <w:noProof w:val="0"/>
          <w:sz w:val="24"/>
          <w:szCs w:val="24"/>
          <w:lang w:val="en-GB"/>
        </w:rPr>
        <w:t xml:space="preserve"> that, </w:t>
      </w:r>
      <w:r w:rsidRPr="6B93327D" w:rsidR="4E38B6B0">
        <w:rPr>
          <w:rFonts w:ascii="Times New Roman" w:hAnsi="Times New Roman" w:eastAsia="Times New Roman" w:cs="Times New Roman"/>
          <w:noProof w:val="0"/>
          <w:sz w:val="24"/>
          <w:szCs w:val="24"/>
          <w:lang w:val="en-GB"/>
        </w:rPr>
        <w:t>whereas</w:t>
      </w:r>
      <w:r w:rsidRPr="6B93327D" w:rsidR="4E38B6B0">
        <w:rPr>
          <w:rFonts w:ascii="Times New Roman" w:hAnsi="Times New Roman" w:eastAsia="Times New Roman" w:cs="Times New Roman"/>
          <w:noProof w:val="0"/>
          <w:sz w:val="24"/>
          <w:szCs w:val="24"/>
          <w:lang w:val="en-GB"/>
        </w:rPr>
        <w:t xml:space="preserve"> single</w:t>
      </w:r>
      <w:r w:rsidRPr="6B93327D" w:rsidR="0B7EB15F">
        <w:rPr>
          <w:rFonts w:ascii="Times New Roman" w:hAnsi="Times New Roman" w:eastAsia="Times New Roman" w:cs="Times New Roman"/>
          <w:noProof w:val="0"/>
          <w:sz w:val="24"/>
          <w:szCs w:val="24"/>
          <w:lang w:val="en-GB"/>
        </w:rPr>
        <w:t>-</w:t>
      </w:r>
      <w:r w:rsidRPr="6B93327D" w:rsidR="4E38B6B0">
        <w:rPr>
          <w:rFonts w:ascii="Times New Roman" w:hAnsi="Times New Roman" w:eastAsia="Times New Roman" w:cs="Times New Roman"/>
          <w:noProof w:val="0"/>
          <w:sz w:val="24"/>
          <w:szCs w:val="24"/>
          <w:lang w:val="en-GB"/>
        </w:rPr>
        <w:t>male poverty rates are decreasing</w:t>
      </w:r>
      <w:r w:rsidRPr="6B93327D" w:rsidR="1BCF3F77">
        <w:rPr>
          <w:rFonts w:ascii="Times New Roman" w:hAnsi="Times New Roman" w:eastAsia="Times New Roman" w:cs="Times New Roman"/>
          <w:noProof w:val="0"/>
          <w:sz w:val="24"/>
          <w:szCs w:val="24"/>
          <w:lang w:val="en-GB"/>
        </w:rPr>
        <w:t>,</w:t>
      </w:r>
      <w:r w:rsidRPr="6B93327D" w:rsidR="4E38B6B0">
        <w:rPr>
          <w:rFonts w:ascii="Times New Roman" w:hAnsi="Times New Roman" w:eastAsia="Times New Roman" w:cs="Times New Roman"/>
          <w:noProof w:val="0"/>
          <w:sz w:val="24"/>
          <w:szCs w:val="24"/>
          <w:lang w:val="en-GB"/>
        </w:rPr>
        <w:t xml:space="preserve"> single</w:t>
      </w:r>
      <w:r w:rsidRPr="6B93327D" w:rsidR="5BBC4B5A">
        <w:rPr>
          <w:rFonts w:ascii="Times New Roman" w:hAnsi="Times New Roman" w:eastAsia="Times New Roman" w:cs="Times New Roman"/>
          <w:noProof w:val="0"/>
          <w:sz w:val="24"/>
          <w:szCs w:val="24"/>
          <w:lang w:val="en-GB"/>
        </w:rPr>
        <w:t>-</w:t>
      </w:r>
      <w:r w:rsidRPr="6B93327D" w:rsidR="4E38B6B0">
        <w:rPr>
          <w:rFonts w:ascii="Times New Roman" w:hAnsi="Times New Roman" w:eastAsia="Times New Roman" w:cs="Times New Roman"/>
          <w:noProof w:val="0"/>
          <w:sz w:val="24"/>
          <w:szCs w:val="24"/>
          <w:lang w:val="en-GB"/>
        </w:rPr>
        <w:t xml:space="preserve">female poverty rates are on the incline, suggesting inequality between the </w:t>
      </w:r>
      <w:r w:rsidRPr="6B93327D" w:rsidR="51974674">
        <w:rPr>
          <w:rFonts w:ascii="Times New Roman" w:hAnsi="Times New Roman" w:eastAsia="Times New Roman" w:cs="Times New Roman"/>
          <w:noProof w:val="0"/>
          <w:sz w:val="24"/>
          <w:szCs w:val="24"/>
          <w:lang w:val="en-GB"/>
        </w:rPr>
        <w:t xml:space="preserve">two </w:t>
      </w:r>
      <w:r w:rsidRPr="6B93327D" w:rsidR="4E38B6B0">
        <w:rPr>
          <w:rFonts w:ascii="Times New Roman" w:hAnsi="Times New Roman" w:eastAsia="Times New Roman" w:cs="Times New Roman"/>
          <w:noProof w:val="0"/>
          <w:sz w:val="24"/>
          <w:szCs w:val="24"/>
          <w:lang w:val="en-GB"/>
        </w:rPr>
        <w:t>sexes (W</w:t>
      </w:r>
      <w:r w:rsidRPr="6B93327D" w:rsidR="4E38B6B0">
        <w:rPr>
          <w:rFonts w:ascii="Times New Roman" w:hAnsi="Times New Roman" w:eastAsia="Times New Roman" w:cs="Times New Roman"/>
          <w:noProof w:val="0"/>
          <w:sz w:val="24"/>
          <w:szCs w:val="24"/>
          <w:lang w:val="en-GB"/>
        </w:rPr>
        <w:t>omans Budget Group, 2019, np). This poverty trend could be due to women being more likely to experience a gender pay gap, more likely to complete unpaid care work, experience domestic violence and cuts to government aid (Womans Budget Group, 2018, p.5). These factors</w:t>
      </w:r>
      <w:r w:rsidRPr="6B93327D" w:rsidR="4E38B6B0">
        <w:rPr>
          <w:rFonts w:ascii="Times New Roman" w:hAnsi="Times New Roman" w:eastAsia="Times New Roman" w:cs="Times New Roman"/>
          <w:noProof w:val="0"/>
          <w:sz w:val="24"/>
          <w:szCs w:val="24"/>
          <w:lang w:val="en-GB"/>
        </w:rPr>
        <w:t xml:space="preserve"> </w:t>
      </w:r>
      <w:r w:rsidRPr="6B93327D" w:rsidR="4E38B6B0">
        <w:rPr>
          <w:rFonts w:ascii="Times New Roman" w:hAnsi="Times New Roman" w:eastAsia="Times New Roman" w:cs="Times New Roman"/>
          <w:noProof w:val="0"/>
          <w:sz w:val="24"/>
          <w:szCs w:val="24"/>
          <w:lang w:val="en-GB"/>
        </w:rPr>
        <w:t>i</w:t>
      </w:r>
      <w:r w:rsidRPr="6B93327D" w:rsidR="4E38B6B0">
        <w:rPr>
          <w:rFonts w:ascii="Times New Roman" w:hAnsi="Times New Roman" w:eastAsia="Times New Roman" w:cs="Times New Roman"/>
          <w:noProof w:val="0"/>
          <w:sz w:val="24"/>
          <w:szCs w:val="24"/>
          <w:lang w:val="en-GB"/>
        </w:rPr>
        <w:t>ndicate</w:t>
      </w:r>
      <w:r w:rsidRPr="6B93327D" w:rsidR="4E38B6B0">
        <w:rPr>
          <w:rFonts w:ascii="Times New Roman" w:hAnsi="Times New Roman" w:eastAsia="Times New Roman" w:cs="Times New Roman"/>
          <w:noProof w:val="0"/>
          <w:sz w:val="24"/>
          <w:szCs w:val="24"/>
          <w:lang w:val="en-GB"/>
        </w:rPr>
        <w:t xml:space="preserve"> </w:t>
      </w:r>
      <w:r w:rsidRPr="6B93327D" w:rsidR="4E38B6B0">
        <w:rPr>
          <w:rFonts w:ascii="Times New Roman" w:hAnsi="Times New Roman" w:eastAsia="Times New Roman" w:cs="Times New Roman"/>
          <w:noProof w:val="0"/>
          <w:sz w:val="24"/>
          <w:szCs w:val="24"/>
          <w:lang w:val="en-GB"/>
        </w:rPr>
        <w:t xml:space="preserve">women are at a disadvantage systematically, Mudau and </w:t>
      </w:r>
      <w:r w:rsidRPr="6B93327D" w:rsidR="4E38B6B0">
        <w:rPr>
          <w:rFonts w:ascii="Times New Roman" w:hAnsi="Times New Roman" w:eastAsia="Times New Roman" w:cs="Times New Roman"/>
          <w:noProof w:val="0"/>
          <w:sz w:val="24"/>
          <w:szCs w:val="24"/>
          <w:lang w:val="en-GB"/>
        </w:rPr>
        <w:t>O</w:t>
      </w:r>
      <w:r w:rsidRPr="6B93327D" w:rsidR="4E38B6B0">
        <w:rPr>
          <w:rFonts w:ascii="Times New Roman" w:hAnsi="Times New Roman" w:eastAsia="Times New Roman" w:cs="Times New Roman"/>
          <w:noProof w:val="0"/>
          <w:sz w:val="24"/>
          <w:szCs w:val="24"/>
          <w:lang w:val="en-GB"/>
        </w:rPr>
        <w:t>badire</w:t>
      </w:r>
      <w:r w:rsidRPr="6B93327D" w:rsidR="4E38B6B0">
        <w:rPr>
          <w:rFonts w:ascii="Times New Roman" w:hAnsi="Times New Roman" w:eastAsia="Times New Roman" w:cs="Times New Roman"/>
          <w:noProof w:val="0"/>
          <w:sz w:val="24"/>
          <w:szCs w:val="24"/>
          <w:lang w:val="en-GB"/>
        </w:rPr>
        <w:t xml:space="preserve"> </w:t>
      </w:r>
      <w:r w:rsidRPr="6B93327D" w:rsidR="4E38B6B0">
        <w:rPr>
          <w:rFonts w:ascii="Times New Roman" w:hAnsi="Times New Roman" w:eastAsia="Times New Roman" w:cs="Times New Roman"/>
          <w:noProof w:val="0"/>
          <w:sz w:val="24"/>
          <w:szCs w:val="24"/>
          <w:lang w:val="en-GB"/>
        </w:rPr>
        <w:t xml:space="preserve">(2017, p.70) argue, claiming </w:t>
      </w:r>
      <w:r w:rsidRPr="6B93327D" w:rsidR="3168141F">
        <w:rPr>
          <w:rFonts w:ascii="Times New Roman" w:hAnsi="Times New Roman" w:eastAsia="Times New Roman" w:cs="Times New Roman"/>
          <w:noProof w:val="0"/>
          <w:sz w:val="24"/>
          <w:szCs w:val="24"/>
          <w:lang w:val="en-GB"/>
        </w:rPr>
        <w:t xml:space="preserve">this </w:t>
      </w:r>
      <w:r w:rsidRPr="6B93327D" w:rsidR="4E38B6B0">
        <w:rPr>
          <w:rFonts w:ascii="Times New Roman" w:hAnsi="Times New Roman" w:eastAsia="Times New Roman" w:cs="Times New Roman"/>
          <w:noProof w:val="0"/>
          <w:sz w:val="24"/>
          <w:szCs w:val="24"/>
          <w:lang w:val="en-GB"/>
        </w:rPr>
        <w:t xml:space="preserve">is due to the deeply ingrained systematic inequalities reinforced by the patriarchy. Research by Mudau and </w:t>
      </w:r>
      <w:r w:rsidRPr="6B93327D" w:rsidR="4E38B6B0">
        <w:rPr>
          <w:rFonts w:ascii="Times New Roman" w:hAnsi="Times New Roman" w:eastAsia="Times New Roman" w:cs="Times New Roman"/>
          <w:noProof w:val="0"/>
          <w:sz w:val="24"/>
          <w:szCs w:val="24"/>
          <w:lang w:val="en-GB"/>
        </w:rPr>
        <w:t>O</w:t>
      </w:r>
      <w:r w:rsidRPr="6B93327D" w:rsidR="4E38B6B0">
        <w:rPr>
          <w:rFonts w:ascii="Times New Roman" w:hAnsi="Times New Roman" w:eastAsia="Times New Roman" w:cs="Times New Roman"/>
          <w:noProof w:val="0"/>
          <w:sz w:val="24"/>
          <w:szCs w:val="24"/>
          <w:lang w:val="en-GB"/>
        </w:rPr>
        <w:t>badire</w:t>
      </w:r>
      <w:r w:rsidRPr="6B93327D" w:rsidR="4E38B6B0">
        <w:rPr>
          <w:rFonts w:ascii="Times New Roman" w:hAnsi="Times New Roman" w:eastAsia="Times New Roman" w:cs="Times New Roman"/>
          <w:noProof w:val="0"/>
          <w:sz w:val="24"/>
          <w:szCs w:val="24"/>
          <w:lang w:val="en-GB"/>
        </w:rPr>
        <w:t xml:space="preserve"> </w:t>
      </w:r>
      <w:r w:rsidRPr="6B93327D" w:rsidR="4E38B6B0">
        <w:rPr>
          <w:rFonts w:ascii="Times New Roman" w:hAnsi="Times New Roman" w:eastAsia="Times New Roman" w:cs="Times New Roman"/>
          <w:noProof w:val="0"/>
          <w:sz w:val="24"/>
          <w:szCs w:val="24"/>
          <w:lang w:val="en-GB"/>
        </w:rPr>
        <w:t xml:space="preserve">(2017, p. 67) and Rawat (2014, p.47) suggest these deeply ingrained social inequalities can have long-lasting impacts on women some of which include poor mental and physical health, decreased </w:t>
      </w:r>
      <w:bookmarkStart w:name="_Int_psGgtp2g" w:id="313134463"/>
      <w:r w:rsidRPr="6B93327D" w:rsidR="4E38B6B0">
        <w:rPr>
          <w:rFonts w:ascii="Times New Roman" w:hAnsi="Times New Roman" w:eastAsia="Times New Roman" w:cs="Times New Roman"/>
          <w:noProof w:val="0"/>
          <w:sz w:val="24"/>
          <w:szCs w:val="24"/>
          <w:lang w:val="en-GB"/>
        </w:rPr>
        <w:t>s</w:t>
      </w:r>
      <w:r w:rsidRPr="6B93327D" w:rsidR="4E38B6B0">
        <w:rPr>
          <w:rFonts w:ascii="Times New Roman" w:hAnsi="Times New Roman" w:eastAsia="Times New Roman" w:cs="Times New Roman"/>
          <w:noProof w:val="0"/>
          <w:sz w:val="24"/>
          <w:szCs w:val="24"/>
          <w:lang w:val="en-GB"/>
        </w:rPr>
        <w:t>afety</w:t>
      </w:r>
      <w:bookmarkEnd w:id="313134463"/>
      <w:r w:rsidRPr="6B93327D" w:rsidR="4E38B6B0">
        <w:rPr>
          <w:rFonts w:ascii="Times New Roman" w:hAnsi="Times New Roman" w:eastAsia="Times New Roman" w:cs="Times New Roman"/>
          <w:noProof w:val="0"/>
          <w:sz w:val="24"/>
          <w:szCs w:val="24"/>
          <w:lang w:val="en-GB"/>
        </w:rPr>
        <w:t xml:space="preserve"> </w:t>
      </w:r>
      <w:r w:rsidRPr="6B93327D" w:rsidR="4E38B6B0">
        <w:rPr>
          <w:rFonts w:ascii="Times New Roman" w:hAnsi="Times New Roman" w:eastAsia="Times New Roman" w:cs="Times New Roman"/>
          <w:noProof w:val="0"/>
          <w:sz w:val="24"/>
          <w:szCs w:val="24"/>
          <w:lang w:val="en-GB"/>
        </w:rPr>
        <w:t>and increased chances of experiencing violence.</w:t>
      </w:r>
      <w:r w:rsidRPr="6B93327D" w:rsidR="2DC863BF">
        <w:rPr>
          <w:rFonts w:ascii="Times New Roman" w:hAnsi="Times New Roman" w:eastAsia="Times New Roman" w:cs="Times New Roman"/>
          <w:noProof w:val="0"/>
          <w:sz w:val="24"/>
          <w:szCs w:val="24"/>
          <w:lang w:val="en-GB"/>
        </w:rPr>
        <w:t xml:space="preserve"> T</w:t>
      </w:r>
      <w:r w:rsidRPr="6B93327D" w:rsidR="4E38B6B0">
        <w:rPr>
          <w:rFonts w:ascii="Times New Roman" w:hAnsi="Times New Roman" w:eastAsia="Times New Roman" w:cs="Times New Roman"/>
          <w:noProof w:val="0"/>
          <w:sz w:val="24"/>
          <w:szCs w:val="24"/>
          <w:lang w:val="en-GB"/>
        </w:rPr>
        <w:t>hese inequalities suggest a correlation between poverty and sex work, with poverty forcing many women into the industry claims Crawford (2017, p. 106)</w:t>
      </w:r>
      <w:r w:rsidRPr="6B93327D" w:rsidR="3388C1AB">
        <w:rPr>
          <w:rFonts w:ascii="Times New Roman" w:hAnsi="Times New Roman" w:eastAsia="Times New Roman" w:cs="Times New Roman"/>
          <w:noProof w:val="0"/>
          <w:sz w:val="24"/>
          <w:szCs w:val="24"/>
          <w:lang w:val="en-GB"/>
        </w:rPr>
        <w:t xml:space="preserve">. </w:t>
      </w:r>
    </w:p>
    <w:p w:rsidR="0771921A" w:rsidP="6B93327D" w:rsidRDefault="0771921A" w14:paraId="10AE486C" w14:textId="34F52672">
      <w:pPr>
        <w:pStyle w:val="Normal"/>
        <w:suppressLineNumbers w:val="0"/>
        <w:bidi w:val="0"/>
        <w:spacing w:before="240" w:beforeAutospacing="off" w:after="240" w:afterAutospacing="off" w:line="360" w:lineRule="auto"/>
        <w:ind w:left="0" w:right="0"/>
        <w:jc w:val="both"/>
        <w:rPr>
          <w:rFonts w:ascii="Times New Roman" w:hAnsi="Times New Roman" w:eastAsia="Times New Roman" w:cs="Times New Roman"/>
          <w:noProof w:val="0"/>
          <w:sz w:val="24"/>
          <w:szCs w:val="24"/>
          <w:lang w:val="en-GB"/>
        </w:rPr>
      </w:pPr>
      <w:r w:rsidRPr="6B93327D" w:rsidR="75D6F1F1">
        <w:rPr>
          <w:rFonts w:ascii="Times New Roman" w:hAnsi="Times New Roman" w:eastAsia="Times New Roman" w:cs="Times New Roman"/>
          <w:noProof w:val="0"/>
          <w:sz w:val="24"/>
          <w:szCs w:val="24"/>
          <w:lang w:val="en-GB"/>
        </w:rPr>
        <w:t xml:space="preserve">The complex relationship between sex work and poverty </w:t>
      </w:r>
      <w:r w:rsidRPr="6B93327D" w:rsidR="0DAEBB11">
        <w:rPr>
          <w:rFonts w:ascii="Times New Roman" w:hAnsi="Times New Roman" w:eastAsia="Times New Roman" w:cs="Times New Roman"/>
          <w:noProof w:val="0"/>
          <w:sz w:val="24"/>
          <w:szCs w:val="24"/>
          <w:lang w:val="en-GB"/>
        </w:rPr>
        <w:t>Comte</w:t>
      </w:r>
      <w:r w:rsidRPr="6B93327D" w:rsidR="64AC571A">
        <w:rPr>
          <w:rFonts w:ascii="Times New Roman" w:hAnsi="Times New Roman" w:eastAsia="Times New Roman" w:cs="Times New Roman"/>
          <w:noProof w:val="0"/>
          <w:sz w:val="24"/>
          <w:szCs w:val="24"/>
          <w:lang w:val="en-GB"/>
        </w:rPr>
        <w:t xml:space="preserve"> (</w:t>
      </w:r>
      <w:r w:rsidRPr="6B93327D" w:rsidR="0DAEBB11">
        <w:rPr>
          <w:rFonts w:ascii="Times New Roman" w:hAnsi="Times New Roman" w:eastAsia="Times New Roman" w:cs="Times New Roman"/>
          <w:noProof w:val="0"/>
          <w:sz w:val="24"/>
          <w:szCs w:val="24"/>
          <w:lang w:val="en-GB"/>
        </w:rPr>
        <w:t xml:space="preserve">2014, p. 198) </w:t>
      </w:r>
      <w:r w:rsidRPr="6B93327D" w:rsidR="75D6F1F1">
        <w:rPr>
          <w:rFonts w:ascii="Times New Roman" w:hAnsi="Times New Roman" w:eastAsia="Times New Roman" w:cs="Times New Roman"/>
          <w:noProof w:val="0"/>
          <w:sz w:val="24"/>
          <w:szCs w:val="24"/>
          <w:lang w:val="en-GB"/>
        </w:rPr>
        <w:t xml:space="preserve">claims is a form of oppressing women, where to obtain the most basic needs women are exploited. Okin (2013, p. 1) continues to suggest the systematic structures of society are the cause of this exploitation, with women being disadvantaged in employment, domestic </w:t>
      </w:r>
      <w:bookmarkStart w:name="_Int_PzBQrCM6" w:id="965048237"/>
      <w:r w:rsidRPr="6B93327D" w:rsidR="75D6F1F1">
        <w:rPr>
          <w:rFonts w:ascii="Times New Roman" w:hAnsi="Times New Roman" w:eastAsia="Times New Roman" w:cs="Times New Roman"/>
          <w:noProof w:val="0"/>
          <w:sz w:val="24"/>
          <w:szCs w:val="24"/>
          <w:lang w:val="en-GB"/>
        </w:rPr>
        <w:t>life</w:t>
      </w:r>
      <w:bookmarkEnd w:id="965048237"/>
      <w:r w:rsidRPr="6B93327D" w:rsidR="75D6F1F1">
        <w:rPr>
          <w:rFonts w:ascii="Times New Roman" w:hAnsi="Times New Roman" w:eastAsia="Times New Roman" w:cs="Times New Roman"/>
          <w:noProof w:val="0"/>
          <w:sz w:val="24"/>
          <w:szCs w:val="24"/>
          <w:lang w:val="en-GB"/>
        </w:rPr>
        <w:t xml:space="preserve"> and progressive opportunities. </w:t>
      </w:r>
      <w:r w:rsidRPr="6B93327D" w:rsidR="05FCD5AF">
        <w:rPr>
          <w:rFonts w:ascii="Times New Roman" w:hAnsi="Times New Roman" w:eastAsia="Times New Roman" w:cs="Times New Roman"/>
          <w:noProof w:val="0"/>
          <w:sz w:val="24"/>
          <w:szCs w:val="24"/>
          <w:lang w:val="en-GB"/>
        </w:rPr>
        <w:t>Due to this</w:t>
      </w:r>
      <w:r w:rsidRPr="6B93327D" w:rsidR="41495C23">
        <w:rPr>
          <w:rFonts w:ascii="Times New Roman" w:hAnsi="Times New Roman" w:eastAsia="Times New Roman" w:cs="Times New Roman"/>
          <w:noProof w:val="0"/>
          <w:sz w:val="24"/>
          <w:szCs w:val="24"/>
          <w:lang w:val="en-GB"/>
        </w:rPr>
        <w:t>,</w:t>
      </w:r>
      <w:r w:rsidRPr="6B93327D" w:rsidR="05FCD5AF">
        <w:rPr>
          <w:rFonts w:ascii="Times New Roman" w:hAnsi="Times New Roman" w:eastAsia="Times New Roman" w:cs="Times New Roman"/>
          <w:noProof w:val="0"/>
          <w:sz w:val="24"/>
          <w:szCs w:val="24"/>
          <w:lang w:val="en-GB"/>
        </w:rPr>
        <w:t xml:space="preserve"> it is common for women to put themselves in danger to earn more money, as seen by</w:t>
      </w:r>
      <w:r w:rsidRPr="6B93327D" w:rsidR="175985B9">
        <w:rPr>
          <w:rFonts w:ascii="Times New Roman" w:hAnsi="Times New Roman" w:eastAsia="Times New Roman" w:cs="Times New Roman"/>
          <w:noProof w:val="0"/>
          <w:sz w:val="24"/>
          <w:szCs w:val="24"/>
          <w:lang w:val="en-GB"/>
        </w:rPr>
        <w:t xml:space="preserve"> the</w:t>
      </w:r>
      <w:r w:rsidRPr="6B93327D" w:rsidR="05FCD5AF">
        <w:rPr>
          <w:rFonts w:ascii="Times New Roman" w:hAnsi="Times New Roman" w:eastAsia="Times New Roman" w:cs="Times New Roman"/>
          <w:noProof w:val="0"/>
          <w:sz w:val="24"/>
          <w:szCs w:val="24"/>
          <w:lang w:val="en-GB"/>
        </w:rPr>
        <w:t xml:space="preserve"> increased movement into the sex industry (Onyango </w:t>
      </w:r>
      <w:r w:rsidRPr="6B93327D" w:rsidR="05FCD5AF">
        <w:rPr>
          <w:rFonts w:ascii="Times New Roman" w:hAnsi="Times New Roman" w:eastAsia="Times New Roman" w:cs="Times New Roman"/>
          <w:i w:val="1"/>
          <w:iCs w:val="1"/>
          <w:noProof w:val="0"/>
          <w:sz w:val="24"/>
          <w:szCs w:val="24"/>
          <w:lang w:val="en-GB"/>
        </w:rPr>
        <w:t xml:space="preserve">et al. </w:t>
      </w:r>
      <w:r w:rsidRPr="6B93327D" w:rsidR="05FCD5AF">
        <w:rPr>
          <w:rFonts w:ascii="Times New Roman" w:hAnsi="Times New Roman" w:eastAsia="Times New Roman" w:cs="Times New Roman"/>
          <w:i w:val="0"/>
          <w:iCs w:val="0"/>
          <w:noProof w:val="0"/>
          <w:sz w:val="24"/>
          <w:szCs w:val="24"/>
          <w:lang w:val="en-GB"/>
        </w:rPr>
        <w:t>2015, p. 135).</w:t>
      </w:r>
      <w:r w:rsidRPr="6B93327D" w:rsidR="021D86B3">
        <w:rPr>
          <w:rFonts w:ascii="Times New Roman" w:hAnsi="Times New Roman" w:eastAsia="Times New Roman" w:cs="Times New Roman"/>
          <w:i w:val="0"/>
          <w:iCs w:val="0"/>
          <w:noProof w:val="0"/>
          <w:sz w:val="24"/>
          <w:szCs w:val="24"/>
          <w:lang w:val="en-GB"/>
        </w:rPr>
        <w:t xml:space="preserve"> Research illustrates the dangerous choices women make to earn more money within the industry which</w:t>
      </w:r>
      <w:r w:rsidRPr="6B93327D" w:rsidR="05FCD5AF">
        <w:rPr>
          <w:rFonts w:ascii="Times New Roman" w:hAnsi="Times New Roman" w:eastAsia="Times New Roman" w:cs="Times New Roman"/>
          <w:i w:val="0"/>
          <w:iCs w:val="0"/>
          <w:noProof w:val="0"/>
          <w:sz w:val="24"/>
          <w:szCs w:val="24"/>
          <w:lang w:val="en-GB"/>
        </w:rPr>
        <w:t xml:space="preserve"> includes unprotected sex and</w:t>
      </w:r>
      <w:r w:rsidRPr="6B93327D" w:rsidR="05FCD5AF">
        <w:rPr>
          <w:rFonts w:ascii="Times New Roman" w:hAnsi="Times New Roman" w:eastAsia="Times New Roman" w:cs="Times New Roman"/>
          <w:i w:val="0"/>
          <w:iCs w:val="0"/>
          <w:noProof w:val="0"/>
          <w:sz w:val="24"/>
          <w:szCs w:val="24"/>
          <w:lang w:val="en-GB"/>
        </w:rPr>
        <w:t xml:space="preserve"> </w:t>
      </w:r>
      <w:r w:rsidRPr="6B93327D" w:rsidR="5019F0CA">
        <w:rPr>
          <w:rFonts w:ascii="Times New Roman" w:hAnsi="Times New Roman" w:eastAsia="Times New Roman" w:cs="Times New Roman"/>
          <w:i w:val="0"/>
          <w:iCs w:val="0"/>
          <w:noProof w:val="0"/>
          <w:sz w:val="24"/>
          <w:szCs w:val="24"/>
          <w:lang w:val="en-GB"/>
        </w:rPr>
        <w:t>accompanying</w:t>
      </w:r>
      <w:r w:rsidRPr="6B93327D" w:rsidR="5019F0CA">
        <w:rPr>
          <w:rFonts w:ascii="Times New Roman" w:hAnsi="Times New Roman" w:eastAsia="Times New Roman" w:cs="Times New Roman"/>
          <w:i w:val="0"/>
          <w:iCs w:val="0"/>
          <w:noProof w:val="0"/>
          <w:sz w:val="24"/>
          <w:szCs w:val="24"/>
          <w:lang w:val="en-GB"/>
        </w:rPr>
        <w:t xml:space="preserve"> the client to their home (</w:t>
      </w:r>
      <w:r w:rsidRPr="6B93327D" w:rsidR="05FCD5AF">
        <w:rPr>
          <w:rFonts w:ascii="Times New Roman" w:hAnsi="Times New Roman" w:eastAsia="Times New Roman" w:cs="Times New Roman"/>
          <w:i w:val="0"/>
          <w:iCs w:val="0"/>
          <w:noProof w:val="0"/>
          <w:sz w:val="24"/>
          <w:szCs w:val="24"/>
          <w:lang w:val="en-GB"/>
        </w:rPr>
        <w:t xml:space="preserve">Onyango </w:t>
      </w:r>
      <w:r w:rsidRPr="6B93327D" w:rsidR="05FCD5AF">
        <w:rPr>
          <w:rFonts w:ascii="Times New Roman" w:hAnsi="Times New Roman" w:eastAsia="Times New Roman" w:cs="Times New Roman"/>
          <w:i w:val="1"/>
          <w:iCs w:val="1"/>
          <w:noProof w:val="0"/>
          <w:sz w:val="24"/>
          <w:szCs w:val="24"/>
          <w:lang w:val="en-GB"/>
        </w:rPr>
        <w:t xml:space="preserve">et al. </w:t>
      </w:r>
      <w:r w:rsidRPr="6B93327D" w:rsidR="05FCD5AF">
        <w:rPr>
          <w:rFonts w:ascii="Times New Roman" w:hAnsi="Times New Roman" w:eastAsia="Times New Roman" w:cs="Times New Roman"/>
          <w:noProof w:val="0"/>
          <w:sz w:val="24"/>
          <w:szCs w:val="24"/>
          <w:lang w:val="en-GB"/>
        </w:rPr>
        <w:t xml:space="preserve">2015, p.135). </w:t>
      </w:r>
      <w:r w:rsidRPr="6B93327D" w:rsidR="75D6F1F1">
        <w:rPr>
          <w:rFonts w:ascii="Times New Roman" w:hAnsi="Times New Roman" w:eastAsia="Times New Roman" w:cs="Times New Roman"/>
          <w:noProof w:val="0"/>
          <w:sz w:val="24"/>
          <w:szCs w:val="24"/>
          <w:lang w:val="en-GB"/>
        </w:rPr>
        <w:t>Chant (2016, p. 58)</w:t>
      </w:r>
      <w:r w:rsidRPr="6B93327D" w:rsidR="1DB09672">
        <w:rPr>
          <w:rFonts w:ascii="Times New Roman" w:hAnsi="Times New Roman" w:eastAsia="Times New Roman" w:cs="Times New Roman"/>
          <w:noProof w:val="0"/>
          <w:sz w:val="24"/>
          <w:szCs w:val="24"/>
          <w:lang w:val="en-GB"/>
        </w:rPr>
        <w:t xml:space="preserve"> </w:t>
      </w:r>
      <w:r w:rsidRPr="6B93327D" w:rsidR="6987DE03">
        <w:rPr>
          <w:rFonts w:ascii="Times New Roman" w:hAnsi="Times New Roman" w:eastAsia="Times New Roman" w:cs="Times New Roman"/>
          <w:noProof w:val="0"/>
          <w:sz w:val="24"/>
          <w:szCs w:val="24"/>
          <w:lang w:val="en-GB"/>
        </w:rPr>
        <w:t xml:space="preserve">claims </w:t>
      </w:r>
      <w:r w:rsidRPr="6B93327D" w:rsidR="75D6F1F1">
        <w:rPr>
          <w:rFonts w:ascii="Times New Roman" w:hAnsi="Times New Roman" w:eastAsia="Times New Roman" w:cs="Times New Roman"/>
          <w:noProof w:val="0"/>
          <w:sz w:val="24"/>
          <w:szCs w:val="24"/>
          <w:lang w:val="en-GB"/>
        </w:rPr>
        <w:t>the reduction of poverty must stem from gender equality and female empowerment</w:t>
      </w:r>
      <w:r w:rsidRPr="6B93327D" w:rsidR="3F039A87">
        <w:rPr>
          <w:rFonts w:ascii="Times New Roman" w:hAnsi="Times New Roman" w:eastAsia="Times New Roman" w:cs="Times New Roman"/>
          <w:noProof w:val="0"/>
          <w:sz w:val="24"/>
          <w:szCs w:val="24"/>
          <w:lang w:val="en-GB"/>
        </w:rPr>
        <w:t>, suggesting a s</w:t>
      </w:r>
      <w:r w:rsidRPr="6B93327D" w:rsidR="19B3DB95">
        <w:rPr>
          <w:rFonts w:ascii="Times New Roman" w:hAnsi="Times New Roman" w:eastAsia="Times New Roman" w:cs="Times New Roman"/>
          <w:noProof w:val="0"/>
          <w:sz w:val="24"/>
          <w:szCs w:val="24"/>
          <w:lang w:val="en-GB"/>
        </w:rPr>
        <w:t xml:space="preserve">tructural reform </w:t>
      </w:r>
      <w:r w:rsidRPr="6B93327D" w:rsidR="76CE9601">
        <w:rPr>
          <w:rFonts w:ascii="Times New Roman" w:hAnsi="Times New Roman" w:eastAsia="Times New Roman" w:cs="Times New Roman"/>
          <w:noProof w:val="0"/>
          <w:sz w:val="24"/>
          <w:szCs w:val="24"/>
          <w:lang w:val="en-GB"/>
        </w:rPr>
        <w:t>within society</w:t>
      </w:r>
      <w:r w:rsidRPr="6B93327D" w:rsidR="19B3DB95">
        <w:rPr>
          <w:rFonts w:ascii="Times New Roman" w:hAnsi="Times New Roman" w:eastAsia="Times New Roman" w:cs="Times New Roman"/>
          <w:noProof w:val="0"/>
          <w:sz w:val="24"/>
          <w:szCs w:val="24"/>
          <w:lang w:val="en-GB"/>
        </w:rPr>
        <w:t xml:space="preserve">. </w:t>
      </w:r>
    </w:p>
    <w:p w:rsidR="0771921A" w:rsidP="6B93327D" w:rsidRDefault="0771921A" w14:paraId="5DF5CDE0" w14:textId="01297D1D">
      <w:pPr>
        <w:pStyle w:val="Normal"/>
        <w:suppressLineNumbers w:val="0"/>
        <w:spacing w:before="240" w:beforeAutospacing="off" w:after="240" w:afterAutospacing="off" w:line="360" w:lineRule="auto"/>
        <w:ind w:left="0" w:right="0"/>
        <w:jc w:val="both"/>
        <w:rPr>
          <w:rFonts w:ascii="Times New Roman" w:hAnsi="Times New Roman" w:eastAsia="Times New Roman" w:cs="Times New Roman"/>
          <w:noProof w:val="0"/>
          <w:sz w:val="24"/>
          <w:szCs w:val="24"/>
          <w:highlight w:val="yellow"/>
          <w:lang w:val="en-GB"/>
        </w:rPr>
      </w:pPr>
      <w:r w:rsidRPr="6B93327D" w:rsidR="3A158E31">
        <w:rPr>
          <w:rFonts w:ascii="Times New Roman" w:hAnsi="Times New Roman" w:eastAsia="Times New Roman" w:cs="Times New Roman"/>
          <w:noProof w:val="0"/>
          <w:sz w:val="24"/>
          <w:szCs w:val="24"/>
          <w:lang w:val="en-GB"/>
        </w:rPr>
        <w:t>A form of societal reform could be through increased welfare support (Chant, 2016, p. 58). R</w:t>
      </w:r>
      <w:r w:rsidRPr="6B93327D" w:rsidR="19B3DB95">
        <w:rPr>
          <w:rFonts w:ascii="Times New Roman" w:hAnsi="Times New Roman" w:eastAsia="Times New Roman" w:cs="Times New Roman"/>
          <w:noProof w:val="0"/>
          <w:sz w:val="24"/>
          <w:szCs w:val="24"/>
          <w:lang w:val="en-GB"/>
        </w:rPr>
        <w:t xml:space="preserve">esearch by </w:t>
      </w:r>
      <w:r w:rsidRPr="6B93327D" w:rsidR="7A481B43">
        <w:rPr>
          <w:rFonts w:ascii="Times New Roman" w:hAnsi="Times New Roman" w:eastAsia="Times New Roman" w:cs="Times New Roman"/>
          <w:noProof w:val="0"/>
          <w:sz w:val="24"/>
          <w:szCs w:val="24"/>
          <w:lang w:val="en-GB"/>
        </w:rPr>
        <w:t>Che</w:t>
      </w:r>
      <w:r w:rsidRPr="6B93327D" w:rsidR="7A481B43">
        <w:rPr>
          <w:rFonts w:ascii="Times New Roman" w:hAnsi="Times New Roman" w:eastAsia="Times New Roman" w:cs="Times New Roman"/>
          <w:noProof w:val="0"/>
          <w:sz w:val="24"/>
          <w:szCs w:val="24"/>
          <w:lang w:val="en-GB"/>
        </w:rPr>
        <w:t xml:space="preserve">rry (2000, p. 76) </w:t>
      </w:r>
      <w:r w:rsidRPr="6B93327D" w:rsidR="61982360">
        <w:rPr>
          <w:rFonts w:ascii="Times New Roman" w:hAnsi="Times New Roman" w:eastAsia="Times New Roman" w:cs="Times New Roman"/>
          <w:noProof w:val="0"/>
          <w:sz w:val="24"/>
          <w:szCs w:val="24"/>
          <w:lang w:val="en-GB"/>
        </w:rPr>
        <w:t>illustrates</w:t>
      </w:r>
      <w:r w:rsidRPr="6B93327D" w:rsidR="18DA4CDD">
        <w:rPr>
          <w:rFonts w:ascii="Times New Roman" w:hAnsi="Times New Roman" w:eastAsia="Times New Roman" w:cs="Times New Roman"/>
          <w:noProof w:val="0"/>
          <w:sz w:val="24"/>
          <w:szCs w:val="24"/>
          <w:lang w:val="en-GB"/>
        </w:rPr>
        <w:t xml:space="preserve"> a correlation between</w:t>
      </w:r>
      <w:r w:rsidRPr="6B93327D" w:rsidR="7A481B43">
        <w:rPr>
          <w:rFonts w:ascii="Times New Roman" w:hAnsi="Times New Roman" w:eastAsia="Times New Roman" w:cs="Times New Roman"/>
          <w:noProof w:val="0"/>
          <w:sz w:val="24"/>
          <w:szCs w:val="24"/>
          <w:lang w:val="en-GB"/>
        </w:rPr>
        <w:t xml:space="preserve"> the reduction of welfare support</w:t>
      </w:r>
      <w:r w:rsidRPr="6B93327D" w:rsidR="7A38148A">
        <w:rPr>
          <w:rFonts w:ascii="Times New Roman" w:hAnsi="Times New Roman" w:eastAsia="Times New Roman" w:cs="Times New Roman"/>
          <w:noProof w:val="0"/>
          <w:sz w:val="24"/>
          <w:szCs w:val="24"/>
          <w:lang w:val="en-GB"/>
        </w:rPr>
        <w:t xml:space="preserve"> and</w:t>
      </w:r>
      <w:r w:rsidRPr="6B93327D" w:rsidR="7A481B43">
        <w:rPr>
          <w:rFonts w:ascii="Times New Roman" w:hAnsi="Times New Roman" w:eastAsia="Times New Roman" w:cs="Times New Roman"/>
          <w:noProof w:val="0"/>
          <w:sz w:val="24"/>
          <w:szCs w:val="24"/>
          <w:lang w:val="en-GB"/>
        </w:rPr>
        <w:t xml:space="preserve"> women entering the sex industry.</w:t>
      </w:r>
      <w:r w:rsidRPr="6B93327D" w:rsidR="41CAADAC">
        <w:rPr>
          <w:rFonts w:ascii="Times New Roman" w:hAnsi="Times New Roman" w:eastAsia="Times New Roman" w:cs="Times New Roman"/>
          <w:noProof w:val="0"/>
          <w:sz w:val="24"/>
          <w:szCs w:val="24"/>
          <w:lang w:val="en-GB"/>
        </w:rPr>
        <w:t xml:space="preserve"> This is backed by Di Nicola </w:t>
      </w:r>
      <w:r w:rsidRPr="6B93327D" w:rsidR="41CAADAC">
        <w:rPr>
          <w:rFonts w:ascii="Times New Roman" w:hAnsi="Times New Roman" w:eastAsia="Times New Roman" w:cs="Times New Roman"/>
          <w:i w:val="1"/>
          <w:iCs w:val="1"/>
          <w:noProof w:val="0"/>
          <w:sz w:val="24"/>
          <w:szCs w:val="24"/>
          <w:lang w:val="en-GB"/>
        </w:rPr>
        <w:t>et al</w:t>
      </w:r>
      <w:r w:rsidRPr="6B93327D" w:rsidR="41CAADAC">
        <w:rPr>
          <w:rFonts w:ascii="Times New Roman" w:hAnsi="Times New Roman" w:eastAsia="Times New Roman" w:cs="Times New Roman"/>
          <w:noProof w:val="0"/>
          <w:sz w:val="24"/>
          <w:szCs w:val="24"/>
          <w:lang w:val="en-GB"/>
        </w:rPr>
        <w:t>. (2005, p. 1) research which suggests the higher the wel</w:t>
      </w:r>
      <w:r w:rsidRPr="6B93327D" w:rsidR="0800AEDA">
        <w:rPr>
          <w:rFonts w:ascii="Times New Roman" w:hAnsi="Times New Roman" w:eastAsia="Times New Roman" w:cs="Times New Roman"/>
          <w:noProof w:val="0"/>
          <w:sz w:val="24"/>
          <w:szCs w:val="24"/>
          <w:lang w:val="en-GB"/>
        </w:rPr>
        <w:t xml:space="preserve">fare support the lower the rates of female sex workers. </w:t>
      </w:r>
      <w:r w:rsidRPr="6B93327D" w:rsidR="5AA503D2">
        <w:rPr>
          <w:rFonts w:ascii="Times New Roman" w:hAnsi="Times New Roman" w:eastAsia="Times New Roman" w:cs="Times New Roman"/>
          <w:noProof w:val="0"/>
          <w:sz w:val="24"/>
          <w:szCs w:val="24"/>
          <w:lang w:val="en-GB"/>
        </w:rPr>
        <w:t xml:space="preserve">This can be seen in an increasing amount of research, which </w:t>
      </w:r>
      <w:r w:rsidRPr="6B93327D" w:rsidR="5AA503D2">
        <w:rPr>
          <w:rFonts w:ascii="Times New Roman" w:hAnsi="Times New Roman" w:eastAsia="Times New Roman" w:cs="Times New Roman"/>
          <w:noProof w:val="0"/>
          <w:sz w:val="24"/>
          <w:szCs w:val="24"/>
          <w:lang w:val="en-GB"/>
        </w:rPr>
        <w:t>indicates</w:t>
      </w:r>
      <w:r w:rsidRPr="6B93327D" w:rsidR="5AA503D2">
        <w:rPr>
          <w:rFonts w:ascii="Times New Roman" w:hAnsi="Times New Roman" w:eastAsia="Times New Roman" w:cs="Times New Roman"/>
          <w:noProof w:val="0"/>
          <w:sz w:val="24"/>
          <w:szCs w:val="24"/>
          <w:lang w:val="en-GB"/>
        </w:rPr>
        <w:t xml:space="preserve"> issues with the support offered by the welfare state to those experiencing poverty (</w:t>
      </w:r>
      <w:r w:rsidRPr="6B93327D" w:rsidR="5AA503D2">
        <w:rPr>
          <w:rFonts w:ascii="Times New Roman" w:hAnsi="Times New Roman" w:eastAsia="Times New Roman" w:cs="Times New Roman"/>
          <w:noProof w:val="0"/>
          <w:sz w:val="24"/>
          <w:szCs w:val="24"/>
          <w:lang w:val="en-GB"/>
        </w:rPr>
        <w:t>Brunoviskis</w:t>
      </w:r>
      <w:r w:rsidRPr="6B93327D" w:rsidR="5AA503D2">
        <w:rPr>
          <w:rFonts w:ascii="Times New Roman" w:hAnsi="Times New Roman" w:eastAsia="Times New Roman" w:cs="Times New Roman"/>
          <w:noProof w:val="0"/>
          <w:sz w:val="24"/>
          <w:szCs w:val="24"/>
          <w:lang w:val="en-GB"/>
        </w:rPr>
        <w:t xml:space="preserve"> and </w:t>
      </w:r>
      <w:r w:rsidRPr="6B93327D" w:rsidR="5AA503D2">
        <w:rPr>
          <w:rFonts w:ascii="Times New Roman" w:hAnsi="Times New Roman" w:eastAsia="Times New Roman" w:cs="Times New Roman"/>
          <w:noProof w:val="0"/>
          <w:sz w:val="24"/>
          <w:szCs w:val="24"/>
          <w:lang w:val="en-GB"/>
        </w:rPr>
        <w:t>Skilberei</w:t>
      </w:r>
      <w:r w:rsidRPr="6B93327D" w:rsidR="5AA503D2">
        <w:rPr>
          <w:rFonts w:ascii="Times New Roman" w:hAnsi="Times New Roman" w:eastAsia="Times New Roman" w:cs="Times New Roman"/>
          <w:noProof w:val="0"/>
          <w:sz w:val="24"/>
          <w:szCs w:val="24"/>
          <w:lang w:val="en-GB"/>
        </w:rPr>
        <w:t xml:space="preserve">, 2018, p. 310; McKay, 2001, p. 98; Pioch, 2002, p. 2). Oliveira </w:t>
      </w:r>
      <w:r w:rsidRPr="6B93327D" w:rsidR="5AA503D2">
        <w:rPr>
          <w:rFonts w:ascii="Times New Roman" w:hAnsi="Times New Roman" w:eastAsia="Times New Roman" w:cs="Times New Roman"/>
          <w:i w:val="1"/>
          <w:iCs w:val="1"/>
          <w:noProof w:val="0"/>
          <w:sz w:val="24"/>
          <w:szCs w:val="24"/>
          <w:lang w:val="en-GB"/>
        </w:rPr>
        <w:t xml:space="preserve">et al. </w:t>
      </w:r>
      <w:r w:rsidRPr="6B93327D" w:rsidR="5AA503D2">
        <w:rPr>
          <w:rFonts w:ascii="Times New Roman" w:hAnsi="Times New Roman" w:eastAsia="Times New Roman" w:cs="Times New Roman"/>
          <w:noProof w:val="0"/>
          <w:sz w:val="24"/>
          <w:szCs w:val="24"/>
          <w:lang w:val="en-GB"/>
        </w:rPr>
        <w:t xml:space="preserve">(2023, p.1462) agree </w:t>
      </w:r>
      <w:r w:rsidRPr="6B93327D" w:rsidR="5AA503D2">
        <w:rPr>
          <w:rFonts w:ascii="Times New Roman" w:hAnsi="Times New Roman" w:eastAsia="Times New Roman" w:cs="Times New Roman"/>
          <w:noProof w:val="0"/>
          <w:sz w:val="24"/>
          <w:szCs w:val="24"/>
          <w:lang w:val="en-GB"/>
        </w:rPr>
        <w:t>stating</w:t>
      </w:r>
      <w:r w:rsidRPr="6B93327D" w:rsidR="5AA503D2">
        <w:rPr>
          <w:rFonts w:ascii="Times New Roman" w:hAnsi="Times New Roman" w:eastAsia="Times New Roman" w:cs="Times New Roman"/>
          <w:noProof w:val="0"/>
          <w:sz w:val="24"/>
          <w:szCs w:val="24"/>
          <w:lang w:val="en-GB"/>
        </w:rPr>
        <w:t xml:space="preserve"> many women face decreased support and </w:t>
      </w:r>
      <w:r w:rsidRPr="6B93327D" w:rsidR="390FB2FB">
        <w:rPr>
          <w:rFonts w:ascii="Times New Roman" w:hAnsi="Times New Roman" w:eastAsia="Times New Roman" w:cs="Times New Roman"/>
          <w:noProof w:val="0"/>
          <w:sz w:val="24"/>
          <w:szCs w:val="24"/>
          <w:lang w:val="en-GB"/>
        </w:rPr>
        <w:t xml:space="preserve">restricted </w:t>
      </w:r>
      <w:r w:rsidRPr="6B93327D" w:rsidR="5AA503D2">
        <w:rPr>
          <w:rFonts w:ascii="Times New Roman" w:hAnsi="Times New Roman" w:eastAsia="Times New Roman" w:cs="Times New Roman"/>
          <w:noProof w:val="0"/>
          <w:sz w:val="24"/>
          <w:szCs w:val="24"/>
          <w:lang w:val="en-GB"/>
        </w:rPr>
        <w:t xml:space="preserve">access to social </w:t>
      </w:r>
      <w:r w:rsidRPr="6B93327D" w:rsidR="5AA503D2">
        <w:rPr>
          <w:rFonts w:ascii="Times New Roman" w:hAnsi="Times New Roman" w:eastAsia="Times New Roman" w:cs="Times New Roman"/>
          <w:noProof w:val="0"/>
          <w:sz w:val="24"/>
          <w:szCs w:val="24"/>
          <w:lang w:val="en-GB"/>
        </w:rPr>
        <w:t>welfare</w:t>
      </w:r>
      <w:r w:rsidRPr="6B93327D" w:rsidR="1D771A71">
        <w:rPr>
          <w:rFonts w:ascii="Times New Roman" w:hAnsi="Times New Roman" w:eastAsia="Times New Roman" w:cs="Times New Roman"/>
          <w:noProof w:val="0"/>
          <w:sz w:val="24"/>
          <w:szCs w:val="24"/>
          <w:lang w:val="en-GB"/>
        </w:rPr>
        <w:t xml:space="preserve">. </w:t>
      </w:r>
      <w:r w:rsidRPr="6B93327D" w:rsidR="2B080D05">
        <w:rPr>
          <w:rFonts w:ascii="Times New Roman" w:hAnsi="Times New Roman" w:eastAsia="Times New Roman" w:cs="Times New Roman"/>
          <w:noProof w:val="0"/>
          <w:sz w:val="24"/>
          <w:szCs w:val="24"/>
          <w:lang w:val="en-GB"/>
        </w:rPr>
        <w:t xml:space="preserve">As </w:t>
      </w:r>
      <w:r w:rsidRPr="6B93327D" w:rsidR="2B080D05">
        <w:rPr>
          <w:rFonts w:ascii="Times New Roman" w:hAnsi="Times New Roman" w:eastAsia="Times New Roman" w:cs="Times New Roman"/>
          <w:noProof w:val="0"/>
          <w:sz w:val="24"/>
          <w:szCs w:val="24"/>
          <w:lang w:val="en-GB"/>
        </w:rPr>
        <w:t>indicated</w:t>
      </w:r>
      <w:r w:rsidRPr="6B93327D" w:rsidR="2B080D05">
        <w:rPr>
          <w:rFonts w:ascii="Times New Roman" w:hAnsi="Times New Roman" w:eastAsia="Times New Roman" w:cs="Times New Roman"/>
          <w:noProof w:val="0"/>
          <w:sz w:val="24"/>
          <w:szCs w:val="24"/>
          <w:lang w:val="en-GB"/>
        </w:rPr>
        <w:t xml:space="preserve"> in r</w:t>
      </w:r>
      <w:r w:rsidRPr="6B93327D" w:rsidR="5AA503D2">
        <w:rPr>
          <w:rFonts w:ascii="Times New Roman" w:hAnsi="Times New Roman" w:eastAsia="Times New Roman" w:cs="Times New Roman"/>
          <w:noProof w:val="0"/>
          <w:sz w:val="24"/>
          <w:szCs w:val="24"/>
          <w:lang w:val="en-GB"/>
        </w:rPr>
        <w:t xml:space="preserve">esearch conducted by </w:t>
      </w:r>
      <w:r w:rsidRPr="6B93327D" w:rsidR="5AA503D2">
        <w:rPr>
          <w:rFonts w:ascii="Times New Roman" w:hAnsi="Times New Roman" w:eastAsia="Times New Roman" w:cs="Times New Roman"/>
          <w:noProof w:val="0"/>
          <w:sz w:val="24"/>
          <w:szCs w:val="24"/>
          <w:lang w:val="en-GB"/>
        </w:rPr>
        <w:t>Brunoviskis</w:t>
      </w:r>
      <w:r w:rsidRPr="6B93327D" w:rsidR="5AA503D2">
        <w:rPr>
          <w:rFonts w:ascii="Times New Roman" w:hAnsi="Times New Roman" w:eastAsia="Times New Roman" w:cs="Times New Roman"/>
          <w:noProof w:val="0"/>
          <w:sz w:val="24"/>
          <w:szCs w:val="24"/>
          <w:lang w:val="en-GB"/>
        </w:rPr>
        <w:t xml:space="preserve"> and </w:t>
      </w:r>
      <w:r w:rsidRPr="6B93327D" w:rsidR="5AA503D2">
        <w:rPr>
          <w:rFonts w:ascii="Times New Roman" w:hAnsi="Times New Roman" w:eastAsia="Times New Roman" w:cs="Times New Roman"/>
          <w:noProof w:val="0"/>
          <w:sz w:val="24"/>
          <w:szCs w:val="24"/>
          <w:lang w:val="en-GB"/>
        </w:rPr>
        <w:t>Skilberei</w:t>
      </w:r>
      <w:r w:rsidRPr="6B93327D" w:rsidR="5AA503D2">
        <w:rPr>
          <w:rFonts w:ascii="Times New Roman" w:hAnsi="Times New Roman" w:eastAsia="Times New Roman" w:cs="Times New Roman"/>
          <w:noProof w:val="0"/>
          <w:sz w:val="24"/>
          <w:szCs w:val="24"/>
          <w:lang w:val="en-GB"/>
        </w:rPr>
        <w:t xml:space="preserve"> (2018, p. 314) which </w:t>
      </w:r>
      <w:r w:rsidRPr="6B93327D" w:rsidR="789E4239">
        <w:rPr>
          <w:rFonts w:ascii="Times New Roman" w:hAnsi="Times New Roman" w:eastAsia="Times New Roman" w:cs="Times New Roman"/>
          <w:noProof w:val="0"/>
          <w:sz w:val="24"/>
          <w:szCs w:val="24"/>
          <w:lang w:val="en-GB"/>
        </w:rPr>
        <w:t>found women</w:t>
      </w:r>
      <w:r w:rsidRPr="6B93327D" w:rsidR="5AA503D2">
        <w:rPr>
          <w:rFonts w:ascii="Times New Roman" w:hAnsi="Times New Roman" w:eastAsia="Times New Roman" w:cs="Times New Roman"/>
          <w:noProof w:val="0"/>
          <w:sz w:val="24"/>
          <w:szCs w:val="24"/>
          <w:lang w:val="en-GB"/>
        </w:rPr>
        <w:t xml:space="preserve"> in the sex industry</w:t>
      </w:r>
      <w:r w:rsidRPr="6B93327D" w:rsidR="0799E0C3">
        <w:rPr>
          <w:rFonts w:ascii="Times New Roman" w:hAnsi="Times New Roman" w:eastAsia="Times New Roman" w:cs="Times New Roman"/>
          <w:noProof w:val="0"/>
          <w:sz w:val="24"/>
          <w:szCs w:val="24"/>
          <w:lang w:val="en-GB"/>
        </w:rPr>
        <w:t xml:space="preserve"> reported</w:t>
      </w:r>
      <w:r w:rsidRPr="6B93327D" w:rsidR="5AA503D2">
        <w:rPr>
          <w:rFonts w:ascii="Times New Roman" w:hAnsi="Times New Roman" w:eastAsia="Times New Roman" w:cs="Times New Roman"/>
          <w:noProof w:val="0"/>
          <w:sz w:val="24"/>
          <w:szCs w:val="24"/>
          <w:lang w:val="en-GB"/>
        </w:rPr>
        <w:t xml:space="preserve"> barriers to welfare are prominent. </w:t>
      </w:r>
    </w:p>
    <w:p w:rsidR="0771921A" w:rsidP="6B93327D" w:rsidRDefault="0771921A" w14:paraId="732EFC94" w14:textId="7FACFF63">
      <w:pPr>
        <w:pStyle w:val="Normal"/>
        <w:suppressLineNumbers w:val="0"/>
        <w:bidi w:val="0"/>
        <w:spacing w:before="240" w:beforeAutospacing="off" w:after="240" w:afterAutospacing="off" w:line="360" w:lineRule="auto"/>
        <w:ind/>
        <w:jc w:val="both"/>
        <w:rPr>
          <w:rFonts w:ascii="Times New Roman" w:hAnsi="Times New Roman" w:eastAsia="Times New Roman" w:cs="Times New Roman"/>
          <w:i w:val="0"/>
          <w:iCs w:val="0"/>
          <w:noProof w:val="0"/>
          <w:sz w:val="24"/>
          <w:szCs w:val="24"/>
          <w:lang w:val="en-GB"/>
        </w:rPr>
      </w:pPr>
      <w:r w:rsidRPr="6B93327D" w:rsidR="3B68CAD9">
        <w:rPr>
          <w:rFonts w:ascii="Times New Roman" w:hAnsi="Times New Roman" w:eastAsia="Times New Roman" w:cs="Times New Roman"/>
          <w:noProof w:val="0"/>
          <w:sz w:val="24"/>
          <w:szCs w:val="24"/>
          <w:lang w:val="en-GB"/>
        </w:rPr>
        <w:t>Oliveira</w:t>
      </w:r>
      <w:r w:rsidRPr="6B93327D" w:rsidR="5978B40D">
        <w:rPr>
          <w:rFonts w:ascii="Times New Roman" w:hAnsi="Times New Roman" w:eastAsia="Times New Roman" w:cs="Times New Roman"/>
          <w:noProof w:val="0"/>
          <w:sz w:val="24"/>
          <w:szCs w:val="24"/>
          <w:lang w:val="en-GB"/>
        </w:rPr>
        <w:t xml:space="preserve"> </w:t>
      </w:r>
      <w:r w:rsidRPr="6B93327D" w:rsidR="5978B40D">
        <w:rPr>
          <w:rFonts w:ascii="Times New Roman" w:hAnsi="Times New Roman" w:eastAsia="Times New Roman" w:cs="Times New Roman"/>
          <w:i w:val="1"/>
          <w:iCs w:val="1"/>
          <w:noProof w:val="0"/>
          <w:sz w:val="24"/>
          <w:szCs w:val="24"/>
          <w:lang w:val="en-GB"/>
        </w:rPr>
        <w:t xml:space="preserve">et al. </w:t>
      </w:r>
      <w:r w:rsidRPr="6B93327D" w:rsidR="2E5EDC9D">
        <w:rPr>
          <w:rFonts w:ascii="Times New Roman" w:hAnsi="Times New Roman" w:eastAsia="Times New Roman" w:cs="Times New Roman"/>
          <w:i w:val="0"/>
          <w:iCs w:val="0"/>
          <w:noProof w:val="0"/>
          <w:sz w:val="24"/>
          <w:szCs w:val="24"/>
          <w:lang w:val="en-GB"/>
        </w:rPr>
        <w:t>(</w:t>
      </w:r>
      <w:r w:rsidRPr="6B93327D" w:rsidR="5978B40D">
        <w:rPr>
          <w:rFonts w:ascii="Times New Roman" w:hAnsi="Times New Roman" w:eastAsia="Times New Roman" w:cs="Times New Roman"/>
          <w:i w:val="0"/>
          <w:iCs w:val="0"/>
          <w:noProof w:val="0"/>
          <w:sz w:val="24"/>
          <w:szCs w:val="24"/>
          <w:lang w:val="en-GB"/>
        </w:rPr>
        <w:t xml:space="preserve">2023, p. </w:t>
      </w:r>
      <w:r w:rsidRPr="6B93327D" w:rsidR="23540623">
        <w:rPr>
          <w:rFonts w:ascii="Times New Roman" w:hAnsi="Times New Roman" w:eastAsia="Times New Roman" w:cs="Times New Roman"/>
          <w:i w:val="0"/>
          <w:iCs w:val="0"/>
          <w:noProof w:val="0"/>
          <w:sz w:val="24"/>
          <w:szCs w:val="24"/>
          <w:lang w:val="en-GB"/>
        </w:rPr>
        <w:t>1455)</w:t>
      </w:r>
      <w:r w:rsidRPr="6B93327D" w:rsidR="76B7FF15">
        <w:rPr>
          <w:rFonts w:ascii="Times New Roman" w:hAnsi="Times New Roman" w:eastAsia="Times New Roman" w:cs="Times New Roman"/>
          <w:i w:val="0"/>
          <w:iCs w:val="0"/>
          <w:noProof w:val="0"/>
          <w:sz w:val="24"/>
          <w:szCs w:val="24"/>
          <w:lang w:val="en-GB"/>
        </w:rPr>
        <w:t xml:space="preserve"> claim barriers to accessing welfare support derive from the stigma criminalising sex work creates</w:t>
      </w:r>
      <w:r w:rsidRPr="6B93327D" w:rsidR="60C92A0D">
        <w:rPr>
          <w:rFonts w:ascii="Times New Roman" w:hAnsi="Times New Roman" w:eastAsia="Times New Roman" w:cs="Times New Roman"/>
          <w:i w:val="0"/>
          <w:iCs w:val="0"/>
          <w:noProof w:val="0"/>
          <w:sz w:val="24"/>
          <w:szCs w:val="24"/>
          <w:lang w:val="en-GB"/>
        </w:rPr>
        <w:t xml:space="preserve">. </w:t>
      </w:r>
      <w:r w:rsidRPr="6B93327D" w:rsidR="6C3B820F">
        <w:rPr>
          <w:rFonts w:ascii="Times New Roman" w:hAnsi="Times New Roman" w:eastAsia="Times New Roman" w:cs="Times New Roman"/>
          <w:i w:val="0"/>
          <w:iCs w:val="0"/>
          <w:noProof w:val="0"/>
          <w:sz w:val="24"/>
          <w:szCs w:val="24"/>
          <w:lang w:val="en-GB"/>
        </w:rPr>
        <w:t>Th</w:t>
      </w:r>
      <w:r w:rsidRPr="6B93327D" w:rsidR="3638DFBE">
        <w:rPr>
          <w:rFonts w:ascii="Times New Roman" w:hAnsi="Times New Roman" w:eastAsia="Times New Roman" w:cs="Times New Roman"/>
          <w:i w:val="0"/>
          <w:iCs w:val="0"/>
          <w:noProof w:val="0"/>
          <w:sz w:val="24"/>
          <w:szCs w:val="24"/>
          <w:lang w:val="en-GB"/>
        </w:rPr>
        <w:t>is lack of</w:t>
      </w:r>
      <w:r w:rsidRPr="6B93327D" w:rsidR="6C3B820F">
        <w:rPr>
          <w:rFonts w:ascii="Times New Roman" w:hAnsi="Times New Roman" w:eastAsia="Times New Roman" w:cs="Times New Roman"/>
          <w:i w:val="0"/>
          <w:iCs w:val="0"/>
          <w:noProof w:val="0"/>
          <w:sz w:val="24"/>
          <w:szCs w:val="24"/>
          <w:lang w:val="en-GB"/>
        </w:rPr>
        <w:t xml:space="preserve"> sup</w:t>
      </w:r>
      <w:r w:rsidRPr="6B93327D" w:rsidR="72A21873">
        <w:rPr>
          <w:rFonts w:ascii="Times New Roman" w:hAnsi="Times New Roman" w:eastAsia="Times New Roman" w:cs="Times New Roman"/>
          <w:i w:val="0"/>
          <w:iCs w:val="0"/>
          <w:noProof w:val="0"/>
          <w:sz w:val="24"/>
          <w:szCs w:val="24"/>
          <w:lang w:val="en-GB"/>
        </w:rPr>
        <w:t xml:space="preserve">port </w:t>
      </w:r>
      <w:r w:rsidRPr="6B93327D" w:rsidR="6C3B820F">
        <w:rPr>
          <w:rFonts w:ascii="Times New Roman" w:hAnsi="Times New Roman" w:eastAsia="Times New Roman" w:cs="Times New Roman"/>
          <w:i w:val="0"/>
          <w:iCs w:val="0"/>
          <w:noProof w:val="0"/>
          <w:sz w:val="24"/>
          <w:szCs w:val="24"/>
          <w:lang w:val="en-GB"/>
        </w:rPr>
        <w:t>often result</w:t>
      </w:r>
      <w:r w:rsidRPr="6B93327D" w:rsidR="51F48B0C">
        <w:rPr>
          <w:rFonts w:ascii="Times New Roman" w:hAnsi="Times New Roman" w:eastAsia="Times New Roman" w:cs="Times New Roman"/>
          <w:i w:val="0"/>
          <w:iCs w:val="0"/>
          <w:noProof w:val="0"/>
          <w:sz w:val="24"/>
          <w:szCs w:val="24"/>
          <w:lang w:val="en-GB"/>
        </w:rPr>
        <w:t>s</w:t>
      </w:r>
      <w:r w:rsidRPr="6B93327D" w:rsidR="6C3B820F">
        <w:rPr>
          <w:rFonts w:ascii="Times New Roman" w:hAnsi="Times New Roman" w:eastAsia="Times New Roman" w:cs="Times New Roman"/>
          <w:i w:val="0"/>
          <w:iCs w:val="0"/>
          <w:noProof w:val="0"/>
          <w:sz w:val="24"/>
          <w:szCs w:val="24"/>
          <w:lang w:val="en-GB"/>
        </w:rPr>
        <w:t xml:space="preserve"> in</w:t>
      </w:r>
      <w:r w:rsidRPr="6B93327D" w:rsidR="7B27ADB3">
        <w:rPr>
          <w:rFonts w:ascii="Times New Roman" w:hAnsi="Times New Roman" w:eastAsia="Times New Roman" w:cs="Times New Roman"/>
          <w:i w:val="0"/>
          <w:iCs w:val="0"/>
          <w:noProof w:val="0"/>
          <w:sz w:val="24"/>
          <w:szCs w:val="24"/>
          <w:lang w:val="en-GB"/>
        </w:rPr>
        <w:t xml:space="preserve"> </w:t>
      </w:r>
      <w:r w:rsidRPr="6B93327D" w:rsidR="48D7BF0B">
        <w:rPr>
          <w:rFonts w:ascii="Times New Roman" w:hAnsi="Times New Roman" w:eastAsia="Times New Roman" w:cs="Times New Roman"/>
          <w:i w:val="0"/>
          <w:iCs w:val="0"/>
          <w:noProof w:val="0"/>
          <w:sz w:val="24"/>
          <w:szCs w:val="24"/>
          <w:lang w:val="en-GB"/>
        </w:rPr>
        <w:t xml:space="preserve">poverty levels increasing (Cherry, 2000, p. 76), which then pushes </w:t>
      </w:r>
      <w:r w:rsidRPr="6B93327D" w:rsidR="66DC4082">
        <w:rPr>
          <w:rFonts w:ascii="Times New Roman" w:hAnsi="Times New Roman" w:eastAsia="Times New Roman" w:cs="Times New Roman"/>
          <w:i w:val="0"/>
          <w:iCs w:val="0"/>
          <w:noProof w:val="0"/>
          <w:sz w:val="24"/>
          <w:szCs w:val="24"/>
          <w:lang w:val="en-GB"/>
        </w:rPr>
        <w:t>sex workers</w:t>
      </w:r>
      <w:r w:rsidRPr="6B93327D" w:rsidR="4F3E556F">
        <w:rPr>
          <w:rFonts w:ascii="Times New Roman" w:hAnsi="Times New Roman" w:eastAsia="Times New Roman" w:cs="Times New Roman"/>
          <w:i w:val="0"/>
          <w:iCs w:val="0"/>
          <w:noProof w:val="0"/>
          <w:sz w:val="24"/>
          <w:szCs w:val="24"/>
          <w:lang w:val="en-GB"/>
        </w:rPr>
        <w:t xml:space="preserve"> </w:t>
      </w:r>
      <w:r w:rsidRPr="6B93327D" w:rsidR="0987664E">
        <w:rPr>
          <w:rFonts w:ascii="Times New Roman" w:hAnsi="Times New Roman" w:eastAsia="Times New Roman" w:cs="Times New Roman"/>
          <w:i w:val="0"/>
          <w:iCs w:val="0"/>
          <w:noProof w:val="0"/>
          <w:sz w:val="24"/>
          <w:szCs w:val="24"/>
          <w:lang w:val="en-GB"/>
        </w:rPr>
        <w:t xml:space="preserve">to engage </w:t>
      </w:r>
      <w:r w:rsidRPr="6B93327D" w:rsidR="66DC4082">
        <w:rPr>
          <w:rFonts w:ascii="Times New Roman" w:hAnsi="Times New Roman" w:eastAsia="Times New Roman" w:cs="Times New Roman"/>
          <w:i w:val="0"/>
          <w:iCs w:val="0"/>
          <w:noProof w:val="0"/>
          <w:sz w:val="24"/>
          <w:szCs w:val="24"/>
          <w:lang w:val="en-GB"/>
        </w:rPr>
        <w:t>in high</w:t>
      </w:r>
      <w:r w:rsidRPr="6B93327D" w:rsidR="3C21077E">
        <w:rPr>
          <w:rFonts w:ascii="Times New Roman" w:hAnsi="Times New Roman" w:eastAsia="Times New Roman" w:cs="Times New Roman"/>
          <w:i w:val="0"/>
          <w:iCs w:val="0"/>
          <w:noProof w:val="0"/>
          <w:sz w:val="24"/>
          <w:szCs w:val="24"/>
          <w:lang w:val="en-GB"/>
        </w:rPr>
        <w:t>-risk</w:t>
      </w:r>
      <w:r w:rsidRPr="6B93327D" w:rsidR="6C3B820F">
        <w:rPr>
          <w:rFonts w:ascii="Times New Roman" w:hAnsi="Times New Roman" w:eastAsia="Times New Roman" w:cs="Times New Roman"/>
          <w:i w:val="0"/>
          <w:iCs w:val="0"/>
          <w:noProof w:val="0"/>
          <w:sz w:val="24"/>
          <w:szCs w:val="24"/>
          <w:lang w:val="en-GB"/>
        </w:rPr>
        <w:t xml:space="preserve"> scenarios such as unprotected sex</w:t>
      </w:r>
      <w:r w:rsidRPr="6B93327D" w:rsidR="6EE25450">
        <w:rPr>
          <w:rFonts w:ascii="Times New Roman" w:hAnsi="Times New Roman" w:eastAsia="Times New Roman" w:cs="Times New Roman"/>
          <w:i w:val="0"/>
          <w:iCs w:val="0"/>
          <w:noProof w:val="0"/>
          <w:sz w:val="24"/>
          <w:szCs w:val="24"/>
          <w:lang w:val="en-GB"/>
        </w:rPr>
        <w:t xml:space="preserve">, as more money is obtained </w:t>
      </w:r>
      <w:r w:rsidRPr="6B93327D" w:rsidR="3087300E">
        <w:rPr>
          <w:rFonts w:ascii="Times New Roman" w:hAnsi="Times New Roman" w:eastAsia="Times New Roman" w:cs="Times New Roman"/>
          <w:i w:val="0"/>
          <w:iCs w:val="0"/>
          <w:noProof w:val="0"/>
          <w:sz w:val="24"/>
          <w:szCs w:val="24"/>
          <w:lang w:val="en-GB"/>
        </w:rPr>
        <w:t xml:space="preserve">(Choi and Holroyd, 2007, p. </w:t>
      </w:r>
      <w:r w:rsidRPr="6B93327D" w:rsidR="178EB1E3">
        <w:rPr>
          <w:rFonts w:ascii="Times New Roman" w:hAnsi="Times New Roman" w:eastAsia="Times New Roman" w:cs="Times New Roman"/>
          <w:i w:val="0"/>
          <w:iCs w:val="0"/>
          <w:noProof w:val="0"/>
          <w:sz w:val="24"/>
          <w:szCs w:val="24"/>
          <w:lang w:val="en-GB"/>
        </w:rPr>
        <w:t>496).</w:t>
      </w:r>
      <w:r w:rsidRPr="6B93327D" w:rsidR="51A6A6C0">
        <w:rPr>
          <w:rFonts w:ascii="Times New Roman" w:hAnsi="Times New Roman" w:eastAsia="Times New Roman" w:cs="Times New Roman"/>
          <w:noProof w:val="0"/>
          <w:sz w:val="24"/>
          <w:szCs w:val="24"/>
          <w:lang w:val="en-GB"/>
        </w:rPr>
        <w:t xml:space="preserve"> </w:t>
      </w:r>
      <w:r w:rsidRPr="6B93327D" w:rsidR="489DDEB3">
        <w:rPr>
          <w:rFonts w:ascii="Times New Roman" w:hAnsi="Times New Roman" w:eastAsia="Times New Roman" w:cs="Times New Roman"/>
          <w:noProof w:val="0"/>
          <w:sz w:val="24"/>
          <w:szCs w:val="24"/>
          <w:lang w:val="en-GB"/>
        </w:rPr>
        <w:t>Additionally, sex workers are less likely to access healthcare services due to the stigma surrounding t</w:t>
      </w:r>
      <w:r w:rsidRPr="6B93327D" w:rsidR="749332DA">
        <w:rPr>
          <w:rFonts w:ascii="Times New Roman" w:hAnsi="Times New Roman" w:eastAsia="Times New Roman" w:cs="Times New Roman"/>
          <w:noProof w:val="0"/>
          <w:sz w:val="24"/>
          <w:szCs w:val="24"/>
          <w:lang w:val="en-GB"/>
        </w:rPr>
        <w:t>heir vocation, lack of funding</w:t>
      </w:r>
      <w:r w:rsidRPr="6B93327D" w:rsidR="3F8112B2">
        <w:rPr>
          <w:rFonts w:ascii="Times New Roman" w:hAnsi="Times New Roman" w:eastAsia="Times New Roman" w:cs="Times New Roman"/>
          <w:noProof w:val="0"/>
          <w:sz w:val="24"/>
          <w:szCs w:val="24"/>
          <w:lang w:val="en-GB"/>
        </w:rPr>
        <w:t>,</w:t>
      </w:r>
      <w:r w:rsidRPr="6B93327D" w:rsidR="749332DA">
        <w:rPr>
          <w:rFonts w:ascii="Times New Roman" w:hAnsi="Times New Roman" w:eastAsia="Times New Roman" w:cs="Times New Roman"/>
          <w:noProof w:val="0"/>
          <w:sz w:val="24"/>
          <w:szCs w:val="24"/>
          <w:lang w:val="en-GB"/>
        </w:rPr>
        <w:t xml:space="preserve"> distrust in the authorities and fear of experiencing misogynistic behaviour (</w:t>
      </w:r>
      <w:r w:rsidRPr="6B93327D" w:rsidR="4234B33D">
        <w:rPr>
          <w:rFonts w:ascii="Times New Roman" w:hAnsi="Times New Roman" w:eastAsia="Times New Roman" w:cs="Times New Roman"/>
          <w:noProof w:val="0"/>
          <w:sz w:val="24"/>
          <w:szCs w:val="24"/>
          <w:lang w:val="en-GB"/>
        </w:rPr>
        <w:t xml:space="preserve">Sawicki </w:t>
      </w:r>
      <w:r w:rsidRPr="6B93327D" w:rsidR="4234B33D">
        <w:rPr>
          <w:rFonts w:ascii="Times New Roman" w:hAnsi="Times New Roman" w:eastAsia="Times New Roman" w:cs="Times New Roman"/>
          <w:i w:val="1"/>
          <w:iCs w:val="1"/>
          <w:noProof w:val="0"/>
          <w:sz w:val="24"/>
          <w:szCs w:val="24"/>
          <w:lang w:val="en-GB"/>
        </w:rPr>
        <w:t xml:space="preserve">et al. </w:t>
      </w:r>
      <w:r w:rsidRPr="6B93327D" w:rsidR="4234B33D">
        <w:rPr>
          <w:rFonts w:ascii="Times New Roman" w:hAnsi="Times New Roman" w:eastAsia="Times New Roman" w:cs="Times New Roman"/>
          <w:i w:val="0"/>
          <w:iCs w:val="0"/>
          <w:noProof w:val="0"/>
          <w:sz w:val="24"/>
          <w:szCs w:val="24"/>
          <w:lang w:val="en-GB"/>
        </w:rPr>
        <w:t>2019, p.4).</w:t>
      </w:r>
      <w:r w:rsidRPr="6B93327D" w:rsidR="52B723C4">
        <w:rPr>
          <w:rFonts w:ascii="Times New Roman" w:hAnsi="Times New Roman" w:eastAsia="Times New Roman" w:cs="Times New Roman"/>
          <w:i w:val="0"/>
          <w:iCs w:val="0"/>
          <w:noProof w:val="0"/>
          <w:sz w:val="24"/>
          <w:szCs w:val="24"/>
          <w:lang w:val="en-GB"/>
        </w:rPr>
        <w:t xml:space="preserve"> </w:t>
      </w:r>
      <w:r w:rsidRPr="6B93327D" w:rsidR="24EC6CAB">
        <w:rPr>
          <w:rFonts w:ascii="Times New Roman" w:hAnsi="Times New Roman" w:eastAsia="Times New Roman" w:cs="Times New Roman"/>
          <w:i w:val="0"/>
          <w:iCs w:val="0"/>
          <w:noProof w:val="0"/>
          <w:sz w:val="24"/>
          <w:szCs w:val="24"/>
          <w:lang w:val="en-GB"/>
        </w:rPr>
        <w:t xml:space="preserve">Singer </w:t>
      </w:r>
      <w:r w:rsidRPr="6B93327D" w:rsidR="24EC6CAB">
        <w:rPr>
          <w:rFonts w:ascii="Times New Roman" w:hAnsi="Times New Roman" w:eastAsia="Times New Roman" w:cs="Times New Roman"/>
          <w:i w:val="1"/>
          <w:iCs w:val="1"/>
          <w:noProof w:val="0"/>
          <w:sz w:val="24"/>
          <w:szCs w:val="24"/>
          <w:lang w:val="en-GB"/>
        </w:rPr>
        <w:t xml:space="preserve">et al. </w:t>
      </w:r>
      <w:r w:rsidRPr="6B93327D" w:rsidR="24EC6CAB">
        <w:rPr>
          <w:rFonts w:ascii="Times New Roman" w:hAnsi="Times New Roman" w:eastAsia="Times New Roman" w:cs="Times New Roman"/>
          <w:i w:val="0"/>
          <w:iCs w:val="0"/>
          <w:noProof w:val="0"/>
          <w:sz w:val="24"/>
          <w:szCs w:val="24"/>
          <w:lang w:val="en-GB"/>
        </w:rPr>
        <w:t>(2021, p.2) suggest</w:t>
      </w:r>
      <w:r w:rsidRPr="6B93327D" w:rsidR="1C0A6B6A">
        <w:rPr>
          <w:rFonts w:ascii="Times New Roman" w:hAnsi="Times New Roman" w:eastAsia="Times New Roman" w:cs="Times New Roman"/>
          <w:i w:val="0"/>
          <w:iCs w:val="0"/>
          <w:noProof w:val="0"/>
          <w:sz w:val="24"/>
          <w:szCs w:val="24"/>
          <w:lang w:val="en-GB"/>
        </w:rPr>
        <w:t xml:space="preserve"> </w:t>
      </w:r>
      <w:r w:rsidRPr="6B93327D" w:rsidR="610499DD">
        <w:rPr>
          <w:rFonts w:ascii="Times New Roman" w:hAnsi="Times New Roman" w:eastAsia="Times New Roman" w:cs="Times New Roman"/>
          <w:i w:val="0"/>
          <w:iCs w:val="0"/>
          <w:noProof w:val="0"/>
          <w:sz w:val="24"/>
          <w:szCs w:val="24"/>
          <w:lang w:val="en-GB"/>
        </w:rPr>
        <w:t xml:space="preserve">for </w:t>
      </w:r>
      <w:r w:rsidRPr="6B93327D" w:rsidR="5578DA83">
        <w:rPr>
          <w:rFonts w:ascii="Times New Roman" w:hAnsi="Times New Roman" w:eastAsia="Times New Roman" w:cs="Times New Roman"/>
          <w:i w:val="0"/>
          <w:iCs w:val="0"/>
          <w:noProof w:val="0"/>
          <w:sz w:val="24"/>
          <w:szCs w:val="24"/>
          <w:lang w:val="en-GB"/>
        </w:rPr>
        <w:t xml:space="preserve">sustainable change, societal structures built </w:t>
      </w:r>
      <w:r w:rsidRPr="6B93327D" w:rsidR="1FED9B12">
        <w:rPr>
          <w:rFonts w:ascii="Times New Roman" w:hAnsi="Times New Roman" w:eastAsia="Times New Roman" w:cs="Times New Roman"/>
          <w:i w:val="0"/>
          <w:iCs w:val="0"/>
          <w:noProof w:val="0"/>
          <w:sz w:val="24"/>
          <w:szCs w:val="24"/>
          <w:lang w:val="en-GB"/>
        </w:rPr>
        <w:t>on oppressi</w:t>
      </w:r>
      <w:r w:rsidRPr="6B93327D" w:rsidR="5D2ABB78">
        <w:rPr>
          <w:rFonts w:ascii="Times New Roman" w:hAnsi="Times New Roman" w:eastAsia="Times New Roman" w:cs="Times New Roman"/>
          <w:i w:val="0"/>
          <w:iCs w:val="0"/>
          <w:noProof w:val="0"/>
          <w:sz w:val="24"/>
          <w:szCs w:val="24"/>
          <w:lang w:val="en-GB"/>
        </w:rPr>
        <w:t xml:space="preserve">ve </w:t>
      </w:r>
      <w:r w:rsidRPr="6B93327D" w:rsidR="150A6F2E">
        <w:rPr>
          <w:rFonts w:ascii="Times New Roman" w:hAnsi="Times New Roman" w:eastAsia="Times New Roman" w:cs="Times New Roman"/>
          <w:i w:val="0"/>
          <w:iCs w:val="0"/>
          <w:noProof w:val="0"/>
          <w:sz w:val="24"/>
          <w:szCs w:val="24"/>
          <w:lang w:val="en-GB"/>
        </w:rPr>
        <w:t xml:space="preserve">practices, promoting </w:t>
      </w:r>
      <w:r w:rsidRPr="6B93327D" w:rsidR="5D2ABB78">
        <w:rPr>
          <w:rFonts w:ascii="Times New Roman" w:hAnsi="Times New Roman" w:eastAsia="Times New Roman" w:cs="Times New Roman"/>
          <w:i w:val="0"/>
          <w:iCs w:val="0"/>
          <w:noProof w:val="0"/>
          <w:sz w:val="24"/>
          <w:szCs w:val="24"/>
          <w:lang w:val="en-GB"/>
        </w:rPr>
        <w:t xml:space="preserve">inequality </w:t>
      </w:r>
      <w:r w:rsidRPr="6B93327D" w:rsidR="60B8F377">
        <w:rPr>
          <w:rFonts w:ascii="Times New Roman" w:hAnsi="Times New Roman" w:eastAsia="Times New Roman" w:cs="Times New Roman"/>
          <w:i w:val="0"/>
          <w:iCs w:val="0"/>
          <w:noProof w:val="0"/>
          <w:sz w:val="24"/>
          <w:szCs w:val="24"/>
          <w:lang w:val="en-GB"/>
        </w:rPr>
        <w:t>and stigma</w:t>
      </w:r>
      <w:r w:rsidRPr="6B93327D" w:rsidR="11E35603">
        <w:rPr>
          <w:rFonts w:ascii="Times New Roman" w:hAnsi="Times New Roman" w:eastAsia="Times New Roman" w:cs="Times New Roman"/>
          <w:i w:val="0"/>
          <w:iCs w:val="0"/>
          <w:noProof w:val="0"/>
          <w:sz w:val="24"/>
          <w:szCs w:val="24"/>
          <w:lang w:val="en-GB"/>
        </w:rPr>
        <w:t>,</w:t>
      </w:r>
      <w:r w:rsidRPr="6B93327D" w:rsidR="60B8F377">
        <w:rPr>
          <w:rFonts w:ascii="Times New Roman" w:hAnsi="Times New Roman" w:eastAsia="Times New Roman" w:cs="Times New Roman"/>
          <w:i w:val="0"/>
          <w:iCs w:val="0"/>
          <w:noProof w:val="0"/>
          <w:sz w:val="24"/>
          <w:szCs w:val="24"/>
          <w:lang w:val="en-GB"/>
        </w:rPr>
        <w:t xml:space="preserve"> </w:t>
      </w:r>
      <w:r w:rsidRPr="6B93327D" w:rsidR="5578DA83">
        <w:rPr>
          <w:rFonts w:ascii="Times New Roman" w:hAnsi="Times New Roman" w:eastAsia="Times New Roman" w:cs="Times New Roman"/>
          <w:i w:val="0"/>
          <w:iCs w:val="0"/>
          <w:noProof w:val="0"/>
          <w:sz w:val="24"/>
          <w:szCs w:val="24"/>
          <w:lang w:val="en-GB"/>
        </w:rPr>
        <w:t>must first be dismantled.</w:t>
      </w:r>
      <w:r w:rsidRPr="6B93327D" w:rsidR="33D39960">
        <w:rPr>
          <w:rFonts w:ascii="Times New Roman" w:hAnsi="Times New Roman" w:eastAsia="Times New Roman" w:cs="Times New Roman"/>
          <w:i w:val="0"/>
          <w:iCs w:val="0"/>
          <w:noProof w:val="0"/>
          <w:sz w:val="24"/>
          <w:szCs w:val="24"/>
          <w:lang w:val="en-GB"/>
        </w:rPr>
        <w:t xml:space="preserve"> </w:t>
      </w:r>
      <w:r w:rsidRPr="6B93327D" w:rsidR="33D39960">
        <w:rPr>
          <w:rFonts w:ascii="Times New Roman" w:hAnsi="Times New Roman" w:eastAsia="Times New Roman" w:cs="Times New Roman"/>
          <w:i w:val="0"/>
          <w:iCs w:val="0"/>
          <w:noProof w:val="0"/>
          <w:sz w:val="24"/>
          <w:szCs w:val="24"/>
          <w:lang w:val="en-GB"/>
        </w:rPr>
        <w:t xml:space="preserve">Building on this theory, </w:t>
      </w:r>
      <w:r w:rsidRPr="6B93327D" w:rsidR="0EB39AF7">
        <w:rPr>
          <w:rFonts w:ascii="Times New Roman" w:hAnsi="Times New Roman" w:eastAsia="Times New Roman" w:cs="Times New Roman"/>
          <w:i w:val="0"/>
          <w:iCs w:val="0"/>
          <w:noProof w:val="0"/>
          <w:sz w:val="24"/>
          <w:szCs w:val="24"/>
          <w:lang w:val="en-GB"/>
        </w:rPr>
        <w:t xml:space="preserve">Bradshaw, Chant and </w:t>
      </w:r>
      <w:r w:rsidRPr="6B93327D" w:rsidR="0EB39AF7">
        <w:rPr>
          <w:rFonts w:ascii="Times New Roman" w:hAnsi="Times New Roman" w:eastAsia="Times New Roman" w:cs="Times New Roman"/>
          <w:i w:val="0"/>
          <w:iCs w:val="0"/>
          <w:noProof w:val="0"/>
          <w:sz w:val="24"/>
          <w:szCs w:val="24"/>
          <w:lang w:val="en-GB"/>
        </w:rPr>
        <w:t>Linneker</w:t>
      </w:r>
      <w:r w:rsidRPr="6B93327D" w:rsidR="0EB39AF7">
        <w:rPr>
          <w:rFonts w:ascii="Times New Roman" w:hAnsi="Times New Roman" w:eastAsia="Times New Roman" w:cs="Times New Roman"/>
          <w:i w:val="0"/>
          <w:iCs w:val="0"/>
          <w:noProof w:val="0"/>
          <w:sz w:val="24"/>
          <w:szCs w:val="24"/>
          <w:lang w:val="en-GB"/>
        </w:rPr>
        <w:t xml:space="preserve"> (2017, p.3) </w:t>
      </w:r>
      <w:r w:rsidRPr="6B93327D" w:rsidR="33D39960">
        <w:rPr>
          <w:rFonts w:ascii="Times New Roman" w:hAnsi="Times New Roman" w:eastAsia="Times New Roman" w:cs="Times New Roman"/>
          <w:i w:val="0"/>
          <w:iCs w:val="0"/>
          <w:noProof w:val="0"/>
          <w:sz w:val="24"/>
          <w:szCs w:val="24"/>
          <w:lang w:val="en-GB"/>
        </w:rPr>
        <w:t>claim</w:t>
      </w:r>
      <w:r w:rsidRPr="6B93327D" w:rsidR="33D39960">
        <w:rPr>
          <w:rFonts w:ascii="Times New Roman" w:hAnsi="Times New Roman" w:eastAsia="Times New Roman" w:cs="Times New Roman"/>
          <w:i w:val="0"/>
          <w:iCs w:val="0"/>
          <w:noProof w:val="0"/>
          <w:sz w:val="24"/>
          <w:szCs w:val="24"/>
          <w:lang w:val="en-GB"/>
        </w:rPr>
        <w:t xml:space="preserve"> </w:t>
      </w:r>
      <w:r w:rsidRPr="6B93327D" w:rsidR="30FFA9F6">
        <w:rPr>
          <w:rFonts w:ascii="Times New Roman" w:hAnsi="Times New Roman" w:eastAsia="Times New Roman" w:cs="Times New Roman"/>
          <w:i w:val="0"/>
          <w:iCs w:val="0"/>
          <w:noProof w:val="0"/>
          <w:sz w:val="24"/>
          <w:szCs w:val="24"/>
          <w:lang w:val="en-GB"/>
        </w:rPr>
        <w:t xml:space="preserve">that </w:t>
      </w:r>
      <w:r w:rsidRPr="6B93327D" w:rsidR="33D39960">
        <w:rPr>
          <w:rFonts w:ascii="Times New Roman" w:hAnsi="Times New Roman" w:eastAsia="Times New Roman" w:cs="Times New Roman"/>
          <w:i w:val="0"/>
          <w:iCs w:val="0"/>
          <w:noProof w:val="0"/>
          <w:sz w:val="24"/>
          <w:szCs w:val="24"/>
          <w:lang w:val="en-GB"/>
        </w:rPr>
        <w:t>to</w:t>
      </w:r>
      <w:r w:rsidRPr="6B93327D" w:rsidR="33D39960">
        <w:rPr>
          <w:rFonts w:ascii="Times New Roman" w:hAnsi="Times New Roman" w:eastAsia="Times New Roman" w:cs="Times New Roman"/>
          <w:i w:val="0"/>
          <w:iCs w:val="0"/>
          <w:noProof w:val="0"/>
          <w:sz w:val="24"/>
          <w:szCs w:val="24"/>
          <w:lang w:val="en-GB"/>
        </w:rPr>
        <w:t xml:space="preserve"> understand how welfare should support women, </w:t>
      </w:r>
      <w:r w:rsidRPr="6B93327D" w:rsidR="735BEF67">
        <w:rPr>
          <w:rFonts w:ascii="Times New Roman" w:hAnsi="Times New Roman" w:eastAsia="Times New Roman" w:cs="Times New Roman"/>
          <w:i w:val="0"/>
          <w:iCs w:val="0"/>
          <w:noProof w:val="0"/>
          <w:sz w:val="24"/>
          <w:szCs w:val="24"/>
          <w:lang w:val="en-GB"/>
        </w:rPr>
        <w:t xml:space="preserve">the </w:t>
      </w:r>
      <w:r w:rsidRPr="6B93327D" w:rsidR="33D39960">
        <w:rPr>
          <w:rFonts w:ascii="Times New Roman" w:hAnsi="Times New Roman" w:eastAsia="Times New Roman" w:cs="Times New Roman"/>
          <w:i w:val="0"/>
          <w:iCs w:val="0"/>
          <w:noProof w:val="0"/>
          <w:sz w:val="24"/>
          <w:szCs w:val="24"/>
          <w:lang w:val="en-GB"/>
        </w:rPr>
        <w:t xml:space="preserve">government must acknowledge </w:t>
      </w:r>
      <w:r w:rsidRPr="6B93327D" w:rsidR="6B92EEA4">
        <w:rPr>
          <w:rFonts w:ascii="Times New Roman" w:hAnsi="Times New Roman" w:eastAsia="Times New Roman" w:cs="Times New Roman"/>
          <w:i w:val="0"/>
          <w:iCs w:val="0"/>
          <w:noProof w:val="0"/>
          <w:sz w:val="24"/>
          <w:szCs w:val="24"/>
          <w:lang w:val="en-GB"/>
        </w:rPr>
        <w:t>gender dichotomy</w:t>
      </w:r>
      <w:r w:rsidRPr="6B93327D" w:rsidR="4CE5F091">
        <w:rPr>
          <w:rFonts w:ascii="Times New Roman" w:hAnsi="Times New Roman" w:eastAsia="Times New Roman" w:cs="Times New Roman"/>
          <w:i w:val="0"/>
          <w:iCs w:val="0"/>
          <w:noProof w:val="0"/>
          <w:sz w:val="24"/>
          <w:szCs w:val="24"/>
          <w:lang w:val="en-GB"/>
        </w:rPr>
        <w:t>.</w:t>
      </w:r>
      <w:r w:rsidRPr="6B93327D" w:rsidR="33D39960">
        <w:rPr>
          <w:rFonts w:ascii="Times New Roman" w:hAnsi="Times New Roman" w:eastAsia="Times New Roman" w:cs="Times New Roman"/>
          <w:i w:val="0"/>
          <w:iCs w:val="0"/>
          <w:noProof w:val="0"/>
          <w:sz w:val="24"/>
          <w:szCs w:val="24"/>
          <w:lang w:val="en-GB"/>
        </w:rPr>
        <w:t xml:space="preserve"> To obtain equality, it must first be acknowledged that women are disadvantaged by poverty,</w:t>
      </w:r>
      <w:r w:rsidRPr="6B93327D" w:rsidR="7F303891">
        <w:rPr>
          <w:rFonts w:ascii="Times New Roman" w:hAnsi="Times New Roman" w:eastAsia="Times New Roman" w:cs="Times New Roman"/>
          <w:i w:val="0"/>
          <w:iCs w:val="0"/>
          <w:noProof w:val="0"/>
          <w:sz w:val="24"/>
          <w:szCs w:val="24"/>
          <w:lang w:val="en-GB"/>
        </w:rPr>
        <w:t xml:space="preserve"> employment,</w:t>
      </w:r>
      <w:r w:rsidRPr="6B93327D" w:rsidR="33D39960">
        <w:rPr>
          <w:rFonts w:ascii="Times New Roman" w:hAnsi="Times New Roman" w:eastAsia="Times New Roman" w:cs="Times New Roman"/>
          <w:i w:val="0"/>
          <w:iCs w:val="0"/>
          <w:noProof w:val="0"/>
          <w:sz w:val="24"/>
          <w:szCs w:val="24"/>
          <w:lang w:val="en-GB"/>
        </w:rPr>
        <w:t xml:space="preserve"> safety measures and through means testing welfare support </w:t>
      </w:r>
      <w:r w:rsidRPr="6B93327D" w:rsidR="33D39960">
        <w:rPr>
          <w:rFonts w:ascii="Times New Roman" w:hAnsi="Times New Roman" w:eastAsia="Times New Roman" w:cs="Times New Roman"/>
          <w:i w:val="0"/>
          <w:iCs w:val="0"/>
          <w:noProof w:val="0"/>
          <w:sz w:val="24"/>
          <w:szCs w:val="24"/>
          <w:lang w:val="en-GB"/>
        </w:rPr>
        <w:t>(</w:t>
      </w:r>
      <w:r w:rsidRPr="6B93327D" w:rsidR="7FB46AB3">
        <w:rPr>
          <w:rFonts w:ascii="Times New Roman" w:hAnsi="Times New Roman" w:eastAsia="Times New Roman" w:cs="Times New Roman"/>
          <w:i w:val="0"/>
          <w:iCs w:val="0"/>
          <w:noProof w:val="0"/>
          <w:sz w:val="24"/>
          <w:szCs w:val="24"/>
          <w:lang w:val="en-GB"/>
        </w:rPr>
        <w:t xml:space="preserve">Womans Budget Group, 2018, p.5: </w:t>
      </w:r>
      <w:r w:rsidRPr="6B93327D" w:rsidR="08F2DF26">
        <w:rPr>
          <w:rFonts w:ascii="Times New Roman" w:hAnsi="Times New Roman" w:eastAsia="Times New Roman" w:cs="Times New Roman"/>
          <w:i w:val="0"/>
          <w:iCs w:val="0"/>
          <w:noProof w:val="0"/>
          <w:sz w:val="24"/>
          <w:szCs w:val="24"/>
          <w:lang w:val="en-GB"/>
        </w:rPr>
        <w:t xml:space="preserve">Bradshaw, Chant and </w:t>
      </w:r>
      <w:r w:rsidRPr="6B93327D" w:rsidR="08F2DF26">
        <w:rPr>
          <w:rFonts w:ascii="Times New Roman" w:hAnsi="Times New Roman" w:eastAsia="Times New Roman" w:cs="Times New Roman"/>
          <w:i w:val="0"/>
          <w:iCs w:val="0"/>
          <w:noProof w:val="0"/>
          <w:sz w:val="24"/>
          <w:szCs w:val="24"/>
          <w:lang w:val="en-GB"/>
        </w:rPr>
        <w:t>Linneker</w:t>
      </w:r>
      <w:r w:rsidRPr="6B93327D" w:rsidR="08F2DF26">
        <w:rPr>
          <w:rFonts w:ascii="Times New Roman" w:hAnsi="Times New Roman" w:eastAsia="Times New Roman" w:cs="Times New Roman"/>
          <w:i w:val="0"/>
          <w:iCs w:val="0"/>
          <w:noProof w:val="0"/>
          <w:sz w:val="24"/>
          <w:szCs w:val="24"/>
          <w:lang w:val="en-GB"/>
        </w:rPr>
        <w:t>, 2017, p</w:t>
      </w:r>
      <w:r w:rsidRPr="6B93327D" w:rsidR="2061F81B">
        <w:rPr>
          <w:rFonts w:ascii="Times New Roman" w:hAnsi="Times New Roman" w:eastAsia="Times New Roman" w:cs="Times New Roman"/>
          <w:i w:val="0"/>
          <w:iCs w:val="0"/>
          <w:noProof w:val="0"/>
          <w:sz w:val="24"/>
          <w:szCs w:val="24"/>
          <w:lang w:val="en-GB"/>
        </w:rPr>
        <w:t>p</w:t>
      </w:r>
      <w:r w:rsidRPr="6B93327D" w:rsidR="08F2DF26">
        <w:rPr>
          <w:rFonts w:ascii="Times New Roman" w:hAnsi="Times New Roman" w:eastAsia="Times New Roman" w:cs="Times New Roman"/>
          <w:i w:val="0"/>
          <w:iCs w:val="0"/>
          <w:noProof w:val="0"/>
          <w:sz w:val="24"/>
          <w:szCs w:val="24"/>
          <w:lang w:val="en-GB"/>
        </w:rPr>
        <w:t>.</w:t>
      </w:r>
      <w:r w:rsidRPr="6B93327D" w:rsidR="46D22070">
        <w:rPr>
          <w:rFonts w:ascii="Times New Roman" w:hAnsi="Times New Roman" w:eastAsia="Times New Roman" w:cs="Times New Roman"/>
          <w:i w:val="0"/>
          <w:iCs w:val="0"/>
          <w:noProof w:val="0"/>
          <w:sz w:val="24"/>
          <w:szCs w:val="24"/>
          <w:lang w:val="en-GB"/>
        </w:rPr>
        <w:t>3-4)</w:t>
      </w:r>
      <w:r w:rsidRPr="6B93327D" w:rsidR="33D39960">
        <w:rPr>
          <w:rFonts w:ascii="Times New Roman" w:hAnsi="Times New Roman" w:eastAsia="Times New Roman" w:cs="Times New Roman"/>
          <w:i w:val="0"/>
          <w:iCs w:val="0"/>
          <w:noProof w:val="0"/>
          <w:sz w:val="24"/>
          <w:szCs w:val="24"/>
          <w:lang w:val="en-GB"/>
        </w:rPr>
        <w:t>.</w:t>
      </w:r>
    </w:p>
    <w:p w:rsidR="0771921A" w:rsidP="6B93327D" w:rsidRDefault="0771921A" w14:paraId="0E589496" w14:textId="70CCE0ED">
      <w:pPr>
        <w:pStyle w:val="Normal"/>
        <w:suppressLineNumbers w:val="0"/>
        <w:bidi w:val="0"/>
        <w:spacing w:before="240" w:beforeAutospacing="off" w:after="240" w:afterAutospacing="off" w:line="360" w:lineRule="auto"/>
        <w:ind/>
        <w:jc w:val="both"/>
        <w:rPr>
          <w:rFonts w:ascii="Times New Roman" w:hAnsi="Times New Roman" w:eastAsia="Times New Roman" w:cs="Times New Roman"/>
          <w:noProof w:val="0"/>
          <w:sz w:val="24"/>
          <w:szCs w:val="24"/>
          <w:lang w:val="en-GB"/>
        </w:rPr>
      </w:pPr>
      <w:r w:rsidRPr="6B93327D" w:rsidR="6BA0DD5D">
        <w:rPr>
          <w:rFonts w:ascii="Times New Roman" w:hAnsi="Times New Roman" w:eastAsia="Times New Roman" w:cs="Times New Roman"/>
          <w:noProof w:val="0"/>
          <w:sz w:val="24"/>
          <w:szCs w:val="24"/>
          <w:lang w:val="en-GB"/>
        </w:rPr>
        <w:t xml:space="preserve">Pitcher (2015, pp.120-121) </w:t>
      </w:r>
      <w:r w:rsidRPr="6B93327D" w:rsidR="4DF2F54E">
        <w:rPr>
          <w:rFonts w:ascii="Times New Roman" w:hAnsi="Times New Roman" w:eastAsia="Times New Roman" w:cs="Times New Roman"/>
          <w:noProof w:val="0"/>
          <w:sz w:val="24"/>
          <w:szCs w:val="24"/>
          <w:lang w:val="en-GB"/>
        </w:rPr>
        <w:t xml:space="preserve">and Hughes (2005, p.41) </w:t>
      </w:r>
      <w:r w:rsidRPr="6B93327D" w:rsidR="2527A09A">
        <w:rPr>
          <w:rFonts w:ascii="Times New Roman" w:hAnsi="Times New Roman" w:eastAsia="Times New Roman" w:cs="Times New Roman"/>
          <w:noProof w:val="0"/>
          <w:sz w:val="24"/>
          <w:szCs w:val="24"/>
          <w:lang w:val="en-GB"/>
        </w:rPr>
        <w:t xml:space="preserve">claim </w:t>
      </w:r>
      <w:r w:rsidRPr="6B93327D" w:rsidR="038567E6">
        <w:rPr>
          <w:rFonts w:ascii="Times New Roman" w:hAnsi="Times New Roman" w:eastAsia="Times New Roman" w:cs="Times New Roman"/>
          <w:noProof w:val="0"/>
          <w:sz w:val="24"/>
          <w:szCs w:val="24"/>
          <w:lang w:val="en-GB"/>
        </w:rPr>
        <w:t>th</w:t>
      </w:r>
      <w:r w:rsidRPr="6B93327D" w:rsidR="6D57DE90">
        <w:rPr>
          <w:rFonts w:ascii="Times New Roman" w:hAnsi="Times New Roman" w:eastAsia="Times New Roman" w:cs="Times New Roman"/>
          <w:noProof w:val="0"/>
          <w:sz w:val="24"/>
          <w:szCs w:val="24"/>
          <w:lang w:val="en-GB"/>
        </w:rPr>
        <w:t xml:space="preserve">e legalisation of </w:t>
      </w:r>
      <w:r w:rsidRPr="6B93327D" w:rsidR="4DF2F54E">
        <w:rPr>
          <w:rFonts w:ascii="Times New Roman" w:hAnsi="Times New Roman" w:eastAsia="Times New Roman" w:cs="Times New Roman"/>
          <w:noProof w:val="0"/>
          <w:sz w:val="24"/>
          <w:szCs w:val="24"/>
          <w:lang w:val="en-GB"/>
        </w:rPr>
        <w:t>sex work</w:t>
      </w:r>
      <w:r w:rsidRPr="6B93327D" w:rsidR="79B3361C">
        <w:rPr>
          <w:rFonts w:ascii="Times New Roman" w:hAnsi="Times New Roman" w:eastAsia="Times New Roman" w:cs="Times New Roman"/>
          <w:noProof w:val="0"/>
          <w:sz w:val="24"/>
          <w:szCs w:val="24"/>
          <w:lang w:val="en-GB"/>
        </w:rPr>
        <w:t xml:space="preserve"> would ensure sex workers have</w:t>
      </w:r>
      <w:r w:rsidRPr="6B93327D" w:rsidR="4DF2F54E">
        <w:rPr>
          <w:rFonts w:ascii="Times New Roman" w:hAnsi="Times New Roman" w:eastAsia="Times New Roman" w:cs="Times New Roman"/>
          <w:noProof w:val="0"/>
          <w:sz w:val="24"/>
          <w:szCs w:val="24"/>
          <w:lang w:val="en-GB"/>
        </w:rPr>
        <w:t xml:space="preserve"> legal rights</w:t>
      </w:r>
      <w:r w:rsidRPr="6B93327D" w:rsidR="5A94A9BB">
        <w:rPr>
          <w:rFonts w:ascii="Times New Roman" w:hAnsi="Times New Roman" w:eastAsia="Times New Roman" w:cs="Times New Roman"/>
          <w:noProof w:val="0"/>
          <w:sz w:val="24"/>
          <w:szCs w:val="24"/>
          <w:lang w:val="en-GB"/>
        </w:rPr>
        <w:t xml:space="preserve"> and re</w:t>
      </w:r>
      <w:r w:rsidRPr="6B93327D" w:rsidR="4DF2F54E">
        <w:rPr>
          <w:rFonts w:ascii="Times New Roman" w:hAnsi="Times New Roman" w:eastAsia="Times New Roman" w:cs="Times New Roman"/>
          <w:noProof w:val="0"/>
          <w:sz w:val="24"/>
          <w:szCs w:val="24"/>
          <w:lang w:val="en-GB"/>
        </w:rPr>
        <w:t>duce barriers to welfare support</w:t>
      </w:r>
      <w:r w:rsidRPr="6B93327D" w:rsidR="3F2337F3">
        <w:rPr>
          <w:rFonts w:ascii="Times New Roman" w:hAnsi="Times New Roman" w:eastAsia="Times New Roman" w:cs="Times New Roman"/>
          <w:noProof w:val="0"/>
          <w:sz w:val="24"/>
          <w:szCs w:val="24"/>
          <w:lang w:val="en-GB"/>
        </w:rPr>
        <w:t>.</w:t>
      </w:r>
      <w:r w:rsidRPr="6B93327D" w:rsidR="152BEC15">
        <w:rPr>
          <w:rFonts w:ascii="Times New Roman" w:hAnsi="Times New Roman" w:eastAsia="Times New Roman" w:cs="Times New Roman"/>
          <w:noProof w:val="0"/>
          <w:sz w:val="24"/>
          <w:szCs w:val="24"/>
          <w:lang w:val="en-GB"/>
        </w:rPr>
        <w:t xml:space="preserve"> T</w:t>
      </w:r>
      <w:r w:rsidRPr="6B93327D" w:rsidR="31C324FB">
        <w:rPr>
          <w:rFonts w:ascii="Times New Roman" w:hAnsi="Times New Roman" w:eastAsia="Times New Roman" w:cs="Times New Roman"/>
          <w:noProof w:val="0"/>
          <w:sz w:val="24"/>
          <w:szCs w:val="24"/>
          <w:lang w:val="en-GB"/>
        </w:rPr>
        <w:t>ax</w:t>
      </w:r>
      <w:r w:rsidRPr="6B93327D" w:rsidR="312CAE52">
        <w:rPr>
          <w:rFonts w:ascii="Times New Roman" w:hAnsi="Times New Roman" w:eastAsia="Times New Roman" w:cs="Times New Roman"/>
          <w:noProof w:val="0"/>
          <w:sz w:val="24"/>
          <w:szCs w:val="24"/>
          <w:lang w:val="en-GB"/>
        </w:rPr>
        <w:t>ation</w:t>
      </w:r>
      <w:r w:rsidRPr="6B93327D" w:rsidR="31C324FB">
        <w:rPr>
          <w:rFonts w:ascii="Times New Roman" w:hAnsi="Times New Roman" w:eastAsia="Times New Roman" w:cs="Times New Roman"/>
          <w:noProof w:val="0"/>
          <w:sz w:val="24"/>
          <w:szCs w:val="24"/>
          <w:lang w:val="en-GB"/>
        </w:rPr>
        <w:t xml:space="preserve"> would </w:t>
      </w:r>
      <w:r w:rsidRPr="6B93327D" w:rsidR="36262949">
        <w:rPr>
          <w:rFonts w:ascii="Times New Roman" w:hAnsi="Times New Roman" w:eastAsia="Times New Roman" w:cs="Times New Roman"/>
          <w:noProof w:val="0"/>
          <w:sz w:val="24"/>
          <w:szCs w:val="24"/>
          <w:lang w:val="en-GB"/>
        </w:rPr>
        <w:t>then be claimed</w:t>
      </w:r>
      <w:r w:rsidRPr="6B93327D" w:rsidR="31C324FB">
        <w:rPr>
          <w:rFonts w:ascii="Times New Roman" w:hAnsi="Times New Roman" w:eastAsia="Times New Roman" w:cs="Times New Roman"/>
          <w:noProof w:val="0"/>
          <w:sz w:val="24"/>
          <w:szCs w:val="24"/>
          <w:lang w:val="en-GB"/>
        </w:rPr>
        <w:t xml:space="preserve"> meaning sex work would aid the welfare system to be able to support sex workers</w:t>
      </w:r>
      <w:r w:rsidRPr="6B93327D" w:rsidR="3F2337F3">
        <w:rPr>
          <w:rFonts w:ascii="Times New Roman" w:hAnsi="Times New Roman" w:eastAsia="Times New Roman" w:cs="Times New Roman"/>
          <w:noProof w:val="0"/>
          <w:sz w:val="24"/>
          <w:szCs w:val="24"/>
          <w:lang w:val="en-GB"/>
        </w:rPr>
        <w:t xml:space="preserve"> </w:t>
      </w:r>
      <w:r w:rsidRPr="6B93327D" w:rsidR="3F49B398">
        <w:rPr>
          <w:rFonts w:ascii="Times New Roman" w:hAnsi="Times New Roman" w:eastAsia="Times New Roman" w:cs="Times New Roman"/>
          <w:noProof w:val="0"/>
          <w:sz w:val="24"/>
          <w:szCs w:val="24"/>
          <w:lang w:val="en-GB"/>
        </w:rPr>
        <w:t>(</w:t>
      </w:r>
      <w:r w:rsidRPr="6B93327D" w:rsidR="3F2337F3">
        <w:rPr>
          <w:rFonts w:ascii="Times New Roman" w:hAnsi="Times New Roman" w:eastAsia="Times New Roman" w:cs="Times New Roman"/>
          <w:noProof w:val="0"/>
          <w:sz w:val="24"/>
          <w:szCs w:val="24"/>
          <w:lang w:val="en-GB"/>
        </w:rPr>
        <w:t>Hughes</w:t>
      </w:r>
      <w:r w:rsidRPr="6B93327D" w:rsidR="487981F2">
        <w:rPr>
          <w:rFonts w:ascii="Times New Roman" w:hAnsi="Times New Roman" w:eastAsia="Times New Roman" w:cs="Times New Roman"/>
          <w:noProof w:val="0"/>
          <w:sz w:val="24"/>
          <w:szCs w:val="24"/>
          <w:lang w:val="en-GB"/>
        </w:rPr>
        <w:t>,</w:t>
      </w:r>
      <w:r w:rsidRPr="6B93327D" w:rsidR="5777EBF8">
        <w:rPr>
          <w:rFonts w:ascii="Times New Roman" w:hAnsi="Times New Roman" w:eastAsia="Times New Roman" w:cs="Times New Roman"/>
          <w:noProof w:val="0"/>
          <w:sz w:val="24"/>
          <w:szCs w:val="24"/>
          <w:lang w:val="en-GB"/>
        </w:rPr>
        <w:t xml:space="preserve"> </w:t>
      </w:r>
      <w:r w:rsidRPr="6B93327D" w:rsidR="3F2337F3">
        <w:rPr>
          <w:rFonts w:ascii="Times New Roman" w:hAnsi="Times New Roman" w:eastAsia="Times New Roman" w:cs="Times New Roman"/>
          <w:noProof w:val="0"/>
          <w:sz w:val="24"/>
          <w:szCs w:val="24"/>
          <w:lang w:val="en-GB"/>
        </w:rPr>
        <w:t>2005, p.41</w:t>
      </w:r>
      <w:r w:rsidRPr="6B93327D" w:rsidR="79C79A31">
        <w:rPr>
          <w:rFonts w:ascii="Times New Roman" w:hAnsi="Times New Roman" w:eastAsia="Times New Roman" w:cs="Times New Roman"/>
          <w:noProof w:val="0"/>
          <w:sz w:val="24"/>
          <w:szCs w:val="24"/>
          <w:lang w:val="en-GB"/>
        </w:rPr>
        <w:t>;</w:t>
      </w:r>
      <w:r w:rsidRPr="6B93327D" w:rsidR="3F2337F3">
        <w:rPr>
          <w:rFonts w:ascii="Times New Roman" w:hAnsi="Times New Roman" w:eastAsia="Times New Roman" w:cs="Times New Roman"/>
          <w:noProof w:val="0"/>
          <w:sz w:val="24"/>
          <w:szCs w:val="24"/>
          <w:lang w:val="en-GB"/>
        </w:rPr>
        <w:t xml:space="preserve"> Pitcher</w:t>
      </w:r>
      <w:r w:rsidRPr="6B93327D" w:rsidR="21D0B834">
        <w:rPr>
          <w:rFonts w:ascii="Times New Roman" w:hAnsi="Times New Roman" w:eastAsia="Times New Roman" w:cs="Times New Roman"/>
          <w:noProof w:val="0"/>
          <w:sz w:val="24"/>
          <w:szCs w:val="24"/>
          <w:lang w:val="en-GB"/>
        </w:rPr>
        <w:t xml:space="preserve">, </w:t>
      </w:r>
      <w:r w:rsidRPr="6B93327D" w:rsidR="3F2337F3">
        <w:rPr>
          <w:rFonts w:ascii="Times New Roman" w:hAnsi="Times New Roman" w:eastAsia="Times New Roman" w:cs="Times New Roman"/>
          <w:noProof w:val="0"/>
          <w:sz w:val="24"/>
          <w:szCs w:val="24"/>
          <w:lang w:val="en-GB"/>
        </w:rPr>
        <w:t>2015, pp. 120-121)</w:t>
      </w:r>
      <w:r w:rsidRPr="6B93327D" w:rsidR="2BE689B4">
        <w:rPr>
          <w:rFonts w:ascii="Times New Roman" w:hAnsi="Times New Roman" w:eastAsia="Times New Roman" w:cs="Times New Roman"/>
          <w:noProof w:val="0"/>
          <w:sz w:val="24"/>
          <w:szCs w:val="24"/>
          <w:lang w:val="en-GB"/>
        </w:rPr>
        <w:t xml:space="preserve">. </w:t>
      </w:r>
      <w:r w:rsidRPr="6B93327D" w:rsidR="3F5396D9">
        <w:rPr>
          <w:rFonts w:ascii="Times New Roman" w:hAnsi="Times New Roman" w:eastAsia="Times New Roman" w:cs="Times New Roman"/>
          <w:noProof w:val="0"/>
          <w:sz w:val="24"/>
          <w:szCs w:val="24"/>
          <w:lang w:val="en-GB"/>
        </w:rPr>
        <w:t xml:space="preserve">Cruz (2013, p. 483) criticises this argument, claiming welfare should be offered regardless of the individual's </w:t>
      </w:r>
      <w:r w:rsidRPr="6B93327D" w:rsidR="3D4C592C">
        <w:rPr>
          <w:rFonts w:ascii="Times New Roman" w:hAnsi="Times New Roman" w:eastAsia="Times New Roman" w:cs="Times New Roman"/>
          <w:noProof w:val="0"/>
          <w:sz w:val="24"/>
          <w:szCs w:val="24"/>
          <w:lang w:val="en-GB"/>
        </w:rPr>
        <w:t>standing</w:t>
      </w:r>
      <w:r w:rsidRPr="6B93327D" w:rsidR="3F5396D9">
        <w:rPr>
          <w:rFonts w:ascii="Times New Roman" w:hAnsi="Times New Roman" w:eastAsia="Times New Roman" w:cs="Times New Roman"/>
          <w:noProof w:val="0"/>
          <w:sz w:val="24"/>
          <w:szCs w:val="24"/>
          <w:lang w:val="en-GB"/>
        </w:rPr>
        <w:t xml:space="preserve"> within the labour market</w:t>
      </w:r>
      <w:r w:rsidRPr="6B93327D" w:rsidR="22A648F2">
        <w:rPr>
          <w:rFonts w:ascii="Times New Roman" w:hAnsi="Times New Roman" w:eastAsia="Times New Roman" w:cs="Times New Roman"/>
          <w:noProof w:val="0"/>
          <w:sz w:val="24"/>
          <w:szCs w:val="24"/>
          <w:lang w:val="en-GB"/>
        </w:rPr>
        <w:t xml:space="preserve">, </w:t>
      </w:r>
      <w:r w:rsidRPr="6B93327D" w:rsidR="41608AED">
        <w:rPr>
          <w:rFonts w:ascii="Times New Roman" w:hAnsi="Times New Roman" w:eastAsia="Times New Roman" w:cs="Times New Roman"/>
          <w:noProof w:val="0"/>
          <w:sz w:val="24"/>
          <w:szCs w:val="24"/>
          <w:lang w:val="en-GB"/>
        </w:rPr>
        <w:t>rather than placing value on economic production. Cruz (2013, p.483)</w:t>
      </w:r>
      <w:r w:rsidRPr="6B93327D" w:rsidR="3F5396D9">
        <w:rPr>
          <w:rFonts w:ascii="Times New Roman" w:hAnsi="Times New Roman" w:eastAsia="Times New Roman" w:cs="Times New Roman"/>
          <w:noProof w:val="0"/>
          <w:sz w:val="24"/>
          <w:szCs w:val="24"/>
          <w:lang w:val="en-GB"/>
        </w:rPr>
        <w:t xml:space="preserve"> </w:t>
      </w:r>
      <w:r w:rsidRPr="6B93327D" w:rsidR="03AEA088">
        <w:rPr>
          <w:rFonts w:ascii="Times New Roman" w:hAnsi="Times New Roman" w:eastAsia="Times New Roman" w:cs="Times New Roman"/>
          <w:noProof w:val="0"/>
          <w:sz w:val="24"/>
          <w:szCs w:val="24"/>
          <w:lang w:val="en-GB"/>
        </w:rPr>
        <w:t>c</w:t>
      </w:r>
      <w:r w:rsidRPr="6B93327D" w:rsidR="3F5396D9">
        <w:rPr>
          <w:rFonts w:ascii="Times New Roman" w:hAnsi="Times New Roman" w:eastAsia="Times New Roman" w:cs="Times New Roman"/>
          <w:noProof w:val="0"/>
          <w:sz w:val="24"/>
          <w:szCs w:val="24"/>
          <w:lang w:val="en-GB"/>
        </w:rPr>
        <w:t>ontinu</w:t>
      </w:r>
      <w:r w:rsidRPr="6B93327D" w:rsidR="37DB4250">
        <w:rPr>
          <w:rFonts w:ascii="Times New Roman" w:hAnsi="Times New Roman" w:eastAsia="Times New Roman" w:cs="Times New Roman"/>
          <w:noProof w:val="0"/>
          <w:sz w:val="24"/>
          <w:szCs w:val="24"/>
          <w:lang w:val="en-GB"/>
        </w:rPr>
        <w:t>es</w:t>
      </w:r>
      <w:r w:rsidRPr="6B93327D" w:rsidR="3F5396D9">
        <w:rPr>
          <w:rFonts w:ascii="Times New Roman" w:hAnsi="Times New Roman" w:eastAsia="Times New Roman" w:cs="Times New Roman"/>
          <w:noProof w:val="0"/>
          <w:sz w:val="24"/>
          <w:szCs w:val="24"/>
          <w:lang w:val="en-GB"/>
        </w:rPr>
        <w:t xml:space="preserve"> to suggest,</w:t>
      </w:r>
      <w:r w:rsidRPr="6B93327D" w:rsidR="54A2E216">
        <w:rPr>
          <w:rFonts w:ascii="Times New Roman" w:hAnsi="Times New Roman" w:eastAsia="Times New Roman" w:cs="Times New Roman"/>
          <w:noProof w:val="0"/>
          <w:sz w:val="24"/>
          <w:szCs w:val="24"/>
          <w:lang w:val="en-GB"/>
        </w:rPr>
        <w:t xml:space="preserve"> </w:t>
      </w:r>
      <w:r w:rsidRPr="6B93327D" w:rsidR="3F5396D9">
        <w:rPr>
          <w:rFonts w:ascii="Times New Roman" w:hAnsi="Times New Roman" w:eastAsia="Times New Roman" w:cs="Times New Roman"/>
          <w:noProof w:val="0"/>
          <w:sz w:val="24"/>
          <w:szCs w:val="24"/>
          <w:lang w:val="en-GB"/>
        </w:rPr>
        <w:t xml:space="preserve">continuous economic welfare should be </w:t>
      </w:r>
      <w:r w:rsidRPr="6B93327D" w:rsidR="021A0024">
        <w:rPr>
          <w:rFonts w:ascii="Times New Roman" w:hAnsi="Times New Roman" w:eastAsia="Times New Roman" w:cs="Times New Roman"/>
          <w:noProof w:val="0"/>
          <w:sz w:val="24"/>
          <w:szCs w:val="24"/>
          <w:lang w:val="en-GB"/>
        </w:rPr>
        <w:t>available</w:t>
      </w:r>
      <w:r w:rsidRPr="6B93327D" w:rsidR="3F5396D9">
        <w:rPr>
          <w:rFonts w:ascii="Times New Roman" w:hAnsi="Times New Roman" w:eastAsia="Times New Roman" w:cs="Times New Roman"/>
          <w:noProof w:val="0"/>
          <w:sz w:val="24"/>
          <w:szCs w:val="24"/>
          <w:lang w:val="en-GB"/>
        </w:rPr>
        <w:t xml:space="preserve"> to offer women ‘a modest but decent standard at life.’ Pateman (2004, p. 96) concurs</w:t>
      </w:r>
      <w:r w:rsidRPr="6B93327D" w:rsidR="3F5396D9">
        <w:rPr>
          <w:rFonts w:ascii="Times New Roman" w:hAnsi="Times New Roman" w:eastAsia="Times New Roman" w:cs="Times New Roman"/>
          <w:noProof w:val="0"/>
          <w:sz w:val="24"/>
          <w:szCs w:val="24"/>
          <w:lang w:val="en-GB"/>
        </w:rPr>
        <w:t xml:space="preserve">, </w:t>
      </w:r>
      <w:r w:rsidRPr="6B93327D" w:rsidR="3F5396D9">
        <w:rPr>
          <w:rFonts w:ascii="Times New Roman" w:hAnsi="Times New Roman" w:eastAsia="Times New Roman" w:cs="Times New Roman"/>
          <w:noProof w:val="0"/>
          <w:sz w:val="24"/>
          <w:szCs w:val="24"/>
          <w:lang w:val="en-GB"/>
        </w:rPr>
        <w:t>stating</w:t>
      </w:r>
      <w:r w:rsidRPr="6B93327D" w:rsidR="3F5396D9">
        <w:rPr>
          <w:rFonts w:ascii="Times New Roman" w:hAnsi="Times New Roman" w:eastAsia="Times New Roman" w:cs="Times New Roman"/>
          <w:noProof w:val="0"/>
          <w:sz w:val="24"/>
          <w:szCs w:val="24"/>
          <w:lang w:val="en-GB"/>
        </w:rPr>
        <w:t xml:space="preserve"> increasing financial support for women</w:t>
      </w:r>
      <w:r w:rsidRPr="6B93327D" w:rsidR="79CABF54">
        <w:rPr>
          <w:rFonts w:ascii="Times New Roman" w:hAnsi="Times New Roman" w:eastAsia="Times New Roman" w:cs="Times New Roman"/>
          <w:noProof w:val="0"/>
          <w:sz w:val="24"/>
          <w:szCs w:val="24"/>
          <w:lang w:val="en-GB"/>
        </w:rPr>
        <w:t xml:space="preserve"> </w:t>
      </w:r>
      <w:r w:rsidRPr="6B93327D" w:rsidR="3F5396D9">
        <w:rPr>
          <w:rFonts w:ascii="Times New Roman" w:hAnsi="Times New Roman" w:eastAsia="Times New Roman" w:cs="Times New Roman"/>
          <w:noProof w:val="0"/>
          <w:sz w:val="24"/>
          <w:szCs w:val="24"/>
          <w:lang w:val="en-GB"/>
        </w:rPr>
        <w:t>would allow more agency over choices such as leaving unsafe working environments</w:t>
      </w:r>
      <w:r w:rsidRPr="6B93327D" w:rsidR="629B254E">
        <w:rPr>
          <w:rFonts w:ascii="Times New Roman" w:hAnsi="Times New Roman" w:eastAsia="Times New Roman" w:cs="Times New Roman"/>
          <w:noProof w:val="0"/>
          <w:sz w:val="24"/>
          <w:szCs w:val="24"/>
          <w:lang w:val="en-GB"/>
        </w:rPr>
        <w:t>.</w:t>
      </w:r>
      <w:r w:rsidRPr="6B93327D" w:rsidR="2B1DBDD3">
        <w:rPr>
          <w:rFonts w:ascii="Times New Roman" w:hAnsi="Times New Roman" w:eastAsia="Times New Roman" w:cs="Times New Roman"/>
          <w:noProof w:val="0"/>
          <w:sz w:val="24"/>
          <w:szCs w:val="24"/>
          <w:lang w:val="en-GB"/>
        </w:rPr>
        <w:t xml:space="preserve"> However, </w:t>
      </w:r>
      <w:r w:rsidRPr="6B93327D" w:rsidR="750A69C4">
        <w:rPr>
          <w:rFonts w:ascii="Times New Roman" w:hAnsi="Times New Roman" w:eastAsia="Times New Roman" w:cs="Times New Roman"/>
          <w:noProof w:val="0"/>
          <w:sz w:val="24"/>
          <w:szCs w:val="24"/>
          <w:lang w:val="en-GB"/>
        </w:rPr>
        <w:t xml:space="preserve">others argue </w:t>
      </w:r>
      <w:r w:rsidRPr="6B93327D" w:rsidR="2B1DBDD3">
        <w:rPr>
          <w:rFonts w:ascii="Times New Roman" w:hAnsi="Times New Roman" w:eastAsia="Times New Roman" w:cs="Times New Roman"/>
          <w:noProof w:val="0"/>
          <w:sz w:val="24"/>
          <w:szCs w:val="24"/>
          <w:lang w:val="en-GB"/>
        </w:rPr>
        <w:t xml:space="preserve">introducing sex work into the legal labour market </w:t>
      </w:r>
      <w:r w:rsidRPr="6B93327D" w:rsidR="2A1C89ED">
        <w:rPr>
          <w:rFonts w:ascii="Times New Roman" w:hAnsi="Times New Roman" w:eastAsia="Times New Roman" w:cs="Times New Roman"/>
          <w:noProof w:val="0"/>
          <w:sz w:val="24"/>
          <w:szCs w:val="24"/>
          <w:lang w:val="en-GB"/>
        </w:rPr>
        <w:t>would offer women access to welfare whilst regulating the industry (Hughes, 2005, p. 41).</w:t>
      </w:r>
      <w:r w:rsidRPr="6B93327D" w:rsidR="11483134">
        <w:rPr>
          <w:rFonts w:ascii="Times New Roman" w:hAnsi="Times New Roman" w:eastAsia="Times New Roman" w:cs="Times New Roman"/>
          <w:noProof w:val="0"/>
          <w:sz w:val="24"/>
          <w:szCs w:val="24"/>
          <w:lang w:val="en-GB"/>
        </w:rPr>
        <w:t xml:space="preserve"> </w:t>
      </w:r>
      <w:r w:rsidRPr="6B93327D" w:rsidR="661DC9F3">
        <w:rPr>
          <w:rFonts w:ascii="Times New Roman" w:hAnsi="Times New Roman" w:eastAsia="Times New Roman" w:cs="Times New Roman"/>
          <w:noProof w:val="0"/>
          <w:sz w:val="24"/>
          <w:szCs w:val="24"/>
          <w:lang w:val="en-GB"/>
        </w:rPr>
        <w:t>Alternatively, some</w:t>
      </w:r>
      <w:r w:rsidRPr="6B93327D" w:rsidR="3F5396D9">
        <w:rPr>
          <w:rFonts w:ascii="Times New Roman" w:hAnsi="Times New Roman" w:eastAsia="Times New Roman" w:cs="Times New Roman"/>
          <w:noProof w:val="0"/>
          <w:sz w:val="24"/>
          <w:szCs w:val="24"/>
          <w:lang w:val="en-GB"/>
        </w:rPr>
        <w:t xml:space="preserve"> argue to prevent women from having to engage in sex work, the welfare system should offer financial support to women who </w:t>
      </w:r>
      <w:r w:rsidRPr="6B93327D" w:rsidR="3F5396D9">
        <w:rPr>
          <w:rFonts w:ascii="Times New Roman" w:hAnsi="Times New Roman" w:eastAsia="Times New Roman" w:cs="Times New Roman"/>
          <w:noProof w:val="0"/>
          <w:sz w:val="24"/>
          <w:szCs w:val="24"/>
          <w:lang w:val="en-GB"/>
        </w:rPr>
        <w:t>participate</w:t>
      </w:r>
      <w:r w:rsidRPr="6B93327D" w:rsidR="3F5396D9">
        <w:rPr>
          <w:rFonts w:ascii="Times New Roman" w:hAnsi="Times New Roman" w:eastAsia="Times New Roman" w:cs="Times New Roman"/>
          <w:noProof w:val="0"/>
          <w:sz w:val="24"/>
          <w:szCs w:val="24"/>
          <w:lang w:val="en-GB"/>
        </w:rPr>
        <w:t xml:space="preserve"> in </w:t>
      </w:r>
      <w:r w:rsidRPr="6B93327D" w:rsidR="3EAA5550">
        <w:rPr>
          <w:rFonts w:ascii="Times New Roman" w:hAnsi="Times New Roman" w:eastAsia="Times New Roman" w:cs="Times New Roman"/>
          <w:noProof w:val="0"/>
          <w:sz w:val="24"/>
          <w:szCs w:val="24"/>
          <w:lang w:val="en-GB"/>
        </w:rPr>
        <w:t xml:space="preserve">unpaid </w:t>
      </w:r>
      <w:r w:rsidRPr="6B93327D" w:rsidR="3F5396D9">
        <w:rPr>
          <w:rFonts w:ascii="Times New Roman" w:hAnsi="Times New Roman" w:eastAsia="Times New Roman" w:cs="Times New Roman"/>
          <w:noProof w:val="0"/>
          <w:sz w:val="24"/>
          <w:szCs w:val="24"/>
          <w:lang w:val="en-GB"/>
        </w:rPr>
        <w:t>domestic work</w:t>
      </w:r>
      <w:r w:rsidRPr="6B93327D" w:rsidR="78369869">
        <w:rPr>
          <w:rFonts w:ascii="Times New Roman" w:hAnsi="Times New Roman" w:eastAsia="Times New Roman" w:cs="Times New Roman"/>
          <w:noProof w:val="0"/>
          <w:sz w:val="24"/>
          <w:szCs w:val="24"/>
          <w:lang w:val="en-GB"/>
        </w:rPr>
        <w:t>, which adds to women's poverty rates</w:t>
      </w:r>
      <w:r w:rsidRPr="6B93327D" w:rsidR="3F5396D9">
        <w:rPr>
          <w:rFonts w:ascii="Times New Roman" w:hAnsi="Times New Roman" w:eastAsia="Times New Roman" w:cs="Times New Roman"/>
          <w:noProof w:val="0"/>
          <w:sz w:val="24"/>
          <w:szCs w:val="24"/>
          <w:lang w:val="en-GB"/>
        </w:rPr>
        <w:t xml:space="preserve"> </w:t>
      </w:r>
      <w:r w:rsidRPr="6B93327D" w:rsidR="3F5396D9">
        <w:rPr>
          <w:rFonts w:ascii="Times New Roman" w:hAnsi="Times New Roman" w:eastAsia="Times New Roman" w:cs="Times New Roman"/>
          <w:noProof w:val="0"/>
          <w:sz w:val="24"/>
          <w:szCs w:val="24"/>
          <w:lang w:val="en-GB"/>
        </w:rPr>
        <w:t>(</w:t>
      </w:r>
      <w:r w:rsidRPr="6B93327D" w:rsidR="3F5396D9">
        <w:rPr>
          <w:rFonts w:ascii="Times New Roman" w:hAnsi="Times New Roman" w:eastAsia="Times New Roman" w:cs="Times New Roman"/>
          <w:noProof w:val="0"/>
          <w:sz w:val="24"/>
          <w:szCs w:val="24"/>
          <w:lang w:val="en-GB"/>
        </w:rPr>
        <w:t>Zelleke</w:t>
      </w:r>
      <w:r w:rsidRPr="6B93327D" w:rsidR="3F5396D9">
        <w:rPr>
          <w:rFonts w:ascii="Times New Roman" w:hAnsi="Times New Roman" w:eastAsia="Times New Roman" w:cs="Times New Roman"/>
          <w:noProof w:val="0"/>
          <w:sz w:val="24"/>
          <w:szCs w:val="24"/>
          <w:lang w:val="en-GB"/>
        </w:rPr>
        <w:t xml:space="preserve">, 2011, p. 31). By doing so, the welfare system would reduce the exploitation of women </w:t>
      </w:r>
      <w:r w:rsidRPr="6B93327D" w:rsidR="1E3645B4">
        <w:rPr>
          <w:rFonts w:ascii="Times New Roman" w:hAnsi="Times New Roman" w:eastAsia="Times New Roman" w:cs="Times New Roman"/>
          <w:noProof w:val="0"/>
          <w:sz w:val="24"/>
          <w:szCs w:val="24"/>
          <w:lang w:val="en-GB"/>
        </w:rPr>
        <w:t>within</w:t>
      </w:r>
      <w:r w:rsidRPr="6B93327D" w:rsidR="3F5396D9">
        <w:rPr>
          <w:rFonts w:ascii="Times New Roman" w:hAnsi="Times New Roman" w:eastAsia="Times New Roman" w:cs="Times New Roman"/>
          <w:noProof w:val="0"/>
          <w:sz w:val="24"/>
          <w:szCs w:val="24"/>
          <w:lang w:val="en-GB"/>
        </w:rPr>
        <w:t xml:space="preserve"> the sex industry</w:t>
      </w:r>
      <w:r w:rsidRPr="6B93327D" w:rsidR="3CC1B9B9">
        <w:rPr>
          <w:rFonts w:ascii="Times New Roman" w:hAnsi="Times New Roman" w:eastAsia="Times New Roman" w:cs="Times New Roman"/>
          <w:noProof w:val="0"/>
          <w:sz w:val="24"/>
          <w:szCs w:val="24"/>
          <w:lang w:val="en-GB"/>
        </w:rPr>
        <w:t xml:space="preserve"> and</w:t>
      </w:r>
      <w:r w:rsidRPr="6B93327D" w:rsidR="3F5396D9">
        <w:rPr>
          <w:rFonts w:ascii="Times New Roman" w:hAnsi="Times New Roman" w:eastAsia="Times New Roman" w:cs="Times New Roman"/>
          <w:noProof w:val="0"/>
          <w:sz w:val="24"/>
          <w:szCs w:val="24"/>
          <w:lang w:val="en-GB"/>
        </w:rPr>
        <w:t xml:space="preserve"> </w:t>
      </w:r>
      <w:r w:rsidRPr="6B93327D" w:rsidR="3F5396D9">
        <w:rPr>
          <w:rFonts w:ascii="Times New Roman" w:hAnsi="Times New Roman" w:eastAsia="Times New Roman" w:cs="Times New Roman"/>
          <w:noProof w:val="0"/>
          <w:sz w:val="24"/>
          <w:szCs w:val="24"/>
          <w:lang w:val="en-GB"/>
        </w:rPr>
        <w:t>through unpaid domestic labour (</w:t>
      </w:r>
      <w:r w:rsidRPr="6B93327D" w:rsidR="3F5396D9">
        <w:rPr>
          <w:rFonts w:ascii="Times New Roman" w:hAnsi="Times New Roman" w:eastAsia="Times New Roman" w:cs="Times New Roman"/>
          <w:noProof w:val="0"/>
          <w:sz w:val="24"/>
          <w:szCs w:val="24"/>
          <w:lang w:val="en-GB"/>
        </w:rPr>
        <w:t>Zelleke</w:t>
      </w:r>
      <w:r w:rsidRPr="6B93327D" w:rsidR="3F5396D9">
        <w:rPr>
          <w:rFonts w:ascii="Times New Roman" w:hAnsi="Times New Roman" w:eastAsia="Times New Roman" w:cs="Times New Roman"/>
          <w:noProof w:val="0"/>
          <w:sz w:val="24"/>
          <w:szCs w:val="24"/>
          <w:lang w:val="en-GB"/>
        </w:rPr>
        <w:t>, 2011, pp. 31- 34).</w:t>
      </w:r>
      <w:r w:rsidRPr="6B93327D" w:rsidR="0D1F5D4D">
        <w:rPr>
          <w:rFonts w:ascii="Times New Roman" w:hAnsi="Times New Roman" w:eastAsia="Times New Roman" w:cs="Times New Roman"/>
          <w:noProof w:val="0"/>
          <w:sz w:val="24"/>
          <w:szCs w:val="24"/>
          <w:lang w:val="en-GB"/>
        </w:rPr>
        <w:t xml:space="preserve"> Welfare surrounding sex work is a complex issue state </w:t>
      </w:r>
      <w:r w:rsidRPr="6B93327D" w:rsidR="3F5396D9">
        <w:rPr>
          <w:rFonts w:ascii="Times New Roman" w:hAnsi="Times New Roman" w:eastAsia="Times New Roman" w:cs="Times New Roman"/>
          <w:noProof w:val="0"/>
          <w:sz w:val="24"/>
          <w:szCs w:val="24"/>
          <w:lang w:val="en-GB"/>
        </w:rPr>
        <w:t xml:space="preserve"> </w:t>
      </w:r>
      <w:r w:rsidRPr="6B93327D" w:rsidR="3F5396D9">
        <w:rPr>
          <w:rFonts w:ascii="Times New Roman" w:hAnsi="Times New Roman" w:eastAsia="Times New Roman" w:cs="Times New Roman"/>
          <w:noProof w:val="0"/>
          <w:sz w:val="24"/>
          <w:szCs w:val="24"/>
          <w:lang w:val="en-GB"/>
        </w:rPr>
        <w:t>Brunoviskis</w:t>
      </w:r>
      <w:r w:rsidRPr="6B93327D" w:rsidR="3F5396D9">
        <w:rPr>
          <w:rFonts w:ascii="Times New Roman" w:hAnsi="Times New Roman" w:eastAsia="Times New Roman" w:cs="Times New Roman"/>
          <w:noProof w:val="0"/>
          <w:sz w:val="24"/>
          <w:szCs w:val="24"/>
          <w:lang w:val="en-GB"/>
        </w:rPr>
        <w:t xml:space="preserve"> and </w:t>
      </w:r>
      <w:r w:rsidRPr="6B93327D" w:rsidR="3F5396D9">
        <w:rPr>
          <w:rFonts w:ascii="Times New Roman" w:hAnsi="Times New Roman" w:eastAsia="Times New Roman" w:cs="Times New Roman"/>
          <w:noProof w:val="0"/>
          <w:sz w:val="24"/>
          <w:szCs w:val="24"/>
          <w:lang w:val="en-GB"/>
        </w:rPr>
        <w:t>Skilberei</w:t>
      </w:r>
      <w:r w:rsidRPr="6B93327D" w:rsidR="0F7A996A">
        <w:rPr>
          <w:rFonts w:ascii="Times New Roman" w:hAnsi="Times New Roman" w:eastAsia="Times New Roman" w:cs="Times New Roman"/>
          <w:noProof w:val="0"/>
          <w:sz w:val="24"/>
          <w:szCs w:val="24"/>
          <w:lang w:val="en-GB"/>
        </w:rPr>
        <w:t xml:space="preserve"> (</w:t>
      </w:r>
      <w:r w:rsidRPr="6B93327D" w:rsidR="3F5396D9">
        <w:rPr>
          <w:rFonts w:ascii="Times New Roman" w:hAnsi="Times New Roman" w:eastAsia="Times New Roman" w:cs="Times New Roman"/>
          <w:noProof w:val="0"/>
          <w:sz w:val="24"/>
          <w:szCs w:val="24"/>
          <w:lang w:val="en-GB"/>
        </w:rPr>
        <w:t>2018, p. 311</w:t>
      </w:r>
      <w:r w:rsidRPr="6B93327D" w:rsidR="49735099">
        <w:rPr>
          <w:rFonts w:ascii="Times New Roman" w:hAnsi="Times New Roman" w:eastAsia="Times New Roman" w:cs="Times New Roman"/>
          <w:noProof w:val="0"/>
          <w:sz w:val="24"/>
          <w:szCs w:val="24"/>
          <w:lang w:val="en-GB"/>
        </w:rPr>
        <w:t>)</w:t>
      </w:r>
      <w:r w:rsidRPr="6B93327D" w:rsidR="79C3D0D6">
        <w:rPr>
          <w:rFonts w:ascii="Times New Roman" w:hAnsi="Times New Roman" w:eastAsia="Times New Roman" w:cs="Times New Roman"/>
          <w:noProof w:val="0"/>
          <w:sz w:val="24"/>
          <w:szCs w:val="24"/>
          <w:lang w:val="en-GB"/>
        </w:rPr>
        <w:t>, who</w:t>
      </w:r>
      <w:r w:rsidRPr="6B93327D" w:rsidR="3F5396D9">
        <w:rPr>
          <w:rFonts w:ascii="Times New Roman" w:hAnsi="Times New Roman" w:eastAsia="Times New Roman" w:cs="Times New Roman"/>
          <w:noProof w:val="0"/>
          <w:sz w:val="24"/>
          <w:szCs w:val="24"/>
          <w:lang w:val="en-GB"/>
        </w:rPr>
        <w:t xml:space="preserve"> </w:t>
      </w:r>
      <w:r w:rsidRPr="6B93327D" w:rsidR="17334B48">
        <w:rPr>
          <w:rFonts w:ascii="Times New Roman" w:hAnsi="Times New Roman" w:eastAsia="Times New Roman" w:cs="Times New Roman"/>
          <w:noProof w:val="0"/>
          <w:sz w:val="24"/>
          <w:szCs w:val="24"/>
          <w:lang w:val="en-GB"/>
        </w:rPr>
        <w:t>suggest</w:t>
      </w:r>
      <w:r w:rsidRPr="6B93327D" w:rsidR="3F5396D9">
        <w:rPr>
          <w:rFonts w:ascii="Times New Roman" w:hAnsi="Times New Roman" w:eastAsia="Times New Roman" w:cs="Times New Roman"/>
          <w:noProof w:val="0"/>
          <w:sz w:val="24"/>
          <w:szCs w:val="24"/>
          <w:lang w:val="en-GB"/>
        </w:rPr>
        <w:t xml:space="preserve"> one form of welfare will not work for everyone, drawing parallel</w:t>
      </w:r>
      <w:r w:rsidRPr="6B93327D" w:rsidR="29634D80">
        <w:rPr>
          <w:rFonts w:ascii="Times New Roman" w:hAnsi="Times New Roman" w:eastAsia="Times New Roman" w:cs="Times New Roman"/>
          <w:noProof w:val="0"/>
          <w:sz w:val="24"/>
          <w:szCs w:val="24"/>
          <w:lang w:val="en-GB"/>
        </w:rPr>
        <w:t xml:space="preserve"> to the complexity </w:t>
      </w:r>
      <w:r w:rsidRPr="6B93327D" w:rsidR="3F5396D9">
        <w:rPr>
          <w:rFonts w:ascii="Times New Roman" w:hAnsi="Times New Roman" w:eastAsia="Times New Roman" w:cs="Times New Roman"/>
          <w:noProof w:val="0"/>
          <w:sz w:val="24"/>
          <w:szCs w:val="24"/>
          <w:lang w:val="en-GB"/>
        </w:rPr>
        <w:t xml:space="preserve">between ideology, </w:t>
      </w:r>
      <w:bookmarkStart w:name="_Int_Ezo3ZeSz" w:id="1227137805"/>
      <w:r w:rsidRPr="6B93327D" w:rsidR="3F5396D9">
        <w:rPr>
          <w:rFonts w:ascii="Times New Roman" w:hAnsi="Times New Roman" w:eastAsia="Times New Roman" w:cs="Times New Roman"/>
          <w:noProof w:val="0"/>
          <w:sz w:val="24"/>
          <w:szCs w:val="24"/>
          <w:lang w:val="en-GB"/>
        </w:rPr>
        <w:t>policy</w:t>
      </w:r>
      <w:bookmarkEnd w:id="1227137805"/>
      <w:r w:rsidRPr="6B93327D" w:rsidR="3F5396D9">
        <w:rPr>
          <w:rFonts w:ascii="Times New Roman" w:hAnsi="Times New Roman" w:eastAsia="Times New Roman" w:cs="Times New Roman"/>
          <w:noProof w:val="0"/>
          <w:sz w:val="24"/>
          <w:szCs w:val="24"/>
          <w:lang w:val="en-GB"/>
        </w:rPr>
        <w:t xml:space="preserve"> and practice</w:t>
      </w:r>
      <w:r w:rsidRPr="6B93327D" w:rsidR="3F5396D9">
        <w:rPr>
          <w:rFonts w:ascii="Times New Roman" w:hAnsi="Times New Roman" w:eastAsia="Times New Roman" w:cs="Times New Roman"/>
          <w:noProof w:val="0"/>
          <w:sz w:val="24"/>
          <w:szCs w:val="24"/>
          <w:lang w:val="en-GB"/>
        </w:rPr>
        <w:t xml:space="preserve">. </w:t>
      </w:r>
    </w:p>
    <w:p w:rsidR="0771921A" w:rsidP="6B93327D" w:rsidRDefault="0771921A" w14:paraId="6A56547B" w14:textId="20DB2D5D">
      <w:pPr>
        <w:suppressLineNumbers w:val="0"/>
        <w:bidi w:val="0"/>
        <w:spacing w:before="240" w:beforeAutospacing="off" w:after="240" w:afterAutospacing="off" w:line="360" w:lineRule="auto"/>
        <w:ind/>
        <w:jc w:val="both"/>
        <w:rPr>
          <w:rFonts w:ascii="Times New Roman" w:hAnsi="Times New Roman" w:eastAsia="Times New Roman" w:cs="Times New Roman"/>
          <w:noProof w:val="0"/>
          <w:sz w:val="24"/>
          <w:szCs w:val="24"/>
          <w:lang w:val="en-GB"/>
        </w:rPr>
      </w:pPr>
      <w:r w:rsidRPr="6B93327D" w:rsidR="472E3335">
        <w:rPr>
          <w:rFonts w:ascii="Times New Roman" w:hAnsi="Times New Roman" w:eastAsia="Times New Roman" w:cs="Times New Roman"/>
          <w:noProof w:val="0"/>
          <w:sz w:val="24"/>
          <w:szCs w:val="24"/>
          <w:lang w:val="en-GB"/>
        </w:rPr>
        <w:t>The relationship between sex work and legislation is complicated (</w:t>
      </w:r>
      <w:r w:rsidRPr="6B93327D" w:rsidR="00E3865F">
        <w:rPr>
          <w:rFonts w:ascii="Times New Roman" w:hAnsi="Times New Roman" w:eastAsia="Times New Roman" w:cs="Times New Roman"/>
          <w:noProof w:val="0"/>
          <w:sz w:val="24"/>
          <w:szCs w:val="24"/>
          <w:lang w:val="en-GB"/>
        </w:rPr>
        <w:t>Home Affairs Select Committee</w:t>
      </w:r>
      <w:r w:rsidRPr="6B93327D" w:rsidR="472E3335">
        <w:rPr>
          <w:rFonts w:ascii="Times New Roman" w:hAnsi="Times New Roman" w:eastAsia="Times New Roman" w:cs="Times New Roman"/>
          <w:noProof w:val="0"/>
          <w:sz w:val="24"/>
          <w:szCs w:val="24"/>
          <w:lang w:val="en-GB"/>
        </w:rPr>
        <w:t xml:space="preserve">, 2016, pp.4-5), with sex work often described as a grey area within the justice system. </w:t>
      </w:r>
      <w:r w:rsidRPr="6B93327D" w:rsidR="472E3335">
        <w:rPr>
          <w:rFonts w:ascii="Times New Roman" w:hAnsi="Times New Roman" w:eastAsia="Times New Roman" w:cs="Times New Roman"/>
          <w:noProof w:val="0"/>
          <w:sz w:val="24"/>
          <w:szCs w:val="24"/>
          <w:lang w:val="en-GB"/>
        </w:rPr>
        <w:t xml:space="preserve">Sex work is legal in the United </w:t>
      </w:r>
      <w:bookmarkStart w:name="_Int_iMgAAbMp" w:id="174116239"/>
      <w:r w:rsidRPr="6B93327D" w:rsidR="472E3335">
        <w:rPr>
          <w:rFonts w:ascii="Times New Roman" w:hAnsi="Times New Roman" w:eastAsia="Times New Roman" w:cs="Times New Roman"/>
          <w:noProof w:val="0"/>
          <w:sz w:val="24"/>
          <w:szCs w:val="24"/>
          <w:lang w:val="en-GB"/>
        </w:rPr>
        <w:t>Kingdom,</w:t>
      </w:r>
      <w:bookmarkEnd w:id="174116239"/>
      <w:r w:rsidRPr="6B93327D" w:rsidR="472E3335">
        <w:rPr>
          <w:rFonts w:ascii="Times New Roman" w:hAnsi="Times New Roman" w:eastAsia="Times New Roman" w:cs="Times New Roman"/>
          <w:noProof w:val="0"/>
          <w:sz w:val="24"/>
          <w:szCs w:val="24"/>
          <w:lang w:val="en-GB"/>
        </w:rPr>
        <w:t xml:space="preserve"> however, many aspects of sex work are illegal under</w:t>
      </w:r>
      <w:r w:rsidRPr="6B93327D" w:rsidR="472E3335">
        <w:rPr>
          <w:rFonts w:ascii="Times New Roman" w:hAnsi="Times New Roman" w:eastAsia="Times New Roman" w:cs="Times New Roman"/>
          <w:i w:val="1"/>
          <w:iCs w:val="1"/>
          <w:noProof w:val="0"/>
          <w:sz w:val="24"/>
          <w:szCs w:val="24"/>
          <w:lang w:val="en-GB"/>
        </w:rPr>
        <w:t xml:space="preserve"> </w:t>
      </w:r>
      <w:r w:rsidRPr="6B93327D" w:rsidR="472E3335">
        <w:rPr>
          <w:rFonts w:ascii="Times New Roman" w:hAnsi="Times New Roman" w:eastAsia="Times New Roman" w:cs="Times New Roman"/>
          <w:noProof w:val="0"/>
          <w:sz w:val="24"/>
          <w:szCs w:val="24"/>
          <w:lang w:val="en-GB"/>
        </w:rPr>
        <w:t xml:space="preserve">The </w:t>
      </w:r>
      <w:r w:rsidRPr="6B93327D" w:rsidR="472E3335">
        <w:rPr>
          <w:rFonts w:ascii="Times New Roman" w:hAnsi="Times New Roman" w:eastAsia="Times New Roman" w:cs="Times New Roman"/>
          <w:i w:val="1"/>
          <w:iCs w:val="1"/>
          <w:noProof w:val="0"/>
          <w:sz w:val="24"/>
          <w:szCs w:val="24"/>
          <w:lang w:val="en-GB"/>
        </w:rPr>
        <w:t>Sexual Offenses Act</w:t>
      </w:r>
      <w:r w:rsidRPr="6B93327D" w:rsidR="472E3335">
        <w:rPr>
          <w:rFonts w:ascii="Times New Roman" w:hAnsi="Times New Roman" w:eastAsia="Times New Roman" w:cs="Times New Roman"/>
          <w:noProof w:val="0"/>
          <w:sz w:val="24"/>
          <w:szCs w:val="24"/>
          <w:lang w:val="en-GB"/>
        </w:rPr>
        <w:t xml:space="preserve"> (2003, c. 42). The </w:t>
      </w:r>
      <w:r w:rsidRPr="6B93327D" w:rsidR="472E3335">
        <w:rPr>
          <w:rFonts w:ascii="Times New Roman" w:hAnsi="Times New Roman" w:eastAsia="Times New Roman" w:cs="Times New Roman"/>
          <w:i w:val="1"/>
          <w:iCs w:val="1"/>
          <w:noProof w:val="0"/>
          <w:sz w:val="24"/>
          <w:szCs w:val="24"/>
          <w:lang w:val="en-GB"/>
        </w:rPr>
        <w:t>Sexual Offenses Act</w:t>
      </w:r>
      <w:r w:rsidRPr="6B93327D" w:rsidR="472E3335">
        <w:rPr>
          <w:rFonts w:ascii="Times New Roman" w:hAnsi="Times New Roman" w:eastAsia="Times New Roman" w:cs="Times New Roman"/>
          <w:noProof w:val="0"/>
          <w:sz w:val="24"/>
          <w:szCs w:val="24"/>
          <w:lang w:val="en-GB"/>
        </w:rPr>
        <w:t xml:space="preserve"> (2003, c. 42) stipulates any contact or intention of selling/ buying sexual favours are illegal in public or through institutions such as brothels. This is known as ‘loitering/ soliciting’ which oftentimes leads to the arrest of sex workers (English Collectives of Prostitutes, 2024, np). The ambiguity surrounding the legality and illegality of various aspects of sex work </w:t>
      </w:r>
      <w:r w:rsidRPr="6B93327D" w:rsidR="4EB31E98">
        <w:rPr>
          <w:rFonts w:ascii="Times New Roman" w:hAnsi="Times New Roman" w:eastAsia="Times New Roman" w:cs="Times New Roman"/>
          <w:noProof w:val="0"/>
          <w:sz w:val="24"/>
          <w:szCs w:val="24"/>
          <w:lang w:val="en-GB"/>
        </w:rPr>
        <w:t>t</w:t>
      </w:r>
      <w:r w:rsidRPr="6B93327D" w:rsidR="0CA8755A">
        <w:rPr>
          <w:rFonts w:ascii="Times New Roman" w:hAnsi="Times New Roman" w:eastAsia="Times New Roman" w:cs="Times New Roman"/>
          <w:noProof w:val="0"/>
          <w:sz w:val="24"/>
          <w:szCs w:val="24"/>
          <w:lang w:val="en-GB"/>
        </w:rPr>
        <w:t xml:space="preserve">he </w:t>
      </w:r>
      <w:r w:rsidRPr="6B93327D" w:rsidR="472E3335">
        <w:rPr>
          <w:rFonts w:ascii="Times New Roman" w:hAnsi="Times New Roman" w:eastAsia="Times New Roman" w:cs="Times New Roman"/>
          <w:noProof w:val="0"/>
          <w:sz w:val="24"/>
          <w:szCs w:val="24"/>
          <w:lang w:val="en-GB"/>
        </w:rPr>
        <w:t>English Collective of Prostitutes (2024, np) argue</w:t>
      </w:r>
      <w:r w:rsidRPr="6B93327D" w:rsidR="44DFB203">
        <w:rPr>
          <w:rFonts w:ascii="Times New Roman" w:hAnsi="Times New Roman" w:eastAsia="Times New Roman" w:cs="Times New Roman"/>
          <w:noProof w:val="0"/>
          <w:sz w:val="24"/>
          <w:szCs w:val="24"/>
          <w:lang w:val="en-GB"/>
        </w:rPr>
        <w:t>s</w:t>
      </w:r>
      <w:r w:rsidRPr="6B93327D" w:rsidR="68E40AC3">
        <w:rPr>
          <w:rFonts w:ascii="Times New Roman" w:hAnsi="Times New Roman" w:eastAsia="Times New Roman" w:cs="Times New Roman"/>
          <w:noProof w:val="0"/>
          <w:sz w:val="24"/>
          <w:szCs w:val="24"/>
          <w:lang w:val="en-GB"/>
        </w:rPr>
        <w:t xml:space="preserve"> </w:t>
      </w:r>
      <w:r w:rsidRPr="6B93327D" w:rsidR="472E3335">
        <w:rPr>
          <w:rFonts w:ascii="Times New Roman" w:hAnsi="Times New Roman" w:eastAsia="Times New Roman" w:cs="Times New Roman"/>
          <w:noProof w:val="0"/>
          <w:sz w:val="24"/>
          <w:szCs w:val="24"/>
          <w:lang w:val="en-GB"/>
        </w:rPr>
        <w:t xml:space="preserve">undermines the safety of women in the industry. Platt </w:t>
      </w:r>
      <w:r w:rsidRPr="6B93327D" w:rsidR="472E3335">
        <w:rPr>
          <w:rFonts w:ascii="Times New Roman" w:hAnsi="Times New Roman" w:eastAsia="Times New Roman" w:cs="Times New Roman"/>
          <w:i w:val="1"/>
          <w:iCs w:val="1"/>
          <w:noProof w:val="0"/>
          <w:sz w:val="24"/>
          <w:szCs w:val="24"/>
          <w:lang w:val="en-GB"/>
        </w:rPr>
        <w:t>et al.</w:t>
      </w:r>
      <w:r w:rsidRPr="6B93327D" w:rsidR="472E3335">
        <w:rPr>
          <w:rFonts w:ascii="Times New Roman" w:hAnsi="Times New Roman" w:eastAsia="Times New Roman" w:cs="Times New Roman"/>
          <w:noProof w:val="0"/>
          <w:sz w:val="24"/>
          <w:szCs w:val="24"/>
          <w:lang w:val="en-GB"/>
        </w:rPr>
        <w:t xml:space="preserve"> (2020, p. 9) concur </w:t>
      </w:r>
      <w:r w:rsidRPr="6B93327D" w:rsidR="472E3335">
        <w:rPr>
          <w:rFonts w:ascii="Times New Roman" w:hAnsi="Times New Roman" w:eastAsia="Times New Roman" w:cs="Times New Roman"/>
          <w:noProof w:val="0"/>
          <w:sz w:val="24"/>
          <w:szCs w:val="24"/>
          <w:lang w:val="en-GB"/>
        </w:rPr>
        <w:t>stating</w:t>
      </w:r>
      <w:r w:rsidRPr="6B93327D" w:rsidR="472E3335">
        <w:rPr>
          <w:rFonts w:ascii="Times New Roman" w:hAnsi="Times New Roman" w:eastAsia="Times New Roman" w:cs="Times New Roman"/>
          <w:noProof w:val="0"/>
          <w:sz w:val="24"/>
          <w:szCs w:val="24"/>
          <w:lang w:val="en-GB"/>
        </w:rPr>
        <w:t xml:space="preserve"> sex workers are one of the most marginalised groups in society, and the criminalisation of the work leads to individuals avoiding seeking relevant support such as healthcare, financial </w:t>
      </w:r>
      <w:bookmarkStart w:name="_Int_aJgbQnKW" w:id="329907180"/>
      <w:r w:rsidRPr="6B93327D" w:rsidR="472E3335">
        <w:rPr>
          <w:rFonts w:ascii="Times New Roman" w:hAnsi="Times New Roman" w:eastAsia="Times New Roman" w:cs="Times New Roman"/>
          <w:noProof w:val="0"/>
          <w:sz w:val="24"/>
          <w:szCs w:val="24"/>
          <w:lang w:val="en-GB"/>
        </w:rPr>
        <w:t>aid</w:t>
      </w:r>
      <w:bookmarkEnd w:id="329907180"/>
      <w:r w:rsidRPr="6B93327D" w:rsidR="472E3335">
        <w:rPr>
          <w:rFonts w:ascii="Times New Roman" w:hAnsi="Times New Roman" w:eastAsia="Times New Roman" w:cs="Times New Roman"/>
          <w:noProof w:val="0"/>
          <w:sz w:val="24"/>
          <w:szCs w:val="24"/>
          <w:lang w:val="en-GB"/>
        </w:rPr>
        <w:t xml:space="preserve"> or </w:t>
      </w:r>
      <w:r w:rsidRPr="6B93327D" w:rsidR="7F931722">
        <w:rPr>
          <w:rFonts w:ascii="Times New Roman" w:hAnsi="Times New Roman" w:eastAsia="Times New Roman" w:cs="Times New Roman"/>
          <w:noProof w:val="0"/>
          <w:sz w:val="24"/>
          <w:szCs w:val="24"/>
          <w:lang w:val="en-GB"/>
        </w:rPr>
        <w:t xml:space="preserve">legal </w:t>
      </w:r>
      <w:r w:rsidRPr="6B93327D" w:rsidR="472E3335">
        <w:rPr>
          <w:rFonts w:ascii="Times New Roman" w:hAnsi="Times New Roman" w:eastAsia="Times New Roman" w:cs="Times New Roman"/>
          <w:noProof w:val="0"/>
          <w:sz w:val="24"/>
          <w:szCs w:val="24"/>
          <w:lang w:val="en-GB"/>
        </w:rPr>
        <w:t>protection. Despite this, an inquiry by the House of Commons Home Affairs Committee (2016, p.14) highlighted the effectiveness of th</w:t>
      </w:r>
      <w:r w:rsidRPr="6B93327D" w:rsidR="3E216374">
        <w:rPr>
          <w:rFonts w:ascii="Times New Roman" w:hAnsi="Times New Roman" w:eastAsia="Times New Roman" w:cs="Times New Roman"/>
          <w:noProof w:val="0"/>
          <w:sz w:val="24"/>
          <w:szCs w:val="24"/>
          <w:lang w:val="en-GB"/>
        </w:rPr>
        <w:t xml:space="preserve">e </w:t>
      </w:r>
      <w:r w:rsidRPr="6B93327D" w:rsidR="3E216374">
        <w:rPr>
          <w:rFonts w:ascii="Times New Roman" w:hAnsi="Times New Roman" w:eastAsia="Times New Roman" w:cs="Times New Roman"/>
          <w:i w:val="1"/>
          <w:iCs w:val="1"/>
          <w:noProof w:val="0"/>
          <w:sz w:val="24"/>
          <w:szCs w:val="24"/>
          <w:lang w:val="en-GB"/>
        </w:rPr>
        <w:t>Sexual Offenses Act</w:t>
      </w:r>
      <w:r w:rsidRPr="6B93327D" w:rsidR="3E216374">
        <w:rPr>
          <w:rFonts w:ascii="Times New Roman" w:hAnsi="Times New Roman" w:eastAsia="Times New Roman" w:cs="Times New Roman"/>
          <w:noProof w:val="0"/>
          <w:sz w:val="24"/>
          <w:szCs w:val="24"/>
          <w:lang w:val="en-GB"/>
        </w:rPr>
        <w:t xml:space="preserve"> (2003) </w:t>
      </w:r>
      <w:r w:rsidRPr="6B93327D" w:rsidR="472E3335">
        <w:rPr>
          <w:rFonts w:ascii="Times New Roman" w:hAnsi="Times New Roman" w:eastAsia="Times New Roman" w:cs="Times New Roman"/>
          <w:i w:val="0"/>
          <w:iCs w:val="0"/>
          <w:noProof w:val="0"/>
          <w:sz w:val="24"/>
          <w:szCs w:val="24"/>
          <w:lang w:val="en-GB"/>
        </w:rPr>
        <w:t xml:space="preserve">in aiding in the conviction of sexual exploitation cases. Since the implementation of this act, </w:t>
      </w:r>
      <w:r w:rsidRPr="6B93327D" w:rsidR="6903EB05">
        <w:rPr>
          <w:rFonts w:ascii="Times New Roman" w:hAnsi="Times New Roman" w:eastAsia="Times New Roman" w:cs="Times New Roman"/>
          <w:i w:val="0"/>
          <w:iCs w:val="0"/>
          <w:noProof w:val="0"/>
          <w:sz w:val="24"/>
          <w:szCs w:val="24"/>
          <w:lang w:val="en-GB"/>
        </w:rPr>
        <w:t>an increasing number of</w:t>
      </w:r>
      <w:r w:rsidRPr="6B93327D" w:rsidR="472E3335">
        <w:rPr>
          <w:rFonts w:ascii="Times New Roman" w:hAnsi="Times New Roman" w:eastAsia="Times New Roman" w:cs="Times New Roman"/>
          <w:i w:val="0"/>
          <w:iCs w:val="0"/>
          <w:noProof w:val="0"/>
          <w:sz w:val="24"/>
          <w:szCs w:val="24"/>
          <w:lang w:val="en-GB"/>
        </w:rPr>
        <w:t xml:space="preserve"> convictions have been taken to court </w:t>
      </w:r>
      <w:r w:rsidRPr="6B93327D" w:rsidR="472E3335">
        <w:rPr>
          <w:rFonts w:ascii="Times New Roman" w:hAnsi="Times New Roman" w:eastAsia="Times New Roman" w:cs="Times New Roman"/>
          <w:noProof w:val="0"/>
          <w:sz w:val="24"/>
          <w:szCs w:val="24"/>
          <w:lang w:val="en-GB"/>
        </w:rPr>
        <w:t>regarding</w:t>
      </w:r>
      <w:r w:rsidRPr="6B93327D" w:rsidR="472E3335">
        <w:rPr>
          <w:rFonts w:ascii="Times New Roman" w:hAnsi="Times New Roman" w:eastAsia="Times New Roman" w:cs="Times New Roman"/>
          <w:noProof w:val="0"/>
          <w:sz w:val="24"/>
          <w:szCs w:val="24"/>
          <w:lang w:val="en-GB"/>
        </w:rPr>
        <w:t xml:space="preserve"> sexual exploitation (House of Commons Home Affairs Committee, 2016, p.14), suggesting </w:t>
      </w:r>
      <w:r w:rsidRPr="6B93327D" w:rsidR="1836F90B">
        <w:rPr>
          <w:rFonts w:ascii="Times New Roman" w:hAnsi="Times New Roman" w:eastAsia="Times New Roman" w:cs="Times New Roman"/>
          <w:noProof w:val="0"/>
          <w:sz w:val="24"/>
          <w:szCs w:val="24"/>
          <w:lang w:val="en-GB"/>
        </w:rPr>
        <w:t>the act is effective</w:t>
      </w:r>
      <w:r w:rsidRPr="6B93327D" w:rsidR="472E3335">
        <w:rPr>
          <w:rFonts w:ascii="Times New Roman" w:hAnsi="Times New Roman" w:eastAsia="Times New Roman" w:cs="Times New Roman"/>
          <w:noProof w:val="0"/>
          <w:sz w:val="24"/>
          <w:szCs w:val="24"/>
          <w:lang w:val="en-GB"/>
        </w:rPr>
        <w:t xml:space="preserve">. However, it is noted within the inquiry the level of statistical evidence for sex work is low within England and Wales, thus affecting the reliability of the evidence given (House of Commons Home Affairs Committee, 2016, p.14). </w:t>
      </w:r>
    </w:p>
    <w:p w:rsidR="0771921A" w:rsidP="6B93327D" w:rsidRDefault="0771921A" w14:paraId="77C222EE" w14:textId="3B1F38BC">
      <w:pPr>
        <w:pStyle w:val="Normal"/>
        <w:suppressLineNumbers w:val="0"/>
        <w:spacing w:before="240" w:beforeAutospacing="off" w:after="240" w:afterAutospacing="off" w:line="360" w:lineRule="auto"/>
        <w:ind w:left="0" w:right="0"/>
        <w:jc w:val="both"/>
        <w:rPr>
          <w:rFonts w:ascii="Times New Roman" w:hAnsi="Times New Roman" w:eastAsia="Times New Roman" w:cs="Times New Roman"/>
          <w:noProof w:val="0"/>
          <w:sz w:val="24"/>
          <w:szCs w:val="24"/>
          <w:lang w:val="en-GB"/>
        </w:rPr>
      </w:pPr>
      <w:r w:rsidRPr="6B93327D" w:rsidR="472E3335">
        <w:rPr>
          <w:rFonts w:ascii="Times New Roman" w:hAnsi="Times New Roman" w:eastAsia="Times New Roman" w:cs="Times New Roman"/>
          <w:noProof w:val="0"/>
          <w:sz w:val="24"/>
          <w:szCs w:val="24"/>
          <w:lang w:val="en-GB"/>
        </w:rPr>
        <w:t xml:space="preserve">Further criticism of the act can be seen in research conducted by Nield (2024, p. 2), who argues the </w:t>
      </w:r>
      <w:r w:rsidRPr="6B93327D" w:rsidR="472E3335">
        <w:rPr>
          <w:rFonts w:ascii="Times New Roman" w:hAnsi="Times New Roman" w:eastAsia="Times New Roman" w:cs="Times New Roman"/>
          <w:i w:val="1"/>
          <w:iCs w:val="1"/>
          <w:noProof w:val="0"/>
          <w:sz w:val="24"/>
          <w:szCs w:val="24"/>
          <w:lang w:val="en-GB"/>
        </w:rPr>
        <w:t xml:space="preserve">Sexual Offenses Act </w:t>
      </w:r>
      <w:r w:rsidRPr="6B93327D" w:rsidR="472E3335">
        <w:rPr>
          <w:rFonts w:ascii="Times New Roman" w:hAnsi="Times New Roman" w:eastAsia="Times New Roman" w:cs="Times New Roman"/>
          <w:i w:val="0"/>
          <w:iCs w:val="0"/>
          <w:noProof w:val="0"/>
          <w:sz w:val="24"/>
          <w:szCs w:val="24"/>
          <w:lang w:val="en-GB"/>
        </w:rPr>
        <w:t>(2003)</w:t>
      </w:r>
      <w:r w:rsidRPr="6B93327D" w:rsidR="472E3335">
        <w:rPr>
          <w:rFonts w:ascii="Times New Roman" w:hAnsi="Times New Roman" w:eastAsia="Times New Roman" w:cs="Times New Roman"/>
          <w:i w:val="1"/>
          <w:iCs w:val="1"/>
          <w:noProof w:val="0"/>
          <w:sz w:val="24"/>
          <w:szCs w:val="24"/>
          <w:lang w:val="en-GB"/>
        </w:rPr>
        <w:t xml:space="preserve"> </w:t>
      </w:r>
      <w:r w:rsidRPr="6B93327D" w:rsidR="472E3335">
        <w:rPr>
          <w:rFonts w:ascii="Times New Roman" w:hAnsi="Times New Roman" w:eastAsia="Times New Roman" w:cs="Times New Roman"/>
          <w:noProof w:val="0"/>
          <w:sz w:val="24"/>
          <w:szCs w:val="24"/>
          <w:lang w:val="en-GB"/>
        </w:rPr>
        <w:t>is ineffective in implementing change, instead creating confusion. Nield (2024, p.</w:t>
      </w:r>
      <w:r w:rsidRPr="6B93327D" w:rsidR="31B2938D">
        <w:rPr>
          <w:rFonts w:ascii="Times New Roman" w:hAnsi="Times New Roman" w:eastAsia="Times New Roman" w:cs="Times New Roman"/>
          <w:noProof w:val="0"/>
          <w:sz w:val="24"/>
          <w:szCs w:val="24"/>
          <w:lang w:val="en-GB"/>
        </w:rPr>
        <w:t xml:space="preserve"> 2</w:t>
      </w:r>
      <w:r w:rsidRPr="6B93327D" w:rsidR="472E3335">
        <w:rPr>
          <w:rFonts w:ascii="Times New Roman" w:hAnsi="Times New Roman" w:eastAsia="Times New Roman" w:cs="Times New Roman"/>
          <w:noProof w:val="0"/>
          <w:sz w:val="24"/>
          <w:szCs w:val="24"/>
          <w:lang w:val="en-GB"/>
        </w:rPr>
        <w:t xml:space="preserve">) </w:t>
      </w:r>
      <w:r w:rsidRPr="6B93327D" w:rsidR="472E3335">
        <w:rPr>
          <w:rFonts w:ascii="Times New Roman" w:hAnsi="Times New Roman" w:eastAsia="Times New Roman" w:cs="Times New Roman"/>
          <w:noProof w:val="0"/>
          <w:sz w:val="24"/>
          <w:szCs w:val="24"/>
          <w:lang w:val="en-GB"/>
        </w:rPr>
        <w:t xml:space="preserve">continues to argue the Nordic model based on </w:t>
      </w:r>
      <w:r w:rsidRPr="6B93327D" w:rsidR="41257C1A">
        <w:rPr>
          <w:rFonts w:ascii="Times New Roman" w:hAnsi="Times New Roman" w:eastAsia="Times New Roman" w:cs="Times New Roman"/>
          <w:noProof w:val="0"/>
          <w:sz w:val="24"/>
          <w:szCs w:val="24"/>
          <w:lang w:val="en-GB"/>
        </w:rPr>
        <w:t xml:space="preserve">a </w:t>
      </w:r>
      <w:r w:rsidRPr="6B93327D" w:rsidR="472E3335">
        <w:rPr>
          <w:rFonts w:ascii="Times New Roman" w:hAnsi="Times New Roman" w:eastAsia="Times New Roman" w:cs="Times New Roman"/>
          <w:noProof w:val="0"/>
          <w:sz w:val="24"/>
          <w:szCs w:val="24"/>
          <w:lang w:val="en-GB"/>
        </w:rPr>
        <w:t xml:space="preserve">radical feminist perspective, where selling sex work is legal however </w:t>
      </w:r>
      <w:r w:rsidRPr="6B93327D" w:rsidR="472E3335">
        <w:rPr>
          <w:rFonts w:ascii="Times New Roman" w:hAnsi="Times New Roman" w:eastAsia="Times New Roman" w:cs="Times New Roman"/>
          <w:noProof w:val="0"/>
          <w:sz w:val="24"/>
          <w:szCs w:val="24"/>
          <w:lang w:val="en-GB"/>
        </w:rPr>
        <w:t>purchasing</w:t>
      </w:r>
      <w:r w:rsidRPr="6B93327D" w:rsidR="472E3335">
        <w:rPr>
          <w:rFonts w:ascii="Times New Roman" w:hAnsi="Times New Roman" w:eastAsia="Times New Roman" w:cs="Times New Roman"/>
          <w:noProof w:val="0"/>
          <w:sz w:val="24"/>
          <w:szCs w:val="24"/>
          <w:lang w:val="en-GB"/>
        </w:rPr>
        <w:t xml:space="preserve"> it is not, is a more effective approach to reducing exploitation. However, this model faces criticism, with evidence suggesting no improvement in the protection of sex workers, instead forcing sex workers to work through more dangerous channels (Oliveira </w:t>
      </w:r>
      <w:r w:rsidRPr="6B93327D" w:rsidR="472E3335">
        <w:rPr>
          <w:rFonts w:ascii="Times New Roman" w:hAnsi="Times New Roman" w:eastAsia="Times New Roman" w:cs="Times New Roman"/>
          <w:i w:val="1"/>
          <w:iCs w:val="1"/>
          <w:noProof w:val="0"/>
          <w:sz w:val="24"/>
          <w:szCs w:val="24"/>
          <w:lang w:val="en-GB"/>
        </w:rPr>
        <w:t xml:space="preserve">et al. </w:t>
      </w:r>
      <w:r w:rsidRPr="6B93327D" w:rsidR="472E3335">
        <w:rPr>
          <w:rFonts w:ascii="Times New Roman" w:hAnsi="Times New Roman" w:eastAsia="Times New Roman" w:cs="Times New Roman"/>
          <w:noProof w:val="0"/>
          <w:sz w:val="24"/>
          <w:szCs w:val="24"/>
          <w:lang w:val="en-GB"/>
        </w:rPr>
        <w:t xml:space="preserve">2023, p.1464). Benoit </w:t>
      </w:r>
      <w:r w:rsidRPr="6B93327D" w:rsidR="472E3335">
        <w:rPr>
          <w:rFonts w:ascii="Times New Roman" w:hAnsi="Times New Roman" w:eastAsia="Times New Roman" w:cs="Times New Roman"/>
          <w:i w:val="1"/>
          <w:iCs w:val="1"/>
          <w:noProof w:val="0"/>
          <w:sz w:val="24"/>
          <w:szCs w:val="24"/>
          <w:lang w:val="en-GB"/>
        </w:rPr>
        <w:t xml:space="preserve">et al. </w:t>
      </w:r>
      <w:r w:rsidRPr="6B93327D" w:rsidR="472E3335">
        <w:rPr>
          <w:rFonts w:ascii="Times New Roman" w:hAnsi="Times New Roman" w:eastAsia="Times New Roman" w:cs="Times New Roman"/>
          <w:noProof w:val="0"/>
          <w:sz w:val="24"/>
          <w:szCs w:val="24"/>
          <w:lang w:val="en-GB"/>
        </w:rPr>
        <w:t>(2018, p.461) argue</w:t>
      </w:r>
      <w:r w:rsidRPr="6B93327D" w:rsidR="3CA40F47">
        <w:rPr>
          <w:rFonts w:ascii="Times New Roman" w:hAnsi="Times New Roman" w:eastAsia="Times New Roman" w:cs="Times New Roman"/>
          <w:noProof w:val="0"/>
          <w:sz w:val="24"/>
          <w:szCs w:val="24"/>
          <w:lang w:val="en-GB"/>
        </w:rPr>
        <w:t>,</w:t>
      </w:r>
      <w:r w:rsidRPr="6B93327D" w:rsidR="472E3335">
        <w:rPr>
          <w:rFonts w:ascii="Times New Roman" w:hAnsi="Times New Roman" w:eastAsia="Times New Roman" w:cs="Times New Roman"/>
          <w:noProof w:val="0"/>
          <w:sz w:val="24"/>
          <w:szCs w:val="24"/>
          <w:lang w:val="en-GB"/>
        </w:rPr>
        <w:t xml:space="preserve"> all laws add to the stigmatisation of sex work, forming stigma at a micro, macro and </w:t>
      </w:r>
      <w:r w:rsidRPr="6B93327D" w:rsidR="472E3335">
        <w:rPr>
          <w:rFonts w:ascii="Times New Roman" w:hAnsi="Times New Roman" w:eastAsia="Times New Roman" w:cs="Times New Roman"/>
          <w:noProof w:val="0"/>
          <w:sz w:val="24"/>
          <w:szCs w:val="24"/>
          <w:lang w:val="en-GB"/>
        </w:rPr>
        <w:t>meso</w:t>
      </w:r>
      <w:r w:rsidRPr="6B93327D" w:rsidR="472E3335">
        <w:rPr>
          <w:rFonts w:ascii="Times New Roman" w:hAnsi="Times New Roman" w:eastAsia="Times New Roman" w:cs="Times New Roman"/>
          <w:noProof w:val="0"/>
          <w:sz w:val="24"/>
          <w:szCs w:val="24"/>
          <w:lang w:val="en-GB"/>
        </w:rPr>
        <w:t xml:space="preserve"> level</w:t>
      </w:r>
      <w:r w:rsidRPr="6B93327D" w:rsidR="373E6B82">
        <w:rPr>
          <w:rFonts w:ascii="Times New Roman" w:hAnsi="Times New Roman" w:eastAsia="Times New Roman" w:cs="Times New Roman"/>
          <w:noProof w:val="0"/>
          <w:sz w:val="24"/>
          <w:szCs w:val="24"/>
          <w:lang w:val="en-GB"/>
        </w:rPr>
        <w:t xml:space="preserve"> of influence</w:t>
      </w:r>
      <w:r w:rsidRPr="6B93327D" w:rsidR="472E3335">
        <w:rPr>
          <w:rFonts w:ascii="Times New Roman" w:hAnsi="Times New Roman" w:eastAsia="Times New Roman" w:cs="Times New Roman"/>
          <w:noProof w:val="0"/>
          <w:sz w:val="24"/>
          <w:szCs w:val="24"/>
          <w:lang w:val="en-GB"/>
        </w:rPr>
        <w:t>. Th</w:t>
      </w:r>
      <w:r w:rsidRPr="6B93327D" w:rsidR="7F96646B">
        <w:rPr>
          <w:rFonts w:ascii="Times New Roman" w:hAnsi="Times New Roman" w:eastAsia="Times New Roman" w:cs="Times New Roman"/>
          <w:noProof w:val="0"/>
          <w:sz w:val="24"/>
          <w:szCs w:val="24"/>
          <w:lang w:val="en-GB"/>
        </w:rPr>
        <w:t>ese</w:t>
      </w:r>
      <w:r w:rsidRPr="6B93327D" w:rsidR="472E3335">
        <w:rPr>
          <w:rFonts w:ascii="Times New Roman" w:hAnsi="Times New Roman" w:eastAsia="Times New Roman" w:cs="Times New Roman"/>
          <w:noProof w:val="0"/>
          <w:sz w:val="24"/>
          <w:szCs w:val="24"/>
          <w:lang w:val="en-GB"/>
        </w:rPr>
        <w:t xml:space="preserve"> structural </w:t>
      </w:r>
      <w:r w:rsidRPr="6B93327D" w:rsidR="2E0A5AAD">
        <w:rPr>
          <w:rFonts w:ascii="Times New Roman" w:hAnsi="Times New Roman" w:eastAsia="Times New Roman" w:cs="Times New Roman"/>
          <w:noProof w:val="0"/>
          <w:sz w:val="24"/>
          <w:szCs w:val="24"/>
          <w:lang w:val="en-GB"/>
        </w:rPr>
        <w:t>stigmas</w:t>
      </w:r>
      <w:r w:rsidRPr="6B93327D" w:rsidR="472E3335">
        <w:rPr>
          <w:rFonts w:ascii="Times New Roman" w:hAnsi="Times New Roman" w:eastAsia="Times New Roman" w:cs="Times New Roman"/>
          <w:noProof w:val="0"/>
          <w:sz w:val="24"/>
          <w:szCs w:val="24"/>
          <w:lang w:val="en-GB"/>
        </w:rPr>
        <w:t xml:space="preserve"> then further oppress and control women, whilst adding legal threat (Benoit </w:t>
      </w:r>
      <w:r w:rsidRPr="6B93327D" w:rsidR="472E3335">
        <w:rPr>
          <w:rFonts w:ascii="Times New Roman" w:hAnsi="Times New Roman" w:eastAsia="Times New Roman" w:cs="Times New Roman"/>
          <w:i w:val="1"/>
          <w:iCs w:val="1"/>
          <w:noProof w:val="0"/>
          <w:sz w:val="24"/>
          <w:szCs w:val="24"/>
          <w:lang w:val="en-GB"/>
        </w:rPr>
        <w:t xml:space="preserve">et al. </w:t>
      </w:r>
      <w:r w:rsidRPr="6B93327D" w:rsidR="472E3335">
        <w:rPr>
          <w:rFonts w:ascii="Times New Roman" w:hAnsi="Times New Roman" w:eastAsia="Times New Roman" w:cs="Times New Roman"/>
          <w:noProof w:val="0"/>
          <w:sz w:val="24"/>
          <w:szCs w:val="24"/>
          <w:lang w:val="en-GB"/>
        </w:rPr>
        <w:t xml:space="preserve">2018, p.461). Benoit </w:t>
      </w:r>
      <w:r w:rsidRPr="6B93327D" w:rsidR="472E3335">
        <w:rPr>
          <w:rFonts w:ascii="Times New Roman" w:hAnsi="Times New Roman" w:eastAsia="Times New Roman" w:cs="Times New Roman"/>
          <w:i w:val="1"/>
          <w:iCs w:val="1"/>
          <w:noProof w:val="0"/>
          <w:sz w:val="24"/>
          <w:szCs w:val="24"/>
          <w:lang w:val="en-GB"/>
        </w:rPr>
        <w:t xml:space="preserve">et al. </w:t>
      </w:r>
      <w:r w:rsidRPr="6B93327D" w:rsidR="472E3335">
        <w:rPr>
          <w:rFonts w:ascii="Times New Roman" w:hAnsi="Times New Roman" w:eastAsia="Times New Roman" w:cs="Times New Roman"/>
          <w:noProof w:val="0"/>
          <w:sz w:val="24"/>
          <w:szCs w:val="24"/>
          <w:lang w:val="en-GB"/>
        </w:rPr>
        <w:t xml:space="preserve">(2018, p. 461) stress the legal system </w:t>
      </w:r>
      <w:r w:rsidRPr="6B93327D" w:rsidR="334EAB96">
        <w:rPr>
          <w:rFonts w:ascii="Times New Roman" w:hAnsi="Times New Roman" w:eastAsia="Times New Roman" w:cs="Times New Roman"/>
          <w:noProof w:val="0"/>
          <w:sz w:val="24"/>
          <w:szCs w:val="24"/>
          <w:lang w:val="en-GB"/>
        </w:rPr>
        <w:t xml:space="preserve">will continue to </w:t>
      </w:r>
      <w:r w:rsidRPr="6B93327D" w:rsidR="334EAB96">
        <w:rPr>
          <w:rFonts w:ascii="Times New Roman" w:hAnsi="Times New Roman" w:eastAsia="Times New Roman" w:cs="Times New Roman"/>
          <w:noProof w:val="0"/>
          <w:sz w:val="24"/>
          <w:szCs w:val="24"/>
          <w:lang w:val="en-GB"/>
        </w:rPr>
        <w:t>fail to</w:t>
      </w:r>
      <w:r w:rsidRPr="6B93327D" w:rsidR="472E3335">
        <w:rPr>
          <w:rFonts w:ascii="Times New Roman" w:hAnsi="Times New Roman" w:eastAsia="Times New Roman" w:cs="Times New Roman"/>
          <w:noProof w:val="0"/>
          <w:sz w:val="24"/>
          <w:szCs w:val="24"/>
          <w:lang w:val="en-GB"/>
        </w:rPr>
        <w:t xml:space="preserve"> protect and support those in sex </w:t>
      </w:r>
      <w:r w:rsidRPr="6B93327D" w:rsidR="1E10EA16">
        <w:rPr>
          <w:rFonts w:ascii="Times New Roman" w:hAnsi="Times New Roman" w:eastAsia="Times New Roman" w:cs="Times New Roman"/>
          <w:noProof w:val="0"/>
          <w:sz w:val="24"/>
          <w:szCs w:val="24"/>
          <w:lang w:val="en-GB"/>
        </w:rPr>
        <w:t>work</w:t>
      </w:r>
      <w:r w:rsidRPr="6B93327D" w:rsidR="21724443">
        <w:rPr>
          <w:rFonts w:ascii="Times New Roman" w:hAnsi="Times New Roman" w:eastAsia="Times New Roman" w:cs="Times New Roman"/>
          <w:noProof w:val="0"/>
          <w:sz w:val="24"/>
          <w:szCs w:val="24"/>
          <w:lang w:val="en-GB"/>
        </w:rPr>
        <w:t xml:space="preserve"> </w:t>
      </w:r>
      <w:r w:rsidRPr="6B93327D" w:rsidR="1E10EA16">
        <w:rPr>
          <w:rFonts w:ascii="Times New Roman" w:hAnsi="Times New Roman" w:eastAsia="Times New Roman" w:cs="Times New Roman"/>
          <w:noProof w:val="0"/>
          <w:sz w:val="24"/>
          <w:szCs w:val="24"/>
          <w:lang w:val="en-GB"/>
        </w:rPr>
        <w:t>if</w:t>
      </w:r>
      <w:r w:rsidRPr="6B93327D" w:rsidR="472E3335">
        <w:rPr>
          <w:rFonts w:ascii="Times New Roman" w:hAnsi="Times New Roman" w:eastAsia="Times New Roman" w:cs="Times New Roman"/>
          <w:noProof w:val="0"/>
          <w:sz w:val="24"/>
          <w:szCs w:val="24"/>
          <w:lang w:val="en-GB"/>
        </w:rPr>
        <w:t xml:space="preserve"> it continues to view sex workers as a homogenous group. </w:t>
      </w:r>
      <w:r w:rsidRPr="6B93327D" w:rsidR="472E3335">
        <w:rPr>
          <w:rFonts w:ascii="Times New Roman" w:hAnsi="Times New Roman" w:eastAsia="Times New Roman" w:cs="Times New Roman"/>
          <w:noProof w:val="0"/>
          <w:sz w:val="24"/>
          <w:szCs w:val="24"/>
          <w:lang w:val="en-GB"/>
        </w:rPr>
        <w:t>Desyllas</w:t>
      </w:r>
      <w:r w:rsidRPr="6B93327D" w:rsidR="472E3335">
        <w:rPr>
          <w:rFonts w:ascii="Times New Roman" w:hAnsi="Times New Roman" w:eastAsia="Times New Roman" w:cs="Times New Roman"/>
          <w:noProof w:val="0"/>
          <w:sz w:val="24"/>
          <w:szCs w:val="24"/>
          <w:lang w:val="en-GB"/>
        </w:rPr>
        <w:t xml:space="preserve"> (2013, p. 777) concurs </w:t>
      </w:r>
      <w:r w:rsidRPr="6B93327D" w:rsidR="472E3335">
        <w:rPr>
          <w:rFonts w:ascii="Times New Roman" w:hAnsi="Times New Roman" w:eastAsia="Times New Roman" w:cs="Times New Roman"/>
          <w:noProof w:val="0"/>
          <w:sz w:val="24"/>
          <w:szCs w:val="24"/>
          <w:lang w:val="en-GB"/>
        </w:rPr>
        <w:t>stating</w:t>
      </w:r>
      <w:r w:rsidRPr="6B93327D" w:rsidR="472E3335">
        <w:rPr>
          <w:rFonts w:ascii="Times New Roman" w:hAnsi="Times New Roman" w:eastAsia="Times New Roman" w:cs="Times New Roman"/>
          <w:noProof w:val="0"/>
          <w:sz w:val="24"/>
          <w:szCs w:val="24"/>
          <w:lang w:val="en-GB"/>
        </w:rPr>
        <w:t xml:space="preserve"> the belief that all female sex workers are victims and in need of ‘saving’ takes away from female agency. </w:t>
      </w:r>
      <w:r w:rsidRPr="6B93327D" w:rsidR="63DB2E16">
        <w:rPr>
          <w:rFonts w:ascii="Times New Roman" w:hAnsi="Times New Roman" w:eastAsia="Times New Roman" w:cs="Times New Roman"/>
          <w:noProof w:val="0"/>
          <w:sz w:val="24"/>
          <w:szCs w:val="24"/>
          <w:lang w:val="en-GB"/>
        </w:rPr>
        <w:t>R</w:t>
      </w:r>
      <w:r w:rsidRPr="6B93327D" w:rsidR="472E3335">
        <w:rPr>
          <w:rFonts w:ascii="Times New Roman" w:hAnsi="Times New Roman" w:eastAsia="Times New Roman" w:cs="Times New Roman"/>
          <w:noProof w:val="0"/>
          <w:sz w:val="24"/>
          <w:szCs w:val="24"/>
          <w:lang w:val="en-GB"/>
        </w:rPr>
        <w:t>adical feminists, however, argue any sex work is exploiting women</w:t>
      </w:r>
      <w:r w:rsidRPr="6B93327D" w:rsidR="51C1AD6A">
        <w:rPr>
          <w:rFonts w:ascii="Times New Roman" w:hAnsi="Times New Roman" w:eastAsia="Times New Roman" w:cs="Times New Roman"/>
          <w:noProof w:val="0"/>
          <w:sz w:val="24"/>
          <w:szCs w:val="24"/>
          <w:lang w:val="en-GB"/>
        </w:rPr>
        <w:t xml:space="preserve"> (Cherry, 2000, p.73)</w:t>
      </w:r>
      <w:r w:rsidRPr="6B93327D" w:rsidR="472E3335">
        <w:rPr>
          <w:rFonts w:ascii="Times New Roman" w:hAnsi="Times New Roman" w:eastAsia="Times New Roman" w:cs="Times New Roman"/>
          <w:noProof w:val="0"/>
          <w:sz w:val="24"/>
          <w:szCs w:val="24"/>
          <w:lang w:val="en-GB"/>
        </w:rPr>
        <w:t>, whilst liberal feminists argue stigmatising sex work plays into the morality of female sexuality, created by men (Shah, 2004, pp.794-798)</w:t>
      </w:r>
      <w:r w:rsidRPr="6B93327D" w:rsidR="243B571A">
        <w:rPr>
          <w:rFonts w:ascii="Times New Roman" w:hAnsi="Times New Roman" w:eastAsia="Times New Roman" w:cs="Times New Roman"/>
          <w:noProof w:val="0"/>
          <w:sz w:val="24"/>
          <w:szCs w:val="24"/>
          <w:lang w:val="en-GB"/>
        </w:rPr>
        <w:t xml:space="preserve">. </w:t>
      </w:r>
      <w:r w:rsidRPr="6B93327D" w:rsidR="472E3335">
        <w:rPr>
          <w:rFonts w:ascii="Times New Roman" w:hAnsi="Times New Roman" w:eastAsia="Times New Roman" w:cs="Times New Roman"/>
          <w:noProof w:val="0"/>
          <w:sz w:val="24"/>
          <w:szCs w:val="24"/>
          <w:lang w:val="en-GB"/>
        </w:rPr>
        <w:t xml:space="preserve">Benoit </w:t>
      </w:r>
      <w:r w:rsidRPr="6B93327D" w:rsidR="472E3335">
        <w:rPr>
          <w:rFonts w:ascii="Times New Roman" w:hAnsi="Times New Roman" w:eastAsia="Times New Roman" w:cs="Times New Roman"/>
          <w:i w:val="1"/>
          <w:iCs w:val="1"/>
          <w:noProof w:val="0"/>
          <w:sz w:val="24"/>
          <w:szCs w:val="24"/>
          <w:lang w:val="en-GB"/>
        </w:rPr>
        <w:t xml:space="preserve">et al. </w:t>
      </w:r>
      <w:r w:rsidRPr="6B93327D" w:rsidR="472E3335">
        <w:rPr>
          <w:rFonts w:ascii="Times New Roman" w:hAnsi="Times New Roman" w:eastAsia="Times New Roman" w:cs="Times New Roman"/>
          <w:i w:val="0"/>
          <w:iCs w:val="0"/>
          <w:noProof w:val="0"/>
          <w:sz w:val="24"/>
          <w:szCs w:val="24"/>
          <w:lang w:val="en-GB"/>
        </w:rPr>
        <w:t>(</w:t>
      </w:r>
      <w:r w:rsidRPr="6B93327D" w:rsidR="472E3335">
        <w:rPr>
          <w:rFonts w:ascii="Times New Roman" w:hAnsi="Times New Roman" w:eastAsia="Times New Roman" w:cs="Times New Roman"/>
          <w:noProof w:val="0"/>
          <w:sz w:val="24"/>
          <w:szCs w:val="24"/>
          <w:lang w:val="en-GB"/>
        </w:rPr>
        <w:t>2017, p.13) argue policies driven from an ideological perspective will continue to fail those in the sex industry, therefore, those in the industry should influence policies for any significant difference to be obtained</w:t>
      </w:r>
      <w:r w:rsidRPr="6B93327D" w:rsidR="472E3335">
        <w:rPr>
          <w:rFonts w:ascii="Times New Roman" w:hAnsi="Times New Roman" w:eastAsia="Times New Roman" w:cs="Times New Roman"/>
          <w:noProof w:val="0"/>
          <w:sz w:val="24"/>
          <w:szCs w:val="24"/>
          <w:lang w:val="en-GB"/>
        </w:rPr>
        <w:t xml:space="preserve">.  </w:t>
      </w:r>
    </w:p>
    <w:p w:rsidR="0771921A" w:rsidP="6B93327D" w:rsidRDefault="0771921A" w14:paraId="72D47AA4" w14:textId="3D2A11BF">
      <w:pPr>
        <w:pStyle w:val="Normal"/>
        <w:suppressLineNumbers w:val="0"/>
        <w:bidi w:val="0"/>
        <w:spacing w:before="240" w:beforeAutospacing="off" w:after="240" w:afterAutospacing="off" w:line="360" w:lineRule="auto"/>
        <w:ind w:left="0" w:right="0"/>
        <w:jc w:val="both"/>
        <w:rPr>
          <w:rFonts w:ascii="Times New Roman" w:hAnsi="Times New Roman" w:eastAsia="Times New Roman" w:cs="Times New Roman"/>
          <w:i w:val="0"/>
          <w:iCs w:val="0"/>
          <w:noProof w:val="0"/>
          <w:sz w:val="24"/>
          <w:szCs w:val="24"/>
          <w:lang w:val="en-GB"/>
        </w:rPr>
      </w:pPr>
      <w:r w:rsidRPr="6B93327D" w:rsidR="472E3335">
        <w:rPr>
          <w:rFonts w:ascii="Times New Roman" w:hAnsi="Times New Roman" w:eastAsia="Times New Roman" w:cs="Times New Roman"/>
          <w:noProof w:val="0"/>
          <w:sz w:val="24"/>
          <w:szCs w:val="24"/>
          <w:lang w:val="en-GB"/>
        </w:rPr>
        <w:t xml:space="preserve">Platt </w:t>
      </w:r>
      <w:r w:rsidRPr="6B93327D" w:rsidR="472E3335">
        <w:rPr>
          <w:rFonts w:ascii="Times New Roman" w:hAnsi="Times New Roman" w:eastAsia="Times New Roman" w:cs="Times New Roman"/>
          <w:i w:val="1"/>
          <w:iCs w:val="1"/>
          <w:noProof w:val="0"/>
          <w:sz w:val="24"/>
          <w:szCs w:val="24"/>
          <w:lang w:val="en-GB"/>
        </w:rPr>
        <w:t xml:space="preserve">et al. </w:t>
      </w:r>
      <w:r w:rsidRPr="6B93327D" w:rsidR="472E3335">
        <w:rPr>
          <w:rFonts w:ascii="Times New Roman" w:hAnsi="Times New Roman" w:eastAsia="Times New Roman" w:cs="Times New Roman"/>
          <w:noProof w:val="0"/>
          <w:sz w:val="24"/>
          <w:szCs w:val="24"/>
          <w:lang w:val="en-GB"/>
        </w:rPr>
        <w:t>(202</w:t>
      </w:r>
      <w:r w:rsidRPr="6B93327D" w:rsidR="3F0F9129">
        <w:rPr>
          <w:rFonts w:ascii="Times New Roman" w:hAnsi="Times New Roman" w:eastAsia="Times New Roman" w:cs="Times New Roman"/>
          <w:noProof w:val="0"/>
          <w:sz w:val="24"/>
          <w:szCs w:val="24"/>
          <w:lang w:val="en-GB"/>
        </w:rPr>
        <w:t>0</w:t>
      </w:r>
      <w:r w:rsidRPr="6B93327D" w:rsidR="472E3335">
        <w:rPr>
          <w:rFonts w:ascii="Times New Roman" w:hAnsi="Times New Roman" w:eastAsia="Times New Roman" w:cs="Times New Roman"/>
          <w:noProof w:val="0"/>
          <w:sz w:val="24"/>
          <w:szCs w:val="24"/>
          <w:lang w:val="en-GB"/>
        </w:rPr>
        <w:t xml:space="preserve">, p.10) </w:t>
      </w:r>
      <w:r w:rsidRPr="6B93327D" w:rsidR="2A2C43ED">
        <w:rPr>
          <w:rFonts w:ascii="Times New Roman" w:hAnsi="Times New Roman" w:eastAsia="Times New Roman" w:cs="Times New Roman"/>
          <w:noProof w:val="0"/>
          <w:sz w:val="24"/>
          <w:szCs w:val="24"/>
          <w:lang w:val="en-GB"/>
        </w:rPr>
        <w:t xml:space="preserve">highlight the </w:t>
      </w:r>
      <w:r w:rsidRPr="6B93327D" w:rsidR="472E3335">
        <w:rPr>
          <w:rFonts w:ascii="Times New Roman" w:hAnsi="Times New Roman" w:eastAsia="Times New Roman" w:cs="Times New Roman"/>
          <w:noProof w:val="0"/>
          <w:sz w:val="24"/>
          <w:szCs w:val="24"/>
          <w:lang w:val="en-GB"/>
        </w:rPr>
        <w:t xml:space="preserve">stigma </w:t>
      </w:r>
      <w:r w:rsidRPr="6B93327D" w:rsidR="1B8FE001">
        <w:rPr>
          <w:rFonts w:ascii="Times New Roman" w:hAnsi="Times New Roman" w:eastAsia="Times New Roman" w:cs="Times New Roman"/>
          <w:noProof w:val="0"/>
          <w:sz w:val="24"/>
          <w:szCs w:val="24"/>
          <w:lang w:val="en-GB"/>
        </w:rPr>
        <w:t xml:space="preserve">that </w:t>
      </w:r>
      <w:r w:rsidRPr="6B93327D" w:rsidR="472E3335">
        <w:rPr>
          <w:rFonts w:ascii="Times New Roman" w:hAnsi="Times New Roman" w:eastAsia="Times New Roman" w:cs="Times New Roman"/>
          <w:noProof w:val="0"/>
          <w:sz w:val="24"/>
          <w:szCs w:val="24"/>
          <w:lang w:val="en-GB"/>
        </w:rPr>
        <w:t>criminalis</w:t>
      </w:r>
      <w:r w:rsidRPr="6B93327D" w:rsidR="3674EFF5">
        <w:rPr>
          <w:rFonts w:ascii="Times New Roman" w:hAnsi="Times New Roman" w:eastAsia="Times New Roman" w:cs="Times New Roman"/>
          <w:noProof w:val="0"/>
          <w:sz w:val="24"/>
          <w:szCs w:val="24"/>
          <w:lang w:val="en-GB"/>
        </w:rPr>
        <w:t xml:space="preserve">ing </w:t>
      </w:r>
      <w:r w:rsidRPr="6B93327D" w:rsidR="3678B653">
        <w:rPr>
          <w:rFonts w:ascii="Times New Roman" w:hAnsi="Times New Roman" w:eastAsia="Times New Roman" w:cs="Times New Roman"/>
          <w:noProof w:val="0"/>
          <w:sz w:val="24"/>
          <w:szCs w:val="24"/>
          <w:lang w:val="en-GB"/>
        </w:rPr>
        <w:t xml:space="preserve">sex work </w:t>
      </w:r>
      <w:r w:rsidRPr="6B93327D" w:rsidR="472E3335">
        <w:rPr>
          <w:rFonts w:ascii="Times New Roman" w:hAnsi="Times New Roman" w:eastAsia="Times New Roman" w:cs="Times New Roman"/>
          <w:noProof w:val="0"/>
          <w:sz w:val="24"/>
          <w:szCs w:val="24"/>
          <w:lang w:val="en-GB"/>
        </w:rPr>
        <w:t>creates</w:t>
      </w:r>
      <w:r w:rsidRPr="6B93327D" w:rsidR="25DE6518">
        <w:rPr>
          <w:rFonts w:ascii="Times New Roman" w:hAnsi="Times New Roman" w:eastAsia="Times New Roman" w:cs="Times New Roman"/>
          <w:noProof w:val="0"/>
          <w:sz w:val="24"/>
          <w:szCs w:val="24"/>
          <w:lang w:val="en-GB"/>
        </w:rPr>
        <w:t>,</w:t>
      </w:r>
      <w:r w:rsidRPr="6B93327D" w:rsidR="472E3335">
        <w:rPr>
          <w:rFonts w:ascii="Times New Roman" w:hAnsi="Times New Roman" w:eastAsia="Times New Roman" w:cs="Times New Roman"/>
          <w:noProof w:val="0"/>
          <w:sz w:val="24"/>
          <w:szCs w:val="24"/>
          <w:lang w:val="en-GB"/>
        </w:rPr>
        <w:t xml:space="preserve"> often lead</w:t>
      </w:r>
      <w:r w:rsidRPr="6B93327D" w:rsidR="37F8E5CA">
        <w:rPr>
          <w:rFonts w:ascii="Times New Roman" w:hAnsi="Times New Roman" w:eastAsia="Times New Roman" w:cs="Times New Roman"/>
          <w:noProof w:val="0"/>
          <w:sz w:val="24"/>
          <w:szCs w:val="24"/>
          <w:lang w:val="en-GB"/>
        </w:rPr>
        <w:t>ing</w:t>
      </w:r>
      <w:r w:rsidRPr="6B93327D" w:rsidR="31DE816F">
        <w:rPr>
          <w:rFonts w:ascii="Times New Roman" w:hAnsi="Times New Roman" w:eastAsia="Times New Roman" w:cs="Times New Roman"/>
          <w:noProof w:val="0"/>
          <w:sz w:val="24"/>
          <w:szCs w:val="24"/>
          <w:lang w:val="en-GB"/>
        </w:rPr>
        <w:t xml:space="preserve"> </w:t>
      </w:r>
      <w:r w:rsidRPr="6B93327D" w:rsidR="472E3335">
        <w:rPr>
          <w:rFonts w:ascii="Times New Roman" w:hAnsi="Times New Roman" w:eastAsia="Times New Roman" w:cs="Times New Roman"/>
          <w:noProof w:val="0"/>
          <w:sz w:val="24"/>
          <w:szCs w:val="24"/>
          <w:lang w:val="en-GB"/>
        </w:rPr>
        <w:t>to the mistreatment of sex workers, th</w:t>
      </w:r>
      <w:r w:rsidRPr="6B93327D" w:rsidR="59E4FDAC">
        <w:rPr>
          <w:rFonts w:ascii="Times New Roman" w:hAnsi="Times New Roman" w:eastAsia="Times New Roman" w:cs="Times New Roman"/>
          <w:noProof w:val="0"/>
          <w:sz w:val="24"/>
          <w:szCs w:val="24"/>
          <w:lang w:val="en-GB"/>
        </w:rPr>
        <w:t>us,</w:t>
      </w:r>
      <w:r w:rsidRPr="6B93327D" w:rsidR="472E3335">
        <w:rPr>
          <w:rFonts w:ascii="Times New Roman" w:hAnsi="Times New Roman" w:eastAsia="Times New Roman" w:cs="Times New Roman"/>
          <w:noProof w:val="0"/>
          <w:sz w:val="24"/>
          <w:szCs w:val="24"/>
          <w:lang w:val="en-GB"/>
        </w:rPr>
        <w:t xml:space="preserve"> arguing</w:t>
      </w:r>
      <w:r w:rsidRPr="6B93327D" w:rsidR="3C254173">
        <w:rPr>
          <w:rFonts w:ascii="Times New Roman" w:hAnsi="Times New Roman" w:eastAsia="Times New Roman" w:cs="Times New Roman"/>
          <w:noProof w:val="0"/>
          <w:sz w:val="24"/>
          <w:szCs w:val="24"/>
          <w:lang w:val="en-GB"/>
        </w:rPr>
        <w:t xml:space="preserve"> t</w:t>
      </w:r>
      <w:r w:rsidRPr="6B93327D" w:rsidR="472E3335">
        <w:rPr>
          <w:rFonts w:ascii="Times New Roman" w:hAnsi="Times New Roman" w:eastAsia="Times New Roman" w:cs="Times New Roman"/>
          <w:noProof w:val="0"/>
          <w:sz w:val="24"/>
          <w:szCs w:val="24"/>
          <w:lang w:val="en-GB"/>
        </w:rPr>
        <w:t xml:space="preserve">he need for decriminalisation. </w:t>
      </w:r>
      <w:r w:rsidRPr="6B93327D" w:rsidR="21636015">
        <w:rPr>
          <w:rFonts w:ascii="Times New Roman" w:hAnsi="Times New Roman" w:eastAsia="Times New Roman" w:cs="Times New Roman"/>
          <w:noProof w:val="0"/>
          <w:sz w:val="24"/>
          <w:szCs w:val="24"/>
          <w:lang w:val="en-GB"/>
        </w:rPr>
        <w:t>Societal s</w:t>
      </w:r>
      <w:r w:rsidRPr="6B93327D" w:rsidR="22C9FA28">
        <w:rPr>
          <w:rFonts w:ascii="Times New Roman" w:hAnsi="Times New Roman" w:eastAsia="Times New Roman" w:cs="Times New Roman"/>
          <w:noProof w:val="0"/>
          <w:sz w:val="24"/>
          <w:szCs w:val="24"/>
          <w:lang w:val="en-GB"/>
        </w:rPr>
        <w:t xml:space="preserve">tigma creates </w:t>
      </w:r>
      <w:r w:rsidRPr="6B93327D" w:rsidR="3DC126CB">
        <w:rPr>
          <w:rFonts w:ascii="Times New Roman" w:hAnsi="Times New Roman" w:eastAsia="Times New Roman" w:cs="Times New Roman"/>
          <w:noProof w:val="0"/>
          <w:sz w:val="24"/>
          <w:szCs w:val="24"/>
          <w:lang w:val="en-GB"/>
        </w:rPr>
        <w:t xml:space="preserve">a </w:t>
      </w:r>
      <w:r w:rsidRPr="6B93327D" w:rsidR="22C9FA28">
        <w:rPr>
          <w:rFonts w:ascii="Times New Roman" w:hAnsi="Times New Roman" w:eastAsia="Times New Roman" w:cs="Times New Roman"/>
          <w:noProof w:val="0"/>
          <w:sz w:val="24"/>
          <w:szCs w:val="24"/>
          <w:lang w:val="en-GB"/>
        </w:rPr>
        <w:t>structurally ingrained mis</w:t>
      </w:r>
      <w:r w:rsidRPr="6B93327D" w:rsidR="22C9FA28">
        <w:rPr>
          <w:rFonts w:ascii="Times New Roman" w:hAnsi="Times New Roman" w:eastAsia="Times New Roman" w:cs="Times New Roman"/>
          <w:noProof w:val="0"/>
          <w:sz w:val="24"/>
          <w:szCs w:val="24"/>
          <w:lang w:val="en-GB"/>
        </w:rPr>
        <w:t xml:space="preserve">ogynistic nature within the justice system, thus acting as a barrier to accessing support (Benoit </w:t>
      </w:r>
      <w:r w:rsidRPr="6B93327D" w:rsidR="22C9FA28">
        <w:rPr>
          <w:rFonts w:ascii="Times New Roman" w:hAnsi="Times New Roman" w:eastAsia="Times New Roman" w:cs="Times New Roman"/>
          <w:i w:val="1"/>
          <w:iCs w:val="1"/>
          <w:noProof w:val="0"/>
          <w:sz w:val="24"/>
          <w:szCs w:val="24"/>
          <w:lang w:val="en-GB"/>
        </w:rPr>
        <w:t xml:space="preserve">et al. </w:t>
      </w:r>
      <w:r w:rsidRPr="6B93327D" w:rsidR="22C9FA28">
        <w:rPr>
          <w:rFonts w:ascii="Times New Roman" w:hAnsi="Times New Roman" w:eastAsia="Times New Roman" w:cs="Times New Roman"/>
          <w:i w:val="0"/>
          <w:iCs w:val="0"/>
          <w:noProof w:val="0"/>
          <w:sz w:val="24"/>
          <w:szCs w:val="24"/>
          <w:lang w:val="en-GB"/>
        </w:rPr>
        <w:t>201</w:t>
      </w:r>
      <w:r w:rsidRPr="6B93327D" w:rsidR="4ED5EFD5">
        <w:rPr>
          <w:rFonts w:ascii="Times New Roman" w:hAnsi="Times New Roman" w:eastAsia="Times New Roman" w:cs="Times New Roman"/>
          <w:i w:val="0"/>
          <w:iCs w:val="0"/>
          <w:noProof w:val="0"/>
          <w:sz w:val="24"/>
          <w:szCs w:val="24"/>
          <w:lang w:val="en-GB"/>
        </w:rPr>
        <w:t>7</w:t>
      </w:r>
      <w:r w:rsidRPr="6B93327D" w:rsidR="22C9FA28">
        <w:rPr>
          <w:rFonts w:ascii="Times New Roman" w:hAnsi="Times New Roman" w:eastAsia="Times New Roman" w:cs="Times New Roman"/>
          <w:i w:val="0"/>
          <w:iCs w:val="0"/>
          <w:noProof w:val="0"/>
          <w:sz w:val="24"/>
          <w:szCs w:val="24"/>
          <w:lang w:val="en-GB"/>
        </w:rPr>
        <w:t xml:space="preserve">, p.462). </w:t>
      </w:r>
      <w:r w:rsidRPr="6B93327D" w:rsidR="746E2331">
        <w:rPr>
          <w:rFonts w:ascii="Times New Roman" w:hAnsi="Times New Roman" w:eastAsia="Times New Roman" w:cs="Times New Roman"/>
          <w:i w:val="0"/>
          <w:iCs w:val="0"/>
          <w:noProof w:val="0"/>
          <w:sz w:val="24"/>
          <w:szCs w:val="24"/>
          <w:lang w:val="en-GB"/>
        </w:rPr>
        <w:t>Amnesty International</w:t>
      </w:r>
      <w:r w:rsidRPr="6B93327D" w:rsidR="22C9FA28">
        <w:rPr>
          <w:rFonts w:ascii="Times New Roman" w:hAnsi="Times New Roman" w:eastAsia="Times New Roman" w:cs="Times New Roman"/>
          <w:i w:val="0"/>
          <w:iCs w:val="0"/>
          <w:noProof w:val="0"/>
          <w:sz w:val="24"/>
          <w:szCs w:val="24"/>
          <w:lang w:val="en-GB"/>
        </w:rPr>
        <w:t xml:space="preserve"> (2017, np) highlights that police are one of the largest threats to sex workers, with allegations of abuse, bribes and rape being common. Sexual assault, rape, harassment, unlawful </w:t>
      </w:r>
      <w:bookmarkStart w:name="_Int_CZfktoxO" w:id="1732578880"/>
      <w:r w:rsidRPr="6B93327D" w:rsidR="22C9FA28">
        <w:rPr>
          <w:rFonts w:ascii="Times New Roman" w:hAnsi="Times New Roman" w:eastAsia="Times New Roman" w:cs="Times New Roman"/>
          <w:i w:val="0"/>
          <w:iCs w:val="0"/>
          <w:noProof w:val="0"/>
          <w:sz w:val="24"/>
          <w:szCs w:val="24"/>
          <w:lang w:val="en-GB"/>
        </w:rPr>
        <w:t>arrest</w:t>
      </w:r>
      <w:bookmarkEnd w:id="1732578880"/>
      <w:r w:rsidRPr="6B93327D" w:rsidR="22C9FA28">
        <w:rPr>
          <w:rFonts w:ascii="Times New Roman" w:hAnsi="Times New Roman" w:eastAsia="Times New Roman" w:cs="Times New Roman"/>
          <w:i w:val="0"/>
          <w:iCs w:val="0"/>
          <w:noProof w:val="0"/>
          <w:sz w:val="24"/>
          <w:szCs w:val="24"/>
          <w:lang w:val="en-GB"/>
        </w:rPr>
        <w:t xml:space="preserve"> and discrimination are all prevalent within the police force towards sex workers</w:t>
      </w:r>
      <w:r w:rsidRPr="6B93327D" w:rsidR="2C1003CE">
        <w:rPr>
          <w:rFonts w:ascii="Times New Roman" w:hAnsi="Times New Roman" w:eastAsia="Times New Roman" w:cs="Times New Roman"/>
          <w:i w:val="0"/>
          <w:iCs w:val="0"/>
          <w:noProof w:val="0"/>
          <w:sz w:val="24"/>
          <w:szCs w:val="24"/>
          <w:lang w:val="en-GB"/>
        </w:rPr>
        <w:t>,</w:t>
      </w:r>
      <w:r w:rsidRPr="6B93327D" w:rsidR="22C9FA28">
        <w:rPr>
          <w:rFonts w:ascii="Times New Roman" w:hAnsi="Times New Roman" w:eastAsia="Times New Roman" w:cs="Times New Roman"/>
          <w:i w:val="0"/>
          <w:iCs w:val="0"/>
          <w:noProof w:val="0"/>
          <w:sz w:val="24"/>
          <w:szCs w:val="24"/>
          <w:lang w:val="en-GB"/>
        </w:rPr>
        <w:t xml:space="preserve"> research suggests (Sawicki </w:t>
      </w:r>
      <w:r w:rsidRPr="6B93327D" w:rsidR="22C9FA28">
        <w:rPr>
          <w:rFonts w:ascii="Times New Roman" w:hAnsi="Times New Roman" w:eastAsia="Times New Roman" w:cs="Times New Roman"/>
          <w:i w:val="1"/>
          <w:iCs w:val="1"/>
          <w:noProof w:val="0"/>
          <w:sz w:val="24"/>
          <w:szCs w:val="24"/>
          <w:lang w:val="en-GB"/>
        </w:rPr>
        <w:t xml:space="preserve">et al. </w:t>
      </w:r>
      <w:r w:rsidRPr="6B93327D" w:rsidR="22C9FA28">
        <w:rPr>
          <w:rFonts w:ascii="Times New Roman" w:hAnsi="Times New Roman" w:eastAsia="Times New Roman" w:cs="Times New Roman"/>
          <w:i w:val="0"/>
          <w:iCs w:val="0"/>
          <w:noProof w:val="0"/>
          <w:sz w:val="24"/>
          <w:szCs w:val="24"/>
          <w:lang w:val="en-GB"/>
        </w:rPr>
        <w:t xml:space="preserve">2019, p.3; </w:t>
      </w:r>
      <w:r w:rsidRPr="6B93327D" w:rsidR="22C9FA28">
        <w:rPr>
          <w:rFonts w:ascii="Times New Roman" w:hAnsi="Times New Roman" w:eastAsia="Times New Roman" w:cs="Times New Roman"/>
          <w:i w:val="0"/>
          <w:iCs w:val="0"/>
          <w:noProof w:val="0"/>
          <w:sz w:val="24"/>
          <w:szCs w:val="24"/>
          <w:lang w:val="en-GB"/>
        </w:rPr>
        <w:t>Vanwesenbeeck</w:t>
      </w:r>
      <w:r w:rsidRPr="6B93327D" w:rsidR="22C9FA28">
        <w:rPr>
          <w:rFonts w:ascii="Times New Roman" w:hAnsi="Times New Roman" w:eastAsia="Times New Roman" w:cs="Times New Roman"/>
          <w:i w:val="0"/>
          <w:iCs w:val="0"/>
          <w:noProof w:val="0"/>
          <w:sz w:val="24"/>
          <w:szCs w:val="24"/>
          <w:lang w:val="en-GB"/>
        </w:rPr>
        <w:t>, 2017, p.1633, Cho</w:t>
      </w:r>
      <w:r w:rsidRPr="6B93327D" w:rsidR="5599816C">
        <w:rPr>
          <w:rFonts w:ascii="Times New Roman" w:hAnsi="Times New Roman" w:eastAsia="Times New Roman" w:cs="Times New Roman"/>
          <w:i w:val="0"/>
          <w:iCs w:val="0"/>
          <w:noProof w:val="0"/>
          <w:sz w:val="24"/>
          <w:szCs w:val="24"/>
          <w:lang w:val="en-GB"/>
        </w:rPr>
        <w:t>i</w:t>
      </w:r>
      <w:r w:rsidRPr="6B93327D" w:rsidR="22C9FA28">
        <w:rPr>
          <w:rFonts w:ascii="Times New Roman" w:hAnsi="Times New Roman" w:eastAsia="Times New Roman" w:cs="Times New Roman"/>
          <w:i w:val="0"/>
          <w:iCs w:val="0"/>
          <w:noProof w:val="0"/>
          <w:sz w:val="24"/>
          <w:szCs w:val="24"/>
          <w:lang w:val="en-GB"/>
        </w:rPr>
        <w:t xml:space="preserve"> and Holroyd, 2007, p.494).</w:t>
      </w:r>
    </w:p>
    <w:p w:rsidR="0771921A" w:rsidP="6B93327D" w:rsidRDefault="0771921A" w14:paraId="5E882A8B" w14:textId="60494A23">
      <w:pPr>
        <w:pStyle w:val="Normal"/>
        <w:suppressLineNumbers w:val="0"/>
        <w:bidi w:val="0"/>
        <w:spacing w:before="240" w:beforeAutospacing="off" w:after="240" w:afterAutospacing="off" w:line="360" w:lineRule="auto"/>
        <w:ind/>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B93327D" w:rsidR="472E3335">
        <w:rPr>
          <w:rFonts w:ascii="Times New Roman" w:hAnsi="Times New Roman" w:eastAsia="Times New Roman" w:cs="Times New Roman"/>
          <w:noProof w:val="0"/>
          <w:sz w:val="24"/>
          <w:szCs w:val="24"/>
          <w:lang w:val="en-GB"/>
        </w:rPr>
        <w:t xml:space="preserve">An increase in charities and organisations advocating for decriminalising sex work can be seen, arguing this would decrease stigma, increase </w:t>
      </w:r>
      <w:bookmarkStart w:name="_Int_ItGwqdmv" w:id="595138078"/>
      <w:r w:rsidRPr="6B93327D" w:rsidR="472E3335">
        <w:rPr>
          <w:rFonts w:ascii="Times New Roman" w:hAnsi="Times New Roman" w:eastAsia="Times New Roman" w:cs="Times New Roman"/>
          <w:noProof w:val="0"/>
          <w:sz w:val="24"/>
          <w:szCs w:val="24"/>
          <w:lang w:val="en-GB"/>
        </w:rPr>
        <w:t>protection</w:t>
      </w:r>
      <w:bookmarkEnd w:id="595138078"/>
      <w:r w:rsidRPr="6B93327D" w:rsidR="472E3335">
        <w:rPr>
          <w:rFonts w:ascii="Times New Roman" w:hAnsi="Times New Roman" w:eastAsia="Times New Roman" w:cs="Times New Roman"/>
          <w:noProof w:val="0"/>
          <w:sz w:val="24"/>
          <w:szCs w:val="24"/>
          <w:lang w:val="en-GB"/>
        </w:rPr>
        <w:t xml:space="preserve"> and ensure more sex workers access welfare services (Amnesty</w:t>
      </w:r>
      <w:r w:rsidRPr="6B93327D" w:rsidR="292FF010">
        <w:rPr>
          <w:rFonts w:ascii="Times New Roman" w:hAnsi="Times New Roman" w:eastAsia="Times New Roman" w:cs="Times New Roman"/>
          <w:noProof w:val="0"/>
          <w:sz w:val="24"/>
          <w:szCs w:val="24"/>
          <w:lang w:val="en-GB"/>
        </w:rPr>
        <w:t xml:space="preserve"> </w:t>
      </w:r>
      <w:r w:rsidRPr="6B93327D" w:rsidR="0379C099">
        <w:rPr>
          <w:rFonts w:ascii="Times New Roman" w:hAnsi="Times New Roman" w:eastAsia="Times New Roman" w:cs="Times New Roman"/>
          <w:noProof w:val="0"/>
          <w:sz w:val="24"/>
          <w:szCs w:val="24"/>
          <w:lang w:val="en-GB"/>
        </w:rPr>
        <w:t>International,</w:t>
      </w:r>
      <w:r w:rsidRPr="6B93327D" w:rsidR="472E3335">
        <w:rPr>
          <w:rFonts w:ascii="Times New Roman" w:hAnsi="Times New Roman" w:eastAsia="Times New Roman" w:cs="Times New Roman"/>
          <w:noProof w:val="0"/>
          <w:sz w:val="24"/>
          <w:szCs w:val="24"/>
          <w:lang w:val="en-GB"/>
        </w:rPr>
        <w:t xml:space="preserve"> 2024, np; Platt </w:t>
      </w:r>
      <w:r w:rsidRPr="6B93327D" w:rsidR="472E3335">
        <w:rPr>
          <w:rFonts w:ascii="Times New Roman" w:hAnsi="Times New Roman" w:eastAsia="Times New Roman" w:cs="Times New Roman"/>
          <w:i w:val="1"/>
          <w:iCs w:val="1"/>
          <w:noProof w:val="0"/>
          <w:sz w:val="24"/>
          <w:szCs w:val="24"/>
          <w:lang w:val="en-GB"/>
        </w:rPr>
        <w:t>et al.</w:t>
      </w:r>
      <w:r w:rsidRPr="6B93327D" w:rsidR="20241659">
        <w:rPr>
          <w:rFonts w:ascii="Times New Roman" w:hAnsi="Times New Roman" w:eastAsia="Times New Roman" w:cs="Times New Roman"/>
          <w:i w:val="1"/>
          <w:iCs w:val="1"/>
          <w:noProof w:val="0"/>
          <w:sz w:val="24"/>
          <w:szCs w:val="24"/>
          <w:lang w:val="en-GB"/>
        </w:rPr>
        <w:t xml:space="preserve"> </w:t>
      </w:r>
      <w:r w:rsidRPr="6B93327D" w:rsidR="472E3335">
        <w:rPr>
          <w:rFonts w:ascii="Times New Roman" w:hAnsi="Times New Roman" w:eastAsia="Times New Roman" w:cs="Times New Roman"/>
          <w:noProof w:val="0"/>
          <w:sz w:val="24"/>
          <w:szCs w:val="24"/>
          <w:lang w:val="en-GB"/>
        </w:rPr>
        <w:t>202</w:t>
      </w:r>
      <w:r w:rsidRPr="6B93327D" w:rsidR="7CEEC130">
        <w:rPr>
          <w:rFonts w:ascii="Times New Roman" w:hAnsi="Times New Roman" w:eastAsia="Times New Roman" w:cs="Times New Roman"/>
          <w:noProof w:val="0"/>
          <w:sz w:val="24"/>
          <w:szCs w:val="24"/>
          <w:lang w:val="en-GB"/>
        </w:rPr>
        <w:t>0</w:t>
      </w:r>
      <w:r w:rsidRPr="6B93327D" w:rsidR="472E3335">
        <w:rPr>
          <w:rFonts w:ascii="Times New Roman" w:hAnsi="Times New Roman" w:eastAsia="Times New Roman" w:cs="Times New Roman"/>
          <w:noProof w:val="0"/>
          <w:sz w:val="24"/>
          <w:szCs w:val="24"/>
          <w:lang w:val="en-GB"/>
        </w:rPr>
        <w:t xml:space="preserve">, p.10). </w:t>
      </w:r>
      <w:r w:rsidRPr="6B93327D" w:rsidR="5EE2EF21">
        <w:rPr>
          <w:rFonts w:ascii="Times New Roman" w:hAnsi="Times New Roman" w:eastAsia="Times New Roman" w:cs="Times New Roman"/>
          <w:noProof w:val="0"/>
          <w:sz w:val="24"/>
          <w:szCs w:val="24"/>
          <w:lang w:val="en-GB"/>
        </w:rPr>
        <w:t>Opposingly, Cherry (2000, p. 77) using a radical feminist viewpoint, argues by legalising sex work</w:t>
      </w:r>
      <w:r w:rsidRPr="6B93327D" w:rsidR="4D3A9F1E">
        <w:rPr>
          <w:rFonts w:ascii="Times New Roman" w:hAnsi="Times New Roman" w:eastAsia="Times New Roman" w:cs="Times New Roman"/>
          <w:noProof w:val="0"/>
          <w:sz w:val="24"/>
          <w:szCs w:val="24"/>
          <w:lang w:val="en-GB"/>
        </w:rPr>
        <w:t xml:space="preserve">, </w:t>
      </w:r>
      <w:r w:rsidRPr="6B93327D" w:rsidR="5EE2EF21">
        <w:rPr>
          <w:rFonts w:ascii="Times New Roman" w:hAnsi="Times New Roman" w:eastAsia="Times New Roman" w:cs="Times New Roman"/>
          <w:noProof w:val="0"/>
          <w:sz w:val="24"/>
          <w:szCs w:val="24"/>
          <w:lang w:val="en-GB"/>
        </w:rPr>
        <w:t xml:space="preserve">society creates an </w:t>
      </w:r>
      <w:r w:rsidRPr="6B93327D" w:rsidR="5EE2EF21">
        <w:rPr>
          <w:rFonts w:ascii="Times New Roman" w:hAnsi="Times New Roman" w:eastAsia="Times New Roman" w:cs="Times New Roman"/>
          <w:noProof w:val="0"/>
          <w:sz w:val="24"/>
          <w:szCs w:val="24"/>
          <w:lang w:val="en-GB"/>
        </w:rPr>
        <w:t xml:space="preserve">expectation that unemployed women should turn to sex work rather than receive welfare support. </w:t>
      </w:r>
      <w:r w:rsidRPr="6B93327D" w:rsidR="5EE2EF21">
        <w:rPr>
          <w:rFonts w:ascii="Times New Roman" w:hAnsi="Times New Roman" w:eastAsia="Times New Roman" w:cs="Times New Roman"/>
          <w:noProof w:val="0"/>
          <w:sz w:val="24"/>
          <w:szCs w:val="24"/>
          <w:lang w:val="en-GB"/>
        </w:rPr>
        <w:t>Brunovskis</w:t>
      </w:r>
      <w:r w:rsidRPr="6B93327D" w:rsidR="5EE2EF21">
        <w:rPr>
          <w:rFonts w:ascii="Times New Roman" w:hAnsi="Times New Roman" w:eastAsia="Times New Roman" w:cs="Times New Roman"/>
          <w:noProof w:val="0"/>
          <w:sz w:val="24"/>
          <w:szCs w:val="24"/>
          <w:lang w:val="en-GB"/>
        </w:rPr>
        <w:t xml:space="preserve"> and </w:t>
      </w:r>
      <w:r w:rsidRPr="6B93327D" w:rsidR="5EE2EF21">
        <w:rPr>
          <w:rFonts w:ascii="Times New Roman" w:hAnsi="Times New Roman" w:eastAsia="Times New Roman" w:cs="Times New Roman"/>
          <w:noProof w:val="0"/>
          <w:sz w:val="24"/>
          <w:szCs w:val="24"/>
          <w:lang w:val="en-GB"/>
        </w:rPr>
        <w:t>Skilbrei</w:t>
      </w:r>
      <w:r w:rsidRPr="6B93327D" w:rsidR="5EE2EF21">
        <w:rPr>
          <w:rFonts w:ascii="Times New Roman" w:hAnsi="Times New Roman" w:eastAsia="Times New Roman" w:cs="Times New Roman"/>
          <w:noProof w:val="0"/>
          <w:sz w:val="24"/>
          <w:szCs w:val="24"/>
          <w:lang w:val="en-GB"/>
        </w:rPr>
        <w:t xml:space="preserve"> (2018, pp. 311-312) </w:t>
      </w:r>
      <w:r w:rsidRPr="6B93327D" w:rsidR="47E2F38D">
        <w:rPr>
          <w:rFonts w:ascii="Times New Roman" w:hAnsi="Times New Roman" w:eastAsia="Times New Roman" w:cs="Times New Roman"/>
          <w:noProof w:val="0"/>
          <w:sz w:val="24"/>
          <w:szCs w:val="24"/>
          <w:lang w:val="en-GB"/>
        </w:rPr>
        <w:t xml:space="preserve">concur suggesting the creation of </w:t>
      </w:r>
      <w:r w:rsidRPr="6B93327D" w:rsidR="472E3335">
        <w:rPr>
          <w:rFonts w:ascii="Times New Roman" w:hAnsi="Times New Roman" w:eastAsia="Times New Roman" w:cs="Times New Roman"/>
          <w:noProof w:val="0"/>
          <w:sz w:val="24"/>
          <w:szCs w:val="24"/>
          <w:lang w:val="en-GB"/>
        </w:rPr>
        <w:t>policy and legislation</w:t>
      </w:r>
      <w:r w:rsidRPr="6B93327D" w:rsidR="3404A8DA">
        <w:rPr>
          <w:rFonts w:ascii="Times New Roman" w:hAnsi="Times New Roman" w:eastAsia="Times New Roman" w:cs="Times New Roman"/>
          <w:noProof w:val="0"/>
          <w:sz w:val="24"/>
          <w:szCs w:val="24"/>
          <w:lang w:val="en-GB"/>
        </w:rPr>
        <w:t xml:space="preserve"> </w:t>
      </w:r>
      <w:r w:rsidRPr="6B93327D" w:rsidR="3662D6D2">
        <w:rPr>
          <w:rFonts w:ascii="Times New Roman" w:hAnsi="Times New Roman" w:eastAsia="Times New Roman" w:cs="Times New Roman"/>
          <w:noProof w:val="0"/>
          <w:sz w:val="24"/>
          <w:szCs w:val="24"/>
          <w:lang w:val="en-GB"/>
        </w:rPr>
        <w:t>proves to be the</w:t>
      </w:r>
      <w:r w:rsidRPr="6B93327D" w:rsidR="3404A8DA">
        <w:rPr>
          <w:rFonts w:ascii="Times New Roman" w:hAnsi="Times New Roman" w:eastAsia="Times New Roman" w:cs="Times New Roman"/>
          <w:noProof w:val="0"/>
          <w:sz w:val="24"/>
          <w:szCs w:val="24"/>
          <w:lang w:val="en-GB"/>
        </w:rPr>
        <w:t xml:space="preserve"> </w:t>
      </w:r>
      <w:r w:rsidRPr="6B93327D" w:rsidR="18D5BF0C">
        <w:rPr>
          <w:rFonts w:ascii="Times New Roman" w:hAnsi="Times New Roman" w:eastAsia="Times New Roman" w:cs="Times New Roman"/>
          <w:noProof w:val="0"/>
          <w:sz w:val="24"/>
          <w:szCs w:val="24"/>
          <w:lang w:val="en-GB"/>
        </w:rPr>
        <w:t>most</w:t>
      </w:r>
      <w:r w:rsidRPr="6B93327D" w:rsidR="3404A8DA">
        <w:rPr>
          <w:rFonts w:ascii="Times New Roman" w:hAnsi="Times New Roman" w:eastAsia="Times New Roman" w:cs="Times New Roman"/>
          <w:noProof w:val="0"/>
          <w:sz w:val="24"/>
          <w:szCs w:val="24"/>
          <w:lang w:val="en-GB"/>
        </w:rPr>
        <w:t xml:space="preserve"> effective </w:t>
      </w:r>
      <w:r w:rsidRPr="6B93327D" w:rsidR="450B4195">
        <w:rPr>
          <w:rFonts w:ascii="Times New Roman" w:hAnsi="Times New Roman" w:eastAsia="Times New Roman" w:cs="Times New Roman"/>
          <w:noProof w:val="0"/>
          <w:sz w:val="24"/>
          <w:szCs w:val="24"/>
          <w:lang w:val="en-GB"/>
        </w:rPr>
        <w:t>approach, as</w:t>
      </w:r>
      <w:r w:rsidRPr="6B93327D" w:rsidR="472E3335">
        <w:rPr>
          <w:rFonts w:ascii="Times New Roman" w:hAnsi="Times New Roman" w:eastAsia="Times New Roman" w:cs="Times New Roman"/>
          <w:noProof w:val="0"/>
          <w:sz w:val="24"/>
          <w:szCs w:val="24"/>
          <w:lang w:val="en-GB"/>
        </w:rPr>
        <w:t xml:space="preserve"> it legally </w:t>
      </w:r>
      <w:r w:rsidRPr="6B93327D" w:rsidR="472E3335">
        <w:rPr>
          <w:rFonts w:ascii="Times New Roman" w:hAnsi="Times New Roman" w:eastAsia="Times New Roman" w:cs="Times New Roman"/>
          <w:noProof w:val="0"/>
          <w:sz w:val="24"/>
          <w:szCs w:val="24"/>
          <w:lang w:val="en-GB"/>
        </w:rPr>
        <w:t>obligates</w:t>
      </w:r>
      <w:r w:rsidRPr="6B93327D" w:rsidR="472E3335">
        <w:rPr>
          <w:rFonts w:ascii="Times New Roman" w:hAnsi="Times New Roman" w:eastAsia="Times New Roman" w:cs="Times New Roman"/>
          <w:noProof w:val="0"/>
          <w:sz w:val="24"/>
          <w:szCs w:val="24"/>
          <w:lang w:val="en-GB"/>
        </w:rPr>
        <w:t xml:space="preserve"> the state to protect female sex workers. </w:t>
      </w:r>
      <w:r w:rsidRPr="6B93327D" w:rsidR="19CE9000">
        <w:rPr>
          <w:rFonts w:ascii="Times New Roman" w:hAnsi="Times New Roman" w:eastAsia="Times New Roman" w:cs="Times New Roman"/>
          <w:noProof w:val="0"/>
          <w:sz w:val="24"/>
          <w:szCs w:val="24"/>
          <w:lang w:val="en-GB"/>
        </w:rPr>
        <w:t xml:space="preserve">Additionally, with </w:t>
      </w:r>
      <w:r w:rsidRPr="6B93327D" w:rsidR="19CE9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legislative protection, policy change and increased education</w:t>
      </w:r>
      <w:r w:rsidRPr="6B93327D" w:rsidR="262D9F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19CE9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vast amounts of women would be removed from poverty</w:t>
      </w:r>
      <w:r w:rsidRPr="6B93327D" w:rsidR="739BE0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 Women, 2022, np)</w:t>
      </w:r>
      <w:r w:rsidRPr="6B93327D" w:rsidR="19CE9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19CE9000">
        <w:rPr>
          <w:rFonts w:ascii="Times New Roman" w:hAnsi="Times New Roman" w:eastAsia="Times New Roman" w:cs="Times New Roman"/>
          <w:noProof w:val="0"/>
          <w:sz w:val="24"/>
          <w:szCs w:val="24"/>
          <w:lang w:val="en-GB"/>
        </w:rPr>
        <w:t xml:space="preserve"> </w:t>
      </w:r>
      <w:r w:rsidRPr="6B93327D" w:rsidR="14B868D6">
        <w:rPr>
          <w:rFonts w:ascii="Times New Roman" w:hAnsi="Times New Roman" w:eastAsia="Times New Roman" w:cs="Times New Roman"/>
          <w:noProof w:val="0"/>
          <w:sz w:val="24"/>
          <w:szCs w:val="24"/>
          <w:lang w:val="en-GB"/>
        </w:rPr>
        <w:t>However</w:t>
      </w:r>
      <w:r w:rsidRPr="6B93327D" w:rsidR="1B734A91">
        <w:rPr>
          <w:rFonts w:ascii="Times New Roman" w:hAnsi="Times New Roman" w:eastAsia="Times New Roman" w:cs="Times New Roman"/>
          <w:noProof w:val="0"/>
          <w:sz w:val="24"/>
          <w:szCs w:val="24"/>
          <w:lang w:val="en-GB"/>
        </w:rPr>
        <w:t xml:space="preserve">, </w:t>
      </w:r>
      <w:r w:rsidRPr="6B93327D" w:rsidR="472E3335">
        <w:rPr>
          <w:rFonts w:ascii="Times New Roman" w:hAnsi="Times New Roman" w:eastAsia="Times New Roman" w:cs="Times New Roman"/>
          <w:noProof w:val="0"/>
          <w:sz w:val="24"/>
          <w:szCs w:val="24"/>
          <w:lang w:val="en-GB"/>
        </w:rPr>
        <w:t xml:space="preserve">Wagenaar (2017, p. 2) argues, anti-prostitution policies not only fail to protect sex workers but accentuate the issues the policies were implemented to </w:t>
      </w:r>
      <w:r w:rsidRPr="6B93327D" w:rsidR="472E3335">
        <w:rPr>
          <w:rFonts w:ascii="Times New Roman" w:hAnsi="Times New Roman" w:eastAsia="Times New Roman" w:cs="Times New Roman"/>
          <w:noProof w:val="0"/>
          <w:sz w:val="24"/>
          <w:szCs w:val="24"/>
          <w:lang w:val="en-GB"/>
        </w:rPr>
        <w:t>deal with</w:t>
      </w:r>
      <w:r w:rsidRPr="6B93327D" w:rsidR="472E3335">
        <w:rPr>
          <w:rFonts w:ascii="Times New Roman" w:hAnsi="Times New Roman" w:eastAsia="Times New Roman" w:cs="Times New Roman"/>
          <w:noProof w:val="0"/>
          <w:sz w:val="24"/>
          <w:szCs w:val="24"/>
          <w:lang w:val="en-GB"/>
        </w:rPr>
        <w:t xml:space="preserve"> initially, such as reducing human, civil and labour rights of sex workers</w:t>
      </w:r>
      <w:r w:rsidRPr="6B93327D" w:rsidR="4391F924">
        <w:rPr>
          <w:rFonts w:ascii="Times New Roman" w:hAnsi="Times New Roman" w:eastAsia="Times New Roman" w:cs="Times New Roman"/>
          <w:noProof w:val="0"/>
          <w:sz w:val="24"/>
          <w:szCs w:val="24"/>
          <w:lang w:val="en-GB"/>
        </w:rPr>
        <w:t>.</w:t>
      </w:r>
      <w:r w:rsidRPr="6B93327D" w:rsidR="4391F924">
        <w:rPr>
          <w:rFonts w:ascii="Times New Roman" w:hAnsi="Times New Roman" w:eastAsia="Times New Roman" w:cs="Times New Roman"/>
          <w:noProof w:val="0"/>
          <w:sz w:val="24"/>
          <w:szCs w:val="24"/>
          <w:lang w:val="en-GB"/>
        </w:rPr>
        <w:t xml:space="preserve"> </w:t>
      </w:r>
    </w:p>
    <w:p w:rsidR="7F9799D5" w:rsidP="6B93327D" w:rsidRDefault="7F9799D5" w14:paraId="588C9EA4" w14:textId="0F63AF3B">
      <w:pPr>
        <w:pStyle w:val="Normal"/>
        <w:suppressLineNumbers w:val="0"/>
        <w:bidi w:val="0"/>
        <w:spacing w:before="240" w:beforeAutospacing="off" w:after="24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B93327D" w:rsidR="7F9799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strong correlation can be made between poverty, reduced welfare support and women entering the sex industry (</w:t>
      </w:r>
      <w:r w:rsidRPr="6B93327D" w:rsidR="5812710D">
        <w:rPr>
          <w:rFonts w:ascii="Times New Roman" w:hAnsi="Times New Roman" w:eastAsia="Times New Roman" w:cs="Times New Roman"/>
          <w:noProof w:val="0"/>
          <w:sz w:val="24"/>
          <w:szCs w:val="24"/>
          <w:lang w:val="en-GB"/>
        </w:rPr>
        <w:t>Terrence Higgins Trust, 2024, np; Crawford</w:t>
      </w:r>
      <w:r w:rsidRPr="6B93327D" w:rsidR="507D616F">
        <w:rPr>
          <w:rFonts w:ascii="Times New Roman" w:hAnsi="Times New Roman" w:eastAsia="Times New Roman" w:cs="Times New Roman"/>
          <w:noProof w:val="0"/>
          <w:sz w:val="24"/>
          <w:szCs w:val="24"/>
          <w:lang w:val="en-GB"/>
        </w:rPr>
        <w:t xml:space="preserve">, </w:t>
      </w:r>
      <w:r w:rsidRPr="6B93327D" w:rsidR="5812710D">
        <w:rPr>
          <w:rFonts w:ascii="Times New Roman" w:hAnsi="Times New Roman" w:eastAsia="Times New Roman" w:cs="Times New Roman"/>
          <w:noProof w:val="0"/>
          <w:sz w:val="24"/>
          <w:szCs w:val="24"/>
          <w:lang w:val="en-GB"/>
        </w:rPr>
        <w:t>2017, p. 106</w:t>
      </w:r>
      <w:r w:rsidRPr="6B93327D" w:rsidR="7F9799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40ECF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can be seen by</w:t>
      </w:r>
      <w:r w:rsidRPr="6B93327D" w:rsidR="37B0C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women having to sell sex to obtain basic needs (</w:t>
      </w:r>
      <w:r w:rsidRPr="6B93327D" w:rsidR="5AFDC620">
        <w:rPr>
          <w:rFonts w:ascii="Times New Roman" w:hAnsi="Times New Roman" w:eastAsia="Times New Roman" w:cs="Times New Roman"/>
          <w:noProof w:val="0"/>
          <w:sz w:val="24"/>
          <w:szCs w:val="24"/>
          <w:lang w:val="en-GB"/>
        </w:rPr>
        <w:t>Comte, 2014, p. 198</w:t>
      </w:r>
      <w:r w:rsidRPr="6B93327D" w:rsidR="37B0C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0C7D16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B93327D" w:rsidR="1CC45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ome </w:t>
      </w:r>
      <w:r w:rsidRPr="6B93327D" w:rsidR="7169C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argue this</w:t>
      </w:r>
      <w:r w:rsidRPr="6B93327D" w:rsidR="1CC45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due to the systematic inequalities women </w:t>
      </w:r>
      <w:r w:rsidRPr="6B93327D" w:rsidR="4BB29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w:t>
      </w:r>
      <w:r w:rsidRPr="6B93327D" w:rsidR="3A4E36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6B93327D" w:rsidR="1CC45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increase </w:t>
      </w:r>
      <w:r w:rsidRPr="6B93327D" w:rsidR="359B90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female poverty rates</w:t>
      </w:r>
      <w:r w:rsidRPr="6B93327D" w:rsidR="1CC45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2EAC2C6E">
        <w:rPr>
          <w:rFonts w:ascii="Times New Roman" w:hAnsi="Times New Roman" w:eastAsia="Times New Roman" w:cs="Times New Roman"/>
          <w:noProof w:val="0"/>
          <w:sz w:val="24"/>
          <w:szCs w:val="24"/>
          <w:lang w:val="en-GB"/>
        </w:rPr>
        <w:t>Womans Budget Group, 2018, p.5; Mudau a</w:t>
      </w:r>
      <w:r w:rsidRPr="6B93327D" w:rsidR="2EAC2C6E">
        <w:rPr>
          <w:rFonts w:ascii="Times New Roman" w:hAnsi="Times New Roman" w:eastAsia="Times New Roman" w:cs="Times New Roman"/>
          <w:noProof w:val="0"/>
          <w:sz w:val="24"/>
          <w:szCs w:val="24"/>
          <w:lang w:val="en-GB"/>
        </w:rPr>
        <w:t xml:space="preserve">nd </w:t>
      </w:r>
      <w:r w:rsidRPr="6B93327D" w:rsidR="2EAC2C6E">
        <w:rPr>
          <w:rFonts w:ascii="Times New Roman" w:hAnsi="Times New Roman" w:eastAsia="Times New Roman" w:cs="Times New Roman"/>
          <w:noProof w:val="0"/>
          <w:sz w:val="24"/>
          <w:szCs w:val="24"/>
          <w:lang w:val="en-GB"/>
        </w:rPr>
        <w:t>Obad</w:t>
      </w:r>
      <w:r w:rsidRPr="6B93327D" w:rsidR="2EAC2C6E">
        <w:rPr>
          <w:rFonts w:ascii="Times New Roman" w:hAnsi="Times New Roman" w:eastAsia="Times New Roman" w:cs="Times New Roman"/>
          <w:noProof w:val="0"/>
          <w:sz w:val="24"/>
          <w:szCs w:val="24"/>
          <w:lang w:val="en-GB"/>
        </w:rPr>
        <w:t>ire</w:t>
      </w:r>
      <w:r w:rsidRPr="6B93327D" w:rsidR="2EAC2C6E">
        <w:rPr>
          <w:rFonts w:ascii="Times New Roman" w:hAnsi="Times New Roman" w:eastAsia="Times New Roman" w:cs="Times New Roman"/>
          <w:noProof w:val="0"/>
          <w:sz w:val="24"/>
          <w:szCs w:val="24"/>
          <w:lang w:val="en-GB"/>
        </w:rPr>
        <w:t>, 2017, p.70</w:t>
      </w:r>
      <w:r w:rsidRPr="6B93327D" w:rsidR="1CC45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3A78B8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6B93327D" w:rsidR="468B90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hile others argue,</w:t>
      </w:r>
      <w:r w:rsidRPr="6B93327D" w:rsidR="1CC45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3EB04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6B93327D" w:rsidR="1CC45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lack of </w:t>
      </w:r>
      <w:r w:rsidRPr="6B93327D" w:rsidR="45E1D0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accessible </w:t>
      </w:r>
      <w:r w:rsidRPr="6B93327D" w:rsidR="1CC45C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welfar</w:t>
      </w:r>
      <w:r w:rsidRPr="6B93327D" w:rsidR="7F2C05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support pushes women into poverty</w:t>
      </w:r>
      <w:r w:rsidRPr="6B93327D" w:rsidR="2C6A32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then leads to women entering the sex </w:t>
      </w:r>
      <w:r w:rsidRPr="6B93327D" w:rsidR="24C1F3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industry</w:t>
      </w:r>
      <w:r w:rsidRPr="6B93327D" w:rsidR="2AB657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23C8ABB4">
        <w:rPr>
          <w:rFonts w:ascii="Times New Roman" w:hAnsi="Times New Roman" w:eastAsia="Times New Roman" w:cs="Times New Roman"/>
          <w:i w:val="0"/>
          <w:iCs w:val="0"/>
          <w:noProof w:val="0"/>
          <w:sz w:val="24"/>
          <w:szCs w:val="24"/>
          <w:lang w:val="en-GB"/>
        </w:rPr>
        <w:t>Cherry, 2000, p. 76</w:t>
      </w:r>
      <w:r w:rsidRPr="6B93327D" w:rsidR="2AB657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73CF77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313A8F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6B93327D" w:rsidR="6B65E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 correlation</w:t>
      </w:r>
      <w:r w:rsidRPr="6B93327D" w:rsidR="772703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debated within the field of </w:t>
      </w:r>
      <w:r w:rsidRPr="6B93327D" w:rsidR="0F041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feminism</w:t>
      </w:r>
      <w:r w:rsidRPr="6B93327D" w:rsidR="6B65E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w:t>
      </w:r>
      <w:r w:rsidRPr="6B93327D" w:rsidR="543E79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radical</w:t>
      </w:r>
      <w:r w:rsidRPr="6B93327D" w:rsidR="6B65E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feminist</w:t>
      </w:r>
      <w:r w:rsidRPr="6B93327D" w:rsidR="3ED950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B93327D" w:rsidR="6B65E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suggesting the sex industry is the highest form of male supremacy and oppression</w:t>
      </w:r>
      <w:r w:rsidRPr="6B93327D" w:rsidR="3EDF7E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whilst liberal feminist</w:t>
      </w:r>
      <w:r w:rsidRPr="6B93327D" w:rsidR="6D8E3C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B93327D" w:rsidR="3EDF7E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argue the women's right to autonomy without societal stigmatisation</w:t>
      </w:r>
      <w:r w:rsidRPr="6B93327D" w:rsidR="2AA015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3EDF7E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07FE4612">
        <w:rPr>
          <w:rFonts w:ascii="Times New Roman" w:hAnsi="Times New Roman" w:eastAsia="Times New Roman" w:cs="Times New Roman"/>
          <w:noProof w:val="0"/>
          <w:sz w:val="24"/>
          <w:szCs w:val="24"/>
          <w:lang w:val="en-GB"/>
        </w:rPr>
        <w:t>Shah, 2004, pp.794-798</w:t>
      </w:r>
      <w:r w:rsidRPr="6B93327D" w:rsidR="3E7E2E6D">
        <w:rPr>
          <w:rFonts w:ascii="Times New Roman" w:hAnsi="Times New Roman" w:eastAsia="Times New Roman" w:cs="Times New Roman"/>
          <w:noProof w:val="0"/>
          <w:sz w:val="24"/>
          <w:szCs w:val="24"/>
          <w:lang w:val="en-GB"/>
        </w:rPr>
        <w:t>; Cherry, 2000, p.73</w:t>
      </w:r>
      <w:r w:rsidRPr="6B93327D" w:rsidR="3EDF7E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058494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perspectives are central to understanding the complexity of sex work, </w:t>
      </w:r>
      <w:r w:rsidRPr="6B93327D" w:rsidR="1A8F69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highlighting the individualistic nature of oppression and empowerment</w:t>
      </w:r>
      <w:r w:rsidRPr="6B93327D" w:rsidR="334A42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1A8F69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CB43D8D" w:rsidP="6B93327D" w:rsidRDefault="2CB43D8D" w14:paraId="6394417E" w14:textId="3848D05D">
      <w:pPr>
        <w:pStyle w:val="Normal"/>
        <w:suppressLineNumbers w:val="0"/>
        <w:bidi w:val="0"/>
        <w:spacing w:before="240" w:beforeAutospacing="off" w:after="24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B93327D" w:rsidR="2CB43D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Both radical and liberal feminists have influenced sex work legislation despite advocating opposing a</w:t>
      </w:r>
      <w:r w:rsidRPr="6B93327D" w:rsidR="46230C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pproaches (</w:t>
      </w:r>
      <w:r w:rsidRPr="6B93327D" w:rsidR="498E54FA">
        <w:rPr>
          <w:rFonts w:ascii="Times New Roman" w:hAnsi="Times New Roman" w:eastAsia="Times New Roman" w:cs="Times New Roman"/>
          <w:noProof w:val="0"/>
          <w:sz w:val="24"/>
          <w:szCs w:val="24"/>
          <w:lang w:val="en-GB"/>
        </w:rPr>
        <w:t>Beran, 201</w:t>
      </w:r>
      <w:r w:rsidRPr="6B93327D" w:rsidR="7594E297">
        <w:rPr>
          <w:rFonts w:ascii="Times New Roman" w:hAnsi="Times New Roman" w:eastAsia="Times New Roman" w:cs="Times New Roman"/>
          <w:noProof w:val="0"/>
          <w:sz w:val="24"/>
          <w:szCs w:val="24"/>
          <w:lang w:val="en-GB"/>
        </w:rPr>
        <w:t>2</w:t>
      </w:r>
      <w:r w:rsidRPr="6B93327D" w:rsidR="498E54FA">
        <w:rPr>
          <w:rFonts w:ascii="Times New Roman" w:hAnsi="Times New Roman" w:eastAsia="Times New Roman" w:cs="Times New Roman"/>
          <w:noProof w:val="0"/>
          <w:sz w:val="24"/>
          <w:szCs w:val="24"/>
          <w:lang w:val="en-GB"/>
        </w:rPr>
        <w:t>, pp. 22-23</w:t>
      </w:r>
      <w:r w:rsidRPr="6B93327D" w:rsidR="46230C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2B1376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Liberal feminists argue for the decriminalisation of sex work on the grounds it will aid sex workers in obtaining support from the welfare</w:t>
      </w:r>
      <w:r w:rsidRPr="6B93327D" w:rsidR="27392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turn reducing poverty rates and increasing safe spaces to carry out sex work </w:t>
      </w:r>
      <w:r w:rsidRPr="6B93327D" w:rsidR="14BBDD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7816885F">
        <w:rPr>
          <w:rFonts w:ascii="Times New Roman" w:hAnsi="Times New Roman" w:eastAsia="Times New Roman" w:cs="Times New Roman"/>
          <w:noProof w:val="0"/>
          <w:sz w:val="24"/>
          <w:szCs w:val="24"/>
          <w:lang w:val="en-GB"/>
        </w:rPr>
        <w:t>Amnesty</w:t>
      </w:r>
      <w:r w:rsidRPr="6B93327D" w:rsidR="66A13D4A">
        <w:rPr>
          <w:rFonts w:ascii="Times New Roman" w:hAnsi="Times New Roman" w:eastAsia="Times New Roman" w:cs="Times New Roman"/>
          <w:noProof w:val="0"/>
          <w:sz w:val="24"/>
          <w:szCs w:val="24"/>
          <w:lang w:val="en-GB"/>
        </w:rPr>
        <w:t xml:space="preserve"> International,</w:t>
      </w:r>
      <w:r w:rsidRPr="6B93327D" w:rsidR="7816885F">
        <w:rPr>
          <w:rFonts w:ascii="Times New Roman" w:hAnsi="Times New Roman" w:eastAsia="Times New Roman" w:cs="Times New Roman"/>
          <w:noProof w:val="0"/>
          <w:sz w:val="24"/>
          <w:szCs w:val="24"/>
          <w:lang w:val="en-GB"/>
        </w:rPr>
        <w:t xml:space="preserve"> 2024, np; Platt </w:t>
      </w:r>
      <w:r w:rsidRPr="6B93327D" w:rsidR="7816885F">
        <w:rPr>
          <w:rFonts w:ascii="Times New Roman" w:hAnsi="Times New Roman" w:eastAsia="Times New Roman" w:cs="Times New Roman"/>
          <w:i w:val="1"/>
          <w:iCs w:val="1"/>
          <w:noProof w:val="0"/>
          <w:sz w:val="24"/>
          <w:szCs w:val="24"/>
          <w:lang w:val="en-GB"/>
        </w:rPr>
        <w:t xml:space="preserve">et al. </w:t>
      </w:r>
      <w:r w:rsidRPr="6B93327D" w:rsidR="7816885F">
        <w:rPr>
          <w:rFonts w:ascii="Times New Roman" w:hAnsi="Times New Roman" w:eastAsia="Times New Roman" w:cs="Times New Roman"/>
          <w:noProof w:val="0"/>
          <w:sz w:val="24"/>
          <w:szCs w:val="24"/>
          <w:lang w:val="en-GB"/>
        </w:rPr>
        <w:t>202</w:t>
      </w:r>
      <w:r w:rsidRPr="6B93327D" w:rsidR="7D9B2F29">
        <w:rPr>
          <w:rFonts w:ascii="Times New Roman" w:hAnsi="Times New Roman" w:eastAsia="Times New Roman" w:cs="Times New Roman"/>
          <w:noProof w:val="0"/>
          <w:sz w:val="24"/>
          <w:szCs w:val="24"/>
          <w:lang w:val="en-GB"/>
        </w:rPr>
        <w:t>0</w:t>
      </w:r>
      <w:r w:rsidRPr="6B93327D" w:rsidR="7816885F">
        <w:rPr>
          <w:rFonts w:ascii="Times New Roman" w:hAnsi="Times New Roman" w:eastAsia="Times New Roman" w:cs="Times New Roman"/>
          <w:noProof w:val="0"/>
          <w:sz w:val="24"/>
          <w:szCs w:val="24"/>
          <w:lang w:val="en-GB"/>
        </w:rPr>
        <w:t>, p.10)</w:t>
      </w:r>
      <w:r w:rsidRPr="6B93327D" w:rsidR="14BBDD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Liberal feminists argue criminalising sex work is correlated to </w:t>
      </w:r>
      <w:r w:rsidRPr="6B93327D" w:rsidR="4FF76E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societal</w:t>
      </w:r>
      <w:r w:rsidRPr="6B93327D" w:rsidR="14BBDD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views on female morality </w:t>
      </w:r>
      <w:r w:rsidRPr="6B93327D" w:rsidR="08E6CD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reduces agency (</w:t>
      </w:r>
      <w:r w:rsidRPr="6B93327D" w:rsidR="0E419A37">
        <w:rPr>
          <w:rFonts w:ascii="Times New Roman" w:hAnsi="Times New Roman" w:eastAsia="Times New Roman" w:cs="Times New Roman"/>
          <w:noProof w:val="0"/>
          <w:sz w:val="24"/>
          <w:szCs w:val="24"/>
          <w:lang w:val="en-GB"/>
        </w:rPr>
        <w:t>Desyllas</w:t>
      </w:r>
      <w:r w:rsidRPr="6B93327D" w:rsidR="0E419A37">
        <w:rPr>
          <w:rFonts w:ascii="Times New Roman" w:hAnsi="Times New Roman" w:eastAsia="Times New Roman" w:cs="Times New Roman"/>
          <w:noProof w:val="0"/>
          <w:sz w:val="24"/>
          <w:szCs w:val="24"/>
          <w:lang w:val="en-GB"/>
        </w:rPr>
        <w:t>,</w:t>
      </w:r>
      <w:r w:rsidRPr="6B93327D" w:rsidR="28614198">
        <w:rPr>
          <w:rFonts w:ascii="Times New Roman" w:hAnsi="Times New Roman" w:eastAsia="Times New Roman" w:cs="Times New Roman"/>
          <w:noProof w:val="0"/>
          <w:sz w:val="24"/>
          <w:szCs w:val="24"/>
          <w:lang w:val="en-GB"/>
        </w:rPr>
        <w:t xml:space="preserve"> </w:t>
      </w:r>
      <w:r w:rsidRPr="6B93327D" w:rsidR="0E419A37">
        <w:rPr>
          <w:rFonts w:ascii="Times New Roman" w:hAnsi="Times New Roman" w:eastAsia="Times New Roman" w:cs="Times New Roman"/>
          <w:noProof w:val="0"/>
          <w:sz w:val="24"/>
          <w:szCs w:val="24"/>
          <w:lang w:val="en-GB"/>
        </w:rPr>
        <w:t xml:space="preserve">2013, p. 777; Shah, 2004, pp.794-798). </w:t>
      </w:r>
      <w:r w:rsidRPr="6B93327D" w:rsidR="08E6CD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Radical feminist</w:t>
      </w:r>
      <w:r w:rsidRPr="6B93327D" w:rsidR="0571F0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B93327D" w:rsidR="08E6CD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however, argue normalising sex work</w:t>
      </w:r>
      <w:r w:rsidRPr="6B93327D" w:rsidR="30C7D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problematic</w:t>
      </w:r>
      <w:r w:rsidRPr="6B93327D" w:rsidR="33238C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it creates a culture of subordination of women </w:t>
      </w:r>
      <w:r w:rsidRPr="6B93327D" w:rsidR="491FF2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491FF265">
        <w:rPr>
          <w:rFonts w:ascii="Times New Roman" w:hAnsi="Times New Roman" w:eastAsia="Times New Roman" w:cs="Times New Roman"/>
          <w:noProof w:val="0"/>
          <w:sz w:val="24"/>
          <w:szCs w:val="24"/>
          <w:lang w:val="en-GB"/>
        </w:rPr>
        <w:t>Cherry, 2000, pp 71-72)</w:t>
      </w:r>
      <w:r w:rsidRPr="6B93327D" w:rsidR="050F7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Due to this, they argue sex work should be illegal as seen with the</w:t>
      </w:r>
      <w:r w:rsidRPr="6B93327D" w:rsidR="050F76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Sexual Offenses Act </w:t>
      </w:r>
      <w:r w:rsidRPr="6B93327D" w:rsidR="2439E7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050F7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2003</w:t>
      </w:r>
      <w:r w:rsidRPr="6B93327D" w:rsidR="2DD000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697490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7E4D372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B93327D" w:rsidR="7E4D37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w:t>
      </w:r>
      <w:r w:rsidRPr="6B93327D" w:rsidR="619F6029">
        <w:rPr>
          <w:rFonts w:ascii="Times New Roman" w:hAnsi="Times New Roman" w:eastAsia="Times New Roman" w:cs="Times New Roman"/>
          <w:noProof w:val="0"/>
          <w:sz w:val="24"/>
          <w:szCs w:val="24"/>
          <w:lang w:val="en-GB"/>
        </w:rPr>
        <w:t>Amnesty</w:t>
      </w:r>
      <w:r w:rsidRPr="6B93327D" w:rsidR="263DEDD4">
        <w:rPr>
          <w:rFonts w:ascii="Times New Roman" w:hAnsi="Times New Roman" w:eastAsia="Times New Roman" w:cs="Times New Roman"/>
          <w:noProof w:val="0"/>
          <w:sz w:val="24"/>
          <w:szCs w:val="24"/>
          <w:lang w:val="en-GB"/>
        </w:rPr>
        <w:t xml:space="preserve"> International</w:t>
      </w:r>
      <w:r w:rsidRPr="6B93327D" w:rsidR="619F6029">
        <w:rPr>
          <w:rFonts w:ascii="Times New Roman" w:hAnsi="Times New Roman" w:eastAsia="Times New Roman" w:cs="Times New Roman"/>
          <w:noProof w:val="0"/>
          <w:sz w:val="24"/>
          <w:szCs w:val="24"/>
          <w:lang w:val="en-GB"/>
        </w:rPr>
        <w:t xml:space="preserve"> (2024, np) and Platt </w:t>
      </w:r>
      <w:r w:rsidRPr="6B93327D" w:rsidR="619F6029">
        <w:rPr>
          <w:rFonts w:ascii="Times New Roman" w:hAnsi="Times New Roman" w:eastAsia="Times New Roman" w:cs="Times New Roman"/>
          <w:i w:val="1"/>
          <w:iCs w:val="1"/>
          <w:noProof w:val="0"/>
          <w:sz w:val="24"/>
          <w:szCs w:val="24"/>
          <w:lang w:val="en-GB"/>
        </w:rPr>
        <w:t xml:space="preserve">et al. </w:t>
      </w:r>
      <w:r w:rsidRPr="6B93327D" w:rsidR="619F6029">
        <w:rPr>
          <w:rFonts w:ascii="Times New Roman" w:hAnsi="Times New Roman" w:eastAsia="Times New Roman" w:cs="Times New Roman"/>
          <w:i w:val="0"/>
          <w:iCs w:val="0"/>
          <w:noProof w:val="0"/>
          <w:sz w:val="24"/>
          <w:szCs w:val="24"/>
          <w:lang w:val="en-GB"/>
        </w:rPr>
        <w:t>(202</w:t>
      </w:r>
      <w:r w:rsidRPr="6B93327D" w:rsidR="4E71CFEE">
        <w:rPr>
          <w:rFonts w:ascii="Times New Roman" w:hAnsi="Times New Roman" w:eastAsia="Times New Roman" w:cs="Times New Roman"/>
          <w:i w:val="0"/>
          <w:iCs w:val="0"/>
          <w:noProof w:val="0"/>
          <w:sz w:val="24"/>
          <w:szCs w:val="24"/>
          <w:lang w:val="en-GB"/>
        </w:rPr>
        <w:t>0</w:t>
      </w:r>
      <w:r w:rsidRPr="6B93327D" w:rsidR="619F6029">
        <w:rPr>
          <w:rFonts w:ascii="Times New Roman" w:hAnsi="Times New Roman" w:eastAsia="Times New Roman" w:cs="Times New Roman"/>
          <w:i w:val="0"/>
          <w:iCs w:val="0"/>
          <w:noProof w:val="0"/>
          <w:sz w:val="24"/>
          <w:szCs w:val="24"/>
          <w:lang w:val="en-GB"/>
        </w:rPr>
        <w:t xml:space="preserve">, p.10) </w:t>
      </w:r>
      <w:r w:rsidRPr="6B93327D" w:rsidR="7E4D37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argue the criminalisation of sex work has a direct impact on the welfare of </w:t>
      </w:r>
      <w:r w:rsidRPr="6B93327D" w:rsidR="0919F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sex workers, such as reduced protection, healthcare access and </w:t>
      </w:r>
      <w:r w:rsidRPr="6B93327D" w:rsidR="68F8D4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decreased access to </w:t>
      </w:r>
      <w:r w:rsidRPr="6B93327D" w:rsidR="0919F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welfare benefits</w:t>
      </w:r>
      <w:r w:rsidRPr="6B93327D" w:rsidR="132C94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354DD0B" w:rsidP="6B93327D" w:rsidRDefault="3354DD0B" w14:paraId="5206ED4D" w14:textId="69F6BC71">
      <w:pPr>
        <w:pStyle w:val="Normal"/>
        <w:suppressLineNumbers w:val="0"/>
        <w:spacing w:before="240" w:beforeAutospacing="off" w:after="240" w:afterAutospacing="off" w:line="360" w:lineRule="auto"/>
        <w:ind w:left="0" w:right="0"/>
        <w:jc w:val="both"/>
        <w:rPr>
          <w:rFonts w:ascii="Times New Roman" w:hAnsi="Times New Roman" w:eastAsia="Times New Roman" w:cs="Times New Roman"/>
          <w:i w:val="0"/>
          <w:iCs w:val="0"/>
          <w:noProof w:val="0"/>
          <w:sz w:val="24"/>
          <w:szCs w:val="24"/>
          <w:lang w:val="en-GB"/>
        </w:rPr>
      </w:pPr>
      <w:r w:rsidRPr="6B93327D" w:rsidR="3354DD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correlation between sex work, poverty and welfare is complex, with </w:t>
      </w:r>
      <w:r w:rsidRPr="6B93327D" w:rsidR="5D8C08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w:t>
      </w:r>
      <w:r w:rsidRPr="6B93327D" w:rsidR="3354DD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suggesting current systems are ineffective in reducing the exploitive nature of the work</w:t>
      </w:r>
      <w:r w:rsidRPr="6B93327D" w:rsidR="4C3509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4C350904">
        <w:rPr>
          <w:rFonts w:ascii="Times New Roman" w:hAnsi="Times New Roman" w:eastAsia="Times New Roman" w:cs="Times New Roman"/>
          <w:noProof w:val="0"/>
          <w:sz w:val="24"/>
          <w:szCs w:val="24"/>
          <w:lang w:val="en-GB"/>
        </w:rPr>
        <w:t xml:space="preserve">Oliveira </w:t>
      </w:r>
      <w:r w:rsidRPr="6B93327D" w:rsidR="4C350904">
        <w:rPr>
          <w:rFonts w:ascii="Times New Roman" w:hAnsi="Times New Roman" w:eastAsia="Times New Roman" w:cs="Times New Roman"/>
          <w:i w:val="1"/>
          <w:iCs w:val="1"/>
          <w:noProof w:val="0"/>
          <w:sz w:val="24"/>
          <w:szCs w:val="24"/>
          <w:lang w:val="en-GB"/>
        </w:rPr>
        <w:t xml:space="preserve">et al. </w:t>
      </w:r>
      <w:r w:rsidRPr="6B93327D" w:rsidR="4C350904">
        <w:rPr>
          <w:rFonts w:ascii="Times New Roman" w:hAnsi="Times New Roman" w:eastAsia="Times New Roman" w:cs="Times New Roman"/>
          <w:noProof w:val="0"/>
          <w:sz w:val="24"/>
          <w:szCs w:val="24"/>
          <w:lang w:val="en-GB"/>
        </w:rPr>
        <w:t xml:space="preserve">2023, p.1464; Benoit </w:t>
      </w:r>
      <w:r w:rsidRPr="6B93327D" w:rsidR="4C350904">
        <w:rPr>
          <w:rFonts w:ascii="Times New Roman" w:hAnsi="Times New Roman" w:eastAsia="Times New Roman" w:cs="Times New Roman"/>
          <w:i w:val="1"/>
          <w:iCs w:val="1"/>
          <w:noProof w:val="0"/>
          <w:sz w:val="24"/>
          <w:szCs w:val="24"/>
          <w:lang w:val="en-GB"/>
        </w:rPr>
        <w:t xml:space="preserve">et al. </w:t>
      </w:r>
      <w:r w:rsidRPr="6B93327D" w:rsidR="4C350904">
        <w:rPr>
          <w:rFonts w:ascii="Times New Roman" w:hAnsi="Times New Roman" w:eastAsia="Times New Roman" w:cs="Times New Roman"/>
          <w:noProof w:val="0"/>
          <w:sz w:val="24"/>
          <w:szCs w:val="24"/>
          <w:lang w:val="en-GB"/>
        </w:rPr>
        <w:t>2018, p.461)</w:t>
      </w:r>
      <w:r w:rsidRPr="6B93327D" w:rsidR="3354DD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446613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6B93327D" w:rsidR="3354DD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oving forward</w:t>
      </w:r>
      <w:r w:rsidRPr="6B93327D" w:rsidR="60437A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literature suggests,</w:t>
      </w:r>
      <w:r w:rsidRPr="6B93327D" w:rsidR="7DC1BD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3354DD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is a need for the </w:t>
      </w:r>
      <w:r w:rsidRPr="6B93327D" w:rsidR="6DD1A3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voices of those in the industry to be heard</w:t>
      </w:r>
      <w:r w:rsidRPr="6B93327D" w:rsidR="6DF3F9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6DD1A3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change the systematic inequalities these workers fa</w:t>
      </w:r>
      <w:r w:rsidRPr="6B93327D" w:rsidR="5C937E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 regarding </w:t>
      </w:r>
      <w:r w:rsidRPr="6B93327D" w:rsidR="6DD1A3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poverty rates, welfare access and </w:t>
      </w:r>
      <w:r w:rsidRPr="6B93327D" w:rsidR="685BD5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legislative protection </w:t>
      </w:r>
      <w:r w:rsidRPr="6B93327D" w:rsidR="628B2E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B93327D" w:rsidR="750F08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B93327D" w:rsidR="62EBF523">
        <w:rPr>
          <w:rFonts w:ascii="Times New Roman" w:hAnsi="Times New Roman" w:eastAsia="Times New Roman" w:cs="Times New Roman"/>
          <w:i w:val="0"/>
          <w:iCs w:val="0"/>
          <w:noProof w:val="0"/>
          <w:sz w:val="24"/>
          <w:szCs w:val="24"/>
          <w:lang w:val="en-GB"/>
        </w:rPr>
        <w:t>Brunoviskis</w:t>
      </w:r>
      <w:r w:rsidRPr="6B93327D" w:rsidR="0600BFE9">
        <w:rPr>
          <w:rFonts w:ascii="Times New Roman" w:hAnsi="Times New Roman" w:eastAsia="Times New Roman" w:cs="Times New Roman"/>
          <w:i w:val="0"/>
          <w:iCs w:val="0"/>
          <w:noProof w:val="0"/>
          <w:sz w:val="24"/>
          <w:szCs w:val="24"/>
          <w:lang w:val="en-GB"/>
        </w:rPr>
        <w:t xml:space="preserve"> </w:t>
      </w:r>
      <w:r w:rsidRPr="6B93327D" w:rsidR="62EBF523">
        <w:rPr>
          <w:rFonts w:ascii="Times New Roman" w:hAnsi="Times New Roman" w:eastAsia="Times New Roman" w:cs="Times New Roman"/>
          <w:i w:val="0"/>
          <w:iCs w:val="0"/>
          <w:noProof w:val="0"/>
          <w:sz w:val="24"/>
          <w:szCs w:val="24"/>
          <w:lang w:val="en-GB"/>
        </w:rPr>
        <w:t xml:space="preserve">and </w:t>
      </w:r>
      <w:r w:rsidRPr="6B93327D" w:rsidR="62EBF523">
        <w:rPr>
          <w:rFonts w:ascii="Times New Roman" w:hAnsi="Times New Roman" w:eastAsia="Times New Roman" w:cs="Times New Roman"/>
          <w:i w:val="0"/>
          <w:iCs w:val="0"/>
          <w:noProof w:val="0"/>
          <w:sz w:val="24"/>
          <w:szCs w:val="24"/>
          <w:lang w:val="en-GB"/>
        </w:rPr>
        <w:t>Skilberei</w:t>
      </w:r>
      <w:r w:rsidRPr="6B93327D" w:rsidR="62EBF523">
        <w:rPr>
          <w:rFonts w:ascii="Times New Roman" w:hAnsi="Times New Roman" w:eastAsia="Times New Roman" w:cs="Times New Roman"/>
          <w:i w:val="0"/>
          <w:iCs w:val="0"/>
          <w:noProof w:val="0"/>
          <w:sz w:val="24"/>
          <w:szCs w:val="24"/>
          <w:lang w:val="en-GB"/>
        </w:rPr>
        <w:t xml:space="preserve">, 2018, p. 310; </w:t>
      </w:r>
      <w:r w:rsidRPr="6B93327D" w:rsidR="750F08E2">
        <w:rPr>
          <w:rFonts w:ascii="Times New Roman" w:hAnsi="Times New Roman" w:eastAsia="Times New Roman" w:cs="Times New Roman"/>
          <w:noProof w:val="0"/>
          <w:sz w:val="24"/>
          <w:szCs w:val="24"/>
          <w:lang w:val="en-GB"/>
        </w:rPr>
        <w:t xml:space="preserve">Benoit </w:t>
      </w:r>
      <w:r w:rsidRPr="6B93327D" w:rsidR="750F08E2">
        <w:rPr>
          <w:rFonts w:ascii="Times New Roman" w:hAnsi="Times New Roman" w:eastAsia="Times New Roman" w:cs="Times New Roman"/>
          <w:i w:val="1"/>
          <w:iCs w:val="1"/>
          <w:noProof w:val="0"/>
          <w:sz w:val="24"/>
          <w:szCs w:val="24"/>
          <w:lang w:val="en-GB"/>
        </w:rPr>
        <w:t xml:space="preserve">et al. </w:t>
      </w:r>
      <w:r w:rsidRPr="6B93327D" w:rsidR="750F08E2">
        <w:rPr>
          <w:rFonts w:ascii="Times New Roman" w:hAnsi="Times New Roman" w:eastAsia="Times New Roman" w:cs="Times New Roman"/>
          <w:i w:val="0"/>
          <w:iCs w:val="0"/>
          <w:noProof w:val="0"/>
          <w:sz w:val="24"/>
          <w:szCs w:val="24"/>
          <w:lang w:val="en-GB"/>
        </w:rPr>
        <w:t>2017, p.13</w:t>
      </w:r>
      <w:r w:rsidRPr="6B93327D" w:rsidR="1D65840C">
        <w:rPr>
          <w:rFonts w:ascii="Times New Roman" w:hAnsi="Times New Roman" w:eastAsia="Times New Roman" w:cs="Times New Roman"/>
          <w:i w:val="0"/>
          <w:iCs w:val="0"/>
          <w:noProof w:val="0"/>
          <w:sz w:val="24"/>
          <w:szCs w:val="24"/>
          <w:lang w:val="en-GB"/>
        </w:rPr>
        <w:t xml:space="preserve">; </w:t>
      </w:r>
      <w:r w:rsidRPr="6B93327D" w:rsidR="34DFC5CF">
        <w:rPr>
          <w:rFonts w:ascii="Times New Roman" w:hAnsi="Times New Roman" w:eastAsia="Times New Roman" w:cs="Times New Roman"/>
          <w:i w:val="0"/>
          <w:iCs w:val="0"/>
          <w:noProof w:val="0"/>
          <w:sz w:val="24"/>
          <w:szCs w:val="24"/>
          <w:lang w:val="en-GB"/>
        </w:rPr>
        <w:t xml:space="preserve"> Pioch, 2002, p. 2</w:t>
      </w:r>
      <w:r w:rsidRPr="6B93327D" w:rsidR="78D28846">
        <w:rPr>
          <w:rFonts w:ascii="Times New Roman" w:hAnsi="Times New Roman" w:eastAsia="Times New Roman" w:cs="Times New Roman"/>
          <w:i w:val="0"/>
          <w:iCs w:val="0"/>
          <w:noProof w:val="0"/>
          <w:sz w:val="24"/>
          <w:szCs w:val="24"/>
          <w:lang w:val="en-GB"/>
        </w:rPr>
        <w:t>; McKay, 2001, p. 98</w:t>
      </w:r>
      <w:r w:rsidRPr="6B93327D" w:rsidR="22E4EEB0">
        <w:rPr>
          <w:rFonts w:ascii="Times New Roman" w:hAnsi="Times New Roman" w:eastAsia="Times New Roman" w:cs="Times New Roman"/>
          <w:i w:val="0"/>
          <w:iCs w:val="0"/>
          <w:noProof w:val="0"/>
          <w:sz w:val="24"/>
          <w:szCs w:val="24"/>
          <w:lang w:val="en-GB"/>
        </w:rPr>
        <w:t>).</w:t>
      </w:r>
    </w:p>
    <w:p w:rsidR="145F94CE" w:rsidP="6B93327D" w:rsidRDefault="145F94CE" w14:paraId="7ED497DE" w14:textId="54CB3726">
      <w:pPr>
        <w:pStyle w:val="Normal"/>
        <w:suppressLineNumbers w:val="0"/>
        <w:bidi w:val="0"/>
        <w:spacing w:before="240" w:beforeAutospacing="off" w:after="24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B93327D" w:rsidR="145F94CE">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Bibliography:</w:t>
      </w:r>
    </w:p>
    <w:p w:rsidR="191EA3C2" w:rsidP="6B93327D" w:rsidRDefault="191EA3C2" w14:paraId="39983EB4" w14:textId="0DA59250">
      <w:pPr>
        <w:shd w:val="clear" w:color="auto" w:fill="FFFFFF" w:themeFill="background1"/>
        <w:bidi w:val="0"/>
        <w:spacing w:before="0" w:beforeAutospacing="off" w:after="0" w:afterAutospacing="off"/>
        <w:jc w:val="both"/>
        <w:rPr>
          <w:rFonts w:ascii="Times New Roman" w:hAnsi="Times New Roman" w:eastAsia="Times New Roman" w:cs="Times New Roman"/>
          <w:noProof w:val="0"/>
          <w:color w:val="222222"/>
          <w:sz w:val="24"/>
          <w:szCs w:val="24"/>
          <w:lang w:val="en-US"/>
        </w:rPr>
      </w:pPr>
    </w:p>
    <w:p w:rsidR="74A73F07" w:rsidP="191EA3C2" w:rsidRDefault="74A73F07" w14:paraId="241BDE79" w14:textId="5794AB2E">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sz w:val="24"/>
          <w:szCs w:val="24"/>
          <w:lang w:val="en-GB"/>
        </w:rPr>
        <w:t xml:space="preserve">Amnesty International. (2024) </w:t>
      </w:r>
      <w:r w:rsidRPr="6B93327D" w:rsidR="74A73F07">
        <w:rPr>
          <w:rFonts w:ascii="Times New Roman" w:hAnsi="Times New Roman" w:eastAsia="Times New Roman" w:cs="Times New Roman"/>
          <w:i w:val="1"/>
          <w:iCs w:val="1"/>
          <w:noProof w:val="0"/>
          <w:sz w:val="24"/>
          <w:szCs w:val="24"/>
          <w:lang w:val="en-GB"/>
        </w:rPr>
        <w:t xml:space="preserve">Sex Workers’ Rights: Our policy to protect sex workers’ human rights: </w:t>
      </w:r>
      <w:r w:rsidRPr="6B93327D" w:rsidR="74A73F07">
        <w:rPr>
          <w:rFonts w:ascii="Times New Roman" w:hAnsi="Times New Roman" w:eastAsia="Times New Roman" w:cs="Times New Roman"/>
          <w:i w:val="1"/>
          <w:iCs w:val="1"/>
          <w:noProof w:val="0"/>
          <w:sz w:val="24"/>
          <w:szCs w:val="24"/>
          <w:lang w:val="en-GB"/>
        </w:rPr>
        <w:t>frequently</w:t>
      </w:r>
      <w:r w:rsidRPr="6B93327D" w:rsidR="74A73F07">
        <w:rPr>
          <w:rFonts w:ascii="Times New Roman" w:hAnsi="Times New Roman" w:eastAsia="Times New Roman" w:cs="Times New Roman"/>
          <w:i w:val="1"/>
          <w:iCs w:val="1"/>
          <w:noProof w:val="0"/>
          <w:sz w:val="24"/>
          <w:szCs w:val="24"/>
          <w:lang w:val="en-GB"/>
        </w:rPr>
        <w:t xml:space="preserve"> asked questions. </w:t>
      </w:r>
      <w:r w:rsidRPr="6B93327D" w:rsidR="74A73F07">
        <w:rPr>
          <w:rFonts w:ascii="Times New Roman" w:hAnsi="Times New Roman" w:eastAsia="Times New Roman" w:cs="Times New Roman"/>
          <w:noProof w:val="0"/>
          <w:sz w:val="24"/>
          <w:szCs w:val="24"/>
          <w:lang w:val="en-GB"/>
        </w:rPr>
        <w:t xml:space="preserve">Available at: </w:t>
      </w:r>
      <w:hyperlink r:id="R06e72fecd312453a">
        <w:r w:rsidRPr="6B93327D" w:rsidR="74A73F07">
          <w:rPr>
            <w:rStyle w:val="Hyperlink"/>
            <w:rFonts w:ascii="Times New Roman" w:hAnsi="Times New Roman" w:eastAsia="Times New Roman" w:cs="Times New Roman"/>
            <w:noProof w:val="0"/>
            <w:color w:val="0563C1"/>
            <w:sz w:val="24"/>
            <w:szCs w:val="24"/>
            <w:lang w:val="en-GB"/>
          </w:rPr>
          <w:t>Our policy to protect sex workers' human rights: frequently asked questions (amnesty.org.uk)</w:t>
        </w:r>
      </w:hyperlink>
      <w:r w:rsidRPr="6B93327D" w:rsidR="74A73F07">
        <w:rPr>
          <w:rFonts w:ascii="Times New Roman" w:hAnsi="Times New Roman" w:eastAsia="Times New Roman" w:cs="Times New Roman"/>
          <w:noProof w:val="0"/>
          <w:sz w:val="24"/>
          <w:szCs w:val="24"/>
          <w:lang w:val="en-GB"/>
        </w:rPr>
        <w:t xml:space="preserve"> (Accessed: 27/05/2024). </w:t>
      </w:r>
    </w:p>
    <w:p w:rsidR="191EA3C2" w:rsidP="191EA3C2" w:rsidRDefault="191EA3C2" w14:paraId="73BD54CC" w14:textId="5E0F4884">
      <w:pPr>
        <w:pStyle w:val="ListParagraph"/>
        <w:bidi w:val="0"/>
        <w:spacing w:before="0" w:beforeAutospacing="off" w:after="0" w:afterAutospacing="off"/>
        <w:ind w:left="720"/>
        <w:jc w:val="both"/>
        <w:rPr>
          <w:rFonts w:ascii="Times New Roman" w:hAnsi="Times New Roman" w:eastAsia="Times New Roman" w:cs="Times New Roman"/>
          <w:noProof w:val="0"/>
          <w:sz w:val="24"/>
          <w:szCs w:val="24"/>
          <w:lang w:val="en-GB"/>
        </w:rPr>
      </w:pPr>
    </w:p>
    <w:p w:rsidR="74A73F07" w:rsidP="191EA3C2" w:rsidRDefault="74A73F07" w14:paraId="43C8EBF5" w14:textId="7CA4C25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Beegan, R. and Moran, J. (2017) ‘Prostitution and sex work: Situating Ireland’s new law on prostitution in the radical and liberal feminist paradigms’ </w:t>
      </w:r>
      <w:r w:rsidRPr="6B93327D" w:rsidR="74A73F07">
        <w:rPr>
          <w:rFonts w:ascii="Times New Roman" w:hAnsi="Times New Roman" w:eastAsia="Times New Roman" w:cs="Times New Roman"/>
          <w:i w:val="1"/>
          <w:iCs w:val="1"/>
          <w:noProof w:val="0"/>
          <w:color w:val="222222"/>
          <w:sz w:val="24"/>
          <w:szCs w:val="24"/>
          <w:lang w:val="en-GB"/>
        </w:rPr>
        <w:t>Irish Journal of Applied Social Studies</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17</w:t>
      </w:r>
      <w:r w:rsidRPr="6B93327D" w:rsidR="74A73F07">
        <w:rPr>
          <w:rFonts w:ascii="Times New Roman" w:hAnsi="Times New Roman" w:eastAsia="Times New Roman" w:cs="Times New Roman"/>
          <w:noProof w:val="0"/>
          <w:color w:val="222222"/>
          <w:sz w:val="24"/>
          <w:szCs w:val="24"/>
          <w:lang w:val="en-GB"/>
        </w:rPr>
        <w:t xml:space="preserve">(1), pp 59-75. DOI: </w:t>
      </w:r>
      <w:r w:rsidRPr="6B93327D" w:rsidR="74A73F07">
        <w:rPr>
          <w:rFonts w:ascii="Times New Roman" w:hAnsi="Times New Roman" w:eastAsia="Times New Roman" w:cs="Times New Roman"/>
          <w:caps w:val="1"/>
          <w:noProof w:val="0"/>
          <w:color w:val="000000" w:themeColor="text1" w:themeTint="FF" w:themeShade="FF"/>
          <w:sz w:val="24"/>
          <w:szCs w:val="24"/>
          <w:lang w:val="en-GB"/>
        </w:rPr>
        <w:t>10.21427/D7KW26.</w:t>
      </w:r>
      <w:r w:rsidRPr="6B93327D" w:rsidR="74A73F07">
        <w:rPr>
          <w:rFonts w:ascii="Times New Roman" w:hAnsi="Times New Roman" w:eastAsia="Times New Roman" w:cs="Times New Roman"/>
          <w:noProof w:val="0"/>
          <w:color w:val="000000" w:themeColor="text1" w:themeTint="FF" w:themeShade="FF"/>
          <w:sz w:val="24"/>
          <w:szCs w:val="24"/>
          <w:lang w:val="en-US"/>
        </w:rPr>
        <w:t xml:space="preserve"> </w:t>
      </w:r>
    </w:p>
    <w:p w:rsidR="191EA3C2" w:rsidP="191EA3C2" w:rsidRDefault="191EA3C2" w14:paraId="023512B3" w14:textId="7A93C5A4">
      <w:pPr>
        <w:pStyle w:val="ListParagraph"/>
        <w:shd w:val="clear" w:color="auto" w:fill="FFFFFF" w:themeFill="background1"/>
        <w:bidi w:val="0"/>
        <w:spacing w:before="0" w:beforeAutospacing="off" w:after="0" w:afterAutospacing="off"/>
        <w:ind w:left="720"/>
        <w:jc w:val="both"/>
        <w:rPr>
          <w:rFonts w:ascii="Times New Roman" w:hAnsi="Times New Roman" w:eastAsia="Times New Roman" w:cs="Times New Roman"/>
          <w:noProof w:val="0"/>
          <w:color w:val="000000" w:themeColor="text1" w:themeTint="FF" w:themeShade="FF"/>
          <w:sz w:val="24"/>
          <w:szCs w:val="24"/>
          <w:lang w:val="en-US"/>
        </w:rPr>
      </w:pPr>
    </w:p>
    <w:p w:rsidR="74A73F07" w:rsidP="191EA3C2" w:rsidRDefault="74A73F07" w14:paraId="19B50EBD" w14:textId="0527FEF8">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Benoit, C., Jansson, M., Smith, M. and Flagg, J. (2017) “Well, it should be changed for one, because it’s our bodies”: Sex workers’ views on Canada’s punitive approach towards sex work’, </w:t>
      </w:r>
      <w:r w:rsidRPr="6B93327D" w:rsidR="74A73F07">
        <w:rPr>
          <w:rFonts w:ascii="Times New Roman" w:hAnsi="Times New Roman" w:eastAsia="Times New Roman" w:cs="Times New Roman"/>
          <w:i w:val="1"/>
          <w:iCs w:val="1"/>
          <w:noProof w:val="0"/>
          <w:color w:val="222222"/>
          <w:sz w:val="24"/>
          <w:szCs w:val="24"/>
          <w:lang w:val="en-GB"/>
        </w:rPr>
        <w:t>Social Sciences</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6</w:t>
      </w:r>
      <w:r w:rsidRPr="6B93327D" w:rsidR="74A73F07">
        <w:rPr>
          <w:rFonts w:ascii="Times New Roman" w:hAnsi="Times New Roman" w:eastAsia="Times New Roman" w:cs="Times New Roman"/>
          <w:noProof w:val="0"/>
          <w:color w:val="222222"/>
          <w:sz w:val="24"/>
          <w:szCs w:val="24"/>
          <w:lang w:val="en-GB"/>
        </w:rPr>
        <w:t xml:space="preserve">(2), pp.1-17. DOI: 10.3390/socsci6020052. </w:t>
      </w:r>
    </w:p>
    <w:p w:rsidR="191EA3C2" w:rsidP="191EA3C2" w:rsidRDefault="191EA3C2" w14:paraId="066035A3" w14:textId="4125736D">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134B0083" w14:textId="34B3B486">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Benoit, C., Jansson, S., Smith, M. and Flagg, J. (2018) ‘Prostitution stigma and its effect on the working conditions, personal lives, and health of sex workers’, </w:t>
      </w:r>
      <w:r w:rsidRPr="6B93327D" w:rsidR="74A73F07">
        <w:rPr>
          <w:rFonts w:ascii="Times New Roman" w:hAnsi="Times New Roman" w:eastAsia="Times New Roman" w:cs="Times New Roman"/>
          <w:i w:val="1"/>
          <w:iCs w:val="1"/>
          <w:noProof w:val="0"/>
          <w:color w:val="222222"/>
          <w:sz w:val="24"/>
          <w:szCs w:val="24"/>
          <w:lang w:val="en-GB"/>
        </w:rPr>
        <w:t>The journal of sex research</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55</w:t>
      </w:r>
      <w:r w:rsidRPr="6B93327D" w:rsidR="74A73F07">
        <w:rPr>
          <w:rFonts w:ascii="Times New Roman" w:hAnsi="Times New Roman" w:eastAsia="Times New Roman" w:cs="Times New Roman"/>
          <w:noProof w:val="0"/>
          <w:color w:val="222222"/>
          <w:sz w:val="24"/>
          <w:szCs w:val="24"/>
          <w:lang w:val="en-GB"/>
        </w:rPr>
        <w:t xml:space="preserve">(4-5), pp.457-471. DOI:10.1080/00224499.2017.1393652. </w:t>
      </w:r>
    </w:p>
    <w:p w:rsidR="191EA3C2" w:rsidP="191EA3C2" w:rsidRDefault="191EA3C2" w14:paraId="4D9DEBC5" w14:textId="70FDFDA5">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69EC26A8" w14:textId="5D39481F">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Benoit, C., Smith, M., Jansson, M., Magnus, S., Ouellet, N., Atchison, C., Casey, L., Phillips, R., Reimer, B., Reist, D. and Shaver, F. (2016) ‘Lack of confidence in police creates a “blue ceiling” for sex workers' safety’, </w:t>
      </w:r>
      <w:r w:rsidRPr="6B93327D" w:rsidR="74A73F07">
        <w:rPr>
          <w:rFonts w:ascii="Times New Roman" w:hAnsi="Times New Roman" w:eastAsia="Times New Roman" w:cs="Times New Roman"/>
          <w:i w:val="1"/>
          <w:iCs w:val="1"/>
          <w:noProof w:val="0"/>
          <w:color w:val="222222"/>
          <w:sz w:val="24"/>
          <w:szCs w:val="24"/>
          <w:lang w:val="en-GB"/>
        </w:rPr>
        <w:t>Canadian Public Policy</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42</w:t>
      </w:r>
      <w:r w:rsidRPr="6B93327D" w:rsidR="74A73F07">
        <w:rPr>
          <w:rFonts w:ascii="Times New Roman" w:hAnsi="Times New Roman" w:eastAsia="Times New Roman" w:cs="Times New Roman"/>
          <w:noProof w:val="0"/>
          <w:color w:val="222222"/>
          <w:sz w:val="24"/>
          <w:szCs w:val="24"/>
          <w:lang w:val="en-GB"/>
        </w:rPr>
        <w:t xml:space="preserve">(4), pp.456-468. DOI: </w:t>
      </w:r>
      <w:r w:rsidRPr="6B93327D" w:rsidR="74A73F07">
        <w:rPr>
          <w:rFonts w:ascii="Times New Roman" w:hAnsi="Times New Roman" w:eastAsia="Times New Roman" w:cs="Times New Roman"/>
          <w:noProof w:val="0"/>
          <w:color w:val="000000" w:themeColor="text1" w:themeTint="FF" w:themeShade="FF"/>
          <w:sz w:val="24"/>
          <w:szCs w:val="24"/>
          <w:lang w:val="en-GB"/>
        </w:rPr>
        <w:t>10.3138/cpp.2016-006.</w:t>
      </w:r>
      <w:r w:rsidRPr="6B93327D" w:rsidR="74A73F07">
        <w:rPr>
          <w:rFonts w:ascii="Times New Roman" w:hAnsi="Times New Roman" w:eastAsia="Times New Roman" w:cs="Times New Roman"/>
          <w:noProof w:val="0"/>
          <w:color w:val="000000" w:themeColor="text1" w:themeTint="FF" w:themeShade="FF"/>
          <w:sz w:val="24"/>
          <w:szCs w:val="24"/>
          <w:lang w:val="en-US"/>
        </w:rPr>
        <w:t xml:space="preserve"> </w:t>
      </w:r>
    </w:p>
    <w:p w:rsidR="191EA3C2" w:rsidP="191EA3C2" w:rsidRDefault="191EA3C2" w14:paraId="4AB5E084" w14:textId="455D580E">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US"/>
        </w:rPr>
      </w:pPr>
    </w:p>
    <w:p w:rsidR="74A73F07" w:rsidP="191EA3C2" w:rsidRDefault="74A73F07" w14:paraId="47C53E5F" w14:textId="2578C1EF">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Beran, K. (2012) ‘Revisiting the prostitution debate: Uniting liberal and radical feminism in pursuit of policy reform’, </w:t>
      </w:r>
      <w:r w:rsidRPr="6B93327D" w:rsidR="74A73F07">
        <w:rPr>
          <w:rFonts w:ascii="Times New Roman" w:hAnsi="Times New Roman" w:eastAsia="Times New Roman" w:cs="Times New Roman"/>
          <w:i w:val="1"/>
          <w:iCs w:val="1"/>
          <w:noProof w:val="0"/>
          <w:color w:val="222222"/>
          <w:sz w:val="24"/>
          <w:szCs w:val="24"/>
          <w:lang w:val="en-GB"/>
        </w:rPr>
        <w:t xml:space="preserve">Law &amp; </w:t>
      </w:r>
      <w:r w:rsidRPr="6B93327D" w:rsidR="74A73F07">
        <w:rPr>
          <w:rFonts w:ascii="Times New Roman" w:hAnsi="Times New Roman" w:eastAsia="Times New Roman" w:cs="Times New Roman"/>
          <w:i w:val="1"/>
          <w:iCs w:val="1"/>
          <w:noProof w:val="0"/>
          <w:color w:val="222222"/>
          <w:sz w:val="24"/>
          <w:szCs w:val="24"/>
          <w:lang w:val="en-GB"/>
        </w:rPr>
        <w:t>Ineq</w:t>
      </w:r>
      <w:r w:rsidRPr="6B93327D" w:rsidR="74A73F07">
        <w:rPr>
          <w:rFonts w:ascii="Times New Roman" w:hAnsi="Times New Roman" w:eastAsia="Times New Roman" w:cs="Times New Roman"/>
          <w:i w:val="1"/>
          <w:iCs w:val="1"/>
          <w:noProof w:val="0"/>
          <w:color w:val="222222"/>
          <w:sz w:val="24"/>
          <w:szCs w:val="24"/>
          <w:lang w:val="en-GB"/>
        </w:rPr>
        <w:t>.</w:t>
      </w:r>
      <w:r w:rsidRPr="6B93327D" w:rsidR="74A73F07">
        <w:rPr>
          <w:rFonts w:ascii="Times New Roman" w:hAnsi="Times New Roman" w:eastAsia="Times New Roman" w:cs="Times New Roman"/>
          <w:noProof w:val="0"/>
          <w:color w:val="222222"/>
          <w:sz w:val="24"/>
          <w:szCs w:val="24"/>
          <w:lang w:val="en-GB"/>
        </w:rPr>
        <w:t xml:space="preserve">, 30 (1) pp.19-56. Available at: </w:t>
      </w:r>
      <w:hyperlink r:id="R49aa4ded03934a51">
        <w:r w:rsidRPr="6B93327D" w:rsidR="74A73F07">
          <w:rPr>
            <w:rStyle w:val="Hyperlink"/>
            <w:rFonts w:ascii="Times New Roman" w:hAnsi="Times New Roman" w:eastAsia="Times New Roman" w:cs="Times New Roman"/>
            <w:noProof w:val="0"/>
            <w:color w:val="0563C1"/>
            <w:sz w:val="24"/>
            <w:szCs w:val="24"/>
            <w:lang w:val="en-GB"/>
          </w:rPr>
          <w:t>scholarship.law.umn.edu/cgi/viewcontent.cgi?article=1140&amp;context=lawineq</w:t>
        </w:r>
      </w:hyperlink>
      <w:r w:rsidRPr="6B93327D" w:rsidR="74A73F07">
        <w:rPr>
          <w:rFonts w:ascii="Times New Roman" w:hAnsi="Times New Roman" w:eastAsia="Times New Roman" w:cs="Times New Roman"/>
          <w:noProof w:val="0"/>
          <w:color w:val="000000" w:themeColor="text1" w:themeTint="FF" w:themeShade="FF"/>
          <w:sz w:val="24"/>
          <w:szCs w:val="24"/>
          <w:lang w:val="en-GB"/>
        </w:rPr>
        <w:t xml:space="preserve"> (Accessed: 27/05/2024)</w:t>
      </w:r>
      <w:r w:rsidRPr="6B93327D" w:rsidR="2AE28583">
        <w:rPr>
          <w:rFonts w:ascii="Times New Roman" w:hAnsi="Times New Roman" w:eastAsia="Times New Roman" w:cs="Times New Roman"/>
          <w:noProof w:val="0"/>
          <w:color w:val="000000" w:themeColor="text1" w:themeTint="FF" w:themeShade="FF"/>
          <w:sz w:val="24"/>
          <w:szCs w:val="24"/>
          <w:lang w:val="en-GB"/>
        </w:rPr>
        <w:t xml:space="preserve">. </w:t>
      </w:r>
    </w:p>
    <w:p w:rsidR="191EA3C2" w:rsidP="191EA3C2" w:rsidRDefault="191EA3C2" w14:paraId="66F6289D" w14:textId="4ADD1836">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US"/>
        </w:rPr>
      </w:pPr>
    </w:p>
    <w:p w:rsidR="74A73F07" w:rsidP="191EA3C2" w:rsidRDefault="74A73F07" w14:paraId="2F2CB86C" w14:textId="16F65BE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Bradshaw, S., Chant, S. and </w:t>
      </w:r>
      <w:r w:rsidRPr="6B93327D" w:rsidR="74A73F07">
        <w:rPr>
          <w:rFonts w:ascii="Times New Roman" w:hAnsi="Times New Roman" w:eastAsia="Times New Roman" w:cs="Times New Roman"/>
          <w:noProof w:val="0"/>
          <w:color w:val="222222"/>
          <w:sz w:val="24"/>
          <w:szCs w:val="24"/>
          <w:lang w:val="en-GB"/>
        </w:rPr>
        <w:t>Linneker</w:t>
      </w:r>
      <w:r w:rsidRPr="6B93327D" w:rsidR="74A73F07">
        <w:rPr>
          <w:rFonts w:ascii="Times New Roman" w:hAnsi="Times New Roman" w:eastAsia="Times New Roman" w:cs="Times New Roman"/>
          <w:noProof w:val="0"/>
          <w:color w:val="222222"/>
          <w:sz w:val="24"/>
          <w:szCs w:val="24"/>
          <w:lang w:val="en-GB"/>
        </w:rPr>
        <w:t xml:space="preserve">, B. (2017) ‘Gender and poverty: what we know, don’t know, and need to know for Agenda 2030’, </w:t>
      </w:r>
      <w:r w:rsidRPr="6B93327D" w:rsidR="74A73F07">
        <w:rPr>
          <w:rFonts w:ascii="Times New Roman" w:hAnsi="Times New Roman" w:eastAsia="Times New Roman" w:cs="Times New Roman"/>
          <w:i w:val="1"/>
          <w:iCs w:val="1"/>
          <w:noProof w:val="0"/>
          <w:color w:val="222222"/>
          <w:sz w:val="24"/>
          <w:szCs w:val="24"/>
          <w:lang w:val="en-GB"/>
        </w:rPr>
        <w:t>Gender, Place &amp; Culture</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24</w:t>
      </w:r>
      <w:r w:rsidRPr="6B93327D" w:rsidR="74A73F07">
        <w:rPr>
          <w:rFonts w:ascii="Times New Roman" w:hAnsi="Times New Roman" w:eastAsia="Times New Roman" w:cs="Times New Roman"/>
          <w:noProof w:val="0"/>
          <w:color w:val="222222"/>
          <w:sz w:val="24"/>
          <w:szCs w:val="24"/>
          <w:lang w:val="en-GB"/>
        </w:rPr>
        <w:t>(12), pp.1667-1688.DOI: 10.1080/0966369X.2017.1395821.</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7E73E686" w14:textId="079A5AD0">
      <w:pPr>
        <w:pStyle w:val="ListParagraph"/>
        <w:numPr>
          <w:ilvl w:val="0"/>
          <w:numId w:val="8"/>
        </w:numPr>
        <w:shd w:val="clear" w:color="auto" w:fill="FFFFFF" w:themeFill="background1"/>
        <w:bidi w:val="0"/>
        <w:spacing w:before="0" w:beforeAutospacing="off" w:after="0" w:afterAutospacing="off"/>
        <w:jc w:val="both"/>
        <w:rPr>
          <w:rFonts w:ascii="Times New Roman" w:hAnsi="Times New Roman" w:eastAsia="Times New Roman" w:cs="Times New Roman"/>
          <w:noProof w:val="0"/>
          <w:color w:val="222222"/>
          <w:sz w:val="24"/>
          <w:szCs w:val="24"/>
          <w:lang w:val="en-US"/>
        </w:rPr>
      </w:pPr>
    </w:p>
    <w:p w:rsidR="74A73F07" w:rsidP="191EA3C2" w:rsidRDefault="74A73F07" w14:paraId="700CE95E" w14:textId="76943724">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sz w:val="24"/>
          <w:szCs w:val="24"/>
          <w:lang w:val="en-GB"/>
        </w:rPr>
        <w:t>Brunovskis</w:t>
      </w:r>
      <w:r w:rsidRPr="6B93327D" w:rsidR="74A73F07">
        <w:rPr>
          <w:rFonts w:ascii="Times New Roman" w:hAnsi="Times New Roman" w:eastAsia="Times New Roman" w:cs="Times New Roman"/>
          <w:noProof w:val="0"/>
          <w:sz w:val="24"/>
          <w:szCs w:val="24"/>
          <w:lang w:val="en-GB"/>
        </w:rPr>
        <w:t xml:space="preserve">, A. and </w:t>
      </w:r>
      <w:r w:rsidRPr="6B93327D" w:rsidR="74A73F07">
        <w:rPr>
          <w:rFonts w:ascii="Times New Roman" w:hAnsi="Times New Roman" w:eastAsia="Times New Roman" w:cs="Times New Roman"/>
          <w:noProof w:val="0"/>
          <w:sz w:val="24"/>
          <w:szCs w:val="24"/>
          <w:lang w:val="en-GB"/>
        </w:rPr>
        <w:t>Skilbrei</w:t>
      </w:r>
      <w:r w:rsidRPr="6B93327D" w:rsidR="74A73F07">
        <w:rPr>
          <w:rFonts w:ascii="Times New Roman" w:hAnsi="Times New Roman" w:eastAsia="Times New Roman" w:cs="Times New Roman"/>
          <w:noProof w:val="0"/>
          <w:sz w:val="24"/>
          <w:szCs w:val="24"/>
          <w:lang w:val="en-GB"/>
        </w:rPr>
        <w:t>, M. (2018) ‘Individual or structural inequality? Access and barriers in welfare services for women who sell sex</w:t>
      </w:r>
      <w:r w:rsidRPr="6B93327D" w:rsidR="59DF15C4">
        <w:rPr>
          <w:rFonts w:ascii="Times New Roman" w:hAnsi="Times New Roman" w:eastAsia="Times New Roman" w:cs="Times New Roman"/>
          <w:noProof w:val="0"/>
          <w:sz w:val="24"/>
          <w:szCs w:val="24"/>
          <w:lang w:val="en-GB"/>
        </w:rPr>
        <w:t>,’</w:t>
      </w:r>
      <w:r w:rsidRPr="6B93327D" w:rsidR="74A73F07">
        <w:rPr>
          <w:rFonts w:ascii="Times New Roman" w:hAnsi="Times New Roman" w:eastAsia="Times New Roman" w:cs="Times New Roman"/>
          <w:noProof w:val="0"/>
          <w:sz w:val="24"/>
          <w:szCs w:val="24"/>
          <w:lang w:val="en-GB"/>
        </w:rPr>
        <w:t xml:space="preserve"> </w:t>
      </w:r>
      <w:r w:rsidRPr="6B93327D" w:rsidR="74A73F07">
        <w:rPr>
          <w:rFonts w:ascii="Times New Roman" w:hAnsi="Times New Roman" w:eastAsia="Times New Roman" w:cs="Times New Roman"/>
          <w:i w:val="1"/>
          <w:iCs w:val="1"/>
          <w:noProof w:val="0"/>
          <w:sz w:val="24"/>
          <w:szCs w:val="24"/>
          <w:lang w:val="en-GB"/>
        </w:rPr>
        <w:t>Social inclusion</w:t>
      </w:r>
      <w:r w:rsidRPr="6B93327D" w:rsidR="74A73F07">
        <w:rPr>
          <w:rFonts w:ascii="Times New Roman" w:hAnsi="Times New Roman" w:eastAsia="Times New Roman" w:cs="Times New Roman"/>
          <w:noProof w:val="0"/>
          <w:sz w:val="24"/>
          <w:szCs w:val="24"/>
          <w:lang w:val="en-GB"/>
        </w:rPr>
        <w:t xml:space="preserve">, </w:t>
      </w:r>
      <w:r w:rsidRPr="6B93327D" w:rsidR="74A73F07">
        <w:rPr>
          <w:rFonts w:ascii="Times New Roman" w:hAnsi="Times New Roman" w:eastAsia="Times New Roman" w:cs="Times New Roman"/>
          <w:i w:val="1"/>
          <w:iCs w:val="1"/>
          <w:noProof w:val="0"/>
          <w:sz w:val="24"/>
          <w:szCs w:val="24"/>
          <w:lang w:val="en-GB"/>
        </w:rPr>
        <w:t>6</w:t>
      </w:r>
      <w:r w:rsidRPr="6B93327D" w:rsidR="74A73F07">
        <w:rPr>
          <w:rFonts w:ascii="Times New Roman" w:hAnsi="Times New Roman" w:eastAsia="Times New Roman" w:cs="Times New Roman"/>
          <w:noProof w:val="0"/>
          <w:sz w:val="24"/>
          <w:szCs w:val="24"/>
          <w:lang w:val="en-GB"/>
        </w:rPr>
        <w:t>(3), pp.310-318. DOI: 10.17645/</w:t>
      </w:r>
      <w:r w:rsidRPr="6B93327D" w:rsidR="51B29083">
        <w:rPr>
          <w:rFonts w:ascii="Times New Roman" w:hAnsi="Times New Roman" w:eastAsia="Times New Roman" w:cs="Times New Roman"/>
          <w:noProof w:val="0"/>
          <w:sz w:val="24"/>
          <w:szCs w:val="24"/>
          <w:lang w:val="en-GB"/>
        </w:rPr>
        <w:t>si</w:t>
      </w:r>
      <w:r w:rsidRPr="6B93327D" w:rsidR="51B29083">
        <w:rPr>
          <w:rFonts w:ascii="Times New Roman" w:hAnsi="Times New Roman" w:eastAsia="Times New Roman" w:cs="Times New Roman"/>
          <w:noProof w:val="0"/>
          <w:sz w:val="24"/>
          <w:szCs w:val="24"/>
          <w:lang w:val="en-GB"/>
        </w:rPr>
        <w:t>. v</w:t>
      </w:r>
      <w:r w:rsidRPr="6B93327D" w:rsidR="74A73F07">
        <w:rPr>
          <w:rFonts w:ascii="Times New Roman" w:hAnsi="Times New Roman" w:eastAsia="Times New Roman" w:cs="Times New Roman"/>
          <w:noProof w:val="0"/>
          <w:sz w:val="24"/>
          <w:szCs w:val="24"/>
          <w:lang w:val="en-GB"/>
        </w:rPr>
        <w:t xml:space="preserve">6i3.1534. </w:t>
      </w:r>
    </w:p>
    <w:p w:rsidR="191EA3C2" w:rsidP="191EA3C2" w:rsidRDefault="191EA3C2" w14:paraId="4BE868CE" w14:textId="7B41E892">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p>
    <w:p w:rsidR="74A73F07" w:rsidP="191EA3C2" w:rsidRDefault="74A73F07" w14:paraId="713E3974" w14:textId="6CBD65EF">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Chant, S. (2016) ‘Addressing world poverty through women and girls: A feminised solution’, </w:t>
      </w:r>
      <w:r w:rsidRPr="6B93327D" w:rsidR="74A73F07">
        <w:rPr>
          <w:rFonts w:ascii="Times New Roman" w:hAnsi="Times New Roman" w:eastAsia="Times New Roman" w:cs="Times New Roman"/>
          <w:i w:val="1"/>
          <w:iCs w:val="1"/>
          <w:noProof w:val="0"/>
          <w:color w:val="222222"/>
          <w:sz w:val="24"/>
          <w:szCs w:val="24"/>
          <w:lang w:val="en-GB"/>
        </w:rPr>
        <w:t>Sight and Life Magazine</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30</w:t>
      </w:r>
      <w:r w:rsidRPr="6B93327D" w:rsidR="74A73F07">
        <w:rPr>
          <w:rFonts w:ascii="Times New Roman" w:hAnsi="Times New Roman" w:eastAsia="Times New Roman" w:cs="Times New Roman"/>
          <w:noProof w:val="0"/>
          <w:color w:val="222222"/>
          <w:sz w:val="24"/>
          <w:szCs w:val="24"/>
          <w:lang w:val="en-GB"/>
        </w:rPr>
        <w:t xml:space="preserve">(2), pp.58-62. Available at: </w:t>
      </w:r>
      <w:hyperlink r:id="R4a214de725c74cbf">
        <w:r w:rsidRPr="6B93327D" w:rsidR="74A73F07">
          <w:rPr>
            <w:rStyle w:val="Hyperlink"/>
            <w:rFonts w:ascii="Times New Roman" w:hAnsi="Times New Roman" w:eastAsia="Times New Roman" w:cs="Times New Roman"/>
            <w:noProof w:val="0"/>
            <w:color w:val="0563C1"/>
            <w:sz w:val="24"/>
            <w:szCs w:val="24"/>
            <w:lang w:val="en-GB"/>
          </w:rPr>
          <w:t>Chant_Addressing world poverty_2016.pdf (lse.ac.uk)</w:t>
        </w:r>
      </w:hyperlink>
      <w:r w:rsidRPr="6B93327D" w:rsidR="74A73F07">
        <w:rPr>
          <w:rFonts w:ascii="Times New Roman" w:hAnsi="Times New Roman" w:eastAsia="Times New Roman" w:cs="Times New Roman"/>
          <w:noProof w:val="0"/>
          <w:sz w:val="24"/>
          <w:szCs w:val="24"/>
          <w:lang w:val="en-GB"/>
        </w:rPr>
        <w:t xml:space="preserve"> (Accessed: 9/5/ 2024). </w:t>
      </w:r>
    </w:p>
    <w:p w:rsidR="191EA3C2" w:rsidP="191EA3C2" w:rsidRDefault="191EA3C2" w14:paraId="3AA7348D" w14:textId="678F46E3">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p>
    <w:p w:rsidR="74A73F07" w:rsidP="191EA3C2" w:rsidRDefault="74A73F07" w14:paraId="75C0B055" w14:textId="33A727BA">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Cherry, A. (2000) ‘Welfare Reform and the Use of State Power in the Prostitution of Poor Women’,  </w:t>
      </w:r>
      <w:r w:rsidRPr="6B93327D" w:rsidR="74A73F07">
        <w:rPr>
          <w:rFonts w:ascii="Times New Roman" w:hAnsi="Times New Roman" w:eastAsia="Times New Roman" w:cs="Times New Roman"/>
          <w:i w:val="1"/>
          <w:iCs w:val="1"/>
          <w:noProof w:val="0"/>
          <w:color w:val="222222"/>
          <w:sz w:val="24"/>
          <w:szCs w:val="24"/>
          <w:lang w:val="en-GB"/>
        </w:rPr>
        <w:t>Clev</w:t>
      </w:r>
      <w:r w:rsidRPr="6B93327D" w:rsidR="74A73F07">
        <w:rPr>
          <w:rFonts w:ascii="Times New Roman" w:hAnsi="Times New Roman" w:eastAsia="Times New Roman" w:cs="Times New Roman"/>
          <w:i w:val="1"/>
          <w:iCs w:val="1"/>
          <w:noProof w:val="0"/>
          <w:color w:val="222222"/>
          <w:sz w:val="24"/>
          <w:szCs w:val="24"/>
          <w:lang w:val="en-GB"/>
        </w:rPr>
        <w:t>. St. L. Rev.</w:t>
      </w:r>
      <w:r w:rsidRPr="6B93327D" w:rsidR="74A73F07">
        <w:rPr>
          <w:rFonts w:ascii="Times New Roman" w:hAnsi="Times New Roman" w:eastAsia="Times New Roman" w:cs="Times New Roman"/>
          <w:noProof w:val="0"/>
          <w:color w:val="222222"/>
          <w:sz w:val="24"/>
          <w:szCs w:val="24"/>
          <w:lang w:val="en-GB"/>
        </w:rPr>
        <w:t xml:space="preserve">, 48 (1), pp.67-77. Available at: </w:t>
      </w:r>
      <w:hyperlink r:id="R2c4aaa8303384a09">
        <w:r w:rsidRPr="6B93327D" w:rsidR="74A73F07">
          <w:rPr>
            <w:rStyle w:val="Hyperlink"/>
            <w:rFonts w:ascii="Times New Roman" w:hAnsi="Times New Roman" w:eastAsia="Times New Roman" w:cs="Times New Roman"/>
            <w:noProof w:val="0"/>
            <w:color w:val="0563C1"/>
            <w:sz w:val="24"/>
            <w:szCs w:val="24"/>
            <w:lang w:val="en-GB"/>
          </w:rPr>
          <w:t>engagedscholarship.csuohio.edu/cgi/viewcontent.cgi?article=1430&amp;context=clevstlrev</w:t>
        </w:r>
      </w:hyperlink>
      <w:r w:rsidRPr="6B93327D" w:rsidR="74A73F07">
        <w:rPr>
          <w:rFonts w:ascii="Times New Roman" w:hAnsi="Times New Roman" w:eastAsia="Times New Roman" w:cs="Times New Roman"/>
          <w:noProof w:val="0"/>
          <w:color w:val="000000" w:themeColor="text1" w:themeTint="FF" w:themeShade="FF"/>
          <w:sz w:val="24"/>
          <w:szCs w:val="24"/>
          <w:lang w:val="en-GB"/>
        </w:rPr>
        <w:t xml:space="preserve"> (Accessed: 23/05/2024).</w:t>
      </w:r>
      <w:r w:rsidRPr="6B93327D" w:rsidR="74A73F07">
        <w:rPr>
          <w:rFonts w:ascii="Times New Roman" w:hAnsi="Times New Roman" w:eastAsia="Times New Roman" w:cs="Times New Roman"/>
          <w:noProof w:val="0"/>
          <w:color w:val="000000" w:themeColor="text1" w:themeTint="FF" w:themeShade="FF"/>
          <w:sz w:val="24"/>
          <w:szCs w:val="24"/>
          <w:lang w:val="en-US"/>
        </w:rPr>
        <w:t xml:space="preserve"> </w:t>
      </w:r>
    </w:p>
    <w:p w:rsidR="191EA3C2" w:rsidP="191EA3C2" w:rsidRDefault="191EA3C2" w14:paraId="737CA748" w14:textId="79A30F9F">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US"/>
        </w:rPr>
      </w:pPr>
    </w:p>
    <w:p w:rsidR="74A73F07" w:rsidP="191EA3C2" w:rsidRDefault="74A73F07" w14:paraId="48ADD5BF" w14:textId="3DFCF8AD">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Choi, S. and Holroyd, E. (2007) ‘The influence of power, poverty and agency in the negotiation of condom use for female sex workers in mainland China’, </w:t>
      </w:r>
      <w:r w:rsidRPr="6B93327D" w:rsidR="74A73F07">
        <w:rPr>
          <w:rFonts w:ascii="Times New Roman" w:hAnsi="Times New Roman" w:eastAsia="Times New Roman" w:cs="Times New Roman"/>
          <w:i w:val="1"/>
          <w:iCs w:val="1"/>
          <w:noProof w:val="0"/>
          <w:color w:val="222222"/>
          <w:sz w:val="24"/>
          <w:szCs w:val="24"/>
          <w:lang w:val="en-GB"/>
        </w:rPr>
        <w:t>Culture, health &amp; sexuality</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9</w:t>
      </w:r>
      <w:r w:rsidRPr="6B93327D" w:rsidR="74A73F07">
        <w:rPr>
          <w:rFonts w:ascii="Times New Roman" w:hAnsi="Times New Roman" w:eastAsia="Times New Roman" w:cs="Times New Roman"/>
          <w:noProof w:val="0"/>
          <w:color w:val="222222"/>
          <w:sz w:val="24"/>
          <w:szCs w:val="24"/>
          <w:lang w:val="en-GB"/>
        </w:rPr>
        <w:t>(5), pp.489-503. DOI:10.1080/13691050701220446.</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3C278B8F" w14:textId="69782AE5">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p>
    <w:p w:rsidR="74A73F07" w:rsidP="191EA3C2" w:rsidRDefault="74A73F07" w14:paraId="6020E055" w14:textId="6AB8354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Comte, J. (2014) ‘Decriminalization of sex work: Feminist discourses in light of research’, </w:t>
      </w:r>
      <w:r w:rsidRPr="6B93327D" w:rsidR="74A73F07">
        <w:rPr>
          <w:rFonts w:ascii="Times New Roman" w:hAnsi="Times New Roman" w:eastAsia="Times New Roman" w:cs="Times New Roman"/>
          <w:i w:val="1"/>
          <w:iCs w:val="1"/>
          <w:noProof w:val="0"/>
          <w:color w:val="222222"/>
          <w:sz w:val="24"/>
          <w:szCs w:val="24"/>
          <w:lang w:val="en-GB"/>
        </w:rPr>
        <w:t>Sexuality &amp; Culture</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18</w:t>
      </w:r>
      <w:r w:rsidRPr="6B93327D" w:rsidR="74A73F07">
        <w:rPr>
          <w:rFonts w:ascii="Times New Roman" w:hAnsi="Times New Roman" w:eastAsia="Times New Roman" w:cs="Times New Roman"/>
          <w:noProof w:val="0"/>
          <w:color w:val="222222"/>
          <w:sz w:val="24"/>
          <w:szCs w:val="24"/>
          <w:lang w:val="en-GB"/>
        </w:rPr>
        <w:t>, pp.196-217. DOI: 10.1007/s12119-013-9174-5.</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421DBA37" w14:textId="7156225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p>
    <w:p w:rsidR="74A73F07" w:rsidP="191EA3C2" w:rsidRDefault="74A73F07" w14:paraId="018A635C" w14:textId="41796CBC">
      <w:pPr>
        <w:pStyle w:val="Normal"/>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Crawford, M. (2019) ‘International sex trafficking’. </w:t>
      </w:r>
      <w:r w:rsidRPr="6B93327D" w:rsidR="74A73F07">
        <w:rPr>
          <w:rFonts w:ascii="Times New Roman" w:hAnsi="Times New Roman" w:eastAsia="Times New Roman" w:cs="Times New Roman"/>
          <w:i w:val="1"/>
          <w:iCs w:val="1"/>
          <w:noProof w:val="0"/>
          <w:color w:val="222222"/>
          <w:sz w:val="24"/>
          <w:szCs w:val="24"/>
          <w:lang w:val="en-GB"/>
        </w:rPr>
        <w:t xml:space="preserve">A feminist perspective on human trafficking of women and girls, </w:t>
      </w:r>
      <w:r w:rsidRPr="6B93327D" w:rsidR="74A73F07">
        <w:rPr>
          <w:rFonts w:ascii="Times New Roman" w:hAnsi="Times New Roman" w:eastAsia="Times New Roman" w:cs="Times New Roman"/>
          <w:noProof w:val="0"/>
          <w:color w:val="222222"/>
          <w:sz w:val="24"/>
          <w:szCs w:val="24"/>
          <w:lang w:val="en-GB"/>
        </w:rPr>
        <w:t xml:space="preserve">40 (1), pp. 101-122. DOI: 10.1080/02703149.2016.1206784. </w:t>
      </w:r>
    </w:p>
    <w:p w:rsidR="191EA3C2" w:rsidP="191EA3C2" w:rsidRDefault="191EA3C2" w14:paraId="133F2691" w14:textId="01C2DFA0">
      <w:pPr>
        <w:pStyle w:val="Normal"/>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7F6ED6AE" w14:textId="1C84746A">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sz w:val="24"/>
          <w:szCs w:val="24"/>
          <w:lang w:val="en-GB"/>
        </w:rPr>
        <w:t xml:space="preserve">Cruz, K. (2013) ‘Unmanageable Work, (Un) liveable Lives: The UK sex industry, Labour Rights and Welfare State’, </w:t>
      </w:r>
      <w:r w:rsidRPr="6B93327D" w:rsidR="74A73F07">
        <w:rPr>
          <w:rFonts w:ascii="Times New Roman" w:hAnsi="Times New Roman" w:eastAsia="Times New Roman" w:cs="Times New Roman"/>
          <w:i w:val="1"/>
          <w:iCs w:val="1"/>
          <w:noProof w:val="0"/>
          <w:sz w:val="24"/>
          <w:szCs w:val="24"/>
          <w:lang w:val="en-GB"/>
        </w:rPr>
        <w:t xml:space="preserve">Social and Legal Studies, 22(4), </w:t>
      </w:r>
      <w:r w:rsidRPr="6B93327D" w:rsidR="74A73F07">
        <w:rPr>
          <w:rFonts w:ascii="Times New Roman" w:hAnsi="Times New Roman" w:eastAsia="Times New Roman" w:cs="Times New Roman"/>
          <w:noProof w:val="0"/>
          <w:sz w:val="24"/>
          <w:szCs w:val="24"/>
          <w:lang w:val="en-GB"/>
        </w:rPr>
        <w:t xml:space="preserve">pp.465-488. DOI: 10.1177/0964663913484639. </w:t>
      </w:r>
    </w:p>
    <w:p w:rsidR="191EA3C2" w:rsidP="191EA3C2" w:rsidRDefault="191EA3C2" w14:paraId="28DDFC07" w14:textId="767F6407">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p>
    <w:p w:rsidR="74A73F07" w:rsidP="191EA3C2" w:rsidRDefault="74A73F07" w14:paraId="70812C05" w14:textId="2B655051">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Daniel, T., Lamb, J. and Campbell, C. (2023) ‘Avoidance and empowerment: How do sex workers navigate stigma?’, </w:t>
      </w:r>
      <w:r w:rsidRPr="6B93327D" w:rsidR="74A73F07">
        <w:rPr>
          <w:rFonts w:ascii="Times New Roman" w:hAnsi="Times New Roman" w:eastAsia="Times New Roman" w:cs="Times New Roman"/>
          <w:i w:val="1"/>
          <w:iCs w:val="1"/>
          <w:noProof w:val="0"/>
          <w:color w:val="222222"/>
          <w:sz w:val="24"/>
          <w:szCs w:val="24"/>
          <w:lang w:val="en-GB"/>
        </w:rPr>
        <w:t>Sexualities</w:t>
      </w:r>
      <w:r w:rsidRPr="6B93327D" w:rsidR="74A73F07">
        <w:rPr>
          <w:rFonts w:ascii="Times New Roman" w:hAnsi="Times New Roman" w:eastAsia="Times New Roman" w:cs="Times New Roman"/>
          <w:noProof w:val="0"/>
          <w:color w:val="222222"/>
          <w:sz w:val="24"/>
          <w:szCs w:val="24"/>
          <w:lang w:val="en-GB"/>
        </w:rPr>
        <w:t xml:space="preserve">, 0(0), pp.1-22. DOI: 10.1177/13634607231201736. </w:t>
      </w:r>
    </w:p>
    <w:p w:rsidR="191EA3C2" w:rsidP="191EA3C2" w:rsidRDefault="191EA3C2" w14:paraId="667E5FD4" w14:textId="2D4C86E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3BF2F582" w14:textId="28814D74">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B93327D" w:rsidR="74A73F07">
        <w:rPr>
          <w:rFonts w:ascii="Times New Roman" w:hAnsi="Times New Roman" w:eastAsia="Times New Roman" w:cs="Times New Roman"/>
          <w:noProof w:val="0"/>
          <w:color w:val="222222"/>
          <w:sz w:val="24"/>
          <w:szCs w:val="24"/>
          <w:lang w:val="en-GB"/>
        </w:rPr>
        <w:t>Decerf</w:t>
      </w:r>
      <w:r w:rsidRPr="6B93327D" w:rsidR="74A73F07">
        <w:rPr>
          <w:rFonts w:ascii="Times New Roman" w:hAnsi="Times New Roman" w:eastAsia="Times New Roman" w:cs="Times New Roman"/>
          <w:noProof w:val="0"/>
          <w:color w:val="222222"/>
          <w:sz w:val="24"/>
          <w:szCs w:val="24"/>
          <w:lang w:val="en-GB"/>
        </w:rPr>
        <w:t xml:space="preserve">, B. and Ferrando, M. (2022) ‘Unambiguous trends combining absolute and relative income poverty: new results and global application’, </w:t>
      </w:r>
      <w:r w:rsidRPr="6B93327D" w:rsidR="74A73F07">
        <w:rPr>
          <w:rFonts w:ascii="Times New Roman" w:hAnsi="Times New Roman" w:eastAsia="Times New Roman" w:cs="Times New Roman"/>
          <w:i w:val="1"/>
          <w:iCs w:val="1"/>
          <w:noProof w:val="0"/>
          <w:color w:val="222222"/>
          <w:sz w:val="24"/>
          <w:szCs w:val="24"/>
          <w:lang w:val="en-GB"/>
        </w:rPr>
        <w:t>The World Bank Economic Review</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36</w:t>
      </w:r>
      <w:r w:rsidRPr="6B93327D" w:rsidR="74A73F07">
        <w:rPr>
          <w:rFonts w:ascii="Times New Roman" w:hAnsi="Times New Roman" w:eastAsia="Times New Roman" w:cs="Times New Roman"/>
          <w:noProof w:val="0"/>
          <w:color w:val="222222"/>
          <w:sz w:val="24"/>
          <w:szCs w:val="24"/>
          <w:lang w:val="en-GB"/>
        </w:rPr>
        <w:t>(3), pp.605-628.DOI:</w:t>
      </w:r>
      <w:r w:rsidRPr="6B93327D" w:rsidR="74A73F07">
        <w:rPr>
          <w:rFonts w:ascii="Times New Roman" w:hAnsi="Times New Roman" w:eastAsia="Times New Roman" w:cs="Times New Roman"/>
          <w:noProof w:val="0"/>
          <w:color w:val="000000" w:themeColor="text1" w:themeTint="FF" w:themeShade="FF"/>
          <w:sz w:val="24"/>
          <w:szCs w:val="24"/>
          <w:u w:val="single"/>
          <w:lang w:val="en-GB"/>
        </w:rPr>
        <w:t xml:space="preserve"> </w:t>
      </w:r>
      <w:r w:rsidRPr="6B93327D" w:rsidR="74A73F07">
        <w:rPr>
          <w:rFonts w:ascii="Times New Roman" w:hAnsi="Times New Roman" w:eastAsia="Times New Roman" w:cs="Times New Roman"/>
          <w:noProof w:val="0"/>
          <w:color w:val="000000" w:themeColor="text1" w:themeTint="FF" w:themeShade="FF"/>
          <w:sz w:val="24"/>
          <w:szCs w:val="24"/>
          <w:lang w:val="en-GB"/>
        </w:rPr>
        <w:t>10.1093/</w:t>
      </w:r>
      <w:r w:rsidRPr="6B93327D" w:rsidR="74A73F07">
        <w:rPr>
          <w:rFonts w:ascii="Times New Roman" w:hAnsi="Times New Roman" w:eastAsia="Times New Roman" w:cs="Times New Roman"/>
          <w:noProof w:val="0"/>
          <w:color w:val="000000" w:themeColor="text1" w:themeTint="FF" w:themeShade="FF"/>
          <w:sz w:val="24"/>
          <w:szCs w:val="24"/>
          <w:lang w:val="en-GB"/>
        </w:rPr>
        <w:t>wber</w:t>
      </w:r>
      <w:r w:rsidRPr="6B93327D" w:rsidR="74A73F07">
        <w:rPr>
          <w:rFonts w:ascii="Times New Roman" w:hAnsi="Times New Roman" w:eastAsia="Times New Roman" w:cs="Times New Roman"/>
          <w:noProof w:val="0"/>
          <w:color w:val="000000" w:themeColor="text1" w:themeTint="FF" w:themeShade="FF"/>
          <w:sz w:val="24"/>
          <w:szCs w:val="24"/>
          <w:lang w:val="en-GB"/>
        </w:rPr>
        <w:t>/lhab028.</w:t>
      </w:r>
      <w:r w:rsidRPr="6B93327D" w:rsidR="74A73F07">
        <w:rPr>
          <w:rFonts w:ascii="Times New Roman" w:hAnsi="Times New Roman" w:eastAsia="Times New Roman" w:cs="Times New Roman"/>
          <w:noProof w:val="0"/>
          <w:color w:val="000000" w:themeColor="text1" w:themeTint="FF" w:themeShade="FF"/>
          <w:sz w:val="24"/>
          <w:szCs w:val="24"/>
          <w:lang w:val="en-GB"/>
        </w:rPr>
        <w:t xml:space="preserve"> </w:t>
      </w:r>
    </w:p>
    <w:p w:rsidR="191EA3C2" w:rsidP="191EA3C2" w:rsidRDefault="191EA3C2" w14:paraId="0C91B1AF" w14:textId="0AEB4152">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p>
    <w:p w:rsidR="74A73F07" w:rsidP="191EA3C2" w:rsidRDefault="74A73F07" w14:paraId="4EB9AF6F" w14:textId="22FB78E4">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Desyllas</w:t>
      </w:r>
      <w:r w:rsidRPr="6B93327D" w:rsidR="74A73F07">
        <w:rPr>
          <w:rFonts w:ascii="Times New Roman" w:hAnsi="Times New Roman" w:eastAsia="Times New Roman" w:cs="Times New Roman"/>
          <w:noProof w:val="0"/>
          <w:color w:val="222222"/>
          <w:sz w:val="24"/>
          <w:szCs w:val="24"/>
          <w:lang w:val="en-GB"/>
        </w:rPr>
        <w:t xml:space="preserve">, M. (2013) ‘Representations of sex workers’ needs and aspirations: A case for arts-based research’ </w:t>
      </w:r>
      <w:r w:rsidRPr="6B93327D" w:rsidR="74A73F07">
        <w:rPr>
          <w:rFonts w:ascii="Times New Roman" w:hAnsi="Times New Roman" w:eastAsia="Times New Roman" w:cs="Times New Roman"/>
          <w:i w:val="1"/>
          <w:iCs w:val="1"/>
          <w:noProof w:val="0"/>
          <w:color w:val="222222"/>
          <w:sz w:val="24"/>
          <w:szCs w:val="24"/>
          <w:lang w:val="en-GB"/>
        </w:rPr>
        <w:t>Sexualities</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16</w:t>
      </w:r>
      <w:r w:rsidRPr="6B93327D" w:rsidR="74A73F07">
        <w:rPr>
          <w:rFonts w:ascii="Times New Roman" w:hAnsi="Times New Roman" w:eastAsia="Times New Roman" w:cs="Times New Roman"/>
          <w:noProof w:val="0"/>
          <w:color w:val="222222"/>
          <w:sz w:val="24"/>
          <w:szCs w:val="24"/>
          <w:lang w:val="en-GB"/>
        </w:rPr>
        <w:t xml:space="preserve">(7), pp.772-787. DOI: 10.1177/1363460713497214. </w:t>
      </w:r>
    </w:p>
    <w:p w:rsidR="191EA3C2" w:rsidP="191EA3C2" w:rsidRDefault="191EA3C2" w14:paraId="42DA92CC" w14:textId="1ED87635">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251BDC85" w14:textId="6E4316B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Di Nicola, A., </w:t>
      </w:r>
      <w:r w:rsidRPr="6B93327D" w:rsidR="74A73F07">
        <w:rPr>
          <w:rFonts w:ascii="Times New Roman" w:hAnsi="Times New Roman" w:eastAsia="Times New Roman" w:cs="Times New Roman"/>
          <w:noProof w:val="0"/>
          <w:color w:val="222222"/>
          <w:sz w:val="24"/>
          <w:szCs w:val="24"/>
          <w:lang w:val="en-GB"/>
        </w:rPr>
        <w:t>Orfano</w:t>
      </w:r>
      <w:r w:rsidRPr="6B93327D" w:rsidR="74A73F07">
        <w:rPr>
          <w:rFonts w:ascii="Times New Roman" w:hAnsi="Times New Roman" w:eastAsia="Times New Roman" w:cs="Times New Roman"/>
          <w:noProof w:val="0"/>
          <w:color w:val="222222"/>
          <w:sz w:val="24"/>
          <w:szCs w:val="24"/>
          <w:lang w:val="en-GB"/>
        </w:rPr>
        <w:t xml:space="preserve">, I., </w:t>
      </w:r>
      <w:r w:rsidRPr="6B93327D" w:rsidR="74A73F07">
        <w:rPr>
          <w:rFonts w:ascii="Times New Roman" w:hAnsi="Times New Roman" w:eastAsia="Times New Roman" w:cs="Times New Roman"/>
          <w:noProof w:val="0"/>
          <w:color w:val="222222"/>
          <w:sz w:val="24"/>
          <w:szCs w:val="24"/>
          <w:lang w:val="en-GB"/>
        </w:rPr>
        <w:t>Cauduro</w:t>
      </w:r>
      <w:r w:rsidRPr="6B93327D" w:rsidR="74A73F07">
        <w:rPr>
          <w:rFonts w:ascii="Times New Roman" w:hAnsi="Times New Roman" w:eastAsia="Times New Roman" w:cs="Times New Roman"/>
          <w:noProof w:val="0"/>
          <w:color w:val="222222"/>
          <w:sz w:val="24"/>
          <w:szCs w:val="24"/>
          <w:lang w:val="en-GB"/>
        </w:rPr>
        <w:t xml:space="preserve">, A. and Conci, N. (2005) </w:t>
      </w:r>
      <w:r w:rsidRPr="6B93327D" w:rsidR="74A73F07">
        <w:rPr>
          <w:rFonts w:ascii="Times New Roman" w:hAnsi="Times New Roman" w:eastAsia="Times New Roman" w:cs="Times New Roman"/>
          <w:i w:val="1"/>
          <w:iCs w:val="1"/>
          <w:noProof w:val="0"/>
          <w:color w:val="222222"/>
          <w:sz w:val="24"/>
          <w:szCs w:val="24"/>
          <w:lang w:val="en-GB"/>
        </w:rPr>
        <w:t xml:space="preserve">Study on national legislation on prostitution and trafficking in woman and children. </w:t>
      </w:r>
      <w:r w:rsidRPr="6B93327D" w:rsidR="74A73F07">
        <w:rPr>
          <w:rFonts w:ascii="Times New Roman" w:hAnsi="Times New Roman" w:eastAsia="Times New Roman" w:cs="Times New Roman"/>
          <w:noProof w:val="0"/>
          <w:color w:val="222222"/>
          <w:sz w:val="24"/>
          <w:szCs w:val="24"/>
          <w:lang w:val="en-GB"/>
        </w:rPr>
        <w:t xml:space="preserve">Zurich Open Repository and Archive Research Report. University of Zurich. Available at: </w:t>
      </w:r>
      <w:r w:rsidRPr="6B93327D" w:rsidR="74A73F07">
        <w:rPr>
          <w:rFonts w:ascii="Times New Roman" w:hAnsi="Times New Roman" w:eastAsia="Times New Roman" w:cs="Times New Roman"/>
          <w:noProof w:val="0"/>
          <w:color w:val="000000" w:themeColor="text1" w:themeTint="FF" w:themeShade="FF"/>
          <w:sz w:val="24"/>
          <w:szCs w:val="24"/>
          <w:lang w:val="en-GB"/>
        </w:rPr>
        <w:t>10.5167/uzh-80851</w:t>
      </w:r>
      <w:r w:rsidRPr="6B93327D" w:rsidR="74A73F07">
        <w:rPr>
          <w:rFonts w:ascii="Times New Roman" w:hAnsi="Times New Roman" w:eastAsia="Times New Roman" w:cs="Times New Roman"/>
          <w:noProof w:val="0"/>
          <w:color w:val="222222"/>
          <w:sz w:val="24"/>
          <w:szCs w:val="24"/>
          <w:lang w:val="en-GB"/>
        </w:rPr>
        <w:t>.</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78E0521E" w14:textId="123B4472">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p>
    <w:p w:rsidR="74A73F07" w:rsidP="191EA3C2" w:rsidRDefault="74A73F07" w14:paraId="427CB48A" w14:textId="4225E0A0">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B93327D" w:rsidR="74A73F07">
        <w:rPr>
          <w:rFonts w:ascii="Times New Roman" w:hAnsi="Times New Roman" w:eastAsia="Times New Roman" w:cs="Times New Roman"/>
          <w:noProof w:val="0"/>
          <w:color w:val="333333"/>
          <w:sz w:val="24"/>
          <w:szCs w:val="24"/>
          <w:lang w:val="en-GB"/>
        </w:rPr>
        <w:t xml:space="preserve">English Collective of Prostitutes. (2024) </w:t>
      </w:r>
      <w:r w:rsidRPr="6B93327D" w:rsidR="74A73F07">
        <w:rPr>
          <w:rFonts w:ascii="Times New Roman" w:hAnsi="Times New Roman" w:eastAsia="Times New Roman" w:cs="Times New Roman"/>
          <w:i w:val="1"/>
          <w:iCs w:val="1"/>
          <w:noProof w:val="0"/>
          <w:color w:val="333333"/>
          <w:sz w:val="24"/>
          <w:szCs w:val="24"/>
          <w:lang w:val="en-GB"/>
        </w:rPr>
        <w:t xml:space="preserve">Know your rights: a guide for sex workers. </w:t>
      </w:r>
      <w:r w:rsidRPr="6B93327D" w:rsidR="74A73F07">
        <w:rPr>
          <w:rFonts w:ascii="Times New Roman" w:hAnsi="Times New Roman" w:eastAsia="Times New Roman" w:cs="Times New Roman"/>
          <w:noProof w:val="0"/>
          <w:color w:val="333333"/>
          <w:sz w:val="24"/>
          <w:szCs w:val="24"/>
          <w:lang w:val="en-GB"/>
        </w:rPr>
        <w:t xml:space="preserve">Available at: </w:t>
      </w:r>
      <w:hyperlink r:id="Rcce3cadfc4184cc4">
        <w:r w:rsidRPr="6B93327D" w:rsidR="74A73F07">
          <w:rPr>
            <w:rStyle w:val="Hyperlink"/>
            <w:rFonts w:ascii="Times New Roman" w:hAnsi="Times New Roman" w:eastAsia="Times New Roman" w:cs="Times New Roman"/>
            <w:noProof w:val="0"/>
            <w:color w:val="0563C1"/>
            <w:sz w:val="24"/>
            <w:szCs w:val="24"/>
            <w:lang w:val="en-GB"/>
          </w:rPr>
          <w:t>Know-Your-Rights.pdf (prostitutescollective.net)</w:t>
        </w:r>
      </w:hyperlink>
      <w:r w:rsidRPr="6B93327D" w:rsidR="74A73F07">
        <w:rPr>
          <w:rFonts w:ascii="Times New Roman" w:hAnsi="Times New Roman" w:eastAsia="Times New Roman" w:cs="Times New Roman"/>
          <w:noProof w:val="0"/>
          <w:color w:val="000000" w:themeColor="text1" w:themeTint="FF" w:themeShade="FF"/>
          <w:sz w:val="24"/>
          <w:szCs w:val="24"/>
          <w:lang w:val="en-GB"/>
        </w:rPr>
        <w:t xml:space="preserve"> (Accessed: 14/05/2024). </w:t>
      </w:r>
    </w:p>
    <w:p w:rsidR="191EA3C2" w:rsidP="191EA3C2" w:rsidRDefault="191EA3C2" w14:paraId="6F1186C0" w14:textId="73C12ABF">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p>
    <w:p w:rsidR="74A73F07" w:rsidP="191EA3C2" w:rsidRDefault="74A73F07" w14:paraId="499C6B3E" w14:textId="59A8CAF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B93327D" w:rsidR="74A73F07">
        <w:rPr>
          <w:rFonts w:ascii="Times New Roman" w:hAnsi="Times New Roman" w:eastAsia="Times New Roman" w:cs="Times New Roman"/>
          <w:noProof w:val="0"/>
          <w:color w:val="000000" w:themeColor="text1" w:themeTint="FF" w:themeShade="FF"/>
          <w:sz w:val="24"/>
          <w:szCs w:val="24"/>
          <w:lang w:val="en-GB"/>
        </w:rPr>
        <w:t xml:space="preserve">English Collective of Prostitutes. (2024) </w:t>
      </w:r>
      <w:r w:rsidRPr="6B93327D" w:rsidR="74A73F07">
        <w:rPr>
          <w:rFonts w:ascii="Times New Roman" w:hAnsi="Times New Roman" w:eastAsia="Times New Roman" w:cs="Times New Roman"/>
          <w:i w:val="1"/>
          <w:iCs w:val="1"/>
          <w:noProof w:val="0"/>
          <w:color w:val="000000" w:themeColor="text1" w:themeTint="FF" w:themeShade="FF"/>
          <w:sz w:val="24"/>
          <w:szCs w:val="24"/>
          <w:lang w:val="en-GB"/>
        </w:rPr>
        <w:t xml:space="preserve">Know your rights: a guide for sex workers. </w:t>
      </w:r>
      <w:r w:rsidRPr="6B93327D" w:rsidR="74A73F07">
        <w:rPr>
          <w:rFonts w:ascii="Times New Roman" w:hAnsi="Times New Roman" w:eastAsia="Times New Roman" w:cs="Times New Roman"/>
          <w:noProof w:val="0"/>
          <w:color w:val="000000" w:themeColor="text1" w:themeTint="FF" w:themeShade="FF"/>
          <w:sz w:val="24"/>
          <w:szCs w:val="24"/>
          <w:lang w:val="en-GB"/>
        </w:rPr>
        <w:t xml:space="preserve">Available at: </w:t>
      </w:r>
      <w:hyperlink r:id="R7b9b1ccb85674a73">
        <w:r w:rsidRPr="6B93327D" w:rsidR="74A73F07">
          <w:rPr>
            <w:rStyle w:val="Hyperlink"/>
            <w:rFonts w:ascii="Times New Roman" w:hAnsi="Times New Roman" w:eastAsia="Times New Roman" w:cs="Times New Roman"/>
            <w:noProof w:val="0"/>
            <w:color w:val="0563C1"/>
            <w:sz w:val="24"/>
            <w:szCs w:val="24"/>
            <w:lang w:val="en-GB"/>
          </w:rPr>
          <w:t>Know Your Rights - A Guide for Sex Workers - English Collective of Prostitutes (prostitutescollective.net)</w:t>
        </w:r>
      </w:hyperlink>
      <w:r w:rsidRPr="6B93327D" w:rsidR="74A73F07">
        <w:rPr>
          <w:rFonts w:ascii="Times New Roman" w:hAnsi="Times New Roman" w:eastAsia="Times New Roman" w:cs="Times New Roman"/>
          <w:noProof w:val="0"/>
          <w:color w:val="000000" w:themeColor="text1" w:themeTint="FF" w:themeShade="FF"/>
          <w:sz w:val="24"/>
          <w:szCs w:val="24"/>
          <w:lang w:val="en-GB"/>
        </w:rPr>
        <w:t xml:space="preserve"> (Accessed: 14/05/2024). </w:t>
      </w:r>
    </w:p>
    <w:p w:rsidR="191EA3C2" w:rsidP="191EA3C2" w:rsidRDefault="191EA3C2" w14:paraId="3C560B55" w14:textId="5C52CE3C">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p>
    <w:p w:rsidR="74A73F07" w:rsidP="191EA3C2" w:rsidRDefault="74A73F07" w14:paraId="69A6FF5F" w14:textId="62324418">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Fins, A. (2020) ‘National snapshot: Poverty among women &amp; families’, </w:t>
      </w:r>
      <w:r w:rsidRPr="6B93327D" w:rsidR="74A73F07">
        <w:rPr>
          <w:rFonts w:ascii="Times New Roman" w:hAnsi="Times New Roman" w:eastAsia="Times New Roman" w:cs="Times New Roman"/>
          <w:i w:val="1"/>
          <w:iCs w:val="1"/>
          <w:noProof w:val="0"/>
          <w:color w:val="222222"/>
          <w:sz w:val="24"/>
          <w:szCs w:val="24"/>
          <w:lang w:val="en-GB"/>
        </w:rPr>
        <w:t>National Women’s Law Center</w:t>
      </w:r>
      <w:r w:rsidRPr="6B93327D" w:rsidR="74A73F07">
        <w:rPr>
          <w:rFonts w:ascii="Times New Roman" w:hAnsi="Times New Roman" w:eastAsia="Times New Roman" w:cs="Times New Roman"/>
          <w:noProof w:val="0"/>
          <w:color w:val="222222"/>
          <w:sz w:val="24"/>
          <w:szCs w:val="24"/>
          <w:lang w:val="en-GB"/>
        </w:rPr>
        <w:t xml:space="preserve">. Available at: </w:t>
      </w:r>
      <w:hyperlink r:id="Re94bbe7e55a64fbf">
        <w:r w:rsidRPr="6B93327D" w:rsidR="74A73F07">
          <w:rPr>
            <w:rStyle w:val="Hyperlink"/>
            <w:rFonts w:ascii="Times New Roman" w:hAnsi="Times New Roman" w:eastAsia="Times New Roman" w:cs="Times New Roman"/>
            <w:noProof w:val="0"/>
            <w:color w:val="0563C1"/>
            <w:sz w:val="24"/>
            <w:szCs w:val="24"/>
            <w:lang w:val="en-GB"/>
          </w:rPr>
          <w:t>nwlc.org/wp-content/uploads/2020/12/PovertySnapshot2020.pdf</w:t>
        </w:r>
      </w:hyperlink>
      <w:r w:rsidRPr="6B93327D" w:rsidR="74A73F07">
        <w:rPr>
          <w:rFonts w:ascii="Times New Roman" w:hAnsi="Times New Roman" w:eastAsia="Times New Roman" w:cs="Times New Roman"/>
          <w:noProof w:val="0"/>
          <w:sz w:val="24"/>
          <w:szCs w:val="24"/>
          <w:lang w:val="en-GB"/>
        </w:rPr>
        <w:t xml:space="preserve"> (Accessed: 27/05/2024). </w:t>
      </w:r>
    </w:p>
    <w:p w:rsidR="191EA3C2" w:rsidP="191EA3C2" w:rsidRDefault="191EA3C2" w14:paraId="4097BC3C" w14:textId="5FDCC425">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p>
    <w:p w:rsidR="74A73F07" w:rsidP="191EA3C2" w:rsidRDefault="74A73F07" w14:paraId="377ED26E" w14:textId="725C2B57">
      <w:pPr>
        <w:pStyle w:val="Normal"/>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Gerassi</w:t>
      </w:r>
      <w:r w:rsidRPr="6B93327D" w:rsidR="74A73F07">
        <w:rPr>
          <w:rFonts w:ascii="Times New Roman" w:hAnsi="Times New Roman" w:eastAsia="Times New Roman" w:cs="Times New Roman"/>
          <w:noProof w:val="0"/>
          <w:color w:val="222222"/>
          <w:sz w:val="24"/>
          <w:szCs w:val="24"/>
          <w:lang w:val="en-GB"/>
        </w:rPr>
        <w:t xml:space="preserve">, L. (2015) ‘From exploitation to industry: Definitions, risks, and consequences of domestic sexual exploitation and sex work among women and girls’, </w:t>
      </w:r>
      <w:r w:rsidRPr="6B93327D" w:rsidR="74A73F07">
        <w:rPr>
          <w:rFonts w:ascii="Times New Roman" w:hAnsi="Times New Roman" w:eastAsia="Times New Roman" w:cs="Times New Roman"/>
          <w:i w:val="1"/>
          <w:iCs w:val="1"/>
          <w:noProof w:val="0"/>
          <w:color w:val="222222"/>
          <w:sz w:val="24"/>
          <w:szCs w:val="24"/>
          <w:lang w:val="en-GB"/>
        </w:rPr>
        <w:t xml:space="preserve">Journal of human </w:t>
      </w:r>
      <w:r w:rsidRPr="6B93327D" w:rsidR="74A73F07">
        <w:rPr>
          <w:rFonts w:ascii="Times New Roman" w:hAnsi="Times New Roman" w:eastAsia="Times New Roman" w:cs="Times New Roman"/>
          <w:i w:val="1"/>
          <w:iCs w:val="1"/>
          <w:noProof w:val="0"/>
          <w:color w:val="222222"/>
          <w:sz w:val="24"/>
          <w:szCs w:val="24"/>
          <w:lang w:val="en-GB"/>
        </w:rPr>
        <w:t>behavior</w:t>
      </w:r>
      <w:r w:rsidRPr="6B93327D" w:rsidR="74A73F07">
        <w:rPr>
          <w:rFonts w:ascii="Times New Roman" w:hAnsi="Times New Roman" w:eastAsia="Times New Roman" w:cs="Times New Roman"/>
          <w:i w:val="1"/>
          <w:iCs w:val="1"/>
          <w:noProof w:val="0"/>
          <w:color w:val="222222"/>
          <w:sz w:val="24"/>
          <w:szCs w:val="24"/>
          <w:lang w:val="en-GB"/>
        </w:rPr>
        <w:t xml:space="preserve"> in the social environment</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25</w:t>
      </w:r>
      <w:r w:rsidRPr="6B93327D" w:rsidR="74A73F07">
        <w:rPr>
          <w:rFonts w:ascii="Times New Roman" w:hAnsi="Times New Roman" w:eastAsia="Times New Roman" w:cs="Times New Roman"/>
          <w:noProof w:val="0"/>
          <w:color w:val="222222"/>
          <w:sz w:val="24"/>
          <w:szCs w:val="24"/>
          <w:lang w:val="en-GB"/>
        </w:rPr>
        <w:t xml:space="preserve">(6), pp.591-605. DOI: 10.1080/10911359.2014.991055. </w:t>
      </w:r>
    </w:p>
    <w:p w:rsidR="191EA3C2" w:rsidP="191EA3C2" w:rsidRDefault="191EA3C2" w14:paraId="755A471B" w14:textId="10AAAB8F">
      <w:pPr>
        <w:pStyle w:val="Normal"/>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5E7F5439" w14:textId="259787B2">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B93327D" w:rsidR="7751C6FF">
        <w:rPr>
          <w:rFonts w:ascii="Times New Roman" w:hAnsi="Times New Roman" w:eastAsia="Times New Roman" w:cs="Times New Roman"/>
          <w:noProof w:val="0"/>
          <w:color w:val="000000" w:themeColor="text1" w:themeTint="FF" w:themeShade="FF"/>
          <w:sz w:val="24"/>
          <w:szCs w:val="24"/>
          <w:lang w:val="en-GB"/>
        </w:rPr>
        <w:t xml:space="preserve">Home Affairs Select Committee. </w:t>
      </w:r>
      <w:r w:rsidRPr="6B93327D" w:rsidR="74A73F07">
        <w:rPr>
          <w:rFonts w:ascii="Times New Roman" w:hAnsi="Times New Roman" w:eastAsia="Times New Roman" w:cs="Times New Roman"/>
          <w:noProof w:val="0"/>
          <w:color w:val="000000" w:themeColor="text1" w:themeTint="FF" w:themeShade="FF"/>
          <w:sz w:val="24"/>
          <w:szCs w:val="24"/>
          <w:lang w:val="en-GB"/>
        </w:rPr>
        <w:t>(2016)</w:t>
      </w:r>
      <w:r w:rsidRPr="6B93327D" w:rsidR="74A73F07">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6B93327D" w:rsidR="74A73F07">
        <w:rPr>
          <w:rFonts w:ascii="Times New Roman" w:hAnsi="Times New Roman" w:eastAsia="Times New Roman" w:cs="Times New Roman"/>
          <w:i w:val="1"/>
          <w:iCs w:val="1"/>
          <w:noProof w:val="0"/>
          <w:color w:val="0B0C0C"/>
          <w:sz w:val="24"/>
          <w:szCs w:val="24"/>
          <w:lang w:val="en-GB"/>
        </w:rPr>
        <w:t xml:space="preserve">Prostitution: </w:t>
      </w:r>
      <w:r w:rsidRPr="6B93327D" w:rsidR="74A73F07">
        <w:rPr>
          <w:rFonts w:ascii="Times New Roman" w:hAnsi="Times New Roman" w:eastAsia="Times New Roman" w:cs="Times New Roman"/>
          <w:i w:val="1"/>
          <w:iCs w:val="1"/>
          <w:noProof w:val="0"/>
          <w:color w:val="0B0C0C"/>
          <w:sz w:val="24"/>
          <w:szCs w:val="24"/>
          <w:lang w:val="en-GB"/>
        </w:rPr>
        <w:t>gov</w:t>
      </w:r>
      <w:r w:rsidRPr="6B93327D" w:rsidR="74A73F07">
        <w:rPr>
          <w:rFonts w:ascii="Times New Roman" w:hAnsi="Times New Roman" w:eastAsia="Times New Roman" w:cs="Times New Roman"/>
          <w:i w:val="1"/>
          <w:iCs w:val="1"/>
          <w:noProof w:val="0"/>
          <w:color w:val="0B0C0C"/>
          <w:sz w:val="24"/>
          <w:szCs w:val="24"/>
          <w:lang w:val="en-GB"/>
        </w:rPr>
        <w:t xml:space="preserve">ernment response to the third HASC report, 2016 to 2017. </w:t>
      </w:r>
      <w:r w:rsidRPr="6B93327D" w:rsidR="74A73F07">
        <w:rPr>
          <w:rFonts w:ascii="Times New Roman" w:hAnsi="Times New Roman" w:eastAsia="Times New Roman" w:cs="Times New Roman"/>
          <w:noProof w:val="0"/>
          <w:color w:val="0B0C0C"/>
          <w:sz w:val="24"/>
          <w:szCs w:val="24"/>
          <w:lang w:val="en-GB"/>
        </w:rPr>
        <w:t xml:space="preserve">Available at: </w:t>
      </w:r>
      <w:hyperlink r:id="R757bfc2603cb4d59">
        <w:r w:rsidRPr="6B93327D" w:rsidR="74A73F07">
          <w:rPr>
            <w:rStyle w:val="Hyperlink"/>
            <w:rFonts w:ascii="Times New Roman" w:hAnsi="Times New Roman" w:eastAsia="Times New Roman" w:cs="Times New Roman"/>
            <w:noProof w:val="0"/>
            <w:color w:val="0563C1"/>
            <w:sz w:val="24"/>
            <w:szCs w:val="24"/>
            <w:lang w:val="en-GB"/>
          </w:rPr>
          <w:t xml:space="preserve">Prostitution: </w:t>
        </w:r>
        <w:r w:rsidRPr="6B93327D" w:rsidR="74A73F07">
          <w:rPr>
            <w:rStyle w:val="Hyperlink"/>
            <w:rFonts w:ascii="Times New Roman" w:hAnsi="Times New Roman" w:eastAsia="Times New Roman" w:cs="Times New Roman"/>
            <w:noProof w:val="0"/>
            <w:color w:val="0563C1"/>
            <w:sz w:val="24"/>
            <w:szCs w:val="24"/>
            <w:lang w:val="en-GB"/>
          </w:rPr>
          <w:t>gov</w:t>
        </w:r>
        <w:r w:rsidRPr="6B93327D" w:rsidR="74A73F07">
          <w:rPr>
            <w:rStyle w:val="Hyperlink"/>
            <w:rFonts w:ascii="Times New Roman" w:hAnsi="Times New Roman" w:eastAsia="Times New Roman" w:cs="Times New Roman"/>
            <w:noProof w:val="0"/>
            <w:color w:val="0563C1"/>
            <w:sz w:val="24"/>
            <w:szCs w:val="24"/>
            <w:lang w:val="en-GB"/>
          </w:rPr>
          <w:t xml:space="preserve">ernment response to the third HASC report, 2016 to 2017 - </w:t>
        </w:r>
        <w:r w:rsidRPr="6B93327D" w:rsidR="74A73F07">
          <w:rPr>
            <w:rStyle w:val="Hyperlink"/>
            <w:rFonts w:ascii="Times New Roman" w:hAnsi="Times New Roman" w:eastAsia="Times New Roman" w:cs="Times New Roman"/>
            <w:noProof w:val="0"/>
            <w:color w:val="0563C1"/>
            <w:sz w:val="24"/>
            <w:szCs w:val="24"/>
            <w:lang w:val="en-GB"/>
          </w:rPr>
          <w:t>GOV</w:t>
        </w:r>
        <w:r w:rsidRPr="6B93327D" w:rsidR="74A73F07">
          <w:rPr>
            <w:rStyle w:val="Hyperlink"/>
            <w:rFonts w:ascii="Times New Roman" w:hAnsi="Times New Roman" w:eastAsia="Times New Roman" w:cs="Times New Roman"/>
            <w:noProof w:val="0"/>
            <w:color w:val="0563C1"/>
            <w:sz w:val="24"/>
            <w:szCs w:val="24"/>
            <w:lang w:val="en-GB"/>
          </w:rPr>
          <w:t>.UK (www.</w:t>
        </w:r>
        <w:r w:rsidRPr="6B93327D" w:rsidR="74A73F07">
          <w:rPr>
            <w:rStyle w:val="Hyperlink"/>
            <w:rFonts w:ascii="Times New Roman" w:hAnsi="Times New Roman" w:eastAsia="Times New Roman" w:cs="Times New Roman"/>
            <w:noProof w:val="0"/>
            <w:color w:val="0563C1"/>
            <w:sz w:val="24"/>
            <w:szCs w:val="24"/>
            <w:lang w:val="en-GB"/>
          </w:rPr>
          <w:t>gov</w:t>
        </w:r>
        <w:r w:rsidRPr="6B93327D" w:rsidR="74A73F07">
          <w:rPr>
            <w:rStyle w:val="Hyperlink"/>
            <w:rFonts w:ascii="Times New Roman" w:hAnsi="Times New Roman" w:eastAsia="Times New Roman" w:cs="Times New Roman"/>
            <w:noProof w:val="0"/>
            <w:color w:val="0563C1"/>
            <w:sz w:val="24"/>
            <w:szCs w:val="24"/>
            <w:lang w:val="en-GB"/>
          </w:rPr>
          <w:t>.uk)</w:t>
        </w:r>
      </w:hyperlink>
      <w:r w:rsidRPr="6B93327D" w:rsidR="74A73F07">
        <w:rPr>
          <w:rFonts w:ascii="Times New Roman" w:hAnsi="Times New Roman" w:eastAsia="Times New Roman" w:cs="Times New Roman"/>
          <w:noProof w:val="0"/>
          <w:color w:val="000000" w:themeColor="text1" w:themeTint="FF" w:themeShade="FF"/>
          <w:sz w:val="24"/>
          <w:szCs w:val="24"/>
          <w:lang w:val="en-GB"/>
        </w:rPr>
        <w:t xml:space="preserve"> (Accessed: 22/05/2024). </w:t>
      </w:r>
    </w:p>
    <w:p w:rsidR="191EA3C2" w:rsidP="191EA3C2" w:rsidRDefault="191EA3C2" w14:paraId="287470FA" w14:textId="189C7CE5">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p>
    <w:p w:rsidR="74A73F07" w:rsidP="191EA3C2" w:rsidRDefault="74A73F07" w14:paraId="4BC47FA6" w14:textId="1C74B5D2">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Haralambos, M. and Holborn, M. (2013) </w:t>
      </w:r>
      <w:r w:rsidRPr="6B93327D" w:rsidR="74A73F07">
        <w:rPr>
          <w:rFonts w:ascii="Times New Roman" w:hAnsi="Times New Roman" w:eastAsia="Times New Roman" w:cs="Times New Roman"/>
          <w:i w:val="1"/>
          <w:iCs w:val="1"/>
          <w:noProof w:val="0"/>
          <w:color w:val="222222"/>
          <w:sz w:val="24"/>
          <w:szCs w:val="24"/>
          <w:lang w:val="en-GB"/>
        </w:rPr>
        <w:t xml:space="preserve">Sociology: Themes and Perspectives. </w:t>
      </w:r>
      <w:r w:rsidRPr="6B93327D" w:rsidR="74A73F07">
        <w:rPr>
          <w:rFonts w:ascii="Times New Roman" w:hAnsi="Times New Roman" w:eastAsia="Times New Roman" w:cs="Times New Roman"/>
          <w:noProof w:val="0"/>
          <w:color w:val="222222"/>
          <w:sz w:val="24"/>
          <w:szCs w:val="24"/>
          <w:lang w:val="en-GB"/>
        </w:rPr>
        <w:t>8</w:t>
      </w:r>
      <w:r w:rsidRPr="6B93327D" w:rsidR="74A73F07">
        <w:rPr>
          <w:rFonts w:ascii="Times New Roman" w:hAnsi="Times New Roman" w:eastAsia="Times New Roman" w:cs="Times New Roman"/>
          <w:noProof w:val="0"/>
          <w:color w:val="222222"/>
          <w:sz w:val="24"/>
          <w:szCs w:val="24"/>
          <w:vertAlign w:val="superscript"/>
          <w:lang w:val="en-GB"/>
        </w:rPr>
        <w:t>th</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noProof w:val="0"/>
          <w:color w:val="222222"/>
          <w:sz w:val="24"/>
          <w:szCs w:val="24"/>
          <w:lang w:val="en-GB"/>
        </w:rPr>
        <w:t>edn</w:t>
      </w:r>
      <w:r w:rsidRPr="6B93327D" w:rsidR="74A73F07">
        <w:rPr>
          <w:rFonts w:ascii="Times New Roman" w:hAnsi="Times New Roman" w:eastAsia="Times New Roman" w:cs="Times New Roman"/>
          <w:noProof w:val="0"/>
          <w:color w:val="222222"/>
          <w:sz w:val="24"/>
          <w:szCs w:val="24"/>
          <w:lang w:val="en-GB"/>
        </w:rPr>
        <w:t xml:space="preserve">. London: Collins. </w:t>
      </w:r>
    </w:p>
    <w:p w:rsidR="191EA3C2" w:rsidP="191EA3C2" w:rsidRDefault="191EA3C2" w14:paraId="7754F679" w14:textId="4CA41DAF">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7DDDDB08" w14:textId="64013555">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Harcourt, C. and Donovan, B. (2005) ‘The many faces of sex work’, </w:t>
      </w:r>
      <w:r w:rsidRPr="6B93327D" w:rsidR="74A73F07">
        <w:rPr>
          <w:rFonts w:ascii="Times New Roman" w:hAnsi="Times New Roman" w:eastAsia="Times New Roman" w:cs="Times New Roman"/>
          <w:i w:val="1"/>
          <w:iCs w:val="1"/>
          <w:noProof w:val="0"/>
          <w:color w:val="222222"/>
          <w:sz w:val="24"/>
          <w:szCs w:val="24"/>
          <w:lang w:val="en-GB"/>
        </w:rPr>
        <w:t>Sexually transmitted infections</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81</w:t>
      </w:r>
      <w:r w:rsidRPr="6B93327D" w:rsidR="74A73F07">
        <w:rPr>
          <w:rFonts w:ascii="Times New Roman" w:hAnsi="Times New Roman" w:eastAsia="Times New Roman" w:cs="Times New Roman"/>
          <w:noProof w:val="0"/>
          <w:color w:val="222222"/>
          <w:sz w:val="24"/>
          <w:szCs w:val="24"/>
          <w:lang w:val="en-GB"/>
        </w:rPr>
        <w:t xml:space="preserve">(3), pp.201-206. DOI: </w:t>
      </w:r>
      <w:r w:rsidRPr="6B93327D" w:rsidR="74A73F07">
        <w:rPr>
          <w:rFonts w:ascii="Times New Roman" w:hAnsi="Times New Roman" w:eastAsia="Times New Roman" w:cs="Times New Roman"/>
          <w:noProof w:val="0"/>
          <w:color w:val="000000" w:themeColor="text1" w:themeTint="FF" w:themeShade="FF"/>
          <w:sz w:val="24"/>
          <w:szCs w:val="24"/>
          <w:lang w:val="en-GB"/>
        </w:rPr>
        <w:t xml:space="preserve">10.1136/sti.2004.012468. </w:t>
      </w:r>
    </w:p>
    <w:p w:rsidR="191EA3C2" w:rsidP="191EA3C2" w:rsidRDefault="191EA3C2" w14:paraId="5A692BD7" w14:textId="237078AF">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p>
    <w:p w:rsidR="74A73F07" w:rsidP="191EA3C2" w:rsidRDefault="74A73F07" w14:paraId="09CB803E" w14:textId="107C1893">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color w:val="222222"/>
          <w:sz w:val="24"/>
          <w:szCs w:val="24"/>
          <w:lang w:val="en-GB"/>
        </w:rPr>
        <w:t>Hirway</w:t>
      </w:r>
      <w:r w:rsidRPr="6B93327D" w:rsidR="74A73F07">
        <w:rPr>
          <w:rFonts w:ascii="Times New Roman" w:hAnsi="Times New Roman" w:eastAsia="Times New Roman" w:cs="Times New Roman"/>
          <w:noProof w:val="0"/>
          <w:color w:val="222222"/>
          <w:sz w:val="24"/>
          <w:szCs w:val="24"/>
          <w:lang w:val="en-GB"/>
        </w:rPr>
        <w:t xml:space="preserve">, I. (2015) ‘Unpaid work and the economy: linkages and their implications’, </w:t>
      </w:r>
      <w:r w:rsidRPr="6B93327D" w:rsidR="74A73F07">
        <w:rPr>
          <w:rFonts w:ascii="Times New Roman" w:hAnsi="Times New Roman" w:eastAsia="Times New Roman" w:cs="Times New Roman"/>
          <w:i w:val="1"/>
          <w:iCs w:val="1"/>
          <w:noProof w:val="0"/>
          <w:color w:val="222222"/>
          <w:sz w:val="24"/>
          <w:szCs w:val="24"/>
          <w:lang w:val="en-GB"/>
        </w:rPr>
        <w:t>Indian Journal of Labour Economics</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58</w:t>
      </w:r>
      <w:r w:rsidRPr="6B93327D" w:rsidR="74A73F07">
        <w:rPr>
          <w:rFonts w:ascii="Times New Roman" w:hAnsi="Times New Roman" w:eastAsia="Times New Roman" w:cs="Times New Roman"/>
          <w:noProof w:val="0"/>
          <w:color w:val="222222"/>
          <w:sz w:val="24"/>
          <w:szCs w:val="24"/>
          <w:lang w:val="en-GB"/>
        </w:rPr>
        <w:t xml:space="preserve">(1), pp.1-21. DOI: </w:t>
      </w:r>
      <w:r w:rsidRPr="6B93327D" w:rsidR="74A73F07">
        <w:rPr>
          <w:rFonts w:ascii="Times New Roman" w:hAnsi="Times New Roman" w:eastAsia="Times New Roman" w:cs="Times New Roman"/>
          <w:noProof w:val="0"/>
          <w:sz w:val="24"/>
          <w:szCs w:val="24"/>
          <w:lang w:val="en-GB"/>
        </w:rPr>
        <w:t xml:space="preserve">10.1007/s41027-015-0010-3. </w:t>
      </w:r>
    </w:p>
    <w:p w:rsidR="191EA3C2" w:rsidP="191EA3C2" w:rsidRDefault="191EA3C2" w14:paraId="3B216F42" w14:textId="17FA30FF">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p>
    <w:p w:rsidR="74A73F07" w:rsidP="191EA3C2" w:rsidRDefault="74A73F07" w14:paraId="111D1AF0" w14:textId="74D97153">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House of Commons Home Affairs Committee. (2016) </w:t>
      </w:r>
      <w:r w:rsidRPr="6B93327D" w:rsidR="74A73F07">
        <w:rPr>
          <w:rFonts w:ascii="Times New Roman" w:hAnsi="Times New Roman" w:eastAsia="Times New Roman" w:cs="Times New Roman"/>
          <w:i w:val="1"/>
          <w:iCs w:val="1"/>
          <w:noProof w:val="0"/>
          <w:color w:val="222222"/>
          <w:sz w:val="24"/>
          <w:szCs w:val="24"/>
          <w:lang w:val="en-GB"/>
        </w:rPr>
        <w:t xml:space="preserve">Prostitution: Third Report of Session 2016-17. </w:t>
      </w:r>
      <w:r w:rsidRPr="6B93327D" w:rsidR="74A73F07">
        <w:rPr>
          <w:rFonts w:ascii="Times New Roman" w:hAnsi="Times New Roman" w:eastAsia="Times New Roman" w:cs="Times New Roman"/>
          <w:noProof w:val="0"/>
          <w:color w:val="222222"/>
          <w:sz w:val="24"/>
          <w:szCs w:val="24"/>
          <w:lang w:val="en-GB"/>
        </w:rPr>
        <w:t xml:space="preserve">Available at: </w:t>
      </w:r>
      <w:hyperlink r:id="R8fe184ef7c4348e3">
        <w:r w:rsidRPr="6B93327D" w:rsidR="74A73F07">
          <w:rPr>
            <w:rStyle w:val="Hyperlink"/>
            <w:rFonts w:ascii="Times New Roman" w:hAnsi="Times New Roman" w:eastAsia="Times New Roman" w:cs="Times New Roman"/>
            <w:noProof w:val="0"/>
            <w:color w:val="0563C1"/>
            <w:sz w:val="24"/>
            <w:szCs w:val="24"/>
            <w:lang w:val="en-GB"/>
          </w:rPr>
          <w:t>https://publications.parliament.uk/pa/cm201617/cmselect/cmhaff/26/26.pdf</w:t>
        </w:r>
      </w:hyperlink>
      <w:r w:rsidRPr="6B93327D" w:rsidR="74A73F07">
        <w:rPr>
          <w:rFonts w:ascii="Times New Roman" w:hAnsi="Times New Roman" w:eastAsia="Times New Roman" w:cs="Times New Roman"/>
          <w:noProof w:val="0"/>
          <w:color w:val="222222"/>
          <w:sz w:val="24"/>
          <w:szCs w:val="24"/>
          <w:lang w:val="en-GB"/>
        </w:rPr>
        <w:t xml:space="preserve"> (Accessed: 23/05/2024).</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13579B0B" w14:textId="7F9C2C5F">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p>
    <w:p w:rsidR="74A73F07" w:rsidP="191EA3C2" w:rsidRDefault="74A73F07" w14:paraId="5706813C" w14:textId="348FE428">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Hughes, D. (2005) ‘The demand for victims of sex trafficking.’, </w:t>
      </w:r>
      <w:r w:rsidRPr="6B93327D" w:rsidR="74A73F07">
        <w:rPr>
          <w:rFonts w:ascii="Times New Roman" w:hAnsi="Times New Roman" w:eastAsia="Times New Roman" w:cs="Times New Roman"/>
          <w:i w:val="1"/>
          <w:iCs w:val="1"/>
          <w:noProof w:val="0"/>
          <w:color w:val="222222"/>
          <w:sz w:val="24"/>
          <w:szCs w:val="24"/>
          <w:lang w:val="en-GB"/>
        </w:rPr>
        <w:t>Women’s Studies Program, University of Rhode Island</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26</w:t>
      </w:r>
      <w:r w:rsidRPr="6B93327D" w:rsidR="74A73F07">
        <w:rPr>
          <w:rFonts w:ascii="Times New Roman" w:hAnsi="Times New Roman" w:eastAsia="Times New Roman" w:cs="Times New Roman"/>
          <w:noProof w:val="0"/>
          <w:color w:val="222222"/>
          <w:sz w:val="24"/>
          <w:szCs w:val="24"/>
          <w:lang w:val="en-GB"/>
        </w:rPr>
        <w:t xml:space="preserve">. Available at: </w:t>
      </w:r>
      <w:hyperlink r:id="Re16faff6b1094049">
        <w:r w:rsidRPr="6B93327D" w:rsidR="74A73F07">
          <w:rPr>
            <w:rStyle w:val="Hyperlink"/>
            <w:rFonts w:ascii="Times New Roman" w:hAnsi="Times New Roman" w:eastAsia="Times New Roman" w:cs="Times New Roman"/>
            <w:noProof w:val="0"/>
            <w:color w:val="0563C1"/>
            <w:sz w:val="24"/>
            <w:szCs w:val="24"/>
            <w:lang w:val="en-GB"/>
          </w:rPr>
          <w:t>Microsoft Word - Demand for Victims.doc</w:t>
        </w:r>
      </w:hyperlink>
      <w:r w:rsidRPr="6B93327D" w:rsidR="74A73F07">
        <w:rPr>
          <w:rFonts w:ascii="Times New Roman" w:hAnsi="Times New Roman" w:eastAsia="Times New Roman" w:cs="Times New Roman"/>
          <w:noProof w:val="0"/>
          <w:sz w:val="24"/>
          <w:szCs w:val="24"/>
          <w:lang w:val="en-GB"/>
        </w:rPr>
        <w:t xml:space="preserve"> (Accessed: 9/5/2024). </w:t>
      </w:r>
    </w:p>
    <w:p w:rsidR="191EA3C2" w:rsidP="191EA3C2" w:rsidRDefault="191EA3C2" w14:paraId="14786CE3" w14:textId="0196FE84">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p>
    <w:p w:rsidR="74A73F07" w:rsidP="191EA3C2" w:rsidRDefault="74A73F07" w14:paraId="397254B2" w14:textId="05E2AA2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Jeffreys, S. (2009) ‘Prostitution, trafficking and feminism: An update on the debate’, </w:t>
      </w:r>
      <w:r w:rsidRPr="6B93327D" w:rsidR="74A73F07">
        <w:rPr>
          <w:rFonts w:ascii="Times New Roman" w:hAnsi="Times New Roman" w:eastAsia="Times New Roman" w:cs="Times New Roman"/>
          <w:i w:val="1"/>
          <w:iCs w:val="1"/>
          <w:noProof w:val="0"/>
          <w:color w:val="222222"/>
          <w:sz w:val="24"/>
          <w:szCs w:val="24"/>
          <w:lang w:val="en-GB"/>
        </w:rPr>
        <w:t xml:space="preserve">Women's Studies International Forum, </w:t>
      </w:r>
      <w:r w:rsidRPr="6B93327D" w:rsidR="74A73F07">
        <w:rPr>
          <w:rFonts w:ascii="Times New Roman" w:hAnsi="Times New Roman" w:eastAsia="Times New Roman" w:cs="Times New Roman"/>
          <w:noProof w:val="0"/>
          <w:color w:val="222222"/>
          <w:sz w:val="24"/>
          <w:szCs w:val="24"/>
          <w:lang w:val="en-GB"/>
        </w:rPr>
        <w:t>32 (4), pp. 316-320. DOI: 10.1016/j.wsif.2009.07.002.</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6A08CE69" w14:textId="07926125">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p>
    <w:p w:rsidR="74A73F07" w:rsidP="191EA3C2" w:rsidRDefault="74A73F07" w14:paraId="20882253" w14:textId="08A83F97">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Jordan, J., Patel, B. and Rapp, L. (2013) ‘Domestic minor sex trafficking: A social work perspective on misidentification, victims, buyers, traffickers, treatment, and reform of current practice’, </w:t>
      </w:r>
      <w:r w:rsidRPr="6B93327D" w:rsidR="74A73F07">
        <w:rPr>
          <w:rFonts w:ascii="Times New Roman" w:hAnsi="Times New Roman" w:eastAsia="Times New Roman" w:cs="Times New Roman"/>
          <w:i w:val="1"/>
          <w:iCs w:val="1"/>
          <w:noProof w:val="0"/>
          <w:color w:val="222222"/>
          <w:sz w:val="24"/>
          <w:szCs w:val="24"/>
          <w:lang w:val="en-GB"/>
        </w:rPr>
        <w:t xml:space="preserve">Journal of Human </w:t>
      </w:r>
      <w:r w:rsidRPr="6B93327D" w:rsidR="74A73F07">
        <w:rPr>
          <w:rFonts w:ascii="Times New Roman" w:hAnsi="Times New Roman" w:eastAsia="Times New Roman" w:cs="Times New Roman"/>
          <w:i w:val="1"/>
          <w:iCs w:val="1"/>
          <w:noProof w:val="0"/>
          <w:color w:val="222222"/>
          <w:sz w:val="24"/>
          <w:szCs w:val="24"/>
          <w:lang w:val="en-GB"/>
        </w:rPr>
        <w:t>Behavior</w:t>
      </w:r>
      <w:r w:rsidRPr="6B93327D" w:rsidR="74A73F07">
        <w:rPr>
          <w:rFonts w:ascii="Times New Roman" w:hAnsi="Times New Roman" w:eastAsia="Times New Roman" w:cs="Times New Roman"/>
          <w:i w:val="1"/>
          <w:iCs w:val="1"/>
          <w:noProof w:val="0"/>
          <w:color w:val="222222"/>
          <w:sz w:val="24"/>
          <w:szCs w:val="24"/>
          <w:lang w:val="en-GB"/>
        </w:rPr>
        <w:t xml:space="preserve"> in the Social Environment</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23</w:t>
      </w:r>
      <w:r w:rsidRPr="6B93327D" w:rsidR="74A73F07">
        <w:rPr>
          <w:rFonts w:ascii="Times New Roman" w:hAnsi="Times New Roman" w:eastAsia="Times New Roman" w:cs="Times New Roman"/>
          <w:noProof w:val="0"/>
          <w:color w:val="222222"/>
          <w:sz w:val="24"/>
          <w:szCs w:val="24"/>
          <w:lang w:val="en-GB"/>
        </w:rPr>
        <w:t xml:space="preserve">(3), pp.356-369. DOI: 10.1080/10911359.2013.764198. </w:t>
      </w:r>
    </w:p>
    <w:p w:rsidR="191EA3C2" w:rsidP="191EA3C2" w:rsidRDefault="191EA3C2" w14:paraId="7365EFF3" w14:textId="02BAB6DB">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4210AE6B" w14:textId="782DA25E">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333333"/>
          <w:sz w:val="24"/>
          <w:szCs w:val="24"/>
          <w:lang w:val="en-GB"/>
        </w:rPr>
      </w:pPr>
      <w:r w:rsidRPr="6B93327D" w:rsidR="74A73F07">
        <w:rPr>
          <w:rFonts w:ascii="Times New Roman" w:hAnsi="Times New Roman" w:eastAsia="Times New Roman" w:cs="Times New Roman"/>
          <w:noProof w:val="0"/>
          <w:color w:val="333333"/>
          <w:sz w:val="24"/>
          <w:szCs w:val="24"/>
          <w:lang w:val="en-GB"/>
        </w:rPr>
        <w:t>McKay, A. (2001) ‘Rethinking Work and Income Maintenance Policy: Promoting Gender Equality Through a Citizens' Basic Income’,</w:t>
      </w:r>
      <w:r w:rsidRPr="6B93327D" w:rsidR="74A73F07">
        <w:rPr>
          <w:rFonts w:ascii="Times New Roman" w:hAnsi="Times New Roman" w:eastAsia="Times New Roman" w:cs="Times New Roman"/>
          <w:i w:val="1"/>
          <w:iCs w:val="1"/>
          <w:noProof w:val="0"/>
          <w:color w:val="333333"/>
          <w:sz w:val="24"/>
          <w:szCs w:val="24"/>
          <w:lang w:val="en-GB"/>
        </w:rPr>
        <w:t xml:space="preserve"> Feminist Economics,</w:t>
      </w:r>
      <w:r w:rsidRPr="6B93327D" w:rsidR="74A73F07">
        <w:rPr>
          <w:rFonts w:ascii="Times New Roman" w:hAnsi="Times New Roman" w:eastAsia="Times New Roman" w:cs="Times New Roman"/>
          <w:noProof w:val="0"/>
          <w:color w:val="333333"/>
          <w:sz w:val="24"/>
          <w:szCs w:val="24"/>
          <w:lang w:val="en-GB"/>
        </w:rPr>
        <w:t xml:space="preserve"> 7 (1), pp. 97-118. DOI: 10.1080/13545700010022721. </w:t>
      </w:r>
    </w:p>
    <w:p w:rsidR="191EA3C2" w:rsidP="191EA3C2" w:rsidRDefault="191EA3C2" w14:paraId="5B913C7F" w14:textId="01ECC00E">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333333"/>
          <w:sz w:val="24"/>
          <w:szCs w:val="24"/>
          <w:lang w:val="en-GB"/>
        </w:rPr>
      </w:pPr>
    </w:p>
    <w:p w:rsidR="74A73F07" w:rsidP="191EA3C2" w:rsidRDefault="74A73F07" w14:paraId="2C3303C8" w14:textId="5A78FE5C">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Mudau, T. and </w:t>
      </w:r>
      <w:r w:rsidRPr="6B93327D" w:rsidR="74A73F07">
        <w:rPr>
          <w:rFonts w:ascii="Times New Roman" w:hAnsi="Times New Roman" w:eastAsia="Times New Roman" w:cs="Times New Roman"/>
          <w:noProof w:val="0"/>
          <w:color w:val="222222"/>
          <w:sz w:val="24"/>
          <w:szCs w:val="24"/>
          <w:lang w:val="en-GB"/>
        </w:rPr>
        <w:t>Obadire</w:t>
      </w:r>
      <w:r w:rsidRPr="6B93327D" w:rsidR="74A73F07">
        <w:rPr>
          <w:rFonts w:ascii="Times New Roman" w:hAnsi="Times New Roman" w:eastAsia="Times New Roman" w:cs="Times New Roman"/>
          <w:noProof w:val="0"/>
          <w:color w:val="222222"/>
          <w:sz w:val="24"/>
          <w:szCs w:val="24"/>
          <w:lang w:val="en-GB"/>
        </w:rPr>
        <w:t xml:space="preserve">, O. (2017) ‘The role of patriarchy in family settings and its implications to girls and women in South Africa’, </w:t>
      </w:r>
      <w:r w:rsidRPr="6B93327D" w:rsidR="74A73F07">
        <w:rPr>
          <w:rFonts w:ascii="Times New Roman" w:hAnsi="Times New Roman" w:eastAsia="Times New Roman" w:cs="Times New Roman"/>
          <w:i w:val="1"/>
          <w:iCs w:val="1"/>
          <w:noProof w:val="0"/>
          <w:color w:val="222222"/>
          <w:sz w:val="24"/>
          <w:szCs w:val="24"/>
          <w:lang w:val="en-GB"/>
        </w:rPr>
        <w:t>Journal of Human Ecology</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58</w:t>
      </w:r>
      <w:r w:rsidRPr="6B93327D" w:rsidR="74A73F07">
        <w:rPr>
          <w:rFonts w:ascii="Times New Roman" w:hAnsi="Times New Roman" w:eastAsia="Times New Roman" w:cs="Times New Roman"/>
          <w:noProof w:val="0"/>
          <w:color w:val="222222"/>
          <w:sz w:val="24"/>
          <w:szCs w:val="24"/>
          <w:lang w:val="en-GB"/>
        </w:rPr>
        <w:t xml:space="preserve">(1-2), pp.67-72.DOI: 10.1080/09709274.2017.1305614. </w:t>
      </w:r>
    </w:p>
    <w:p w:rsidR="191EA3C2" w:rsidP="191EA3C2" w:rsidRDefault="191EA3C2" w14:paraId="32C3F6FF" w14:textId="1DF3980B">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353CA9F3" w14:textId="67951EA3">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Nield, L. (2024) ‘UK Prostitution Legislation and the Implementation of the Nordic Model’, </w:t>
      </w:r>
      <w:r w:rsidRPr="6B93327D" w:rsidR="74A73F07">
        <w:rPr>
          <w:rFonts w:ascii="Times New Roman" w:hAnsi="Times New Roman" w:eastAsia="Times New Roman" w:cs="Times New Roman"/>
          <w:i w:val="1"/>
          <w:iCs w:val="1"/>
          <w:noProof w:val="0"/>
          <w:color w:val="222222"/>
          <w:sz w:val="24"/>
          <w:szCs w:val="24"/>
          <w:lang w:val="en-GB"/>
        </w:rPr>
        <w:t>LJMU Student Law Journal</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3</w:t>
      </w:r>
      <w:r w:rsidRPr="6B93327D" w:rsidR="74A73F07">
        <w:rPr>
          <w:rFonts w:ascii="Times New Roman" w:hAnsi="Times New Roman" w:eastAsia="Times New Roman" w:cs="Times New Roman"/>
          <w:noProof w:val="0"/>
          <w:color w:val="222222"/>
          <w:sz w:val="24"/>
          <w:szCs w:val="24"/>
          <w:lang w:val="en-GB"/>
        </w:rPr>
        <w:t xml:space="preserve">.pp. 1-23. DOI: 10.24377/LJMU.SLJ.vol3article2205. </w:t>
      </w:r>
    </w:p>
    <w:p w:rsidR="191EA3C2" w:rsidP="191EA3C2" w:rsidRDefault="191EA3C2" w14:paraId="7112702F" w14:textId="57166421">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2968966A" w14:textId="5395035F">
      <w:pPr>
        <w:pStyle w:val="Normal"/>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Ogundipe, F. (2023) ‘What is work?’, </w:t>
      </w:r>
      <w:r w:rsidRPr="6B93327D" w:rsidR="74A73F07">
        <w:rPr>
          <w:rFonts w:ascii="Times New Roman" w:hAnsi="Times New Roman" w:eastAsia="Times New Roman" w:cs="Times New Roman"/>
          <w:i w:val="1"/>
          <w:iCs w:val="1"/>
          <w:noProof w:val="0"/>
          <w:color w:val="222222"/>
          <w:sz w:val="24"/>
          <w:szCs w:val="24"/>
          <w:lang w:val="en-GB"/>
        </w:rPr>
        <w:t>Occupational Medicine</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73</w:t>
      </w:r>
      <w:r w:rsidRPr="6B93327D" w:rsidR="74A73F07">
        <w:rPr>
          <w:rFonts w:ascii="Times New Roman" w:hAnsi="Times New Roman" w:eastAsia="Times New Roman" w:cs="Times New Roman"/>
          <w:noProof w:val="0"/>
          <w:color w:val="222222"/>
          <w:sz w:val="24"/>
          <w:szCs w:val="24"/>
          <w:lang w:val="en-GB"/>
        </w:rPr>
        <w:t>(2), pp.114-114. DOI: 10.1093/</w:t>
      </w:r>
      <w:r w:rsidRPr="6B93327D" w:rsidR="74A73F07">
        <w:rPr>
          <w:rFonts w:ascii="Times New Roman" w:hAnsi="Times New Roman" w:eastAsia="Times New Roman" w:cs="Times New Roman"/>
          <w:noProof w:val="0"/>
          <w:color w:val="222222"/>
          <w:sz w:val="24"/>
          <w:szCs w:val="24"/>
          <w:lang w:val="en-GB"/>
        </w:rPr>
        <w:t>occmed</w:t>
      </w:r>
      <w:r w:rsidRPr="6B93327D" w:rsidR="74A73F07">
        <w:rPr>
          <w:rFonts w:ascii="Times New Roman" w:hAnsi="Times New Roman" w:eastAsia="Times New Roman" w:cs="Times New Roman"/>
          <w:noProof w:val="0"/>
          <w:color w:val="222222"/>
          <w:sz w:val="24"/>
          <w:szCs w:val="24"/>
          <w:lang w:val="en-GB"/>
        </w:rPr>
        <w:t xml:space="preserve">/kqac143. </w:t>
      </w:r>
    </w:p>
    <w:p w:rsidR="191EA3C2" w:rsidP="191EA3C2" w:rsidRDefault="191EA3C2" w14:paraId="4D1CF667" w14:textId="349FC79A">
      <w:pPr>
        <w:pStyle w:val="Normal"/>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5A791F3A" w14:textId="484A884C">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Okin, S. (2013) </w:t>
      </w:r>
      <w:r w:rsidRPr="6B93327D" w:rsidR="74A73F07">
        <w:rPr>
          <w:rFonts w:ascii="Times New Roman" w:hAnsi="Times New Roman" w:eastAsia="Times New Roman" w:cs="Times New Roman"/>
          <w:i w:val="1"/>
          <w:iCs w:val="1"/>
          <w:noProof w:val="0"/>
          <w:color w:val="222222"/>
          <w:sz w:val="24"/>
          <w:szCs w:val="24"/>
          <w:lang w:val="en-GB"/>
        </w:rPr>
        <w:t>Women in western political thought</w:t>
      </w:r>
      <w:r w:rsidRPr="6B93327D" w:rsidR="74A73F07">
        <w:rPr>
          <w:rFonts w:ascii="Times New Roman" w:hAnsi="Times New Roman" w:eastAsia="Times New Roman" w:cs="Times New Roman"/>
          <w:noProof w:val="0"/>
          <w:color w:val="222222"/>
          <w:sz w:val="24"/>
          <w:szCs w:val="24"/>
          <w:lang w:val="en-GB"/>
        </w:rPr>
        <w:t xml:space="preserve">. Woodstock:  Princeton University Press. </w:t>
      </w:r>
    </w:p>
    <w:p w:rsidR="191EA3C2" w:rsidP="191EA3C2" w:rsidRDefault="191EA3C2" w14:paraId="3CB9BB64" w14:textId="6D87A12C">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6289DF24" w14:textId="2F7101B8">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Oliveira, A., Lemos, A., Mota, M. and Pinto, R. (2023) ‘Understanding the Impact of EU Prostitution Policies on Sex Workers: A Mixed Study Systematic Review’, </w:t>
      </w:r>
      <w:r w:rsidRPr="6B93327D" w:rsidR="74A73F07">
        <w:rPr>
          <w:rFonts w:ascii="Times New Roman" w:hAnsi="Times New Roman" w:eastAsia="Times New Roman" w:cs="Times New Roman"/>
          <w:i w:val="1"/>
          <w:iCs w:val="1"/>
          <w:noProof w:val="0"/>
          <w:color w:val="222222"/>
          <w:sz w:val="24"/>
          <w:szCs w:val="24"/>
          <w:lang w:val="en-GB"/>
        </w:rPr>
        <w:t>Sexuality Research and Social Policy</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20</w:t>
      </w:r>
      <w:r w:rsidRPr="6B93327D" w:rsidR="74A73F07">
        <w:rPr>
          <w:rFonts w:ascii="Times New Roman" w:hAnsi="Times New Roman" w:eastAsia="Times New Roman" w:cs="Times New Roman"/>
          <w:noProof w:val="0"/>
          <w:color w:val="222222"/>
          <w:sz w:val="24"/>
          <w:szCs w:val="24"/>
          <w:lang w:val="en-GB"/>
        </w:rPr>
        <w:t>(4), pp.1448-1468. DOI: 10.1007/s13178-023-00814-2.</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60E0FD32" w14:textId="6761F484">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p>
    <w:p w:rsidR="74A73F07" w:rsidP="191EA3C2" w:rsidRDefault="74A73F07" w14:paraId="7DD2D3EC" w14:textId="45D9FD86">
      <w:pPr>
        <w:pStyle w:val="Normal"/>
        <w:bidi w:val="0"/>
        <w:spacing w:before="0" w:beforeAutospacing="off" w:after="0" w:afterAutospacing="off"/>
        <w:ind w:left="0"/>
        <w:jc w:val="both"/>
        <w:rPr>
          <w:rFonts w:ascii="Times New Roman" w:hAnsi="Times New Roman" w:eastAsia="Times New Roman" w:cs="Times New Roman"/>
          <w:noProof w:val="0"/>
          <w:color w:val="3B3030"/>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Onyango, M., Adu-Sarkodie, Y., </w:t>
      </w:r>
      <w:r w:rsidRPr="6B93327D" w:rsidR="74A73F07">
        <w:rPr>
          <w:rFonts w:ascii="Times New Roman" w:hAnsi="Times New Roman" w:eastAsia="Times New Roman" w:cs="Times New Roman"/>
          <w:noProof w:val="0"/>
          <w:color w:val="222222"/>
          <w:sz w:val="24"/>
          <w:szCs w:val="24"/>
          <w:lang w:val="en-GB"/>
        </w:rPr>
        <w:t>Agyarko</w:t>
      </w:r>
      <w:r w:rsidRPr="6B93327D" w:rsidR="74A73F07">
        <w:rPr>
          <w:rFonts w:ascii="Times New Roman" w:hAnsi="Times New Roman" w:eastAsia="Times New Roman" w:cs="Times New Roman"/>
          <w:noProof w:val="0"/>
          <w:color w:val="222222"/>
          <w:sz w:val="24"/>
          <w:szCs w:val="24"/>
          <w:lang w:val="en-GB"/>
        </w:rPr>
        <w:t xml:space="preserve">-Poku, T., Asafo, M., Sylvester, J., Wondergem, P., Green, K., Wambugu, S., Brennan, A. and Beard, J. (2015) “It's all about making a life”: poverty, HIV, violence, and other vulnerabilities faced by young female sex workers in Kumasi, Ghana’,  </w:t>
      </w:r>
      <w:r w:rsidRPr="6B93327D" w:rsidR="74A73F07">
        <w:rPr>
          <w:rFonts w:ascii="Times New Roman" w:hAnsi="Times New Roman" w:eastAsia="Times New Roman" w:cs="Times New Roman"/>
          <w:i w:val="1"/>
          <w:iCs w:val="1"/>
          <w:noProof w:val="0"/>
          <w:color w:val="222222"/>
          <w:sz w:val="24"/>
          <w:szCs w:val="24"/>
          <w:lang w:val="en-GB"/>
        </w:rPr>
        <w:t>JAIDS Journal of Acquired Immune Deficiency Syndromes</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68</w:t>
      </w:r>
      <w:r w:rsidRPr="6B93327D" w:rsidR="74A73F07">
        <w:rPr>
          <w:rFonts w:ascii="Times New Roman" w:hAnsi="Times New Roman" w:eastAsia="Times New Roman" w:cs="Times New Roman"/>
          <w:noProof w:val="0"/>
          <w:color w:val="222222"/>
          <w:sz w:val="24"/>
          <w:szCs w:val="24"/>
          <w:lang w:val="en-GB"/>
        </w:rPr>
        <w:t>, pp. 131-137. DOI:</w:t>
      </w:r>
      <w:r w:rsidRPr="6B93327D" w:rsidR="74A73F07">
        <w:rPr>
          <w:rFonts w:ascii="Times New Roman" w:hAnsi="Times New Roman" w:eastAsia="Times New Roman" w:cs="Times New Roman"/>
          <w:noProof w:val="0"/>
          <w:color w:val="3B3030"/>
          <w:sz w:val="24"/>
          <w:szCs w:val="24"/>
          <w:lang w:val="en-GB"/>
        </w:rPr>
        <w:t xml:space="preserve"> 10.1097/QAI.0000000000000455. </w:t>
      </w:r>
    </w:p>
    <w:p w:rsidR="191EA3C2" w:rsidP="191EA3C2" w:rsidRDefault="191EA3C2" w14:paraId="760DA353" w14:textId="761F25BE">
      <w:pPr>
        <w:pStyle w:val="Normal"/>
        <w:bidi w:val="0"/>
        <w:spacing w:before="0" w:beforeAutospacing="off" w:after="0" w:afterAutospacing="off"/>
        <w:ind w:left="0"/>
        <w:jc w:val="both"/>
        <w:rPr>
          <w:rFonts w:ascii="Times New Roman" w:hAnsi="Times New Roman" w:eastAsia="Times New Roman" w:cs="Times New Roman"/>
          <w:noProof w:val="0"/>
          <w:color w:val="3B3030"/>
          <w:sz w:val="24"/>
          <w:szCs w:val="24"/>
          <w:lang w:val="en-GB"/>
        </w:rPr>
      </w:pPr>
    </w:p>
    <w:p w:rsidR="74A73F07" w:rsidP="191EA3C2" w:rsidRDefault="74A73F07" w14:paraId="51AE4364" w14:textId="2E245216">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Overall, C. (1992) ‘What's wrong with prostitution? Evaluating sex work</w:t>
      </w:r>
      <w:r w:rsidRPr="6B93327D" w:rsidR="0892E276">
        <w:rPr>
          <w:rFonts w:ascii="Times New Roman" w:hAnsi="Times New Roman" w:eastAsia="Times New Roman" w:cs="Times New Roman"/>
          <w:noProof w:val="0"/>
          <w:color w:val="222222"/>
          <w:sz w:val="24"/>
          <w:szCs w:val="24"/>
          <w:lang w:val="en-GB"/>
        </w:rPr>
        <w:t>,’</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Signs: Journal of Women in Culture and Society</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17</w:t>
      </w:r>
      <w:r w:rsidRPr="6B93327D" w:rsidR="74A73F07">
        <w:rPr>
          <w:rFonts w:ascii="Times New Roman" w:hAnsi="Times New Roman" w:eastAsia="Times New Roman" w:cs="Times New Roman"/>
          <w:noProof w:val="0"/>
          <w:color w:val="222222"/>
          <w:sz w:val="24"/>
          <w:szCs w:val="24"/>
          <w:lang w:val="en-GB"/>
        </w:rPr>
        <w:t>(4), pp.705-724. DOI: 10.1086/494761.</w:t>
      </w:r>
      <w:r w:rsidRPr="6B93327D" w:rsidR="74A73F07">
        <w:rPr>
          <w:rFonts w:ascii="Times New Roman" w:hAnsi="Times New Roman" w:eastAsia="Times New Roman" w:cs="Times New Roman"/>
          <w:noProof w:val="0"/>
          <w:color w:val="222222"/>
          <w:sz w:val="24"/>
          <w:szCs w:val="24"/>
          <w:lang w:val="en-US"/>
        </w:rPr>
        <w:t xml:space="preserve"> </w:t>
      </w:r>
    </w:p>
    <w:p w:rsidR="74A73F07" w:rsidP="191EA3C2" w:rsidRDefault="74A73F07" w14:paraId="392BD0E2" w14:textId="41BC69A5">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sz w:val="24"/>
          <w:szCs w:val="24"/>
          <w:lang w:val="en-GB"/>
        </w:rPr>
        <w:t xml:space="preserve">Pateman, C. (2004) ‘Democratizing citizenship: some advantages of a basic income’, </w:t>
      </w:r>
      <w:r w:rsidRPr="6B93327D" w:rsidR="74A73F07">
        <w:rPr>
          <w:rFonts w:ascii="Times New Roman" w:hAnsi="Times New Roman" w:eastAsia="Times New Roman" w:cs="Times New Roman"/>
          <w:i w:val="1"/>
          <w:iCs w:val="1"/>
          <w:noProof w:val="0"/>
          <w:sz w:val="24"/>
          <w:szCs w:val="24"/>
          <w:lang w:val="en-GB"/>
        </w:rPr>
        <w:t>Politics &amp; society</w:t>
      </w:r>
      <w:r w:rsidRPr="6B93327D" w:rsidR="74A73F07">
        <w:rPr>
          <w:rFonts w:ascii="Times New Roman" w:hAnsi="Times New Roman" w:eastAsia="Times New Roman" w:cs="Times New Roman"/>
          <w:noProof w:val="0"/>
          <w:sz w:val="24"/>
          <w:szCs w:val="24"/>
          <w:lang w:val="en-GB"/>
        </w:rPr>
        <w:t xml:space="preserve">, </w:t>
      </w:r>
      <w:r w:rsidRPr="6B93327D" w:rsidR="74A73F07">
        <w:rPr>
          <w:rFonts w:ascii="Times New Roman" w:hAnsi="Times New Roman" w:eastAsia="Times New Roman" w:cs="Times New Roman"/>
          <w:i w:val="1"/>
          <w:iCs w:val="1"/>
          <w:noProof w:val="0"/>
          <w:sz w:val="24"/>
          <w:szCs w:val="24"/>
          <w:lang w:val="en-GB"/>
        </w:rPr>
        <w:t>32</w:t>
      </w:r>
      <w:r w:rsidRPr="6B93327D" w:rsidR="74A73F07">
        <w:rPr>
          <w:rFonts w:ascii="Times New Roman" w:hAnsi="Times New Roman" w:eastAsia="Times New Roman" w:cs="Times New Roman"/>
          <w:noProof w:val="0"/>
          <w:sz w:val="24"/>
          <w:szCs w:val="24"/>
          <w:lang w:val="en-GB"/>
        </w:rPr>
        <w:t xml:space="preserve">(1), pp.89-105. DOI: 10.1177/0032329203261100. </w:t>
      </w:r>
    </w:p>
    <w:p w:rsidR="191EA3C2" w:rsidP="191EA3C2" w:rsidRDefault="191EA3C2" w14:paraId="07A5648F" w14:textId="43BC9FA1">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p>
    <w:p w:rsidR="74A73F07" w:rsidP="191EA3C2" w:rsidRDefault="74A73F07" w14:paraId="14E459B3" w14:textId="43C6A2FF">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US"/>
        </w:rPr>
      </w:pPr>
      <w:r w:rsidRPr="6B93327D" w:rsidR="74A73F07">
        <w:rPr>
          <w:rFonts w:ascii="Times New Roman" w:hAnsi="Times New Roman" w:eastAsia="Times New Roman" w:cs="Times New Roman"/>
          <w:noProof w:val="0"/>
          <w:color w:val="000000" w:themeColor="text1" w:themeTint="FF" w:themeShade="FF"/>
          <w:sz w:val="24"/>
          <w:szCs w:val="24"/>
          <w:lang w:val="en-GB"/>
        </w:rPr>
        <w:t xml:space="preserve">Pioch, R. (2002) ‘Migration, citizenship, and welfare state reform in Europe: Overcoming marginalization in segregated labour markets’, </w:t>
      </w:r>
      <w:r w:rsidRPr="6B93327D" w:rsidR="74A73F07">
        <w:rPr>
          <w:rFonts w:ascii="Times New Roman" w:hAnsi="Times New Roman" w:eastAsia="Times New Roman" w:cs="Times New Roman"/>
          <w:i w:val="1"/>
          <w:iCs w:val="1"/>
          <w:noProof w:val="0"/>
          <w:color w:val="222222"/>
          <w:sz w:val="24"/>
          <w:szCs w:val="24"/>
          <w:lang w:val="es"/>
        </w:rPr>
        <w:t>Paper</w:t>
      </w:r>
      <w:r w:rsidRPr="6B93327D" w:rsidR="74A73F07">
        <w:rPr>
          <w:rFonts w:ascii="Times New Roman" w:hAnsi="Times New Roman" w:eastAsia="Times New Roman" w:cs="Times New Roman"/>
          <w:i w:val="1"/>
          <w:iCs w:val="1"/>
          <w:noProof w:val="0"/>
          <w:color w:val="222222"/>
          <w:sz w:val="24"/>
          <w:szCs w:val="24"/>
          <w:lang w:val="es"/>
        </w:rPr>
        <w:t xml:space="preserve"> presentado en </w:t>
      </w:r>
      <w:r w:rsidRPr="6B93327D" w:rsidR="74A73F07">
        <w:rPr>
          <w:rFonts w:ascii="Times New Roman" w:hAnsi="Times New Roman" w:eastAsia="Times New Roman" w:cs="Times New Roman"/>
          <w:i w:val="1"/>
          <w:iCs w:val="1"/>
          <w:noProof w:val="0"/>
          <w:color w:val="222222"/>
          <w:sz w:val="24"/>
          <w:szCs w:val="24"/>
          <w:lang w:val="es"/>
        </w:rPr>
        <w:t>BIEN’s</w:t>
      </w:r>
      <w:r w:rsidRPr="6B93327D" w:rsidR="74A73F07">
        <w:rPr>
          <w:rFonts w:ascii="Times New Roman" w:hAnsi="Times New Roman" w:eastAsia="Times New Roman" w:cs="Times New Roman"/>
          <w:i w:val="1"/>
          <w:iCs w:val="1"/>
          <w:noProof w:val="0"/>
          <w:color w:val="222222"/>
          <w:sz w:val="24"/>
          <w:szCs w:val="24"/>
          <w:lang w:val="es"/>
        </w:rPr>
        <w:t xml:space="preserve"> </w:t>
      </w:r>
      <w:r w:rsidRPr="6B93327D" w:rsidR="74A73F07">
        <w:rPr>
          <w:rFonts w:ascii="Times New Roman" w:hAnsi="Times New Roman" w:eastAsia="Times New Roman" w:cs="Times New Roman"/>
          <w:noProof w:val="0"/>
          <w:color w:val="222222"/>
          <w:sz w:val="24"/>
          <w:szCs w:val="24"/>
          <w:lang w:val="es"/>
        </w:rPr>
        <w:t xml:space="preserve"> </w:t>
      </w:r>
      <w:r w:rsidRPr="6B93327D" w:rsidR="74A73F07">
        <w:rPr>
          <w:rFonts w:ascii="Times New Roman" w:hAnsi="Times New Roman" w:eastAsia="Times New Roman" w:cs="Times New Roman"/>
          <w:i w:val="1"/>
          <w:iCs w:val="1"/>
          <w:noProof w:val="0"/>
          <w:color w:val="000000" w:themeColor="text1" w:themeTint="FF" w:themeShade="FF"/>
          <w:sz w:val="24"/>
          <w:szCs w:val="24"/>
          <w:lang w:val="en-GB"/>
        </w:rPr>
        <w:t xml:space="preserve">9th international congress of the basic income earth network, </w:t>
      </w:r>
      <w:r w:rsidRPr="6B93327D" w:rsidR="74A73F07">
        <w:rPr>
          <w:rFonts w:ascii="Times New Roman" w:hAnsi="Times New Roman" w:eastAsia="Times New Roman" w:cs="Times New Roman"/>
          <w:noProof w:val="0"/>
          <w:color w:val="000000" w:themeColor="text1" w:themeTint="FF" w:themeShade="FF"/>
          <w:sz w:val="24"/>
          <w:szCs w:val="24"/>
          <w:lang w:val="en-GB"/>
        </w:rPr>
        <w:t xml:space="preserve">Geneva, 13-14 September. Available at: </w:t>
      </w:r>
      <w:hyperlink r:id="Rca88e7b975a24ac5">
        <w:r w:rsidRPr="6B93327D" w:rsidR="74A73F07">
          <w:rPr>
            <w:rStyle w:val="Hyperlink"/>
            <w:rFonts w:ascii="Times New Roman" w:hAnsi="Times New Roman" w:eastAsia="Times New Roman" w:cs="Times New Roman"/>
            <w:noProof w:val="0"/>
            <w:color w:val="0563C1"/>
            <w:sz w:val="24"/>
            <w:szCs w:val="24"/>
            <w:lang w:val="en-GB"/>
          </w:rPr>
          <w:t>basicincome.org/bien/pdf/2002Pioch.pdf</w:t>
        </w:r>
      </w:hyperlink>
      <w:r w:rsidRPr="6B93327D" w:rsidR="74A73F07">
        <w:rPr>
          <w:rFonts w:ascii="Times New Roman" w:hAnsi="Times New Roman" w:eastAsia="Times New Roman" w:cs="Times New Roman"/>
          <w:noProof w:val="0"/>
          <w:color w:val="000000" w:themeColor="text1" w:themeTint="FF" w:themeShade="FF"/>
          <w:sz w:val="24"/>
          <w:szCs w:val="24"/>
          <w:lang w:val="en-GB"/>
        </w:rPr>
        <w:t xml:space="preserve"> (Accessed: 27/05/2024).</w:t>
      </w:r>
      <w:r w:rsidRPr="6B93327D" w:rsidR="74A73F07">
        <w:rPr>
          <w:rFonts w:ascii="Times New Roman" w:hAnsi="Times New Roman" w:eastAsia="Times New Roman" w:cs="Times New Roman"/>
          <w:noProof w:val="0"/>
          <w:color w:val="000000" w:themeColor="text1" w:themeTint="FF" w:themeShade="FF"/>
          <w:sz w:val="24"/>
          <w:szCs w:val="24"/>
          <w:lang w:val="en-US"/>
        </w:rPr>
        <w:t xml:space="preserve"> </w:t>
      </w:r>
    </w:p>
    <w:p w:rsidR="191EA3C2" w:rsidP="191EA3C2" w:rsidRDefault="191EA3C2" w14:paraId="0CC147DB" w14:textId="4F8B9EE5">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US"/>
        </w:rPr>
      </w:pPr>
    </w:p>
    <w:p w:rsidR="74A73F07" w:rsidP="191EA3C2" w:rsidRDefault="74A73F07" w14:paraId="4F5E2370" w14:textId="2FFC76E1">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181817"/>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Pitcher, J. (2015) ‘Sex work and modes of self-employment in the informal economy: Diverse business practices and constraints to effective working’, </w:t>
      </w:r>
      <w:r w:rsidRPr="6B93327D" w:rsidR="74A73F07">
        <w:rPr>
          <w:rFonts w:ascii="Times New Roman" w:hAnsi="Times New Roman" w:eastAsia="Times New Roman" w:cs="Times New Roman"/>
          <w:i w:val="1"/>
          <w:iCs w:val="1"/>
          <w:noProof w:val="0"/>
          <w:color w:val="222222"/>
          <w:sz w:val="24"/>
          <w:szCs w:val="24"/>
          <w:lang w:val="en-GB"/>
        </w:rPr>
        <w:t>Social Policy and Society</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14</w:t>
      </w:r>
      <w:r w:rsidRPr="6B93327D" w:rsidR="74A73F07">
        <w:rPr>
          <w:rFonts w:ascii="Times New Roman" w:hAnsi="Times New Roman" w:eastAsia="Times New Roman" w:cs="Times New Roman"/>
          <w:noProof w:val="0"/>
          <w:color w:val="222222"/>
          <w:sz w:val="24"/>
          <w:szCs w:val="24"/>
          <w:lang w:val="en-GB"/>
        </w:rPr>
        <w:t>(1), pp.113-123. DOI:</w:t>
      </w:r>
      <w:r w:rsidRPr="6B93327D" w:rsidR="74A73F07">
        <w:rPr>
          <w:rFonts w:ascii="Times New Roman" w:hAnsi="Times New Roman" w:eastAsia="Times New Roman" w:cs="Times New Roman"/>
          <w:noProof w:val="0"/>
          <w:color w:val="181817"/>
          <w:sz w:val="24"/>
          <w:szCs w:val="24"/>
          <w:lang w:val="en-GB"/>
        </w:rPr>
        <w:t xml:space="preserve"> 10.1017/S1474746414000426.</w:t>
      </w:r>
      <w:r w:rsidRPr="6B93327D" w:rsidR="74A73F07">
        <w:rPr>
          <w:rFonts w:ascii="Times New Roman" w:hAnsi="Times New Roman" w:eastAsia="Times New Roman" w:cs="Times New Roman"/>
          <w:noProof w:val="0"/>
          <w:color w:val="181817"/>
          <w:sz w:val="24"/>
          <w:szCs w:val="24"/>
          <w:lang w:val="en-US"/>
        </w:rPr>
        <w:t xml:space="preserve"> </w:t>
      </w:r>
    </w:p>
    <w:p w:rsidR="191EA3C2" w:rsidP="191EA3C2" w:rsidRDefault="191EA3C2" w14:paraId="35E5DCBE" w14:textId="4AE22453">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181817"/>
          <w:sz w:val="24"/>
          <w:szCs w:val="24"/>
          <w:lang w:val="en-US"/>
        </w:rPr>
      </w:pPr>
    </w:p>
    <w:p w:rsidR="74A73F07" w:rsidP="191EA3C2" w:rsidRDefault="74A73F07" w14:paraId="76B19F9E" w14:textId="4440E83A">
      <w:pPr>
        <w:pStyle w:val="Normal"/>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Platt, L., Elmes, J., Stevenson, L., Holt, V., Rolles, S. and Stuart, R. (2020) ‘Sex workers must not be forgotten in the COVID-19 response’, </w:t>
      </w:r>
      <w:r w:rsidRPr="6B93327D" w:rsidR="74A73F07">
        <w:rPr>
          <w:rFonts w:ascii="Times New Roman" w:hAnsi="Times New Roman" w:eastAsia="Times New Roman" w:cs="Times New Roman"/>
          <w:i w:val="1"/>
          <w:iCs w:val="1"/>
          <w:noProof w:val="0"/>
          <w:color w:val="222222"/>
          <w:sz w:val="24"/>
          <w:szCs w:val="24"/>
          <w:lang w:val="en-GB"/>
        </w:rPr>
        <w:t>The Lancet</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396</w:t>
      </w:r>
      <w:r w:rsidRPr="6B93327D" w:rsidR="74A73F07">
        <w:rPr>
          <w:rFonts w:ascii="Times New Roman" w:hAnsi="Times New Roman" w:eastAsia="Times New Roman" w:cs="Times New Roman"/>
          <w:noProof w:val="0"/>
          <w:color w:val="222222"/>
          <w:sz w:val="24"/>
          <w:szCs w:val="24"/>
          <w:lang w:val="en-GB"/>
        </w:rPr>
        <w:t xml:space="preserve">(10243), pp.9-11. DOI: 10.1016/S0140-6736(20)31033-3. </w:t>
      </w:r>
    </w:p>
    <w:p w:rsidR="191EA3C2" w:rsidP="191EA3C2" w:rsidRDefault="191EA3C2" w14:paraId="4D84E6E8" w14:textId="399AC0DB">
      <w:pPr>
        <w:pStyle w:val="Normal"/>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48220FDF" w14:textId="03C12B21">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Rawat, P. (2014) ‘Patriarchal beliefs, women's empowerment, and general well-being',  </w:t>
      </w:r>
      <w:r w:rsidRPr="6B93327D" w:rsidR="74A73F07">
        <w:rPr>
          <w:rFonts w:ascii="Times New Roman" w:hAnsi="Times New Roman" w:eastAsia="Times New Roman" w:cs="Times New Roman"/>
          <w:i w:val="1"/>
          <w:iCs w:val="1"/>
          <w:noProof w:val="0"/>
          <w:color w:val="222222"/>
          <w:sz w:val="24"/>
          <w:szCs w:val="24"/>
          <w:lang w:val="en-GB"/>
        </w:rPr>
        <w:t>Vikalpa</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39</w:t>
      </w:r>
      <w:r w:rsidRPr="6B93327D" w:rsidR="74A73F07">
        <w:rPr>
          <w:rFonts w:ascii="Times New Roman" w:hAnsi="Times New Roman" w:eastAsia="Times New Roman" w:cs="Times New Roman"/>
          <w:noProof w:val="0"/>
          <w:color w:val="222222"/>
          <w:sz w:val="24"/>
          <w:szCs w:val="24"/>
          <w:lang w:val="en-GB"/>
        </w:rPr>
        <w:t xml:space="preserve">(2), pp.43-56. DOI: 10.1177/0256090920140206. </w:t>
      </w:r>
    </w:p>
    <w:p w:rsidR="191EA3C2" w:rsidP="191EA3C2" w:rsidRDefault="191EA3C2" w14:paraId="0EAE0C48" w14:textId="6ABF0EFB">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4DB77F95" w14:textId="672AE152">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3A3A3A"/>
          <w:sz w:val="24"/>
          <w:szCs w:val="24"/>
          <w:lang w:val="en-US"/>
        </w:rPr>
      </w:pPr>
      <w:r w:rsidRPr="6B93327D" w:rsidR="74A73F07">
        <w:rPr>
          <w:rFonts w:ascii="Times New Roman" w:hAnsi="Times New Roman" w:eastAsia="Times New Roman" w:cs="Times New Roman"/>
          <w:noProof w:val="0"/>
          <w:color w:val="3A3A3A"/>
          <w:sz w:val="24"/>
          <w:szCs w:val="24"/>
          <w:lang w:val="en-GB"/>
        </w:rPr>
        <w:t xml:space="preserve">Raymond, J. (2013) </w:t>
      </w:r>
      <w:r w:rsidRPr="6B93327D" w:rsidR="74A73F07">
        <w:rPr>
          <w:rFonts w:ascii="Times New Roman" w:hAnsi="Times New Roman" w:eastAsia="Times New Roman" w:cs="Times New Roman"/>
          <w:i w:val="1"/>
          <w:iCs w:val="1"/>
          <w:noProof w:val="0"/>
          <w:color w:val="3A3A3A"/>
          <w:sz w:val="24"/>
          <w:szCs w:val="24"/>
          <w:lang w:val="en-GB"/>
        </w:rPr>
        <w:t xml:space="preserve">Not a Choice, </w:t>
      </w:r>
      <w:bookmarkStart w:name="_Int_1XrW1IFr" w:id="1870450046"/>
      <w:r w:rsidRPr="6B93327D" w:rsidR="74A73F07">
        <w:rPr>
          <w:rFonts w:ascii="Times New Roman" w:hAnsi="Times New Roman" w:eastAsia="Times New Roman" w:cs="Times New Roman"/>
          <w:i w:val="1"/>
          <w:iCs w:val="1"/>
          <w:noProof w:val="0"/>
          <w:color w:val="3A3A3A"/>
          <w:sz w:val="24"/>
          <w:szCs w:val="24"/>
          <w:lang w:val="en-GB"/>
        </w:rPr>
        <w:t>Not</w:t>
      </w:r>
      <w:bookmarkEnd w:id="1870450046"/>
      <w:r w:rsidRPr="6B93327D" w:rsidR="74A73F07">
        <w:rPr>
          <w:rFonts w:ascii="Times New Roman" w:hAnsi="Times New Roman" w:eastAsia="Times New Roman" w:cs="Times New Roman"/>
          <w:i w:val="1"/>
          <w:iCs w:val="1"/>
          <w:noProof w:val="0"/>
          <w:color w:val="3A3A3A"/>
          <w:sz w:val="24"/>
          <w:szCs w:val="24"/>
          <w:lang w:val="en-GB"/>
        </w:rPr>
        <w:t xml:space="preserve"> a Job: Exposing the Myths about Prostitution and the Global Sex Trade</w:t>
      </w:r>
      <w:r w:rsidRPr="6B93327D" w:rsidR="74A73F07">
        <w:rPr>
          <w:rFonts w:ascii="Times New Roman" w:hAnsi="Times New Roman" w:eastAsia="Times New Roman" w:cs="Times New Roman"/>
          <w:noProof w:val="0"/>
          <w:color w:val="3A3A3A"/>
          <w:sz w:val="24"/>
          <w:szCs w:val="24"/>
          <w:lang w:val="en-GB"/>
        </w:rPr>
        <w:t xml:space="preserve">. 1st </w:t>
      </w:r>
      <w:r w:rsidRPr="6B93327D" w:rsidR="74A73F07">
        <w:rPr>
          <w:rFonts w:ascii="Times New Roman" w:hAnsi="Times New Roman" w:eastAsia="Times New Roman" w:cs="Times New Roman"/>
          <w:noProof w:val="0"/>
          <w:color w:val="3A3A3A"/>
          <w:sz w:val="24"/>
          <w:szCs w:val="24"/>
          <w:lang w:val="en-GB"/>
        </w:rPr>
        <w:t>edn</w:t>
      </w:r>
      <w:r w:rsidRPr="6B93327D" w:rsidR="74A73F07">
        <w:rPr>
          <w:rFonts w:ascii="Times New Roman" w:hAnsi="Times New Roman" w:eastAsia="Times New Roman" w:cs="Times New Roman"/>
          <w:noProof w:val="0"/>
          <w:color w:val="3A3A3A"/>
          <w:sz w:val="24"/>
          <w:szCs w:val="24"/>
          <w:lang w:val="en-GB"/>
        </w:rPr>
        <w:t xml:space="preserve">. Dulles: </w:t>
      </w:r>
      <w:r w:rsidRPr="6B93327D" w:rsidR="74A73F07">
        <w:rPr>
          <w:rFonts w:ascii="Times New Roman" w:hAnsi="Times New Roman" w:eastAsia="Times New Roman" w:cs="Times New Roman"/>
          <w:noProof w:val="0"/>
          <w:color w:val="3A3A3A"/>
          <w:sz w:val="24"/>
          <w:szCs w:val="24"/>
          <w:lang w:val="en-GB"/>
        </w:rPr>
        <w:t>PotomacDE</w:t>
      </w:r>
      <w:r w:rsidRPr="6B93327D" w:rsidR="74A73F07">
        <w:rPr>
          <w:rFonts w:ascii="Times New Roman" w:hAnsi="Times New Roman" w:eastAsia="Times New Roman" w:cs="Times New Roman"/>
          <w:noProof w:val="0"/>
          <w:color w:val="3A3A3A"/>
          <w:sz w:val="24"/>
          <w:szCs w:val="24"/>
          <w:lang w:val="en-GB"/>
        </w:rPr>
        <w:t xml:space="preserve"> Books Inc.</w:t>
      </w:r>
      <w:r w:rsidRPr="6B93327D" w:rsidR="74A73F07">
        <w:rPr>
          <w:rFonts w:ascii="Times New Roman" w:hAnsi="Times New Roman" w:eastAsia="Times New Roman" w:cs="Times New Roman"/>
          <w:noProof w:val="0"/>
          <w:color w:val="3A3A3A"/>
          <w:sz w:val="24"/>
          <w:szCs w:val="24"/>
          <w:lang w:val="en-US"/>
        </w:rPr>
        <w:t xml:space="preserve"> </w:t>
      </w:r>
    </w:p>
    <w:p w:rsidR="191EA3C2" w:rsidP="191EA3C2" w:rsidRDefault="191EA3C2" w14:paraId="63CEF92A" w14:textId="76AAEB2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3A3A3A"/>
          <w:sz w:val="24"/>
          <w:szCs w:val="24"/>
          <w:lang w:val="en-US"/>
        </w:rPr>
      </w:pPr>
    </w:p>
    <w:p w:rsidR="74A73F07" w:rsidP="191EA3C2" w:rsidRDefault="74A73F07" w14:paraId="5ABF34F4" w14:textId="123B8C81">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Rekart, M. (2005) ‘Sex-work harm reduction’, </w:t>
      </w:r>
      <w:r w:rsidRPr="6B93327D" w:rsidR="74A73F07">
        <w:rPr>
          <w:rFonts w:ascii="Times New Roman" w:hAnsi="Times New Roman" w:eastAsia="Times New Roman" w:cs="Times New Roman"/>
          <w:i w:val="1"/>
          <w:iCs w:val="1"/>
          <w:noProof w:val="0"/>
          <w:color w:val="222222"/>
          <w:sz w:val="24"/>
          <w:szCs w:val="24"/>
          <w:lang w:val="en-GB"/>
        </w:rPr>
        <w:t>The Lancet</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366</w:t>
      </w:r>
      <w:r w:rsidRPr="6B93327D" w:rsidR="74A73F07">
        <w:rPr>
          <w:rFonts w:ascii="Times New Roman" w:hAnsi="Times New Roman" w:eastAsia="Times New Roman" w:cs="Times New Roman"/>
          <w:noProof w:val="0"/>
          <w:color w:val="222222"/>
          <w:sz w:val="24"/>
          <w:szCs w:val="24"/>
          <w:lang w:val="en-GB"/>
        </w:rPr>
        <w:t xml:space="preserve">(9503), pp.2123-2134. DOI: 10.1016/S0140-6736(05)67732-X. </w:t>
      </w:r>
    </w:p>
    <w:p w:rsidR="191EA3C2" w:rsidP="191EA3C2" w:rsidRDefault="191EA3C2" w14:paraId="15FF66E3" w14:textId="6FDF05CA">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3C563D7D" w14:textId="1C6541FE">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Sawicki, D., Meffert, B., Read, K. and Heinz, A. (2019) ‘Culturally competent health care for sex workers: An examination of myths that stigmatize sex work and hinder access to care’, </w:t>
      </w:r>
      <w:r w:rsidRPr="6B93327D" w:rsidR="74A73F07">
        <w:rPr>
          <w:rFonts w:ascii="Times New Roman" w:hAnsi="Times New Roman" w:eastAsia="Times New Roman" w:cs="Times New Roman"/>
          <w:i w:val="1"/>
          <w:iCs w:val="1"/>
          <w:noProof w:val="0"/>
          <w:color w:val="222222"/>
          <w:sz w:val="24"/>
          <w:szCs w:val="24"/>
          <w:lang w:val="en-GB"/>
        </w:rPr>
        <w:t>Sexual and relationship therapy</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34</w:t>
      </w:r>
      <w:r w:rsidRPr="6B93327D" w:rsidR="74A73F07">
        <w:rPr>
          <w:rFonts w:ascii="Times New Roman" w:hAnsi="Times New Roman" w:eastAsia="Times New Roman" w:cs="Times New Roman"/>
          <w:noProof w:val="0"/>
          <w:color w:val="222222"/>
          <w:sz w:val="24"/>
          <w:szCs w:val="24"/>
          <w:lang w:val="en-GB"/>
        </w:rPr>
        <w:t>(3), pp.355-371. DOI: 10.1080/14681994.2019.1574970.</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6F13EC4A" w14:textId="4D0CE7A7">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p>
    <w:p w:rsidR="74A73F07" w:rsidP="191EA3C2" w:rsidRDefault="74A73F07" w14:paraId="7AEE08C3" w14:textId="60967352">
      <w:pPr>
        <w:pStyle w:val="Normal"/>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B93327D" w:rsidR="74A73F07">
        <w:rPr>
          <w:rFonts w:ascii="Times New Roman" w:hAnsi="Times New Roman" w:eastAsia="Times New Roman" w:cs="Times New Roman"/>
          <w:noProof w:val="0"/>
          <w:color w:val="000000" w:themeColor="text1" w:themeTint="FF" w:themeShade="FF"/>
          <w:sz w:val="24"/>
          <w:szCs w:val="24"/>
          <w:lang w:val="en-GB"/>
        </w:rPr>
        <w:t xml:space="preserve">Scott, J. (2014) </w:t>
      </w:r>
      <w:r w:rsidRPr="6B93327D" w:rsidR="74A73F07">
        <w:rPr>
          <w:rFonts w:ascii="Times New Roman" w:hAnsi="Times New Roman" w:eastAsia="Times New Roman" w:cs="Times New Roman"/>
          <w:i w:val="1"/>
          <w:iCs w:val="1"/>
          <w:noProof w:val="0"/>
          <w:color w:val="000000" w:themeColor="text1" w:themeTint="FF" w:themeShade="FF"/>
          <w:sz w:val="24"/>
          <w:szCs w:val="24"/>
          <w:lang w:val="en-GB"/>
        </w:rPr>
        <w:t xml:space="preserve">A Dictionary of Sociology. </w:t>
      </w:r>
      <w:r w:rsidRPr="6B93327D" w:rsidR="74A73F07">
        <w:rPr>
          <w:rFonts w:ascii="Times New Roman" w:hAnsi="Times New Roman" w:eastAsia="Times New Roman" w:cs="Times New Roman"/>
          <w:noProof w:val="0"/>
          <w:color w:val="000000" w:themeColor="text1" w:themeTint="FF" w:themeShade="FF"/>
          <w:sz w:val="24"/>
          <w:szCs w:val="24"/>
          <w:lang w:val="en-GB"/>
        </w:rPr>
        <w:t>4</w:t>
      </w:r>
      <w:r w:rsidRPr="6B93327D" w:rsidR="74A73F07">
        <w:rPr>
          <w:rFonts w:ascii="Times New Roman" w:hAnsi="Times New Roman" w:eastAsia="Times New Roman" w:cs="Times New Roman"/>
          <w:noProof w:val="0"/>
          <w:color w:val="000000" w:themeColor="text1" w:themeTint="FF" w:themeShade="FF"/>
          <w:sz w:val="24"/>
          <w:szCs w:val="24"/>
          <w:vertAlign w:val="superscript"/>
          <w:lang w:val="en-GB"/>
        </w:rPr>
        <w:t>th</w:t>
      </w:r>
      <w:r w:rsidRPr="6B93327D" w:rsidR="74A73F07">
        <w:rPr>
          <w:rFonts w:ascii="Times New Roman" w:hAnsi="Times New Roman" w:eastAsia="Times New Roman" w:cs="Times New Roman"/>
          <w:noProof w:val="0"/>
          <w:color w:val="000000" w:themeColor="text1" w:themeTint="FF" w:themeShade="FF"/>
          <w:sz w:val="24"/>
          <w:szCs w:val="24"/>
          <w:lang w:val="en-GB"/>
        </w:rPr>
        <w:t xml:space="preserve"> </w:t>
      </w:r>
      <w:r w:rsidRPr="6B93327D" w:rsidR="74A73F07">
        <w:rPr>
          <w:rFonts w:ascii="Times New Roman" w:hAnsi="Times New Roman" w:eastAsia="Times New Roman" w:cs="Times New Roman"/>
          <w:noProof w:val="0"/>
          <w:color w:val="000000" w:themeColor="text1" w:themeTint="FF" w:themeShade="FF"/>
          <w:sz w:val="24"/>
          <w:szCs w:val="24"/>
          <w:lang w:val="en-GB"/>
        </w:rPr>
        <w:t>edn</w:t>
      </w:r>
      <w:r w:rsidRPr="6B93327D" w:rsidR="74A73F07">
        <w:rPr>
          <w:rFonts w:ascii="Times New Roman" w:hAnsi="Times New Roman" w:eastAsia="Times New Roman" w:cs="Times New Roman"/>
          <w:noProof w:val="0"/>
          <w:color w:val="000000" w:themeColor="text1" w:themeTint="FF" w:themeShade="FF"/>
          <w:sz w:val="24"/>
          <w:szCs w:val="24"/>
          <w:lang w:val="en-GB"/>
        </w:rPr>
        <w:t xml:space="preserve">. Oxford: Oxford University Press. </w:t>
      </w:r>
    </w:p>
    <w:p w:rsidR="6B93327D" w:rsidP="6B93327D" w:rsidRDefault="6B93327D" w14:paraId="3DF82C78" w14:textId="469E6C7A">
      <w:pPr>
        <w:pStyle w:val="Normal"/>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p>
    <w:p w:rsidR="74A73F07" w:rsidP="191EA3C2" w:rsidRDefault="74A73F07" w14:paraId="75525ACA" w14:textId="25585E4C">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B93327D" w:rsidR="74A73F07">
        <w:rPr>
          <w:rFonts w:ascii="Times New Roman" w:hAnsi="Times New Roman" w:eastAsia="Times New Roman" w:cs="Times New Roman"/>
          <w:i w:val="1"/>
          <w:iCs w:val="1"/>
          <w:noProof w:val="0"/>
          <w:color w:val="000000" w:themeColor="text1" w:themeTint="FF" w:themeShade="FF"/>
          <w:sz w:val="24"/>
          <w:szCs w:val="24"/>
          <w:lang w:val="en-GB"/>
        </w:rPr>
        <w:t xml:space="preserve">Sexual Offenses Act 2003, c. 42. </w:t>
      </w:r>
      <w:r w:rsidRPr="6B93327D" w:rsidR="74A73F07">
        <w:rPr>
          <w:rFonts w:ascii="Times New Roman" w:hAnsi="Times New Roman" w:eastAsia="Times New Roman" w:cs="Times New Roman"/>
          <w:noProof w:val="0"/>
          <w:color w:val="000000" w:themeColor="text1" w:themeTint="FF" w:themeShade="FF"/>
          <w:sz w:val="24"/>
          <w:szCs w:val="24"/>
          <w:lang w:val="en-GB"/>
        </w:rPr>
        <w:t>Available at:</w:t>
      </w:r>
      <w:r w:rsidRPr="6B93327D" w:rsidR="74A73F07">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38e6f801927f4351">
        <w:r w:rsidRPr="6B93327D" w:rsidR="74A73F07">
          <w:rPr>
            <w:rStyle w:val="Hyperlink"/>
            <w:rFonts w:ascii="Times New Roman" w:hAnsi="Times New Roman" w:eastAsia="Times New Roman" w:cs="Times New Roman"/>
            <w:noProof w:val="0"/>
            <w:color w:val="0563C1"/>
            <w:sz w:val="24"/>
            <w:szCs w:val="24"/>
            <w:lang w:val="en-GB"/>
          </w:rPr>
          <w:t>Sexual Offences Act 2003 (legislation.gov.uk)</w:t>
        </w:r>
      </w:hyperlink>
      <w:r w:rsidRPr="6B93327D" w:rsidR="74A73F07">
        <w:rPr>
          <w:rFonts w:ascii="Times New Roman" w:hAnsi="Times New Roman" w:eastAsia="Times New Roman" w:cs="Times New Roman"/>
          <w:noProof w:val="0"/>
          <w:color w:val="000000" w:themeColor="text1" w:themeTint="FF" w:themeShade="FF"/>
          <w:sz w:val="24"/>
          <w:szCs w:val="24"/>
          <w:lang w:val="en-GB"/>
        </w:rPr>
        <w:t xml:space="preserve"> (Accessed: 14/05/2024). </w:t>
      </w:r>
    </w:p>
    <w:p w:rsidR="191EA3C2" w:rsidP="191EA3C2" w:rsidRDefault="191EA3C2" w14:paraId="190176CB" w14:textId="6A2F7FF5">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p>
    <w:p w:rsidR="74A73F07" w:rsidP="191EA3C2" w:rsidRDefault="74A73F07" w14:paraId="7A03FA9C" w14:textId="685B1F2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Shah, S. (2004) ‘Prostitution, sex work and violence: Discursive and political contexts for five texts on paid sex, 1987–2001’, </w:t>
      </w:r>
      <w:r w:rsidRPr="6B93327D" w:rsidR="74A73F07">
        <w:rPr>
          <w:rFonts w:ascii="Times New Roman" w:hAnsi="Times New Roman" w:eastAsia="Times New Roman" w:cs="Times New Roman"/>
          <w:i w:val="1"/>
          <w:iCs w:val="1"/>
          <w:noProof w:val="0"/>
          <w:color w:val="222222"/>
          <w:sz w:val="24"/>
          <w:szCs w:val="24"/>
          <w:lang w:val="en-GB"/>
        </w:rPr>
        <w:t>Gender &amp; History</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16</w:t>
      </w:r>
      <w:r w:rsidRPr="6B93327D" w:rsidR="74A73F07">
        <w:rPr>
          <w:rFonts w:ascii="Times New Roman" w:hAnsi="Times New Roman" w:eastAsia="Times New Roman" w:cs="Times New Roman"/>
          <w:noProof w:val="0"/>
          <w:color w:val="222222"/>
          <w:sz w:val="24"/>
          <w:szCs w:val="24"/>
          <w:lang w:val="en-GB"/>
        </w:rPr>
        <w:t xml:space="preserve">(3), pp.794-812. DOI: 10.1111/j.0953-5233.2004.00365. X. </w:t>
      </w:r>
    </w:p>
    <w:p w:rsidR="191EA3C2" w:rsidP="191EA3C2" w:rsidRDefault="191EA3C2" w14:paraId="149ED05D" w14:textId="50AEBBB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p>
    <w:p w:rsidR="74A73F07" w:rsidP="191EA3C2" w:rsidRDefault="74A73F07" w14:paraId="14AA87F5" w14:textId="5C63F0FC">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 xml:space="preserve">Singer, R., Johnson, A., Crooks, N., Bruce, D., Wesp, L., </w:t>
      </w:r>
      <w:r w:rsidRPr="6B93327D" w:rsidR="74A73F07">
        <w:rPr>
          <w:rFonts w:ascii="Times New Roman" w:hAnsi="Times New Roman" w:eastAsia="Times New Roman" w:cs="Times New Roman"/>
          <w:noProof w:val="0"/>
          <w:color w:val="222222"/>
          <w:sz w:val="24"/>
          <w:szCs w:val="24"/>
          <w:lang w:val="en-GB"/>
        </w:rPr>
        <w:t>Karczmar</w:t>
      </w:r>
      <w:r w:rsidRPr="6B93327D" w:rsidR="74A73F07">
        <w:rPr>
          <w:rFonts w:ascii="Times New Roman" w:hAnsi="Times New Roman" w:eastAsia="Times New Roman" w:cs="Times New Roman"/>
          <w:noProof w:val="0"/>
          <w:color w:val="222222"/>
          <w:sz w:val="24"/>
          <w:szCs w:val="24"/>
          <w:lang w:val="en-GB"/>
        </w:rPr>
        <w:t>, A., Mkandawire-</w:t>
      </w:r>
      <w:r w:rsidRPr="6B93327D" w:rsidR="74A73F07">
        <w:rPr>
          <w:rFonts w:ascii="Times New Roman" w:hAnsi="Times New Roman" w:eastAsia="Times New Roman" w:cs="Times New Roman"/>
          <w:noProof w:val="0"/>
          <w:color w:val="222222"/>
          <w:sz w:val="24"/>
          <w:szCs w:val="24"/>
          <w:lang w:val="en-GB"/>
        </w:rPr>
        <w:t>Valhmu</w:t>
      </w:r>
      <w:r w:rsidRPr="6B93327D" w:rsidR="74A73F07">
        <w:rPr>
          <w:rFonts w:ascii="Times New Roman" w:hAnsi="Times New Roman" w:eastAsia="Times New Roman" w:cs="Times New Roman"/>
          <w:noProof w:val="0"/>
          <w:color w:val="222222"/>
          <w:sz w:val="24"/>
          <w:szCs w:val="24"/>
          <w:lang w:val="en-GB"/>
        </w:rPr>
        <w:t xml:space="preserve">, L. and Sherman, S. (2021) “Feeling Safe, Feeling Seen, Feeling Free”: Combating stigma and creating culturally safe care for sex workers in Chicago’,  </w:t>
      </w:r>
      <w:r w:rsidRPr="6B93327D" w:rsidR="74A73F07">
        <w:rPr>
          <w:rFonts w:ascii="Times New Roman" w:hAnsi="Times New Roman" w:eastAsia="Times New Roman" w:cs="Times New Roman"/>
          <w:i w:val="1"/>
          <w:iCs w:val="1"/>
          <w:noProof w:val="0"/>
          <w:color w:val="222222"/>
          <w:sz w:val="24"/>
          <w:szCs w:val="24"/>
          <w:lang w:val="en-GB"/>
        </w:rPr>
        <w:t>PloS</w:t>
      </w:r>
      <w:r w:rsidRPr="6B93327D" w:rsidR="74A73F07">
        <w:rPr>
          <w:rFonts w:ascii="Times New Roman" w:hAnsi="Times New Roman" w:eastAsia="Times New Roman" w:cs="Times New Roman"/>
          <w:i w:val="1"/>
          <w:iCs w:val="1"/>
          <w:noProof w:val="0"/>
          <w:color w:val="222222"/>
          <w:sz w:val="24"/>
          <w:szCs w:val="24"/>
          <w:lang w:val="en-GB"/>
        </w:rPr>
        <w:t xml:space="preserve"> one</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16</w:t>
      </w:r>
      <w:r w:rsidRPr="6B93327D" w:rsidR="74A73F07">
        <w:rPr>
          <w:rFonts w:ascii="Times New Roman" w:hAnsi="Times New Roman" w:eastAsia="Times New Roman" w:cs="Times New Roman"/>
          <w:noProof w:val="0"/>
          <w:color w:val="222222"/>
          <w:sz w:val="24"/>
          <w:szCs w:val="24"/>
          <w:lang w:val="en-GB"/>
        </w:rPr>
        <w:t>(6), pp.1-15. DOI: 10.1371/journal.pone.0253749.</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0CD13AD8" w14:textId="35601E2A">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p>
    <w:p w:rsidR="74A73F07" w:rsidP="191EA3C2" w:rsidRDefault="74A73F07" w14:paraId="5496414B" w14:textId="3DFB5113">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Terrence Higgins Trust. (2024) </w:t>
      </w:r>
      <w:r w:rsidRPr="6B93327D" w:rsidR="74A73F07">
        <w:rPr>
          <w:rFonts w:ascii="Times New Roman" w:hAnsi="Times New Roman" w:eastAsia="Times New Roman" w:cs="Times New Roman"/>
          <w:i w:val="1"/>
          <w:iCs w:val="1"/>
          <w:noProof w:val="0"/>
          <w:color w:val="222222"/>
          <w:sz w:val="24"/>
          <w:szCs w:val="24"/>
          <w:lang w:val="en-GB"/>
        </w:rPr>
        <w:t xml:space="preserve">Our Position on sex work. </w:t>
      </w:r>
      <w:r w:rsidRPr="6B93327D" w:rsidR="74A73F07">
        <w:rPr>
          <w:rFonts w:ascii="Times New Roman" w:hAnsi="Times New Roman" w:eastAsia="Times New Roman" w:cs="Times New Roman"/>
          <w:noProof w:val="0"/>
          <w:color w:val="222222"/>
          <w:sz w:val="24"/>
          <w:szCs w:val="24"/>
          <w:lang w:val="en-GB"/>
        </w:rPr>
        <w:t>Available at:</w:t>
      </w:r>
      <w:hyperlink r:id="R41b292e73eba4f27">
        <w:r w:rsidRPr="6B93327D" w:rsidR="74A73F07">
          <w:rPr>
            <w:rStyle w:val="Hyperlink"/>
            <w:rFonts w:ascii="Times New Roman" w:hAnsi="Times New Roman" w:eastAsia="Times New Roman" w:cs="Times New Roman"/>
            <w:noProof w:val="0"/>
            <w:color w:val="0563C1"/>
            <w:sz w:val="24"/>
            <w:szCs w:val="24"/>
            <w:lang w:val="en-GB"/>
          </w:rPr>
          <w:t>Our position on sex work | Terrence Higgins Trust (tht.org.uk)</w:t>
        </w:r>
      </w:hyperlink>
      <w:r w:rsidRPr="6B93327D" w:rsidR="74A73F07">
        <w:rPr>
          <w:rFonts w:ascii="Times New Roman" w:hAnsi="Times New Roman" w:eastAsia="Times New Roman" w:cs="Times New Roman"/>
          <w:noProof w:val="0"/>
          <w:color w:val="000000" w:themeColor="text1" w:themeTint="FF" w:themeShade="FF"/>
          <w:sz w:val="24"/>
          <w:szCs w:val="24"/>
          <w:lang w:val="en-GB"/>
        </w:rPr>
        <w:t xml:space="preserve"> (Accessed: 22/05/2024).</w:t>
      </w:r>
    </w:p>
    <w:p w:rsidR="74A73F07" w:rsidP="191EA3C2" w:rsidRDefault="74A73F07" w14:paraId="1354F0C2" w14:textId="60F21999">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B93327D" w:rsidR="74A73F07">
        <w:rPr>
          <w:rFonts w:ascii="Times New Roman" w:hAnsi="Times New Roman" w:eastAsia="Times New Roman" w:cs="Times New Roman"/>
          <w:noProof w:val="0"/>
          <w:color w:val="000000" w:themeColor="text1" w:themeTint="FF" w:themeShade="FF"/>
          <w:sz w:val="24"/>
          <w:szCs w:val="24"/>
          <w:lang w:val="en-GB"/>
        </w:rPr>
        <w:t xml:space="preserve"> </w:t>
      </w:r>
    </w:p>
    <w:p w:rsidR="74A73F07" w:rsidP="191EA3C2" w:rsidRDefault="74A73F07" w14:paraId="4CEC3D15" w14:textId="756417D3">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UN Woman. (2022) Poverty deepens for women and girls, according to latest projections. Available at: </w:t>
      </w:r>
      <w:hyperlink r:id="Rf354c2938b5c4890">
        <w:r w:rsidRPr="6B93327D" w:rsidR="74A73F07">
          <w:rPr>
            <w:rStyle w:val="Hyperlink"/>
            <w:rFonts w:ascii="Times New Roman" w:hAnsi="Times New Roman" w:eastAsia="Times New Roman" w:cs="Times New Roman"/>
            <w:noProof w:val="0"/>
            <w:color w:val="0563C1"/>
            <w:sz w:val="24"/>
            <w:szCs w:val="24"/>
            <w:lang w:val="en-GB"/>
          </w:rPr>
          <w:t>Poverty deepens for women and girls, according to latest projections | UN Women Data Hub</w:t>
        </w:r>
      </w:hyperlink>
      <w:r w:rsidRPr="6B93327D" w:rsidR="74A73F07">
        <w:rPr>
          <w:rFonts w:ascii="Times New Roman" w:hAnsi="Times New Roman" w:eastAsia="Times New Roman" w:cs="Times New Roman"/>
          <w:noProof w:val="0"/>
          <w:sz w:val="24"/>
          <w:szCs w:val="24"/>
          <w:lang w:val="en-GB"/>
        </w:rPr>
        <w:t xml:space="preserve"> (Accessed: 9/5/2024). </w:t>
      </w:r>
    </w:p>
    <w:p w:rsidR="191EA3C2" w:rsidP="191EA3C2" w:rsidRDefault="191EA3C2" w14:paraId="4328FD04" w14:textId="5D524137">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p>
    <w:p w:rsidR="74A73F07" w:rsidP="191EA3C2" w:rsidRDefault="74A73F07" w14:paraId="5F613308" w14:textId="66BC154F">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sz w:val="24"/>
          <w:szCs w:val="24"/>
          <w:lang w:val="en-GB"/>
        </w:rPr>
        <w:t xml:space="preserve">UNHCR. (2024) </w:t>
      </w:r>
      <w:r w:rsidRPr="6B93327D" w:rsidR="74A73F07">
        <w:rPr>
          <w:rFonts w:ascii="Times New Roman" w:hAnsi="Times New Roman" w:eastAsia="Times New Roman" w:cs="Times New Roman"/>
          <w:i w:val="1"/>
          <w:iCs w:val="1"/>
          <w:noProof w:val="0"/>
          <w:sz w:val="24"/>
          <w:szCs w:val="24"/>
          <w:lang w:val="en-GB"/>
        </w:rPr>
        <w:t xml:space="preserve">Defining sexual exploitation and abuse and sexual harassment. </w:t>
      </w:r>
      <w:r w:rsidRPr="6B93327D" w:rsidR="74A73F07">
        <w:rPr>
          <w:rFonts w:ascii="Times New Roman" w:hAnsi="Times New Roman" w:eastAsia="Times New Roman" w:cs="Times New Roman"/>
          <w:noProof w:val="0"/>
          <w:sz w:val="24"/>
          <w:szCs w:val="24"/>
          <w:lang w:val="en-GB"/>
        </w:rPr>
        <w:t xml:space="preserve">Available at: </w:t>
      </w:r>
      <w:hyperlink r:id="R027fe91c7f224cf8">
        <w:r w:rsidRPr="6B93327D" w:rsidR="74A73F07">
          <w:rPr>
            <w:rStyle w:val="Hyperlink"/>
            <w:rFonts w:ascii="Times New Roman" w:hAnsi="Times New Roman" w:eastAsia="Times New Roman" w:cs="Times New Roman"/>
            <w:noProof w:val="0"/>
            <w:color w:val="0563C1"/>
            <w:sz w:val="24"/>
            <w:szCs w:val="24"/>
            <w:lang w:val="en-GB"/>
          </w:rPr>
          <w:t>Defining sexual exploitation and abuse and sexual harassment | UNHCR</w:t>
        </w:r>
      </w:hyperlink>
      <w:r w:rsidRPr="6B93327D" w:rsidR="74A73F07">
        <w:rPr>
          <w:rFonts w:ascii="Times New Roman" w:hAnsi="Times New Roman" w:eastAsia="Times New Roman" w:cs="Times New Roman"/>
          <w:noProof w:val="0"/>
          <w:sz w:val="24"/>
          <w:szCs w:val="24"/>
          <w:lang w:val="en-GB"/>
        </w:rPr>
        <w:t xml:space="preserve"> (Accessed: 8/5/2024). </w:t>
      </w:r>
    </w:p>
    <w:p w:rsidR="191EA3C2" w:rsidP="191EA3C2" w:rsidRDefault="191EA3C2" w14:paraId="11EDA7E9" w14:textId="51AE0975">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p>
    <w:p w:rsidR="74A73F07" w:rsidP="191EA3C2" w:rsidRDefault="74A73F07" w14:paraId="36F970F2" w14:textId="408CDC38">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r w:rsidRPr="6B93327D" w:rsidR="74A73F07">
        <w:rPr>
          <w:rFonts w:ascii="Times New Roman" w:hAnsi="Times New Roman" w:eastAsia="Times New Roman" w:cs="Times New Roman"/>
          <w:noProof w:val="0"/>
          <w:color w:val="222222"/>
          <w:sz w:val="24"/>
          <w:szCs w:val="24"/>
          <w:lang w:val="en-GB"/>
        </w:rPr>
        <w:t>Vanwesenbeeck</w:t>
      </w:r>
      <w:r w:rsidRPr="6B93327D" w:rsidR="74A73F07">
        <w:rPr>
          <w:rFonts w:ascii="Times New Roman" w:hAnsi="Times New Roman" w:eastAsia="Times New Roman" w:cs="Times New Roman"/>
          <w:noProof w:val="0"/>
          <w:color w:val="222222"/>
          <w:sz w:val="24"/>
          <w:szCs w:val="24"/>
          <w:lang w:val="en-GB"/>
        </w:rPr>
        <w:t xml:space="preserve">, I. (2017) ‘Sex work criminalization is barking up the wrong tree’, </w:t>
      </w:r>
      <w:r w:rsidRPr="6B93327D" w:rsidR="74A73F07">
        <w:rPr>
          <w:rFonts w:ascii="Times New Roman" w:hAnsi="Times New Roman" w:eastAsia="Times New Roman" w:cs="Times New Roman"/>
          <w:i w:val="1"/>
          <w:iCs w:val="1"/>
          <w:noProof w:val="0"/>
          <w:color w:val="222222"/>
          <w:sz w:val="24"/>
          <w:szCs w:val="24"/>
          <w:lang w:val="en-GB"/>
        </w:rPr>
        <w:t xml:space="preserve">Archives of sexual </w:t>
      </w:r>
      <w:r w:rsidRPr="6B93327D" w:rsidR="74A73F07">
        <w:rPr>
          <w:rFonts w:ascii="Times New Roman" w:hAnsi="Times New Roman" w:eastAsia="Times New Roman" w:cs="Times New Roman"/>
          <w:i w:val="1"/>
          <w:iCs w:val="1"/>
          <w:noProof w:val="0"/>
          <w:color w:val="222222"/>
          <w:sz w:val="24"/>
          <w:szCs w:val="24"/>
          <w:lang w:val="en-GB"/>
        </w:rPr>
        <w:t>behavior</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46</w:t>
      </w:r>
      <w:r w:rsidRPr="6B93327D" w:rsidR="74A73F07">
        <w:rPr>
          <w:rFonts w:ascii="Times New Roman" w:hAnsi="Times New Roman" w:eastAsia="Times New Roman" w:cs="Times New Roman"/>
          <w:noProof w:val="0"/>
          <w:color w:val="222222"/>
          <w:sz w:val="24"/>
          <w:szCs w:val="24"/>
          <w:lang w:val="en-GB"/>
        </w:rPr>
        <w:t>(6), pp.1631-1640. DOI: 10.1007/s10508-017-1008-3.</w:t>
      </w:r>
      <w:r w:rsidRPr="6B93327D" w:rsidR="74A73F07">
        <w:rPr>
          <w:rFonts w:ascii="Times New Roman" w:hAnsi="Times New Roman" w:eastAsia="Times New Roman" w:cs="Times New Roman"/>
          <w:noProof w:val="0"/>
          <w:color w:val="222222"/>
          <w:sz w:val="24"/>
          <w:szCs w:val="24"/>
          <w:lang w:val="en-US"/>
        </w:rPr>
        <w:t xml:space="preserve"> </w:t>
      </w:r>
    </w:p>
    <w:p w:rsidR="191EA3C2" w:rsidP="191EA3C2" w:rsidRDefault="191EA3C2" w14:paraId="0B734495" w14:textId="609C54F6">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US"/>
        </w:rPr>
      </w:pPr>
    </w:p>
    <w:p w:rsidR="74A73F07" w:rsidP="191EA3C2" w:rsidRDefault="74A73F07" w14:paraId="084F9C67" w14:textId="0BEE844B">
      <w:pPr>
        <w:pStyle w:val="Normal"/>
        <w:shd w:val="clear" w:color="auto" w:fill="FFFFFF" w:themeFill="background1"/>
        <w:bidi w:val="0"/>
        <w:spacing w:before="0" w:beforeAutospacing="off" w:after="0" w:afterAutospacing="off"/>
        <w:ind w:left="0"/>
        <w:jc w:val="both"/>
        <w:rPr>
          <w:rFonts w:ascii="Times New Roman" w:hAnsi="Times New Roman" w:eastAsia="Times New Roman" w:cs="Times New Roman"/>
          <w:noProof w:val="0"/>
          <w:color w:val="222222"/>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Wagenaar, H. (2017) ‘Why prostitution policy (usually) fails and what to do about it?’, </w:t>
      </w:r>
      <w:r w:rsidRPr="6B93327D" w:rsidR="74A73F07">
        <w:rPr>
          <w:rFonts w:ascii="Times New Roman" w:hAnsi="Times New Roman" w:eastAsia="Times New Roman" w:cs="Times New Roman"/>
          <w:i w:val="1"/>
          <w:iCs w:val="1"/>
          <w:noProof w:val="0"/>
          <w:color w:val="222222"/>
          <w:sz w:val="24"/>
          <w:szCs w:val="24"/>
          <w:lang w:val="en-GB"/>
        </w:rPr>
        <w:t>Social Sciences</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6</w:t>
      </w:r>
      <w:r w:rsidRPr="6B93327D" w:rsidR="74A73F07">
        <w:rPr>
          <w:rFonts w:ascii="Times New Roman" w:hAnsi="Times New Roman" w:eastAsia="Times New Roman" w:cs="Times New Roman"/>
          <w:noProof w:val="0"/>
          <w:color w:val="222222"/>
          <w:sz w:val="24"/>
          <w:szCs w:val="24"/>
          <w:lang w:val="en-GB"/>
        </w:rPr>
        <w:t xml:space="preserve">(2), pp.1-15. DOI:10.3390/socsci6020043. </w:t>
      </w:r>
    </w:p>
    <w:p w:rsidR="191EA3C2" w:rsidP="191EA3C2" w:rsidRDefault="191EA3C2" w14:paraId="2C09C9BC" w14:textId="59DE5B81">
      <w:pPr>
        <w:pStyle w:val="ListParagraph"/>
        <w:shd w:val="clear" w:color="auto" w:fill="FFFFFF" w:themeFill="background1"/>
        <w:bidi w:val="0"/>
        <w:spacing w:before="0" w:beforeAutospacing="off" w:after="0" w:afterAutospacing="off"/>
        <w:ind w:left="720"/>
        <w:jc w:val="both"/>
        <w:rPr>
          <w:rFonts w:ascii="Times New Roman" w:hAnsi="Times New Roman" w:eastAsia="Times New Roman" w:cs="Times New Roman"/>
          <w:noProof w:val="0"/>
          <w:color w:val="222222"/>
          <w:sz w:val="24"/>
          <w:szCs w:val="24"/>
          <w:lang w:val="en-GB"/>
        </w:rPr>
      </w:pPr>
    </w:p>
    <w:p w:rsidR="74A73F07" w:rsidP="191EA3C2" w:rsidRDefault="74A73F07" w14:paraId="43135AAA" w14:textId="26E8FD59">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color w:val="222222"/>
          <w:sz w:val="24"/>
          <w:szCs w:val="24"/>
          <w:lang w:val="en-GB"/>
        </w:rPr>
        <w:t xml:space="preserve">WHO. (2024) </w:t>
      </w:r>
      <w:r w:rsidRPr="6B93327D" w:rsidR="74A73F07">
        <w:rPr>
          <w:rFonts w:ascii="Times New Roman" w:hAnsi="Times New Roman" w:eastAsia="Times New Roman" w:cs="Times New Roman"/>
          <w:i w:val="1"/>
          <w:iCs w:val="1"/>
          <w:noProof w:val="0"/>
          <w:color w:val="222222"/>
          <w:sz w:val="24"/>
          <w:szCs w:val="24"/>
          <w:lang w:val="en-GB"/>
        </w:rPr>
        <w:t xml:space="preserve">Preventing and Responding to Sexual Exploitation, Abuse and Harassment. </w:t>
      </w:r>
      <w:r w:rsidRPr="6B93327D" w:rsidR="74A73F07">
        <w:rPr>
          <w:rFonts w:ascii="Times New Roman" w:hAnsi="Times New Roman" w:eastAsia="Times New Roman" w:cs="Times New Roman"/>
          <w:noProof w:val="0"/>
          <w:color w:val="222222"/>
          <w:sz w:val="24"/>
          <w:szCs w:val="24"/>
          <w:lang w:val="en-GB"/>
        </w:rPr>
        <w:t xml:space="preserve">Available at: </w:t>
      </w:r>
      <w:hyperlink r:id="R162d1ce7a9f64948">
        <w:r w:rsidRPr="6B93327D" w:rsidR="74A73F07">
          <w:rPr>
            <w:rStyle w:val="Hyperlink"/>
            <w:rFonts w:ascii="Times New Roman" w:hAnsi="Times New Roman" w:eastAsia="Times New Roman" w:cs="Times New Roman"/>
            <w:noProof w:val="0"/>
            <w:color w:val="0563C1"/>
            <w:sz w:val="24"/>
            <w:szCs w:val="24"/>
            <w:lang w:val="en-GB"/>
          </w:rPr>
          <w:t>Preventing and responding to sexual exploitation, abuse and harassment (who.int)</w:t>
        </w:r>
      </w:hyperlink>
      <w:r w:rsidRPr="6B93327D" w:rsidR="74A73F07">
        <w:rPr>
          <w:rFonts w:ascii="Times New Roman" w:hAnsi="Times New Roman" w:eastAsia="Times New Roman" w:cs="Times New Roman"/>
          <w:noProof w:val="0"/>
          <w:sz w:val="24"/>
          <w:szCs w:val="24"/>
          <w:lang w:val="en-GB"/>
        </w:rPr>
        <w:t xml:space="preserve"> (Accessed: 8/5/2024)</w:t>
      </w:r>
      <w:r w:rsidRPr="6B93327D" w:rsidR="49A961C8">
        <w:rPr>
          <w:rFonts w:ascii="Times New Roman" w:hAnsi="Times New Roman" w:eastAsia="Times New Roman" w:cs="Times New Roman"/>
          <w:noProof w:val="0"/>
          <w:sz w:val="24"/>
          <w:szCs w:val="24"/>
          <w:lang w:val="en-GB"/>
        </w:rPr>
        <w:t>.</w:t>
      </w:r>
    </w:p>
    <w:p w:rsidR="6B93327D" w:rsidP="6B93327D" w:rsidRDefault="6B93327D" w14:paraId="5989AEE1" w14:textId="5C12D91C">
      <w:pPr>
        <w:pStyle w:val="Normal"/>
        <w:bidi w:val="0"/>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74A73F07" w:rsidP="191EA3C2" w:rsidRDefault="74A73F07" w14:paraId="002198B6" w14:textId="1C887A5D">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sz w:val="24"/>
          <w:szCs w:val="24"/>
          <w:lang w:val="en-GB"/>
        </w:rPr>
        <w:t xml:space="preserve">Womans Budget Group. (2018) </w:t>
      </w:r>
      <w:r w:rsidRPr="6B93327D" w:rsidR="74A73F07">
        <w:rPr>
          <w:rFonts w:ascii="Times New Roman" w:hAnsi="Times New Roman" w:eastAsia="Times New Roman" w:cs="Times New Roman"/>
          <w:i w:val="1"/>
          <w:iCs w:val="1"/>
          <w:noProof w:val="0"/>
          <w:sz w:val="24"/>
          <w:szCs w:val="24"/>
          <w:lang w:val="en-GB"/>
        </w:rPr>
        <w:t xml:space="preserve">The Female Face of Poverty: Examining the cause and consequences of economic deprivation for women. </w:t>
      </w:r>
      <w:r w:rsidRPr="6B93327D" w:rsidR="74A73F07">
        <w:rPr>
          <w:rFonts w:ascii="Times New Roman" w:hAnsi="Times New Roman" w:eastAsia="Times New Roman" w:cs="Times New Roman"/>
          <w:noProof w:val="0"/>
          <w:sz w:val="24"/>
          <w:szCs w:val="24"/>
          <w:lang w:val="en-GB"/>
        </w:rPr>
        <w:t xml:space="preserve">Available at: </w:t>
      </w:r>
      <w:hyperlink r:id="Rf7e8578aaebf44c1">
        <w:r w:rsidRPr="6B93327D" w:rsidR="74A73F07">
          <w:rPr>
            <w:rStyle w:val="Hyperlink"/>
            <w:rFonts w:ascii="Times New Roman" w:hAnsi="Times New Roman" w:eastAsia="Times New Roman" w:cs="Times New Roman"/>
            <w:noProof w:val="0"/>
            <w:color w:val="0563C1"/>
            <w:sz w:val="24"/>
            <w:szCs w:val="24"/>
            <w:lang w:val="en-GB"/>
          </w:rPr>
          <w:t>Female Face of Poverty - spread design_v.indd (wbg.org.uk)</w:t>
        </w:r>
      </w:hyperlink>
      <w:r w:rsidRPr="6B93327D" w:rsidR="74A73F07">
        <w:rPr>
          <w:rFonts w:ascii="Times New Roman" w:hAnsi="Times New Roman" w:eastAsia="Times New Roman" w:cs="Times New Roman"/>
          <w:noProof w:val="0"/>
          <w:sz w:val="24"/>
          <w:szCs w:val="24"/>
          <w:lang w:val="en-GB"/>
        </w:rPr>
        <w:t xml:space="preserve"> (Accessed: 9/5/2024).</w:t>
      </w:r>
    </w:p>
    <w:p w:rsidR="74A73F07" w:rsidP="191EA3C2" w:rsidRDefault="74A73F07" w14:paraId="345CDBCD" w14:textId="32C88C1E">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sz w:val="24"/>
          <w:szCs w:val="24"/>
          <w:lang w:val="en-GB"/>
        </w:rPr>
        <w:t xml:space="preserve"> </w:t>
      </w:r>
    </w:p>
    <w:p w:rsidR="74A73F07" w:rsidP="191EA3C2" w:rsidRDefault="74A73F07" w14:paraId="5EED09E7" w14:textId="61D9E1E8">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sz w:val="24"/>
          <w:szCs w:val="24"/>
          <w:lang w:val="en-GB"/>
        </w:rPr>
        <w:t xml:space="preserve">Womans Budget Group. (2019) </w:t>
      </w:r>
      <w:r w:rsidRPr="6B93327D" w:rsidR="74A73F07">
        <w:rPr>
          <w:rFonts w:ascii="Times New Roman" w:hAnsi="Times New Roman" w:eastAsia="Times New Roman" w:cs="Times New Roman"/>
          <w:i w:val="1"/>
          <w:iCs w:val="1"/>
          <w:noProof w:val="0"/>
          <w:color w:val="333333"/>
          <w:sz w:val="24"/>
          <w:szCs w:val="24"/>
          <w:lang w:val="en-GB"/>
        </w:rPr>
        <w:t xml:space="preserve">DWP data reveals: women and children continue to be worst affected by poverty. </w:t>
      </w:r>
      <w:r w:rsidRPr="6B93327D" w:rsidR="74A73F07">
        <w:rPr>
          <w:rFonts w:ascii="Times New Roman" w:hAnsi="Times New Roman" w:eastAsia="Times New Roman" w:cs="Times New Roman"/>
          <w:noProof w:val="0"/>
          <w:color w:val="333333"/>
          <w:sz w:val="24"/>
          <w:szCs w:val="24"/>
          <w:lang w:val="en-GB"/>
        </w:rPr>
        <w:t xml:space="preserve">Available at: </w:t>
      </w:r>
      <w:hyperlink r:id="Rcf51fcb610e74f46">
        <w:r w:rsidRPr="6B93327D" w:rsidR="74A73F07">
          <w:rPr>
            <w:rStyle w:val="Hyperlink"/>
            <w:rFonts w:ascii="Times New Roman" w:hAnsi="Times New Roman" w:eastAsia="Times New Roman" w:cs="Times New Roman"/>
            <w:noProof w:val="0"/>
            <w:color w:val="0563C1"/>
            <w:sz w:val="24"/>
            <w:szCs w:val="24"/>
            <w:lang w:val="en-GB"/>
          </w:rPr>
          <w:t>DWP data reveals: women and children continue to be worst affected by poverty - Womens Budget Group (wbg.org.uk)</w:t>
        </w:r>
      </w:hyperlink>
      <w:r w:rsidRPr="6B93327D" w:rsidR="74A73F07">
        <w:rPr>
          <w:rFonts w:ascii="Times New Roman" w:hAnsi="Times New Roman" w:eastAsia="Times New Roman" w:cs="Times New Roman"/>
          <w:noProof w:val="0"/>
          <w:sz w:val="24"/>
          <w:szCs w:val="24"/>
          <w:lang w:val="en-GB"/>
        </w:rPr>
        <w:t xml:space="preserve"> (Accessed: 9/ 5/2024)</w:t>
      </w:r>
      <w:r w:rsidRPr="6B93327D" w:rsidR="73779F1A">
        <w:rPr>
          <w:rFonts w:ascii="Times New Roman" w:hAnsi="Times New Roman" w:eastAsia="Times New Roman" w:cs="Times New Roman"/>
          <w:noProof w:val="0"/>
          <w:sz w:val="24"/>
          <w:szCs w:val="24"/>
          <w:lang w:val="en-GB"/>
        </w:rPr>
        <w:t xml:space="preserve">. </w:t>
      </w:r>
    </w:p>
    <w:p w:rsidR="191EA3C2" w:rsidP="191EA3C2" w:rsidRDefault="191EA3C2" w14:paraId="39E74284" w14:textId="0FAEAFDB">
      <w:pPr>
        <w:pStyle w:val="ListParagraph"/>
        <w:bidi w:val="0"/>
        <w:spacing w:before="0" w:beforeAutospacing="off" w:after="0" w:afterAutospacing="off"/>
        <w:ind w:left="720"/>
        <w:jc w:val="both"/>
        <w:rPr>
          <w:rFonts w:ascii="Times New Roman" w:hAnsi="Times New Roman" w:eastAsia="Times New Roman" w:cs="Times New Roman"/>
          <w:noProof w:val="0"/>
          <w:sz w:val="24"/>
          <w:szCs w:val="24"/>
          <w:lang w:val="en-GB"/>
        </w:rPr>
      </w:pPr>
    </w:p>
    <w:p w:rsidR="74A73F07" w:rsidP="191EA3C2" w:rsidRDefault="74A73F07" w14:paraId="66D48630" w14:textId="00F4F9D4">
      <w:pPr>
        <w:pStyle w:val="Normal"/>
        <w:bidi w:val="0"/>
        <w:spacing w:before="0" w:beforeAutospacing="off" w:after="0" w:afterAutospacing="off"/>
        <w:ind w:left="0"/>
        <w:jc w:val="both"/>
        <w:rPr>
          <w:rFonts w:ascii="Times New Roman" w:hAnsi="Times New Roman" w:eastAsia="Times New Roman" w:cs="Times New Roman"/>
          <w:noProof w:val="0"/>
          <w:sz w:val="24"/>
          <w:szCs w:val="24"/>
          <w:lang w:val="en-GB"/>
        </w:rPr>
      </w:pPr>
      <w:r w:rsidRPr="6B93327D" w:rsidR="74A73F07">
        <w:rPr>
          <w:rFonts w:ascii="Times New Roman" w:hAnsi="Times New Roman" w:eastAsia="Times New Roman" w:cs="Times New Roman"/>
          <w:noProof w:val="0"/>
          <w:color w:val="222222"/>
          <w:sz w:val="24"/>
          <w:szCs w:val="24"/>
          <w:lang w:val="en-GB"/>
        </w:rPr>
        <w:t>Zelleke</w:t>
      </w:r>
      <w:r w:rsidRPr="6B93327D" w:rsidR="74A73F07">
        <w:rPr>
          <w:rFonts w:ascii="Times New Roman" w:hAnsi="Times New Roman" w:eastAsia="Times New Roman" w:cs="Times New Roman"/>
          <w:noProof w:val="0"/>
          <w:color w:val="222222"/>
          <w:sz w:val="24"/>
          <w:szCs w:val="24"/>
          <w:lang w:val="en-GB"/>
        </w:rPr>
        <w:t xml:space="preserve">, A. (2011) ‘Feminist political theory and the argument for an unconditional basic income’, </w:t>
      </w:r>
      <w:r w:rsidRPr="6B93327D" w:rsidR="74A73F07">
        <w:rPr>
          <w:rFonts w:ascii="Times New Roman" w:hAnsi="Times New Roman" w:eastAsia="Times New Roman" w:cs="Times New Roman"/>
          <w:i w:val="1"/>
          <w:iCs w:val="1"/>
          <w:noProof w:val="0"/>
          <w:color w:val="222222"/>
          <w:sz w:val="24"/>
          <w:szCs w:val="24"/>
          <w:lang w:val="en-GB"/>
        </w:rPr>
        <w:t>Policy &amp; Politics</w:t>
      </w:r>
      <w:r w:rsidRPr="6B93327D" w:rsidR="74A73F07">
        <w:rPr>
          <w:rFonts w:ascii="Times New Roman" w:hAnsi="Times New Roman" w:eastAsia="Times New Roman" w:cs="Times New Roman"/>
          <w:noProof w:val="0"/>
          <w:color w:val="222222"/>
          <w:sz w:val="24"/>
          <w:szCs w:val="24"/>
          <w:lang w:val="en-GB"/>
        </w:rPr>
        <w:t xml:space="preserve">, </w:t>
      </w:r>
      <w:r w:rsidRPr="6B93327D" w:rsidR="74A73F07">
        <w:rPr>
          <w:rFonts w:ascii="Times New Roman" w:hAnsi="Times New Roman" w:eastAsia="Times New Roman" w:cs="Times New Roman"/>
          <w:i w:val="1"/>
          <w:iCs w:val="1"/>
          <w:noProof w:val="0"/>
          <w:color w:val="222222"/>
          <w:sz w:val="24"/>
          <w:szCs w:val="24"/>
          <w:lang w:val="en-GB"/>
        </w:rPr>
        <w:t>39</w:t>
      </w:r>
      <w:r w:rsidRPr="6B93327D" w:rsidR="74A73F07">
        <w:rPr>
          <w:rFonts w:ascii="Times New Roman" w:hAnsi="Times New Roman" w:eastAsia="Times New Roman" w:cs="Times New Roman"/>
          <w:noProof w:val="0"/>
          <w:color w:val="222222"/>
          <w:sz w:val="24"/>
          <w:szCs w:val="24"/>
          <w:lang w:val="en-GB"/>
        </w:rPr>
        <w:t xml:space="preserve">(1), pp.27-42. DOI: </w:t>
      </w:r>
      <w:r w:rsidRPr="6B93327D" w:rsidR="74A73F07">
        <w:rPr>
          <w:rFonts w:ascii="Times New Roman" w:hAnsi="Times New Roman" w:eastAsia="Times New Roman" w:cs="Times New Roman"/>
          <w:noProof w:val="0"/>
          <w:sz w:val="24"/>
          <w:szCs w:val="24"/>
          <w:lang w:val="en-GB"/>
        </w:rPr>
        <w:t>10.1332/030557311X546299</w:t>
      </w:r>
      <w:r w:rsidRPr="6B93327D" w:rsidR="7C160C19">
        <w:rPr>
          <w:rFonts w:ascii="Times New Roman" w:hAnsi="Times New Roman" w:eastAsia="Times New Roman" w:cs="Times New Roman"/>
          <w:noProof w:val="0"/>
          <w:sz w:val="24"/>
          <w:szCs w:val="24"/>
          <w:lang w:val="en-GB"/>
        </w:rPr>
        <w:t xml:space="preserve">. </w:t>
      </w:r>
    </w:p>
    <w:p w:rsidR="191EA3C2" w:rsidP="6B93327D" w:rsidRDefault="191EA3C2" w14:paraId="576CD5D2" w14:textId="533476E1">
      <w:pPr>
        <w:pStyle w:val="Normal"/>
        <w:suppressLineNumbers w:val="0"/>
        <w:bidi w:val="0"/>
        <w:spacing w:before="240" w:beforeAutospacing="off" w:after="24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aUNCpEh0sOBot" int2:id="7vsclcuZ">
      <int2:state int2:type="AugLoop_Text_Critique" int2:value="Rejected"/>
    </int2:textHash>
    <int2:textHash int2:hashCode="e7/WW//kugPlDU" int2:id="NelUdIKY">
      <int2:state int2:type="AugLoop_Text_Critique" int2:value="Rejected"/>
    </int2:textHash>
    <int2:textHash int2:hashCode="6UPOB+zWGzTUaP" int2:id="Wlodk9Sx">
      <int2:state int2:type="AugLoop_Text_Critique" int2:value="Rejected"/>
    </int2:textHash>
    <int2:textHash int2:hashCode="IL+JEgy/xbKmO6" int2:id="KNJ3zGLq">
      <int2:state int2:type="AugLoop_Text_Critique" int2:value="Rejected"/>
    </int2:textHash>
    <int2:textHash int2:hashCode="wWC8ZvtrV5PeFI" int2:id="swY1oUUe">
      <int2:state int2:type="AugLoop_Text_Critique" int2:value="Rejected"/>
    </int2:textHash>
    <int2:textHash int2:hashCode="lQWTsfQt6EEWmq" int2:id="IfAF4dUW">
      <int2:state int2:type="AugLoop_Text_Critique" int2:value="Rejected"/>
    </int2:textHash>
    <int2:textHash int2:hashCode="vLBwmONW4Y4AlU" int2:id="tEi5wc35">
      <int2:state int2:type="AugLoop_Text_Critique" int2:value="Rejected"/>
    </int2:textHash>
    <int2:textHash int2:hashCode="KN/m0Z3Brx4bpN" int2:id="TM3H5fs5">
      <int2:state int2:type="AugLoop_Text_Critique" int2:value="Rejected"/>
    </int2:textHash>
    <int2:textHash int2:hashCode="AgfpLgceeLjO1a" int2:id="Nt94lRCk">
      <int2:state int2:type="AugLoop_Text_Critique" int2:value="Rejected"/>
    </int2:textHash>
    <int2:textHash int2:hashCode="GQFapW5EE88uFu" int2:id="5EZHIyHq">
      <int2:state int2:type="AugLoop_Text_Critique" int2:value="Rejected"/>
    </int2:textHash>
    <int2:textHash int2:hashCode="qjAK1/kRvVMx0Q" int2:id="nShtnQkX">
      <int2:state int2:type="AugLoop_Text_Critique" int2:value="Rejected"/>
    </int2:textHash>
    <int2:textHash int2:hashCode="62uaksnRl65wcf" int2:id="vk2Xg7qx">
      <int2:state int2:type="AugLoop_Text_Critique" int2:value="Rejected"/>
    </int2:textHash>
    <int2:textHash int2:hashCode="ChLpHS0UrZbNau" int2:id="mQ9aBjIy">
      <int2:state int2:type="AugLoop_Text_Critique" int2:value="Rejected"/>
    </int2:textHash>
    <int2:textHash int2:hashCode="5VcAxnAbg2KoGD" int2:id="a7HiW6kw">
      <int2:state int2:type="AugLoop_Text_Critique" int2:value="Rejected"/>
    </int2:textHash>
    <int2:textHash int2:hashCode="VxkQ7KH/7ikkC3" int2:id="fPz4L8SR">
      <int2:state int2:type="AugLoop_Text_Critique" int2:value="Rejected"/>
    </int2:textHash>
    <int2:textHash int2:hashCode="bKp2LI94JZ3MoV" int2:id="MSFgRYjs">
      <int2:state int2:type="AugLoop_Text_Critique" int2:value="Rejected"/>
    </int2:textHash>
    <int2:textHash int2:hashCode="2xcSa+00hxu9gt" int2:id="B5QK0n0k">
      <int2:state int2:type="AugLoop_Text_Critique" int2:value="Rejected"/>
    </int2:textHash>
    <int2:textHash int2:hashCode="b4XCLp4DWA70I5" int2:id="Du1eWA0s">
      <int2:state int2:type="AugLoop_Text_Critique" int2:value="Rejected"/>
    </int2:textHash>
    <int2:textHash int2:hashCode="5CNXHlqDlcdvuE" int2:id="Rhr5fT09">
      <int2:state int2:type="AugLoop_Text_Critique" int2:value="Rejected"/>
    </int2:textHash>
    <int2:textHash int2:hashCode="CUsP4OMChUrxMR" int2:id="sfnHLs19">
      <int2:state int2:type="AugLoop_Text_Critique" int2:value="Rejected"/>
    </int2:textHash>
    <int2:textHash int2:hashCode="ujUkLv/cd4Ck12" int2:id="3bhtjEno">
      <int2:state int2:type="AugLoop_Text_Critique" int2:value="Rejected"/>
    </int2:textHash>
    <int2:textHash int2:hashCode="lixRfVdsj8fFS1" int2:id="KPBHdm0p">
      <int2:state int2:type="AugLoop_Text_Critique" int2:value="Rejected"/>
    </int2:textHash>
    <int2:textHash int2:hashCode="ewnzblLx/mgkkY" int2:id="59SDVS6B">
      <int2:state int2:type="AugLoop_Text_Critique" int2:value="Rejected"/>
    </int2:textHash>
    <int2:textHash int2:hashCode="xaaQB6qh4SlIl4" int2:id="kMGadKWG">
      <int2:state int2:type="AugLoop_Text_Critique" int2:value="Rejected"/>
    </int2:textHash>
    <int2:textHash int2:hashCode="Y7rxyEYEGk+h8X" int2:id="cNcij3y8">
      <int2:state int2:type="AugLoop_Text_Critique" int2:value="Rejected"/>
    </int2:textHash>
    <int2:textHash int2:hashCode="SYXAcnJt7hRae1" int2:id="8FnIIM8Z">
      <int2:state int2:type="AugLoop_Text_Critique" int2:value="Rejected"/>
    </int2:textHash>
    <int2:textHash int2:hashCode="W8nEu3wIW2GInT" int2:id="rLsx8eTP">
      <int2:state int2:type="AugLoop_Text_Critique" int2:value="Rejected"/>
    </int2:textHash>
    <int2:textHash int2:hashCode="RLPyw5LNGrO6DV" int2:id="ZvaJFoBR">
      <int2:state int2:type="AugLoop_Text_Critique" int2:value="Rejected"/>
    </int2:textHash>
    <int2:textHash int2:hashCode="GT/z7OqOje6utv" int2:id="pzvHAN4n">
      <int2:state int2:type="AugLoop_Text_Critique" int2:value="Rejected"/>
    </int2:textHash>
    <int2:textHash int2:hashCode="ut0vhRFoTOZ1dN" int2:id="RoZtO04o">
      <int2:state int2:type="AugLoop_Text_Critique" int2:value="Rejected"/>
    </int2:textHash>
    <int2:textHash int2:hashCode="CiEetkwKTOdNnt" int2:id="t0TThxrS">
      <int2:state int2:type="AugLoop_Text_Critique" int2:value="Rejected"/>
    </int2:textHash>
    <int2:textHash int2:hashCode="Q0RKb73nySYfOQ" int2:id="79ghj76b">
      <int2:state int2:type="AugLoop_Text_Critique" int2:value="Rejected"/>
    </int2:textHash>
    <int2:bookmark int2:bookmarkName="_Int_61qT7qFP" int2:invalidationBookmarkName="" int2:hashCode="wRvCj/0fp+BaJB" int2:id="YUUUtIih">
      <int2:state int2:type="AugLoop_Text_Critique" int2:value="Rejected"/>
    </int2:bookmark>
    <int2:bookmark int2:bookmarkName="_Int_b0yRRFCy" int2:invalidationBookmarkName="" int2:hashCode="JOdFHfBe1c1M8Q" int2:id="LO2Fc0Gn">
      <int2:state int2:type="AugLoop_Text_Critique" int2:value="Rejected"/>
    </int2:bookmark>
    <int2:bookmark int2:bookmarkName="_Int_NrS9vDW2" int2:invalidationBookmarkName="" int2:hashCode="ShYJ5tR1S3cjEg" int2:id="ly61GYmx">
      <int2:state int2:type="AugLoop_Text_Critique" int2:value="Rejected"/>
    </int2:bookmark>
    <int2:bookmark int2:bookmarkName="_Int_67kx5pmN" int2:invalidationBookmarkName="" int2:hashCode="9jR5QC8Wm0Rq7c" int2:id="NVGHPXKI">
      <int2:state int2:type="AugLoop_Text_Critique" int2:value="Rejected"/>
    </int2:bookmark>
    <int2:bookmark int2:bookmarkName="_Int_JlArPiIL" int2:invalidationBookmarkName="" int2:hashCode="wRvCj/0fp+BaJB" int2:id="ZR7g58s9">
      <int2:state int2:type="AugLoop_Text_Critique" int2:value="Rejected"/>
    </int2:bookmark>
    <int2:bookmark int2:bookmarkName="_Int_ItGwqdmv" int2:invalidationBookmarkName="" int2:hashCode="JnUvIALWBuwDjD" int2:id="wjLrCExw">
      <int2:state int2:type="AugLoop_Text_Critique" int2:value="Rejected"/>
    </int2:bookmark>
    <int2:bookmark int2:bookmarkName="_Int_CZfktoxO" int2:invalidationBookmarkName="" int2:hashCode="VFDzs05nYM19Fp" int2:id="kubwMmk6">
      <int2:state int2:type="AugLoop_Text_Critique" int2:value="Rejected"/>
    </int2:bookmark>
    <int2:bookmark int2:bookmarkName="_Int_aJgbQnKW" int2:invalidationBookmarkName="" int2:hashCode="aUguSD9NESbsUe" int2:id="18N3uppE">
      <int2:state int2:type="AugLoop_Text_Critique" int2:value="Rejected"/>
    </int2:bookmark>
    <int2:bookmark int2:bookmarkName="_Int_Ezo3ZeSz" int2:invalidationBookmarkName="" int2:hashCode="nwD62YutwTMOY3" int2:id="w0Wt9SCW">
      <int2:state int2:type="AugLoop_Text_Critique" int2:value="Rejected"/>
    </int2:bookmark>
    <int2:bookmark int2:bookmarkName="_Int_PzBQrCM6" int2:invalidationBookmarkName="" int2:hashCode="K10F01lLg7ogr7" int2:id="rlKErjqB">
      <int2:state int2:type="AugLoop_Text_Critique" int2:value="Rejected"/>
    </int2:bookmark>
    <int2:bookmark int2:bookmarkName="_Int_psGgtp2g" int2:invalidationBookmarkName="" int2:hashCode="vmwyTAXdH0cMmr" int2:id="FCXgKCEn">
      <int2:state int2:type="AugLoop_Text_Critique" int2:value="Rejected"/>
    </int2:bookmark>
    <int2:bookmark int2:bookmarkName="_Int_dWBl8Mso" int2:invalidationBookmarkName="" int2:hashCode="QSpyJAqFXHEtFQ" int2:id="CFiOHB3h">
      <int2:state int2:type="AugLoop_Text_Critique" int2:value="Rejected"/>
    </int2:bookmark>
    <int2:bookmark int2:bookmarkName="_Int_iMgAAbMp" int2:invalidationBookmarkName="" int2:hashCode="xp4qKBG85whwSI" int2:id="KgZgFwBB">
      <int2:state int2:type="AugLoop_Text_Critique" int2:value="Rejected"/>
    </int2:bookmark>
    <int2:bookmark int2:bookmarkName="_Int_1XrW1IFr" int2:invalidationBookmarkName="" int2:hashCode="yh3Tk3klSrPzxz" int2:id="cHoFKGY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7e99f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ed7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c0455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15001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ad2c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5e8c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e2bc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4fef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AD55C8"/>
    <w:rsid w:val="000FB5D6"/>
    <w:rsid w:val="0015753A"/>
    <w:rsid w:val="001A2EFE"/>
    <w:rsid w:val="002AA180"/>
    <w:rsid w:val="0031DF45"/>
    <w:rsid w:val="00397EC2"/>
    <w:rsid w:val="00437CA8"/>
    <w:rsid w:val="007B4437"/>
    <w:rsid w:val="008201AA"/>
    <w:rsid w:val="00BF872F"/>
    <w:rsid w:val="00C7ECD2"/>
    <w:rsid w:val="00C7FA1F"/>
    <w:rsid w:val="00CFF1BD"/>
    <w:rsid w:val="00D4763F"/>
    <w:rsid w:val="00E3865F"/>
    <w:rsid w:val="00E51DB5"/>
    <w:rsid w:val="00F3C688"/>
    <w:rsid w:val="010745E2"/>
    <w:rsid w:val="0113FC3A"/>
    <w:rsid w:val="01208410"/>
    <w:rsid w:val="01434E7A"/>
    <w:rsid w:val="0165CC23"/>
    <w:rsid w:val="0166ADB1"/>
    <w:rsid w:val="019097C1"/>
    <w:rsid w:val="0191A595"/>
    <w:rsid w:val="01948A01"/>
    <w:rsid w:val="01ACE66D"/>
    <w:rsid w:val="01C7809C"/>
    <w:rsid w:val="01E8A900"/>
    <w:rsid w:val="01F19367"/>
    <w:rsid w:val="01FDEC3B"/>
    <w:rsid w:val="021A0024"/>
    <w:rsid w:val="021D86B3"/>
    <w:rsid w:val="026A5D9C"/>
    <w:rsid w:val="0276A010"/>
    <w:rsid w:val="028F96E9"/>
    <w:rsid w:val="02A52FFA"/>
    <w:rsid w:val="02ABB582"/>
    <w:rsid w:val="02B44CB0"/>
    <w:rsid w:val="02BAFCC0"/>
    <w:rsid w:val="02C3B4B4"/>
    <w:rsid w:val="02EC0564"/>
    <w:rsid w:val="031128CF"/>
    <w:rsid w:val="0325EBF6"/>
    <w:rsid w:val="034D6560"/>
    <w:rsid w:val="0368157A"/>
    <w:rsid w:val="036AE59D"/>
    <w:rsid w:val="0379C099"/>
    <w:rsid w:val="038567E6"/>
    <w:rsid w:val="038E997C"/>
    <w:rsid w:val="0391EADB"/>
    <w:rsid w:val="03AEA088"/>
    <w:rsid w:val="03C49C0D"/>
    <w:rsid w:val="03C9DA62"/>
    <w:rsid w:val="03D2D24D"/>
    <w:rsid w:val="03F5BF1E"/>
    <w:rsid w:val="03FEE8FA"/>
    <w:rsid w:val="0426B70D"/>
    <w:rsid w:val="0444FFFF"/>
    <w:rsid w:val="04845D99"/>
    <w:rsid w:val="0495D1BC"/>
    <w:rsid w:val="04B45B0B"/>
    <w:rsid w:val="04BCC6E1"/>
    <w:rsid w:val="04C2E56C"/>
    <w:rsid w:val="04ECB5BF"/>
    <w:rsid w:val="0506A95F"/>
    <w:rsid w:val="050F767B"/>
    <w:rsid w:val="0510AFB4"/>
    <w:rsid w:val="05230974"/>
    <w:rsid w:val="0534AA93"/>
    <w:rsid w:val="05358CFD"/>
    <w:rsid w:val="0541EF9C"/>
    <w:rsid w:val="05424CDA"/>
    <w:rsid w:val="0551DF4A"/>
    <w:rsid w:val="05524806"/>
    <w:rsid w:val="056189A4"/>
    <w:rsid w:val="05620B4D"/>
    <w:rsid w:val="0571F02C"/>
    <w:rsid w:val="0576E1A6"/>
    <w:rsid w:val="057CBD9F"/>
    <w:rsid w:val="05849484"/>
    <w:rsid w:val="059410F0"/>
    <w:rsid w:val="059A4C23"/>
    <w:rsid w:val="059AB95B"/>
    <w:rsid w:val="059FB3D4"/>
    <w:rsid w:val="05B2DCA4"/>
    <w:rsid w:val="05C737AB"/>
    <w:rsid w:val="05D1A0BE"/>
    <w:rsid w:val="05DAB95B"/>
    <w:rsid w:val="05DCC571"/>
    <w:rsid w:val="05E032B2"/>
    <w:rsid w:val="05FCD5AF"/>
    <w:rsid w:val="0600BFE9"/>
    <w:rsid w:val="0604FD36"/>
    <w:rsid w:val="06082C78"/>
    <w:rsid w:val="06162AD9"/>
    <w:rsid w:val="0618F25B"/>
    <w:rsid w:val="061DA5D1"/>
    <w:rsid w:val="061F6F29"/>
    <w:rsid w:val="06305AC7"/>
    <w:rsid w:val="06366058"/>
    <w:rsid w:val="067297A2"/>
    <w:rsid w:val="06CADEF3"/>
    <w:rsid w:val="06CAE05E"/>
    <w:rsid w:val="06E90847"/>
    <w:rsid w:val="06FD5A05"/>
    <w:rsid w:val="07048DAE"/>
    <w:rsid w:val="070A7504"/>
    <w:rsid w:val="0717F99F"/>
    <w:rsid w:val="071C8338"/>
    <w:rsid w:val="074200D8"/>
    <w:rsid w:val="07470AAA"/>
    <w:rsid w:val="074BF049"/>
    <w:rsid w:val="075DDD28"/>
    <w:rsid w:val="075E16E5"/>
    <w:rsid w:val="0771921A"/>
    <w:rsid w:val="0799E0C3"/>
    <w:rsid w:val="07A42194"/>
    <w:rsid w:val="07AF6976"/>
    <w:rsid w:val="07BB0698"/>
    <w:rsid w:val="07C41344"/>
    <w:rsid w:val="07DFC7F8"/>
    <w:rsid w:val="07E0CDAC"/>
    <w:rsid w:val="07EBFBCD"/>
    <w:rsid w:val="07EEDAFA"/>
    <w:rsid w:val="07F38A8B"/>
    <w:rsid w:val="07F48247"/>
    <w:rsid w:val="07FE4612"/>
    <w:rsid w:val="0800AEDA"/>
    <w:rsid w:val="08153175"/>
    <w:rsid w:val="08252E63"/>
    <w:rsid w:val="082913B7"/>
    <w:rsid w:val="084FE644"/>
    <w:rsid w:val="0862F59A"/>
    <w:rsid w:val="0863C984"/>
    <w:rsid w:val="087D4932"/>
    <w:rsid w:val="0892E276"/>
    <w:rsid w:val="089D74A6"/>
    <w:rsid w:val="08A117EC"/>
    <w:rsid w:val="08C2834A"/>
    <w:rsid w:val="08D57F21"/>
    <w:rsid w:val="08E6CD14"/>
    <w:rsid w:val="08F2DF26"/>
    <w:rsid w:val="08F4CC95"/>
    <w:rsid w:val="08FED196"/>
    <w:rsid w:val="090B37D6"/>
    <w:rsid w:val="0919F211"/>
    <w:rsid w:val="091D4B0E"/>
    <w:rsid w:val="09328F06"/>
    <w:rsid w:val="093BAC72"/>
    <w:rsid w:val="094F4207"/>
    <w:rsid w:val="0960F0B2"/>
    <w:rsid w:val="097217DE"/>
    <w:rsid w:val="0987664E"/>
    <w:rsid w:val="099BA9A6"/>
    <w:rsid w:val="09A03B83"/>
    <w:rsid w:val="09CB8D40"/>
    <w:rsid w:val="09CE5D7E"/>
    <w:rsid w:val="09D90CD8"/>
    <w:rsid w:val="09E1B2B2"/>
    <w:rsid w:val="09F67350"/>
    <w:rsid w:val="0A08FE20"/>
    <w:rsid w:val="0A16CBE3"/>
    <w:rsid w:val="0A239AD6"/>
    <w:rsid w:val="0A25FB2E"/>
    <w:rsid w:val="0A278C43"/>
    <w:rsid w:val="0A30C072"/>
    <w:rsid w:val="0A3927F2"/>
    <w:rsid w:val="0A3DB19B"/>
    <w:rsid w:val="0A448422"/>
    <w:rsid w:val="0A56D9F8"/>
    <w:rsid w:val="0A5A72CF"/>
    <w:rsid w:val="0A5FE557"/>
    <w:rsid w:val="0A601A7B"/>
    <w:rsid w:val="0A66CA63"/>
    <w:rsid w:val="0A7FE6B8"/>
    <w:rsid w:val="0AA8FDFA"/>
    <w:rsid w:val="0AD5A1B3"/>
    <w:rsid w:val="0AE928D9"/>
    <w:rsid w:val="0B0E52F1"/>
    <w:rsid w:val="0B1FC0F9"/>
    <w:rsid w:val="0B29DB3B"/>
    <w:rsid w:val="0B378F5A"/>
    <w:rsid w:val="0B3AACD4"/>
    <w:rsid w:val="0B3AC5B5"/>
    <w:rsid w:val="0B4CDB6B"/>
    <w:rsid w:val="0B4FECE8"/>
    <w:rsid w:val="0B6A0370"/>
    <w:rsid w:val="0B7EB15F"/>
    <w:rsid w:val="0BA10FDB"/>
    <w:rsid w:val="0BBE9004"/>
    <w:rsid w:val="0BC31865"/>
    <w:rsid w:val="0BC80C04"/>
    <w:rsid w:val="0BD7EE84"/>
    <w:rsid w:val="0BDD5E5C"/>
    <w:rsid w:val="0BFDE8BE"/>
    <w:rsid w:val="0C12F8C8"/>
    <w:rsid w:val="0C1B21B4"/>
    <w:rsid w:val="0C1DC081"/>
    <w:rsid w:val="0C3DE3C3"/>
    <w:rsid w:val="0C3E65BA"/>
    <w:rsid w:val="0C510ACF"/>
    <w:rsid w:val="0C54BE54"/>
    <w:rsid w:val="0C5C7CF0"/>
    <w:rsid w:val="0C652DDD"/>
    <w:rsid w:val="0C6D892C"/>
    <w:rsid w:val="0C6DCDB6"/>
    <w:rsid w:val="0C779AE7"/>
    <w:rsid w:val="0C7D1673"/>
    <w:rsid w:val="0C811BB4"/>
    <w:rsid w:val="0C8CCFD2"/>
    <w:rsid w:val="0C9821A5"/>
    <w:rsid w:val="0C9C46E6"/>
    <w:rsid w:val="0CA4EBB9"/>
    <w:rsid w:val="0CA8755A"/>
    <w:rsid w:val="0CBC0A18"/>
    <w:rsid w:val="0CDE25B7"/>
    <w:rsid w:val="0D03C394"/>
    <w:rsid w:val="0D17DD07"/>
    <w:rsid w:val="0D1DFA3F"/>
    <w:rsid w:val="0D1F5D4D"/>
    <w:rsid w:val="0D3BA1F3"/>
    <w:rsid w:val="0D43DE79"/>
    <w:rsid w:val="0D58BDF0"/>
    <w:rsid w:val="0D5D2FF3"/>
    <w:rsid w:val="0D6834F7"/>
    <w:rsid w:val="0D74890F"/>
    <w:rsid w:val="0D7DCAB0"/>
    <w:rsid w:val="0D854ED2"/>
    <w:rsid w:val="0DAEBB11"/>
    <w:rsid w:val="0DC4CF42"/>
    <w:rsid w:val="0DE4B18A"/>
    <w:rsid w:val="0DE97A98"/>
    <w:rsid w:val="0DFD5665"/>
    <w:rsid w:val="0E020223"/>
    <w:rsid w:val="0E1B9947"/>
    <w:rsid w:val="0E1D8CD1"/>
    <w:rsid w:val="0E361192"/>
    <w:rsid w:val="0E419A37"/>
    <w:rsid w:val="0E4853A0"/>
    <w:rsid w:val="0E7A41CD"/>
    <w:rsid w:val="0E85D69A"/>
    <w:rsid w:val="0E883749"/>
    <w:rsid w:val="0E96E7D1"/>
    <w:rsid w:val="0EB39AF7"/>
    <w:rsid w:val="0EB98921"/>
    <w:rsid w:val="0ED1AF1E"/>
    <w:rsid w:val="0EE0669A"/>
    <w:rsid w:val="0EFC9BF8"/>
    <w:rsid w:val="0F041218"/>
    <w:rsid w:val="0F0D63AE"/>
    <w:rsid w:val="0F105970"/>
    <w:rsid w:val="0F11D866"/>
    <w:rsid w:val="0F311717"/>
    <w:rsid w:val="0F451C3F"/>
    <w:rsid w:val="0F4F8096"/>
    <w:rsid w:val="0F534DFE"/>
    <w:rsid w:val="0F61A679"/>
    <w:rsid w:val="0F75CEAD"/>
    <w:rsid w:val="0F788304"/>
    <w:rsid w:val="0F7A996A"/>
    <w:rsid w:val="0F7F2715"/>
    <w:rsid w:val="0F82A598"/>
    <w:rsid w:val="0F8EFE52"/>
    <w:rsid w:val="0F9A75A2"/>
    <w:rsid w:val="0F9ABB49"/>
    <w:rsid w:val="0F9DD284"/>
    <w:rsid w:val="0FAB487D"/>
    <w:rsid w:val="0FB39F64"/>
    <w:rsid w:val="0FBC33B8"/>
    <w:rsid w:val="0FC716FC"/>
    <w:rsid w:val="0FD190D4"/>
    <w:rsid w:val="0FE31E7F"/>
    <w:rsid w:val="0FE65E3F"/>
    <w:rsid w:val="1002B993"/>
    <w:rsid w:val="1024376F"/>
    <w:rsid w:val="10356FEA"/>
    <w:rsid w:val="104BC71E"/>
    <w:rsid w:val="1057BE2D"/>
    <w:rsid w:val="106AB521"/>
    <w:rsid w:val="10703210"/>
    <w:rsid w:val="10851BAE"/>
    <w:rsid w:val="109B3B75"/>
    <w:rsid w:val="10AE434C"/>
    <w:rsid w:val="10E1226F"/>
    <w:rsid w:val="10E7840C"/>
    <w:rsid w:val="10ECFC2D"/>
    <w:rsid w:val="10F34713"/>
    <w:rsid w:val="11028E4A"/>
    <w:rsid w:val="11206650"/>
    <w:rsid w:val="113AC81A"/>
    <w:rsid w:val="1141906B"/>
    <w:rsid w:val="11483134"/>
    <w:rsid w:val="114932DA"/>
    <w:rsid w:val="114C0155"/>
    <w:rsid w:val="11540441"/>
    <w:rsid w:val="1160091E"/>
    <w:rsid w:val="117F46D8"/>
    <w:rsid w:val="1190D599"/>
    <w:rsid w:val="11994FF8"/>
    <w:rsid w:val="11C45297"/>
    <w:rsid w:val="11E35603"/>
    <w:rsid w:val="11F2713A"/>
    <w:rsid w:val="11FC3848"/>
    <w:rsid w:val="122E78C7"/>
    <w:rsid w:val="1230D57C"/>
    <w:rsid w:val="1230FBA6"/>
    <w:rsid w:val="123BE9D6"/>
    <w:rsid w:val="12552EA5"/>
    <w:rsid w:val="1259C3FA"/>
    <w:rsid w:val="12793C63"/>
    <w:rsid w:val="128F1774"/>
    <w:rsid w:val="12C26AFF"/>
    <w:rsid w:val="12C63B9E"/>
    <w:rsid w:val="12E20710"/>
    <w:rsid w:val="12F62B2C"/>
    <w:rsid w:val="13043667"/>
    <w:rsid w:val="130E948A"/>
    <w:rsid w:val="131BAEF4"/>
    <w:rsid w:val="131BC4C3"/>
    <w:rsid w:val="13200109"/>
    <w:rsid w:val="1325B10D"/>
    <w:rsid w:val="132C949C"/>
    <w:rsid w:val="134846DD"/>
    <w:rsid w:val="1354C9B7"/>
    <w:rsid w:val="13584044"/>
    <w:rsid w:val="136E3991"/>
    <w:rsid w:val="137AB9FC"/>
    <w:rsid w:val="1397C266"/>
    <w:rsid w:val="1397F023"/>
    <w:rsid w:val="13B8EAD0"/>
    <w:rsid w:val="13C46993"/>
    <w:rsid w:val="140BA6E3"/>
    <w:rsid w:val="141382EA"/>
    <w:rsid w:val="14223996"/>
    <w:rsid w:val="142B65A6"/>
    <w:rsid w:val="14314B48"/>
    <w:rsid w:val="1440313F"/>
    <w:rsid w:val="144065DD"/>
    <w:rsid w:val="144213F0"/>
    <w:rsid w:val="14452020"/>
    <w:rsid w:val="144A1F75"/>
    <w:rsid w:val="144C5314"/>
    <w:rsid w:val="145E73A2"/>
    <w:rsid w:val="145F94CE"/>
    <w:rsid w:val="14677601"/>
    <w:rsid w:val="1479312D"/>
    <w:rsid w:val="14877D93"/>
    <w:rsid w:val="148A625C"/>
    <w:rsid w:val="149354AE"/>
    <w:rsid w:val="14B79524"/>
    <w:rsid w:val="14B868D6"/>
    <w:rsid w:val="14BBDD81"/>
    <w:rsid w:val="14E465B9"/>
    <w:rsid w:val="14E8B6EE"/>
    <w:rsid w:val="150A0AD2"/>
    <w:rsid w:val="150A6F2E"/>
    <w:rsid w:val="150F2EAF"/>
    <w:rsid w:val="15164FCD"/>
    <w:rsid w:val="1517A088"/>
    <w:rsid w:val="152B2F50"/>
    <w:rsid w:val="152BEC15"/>
    <w:rsid w:val="153DFCEB"/>
    <w:rsid w:val="15C7A035"/>
    <w:rsid w:val="15CA90DA"/>
    <w:rsid w:val="15FF8BB2"/>
    <w:rsid w:val="16096922"/>
    <w:rsid w:val="1615379E"/>
    <w:rsid w:val="1625F03B"/>
    <w:rsid w:val="1628072D"/>
    <w:rsid w:val="162AC463"/>
    <w:rsid w:val="163C294E"/>
    <w:rsid w:val="1643C84A"/>
    <w:rsid w:val="166C5075"/>
    <w:rsid w:val="168B7B27"/>
    <w:rsid w:val="169BDC69"/>
    <w:rsid w:val="169C2F6B"/>
    <w:rsid w:val="16C5BBE1"/>
    <w:rsid w:val="16F7F942"/>
    <w:rsid w:val="171C34A3"/>
    <w:rsid w:val="171E5FB2"/>
    <w:rsid w:val="17334B48"/>
    <w:rsid w:val="175985B9"/>
    <w:rsid w:val="17607610"/>
    <w:rsid w:val="176DD265"/>
    <w:rsid w:val="17740C16"/>
    <w:rsid w:val="177E42F3"/>
    <w:rsid w:val="178EB1E3"/>
    <w:rsid w:val="178F2E0C"/>
    <w:rsid w:val="17AA16A5"/>
    <w:rsid w:val="17B088BE"/>
    <w:rsid w:val="17B0D1EF"/>
    <w:rsid w:val="17B6C4D1"/>
    <w:rsid w:val="17D0F3FA"/>
    <w:rsid w:val="17D3698E"/>
    <w:rsid w:val="17E5DD3C"/>
    <w:rsid w:val="18262D9C"/>
    <w:rsid w:val="1836F90B"/>
    <w:rsid w:val="183DC8EB"/>
    <w:rsid w:val="1848B2FA"/>
    <w:rsid w:val="18518AF0"/>
    <w:rsid w:val="185B2AA4"/>
    <w:rsid w:val="185DBBB9"/>
    <w:rsid w:val="1862A39E"/>
    <w:rsid w:val="1862C582"/>
    <w:rsid w:val="1865AE27"/>
    <w:rsid w:val="18817A0E"/>
    <w:rsid w:val="188660EF"/>
    <w:rsid w:val="18878069"/>
    <w:rsid w:val="188B3F0F"/>
    <w:rsid w:val="188B4DC1"/>
    <w:rsid w:val="18A701B1"/>
    <w:rsid w:val="18A968C8"/>
    <w:rsid w:val="18B73BB6"/>
    <w:rsid w:val="18C32E31"/>
    <w:rsid w:val="18CB4868"/>
    <w:rsid w:val="18D5BF0C"/>
    <w:rsid w:val="18DA4CDD"/>
    <w:rsid w:val="18DF5F08"/>
    <w:rsid w:val="18FA70DA"/>
    <w:rsid w:val="1900FAA8"/>
    <w:rsid w:val="191D08CA"/>
    <w:rsid w:val="191EA3C2"/>
    <w:rsid w:val="19438965"/>
    <w:rsid w:val="1945F59C"/>
    <w:rsid w:val="19554C42"/>
    <w:rsid w:val="195DEC1F"/>
    <w:rsid w:val="195F13D6"/>
    <w:rsid w:val="196BD94F"/>
    <w:rsid w:val="19755866"/>
    <w:rsid w:val="19799AFE"/>
    <w:rsid w:val="197CBFF6"/>
    <w:rsid w:val="19A2C2C1"/>
    <w:rsid w:val="19B3DB95"/>
    <w:rsid w:val="19C17C73"/>
    <w:rsid w:val="19C7ABB7"/>
    <w:rsid w:val="19CE9000"/>
    <w:rsid w:val="19DD2B2E"/>
    <w:rsid w:val="19DDBC4F"/>
    <w:rsid w:val="1A1B5A6A"/>
    <w:rsid w:val="1A273033"/>
    <w:rsid w:val="1A2D8FA2"/>
    <w:rsid w:val="1A3AD6B8"/>
    <w:rsid w:val="1A4A8CA2"/>
    <w:rsid w:val="1A6BDE26"/>
    <w:rsid w:val="1A8F69CE"/>
    <w:rsid w:val="1A9D7FEF"/>
    <w:rsid w:val="1AA745E2"/>
    <w:rsid w:val="1AAA6DAD"/>
    <w:rsid w:val="1ABEE378"/>
    <w:rsid w:val="1AE5D54D"/>
    <w:rsid w:val="1B0053CE"/>
    <w:rsid w:val="1B263AD0"/>
    <w:rsid w:val="1B563425"/>
    <w:rsid w:val="1B630222"/>
    <w:rsid w:val="1B661038"/>
    <w:rsid w:val="1B677D41"/>
    <w:rsid w:val="1B730172"/>
    <w:rsid w:val="1B734A91"/>
    <w:rsid w:val="1B8FE001"/>
    <w:rsid w:val="1B9F45B5"/>
    <w:rsid w:val="1BA5F8CE"/>
    <w:rsid w:val="1BB28A61"/>
    <w:rsid w:val="1BBE5AFF"/>
    <w:rsid w:val="1BC96003"/>
    <w:rsid w:val="1BCF3F77"/>
    <w:rsid w:val="1BE3ECDC"/>
    <w:rsid w:val="1BEC59DA"/>
    <w:rsid w:val="1BFA3688"/>
    <w:rsid w:val="1BFC78F5"/>
    <w:rsid w:val="1C0A6B6A"/>
    <w:rsid w:val="1C1353DB"/>
    <w:rsid w:val="1C1A83CC"/>
    <w:rsid w:val="1C3D4435"/>
    <w:rsid w:val="1C3F0207"/>
    <w:rsid w:val="1C5F601A"/>
    <w:rsid w:val="1C67C50C"/>
    <w:rsid w:val="1C7CF9EF"/>
    <w:rsid w:val="1CB247EA"/>
    <w:rsid w:val="1CC45C79"/>
    <w:rsid w:val="1CDE32B0"/>
    <w:rsid w:val="1CDEEF4E"/>
    <w:rsid w:val="1CE00AF9"/>
    <w:rsid w:val="1CED9DB5"/>
    <w:rsid w:val="1D014616"/>
    <w:rsid w:val="1D128A7D"/>
    <w:rsid w:val="1D444882"/>
    <w:rsid w:val="1D4E1269"/>
    <w:rsid w:val="1D524876"/>
    <w:rsid w:val="1D65840C"/>
    <w:rsid w:val="1D771A71"/>
    <w:rsid w:val="1D91CC88"/>
    <w:rsid w:val="1D9363AD"/>
    <w:rsid w:val="1DB09672"/>
    <w:rsid w:val="1DBC876C"/>
    <w:rsid w:val="1DDCCBEB"/>
    <w:rsid w:val="1DEF2B48"/>
    <w:rsid w:val="1E06EB16"/>
    <w:rsid w:val="1E10EA16"/>
    <w:rsid w:val="1E20FF44"/>
    <w:rsid w:val="1E3645B4"/>
    <w:rsid w:val="1E4073E1"/>
    <w:rsid w:val="1E6F6524"/>
    <w:rsid w:val="1EA183F1"/>
    <w:rsid w:val="1EDC941F"/>
    <w:rsid w:val="1EE9E2CA"/>
    <w:rsid w:val="1F06BC3F"/>
    <w:rsid w:val="1F0B7D09"/>
    <w:rsid w:val="1F367D91"/>
    <w:rsid w:val="1F3AD6B2"/>
    <w:rsid w:val="1F3ECA82"/>
    <w:rsid w:val="1F4BFBB1"/>
    <w:rsid w:val="1F4F257D"/>
    <w:rsid w:val="1F504B40"/>
    <w:rsid w:val="1F5C7BDE"/>
    <w:rsid w:val="1F6C61D6"/>
    <w:rsid w:val="1F6E844A"/>
    <w:rsid w:val="1F7BD3DD"/>
    <w:rsid w:val="1F91A7DD"/>
    <w:rsid w:val="1F952248"/>
    <w:rsid w:val="1FC7D4EB"/>
    <w:rsid w:val="1FD66C80"/>
    <w:rsid w:val="1FD786AA"/>
    <w:rsid w:val="1FED9B12"/>
    <w:rsid w:val="2008567B"/>
    <w:rsid w:val="200D1954"/>
    <w:rsid w:val="200FD41D"/>
    <w:rsid w:val="2021D765"/>
    <w:rsid w:val="20241659"/>
    <w:rsid w:val="20394DB2"/>
    <w:rsid w:val="2045AFF4"/>
    <w:rsid w:val="204825CB"/>
    <w:rsid w:val="204DD448"/>
    <w:rsid w:val="2061F81B"/>
    <w:rsid w:val="20831669"/>
    <w:rsid w:val="2085B32B"/>
    <w:rsid w:val="20BAACF3"/>
    <w:rsid w:val="20EC862B"/>
    <w:rsid w:val="2109C01D"/>
    <w:rsid w:val="210AEED5"/>
    <w:rsid w:val="210D7176"/>
    <w:rsid w:val="2115A4A1"/>
    <w:rsid w:val="213E6EAD"/>
    <w:rsid w:val="215DF0CA"/>
    <w:rsid w:val="21636015"/>
    <w:rsid w:val="2166C044"/>
    <w:rsid w:val="216CDAC9"/>
    <w:rsid w:val="21702B9E"/>
    <w:rsid w:val="21724443"/>
    <w:rsid w:val="219DEFE3"/>
    <w:rsid w:val="21C3CDB2"/>
    <w:rsid w:val="21C781F7"/>
    <w:rsid w:val="21D0B834"/>
    <w:rsid w:val="21F03D27"/>
    <w:rsid w:val="21F1A6B0"/>
    <w:rsid w:val="220069D6"/>
    <w:rsid w:val="2206EF2D"/>
    <w:rsid w:val="2211FB4A"/>
    <w:rsid w:val="221327FE"/>
    <w:rsid w:val="221CB02B"/>
    <w:rsid w:val="222B407F"/>
    <w:rsid w:val="2236ED43"/>
    <w:rsid w:val="22378247"/>
    <w:rsid w:val="224A0154"/>
    <w:rsid w:val="22511C81"/>
    <w:rsid w:val="2253C958"/>
    <w:rsid w:val="22A648F2"/>
    <w:rsid w:val="22BCCF09"/>
    <w:rsid w:val="22C9FA28"/>
    <w:rsid w:val="22E4EEB0"/>
    <w:rsid w:val="22E6B96D"/>
    <w:rsid w:val="22E9C64B"/>
    <w:rsid w:val="231B5A9A"/>
    <w:rsid w:val="233E87DA"/>
    <w:rsid w:val="234774DF"/>
    <w:rsid w:val="23540623"/>
    <w:rsid w:val="23967913"/>
    <w:rsid w:val="23C8ABB4"/>
    <w:rsid w:val="23F48A98"/>
    <w:rsid w:val="2403E57C"/>
    <w:rsid w:val="2419F85F"/>
    <w:rsid w:val="241F0CB2"/>
    <w:rsid w:val="241F5CFB"/>
    <w:rsid w:val="242A0FBA"/>
    <w:rsid w:val="242D1627"/>
    <w:rsid w:val="2439E76D"/>
    <w:rsid w:val="243B571A"/>
    <w:rsid w:val="2468ECF5"/>
    <w:rsid w:val="2470C823"/>
    <w:rsid w:val="2472463B"/>
    <w:rsid w:val="248933D6"/>
    <w:rsid w:val="2493625C"/>
    <w:rsid w:val="249CCAAA"/>
    <w:rsid w:val="24A0B410"/>
    <w:rsid w:val="24ADF591"/>
    <w:rsid w:val="24B65538"/>
    <w:rsid w:val="24BB452D"/>
    <w:rsid w:val="24C1F374"/>
    <w:rsid w:val="24C3C631"/>
    <w:rsid w:val="24D488F3"/>
    <w:rsid w:val="24D590A5"/>
    <w:rsid w:val="24EC6CAB"/>
    <w:rsid w:val="24EEB7C1"/>
    <w:rsid w:val="24EFCDED"/>
    <w:rsid w:val="250B6455"/>
    <w:rsid w:val="25219339"/>
    <w:rsid w:val="2527A09A"/>
    <w:rsid w:val="252C764E"/>
    <w:rsid w:val="253CB287"/>
    <w:rsid w:val="2549B003"/>
    <w:rsid w:val="25528D50"/>
    <w:rsid w:val="2559244E"/>
    <w:rsid w:val="255DC658"/>
    <w:rsid w:val="2569C217"/>
    <w:rsid w:val="257343FF"/>
    <w:rsid w:val="25828A4D"/>
    <w:rsid w:val="258A36E6"/>
    <w:rsid w:val="258B5119"/>
    <w:rsid w:val="2590BBE8"/>
    <w:rsid w:val="25989DF1"/>
    <w:rsid w:val="259BA649"/>
    <w:rsid w:val="259D8B27"/>
    <w:rsid w:val="259E52C3"/>
    <w:rsid w:val="25AB1FB5"/>
    <w:rsid w:val="25C64706"/>
    <w:rsid w:val="25CC6283"/>
    <w:rsid w:val="25DE6518"/>
    <w:rsid w:val="26077EB4"/>
    <w:rsid w:val="260D56E8"/>
    <w:rsid w:val="2614796F"/>
    <w:rsid w:val="262118E2"/>
    <w:rsid w:val="262D9F8C"/>
    <w:rsid w:val="263D4E61"/>
    <w:rsid w:val="263DEDD4"/>
    <w:rsid w:val="26C8381E"/>
    <w:rsid w:val="26C9EF75"/>
    <w:rsid w:val="26EAB808"/>
    <w:rsid w:val="26F7D7E3"/>
    <w:rsid w:val="26F843C6"/>
    <w:rsid w:val="2702CB18"/>
    <w:rsid w:val="2705BFEE"/>
    <w:rsid w:val="2707690E"/>
    <w:rsid w:val="2713F195"/>
    <w:rsid w:val="272945CB"/>
    <w:rsid w:val="272DBEC4"/>
    <w:rsid w:val="27392B17"/>
    <w:rsid w:val="2788FEED"/>
    <w:rsid w:val="279915A8"/>
    <w:rsid w:val="27A6F77B"/>
    <w:rsid w:val="27B4EC73"/>
    <w:rsid w:val="27BA1BC1"/>
    <w:rsid w:val="2803FC4B"/>
    <w:rsid w:val="2805182F"/>
    <w:rsid w:val="2805783F"/>
    <w:rsid w:val="280EFDEA"/>
    <w:rsid w:val="281AE602"/>
    <w:rsid w:val="2822192F"/>
    <w:rsid w:val="2824C1F3"/>
    <w:rsid w:val="2824E1AA"/>
    <w:rsid w:val="282976BE"/>
    <w:rsid w:val="282B0CB7"/>
    <w:rsid w:val="2833E79D"/>
    <w:rsid w:val="2845B47E"/>
    <w:rsid w:val="2850C1D9"/>
    <w:rsid w:val="285A1776"/>
    <w:rsid w:val="285BCA77"/>
    <w:rsid w:val="28614198"/>
    <w:rsid w:val="287FC40E"/>
    <w:rsid w:val="2893A844"/>
    <w:rsid w:val="289C3CD0"/>
    <w:rsid w:val="28A57A4D"/>
    <w:rsid w:val="28B1231D"/>
    <w:rsid w:val="28B6EAF2"/>
    <w:rsid w:val="28B7D810"/>
    <w:rsid w:val="28C5162C"/>
    <w:rsid w:val="28CB8DF8"/>
    <w:rsid w:val="28D36CC5"/>
    <w:rsid w:val="28D61654"/>
    <w:rsid w:val="290E5B47"/>
    <w:rsid w:val="291D6C20"/>
    <w:rsid w:val="29269A0F"/>
    <w:rsid w:val="292D1601"/>
    <w:rsid w:val="292FF010"/>
    <w:rsid w:val="2940E53F"/>
    <w:rsid w:val="295139B1"/>
    <w:rsid w:val="2952711E"/>
    <w:rsid w:val="29634D80"/>
    <w:rsid w:val="29800DE3"/>
    <w:rsid w:val="298DC943"/>
    <w:rsid w:val="29C228E4"/>
    <w:rsid w:val="29D8FD89"/>
    <w:rsid w:val="29F5E0BF"/>
    <w:rsid w:val="2A0D8E9F"/>
    <w:rsid w:val="2A127C2C"/>
    <w:rsid w:val="2A13BE8B"/>
    <w:rsid w:val="2A1B946F"/>
    <w:rsid w:val="2A1C89ED"/>
    <w:rsid w:val="2A2C43ED"/>
    <w:rsid w:val="2A2F78A5"/>
    <w:rsid w:val="2A34BF38"/>
    <w:rsid w:val="2A587C33"/>
    <w:rsid w:val="2A629C6C"/>
    <w:rsid w:val="2A6623DB"/>
    <w:rsid w:val="2AA0159B"/>
    <w:rsid w:val="2AA82FC9"/>
    <w:rsid w:val="2AA878D1"/>
    <w:rsid w:val="2AA941F3"/>
    <w:rsid w:val="2AAB63CA"/>
    <w:rsid w:val="2AB1857E"/>
    <w:rsid w:val="2AB65781"/>
    <w:rsid w:val="2AB7BB0F"/>
    <w:rsid w:val="2AC26A70"/>
    <w:rsid w:val="2AD31B6D"/>
    <w:rsid w:val="2AE28583"/>
    <w:rsid w:val="2B0796A5"/>
    <w:rsid w:val="2B080D05"/>
    <w:rsid w:val="2B0B46DD"/>
    <w:rsid w:val="2B1376EB"/>
    <w:rsid w:val="2B1BBE4C"/>
    <w:rsid w:val="2B1DBDD3"/>
    <w:rsid w:val="2B22A52C"/>
    <w:rsid w:val="2B44496E"/>
    <w:rsid w:val="2B4A9300"/>
    <w:rsid w:val="2B4FBF02"/>
    <w:rsid w:val="2B5286C4"/>
    <w:rsid w:val="2B67A6A3"/>
    <w:rsid w:val="2B713579"/>
    <w:rsid w:val="2B88629B"/>
    <w:rsid w:val="2B8D6F88"/>
    <w:rsid w:val="2B9137A0"/>
    <w:rsid w:val="2BB91EC8"/>
    <w:rsid w:val="2BC27AA4"/>
    <w:rsid w:val="2BCB4906"/>
    <w:rsid w:val="2BCDA901"/>
    <w:rsid w:val="2BD0BBD1"/>
    <w:rsid w:val="2BD53FAB"/>
    <w:rsid w:val="2BDECFB1"/>
    <w:rsid w:val="2BDF2BE7"/>
    <w:rsid w:val="2BDFE258"/>
    <w:rsid w:val="2BE689B4"/>
    <w:rsid w:val="2BE77153"/>
    <w:rsid w:val="2BEE08BC"/>
    <w:rsid w:val="2BFD9214"/>
    <w:rsid w:val="2C0A3353"/>
    <w:rsid w:val="2C1003CE"/>
    <w:rsid w:val="2C11B475"/>
    <w:rsid w:val="2C237CCA"/>
    <w:rsid w:val="2C316F25"/>
    <w:rsid w:val="2C4E7F41"/>
    <w:rsid w:val="2C51CD89"/>
    <w:rsid w:val="2C544382"/>
    <w:rsid w:val="2C6A3242"/>
    <w:rsid w:val="2C987F9B"/>
    <w:rsid w:val="2CB43D8D"/>
    <w:rsid w:val="2CBDED05"/>
    <w:rsid w:val="2CD33F30"/>
    <w:rsid w:val="2CDF1DCA"/>
    <w:rsid w:val="2CE01C81"/>
    <w:rsid w:val="2CE985C6"/>
    <w:rsid w:val="2CECCF4B"/>
    <w:rsid w:val="2CF73492"/>
    <w:rsid w:val="2CF8B1C6"/>
    <w:rsid w:val="2D09CA2C"/>
    <w:rsid w:val="2D2432FC"/>
    <w:rsid w:val="2D2C07F6"/>
    <w:rsid w:val="2D4CBAD5"/>
    <w:rsid w:val="2D671967"/>
    <w:rsid w:val="2D6FDB15"/>
    <w:rsid w:val="2D79E063"/>
    <w:rsid w:val="2D7F4374"/>
    <w:rsid w:val="2D912E39"/>
    <w:rsid w:val="2DC863BF"/>
    <w:rsid w:val="2DC97F2D"/>
    <w:rsid w:val="2DD00049"/>
    <w:rsid w:val="2DD01850"/>
    <w:rsid w:val="2DD8AED3"/>
    <w:rsid w:val="2DE6331C"/>
    <w:rsid w:val="2E0A5AAD"/>
    <w:rsid w:val="2E2AC714"/>
    <w:rsid w:val="2E3613EF"/>
    <w:rsid w:val="2E3F5CE0"/>
    <w:rsid w:val="2E4E4FA6"/>
    <w:rsid w:val="2E4EA4E1"/>
    <w:rsid w:val="2E55EEC4"/>
    <w:rsid w:val="2E5EDC9D"/>
    <w:rsid w:val="2E85C65B"/>
    <w:rsid w:val="2E886068"/>
    <w:rsid w:val="2E8E0719"/>
    <w:rsid w:val="2E930BE4"/>
    <w:rsid w:val="2E942917"/>
    <w:rsid w:val="2E9502D5"/>
    <w:rsid w:val="2EAC2C6E"/>
    <w:rsid w:val="2EBD2F53"/>
    <w:rsid w:val="2EC1E233"/>
    <w:rsid w:val="2ED11B99"/>
    <w:rsid w:val="2EF7EE67"/>
    <w:rsid w:val="2F065023"/>
    <w:rsid w:val="2F1F1D2C"/>
    <w:rsid w:val="2F29B54E"/>
    <w:rsid w:val="2F2BED56"/>
    <w:rsid w:val="2F2D7C96"/>
    <w:rsid w:val="2F4577A3"/>
    <w:rsid w:val="2F52BB19"/>
    <w:rsid w:val="2F52F92B"/>
    <w:rsid w:val="2F5B5178"/>
    <w:rsid w:val="2F6412E5"/>
    <w:rsid w:val="2F769EA2"/>
    <w:rsid w:val="2F86B202"/>
    <w:rsid w:val="2F8CC7B5"/>
    <w:rsid w:val="2F95DB93"/>
    <w:rsid w:val="2FA34001"/>
    <w:rsid w:val="2FB3DFD4"/>
    <w:rsid w:val="2FB768B6"/>
    <w:rsid w:val="2FBA650D"/>
    <w:rsid w:val="2FBE8F40"/>
    <w:rsid w:val="2FC2CFF6"/>
    <w:rsid w:val="2FCA317C"/>
    <w:rsid w:val="2FDF1A10"/>
    <w:rsid w:val="2FDF33B0"/>
    <w:rsid w:val="2FDF8D99"/>
    <w:rsid w:val="2FE7804D"/>
    <w:rsid w:val="2FE91084"/>
    <w:rsid w:val="2FF2B3B0"/>
    <w:rsid w:val="2FF567B9"/>
    <w:rsid w:val="3002DB99"/>
    <w:rsid w:val="302CFABE"/>
    <w:rsid w:val="30305288"/>
    <w:rsid w:val="303A55A2"/>
    <w:rsid w:val="303EF147"/>
    <w:rsid w:val="3043C9C1"/>
    <w:rsid w:val="305BD3BE"/>
    <w:rsid w:val="306B89B6"/>
    <w:rsid w:val="306F8254"/>
    <w:rsid w:val="3087300E"/>
    <w:rsid w:val="30A770B7"/>
    <w:rsid w:val="30AB85A1"/>
    <w:rsid w:val="30AE738D"/>
    <w:rsid w:val="30C7D964"/>
    <w:rsid w:val="30D34044"/>
    <w:rsid w:val="30D95EDA"/>
    <w:rsid w:val="30DA36BE"/>
    <w:rsid w:val="30F1CD0B"/>
    <w:rsid w:val="30FFA9F6"/>
    <w:rsid w:val="311B0019"/>
    <w:rsid w:val="31249585"/>
    <w:rsid w:val="312597ED"/>
    <w:rsid w:val="312CAE52"/>
    <w:rsid w:val="313A8FDF"/>
    <w:rsid w:val="313C0D16"/>
    <w:rsid w:val="314EEF3E"/>
    <w:rsid w:val="3168141F"/>
    <w:rsid w:val="31725B96"/>
    <w:rsid w:val="3174BC59"/>
    <w:rsid w:val="317FDA93"/>
    <w:rsid w:val="318836AC"/>
    <w:rsid w:val="31939BE4"/>
    <w:rsid w:val="31B2938D"/>
    <w:rsid w:val="31C324FB"/>
    <w:rsid w:val="31CB25CF"/>
    <w:rsid w:val="31DE816F"/>
    <w:rsid w:val="31F70411"/>
    <w:rsid w:val="31FACBDF"/>
    <w:rsid w:val="321C5E92"/>
    <w:rsid w:val="32487295"/>
    <w:rsid w:val="324A43EE"/>
    <w:rsid w:val="324D8411"/>
    <w:rsid w:val="3256CD1F"/>
    <w:rsid w:val="3257103D"/>
    <w:rsid w:val="325B66C4"/>
    <w:rsid w:val="325E0F37"/>
    <w:rsid w:val="3295694D"/>
    <w:rsid w:val="329803C2"/>
    <w:rsid w:val="32A1710A"/>
    <w:rsid w:val="32A7EC6F"/>
    <w:rsid w:val="32C6101C"/>
    <w:rsid w:val="32DAE059"/>
    <w:rsid w:val="32E3031A"/>
    <w:rsid w:val="32EA3036"/>
    <w:rsid w:val="32EDF8B4"/>
    <w:rsid w:val="33115104"/>
    <w:rsid w:val="33238C71"/>
    <w:rsid w:val="3343E29B"/>
    <w:rsid w:val="334A42C9"/>
    <w:rsid w:val="334EAB96"/>
    <w:rsid w:val="3354DD0B"/>
    <w:rsid w:val="3388C1AB"/>
    <w:rsid w:val="3392D472"/>
    <w:rsid w:val="33AC8C5B"/>
    <w:rsid w:val="33B648E9"/>
    <w:rsid w:val="33BCCAA6"/>
    <w:rsid w:val="33CFE76C"/>
    <w:rsid w:val="33D39960"/>
    <w:rsid w:val="33DF06E1"/>
    <w:rsid w:val="33E625DD"/>
    <w:rsid w:val="33F5B21A"/>
    <w:rsid w:val="34014EB9"/>
    <w:rsid w:val="3404A8DA"/>
    <w:rsid w:val="34092C2C"/>
    <w:rsid w:val="34152F11"/>
    <w:rsid w:val="343C98AC"/>
    <w:rsid w:val="344DCC69"/>
    <w:rsid w:val="344E13AF"/>
    <w:rsid w:val="3476B0BA"/>
    <w:rsid w:val="348ED91C"/>
    <w:rsid w:val="3495C6CE"/>
    <w:rsid w:val="3499984E"/>
    <w:rsid w:val="34A05FD0"/>
    <w:rsid w:val="34AD14B5"/>
    <w:rsid w:val="34BEB016"/>
    <w:rsid w:val="34C14C33"/>
    <w:rsid w:val="34DFC5CF"/>
    <w:rsid w:val="34E8B465"/>
    <w:rsid w:val="34F06789"/>
    <w:rsid w:val="35033514"/>
    <w:rsid w:val="350896BC"/>
    <w:rsid w:val="352F44E1"/>
    <w:rsid w:val="353B0565"/>
    <w:rsid w:val="353CF4FD"/>
    <w:rsid w:val="35659A5F"/>
    <w:rsid w:val="3575CC23"/>
    <w:rsid w:val="357ED44A"/>
    <w:rsid w:val="359412FA"/>
    <w:rsid w:val="359B9092"/>
    <w:rsid w:val="359BC98F"/>
    <w:rsid w:val="35B94825"/>
    <w:rsid w:val="360EDFF8"/>
    <w:rsid w:val="361F61FC"/>
    <w:rsid w:val="3622355B"/>
    <w:rsid w:val="36262949"/>
    <w:rsid w:val="3626F363"/>
    <w:rsid w:val="363896AE"/>
    <w:rsid w:val="3638DFBE"/>
    <w:rsid w:val="364A31CC"/>
    <w:rsid w:val="364E3589"/>
    <w:rsid w:val="3650BB76"/>
    <w:rsid w:val="366100A9"/>
    <w:rsid w:val="3662D6D2"/>
    <w:rsid w:val="3674EFF5"/>
    <w:rsid w:val="367839E9"/>
    <w:rsid w:val="3678B653"/>
    <w:rsid w:val="367A4CF5"/>
    <w:rsid w:val="3681EDD2"/>
    <w:rsid w:val="369F940C"/>
    <w:rsid w:val="36FA8051"/>
    <w:rsid w:val="371BE3B8"/>
    <w:rsid w:val="371E28D3"/>
    <w:rsid w:val="372FD5FC"/>
    <w:rsid w:val="373E6B82"/>
    <w:rsid w:val="3745D90A"/>
    <w:rsid w:val="374A27E7"/>
    <w:rsid w:val="376947AA"/>
    <w:rsid w:val="3774236F"/>
    <w:rsid w:val="379A432F"/>
    <w:rsid w:val="37B0C28B"/>
    <w:rsid w:val="37C6A297"/>
    <w:rsid w:val="37CAA392"/>
    <w:rsid w:val="37D177CC"/>
    <w:rsid w:val="37D969D5"/>
    <w:rsid w:val="37DB4250"/>
    <w:rsid w:val="37E7804E"/>
    <w:rsid w:val="37E91E44"/>
    <w:rsid w:val="37F0392E"/>
    <w:rsid w:val="37F8E5CA"/>
    <w:rsid w:val="38009C89"/>
    <w:rsid w:val="382252CF"/>
    <w:rsid w:val="3822B3F0"/>
    <w:rsid w:val="382A621B"/>
    <w:rsid w:val="38351B9E"/>
    <w:rsid w:val="384621AB"/>
    <w:rsid w:val="38527529"/>
    <w:rsid w:val="38A66C8F"/>
    <w:rsid w:val="38A8C957"/>
    <w:rsid w:val="38C7C001"/>
    <w:rsid w:val="38CE99D2"/>
    <w:rsid w:val="38E16114"/>
    <w:rsid w:val="38EA13CB"/>
    <w:rsid w:val="38F5C2F5"/>
    <w:rsid w:val="38F6F826"/>
    <w:rsid w:val="38FFEFA4"/>
    <w:rsid w:val="390D8C6F"/>
    <w:rsid w:val="390FB2FB"/>
    <w:rsid w:val="3915AE68"/>
    <w:rsid w:val="391E720F"/>
    <w:rsid w:val="39322E00"/>
    <w:rsid w:val="393E482D"/>
    <w:rsid w:val="394A21DD"/>
    <w:rsid w:val="394D67B3"/>
    <w:rsid w:val="39522DE7"/>
    <w:rsid w:val="3971F8B9"/>
    <w:rsid w:val="39904181"/>
    <w:rsid w:val="3991988C"/>
    <w:rsid w:val="39AEA416"/>
    <w:rsid w:val="39B57571"/>
    <w:rsid w:val="39D4DD26"/>
    <w:rsid w:val="39D637B4"/>
    <w:rsid w:val="3A158E31"/>
    <w:rsid w:val="3A1E6DE8"/>
    <w:rsid w:val="3A2ED40D"/>
    <w:rsid w:val="3A4E36C2"/>
    <w:rsid w:val="3A4F7516"/>
    <w:rsid w:val="3A6DF77D"/>
    <w:rsid w:val="3A6E5183"/>
    <w:rsid w:val="3A78B891"/>
    <w:rsid w:val="3A82A481"/>
    <w:rsid w:val="3A838DE1"/>
    <w:rsid w:val="3A88F677"/>
    <w:rsid w:val="3A9E2FF4"/>
    <w:rsid w:val="3AA2D576"/>
    <w:rsid w:val="3AA3D859"/>
    <w:rsid w:val="3AA40181"/>
    <w:rsid w:val="3AB00C43"/>
    <w:rsid w:val="3AB448AB"/>
    <w:rsid w:val="3AC46866"/>
    <w:rsid w:val="3ACC7BA7"/>
    <w:rsid w:val="3AE5F23E"/>
    <w:rsid w:val="3AF9315E"/>
    <w:rsid w:val="3AFA2C82"/>
    <w:rsid w:val="3B1E6820"/>
    <w:rsid w:val="3B311E56"/>
    <w:rsid w:val="3B32635E"/>
    <w:rsid w:val="3B341C34"/>
    <w:rsid w:val="3B3932F4"/>
    <w:rsid w:val="3B49A040"/>
    <w:rsid w:val="3B56A797"/>
    <w:rsid w:val="3B617A82"/>
    <w:rsid w:val="3B68CAD9"/>
    <w:rsid w:val="3B7882A2"/>
    <w:rsid w:val="3B7B0602"/>
    <w:rsid w:val="3B93638A"/>
    <w:rsid w:val="3B98B35B"/>
    <w:rsid w:val="3BC203E5"/>
    <w:rsid w:val="3BD99D21"/>
    <w:rsid w:val="3BFB286F"/>
    <w:rsid w:val="3C0BD5D0"/>
    <w:rsid w:val="3C21077E"/>
    <w:rsid w:val="3C254173"/>
    <w:rsid w:val="3C38F1DE"/>
    <w:rsid w:val="3C3DF55B"/>
    <w:rsid w:val="3C46FE15"/>
    <w:rsid w:val="3C473B28"/>
    <w:rsid w:val="3C5BF281"/>
    <w:rsid w:val="3C66BEF1"/>
    <w:rsid w:val="3C7337DD"/>
    <w:rsid w:val="3C88DCBB"/>
    <w:rsid w:val="3C963DF8"/>
    <w:rsid w:val="3CA40F47"/>
    <w:rsid w:val="3CA440CA"/>
    <w:rsid w:val="3CC1B9B9"/>
    <w:rsid w:val="3CC4FB67"/>
    <w:rsid w:val="3CC9C1FB"/>
    <w:rsid w:val="3CDFFF34"/>
    <w:rsid w:val="3D1139A3"/>
    <w:rsid w:val="3D4A1946"/>
    <w:rsid w:val="3D4C592C"/>
    <w:rsid w:val="3D52E901"/>
    <w:rsid w:val="3D5A29DF"/>
    <w:rsid w:val="3D6268ED"/>
    <w:rsid w:val="3D6CC0CA"/>
    <w:rsid w:val="3D8B7F8E"/>
    <w:rsid w:val="3D912EED"/>
    <w:rsid w:val="3DAEC5DC"/>
    <w:rsid w:val="3DB50F75"/>
    <w:rsid w:val="3DC126CB"/>
    <w:rsid w:val="3DDDA317"/>
    <w:rsid w:val="3E216374"/>
    <w:rsid w:val="3E2A13D6"/>
    <w:rsid w:val="3E600AD8"/>
    <w:rsid w:val="3E68C3D1"/>
    <w:rsid w:val="3E7E2E6D"/>
    <w:rsid w:val="3E8945AF"/>
    <w:rsid w:val="3E9048A7"/>
    <w:rsid w:val="3E98361C"/>
    <w:rsid w:val="3EAA5550"/>
    <w:rsid w:val="3EAED8C5"/>
    <w:rsid w:val="3EB041A7"/>
    <w:rsid w:val="3EB247AA"/>
    <w:rsid w:val="3ECE3F58"/>
    <w:rsid w:val="3ED39B70"/>
    <w:rsid w:val="3ED8F360"/>
    <w:rsid w:val="3ED95090"/>
    <w:rsid w:val="3EDF7E2D"/>
    <w:rsid w:val="3EEAC992"/>
    <w:rsid w:val="3EEE41B2"/>
    <w:rsid w:val="3F039A87"/>
    <w:rsid w:val="3F0F9129"/>
    <w:rsid w:val="3F11CEAA"/>
    <w:rsid w:val="3F2337F3"/>
    <w:rsid w:val="3F2DF7C9"/>
    <w:rsid w:val="3F2E70CE"/>
    <w:rsid w:val="3F49B398"/>
    <w:rsid w:val="3F5396D9"/>
    <w:rsid w:val="3F6581ED"/>
    <w:rsid w:val="3F712C90"/>
    <w:rsid w:val="3F7AE5E6"/>
    <w:rsid w:val="3F8112B2"/>
    <w:rsid w:val="3F825094"/>
    <w:rsid w:val="3F865867"/>
    <w:rsid w:val="3FA7B977"/>
    <w:rsid w:val="3FB27CB9"/>
    <w:rsid w:val="3FB896B7"/>
    <w:rsid w:val="3FBC5C8B"/>
    <w:rsid w:val="3FC4DEE3"/>
    <w:rsid w:val="3FCFD5A0"/>
    <w:rsid w:val="3FDEC7F3"/>
    <w:rsid w:val="3FE2D675"/>
    <w:rsid w:val="3FE64A45"/>
    <w:rsid w:val="3FECAF42"/>
    <w:rsid w:val="3FF15C16"/>
    <w:rsid w:val="400B7039"/>
    <w:rsid w:val="400B92E2"/>
    <w:rsid w:val="401CEDDB"/>
    <w:rsid w:val="40220345"/>
    <w:rsid w:val="402B832D"/>
    <w:rsid w:val="40361638"/>
    <w:rsid w:val="4060D412"/>
    <w:rsid w:val="40714209"/>
    <w:rsid w:val="407A441F"/>
    <w:rsid w:val="40AD611F"/>
    <w:rsid w:val="40D4F4C1"/>
    <w:rsid w:val="40E5CF07"/>
    <w:rsid w:val="40ECF8AC"/>
    <w:rsid w:val="40FB02EA"/>
    <w:rsid w:val="41257C1A"/>
    <w:rsid w:val="4145A0BF"/>
    <w:rsid w:val="41495C23"/>
    <w:rsid w:val="41608AED"/>
    <w:rsid w:val="41652E22"/>
    <w:rsid w:val="417A7994"/>
    <w:rsid w:val="41840AC1"/>
    <w:rsid w:val="4192E3CF"/>
    <w:rsid w:val="419D6094"/>
    <w:rsid w:val="41A77655"/>
    <w:rsid w:val="41ACD129"/>
    <w:rsid w:val="41BC9E51"/>
    <w:rsid w:val="41CAADAC"/>
    <w:rsid w:val="41D65530"/>
    <w:rsid w:val="41EB65E1"/>
    <w:rsid w:val="41EF6C60"/>
    <w:rsid w:val="41F2D748"/>
    <w:rsid w:val="42197617"/>
    <w:rsid w:val="4234B33D"/>
    <w:rsid w:val="423A4667"/>
    <w:rsid w:val="4275B4B9"/>
    <w:rsid w:val="4276CD38"/>
    <w:rsid w:val="42A4D20D"/>
    <w:rsid w:val="42A68564"/>
    <w:rsid w:val="42ADDB57"/>
    <w:rsid w:val="42C503E9"/>
    <w:rsid w:val="42C75AAC"/>
    <w:rsid w:val="42E0B142"/>
    <w:rsid w:val="430E3FC1"/>
    <w:rsid w:val="43152D5F"/>
    <w:rsid w:val="432AE9E7"/>
    <w:rsid w:val="43321EC5"/>
    <w:rsid w:val="433C5C85"/>
    <w:rsid w:val="43525952"/>
    <w:rsid w:val="4352D2B4"/>
    <w:rsid w:val="435CB6D2"/>
    <w:rsid w:val="436396BC"/>
    <w:rsid w:val="4391F924"/>
    <w:rsid w:val="43C5C69F"/>
    <w:rsid w:val="43DA6882"/>
    <w:rsid w:val="43FC6AE7"/>
    <w:rsid w:val="4407DC73"/>
    <w:rsid w:val="440C1CBD"/>
    <w:rsid w:val="44119FD1"/>
    <w:rsid w:val="441861F7"/>
    <w:rsid w:val="441B02E9"/>
    <w:rsid w:val="442DBA72"/>
    <w:rsid w:val="4459C98A"/>
    <w:rsid w:val="44661332"/>
    <w:rsid w:val="446BDE44"/>
    <w:rsid w:val="446D8321"/>
    <w:rsid w:val="44705E09"/>
    <w:rsid w:val="447C81A3"/>
    <w:rsid w:val="44884746"/>
    <w:rsid w:val="448FA6CB"/>
    <w:rsid w:val="44964174"/>
    <w:rsid w:val="4499F92D"/>
    <w:rsid w:val="449C8B18"/>
    <w:rsid w:val="44AD55C8"/>
    <w:rsid w:val="44C6725E"/>
    <w:rsid w:val="44CAC222"/>
    <w:rsid w:val="44D7FB0E"/>
    <w:rsid w:val="44DFB203"/>
    <w:rsid w:val="44ECF5AD"/>
    <w:rsid w:val="450B4195"/>
    <w:rsid w:val="45145DE9"/>
    <w:rsid w:val="451E558A"/>
    <w:rsid w:val="452255A9"/>
    <w:rsid w:val="452FB975"/>
    <w:rsid w:val="452FF823"/>
    <w:rsid w:val="4530C147"/>
    <w:rsid w:val="453D5ADA"/>
    <w:rsid w:val="454B286C"/>
    <w:rsid w:val="455A0B16"/>
    <w:rsid w:val="455A4C7B"/>
    <w:rsid w:val="456A23B6"/>
    <w:rsid w:val="4577D289"/>
    <w:rsid w:val="4581B7D4"/>
    <w:rsid w:val="4599DFA9"/>
    <w:rsid w:val="45A8311A"/>
    <w:rsid w:val="45C06654"/>
    <w:rsid w:val="45DB6B1D"/>
    <w:rsid w:val="45E1D0C1"/>
    <w:rsid w:val="46069399"/>
    <w:rsid w:val="46122C23"/>
    <w:rsid w:val="46230C00"/>
    <w:rsid w:val="46300874"/>
    <w:rsid w:val="463017B4"/>
    <w:rsid w:val="4652B897"/>
    <w:rsid w:val="4668D624"/>
    <w:rsid w:val="468B901D"/>
    <w:rsid w:val="46B4F061"/>
    <w:rsid w:val="46B7FEEC"/>
    <w:rsid w:val="46BBAE19"/>
    <w:rsid w:val="46BF36A0"/>
    <w:rsid w:val="46CCBED7"/>
    <w:rsid w:val="46D22070"/>
    <w:rsid w:val="46D31CC7"/>
    <w:rsid w:val="470D428C"/>
    <w:rsid w:val="471D5635"/>
    <w:rsid w:val="472E3335"/>
    <w:rsid w:val="474CE53D"/>
    <w:rsid w:val="47541889"/>
    <w:rsid w:val="476357DA"/>
    <w:rsid w:val="476C32FC"/>
    <w:rsid w:val="477C78A1"/>
    <w:rsid w:val="477D356B"/>
    <w:rsid w:val="47887732"/>
    <w:rsid w:val="479A6093"/>
    <w:rsid w:val="47B73117"/>
    <w:rsid w:val="47C39E04"/>
    <w:rsid w:val="47D7E7C6"/>
    <w:rsid w:val="47E2F38D"/>
    <w:rsid w:val="47EAD5D7"/>
    <w:rsid w:val="480650EB"/>
    <w:rsid w:val="480CC872"/>
    <w:rsid w:val="480E091E"/>
    <w:rsid w:val="48277904"/>
    <w:rsid w:val="4827FFC0"/>
    <w:rsid w:val="48542FB0"/>
    <w:rsid w:val="485738BA"/>
    <w:rsid w:val="485B934F"/>
    <w:rsid w:val="487981F2"/>
    <w:rsid w:val="4881EA4A"/>
    <w:rsid w:val="488361B1"/>
    <w:rsid w:val="488ABED0"/>
    <w:rsid w:val="489DDEB3"/>
    <w:rsid w:val="48A62F70"/>
    <w:rsid w:val="48AA6B74"/>
    <w:rsid w:val="48B14544"/>
    <w:rsid w:val="48B275E7"/>
    <w:rsid w:val="48C6C064"/>
    <w:rsid w:val="48D7BF0B"/>
    <w:rsid w:val="48DB4D96"/>
    <w:rsid w:val="48FA1631"/>
    <w:rsid w:val="491251C2"/>
    <w:rsid w:val="49195EF7"/>
    <w:rsid w:val="491FF265"/>
    <w:rsid w:val="49735099"/>
    <w:rsid w:val="49741D6F"/>
    <w:rsid w:val="497EF7D5"/>
    <w:rsid w:val="49856ECB"/>
    <w:rsid w:val="498E54FA"/>
    <w:rsid w:val="4994085C"/>
    <w:rsid w:val="49A5B074"/>
    <w:rsid w:val="49A6693E"/>
    <w:rsid w:val="49A66D88"/>
    <w:rsid w:val="49A961C8"/>
    <w:rsid w:val="49B115CB"/>
    <w:rsid w:val="49B1FAD5"/>
    <w:rsid w:val="49BF09E1"/>
    <w:rsid w:val="49C1BC6F"/>
    <w:rsid w:val="49CC615F"/>
    <w:rsid w:val="49F28E7C"/>
    <w:rsid w:val="4A420710"/>
    <w:rsid w:val="4A53A69E"/>
    <w:rsid w:val="4A6DEAA4"/>
    <w:rsid w:val="4A6F4A73"/>
    <w:rsid w:val="4A7DF4FB"/>
    <w:rsid w:val="4A7E2F6C"/>
    <w:rsid w:val="4A818625"/>
    <w:rsid w:val="4A83C235"/>
    <w:rsid w:val="4A90C718"/>
    <w:rsid w:val="4A9856FB"/>
    <w:rsid w:val="4AA5177F"/>
    <w:rsid w:val="4AA815D5"/>
    <w:rsid w:val="4AAF9F95"/>
    <w:rsid w:val="4ACE423C"/>
    <w:rsid w:val="4AE423A7"/>
    <w:rsid w:val="4AEBC327"/>
    <w:rsid w:val="4B007200"/>
    <w:rsid w:val="4B037183"/>
    <w:rsid w:val="4B1EF35A"/>
    <w:rsid w:val="4B209A50"/>
    <w:rsid w:val="4B2A8BC9"/>
    <w:rsid w:val="4B2AED07"/>
    <w:rsid w:val="4B471918"/>
    <w:rsid w:val="4B72F0F0"/>
    <w:rsid w:val="4B73B5D2"/>
    <w:rsid w:val="4BB25151"/>
    <w:rsid w:val="4BB293B3"/>
    <w:rsid w:val="4BCEDC0E"/>
    <w:rsid w:val="4BDC2E61"/>
    <w:rsid w:val="4BE26330"/>
    <w:rsid w:val="4BEF24DD"/>
    <w:rsid w:val="4BF2441C"/>
    <w:rsid w:val="4BF64430"/>
    <w:rsid w:val="4C00E710"/>
    <w:rsid w:val="4C0E614F"/>
    <w:rsid w:val="4C12EE58"/>
    <w:rsid w:val="4C1B5F31"/>
    <w:rsid w:val="4C24B227"/>
    <w:rsid w:val="4C284EDD"/>
    <w:rsid w:val="4C286D4C"/>
    <w:rsid w:val="4C350904"/>
    <w:rsid w:val="4C3C4C65"/>
    <w:rsid w:val="4C3C777B"/>
    <w:rsid w:val="4C57F6B8"/>
    <w:rsid w:val="4C77E81E"/>
    <w:rsid w:val="4C91FD1B"/>
    <w:rsid w:val="4C97324B"/>
    <w:rsid w:val="4CABAED4"/>
    <w:rsid w:val="4CE5F091"/>
    <w:rsid w:val="4CF3B44D"/>
    <w:rsid w:val="4CFD93E8"/>
    <w:rsid w:val="4D11DA01"/>
    <w:rsid w:val="4D11E7CD"/>
    <w:rsid w:val="4D28F73A"/>
    <w:rsid w:val="4D3A9F1E"/>
    <w:rsid w:val="4D3AF1C8"/>
    <w:rsid w:val="4D4C9700"/>
    <w:rsid w:val="4D526B73"/>
    <w:rsid w:val="4D55D094"/>
    <w:rsid w:val="4D7B55F7"/>
    <w:rsid w:val="4D90477B"/>
    <w:rsid w:val="4DB2301C"/>
    <w:rsid w:val="4DB6AC3F"/>
    <w:rsid w:val="4DC3278B"/>
    <w:rsid w:val="4DCA0950"/>
    <w:rsid w:val="4DF2F54E"/>
    <w:rsid w:val="4E1031EE"/>
    <w:rsid w:val="4E19044E"/>
    <w:rsid w:val="4E26D413"/>
    <w:rsid w:val="4E38B6B0"/>
    <w:rsid w:val="4E484465"/>
    <w:rsid w:val="4E6AA85C"/>
    <w:rsid w:val="4E71CFEE"/>
    <w:rsid w:val="4E8477C3"/>
    <w:rsid w:val="4E8629B1"/>
    <w:rsid w:val="4E8C0D84"/>
    <w:rsid w:val="4E91DDD5"/>
    <w:rsid w:val="4E9DEF16"/>
    <w:rsid w:val="4EB31E98"/>
    <w:rsid w:val="4EBB210F"/>
    <w:rsid w:val="4ED5EFD5"/>
    <w:rsid w:val="4EED4228"/>
    <w:rsid w:val="4EF43877"/>
    <w:rsid w:val="4EF78B00"/>
    <w:rsid w:val="4F2087DB"/>
    <w:rsid w:val="4F287694"/>
    <w:rsid w:val="4F3E556F"/>
    <w:rsid w:val="4F527CA0"/>
    <w:rsid w:val="4F779872"/>
    <w:rsid w:val="4F967641"/>
    <w:rsid w:val="4F96ADA9"/>
    <w:rsid w:val="4FB17A4E"/>
    <w:rsid w:val="4FB38B9F"/>
    <w:rsid w:val="4FDFFEAC"/>
    <w:rsid w:val="4FEBAECA"/>
    <w:rsid w:val="4FF76E42"/>
    <w:rsid w:val="4FFEC4EC"/>
    <w:rsid w:val="5008C1F1"/>
    <w:rsid w:val="50187D46"/>
    <w:rsid w:val="5019F0CA"/>
    <w:rsid w:val="501CBF76"/>
    <w:rsid w:val="5053E563"/>
    <w:rsid w:val="5067F7D4"/>
    <w:rsid w:val="507D616F"/>
    <w:rsid w:val="509554D8"/>
    <w:rsid w:val="50A3C652"/>
    <w:rsid w:val="50BDACE6"/>
    <w:rsid w:val="50C7E83D"/>
    <w:rsid w:val="50CF0DAC"/>
    <w:rsid w:val="50D1B516"/>
    <w:rsid w:val="50DF5016"/>
    <w:rsid w:val="50E1D272"/>
    <w:rsid w:val="510137BC"/>
    <w:rsid w:val="5102235E"/>
    <w:rsid w:val="5133A54A"/>
    <w:rsid w:val="51467574"/>
    <w:rsid w:val="5148328C"/>
    <w:rsid w:val="5149F620"/>
    <w:rsid w:val="5150A510"/>
    <w:rsid w:val="515C3924"/>
    <w:rsid w:val="51651628"/>
    <w:rsid w:val="51686957"/>
    <w:rsid w:val="51738889"/>
    <w:rsid w:val="51788FC0"/>
    <w:rsid w:val="5186ABFF"/>
    <w:rsid w:val="518ED3F1"/>
    <w:rsid w:val="5195F72E"/>
    <w:rsid w:val="51974674"/>
    <w:rsid w:val="51A6A6C0"/>
    <w:rsid w:val="51B29083"/>
    <w:rsid w:val="51C0FC40"/>
    <w:rsid w:val="51C1AD6A"/>
    <w:rsid w:val="51CE4006"/>
    <w:rsid w:val="51CE9A61"/>
    <w:rsid w:val="51DA5120"/>
    <w:rsid w:val="51E0367C"/>
    <w:rsid w:val="51E370BA"/>
    <w:rsid w:val="51E52BA7"/>
    <w:rsid w:val="51EB8252"/>
    <w:rsid w:val="51EC2EAB"/>
    <w:rsid w:val="51F48B0C"/>
    <w:rsid w:val="5212E869"/>
    <w:rsid w:val="522AD8E2"/>
    <w:rsid w:val="522CC9C5"/>
    <w:rsid w:val="5260E1EE"/>
    <w:rsid w:val="52660CF0"/>
    <w:rsid w:val="527A0A4B"/>
    <w:rsid w:val="527A611F"/>
    <w:rsid w:val="52B723C4"/>
    <w:rsid w:val="52D2A050"/>
    <w:rsid w:val="531155B2"/>
    <w:rsid w:val="531328B4"/>
    <w:rsid w:val="53393C45"/>
    <w:rsid w:val="5358EB65"/>
    <w:rsid w:val="5361011A"/>
    <w:rsid w:val="53BF8026"/>
    <w:rsid w:val="53C592F0"/>
    <w:rsid w:val="53C728D6"/>
    <w:rsid w:val="53DAE3D5"/>
    <w:rsid w:val="53E58EDE"/>
    <w:rsid w:val="53FF4FB3"/>
    <w:rsid w:val="540703BD"/>
    <w:rsid w:val="541759D1"/>
    <w:rsid w:val="54197334"/>
    <w:rsid w:val="54221CAD"/>
    <w:rsid w:val="5424F5CD"/>
    <w:rsid w:val="5429048C"/>
    <w:rsid w:val="54388555"/>
    <w:rsid w:val="543E79EE"/>
    <w:rsid w:val="54622053"/>
    <w:rsid w:val="5463174D"/>
    <w:rsid w:val="5491C927"/>
    <w:rsid w:val="54A20B9C"/>
    <w:rsid w:val="54A2E216"/>
    <w:rsid w:val="54A5ACA0"/>
    <w:rsid w:val="54C674B3"/>
    <w:rsid w:val="54C82E22"/>
    <w:rsid w:val="54CAA72A"/>
    <w:rsid w:val="54D36CEF"/>
    <w:rsid w:val="54E24767"/>
    <w:rsid w:val="54E5CDB9"/>
    <w:rsid w:val="54E8D372"/>
    <w:rsid w:val="54F89B19"/>
    <w:rsid w:val="54FAB515"/>
    <w:rsid w:val="54FB1500"/>
    <w:rsid w:val="5511C330"/>
    <w:rsid w:val="55567553"/>
    <w:rsid w:val="555B566B"/>
    <w:rsid w:val="55619B4D"/>
    <w:rsid w:val="5578DA83"/>
    <w:rsid w:val="55822210"/>
    <w:rsid w:val="5589CDD0"/>
    <w:rsid w:val="559882B0"/>
    <w:rsid w:val="5598A5BB"/>
    <w:rsid w:val="5599816C"/>
    <w:rsid w:val="55A49CCA"/>
    <w:rsid w:val="55D75E0A"/>
    <w:rsid w:val="55EB2633"/>
    <w:rsid w:val="55F17D78"/>
    <w:rsid w:val="5613AB3B"/>
    <w:rsid w:val="561B1B7B"/>
    <w:rsid w:val="565F71DE"/>
    <w:rsid w:val="567155D7"/>
    <w:rsid w:val="5671CE8E"/>
    <w:rsid w:val="567E17C8"/>
    <w:rsid w:val="5684A3D3"/>
    <w:rsid w:val="5695D2A6"/>
    <w:rsid w:val="56993F14"/>
    <w:rsid w:val="56B9FFB4"/>
    <w:rsid w:val="56CAD747"/>
    <w:rsid w:val="57286799"/>
    <w:rsid w:val="57487D8B"/>
    <w:rsid w:val="5756CA4E"/>
    <w:rsid w:val="5763D87C"/>
    <w:rsid w:val="5763F2DD"/>
    <w:rsid w:val="576C9782"/>
    <w:rsid w:val="5777EBF8"/>
    <w:rsid w:val="577D19C7"/>
    <w:rsid w:val="5788E8D2"/>
    <w:rsid w:val="57A64D14"/>
    <w:rsid w:val="57ABB672"/>
    <w:rsid w:val="57B0F98E"/>
    <w:rsid w:val="57BB5D1D"/>
    <w:rsid w:val="57DE74D8"/>
    <w:rsid w:val="57E96E8E"/>
    <w:rsid w:val="57FEB120"/>
    <w:rsid w:val="5800D261"/>
    <w:rsid w:val="5806B6BE"/>
    <w:rsid w:val="580D2E09"/>
    <w:rsid w:val="5812710D"/>
    <w:rsid w:val="582A61D6"/>
    <w:rsid w:val="58303B95"/>
    <w:rsid w:val="58690190"/>
    <w:rsid w:val="58BCC5E8"/>
    <w:rsid w:val="58C39116"/>
    <w:rsid w:val="58F0804B"/>
    <w:rsid w:val="592471B6"/>
    <w:rsid w:val="59493703"/>
    <w:rsid w:val="595B4C83"/>
    <w:rsid w:val="5961C80D"/>
    <w:rsid w:val="597702C8"/>
    <w:rsid w:val="5978B40D"/>
    <w:rsid w:val="597D8A4D"/>
    <w:rsid w:val="59840A7F"/>
    <w:rsid w:val="598BA7D2"/>
    <w:rsid w:val="59900B25"/>
    <w:rsid w:val="59ADFC83"/>
    <w:rsid w:val="59C9B46D"/>
    <w:rsid w:val="59D5E2CE"/>
    <w:rsid w:val="59DF15C4"/>
    <w:rsid w:val="59E4FDAC"/>
    <w:rsid w:val="59EF1A5E"/>
    <w:rsid w:val="5A32BF3B"/>
    <w:rsid w:val="5A588907"/>
    <w:rsid w:val="5A680062"/>
    <w:rsid w:val="5A758CDA"/>
    <w:rsid w:val="5A9073CD"/>
    <w:rsid w:val="5A94A9BB"/>
    <w:rsid w:val="5A9CEFA3"/>
    <w:rsid w:val="5AA503D2"/>
    <w:rsid w:val="5ABE25B8"/>
    <w:rsid w:val="5AC372C1"/>
    <w:rsid w:val="5ACC193B"/>
    <w:rsid w:val="5AD8804D"/>
    <w:rsid w:val="5AE50764"/>
    <w:rsid w:val="5AE7697A"/>
    <w:rsid w:val="5AF79E6B"/>
    <w:rsid w:val="5AFA6DF1"/>
    <w:rsid w:val="5AFDC620"/>
    <w:rsid w:val="5B3A6866"/>
    <w:rsid w:val="5B3BC21B"/>
    <w:rsid w:val="5B91CF63"/>
    <w:rsid w:val="5B948459"/>
    <w:rsid w:val="5BA22FDD"/>
    <w:rsid w:val="5BBC4B5A"/>
    <w:rsid w:val="5BBE71BE"/>
    <w:rsid w:val="5BE6F386"/>
    <w:rsid w:val="5BE88737"/>
    <w:rsid w:val="5BFEAEE1"/>
    <w:rsid w:val="5C19F9C1"/>
    <w:rsid w:val="5C26826C"/>
    <w:rsid w:val="5C4AB4DC"/>
    <w:rsid w:val="5C7B94A3"/>
    <w:rsid w:val="5C915B7C"/>
    <w:rsid w:val="5C937EEE"/>
    <w:rsid w:val="5CB460BF"/>
    <w:rsid w:val="5CB52B0F"/>
    <w:rsid w:val="5CC9C3B0"/>
    <w:rsid w:val="5CD4E8AA"/>
    <w:rsid w:val="5CFC3761"/>
    <w:rsid w:val="5D092168"/>
    <w:rsid w:val="5D2ABB78"/>
    <w:rsid w:val="5D5C100B"/>
    <w:rsid w:val="5D8C0819"/>
    <w:rsid w:val="5DA31C31"/>
    <w:rsid w:val="5DA8C99C"/>
    <w:rsid w:val="5DEEE3BC"/>
    <w:rsid w:val="5E109808"/>
    <w:rsid w:val="5E20FA34"/>
    <w:rsid w:val="5E2E6460"/>
    <w:rsid w:val="5E36E740"/>
    <w:rsid w:val="5E3E10D8"/>
    <w:rsid w:val="5E5964DA"/>
    <w:rsid w:val="5E742C0B"/>
    <w:rsid w:val="5E74615A"/>
    <w:rsid w:val="5E75447F"/>
    <w:rsid w:val="5E9125FE"/>
    <w:rsid w:val="5EA1EE14"/>
    <w:rsid w:val="5EA52A46"/>
    <w:rsid w:val="5EB2EFF4"/>
    <w:rsid w:val="5EBE1E6E"/>
    <w:rsid w:val="5EC8A9BF"/>
    <w:rsid w:val="5EE2EF21"/>
    <w:rsid w:val="5EEC982A"/>
    <w:rsid w:val="5F1A6CF4"/>
    <w:rsid w:val="5F3D69E3"/>
    <w:rsid w:val="5F4C3229"/>
    <w:rsid w:val="5F5DFE51"/>
    <w:rsid w:val="5F6262C8"/>
    <w:rsid w:val="5F63E4F0"/>
    <w:rsid w:val="5F641361"/>
    <w:rsid w:val="5F677EFD"/>
    <w:rsid w:val="5F679191"/>
    <w:rsid w:val="5F71960D"/>
    <w:rsid w:val="5F8F81F9"/>
    <w:rsid w:val="5F92F33E"/>
    <w:rsid w:val="5FA58D7E"/>
    <w:rsid w:val="5FA91587"/>
    <w:rsid w:val="5FAE9968"/>
    <w:rsid w:val="5FB27F18"/>
    <w:rsid w:val="601114E0"/>
    <w:rsid w:val="602561C8"/>
    <w:rsid w:val="602D8313"/>
    <w:rsid w:val="603A6AA8"/>
    <w:rsid w:val="60437AD0"/>
    <w:rsid w:val="60490B9D"/>
    <w:rsid w:val="60808222"/>
    <w:rsid w:val="608C17E5"/>
    <w:rsid w:val="60ADBE69"/>
    <w:rsid w:val="60B8F377"/>
    <w:rsid w:val="60B92049"/>
    <w:rsid w:val="60BA087F"/>
    <w:rsid w:val="60C92A0D"/>
    <w:rsid w:val="610499DD"/>
    <w:rsid w:val="6105DC99"/>
    <w:rsid w:val="61070C66"/>
    <w:rsid w:val="6108D5E4"/>
    <w:rsid w:val="614F6996"/>
    <w:rsid w:val="61518274"/>
    <w:rsid w:val="615448E8"/>
    <w:rsid w:val="6155C6B0"/>
    <w:rsid w:val="61592B08"/>
    <w:rsid w:val="615AEE86"/>
    <w:rsid w:val="61623AAE"/>
    <w:rsid w:val="616C308D"/>
    <w:rsid w:val="6180C738"/>
    <w:rsid w:val="6189C498"/>
    <w:rsid w:val="618A96D1"/>
    <w:rsid w:val="619436B1"/>
    <w:rsid w:val="61982360"/>
    <w:rsid w:val="619F6029"/>
    <w:rsid w:val="61ACE541"/>
    <w:rsid w:val="61B66EDB"/>
    <w:rsid w:val="61B94787"/>
    <w:rsid w:val="61C61158"/>
    <w:rsid w:val="61D768E0"/>
    <w:rsid w:val="61EAA663"/>
    <w:rsid w:val="61EB09B7"/>
    <w:rsid w:val="61FE281A"/>
    <w:rsid w:val="61FF9A86"/>
    <w:rsid w:val="6213F168"/>
    <w:rsid w:val="621B533C"/>
    <w:rsid w:val="6234CDB4"/>
    <w:rsid w:val="624ED509"/>
    <w:rsid w:val="62522784"/>
    <w:rsid w:val="6256FA98"/>
    <w:rsid w:val="625B61CE"/>
    <w:rsid w:val="625C6AA9"/>
    <w:rsid w:val="628B2EE8"/>
    <w:rsid w:val="6296393D"/>
    <w:rsid w:val="629B254E"/>
    <w:rsid w:val="62B6E78B"/>
    <w:rsid w:val="62CB853F"/>
    <w:rsid w:val="62EBF523"/>
    <w:rsid w:val="62F01949"/>
    <w:rsid w:val="630A7C43"/>
    <w:rsid w:val="630BFB47"/>
    <w:rsid w:val="632CF4A3"/>
    <w:rsid w:val="636DCCCD"/>
    <w:rsid w:val="6372CA49"/>
    <w:rsid w:val="637C3C88"/>
    <w:rsid w:val="63A0F8DC"/>
    <w:rsid w:val="63B221D2"/>
    <w:rsid w:val="63B7BE1E"/>
    <w:rsid w:val="63C01DC1"/>
    <w:rsid w:val="63C19E4A"/>
    <w:rsid w:val="63D78C5D"/>
    <w:rsid w:val="63DB2E16"/>
    <w:rsid w:val="63E863AD"/>
    <w:rsid w:val="6403E714"/>
    <w:rsid w:val="64112423"/>
    <w:rsid w:val="64177028"/>
    <w:rsid w:val="641A4844"/>
    <w:rsid w:val="6422FBE8"/>
    <w:rsid w:val="644AFE15"/>
    <w:rsid w:val="64698110"/>
    <w:rsid w:val="647050EF"/>
    <w:rsid w:val="64717AE6"/>
    <w:rsid w:val="647DB719"/>
    <w:rsid w:val="64975A89"/>
    <w:rsid w:val="64AC571A"/>
    <w:rsid w:val="64B867FA"/>
    <w:rsid w:val="64C23793"/>
    <w:rsid w:val="64DC51A4"/>
    <w:rsid w:val="653A4008"/>
    <w:rsid w:val="6555055F"/>
    <w:rsid w:val="655F93D4"/>
    <w:rsid w:val="65685C17"/>
    <w:rsid w:val="65910886"/>
    <w:rsid w:val="6591C9B9"/>
    <w:rsid w:val="65C1B9C7"/>
    <w:rsid w:val="65CE6BAF"/>
    <w:rsid w:val="65E6FC38"/>
    <w:rsid w:val="661DC9F3"/>
    <w:rsid w:val="6654385B"/>
    <w:rsid w:val="6669C518"/>
    <w:rsid w:val="666EC619"/>
    <w:rsid w:val="66A13D4A"/>
    <w:rsid w:val="66A299EC"/>
    <w:rsid w:val="66A63236"/>
    <w:rsid w:val="66CC2E36"/>
    <w:rsid w:val="66DC4082"/>
    <w:rsid w:val="66DCE6EF"/>
    <w:rsid w:val="66EA3ACD"/>
    <w:rsid w:val="66F6AD8D"/>
    <w:rsid w:val="6703F2B8"/>
    <w:rsid w:val="6725C862"/>
    <w:rsid w:val="6728B27D"/>
    <w:rsid w:val="67365F8B"/>
    <w:rsid w:val="676386E7"/>
    <w:rsid w:val="676BD3AD"/>
    <w:rsid w:val="6792483B"/>
    <w:rsid w:val="6792C9E4"/>
    <w:rsid w:val="67B4276C"/>
    <w:rsid w:val="67B56289"/>
    <w:rsid w:val="67B7FCEF"/>
    <w:rsid w:val="67E731E6"/>
    <w:rsid w:val="6827AED5"/>
    <w:rsid w:val="682EDCAD"/>
    <w:rsid w:val="68351C12"/>
    <w:rsid w:val="684DD823"/>
    <w:rsid w:val="685602C3"/>
    <w:rsid w:val="685BD56B"/>
    <w:rsid w:val="686EB45A"/>
    <w:rsid w:val="688EBD33"/>
    <w:rsid w:val="68B47FB6"/>
    <w:rsid w:val="68BD9BDD"/>
    <w:rsid w:val="68D0C573"/>
    <w:rsid w:val="68E40AC3"/>
    <w:rsid w:val="68F8D496"/>
    <w:rsid w:val="6903EB05"/>
    <w:rsid w:val="690915FF"/>
    <w:rsid w:val="690F3C09"/>
    <w:rsid w:val="6954C821"/>
    <w:rsid w:val="6974901E"/>
    <w:rsid w:val="6976838F"/>
    <w:rsid w:val="697A97B2"/>
    <w:rsid w:val="69862992"/>
    <w:rsid w:val="6987DE03"/>
    <w:rsid w:val="69A8CE0E"/>
    <w:rsid w:val="69AB3713"/>
    <w:rsid w:val="69B41982"/>
    <w:rsid w:val="69C9E5E8"/>
    <w:rsid w:val="69EB1F9B"/>
    <w:rsid w:val="69F38865"/>
    <w:rsid w:val="6A09D3C0"/>
    <w:rsid w:val="6A122FC6"/>
    <w:rsid w:val="6A3AE129"/>
    <w:rsid w:val="6A77208A"/>
    <w:rsid w:val="6AA676EA"/>
    <w:rsid w:val="6AA6ED2F"/>
    <w:rsid w:val="6AA78B39"/>
    <w:rsid w:val="6ACA933B"/>
    <w:rsid w:val="6ACFD611"/>
    <w:rsid w:val="6ADAC806"/>
    <w:rsid w:val="6ADEB371"/>
    <w:rsid w:val="6B1399A2"/>
    <w:rsid w:val="6B351F3A"/>
    <w:rsid w:val="6B4CD456"/>
    <w:rsid w:val="6B5FAB98"/>
    <w:rsid w:val="6B6249D7"/>
    <w:rsid w:val="6B65E0DB"/>
    <w:rsid w:val="6B7D5135"/>
    <w:rsid w:val="6B8867D4"/>
    <w:rsid w:val="6B8C2058"/>
    <w:rsid w:val="6B90ED23"/>
    <w:rsid w:val="6B92EEA4"/>
    <w:rsid w:val="6B93327D"/>
    <w:rsid w:val="6B998153"/>
    <w:rsid w:val="6BA0DD5D"/>
    <w:rsid w:val="6BA86838"/>
    <w:rsid w:val="6BADCD23"/>
    <w:rsid w:val="6BD1CAC0"/>
    <w:rsid w:val="6BD4EC00"/>
    <w:rsid w:val="6BD5C5C4"/>
    <w:rsid w:val="6C0CAD27"/>
    <w:rsid w:val="6C2FF7B6"/>
    <w:rsid w:val="6C30E701"/>
    <w:rsid w:val="6C3B820F"/>
    <w:rsid w:val="6C4A88B1"/>
    <w:rsid w:val="6C699599"/>
    <w:rsid w:val="6C6C1A08"/>
    <w:rsid w:val="6C6E7032"/>
    <w:rsid w:val="6C774023"/>
    <w:rsid w:val="6C88D1D1"/>
    <w:rsid w:val="6C9E0F88"/>
    <w:rsid w:val="6CC8BEC1"/>
    <w:rsid w:val="6CD01B78"/>
    <w:rsid w:val="6CDF3AEA"/>
    <w:rsid w:val="6D0AFFC8"/>
    <w:rsid w:val="6D0C80ED"/>
    <w:rsid w:val="6D336394"/>
    <w:rsid w:val="6D4A0DA2"/>
    <w:rsid w:val="6D543937"/>
    <w:rsid w:val="6D57DE90"/>
    <w:rsid w:val="6D6117DE"/>
    <w:rsid w:val="6D719625"/>
    <w:rsid w:val="6D8E3CC0"/>
    <w:rsid w:val="6D935C2E"/>
    <w:rsid w:val="6DBC2B24"/>
    <w:rsid w:val="6DC27DC2"/>
    <w:rsid w:val="6DD1A345"/>
    <w:rsid w:val="6DDECDB2"/>
    <w:rsid w:val="6DF12153"/>
    <w:rsid w:val="6DF3F973"/>
    <w:rsid w:val="6DF75FAF"/>
    <w:rsid w:val="6DFABED2"/>
    <w:rsid w:val="6E36B8DE"/>
    <w:rsid w:val="6E3817C1"/>
    <w:rsid w:val="6E3CA3F2"/>
    <w:rsid w:val="6E55C2AD"/>
    <w:rsid w:val="6E6F16AD"/>
    <w:rsid w:val="6E7B3928"/>
    <w:rsid w:val="6E81C966"/>
    <w:rsid w:val="6E879EDE"/>
    <w:rsid w:val="6E8D5283"/>
    <w:rsid w:val="6E9C95A8"/>
    <w:rsid w:val="6EA91756"/>
    <w:rsid w:val="6EADFA50"/>
    <w:rsid w:val="6EB72FBD"/>
    <w:rsid w:val="6EBD8E69"/>
    <w:rsid w:val="6ED3F952"/>
    <w:rsid w:val="6EE25450"/>
    <w:rsid w:val="6EE8AEF2"/>
    <w:rsid w:val="6F01F32E"/>
    <w:rsid w:val="6F025157"/>
    <w:rsid w:val="6F06BE1B"/>
    <w:rsid w:val="6F136190"/>
    <w:rsid w:val="6F178DE2"/>
    <w:rsid w:val="6F323399"/>
    <w:rsid w:val="6F3B604E"/>
    <w:rsid w:val="6F535A01"/>
    <w:rsid w:val="6F598347"/>
    <w:rsid w:val="6F62A480"/>
    <w:rsid w:val="6F6F363E"/>
    <w:rsid w:val="6F7A2097"/>
    <w:rsid w:val="6F7AFE5E"/>
    <w:rsid w:val="6F80EB52"/>
    <w:rsid w:val="6F8C5C6C"/>
    <w:rsid w:val="6F9C60A5"/>
    <w:rsid w:val="6FA69375"/>
    <w:rsid w:val="6FC3F9FA"/>
    <w:rsid w:val="6FD52878"/>
    <w:rsid w:val="6FD78E46"/>
    <w:rsid w:val="7018A9DF"/>
    <w:rsid w:val="7030B787"/>
    <w:rsid w:val="705E42F1"/>
    <w:rsid w:val="7073C1F9"/>
    <w:rsid w:val="7088DAFF"/>
    <w:rsid w:val="7097937F"/>
    <w:rsid w:val="709BFCF1"/>
    <w:rsid w:val="70B53AC4"/>
    <w:rsid w:val="70CD2B39"/>
    <w:rsid w:val="70F04BBD"/>
    <w:rsid w:val="70FD0779"/>
    <w:rsid w:val="710892A5"/>
    <w:rsid w:val="711DC6A1"/>
    <w:rsid w:val="7123DD30"/>
    <w:rsid w:val="713A4E7E"/>
    <w:rsid w:val="71626B33"/>
    <w:rsid w:val="7169C851"/>
    <w:rsid w:val="71A6996B"/>
    <w:rsid w:val="71B5BA7B"/>
    <w:rsid w:val="71C329D0"/>
    <w:rsid w:val="71CE911B"/>
    <w:rsid w:val="71D4685A"/>
    <w:rsid w:val="71F6CB88"/>
    <w:rsid w:val="71F87A6E"/>
    <w:rsid w:val="720765EC"/>
    <w:rsid w:val="722A2586"/>
    <w:rsid w:val="72306C18"/>
    <w:rsid w:val="727B9647"/>
    <w:rsid w:val="72A21873"/>
    <w:rsid w:val="72A4FF22"/>
    <w:rsid w:val="72ADCA29"/>
    <w:rsid w:val="72B17F46"/>
    <w:rsid w:val="72B99702"/>
    <w:rsid w:val="72D85C1A"/>
    <w:rsid w:val="72F73F6C"/>
    <w:rsid w:val="7304D89A"/>
    <w:rsid w:val="731C6C44"/>
    <w:rsid w:val="732FB606"/>
    <w:rsid w:val="73467AE2"/>
    <w:rsid w:val="7351726B"/>
    <w:rsid w:val="7353CE0F"/>
    <w:rsid w:val="735BEF67"/>
    <w:rsid w:val="73630A4E"/>
    <w:rsid w:val="73638B9B"/>
    <w:rsid w:val="736A617C"/>
    <w:rsid w:val="737549FC"/>
    <w:rsid w:val="73779F1A"/>
    <w:rsid w:val="738F4BC7"/>
    <w:rsid w:val="739B5355"/>
    <w:rsid w:val="739BE0E1"/>
    <w:rsid w:val="73A9B985"/>
    <w:rsid w:val="73CF7763"/>
    <w:rsid w:val="73EF2FB1"/>
    <w:rsid w:val="73FEA53F"/>
    <w:rsid w:val="74105EB9"/>
    <w:rsid w:val="74107A97"/>
    <w:rsid w:val="741A7C03"/>
    <w:rsid w:val="74233FDB"/>
    <w:rsid w:val="74296A1D"/>
    <w:rsid w:val="7444CE9C"/>
    <w:rsid w:val="7459BA50"/>
    <w:rsid w:val="7462FFEB"/>
    <w:rsid w:val="746CFAE8"/>
    <w:rsid w:val="746E2331"/>
    <w:rsid w:val="74729DCD"/>
    <w:rsid w:val="748D4AD5"/>
    <w:rsid w:val="749332DA"/>
    <w:rsid w:val="74A73F07"/>
    <w:rsid w:val="74F10AEA"/>
    <w:rsid w:val="74F515E1"/>
    <w:rsid w:val="75065371"/>
    <w:rsid w:val="750A69C4"/>
    <w:rsid w:val="750C9938"/>
    <w:rsid w:val="750DCDD1"/>
    <w:rsid w:val="750E7097"/>
    <w:rsid w:val="750F08E2"/>
    <w:rsid w:val="752551E0"/>
    <w:rsid w:val="754B65D9"/>
    <w:rsid w:val="755D9334"/>
    <w:rsid w:val="7566B393"/>
    <w:rsid w:val="758A690A"/>
    <w:rsid w:val="7594E297"/>
    <w:rsid w:val="759B5056"/>
    <w:rsid w:val="75D14961"/>
    <w:rsid w:val="75D6F1F1"/>
    <w:rsid w:val="75E1898B"/>
    <w:rsid w:val="75FD300E"/>
    <w:rsid w:val="75FEE8E1"/>
    <w:rsid w:val="75FF2EC6"/>
    <w:rsid w:val="760485D3"/>
    <w:rsid w:val="7610ADD6"/>
    <w:rsid w:val="7625F515"/>
    <w:rsid w:val="763B5E31"/>
    <w:rsid w:val="763C8239"/>
    <w:rsid w:val="7641CBAF"/>
    <w:rsid w:val="764624E8"/>
    <w:rsid w:val="764A8152"/>
    <w:rsid w:val="76732516"/>
    <w:rsid w:val="76784B96"/>
    <w:rsid w:val="76AAD59F"/>
    <w:rsid w:val="76B19233"/>
    <w:rsid w:val="76B7FF15"/>
    <w:rsid w:val="76BF2457"/>
    <w:rsid w:val="76C21E3C"/>
    <w:rsid w:val="76C7EE51"/>
    <w:rsid w:val="76C96DAC"/>
    <w:rsid w:val="76CE9601"/>
    <w:rsid w:val="76D1EE9A"/>
    <w:rsid w:val="76E823B4"/>
    <w:rsid w:val="76F099D3"/>
    <w:rsid w:val="76F5F287"/>
    <w:rsid w:val="7718786B"/>
    <w:rsid w:val="771D5322"/>
    <w:rsid w:val="771FBB17"/>
    <w:rsid w:val="77270384"/>
    <w:rsid w:val="7732BEF2"/>
    <w:rsid w:val="77388F1D"/>
    <w:rsid w:val="773D457E"/>
    <w:rsid w:val="7751C6FF"/>
    <w:rsid w:val="776A476F"/>
    <w:rsid w:val="77724D67"/>
    <w:rsid w:val="77761AD7"/>
    <w:rsid w:val="77989BCD"/>
    <w:rsid w:val="77A0E4E2"/>
    <w:rsid w:val="77BF4289"/>
    <w:rsid w:val="77C4787E"/>
    <w:rsid w:val="77DC59F9"/>
    <w:rsid w:val="77DE4E21"/>
    <w:rsid w:val="77EEC3A6"/>
    <w:rsid w:val="77F087EE"/>
    <w:rsid w:val="7816885F"/>
    <w:rsid w:val="782203D4"/>
    <w:rsid w:val="78232E30"/>
    <w:rsid w:val="782832F5"/>
    <w:rsid w:val="78369869"/>
    <w:rsid w:val="783DD29F"/>
    <w:rsid w:val="7850AB35"/>
    <w:rsid w:val="7869FBE4"/>
    <w:rsid w:val="789E4239"/>
    <w:rsid w:val="78B5C694"/>
    <w:rsid w:val="78BF7FD9"/>
    <w:rsid w:val="78C0A4C5"/>
    <w:rsid w:val="78D28846"/>
    <w:rsid w:val="78E6BDE7"/>
    <w:rsid w:val="78EB302F"/>
    <w:rsid w:val="78FBF1C4"/>
    <w:rsid w:val="78FC3822"/>
    <w:rsid w:val="7910322B"/>
    <w:rsid w:val="791322F1"/>
    <w:rsid w:val="79348E8B"/>
    <w:rsid w:val="797E897A"/>
    <w:rsid w:val="79829914"/>
    <w:rsid w:val="79855BE2"/>
    <w:rsid w:val="7985BADA"/>
    <w:rsid w:val="79868348"/>
    <w:rsid w:val="799D76F5"/>
    <w:rsid w:val="79B3361C"/>
    <w:rsid w:val="79C044B0"/>
    <w:rsid w:val="79C3D0D6"/>
    <w:rsid w:val="79C79A31"/>
    <w:rsid w:val="79CABF54"/>
    <w:rsid w:val="79D3FBCE"/>
    <w:rsid w:val="79E09C26"/>
    <w:rsid w:val="79E6D554"/>
    <w:rsid w:val="79FC4DB8"/>
    <w:rsid w:val="7A027478"/>
    <w:rsid w:val="7A036884"/>
    <w:rsid w:val="7A13AAF8"/>
    <w:rsid w:val="7A1DF663"/>
    <w:rsid w:val="7A2B8523"/>
    <w:rsid w:val="7A2EFA29"/>
    <w:rsid w:val="7A38148A"/>
    <w:rsid w:val="7A481B43"/>
    <w:rsid w:val="7A4D2F8F"/>
    <w:rsid w:val="7A604125"/>
    <w:rsid w:val="7A6AE1FA"/>
    <w:rsid w:val="7A892AF3"/>
    <w:rsid w:val="7AAC028C"/>
    <w:rsid w:val="7AC26715"/>
    <w:rsid w:val="7ADE7B9B"/>
    <w:rsid w:val="7B0003EA"/>
    <w:rsid w:val="7B193B55"/>
    <w:rsid w:val="7B1EDD4D"/>
    <w:rsid w:val="7B27ADB3"/>
    <w:rsid w:val="7B28E72C"/>
    <w:rsid w:val="7B44590D"/>
    <w:rsid w:val="7B4DC55A"/>
    <w:rsid w:val="7B57D76D"/>
    <w:rsid w:val="7B5C9DAE"/>
    <w:rsid w:val="7B5FAB7E"/>
    <w:rsid w:val="7B663A40"/>
    <w:rsid w:val="7B7AC383"/>
    <w:rsid w:val="7BA24280"/>
    <w:rsid w:val="7BA6E77C"/>
    <w:rsid w:val="7BBAA75D"/>
    <w:rsid w:val="7BCF31A1"/>
    <w:rsid w:val="7BD5D223"/>
    <w:rsid w:val="7C160C19"/>
    <w:rsid w:val="7C1EE74D"/>
    <w:rsid w:val="7C22D0F1"/>
    <w:rsid w:val="7C30AEA7"/>
    <w:rsid w:val="7C3B59A1"/>
    <w:rsid w:val="7C3F42B8"/>
    <w:rsid w:val="7C5FD742"/>
    <w:rsid w:val="7C801808"/>
    <w:rsid w:val="7C890406"/>
    <w:rsid w:val="7C89D8B6"/>
    <w:rsid w:val="7C8DDD53"/>
    <w:rsid w:val="7C9F8410"/>
    <w:rsid w:val="7CBC5372"/>
    <w:rsid w:val="7CBF6803"/>
    <w:rsid w:val="7CEEC130"/>
    <w:rsid w:val="7CF09A7B"/>
    <w:rsid w:val="7D020C1A"/>
    <w:rsid w:val="7D080B9A"/>
    <w:rsid w:val="7D120A34"/>
    <w:rsid w:val="7D120EE0"/>
    <w:rsid w:val="7D5677BE"/>
    <w:rsid w:val="7D5CA7B5"/>
    <w:rsid w:val="7D604314"/>
    <w:rsid w:val="7D6325E5"/>
    <w:rsid w:val="7D6D8451"/>
    <w:rsid w:val="7D7352DD"/>
    <w:rsid w:val="7D85A1CA"/>
    <w:rsid w:val="7D9095A7"/>
    <w:rsid w:val="7D95C0AE"/>
    <w:rsid w:val="7D9A7642"/>
    <w:rsid w:val="7D9B2F29"/>
    <w:rsid w:val="7DA0311A"/>
    <w:rsid w:val="7DBC25C5"/>
    <w:rsid w:val="7DC1BD9B"/>
    <w:rsid w:val="7DE76E3A"/>
    <w:rsid w:val="7DFA5391"/>
    <w:rsid w:val="7E057B9B"/>
    <w:rsid w:val="7E2C513D"/>
    <w:rsid w:val="7E2CAA13"/>
    <w:rsid w:val="7E478A45"/>
    <w:rsid w:val="7E4D372D"/>
    <w:rsid w:val="7E58B20C"/>
    <w:rsid w:val="7E5BB4E7"/>
    <w:rsid w:val="7E7D744E"/>
    <w:rsid w:val="7E8E1A39"/>
    <w:rsid w:val="7E9801BC"/>
    <w:rsid w:val="7E9DDC7B"/>
    <w:rsid w:val="7EB6556C"/>
    <w:rsid w:val="7EC0A5B0"/>
    <w:rsid w:val="7EC64B78"/>
    <w:rsid w:val="7EDEAE81"/>
    <w:rsid w:val="7EF62137"/>
    <w:rsid w:val="7EFF41EC"/>
    <w:rsid w:val="7F0C8712"/>
    <w:rsid w:val="7F238A50"/>
    <w:rsid w:val="7F2C0571"/>
    <w:rsid w:val="7F2C6393"/>
    <w:rsid w:val="7F303891"/>
    <w:rsid w:val="7F328342"/>
    <w:rsid w:val="7F372D9F"/>
    <w:rsid w:val="7F57F626"/>
    <w:rsid w:val="7F591788"/>
    <w:rsid w:val="7F5A71B3"/>
    <w:rsid w:val="7F618532"/>
    <w:rsid w:val="7F8B4E79"/>
    <w:rsid w:val="7F931722"/>
    <w:rsid w:val="7F96646B"/>
    <w:rsid w:val="7F9799D5"/>
    <w:rsid w:val="7FB46AB3"/>
    <w:rsid w:val="7FB60AFA"/>
    <w:rsid w:val="7FC9D63B"/>
    <w:rsid w:val="7FD80093"/>
    <w:rsid w:val="7FEF4DB7"/>
    <w:rsid w:val="7FF00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ED83B"/>
  <w15:chartTrackingRefBased/>
  <w15:docId w15:val="{2FFDE259-55FB-431F-B8C3-9DD2D48248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f50797104ad46fa" /><Relationship Type="http://schemas.openxmlformats.org/officeDocument/2006/relationships/numbering" Target="/word/numbering.xml" Id="R655783d229bc4ba7" /><Relationship Type="http://schemas.openxmlformats.org/officeDocument/2006/relationships/hyperlink" Target="https://www.amnesty.org.uk/policy-protect-human-rights-sex-workers-qa" TargetMode="External" Id="R06e72fecd312453a" /><Relationship Type="http://schemas.openxmlformats.org/officeDocument/2006/relationships/hyperlink" Target="https://scholarship.law.umn.edu/cgi/viewcontent.cgi?article=1140&amp;context=lawineq" TargetMode="External" Id="R49aa4ded03934a51" /><Relationship Type="http://schemas.openxmlformats.org/officeDocument/2006/relationships/hyperlink" Target="https://eprints.lse.ac.uk/68589/1/Chant_Addressing%20world%20poverty_2016.pdf" TargetMode="External" Id="R4a214de725c74cbf" /><Relationship Type="http://schemas.openxmlformats.org/officeDocument/2006/relationships/hyperlink" Target="https://engagedscholarship.csuohio.edu/cgi/viewcontent.cgi?article=1430&amp;context=clevstlrev" TargetMode="External" Id="R2c4aaa8303384a09" /><Relationship Type="http://schemas.openxmlformats.org/officeDocument/2006/relationships/hyperlink" Target="https://prostitutescollective.net/wp-content/uploads/2019/11/Know-Your-Rights.pdf" TargetMode="External" Id="Rcce3cadfc4184cc4" /><Relationship Type="http://schemas.openxmlformats.org/officeDocument/2006/relationships/hyperlink" Target="https://prostitutescollective.net/know-your-rights/" TargetMode="External" Id="R7b9b1ccb85674a73" /><Relationship Type="http://schemas.openxmlformats.org/officeDocument/2006/relationships/hyperlink" Target="https://nwlc.org/wp-content/uploads/2020/12/PovertySnapshot2020.pdf" TargetMode="External" Id="Re94bbe7e55a64fbf" /><Relationship Type="http://schemas.openxmlformats.org/officeDocument/2006/relationships/hyperlink" Target="https://www.gov.uk/government/publications/prostitution-government-response-to-the-third-hasc-report-2016-to-2017" TargetMode="External" Id="R757bfc2603cb4d59" /><Relationship Type="http://schemas.openxmlformats.org/officeDocument/2006/relationships/hyperlink" Target="https://publications.parliament.uk/pa/cm201617/cmselect/cmhaff/26/26.pdf" TargetMode="External" Id="R8fe184ef7c4348e3" /><Relationship Type="http://schemas.openxmlformats.org/officeDocument/2006/relationships/hyperlink" Target="https://s3.eu-west-3.amazonaws.com/observatoirebdd/2005_Demand_for_victims_of_sex_traff_HUGHES.pdf" TargetMode="External" Id="Re16faff6b1094049" /><Relationship Type="http://schemas.openxmlformats.org/officeDocument/2006/relationships/hyperlink" Target="https://basicincome.org/bien/pdf/2002Pioch.pdf" TargetMode="External" Id="Rca88e7b975a24ac5" /><Relationship Type="http://schemas.openxmlformats.org/officeDocument/2006/relationships/hyperlink" Target="https://www.legislation.gov.uk/ukpga/2003/42/section/51A" TargetMode="External" Id="R38e6f801927f4351" /><Relationship Type="http://schemas.openxmlformats.org/officeDocument/2006/relationships/hyperlink" Target="https://www.tht.org.uk/about-us/what-we-do/our-campaigns/our-position-sex-work" TargetMode="External" Id="R41b292e73eba4f27" /><Relationship Type="http://schemas.openxmlformats.org/officeDocument/2006/relationships/hyperlink" Target="https://data.unwomen.org/features/poverty-deepens-women-and-girls-according-latest-projections" TargetMode="External" Id="Rf354c2938b5c4890" /><Relationship Type="http://schemas.openxmlformats.org/officeDocument/2006/relationships/hyperlink" Target="https://www.unhcr.org/what-we-do/how-we-work/tackling-sexual-exploitation-abuse-and-harassment/what-sexual-exploitation" TargetMode="External" Id="R027fe91c7f224cf8" /><Relationship Type="http://schemas.openxmlformats.org/officeDocument/2006/relationships/hyperlink" Target="https://www.who.int/initiatives/preventing-and-responding-to-sexual-exploitation-abuse-and-harassment" TargetMode="External" Id="R162d1ce7a9f64948" /><Relationship Type="http://schemas.openxmlformats.org/officeDocument/2006/relationships/hyperlink" Target="https://wbg.org.uk/wp-content/uploads/2018/08/FINAL-Female-Face-of-Poverty.pdf" TargetMode="External" Id="Rf7e8578aaebf44c1" /><Relationship Type="http://schemas.openxmlformats.org/officeDocument/2006/relationships/hyperlink" Target="https://wbg.org.uk/blog/dwp-data-reveals-women-continue-to-be-worst-affected-by-poverty/" TargetMode="External" Id="Rcf51fcb610e74f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Janis Neal (2204887)</dc:creator>
  <keywords/>
  <dc:description/>
  <lastModifiedBy>Janis Neal (2204887)</lastModifiedBy>
  <revision>11</revision>
  <dcterms:created xsi:type="dcterms:W3CDTF">2024-02-28T09:57:55.8996080Z</dcterms:created>
  <dcterms:modified xsi:type="dcterms:W3CDTF">2024-05-28T19:21:28.0069303Z</dcterms:modified>
</coreProperties>
</file>