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989B2" w14:textId="3A6D197C" w:rsidR="00392498" w:rsidRPr="00392498" w:rsidRDefault="00392498">
      <w:pPr>
        <w:rPr>
          <w:rStyle w:val="normaltextrun"/>
          <w:rFonts w:ascii="Arial" w:hAnsi="Arial" w:cs="Arial"/>
          <w:color w:val="000000"/>
          <w:u w:val="single"/>
          <w:shd w:val="clear" w:color="auto" w:fill="FFFFFF"/>
        </w:rPr>
      </w:pPr>
      <w:r w:rsidRPr="00392498">
        <w:rPr>
          <w:rStyle w:val="normaltextrun"/>
          <w:rFonts w:ascii="Arial" w:hAnsi="Arial" w:cs="Arial"/>
          <w:b/>
          <w:bCs/>
          <w:color w:val="000000"/>
          <w:sz w:val="28"/>
          <w:szCs w:val="28"/>
          <w:u w:val="single"/>
          <w:shd w:val="clear" w:color="auto" w:fill="FFFFFF"/>
        </w:rPr>
        <w:t>Norway</w:t>
      </w:r>
      <w:r w:rsidRPr="00392498">
        <w:rPr>
          <w:rStyle w:val="normaltextrun"/>
          <w:rFonts w:ascii="Arial" w:hAnsi="Arial" w:cs="Arial"/>
          <w:color w:val="000000"/>
          <w:u w:val="single"/>
          <w:shd w:val="clear" w:color="auto" w:fill="FFFFFF"/>
        </w:rPr>
        <w:t xml:space="preserve"> - Sustainable Development, Sustainable Principles and Sustainable Tourism</w:t>
      </w:r>
    </w:p>
    <w:p w14:paraId="1E93635B" w14:textId="77777777" w:rsidR="00392498" w:rsidRDefault="00392498">
      <w:pPr>
        <w:rPr>
          <w:rStyle w:val="normaltextrun"/>
          <w:rFonts w:ascii="Arial" w:hAnsi="Arial" w:cs="Arial"/>
          <w:color w:val="000000"/>
          <w:shd w:val="clear" w:color="auto" w:fill="FFFFFF"/>
        </w:rPr>
      </w:pPr>
    </w:p>
    <w:p w14:paraId="5DB95E0D" w14:textId="56284882" w:rsidR="00EC66AE" w:rsidRDefault="00A3733F">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This essay will portray how sustainable tourism is compatible and the same as the principles of sustainable development in Norway, more specifically the region of Eastern Norway. It will identify the definitions of sustainability, the principles of sustainability, tourism impacts in Norway, what the supply and demand issues are in the country</w:t>
      </w:r>
      <w:r w:rsidR="00F26328">
        <w:rPr>
          <w:rStyle w:val="normaltextrun"/>
          <w:rFonts w:ascii="Arial" w:hAnsi="Arial" w:cs="Arial"/>
          <w:color w:val="000000"/>
          <w:shd w:val="clear" w:color="auto" w:fill="FFFFFF"/>
        </w:rPr>
        <w:t xml:space="preserve"> and what the future looks like for Norway in terms of their sustainable tourism and development. </w:t>
      </w:r>
    </w:p>
    <w:p w14:paraId="34765317" w14:textId="77777777" w:rsidR="00EC66AE" w:rsidRDefault="00EC66AE">
      <w:pPr>
        <w:rPr>
          <w:rStyle w:val="normaltextrun"/>
          <w:rFonts w:ascii="Arial" w:hAnsi="Arial" w:cs="Arial"/>
          <w:color w:val="000000"/>
          <w:shd w:val="clear" w:color="auto" w:fill="FFFFFF"/>
        </w:rPr>
      </w:pPr>
    </w:p>
    <w:p w14:paraId="3AA2D988" w14:textId="202A17CD" w:rsidR="00F83ACB" w:rsidRDefault="00663B3A">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Sustainability can be defined as ‘meeting the needs of the present without compromising the ability of future generations to meet their own needs’ (United Nations 1987). This is the most common quote that accurately explains the importance of sustainable development, not only for the present but also for future generations to be able to co-exist with </w:t>
      </w:r>
      <w:r w:rsidR="00EF5C1E">
        <w:rPr>
          <w:rStyle w:val="normaltextrun"/>
          <w:rFonts w:ascii="Arial" w:hAnsi="Arial" w:cs="Arial"/>
          <w:color w:val="000000"/>
          <w:shd w:val="clear" w:color="auto" w:fill="FFFFFF"/>
        </w:rPr>
        <w:t xml:space="preserve">planet earth. From research conducted by Johnston P </w:t>
      </w:r>
      <w:r w:rsidR="00EF5C1E">
        <w:rPr>
          <w:rStyle w:val="normaltextrun"/>
          <w:rFonts w:ascii="Arial" w:hAnsi="Arial" w:cs="Arial"/>
          <w:i/>
          <w:iCs/>
          <w:color w:val="000000"/>
          <w:shd w:val="clear" w:color="auto" w:fill="FFFFFF"/>
        </w:rPr>
        <w:t>et al</w:t>
      </w:r>
      <w:r w:rsidR="00EF5C1E">
        <w:rPr>
          <w:rStyle w:val="normaltextrun"/>
          <w:rFonts w:ascii="Arial" w:hAnsi="Arial" w:cs="Arial"/>
          <w:color w:val="000000"/>
          <w:shd w:val="clear" w:color="auto" w:fill="FFFFFF"/>
        </w:rPr>
        <w:t xml:space="preserve"> (2007) they conclude that the only way to progress sustainably </w:t>
      </w:r>
      <w:r w:rsidR="008779E3">
        <w:rPr>
          <w:rStyle w:val="normaltextrun"/>
          <w:rFonts w:ascii="Arial" w:hAnsi="Arial" w:cs="Arial"/>
          <w:color w:val="000000"/>
          <w:shd w:val="clear" w:color="auto" w:fill="FFFFFF"/>
        </w:rPr>
        <w:t>is that of which addresses the</w:t>
      </w:r>
      <w:r w:rsidR="000A167F">
        <w:rPr>
          <w:rStyle w:val="normaltextrun"/>
          <w:rFonts w:ascii="Arial" w:hAnsi="Arial" w:cs="Arial"/>
          <w:color w:val="000000"/>
          <w:shd w:val="clear" w:color="auto" w:fill="FFFFFF"/>
        </w:rPr>
        <w:t xml:space="preserve"> linked aspects of economy, </w:t>
      </w:r>
      <w:r w:rsidR="000A2747">
        <w:rPr>
          <w:rStyle w:val="normaltextrun"/>
          <w:rFonts w:ascii="Arial" w:hAnsi="Arial" w:cs="Arial"/>
          <w:color w:val="000000"/>
          <w:shd w:val="clear" w:color="auto" w:fill="FFFFFF"/>
        </w:rPr>
        <w:t>environment,</w:t>
      </w:r>
      <w:r w:rsidR="000A167F">
        <w:rPr>
          <w:rStyle w:val="normaltextrun"/>
          <w:rFonts w:ascii="Arial" w:hAnsi="Arial" w:cs="Arial"/>
          <w:color w:val="000000"/>
          <w:shd w:val="clear" w:color="auto" w:fill="FFFFFF"/>
        </w:rPr>
        <w:t xml:space="preserve"> and social welfare. </w:t>
      </w:r>
      <w:r w:rsidR="000A2747">
        <w:rPr>
          <w:rStyle w:val="normaltextrun"/>
          <w:rFonts w:ascii="Arial" w:hAnsi="Arial" w:cs="Arial"/>
          <w:color w:val="000000"/>
          <w:shd w:val="clear" w:color="auto" w:fill="FFFFFF"/>
        </w:rPr>
        <w:t xml:space="preserve">Simply put, Johnston P. </w:t>
      </w:r>
      <w:r w:rsidR="000A2747">
        <w:rPr>
          <w:rStyle w:val="normaltextrun"/>
          <w:rFonts w:ascii="Arial" w:hAnsi="Arial" w:cs="Arial"/>
          <w:i/>
          <w:iCs/>
          <w:color w:val="000000"/>
          <w:shd w:val="clear" w:color="auto" w:fill="FFFFFF"/>
        </w:rPr>
        <w:t xml:space="preserve">et al </w:t>
      </w:r>
      <w:r w:rsidR="000A2747">
        <w:rPr>
          <w:rStyle w:val="normaltextrun"/>
          <w:rFonts w:ascii="Arial" w:hAnsi="Arial" w:cs="Arial"/>
          <w:color w:val="000000"/>
          <w:shd w:val="clear" w:color="auto" w:fill="FFFFFF"/>
        </w:rPr>
        <w:t xml:space="preserve">(2007) suggests how sustainable development is a term that is now increasingly seen as self-contradictory by vague and twisted definitions. </w:t>
      </w:r>
      <w:r w:rsidR="007A110F">
        <w:rPr>
          <w:rStyle w:val="normaltextrun"/>
          <w:rFonts w:ascii="Arial" w:hAnsi="Arial" w:cs="Arial"/>
          <w:color w:val="000000"/>
          <w:shd w:val="clear" w:color="auto" w:fill="FFFFFF"/>
        </w:rPr>
        <w:t xml:space="preserve">Therefore, as a result, many stakeholders see the concept of sustainable development as a means of </w:t>
      </w:r>
      <w:r w:rsidR="008166E1">
        <w:rPr>
          <w:rStyle w:val="normaltextrun"/>
          <w:rFonts w:ascii="Arial" w:hAnsi="Arial" w:cs="Arial"/>
          <w:color w:val="000000"/>
          <w:shd w:val="clear" w:color="auto" w:fill="FFFFFF"/>
        </w:rPr>
        <w:t>protecting</w:t>
      </w:r>
      <w:r w:rsidR="007A110F">
        <w:rPr>
          <w:rStyle w:val="normaltextrun"/>
          <w:rFonts w:ascii="Arial" w:hAnsi="Arial" w:cs="Arial"/>
          <w:color w:val="000000"/>
          <w:shd w:val="clear" w:color="auto" w:fill="FFFFFF"/>
        </w:rPr>
        <w:t xml:space="preserve"> the interests of many diverse companies while then giving the impression they adhere to and observe environmentally sound principles</w:t>
      </w:r>
      <w:r w:rsidR="00A42548">
        <w:rPr>
          <w:rStyle w:val="normaltextrun"/>
          <w:rFonts w:ascii="Arial" w:hAnsi="Arial" w:cs="Arial"/>
          <w:color w:val="000000"/>
          <w:shd w:val="clear" w:color="auto" w:fill="FFFFFF"/>
        </w:rPr>
        <w:t xml:space="preserve"> when in reality they do not have the well-being of the planets eco-system or people in developing countries at heart</w:t>
      </w:r>
      <w:r w:rsidR="007A110F">
        <w:rPr>
          <w:rStyle w:val="normaltextrun"/>
          <w:rFonts w:ascii="Arial" w:hAnsi="Arial" w:cs="Arial"/>
          <w:color w:val="000000"/>
          <w:shd w:val="clear" w:color="auto" w:fill="FFFFFF"/>
        </w:rPr>
        <w:t xml:space="preserve">. </w:t>
      </w:r>
    </w:p>
    <w:p w14:paraId="35F2503C" w14:textId="77777777" w:rsidR="00F26328" w:rsidRDefault="00F26328">
      <w:pPr>
        <w:rPr>
          <w:rStyle w:val="normaltextrun"/>
          <w:rFonts w:ascii="Arial" w:hAnsi="Arial" w:cs="Arial"/>
          <w:color w:val="000000"/>
          <w:shd w:val="clear" w:color="auto" w:fill="FFFFFF"/>
        </w:rPr>
      </w:pPr>
    </w:p>
    <w:p w14:paraId="1F91726D" w14:textId="23682610" w:rsidR="00F26328" w:rsidRDefault="00F26328">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Eastern Norway is the region in which the capital city of Oslo is located in. Norway as a country take pride in their nationalised concepts of their nature, culture and ‘greenness’ (Eriksen T.H. 1993). They are one of the world’s leading countries in terms of socio-environmental action and they also have a conferred interest in the political philosophy of sustainability (Eligh J. </w:t>
      </w:r>
      <w:r>
        <w:rPr>
          <w:rStyle w:val="normaltextrun"/>
          <w:rFonts w:ascii="Arial" w:hAnsi="Arial" w:cs="Arial"/>
          <w:i/>
          <w:iCs/>
          <w:color w:val="000000"/>
          <w:shd w:val="clear" w:color="auto" w:fill="FFFFFF"/>
        </w:rPr>
        <w:t xml:space="preserve">et al </w:t>
      </w:r>
      <w:r>
        <w:rPr>
          <w:rStyle w:val="normaltextrun"/>
          <w:rFonts w:ascii="Arial" w:hAnsi="Arial" w:cs="Arial"/>
          <w:color w:val="000000"/>
          <w:shd w:val="clear" w:color="auto" w:fill="FFFFFF"/>
        </w:rPr>
        <w:t xml:space="preserve">2002). Norway believes that setting initiatives and principles for sustainable tourism is helping not only the tourists to become more educated but for the locals to be able live in harmony with the natural environment of their country as well as helping the local and national economy. Their 10 principles for sustainable tourism are as follows: Cultural Wealth, The Physical and Visual Integrity of the Landscape, Clean Environment and Resource Efficiency, Local Quality of Life and Social Values, Local Control and Commitment, Job Quality for Tourism Employees, to develop the quality of tourism jobs </w:t>
      </w:r>
      <w:r w:rsidR="008166E1">
        <w:rPr>
          <w:rStyle w:val="normaltextrun"/>
          <w:rFonts w:ascii="Arial" w:hAnsi="Arial" w:cs="Arial"/>
          <w:color w:val="000000"/>
          <w:shd w:val="clear" w:color="auto" w:fill="FFFFFF"/>
        </w:rPr>
        <w:t>directly and indirectly</w:t>
      </w:r>
      <w:r>
        <w:rPr>
          <w:rStyle w:val="normaltextrun"/>
          <w:rFonts w:ascii="Arial" w:hAnsi="Arial" w:cs="Arial"/>
          <w:color w:val="000000"/>
          <w:shd w:val="clear" w:color="auto" w:fill="FFFFFF"/>
        </w:rPr>
        <w:t xml:space="preserve">(direct jobs meaning jobs that come </w:t>
      </w:r>
      <w:r w:rsidR="008166E1">
        <w:rPr>
          <w:rStyle w:val="normaltextrun"/>
          <w:rFonts w:ascii="Arial" w:hAnsi="Arial" w:cs="Arial"/>
          <w:color w:val="000000"/>
          <w:shd w:val="clear" w:color="auto" w:fill="FFFFFF"/>
        </w:rPr>
        <w:t>straight</w:t>
      </w:r>
      <w:r>
        <w:rPr>
          <w:rStyle w:val="normaltextrun"/>
          <w:rFonts w:ascii="Arial" w:hAnsi="Arial" w:cs="Arial"/>
          <w:color w:val="000000"/>
          <w:shd w:val="clear" w:color="auto" w:fill="FFFFFF"/>
        </w:rPr>
        <w:t xml:space="preserve"> from the tourism industry e.g. hotel workers/tour operators and indirect jobs meaning jobs that do not come directly from the tourism industry e.g. fishermen/farmers), Guest Satisfaction and Security; Quality of Experience, Economic Sustainability and Competitive Tourist Destinations through Local Value Creation, and Economic Sustainability an Competitive Tourism Businesses(Visit Norway 2023). </w:t>
      </w:r>
    </w:p>
    <w:p w14:paraId="2AB031CA" w14:textId="77777777" w:rsidR="00A84342" w:rsidRDefault="00A84342">
      <w:pPr>
        <w:rPr>
          <w:rStyle w:val="normaltextrun"/>
          <w:rFonts w:ascii="Arial" w:hAnsi="Arial" w:cs="Arial"/>
          <w:color w:val="000000"/>
          <w:shd w:val="clear" w:color="auto" w:fill="FFFFFF"/>
        </w:rPr>
      </w:pPr>
    </w:p>
    <w:p w14:paraId="56A33ED4" w14:textId="55D559DC" w:rsidR="00800931" w:rsidRDefault="004466C8">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The three principles of sustainability</w:t>
      </w:r>
      <w:r w:rsidR="00EB085B">
        <w:rPr>
          <w:rStyle w:val="normaltextrun"/>
          <w:rFonts w:ascii="Arial" w:hAnsi="Arial" w:cs="Arial"/>
          <w:color w:val="000000"/>
          <w:shd w:val="clear" w:color="auto" w:fill="FFFFFF"/>
        </w:rPr>
        <w:t>, social, economic, and environmental</w:t>
      </w:r>
      <w:r w:rsidR="008166E1">
        <w:rPr>
          <w:rStyle w:val="normaltextrun"/>
          <w:rFonts w:ascii="Arial" w:hAnsi="Arial" w:cs="Arial"/>
          <w:color w:val="000000"/>
          <w:shd w:val="clear" w:color="auto" w:fill="FFFFFF"/>
        </w:rPr>
        <w:t>,</w:t>
      </w:r>
      <w:r w:rsidR="00EB085B">
        <w:rPr>
          <w:rStyle w:val="normaltextrun"/>
          <w:rFonts w:ascii="Arial" w:hAnsi="Arial" w:cs="Arial"/>
          <w:color w:val="000000"/>
          <w:shd w:val="clear" w:color="auto" w:fill="FFFFFF"/>
        </w:rPr>
        <w:t xml:space="preserve"> are commonly represented by intersecting circles with sustainability at the centre of it and which has become omnipresent </w:t>
      </w:r>
      <w:r w:rsidR="008166E1">
        <w:rPr>
          <w:rStyle w:val="normaltextrun"/>
          <w:rFonts w:ascii="Arial" w:hAnsi="Arial" w:cs="Arial"/>
          <w:color w:val="000000"/>
          <w:shd w:val="clear" w:color="auto" w:fill="FFFFFF"/>
        </w:rPr>
        <w:t xml:space="preserve">as they help to better peoples understanding of sustainability, so everyone can do their part in helping improve quality of life for our </w:t>
      </w:r>
      <w:r w:rsidR="00800931">
        <w:rPr>
          <w:rStyle w:val="normaltextrun"/>
          <w:rFonts w:ascii="Arial" w:hAnsi="Arial" w:cs="Arial"/>
          <w:color w:val="000000"/>
          <w:shd w:val="clear" w:color="auto" w:fill="FFFFFF"/>
        </w:rPr>
        <w:t>environment (</w:t>
      </w:r>
      <w:r w:rsidR="00EB085B">
        <w:rPr>
          <w:rStyle w:val="normaltextrun"/>
          <w:rFonts w:ascii="Arial" w:hAnsi="Arial" w:cs="Arial"/>
          <w:color w:val="000000"/>
          <w:shd w:val="clear" w:color="auto" w:fill="FFFFFF"/>
        </w:rPr>
        <w:t xml:space="preserve">Purvis B. </w:t>
      </w:r>
      <w:r w:rsidR="00EB085B">
        <w:rPr>
          <w:rStyle w:val="normaltextrun"/>
          <w:rFonts w:ascii="Arial" w:hAnsi="Arial" w:cs="Arial"/>
          <w:i/>
          <w:iCs/>
          <w:color w:val="000000"/>
          <w:shd w:val="clear" w:color="auto" w:fill="FFFFFF"/>
        </w:rPr>
        <w:t xml:space="preserve">et al </w:t>
      </w:r>
      <w:r w:rsidR="00EB085B">
        <w:rPr>
          <w:rStyle w:val="normaltextrun"/>
          <w:rFonts w:ascii="Arial" w:hAnsi="Arial" w:cs="Arial"/>
          <w:color w:val="000000"/>
          <w:shd w:val="clear" w:color="auto" w:fill="FFFFFF"/>
        </w:rPr>
        <w:t>2019).</w:t>
      </w:r>
      <w:r w:rsidR="00911AD1">
        <w:rPr>
          <w:rStyle w:val="normaltextrun"/>
          <w:rFonts w:ascii="Arial" w:hAnsi="Arial" w:cs="Arial"/>
          <w:color w:val="000000"/>
          <w:shd w:val="clear" w:color="auto" w:fill="FFFFFF"/>
        </w:rPr>
        <w:t xml:space="preserve"> </w:t>
      </w:r>
      <w:r w:rsidR="00A84342">
        <w:rPr>
          <w:rStyle w:val="normaltextrun"/>
          <w:rFonts w:ascii="Arial" w:hAnsi="Arial" w:cs="Arial"/>
          <w:color w:val="000000"/>
          <w:shd w:val="clear" w:color="auto" w:fill="FFFFFF"/>
        </w:rPr>
        <w:t xml:space="preserve">They are also informally used as profit, </w:t>
      </w:r>
      <w:r w:rsidR="00F26328">
        <w:rPr>
          <w:rStyle w:val="normaltextrun"/>
          <w:rFonts w:ascii="Arial" w:hAnsi="Arial" w:cs="Arial"/>
          <w:color w:val="000000"/>
          <w:shd w:val="clear" w:color="auto" w:fill="FFFFFF"/>
        </w:rPr>
        <w:t>people,</w:t>
      </w:r>
      <w:r w:rsidR="00A84342">
        <w:rPr>
          <w:rStyle w:val="normaltextrun"/>
          <w:rFonts w:ascii="Arial" w:hAnsi="Arial" w:cs="Arial"/>
          <w:color w:val="000000"/>
          <w:shd w:val="clear" w:color="auto" w:fill="FFFFFF"/>
        </w:rPr>
        <w:t xml:space="preserve"> and planet (You matter world 2021).</w:t>
      </w:r>
    </w:p>
    <w:p w14:paraId="0D7B0F67" w14:textId="74E52AA7" w:rsidR="00F83ACB" w:rsidRDefault="00911AD1">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lastRenderedPageBreak/>
        <w:t xml:space="preserve">A United Nations (1997) report describes the three pillars with the aim of achieving ‘balanced achievement of sustained economic development, improved social equity and environmental sustainability’. </w:t>
      </w:r>
      <w:r w:rsidR="005C5E5F">
        <w:rPr>
          <w:rStyle w:val="normaltextrun"/>
          <w:rFonts w:ascii="Arial" w:hAnsi="Arial" w:cs="Arial"/>
          <w:color w:val="000000"/>
          <w:shd w:val="clear" w:color="auto" w:fill="FFFFFF"/>
        </w:rPr>
        <w:t>The three pillars approach can be applied using inputs which include firstly developing GDP with employment and energy as inputs(economic), then measuring the potential CO</w:t>
      </w:r>
      <w:r w:rsidR="005C5E5F" w:rsidRPr="005C5E5F">
        <w:rPr>
          <w:rStyle w:val="normaltextrun"/>
          <w:rFonts w:ascii="Arial" w:hAnsi="Arial" w:cs="Arial"/>
          <w:color w:val="000000"/>
          <w:shd w:val="clear" w:color="auto" w:fill="FFFFFF"/>
          <w:vertAlign w:val="subscript"/>
        </w:rPr>
        <w:t>2</w:t>
      </w:r>
      <w:r w:rsidR="005C5E5F">
        <w:rPr>
          <w:rStyle w:val="normaltextrun"/>
          <w:rFonts w:ascii="Arial" w:hAnsi="Arial" w:cs="Arial"/>
          <w:color w:val="000000"/>
          <w:shd w:val="clear" w:color="auto" w:fill="FFFFFF"/>
          <w:vertAlign w:val="subscript"/>
        </w:rPr>
        <w:t xml:space="preserve"> </w:t>
      </w:r>
      <w:r w:rsidR="005C5E5F">
        <w:rPr>
          <w:rStyle w:val="normaltextrun"/>
          <w:rFonts w:ascii="Arial" w:hAnsi="Arial" w:cs="Arial"/>
          <w:color w:val="000000"/>
          <w:shd w:val="clear" w:color="auto" w:fill="FFFFFF"/>
        </w:rPr>
        <w:t xml:space="preserve">reductions as an output with energy as an input which are then seen as alternative variables for possible environmental benefit (Boussemart J.P </w:t>
      </w:r>
      <w:r w:rsidR="005C5E5F">
        <w:rPr>
          <w:rStyle w:val="normaltextrun"/>
          <w:rFonts w:ascii="Arial" w:hAnsi="Arial" w:cs="Arial"/>
          <w:i/>
          <w:iCs/>
          <w:color w:val="000000"/>
          <w:shd w:val="clear" w:color="auto" w:fill="FFFFFF"/>
        </w:rPr>
        <w:t xml:space="preserve">et al </w:t>
      </w:r>
      <w:r w:rsidR="005C5E5F">
        <w:rPr>
          <w:rStyle w:val="normaltextrun"/>
          <w:rFonts w:ascii="Arial" w:hAnsi="Arial" w:cs="Arial"/>
          <w:color w:val="000000"/>
          <w:shd w:val="clear" w:color="auto" w:fill="FFFFFF"/>
        </w:rPr>
        <w:t xml:space="preserve">2020). However, as stated by the World Bank (2012) they argue that the non-renewable </w:t>
      </w:r>
      <w:r w:rsidR="008218F1">
        <w:rPr>
          <w:rStyle w:val="normaltextrun"/>
          <w:rFonts w:ascii="Arial" w:hAnsi="Arial" w:cs="Arial"/>
          <w:color w:val="000000"/>
          <w:shd w:val="clear" w:color="auto" w:fill="FFFFFF"/>
        </w:rPr>
        <w:t>source,</w:t>
      </w:r>
      <w:r w:rsidR="005C5E5F">
        <w:rPr>
          <w:rStyle w:val="normaltextrun"/>
          <w:rFonts w:ascii="Arial" w:hAnsi="Arial" w:cs="Arial"/>
          <w:color w:val="000000"/>
          <w:shd w:val="clear" w:color="auto" w:fill="FFFFFF"/>
        </w:rPr>
        <w:t xml:space="preserve"> oil has a positive impact on economic gains and just needs proper ruling to preserve the stock. </w:t>
      </w:r>
      <w:r w:rsidR="008218F1">
        <w:rPr>
          <w:rStyle w:val="normaltextrun"/>
          <w:rFonts w:ascii="Arial" w:hAnsi="Arial" w:cs="Arial"/>
          <w:color w:val="000000"/>
          <w:shd w:val="clear" w:color="auto" w:fill="FFFFFF"/>
        </w:rPr>
        <w:t xml:space="preserve">Barbier E.B (2015) further states on this point by suggesting how further environmental ruin from the increased use of non-renewable energy sources is only adding to the environmental degradation and inequality of wealth. </w:t>
      </w:r>
    </w:p>
    <w:p w14:paraId="672E5FB1" w14:textId="77777777" w:rsidR="00800931" w:rsidRDefault="00800931">
      <w:pPr>
        <w:rPr>
          <w:rStyle w:val="normaltextrun"/>
          <w:rFonts w:ascii="Arial" w:hAnsi="Arial" w:cs="Arial"/>
          <w:color w:val="000000"/>
          <w:shd w:val="clear" w:color="auto" w:fill="FFFFFF"/>
        </w:rPr>
      </w:pPr>
    </w:p>
    <w:p w14:paraId="3706CBFE" w14:textId="3BFEEB5A" w:rsidR="00800931" w:rsidRDefault="00800931" w:rsidP="00800931">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Their most valued principle is to preserve the culture of Norway which is the fourth pillar of sustainability. Culture has substantial meaning in Norway and tourism has a major impact on this. According to the UNESCO (2023) ‘cultural tourism is one of the largest and fastest growing global tourism market’. They describe how many countries are now starting to develop their cultural assets as a way of developing advantages in a competitive tourism market. Van Den Berghe (1993) defines tourism as being a form of culture contact between multiple groups of people who otherwise may not have met and who differ in certain aspects like their race, ethnics, class relations all of which are a sensation of central interest to sociologists. According to Butler’s tourism lifecycle, tourism progresses through the 6 stages of exploration, involvement, development, consolidation, stagnation and then decline or renewal (Butler R. 2006). The development phase can be the one that causes the impacts of tourism to affect the host community and residents can have an uncertain attitude towards tourist development in the area, so educating tourists visiting Norway on their culture is vital to protecting the heritage (Hernandez </w:t>
      </w:r>
      <w:r>
        <w:rPr>
          <w:rStyle w:val="normaltextrun"/>
          <w:rFonts w:ascii="Arial" w:hAnsi="Arial" w:cs="Arial"/>
          <w:i/>
          <w:iCs/>
          <w:color w:val="000000"/>
          <w:shd w:val="clear" w:color="auto" w:fill="FFFFFF"/>
        </w:rPr>
        <w:t xml:space="preserve">et al </w:t>
      </w:r>
      <w:r>
        <w:rPr>
          <w:rStyle w:val="normaltextrun"/>
          <w:rFonts w:ascii="Arial" w:hAnsi="Arial" w:cs="Arial"/>
          <w:color w:val="000000"/>
          <w:shd w:val="clear" w:color="auto" w:fill="FFFFFF"/>
        </w:rPr>
        <w:t>1996) (Gjerald, O. 2005).</w:t>
      </w:r>
    </w:p>
    <w:p w14:paraId="163EDBE4" w14:textId="77777777" w:rsidR="004E52CF" w:rsidRDefault="004E52CF">
      <w:pPr>
        <w:rPr>
          <w:rStyle w:val="normaltextrun"/>
          <w:rFonts w:ascii="Arial" w:hAnsi="Arial" w:cs="Arial"/>
          <w:color w:val="000000"/>
          <w:shd w:val="clear" w:color="auto" w:fill="FFFFFF"/>
        </w:rPr>
      </w:pPr>
    </w:p>
    <w:p w14:paraId="2573CB86" w14:textId="394964B1" w:rsidR="00576A84" w:rsidRDefault="004E52CF">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Norway has serious issue</w:t>
      </w:r>
      <w:r w:rsidR="00576A84">
        <w:rPr>
          <w:rStyle w:val="normaltextrun"/>
          <w:rFonts w:ascii="Arial" w:hAnsi="Arial" w:cs="Arial"/>
          <w:color w:val="000000"/>
          <w:shd w:val="clear" w:color="auto" w:fill="FFFFFF"/>
        </w:rPr>
        <w:t>s</w:t>
      </w:r>
      <w:r>
        <w:rPr>
          <w:rStyle w:val="normaltextrun"/>
          <w:rFonts w:ascii="Arial" w:hAnsi="Arial" w:cs="Arial"/>
          <w:color w:val="000000"/>
          <w:shd w:val="clear" w:color="auto" w:fill="FFFFFF"/>
        </w:rPr>
        <w:t xml:space="preserve"> with </w:t>
      </w:r>
      <w:r w:rsidR="00576A84">
        <w:rPr>
          <w:rStyle w:val="normaltextrun"/>
          <w:rFonts w:ascii="Arial" w:hAnsi="Arial" w:cs="Arial"/>
          <w:color w:val="000000"/>
          <w:shd w:val="clear" w:color="auto" w:fill="FFFFFF"/>
        </w:rPr>
        <w:t>an</w:t>
      </w:r>
      <w:r>
        <w:rPr>
          <w:rStyle w:val="normaltextrun"/>
          <w:rFonts w:ascii="Arial" w:hAnsi="Arial" w:cs="Arial"/>
          <w:color w:val="000000"/>
          <w:shd w:val="clear" w:color="auto" w:fill="FFFFFF"/>
        </w:rPr>
        <w:t xml:space="preserve"> energy crisis. They are the EU’s second largest oil and gas supplier and has helped Europe reduce their dependence on Russian </w:t>
      </w:r>
      <w:r w:rsidR="00576A84">
        <w:rPr>
          <w:rStyle w:val="normaltextrun"/>
          <w:rFonts w:ascii="Arial" w:hAnsi="Arial" w:cs="Arial"/>
          <w:color w:val="000000"/>
          <w:shd w:val="clear" w:color="auto" w:fill="FFFFFF"/>
        </w:rPr>
        <w:t>energy,</w:t>
      </w:r>
      <w:r>
        <w:rPr>
          <w:rStyle w:val="normaltextrun"/>
          <w:rFonts w:ascii="Arial" w:hAnsi="Arial" w:cs="Arial"/>
          <w:color w:val="000000"/>
          <w:shd w:val="clear" w:color="auto" w:fill="FFFFFF"/>
        </w:rPr>
        <w:t xml:space="preserve"> but obstacles still remain in both demand and supply. </w:t>
      </w:r>
      <w:r w:rsidR="00576A84">
        <w:rPr>
          <w:rStyle w:val="normaltextrun"/>
          <w:rFonts w:ascii="Arial" w:hAnsi="Arial" w:cs="Arial"/>
          <w:color w:val="000000"/>
          <w:shd w:val="clear" w:color="auto" w:fill="FFFFFF"/>
        </w:rPr>
        <w:t>However, this contradicts how they are a climate-conscious producer of hydrocarbons and are the first country to introduce carbon tax, to help increase the use of renewable energy resources and infrastructure in the country (GIS Reports 2022).</w:t>
      </w:r>
    </w:p>
    <w:p w14:paraId="42EFECBD" w14:textId="77777777" w:rsidR="006A719E" w:rsidRDefault="006A719E">
      <w:pPr>
        <w:rPr>
          <w:rStyle w:val="normaltextrun"/>
          <w:rFonts w:ascii="Arial" w:hAnsi="Arial" w:cs="Arial"/>
          <w:color w:val="000000"/>
          <w:shd w:val="clear" w:color="auto" w:fill="FFFFFF"/>
        </w:rPr>
      </w:pPr>
    </w:p>
    <w:p w14:paraId="23C014C0" w14:textId="77777777" w:rsidR="00800931" w:rsidRDefault="006A719E" w:rsidP="006A719E">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Self-regulatory codes</w:t>
      </w:r>
      <w:r w:rsidR="00BC0727">
        <w:rPr>
          <w:rStyle w:val="normaltextrun"/>
          <w:rFonts w:ascii="Arial" w:hAnsi="Arial" w:cs="Arial"/>
          <w:color w:val="000000"/>
          <w:shd w:val="clear" w:color="auto" w:fill="FFFFFF"/>
        </w:rPr>
        <w:t xml:space="preserve"> e.g.,</w:t>
      </w:r>
      <w:r>
        <w:rPr>
          <w:rStyle w:val="normaltextrun"/>
          <w:rFonts w:ascii="Arial" w:hAnsi="Arial" w:cs="Arial"/>
          <w:color w:val="000000"/>
          <w:shd w:val="clear" w:color="auto" w:fill="FFFFFF"/>
        </w:rPr>
        <w:t xml:space="preserve"> codes of conduct are vital to any industry but most importantly the tourism industry. The tourism industry will typically use self-regulation over the governmental regulations as it gives stakeholders in the industry more flexibility in service provision (Buckley 2012). A great example of where they are incorporating self-regulation is the International Association of Antarctica Tour Operators (IAATO). They regulate according to visitor interaction with the animals as well as where cruises in the Antarctica can access through the tourist season (Marshall 2016). This is a good example of what needs to be improved in Norway, as they have not got control over where tourists are visiting and what they need to preserve to protect the natural environment as well as the culture and heritage of their country. </w:t>
      </w:r>
    </w:p>
    <w:p w14:paraId="72B2320F" w14:textId="77777777" w:rsidR="00800931" w:rsidRDefault="00800931" w:rsidP="006A719E">
      <w:pPr>
        <w:rPr>
          <w:rStyle w:val="normaltextrun"/>
          <w:rFonts w:ascii="Arial" w:hAnsi="Arial" w:cs="Arial"/>
          <w:color w:val="000000"/>
          <w:shd w:val="clear" w:color="auto" w:fill="FFFFFF"/>
        </w:rPr>
      </w:pPr>
    </w:p>
    <w:p w14:paraId="67B4FC3D" w14:textId="1AE8DEA5" w:rsidR="006A719E" w:rsidRPr="00E212B5" w:rsidRDefault="006A719E" w:rsidP="006A719E">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lastRenderedPageBreak/>
        <w:t xml:space="preserve">Codes of conduct encourage the best practices of </w:t>
      </w:r>
      <w:r w:rsidR="00392498">
        <w:rPr>
          <w:rStyle w:val="normaltextrun"/>
          <w:rFonts w:ascii="Arial" w:hAnsi="Arial" w:cs="Arial"/>
          <w:color w:val="000000"/>
          <w:shd w:val="clear" w:color="auto" w:fill="FFFFFF"/>
        </w:rPr>
        <w:t>sustainable</w:t>
      </w:r>
      <w:r>
        <w:rPr>
          <w:rStyle w:val="normaltextrun"/>
          <w:rFonts w:ascii="Arial" w:hAnsi="Arial" w:cs="Arial"/>
          <w:color w:val="000000"/>
          <w:shd w:val="clear" w:color="auto" w:fill="FFFFFF"/>
        </w:rPr>
        <w:t xml:space="preserve"> tourism, they encourage responsible and green tourism </w:t>
      </w:r>
      <w:r w:rsidR="00392498">
        <w:rPr>
          <w:rStyle w:val="normaltextrun"/>
          <w:rFonts w:ascii="Arial" w:hAnsi="Arial" w:cs="Arial"/>
          <w:color w:val="000000"/>
          <w:shd w:val="clear" w:color="auto" w:fill="FFFFFF"/>
        </w:rPr>
        <w:t>in terms of protecting resources like natural, cultural, and historical from the high number of tourists in one destination. They were created particularly for direct tourism employees like tour operators, hotels and also tourists (Cole 2007)</w:t>
      </w:r>
      <w:r w:rsidR="00E212B5">
        <w:rPr>
          <w:rStyle w:val="normaltextrun"/>
          <w:rFonts w:ascii="Arial" w:hAnsi="Arial" w:cs="Arial"/>
          <w:color w:val="000000"/>
          <w:shd w:val="clear" w:color="auto" w:fill="FFFFFF"/>
        </w:rPr>
        <w:t xml:space="preserve">. The negative impacts of tourism in an area like Eastern Norway, can be minimised by educating and changing behaviours with a sustainable approach. From a report conducted in 2017, Dell S. explains how when she was hiking up the mountain of </w:t>
      </w:r>
      <w:r w:rsidR="00E212B5">
        <w:rPr>
          <w:rStyle w:val="normaltextrun"/>
          <w:rFonts w:ascii="Arial" w:hAnsi="Arial" w:cs="Arial"/>
          <w:i/>
          <w:iCs/>
          <w:color w:val="000000"/>
          <w:shd w:val="clear" w:color="auto" w:fill="FFFFFF"/>
        </w:rPr>
        <w:t xml:space="preserve">fiellvettreglene </w:t>
      </w:r>
      <w:r w:rsidR="00E212B5">
        <w:rPr>
          <w:rStyle w:val="normaltextrun"/>
          <w:rFonts w:ascii="Arial" w:hAnsi="Arial" w:cs="Arial"/>
          <w:color w:val="000000"/>
          <w:shd w:val="clear" w:color="auto" w:fill="FFFFFF"/>
        </w:rPr>
        <w:t>in Norway</w:t>
      </w:r>
      <w:r w:rsidR="00E212B5">
        <w:rPr>
          <w:rStyle w:val="normaltextrun"/>
          <w:rFonts w:ascii="Arial" w:hAnsi="Arial" w:cs="Arial"/>
          <w:i/>
          <w:iCs/>
          <w:color w:val="000000"/>
          <w:shd w:val="clear" w:color="auto" w:fill="FFFFFF"/>
        </w:rPr>
        <w:t xml:space="preserve">, </w:t>
      </w:r>
      <w:r w:rsidR="00E212B5">
        <w:rPr>
          <w:rStyle w:val="normaltextrun"/>
          <w:rFonts w:ascii="Arial" w:hAnsi="Arial" w:cs="Arial"/>
          <w:color w:val="000000"/>
          <w:shd w:val="clear" w:color="auto" w:fill="FFFFFF"/>
        </w:rPr>
        <w:t xml:space="preserve">many tourists go with no respect and litter everywhere. She spoke with a local who was going the same route and he explained how it is only the tourists that contribute to the scattered litter and that take advantage of </w:t>
      </w:r>
      <w:r w:rsidR="00E212B5">
        <w:rPr>
          <w:rStyle w:val="normaltextrun"/>
          <w:rFonts w:ascii="Arial" w:hAnsi="Arial" w:cs="Arial"/>
          <w:i/>
          <w:iCs/>
          <w:color w:val="000000"/>
          <w:shd w:val="clear" w:color="auto" w:fill="FFFFFF"/>
        </w:rPr>
        <w:t xml:space="preserve">allemansratten </w:t>
      </w:r>
      <w:r w:rsidR="00E212B5">
        <w:rPr>
          <w:rStyle w:val="normaltextrun"/>
          <w:rFonts w:ascii="Arial" w:hAnsi="Arial" w:cs="Arial"/>
          <w:color w:val="000000"/>
          <w:shd w:val="clear" w:color="auto" w:fill="FFFFFF"/>
        </w:rPr>
        <w:t xml:space="preserve">as Norwegians know better than to do such a thing. So, educating tourists on respecting their land and culture to not litter, is vital in ensuring the protection of these landscapes. </w:t>
      </w:r>
    </w:p>
    <w:p w14:paraId="3DAE04B7" w14:textId="77777777" w:rsidR="006A719E" w:rsidRDefault="006A719E">
      <w:pPr>
        <w:rPr>
          <w:rStyle w:val="normaltextrun"/>
          <w:rFonts w:ascii="Arial" w:hAnsi="Arial" w:cs="Arial"/>
          <w:color w:val="000000"/>
          <w:shd w:val="clear" w:color="auto" w:fill="FFFFFF"/>
        </w:rPr>
      </w:pPr>
    </w:p>
    <w:p w14:paraId="7FE51699" w14:textId="5E1B345F" w:rsidR="000318D6" w:rsidRDefault="006A719E">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The future of sustainable development in Norway is </w:t>
      </w:r>
      <w:r w:rsidR="006C1B1D">
        <w:rPr>
          <w:rStyle w:val="normaltextrun"/>
          <w:rFonts w:ascii="Arial" w:hAnsi="Arial" w:cs="Arial"/>
          <w:color w:val="000000"/>
          <w:shd w:val="clear" w:color="auto" w:fill="FFFFFF"/>
        </w:rPr>
        <w:t xml:space="preserve">to reduce greenhouse gas emissions by 40% by 2030 according to Meld S.T (2016). One of the ways in which </w:t>
      </w:r>
      <w:r w:rsidR="00C96BD0">
        <w:rPr>
          <w:rStyle w:val="normaltextrun"/>
          <w:rFonts w:ascii="Arial" w:hAnsi="Arial" w:cs="Arial"/>
          <w:color w:val="000000"/>
          <w:shd w:val="clear" w:color="auto" w:fill="FFFFFF"/>
        </w:rPr>
        <w:t>Norway</w:t>
      </w:r>
      <w:r w:rsidR="006C1B1D">
        <w:rPr>
          <w:rStyle w:val="normaltextrun"/>
          <w:rFonts w:ascii="Arial" w:hAnsi="Arial" w:cs="Arial"/>
          <w:color w:val="000000"/>
          <w:shd w:val="clear" w:color="auto" w:fill="FFFFFF"/>
        </w:rPr>
        <w:t xml:space="preserve"> are aiming to achieve this percentage, is by reaching zero emission from sea traffic in the West Norwegian Fjords by 2026, so shifting to alternative fuels for ships like hydrogen will help them attain this (DNV-GL 2020). </w:t>
      </w:r>
      <w:r w:rsidR="000318D6">
        <w:rPr>
          <w:rStyle w:val="normaltextrun"/>
          <w:rFonts w:ascii="Arial" w:hAnsi="Arial" w:cs="Arial"/>
          <w:color w:val="000000"/>
          <w:shd w:val="clear" w:color="auto" w:fill="FFFFFF"/>
        </w:rPr>
        <w:t xml:space="preserve">Innovation Norway Tourism has developed a labelling scheme for sustainable destinations. Their initial goal is to </w:t>
      </w:r>
      <w:r w:rsidR="005D30F6">
        <w:rPr>
          <w:rStyle w:val="normaltextrun"/>
          <w:rFonts w:ascii="Arial" w:hAnsi="Arial" w:cs="Arial"/>
          <w:color w:val="000000"/>
          <w:shd w:val="clear" w:color="auto" w:fill="FFFFFF"/>
        </w:rPr>
        <w:t>assist</w:t>
      </w:r>
      <w:r w:rsidR="000318D6">
        <w:rPr>
          <w:rStyle w:val="normaltextrun"/>
          <w:rFonts w:ascii="Arial" w:hAnsi="Arial" w:cs="Arial"/>
          <w:color w:val="000000"/>
          <w:shd w:val="clear" w:color="auto" w:fill="FFFFFF"/>
        </w:rPr>
        <w:t xml:space="preserve"> and </w:t>
      </w:r>
      <w:r w:rsidR="005D30F6">
        <w:rPr>
          <w:rStyle w:val="normaltextrun"/>
          <w:rFonts w:ascii="Arial" w:hAnsi="Arial" w:cs="Arial"/>
          <w:color w:val="000000"/>
          <w:shd w:val="clear" w:color="auto" w:fill="FFFFFF"/>
        </w:rPr>
        <w:t>provide</w:t>
      </w:r>
      <w:r w:rsidR="000318D6">
        <w:rPr>
          <w:rStyle w:val="normaltextrun"/>
          <w:rFonts w:ascii="Arial" w:hAnsi="Arial" w:cs="Arial"/>
          <w:color w:val="000000"/>
          <w:shd w:val="clear" w:color="auto" w:fill="FFFFFF"/>
        </w:rPr>
        <w:t xml:space="preserve"> the tourism industry </w:t>
      </w:r>
      <w:r w:rsidR="005D30F6">
        <w:rPr>
          <w:rStyle w:val="normaltextrun"/>
          <w:rFonts w:ascii="Arial" w:hAnsi="Arial" w:cs="Arial"/>
          <w:color w:val="000000"/>
          <w:shd w:val="clear" w:color="auto" w:fill="FFFFFF"/>
        </w:rPr>
        <w:t xml:space="preserve">by prioritising sustainable development in their long-term strategic operations. The label fundamentally means that certain destinations have, over time, prioritised working the goal of increased sustainability but not that the destination is fully sustainability. The destination must therefore document their progress, set </w:t>
      </w:r>
      <w:r w:rsidR="00113E78">
        <w:rPr>
          <w:rStyle w:val="normaltextrun"/>
          <w:rFonts w:ascii="Arial" w:hAnsi="Arial" w:cs="Arial"/>
          <w:color w:val="000000"/>
          <w:shd w:val="clear" w:color="auto" w:fill="FFFFFF"/>
        </w:rPr>
        <w:t>goals,</w:t>
      </w:r>
      <w:r w:rsidR="005D30F6">
        <w:rPr>
          <w:rStyle w:val="normaltextrun"/>
          <w:rFonts w:ascii="Arial" w:hAnsi="Arial" w:cs="Arial"/>
          <w:color w:val="000000"/>
          <w:shd w:val="clear" w:color="auto" w:fill="FFFFFF"/>
        </w:rPr>
        <w:t xml:space="preserve"> and develop sustainability in terms of long-term development (Visit Norway 2023).</w:t>
      </w:r>
    </w:p>
    <w:p w14:paraId="4266E9AB" w14:textId="77777777" w:rsidR="00616DBA" w:rsidRDefault="00616DBA">
      <w:pPr>
        <w:rPr>
          <w:rStyle w:val="normaltextrun"/>
          <w:rFonts w:ascii="Arial" w:hAnsi="Arial" w:cs="Arial"/>
          <w:color w:val="000000"/>
          <w:shd w:val="clear" w:color="auto" w:fill="FFFFFF"/>
        </w:rPr>
      </w:pPr>
    </w:p>
    <w:p w14:paraId="434E66A9" w14:textId="25DFE1F1" w:rsidR="000318D6" w:rsidRPr="00616DBA" w:rsidRDefault="00616DBA">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Aside from creating the label, Norway work with creating multiple initiatives to implement into working on their sustainable development. These include their Green Travel initiatives where they make it easier for not only tourists but locals to travel greener by providing environmentally friendly products and services. Their CO2rism which is essentially a project that will help them to measure the amount of CO</w:t>
      </w:r>
      <w:r w:rsidRPr="00616DBA">
        <w:rPr>
          <w:rStyle w:val="normaltextrun"/>
          <w:rFonts w:ascii="Arial" w:hAnsi="Arial" w:cs="Arial"/>
          <w:color w:val="000000"/>
          <w:shd w:val="clear" w:color="auto" w:fill="FFFFFF"/>
          <w:vertAlign w:val="subscript"/>
        </w:rPr>
        <w:t>2</w:t>
      </w:r>
      <w:r>
        <w:rPr>
          <w:rStyle w:val="normaltextrun"/>
          <w:rFonts w:ascii="Arial" w:hAnsi="Arial" w:cs="Arial"/>
          <w:color w:val="000000"/>
          <w:shd w:val="clear" w:color="auto" w:fill="FFFFFF"/>
          <w:vertAlign w:val="subscript"/>
        </w:rPr>
        <w:t xml:space="preserve"> </w:t>
      </w:r>
      <w:r>
        <w:rPr>
          <w:rStyle w:val="normaltextrun"/>
          <w:rFonts w:ascii="Arial" w:hAnsi="Arial" w:cs="Arial"/>
          <w:color w:val="000000"/>
          <w:shd w:val="clear" w:color="auto" w:fill="FFFFFF"/>
        </w:rPr>
        <w:t>emissions from tourists in terms of transportation in Norway (Visit Norway 2023).</w:t>
      </w:r>
    </w:p>
    <w:p w14:paraId="67480F17" w14:textId="77777777" w:rsidR="00616DBA" w:rsidRDefault="00616DBA">
      <w:pPr>
        <w:rPr>
          <w:rStyle w:val="normaltextrun"/>
          <w:rFonts w:ascii="Arial" w:hAnsi="Arial" w:cs="Arial"/>
          <w:color w:val="000000"/>
          <w:shd w:val="clear" w:color="auto" w:fill="FFFFFF"/>
        </w:rPr>
      </w:pPr>
    </w:p>
    <w:p w14:paraId="578B1840" w14:textId="12A0F11B" w:rsidR="006A719E" w:rsidRDefault="00C96BD0">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In 2020, Norway contributed their first implementation to the Paris Agreement for their long-term low-emission strategy for 2050.</w:t>
      </w:r>
      <w:r w:rsidR="00E0667D">
        <w:rPr>
          <w:rStyle w:val="normaltextrun"/>
          <w:rFonts w:ascii="Arial" w:hAnsi="Arial" w:cs="Arial"/>
          <w:color w:val="000000"/>
          <w:shd w:val="clear" w:color="auto" w:fill="FFFFFF"/>
        </w:rPr>
        <w:t xml:space="preserve"> However, to accomplish this goal, it will include both social and economic costs meaning changes will need to be made in industries and employees may need adapt their skills to achieve this</w:t>
      </w:r>
      <w:r w:rsidR="000318D6">
        <w:rPr>
          <w:rStyle w:val="normaltextrun"/>
          <w:rFonts w:ascii="Arial" w:hAnsi="Arial" w:cs="Arial"/>
          <w:color w:val="000000"/>
          <w:shd w:val="clear" w:color="auto" w:fill="FFFFFF"/>
        </w:rPr>
        <w:t xml:space="preserve"> </w:t>
      </w:r>
      <w:r w:rsidR="00E0667D">
        <w:rPr>
          <w:rStyle w:val="normaltextrun"/>
          <w:rFonts w:ascii="Arial" w:hAnsi="Arial" w:cs="Arial"/>
          <w:color w:val="000000"/>
          <w:shd w:val="clear" w:color="auto" w:fill="FFFFFF"/>
        </w:rPr>
        <w:t>(UNFCCC 2020).</w:t>
      </w:r>
      <w:r w:rsidR="00A3733F">
        <w:rPr>
          <w:rStyle w:val="normaltextrun"/>
          <w:rFonts w:ascii="Arial" w:hAnsi="Arial" w:cs="Arial"/>
          <w:color w:val="000000"/>
          <w:shd w:val="clear" w:color="auto" w:fill="FFFFFF"/>
        </w:rPr>
        <w:t xml:space="preserve"> A few of the ways Norway is implementing sustainable development strategies is ensuring sustainable infrastructure, halving food waste, reducing the impact of invasive alien species in their country to stop the native species from dying out and reducing the amount of young people not in employment or education (UN 2016).</w:t>
      </w:r>
    </w:p>
    <w:p w14:paraId="1E4FF83E" w14:textId="77777777" w:rsidR="00800931" w:rsidRDefault="00800931">
      <w:pPr>
        <w:rPr>
          <w:rStyle w:val="normaltextrun"/>
          <w:rFonts w:ascii="Arial" w:hAnsi="Arial" w:cs="Arial"/>
          <w:color w:val="000000"/>
          <w:shd w:val="clear" w:color="auto" w:fill="FFFFFF"/>
        </w:rPr>
      </w:pPr>
    </w:p>
    <w:p w14:paraId="19A4B5DE" w14:textId="29831E15" w:rsidR="00800931" w:rsidRDefault="00800931">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A greening business or company is one that may not currently have low carbon but are serious about working towards having it. They may be using sustainable materials to make their products and provide their services (BP 2021). Green Business Norway is an organisation that acts on behalf of businesses in the environmental energy and technology sector. They contribute to innovation, </w:t>
      </w:r>
      <w:r w:rsidR="00FE7C74">
        <w:rPr>
          <w:rStyle w:val="normaltextrun"/>
          <w:rFonts w:ascii="Arial" w:hAnsi="Arial" w:cs="Arial"/>
          <w:color w:val="000000"/>
          <w:shd w:val="clear" w:color="auto" w:fill="FFFFFF"/>
        </w:rPr>
        <w:t>co-operation,</w:t>
      </w:r>
      <w:r>
        <w:rPr>
          <w:rStyle w:val="normaltextrun"/>
          <w:rFonts w:ascii="Arial" w:hAnsi="Arial" w:cs="Arial"/>
          <w:color w:val="000000"/>
          <w:shd w:val="clear" w:color="auto" w:fill="FFFFFF"/>
        </w:rPr>
        <w:t xml:space="preserve"> and project development on behalf of the companies/members part of </w:t>
      </w:r>
      <w:r>
        <w:rPr>
          <w:rStyle w:val="normaltextrun"/>
          <w:rFonts w:ascii="Arial" w:hAnsi="Arial" w:cs="Arial"/>
          <w:color w:val="000000"/>
          <w:shd w:val="clear" w:color="auto" w:fill="FFFFFF"/>
        </w:rPr>
        <w:lastRenderedPageBreak/>
        <w:t xml:space="preserve">their organisation (Green Business Norway 2023). Their vision for the future of sustainability in Norway is to become the leading authority in the field of Environmental Energy and Technology in and around Norway. </w:t>
      </w:r>
      <w:r w:rsidR="00FE7C74">
        <w:rPr>
          <w:rStyle w:val="normaltextrun"/>
          <w:rFonts w:ascii="Arial" w:hAnsi="Arial" w:cs="Arial"/>
          <w:color w:val="000000"/>
          <w:shd w:val="clear" w:color="auto" w:fill="FFFFFF"/>
        </w:rPr>
        <w:t xml:space="preserve">They are part of a circular based waste management project which runs across three regions of the EU with plans to reduce the pressure on natural resources by transforming into a circular economy by reviewing infrastructure, technologies, and legal aspects (Green Business 2020). </w:t>
      </w:r>
    </w:p>
    <w:p w14:paraId="301E1C8E" w14:textId="77777777" w:rsidR="00576A84" w:rsidRPr="00D754BB" w:rsidRDefault="00576A84">
      <w:pPr>
        <w:rPr>
          <w:rStyle w:val="normaltextrun"/>
          <w:rFonts w:ascii="Arial" w:hAnsi="Arial" w:cs="Arial"/>
          <w:color w:val="000000"/>
          <w:shd w:val="clear" w:color="auto" w:fill="FFFFFF"/>
        </w:rPr>
      </w:pPr>
    </w:p>
    <w:p w14:paraId="40A99758" w14:textId="4913BC6A" w:rsidR="00576A84" w:rsidRDefault="00FE7C74">
      <w:pPr>
        <w:rPr>
          <w:rStyle w:val="eop"/>
          <w:rFonts w:ascii="Arial" w:hAnsi="Arial" w:cs="Arial"/>
          <w:color w:val="000000"/>
          <w:shd w:val="clear" w:color="auto" w:fill="FFFFFF"/>
        </w:rPr>
      </w:pPr>
      <w:r>
        <w:rPr>
          <w:rStyle w:val="eop"/>
          <w:rFonts w:ascii="Arial" w:hAnsi="Arial" w:cs="Arial"/>
          <w:color w:val="000000"/>
          <w:shd w:val="clear" w:color="auto" w:fill="FFFFFF"/>
        </w:rPr>
        <w:t xml:space="preserve">To conclude this essay, the region of Eastern Norway is one that is working hard to become sustainable in the long run and are constantly finding new ways in which they can incorporate tourism into helping them along. They are very concerned about the fact that tourists are visiting their country and not respecting their wildlife, culture, or heritage when they rely so heavily on them. </w:t>
      </w:r>
      <w:r w:rsidR="000318D6">
        <w:rPr>
          <w:rStyle w:val="eop"/>
          <w:rFonts w:ascii="Arial" w:hAnsi="Arial" w:cs="Arial"/>
          <w:color w:val="000000"/>
          <w:shd w:val="clear" w:color="auto" w:fill="FFFFFF"/>
        </w:rPr>
        <w:t xml:space="preserve">Norway particularly </w:t>
      </w:r>
      <w:r w:rsidR="00113E78">
        <w:rPr>
          <w:rStyle w:val="eop"/>
          <w:rFonts w:ascii="Arial" w:hAnsi="Arial" w:cs="Arial"/>
          <w:color w:val="000000"/>
          <w:shd w:val="clear" w:color="auto" w:fill="FFFFFF"/>
        </w:rPr>
        <w:t>values</w:t>
      </w:r>
      <w:r w:rsidR="000318D6">
        <w:rPr>
          <w:rStyle w:val="eop"/>
          <w:rFonts w:ascii="Arial" w:hAnsi="Arial" w:cs="Arial"/>
          <w:color w:val="000000"/>
          <w:shd w:val="clear" w:color="auto" w:fill="FFFFFF"/>
        </w:rPr>
        <w:t xml:space="preserve"> the fourth pillar, culture, to a great extent and</w:t>
      </w:r>
      <w:r>
        <w:rPr>
          <w:rStyle w:val="eop"/>
          <w:rFonts w:ascii="Arial" w:hAnsi="Arial" w:cs="Arial"/>
          <w:color w:val="000000"/>
          <w:shd w:val="clear" w:color="auto" w:fill="FFFFFF"/>
        </w:rPr>
        <w:t xml:space="preserve"> are very protective </w:t>
      </w:r>
      <w:r w:rsidR="000318D6">
        <w:rPr>
          <w:rStyle w:val="eop"/>
          <w:rFonts w:ascii="Arial" w:hAnsi="Arial" w:cs="Arial"/>
          <w:color w:val="000000"/>
          <w:shd w:val="clear" w:color="auto" w:fill="FFFFFF"/>
        </w:rPr>
        <w:t>of it, so</w:t>
      </w:r>
      <w:r>
        <w:rPr>
          <w:rStyle w:val="eop"/>
          <w:rFonts w:ascii="Arial" w:hAnsi="Arial" w:cs="Arial"/>
          <w:color w:val="000000"/>
          <w:shd w:val="clear" w:color="auto" w:fill="FFFFFF"/>
        </w:rPr>
        <w:t xml:space="preserve"> as a recommendation to help protect this, educating tourists on their culture and heritage is one way in which they can stop tourists from </w:t>
      </w:r>
      <w:r w:rsidR="000318D6">
        <w:rPr>
          <w:rStyle w:val="eop"/>
          <w:rFonts w:ascii="Arial" w:hAnsi="Arial" w:cs="Arial"/>
          <w:color w:val="000000"/>
          <w:shd w:val="clear" w:color="auto" w:fill="FFFFFF"/>
        </w:rPr>
        <w:t>destroying</w:t>
      </w:r>
      <w:r>
        <w:rPr>
          <w:rStyle w:val="eop"/>
          <w:rFonts w:ascii="Arial" w:hAnsi="Arial" w:cs="Arial"/>
          <w:color w:val="000000"/>
          <w:shd w:val="clear" w:color="auto" w:fill="FFFFFF"/>
        </w:rPr>
        <w:t xml:space="preserve"> their country</w:t>
      </w:r>
      <w:r w:rsidR="000318D6">
        <w:rPr>
          <w:rStyle w:val="eop"/>
          <w:rFonts w:ascii="Arial" w:hAnsi="Arial" w:cs="Arial"/>
          <w:color w:val="000000"/>
          <w:shd w:val="clear" w:color="auto" w:fill="FFFFFF"/>
        </w:rPr>
        <w:t xml:space="preserve"> and start helping them improve it.</w:t>
      </w:r>
      <w:r>
        <w:rPr>
          <w:rStyle w:val="eop"/>
          <w:rFonts w:ascii="Arial" w:hAnsi="Arial" w:cs="Arial"/>
          <w:color w:val="000000"/>
          <w:shd w:val="clear" w:color="auto" w:fill="FFFFFF"/>
        </w:rPr>
        <w:t xml:space="preserve"> </w:t>
      </w:r>
      <w:r w:rsidR="000318D6">
        <w:rPr>
          <w:rStyle w:val="eop"/>
          <w:rFonts w:ascii="Arial" w:hAnsi="Arial" w:cs="Arial"/>
          <w:color w:val="000000"/>
          <w:shd w:val="clear" w:color="auto" w:fill="FFFFFF"/>
        </w:rPr>
        <w:t>Providing a code of conduct will also be a considerable recommendation for the country as it will help to regulate and encourage the best practices of sustainable tourism in Norway.</w:t>
      </w:r>
    </w:p>
    <w:p w14:paraId="749C5F3B" w14:textId="77777777" w:rsidR="00576A84" w:rsidRDefault="00576A84">
      <w:pPr>
        <w:rPr>
          <w:rStyle w:val="eop"/>
          <w:rFonts w:ascii="Arial" w:hAnsi="Arial" w:cs="Arial"/>
          <w:color w:val="000000"/>
          <w:shd w:val="clear" w:color="auto" w:fill="FFFFFF"/>
        </w:rPr>
      </w:pPr>
    </w:p>
    <w:p w14:paraId="2F508EBF" w14:textId="77777777" w:rsidR="00911AD1" w:rsidRDefault="00911AD1" w:rsidP="00911AD1"/>
    <w:p w14:paraId="638E0EF1" w14:textId="77777777" w:rsidR="00911AD1" w:rsidRDefault="00911AD1" w:rsidP="00911AD1"/>
    <w:p w14:paraId="7D841850" w14:textId="77777777" w:rsidR="00800931" w:rsidRDefault="00800931" w:rsidP="00911AD1"/>
    <w:p w14:paraId="22057097" w14:textId="77777777" w:rsidR="00800931" w:rsidRDefault="00800931" w:rsidP="00911AD1"/>
    <w:p w14:paraId="0084153C" w14:textId="77777777" w:rsidR="00800931" w:rsidRDefault="00800931" w:rsidP="00911AD1"/>
    <w:p w14:paraId="4003FE26" w14:textId="77777777" w:rsidR="00800931" w:rsidRDefault="00800931" w:rsidP="00911AD1"/>
    <w:p w14:paraId="662A1B45" w14:textId="77777777" w:rsidR="00800931" w:rsidRDefault="00800931" w:rsidP="00911AD1"/>
    <w:p w14:paraId="5A380539" w14:textId="77777777" w:rsidR="00800931" w:rsidRDefault="00800931" w:rsidP="00911AD1"/>
    <w:p w14:paraId="0B8E8BFC" w14:textId="77777777" w:rsidR="00800931" w:rsidRDefault="00800931" w:rsidP="00911AD1"/>
    <w:p w14:paraId="7CDC69C4" w14:textId="77777777" w:rsidR="00800931" w:rsidRDefault="00800931" w:rsidP="00911AD1"/>
    <w:p w14:paraId="5A7C7A91" w14:textId="77777777" w:rsidR="00800931" w:rsidRDefault="00800931" w:rsidP="00911AD1"/>
    <w:p w14:paraId="102E4ADD" w14:textId="77777777" w:rsidR="00800931" w:rsidRDefault="00800931" w:rsidP="00911AD1"/>
    <w:p w14:paraId="5CF1E6FA" w14:textId="77777777" w:rsidR="00800931" w:rsidRDefault="00800931" w:rsidP="00911AD1"/>
    <w:p w14:paraId="51104D4B" w14:textId="77777777" w:rsidR="000318D6" w:rsidRDefault="000318D6" w:rsidP="00911AD1"/>
    <w:p w14:paraId="2758D3BF" w14:textId="77777777" w:rsidR="000318D6" w:rsidRDefault="000318D6" w:rsidP="00911AD1"/>
    <w:p w14:paraId="011AE260" w14:textId="77777777" w:rsidR="000318D6" w:rsidRDefault="000318D6" w:rsidP="00911AD1"/>
    <w:p w14:paraId="4D3F08F9" w14:textId="77777777" w:rsidR="000318D6" w:rsidRDefault="000318D6" w:rsidP="00911AD1"/>
    <w:p w14:paraId="168278D1" w14:textId="77777777" w:rsidR="000318D6" w:rsidRDefault="000318D6" w:rsidP="00911AD1"/>
    <w:p w14:paraId="0D6CA13A" w14:textId="77777777" w:rsidR="000318D6" w:rsidRDefault="000318D6" w:rsidP="00911AD1"/>
    <w:p w14:paraId="7B25C6AF" w14:textId="77777777" w:rsidR="000318D6" w:rsidRDefault="000318D6" w:rsidP="00911AD1"/>
    <w:p w14:paraId="168EE7E0" w14:textId="77777777" w:rsidR="000318D6" w:rsidRDefault="000318D6" w:rsidP="00911AD1"/>
    <w:p w14:paraId="67A79D51" w14:textId="77777777" w:rsidR="000318D6" w:rsidRDefault="000318D6" w:rsidP="00911AD1"/>
    <w:p w14:paraId="6E27E5C5" w14:textId="77777777" w:rsidR="000318D6" w:rsidRDefault="000318D6" w:rsidP="00911AD1"/>
    <w:p w14:paraId="11072BA2" w14:textId="77777777" w:rsidR="000318D6" w:rsidRDefault="000318D6" w:rsidP="00911AD1"/>
    <w:p w14:paraId="34AA8A2D" w14:textId="77777777" w:rsidR="000318D6" w:rsidRDefault="000318D6" w:rsidP="00911AD1"/>
    <w:p w14:paraId="12ACE80D" w14:textId="77777777" w:rsidR="000318D6" w:rsidRDefault="000318D6" w:rsidP="00911AD1"/>
    <w:p w14:paraId="3880B7EC" w14:textId="77777777" w:rsidR="000318D6" w:rsidRDefault="000318D6" w:rsidP="00911AD1"/>
    <w:p w14:paraId="22980986" w14:textId="77777777" w:rsidR="00862844" w:rsidRDefault="00862844" w:rsidP="00911AD1"/>
    <w:p w14:paraId="3DBF0361" w14:textId="3D1C99B3" w:rsidR="00911AD1" w:rsidRDefault="00911AD1" w:rsidP="00911AD1">
      <w:r>
        <w:lastRenderedPageBreak/>
        <w:t>References –</w:t>
      </w:r>
    </w:p>
    <w:p w14:paraId="16ADD93B" w14:textId="77777777" w:rsidR="008218F1" w:rsidRDefault="008218F1" w:rsidP="00911AD1"/>
    <w:p w14:paraId="3286C714" w14:textId="76492889" w:rsidR="008218F1" w:rsidRDefault="008218F1" w:rsidP="00911AD1">
      <w:r>
        <w:t>Barbier E.B (2015) Ecosystem services. In: Handbook on the economics of natural resources. Pp. 330</w:t>
      </w:r>
      <w:r w:rsidR="00A84342">
        <w:t>.</w:t>
      </w:r>
    </w:p>
    <w:p w14:paraId="775C764C" w14:textId="77777777" w:rsidR="008218F1" w:rsidRDefault="008218F1" w:rsidP="00911AD1"/>
    <w:p w14:paraId="152BC900" w14:textId="24C9FFF5" w:rsidR="008218F1" w:rsidRDefault="008218F1" w:rsidP="00911AD1">
      <w:r>
        <w:t xml:space="preserve">Boussemart J. P., Leleu H., Shen Z., and Valdmanis V. (2020) Performance analysis for three pillars of sustainability. </w:t>
      </w:r>
      <w:r>
        <w:rPr>
          <w:i/>
          <w:iCs/>
        </w:rPr>
        <w:t xml:space="preserve">Journal of Productivity Analysis, 53, </w:t>
      </w:r>
      <w:r>
        <w:t>pp.305-320.</w:t>
      </w:r>
    </w:p>
    <w:p w14:paraId="40AB0123" w14:textId="77777777" w:rsidR="005D30F6" w:rsidRDefault="005D30F6" w:rsidP="00911AD1"/>
    <w:p w14:paraId="666ACD11" w14:textId="686E42BD" w:rsidR="005D30F6" w:rsidRDefault="005D30F6" w:rsidP="00911AD1">
      <w:r>
        <w:t xml:space="preserve">BP (2023) What are greening companies? Available from: </w:t>
      </w:r>
      <w:hyperlink r:id="rId5" w:history="1">
        <w:r w:rsidRPr="00AB5E31">
          <w:rPr>
            <w:rStyle w:val="Hyperlink"/>
          </w:rPr>
          <w:t>https://www.bp.com/en/global/corporate/news-and-insights/greening-companies.html</w:t>
        </w:r>
      </w:hyperlink>
      <w:r>
        <w:t xml:space="preserve"> [Accessed on: 30</w:t>
      </w:r>
      <w:r w:rsidRPr="005D30F6">
        <w:rPr>
          <w:vertAlign w:val="superscript"/>
        </w:rPr>
        <w:t>th</w:t>
      </w:r>
      <w:r>
        <w:t xml:space="preserve"> March 2023].</w:t>
      </w:r>
    </w:p>
    <w:p w14:paraId="354063E8" w14:textId="77777777" w:rsidR="005D30F6" w:rsidRDefault="005D30F6" w:rsidP="00911AD1"/>
    <w:p w14:paraId="4323102D" w14:textId="76AB7BAB" w:rsidR="005D30F6" w:rsidRDefault="005D30F6" w:rsidP="00911AD1">
      <w:r>
        <w:t>Buckley R. (2012) Sustainable Tourism: Research and Reality. Annals of Tourism Research, 39, pp. 528-546.</w:t>
      </w:r>
    </w:p>
    <w:p w14:paraId="6B128DC1" w14:textId="77777777" w:rsidR="00D754BB" w:rsidRDefault="00D754BB" w:rsidP="00911AD1"/>
    <w:p w14:paraId="6F77CDC9" w14:textId="2067C983" w:rsidR="00E212B5" w:rsidRDefault="00D754BB" w:rsidP="00911AD1">
      <w:r>
        <w:t xml:space="preserve">Butler R. ed., (2006) </w:t>
      </w:r>
      <w:r>
        <w:rPr>
          <w:i/>
          <w:iCs/>
        </w:rPr>
        <w:t xml:space="preserve">The tourism life cycle </w:t>
      </w:r>
      <w:r>
        <w:t>(Vol. 1). Channel view publications.</w:t>
      </w:r>
    </w:p>
    <w:p w14:paraId="4DD1C75E" w14:textId="77777777" w:rsidR="00113E78" w:rsidRDefault="00113E78" w:rsidP="00911AD1"/>
    <w:p w14:paraId="682F5565" w14:textId="3A75E79C" w:rsidR="00113E78" w:rsidRPr="00113E78" w:rsidRDefault="00113E78" w:rsidP="00911AD1">
      <w:r w:rsidRPr="00113E78">
        <w:t xml:space="preserve">Cole J.J. </w:t>
      </w:r>
      <w:r w:rsidRPr="00113E78">
        <w:rPr>
          <w:i/>
          <w:iCs/>
        </w:rPr>
        <w:t>et al</w:t>
      </w:r>
      <w:r w:rsidRPr="00113E78">
        <w:t xml:space="preserve"> (2007) Plumbing the </w:t>
      </w:r>
      <w:r>
        <w:t xml:space="preserve">global carbon cycle: integrating inland waters into the terrestrial carbon budget. </w:t>
      </w:r>
      <w:r>
        <w:rPr>
          <w:i/>
          <w:iCs/>
        </w:rPr>
        <w:t xml:space="preserve">Ecosystems, 10, </w:t>
      </w:r>
      <w:r>
        <w:t>pp.172-185.</w:t>
      </w:r>
    </w:p>
    <w:p w14:paraId="4ACBA075" w14:textId="77777777" w:rsidR="00113E78" w:rsidRPr="00113E78" w:rsidRDefault="00113E78" w:rsidP="00911AD1"/>
    <w:p w14:paraId="49AEA0DE" w14:textId="574415B6" w:rsidR="00E212B5" w:rsidRDefault="00E212B5" w:rsidP="00911AD1">
      <w:r>
        <w:t xml:space="preserve">Dell S. (2017) Why Norway is teaching travellers to travel. BBC Travel. Available from: </w:t>
      </w:r>
      <w:hyperlink r:id="rId6" w:history="1">
        <w:r w:rsidRPr="00AB5E31">
          <w:rPr>
            <w:rStyle w:val="Hyperlink"/>
          </w:rPr>
          <w:t>https://www.bbc.com/travel/article/20171015-why-norway-is-teaching-travellers-to-travel</w:t>
        </w:r>
      </w:hyperlink>
      <w:r>
        <w:t xml:space="preserve"> [Accessed on: 28</w:t>
      </w:r>
      <w:r w:rsidRPr="00E212B5">
        <w:rPr>
          <w:vertAlign w:val="superscript"/>
        </w:rPr>
        <w:t>th</w:t>
      </w:r>
      <w:r>
        <w:t xml:space="preserve"> March 2023].</w:t>
      </w:r>
    </w:p>
    <w:p w14:paraId="3C5F7F87" w14:textId="77777777" w:rsidR="006C1B1D" w:rsidRDefault="006C1B1D" w:rsidP="00911AD1"/>
    <w:p w14:paraId="081F5F53" w14:textId="704D069C" w:rsidR="006C1B1D" w:rsidRPr="00D754BB" w:rsidRDefault="006C1B1D" w:rsidP="00911AD1">
      <w:r>
        <w:t>DNV-GL (2020) Nullutslipp I 2026 for skip I verdensarvfjordene. DNV-GL rapport nr 2019-1250.</w:t>
      </w:r>
    </w:p>
    <w:p w14:paraId="2A893E66" w14:textId="77777777" w:rsidR="009E3A46" w:rsidRDefault="009E3A46" w:rsidP="00911AD1"/>
    <w:p w14:paraId="17FEB8C7" w14:textId="56688CD4" w:rsidR="009E3A46" w:rsidRPr="009E3A46" w:rsidRDefault="009E3A46" w:rsidP="00911AD1">
      <w:r>
        <w:t xml:space="preserve">Eligh J., Welford R., and Ytterhus B. (2002) The production of sustainable tourism: Concepts and examples from Norway. </w:t>
      </w:r>
      <w:r>
        <w:rPr>
          <w:i/>
          <w:iCs/>
        </w:rPr>
        <w:t>Sustainable Development,</w:t>
      </w:r>
      <w:r>
        <w:t xml:space="preserve"> 10(4), pp.223-234.</w:t>
      </w:r>
    </w:p>
    <w:p w14:paraId="65285135" w14:textId="77777777" w:rsidR="008F4B03" w:rsidRDefault="008F4B03" w:rsidP="00911AD1"/>
    <w:p w14:paraId="29CCC485" w14:textId="00C077B2" w:rsidR="008F4B03" w:rsidRDefault="008F4B03" w:rsidP="00911AD1">
      <w:r>
        <w:t xml:space="preserve">Eriksen B.H. (1993) being Norwegian in a shrinking world: relfections on Norwegian identity. In </w:t>
      </w:r>
      <w:r>
        <w:rPr>
          <w:i/>
          <w:iCs/>
        </w:rPr>
        <w:t xml:space="preserve">continuity and change: Aspects of Modern Norway, </w:t>
      </w:r>
      <w:r>
        <w:t>Keil AC (ed.) Scandinavian University Press: Oslo, 20-31.</w:t>
      </w:r>
    </w:p>
    <w:p w14:paraId="2E278077" w14:textId="77777777" w:rsidR="00576A84" w:rsidRDefault="00576A84" w:rsidP="00911AD1"/>
    <w:p w14:paraId="693F9C62" w14:textId="41271EF4" w:rsidR="00576A84" w:rsidRDefault="00576A84" w:rsidP="00911AD1">
      <w:r>
        <w:t xml:space="preserve">GIS Reports (2022) Will Norway turn the energy crisis into opportunity? Available from: </w:t>
      </w:r>
      <w:hyperlink r:id="rId7" w:history="1">
        <w:r w:rsidR="006A719E" w:rsidRPr="00AB5E31">
          <w:rPr>
            <w:rStyle w:val="Hyperlink"/>
          </w:rPr>
          <w:t>https://www.gisreportsonline.com/r/norway-energy-crisis/</w:t>
        </w:r>
      </w:hyperlink>
      <w:r w:rsidR="006A719E">
        <w:t xml:space="preserve"> [Accessed on: 27</w:t>
      </w:r>
      <w:r w:rsidR="006A719E" w:rsidRPr="006A719E">
        <w:rPr>
          <w:vertAlign w:val="superscript"/>
        </w:rPr>
        <w:t>th</w:t>
      </w:r>
      <w:r w:rsidR="006A719E">
        <w:t xml:space="preserve"> March 2023].</w:t>
      </w:r>
    </w:p>
    <w:p w14:paraId="789A1361" w14:textId="77777777" w:rsidR="004E52CF" w:rsidRDefault="004E52CF" w:rsidP="00911AD1"/>
    <w:p w14:paraId="26BCA4A9" w14:textId="3220A64C" w:rsidR="004E52CF" w:rsidRDefault="004E52CF" w:rsidP="00911AD1">
      <w:pPr>
        <w:rPr>
          <w:rStyle w:val="normaltextrun"/>
          <w:rFonts w:cstheme="minorHAnsi"/>
          <w:color w:val="000000"/>
          <w:shd w:val="clear" w:color="auto" w:fill="FFFFFF"/>
        </w:rPr>
      </w:pPr>
      <w:r w:rsidRPr="004E52CF">
        <w:rPr>
          <w:rFonts w:cstheme="minorHAnsi"/>
        </w:rPr>
        <w:t xml:space="preserve">Gjerald O. (2005) </w:t>
      </w:r>
      <w:r w:rsidRPr="004E52CF">
        <w:rPr>
          <w:rStyle w:val="normaltextrun"/>
          <w:rFonts w:cstheme="minorHAnsi"/>
          <w:color w:val="000000"/>
          <w:shd w:val="clear" w:color="auto" w:fill="FFFFFF"/>
        </w:rPr>
        <w:t xml:space="preserve">Sociocultural impacts of tourism: A case study from Norway. </w:t>
      </w:r>
      <w:r w:rsidRPr="004E52CF">
        <w:rPr>
          <w:rStyle w:val="normaltextrun"/>
          <w:rFonts w:cstheme="minorHAnsi"/>
          <w:i/>
          <w:iCs/>
          <w:color w:val="000000"/>
          <w:shd w:val="clear" w:color="auto" w:fill="FFFFFF"/>
        </w:rPr>
        <w:t>Journal of Tourism and Cultural Change, 3</w:t>
      </w:r>
      <w:r w:rsidRPr="004E52CF">
        <w:rPr>
          <w:rStyle w:val="normaltextrun"/>
          <w:rFonts w:cstheme="minorHAnsi"/>
          <w:color w:val="000000"/>
          <w:shd w:val="clear" w:color="auto" w:fill="FFFFFF"/>
        </w:rPr>
        <w:t>(1), pp.36-58.</w:t>
      </w:r>
    </w:p>
    <w:p w14:paraId="3C3BA7E4" w14:textId="77777777" w:rsidR="005D30F6" w:rsidRDefault="005D30F6" w:rsidP="00911AD1">
      <w:pPr>
        <w:rPr>
          <w:rStyle w:val="normaltextrun"/>
          <w:rFonts w:cstheme="minorHAnsi"/>
          <w:color w:val="000000"/>
          <w:shd w:val="clear" w:color="auto" w:fill="FFFFFF"/>
        </w:rPr>
      </w:pPr>
    </w:p>
    <w:p w14:paraId="650DB81E" w14:textId="0E9FD115" w:rsidR="005D30F6" w:rsidRDefault="005D30F6" w:rsidP="00911AD1">
      <w:pPr>
        <w:rPr>
          <w:rStyle w:val="normaltextrun"/>
          <w:rFonts w:cstheme="minorHAnsi"/>
          <w:color w:val="000000"/>
          <w:shd w:val="clear" w:color="auto" w:fill="FFFFFF"/>
        </w:rPr>
      </w:pPr>
      <w:r>
        <w:rPr>
          <w:rStyle w:val="normaltextrun"/>
          <w:rFonts w:cstheme="minorHAnsi"/>
          <w:color w:val="000000"/>
          <w:shd w:val="clear" w:color="auto" w:fill="FFFFFF"/>
        </w:rPr>
        <w:t xml:space="preserve">Green Business Norway (2023) The Circular Based Waste Management project. Available from: </w:t>
      </w:r>
      <w:hyperlink r:id="rId8" w:history="1">
        <w:r w:rsidRPr="00AB5E31">
          <w:rPr>
            <w:rStyle w:val="Hyperlink"/>
            <w:rFonts w:cstheme="minorHAnsi"/>
            <w:shd w:val="clear" w:color="auto" w:fill="FFFFFF"/>
          </w:rPr>
          <w:t>http://en.greenbusiness.no/articles/the-circular-based-waste-management-project</w:t>
        </w:r>
      </w:hyperlink>
      <w:r>
        <w:rPr>
          <w:rStyle w:val="normaltextrun"/>
          <w:rFonts w:cstheme="minorHAnsi"/>
          <w:color w:val="000000"/>
          <w:shd w:val="clear" w:color="auto" w:fill="FFFFFF"/>
        </w:rPr>
        <w:t xml:space="preserve"> [Accessed on: 30</w:t>
      </w:r>
      <w:r w:rsidRPr="005D30F6">
        <w:rPr>
          <w:rStyle w:val="normaltextrun"/>
          <w:rFonts w:cstheme="minorHAnsi"/>
          <w:color w:val="000000"/>
          <w:shd w:val="clear" w:color="auto" w:fill="FFFFFF"/>
          <w:vertAlign w:val="superscript"/>
        </w:rPr>
        <w:t>th</w:t>
      </w:r>
      <w:r>
        <w:rPr>
          <w:rStyle w:val="normaltextrun"/>
          <w:rFonts w:cstheme="minorHAnsi"/>
          <w:color w:val="000000"/>
          <w:shd w:val="clear" w:color="auto" w:fill="FFFFFF"/>
        </w:rPr>
        <w:t xml:space="preserve"> March 2023].</w:t>
      </w:r>
    </w:p>
    <w:p w14:paraId="4180914A" w14:textId="77777777" w:rsidR="00113E78" w:rsidRDefault="00113E78" w:rsidP="00911AD1">
      <w:pPr>
        <w:rPr>
          <w:rStyle w:val="normaltextrun"/>
          <w:rFonts w:cstheme="minorHAnsi"/>
          <w:color w:val="000000"/>
          <w:shd w:val="clear" w:color="auto" w:fill="FFFFFF"/>
        </w:rPr>
      </w:pPr>
    </w:p>
    <w:p w14:paraId="06320E23" w14:textId="2E5C2798" w:rsidR="00113E78" w:rsidRPr="004E52CF" w:rsidRDefault="00113E78" w:rsidP="00911AD1">
      <w:pPr>
        <w:rPr>
          <w:rFonts w:cstheme="minorHAnsi"/>
        </w:rPr>
      </w:pPr>
      <w:r>
        <w:rPr>
          <w:rStyle w:val="normaltextrun"/>
          <w:rFonts w:cstheme="minorHAnsi"/>
          <w:color w:val="000000"/>
          <w:shd w:val="clear" w:color="auto" w:fill="FFFFFF"/>
        </w:rPr>
        <w:t xml:space="preserve">IAATO (2016) About IAATO. Available from: </w:t>
      </w:r>
      <w:hyperlink r:id="rId9" w:history="1">
        <w:r w:rsidRPr="00AB5E31">
          <w:rPr>
            <w:rStyle w:val="Hyperlink"/>
            <w:rFonts w:cstheme="minorHAnsi"/>
            <w:shd w:val="clear" w:color="auto" w:fill="FFFFFF"/>
          </w:rPr>
          <w:t>https://iaato.org/about-iaato/</w:t>
        </w:r>
      </w:hyperlink>
      <w:r>
        <w:rPr>
          <w:rStyle w:val="normaltextrun"/>
          <w:rFonts w:cstheme="minorHAnsi"/>
          <w:color w:val="000000"/>
          <w:shd w:val="clear" w:color="auto" w:fill="FFFFFF"/>
        </w:rPr>
        <w:t xml:space="preserve"> [Accessed on: 29</w:t>
      </w:r>
      <w:r w:rsidRPr="00113E78">
        <w:rPr>
          <w:rStyle w:val="normaltextrun"/>
          <w:rFonts w:cstheme="minorHAnsi"/>
          <w:color w:val="000000"/>
          <w:shd w:val="clear" w:color="auto" w:fill="FFFFFF"/>
          <w:vertAlign w:val="superscript"/>
        </w:rPr>
        <w:t>th</w:t>
      </w:r>
      <w:r>
        <w:rPr>
          <w:rStyle w:val="normaltextrun"/>
          <w:rFonts w:cstheme="minorHAnsi"/>
          <w:color w:val="000000"/>
          <w:shd w:val="clear" w:color="auto" w:fill="FFFFFF"/>
        </w:rPr>
        <w:t xml:space="preserve"> March 2023].</w:t>
      </w:r>
    </w:p>
    <w:p w14:paraId="0C2CA2FB" w14:textId="77777777" w:rsidR="00911AD1" w:rsidRDefault="00911AD1" w:rsidP="00911AD1"/>
    <w:p w14:paraId="1B9BD682" w14:textId="10F13304" w:rsidR="00911AD1" w:rsidRDefault="00911AD1" w:rsidP="00911AD1">
      <w:r>
        <w:lastRenderedPageBreak/>
        <w:t xml:space="preserve">Johnston P., Everard M., Santillo D., and Robert K.H. (2007). Reclaiming the definition of sustainability. </w:t>
      </w:r>
      <w:r>
        <w:rPr>
          <w:i/>
          <w:iCs/>
        </w:rPr>
        <w:t>Environmental science and pollution research international, 14</w:t>
      </w:r>
      <w:r>
        <w:t>(1), pp.60-66.</w:t>
      </w:r>
    </w:p>
    <w:p w14:paraId="5F091617" w14:textId="77777777" w:rsidR="006C1B1D" w:rsidRDefault="006C1B1D" w:rsidP="00911AD1"/>
    <w:p w14:paraId="19FE4273" w14:textId="097112D1" w:rsidR="006C1B1D" w:rsidRDefault="006C1B1D" w:rsidP="00911AD1">
      <w:r>
        <w:t xml:space="preserve">Meld S.T. (2016) </w:t>
      </w:r>
      <w:r w:rsidR="00113E78">
        <w:t>Norway’s</w:t>
      </w:r>
      <w:r>
        <w:t xml:space="preserve"> Climate Strategy for 2030: a transformational approach within a European cooperation framework – Report to the </w:t>
      </w:r>
      <w:r w:rsidR="00113E78">
        <w:t>Sorting</w:t>
      </w:r>
      <w:r>
        <w:t>.</w:t>
      </w:r>
    </w:p>
    <w:p w14:paraId="6B489672" w14:textId="77777777" w:rsidR="00911AD1" w:rsidRDefault="00911AD1" w:rsidP="00911AD1"/>
    <w:p w14:paraId="269EA0BC" w14:textId="0ED8D3D1" w:rsidR="00911AD1" w:rsidRDefault="00911AD1" w:rsidP="00911AD1">
      <w:r>
        <w:t xml:space="preserve">Purvis B., Mao Y., and Robinson D. (2019) Three pillars of sustainability: in search of conceptual origins. </w:t>
      </w:r>
      <w:r>
        <w:rPr>
          <w:i/>
          <w:iCs/>
        </w:rPr>
        <w:t xml:space="preserve">Sustainability science, 14, </w:t>
      </w:r>
      <w:r>
        <w:t>pp.681-695.</w:t>
      </w:r>
    </w:p>
    <w:p w14:paraId="6AD01499" w14:textId="77777777" w:rsidR="00C96BD0" w:rsidRDefault="00C96BD0" w:rsidP="00911AD1"/>
    <w:p w14:paraId="2FEF32CB" w14:textId="09136508" w:rsidR="00C96BD0" w:rsidRDefault="00C96BD0" w:rsidP="00911AD1">
      <w:r>
        <w:t xml:space="preserve">UNESCO (2023) Sustainable Tourism. UNESCO World Heritage and Sustainable Tourism Programme. Available from: </w:t>
      </w:r>
      <w:hyperlink r:id="rId10" w:history="1">
        <w:r w:rsidRPr="00AB5E31">
          <w:rPr>
            <w:rStyle w:val="Hyperlink"/>
          </w:rPr>
          <w:t>https://whc.unesco.org/en/tourism/</w:t>
        </w:r>
      </w:hyperlink>
      <w:r>
        <w:t xml:space="preserve"> [Accessed on: 29</w:t>
      </w:r>
      <w:r w:rsidRPr="00C96BD0">
        <w:rPr>
          <w:vertAlign w:val="superscript"/>
        </w:rPr>
        <w:t>th</w:t>
      </w:r>
      <w:r>
        <w:t xml:space="preserve"> March 2023].</w:t>
      </w:r>
    </w:p>
    <w:p w14:paraId="3DD3EDD6" w14:textId="77777777" w:rsidR="00E0667D" w:rsidRDefault="00E0667D" w:rsidP="00911AD1"/>
    <w:p w14:paraId="78308B42" w14:textId="0C25EDE4" w:rsidR="00E0667D" w:rsidRPr="00911AD1" w:rsidRDefault="00E0667D" w:rsidP="00911AD1">
      <w:r>
        <w:t xml:space="preserve">UNFCCC (2020) Norway’s long-term low-emission strategy for 2050. Available from: </w:t>
      </w:r>
      <w:hyperlink r:id="rId11" w:history="1">
        <w:r w:rsidRPr="00AB5E31">
          <w:rPr>
            <w:rStyle w:val="Hyperlink"/>
          </w:rPr>
          <w:t>https://unfccc.int/sites/default/files/resource/LTS1_Norway_Oct2020.pdf</w:t>
        </w:r>
      </w:hyperlink>
      <w:r>
        <w:t xml:space="preserve"> [Accessed on: 29</w:t>
      </w:r>
      <w:r w:rsidRPr="00E0667D">
        <w:rPr>
          <w:vertAlign w:val="superscript"/>
        </w:rPr>
        <w:t>th</w:t>
      </w:r>
      <w:r>
        <w:t xml:space="preserve"> March 2023].</w:t>
      </w:r>
    </w:p>
    <w:p w14:paraId="55FEBB80" w14:textId="77777777" w:rsidR="00911AD1" w:rsidRDefault="00911AD1" w:rsidP="00911AD1"/>
    <w:p w14:paraId="54B9CB36" w14:textId="17286964" w:rsidR="00911AD1" w:rsidRDefault="00911AD1" w:rsidP="00911AD1">
      <w:r>
        <w:t xml:space="preserve">United Nations (1987) Sustainability. Available from: </w:t>
      </w:r>
      <w:hyperlink r:id="rId12" w:anchor=":~:text=In%201987%2C%20the%20United%20Nations,development%20needs%2C%20but%20with%20the" w:history="1">
        <w:r w:rsidRPr="00AB5E31">
          <w:rPr>
            <w:rStyle w:val="Hyperlink"/>
          </w:rPr>
          <w:t>https://www.un.org/en/academic-impact/sustainability#:~:text=In%201987%2C%20the%20United%20Nations,development%20needs%2C%20but%20with%20the</w:t>
        </w:r>
      </w:hyperlink>
      <w:r>
        <w:t xml:space="preserve"> [Accessed on: 26</w:t>
      </w:r>
      <w:r w:rsidRPr="00911AD1">
        <w:rPr>
          <w:vertAlign w:val="superscript"/>
        </w:rPr>
        <w:t>th</w:t>
      </w:r>
      <w:r>
        <w:t xml:space="preserve"> March 2023].</w:t>
      </w:r>
    </w:p>
    <w:p w14:paraId="28D13DBF" w14:textId="77777777" w:rsidR="00A3733F" w:rsidRDefault="00A3733F" w:rsidP="00911AD1"/>
    <w:p w14:paraId="29014D2B" w14:textId="27586BC3" w:rsidR="00A3733F" w:rsidRDefault="00A3733F" w:rsidP="00911AD1">
      <w:r>
        <w:t xml:space="preserve">United Nation (2016) Norway. Sustainable Development. Available from: </w:t>
      </w:r>
      <w:hyperlink r:id="rId13" w:history="1">
        <w:r w:rsidRPr="00AB5E31">
          <w:rPr>
            <w:rStyle w:val="Hyperlink"/>
          </w:rPr>
          <w:t>https://sustainabledevelopment.un.org/content/documents/10692NORWAY%20HLPF%20REPORT%20-%20full%20version.pdf</w:t>
        </w:r>
      </w:hyperlink>
      <w:r>
        <w:t xml:space="preserve"> [Accessed on: 29</w:t>
      </w:r>
      <w:r w:rsidRPr="00A3733F">
        <w:rPr>
          <w:vertAlign w:val="superscript"/>
        </w:rPr>
        <w:t>th</w:t>
      </w:r>
      <w:r>
        <w:t xml:space="preserve"> March 2023].</w:t>
      </w:r>
    </w:p>
    <w:p w14:paraId="1D1EE054" w14:textId="77777777" w:rsidR="00D754BB" w:rsidRDefault="00D754BB" w:rsidP="00911AD1"/>
    <w:p w14:paraId="7D4661E6" w14:textId="54341518" w:rsidR="00D754BB" w:rsidRPr="00D754BB" w:rsidRDefault="00D754BB" w:rsidP="00911AD1">
      <w:r w:rsidRPr="00D754BB">
        <w:t>Van Den Berghe P.L. (1993) Cultural impacts of Tourism</w:t>
      </w:r>
      <w:r>
        <w:t xml:space="preserve">. In M. Khan, M. Olsen, and T. Var (eds) </w:t>
      </w:r>
      <w:r w:rsidRPr="00D754BB">
        <w:rPr>
          <w:i/>
          <w:iCs/>
        </w:rPr>
        <w:t>VNR’s Encyclopaedia of Hospitality and Tourism</w:t>
      </w:r>
      <w:r>
        <w:t xml:space="preserve"> (pp. 619-628). New York: Van Nostrand Reinhold.</w:t>
      </w:r>
    </w:p>
    <w:p w14:paraId="15CD2F49" w14:textId="77777777" w:rsidR="009E3A46" w:rsidRPr="00D754BB" w:rsidRDefault="009E3A46" w:rsidP="00911AD1"/>
    <w:p w14:paraId="200D2335" w14:textId="3D195B4B" w:rsidR="009E3A46" w:rsidRDefault="009E3A46" w:rsidP="00911AD1">
      <w:r>
        <w:t xml:space="preserve">Visit Norway (2023) Sustainable Tourism and Innovation, Norway’s Role. Available from: </w:t>
      </w:r>
      <w:hyperlink r:id="rId14" w:history="1">
        <w:r w:rsidRPr="00AB5E31">
          <w:rPr>
            <w:rStyle w:val="Hyperlink"/>
          </w:rPr>
          <w:t>https://business.visitnorway.com/en/english/sustainable-tourism/</w:t>
        </w:r>
      </w:hyperlink>
      <w:r>
        <w:t xml:space="preserve"> [Accessed on: 27</w:t>
      </w:r>
      <w:r w:rsidRPr="009E3A46">
        <w:rPr>
          <w:vertAlign w:val="superscript"/>
        </w:rPr>
        <w:t>th</w:t>
      </w:r>
      <w:r>
        <w:t xml:space="preserve"> March 2023].</w:t>
      </w:r>
    </w:p>
    <w:p w14:paraId="68BCF707" w14:textId="77777777" w:rsidR="00A84342" w:rsidRDefault="00A84342" w:rsidP="00911AD1"/>
    <w:p w14:paraId="079A778D" w14:textId="5AD54A7E" w:rsidR="00A84342" w:rsidRPr="00911AD1" w:rsidRDefault="00A84342" w:rsidP="00911AD1">
      <w:r>
        <w:t xml:space="preserve">You matter World (2021) Sustainability – What is it? Definition, Principles and Examples. Available from: </w:t>
      </w:r>
      <w:hyperlink r:id="rId15" w:anchor=":~:text=The%20principles%20of%20sustainability%20are,as%20profit%2C%20people%20and%20planet" w:history="1">
        <w:r w:rsidRPr="00AB5E31">
          <w:rPr>
            <w:rStyle w:val="Hyperlink"/>
          </w:rPr>
          <w:t>https://youmatter.world/en/definition/definitions-sustainability-definition-examples-principles/#:~:text=The%20principles%20of%20sustainability%20are,as%20profit%2C%20people%20and%20planet</w:t>
        </w:r>
      </w:hyperlink>
      <w:r w:rsidRPr="00A84342">
        <w:t>.</w:t>
      </w:r>
      <w:r>
        <w:t xml:space="preserve"> [Accessed on: 26</w:t>
      </w:r>
      <w:r w:rsidRPr="00A84342">
        <w:rPr>
          <w:vertAlign w:val="superscript"/>
        </w:rPr>
        <w:t>th</w:t>
      </w:r>
      <w:r>
        <w:t xml:space="preserve"> March 2023].</w:t>
      </w:r>
    </w:p>
    <w:sectPr w:rsidR="00A84342" w:rsidRPr="00911AD1" w:rsidSect="005769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94A89"/>
    <w:multiLevelType w:val="hybridMultilevel"/>
    <w:tmpl w:val="65001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87888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92F"/>
    <w:rsid w:val="000318D6"/>
    <w:rsid w:val="000A167F"/>
    <w:rsid w:val="000A2747"/>
    <w:rsid w:val="00113E78"/>
    <w:rsid w:val="0020187E"/>
    <w:rsid w:val="00335BC4"/>
    <w:rsid w:val="00392498"/>
    <w:rsid w:val="004466C8"/>
    <w:rsid w:val="004921F3"/>
    <w:rsid w:val="004E52CF"/>
    <w:rsid w:val="0057692F"/>
    <w:rsid w:val="00576A84"/>
    <w:rsid w:val="005C5E5F"/>
    <w:rsid w:val="005D30F6"/>
    <w:rsid w:val="00616DBA"/>
    <w:rsid w:val="00663B3A"/>
    <w:rsid w:val="006A719E"/>
    <w:rsid w:val="006C1B1D"/>
    <w:rsid w:val="007A110F"/>
    <w:rsid w:val="007F4077"/>
    <w:rsid w:val="007F6E01"/>
    <w:rsid w:val="00800931"/>
    <w:rsid w:val="008166E1"/>
    <w:rsid w:val="008218F1"/>
    <w:rsid w:val="00862844"/>
    <w:rsid w:val="008779E3"/>
    <w:rsid w:val="008F4B03"/>
    <w:rsid w:val="00911AD1"/>
    <w:rsid w:val="00924BF2"/>
    <w:rsid w:val="009E3A46"/>
    <w:rsid w:val="00A3733F"/>
    <w:rsid w:val="00A42548"/>
    <w:rsid w:val="00A84342"/>
    <w:rsid w:val="00BC0727"/>
    <w:rsid w:val="00BE01D6"/>
    <w:rsid w:val="00C96BD0"/>
    <w:rsid w:val="00D754BB"/>
    <w:rsid w:val="00D95A2C"/>
    <w:rsid w:val="00E0667D"/>
    <w:rsid w:val="00E212B5"/>
    <w:rsid w:val="00EB085B"/>
    <w:rsid w:val="00EC66AE"/>
    <w:rsid w:val="00EF5C1E"/>
    <w:rsid w:val="00F262D2"/>
    <w:rsid w:val="00F26328"/>
    <w:rsid w:val="00F712A5"/>
    <w:rsid w:val="00F83ACB"/>
    <w:rsid w:val="00FE7C7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BDB89"/>
  <w15:chartTrackingRefBased/>
  <w15:docId w15:val="{ABE4A437-44AA-0242-A1F7-2BC12C261E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op">
    <w:name w:val="eop"/>
    <w:basedOn w:val="DefaultParagraphFont"/>
    <w:rsid w:val="00335BC4"/>
  </w:style>
  <w:style w:type="paragraph" w:styleId="ListParagraph">
    <w:name w:val="List Paragraph"/>
    <w:basedOn w:val="Normal"/>
    <w:uiPriority w:val="34"/>
    <w:qFormat/>
    <w:rsid w:val="00335BC4"/>
    <w:pPr>
      <w:ind w:left="720"/>
      <w:contextualSpacing/>
    </w:pPr>
  </w:style>
  <w:style w:type="character" w:customStyle="1" w:styleId="normaltextrun">
    <w:name w:val="normaltextrun"/>
    <w:basedOn w:val="DefaultParagraphFont"/>
    <w:rsid w:val="00335BC4"/>
  </w:style>
  <w:style w:type="character" w:styleId="Hyperlink">
    <w:name w:val="Hyperlink"/>
    <w:basedOn w:val="DefaultParagraphFont"/>
    <w:uiPriority w:val="99"/>
    <w:unhideWhenUsed/>
    <w:rsid w:val="00911AD1"/>
    <w:rPr>
      <w:color w:val="0563C1" w:themeColor="hyperlink"/>
      <w:u w:val="single"/>
    </w:rPr>
  </w:style>
  <w:style w:type="character" w:styleId="UnresolvedMention">
    <w:name w:val="Unresolved Mention"/>
    <w:basedOn w:val="DefaultParagraphFont"/>
    <w:uiPriority w:val="99"/>
    <w:semiHidden/>
    <w:unhideWhenUsed/>
    <w:rsid w:val="00911A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n.greenbusiness.no/articles/the-circular-based-waste-management-project" TargetMode="External"/><Relationship Id="rId13" Type="http://schemas.openxmlformats.org/officeDocument/2006/relationships/hyperlink" Target="https://sustainabledevelopment.un.org/content/documents/10692NORWAY%20HLPF%20REPORT%20-%20full%20version.pdf" TargetMode="External"/><Relationship Id="rId3" Type="http://schemas.openxmlformats.org/officeDocument/2006/relationships/settings" Target="settings.xml"/><Relationship Id="rId7" Type="http://schemas.openxmlformats.org/officeDocument/2006/relationships/hyperlink" Target="https://www.gisreportsonline.com/r/norway-energy-crisis/" TargetMode="External"/><Relationship Id="rId12" Type="http://schemas.openxmlformats.org/officeDocument/2006/relationships/hyperlink" Target="https://www.un.org/en/academic-impact/sustainability"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bc.com/travel/article/20171015-why-norway-is-teaching-travellers-to-travel" TargetMode="External"/><Relationship Id="rId11" Type="http://schemas.openxmlformats.org/officeDocument/2006/relationships/hyperlink" Target="https://unfccc.int/sites/default/files/resource/LTS1_Norway_Oct2020.pdf" TargetMode="External"/><Relationship Id="rId5" Type="http://schemas.openxmlformats.org/officeDocument/2006/relationships/hyperlink" Target="https://www.bp.com/en/global/corporate/news-and-insights/greening-companies.html" TargetMode="External"/><Relationship Id="rId15" Type="http://schemas.openxmlformats.org/officeDocument/2006/relationships/hyperlink" Target="https://youmatter.world/en/definition/definitions-sustainability-definition-examples-principles/" TargetMode="External"/><Relationship Id="rId10" Type="http://schemas.openxmlformats.org/officeDocument/2006/relationships/hyperlink" Target="https://whc.unesco.org/en/tourism/" TargetMode="External"/><Relationship Id="rId4" Type="http://schemas.openxmlformats.org/officeDocument/2006/relationships/webSettings" Target="webSettings.xml"/><Relationship Id="rId9" Type="http://schemas.openxmlformats.org/officeDocument/2006/relationships/hyperlink" Target="https://iaato.org/about-iaato/" TargetMode="External"/><Relationship Id="rId14" Type="http://schemas.openxmlformats.org/officeDocument/2006/relationships/hyperlink" Target="https://business.visitnorway.com/en/english/sustainable-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2576</Words>
  <Characters>14686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williams</dc:creator>
  <cp:keywords/>
  <dc:description/>
  <cp:lastModifiedBy>elise williams</cp:lastModifiedBy>
  <cp:revision>3</cp:revision>
  <dcterms:created xsi:type="dcterms:W3CDTF">2023-03-30T16:56:00Z</dcterms:created>
  <dcterms:modified xsi:type="dcterms:W3CDTF">2023-03-30T16:57:00Z</dcterms:modified>
</cp:coreProperties>
</file>