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05353152"/>
        <w:docPartObj>
          <w:docPartGallery w:val="Table of Contents"/>
          <w:docPartUnique/>
        </w:docPartObj>
      </w:sdtPr>
      <w:sdtEndPr>
        <w:rPr>
          <w:b/>
          <w:bCs/>
          <w:noProof/>
        </w:rPr>
      </w:sdtEndPr>
      <w:sdtContent>
        <w:p w14:paraId="1BF42533" w14:textId="0791AEE7" w:rsidR="003A2756" w:rsidRDefault="003A2756">
          <w:pPr>
            <w:pStyle w:val="TOCHeading"/>
          </w:pPr>
          <w:r>
            <w:t>Contents</w:t>
          </w:r>
        </w:p>
        <w:p w14:paraId="58FB03F8" w14:textId="471FBB76" w:rsidR="00530691" w:rsidRDefault="003A27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62589" w:history="1">
            <w:r w:rsidR="00530691" w:rsidRPr="008A2D99">
              <w:rPr>
                <w:rStyle w:val="Hyperlink"/>
                <w:noProof/>
              </w:rPr>
              <w:t>Abstract</w:t>
            </w:r>
            <w:r w:rsidR="00530691">
              <w:rPr>
                <w:noProof/>
                <w:webHidden/>
              </w:rPr>
              <w:tab/>
            </w:r>
            <w:r w:rsidR="00530691">
              <w:rPr>
                <w:noProof/>
                <w:webHidden/>
              </w:rPr>
              <w:fldChar w:fldCharType="begin"/>
            </w:r>
            <w:r w:rsidR="00530691">
              <w:rPr>
                <w:noProof/>
                <w:webHidden/>
              </w:rPr>
              <w:instrText xml:space="preserve"> PAGEREF _Toc28962589 \h </w:instrText>
            </w:r>
            <w:r w:rsidR="00530691">
              <w:rPr>
                <w:noProof/>
                <w:webHidden/>
              </w:rPr>
            </w:r>
            <w:r w:rsidR="00530691">
              <w:rPr>
                <w:noProof/>
                <w:webHidden/>
              </w:rPr>
              <w:fldChar w:fldCharType="separate"/>
            </w:r>
            <w:r w:rsidR="00530691">
              <w:rPr>
                <w:noProof/>
                <w:webHidden/>
              </w:rPr>
              <w:t>2</w:t>
            </w:r>
            <w:r w:rsidR="00530691">
              <w:rPr>
                <w:noProof/>
                <w:webHidden/>
              </w:rPr>
              <w:fldChar w:fldCharType="end"/>
            </w:r>
          </w:hyperlink>
        </w:p>
        <w:p w14:paraId="30D42799" w14:textId="37B6150E" w:rsidR="00530691" w:rsidRDefault="0058018A">
          <w:pPr>
            <w:pStyle w:val="TOC1"/>
            <w:tabs>
              <w:tab w:val="right" w:leader="dot" w:pos="9016"/>
            </w:tabs>
            <w:rPr>
              <w:rFonts w:eastAsiaTheme="minorEastAsia"/>
              <w:noProof/>
              <w:lang w:eastAsia="en-GB"/>
            </w:rPr>
          </w:pPr>
          <w:hyperlink w:anchor="_Toc28962590" w:history="1">
            <w:r w:rsidR="00530691" w:rsidRPr="008A2D99">
              <w:rPr>
                <w:rStyle w:val="Hyperlink"/>
                <w:noProof/>
              </w:rPr>
              <w:t>Introduction / Case Study of Carrefour Square</w:t>
            </w:r>
            <w:r w:rsidR="00530691">
              <w:rPr>
                <w:noProof/>
                <w:webHidden/>
              </w:rPr>
              <w:tab/>
            </w:r>
            <w:r w:rsidR="00530691">
              <w:rPr>
                <w:noProof/>
                <w:webHidden/>
              </w:rPr>
              <w:fldChar w:fldCharType="begin"/>
            </w:r>
            <w:r w:rsidR="00530691">
              <w:rPr>
                <w:noProof/>
                <w:webHidden/>
              </w:rPr>
              <w:instrText xml:space="preserve"> PAGEREF _Toc28962590 \h </w:instrText>
            </w:r>
            <w:r w:rsidR="00530691">
              <w:rPr>
                <w:noProof/>
                <w:webHidden/>
              </w:rPr>
            </w:r>
            <w:r w:rsidR="00530691">
              <w:rPr>
                <w:noProof/>
                <w:webHidden/>
              </w:rPr>
              <w:fldChar w:fldCharType="separate"/>
            </w:r>
            <w:r w:rsidR="00530691">
              <w:rPr>
                <w:noProof/>
                <w:webHidden/>
              </w:rPr>
              <w:t>2</w:t>
            </w:r>
            <w:r w:rsidR="00530691">
              <w:rPr>
                <w:noProof/>
                <w:webHidden/>
              </w:rPr>
              <w:fldChar w:fldCharType="end"/>
            </w:r>
          </w:hyperlink>
        </w:p>
        <w:p w14:paraId="55FFDEA4" w14:textId="4B249F52" w:rsidR="00530691" w:rsidRDefault="0058018A">
          <w:pPr>
            <w:pStyle w:val="TOC1"/>
            <w:tabs>
              <w:tab w:val="right" w:leader="dot" w:pos="9016"/>
            </w:tabs>
            <w:rPr>
              <w:rFonts w:eastAsiaTheme="minorEastAsia"/>
              <w:noProof/>
              <w:lang w:eastAsia="en-GB"/>
            </w:rPr>
          </w:pPr>
          <w:hyperlink w:anchor="_Toc28962591" w:history="1">
            <w:r w:rsidR="00530691" w:rsidRPr="008A2D99">
              <w:rPr>
                <w:rStyle w:val="Hyperlink"/>
                <w:noProof/>
              </w:rPr>
              <w:t>Human Resource Management</w:t>
            </w:r>
            <w:r w:rsidR="00530691">
              <w:rPr>
                <w:noProof/>
                <w:webHidden/>
              </w:rPr>
              <w:tab/>
            </w:r>
            <w:r w:rsidR="00530691">
              <w:rPr>
                <w:noProof/>
                <w:webHidden/>
              </w:rPr>
              <w:fldChar w:fldCharType="begin"/>
            </w:r>
            <w:r w:rsidR="00530691">
              <w:rPr>
                <w:noProof/>
                <w:webHidden/>
              </w:rPr>
              <w:instrText xml:space="preserve"> PAGEREF _Toc28962591 \h </w:instrText>
            </w:r>
            <w:r w:rsidR="00530691">
              <w:rPr>
                <w:noProof/>
                <w:webHidden/>
              </w:rPr>
            </w:r>
            <w:r w:rsidR="00530691">
              <w:rPr>
                <w:noProof/>
                <w:webHidden/>
              </w:rPr>
              <w:fldChar w:fldCharType="separate"/>
            </w:r>
            <w:r w:rsidR="00530691">
              <w:rPr>
                <w:noProof/>
                <w:webHidden/>
              </w:rPr>
              <w:t>2</w:t>
            </w:r>
            <w:r w:rsidR="00530691">
              <w:rPr>
                <w:noProof/>
                <w:webHidden/>
              </w:rPr>
              <w:fldChar w:fldCharType="end"/>
            </w:r>
          </w:hyperlink>
        </w:p>
        <w:p w14:paraId="540D0D0C" w14:textId="06916E9B" w:rsidR="00530691" w:rsidRDefault="0058018A">
          <w:pPr>
            <w:pStyle w:val="TOC1"/>
            <w:tabs>
              <w:tab w:val="right" w:leader="dot" w:pos="9016"/>
            </w:tabs>
            <w:rPr>
              <w:rFonts w:eastAsiaTheme="minorEastAsia"/>
              <w:noProof/>
              <w:lang w:eastAsia="en-GB"/>
            </w:rPr>
          </w:pPr>
          <w:hyperlink w:anchor="_Toc28962592" w:history="1">
            <w:r w:rsidR="00530691" w:rsidRPr="008A2D99">
              <w:rPr>
                <w:rStyle w:val="Hyperlink"/>
                <w:noProof/>
              </w:rPr>
              <w:t>Self-Assessment</w:t>
            </w:r>
            <w:r w:rsidR="00530691">
              <w:rPr>
                <w:noProof/>
                <w:webHidden/>
              </w:rPr>
              <w:tab/>
            </w:r>
            <w:r w:rsidR="00530691">
              <w:rPr>
                <w:noProof/>
                <w:webHidden/>
              </w:rPr>
              <w:fldChar w:fldCharType="begin"/>
            </w:r>
            <w:r w:rsidR="00530691">
              <w:rPr>
                <w:noProof/>
                <w:webHidden/>
              </w:rPr>
              <w:instrText xml:space="preserve"> PAGEREF _Toc28962592 \h </w:instrText>
            </w:r>
            <w:r w:rsidR="00530691">
              <w:rPr>
                <w:noProof/>
                <w:webHidden/>
              </w:rPr>
            </w:r>
            <w:r w:rsidR="00530691">
              <w:rPr>
                <w:noProof/>
                <w:webHidden/>
              </w:rPr>
              <w:fldChar w:fldCharType="separate"/>
            </w:r>
            <w:r w:rsidR="00530691">
              <w:rPr>
                <w:noProof/>
                <w:webHidden/>
              </w:rPr>
              <w:t>6</w:t>
            </w:r>
            <w:r w:rsidR="00530691">
              <w:rPr>
                <w:noProof/>
                <w:webHidden/>
              </w:rPr>
              <w:fldChar w:fldCharType="end"/>
            </w:r>
          </w:hyperlink>
        </w:p>
        <w:p w14:paraId="13BA6C8A" w14:textId="21BA3142" w:rsidR="00530691" w:rsidRDefault="0058018A">
          <w:pPr>
            <w:pStyle w:val="TOC1"/>
            <w:tabs>
              <w:tab w:val="right" w:leader="dot" w:pos="9016"/>
            </w:tabs>
            <w:rPr>
              <w:rFonts w:eastAsiaTheme="minorEastAsia"/>
              <w:noProof/>
              <w:lang w:eastAsia="en-GB"/>
            </w:rPr>
          </w:pPr>
          <w:hyperlink w:anchor="_Toc28962593" w:history="1">
            <w:r w:rsidR="00530691" w:rsidRPr="008A2D99">
              <w:rPr>
                <w:rStyle w:val="Hyperlink"/>
                <w:noProof/>
              </w:rPr>
              <w:t>Managing Employees in Organisations/ Businesses</w:t>
            </w:r>
            <w:r w:rsidR="00530691">
              <w:rPr>
                <w:noProof/>
                <w:webHidden/>
              </w:rPr>
              <w:tab/>
            </w:r>
            <w:r w:rsidR="00530691">
              <w:rPr>
                <w:noProof/>
                <w:webHidden/>
              </w:rPr>
              <w:fldChar w:fldCharType="begin"/>
            </w:r>
            <w:r w:rsidR="00530691">
              <w:rPr>
                <w:noProof/>
                <w:webHidden/>
              </w:rPr>
              <w:instrText xml:space="preserve"> PAGEREF _Toc28962593 \h </w:instrText>
            </w:r>
            <w:r w:rsidR="00530691">
              <w:rPr>
                <w:noProof/>
                <w:webHidden/>
              </w:rPr>
            </w:r>
            <w:r w:rsidR="00530691">
              <w:rPr>
                <w:noProof/>
                <w:webHidden/>
              </w:rPr>
              <w:fldChar w:fldCharType="separate"/>
            </w:r>
            <w:r w:rsidR="00530691">
              <w:rPr>
                <w:noProof/>
                <w:webHidden/>
              </w:rPr>
              <w:t>9</w:t>
            </w:r>
            <w:r w:rsidR="00530691">
              <w:rPr>
                <w:noProof/>
                <w:webHidden/>
              </w:rPr>
              <w:fldChar w:fldCharType="end"/>
            </w:r>
          </w:hyperlink>
        </w:p>
        <w:p w14:paraId="71E2A22D" w14:textId="2716D668" w:rsidR="00530691" w:rsidRDefault="0058018A">
          <w:pPr>
            <w:pStyle w:val="TOC1"/>
            <w:tabs>
              <w:tab w:val="right" w:leader="dot" w:pos="9016"/>
            </w:tabs>
            <w:rPr>
              <w:rFonts w:eastAsiaTheme="minorEastAsia"/>
              <w:noProof/>
              <w:lang w:eastAsia="en-GB"/>
            </w:rPr>
          </w:pPr>
          <w:hyperlink w:anchor="_Toc28962594" w:history="1">
            <w:r w:rsidR="00530691" w:rsidRPr="008A2D99">
              <w:rPr>
                <w:rStyle w:val="Hyperlink"/>
                <w:noProof/>
              </w:rPr>
              <w:t>Business Performance and Management</w:t>
            </w:r>
            <w:r w:rsidR="00530691">
              <w:rPr>
                <w:noProof/>
                <w:webHidden/>
              </w:rPr>
              <w:tab/>
            </w:r>
            <w:r w:rsidR="00530691">
              <w:rPr>
                <w:noProof/>
                <w:webHidden/>
              </w:rPr>
              <w:fldChar w:fldCharType="begin"/>
            </w:r>
            <w:r w:rsidR="00530691">
              <w:rPr>
                <w:noProof/>
                <w:webHidden/>
              </w:rPr>
              <w:instrText xml:space="preserve"> PAGEREF _Toc28962594 \h </w:instrText>
            </w:r>
            <w:r w:rsidR="00530691">
              <w:rPr>
                <w:noProof/>
                <w:webHidden/>
              </w:rPr>
            </w:r>
            <w:r w:rsidR="00530691">
              <w:rPr>
                <w:noProof/>
                <w:webHidden/>
              </w:rPr>
              <w:fldChar w:fldCharType="separate"/>
            </w:r>
            <w:r w:rsidR="00530691">
              <w:rPr>
                <w:noProof/>
                <w:webHidden/>
              </w:rPr>
              <w:t>10</w:t>
            </w:r>
            <w:r w:rsidR="00530691">
              <w:rPr>
                <w:noProof/>
                <w:webHidden/>
              </w:rPr>
              <w:fldChar w:fldCharType="end"/>
            </w:r>
          </w:hyperlink>
        </w:p>
        <w:p w14:paraId="1E749375" w14:textId="753407E2" w:rsidR="00530691" w:rsidRDefault="0058018A">
          <w:pPr>
            <w:pStyle w:val="TOC1"/>
            <w:tabs>
              <w:tab w:val="right" w:leader="dot" w:pos="9016"/>
            </w:tabs>
            <w:rPr>
              <w:rFonts w:eastAsiaTheme="minorEastAsia"/>
              <w:noProof/>
              <w:lang w:eastAsia="en-GB"/>
            </w:rPr>
          </w:pPr>
          <w:hyperlink w:anchor="_Toc28962595" w:history="1">
            <w:r w:rsidR="00530691" w:rsidRPr="008A2D99">
              <w:rPr>
                <w:rStyle w:val="Hyperlink"/>
                <w:noProof/>
              </w:rPr>
              <w:t>Career Development</w:t>
            </w:r>
            <w:r w:rsidR="00530691">
              <w:rPr>
                <w:noProof/>
                <w:webHidden/>
              </w:rPr>
              <w:tab/>
            </w:r>
            <w:r w:rsidR="00530691">
              <w:rPr>
                <w:noProof/>
                <w:webHidden/>
              </w:rPr>
              <w:fldChar w:fldCharType="begin"/>
            </w:r>
            <w:r w:rsidR="00530691">
              <w:rPr>
                <w:noProof/>
                <w:webHidden/>
              </w:rPr>
              <w:instrText xml:space="preserve"> PAGEREF _Toc28962595 \h </w:instrText>
            </w:r>
            <w:r w:rsidR="00530691">
              <w:rPr>
                <w:noProof/>
                <w:webHidden/>
              </w:rPr>
            </w:r>
            <w:r w:rsidR="00530691">
              <w:rPr>
                <w:noProof/>
                <w:webHidden/>
              </w:rPr>
              <w:fldChar w:fldCharType="separate"/>
            </w:r>
            <w:r w:rsidR="00530691">
              <w:rPr>
                <w:noProof/>
                <w:webHidden/>
              </w:rPr>
              <w:t>11</w:t>
            </w:r>
            <w:r w:rsidR="00530691">
              <w:rPr>
                <w:noProof/>
                <w:webHidden/>
              </w:rPr>
              <w:fldChar w:fldCharType="end"/>
            </w:r>
          </w:hyperlink>
        </w:p>
        <w:p w14:paraId="7949B3C3" w14:textId="1BC5F020" w:rsidR="00530691" w:rsidRDefault="0058018A">
          <w:pPr>
            <w:pStyle w:val="TOC1"/>
            <w:tabs>
              <w:tab w:val="right" w:leader="dot" w:pos="9016"/>
            </w:tabs>
            <w:rPr>
              <w:rFonts w:eastAsiaTheme="minorEastAsia"/>
              <w:noProof/>
              <w:lang w:eastAsia="en-GB"/>
            </w:rPr>
          </w:pPr>
          <w:hyperlink w:anchor="_Toc28962596" w:history="1">
            <w:r w:rsidR="00530691" w:rsidRPr="008A2D99">
              <w:rPr>
                <w:rStyle w:val="Hyperlink"/>
                <w:noProof/>
              </w:rPr>
              <w:t>Motivational Theory</w:t>
            </w:r>
            <w:r w:rsidR="00530691">
              <w:rPr>
                <w:noProof/>
                <w:webHidden/>
              </w:rPr>
              <w:tab/>
            </w:r>
            <w:r w:rsidR="00530691">
              <w:rPr>
                <w:noProof/>
                <w:webHidden/>
              </w:rPr>
              <w:fldChar w:fldCharType="begin"/>
            </w:r>
            <w:r w:rsidR="00530691">
              <w:rPr>
                <w:noProof/>
                <w:webHidden/>
              </w:rPr>
              <w:instrText xml:space="preserve"> PAGEREF _Toc28962596 \h </w:instrText>
            </w:r>
            <w:r w:rsidR="00530691">
              <w:rPr>
                <w:noProof/>
                <w:webHidden/>
              </w:rPr>
            </w:r>
            <w:r w:rsidR="00530691">
              <w:rPr>
                <w:noProof/>
                <w:webHidden/>
              </w:rPr>
              <w:fldChar w:fldCharType="separate"/>
            </w:r>
            <w:r w:rsidR="00530691">
              <w:rPr>
                <w:noProof/>
                <w:webHidden/>
              </w:rPr>
              <w:t>12</w:t>
            </w:r>
            <w:r w:rsidR="00530691">
              <w:rPr>
                <w:noProof/>
                <w:webHidden/>
              </w:rPr>
              <w:fldChar w:fldCharType="end"/>
            </w:r>
          </w:hyperlink>
        </w:p>
        <w:p w14:paraId="1B822BE4" w14:textId="034663ED" w:rsidR="00530691" w:rsidRDefault="0058018A">
          <w:pPr>
            <w:pStyle w:val="TOC2"/>
            <w:tabs>
              <w:tab w:val="right" w:leader="dot" w:pos="9016"/>
            </w:tabs>
            <w:rPr>
              <w:rFonts w:eastAsiaTheme="minorEastAsia"/>
              <w:noProof/>
              <w:lang w:eastAsia="en-GB"/>
            </w:rPr>
          </w:pPr>
          <w:hyperlink w:anchor="_Toc28962597" w:history="1">
            <w:r w:rsidR="00530691" w:rsidRPr="008A2D99">
              <w:rPr>
                <w:rStyle w:val="Hyperlink"/>
                <w:noProof/>
              </w:rPr>
              <w:t>Solution for Carrefour Square Business</w:t>
            </w:r>
            <w:r w:rsidR="00530691">
              <w:rPr>
                <w:noProof/>
                <w:webHidden/>
              </w:rPr>
              <w:tab/>
            </w:r>
            <w:r w:rsidR="00530691">
              <w:rPr>
                <w:noProof/>
                <w:webHidden/>
              </w:rPr>
              <w:fldChar w:fldCharType="begin"/>
            </w:r>
            <w:r w:rsidR="00530691">
              <w:rPr>
                <w:noProof/>
                <w:webHidden/>
              </w:rPr>
              <w:instrText xml:space="preserve"> PAGEREF _Toc28962597 \h </w:instrText>
            </w:r>
            <w:r w:rsidR="00530691">
              <w:rPr>
                <w:noProof/>
                <w:webHidden/>
              </w:rPr>
            </w:r>
            <w:r w:rsidR="00530691">
              <w:rPr>
                <w:noProof/>
                <w:webHidden/>
              </w:rPr>
              <w:fldChar w:fldCharType="separate"/>
            </w:r>
            <w:r w:rsidR="00530691">
              <w:rPr>
                <w:noProof/>
                <w:webHidden/>
              </w:rPr>
              <w:t>13</w:t>
            </w:r>
            <w:r w:rsidR="00530691">
              <w:rPr>
                <w:noProof/>
                <w:webHidden/>
              </w:rPr>
              <w:fldChar w:fldCharType="end"/>
            </w:r>
          </w:hyperlink>
        </w:p>
        <w:p w14:paraId="6BDA7A9B" w14:textId="264E58BE" w:rsidR="00530691" w:rsidRDefault="0058018A">
          <w:pPr>
            <w:pStyle w:val="TOC1"/>
            <w:tabs>
              <w:tab w:val="right" w:leader="dot" w:pos="9016"/>
            </w:tabs>
            <w:rPr>
              <w:rFonts w:eastAsiaTheme="minorEastAsia"/>
              <w:noProof/>
              <w:lang w:eastAsia="en-GB"/>
            </w:rPr>
          </w:pPr>
          <w:hyperlink w:anchor="_Toc28962598" w:history="1">
            <w:r w:rsidR="00530691" w:rsidRPr="008A2D99">
              <w:rPr>
                <w:rStyle w:val="Hyperlink"/>
                <w:noProof/>
              </w:rPr>
              <w:t>Conclusion</w:t>
            </w:r>
            <w:r w:rsidR="00530691">
              <w:rPr>
                <w:noProof/>
                <w:webHidden/>
              </w:rPr>
              <w:tab/>
            </w:r>
            <w:r w:rsidR="00530691">
              <w:rPr>
                <w:noProof/>
                <w:webHidden/>
              </w:rPr>
              <w:fldChar w:fldCharType="begin"/>
            </w:r>
            <w:r w:rsidR="00530691">
              <w:rPr>
                <w:noProof/>
                <w:webHidden/>
              </w:rPr>
              <w:instrText xml:space="preserve"> PAGEREF _Toc28962598 \h </w:instrText>
            </w:r>
            <w:r w:rsidR="00530691">
              <w:rPr>
                <w:noProof/>
                <w:webHidden/>
              </w:rPr>
            </w:r>
            <w:r w:rsidR="00530691">
              <w:rPr>
                <w:noProof/>
                <w:webHidden/>
              </w:rPr>
              <w:fldChar w:fldCharType="separate"/>
            </w:r>
            <w:r w:rsidR="00530691">
              <w:rPr>
                <w:noProof/>
                <w:webHidden/>
              </w:rPr>
              <w:t>14</w:t>
            </w:r>
            <w:r w:rsidR="00530691">
              <w:rPr>
                <w:noProof/>
                <w:webHidden/>
              </w:rPr>
              <w:fldChar w:fldCharType="end"/>
            </w:r>
          </w:hyperlink>
        </w:p>
        <w:p w14:paraId="379E6FAA" w14:textId="0B23E0BE" w:rsidR="00530691" w:rsidRDefault="0058018A">
          <w:pPr>
            <w:pStyle w:val="TOC1"/>
            <w:tabs>
              <w:tab w:val="right" w:leader="dot" w:pos="9016"/>
            </w:tabs>
            <w:rPr>
              <w:rFonts w:eastAsiaTheme="minorEastAsia"/>
              <w:noProof/>
              <w:lang w:eastAsia="en-GB"/>
            </w:rPr>
          </w:pPr>
          <w:hyperlink w:anchor="_Toc28962599" w:history="1">
            <w:r w:rsidR="00530691" w:rsidRPr="008A2D99">
              <w:rPr>
                <w:rStyle w:val="Hyperlink"/>
                <w:noProof/>
              </w:rPr>
              <w:t>References</w:t>
            </w:r>
            <w:r w:rsidR="00530691">
              <w:rPr>
                <w:noProof/>
                <w:webHidden/>
              </w:rPr>
              <w:tab/>
            </w:r>
            <w:r w:rsidR="00530691">
              <w:rPr>
                <w:noProof/>
                <w:webHidden/>
              </w:rPr>
              <w:fldChar w:fldCharType="begin"/>
            </w:r>
            <w:r w:rsidR="00530691">
              <w:rPr>
                <w:noProof/>
                <w:webHidden/>
              </w:rPr>
              <w:instrText xml:space="preserve"> PAGEREF _Toc28962599 \h </w:instrText>
            </w:r>
            <w:r w:rsidR="00530691">
              <w:rPr>
                <w:noProof/>
                <w:webHidden/>
              </w:rPr>
            </w:r>
            <w:r w:rsidR="00530691">
              <w:rPr>
                <w:noProof/>
                <w:webHidden/>
              </w:rPr>
              <w:fldChar w:fldCharType="separate"/>
            </w:r>
            <w:r w:rsidR="00530691">
              <w:rPr>
                <w:noProof/>
                <w:webHidden/>
              </w:rPr>
              <w:t>15</w:t>
            </w:r>
            <w:r w:rsidR="00530691">
              <w:rPr>
                <w:noProof/>
                <w:webHidden/>
              </w:rPr>
              <w:fldChar w:fldCharType="end"/>
            </w:r>
          </w:hyperlink>
        </w:p>
        <w:p w14:paraId="0043C6FC" w14:textId="542EA133" w:rsidR="003A2756" w:rsidRDefault="003A2756">
          <w:r>
            <w:rPr>
              <w:b/>
              <w:bCs/>
              <w:noProof/>
            </w:rPr>
            <w:fldChar w:fldCharType="end"/>
          </w:r>
        </w:p>
      </w:sdtContent>
    </w:sdt>
    <w:p w14:paraId="52326F1B" w14:textId="31C9D5D2" w:rsidR="003A2756" w:rsidRDefault="003A2756">
      <w:pPr>
        <w:rPr>
          <w:b/>
          <w:bCs/>
          <w:sz w:val="28"/>
          <w:szCs w:val="28"/>
        </w:rPr>
      </w:pPr>
      <w:r>
        <w:rPr>
          <w:b/>
          <w:bCs/>
          <w:sz w:val="28"/>
          <w:szCs w:val="28"/>
        </w:rPr>
        <w:br w:type="page"/>
      </w:r>
    </w:p>
    <w:p w14:paraId="1040DD13" w14:textId="57D99B94" w:rsidR="00197B35" w:rsidRPr="00545A0A" w:rsidRDefault="00197B35" w:rsidP="003A2756">
      <w:pPr>
        <w:pStyle w:val="Heading1"/>
      </w:pPr>
      <w:bookmarkStart w:id="0" w:name="_Toc28962589"/>
      <w:r w:rsidRPr="00545A0A">
        <w:lastRenderedPageBreak/>
        <w:t>Abstract</w:t>
      </w:r>
      <w:bookmarkEnd w:id="0"/>
    </w:p>
    <w:p w14:paraId="236DDF1F" w14:textId="77777777" w:rsidR="0062696B" w:rsidRDefault="00197B35" w:rsidP="00197B35">
      <w:r>
        <w:t>In this report, I will be gathering information</w:t>
      </w:r>
      <w:r w:rsidR="0062696B">
        <w:t xml:space="preserve"> collected through research</w:t>
      </w:r>
      <w:r w:rsidR="004F3300">
        <w:t xml:space="preserve"> </w:t>
      </w:r>
      <w:r>
        <w:t xml:space="preserve">and share some thoughts on </w:t>
      </w:r>
      <w:r w:rsidR="0062696B">
        <w:t xml:space="preserve">how to address a very high employee churn at Carrefour Square. My assessment will be supported by various human resources professional viewpoints. </w:t>
      </w:r>
    </w:p>
    <w:p w14:paraId="49156B19" w14:textId="77777777" w:rsidR="006753E4" w:rsidRDefault="0062696B" w:rsidP="00197B35">
      <w:r>
        <w:t xml:space="preserve">I will draft a proposal, including some background information, leveraging lesson learnt to position the theory.  </w:t>
      </w:r>
    </w:p>
    <w:p w14:paraId="55BA78D2" w14:textId="77777777" w:rsidR="006753E4" w:rsidRDefault="006753E4" w:rsidP="00197B35"/>
    <w:p w14:paraId="6DB9E8DA" w14:textId="77777777" w:rsidR="00545A0A" w:rsidRDefault="006753E4" w:rsidP="003A2756">
      <w:pPr>
        <w:pStyle w:val="Heading1"/>
        <w:rPr>
          <w:i/>
          <w:iCs/>
        </w:rPr>
      </w:pPr>
      <w:bookmarkStart w:id="1" w:name="_Toc28962590"/>
      <w:r w:rsidRPr="00545A0A">
        <w:t xml:space="preserve">Introduction / </w:t>
      </w:r>
      <w:r w:rsidR="00197B35" w:rsidRPr="00545A0A">
        <w:t>Case Study of Carrefour Square</w:t>
      </w:r>
      <w:bookmarkEnd w:id="1"/>
      <w:r w:rsidR="00197B35">
        <w:t xml:space="preserve"> </w:t>
      </w:r>
    </w:p>
    <w:p w14:paraId="1026E7DD" w14:textId="77777777" w:rsidR="006753E4" w:rsidRPr="00007D90" w:rsidRDefault="00007D90" w:rsidP="00197B35">
      <w:pPr>
        <w:rPr>
          <w:b/>
          <w:bCs/>
          <w:i/>
          <w:iCs/>
        </w:rPr>
      </w:pPr>
      <w:r w:rsidRPr="00007D90">
        <w:rPr>
          <w:b/>
          <w:bCs/>
          <w:i/>
          <w:iCs/>
        </w:rPr>
        <w:t xml:space="preserve">(Not the actual name of the store for the purpose of this assessment). </w:t>
      </w:r>
    </w:p>
    <w:p w14:paraId="3F99B5B8" w14:textId="77777777" w:rsidR="006753E4" w:rsidRDefault="006753E4" w:rsidP="00197B35"/>
    <w:p w14:paraId="06DD22AC" w14:textId="60EBD8E2" w:rsidR="006753E4" w:rsidRDefault="00197B35" w:rsidP="006753E4">
      <w:r>
        <w:t xml:space="preserve">Carrefour Square is a multicultural food store </w:t>
      </w:r>
      <w:r w:rsidR="006753E4">
        <w:t>located in t</w:t>
      </w:r>
      <w:r w:rsidR="0027242B">
        <w:t xml:space="preserve">he </w:t>
      </w:r>
      <w:r>
        <w:t>city</w:t>
      </w:r>
      <w:r w:rsidR="0027242B">
        <w:t xml:space="preserve"> centre</w:t>
      </w:r>
      <w:r w:rsidR="006753E4">
        <w:t xml:space="preserve">. </w:t>
      </w:r>
      <w:r w:rsidR="00EF7ED4">
        <w:t xml:space="preserve">Part of a larger chain, the store opened a branch in 1998 in Swansea. </w:t>
      </w:r>
      <w:r w:rsidR="00CF6B79">
        <w:t>It has</w:t>
      </w:r>
      <w:r w:rsidR="006753E4">
        <w:t xml:space="preserve"> been a local for many residents and </w:t>
      </w:r>
      <w:r>
        <w:t>attracts</w:t>
      </w:r>
      <w:r w:rsidR="006753E4">
        <w:t xml:space="preserve"> loads </w:t>
      </w:r>
      <w:r>
        <w:t xml:space="preserve">of </w:t>
      </w:r>
      <w:r w:rsidR="006753E4">
        <w:t xml:space="preserve">customers around the town all year round. </w:t>
      </w:r>
    </w:p>
    <w:p w14:paraId="6C87D741" w14:textId="77777777" w:rsidR="00444180" w:rsidRDefault="006753E4" w:rsidP="006753E4">
      <w:r>
        <w:t xml:space="preserve">Carrefour Square has </w:t>
      </w:r>
      <w:r w:rsidR="00EF7ED4">
        <w:t>1</w:t>
      </w:r>
      <w:r>
        <w:t xml:space="preserve">0 full time employees and during the festive seasons, another 5 are recruited to </w:t>
      </w:r>
      <w:r w:rsidR="004B7FDB">
        <w:t>help with</w:t>
      </w:r>
      <w:r>
        <w:t xml:space="preserve"> the additional workload generated </w:t>
      </w:r>
      <w:r w:rsidR="004B7FDB">
        <w:t xml:space="preserve">by the higher consumption demand </w:t>
      </w:r>
      <w:r>
        <w:t xml:space="preserve">at this time of </w:t>
      </w:r>
      <w:r w:rsidR="00444180">
        <w:t>the year.</w:t>
      </w:r>
      <w:r>
        <w:t xml:space="preserve"> A weekly rota is used to </w:t>
      </w:r>
      <w:r w:rsidR="004B7FDB">
        <w:t>manage</w:t>
      </w:r>
      <w:r w:rsidR="00444180">
        <w:t xml:space="preserve"> </w:t>
      </w:r>
      <w:r w:rsidR="004B7FDB">
        <w:t xml:space="preserve">employees </w:t>
      </w:r>
      <w:r w:rsidR="00444180">
        <w:t xml:space="preserve">shifts and ensure that the shop has an adequate amount of staff to handle all activities. </w:t>
      </w:r>
    </w:p>
    <w:p w14:paraId="3259D05A" w14:textId="77777777" w:rsidR="00197B35" w:rsidRDefault="00197B35" w:rsidP="00197B35">
      <w:r>
        <w:t>I had the opportunity to work</w:t>
      </w:r>
      <w:r w:rsidR="00444180">
        <w:t xml:space="preserve"> at Carrefour Square for a year and half. During my tenure, I learnt a lot about employee management. </w:t>
      </w:r>
      <w:r w:rsidR="002E0790">
        <w:t>Working very closely with the HR Manager, m</w:t>
      </w:r>
      <w:r w:rsidR="00444180">
        <w:t>y role was to administrate most of the business tasks, including employee recruitment</w:t>
      </w:r>
      <w:r w:rsidR="009376A6">
        <w:t xml:space="preserve">, performance and goals, compensation and </w:t>
      </w:r>
      <w:r w:rsidR="004B7FDB">
        <w:t>m</w:t>
      </w:r>
      <w:r w:rsidR="009376A6">
        <w:t>any other administrative activit</w:t>
      </w:r>
      <w:r w:rsidR="004B7FDB">
        <w:t>ies</w:t>
      </w:r>
      <w:r w:rsidR="009376A6">
        <w:t xml:space="preserve">. Payroll was handled by the </w:t>
      </w:r>
      <w:r w:rsidR="002E0790">
        <w:t xml:space="preserve">HR Manager. </w:t>
      </w:r>
    </w:p>
    <w:p w14:paraId="3A9ACA5D" w14:textId="77777777" w:rsidR="009376A6" w:rsidRDefault="009376A6" w:rsidP="00197B35">
      <w:r>
        <w:t xml:space="preserve">Carrefour Square had some serious issues with employee churn. Most people will stay a maximum of 6 months. I have observed several occasions where employees felt that management did not demonstrate compassion during hardship, or where management did not provide </w:t>
      </w:r>
      <w:r w:rsidR="00C041CB">
        <w:t>enough</w:t>
      </w:r>
      <w:r>
        <w:t xml:space="preserve"> support for some to carry their work. </w:t>
      </w:r>
    </w:p>
    <w:p w14:paraId="5F521811" w14:textId="77777777" w:rsidR="00C041CB" w:rsidRDefault="00C041CB" w:rsidP="00C041CB">
      <w:r>
        <w:t xml:space="preserve">According to </w:t>
      </w:r>
      <w:r w:rsidRPr="00C041CB">
        <w:rPr>
          <w:b/>
          <w:bCs/>
        </w:rPr>
        <w:t>Kimberlee Leonard, a note written on small.business.chron.com on 29</w:t>
      </w:r>
      <w:r w:rsidRPr="00C041CB">
        <w:rPr>
          <w:b/>
          <w:bCs/>
          <w:vertAlign w:val="superscript"/>
        </w:rPr>
        <w:t>th</w:t>
      </w:r>
      <w:r w:rsidRPr="00C041CB">
        <w:rPr>
          <w:b/>
          <w:bCs/>
        </w:rPr>
        <w:t xml:space="preserve"> October 2018,</w:t>
      </w:r>
      <w:r>
        <w:t xml:space="preserve"> “If a company is experiencing high turnover rates, it needs to find the root cause and make adjustments</w:t>
      </w:r>
      <w:r w:rsidR="00194ECA">
        <w:t>”</w:t>
      </w:r>
      <w:r>
        <w:t xml:space="preserve">. </w:t>
      </w:r>
      <w:r w:rsidR="00194ECA">
        <w:t xml:space="preserve">If </w:t>
      </w:r>
      <w:r w:rsidR="004B7FDB">
        <w:t>it</w:t>
      </w:r>
      <w:r>
        <w:t xml:space="preserve"> is a compensation issue</w:t>
      </w:r>
      <w:r w:rsidR="00194ECA">
        <w:t>,</w:t>
      </w:r>
      <w:r>
        <w:t xml:space="preserve"> business leaders must determine the industry standards and fin</w:t>
      </w:r>
      <w:r w:rsidR="00194ECA">
        <w:t>d</w:t>
      </w:r>
      <w:r>
        <w:t xml:space="preserve"> a</w:t>
      </w:r>
      <w:r w:rsidR="00194ECA">
        <w:t xml:space="preserve"> </w:t>
      </w:r>
      <w:r>
        <w:t xml:space="preserve">way to be competitive. If being equal in pay simple isn’t possible, the business needs to consider ways to </w:t>
      </w:r>
      <w:r w:rsidR="00194ECA">
        <w:t xml:space="preserve">increase </w:t>
      </w:r>
      <w:r>
        <w:t>job satisfaction</w:t>
      </w:r>
      <w:r w:rsidR="00194ECA">
        <w:t>,</w:t>
      </w:r>
      <w:r>
        <w:t xml:space="preserve"> creat</w:t>
      </w:r>
      <w:r w:rsidR="00194ECA">
        <w:t>e</w:t>
      </w:r>
      <w:r>
        <w:t xml:space="preserve"> fun internal contests </w:t>
      </w:r>
      <w:r w:rsidR="00194ECA">
        <w:t xml:space="preserve">and </w:t>
      </w:r>
      <w:r>
        <w:t>recognise staff, allow them some freedom</w:t>
      </w:r>
      <w:r w:rsidR="00194ECA">
        <w:t xml:space="preserve"> </w:t>
      </w:r>
      <w:r>
        <w:t>at work</w:t>
      </w:r>
      <w:r w:rsidR="004B7FDB">
        <w:t xml:space="preserve">, be more </w:t>
      </w:r>
      <w:r>
        <w:t>flexib</w:t>
      </w:r>
      <w:r w:rsidR="00194ECA">
        <w:t>i</w:t>
      </w:r>
      <w:r w:rsidR="004B7FDB">
        <w:t>l</w:t>
      </w:r>
      <w:r w:rsidR="00194ECA">
        <w:t xml:space="preserve">ity. </w:t>
      </w:r>
      <w:r>
        <w:t>Inspi</w:t>
      </w:r>
      <w:r w:rsidR="00194ECA">
        <w:t>re and enable them to be inspiring is a</w:t>
      </w:r>
      <w:r>
        <w:t xml:space="preserve"> positive </w:t>
      </w:r>
      <w:r w:rsidR="00194ECA">
        <w:t xml:space="preserve">attitude </w:t>
      </w:r>
      <w:r>
        <w:t xml:space="preserve">that helps employees </w:t>
      </w:r>
      <w:r w:rsidR="004B7FDB">
        <w:t xml:space="preserve">to stay </w:t>
      </w:r>
      <w:r>
        <w:t xml:space="preserve">loyal to </w:t>
      </w:r>
      <w:r w:rsidR="00194ECA">
        <w:t>a</w:t>
      </w:r>
      <w:r>
        <w:t xml:space="preserve"> company.</w:t>
      </w:r>
    </w:p>
    <w:p w14:paraId="6B722C8C" w14:textId="77777777" w:rsidR="009376A6" w:rsidRDefault="009376A6" w:rsidP="00197B35"/>
    <w:p w14:paraId="1623F80A" w14:textId="77777777" w:rsidR="00021981" w:rsidRPr="00545A0A" w:rsidRDefault="00197B35" w:rsidP="003A2756">
      <w:pPr>
        <w:pStyle w:val="Heading1"/>
      </w:pPr>
      <w:bookmarkStart w:id="2" w:name="_Toc28962591"/>
      <w:r w:rsidRPr="00545A0A">
        <w:t>Human Resource Managemen</w:t>
      </w:r>
      <w:r w:rsidR="00021981" w:rsidRPr="00545A0A">
        <w:t>t</w:t>
      </w:r>
      <w:bookmarkEnd w:id="2"/>
      <w:r w:rsidR="00021981" w:rsidRPr="00545A0A">
        <w:t xml:space="preserve"> </w:t>
      </w:r>
    </w:p>
    <w:p w14:paraId="7CEF50CD" w14:textId="77777777" w:rsidR="00021981" w:rsidRDefault="00021981" w:rsidP="00197B35">
      <w:r>
        <w:t xml:space="preserve">Human resource management is a contemporary umbrella term uses to describe the management and development of employees in an organisation. Also called personnel or talent management (although these terms are a bit antiquated), human resource management involves overseeing all things related to managing an organisation’s human capital </w:t>
      </w:r>
    </w:p>
    <w:p w14:paraId="03FBB905" w14:textId="77777777" w:rsidR="00021981" w:rsidRDefault="00021981" w:rsidP="00197B35">
      <w:r>
        <w:t xml:space="preserve">Human resource management is therefore focused on </w:t>
      </w:r>
      <w:r w:rsidR="00CF6B79">
        <w:t>several</w:t>
      </w:r>
      <w:r>
        <w:t xml:space="preserve"> major areas, including: </w:t>
      </w:r>
    </w:p>
    <w:p w14:paraId="6AF5A1B2" w14:textId="1B1A38CB" w:rsidR="00021981" w:rsidRDefault="00021981" w:rsidP="00021981">
      <w:pPr>
        <w:pStyle w:val="ListParagraph"/>
        <w:numPr>
          <w:ilvl w:val="0"/>
          <w:numId w:val="1"/>
        </w:numPr>
      </w:pPr>
      <w:r>
        <w:lastRenderedPageBreak/>
        <w:t xml:space="preserve">Recruiting </w:t>
      </w:r>
      <w:r w:rsidR="0058018A">
        <w:t>employees</w:t>
      </w:r>
    </w:p>
    <w:p w14:paraId="6C49224C" w14:textId="0C6F7831" w:rsidR="00021981" w:rsidRDefault="0058018A" w:rsidP="00021981">
      <w:pPr>
        <w:pStyle w:val="ListParagraph"/>
        <w:numPr>
          <w:ilvl w:val="0"/>
          <w:numId w:val="1"/>
        </w:numPr>
      </w:pPr>
      <w:r>
        <w:t>Employee perks</w:t>
      </w:r>
    </w:p>
    <w:p w14:paraId="700F4B09" w14:textId="5C3F7520" w:rsidR="00CF6B79" w:rsidRDefault="0058018A" w:rsidP="00197B35">
      <w:pPr>
        <w:pStyle w:val="ListParagraph"/>
        <w:numPr>
          <w:ilvl w:val="0"/>
          <w:numId w:val="1"/>
        </w:numPr>
      </w:pPr>
      <w:r>
        <w:t>Employee relations</w:t>
      </w:r>
    </w:p>
    <w:p w14:paraId="053AE8A5" w14:textId="3414C65B" w:rsidR="0058018A" w:rsidRDefault="0058018A" w:rsidP="00197B35">
      <w:pPr>
        <w:pStyle w:val="ListParagraph"/>
        <w:numPr>
          <w:ilvl w:val="0"/>
          <w:numId w:val="1"/>
        </w:numPr>
      </w:pPr>
      <w:r>
        <w:t>Essentia</w:t>
      </w:r>
      <w:bookmarkStart w:id="3" w:name="_GoBack"/>
      <w:bookmarkEnd w:id="3"/>
      <w:r>
        <w:t xml:space="preserve">l training </w:t>
      </w:r>
    </w:p>
    <w:p w14:paraId="15BE8C1D" w14:textId="77777777" w:rsidR="006C4922" w:rsidRDefault="006C4922" w:rsidP="00197B35"/>
    <w:p w14:paraId="4A11E11E" w14:textId="77777777" w:rsidR="002E0790" w:rsidRDefault="00F9644F" w:rsidP="00197B35">
      <w:pPr>
        <w:rPr>
          <w:i/>
          <w:iCs/>
        </w:rPr>
      </w:pPr>
      <w:r>
        <w:t>Reflecting</w:t>
      </w:r>
      <w:r w:rsidR="00EF7ED4">
        <w:t xml:space="preserve"> on my experience </w:t>
      </w:r>
      <w:r w:rsidR="00CF6B79">
        <w:t>today and</w:t>
      </w:r>
      <w:r>
        <w:t xml:space="preserve"> e</w:t>
      </w:r>
      <w:r w:rsidR="002E0790">
        <w:t>xamining the expectations and requirements of</w:t>
      </w:r>
      <w:r w:rsidR="00006F60">
        <w:t xml:space="preserve"> some of the</w:t>
      </w:r>
      <w:r w:rsidR="002E0790">
        <w:t xml:space="preserve"> people</w:t>
      </w:r>
      <w:r w:rsidR="00827F34">
        <w:t>,</w:t>
      </w:r>
      <w:r>
        <w:t xml:space="preserve"> </w:t>
      </w:r>
      <w:r w:rsidR="00EF7ED4">
        <w:t>I have drawn the</w:t>
      </w:r>
      <w:r w:rsidR="00006F60">
        <w:t xml:space="preserve"> below table</w:t>
      </w:r>
      <w:r w:rsidR="00EF7ED4">
        <w:t xml:space="preserve"> </w:t>
      </w:r>
      <w:r w:rsidR="00EF7ED4" w:rsidRPr="00C55B63">
        <w:rPr>
          <w:b/>
          <w:bCs/>
        </w:rPr>
        <w:t>(</w:t>
      </w:r>
      <w:r w:rsidR="00EF7ED4" w:rsidRPr="00C55B63">
        <w:rPr>
          <w:b/>
          <w:bCs/>
          <w:i/>
          <w:iCs/>
        </w:rPr>
        <w:t>f</w:t>
      </w:r>
      <w:r w:rsidRPr="00C55B63">
        <w:rPr>
          <w:b/>
          <w:bCs/>
          <w:i/>
          <w:iCs/>
        </w:rPr>
        <w:t xml:space="preserve">or the purpose of the report, I have changed the name of </w:t>
      </w:r>
      <w:r w:rsidR="00EF7ED4" w:rsidRPr="00C55B63">
        <w:rPr>
          <w:b/>
          <w:bCs/>
          <w:i/>
          <w:iCs/>
        </w:rPr>
        <w:t>everyone</w:t>
      </w:r>
      <w:r w:rsidR="00EF7ED4">
        <w:rPr>
          <w:i/>
          <w:iCs/>
        </w:rPr>
        <w:t>)</w:t>
      </w:r>
      <w:r w:rsidRPr="00EF7ED4">
        <w:rPr>
          <w:i/>
          <w:iCs/>
        </w:rPr>
        <w:t xml:space="preserve">. </w:t>
      </w:r>
      <w:r w:rsidR="00EB3F55" w:rsidRPr="004326D3">
        <w:t xml:space="preserve">I will </w:t>
      </w:r>
      <w:r w:rsidR="00827F34">
        <w:t xml:space="preserve">expand a little bit on the first scenario and focus on the second scenario </w:t>
      </w:r>
      <w:r w:rsidR="00DD5518">
        <w:t xml:space="preserve">as it is about </w:t>
      </w:r>
      <w:r w:rsidR="00827F34">
        <w:t>personal and career deve</w:t>
      </w:r>
      <w:r w:rsidR="00DD5518">
        <w:t xml:space="preserve">lopment. The other scenarios are highlighted to emphasis that individuals at a workplace tend to have different expectations and requirements, which are to be handled by HR. </w:t>
      </w:r>
    </w:p>
    <w:tbl>
      <w:tblPr>
        <w:tblStyle w:val="GridTable4-Accent1"/>
        <w:tblW w:w="9209" w:type="dxa"/>
        <w:tblLook w:val="04A0" w:firstRow="1" w:lastRow="0" w:firstColumn="1" w:lastColumn="0" w:noHBand="0" w:noVBand="1"/>
      </w:tblPr>
      <w:tblGrid>
        <w:gridCol w:w="1772"/>
        <w:gridCol w:w="1934"/>
        <w:gridCol w:w="1977"/>
        <w:gridCol w:w="3526"/>
      </w:tblGrid>
      <w:tr w:rsidR="00F55449" w:rsidRPr="00C55B63" w14:paraId="069BE878" w14:textId="77777777" w:rsidTr="00F554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2AF618A9" w14:textId="77777777" w:rsidR="00F55449" w:rsidRPr="00C55B63" w:rsidRDefault="000E7B7C" w:rsidP="00197B35">
            <w:pPr>
              <w:rPr>
                <w:sz w:val="18"/>
                <w:szCs w:val="18"/>
              </w:rPr>
            </w:pPr>
            <w:r>
              <w:rPr>
                <w:sz w:val="18"/>
                <w:szCs w:val="18"/>
              </w:rPr>
              <w:t xml:space="preserve">Name/Scenario </w:t>
            </w:r>
          </w:p>
        </w:tc>
        <w:tc>
          <w:tcPr>
            <w:tcW w:w="1934" w:type="dxa"/>
          </w:tcPr>
          <w:p w14:paraId="3E1CE04A" w14:textId="77777777" w:rsidR="00F55449" w:rsidRPr="00C55B63" w:rsidRDefault="00F55449" w:rsidP="00197B35">
            <w:pPr>
              <w:cnfStyle w:val="100000000000" w:firstRow="1" w:lastRow="0" w:firstColumn="0" w:lastColumn="0" w:oddVBand="0" w:evenVBand="0" w:oddHBand="0" w:evenHBand="0" w:firstRowFirstColumn="0" w:firstRowLastColumn="0" w:lastRowFirstColumn="0" w:lastRowLastColumn="0"/>
              <w:rPr>
                <w:sz w:val="18"/>
                <w:szCs w:val="18"/>
              </w:rPr>
            </w:pPr>
            <w:r w:rsidRPr="00C55B63">
              <w:rPr>
                <w:sz w:val="18"/>
                <w:szCs w:val="18"/>
              </w:rPr>
              <w:t>Expectations</w:t>
            </w:r>
          </w:p>
        </w:tc>
        <w:tc>
          <w:tcPr>
            <w:tcW w:w="1977" w:type="dxa"/>
          </w:tcPr>
          <w:p w14:paraId="74D54900" w14:textId="77777777" w:rsidR="00F55449" w:rsidRPr="00C55B63" w:rsidRDefault="00F55449" w:rsidP="00197B35">
            <w:pPr>
              <w:cnfStyle w:val="100000000000" w:firstRow="1"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Requirements </w:t>
            </w:r>
          </w:p>
        </w:tc>
        <w:tc>
          <w:tcPr>
            <w:tcW w:w="3526" w:type="dxa"/>
          </w:tcPr>
          <w:p w14:paraId="355E8833" w14:textId="77777777" w:rsidR="00F55449" w:rsidRPr="00C55B63" w:rsidRDefault="00F55449" w:rsidP="00197B35">
            <w:pPr>
              <w:cnfStyle w:val="100000000000" w:firstRow="1"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HR Carrefour Square feedback </w:t>
            </w:r>
          </w:p>
        </w:tc>
      </w:tr>
      <w:tr w:rsidR="00F55449" w:rsidRPr="00C55B63" w14:paraId="51B09D6F" w14:textId="77777777" w:rsidTr="00F55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2631F233" w14:textId="77777777" w:rsidR="00F55449" w:rsidRPr="00C55B63" w:rsidRDefault="000E7B7C" w:rsidP="00197B35">
            <w:pPr>
              <w:rPr>
                <w:b w:val="0"/>
                <w:bCs w:val="0"/>
                <w:sz w:val="18"/>
                <w:szCs w:val="18"/>
              </w:rPr>
            </w:pPr>
            <w:r w:rsidRPr="000E7B7C">
              <w:rPr>
                <w:b w:val="0"/>
                <w:bCs w:val="0"/>
                <w:i/>
                <w:iCs/>
                <w:sz w:val="18"/>
                <w:szCs w:val="18"/>
              </w:rPr>
              <w:t xml:space="preserve">1 </w:t>
            </w:r>
            <w:proofErr w:type="spellStart"/>
            <w:r w:rsidR="00F55449" w:rsidRPr="00C55B63">
              <w:rPr>
                <w:b w:val="0"/>
                <w:bCs w:val="0"/>
                <w:sz w:val="18"/>
                <w:szCs w:val="18"/>
              </w:rPr>
              <w:t>Madina</w:t>
            </w:r>
            <w:proofErr w:type="spellEnd"/>
            <w:r w:rsidR="00F55449" w:rsidRPr="00C55B63">
              <w:rPr>
                <w:b w:val="0"/>
                <w:bCs w:val="0"/>
                <w:sz w:val="18"/>
                <w:szCs w:val="18"/>
              </w:rPr>
              <w:t xml:space="preserve"> </w:t>
            </w:r>
          </w:p>
        </w:tc>
        <w:tc>
          <w:tcPr>
            <w:tcW w:w="1934" w:type="dxa"/>
          </w:tcPr>
          <w:p w14:paraId="6525679D" w14:textId="77777777" w:rsidR="00F55449" w:rsidRPr="00C55B63" w:rsidRDefault="00F55449" w:rsidP="00CF6B79">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 xml:space="preserve">Flexible hours – mum of three </w:t>
            </w:r>
          </w:p>
          <w:p w14:paraId="6704F11D" w14:textId="77777777" w:rsidR="00F55449" w:rsidRPr="00C55B63" w:rsidRDefault="00F55449" w:rsidP="00CF6B79">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Annual Leave during peak time</w:t>
            </w:r>
          </w:p>
        </w:tc>
        <w:tc>
          <w:tcPr>
            <w:tcW w:w="1977" w:type="dxa"/>
          </w:tcPr>
          <w:p w14:paraId="43A2C1C6" w14:textId="77777777" w:rsidR="00F55449" w:rsidRPr="00C55B63" w:rsidRDefault="00F55449" w:rsidP="00007D9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Starting at 9am</w:t>
            </w:r>
          </w:p>
          <w:p w14:paraId="55F09368" w14:textId="77777777" w:rsidR="00F55449" w:rsidRPr="00C55B63" w:rsidRDefault="00F55449" w:rsidP="00007D90">
            <w:pPr>
              <w:pStyle w:val="ListParagraph"/>
              <w:ind w:left="360"/>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Finishing at 3pm</w:t>
            </w:r>
          </w:p>
          <w:p w14:paraId="0953EBC1" w14:textId="77777777" w:rsidR="00F55449" w:rsidRPr="00C55B63" w:rsidRDefault="00F55449" w:rsidP="00007D90">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 xml:space="preserve">School Holiday breaks </w:t>
            </w:r>
          </w:p>
          <w:p w14:paraId="7387FEF6" w14:textId="77777777" w:rsidR="00F55449" w:rsidRPr="00C55B63" w:rsidRDefault="00F55449" w:rsidP="00197B35">
            <w:pPr>
              <w:cnfStyle w:val="000000100000" w:firstRow="0" w:lastRow="0" w:firstColumn="0" w:lastColumn="0" w:oddVBand="0" w:evenVBand="0" w:oddHBand="1" w:evenHBand="0" w:firstRowFirstColumn="0" w:firstRowLastColumn="0" w:lastRowFirstColumn="0" w:lastRowLastColumn="0"/>
              <w:rPr>
                <w:sz w:val="18"/>
                <w:szCs w:val="18"/>
              </w:rPr>
            </w:pPr>
          </w:p>
        </w:tc>
        <w:tc>
          <w:tcPr>
            <w:tcW w:w="3526" w:type="dxa"/>
          </w:tcPr>
          <w:p w14:paraId="434D17E1" w14:textId="77777777" w:rsidR="00F55449" w:rsidRPr="00C55B63" w:rsidRDefault="00F55449" w:rsidP="00007D9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“We cannot accommodate your request; the working hours apply to all.”</w:t>
            </w:r>
          </w:p>
          <w:p w14:paraId="7F99FDF5" w14:textId="77777777" w:rsidR="00F55449" w:rsidRPr="00C55B63" w:rsidRDefault="00F55449" w:rsidP="00007D9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18"/>
                <w:szCs w:val="18"/>
              </w:rPr>
            </w:pPr>
            <w:r w:rsidRPr="00C55B63">
              <w:rPr>
                <w:sz w:val="18"/>
                <w:szCs w:val="18"/>
              </w:rPr>
              <w:t xml:space="preserve">Annual leave is not authorised during the busiest time of the year. </w:t>
            </w:r>
          </w:p>
        </w:tc>
      </w:tr>
      <w:tr w:rsidR="00F55449" w:rsidRPr="00C55B63" w14:paraId="0D740DE8" w14:textId="77777777" w:rsidTr="00F55449">
        <w:tc>
          <w:tcPr>
            <w:cnfStyle w:val="001000000000" w:firstRow="0" w:lastRow="0" w:firstColumn="1" w:lastColumn="0" w:oddVBand="0" w:evenVBand="0" w:oddHBand="0" w:evenHBand="0" w:firstRowFirstColumn="0" w:firstRowLastColumn="0" w:lastRowFirstColumn="0" w:lastRowLastColumn="0"/>
            <w:tcW w:w="1772" w:type="dxa"/>
          </w:tcPr>
          <w:p w14:paraId="7F9487DB" w14:textId="77777777" w:rsidR="00F55449" w:rsidRPr="00C55B63" w:rsidRDefault="000E7B7C" w:rsidP="00197B35">
            <w:pPr>
              <w:rPr>
                <w:b w:val="0"/>
                <w:bCs w:val="0"/>
                <w:sz w:val="18"/>
                <w:szCs w:val="18"/>
              </w:rPr>
            </w:pPr>
            <w:r w:rsidRPr="000E7B7C">
              <w:rPr>
                <w:b w:val="0"/>
                <w:bCs w:val="0"/>
                <w:i/>
                <w:iCs/>
                <w:sz w:val="18"/>
                <w:szCs w:val="18"/>
              </w:rPr>
              <w:t>2</w:t>
            </w:r>
            <w:r>
              <w:rPr>
                <w:b w:val="0"/>
                <w:bCs w:val="0"/>
                <w:sz w:val="18"/>
                <w:szCs w:val="18"/>
              </w:rPr>
              <w:t xml:space="preserve"> </w:t>
            </w:r>
            <w:proofErr w:type="spellStart"/>
            <w:r w:rsidR="00F55449" w:rsidRPr="00C55B63">
              <w:rPr>
                <w:b w:val="0"/>
                <w:bCs w:val="0"/>
                <w:sz w:val="18"/>
                <w:szCs w:val="18"/>
              </w:rPr>
              <w:t>Octavie</w:t>
            </w:r>
            <w:proofErr w:type="spellEnd"/>
            <w:r w:rsidR="00F55449" w:rsidRPr="00C55B63">
              <w:rPr>
                <w:b w:val="0"/>
                <w:bCs w:val="0"/>
                <w:sz w:val="18"/>
                <w:szCs w:val="18"/>
              </w:rPr>
              <w:t xml:space="preserve"> </w:t>
            </w:r>
          </w:p>
        </w:tc>
        <w:tc>
          <w:tcPr>
            <w:tcW w:w="1934" w:type="dxa"/>
          </w:tcPr>
          <w:p w14:paraId="002CE947" w14:textId="77777777" w:rsidR="00F55449" w:rsidRPr="00C55B63" w:rsidRDefault="00F55449" w:rsidP="00007D90">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Continued development and training </w:t>
            </w:r>
          </w:p>
          <w:p w14:paraId="55FE0110" w14:textId="77777777" w:rsidR="00F55449" w:rsidRPr="00C55B63" w:rsidRDefault="00F55449" w:rsidP="00007D90">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Compensation </w:t>
            </w:r>
          </w:p>
        </w:tc>
        <w:tc>
          <w:tcPr>
            <w:tcW w:w="1977" w:type="dxa"/>
          </w:tcPr>
          <w:p w14:paraId="0C7BAC77" w14:textId="77777777" w:rsidR="00F55449" w:rsidRPr="00C55B63" w:rsidRDefault="00F55449" w:rsidP="00007D9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Course on vendor management. </w:t>
            </w:r>
          </w:p>
          <w:p w14:paraId="7F94176F" w14:textId="77777777" w:rsidR="00F55449" w:rsidRPr="00C55B63" w:rsidRDefault="00F55449" w:rsidP="00007D90">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sz w:val="18"/>
                <w:szCs w:val="18"/>
              </w:rPr>
            </w:pPr>
            <w:r w:rsidRPr="00C55B63">
              <w:rPr>
                <w:sz w:val="18"/>
                <w:szCs w:val="18"/>
              </w:rPr>
              <w:t xml:space="preserve">Increase in Salary </w:t>
            </w:r>
          </w:p>
        </w:tc>
        <w:tc>
          <w:tcPr>
            <w:tcW w:w="3526" w:type="dxa"/>
          </w:tcPr>
          <w:p w14:paraId="6F540517" w14:textId="77777777" w:rsidR="00F55449" w:rsidRPr="00C55B63" w:rsidRDefault="00F55449" w:rsidP="00007D9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w:t>
            </w:r>
            <w:r w:rsidRPr="00C55B63">
              <w:rPr>
                <w:sz w:val="18"/>
                <w:szCs w:val="18"/>
              </w:rPr>
              <w:t>An assessment will determine whether there is a need for us to invest in a Vendor Management course</w:t>
            </w:r>
            <w:r>
              <w:rPr>
                <w:sz w:val="18"/>
                <w:szCs w:val="18"/>
              </w:rPr>
              <w:t>”</w:t>
            </w:r>
          </w:p>
          <w:p w14:paraId="055448A8" w14:textId="77777777" w:rsidR="00F55449" w:rsidRPr="00C55B63" w:rsidRDefault="00F55449" w:rsidP="00007D9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w:t>
            </w:r>
            <w:r w:rsidRPr="00C55B63">
              <w:rPr>
                <w:sz w:val="18"/>
                <w:szCs w:val="18"/>
              </w:rPr>
              <w:t>An Assessment will determine whether you have met and exceeded your set goals and objectives of the year as grounds for further discussion on a salary increase.</w:t>
            </w:r>
            <w:r>
              <w:rPr>
                <w:sz w:val="18"/>
                <w:szCs w:val="18"/>
              </w:rPr>
              <w:t>”</w:t>
            </w:r>
            <w:r w:rsidRPr="00C55B63">
              <w:rPr>
                <w:sz w:val="18"/>
                <w:szCs w:val="18"/>
              </w:rPr>
              <w:t xml:space="preserve"> </w:t>
            </w:r>
          </w:p>
        </w:tc>
      </w:tr>
      <w:tr w:rsidR="00F55449" w:rsidRPr="00C55B63" w14:paraId="58846FA0" w14:textId="77777777" w:rsidTr="00F55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38462B96" w14:textId="77777777" w:rsidR="00F55449" w:rsidRPr="00C55B63" w:rsidRDefault="000E7B7C" w:rsidP="00197B35">
            <w:pPr>
              <w:rPr>
                <w:b w:val="0"/>
                <w:bCs w:val="0"/>
                <w:sz w:val="18"/>
                <w:szCs w:val="18"/>
              </w:rPr>
            </w:pPr>
            <w:r w:rsidRPr="000E7B7C">
              <w:rPr>
                <w:b w:val="0"/>
                <w:bCs w:val="0"/>
                <w:i/>
                <w:iCs/>
                <w:sz w:val="18"/>
                <w:szCs w:val="18"/>
              </w:rPr>
              <w:t>3</w:t>
            </w:r>
            <w:r>
              <w:rPr>
                <w:b w:val="0"/>
                <w:bCs w:val="0"/>
                <w:sz w:val="18"/>
                <w:szCs w:val="18"/>
              </w:rPr>
              <w:t xml:space="preserve"> </w:t>
            </w:r>
            <w:r w:rsidR="00F55449" w:rsidRPr="00C55B63">
              <w:rPr>
                <w:b w:val="0"/>
                <w:bCs w:val="0"/>
                <w:sz w:val="18"/>
                <w:szCs w:val="18"/>
              </w:rPr>
              <w:t xml:space="preserve">Danielle </w:t>
            </w:r>
          </w:p>
        </w:tc>
        <w:tc>
          <w:tcPr>
            <w:tcW w:w="1934" w:type="dxa"/>
          </w:tcPr>
          <w:p w14:paraId="7702FD12" w14:textId="77777777" w:rsidR="00F55449" w:rsidRDefault="00F55449" w:rsidP="00C55B63">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Extra hours paid </w:t>
            </w:r>
          </w:p>
          <w:p w14:paraId="48B384BD" w14:textId="77777777" w:rsidR="00F55449" w:rsidRPr="00C55B63" w:rsidRDefault="00F55449" w:rsidP="00C55B63">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Additional travelling paid for separately  </w:t>
            </w:r>
          </w:p>
        </w:tc>
        <w:tc>
          <w:tcPr>
            <w:tcW w:w="1977" w:type="dxa"/>
          </w:tcPr>
          <w:p w14:paraId="29F82166" w14:textId="77777777" w:rsidR="00F55449" w:rsidRDefault="00F55449" w:rsidP="00C55B63">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Additional working hours for extra money </w:t>
            </w:r>
          </w:p>
          <w:p w14:paraId="2F261E9F" w14:textId="77777777" w:rsidR="00F55449" w:rsidRPr="00C55B63" w:rsidRDefault="00F55449" w:rsidP="00C55B63">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Occasional trips for deliveries to clients paid for additionally. </w:t>
            </w:r>
          </w:p>
        </w:tc>
        <w:tc>
          <w:tcPr>
            <w:tcW w:w="3526" w:type="dxa"/>
          </w:tcPr>
          <w:p w14:paraId="6471880F" w14:textId="77777777" w:rsidR="00F55449" w:rsidRDefault="00F55449" w:rsidP="00C55B63">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“Extra working hours are not mandatory; you may be asked occasionally to help with the stock which may run past your expected departure time”</w:t>
            </w:r>
          </w:p>
          <w:p w14:paraId="727DA088" w14:textId="77777777" w:rsidR="00F55449" w:rsidRPr="00C55B63" w:rsidRDefault="00F55449" w:rsidP="00C55B63">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“Deliveries to clients are not separately paid for as the distance is less than 5 miles radius away. Delivery is only offered to disable clients who are unable to come to the store themselves. </w:t>
            </w:r>
          </w:p>
        </w:tc>
      </w:tr>
      <w:tr w:rsidR="00F55449" w:rsidRPr="00C55B63" w14:paraId="5EBCAACA" w14:textId="77777777" w:rsidTr="00F55449">
        <w:tc>
          <w:tcPr>
            <w:cnfStyle w:val="001000000000" w:firstRow="0" w:lastRow="0" w:firstColumn="1" w:lastColumn="0" w:oddVBand="0" w:evenVBand="0" w:oddHBand="0" w:evenHBand="0" w:firstRowFirstColumn="0" w:firstRowLastColumn="0" w:lastRowFirstColumn="0" w:lastRowLastColumn="0"/>
            <w:tcW w:w="1772" w:type="dxa"/>
          </w:tcPr>
          <w:p w14:paraId="6BBB2E74" w14:textId="77777777" w:rsidR="00F55449" w:rsidRPr="00C55B63" w:rsidRDefault="000E7B7C" w:rsidP="00197B35">
            <w:pPr>
              <w:rPr>
                <w:b w:val="0"/>
                <w:bCs w:val="0"/>
                <w:sz w:val="18"/>
                <w:szCs w:val="18"/>
              </w:rPr>
            </w:pPr>
            <w:r w:rsidRPr="000E7B7C">
              <w:rPr>
                <w:b w:val="0"/>
                <w:bCs w:val="0"/>
                <w:i/>
                <w:iCs/>
                <w:sz w:val="18"/>
                <w:szCs w:val="18"/>
              </w:rPr>
              <w:t>4</w:t>
            </w:r>
            <w:r>
              <w:rPr>
                <w:b w:val="0"/>
                <w:bCs w:val="0"/>
                <w:sz w:val="18"/>
                <w:szCs w:val="18"/>
              </w:rPr>
              <w:t xml:space="preserve"> </w:t>
            </w:r>
            <w:r w:rsidR="00F55449" w:rsidRPr="00C55B63">
              <w:rPr>
                <w:b w:val="0"/>
                <w:bCs w:val="0"/>
                <w:sz w:val="18"/>
                <w:szCs w:val="18"/>
              </w:rPr>
              <w:t xml:space="preserve">Sheela </w:t>
            </w:r>
          </w:p>
        </w:tc>
        <w:tc>
          <w:tcPr>
            <w:tcW w:w="1934" w:type="dxa"/>
          </w:tcPr>
          <w:p w14:paraId="06F21679" w14:textId="77777777" w:rsidR="00F55449" w:rsidRDefault="00F55449" w:rsidP="00C55B63">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Step free working environment </w:t>
            </w:r>
          </w:p>
          <w:p w14:paraId="1054DD07" w14:textId="77777777" w:rsidR="00F55449" w:rsidRPr="00C55B63" w:rsidRDefault="00F55449" w:rsidP="00C55B63">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Appropriate work equipment  </w:t>
            </w:r>
          </w:p>
        </w:tc>
        <w:tc>
          <w:tcPr>
            <w:tcW w:w="1977" w:type="dxa"/>
          </w:tcPr>
          <w:p w14:paraId="22B00A72" w14:textId="77777777" w:rsidR="00F55449" w:rsidRDefault="00F55449" w:rsidP="00F55449">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Removal of back step to enable her to access the staff room without going outside and through the back door. </w:t>
            </w:r>
          </w:p>
          <w:p w14:paraId="568D7408" w14:textId="77777777" w:rsidR="00F55449" w:rsidRPr="00F55449" w:rsidRDefault="00F55449" w:rsidP="00F55449">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Strong back supporting till chair </w:t>
            </w:r>
          </w:p>
        </w:tc>
        <w:tc>
          <w:tcPr>
            <w:tcW w:w="3526" w:type="dxa"/>
          </w:tcPr>
          <w:p w14:paraId="0BA92EBA" w14:textId="77777777" w:rsidR="00F55449" w:rsidRDefault="00F55449" w:rsidP="00F55449">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“The facility is step free. Access to the staff room should only be required at arrival and departure, going through the back-door entrance is not an inconvenience”. </w:t>
            </w:r>
          </w:p>
          <w:p w14:paraId="7472448C" w14:textId="77777777" w:rsidR="00F55449" w:rsidRPr="00F55449" w:rsidRDefault="00F55449" w:rsidP="00F55449">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“The equipment at each till has been bought with the consideration that employees will need to be comfortable. The chairs do not need to be changed.”</w:t>
            </w:r>
          </w:p>
        </w:tc>
      </w:tr>
    </w:tbl>
    <w:p w14:paraId="06F0F202" w14:textId="77777777" w:rsidR="00EF7ED4" w:rsidRDefault="00EF7ED4" w:rsidP="00197B35"/>
    <w:p w14:paraId="6480FC68" w14:textId="77777777" w:rsidR="000E7B7C" w:rsidRDefault="00B40CA8" w:rsidP="00197B35">
      <w:r>
        <w:t xml:space="preserve">My impression was that employees did not feel valued. They felt let down by HR. According to </w:t>
      </w:r>
      <w:r w:rsidRPr="005558BC">
        <w:rPr>
          <w:b/>
          <w:bCs/>
        </w:rPr>
        <w:t>Lincoln Recruitment Specialists, Lincoln.ie om 20</w:t>
      </w:r>
      <w:r w:rsidRPr="005558BC">
        <w:rPr>
          <w:b/>
          <w:bCs/>
          <w:vertAlign w:val="superscript"/>
        </w:rPr>
        <w:t>th</w:t>
      </w:r>
      <w:r w:rsidRPr="005558BC">
        <w:rPr>
          <w:b/>
          <w:bCs/>
        </w:rPr>
        <w:t xml:space="preserve"> August 2019</w:t>
      </w:r>
      <w:r>
        <w:t xml:space="preserve">, “Organisational culture is the assembly of values, working rules, company vision, traditions and beliefs that a company has adopted over the years. </w:t>
      </w:r>
      <w:r w:rsidR="005558BC">
        <w:t xml:space="preserve">HR plays a vital part in influencing an organisation culture within a business. There seem to be a lack of organisational culture at Carrefour Square. </w:t>
      </w:r>
    </w:p>
    <w:p w14:paraId="43601F23" w14:textId="77777777" w:rsidR="00B40CA8" w:rsidRDefault="00B40CA8" w:rsidP="00197B35">
      <w:r>
        <w:lastRenderedPageBreak/>
        <w:t>Establishing guidelines</w:t>
      </w:r>
      <w:r w:rsidR="000E7B7C">
        <w:t xml:space="preserve"> and administrating people in accordance with these guidelines and </w:t>
      </w:r>
      <w:r w:rsidR="00DE13FF">
        <w:t xml:space="preserve">develop </w:t>
      </w:r>
      <w:r w:rsidR="000E7B7C">
        <w:t xml:space="preserve">career pathways would have </w:t>
      </w:r>
      <w:r w:rsidR="00DE13FF">
        <w:t xml:space="preserve">help Carrefour Square address a couple of the above scenarios. </w:t>
      </w:r>
    </w:p>
    <w:p w14:paraId="59975722" w14:textId="77777777" w:rsidR="006C4922" w:rsidRDefault="006C4922" w:rsidP="00197B35"/>
    <w:p w14:paraId="1DF68FE4" w14:textId="77777777" w:rsidR="00EB3F55" w:rsidRDefault="00DE13FF" w:rsidP="00197B35">
      <w:r>
        <w:t xml:space="preserve">Scenario 1, </w:t>
      </w:r>
      <w:proofErr w:type="spellStart"/>
      <w:r>
        <w:t>Madina</w:t>
      </w:r>
      <w:proofErr w:type="spellEnd"/>
    </w:p>
    <w:p w14:paraId="16FADDD2" w14:textId="77777777" w:rsidR="005558BC" w:rsidRDefault="00EB3F55" w:rsidP="00BC252F">
      <w:r>
        <w:t>A</w:t>
      </w:r>
      <w:r w:rsidR="001B106D">
        <w:t xml:space="preserve">ll employees have the legal right to request flexible working hours. Carrefour Square </w:t>
      </w:r>
      <w:r w:rsidR="006C4922">
        <w:t xml:space="preserve">are required by law to </w:t>
      </w:r>
      <w:r w:rsidR="001B106D">
        <w:t>handle the request professionally</w:t>
      </w:r>
      <w:r w:rsidR="006C4922">
        <w:t xml:space="preserve">. </w:t>
      </w:r>
      <w:r w:rsidR="005558BC">
        <w:t>The government requires employers to</w:t>
      </w:r>
      <w:r w:rsidR="00BC252F" w:rsidRPr="00BC252F">
        <w:t xml:space="preserve"> </w:t>
      </w:r>
      <w:r w:rsidR="00BC252F">
        <w:t xml:space="preserve">deal with requests in a ‘reasonable manner’. </w:t>
      </w:r>
      <w:r w:rsidR="005558BC">
        <w:t>Handle requests in a reasonable manner include:</w:t>
      </w:r>
    </w:p>
    <w:p w14:paraId="311C7969" w14:textId="77777777" w:rsidR="005558BC" w:rsidRDefault="005558BC" w:rsidP="005558BC">
      <w:pPr>
        <w:pStyle w:val="ListParagraph"/>
        <w:numPr>
          <w:ilvl w:val="0"/>
          <w:numId w:val="15"/>
        </w:numPr>
      </w:pPr>
      <w:r>
        <w:t>Assess the advantages and disadvantages of the application</w:t>
      </w:r>
    </w:p>
    <w:p w14:paraId="2C6A8CDC" w14:textId="77777777" w:rsidR="005558BC" w:rsidRDefault="005558BC" w:rsidP="005558BC">
      <w:pPr>
        <w:pStyle w:val="ListParagraph"/>
        <w:numPr>
          <w:ilvl w:val="0"/>
          <w:numId w:val="15"/>
        </w:numPr>
      </w:pPr>
      <w:r>
        <w:t>Holding a meeting to discuss the request with the employee</w:t>
      </w:r>
    </w:p>
    <w:p w14:paraId="0EAA93FD" w14:textId="77777777" w:rsidR="005558BC" w:rsidRDefault="005558BC" w:rsidP="005558BC">
      <w:pPr>
        <w:pStyle w:val="ListParagraph"/>
        <w:numPr>
          <w:ilvl w:val="0"/>
          <w:numId w:val="15"/>
        </w:numPr>
      </w:pPr>
      <w:r>
        <w:t>Offering an appeal process</w:t>
      </w:r>
    </w:p>
    <w:p w14:paraId="40FC1000" w14:textId="77777777" w:rsidR="005558BC" w:rsidRDefault="003565F7" w:rsidP="005558BC">
      <w:r>
        <w:t xml:space="preserve">Carrefour square can use the </w:t>
      </w:r>
      <w:proofErr w:type="spellStart"/>
      <w:r>
        <w:t>Acas</w:t>
      </w:r>
      <w:proofErr w:type="spellEnd"/>
      <w:r>
        <w:t xml:space="preserve"> code of practice for handling requests in a reasonable manner: </w:t>
      </w:r>
      <w:hyperlink r:id="rId6" w:history="1">
        <w:r>
          <w:rPr>
            <w:rStyle w:val="Hyperlink"/>
          </w:rPr>
          <w:t>https://www.acas.org.uk/acas-code-of-practice-on-flexible-working-requests</w:t>
        </w:r>
      </w:hyperlink>
    </w:p>
    <w:p w14:paraId="20FEA798" w14:textId="77777777" w:rsidR="005558BC" w:rsidRDefault="003565F7" w:rsidP="005558BC">
      <w:r>
        <w:t>Carrefour Square must understand that i</w:t>
      </w:r>
      <w:r w:rsidR="005558BC">
        <w:t>f an employer does not handle a request in a reasonable manner, the employee can take them to an employment tribunal.</w:t>
      </w:r>
    </w:p>
    <w:p w14:paraId="647032A8" w14:textId="147ACB57" w:rsidR="005558BC" w:rsidRDefault="005558BC" w:rsidP="00EB3F55">
      <w:r>
        <w:t>.</w:t>
      </w:r>
    </w:p>
    <w:p w14:paraId="3F5438F7" w14:textId="77777777" w:rsidR="005558BC" w:rsidRDefault="004326D3" w:rsidP="00197B35">
      <w:r>
        <w:t xml:space="preserve">Carrefour Square could </w:t>
      </w:r>
      <w:r w:rsidR="00B319D8">
        <w:t>add</w:t>
      </w:r>
      <w:r>
        <w:t xml:space="preserve"> the following section on Flexible working hours with employees in the future:  </w:t>
      </w:r>
    </w:p>
    <w:p w14:paraId="1D1A1EB8" w14:textId="77777777" w:rsidR="00F35164" w:rsidRDefault="00B319D8" w:rsidP="00197B35">
      <w:r w:rsidRPr="00B319D8">
        <w:rPr>
          <w:noProof/>
        </w:rPr>
        <w:drawing>
          <wp:inline distT="0" distB="0" distL="0" distR="0" wp14:anchorId="417DE939" wp14:editId="1668F9AA">
            <wp:extent cx="5731510" cy="3618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18230"/>
                    </a:xfrm>
                    <a:prstGeom prst="rect">
                      <a:avLst/>
                    </a:prstGeom>
                  </pic:spPr>
                </pic:pic>
              </a:graphicData>
            </a:graphic>
          </wp:inline>
        </w:drawing>
      </w:r>
    </w:p>
    <w:p w14:paraId="0E193B29" w14:textId="77777777" w:rsidR="00042F18" w:rsidRDefault="00042F18" w:rsidP="00197B35"/>
    <w:p w14:paraId="78FF3DDA" w14:textId="77777777" w:rsidR="00042F18" w:rsidRDefault="00042F18" w:rsidP="00197B35"/>
    <w:p w14:paraId="72F4C99B" w14:textId="77777777" w:rsidR="00042F18" w:rsidRDefault="00042F18" w:rsidP="00197B35"/>
    <w:p w14:paraId="33E7316D" w14:textId="77777777" w:rsidR="00402526" w:rsidRDefault="00402526" w:rsidP="00197B35"/>
    <w:p w14:paraId="475FEEA6" w14:textId="77777777" w:rsidR="004326D3" w:rsidRDefault="00B319D8" w:rsidP="00197B35">
      <w:r>
        <w:lastRenderedPageBreak/>
        <w:t xml:space="preserve">Scenario 2, </w:t>
      </w:r>
      <w:proofErr w:type="spellStart"/>
      <w:r>
        <w:t>Octavie</w:t>
      </w:r>
      <w:proofErr w:type="spellEnd"/>
    </w:p>
    <w:p w14:paraId="46533E28" w14:textId="77777777" w:rsidR="00B319D8" w:rsidRDefault="0007500D" w:rsidP="00197B35">
      <w:r>
        <w:t>Above all, employee development and career pathways are a critical part to</w:t>
      </w:r>
      <w:r w:rsidR="00F35164">
        <w:t xml:space="preserve"> an organisation success</w:t>
      </w:r>
      <w:r>
        <w:t xml:space="preserve"> and should be welcomed with open arms by business and HR personnel alike. When employees are happy, motivated and engaged, the only way for a business to go is up</w:t>
      </w:r>
      <w:r w:rsidR="00F35164">
        <w:t xml:space="preserve">. </w:t>
      </w:r>
      <w:r w:rsidR="00C0474D">
        <w:t>W</w:t>
      </w:r>
      <w:r>
        <w:t xml:space="preserve">hen an employee is keen </w:t>
      </w:r>
      <w:r w:rsidR="00C0474D">
        <w:t xml:space="preserve">for </w:t>
      </w:r>
      <w:r>
        <w:t>further development and learning, the organisation should provide the necessary tools/process/</w:t>
      </w:r>
      <w:r w:rsidR="00C62903">
        <w:t xml:space="preserve">facilitation to allow the employee to grow. </w:t>
      </w:r>
      <w:r w:rsidR="00042F18">
        <w:t xml:space="preserve">Several employers still see this investment as a burden. </w:t>
      </w:r>
    </w:p>
    <w:p w14:paraId="028454EF" w14:textId="77777777" w:rsidR="00042F18" w:rsidRDefault="00042F18" w:rsidP="00197B35">
      <w:r>
        <w:t xml:space="preserve">There are several benefits in developing employees, here are a few that would have been beneficial to Carrefour Square. </w:t>
      </w:r>
      <w:r w:rsidR="00235B7A" w:rsidRPr="00235B7A">
        <w:rPr>
          <w:noProof/>
        </w:rPr>
        <w:drawing>
          <wp:inline distT="0" distB="0" distL="0" distR="0" wp14:anchorId="543EACF3" wp14:editId="037DB6FB">
            <wp:extent cx="5731510" cy="25869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6069" r="-6"/>
                    <a:stretch/>
                  </pic:blipFill>
                  <pic:spPr bwMode="auto">
                    <a:xfrm>
                      <a:off x="0" y="0"/>
                      <a:ext cx="5731852" cy="2587144"/>
                    </a:xfrm>
                    <a:prstGeom prst="rect">
                      <a:avLst/>
                    </a:prstGeom>
                    <a:ln>
                      <a:noFill/>
                    </a:ln>
                    <a:extLst>
                      <a:ext uri="{53640926-AAD7-44D8-BBD7-CCE9431645EC}">
                        <a14:shadowObscured xmlns:a14="http://schemas.microsoft.com/office/drawing/2010/main"/>
                      </a:ext>
                    </a:extLst>
                  </pic:spPr>
                </pic:pic>
              </a:graphicData>
            </a:graphic>
          </wp:inline>
        </w:drawing>
      </w:r>
    </w:p>
    <w:p w14:paraId="29BB047B" w14:textId="77777777" w:rsidR="00402526" w:rsidRDefault="00402526" w:rsidP="00197B35">
      <w:r>
        <w:t xml:space="preserve">Carrefour Square could also implement a career development programme. </w:t>
      </w:r>
      <w:r w:rsidR="00D7712C">
        <w:t xml:space="preserve">The below template </w:t>
      </w:r>
      <w:r w:rsidR="0049188A">
        <w:t xml:space="preserve">could be a good starting point. </w:t>
      </w:r>
    </w:p>
    <w:p w14:paraId="06A7AA3F" w14:textId="77777777" w:rsidR="00402526" w:rsidRDefault="0049188A" w:rsidP="00197B35">
      <w:r w:rsidRPr="0049188A">
        <w:rPr>
          <w:noProof/>
        </w:rPr>
        <w:drawing>
          <wp:inline distT="0" distB="0" distL="0" distR="0" wp14:anchorId="08E1605A" wp14:editId="493A13C4">
            <wp:extent cx="4832598" cy="3587934"/>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32598" cy="3587934"/>
                    </a:xfrm>
                    <a:prstGeom prst="rect">
                      <a:avLst/>
                    </a:prstGeom>
                  </pic:spPr>
                </pic:pic>
              </a:graphicData>
            </a:graphic>
          </wp:inline>
        </w:drawing>
      </w:r>
    </w:p>
    <w:p w14:paraId="693AE8E8" w14:textId="4B81D081" w:rsidR="00402526" w:rsidRDefault="00AC749F" w:rsidP="00197B35">
      <w:r>
        <w:lastRenderedPageBreak/>
        <w:t>Every 6 months</w:t>
      </w:r>
      <w:r w:rsidR="00FA01C9">
        <w:t xml:space="preserve">, the manager should invite each employee to review their career plan and have a follow up meeting to discuss their requirements and expectations. Once a year an appraisal could be carried out to review </w:t>
      </w:r>
      <w:r w:rsidR="00185255">
        <w:t xml:space="preserve">and manage </w:t>
      </w:r>
      <w:r w:rsidR="00FA01C9">
        <w:t xml:space="preserve">the employee’s performance. </w:t>
      </w:r>
      <w:r w:rsidR="00335677">
        <w:t xml:space="preserve">Employee’s </w:t>
      </w:r>
      <w:r w:rsidR="00335677" w:rsidRPr="00335677">
        <w:t xml:space="preserve">appraisal is the process in which a manager records a worker’s performance over a given </w:t>
      </w:r>
      <w:r w:rsidR="0027242B" w:rsidRPr="00335677">
        <w:t>period</w:t>
      </w:r>
      <w:r w:rsidR="00335677" w:rsidRPr="00335677">
        <w:t>. An appraisal is often held annually</w:t>
      </w:r>
      <w:r w:rsidR="00335677">
        <w:t xml:space="preserve">. </w:t>
      </w:r>
      <w:r w:rsidR="00335677" w:rsidRPr="00335677">
        <w:t>It provides an opportunity for the manager and worker to discuss performance against previous objectives, to set new objectives and for either party to raise anything that has been concerning them. It is important that the privacy of these records is maintained</w:t>
      </w:r>
    </w:p>
    <w:p w14:paraId="14060B10" w14:textId="1AC1214E" w:rsidR="00AC749F" w:rsidRDefault="00152391" w:rsidP="00197B35">
      <w:r w:rsidRPr="00152391">
        <w:t>Performance measurement is a necessary resource in any company</w:t>
      </w:r>
      <w:r w:rsidR="0027242B">
        <w:t xml:space="preserve">. </w:t>
      </w:r>
      <w:r w:rsidRPr="00152391">
        <w:t xml:space="preserve">The discussion must be a two-way dialogue if Carrefour Square want the performance test to really stick with their employees. Performance reports are important not only for efficient running of the company or business, but also for motivation and career preparation of employees. Performance appraisals are meant to be balanced and sensible appraisals of </w:t>
      </w:r>
      <w:r w:rsidR="00531F23" w:rsidRPr="00152391">
        <w:t>employee’s</w:t>
      </w:r>
      <w:r w:rsidRPr="00152391">
        <w:t xml:space="preserve"> functionality.  </w:t>
      </w:r>
    </w:p>
    <w:p w14:paraId="46E3252D" w14:textId="77777777" w:rsidR="00185255" w:rsidRDefault="00A35260" w:rsidP="00197B35">
      <w:r>
        <w:t xml:space="preserve">The appraisal process could be as following: </w:t>
      </w:r>
    </w:p>
    <w:p w14:paraId="13160A50" w14:textId="77777777" w:rsidR="00A35260" w:rsidRDefault="00A35260" w:rsidP="00197B35">
      <w:r>
        <w:rPr>
          <w:noProof/>
        </w:rPr>
        <w:drawing>
          <wp:inline distT="0" distB="0" distL="0" distR="0" wp14:anchorId="54153373" wp14:editId="4C63962C">
            <wp:extent cx="6197600" cy="3213100"/>
            <wp:effectExtent l="0" t="0" r="0" b="44450"/>
            <wp:docPr id="12" name="Diagram 12">
              <a:extLst xmlns:a="http://schemas.openxmlformats.org/drawingml/2006/main">
                <a:ext uri="{FF2B5EF4-FFF2-40B4-BE49-F238E27FC236}">
                  <a16:creationId xmlns:a16="http://schemas.microsoft.com/office/drawing/2014/main" id="{D9B98D4C-417B-4F16-9B4B-DD2BF4FAD54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F96662B" w14:textId="77777777" w:rsidR="00402526" w:rsidRPr="005C3476" w:rsidRDefault="00185255" w:rsidP="003A2756">
      <w:pPr>
        <w:pStyle w:val="Heading1"/>
      </w:pPr>
      <w:bookmarkStart w:id="4" w:name="_Toc28962592"/>
      <w:r w:rsidRPr="005C3476">
        <w:t>Self-Assessment</w:t>
      </w:r>
      <w:bookmarkEnd w:id="4"/>
      <w:r w:rsidRPr="005C3476">
        <w:t xml:space="preserve"> </w:t>
      </w:r>
    </w:p>
    <w:p w14:paraId="57DA67EC" w14:textId="1BC3A4C1" w:rsidR="00495DC1" w:rsidRDefault="00495DC1" w:rsidP="00197B35">
      <w:r>
        <w:t xml:space="preserve">Self-assessments </w:t>
      </w:r>
      <w:r w:rsidR="007D4E81">
        <w:t xml:space="preserve">used </w:t>
      </w:r>
      <w:r>
        <w:t xml:space="preserve">to </w:t>
      </w:r>
      <w:r w:rsidR="007D4E81">
        <w:t>help e</w:t>
      </w:r>
      <w:r>
        <w:t xml:space="preserve">mployees and Managers in </w:t>
      </w:r>
      <w:r w:rsidR="007D4E81">
        <w:t>preparation</w:t>
      </w:r>
      <w:r>
        <w:t xml:space="preserve"> for the performance evaluations. The assessment can </w:t>
      </w:r>
      <w:r w:rsidR="007D4E81">
        <w:t>aide w</w:t>
      </w:r>
      <w:r>
        <w:t xml:space="preserve"> employees to </w:t>
      </w:r>
      <w:r w:rsidR="007D4E81">
        <w:t xml:space="preserve">see </w:t>
      </w:r>
      <w:r>
        <w:t xml:space="preserve">their performance over the past year and to </w:t>
      </w:r>
      <w:r w:rsidR="007D4E81">
        <w:t>show</w:t>
      </w:r>
      <w:r>
        <w:t xml:space="preserve"> their accomplishments and their impact on the department/business. It is also an opportunity to link their core competencies to the job and its duties</w:t>
      </w:r>
      <w:r w:rsidR="007D4E81">
        <w:t>.</w:t>
      </w:r>
      <w:r>
        <w:t xml:space="preserve">  </w:t>
      </w:r>
    </w:p>
    <w:p w14:paraId="70D19C94" w14:textId="2B1F4573" w:rsidR="00495DC1" w:rsidRDefault="00495DC1" w:rsidP="00495DC1">
      <w:r>
        <w:t xml:space="preserve">Employees should prepare for their self-assessments. Preparation could include reviewing </w:t>
      </w:r>
      <w:r w:rsidR="0058018A">
        <w:t>and getting an insight on the job</w:t>
      </w:r>
      <w:r>
        <w:t xml:space="preserve">. It is advantageous to keep a log to facilitate reviews and reconstruct performance over the past years. Reflect on the purpose of their job and how it contributes to their department, division and organisation. </w:t>
      </w:r>
    </w:p>
    <w:p w14:paraId="3470BD6C" w14:textId="77777777" w:rsidR="00495DC1" w:rsidRDefault="00495DC1" w:rsidP="00197B35"/>
    <w:p w14:paraId="641FA230" w14:textId="77777777" w:rsidR="00495DC1" w:rsidRDefault="00152391" w:rsidP="00197B35">
      <w:r>
        <w:t>Carrefour Square could use the below template for employee</w:t>
      </w:r>
      <w:r w:rsidR="00531F23">
        <w:t>s to complete their</w:t>
      </w:r>
      <w:r>
        <w:t xml:space="preserve"> </w:t>
      </w:r>
      <w:r w:rsidR="00531F23">
        <w:t>s</w:t>
      </w:r>
      <w:r>
        <w:t>elf-</w:t>
      </w:r>
      <w:r w:rsidR="00531F23">
        <w:t>a</w:t>
      </w:r>
      <w:r>
        <w:t>ssessme</w:t>
      </w:r>
      <w:r w:rsidR="00531F23">
        <w:t>n</w:t>
      </w:r>
      <w:r>
        <w:t>t</w:t>
      </w:r>
      <w:r w:rsidR="00531F23">
        <w:t>s</w:t>
      </w:r>
    </w:p>
    <w:p w14:paraId="2C9DEFFE" w14:textId="77777777" w:rsidR="005C3476" w:rsidRDefault="005C3476" w:rsidP="00197B35"/>
    <w:p w14:paraId="420CB3F9" w14:textId="77777777" w:rsidR="00531F23" w:rsidRDefault="00495DC1" w:rsidP="00197B35">
      <w:r>
        <w:rPr>
          <w:noProof/>
        </w:rPr>
        <w:lastRenderedPageBreak/>
        <mc:AlternateContent>
          <mc:Choice Requires="wps">
            <w:drawing>
              <wp:anchor distT="0" distB="0" distL="114300" distR="114300" simplePos="0" relativeHeight="251659264" behindDoc="0" locked="0" layoutInCell="1" allowOverlap="1" wp14:anchorId="2384F632" wp14:editId="3EE59855">
                <wp:simplePos x="0" y="0"/>
                <wp:positionH relativeFrom="margin">
                  <wp:align>left</wp:align>
                </wp:positionH>
                <wp:positionV relativeFrom="paragraph">
                  <wp:posOffset>6985</wp:posOffset>
                </wp:positionV>
                <wp:extent cx="6032500" cy="3270250"/>
                <wp:effectExtent l="0" t="0" r="25400" b="25400"/>
                <wp:wrapNone/>
                <wp:docPr id="14" name="Rectangle: Rounded Corners 14"/>
                <wp:cNvGraphicFramePr/>
                <a:graphic xmlns:a="http://schemas.openxmlformats.org/drawingml/2006/main">
                  <a:graphicData uri="http://schemas.microsoft.com/office/word/2010/wordprocessingShape">
                    <wps:wsp>
                      <wps:cNvSpPr/>
                      <wps:spPr>
                        <a:xfrm>
                          <a:off x="0" y="0"/>
                          <a:ext cx="6032500" cy="32702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57405DEB" w14:textId="77777777" w:rsidR="00531F23" w:rsidRDefault="00531F23" w:rsidP="00531F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84F632" id="Rectangle: Rounded Corners 14" o:spid="_x0000_s1026" style="position:absolute;margin-left:0;margin-top:.55pt;width:475pt;height:25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" fillcolor="white [3201]" strokecolor="#5b9bd5 [3208]" strokeweight="1pt">
                <v:stroke joinstyle="miter"/>
                <v:textbox>
                  <w:txbxContent>
                    <w:p w14:paraId="57405DEB" w14:textId="77777777" w:rsidR="00531F23" w:rsidRDefault="00531F23" w:rsidP="00531F23">
                      <w:pPr>
                        <w:jc w:val="center"/>
                      </w:pPr>
                    </w:p>
                  </w:txbxContent>
                </v:textbox>
                <w10:wrap anchorx="margin"/>
              </v:roundrect>
            </w:pict>
          </mc:Fallback>
        </mc:AlternateContent>
      </w:r>
      <w:r w:rsidR="00D7712C">
        <w:rPr>
          <w:noProof/>
        </w:rPr>
        <mc:AlternateContent>
          <mc:Choice Requires="wps">
            <w:drawing>
              <wp:anchor distT="0" distB="0" distL="114300" distR="114300" simplePos="0" relativeHeight="251660288" behindDoc="0" locked="0" layoutInCell="1" allowOverlap="1" wp14:anchorId="0911C940" wp14:editId="0A6263F6">
                <wp:simplePos x="0" y="0"/>
                <wp:positionH relativeFrom="column">
                  <wp:posOffset>1898650</wp:posOffset>
                </wp:positionH>
                <wp:positionV relativeFrom="paragraph">
                  <wp:posOffset>146685</wp:posOffset>
                </wp:positionV>
                <wp:extent cx="2279650" cy="304800"/>
                <wp:effectExtent l="0" t="0" r="25400" b="19050"/>
                <wp:wrapNone/>
                <wp:docPr id="16" name="Rectangle: Rounded Corners 16"/>
                <wp:cNvGraphicFramePr/>
                <a:graphic xmlns:a="http://schemas.openxmlformats.org/drawingml/2006/main">
                  <a:graphicData uri="http://schemas.microsoft.com/office/word/2010/wordprocessingShape">
                    <wps:wsp>
                      <wps:cNvSpPr/>
                      <wps:spPr>
                        <a:xfrm>
                          <a:off x="0" y="0"/>
                          <a:ext cx="2279650" cy="304800"/>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070F5D9F" w14:textId="77777777" w:rsidR="00531F23" w:rsidRPr="00D7712C" w:rsidRDefault="00531F23" w:rsidP="00531F23">
                            <w:pPr>
                              <w:jc w:val="center"/>
                            </w:pPr>
                            <w:r w:rsidRPr="00D7712C">
                              <w:t xml:space="preserve">Employee Self-Assessment Form </w:t>
                            </w:r>
                          </w:p>
                          <w:p w14:paraId="73874D3D" w14:textId="77777777" w:rsidR="00531F23" w:rsidRDefault="00531F23" w:rsidP="00531F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11C940" id="Rectangle: Rounded Corners 16" o:spid="_x0000_s1027" style="position:absolute;margin-left:149.5pt;margin-top:11.55pt;width:179.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" fillcolor="white [3201]" strokecolor="#ffc000 [3207]" strokeweight="1pt">
                <v:stroke joinstyle="miter"/>
                <v:textbox>
                  <w:txbxContent>
                    <w:p w14:paraId="070F5D9F" w14:textId="77777777" w:rsidR="00531F23" w:rsidRPr="00D7712C" w:rsidRDefault="00531F23" w:rsidP="00531F23">
                      <w:pPr>
                        <w:jc w:val="center"/>
                      </w:pPr>
                      <w:r w:rsidRPr="00D7712C">
                        <w:t xml:space="preserve">Employee Self-Assessment Form </w:t>
                      </w:r>
                    </w:p>
                    <w:p w14:paraId="73874D3D" w14:textId="77777777" w:rsidR="00531F23" w:rsidRDefault="00531F23" w:rsidP="00531F23">
                      <w:pPr>
                        <w:jc w:val="center"/>
                      </w:pPr>
                    </w:p>
                  </w:txbxContent>
                </v:textbox>
              </v:roundrect>
            </w:pict>
          </mc:Fallback>
        </mc:AlternateContent>
      </w:r>
      <w:r w:rsidR="00D7712C">
        <w:rPr>
          <w:noProof/>
        </w:rPr>
        <mc:AlternateContent>
          <mc:Choice Requires="wps">
            <w:drawing>
              <wp:anchor distT="0" distB="0" distL="114300" distR="114300" simplePos="0" relativeHeight="251663360" behindDoc="0" locked="0" layoutInCell="1" allowOverlap="1" wp14:anchorId="7BA18152" wp14:editId="7DEB2663">
                <wp:simplePos x="0" y="0"/>
                <wp:positionH relativeFrom="column">
                  <wp:posOffset>228600</wp:posOffset>
                </wp:positionH>
                <wp:positionV relativeFrom="paragraph">
                  <wp:posOffset>1480185</wp:posOffset>
                </wp:positionV>
                <wp:extent cx="5734050" cy="1682750"/>
                <wp:effectExtent l="0" t="0" r="0" b="0"/>
                <wp:wrapNone/>
                <wp:docPr id="19" name="Rectangle: Rounded Corners 19"/>
                <wp:cNvGraphicFramePr/>
                <a:graphic xmlns:a="http://schemas.openxmlformats.org/drawingml/2006/main">
                  <a:graphicData uri="http://schemas.microsoft.com/office/word/2010/wordprocessingShape">
                    <wps:wsp>
                      <wps:cNvSpPr/>
                      <wps:spPr>
                        <a:xfrm>
                          <a:off x="0" y="0"/>
                          <a:ext cx="5734050" cy="1682750"/>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44D20A4B" w14:textId="77777777" w:rsidR="006075A3" w:rsidRDefault="006075A3" w:rsidP="000F47BA">
                            <w:pPr>
                              <w:pStyle w:val="ListParagraph"/>
                              <w:numPr>
                                <w:ilvl w:val="0"/>
                                <w:numId w:val="16"/>
                              </w:numPr>
                              <w:rPr>
                                <w:sz w:val="18"/>
                                <w:szCs w:val="18"/>
                              </w:rPr>
                            </w:pPr>
                            <w:r w:rsidRPr="00D7712C">
                              <w:rPr>
                                <w:sz w:val="18"/>
                                <w:szCs w:val="18"/>
                              </w:rPr>
                              <w:t>Describe how you would assess your job performance over the past review period</w:t>
                            </w:r>
                            <w:r w:rsidR="000F47BA" w:rsidRPr="00D7712C">
                              <w:rPr>
                                <w:sz w:val="18"/>
                                <w:szCs w:val="18"/>
                              </w:rPr>
                              <w:t xml:space="preserve">. </w:t>
                            </w:r>
                          </w:p>
                          <w:p w14:paraId="48E1AC6C" w14:textId="77777777" w:rsidR="00D7712C" w:rsidRPr="00D7712C" w:rsidRDefault="00D7712C" w:rsidP="00D7712C">
                            <w:pPr>
                              <w:pStyle w:val="ListParagraph"/>
                              <w:rPr>
                                <w:sz w:val="18"/>
                                <w:szCs w:val="18"/>
                              </w:rPr>
                            </w:pPr>
                          </w:p>
                          <w:p w14:paraId="14A08886" w14:textId="77777777" w:rsidR="000F47BA" w:rsidRPr="00D7712C" w:rsidRDefault="000F47BA" w:rsidP="000F47BA">
                            <w:pPr>
                              <w:pStyle w:val="ListParagraph"/>
                              <w:rPr>
                                <w:sz w:val="18"/>
                                <w:szCs w:val="18"/>
                              </w:rPr>
                            </w:pPr>
                          </w:p>
                          <w:p w14:paraId="6DA2359F" w14:textId="77777777" w:rsidR="00D7712C" w:rsidRPr="00D7712C" w:rsidRDefault="000F47BA" w:rsidP="00D7712C">
                            <w:pPr>
                              <w:pStyle w:val="ListParagraph"/>
                              <w:numPr>
                                <w:ilvl w:val="0"/>
                                <w:numId w:val="16"/>
                              </w:numPr>
                              <w:rPr>
                                <w:sz w:val="18"/>
                                <w:szCs w:val="18"/>
                              </w:rPr>
                            </w:pPr>
                            <w:r w:rsidRPr="00D7712C">
                              <w:rPr>
                                <w:sz w:val="18"/>
                                <w:szCs w:val="18"/>
                              </w:rPr>
                              <w:t>Comment upon any challenges or barriers that may have prevented you from achieving your goals effectively. How can such challenges be overcome?</w:t>
                            </w:r>
                          </w:p>
                          <w:p w14:paraId="02F016C4" w14:textId="77777777" w:rsidR="00D7712C" w:rsidRDefault="00D7712C" w:rsidP="00D7712C">
                            <w:pPr>
                              <w:pStyle w:val="ListParagraph"/>
                              <w:rPr>
                                <w:sz w:val="18"/>
                                <w:szCs w:val="18"/>
                              </w:rPr>
                            </w:pPr>
                          </w:p>
                          <w:p w14:paraId="4FA6165F" w14:textId="77777777" w:rsidR="00D7712C" w:rsidRPr="00D7712C" w:rsidRDefault="00D7712C" w:rsidP="00D7712C">
                            <w:pPr>
                              <w:pStyle w:val="ListParagraph"/>
                              <w:rPr>
                                <w:sz w:val="18"/>
                                <w:szCs w:val="18"/>
                              </w:rPr>
                            </w:pPr>
                          </w:p>
                          <w:p w14:paraId="31B52B0F" w14:textId="77777777" w:rsidR="000F47BA" w:rsidRPr="00D7712C" w:rsidRDefault="00D7712C" w:rsidP="000F47BA">
                            <w:pPr>
                              <w:pStyle w:val="ListParagraph"/>
                              <w:numPr>
                                <w:ilvl w:val="0"/>
                                <w:numId w:val="16"/>
                              </w:numPr>
                              <w:rPr>
                                <w:sz w:val="18"/>
                                <w:szCs w:val="18"/>
                              </w:rPr>
                            </w:pPr>
                            <w:r w:rsidRPr="00D7712C">
                              <w:rPr>
                                <w:sz w:val="18"/>
                                <w:szCs w:val="18"/>
                              </w:rPr>
                              <w:t xml:space="preserve">Are there any specific areas of professional/career development that you would like to discuss with your manager? </w:t>
                            </w:r>
                          </w:p>
                          <w:p w14:paraId="0E41A230" w14:textId="77777777" w:rsidR="000F47BA" w:rsidRPr="00D7712C" w:rsidRDefault="000F47BA" w:rsidP="000F47BA">
                            <w:pPr>
                              <w:pStyle w:val="ListParagraph"/>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A18152" id="Rectangle: Rounded Corners 19" o:spid="_x0000_s1028" style="position:absolute;margin-left:18pt;margin-top:116.55pt;width:451.5pt;height:1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" filled="f" stroked="f">
                <v:textbox>
                  <w:txbxContent>
                    <w:p w14:paraId="44D20A4B" w14:textId="77777777" w:rsidR="006075A3" w:rsidRDefault="006075A3" w:rsidP="000F47BA">
                      <w:pPr>
                        <w:pStyle w:val="ListParagraph"/>
                        <w:numPr>
                          <w:ilvl w:val="0"/>
                          <w:numId w:val="16"/>
                        </w:numPr>
                        <w:rPr>
                          <w:sz w:val="18"/>
                          <w:szCs w:val="18"/>
                        </w:rPr>
                      </w:pPr>
                      <w:r w:rsidRPr="00D7712C">
                        <w:rPr>
                          <w:sz w:val="18"/>
                          <w:szCs w:val="18"/>
                        </w:rPr>
                        <w:t>Describe how you would assess your job performance over the past review period</w:t>
                      </w:r>
                      <w:r w:rsidR="000F47BA" w:rsidRPr="00D7712C">
                        <w:rPr>
                          <w:sz w:val="18"/>
                          <w:szCs w:val="18"/>
                        </w:rPr>
                        <w:t xml:space="preserve">. </w:t>
                      </w:r>
                    </w:p>
                    <w:p w14:paraId="48E1AC6C" w14:textId="77777777" w:rsidR="00D7712C" w:rsidRPr="00D7712C" w:rsidRDefault="00D7712C" w:rsidP="00D7712C">
                      <w:pPr>
                        <w:pStyle w:val="ListParagraph"/>
                        <w:rPr>
                          <w:sz w:val="18"/>
                          <w:szCs w:val="18"/>
                        </w:rPr>
                      </w:pPr>
                    </w:p>
                    <w:p w14:paraId="14A08886" w14:textId="77777777" w:rsidR="000F47BA" w:rsidRPr="00D7712C" w:rsidRDefault="000F47BA" w:rsidP="000F47BA">
                      <w:pPr>
                        <w:pStyle w:val="ListParagraph"/>
                        <w:rPr>
                          <w:sz w:val="18"/>
                          <w:szCs w:val="18"/>
                        </w:rPr>
                      </w:pPr>
                    </w:p>
                    <w:p w14:paraId="6DA2359F" w14:textId="77777777" w:rsidR="00D7712C" w:rsidRPr="00D7712C" w:rsidRDefault="000F47BA" w:rsidP="00D7712C">
                      <w:pPr>
                        <w:pStyle w:val="ListParagraph"/>
                        <w:numPr>
                          <w:ilvl w:val="0"/>
                          <w:numId w:val="16"/>
                        </w:numPr>
                        <w:rPr>
                          <w:sz w:val="18"/>
                          <w:szCs w:val="18"/>
                        </w:rPr>
                      </w:pPr>
                      <w:r w:rsidRPr="00D7712C">
                        <w:rPr>
                          <w:sz w:val="18"/>
                          <w:szCs w:val="18"/>
                        </w:rPr>
                        <w:t>Comment upon any challenges or barriers that may have prevented you from achieving your goals effectively. How can such challenges be overcome?</w:t>
                      </w:r>
                    </w:p>
                    <w:p w14:paraId="02F016C4" w14:textId="77777777" w:rsidR="00D7712C" w:rsidRDefault="00D7712C" w:rsidP="00D7712C">
                      <w:pPr>
                        <w:pStyle w:val="ListParagraph"/>
                        <w:rPr>
                          <w:sz w:val="18"/>
                          <w:szCs w:val="18"/>
                        </w:rPr>
                      </w:pPr>
                    </w:p>
                    <w:p w14:paraId="4FA6165F" w14:textId="77777777" w:rsidR="00D7712C" w:rsidRPr="00D7712C" w:rsidRDefault="00D7712C" w:rsidP="00D7712C">
                      <w:pPr>
                        <w:pStyle w:val="ListParagraph"/>
                        <w:rPr>
                          <w:sz w:val="18"/>
                          <w:szCs w:val="18"/>
                        </w:rPr>
                      </w:pPr>
                    </w:p>
                    <w:p w14:paraId="31B52B0F" w14:textId="77777777" w:rsidR="000F47BA" w:rsidRPr="00D7712C" w:rsidRDefault="00D7712C" w:rsidP="000F47BA">
                      <w:pPr>
                        <w:pStyle w:val="ListParagraph"/>
                        <w:numPr>
                          <w:ilvl w:val="0"/>
                          <w:numId w:val="16"/>
                        </w:numPr>
                        <w:rPr>
                          <w:sz w:val="18"/>
                          <w:szCs w:val="18"/>
                        </w:rPr>
                      </w:pPr>
                      <w:r w:rsidRPr="00D7712C">
                        <w:rPr>
                          <w:sz w:val="18"/>
                          <w:szCs w:val="18"/>
                        </w:rPr>
                        <w:t xml:space="preserve">Are there any specific areas of professional/career development that you would like to discuss with your manager? </w:t>
                      </w:r>
                    </w:p>
                    <w:p w14:paraId="0E41A230" w14:textId="77777777" w:rsidR="000F47BA" w:rsidRPr="00D7712C" w:rsidRDefault="000F47BA" w:rsidP="000F47BA">
                      <w:pPr>
                        <w:pStyle w:val="ListParagraph"/>
                        <w:rPr>
                          <w:sz w:val="18"/>
                          <w:szCs w:val="18"/>
                        </w:rPr>
                      </w:pPr>
                    </w:p>
                  </w:txbxContent>
                </v:textbox>
              </v:roundrect>
            </w:pict>
          </mc:Fallback>
        </mc:AlternateContent>
      </w:r>
    </w:p>
    <w:p w14:paraId="7C6122FB" w14:textId="77777777" w:rsidR="00185255" w:rsidRDefault="00231473" w:rsidP="00197B35">
      <w:r>
        <w:rPr>
          <w:noProof/>
        </w:rPr>
        <mc:AlternateContent>
          <mc:Choice Requires="wps">
            <w:drawing>
              <wp:anchor distT="0" distB="0" distL="114300" distR="114300" simplePos="0" relativeHeight="251662336" behindDoc="0" locked="0" layoutInCell="1" allowOverlap="1" wp14:anchorId="412CB10E" wp14:editId="6A91411F">
                <wp:simplePos x="0" y="0"/>
                <wp:positionH relativeFrom="column">
                  <wp:posOffset>2165350</wp:posOffset>
                </wp:positionH>
                <wp:positionV relativeFrom="paragraph">
                  <wp:posOffset>229235</wp:posOffset>
                </wp:positionV>
                <wp:extent cx="3816350" cy="927100"/>
                <wp:effectExtent l="0" t="0" r="12700" b="25400"/>
                <wp:wrapNone/>
                <wp:docPr id="18" name="Rectangle: Rounded Corners 18"/>
                <wp:cNvGraphicFramePr/>
                <a:graphic xmlns:a="http://schemas.openxmlformats.org/drawingml/2006/main">
                  <a:graphicData uri="http://schemas.microsoft.com/office/word/2010/wordprocessingShape">
                    <wps:wsp>
                      <wps:cNvSpPr/>
                      <wps:spPr>
                        <a:xfrm>
                          <a:off x="0" y="0"/>
                          <a:ext cx="3816350" cy="92710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6A8EDB3A" w14:textId="77777777" w:rsidR="003A2BFF" w:rsidRPr="003A2BFF" w:rsidRDefault="003A2BFF" w:rsidP="003A2BFF">
                            <w:pPr>
                              <w:jc w:val="both"/>
                              <w:rPr>
                                <w:sz w:val="18"/>
                                <w:szCs w:val="18"/>
                              </w:rPr>
                            </w:pPr>
                            <w:r w:rsidRPr="003A2BFF">
                              <w:rPr>
                                <w:sz w:val="18"/>
                                <w:szCs w:val="18"/>
                              </w:rPr>
                              <w:t xml:space="preserve">As part of the performance review process, please complete the following form and submit it to your manager. You have 5 days to complete the Self-Assessment form. This </w:t>
                            </w:r>
                            <w:r>
                              <w:rPr>
                                <w:sz w:val="18"/>
                                <w:szCs w:val="18"/>
                              </w:rPr>
                              <w:t>self-review</w:t>
                            </w:r>
                            <w:r w:rsidRPr="003A2BFF">
                              <w:rPr>
                                <w:sz w:val="18"/>
                                <w:szCs w:val="18"/>
                              </w:rPr>
                              <w:t xml:space="preserve"> </w:t>
                            </w:r>
                            <w:r>
                              <w:rPr>
                                <w:sz w:val="18"/>
                                <w:szCs w:val="18"/>
                              </w:rPr>
                              <w:t xml:space="preserve">form </w:t>
                            </w:r>
                            <w:r w:rsidRPr="003A2BFF">
                              <w:rPr>
                                <w:sz w:val="18"/>
                                <w:szCs w:val="18"/>
                              </w:rPr>
                              <w:t xml:space="preserve">is </w:t>
                            </w:r>
                            <w:r>
                              <w:rPr>
                                <w:sz w:val="18"/>
                                <w:szCs w:val="18"/>
                              </w:rPr>
                              <w:t xml:space="preserve">your </w:t>
                            </w:r>
                            <w:r w:rsidRPr="003A2BFF">
                              <w:rPr>
                                <w:sz w:val="18"/>
                                <w:szCs w:val="18"/>
                              </w:rPr>
                              <w:t xml:space="preserve">opportunity </w:t>
                            </w:r>
                            <w:r>
                              <w:rPr>
                                <w:sz w:val="18"/>
                                <w:szCs w:val="18"/>
                              </w:rPr>
                              <w:t>to formally let your manager know how you</w:t>
                            </w:r>
                            <w:r w:rsidR="006075A3">
                              <w:rPr>
                                <w:sz w:val="18"/>
                                <w:szCs w:val="18"/>
                              </w:rPr>
                              <w:t xml:space="preserve"> feel about your job performance, your accomplishments and your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2CB10E" id="Rectangle: Rounded Corners 18" o:spid="_x0000_s1029" style="position:absolute;margin-left:170.5pt;margin-top:18.05pt;width:300.5pt;height:7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" fillcolor="white [3201]" strokecolor="#a5a5a5 [3206]" strokeweight="1pt">
                <v:stroke joinstyle="miter"/>
                <v:textbox>
                  <w:txbxContent>
                    <w:p w14:paraId="6A8EDB3A" w14:textId="77777777" w:rsidR="003A2BFF" w:rsidRPr="003A2BFF" w:rsidRDefault="003A2BFF" w:rsidP="003A2BFF">
                      <w:pPr>
                        <w:jc w:val="both"/>
                        <w:rPr>
                          <w:sz w:val="18"/>
                          <w:szCs w:val="18"/>
                        </w:rPr>
                      </w:pPr>
                      <w:r w:rsidRPr="003A2BFF">
                        <w:rPr>
                          <w:sz w:val="18"/>
                          <w:szCs w:val="18"/>
                        </w:rPr>
                        <w:t xml:space="preserve">As part of the performance review process, please complete the following form and submit it to your manager. You have 5 days to complete the Self-Assessment form. This </w:t>
                      </w:r>
                      <w:r>
                        <w:rPr>
                          <w:sz w:val="18"/>
                          <w:szCs w:val="18"/>
                        </w:rPr>
                        <w:t>self-review</w:t>
                      </w:r>
                      <w:r w:rsidRPr="003A2BFF">
                        <w:rPr>
                          <w:sz w:val="18"/>
                          <w:szCs w:val="18"/>
                        </w:rPr>
                        <w:t xml:space="preserve"> </w:t>
                      </w:r>
                      <w:r>
                        <w:rPr>
                          <w:sz w:val="18"/>
                          <w:szCs w:val="18"/>
                        </w:rPr>
                        <w:t xml:space="preserve">form </w:t>
                      </w:r>
                      <w:r w:rsidRPr="003A2BFF">
                        <w:rPr>
                          <w:sz w:val="18"/>
                          <w:szCs w:val="18"/>
                        </w:rPr>
                        <w:t xml:space="preserve">is </w:t>
                      </w:r>
                      <w:r>
                        <w:rPr>
                          <w:sz w:val="18"/>
                          <w:szCs w:val="18"/>
                        </w:rPr>
                        <w:t xml:space="preserve">your </w:t>
                      </w:r>
                      <w:r w:rsidRPr="003A2BFF">
                        <w:rPr>
                          <w:sz w:val="18"/>
                          <w:szCs w:val="18"/>
                        </w:rPr>
                        <w:t xml:space="preserve">opportunity </w:t>
                      </w:r>
                      <w:r>
                        <w:rPr>
                          <w:sz w:val="18"/>
                          <w:szCs w:val="18"/>
                        </w:rPr>
                        <w:t>to formally let your manager know how you</w:t>
                      </w:r>
                      <w:r w:rsidR="006075A3">
                        <w:rPr>
                          <w:sz w:val="18"/>
                          <w:szCs w:val="18"/>
                        </w:rPr>
                        <w:t xml:space="preserve"> feel about your job performance, your accomplishments and your </w:t>
                      </w:r>
                    </w:p>
                  </w:txbxContent>
                </v:textbox>
              </v:roundrect>
            </w:pict>
          </mc:Fallback>
        </mc:AlternateContent>
      </w:r>
      <w:r>
        <w:rPr>
          <w:noProof/>
        </w:rPr>
        <mc:AlternateContent>
          <mc:Choice Requires="wps">
            <w:drawing>
              <wp:anchor distT="0" distB="0" distL="114300" distR="114300" simplePos="0" relativeHeight="251661312" behindDoc="0" locked="0" layoutInCell="1" allowOverlap="1" wp14:anchorId="617C36B3" wp14:editId="754B5534">
                <wp:simplePos x="0" y="0"/>
                <wp:positionH relativeFrom="column">
                  <wp:posOffset>95250</wp:posOffset>
                </wp:positionH>
                <wp:positionV relativeFrom="paragraph">
                  <wp:posOffset>229235</wp:posOffset>
                </wp:positionV>
                <wp:extent cx="1974850" cy="920750"/>
                <wp:effectExtent l="0" t="0" r="25400" b="12700"/>
                <wp:wrapNone/>
                <wp:docPr id="17" name="Rectangle: Rounded Corners 17"/>
                <wp:cNvGraphicFramePr/>
                <a:graphic xmlns:a="http://schemas.openxmlformats.org/drawingml/2006/main">
                  <a:graphicData uri="http://schemas.microsoft.com/office/word/2010/wordprocessingShape">
                    <wps:wsp>
                      <wps:cNvSpPr/>
                      <wps:spPr>
                        <a:xfrm>
                          <a:off x="0" y="0"/>
                          <a:ext cx="1974850" cy="920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095B42" w14:textId="77777777" w:rsidR="00531F23" w:rsidRPr="00531F23" w:rsidRDefault="00531F23" w:rsidP="00531F23">
                            <w:pPr>
                              <w:rPr>
                                <w:sz w:val="18"/>
                                <w:szCs w:val="18"/>
                              </w:rPr>
                            </w:pPr>
                            <w:r w:rsidRPr="00531F23">
                              <w:rPr>
                                <w:sz w:val="18"/>
                                <w:szCs w:val="18"/>
                              </w:rPr>
                              <w:t>Employee Name:</w:t>
                            </w:r>
                          </w:p>
                          <w:p w14:paraId="71FED01C" w14:textId="77777777" w:rsidR="00531F23" w:rsidRPr="00531F23" w:rsidRDefault="00531F23" w:rsidP="00531F23">
                            <w:pPr>
                              <w:rPr>
                                <w:sz w:val="18"/>
                                <w:szCs w:val="18"/>
                              </w:rPr>
                            </w:pPr>
                            <w:r w:rsidRPr="00531F23">
                              <w:rPr>
                                <w:sz w:val="18"/>
                                <w:szCs w:val="18"/>
                              </w:rPr>
                              <w:t>Date:</w:t>
                            </w:r>
                          </w:p>
                          <w:p w14:paraId="5782B9E8" w14:textId="77777777" w:rsidR="00531F23" w:rsidRPr="00531F23" w:rsidRDefault="00531F23" w:rsidP="00531F23">
                            <w:pPr>
                              <w:rPr>
                                <w:sz w:val="18"/>
                                <w:szCs w:val="18"/>
                              </w:rPr>
                            </w:pPr>
                            <w:r w:rsidRPr="00531F23">
                              <w:rPr>
                                <w:sz w:val="18"/>
                                <w:szCs w:val="18"/>
                              </w:rPr>
                              <w:t>Department: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7C36B3" id="Rectangle: Rounded Corners 17" o:spid="_x0000_s1030" style="position:absolute;margin-left:7.5pt;margin-top:18.05pt;width:155.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" fillcolor="white [3201]" strokecolor="#70ad47 [3209]" strokeweight="1pt">
                <v:stroke joinstyle="miter"/>
                <v:textbox>
                  <w:txbxContent>
                    <w:p w14:paraId="30095B42" w14:textId="77777777" w:rsidR="00531F23" w:rsidRPr="00531F23" w:rsidRDefault="00531F23" w:rsidP="00531F23">
                      <w:pPr>
                        <w:rPr>
                          <w:sz w:val="18"/>
                          <w:szCs w:val="18"/>
                        </w:rPr>
                      </w:pPr>
                      <w:r w:rsidRPr="00531F23">
                        <w:rPr>
                          <w:sz w:val="18"/>
                          <w:szCs w:val="18"/>
                        </w:rPr>
                        <w:t>Employee Name:</w:t>
                      </w:r>
                    </w:p>
                    <w:p w14:paraId="71FED01C" w14:textId="77777777" w:rsidR="00531F23" w:rsidRPr="00531F23" w:rsidRDefault="00531F23" w:rsidP="00531F23">
                      <w:pPr>
                        <w:rPr>
                          <w:sz w:val="18"/>
                          <w:szCs w:val="18"/>
                        </w:rPr>
                      </w:pPr>
                      <w:r w:rsidRPr="00531F23">
                        <w:rPr>
                          <w:sz w:val="18"/>
                          <w:szCs w:val="18"/>
                        </w:rPr>
                        <w:t>Date:</w:t>
                      </w:r>
                    </w:p>
                    <w:p w14:paraId="5782B9E8" w14:textId="77777777" w:rsidR="00531F23" w:rsidRPr="00531F23" w:rsidRDefault="00531F23" w:rsidP="00531F23">
                      <w:pPr>
                        <w:rPr>
                          <w:sz w:val="18"/>
                          <w:szCs w:val="18"/>
                        </w:rPr>
                      </w:pPr>
                      <w:r w:rsidRPr="00531F23">
                        <w:rPr>
                          <w:sz w:val="18"/>
                          <w:szCs w:val="18"/>
                        </w:rPr>
                        <w:t>Department:</w:t>
                      </w:r>
                    </w:p>
                  </w:txbxContent>
                </v:textbox>
              </v:roundrect>
            </w:pict>
          </mc:Fallback>
        </mc:AlternateContent>
      </w:r>
    </w:p>
    <w:p w14:paraId="3587FAFC" w14:textId="77777777" w:rsidR="00D7712C" w:rsidRDefault="00D7712C" w:rsidP="00197B35"/>
    <w:p w14:paraId="3CB45C81" w14:textId="77777777" w:rsidR="00D7712C" w:rsidRDefault="00D7712C" w:rsidP="00197B35"/>
    <w:p w14:paraId="6E4D9B39" w14:textId="77777777" w:rsidR="00D7712C" w:rsidRDefault="00D7712C" w:rsidP="00197B35"/>
    <w:p w14:paraId="3248DC29" w14:textId="77777777" w:rsidR="00D7712C" w:rsidRDefault="00D7712C" w:rsidP="00197B35"/>
    <w:p w14:paraId="3032CD83" w14:textId="77777777" w:rsidR="00D7712C" w:rsidRDefault="00D7712C" w:rsidP="00197B35"/>
    <w:p w14:paraId="2802F268" w14:textId="77777777" w:rsidR="00D7712C" w:rsidRDefault="00D7712C" w:rsidP="00197B35"/>
    <w:p w14:paraId="141A5521" w14:textId="77777777" w:rsidR="00185255" w:rsidRDefault="00185255" w:rsidP="00197B35"/>
    <w:p w14:paraId="51408231" w14:textId="77777777" w:rsidR="00185255" w:rsidRDefault="00185255" w:rsidP="00197B35"/>
    <w:p w14:paraId="32CF7C46" w14:textId="77777777" w:rsidR="00495DC1" w:rsidRDefault="00495DC1" w:rsidP="00F43060"/>
    <w:p w14:paraId="5CDF678A" w14:textId="77777777" w:rsidR="00EB7264" w:rsidRDefault="00EB7264" w:rsidP="00197B35"/>
    <w:p w14:paraId="0193F85F" w14:textId="77777777" w:rsidR="00545A0A" w:rsidRPr="00545A0A" w:rsidRDefault="00545A0A" w:rsidP="00197B35">
      <w:pPr>
        <w:rPr>
          <w:i/>
          <w:iCs/>
        </w:rPr>
      </w:pPr>
      <w:r w:rsidRPr="00545A0A">
        <w:rPr>
          <w:i/>
          <w:iCs/>
        </w:rPr>
        <w:t xml:space="preserve">Invite others to participate </w:t>
      </w:r>
    </w:p>
    <w:p w14:paraId="24AC02D2" w14:textId="77777777" w:rsidR="00096DAA" w:rsidRDefault="00096DAA" w:rsidP="00197B35">
      <w:r>
        <w:t xml:space="preserve">This could be done via email. Getting other staff members feedback on one’s performance always helps development. </w:t>
      </w:r>
    </w:p>
    <w:p w14:paraId="75F4EF81" w14:textId="77777777" w:rsidR="00096DAA" w:rsidRPr="00096DAA" w:rsidRDefault="00096DAA" w:rsidP="00197B35">
      <w:pPr>
        <w:rPr>
          <w:i/>
          <w:iCs/>
        </w:rPr>
      </w:pPr>
      <w:r w:rsidRPr="00096DAA">
        <w:rPr>
          <w:i/>
          <w:iCs/>
        </w:rPr>
        <w:t xml:space="preserve">Monitor progress </w:t>
      </w:r>
    </w:p>
    <w:p w14:paraId="50951C90" w14:textId="248A8E3A" w:rsidR="00545A0A" w:rsidRDefault="003E56F6" w:rsidP="003035D1">
      <w:r w:rsidRPr="003E56F6">
        <w:rPr>
          <w:u w:val="single"/>
        </w:rPr>
        <w:t>Quality of work</w:t>
      </w:r>
      <w:r w:rsidRPr="003E56F6">
        <w:t xml:space="preserve">: </w:t>
      </w:r>
      <w:r w:rsidR="003035D1">
        <w:t>The quality of work is determined by how motivated the employee is to its work and completing work to their complete ability to guarantee customer satisfaction.</w:t>
      </w:r>
    </w:p>
    <w:p w14:paraId="0375A9BE" w14:textId="0D013F75" w:rsidR="003E56F6" w:rsidRDefault="003E56F6" w:rsidP="00197B35">
      <w:r w:rsidRPr="003E56F6">
        <w:rPr>
          <w:u w:val="single"/>
        </w:rPr>
        <w:t>Punctuality</w:t>
      </w:r>
      <w:r w:rsidRPr="003E56F6">
        <w:t>:</w:t>
      </w:r>
      <w:r w:rsidR="003035D1">
        <w:t xml:space="preserve"> Punctuality is important within a business as it allows for loyalty between employers and employees through good time management and making sire everything is done on time to make sure that the business is running smoothly as possible.</w:t>
      </w:r>
    </w:p>
    <w:p w14:paraId="53FD80F0" w14:textId="4350C779" w:rsidR="003E56F6" w:rsidRDefault="003E56F6" w:rsidP="00197B35">
      <w:r w:rsidRPr="003E56F6">
        <w:rPr>
          <w:u w:val="single"/>
        </w:rPr>
        <w:t>Observe personal habits</w:t>
      </w:r>
      <w:r w:rsidRPr="003E56F6">
        <w:t xml:space="preserve">: </w:t>
      </w:r>
      <w:r w:rsidR="003035D1">
        <w:t>Eliminating bad habits is crucial for a business this can be office gossip or bad habits while interacting with customer.</w:t>
      </w:r>
    </w:p>
    <w:p w14:paraId="3F4869C1" w14:textId="7378961B" w:rsidR="005E3969" w:rsidRDefault="005E3969" w:rsidP="00197B35">
      <w:r w:rsidRPr="005E3969">
        <w:rPr>
          <w:u w:val="single"/>
        </w:rPr>
        <w:t>Check Attitude</w:t>
      </w:r>
      <w:r w:rsidRPr="005E3969">
        <w:t xml:space="preserve">: </w:t>
      </w:r>
      <w:r w:rsidR="003035D1">
        <w:t xml:space="preserve">Making sure that employees have a good attitude towards their fellow colleagues and customers is crucial to achieve a good customer satisfaction as it determines the face of the business </w:t>
      </w:r>
    </w:p>
    <w:p w14:paraId="580DE089" w14:textId="539B8C43" w:rsidR="00545A0A" w:rsidRDefault="00E16C0C" w:rsidP="00197B35">
      <w:r w:rsidRPr="00E16C0C">
        <w:rPr>
          <w:u w:val="single"/>
        </w:rPr>
        <w:t>Review personal presentation</w:t>
      </w:r>
      <w:r w:rsidRPr="00E16C0C">
        <w:t xml:space="preserve">: </w:t>
      </w:r>
      <w:r w:rsidR="003035D1">
        <w:t xml:space="preserve">The employees of the company are the image of the business so making sure that they are dressed appropriately for the workplace is crucial </w:t>
      </w:r>
    </w:p>
    <w:p w14:paraId="276BD64A" w14:textId="77777777" w:rsidR="00231473" w:rsidRDefault="00231473" w:rsidP="00197B35">
      <w:r w:rsidRPr="00231473">
        <w:rPr>
          <w:i/>
          <w:iCs/>
        </w:rPr>
        <w:t>One to one discussion</w:t>
      </w:r>
      <w:r>
        <w:t>: T</w:t>
      </w:r>
      <w:r w:rsidRPr="00231473">
        <w:t>he Manager should, during the appraisal</w:t>
      </w:r>
    </w:p>
    <w:p w14:paraId="6F08ABA6" w14:textId="77777777" w:rsidR="00231473" w:rsidRDefault="00231473" w:rsidP="00197B35">
      <w:r>
        <w:rPr>
          <w:noProof/>
        </w:rPr>
        <w:lastRenderedPageBreak/>
        <w:drawing>
          <wp:inline distT="0" distB="0" distL="0" distR="0" wp14:anchorId="6610A679" wp14:editId="27CF5018">
            <wp:extent cx="5372100" cy="2959100"/>
            <wp:effectExtent l="57150" t="57150" r="38100" b="5080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AADE62F" w14:textId="77777777" w:rsidR="00231473" w:rsidRDefault="00231473" w:rsidP="00197B35"/>
    <w:p w14:paraId="3C645BB0" w14:textId="77777777" w:rsidR="00335677" w:rsidRDefault="00335677" w:rsidP="00335677">
      <w:r>
        <w:t>Once the appraisal is completed, who Should have access to the staff appraisals?</w:t>
      </w:r>
    </w:p>
    <w:p w14:paraId="711E34C5" w14:textId="441FB68F" w:rsidR="00335677" w:rsidRDefault="00335677" w:rsidP="00335677">
      <w:r>
        <w:t xml:space="preserve">Managers </w:t>
      </w:r>
      <w:r w:rsidR="00613AFC">
        <w:t xml:space="preserve">should hold </w:t>
      </w:r>
      <w:r>
        <w:t xml:space="preserve">access to the current and </w:t>
      </w:r>
      <w:r w:rsidR="00613AFC">
        <w:t xml:space="preserve">former </w:t>
      </w:r>
      <w:r>
        <w:t>forms of all workers below them, but not to</w:t>
      </w:r>
      <w:r w:rsidR="00613AFC">
        <w:t xml:space="preserve"> be disclosed to</w:t>
      </w:r>
      <w:r>
        <w:t xml:space="preserve"> other</w:t>
      </w:r>
      <w:r w:rsidR="00613AFC">
        <w:t xml:space="preserve"> members of staff or anyone not authorised to do so</w:t>
      </w:r>
      <w:r>
        <w:t>. These descriptions and statistics are important for ensuring that staff are managed effectively. For example, employees showing continuous improvement can be praised and encouraged, even if they are not as productive as their peers. Similarly, a decline in the performance of a high-flyer can be caught and his or her manager can take corrective action.</w:t>
      </w:r>
    </w:p>
    <w:p w14:paraId="2EDB4E7F" w14:textId="77777777" w:rsidR="00335677" w:rsidRDefault="00335677" w:rsidP="00335677">
      <w:r>
        <w:t>Committees deciding policy, such as pay reviews, can reasonably make use of this information, particularly the numerical scores. These committees should usually be composed of people more senior than those being discussed.</w:t>
      </w:r>
    </w:p>
    <w:p w14:paraId="14105939" w14:textId="77777777" w:rsidR="00231473" w:rsidRDefault="00231473" w:rsidP="00197B35"/>
    <w:p w14:paraId="523B9488" w14:textId="77777777" w:rsidR="00231473" w:rsidRDefault="00231473" w:rsidP="00197B35"/>
    <w:p w14:paraId="52BE016B" w14:textId="77777777" w:rsidR="00231473" w:rsidRDefault="00231473" w:rsidP="00197B35"/>
    <w:p w14:paraId="5E4941CE" w14:textId="77777777" w:rsidR="00335677" w:rsidRDefault="00335677" w:rsidP="00197B35"/>
    <w:p w14:paraId="3B6E772B" w14:textId="77777777" w:rsidR="00197B35" w:rsidRPr="00335677" w:rsidRDefault="00197B35" w:rsidP="003A2756">
      <w:pPr>
        <w:pStyle w:val="Heading1"/>
      </w:pPr>
      <w:bookmarkStart w:id="5" w:name="_Toc28962593"/>
      <w:r w:rsidRPr="00335677">
        <w:t>Managing Employees in Organisations/ Businesses</w:t>
      </w:r>
      <w:bookmarkEnd w:id="5"/>
    </w:p>
    <w:p w14:paraId="17DE85B7" w14:textId="77777777" w:rsidR="00197B35" w:rsidRDefault="00197B35" w:rsidP="00E36ACE">
      <w:pPr>
        <w:spacing w:after="0"/>
      </w:pPr>
      <w:r>
        <w:t>The management of employees within an organisation or business is crucial to the</w:t>
      </w:r>
    </w:p>
    <w:p w14:paraId="4EBC6FD5" w14:textId="77777777" w:rsidR="00197B35" w:rsidRDefault="00197B35" w:rsidP="00E36ACE">
      <w:pPr>
        <w:spacing w:after="0"/>
      </w:pPr>
      <w:r>
        <w:t>development of the company this is because the employees are the first point of contact</w:t>
      </w:r>
    </w:p>
    <w:p w14:paraId="2E1B1A9E" w14:textId="77777777" w:rsidR="00197B35" w:rsidRDefault="00197B35" w:rsidP="00E36ACE">
      <w:pPr>
        <w:spacing w:after="0"/>
      </w:pPr>
      <w:r>
        <w:t>between the business and the customers bad training or lack of training is not acceptable</w:t>
      </w:r>
    </w:p>
    <w:p w14:paraId="60D8E9E0" w14:textId="77777777" w:rsidR="00E36ACE" w:rsidRDefault="00197B35" w:rsidP="00E36ACE">
      <w:pPr>
        <w:spacing w:after="0"/>
      </w:pPr>
      <w:r>
        <w:t xml:space="preserve">within a business. </w:t>
      </w:r>
    </w:p>
    <w:p w14:paraId="7C912557" w14:textId="77777777" w:rsidR="00E36ACE" w:rsidRDefault="00E36ACE" w:rsidP="00E36ACE">
      <w:pPr>
        <w:spacing w:after="0"/>
      </w:pPr>
    </w:p>
    <w:p w14:paraId="67527B2E" w14:textId="77777777" w:rsidR="00197B35" w:rsidRDefault="00197B35" w:rsidP="00E36ACE">
      <w:pPr>
        <w:spacing w:after="0"/>
      </w:pPr>
      <w:r>
        <w:t>The main system in which employers manage their employees is through</w:t>
      </w:r>
      <w:r w:rsidR="00E36ACE">
        <w:t xml:space="preserve"> </w:t>
      </w:r>
      <w:r>
        <w:t>a HR plan in which it leads them through the process and procedures in which the company</w:t>
      </w:r>
      <w:r w:rsidR="00E36ACE">
        <w:t xml:space="preserve"> </w:t>
      </w:r>
      <w:r>
        <w:t>should take no matter the situation in order to resolve the issue as fast and smoothly as</w:t>
      </w:r>
      <w:r w:rsidR="00E36ACE">
        <w:t xml:space="preserve"> </w:t>
      </w:r>
      <w:r>
        <w:t>possible. However, if a business does not have a strong HR management plan or does not</w:t>
      </w:r>
      <w:r w:rsidR="00E36ACE">
        <w:t xml:space="preserve"> </w:t>
      </w:r>
      <w:r>
        <w:t xml:space="preserve">train their employees in an appropriate manner then </w:t>
      </w:r>
      <w:r>
        <w:lastRenderedPageBreak/>
        <w:t>customer satisfaction levels and</w:t>
      </w:r>
      <w:r w:rsidR="00E36ACE">
        <w:t xml:space="preserve"> </w:t>
      </w:r>
      <w:r>
        <w:t>employee turnover can increase in a negative correlation. I found an interesting article</w:t>
      </w:r>
      <w:r w:rsidR="00E36ACE">
        <w:t xml:space="preserve"> </w:t>
      </w:r>
      <w:r>
        <w:t>relating to the management of employees within an organisation/business, according to</w:t>
      </w:r>
      <w:r w:rsidR="00E36ACE">
        <w:t xml:space="preserve"> </w:t>
      </w:r>
      <w:proofErr w:type="spellStart"/>
      <w:r w:rsidRPr="00E36ACE">
        <w:rPr>
          <w:b/>
          <w:bCs/>
        </w:rPr>
        <w:t>mitrefinch</w:t>
      </w:r>
      <w:proofErr w:type="spellEnd"/>
      <w:r w:rsidRPr="00E36ACE">
        <w:rPr>
          <w:b/>
          <w:bCs/>
        </w:rPr>
        <w:t xml:space="preserve">, mitrefinch.co.uk 20/08/19 </w:t>
      </w:r>
      <w:r>
        <w:t>“Employees with a high level of engagement in the</w:t>
      </w:r>
      <w:r w:rsidR="00E36ACE">
        <w:t xml:space="preserve"> </w:t>
      </w:r>
      <w:r>
        <w:t>workplace are more likely to contribute to a company’s success. This is because they’re</w:t>
      </w:r>
    </w:p>
    <w:p w14:paraId="624C8839" w14:textId="77777777" w:rsidR="00E36ACE" w:rsidRDefault="00197B35" w:rsidP="00E36ACE">
      <w:pPr>
        <w:spacing w:after="0"/>
      </w:pPr>
      <w:r>
        <w:t xml:space="preserve">more willing to </w:t>
      </w:r>
      <w:r w:rsidR="00E36ACE">
        <w:t>go</w:t>
      </w:r>
      <w:r>
        <w:t xml:space="preserve"> above and beyond their basic remit to accomplish tasks</w:t>
      </w:r>
      <w:r w:rsidR="00E36ACE">
        <w:t xml:space="preserve"> </w:t>
      </w:r>
      <w:r>
        <w:t xml:space="preserve">that help the organisation to achieve its goals. </w:t>
      </w:r>
    </w:p>
    <w:p w14:paraId="2D12DDDB" w14:textId="77777777" w:rsidR="00E36ACE" w:rsidRDefault="00E36ACE" w:rsidP="00E36ACE">
      <w:pPr>
        <w:spacing w:after="0"/>
      </w:pPr>
    </w:p>
    <w:p w14:paraId="47D5EAA8" w14:textId="77777777" w:rsidR="00197B35" w:rsidRDefault="00197B35" w:rsidP="00E36ACE">
      <w:pPr>
        <w:spacing w:after="0"/>
      </w:pPr>
      <w:r>
        <w:t>Research also shows us that employees who</w:t>
      </w:r>
      <w:r w:rsidR="00E36ACE">
        <w:t xml:space="preserve"> </w:t>
      </w:r>
      <w:r>
        <w:t>consider themselves as working for an effective manager score up to 400 per cent higher on</w:t>
      </w:r>
      <w:r w:rsidR="00E36ACE">
        <w:t xml:space="preserve"> </w:t>
      </w:r>
      <w:r>
        <w:t>engagement assessments than those who believe their manager to be incompetent. Its</w:t>
      </w:r>
      <w:r w:rsidR="00E36ACE">
        <w:t xml:space="preserve"> </w:t>
      </w:r>
      <w:r>
        <w:t>therefore vital to understand what good people management is.</w:t>
      </w:r>
    </w:p>
    <w:p w14:paraId="74980F89" w14:textId="77777777" w:rsidR="00E36ACE" w:rsidRDefault="00197B35" w:rsidP="00E36ACE">
      <w:pPr>
        <w:spacing w:after="0"/>
      </w:pPr>
      <w:r>
        <w:t>This article is relevant to Carrefour Square’s case because it mentions the benefits of having</w:t>
      </w:r>
      <w:r w:rsidR="00E36ACE">
        <w:t xml:space="preserve"> </w:t>
      </w:r>
      <w:r>
        <w:t>a well-managed group of employees and the statistics that show the attainment and</w:t>
      </w:r>
      <w:r w:rsidR="00E36ACE">
        <w:t xml:space="preserve"> </w:t>
      </w:r>
      <w:r>
        <w:t>achievements which is fulfilled while the employees are well managed. However, this wasn’t</w:t>
      </w:r>
      <w:r w:rsidR="00E36ACE">
        <w:t xml:space="preserve"> </w:t>
      </w:r>
      <w:r>
        <w:t>the case for Carrefour Square this is because the staff were not well managed and didn’t</w:t>
      </w:r>
      <w:r w:rsidR="00E36ACE">
        <w:t xml:space="preserve"> </w:t>
      </w:r>
      <w:r>
        <w:t xml:space="preserve">have a strong background of experience which lead to business’s downfall. </w:t>
      </w:r>
    </w:p>
    <w:p w14:paraId="0898F92D" w14:textId="77777777" w:rsidR="00E36ACE" w:rsidRDefault="00E36ACE" w:rsidP="00E36ACE">
      <w:pPr>
        <w:spacing w:after="0"/>
      </w:pPr>
    </w:p>
    <w:p w14:paraId="6F9BF74E" w14:textId="77777777" w:rsidR="00197B35" w:rsidRDefault="00197B35" w:rsidP="00E36ACE">
      <w:pPr>
        <w:spacing w:after="0"/>
      </w:pPr>
      <w:r>
        <w:t>I found an</w:t>
      </w:r>
      <w:r w:rsidR="00E36ACE">
        <w:t xml:space="preserve"> </w:t>
      </w:r>
      <w:r>
        <w:t>interesting article linking to the effects of poor management within a company/business</w:t>
      </w:r>
    </w:p>
    <w:p w14:paraId="4D6B61DF" w14:textId="77777777" w:rsidR="00E36ACE" w:rsidRDefault="00197B35" w:rsidP="00E36ACE">
      <w:pPr>
        <w:spacing w:after="0"/>
      </w:pPr>
      <w:r>
        <w:t xml:space="preserve">according to </w:t>
      </w:r>
      <w:proofErr w:type="spellStart"/>
      <w:r w:rsidRPr="00E36ACE">
        <w:rPr>
          <w:b/>
          <w:bCs/>
        </w:rPr>
        <w:t>Devra</w:t>
      </w:r>
      <w:proofErr w:type="spellEnd"/>
      <w:r w:rsidRPr="00E36ACE">
        <w:rPr>
          <w:b/>
          <w:bCs/>
        </w:rPr>
        <w:t xml:space="preserve"> </w:t>
      </w:r>
      <w:proofErr w:type="spellStart"/>
      <w:r w:rsidRPr="00E36ACE">
        <w:rPr>
          <w:b/>
          <w:bCs/>
        </w:rPr>
        <w:t>Gartenstein</w:t>
      </w:r>
      <w:proofErr w:type="spellEnd"/>
      <w:r w:rsidRPr="00E36ACE">
        <w:rPr>
          <w:b/>
          <w:bCs/>
        </w:rPr>
        <w:t xml:space="preserve"> 6/11/18, bizfluent.com </w:t>
      </w:r>
      <w:r>
        <w:t>“When a business is managed</w:t>
      </w:r>
      <w:r w:rsidR="00E36ACE">
        <w:t xml:space="preserve"> </w:t>
      </w:r>
      <w:r>
        <w:t>poorly, this ineffectiveness reverberates throughout the organization. It takes an especially</w:t>
      </w:r>
      <w:r w:rsidR="00E36ACE">
        <w:t xml:space="preserve"> </w:t>
      </w:r>
      <w:r>
        <w:t>heavy toll on employee morale, resulting in inferior work from workers who would often</w:t>
      </w:r>
      <w:r w:rsidR="00E36ACE">
        <w:t xml:space="preserve"> </w:t>
      </w:r>
      <w:r>
        <w:t>rather be engaged and productive but have inadequate incentive to perform optimally</w:t>
      </w:r>
      <w:r w:rsidR="00E36ACE">
        <w:t xml:space="preserve"> </w:t>
      </w:r>
      <w:r>
        <w:t xml:space="preserve">because their efforts won’t be recognized or rewarded. </w:t>
      </w:r>
    </w:p>
    <w:p w14:paraId="2B968FA4" w14:textId="77777777" w:rsidR="00E36ACE" w:rsidRDefault="00E36ACE" w:rsidP="00E36ACE">
      <w:pPr>
        <w:spacing w:after="0"/>
      </w:pPr>
    </w:p>
    <w:p w14:paraId="4A114212" w14:textId="77777777" w:rsidR="00197B35" w:rsidRDefault="00E36ACE" w:rsidP="00E36ACE">
      <w:pPr>
        <w:spacing w:after="0"/>
      </w:pPr>
      <w:r>
        <w:t>E</w:t>
      </w:r>
      <w:r w:rsidR="00197B35">
        <w:t>mployees are the face of</w:t>
      </w:r>
      <w:r>
        <w:t xml:space="preserve"> </w:t>
      </w:r>
      <w:r w:rsidR="00197B35">
        <w:t>your company, and when their morale is low because they are working under ineffective</w:t>
      </w:r>
      <w:r>
        <w:t xml:space="preserve"> </w:t>
      </w:r>
      <w:r w:rsidR="00197B35">
        <w:t>or discouraging managers, your customers will be able to see that they aren't engaged in</w:t>
      </w:r>
      <w:r>
        <w:t xml:space="preserve"> </w:t>
      </w:r>
      <w:r w:rsidR="00197B35">
        <w:t>their work or enthusiastic about your products or services. An image of employee</w:t>
      </w:r>
      <w:r>
        <w:t xml:space="preserve"> </w:t>
      </w:r>
      <w:r w:rsidR="00197B35">
        <w:t>satisfaction cannot be faked because customers sense insincerity and false optimism. In</w:t>
      </w:r>
    </w:p>
    <w:p w14:paraId="13208EEC" w14:textId="77777777" w:rsidR="00197B35" w:rsidRDefault="00197B35" w:rsidP="00E36ACE">
      <w:pPr>
        <w:spacing w:after="0"/>
      </w:pPr>
      <w:r>
        <w:t>addition to simply failing to represent your products in ways that appeal to customers,</w:t>
      </w:r>
      <w:r w:rsidR="00E36ACE">
        <w:t xml:space="preserve"> </w:t>
      </w:r>
      <w:r>
        <w:t>disgruntled employees create a negative image of your company as a whole, representing</w:t>
      </w:r>
      <w:r w:rsidR="00E36ACE">
        <w:t xml:space="preserve"> </w:t>
      </w:r>
      <w:r>
        <w:t>it as an unpleasant place to work” this article is really engaging as it highlights the</w:t>
      </w:r>
      <w:r w:rsidR="00E36ACE">
        <w:t xml:space="preserve"> </w:t>
      </w:r>
      <w:r>
        <w:t>outcomes of poor management and the consequences it has not only on the employers</w:t>
      </w:r>
      <w:r w:rsidR="00E36ACE">
        <w:t xml:space="preserve"> </w:t>
      </w:r>
      <w:r>
        <w:t>and employees but the consequences on the customer satisfaction levels as well.</w:t>
      </w:r>
    </w:p>
    <w:p w14:paraId="6317BA2A" w14:textId="77777777" w:rsidR="00197B35" w:rsidRDefault="00197B35" w:rsidP="00E36ACE">
      <w:pPr>
        <w:spacing w:after="0"/>
      </w:pPr>
    </w:p>
    <w:p w14:paraId="204DD392" w14:textId="77777777" w:rsidR="00E36ACE" w:rsidRDefault="00E36ACE" w:rsidP="00E36ACE">
      <w:pPr>
        <w:spacing w:after="0"/>
      </w:pPr>
    </w:p>
    <w:p w14:paraId="64BA5A9C" w14:textId="77777777" w:rsidR="00E36ACE" w:rsidRDefault="00E36ACE" w:rsidP="00E36ACE">
      <w:pPr>
        <w:spacing w:after="0"/>
      </w:pPr>
    </w:p>
    <w:p w14:paraId="5C32F2F4" w14:textId="77777777" w:rsidR="00E36ACE" w:rsidRDefault="00E36ACE" w:rsidP="00E36ACE">
      <w:pPr>
        <w:spacing w:after="0"/>
      </w:pPr>
    </w:p>
    <w:p w14:paraId="299F6424" w14:textId="77777777" w:rsidR="00E36ACE" w:rsidRDefault="00E36ACE" w:rsidP="00E36ACE">
      <w:pPr>
        <w:spacing w:after="0"/>
      </w:pPr>
    </w:p>
    <w:p w14:paraId="62D18953" w14:textId="77777777" w:rsidR="00197B35" w:rsidRDefault="00197B35" w:rsidP="003A2756">
      <w:pPr>
        <w:pStyle w:val="Heading1"/>
      </w:pPr>
      <w:bookmarkStart w:id="6" w:name="_Toc28962594"/>
      <w:r w:rsidRPr="00E36ACE">
        <w:t>Business Performance and Management</w:t>
      </w:r>
      <w:bookmarkEnd w:id="6"/>
    </w:p>
    <w:p w14:paraId="1B8E2399" w14:textId="77777777" w:rsidR="00E36ACE" w:rsidRPr="00E36ACE" w:rsidRDefault="00E36ACE" w:rsidP="00E36ACE">
      <w:pPr>
        <w:spacing w:after="0"/>
        <w:rPr>
          <w:b/>
          <w:bCs/>
          <w:sz w:val="28"/>
          <w:szCs w:val="28"/>
        </w:rPr>
      </w:pPr>
    </w:p>
    <w:p w14:paraId="36F87462" w14:textId="77777777" w:rsidR="00E36ACE" w:rsidRDefault="00197B35" w:rsidP="00E36ACE">
      <w:pPr>
        <w:spacing w:after="0"/>
      </w:pPr>
      <w:r>
        <w:t xml:space="preserve">Business Performance management </w:t>
      </w:r>
      <w:r w:rsidR="00E36ACE" w:rsidRPr="00E36ACE">
        <w:t>is a set of performance management and analytic processes that enables the management of an organization's performance to achieve one or more pre-selected goals</w:t>
      </w:r>
      <w:r w:rsidR="00E36ACE">
        <w:t xml:space="preserve">. </w:t>
      </w:r>
      <w:r>
        <w:t>Performance management starts when a job is</w:t>
      </w:r>
      <w:r w:rsidR="00E36ACE">
        <w:t xml:space="preserve"> </w:t>
      </w:r>
      <w:r>
        <w:t>defined as needed and the cycle ends when the employee decides to resign from the</w:t>
      </w:r>
      <w:r w:rsidR="00E36ACE">
        <w:t xml:space="preserve"> </w:t>
      </w:r>
      <w:r>
        <w:t>company. In the Carrefour Square business, the management did not create a firm business</w:t>
      </w:r>
      <w:r w:rsidR="00E36ACE">
        <w:t xml:space="preserve"> </w:t>
      </w:r>
      <w:r>
        <w:t>performance analysis to find out in which environment their employees work well which</w:t>
      </w:r>
      <w:r w:rsidR="00E36ACE">
        <w:t xml:space="preserve"> </w:t>
      </w:r>
      <w:r>
        <w:t xml:space="preserve">was one of the factors that affected the company’s </w:t>
      </w:r>
      <w:r w:rsidR="00E36ACE">
        <w:t xml:space="preserve">culture. </w:t>
      </w:r>
      <w:r>
        <w:t xml:space="preserve"> </w:t>
      </w:r>
    </w:p>
    <w:p w14:paraId="7495983C" w14:textId="77777777" w:rsidR="00E36ACE" w:rsidRDefault="00E36ACE" w:rsidP="00E36ACE">
      <w:pPr>
        <w:spacing w:after="0"/>
      </w:pPr>
    </w:p>
    <w:p w14:paraId="29FE1E53" w14:textId="77777777" w:rsidR="00197B35" w:rsidRDefault="00197B35" w:rsidP="00E36ACE">
      <w:pPr>
        <w:spacing w:after="0"/>
      </w:pPr>
      <w:r>
        <w:lastRenderedPageBreak/>
        <w:t>According to</w:t>
      </w:r>
      <w:r w:rsidR="00E36ACE">
        <w:t xml:space="preserve"> </w:t>
      </w:r>
      <w:r w:rsidRPr="00E36ACE">
        <w:rPr>
          <w:b/>
          <w:bCs/>
        </w:rPr>
        <w:t>managementstudyguide.com 28/08/19</w:t>
      </w:r>
      <w:r>
        <w:t xml:space="preserve"> “A good performance management system work</w:t>
      </w:r>
      <w:r w:rsidR="00E36ACE">
        <w:t xml:space="preserve"> </w:t>
      </w:r>
      <w:r>
        <w:t>towards the improvement of the overall organizational performance by managing the</w:t>
      </w:r>
    </w:p>
    <w:p w14:paraId="14DE189E" w14:textId="77777777" w:rsidR="00197B35" w:rsidRDefault="00197B35" w:rsidP="00E36ACE">
      <w:pPr>
        <w:spacing w:after="0"/>
        <w:jc w:val="both"/>
      </w:pPr>
      <w:r>
        <w:t>performances of teams and individuals for ensuring the achievement of the overall</w:t>
      </w:r>
    </w:p>
    <w:p w14:paraId="27631D4C" w14:textId="77777777" w:rsidR="00197B35" w:rsidRDefault="00197B35" w:rsidP="00E36ACE">
      <w:pPr>
        <w:spacing w:after="0"/>
        <w:jc w:val="both"/>
      </w:pPr>
      <w:r>
        <w:t>organizational ambitions and goals”. This article is relevant to this dilemma as it shows the</w:t>
      </w:r>
    </w:p>
    <w:p w14:paraId="2067B36B" w14:textId="1FDB2DD9" w:rsidR="00197B35" w:rsidRDefault="00197B35" w:rsidP="00E36ACE">
      <w:pPr>
        <w:spacing w:after="0"/>
        <w:jc w:val="both"/>
      </w:pPr>
      <w:r>
        <w:t>success of having a well</w:t>
      </w:r>
      <w:r w:rsidR="00E36ACE">
        <w:t>-</w:t>
      </w:r>
      <w:r>
        <w:t>structured business performance system.</w:t>
      </w:r>
    </w:p>
    <w:p w14:paraId="367AB3B3" w14:textId="1C4CBA03" w:rsidR="00C30025" w:rsidRDefault="00C30025">
      <w:r>
        <w:br w:type="page"/>
      </w:r>
    </w:p>
    <w:p w14:paraId="4688D2B7" w14:textId="77777777" w:rsidR="00C30025" w:rsidRDefault="00C30025" w:rsidP="00E36ACE">
      <w:pPr>
        <w:spacing w:after="0"/>
        <w:jc w:val="both"/>
      </w:pPr>
    </w:p>
    <w:p w14:paraId="455ADC4C" w14:textId="77777777" w:rsidR="00197B35" w:rsidRDefault="00197B35" w:rsidP="00E36ACE">
      <w:pPr>
        <w:spacing w:after="0"/>
        <w:jc w:val="both"/>
      </w:pPr>
    </w:p>
    <w:p w14:paraId="49C233F0" w14:textId="32F5B067" w:rsidR="00197B35" w:rsidRDefault="00197B35" w:rsidP="003A2756">
      <w:pPr>
        <w:pStyle w:val="Heading1"/>
      </w:pPr>
      <w:bookmarkStart w:id="7" w:name="_Toc28962595"/>
      <w:r w:rsidRPr="00E36ACE">
        <w:t>Career Development</w:t>
      </w:r>
      <w:bookmarkEnd w:id="7"/>
    </w:p>
    <w:p w14:paraId="167D3943" w14:textId="77777777" w:rsidR="003A2756" w:rsidRPr="00E36ACE" w:rsidRDefault="003A2756" w:rsidP="00E36ACE">
      <w:pPr>
        <w:spacing w:after="0"/>
        <w:jc w:val="both"/>
        <w:rPr>
          <w:b/>
          <w:bCs/>
          <w:sz w:val="28"/>
          <w:szCs w:val="28"/>
        </w:rPr>
      </w:pPr>
    </w:p>
    <w:p w14:paraId="3A4F6058" w14:textId="30D23530" w:rsidR="00197B35" w:rsidRDefault="00197B35" w:rsidP="00C30025">
      <w:pPr>
        <w:spacing w:after="0"/>
      </w:pPr>
      <w:r>
        <w:t>A career development plan is essential for a company</w:t>
      </w:r>
      <w:r w:rsidR="001976DE">
        <w:t xml:space="preserve"> to succeed</w:t>
      </w:r>
      <w:r>
        <w:t xml:space="preserve"> </w:t>
      </w:r>
      <w:r w:rsidR="001976DE">
        <w:t>as</w:t>
      </w:r>
      <w:r>
        <w:t xml:space="preserve"> it helps to give a</w:t>
      </w:r>
    </w:p>
    <w:p w14:paraId="122FE7DD" w14:textId="6DD5CB84" w:rsidR="00197B35" w:rsidRDefault="00197B35" w:rsidP="00C30025">
      <w:pPr>
        <w:spacing w:after="0"/>
      </w:pPr>
      <w:r>
        <w:t xml:space="preserve">vision of the progress of the business in </w:t>
      </w:r>
      <w:r w:rsidR="001976DE">
        <w:t>the</w:t>
      </w:r>
      <w:r>
        <w:t xml:space="preserve"> years to come. </w:t>
      </w:r>
      <w:r w:rsidR="001976DE">
        <w:t xml:space="preserve">Unfortunately, the utilisation of </w:t>
      </w:r>
      <w:r>
        <w:t>a career</w:t>
      </w:r>
    </w:p>
    <w:p w14:paraId="7C0E72E2" w14:textId="6E08C34C" w:rsidR="001976DE" w:rsidRDefault="00197B35" w:rsidP="003818CC">
      <w:pPr>
        <w:spacing w:after="0"/>
      </w:pPr>
      <w:r>
        <w:t>development</w:t>
      </w:r>
      <w:r w:rsidR="003818CC">
        <w:t xml:space="preserve"> plan</w:t>
      </w:r>
      <w:r>
        <w:t xml:space="preserve"> was not the strongest point of the Carrefour Square business </w:t>
      </w:r>
      <w:r w:rsidR="003818CC">
        <w:t xml:space="preserve">as a result of this the company plunged. </w:t>
      </w:r>
    </w:p>
    <w:p w14:paraId="108EBEE9" w14:textId="77777777" w:rsidR="001976DE" w:rsidRDefault="001976DE" w:rsidP="00C30025">
      <w:pPr>
        <w:spacing w:after="0"/>
      </w:pPr>
    </w:p>
    <w:p w14:paraId="4CE88972" w14:textId="19012717" w:rsidR="00197B35" w:rsidRDefault="00197B35" w:rsidP="00C30025">
      <w:pPr>
        <w:spacing w:after="0"/>
      </w:pPr>
      <w:r>
        <w:t>According to Insala.com 28/08/19 “Today’s</w:t>
      </w:r>
      <w:r w:rsidR="00C30025">
        <w:t xml:space="preserve"> </w:t>
      </w:r>
      <w:r>
        <w:t>employees expect to find meaning and direction in their day-to-day work. They are not</w:t>
      </w:r>
      <w:r w:rsidR="00C30025">
        <w:t xml:space="preserve"> </w:t>
      </w:r>
      <w:r>
        <w:t>simply looking for jobs and tasks, but meaningful careers and career goals. Employees who</w:t>
      </w:r>
      <w:r w:rsidR="00C30025">
        <w:t xml:space="preserve"> </w:t>
      </w:r>
      <w:r>
        <w:t>have access to career development processes, resources, and tools feel much more engaged</w:t>
      </w:r>
      <w:r w:rsidR="00C30025">
        <w:t xml:space="preserve"> </w:t>
      </w:r>
      <w:r>
        <w:t>and supported by the organization. In addition, employees who drive their own</w:t>
      </w:r>
    </w:p>
    <w:p w14:paraId="1A810D91" w14:textId="77777777" w:rsidR="003818CC" w:rsidRDefault="00197B35" w:rsidP="00C30025">
      <w:pPr>
        <w:spacing w:after="0"/>
      </w:pPr>
      <w:r>
        <w:t xml:space="preserve">development </w:t>
      </w:r>
      <w:r w:rsidR="001976DE">
        <w:t>is</w:t>
      </w:r>
      <w:r>
        <w:t xml:space="preserve"> far more likely to be motivated and productive on a consistent basis</w:t>
      </w:r>
      <w:r w:rsidR="00C30025">
        <w:t>”</w:t>
      </w:r>
      <w:r w:rsidR="003818CC">
        <w:t>,</w:t>
      </w:r>
    </w:p>
    <w:p w14:paraId="6E3FDEC0" w14:textId="02F5606E" w:rsidR="003818CC" w:rsidRDefault="00197B35" w:rsidP="00C30025">
      <w:pPr>
        <w:spacing w:after="0"/>
      </w:pPr>
      <w:r>
        <w:t xml:space="preserve"> </w:t>
      </w:r>
    </w:p>
    <w:p w14:paraId="2BFB37DE" w14:textId="5C456BA7" w:rsidR="00197B35" w:rsidRDefault="00197B35" w:rsidP="00C30025">
      <w:pPr>
        <w:spacing w:after="0"/>
      </w:pPr>
      <w:r>
        <w:t>This</w:t>
      </w:r>
      <w:r w:rsidR="00C30025">
        <w:t xml:space="preserve"> </w:t>
      </w:r>
      <w:r>
        <w:t>article is relevant to the Carrefour Square business because it highlights the essential needs</w:t>
      </w:r>
    </w:p>
    <w:p w14:paraId="5F9B1AAF" w14:textId="77777777" w:rsidR="00197B35" w:rsidRDefault="00197B35" w:rsidP="00C30025">
      <w:pPr>
        <w:spacing w:after="0"/>
      </w:pPr>
      <w:r>
        <w:t>that the employees needed but wasn’t necessarily granted to them which is why the</w:t>
      </w:r>
    </w:p>
    <w:p w14:paraId="5C5BA003" w14:textId="77777777" w:rsidR="00197B35" w:rsidRDefault="00197B35" w:rsidP="00C30025">
      <w:pPr>
        <w:spacing w:after="0"/>
      </w:pPr>
      <w:r>
        <w:t>business did not achieve optimum sales as the year’s past. This resulted in the company</w:t>
      </w:r>
    </w:p>
    <w:p w14:paraId="33BC2D4A" w14:textId="690D504A" w:rsidR="003818CC" w:rsidRDefault="00197B35" w:rsidP="00C30025">
      <w:pPr>
        <w:spacing w:after="0"/>
      </w:pPr>
      <w:r>
        <w:t>downfall in success as the years went past.</w:t>
      </w:r>
      <w:r w:rsidR="003A2756">
        <w:t xml:space="preserve"> </w:t>
      </w:r>
      <w:r>
        <w:t xml:space="preserve">A career development was </w:t>
      </w:r>
      <w:r w:rsidR="00C30025">
        <w:t xml:space="preserve">crucial at that point </w:t>
      </w:r>
      <w:r>
        <w:t>but</w:t>
      </w:r>
      <w:r w:rsidR="00C30025">
        <w:t xml:space="preserve"> </w:t>
      </w:r>
      <w:r>
        <w:t>its importance was not fully acknowledged by the business which was why the employees</w:t>
      </w:r>
      <w:r w:rsidR="00C30025">
        <w:t xml:space="preserve"> we’re</w:t>
      </w:r>
      <w:r>
        <w:t xml:space="preserve"> not carefully monitored to make sure they have everything they need in order to run</w:t>
      </w:r>
      <w:r w:rsidR="00C30025">
        <w:t xml:space="preserve"> </w:t>
      </w:r>
      <w:r>
        <w:t>the business in a smooth manner</w:t>
      </w:r>
      <w:r w:rsidR="003818CC">
        <w:t>.</w:t>
      </w:r>
      <w:r>
        <w:t xml:space="preserve"> </w:t>
      </w:r>
      <w:r w:rsidR="00D77372">
        <w:t>Additionally,</w:t>
      </w:r>
      <w:r>
        <w:t xml:space="preserve"> the</w:t>
      </w:r>
      <w:r w:rsidR="00C30025">
        <w:t xml:space="preserve"> </w:t>
      </w:r>
      <w:r>
        <w:t>Career Development plan of the business was not up to date so that meant not everything</w:t>
      </w:r>
      <w:r w:rsidR="00C30025">
        <w:t xml:space="preserve"> </w:t>
      </w:r>
      <w:r>
        <w:t>on the Career Development plan was accurate which can cause some</w:t>
      </w:r>
      <w:r w:rsidR="003A2756">
        <w:t xml:space="preserve"> </w:t>
      </w:r>
      <w:r w:rsidR="003818CC">
        <w:t>issues. It’s</w:t>
      </w:r>
      <w:r>
        <w:t xml:space="preserve"> important to keep the </w:t>
      </w:r>
      <w:r w:rsidR="003A2756">
        <w:t>c</w:t>
      </w:r>
      <w:r>
        <w:t xml:space="preserve">areer </w:t>
      </w:r>
      <w:r w:rsidR="003A2756">
        <w:t>d</w:t>
      </w:r>
      <w:r>
        <w:t xml:space="preserve">evelopment </w:t>
      </w:r>
      <w:r w:rsidR="003A2756">
        <w:t>p</w:t>
      </w:r>
      <w:r>
        <w:t>lan up to</w:t>
      </w:r>
      <w:r w:rsidR="003818CC">
        <w:t xml:space="preserve"> </w:t>
      </w:r>
      <w:r>
        <w:t>date and making relevant changes to it when necessary to avoid any problems in the</w:t>
      </w:r>
      <w:r w:rsidR="003818CC">
        <w:t xml:space="preserve"> </w:t>
      </w:r>
      <w:r>
        <w:t xml:space="preserve">future. </w:t>
      </w:r>
    </w:p>
    <w:p w14:paraId="1D95E559" w14:textId="77777777" w:rsidR="003818CC" w:rsidRDefault="003818CC" w:rsidP="00C30025">
      <w:pPr>
        <w:spacing w:after="0"/>
      </w:pPr>
    </w:p>
    <w:p w14:paraId="1570328F" w14:textId="77777777" w:rsidR="003818CC" w:rsidRDefault="003818CC" w:rsidP="00C30025">
      <w:pPr>
        <w:spacing w:after="0"/>
      </w:pPr>
    </w:p>
    <w:p w14:paraId="648D643D" w14:textId="6088A3D3" w:rsidR="003A2756" w:rsidRDefault="00197B35" w:rsidP="00D87A0B">
      <w:pPr>
        <w:spacing w:after="0"/>
      </w:pPr>
      <w:r>
        <w:t>According to Insala.com 28/08/19 “The backbone of any effective succession</w:t>
      </w:r>
      <w:r w:rsidR="003818CC">
        <w:t xml:space="preserve"> </w:t>
      </w:r>
      <w:r>
        <w:t>planning process is a readily available talent pipeline. An employee- driven career</w:t>
      </w:r>
      <w:r w:rsidR="003818CC">
        <w:t xml:space="preserve"> </w:t>
      </w:r>
      <w:r>
        <w:t>development initiative gives your top talent the opportunity to apply for critical roles that</w:t>
      </w:r>
      <w:r w:rsidR="003818CC">
        <w:t xml:space="preserve"> </w:t>
      </w:r>
      <w:r>
        <w:t>may be vacant. Making such opportunities</w:t>
      </w:r>
      <w:r w:rsidR="003818CC">
        <w:t xml:space="preserve"> </w:t>
      </w:r>
      <w:r>
        <w:t>visible and available for all eligible employees</w:t>
      </w:r>
      <w:r w:rsidR="003818CC">
        <w:t xml:space="preserve"> </w:t>
      </w:r>
      <w:r>
        <w:t>ensures that the most qualified individuals enter those critical roles</w:t>
      </w:r>
      <w:r w:rsidR="003818CC">
        <w:t>”</w:t>
      </w:r>
      <w:r w:rsidR="00D87A0B">
        <w:t>.</w:t>
      </w:r>
    </w:p>
    <w:p w14:paraId="2011EA03" w14:textId="77777777" w:rsidR="00197B35" w:rsidRDefault="00197B35" w:rsidP="00C30025">
      <w:pPr>
        <w:spacing w:after="0"/>
      </w:pPr>
    </w:p>
    <w:p w14:paraId="79F130EB" w14:textId="77777777" w:rsidR="00D87A0B" w:rsidRDefault="00D87A0B">
      <w:pPr>
        <w:rPr>
          <w:rFonts w:asciiTheme="majorHAnsi" w:eastAsiaTheme="majorEastAsia" w:hAnsiTheme="majorHAnsi" w:cstheme="majorBidi"/>
          <w:color w:val="2F5496" w:themeColor="accent1" w:themeShade="BF"/>
          <w:sz w:val="32"/>
          <w:szCs w:val="32"/>
        </w:rPr>
      </w:pPr>
      <w:r>
        <w:br w:type="page"/>
      </w:r>
    </w:p>
    <w:p w14:paraId="4C5FA09C" w14:textId="301D9530" w:rsidR="00197B35" w:rsidRDefault="00197B35" w:rsidP="003A2756">
      <w:pPr>
        <w:pStyle w:val="Heading1"/>
      </w:pPr>
      <w:bookmarkStart w:id="8" w:name="_Toc28962596"/>
      <w:r>
        <w:lastRenderedPageBreak/>
        <w:t>Motivational Theory</w:t>
      </w:r>
      <w:bookmarkEnd w:id="8"/>
    </w:p>
    <w:p w14:paraId="57E687B2" w14:textId="77777777" w:rsidR="003A2756" w:rsidRPr="003A2756" w:rsidRDefault="003A2756" w:rsidP="003A2756"/>
    <w:p w14:paraId="0BA16AA0" w14:textId="77777777" w:rsidR="00197B35" w:rsidRDefault="00197B35" w:rsidP="00FB1692">
      <w:pPr>
        <w:spacing w:after="0"/>
      </w:pPr>
      <w:r>
        <w:t>Motivational theory is the idea in which you motivated your staff/employees to work in a</w:t>
      </w:r>
    </w:p>
    <w:p w14:paraId="4A842975" w14:textId="77777777" w:rsidR="00197B35" w:rsidRDefault="00197B35" w:rsidP="00FB1692">
      <w:pPr>
        <w:spacing w:after="0"/>
      </w:pPr>
      <w:r>
        <w:t>manner that they enjoy and feel valued within the team while working effectively. This</w:t>
      </w:r>
    </w:p>
    <w:p w14:paraId="4B374339" w14:textId="5B513116" w:rsidR="00197B35" w:rsidRDefault="00197B35" w:rsidP="00FB1692">
      <w:pPr>
        <w:spacing w:after="0"/>
      </w:pPr>
      <w:r>
        <w:t>technique can be achieved in various ways which is mainly by gratification</w:t>
      </w:r>
      <w:r w:rsidR="00FB1692">
        <w:t>.</w:t>
      </w:r>
      <w:r>
        <w:t xml:space="preserve"> </w:t>
      </w:r>
      <w:r w:rsidR="00FB1692">
        <w:t>This</w:t>
      </w:r>
      <w:r>
        <w:t xml:space="preserve"> can be</w:t>
      </w:r>
    </w:p>
    <w:p w14:paraId="20445B42" w14:textId="4CEF5B84" w:rsidR="00197B35" w:rsidRDefault="00197B35" w:rsidP="00FB1692">
      <w:pPr>
        <w:spacing w:after="0"/>
      </w:pPr>
      <w:r>
        <w:t xml:space="preserve">done by rewards and perks offered to employees in exchange for effective work such as </w:t>
      </w:r>
      <w:r w:rsidR="00D87A0B">
        <w:t>all-inclusive</w:t>
      </w:r>
      <w:r>
        <w:t xml:space="preserve"> trips, prizes and gift cards etc. Motivation satisfies the essential needs of people</w:t>
      </w:r>
      <w:r w:rsidR="00FB1692">
        <w:t xml:space="preserve"> </w:t>
      </w:r>
      <w:r>
        <w:t>and groups</w:t>
      </w:r>
      <w:r w:rsidR="00FB1692">
        <w:t xml:space="preserve"> when </w:t>
      </w:r>
      <w:r>
        <w:t>employees join a team</w:t>
      </w:r>
      <w:r w:rsidR="00FB1692">
        <w:t>.</w:t>
      </w:r>
      <w:r>
        <w:t xml:space="preserve"> </w:t>
      </w:r>
      <w:r w:rsidR="00FB1692">
        <w:t>T</w:t>
      </w:r>
      <w:r>
        <w:t>hey expect to achieve a certain self-purpose</w:t>
      </w:r>
      <w:r w:rsidR="00FB1692">
        <w:t xml:space="preserve">, </w:t>
      </w:r>
      <w:r>
        <w:t>which is different for every individual and the motivational theory caters to those needs.</w:t>
      </w:r>
      <w:r w:rsidR="00FB1692">
        <w:t xml:space="preserve"> </w:t>
      </w:r>
      <w:r>
        <w:t xml:space="preserve">Additionally, motivation encourages job satisfaction </w:t>
      </w:r>
      <w:r w:rsidR="00FB1692">
        <w:t>W</w:t>
      </w:r>
      <w:r>
        <w:t>hen motivation is applied correctly it</w:t>
      </w:r>
      <w:r w:rsidR="00FB1692">
        <w:t xml:space="preserve"> </w:t>
      </w:r>
      <w:r>
        <w:t>can make an individual feel overall happy as the job satisfaction is one of their direct</w:t>
      </w:r>
      <w:r w:rsidR="00FB1692">
        <w:t xml:space="preserve"> </w:t>
      </w:r>
      <w:r>
        <w:t>concern. Also, motivation stimulates productivity this is essential within a growing</w:t>
      </w:r>
      <w:r w:rsidR="00FB1692">
        <w:t xml:space="preserve"> </w:t>
      </w:r>
      <w:r>
        <w:t>workforce community</w:t>
      </w:r>
      <w:r w:rsidR="00FB1692">
        <w:t>.</w:t>
      </w:r>
    </w:p>
    <w:p w14:paraId="77AE9976" w14:textId="6BF47DF7" w:rsidR="00D87A0B" w:rsidRDefault="00D87A0B" w:rsidP="00FB1692">
      <w:pPr>
        <w:spacing w:after="0"/>
      </w:pPr>
    </w:p>
    <w:p w14:paraId="05B960A4" w14:textId="77777777" w:rsidR="00D87A0B" w:rsidRDefault="00D87A0B" w:rsidP="00C30025">
      <w:pPr>
        <w:spacing w:after="0"/>
      </w:pPr>
    </w:p>
    <w:p w14:paraId="06F39F9F" w14:textId="2C7E51A9" w:rsidR="00197B35" w:rsidRDefault="00197B35" w:rsidP="00C30025">
      <w:pPr>
        <w:spacing w:after="0"/>
      </w:pPr>
      <w:r>
        <w:t>According to</w:t>
      </w:r>
      <w:r w:rsidR="00D87A0B">
        <w:t xml:space="preserve"> </w:t>
      </w:r>
      <w:r>
        <w:t>Smriti Chand 04/09/19 yourarticlelibrary.com “Motivation helps the learning process.</w:t>
      </w:r>
    </w:p>
    <w:p w14:paraId="4B3F4F42" w14:textId="77777777" w:rsidR="00197B35" w:rsidRDefault="00197B35" w:rsidP="00C30025">
      <w:pPr>
        <w:spacing w:after="0"/>
      </w:pPr>
      <w:r>
        <w:t>Without motivation learning does not take place. There must be motivation or drive before</w:t>
      </w:r>
    </w:p>
    <w:p w14:paraId="56D08629" w14:textId="77777777" w:rsidR="00197B35" w:rsidRDefault="00197B35" w:rsidP="00C30025">
      <w:pPr>
        <w:spacing w:after="0"/>
      </w:pPr>
      <w:r>
        <w:t>there can be learning. Motivation stimulates interest and the attitude of willing to learn. If a</w:t>
      </w:r>
    </w:p>
    <w:p w14:paraId="18B7B2BB" w14:textId="77777777" w:rsidR="00197B35" w:rsidRDefault="00197B35" w:rsidP="00C30025">
      <w:pPr>
        <w:spacing w:after="0"/>
      </w:pPr>
      <w:r>
        <w:t>person does not want to learn, he will not learn, even though he understands clearly what is</w:t>
      </w:r>
    </w:p>
    <w:p w14:paraId="5A506F9F" w14:textId="77777777" w:rsidR="00197B35" w:rsidRDefault="00197B35" w:rsidP="00C30025">
      <w:pPr>
        <w:spacing w:after="0"/>
      </w:pPr>
      <w:r>
        <w:t>being taught and has perfect capacity to respond in the way that would show the learning.</w:t>
      </w:r>
    </w:p>
    <w:p w14:paraId="5AD70FBC" w14:textId="6E819D79" w:rsidR="00197B35" w:rsidRDefault="00197B35" w:rsidP="00C30025">
      <w:pPr>
        <w:spacing w:after="0"/>
      </w:pPr>
      <w:r>
        <w:t xml:space="preserve">This means that the trainer needs to select trainees </w:t>
      </w:r>
      <w:r w:rsidR="00281A94">
        <w:t>based on</w:t>
      </w:r>
      <w:r>
        <w:t xml:space="preserve"> motivation and needs to</w:t>
      </w:r>
    </w:p>
    <w:p w14:paraId="07838B7F" w14:textId="0006CD8B" w:rsidR="00197B35" w:rsidRDefault="00197B35" w:rsidP="00C30025">
      <w:pPr>
        <w:spacing w:after="0"/>
      </w:pPr>
      <w:r>
        <w:t xml:space="preserve">have </w:t>
      </w:r>
      <w:r w:rsidR="00281A94">
        <w:t>policies</w:t>
      </w:r>
      <w:r>
        <w:t xml:space="preserve"> and practices that will encourage the growth of motivation.</w:t>
      </w:r>
      <w:r w:rsidR="00FB1692">
        <w:t xml:space="preserve"> </w:t>
      </w:r>
      <w:r>
        <w:t>This article is</w:t>
      </w:r>
    </w:p>
    <w:p w14:paraId="5C8B45B3" w14:textId="77777777" w:rsidR="00197B35" w:rsidRDefault="00197B35" w:rsidP="00C30025">
      <w:pPr>
        <w:spacing w:after="0"/>
      </w:pPr>
      <w:r>
        <w:t>relevant to the Carrefour Square case because it highlights the lacks in management that</w:t>
      </w:r>
    </w:p>
    <w:p w14:paraId="65FDD791" w14:textId="77777777" w:rsidR="00197B35" w:rsidRDefault="00197B35" w:rsidP="00C30025">
      <w:pPr>
        <w:spacing w:after="0"/>
      </w:pPr>
      <w:r>
        <w:t>was present within the business as the employees had no means of gratification nor</w:t>
      </w:r>
    </w:p>
    <w:p w14:paraId="5643B2F6" w14:textId="3CA56ED2" w:rsidR="00197B35" w:rsidRDefault="00197B35" w:rsidP="00C30025">
      <w:pPr>
        <w:spacing w:after="0"/>
      </w:pPr>
      <w:r>
        <w:t xml:space="preserve">motivation which made </w:t>
      </w:r>
      <w:r w:rsidR="00281A94">
        <w:t>their</w:t>
      </w:r>
      <w:r>
        <w:t xml:space="preserve"> job </w:t>
      </w:r>
      <w:r w:rsidR="00281A94">
        <w:t>sloppy</w:t>
      </w:r>
      <w:r>
        <w:t xml:space="preserve"> and unpleasant which was a huge factor that</w:t>
      </w:r>
    </w:p>
    <w:p w14:paraId="05842E7B" w14:textId="77777777" w:rsidR="00FB1692" w:rsidRDefault="00197B35" w:rsidP="00C30025">
      <w:pPr>
        <w:spacing w:after="0"/>
      </w:pPr>
      <w:r>
        <w:t>contributed to the downfall of the business.</w:t>
      </w:r>
    </w:p>
    <w:p w14:paraId="529F3DE2" w14:textId="77777777" w:rsidR="00FB1692" w:rsidRDefault="00FB1692" w:rsidP="00C30025">
      <w:pPr>
        <w:spacing w:after="0"/>
      </w:pPr>
    </w:p>
    <w:p w14:paraId="5D23E68E" w14:textId="77777777" w:rsidR="00FB1692" w:rsidRDefault="00FB1692" w:rsidP="00C30025">
      <w:pPr>
        <w:spacing w:after="0"/>
      </w:pPr>
    </w:p>
    <w:p w14:paraId="2F48D1CC" w14:textId="79338507" w:rsidR="00197B35" w:rsidRDefault="00197B35" w:rsidP="00C30025">
      <w:pPr>
        <w:spacing w:after="0"/>
      </w:pPr>
      <w:r>
        <w:t xml:space="preserve">According to </w:t>
      </w:r>
      <w:r w:rsidR="00C30025">
        <w:t>Oriana</w:t>
      </w:r>
      <w:r>
        <w:t xml:space="preserve"> Perrin employeeconnect.com 04/09/19 “Demotivation</w:t>
      </w:r>
    </w:p>
    <w:p w14:paraId="17A54372" w14:textId="7B3A4E26" w:rsidR="00197B35" w:rsidRDefault="00197B35" w:rsidP="00C30025">
      <w:pPr>
        <w:spacing w:after="0"/>
      </w:pPr>
      <w:r>
        <w:t xml:space="preserve">happens when employees have lost their inspiration or will </w:t>
      </w:r>
      <w:r w:rsidR="00281A94">
        <w:t>act</w:t>
      </w:r>
      <w:r>
        <w:t>. This lack of interest</w:t>
      </w:r>
    </w:p>
    <w:p w14:paraId="3A193911" w14:textId="77777777" w:rsidR="00197B35" w:rsidRDefault="00197B35" w:rsidP="00C30025">
      <w:pPr>
        <w:spacing w:after="0"/>
      </w:pPr>
      <w:r>
        <w:t>and enthusiasm for work can have disastrous consequences for an organisation.</w:t>
      </w:r>
    </w:p>
    <w:p w14:paraId="74AF140B" w14:textId="77777777" w:rsidR="00197B35" w:rsidRDefault="00197B35" w:rsidP="00C30025">
      <w:pPr>
        <w:spacing w:after="0"/>
      </w:pPr>
      <w:r>
        <w:t>Demotivation should be differentiated from momentary lack of drive. Which is usually</w:t>
      </w:r>
    </w:p>
    <w:p w14:paraId="7BA0E626" w14:textId="77777777" w:rsidR="00197B35" w:rsidRDefault="00197B35" w:rsidP="00C30025">
      <w:pPr>
        <w:spacing w:after="0"/>
      </w:pPr>
      <w:r>
        <w:t>caused by personal issues. A demotivated employee can experience a lack of motivation</w:t>
      </w:r>
    </w:p>
    <w:p w14:paraId="66AA3F41" w14:textId="77777777" w:rsidR="00197B35" w:rsidRDefault="00197B35" w:rsidP="00C30025">
      <w:pPr>
        <w:spacing w:after="0"/>
      </w:pPr>
      <w:r>
        <w:t>temporarily or. In the worst cases, permanently. This is when managers have a great role to</w:t>
      </w:r>
    </w:p>
    <w:p w14:paraId="2C499FC5" w14:textId="209EE8A3" w:rsidR="00197B35" w:rsidRDefault="00197B35" w:rsidP="00C30025">
      <w:pPr>
        <w:spacing w:after="0"/>
      </w:pPr>
      <w:r>
        <w:t xml:space="preserve">play. </w:t>
      </w:r>
      <w:r w:rsidR="00C30025">
        <w:t>It’s</w:t>
      </w:r>
      <w:r>
        <w:t xml:space="preserve"> important to tackle the issues before it becomes too deep and has the time to</w:t>
      </w:r>
    </w:p>
    <w:p w14:paraId="1F830569" w14:textId="2F0FBDB5" w:rsidR="00281A94" w:rsidRDefault="00197B35" w:rsidP="00C30025">
      <w:pPr>
        <w:spacing w:after="0"/>
      </w:pPr>
      <w:r>
        <w:t>impact negatively other team members</w:t>
      </w:r>
      <w:r w:rsidR="00281A94">
        <w:t>”</w:t>
      </w:r>
      <w:r>
        <w:t>.</w:t>
      </w:r>
    </w:p>
    <w:p w14:paraId="09EDA3CC" w14:textId="77777777" w:rsidR="00281A94" w:rsidRDefault="00281A94">
      <w:r>
        <w:br w:type="page"/>
      </w:r>
    </w:p>
    <w:p w14:paraId="6DE96D37" w14:textId="77777777" w:rsidR="00197B35" w:rsidRDefault="00197B35" w:rsidP="00C30025">
      <w:pPr>
        <w:spacing w:after="0"/>
      </w:pPr>
    </w:p>
    <w:p w14:paraId="635744D7" w14:textId="583A3197" w:rsidR="00197B35" w:rsidRDefault="00197B35" w:rsidP="008856AC">
      <w:pPr>
        <w:pStyle w:val="Heading2"/>
      </w:pPr>
      <w:bookmarkStart w:id="9" w:name="_Toc28962597"/>
      <w:r>
        <w:t>Solution for Carrefour Square Business</w:t>
      </w:r>
      <w:bookmarkEnd w:id="9"/>
    </w:p>
    <w:p w14:paraId="4B8D5F85" w14:textId="77777777" w:rsidR="007A5E6D" w:rsidRPr="007A5E6D" w:rsidRDefault="007A5E6D" w:rsidP="007A5E6D"/>
    <w:p w14:paraId="0FC51DB3" w14:textId="1A080C52" w:rsidR="00281A94" w:rsidRDefault="00281A94" w:rsidP="00281A94">
      <w:pPr>
        <w:spacing w:after="0"/>
      </w:pPr>
      <w:r>
        <w:t>After comparisons with other theories the best solution which will fit best with the Carrefour</w:t>
      </w:r>
    </w:p>
    <w:p w14:paraId="18111294" w14:textId="175C984E" w:rsidR="00281A94" w:rsidRDefault="00281A94" w:rsidP="00281A94">
      <w:pPr>
        <w:spacing w:after="0"/>
      </w:pPr>
      <w:r>
        <w:t>Square business is the Motivation Theory. This is because of various reasons which will be</w:t>
      </w:r>
    </w:p>
    <w:p w14:paraId="531EE646" w14:textId="77777777" w:rsidR="00281A94" w:rsidRDefault="00281A94" w:rsidP="00281A94">
      <w:pPr>
        <w:spacing w:after="0"/>
      </w:pPr>
      <w:r>
        <w:t>outlined.</w:t>
      </w:r>
    </w:p>
    <w:p w14:paraId="17724F65" w14:textId="77777777" w:rsidR="00281A94" w:rsidRDefault="00281A94" w:rsidP="00281A94">
      <w:pPr>
        <w:spacing w:after="0"/>
      </w:pPr>
    </w:p>
    <w:p w14:paraId="68F5CADC" w14:textId="3A286738" w:rsidR="007A5E6D" w:rsidRDefault="00281A94" w:rsidP="00281A94">
      <w:pPr>
        <w:spacing w:after="0"/>
      </w:pPr>
      <w:r>
        <w:t xml:space="preserve"> The first reason is the lack of flexibility in working hours. This is a</w:t>
      </w:r>
      <w:r w:rsidR="007A5E6D">
        <w:t xml:space="preserve"> major issue in any business as if the employees are not flexible in how they work the business will not be able to cater to a high volume of customers as there will not be enough employees present</w:t>
      </w:r>
      <w:r>
        <w:t xml:space="preserve"> without this problem being fixed the business will not be able to operate properly</w:t>
      </w:r>
      <w:r w:rsidR="007A5E6D">
        <w:t xml:space="preserve">. This issue </w:t>
      </w:r>
      <w:r>
        <w:t>can be fixed one of two ways. Firstly</w:t>
      </w:r>
      <w:r w:rsidR="007A5E6D">
        <w:t xml:space="preserve"> by highlighting and making the employees aware of their working hours and the possibilities of extended working hours during high peak seasons such as Christmas, Valentines etc, By only doing those small changes dramatical progress will be seen in sales and in the business overall progress as a higher volume of staff would be present to cater for a higher demand of customers.</w:t>
      </w:r>
    </w:p>
    <w:p w14:paraId="618FFC5B" w14:textId="77777777" w:rsidR="007A5E6D" w:rsidRDefault="007A5E6D" w:rsidP="00281A94">
      <w:pPr>
        <w:spacing w:after="0"/>
      </w:pPr>
    </w:p>
    <w:p w14:paraId="6D550CFC" w14:textId="056C07C5" w:rsidR="005F0608" w:rsidRPr="005F0608" w:rsidRDefault="005F0608" w:rsidP="005F0608">
      <w:pPr>
        <w:pStyle w:val="NormalWeb"/>
        <w:spacing w:before="0" w:beforeAutospacing="0" w:after="375" w:afterAutospacing="0"/>
        <w:rPr>
          <w:rFonts w:asciiTheme="minorHAnsi" w:hAnsiTheme="minorHAnsi" w:cstheme="minorHAnsi"/>
          <w:color w:val="1D1D1B"/>
          <w:sz w:val="22"/>
          <w:szCs w:val="22"/>
        </w:rPr>
      </w:pPr>
      <w:r w:rsidRPr="005F0608">
        <w:rPr>
          <w:rFonts w:asciiTheme="minorHAnsi" w:hAnsiTheme="minorHAnsi" w:cstheme="minorHAnsi"/>
          <w:sz w:val="22"/>
          <w:szCs w:val="22"/>
        </w:rPr>
        <w:t>According to</w:t>
      </w:r>
      <w:r>
        <w:rPr>
          <w:rFonts w:asciiTheme="minorHAnsi" w:hAnsiTheme="minorHAnsi" w:cstheme="minorHAnsi"/>
          <w:sz w:val="22"/>
          <w:szCs w:val="22"/>
        </w:rPr>
        <w:t xml:space="preserve"> Jimmy English</w:t>
      </w:r>
      <w:r w:rsidRPr="005F0608">
        <w:rPr>
          <w:rFonts w:asciiTheme="minorHAnsi" w:hAnsiTheme="minorHAnsi" w:cstheme="minorHAnsi"/>
          <w:sz w:val="22"/>
          <w:szCs w:val="22"/>
        </w:rPr>
        <w:t xml:space="preserve"> </w:t>
      </w:r>
      <w:hyperlink r:id="rId20" w:history="1">
        <w:r w:rsidRPr="005F0608">
          <w:rPr>
            <w:rStyle w:val="Hyperlink"/>
            <w:rFonts w:asciiTheme="minorHAnsi" w:hAnsiTheme="minorHAnsi" w:cstheme="minorHAnsi"/>
            <w:color w:val="auto"/>
            <w:sz w:val="22"/>
            <w:szCs w:val="22"/>
            <w:u w:val="none"/>
          </w:rPr>
          <w:t>thehrdirector.com</w:t>
        </w:r>
      </w:hyperlink>
      <w:r w:rsidRPr="005F0608">
        <w:rPr>
          <w:rFonts w:asciiTheme="minorHAnsi" w:hAnsiTheme="minorHAnsi" w:cstheme="minorHAnsi"/>
          <w:sz w:val="22"/>
          <w:szCs w:val="22"/>
        </w:rPr>
        <w:t xml:space="preserve"> </w:t>
      </w:r>
      <w:r>
        <w:rPr>
          <w:rFonts w:asciiTheme="minorHAnsi" w:hAnsiTheme="minorHAnsi" w:cstheme="minorHAnsi"/>
          <w:sz w:val="22"/>
          <w:szCs w:val="22"/>
        </w:rPr>
        <w:t>2018</w:t>
      </w:r>
      <w:r w:rsidRPr="005F0608">
        <w:rPr>
          <w:rFonts w:asciiTheme="minorHAnsi" w:hAnsiTheme="minorHAnsi" w:cstheme="minorHAnsi"/>
          <w:sz w:val="22"/>
          <w:szCs w:val="22"/>
        </w:rPr>
        <w:t xml:space="preserve"> </w:t>
      </w:r>
      <w:r>
        <w:rPr>
          <w:rFonts w:asciiTheme="minorHAnsi" w:hAnsiTheme="minorHAnsi" w:cstheme="minorHAnsi"/>
          <w:sz w:val="22"/>
          <w:szCs w:val="22"/>
        </w:rPr>
        <w:t>“</w:t>
      </w:r>
      <w:r w:rsidRPr="005F0608">
        <w:rPr>
          <w:rFonts w:asciiTheme="minorHAnsi" w:hAnsiTheme="minorHAnsi" w:cstheme="minorHAnsi"/>
          <w:color w:val="1D1D1B"/>
          <w:sz w:val="22"/>
          <w:szCs w:val="22"/>
        </w:rPr>
        <w:t>Employee satisfaction is key to recruitment and retention. By recruiting, retaining and optimising quality employees your business will enjoy greater productivity and success. Employees who avail of flexible working arrangements are provided with a greater sense of control over their working day and are likelier to work harder and increase their output, thus benefiting the business. Flexible working reduces stress and fatigue; factors which may lead to employees losing focus and as a result, underperforming at their job function. Being granted a flexible working environment also allows your employers to better balance work demands with personal demands ensuring improved concentration on work tasks during work hours</w:t>
      </w:r>
      <w:r>
        <w:rPr>
          <w:rFonts w:asciiTheme="minorHAnsi" w:hAnsiTheme="minorHAnsi" w:cstheme="minorHAnsi"/>
          <w:color w:val="1D1D1B"/>
          <w:sz w:val="22"/>
          <w:szCs w:val="22"/>
        </w:rPr>
        <w:t>”</w:t>
      </w:r>
      <w:r w:rsidRPr="005F0608">
        <w:rPr>
          <w:rFonts w:asciiTheme="minorHAnsi" w:hAnsiTheme="minorHAnsi" w:cstheme="minorHAnsi"/>
          <w:color w:val="1D1D1B"/>
          <w:sz w:val="22"/>
          <w:szCs w:val="22"/>
        </w:rPr>
        <w:t>.</w:t>
      </w:r>
    </w:p>
    <w:p w14:paraId="26869FB2" w14:textId="72E01136" w:rsidR="005F0608" w:rsidRDefault="005F0608" w:rsidP="00281A94">
      <w:pPr>
        <w:spacing w:after="0"/>
      </w:pPr>
    </w:p>
    <w:p w14:paraId="5F529A27" w14:textId="29BC0653" w:rsidR="00281A94" w:rsidRDefault="00281A94" w:rsidP="007A5E6D">
      <w:pPr>
        <w:spacing w:after="0"/>
      </w:pPr>
      <w:r>
        <w:t xml:space="preserve"> </w:t>
      </w:r>
    </w:p>
    <w:p w14:paraId="7EF0B4F0" w14:textId="77777777" w:rsidR="00281A94" w:rsidRDefault="00281A94" w:rsidP="00281A94">
      <w:r>
        <w:br w:type="page"/>
      </w:r>
    </w:p>
    <w:p w14:paraId="61A843EA" w14:textId="4401BCE2" w:rsidR="00197B35" w:rsidRDefault="00197B35" w:rsidP="003A2756">
      <w:pPr>
        <w:pStyle w:val="Heading1"/>
      </w:pPr>
      <w:bookmarkStart w:id="10" w:name="_Toc28962598"/>
      <w:r>
        <w:lastRenderedPageBreak/>
        <w:t>Conclusion</w:t>
      </w:r>
      <w:bookmarkEnd w:id="10"/>
    </w:p>
    <w:p w14:paraId="11B8127B" w14:textId="77777777" w:rsidR="008856AC" w:rsidRPr="008856AC" w:rsidRDefault="008856AC" w:rsidP="008856AC"/>
    <w:p w14:paraId="5163D0E2" w14:textId="2C9F9BF4" w:rsidR="008856AC" w:rsidRDefault="00197B35" w:rsidP="008856AC">
      <w:pPr>
        <w:spacing w:after="0"/>
      </w:pPr>
      <w:r>
        <w:t xml:space="preserve">In conclusion the best solution for the Carrefour Square business </w:t>
      </w:r>
      <w:r w:rsidR="008856AC">
        <w:t>is to rethink the plan and structure of how the employees work. For example, their working hours and how long each shift last and considering their personal situations such as children and time of travel to and from work. This will not only allow employees to feel at ease while at work but also improve their speed of work which is hugely needed for the business.</w:t>
      </w:r>
    </w:p>
    <w:p w14:paraId="35A8B30A" w14:textId="77777777" w:rsidR="008856AC" w:rsidRDefault="008856AC" w:rsidP="00C30025">
      <w:pPr>
        <w:spacing w:after="0"/>
      </w:pPr>
    </w:p>
    <w:p w14:paraId="09BD62A4" w14:textId="4F4048DB" w:rsidR="00197B35" w:rsidRDefault="00197B35" w:rsidP="00C30025">
      <w:pPr>
        <w:spacing w:after="0"/>
      </w:pPr>
      <w:r>
        <w:t>Additionally, the Carrefour</w:t>
      </w:r>
      <w:r w:rsidR="008856AC">
        <w:t xml:space="preserve"> </w:t>
      </w:r>
      <w:r>
        <w:t>Square company was struggling with customer satisfaction levels as the staff were not</w:t>
      </w:r>
      <w:r w:rsidR="008856AC">
        <w:t xml:space="preserve"> trained appropriately for their mode of work which was one of the factors which lead to the downfall of the business. In this instance the business needs to retrain all its employees and make sure that each employee has the correct resources to complete their work in a safe and appropriate time. </w:t>
      </w:r>
    </w:p>
    <w:p w14:paraId="7037DA23" w14:textId="29B87617" w:rsidR="00530691" w:rsidRDefault="00530691" w:rsidP="00C30025">
      <w:pPr>
        <w:spacing w:after="0"/>
      </w:pPr>
    </w:p>
    <w:p w14:paraId="2497101F" w14:textId="14FCABEB" w:rsidR="00530691" w:rsidRDefault="00530691" w:rsidP="00C30025">
      <w:pPr>
        <w:spacing w:after="0"/>
      </w:pPr>
      <w:r>
        <w:t>Lastly the business needs to improve on how they set out the business and create a positive working environment for their employees to thrive and succeed at their work without being put of by bad vibes which can be produced. This is crucial for the business as it will allow staff to not only complete what is asked from them in a short period of time but also meet new people and get ideas from colleagues.</w:t>
      </w:r>
    </w:p>
    <w:p w14:paraId="3C5C032E" w14:textId="30F2C704" w:rsidR="00530691" w:rsidRDefault="00530691" w:rsidP="00C30025">
      <w:pPr>
        <w:spacing w:after="0"/>
      </w:pPr>
    </w:p>
    <w:p w14:paraId="6CC9ACFB" w14:textId="0FFE12CC" w:rsidR="00530691" w:rsidRDefault="00530691" w:rsidP="00C30025">
      <w:pPr>
        <w:spacing w:after="0"/>
      </w:pPr>
    </w:p>
    <w:p w14:paraId="2123C818" w14:textId="74C00C18" w:rsidR="00530691" w:rsidRDefault="00530691" w:rsidP="00C30025">
      <w:pPr>
        <w:spacing w:after="0"/>
      </w:pPr>
    </w:p>
    <w:p w14:paraId="069CEA96" w14:textId="4CE02554" w:rsidR="00530691" w:rsidRDefault="00530691">
      <w:r>
        <w:br w:type="page"/>
      </w:r>
    </w:p>
    <w:p w14:paraId="6D040BA9" w14:textId="37865657" w:rsidR="00530691" w:rsidRDefault="00530691" w:rsidP="00530691">
      <w:pPr>
        <w:pStyle w:val="Heading1"/>
      </w:pPr>
      <w:bookmarkStart w:id="11" w:name="_Toc28962599"/>
      <w:r>
        <w:lastRenderedPageBreak/>
        <w:t>References</w:t>
      </w:r>
      <w:bookmarkEnd w:id="11"/>
    </w:p>
    <w:p w14:paraId="37AB068C" w14:textId="3726F284" w:rsidR="00530691" w:rsidRDefault="00530691" w:rsidP="00530691"/>
    <w:p w14:paraId="6C327AA2" w14:textId="67977A08" w:rsidR="00530691" w:rsidRDefault="00530691" w:rsidP="00530691"/>
    <w:p w14:paraId="39317560" w14:textId="54CBF640" w:rsidR="00530691" w:rsidRPr="00530691" w:rsidRDefault="00530691" w:rsidP="00530691">
      <w:pPr>
        <w:pStyle w:val="ListParagraph"/>
        <w:numPr>
          <w:ilvl w:val="0"/>
          <w:numId w:val="17"/>
        </w:numPr>
      </w:pPr>
      <w:r w:rsidRPr="00C041CB">
        <w:rPr>
          <w:b/>
          <w:bCs/>
        </w:rPr>
        <w:t>Kimberlee Leonard, a note written on small.business.chron.com on 29</w:t>
      </w:r>
      <w:r w:rsidRPr="00C041CB">
        <w:rPr>
          <w:b/>
          <w:bCs/>
          <w:vertAlign w:val="superscript"/>
        </w:rPr>
        <w:t>th</w:t>
      </w:r>
      <w:r w:rsidRPr="00C041CB">
        <w:rPr>
          <w:b/>
          <w:bCs/>
        </w:rPr>
        <w:t xml:space="preserve"> October 2018,</w:t>
      </w:r>
    </w:p>
    <w:p w14:paraId="2FB2CD11" w14:textId="6610AA40" w:rsidR="00530691" w:rsidRDefault="00530691" w:rsidP="00530691">
      <w:pPr>
        <w:pStyle w:val="ListParagraph"/>
        <w:numPr>
          <w:ilvl w:val="0"/>
          <w:numId w:val="17"/>
        </w:numPr>
      </w:pPr>
      <w:r w:rsidRPr="005558BC">
        <w:rPr>
          <w:b/>
          <w:bCs/>
        </w:rPr>
        <w:t>Lincoln Recruitment Specialists, Lincoln.ie om 20</w:t>
      </w:r>
      <w:r w:rsidRPr="005558BC">
        <w:rPr>
          <w:b/>
          <w:bCs/>
          <w:vertAlign w:val="superscript"/>
        </w:rPr>
        <w:t>th</w:t>
      </w:r>
      <w:r w:rsidRPr="005558BC">
        <w:rPr>
          <w:b/>
          <w:bCs/>
        </w:rPr>
        <w:t xml:space="preserve"> August 2019</w:t>
      </w:r>
      <w:r>
        <w:t>,</w:t>
      </w:r>
    </w:p>
    <w:p w14:paraId="2860569B" w14:textId="279B0A62" w:rsidR="00530691" w:rsidRPr="00530691" w:rsidRDefault="00530691" w:rsidP="00530691">
      <w:pPr>
        <w:pStyle w:val="ListParagraph"/>
        <w:numPr>
          <w:ilvl w:val="0"/>
          <w:numId w:val="17"/>
        </w:numPr>
      </w:pPr>
      <w:proofErr w:type="spellStart"/>
      <w:r w:rsidRPr="00E36ACE">
        <w:rPr>
          <w:b/>
          <w:bCs/>
        </w:rPr>
        <w:t>mitrefinch</w:t>
      </w:r>
      <w:proofErr w:type="spellEnd"/>
      <w:r w:rsidRPr="00E36ACE">
        <w:rPr>
          <w:b/>
          <w:bCs/>
        </w:rPr>
        <w:t>, mitrefinch.co.uk 20/08/19</w:t>
      </w:r>
    </w:p>
    <w:p w14:paraId="01EA06F4" w14:textId="4A1BFC85" w:rsidR="00530691" w:rsidRPr="00530691" w:rsidRDefault="00530691" w:rsidP="00530691">
      <w:pPr>
        <w:pStyle w:val="ListParagraph"/>
        <w:numPr>
          <w:ilvl w:val="0"/>
          <w:numId w:val="17"/>
        </w:numPr>
      </w:pPr>
      <w:proofErr w:type="spellStart"/>
      <w:r w:rsidRPr="00E36ACE">
        <w:rPr>
          <w:b/>
          <w:bCs/>
        </w:rPr>
        <w:t>Devra</w:t>
      </w:r>
      <w:proofErr w:type="spellEnd"/>
      <w:r w:rsidRPr="00E36ACE">
        <w:rPr>
          <w:b/>
          <w:bCs/>
        </w:rPr>
        <w:t xml:space="preserve"> </w:t>
      </w:r>
      <w:proofErr w:type="spellStart"/>
      <w:r w:rsidRPr="00E36ACE">
        <w:rPr>
          <w:b/>
          <w:bCs/>
        </w:rPr>
        <w:t>Gartenstein</w:t>
      </w:r>
      <w:proofErr w:type="spellEnd"/>
      <w:r w:rsidRPr="00E36ACE">
        <w:rPr>
          <w:b/>
          <w:bCs/>
        </w:rPr>
        <w:t xml:space="preserve"> 6/11/18, bizfluent.com</w:t>
      </w:r>
    </w:p>
    <w:p w14:paraId="2EB35C79" w14:textId="48231225" w:rsidR="00530691" w:rsidRPr="00530691" w:rsidRDefault="00530691" w:rsidP="00530691">
      <w:pPr>
        <w:pStyle w:val="ListParagraph"/>
        <w:numPr>
          <w:ilvl w:val="0"/>
          <w:numId w:val="17"/>
        </w:numPr>
      </w:pPr>
      <w:r w:rsidRPr="00E36ACE">
        <w:rPr>
          <w:b/>
          <w:bCs/>
        </w:rPr>
        <w:t>managementstudyguide.com 28/08/19</w:t>
      </w:r>
    </w:p>
    <w:p w14:paraId="047BE6E4" w14:textId="123F9939" w:rsidR="00530691" w:rsidRDefault="00530691" w:rsidP="00530691">
      <w:pPr>
        <w:pStyle w:val="ListParagraph"/>
        <w:numPr>
          <w:ilvl w:val="0"/>
          <w:numId w:val="17"/>
        </w:numPr>
        <w:rPr>
          <w:b/>
          <w:bCs/>
        </w:rPr>
      </w:pPr>
      <w:r w:rsidRPr="00530691">
        <w:rPr>
          <w:b/>
          <w:bCs/>
        </w:rPr>
        <w:t xml:space="preserve"> Insala.com 28/08/19</w:t>
      </w:r>
    </w:p>
    <w:p w14:paraId="5FEBE9C3" w14:textId="72AF8289" w:rsidR="00530691" w:rsidRDefault="00530691" w:rsidP="00530691">
      <w:pPr>
        <w:pStyle w:val="ListParagraph"/>
        <w:numPr>
          <w:ilvl w:val="0"/>
          <w:numId w:val="17"/>
        </w:numPr>
        <w:rPr>
          <w:b/>
          <w:bCs/>
        </w:rPr>
      </w:pPr>
      <w:r w:rsidRPr="00530691">
        <w:rPr>
          <w:b/>
          <w:bCs/>
        </w:rPr>
        <w:t xml:space="preserve"> Insala.com 28/08/19</w:t>
      </w:r>
    </w:p>
    <w:p w14:paraId="66CC3FA4" w14:textId="2CE5EA1D" w:rsidR="00530691" w:rsidRDefault="00530691" w:rsidP="00530691">
      <w:pPr>
        <w:pStyle w:val="ListParagraph"/>
        <w:numPr>
          <w:ilvl w:val="0"/>
          <w:numId w:val="17"/>
        </w:numPr>
        <w:rPr>
          <w:b/>
          <w:bCs/>
        </w:rPr>
      </w:pPr>
      <w:r w:rsidRPr="00530691">
        <w:rPr>
          <w:b/>
          <w:bCs/>
        </w:rPr>
        <w:t xml:space="preserve"> Smriti Chand 04/09/19 yourarticlelibrary.com</w:t>
      </w:r>
    </w:p>
    <w:p w14:paraId="0B531C2D" w14:textId="3864F4F7" w:rsidR="00530691" w:rsidRDefault="00530691" w:rsidP="00530691">
      <w:pPr>
        <w:pStyle w:val="ListParagraph"/>
        <w:numPr>
          <w:ilvl w:val="0"/>
          <w:numId w:val="17"/>
        </w:numPr>
        <w:rPr>
          <w:b/>
          <w:bCs/>
        </w:rPr>
      </w:pPr>
      <w:r w:rsidRPr="00530691">
        <w:rPr>
          <w:b/>
          <w:bCs/>
        </w:rPr>
        <w:t>Perrin employeeconnect.com 04/09/19</w:t>
      </w:r>
    </w:p>
    <w:p w14:paraId="141666F9" w14:textId="1792BF48" w:rsidR="00530691" w:rsidRPr="005F0608" w:rsidRDefault="005F0608" w:rsidP="00530691">
      <w:pPr>
        <w:pStyle w:val="ListParagraph"/>
        <w:numPr>
          <w:ilvl w:val="0"/>
          <w:numId w:val="17"/>
        </w:numPr>
        <w:rPr>
          <w:b/>
          <w:bCs/>
        </w:rPr>
      </w:pPr>
      <w:r w:rsidRPr="005F0608">
        <w:rPr>
          <w:rFonts w:cstheme="minorHAnsi"/>
          <w:b/>
          <w:bCs/>
        </w:rPr>
        <w:t xml:space="preserve">Jimmy English </w:t>
      </w:r>
      <w:hyperlink r:id="rId21" w:history="1">
        <w:r w:rsidRPr="005F0608">
          <w:rPr>
            <w:rStyle w:val="Hyperlink"/>
            <w:rFonts w:cstheme="minorHAnsi"/>
            <w:b/>
            <w:bCs/>
            <w:color w:val="auto"/>
            <w:u w:val="none"/>
          </w:rPr>
          <w:t>thehrdirector.com</w:t>
        </w:r>
      </w:hyperlink>
      <w:r w:rsidRPr="005F0608">
        <w:rPr>
          <w:rFonts w:cstheme="minorHAnsi"/>
          <w:b/>
          <w:bCs/>
        </w:rPr>
        <w:t xml:space="preserve"> 2018</w:t>
      </w:r>
    </w:p>
    <w:sectPr w:rsidR="00530691" w:rsidRPr="005F0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E19A8"/>
    <w:multiLevelType w:val="hybridMultilevel"/>
    <w:tmpl w:val="85E2D3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611E6F"/>
    <w:multiLevelType w:val="hybridMultilevel"/>
    <w:tmpl w:val="60AE5F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4A65820"/>
    <w:multiLevelType w:val="hybridMultilevel"/>
    <w:tmpl w:val="EF0404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9836284"/>
    <w:multiLevelType w:val="hybridMultilevel"/>
    <w:tmpl w:val="50CE40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3603956"/>
    <w:multiLevelType w:val="hybridMultilevel"/>
    <w:tmpl w:val="5836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7C351F"/>
    <w:multiLevelType w:val="hybridMultilevel"/>
    <w:tmpl w:val="BC7EBF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970331C"/>
    <w:multiLevelType w:val="hybridMultilevel"/>
    <w:tmpl w:val="EB363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9B6222"/>
    <w:multiLevelType w:val="hybridMultilevel"/>
    <w:tmpl w:val="2E84F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8C1FEA"/>
    <w:multiLevelType w:val="hybridMultilevel"/>
    <w:tmpl w:val="9EE089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C8D05C2"/>
    <w:multiLevelType w:val="hybridMultilevel"/>
    <w:tmpl w:val="1C22C1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EAE2974"/>
    <w:multiLevelType w:val="hybridMultilevel"/>
    <w:tmpl w:val="729C25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7226A90"/>
    <w:multiLevelType w:val="hybridMultilevel"/>
    <w:tmpl w:val="A880B88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5B64A89"/>
    <w:multiLevelType w:val="hybridMultilevel"/>
    <w:tmpl w:val="FFE227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0AE1115"/>
    <w:multiLevelType w:val="hybridMultilevel"/>
    <w:tmpl w:val="FCDABA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52C5E2A"/>
    <w:multiLevelType w:val="hybridMultilevel"/>
    <w:tmpl w:val="642E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C944E0"/>
    <w:multiLevelType w:val="hybridMultilevel"/>
    <w:tmpl w:val="47DAE8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EEA3313"/>
    <w:multiLevelType w:val="hybridMultilevel"/>
    <w:tmpl w:val="7E2E3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9"/>
  </w:num>
  <w:num w:numId="4">
    <w:abstractNumId w:val="1"/>
  </w:num>
  <w:num w:numId="5">
    <w:abstractNumId w:val="0"/>
  </w:num>
  <w:num w:numId="6">
    <w:abstractNumId w:val="12"/>
  </w:num>
  <w:num w:numId="7">
    <w:abstractNumId w:val="11"/>
  </w:num>
  <w:num w:numId="8">
    <w:abstractNumId w:val="3"/>
  </w:num>
  <w:num w:numId="9">
    <w:abstractNumId w:val="2"/>
  </w:num>
  <w:num w:numId="10">
    <w:abstractNumId w:val="5"/>
  </w:num>
  <w:num w:numId="11">
    <w:abstractNumId w:val="13"/>
  </w:num>
  <w:num w:numId="12">
    <w:abstractNumId w:val="4"/>
  </w:num>
  <w:num w:numId="13">
    <w:abstractNumId w:val="15"/>
  </w:num>
  <w:num w:numId="14">
    <w:abstractNumId w:val="10"/>
  </w:num>
  <w:num w:numId="15">
    <w:abstractNumId w:val="16"/>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35"/>
    <w:rsid w:val="00006F60"/>
    <w:rsid w:val="00007D90"/>
    <w:rsid w:val="00021981"/>
    <w:rsid w:val="00042F18"/>
    <w:rsid w:val="0007500D"/>
    <w:rsid w:val="00096DAA"/>
    <w:rsid w:val="000A0FCB"/>
    <w:rsid w:val="000A448D"/>
    <w:rsid w:val="000E7B7C"/>
    <w:rsid w:val="000F1546"/>
    <w:rsid w:val="000F47BA"/>
    <w:rsid w:val="00152391"/>
    <w:rsid w:val="00185255"/>
    <w:rsid w:val="00191D9A"/>
    <w:rsid w:val="00194ECA"/>
    <w:rsid w:val="001976DE"/>
    <w:rsid w:val="00197B35"/>
    <w:rsid w:val="001B0B5B"/>
    <w:rsid w:val="001B106D"/>
    <w:rsid w:val="00231473"/>
    <w:rsid w:val="00235B7A"/>
    <w:rsid w:val="0027242B"/>
    <w:rsid w:val="00281A94"/>
    <w:rsid w:val="002E0790"/>
    <w:rsid w:val="003035D1"/>
    <w:rsid w:val="00335677"/>
    <w:rsid w:val="003565F7"/>
    <w:rsid w:val="003818CC"/>
    <w:rsid w:val="003A2756"/>
    <w:rsid w:val="003A2BFF"/>
    <w:rsid w:val="003E56F6"/>
    <w:rsid w:val="00402526"/>
    <w:rsid w:val="004326D3"/>
    <w:rsid w:val="00444180"/>
    <w:rsid w:val="0049188A"/>
    <w:rsid w:val="00495DC1"/>
    <w:rsid w:val="004B7FDB"/>
    <w:rsid w:val="004F3300"/>
    <w:rsid w:val="004F38C1"/>
    <w:rsid w:val="00530691"/>
    <w:rsid w:val="00531F23"/>
    <w:rsid w:val="00545A0A"/>
    <w:rsid w:val="005558BC"/>
    <w:rsid w:val="0058018A"/>
    <w:rsid w:val="005C3476"/>
    <w:rsid w:val="005E3969"/>
    <w:rsid w:val="005F0608"/>
    <w:rsid w:val="006075A3"/>
    <w:rsid w:val="00613AFC"/>
    <w:rsid w:val="0062696B"/>
    <w:rsid w:val="006753E4"/>
    <w:rsid w:val="006C4922"/>
    <w:rsid w:val="007A5E6D"/>
    <w:rsid w:val="007D4E81"/>
    <w:rsid w:val="007E0EE0"/>
    <w:rsid w:val="00827F34"/>
    <w:rsid w:val="008770EF"/>
    <w:rsid w:val="008856AC"/>
    <w:rsid w:val="009376A6"/>
    <w:rsid w:val="00991BCC"/>
    <w:rsid w:val="009D322B"/>
    <w:rsid w:val="00A331FF"/>
    <w:rsid w:val="00A35260"/>
    <w:rsid w:val="00A95FA8"/>
    <w:rsid w:val="00AC749F"/>
    <w:rsid w:val="00B319D8"/>
    <w:rsid w:val="00B40CA8"/>
    <w:rsid w:val="00B70F0B"/>
    <w:rsid w:val="00B94FEB"/>
    <w:rsid w:val="00BC252F"/>
    <w:rsid w:val="00BE39E0"/>
    <w:rsid w:val="00C041CB"/>
    <w:rsid w:val="00C0474D"/>
    <w:rsid w:val="00C30025"/>
    <w:rsid w:val="00C55B63"/>
    <w:rsid w:val="00C62903"/>
    <w:rsid w:val="00C86411"/>
    <w:rsid w:val="00CD75F2"/>
    <w:rsid w:val="00CF6B79"/>
    <w:rsid w:val="00D7712C"/>
    <w:rsid w:val="00D77372"/>
    <w:rsid w:val="00D87A0B"/>
    <w:rsid w:val="00DD5518"/>
    <w:rsid w:val="00DE13FF"/>
    <w:rsid w:val="00E16C0C"/>
    <w:rsid w:val="00E36ACE"/>
    <w:rsid w:val="00EB3F55"/>
    <w:rsid w:val="00EB7264"/>
    <w:rsid w:val="00EF7ED4"/>
    <w:rsid w:val="00F35164"/>
    <w:rsid w:val="00F43060"/>
    <w:rsid w:val="00F55449"/>
    <w:rsid w:val="00F86178"/>
    <w:rsid w:val="00F9644F"/>
    <w:rsid w:val="00FA01C9"/>
    <w:rsid w:val="00FB1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77412"/>
  <w15:chartTrackingRefBased/>
  <w15:docId w15:val="{D35B72FB-8BA0-437A-9D3A-73AAF53A8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7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7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981"/>
    <w:pPr>
      <w:ind w:left="720"/>
      <w:contextualSpacing/>
    </w:pPr>
  </w:style>
  <w:style w:type="table" w:styleId="TableGrid">
    <w:name w:val="Table Grid"/>
    <w:basedOn w:val="TableNormal"/>
    <w:uiPriority w:val="39"/>
    <w:rsid w:val="00EF7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F7ED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3565F7"/>
    <w:rPr>
      <w:color w:val="0000FF"/>
      <w:u w:val="single"/>
    </w:rPr>
  </w:style>
  <w:style w:type="character" w:customStyle="1" w:styleId="Heading1Char">
    <w:name w:val="Heading 1 Char"/>
    <w:basedOn w:val="DefaultParagraphFont"/>
    <w:link w:val="Heading1"/>
    <w:uiPriority w:val="9"/>
    <w:rsid w:val="003A27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75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2756"/>
    <w:pPr>
      <w:outlineLvl w:val="9"/>
    </w:pPr>
    <w:rPr>
      <w:lang w:val="en-US"/>
    </w:rPr>
  </w:style>
  <w:style w:type="paragraph" w:styleId="TOC1">
    <w:name w:val="toc 1"/>
    <w:basedOn w:val="Normal"/>
    <w:next w:val="Normal"/>
    <w:autoRedefine/>
    <w:uiPriority w:val="39"/>
    <w:unhideWhenUsed/>
    <w:rsid w:val="003A2756"/>
    <w:pPr>
      <w:spacing w:after="100"/>
    </w:pPr>
  </w:style>
  <w:style w:type="paragraph" w:styleId="TOC2">
    <w:name w:val="toc 2"/>
    <w:basedOn w:val="Normal"/>
    <w:next w:val="Normal"/>
    <w:autoRedefine/>
    <w:uiPriority w:val="39"/>
    <w:unhideWhenUsed/>
    <w:rsid w:val="003A2756"/>
    <w:pPr>
      <w:spacing w:after="100"/>
      <w:ind w:left="220"/>
    </w:pPr>
  </w:style>
  <w:style w:type="character" w:styleId="PlaceholderText">
    <w:name w:val="Placeholder Text"/>
    <w:basedOn w:val="DefaultParagraphFont"/>
    <w:uiPriority w:val="99"/>
    <w:semiHidden/>
    <w:rsid w:val="00281A94"/>
    <w:rPr>
      <w:color w:val="808080"/>
    </w:rPr>
  </w:style>
  <w:style w:type="paragraph" w:styleId="NormalWeb">
    <w:name w:val="Normal (Web)"/>
    <w:basedOn w:val="Normal"/>
    <w:uiPriority w:val="99"/>
    <w:semiHidden/>
    <w:unhideWhenUsed/>
    <w:rsid w:val="005F06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0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56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hyperlink" Target="http://www.thehrdirector.com" TargetMode="Externa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www.thehrdirector.com" TargetMode="External"/><Relationship Id="rId1" Type="http://schemas.openxmlformats.org/officeDocument/2006/relationships/customXml" Target="../customXml/item1.xml"/><Relationship Id="rId6" Type="http://schemas.openxmlformats.org/officeDocument/2006/relationships/hyperlink" Target="https://www.acas.org.uk/acas-code-of-practice-on-flexible-working-requests" TargetMode="Externa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23CE42-7862-4AB6-8E8A-6E335E7303CF}" type="doc">
      <dgm:prSet loTypeId="urn:microsoft.com/office/officeart/2009/layout/CircleArrowProcess" loCatId="cycle" qsTypeId="urn:microsoft.com/office/officeart/2005/8/quickstyle/3d1" qsCatId="3D" csTypeId="urn:microsoft.com/office/officeart/2005/8/colors/colorful1" csCatId="colorful" phldr="1"/>
      <dgm:spPr/>
      <dgm:t>
        <a:bodyPr/>
        <a:lstStyle/>
        <a:p>
          <a:endParaRPr lang="en-GB"/>
        </a:p>
      </dgm:t>
    </dgm:pt>
    <dgm:pt modelId="{7D120295-DCE5-4A75-B077-5C35C21B0215}">
      <dgm:prSet phldrT="[Text]" custT="1"/>
      <dgm:spPr/>
      <dgm:t>
        <a:bodyPr/>
        <a:lstStyle/>
        <a:p>
          <a:r>
            <a:rPr lang="en-GB" sz="700" dirty="0"/>
            <a:t>Self-Assessment </a:t>
          </a:r>
        </a:p>
      </dgm:t>
    </dgm:pt>
    <dgm:pt modelId="{DCD8FA79-190B-47EC-988F-F847A0F6A06A}" type="parTrans" cxnId="{273DB931-5487-4D64-A37A-A4306FBD3842}">
      <dgm:prSet/>
      <dgm:spPr/>
      <dgm:t>
        <a:bodyPr/>
        <a:lstStyle/>
        <a:p>
          <a:endParaRPr lang="en-GB"/>
        </a:p>
      </dgm:t>
    </dgm:pt>
    <dgm:pt modelId="{C2FC7953-5814-4888-B6EF-A00DE0DBF9AC}" type="sibTrans" cxnId="{273DB931-5487-4D64-A37A-A4306FBD3842}">
      <dgm:prSet/>
      <dgm:spPr/>
      <dgm:t>
        <a:bodyPr/>
        <a:lstStyle/>
        <a:p>
          <a:endParaRPr lang="en-GB"/>
        </a:p>
      </dgm:t>
    </dgm:pt>
    <dgm:pt modelId="{020DA239-462E-4861-A382-8C92D167FFB2}">
      <dgm:prSet phldrT="[Text]" custT="1"/>
      <dgm:spPr/>
      <dgm:t>
        <a:bodyPr/>
        <a:lstStyle/>
        <a:p>
          <a:r>
            <a:rPr lang="en-GB" sz="700" dirty="0"/>
            <a:t>Invite others to participate in review process </a:t>
          </a:r>
        </a:p>
      </dgm:t>
    </dgm:pt>
    <dgm:pt modelId="{087E1F5F-43C7-4648-BCE5-C5595BC85A2E}" type="parTrans" cxnId="{E59B4774-2436-4276-9AD2-6DBE99DE695A}">
      <dgm:prSet/>
      <dgm:spPr/>
      <dgm:t>
        <a:bodyPr/>
        <a:lstStyle/>
        <a:p>
          <a:endParaRPr lang="en-GB"/>
        </a:p>
      </dgm:t>
    </dgm:pt>
    <dgm:pt modelId="{A8DD8B91-3386-4505-A2C2-EBB4FA53544D}" type="sibTrans" cxnId="{E59B4774-2436-4276-9AD2-6DBE99DE695A}">
      <dgm:prSet/>
      <dgm:spPr/>
      <dgm:t>
        <a:bodyPr/>
        <a:lstStyle/>
        <a:p>
          <a:endParaRPr lang="en-GB"/>
        </a:p>
      </dgm:t>
    </dgm:pt>
    <dgm:pt modelId="{8023C0DE-83FA-4E4A-B6CA-1F7C70970A54}">
      <dgm:prSet phldrT="[Text]" custT="1"/>
      <dgm:spPr/>
      <dgm:t>
        <a:bodyPr/>
        <a:lstStyle/>
        <a:p>
          <a:r>
            <a:rPr lang="en-GB" sz="700" dirty="0"/>
            <a:t>Monitor progress</a:t>
          </a:r>
        </a:p>
      </dgm:t>
    </dgm:pt>
    <dgm:pt modelId="{FE1C5A91-97B7-4AB2-9203-CF0B1943B2E1}" type="parTrans" cxnId="{A14B55F3-3A2A-4765-B47E-6E51CE11AEDE}">
      <dgm:prSet/>
      <dgm:spPr/>
      <dgm:t>
        <a:bodyPr/>
        <a:lstStyle/>
        <a:p>
          <a:endParaRPr lang="en-GB"/>
        </a:p>
      </dgm:t>
    </dgm:pt>
    <dgm:pt modelId="{DFB3DBD4-9ED9-424C-82D8-BF4324CA68F3}" type="sibTrans" cxnId="{A14B55F3-3A2A-4765-B47E-6E51CE11AEDE}">
      <dgm:prSet/>
      <dgm:spPr/>
      <dgm:t>
        <a:bodyPr/>
        <a:lstStyle/>
        <a:p>
          <a:endParaRPr lang="en-GB"/>
        </a:p>
      </dgm:t>
    </dgm:pt>
    <dgm:pt modelId="{1E22C3B7-910A-4D0E-AB8B-D3E12E046FF4}">
      <dgm:prSet phldrT="[Text]" custT="1"/>
      <dgm:spPr/>
      <dgm:t>
        <a:bodyPr/>
        <a:lstStyle/>
        <a:p>
          <a:r>
            <a:rPr lang="en-GB" sz="700" dirty="0"/>
            <a:t>Other feedback </a:t>
          </a:r>
        </a:p>
      </dgm:t>
    </dgm:pt>
    <dgm:pt modelId="{BC458A37-1A8B-4B56-A71C-8FB85D4A8BBB}" type="parTrans" cxnId="{03F9AAF7-9C66-4065-A044-D60309273E25}">
      <dgm:prSet/>
      <dgm:spPr/>
      <dgm:t>
        <a:bodyPr/>
        <a:lstStyle/>
        <a:p>
          <a:endParaRPr lang="en-GB"/>
        </a:p>
      </dgm:t>
    </dgm:pt>
    <dgm:pt modelId="{2630538A-8699-4DC7-88D3-3799606D57BF}" type="sibTrans" cxnId="{03F9AAF7-9C66-4065-A044-D60309273E25}">
      <dgm:prSet/>
      <dgm:spPr/>
      <dgm:t>
        <a:bodyPr/>
        <a:lstStyle/>
        <a:p>
          <a:endParaRPr lang="en-GB"/>
        </a:p>
      </dgm:t>
    </dgm:pt>
    <dgm:pt modelId="{0747F413-5380-4AED-8F31-DD476D48806C}">
      <dgm:prSet phldrT="[Text]" custT="1"/>
      <dgm:spPr/>
      <dgm:t>
        <a:bodyPr/>
        <a:lstStyle/>
        <a:p>
          <a:r>
            <a:rPr lang="en-GB" sz="700" dirty="0"/>
            <a:t>One-to-one to discuss results and </a:t>
          </a:r>
          <a:r>
            <a:rPr lang="en-GB" sz="700"/>
            <a:t>develops targets</a:t>
          </a:r>
          <a:endParaRPr lang="en-GB" sz="700" dirty="0"/>
        </a:p>
      </dgm:t>
    </dgm:pt>
    <dgm:pt modelId="{F67376B3-3C68-44A9-8789-2B4A5507355C}" type="parTrans" cxnId="{06397AB1-32F6-46D8-A3E3-CA5CA8930D18}">
      <dgm:prSet/>
      <dgm:spPr/>
      <dgm:t>
        <a:bodyPr/>
        <a:lstStyle/>
        <a:p>
          <a:endParaRPr lang="en-GB"/>
        </a:p>
      </dgm:t>
    </dgm:pt>
    <dgm:pt modelId="{358590A2-14B7-4507-82A2-C60DCCDAA8CC}" type="sibTrans" cxnId="{06397AB1-32F6-46D8-A3E3-CA5CA8930D18}">
      <dgm:prSet/>
      <dgm:spPr/>
      <dgm:t>
        <a:bodyPr/>
        <a:lstStyle/>
        <a:p>
          <a:endParaRPr lang="en-GB"/>
        </a:p>
      </dgm:t>
    </dgm:pt>
    <dgm:pt modelId="{09901B44-6741-4153-85D4-CB30B4AF12B8}" type="pres">
      <dgm:prSet presAssocID="{A223CE42-7862-4AB6-8E8A-6E335E7303CF}" presName="Name0" presStyleCnt="0">
        <dgm:presLayoutVars>
          <dgm:chMax val="7"/>
          <dgm:chPref val="7"/>
          <dgm:dir/>
          <dgm:animLvl val="lvl"/>
        </dgm:presLayoutVars>
      </dgm:prSet>
      <dgm:spPr/>
    </dgm:pt>
    <dgm:pt modelId="{EB5A0587-4363-44B0-AF4E-7679A1E2581F}" type="pres">
      <dgm:prSet presAssocID="{7D120295-DCE5-4A75-B077-5C35C21B0215}" presName="Accent1" presStyleCnt="0"/>
      <dgm:spPr/>
    </dgm:pt>
    <dgm:pt modelId="{1FC6834D-35DC-4329-8AA1-F64C0EC2F63C}" type="pres">
      <dgm:prSet presAssocID="{7D120295-DCE5-4A75-B077-5C35C21B0215}" presName="Accent" presStyleLbl="node1" presStyleIdx="0" presStyleCnt="5"/>
      <dgm:spPr/>
    </dgm:pt>
    <dgm:pt modelId="{6678A675-85EA-4456-B3E5-A2FED8905D69}" type="pres">
      <dgm:prSet presAssocID="{7D120295-DCE5-4A75-B077-5C35C21B0215}" presName="Parent1" presStyleLbl="revTx" presStyleIdx="0" presStyleCnt="5">
        <dgm:presLayoutVars>
          <dgm:chMax val="1"/>
          <dgm:chPref val="1"/>
          <dgm:bulletEnabled val="1"/>
        </dgm:presLayoutVars>
      </dgm:prSet>
      <dgm:spPr/>
    </dgm:pt>
    <dgm:pt modelId="{E9AE588A-7AC0-4675-B13D-553EAD0C947E}" type="pres">
      <dgm:prSet presAssocID="{020DA239-462E-4861-A382-8C92D167FFB2}" presName="Accent2" presStyleCnt="0"/>
      <dgm:spPr/>
    </dgm:pt>
    <dgm:pt modelId="{CA2BF50F-62B1-4450-B3EA-B726E3B7D58D}" type="pres">
      <dgm:prSet presAssocID="{020DA239-462E-4861-A382-8C92D167FFB2}" presName="Accent" presStyleLbl="node1" presStyleIdx="1" presStyleCnt="5"/>
      <dgm:spPr/>
    </dgm:pt>
    <dgm:pt modelId="{47333C4B-7E6B-4EF7-B140-5B80D16115EA}" type="pres">
      <dgm:prSet presAssocID="{020DA239-462E-4861-A382-8C92D167FFB2}" presName="Parent2" presStyleLbl="revTx" presStyleIdx="1" presStyleCnt="5">
        <dgm:presLayoutVars>
          <dgm:chMax val="1"/>
          <dgm:chPref val="1"/>
          <dgm:bulletEnabled val="1"/>
        </dgm:presLayoutVars>
      </dgm:prSet>
      <dgm:spPr/>
    </dgm:pt>
    <dgm:pt modelId="{D734562B-6FBE-4AE6-85AB-B2372D193C8F}" type="pres">
      <dgm:prSet presAssocID="{8023C0DE-83FA-4E4A-B6CA-1F7C70970A54}" presName="Accent3" presStyleCnt="0"/>
      <dgm:spPr/>
    </dgm:pt>
    <dgm:pt modelId="{B86232C8-8E96-47DB-94C8-58C7AFC95D4A}" type="pres">
      <dgm:prSet presAssocID="{8023C0DE-83FA-4E4A-B6CA-1F7C70970A54}" presName="Accent" presStyleLbl="node1" presStyleIdx="2" presStyleCnt="5"/>
      <dgm:spPr/>
    </dgm:pt>
    <dgm:pt modelId="{DF10407E-0DA1-4E84-B183-872C19C9CD6F}" type="pres">
      <dgm:prSet presAssocID="{8023C0DE-83FA-4E4A-B6CA-1F7C70970A54}" presName="Parent3" presStyleLbl="revTx" presStyleIdx="2" presStyleCnt="5">
        <dgm:presLayoutVars>
          <dgm:chMax val="1"/>
          <dgm:chPref val="1"/>
          <dgm:bulletEnabled val="1"/>
        </dgm:presLayoutVars>
      </dgm:prSet>
      <dgm:spPr/>
    </dgm:pt>
    <dgm:pt modelId="{9CC5A3CA-D7F1-4B44-B918-76A3824D70AE}" type="pres">
      <dgm:prSet presAssocID="{1E22C3B7-910A-4D0E-AB8B-D3E12E046FF4}" presName="Accent4" presStyleCnt="0"/>
      <dgm:spPr/>
    </dgm:pt>
    <dgm:pt modelId="{A9569F9C-391E-4BF1-819C-EACBC41D0690}" type="pres">
      <dgm:prSet presAssocID="{1E22C3B7-910A-4D0E-AB8B-D3E12E046FF4}" presName="Accent" presStyleLbl="node1" presStyleIdx="3" presStyleCnt="5"/>
      <dgm:spPr/>
    </dgm:pt>
    <dgm:pt modelId="{651D23A7-E161-4B98-9A91-47F07038815B}" type="pres">
      <dgm:prSet presAssocID="{1E22C3B7-910A-4D0E-AB8B-D3E12E046FF4}" presName="Parent4" presStyleLbl="revTx" presStyleIdx="3" presStyleCnt="5">
        <dgm:presLayoutVars>
          <dgm:chMax val="1"/>
          <dgm:chPref val="1"/>
          <dgm:bulletEnabled val="1"/>
        </dgm:presLayoutVars>
      </dgm:prSet>
      <dgm:spPr/>
    </dgm:pt>
    <dgm:pt modelId="{7ED7094B-41E1-4C0B-8AE1-81BD9C30246C}" type="pres">
      <dgm:prSet presAssocID="{0747F413-5380-4AED-8F31-DD476D48806C}" presName="Accent5" presStyleCnt="0"/>
      <dgm:spPr/>
    </dgm:pt>
    <dgm:pt modelId="{03AE42EC-74C8-41D8-8DCD-ACFE577AEE26}" type="pres">
      <dgm:prSet presAssocID="{0747F413-5380-4AED-8F31-DD476D48806C}" presName="Accent" presStyleLbl="node1" presStyleIdx="4" presStyleCnt="5"/>
      <dgm:spPr/>
    </dgm:pt>
    <dgm:pt modelId="{8E74D3EC-B4C7-4EC7-8CCF-C21447CDC977}" type="pres">
      <dgm:prSet presAssocID="{0747F413-5380-4AED-8F31-DD476D48806C}" presName="Parent5" presStyleLbl="revTx" presStyleIdx="4" presStyleCnt="5">
        <dgm:presLayoutVars>
          <dgm:chMax val="1"/>
          <dgm:chPref val="1"/>
          <dgm:bulletEnabled val="1"/>
        </dgm:presLayoutVars>
      </dgm:prSet>
      <dgm:spPr/>
    </dgm:pt>
  </dgm:ptLst>
  <dgm:cxnLst>
    <dgm:cxn modelId="{F2555D1C-E22B-4F3C-811B-3FAFA8EFD3B2}" type="presOf" srcId="{020DA239-462E-4861-A382-8C92D167FFB2}" destId="{47333C4B-7E6B-4EF7-B140-5B80D16115EA}" srcOrd="0" destOrd="0" presId="urn:microsoft.com/office/officeart/2009/layout/CircleArrowProcess"/>
    <dgm:cxn modelId="{7E5FA22D-9CCE-4766-9E4E-786FB088DF82}" type="presOf" srcId="{8023C0DE-83FA-4E4A-B6CA-1F7C70970A54}" destId="{DF10407E-0DA1-4E84-B183-872C19C9CD6F}" srcOrd="0" destOrd="0" presId="urn:microsoft.com/office/officeart/2009/layout/CircleArrowProcess"/>
    <dgm:cxn modelId="{273DB931-5487-4D64-A37A-A4306FBD3842}" srcId="{A223CE42-7862-4AB6-8E8A-6E335E7303CF}" destId="{7D120295-DCE5-4A75-B077-5C35C21B0215}" srcOrd="0" destOrd="0" parTransId="{DCD8FA79-190B-47EC-988F-F847A0F6A06A}" sibTransId="{C2FC7953-5814-4888-B6EF-A00DE0DBF9AC}"/>
    <dgm:cxn modelId="{E59B4774-2436-4276-9AD2-6DBE99DE695A}" srcId="{A223CE42-7862-4AB6-8E8A-6E335E7303CF}" destId="{020DA239-462E-4861-A382-8C92D167FFB2}" srcOrd="1" destOrd="0" parTransId="{087E1F5F-43C7-4648-BCE5-C5595BC85A2E}" sibTransId="{A8DD8B91-3386-4505-A2C2-EBB4FA53544D}"/>
    <dgm:cxn modelId="{4B3FFA86-634C-424E-B01C-AB4E36428360}" type="presOf" srcId="{7D120295-DCE5-4A75-B077-5C35C21B0215}" destId="{6678A675-85EA-4456-B3E5-A2FED8905D69}" srcOrd="0" destOrd="0" presId="urn:microsoft.com/office/officeart/2009/layout/CircleArrowProcess"/>
    <dgm:cxn modelId="{C9B5D093-233B-44C2-979F-834C5B99357A}" type="presOf" srcId="{1E22C3B7-910A-4D0E-AB8B-D3E12E046FF4}" destId="{651D23A7-E161-4B98-9A91-47F07038815B}" srcOrd="0" destOrd="0" presId="urn:microsoft.com/office/officeart/2009/layout/CircleArrowProcess"/>
    <dgm:cxn modelId="{06397AB1-32F6-46D8-A3E3-CA5CA8930D18}" srcId="{A223CE42-7862-4AB6-8E8A-6E335E7303CF}" destId="{0747F413-5380-4AED-8F31-DD476D48806C}" srcOrd="4" destOrd="0" parTransId="{F67376B3-3C68-44A9-8789-2B4A5507355C}" sibTransId="{358590A2-14B7-4507-82A2-C60DCCDAA8CC}"/>
    <dgm:cxn modelId="{2DC80DD2-C9AA-4555-BD68-5C6BEBCCE174}" type="presOf" srcId="{0747F413-5380-4AED-8F31-DD476D48806C}" destId="{8E74D3EC-B4C7-4EC7-8CCF-C21447CDC977}" srcOrd="0" destOrd="0" presId="urn:microsoft.com/office/officeart/2009/layout/CircleArrowProcess"/>
    <dgm:cxn modelId="{A5E70EF2-93E6-470E-B837-C5C43C495258}" type="presOf" srcId="{A223CE42-7862-4AB6-8E8A-6E335E7303CF}" destId="{09901B44-6741-4153-85D4-CB30B4AF12B8}" srcOrd="0" destOrd="0" presId="urn:microsoft.com/office/officeart/2009/layout/CircleArrowProcess"/>
    <dgm:cxn modelId="{A14B55F3-3A2A-4765-B47E-6E51CE11AEDE}" srcId="{A223CE42-7862-4AB6-8E8A-6E335E7303CF}" destId="{8023C0DE-83FA-4E4A-B6CA-1F7C70970A54}" srcOrd="2" destOrd="0" parTransId="{FE1C5A91-97B7-4AB2-9203-CF0B1943B2E1}" sibTransId="{DFB3DBD4-9ED9-424C-82D8-BF4324CA68F3}"/>
    <dgm:cxn modelId="{03F9AAF7-9C66-4065-A044-D60309273E25}" srcId="{A223CE42-7862-4AB6-8E8A-6E335E7303CF}" destId="{1E22C3B7-910A-4D0E-AB8B-D3E12E046FF4}" srcOrd="3" destOrd="0" parTransId="{BC458A37-1A8B-4B56-A71C-8FB85D4A8BBB}" sibTransId="{2630538A-8699-4DC7-88D3-3799606D57BF}"/>
    <dgm:cxn modelId="{63BE59EC-F7E0-4108-913B-BC6602C9C75E}" type="presParOf" srcId="{09901B44-6741-4153-85D4-CB30B4AF12B8}" destId="{EB5A0587-4363-44B0-AF4E-7679A1E2581F}" srcOrd="0" destOrd="0" presId="urn:microsoft.com/office/officeart/2009/layout/CircleArrowProcess"/>
    <dgm:cxn modelId="{ADB270BA-D7BE-47E5-AA08-58C51C0782F6}" type="presParOf" srcId="{EB5A0587-4363-44B0-AF4E-7679A1E2581F}" destId="{1FC6834D-35DC-4329-8AA1-F64C0EC2F63C}" srcOrd="0" destOrd="0" presId="urn:microsoft.com/office/officeart/2009/layout/CircleArrowProcess"/>
    <dgm:cxn modelId="{AB622E3D-04AE-4200-A9E1-A23513EC1E14}" type="presParOf" srcId="{09901B44-6741-4153-85D4-CB30B4AF12B8}" destId="{6678A675-85EA-4456-B3E5-A2FED8905D69}" srcOrd="1" destOrd="0" presId="urn:microsoft.com/office/officeart/2009/layout/CircleArrowProcess"/>
    <dgm:cxn modelId="{99467212-A1B0-4D33-8D08-9D5507E1B34E}" type="presParOf" srcId="{09901B44-6741-4153-85D4-CB30B4AF12B8}" destId="{E9AE588A-7AC0-4675-B13D-553EAD0C947E}" srcOrd="2" destOrd="0" presId="urn:microsoft.com/office/officeart/2009/layout/CircleArrowProcess"/>
    <dgm:cxn modelId="{09C070D9-43F7-44D9-9718-178B242666A1}" type="presParOf" srcId="{E9AE588A-7AC0-4675-B13D-553EAD0C947E}" destId="{CA2BF50F-62B1-4450-B3EA-B726E3B7D58D}" srcOrd="0" destOrd="0" presId="urn:microsoft.com/office/officeart/2009/layout/CircleArrowProcess"/>
    <dgm:cxn modelId="{DC83B140-DFE1-435C-BEFD-5231062445C2}" type="presParOf" srcId="{09901B44-6741-4153-85D4-CB30B4AF12B8}" destId="{47333C4B-7E6B-4EF7-B140-5B80D16115EA}" srcOrd="3" destOrd="0" presId="urn:microsoft.com/office/officeart/2009/layout/CircleArrowProcess"/>
    <dgm:cxn modelId="{D9C2CC3E-3776-465E-853B-A80C843A1D4C}" type="presParOf" srcId="{09901B44-6741-4153-85D4-CB30B4AF12B8}" destId="{D734562B-6FBE-4AE6-85AB-B2372D193C8F}" srcOrd="4" destOrd="0" presId="urn:microsoft.com/office/officeart/2009/layout/CircleArrowProcess"/>
    <dgm:cxn modelId="{D500335F-96ED-46E5-AEB5-6912C30D31C8}" type="presParOf" srcId="{D734562B-6FBE-4AE6-85AB-B2372D193C8F}" destId="{B86232C8-8E96-47DB-94C8-58C7AFC95D4A}" srcOrd="0" destOrd="0" presId="urn:microsoft.com/office/officeart/2009/layout/CircleArrowProcess"/>
    <dgm:cxn modelId="{4EAF5263-DB0D-4A58-9F64-F298117DD238}" type="presParOf" srcId="{09901B44-6741-4153-85D4-CB30B4AF12B8}" destId="{DF10407E-0DA1-4E84-B183-872C19C9CD6F}" srcOrd="5" destOrd="0" presId="urn:microsoft.com/office/officeart/2009/layout/CircleArrowProcess"/>
    <dgm:cxn modelId="{12E76E83-D2EA-4477-BA5D-5E691355EFDF}" type="presParOf" srcId="{09901B44-6741-4153-85D4-CB30B4AF12B8}" destId="{9CC5A3CA-D7F1-4B44-B918-76A3824D70AE}" srcOrd="6" destOrd="0" presId="urn:microsoft.com/office/officeart/2009/layout/CircleArrowProcess"/>
    <dgm:cxn modelId="{4CD45114-E3B4-48FA-9529-6060C95AAFF4}" type="presParOf" srcId="{9CC5A3CA-D7F1-4B44-B918-76A3824D70AE}" destId="{A9569F9C-391E-4BF1-819C-EACBC41D0690}" srcOrd="0" destOrd="0" presId="urn:microsoft.com/office/officeart/2009/layout/CircleArrowProcess"/>
    <dgm:cxn modelId="{02B113A8-E077-42CE-8287-4FFF17496B41}" type="presParOf" srcId="{09901B44-6741-4153-85D4-CB30B4AF12B8}" destId="{651D23A7-E161-4B98-9A91-47F07038815B}" srcOrd="7" destOrd="0" presId="urn:microsoft.com/office/officeart/2009/layout/CircleArrowProcess"/>
    <dgm:cxn modelId="{2B8A9C7D-8265-42A5-9C05-8B64F5DD5E90}" type="presParOf" srcId="{09901B44-6741-4153-85D4-CB30B4AF12B8}" destId="{7ED7094B-41E1-4C0B-8AE1-81BD9C30246C}" srcOrd="8" destOrd="0" presId="urn:microsoft.com/office/officeart/2009/layout/CircleArrowProcess"/>
    <dgm:cxn modelId="{824635F1-3676-416D-9EDE-58A4BCBB41BF}" type="presParOf" srcId="{7ED7094B-41E1-4C0B-8AE1-81BD9C30246C}" destId="{03AE42EC-74C8-41D8-8DCD-ACFE577AEE26}" srcOrd="0" destOrd="0" presId="urn:microsoft.com/office/officeart/2009/layout/CircleArrowProcess"/>
    <dgm:cxn modelId="{4710B22E-6465-4405-922F-443D0930EC19}" type="presParOf" srcId="{09901B44-6741-4153-85D4-CB30B4AF12B8}" destId="{8E74D3EC-B4C7-4EC7-8CCF-C21447CDC977}" srcOrd="9" destOrd="0" presId="urn:microsoft.com/office/officeart/2009/layout/CircleArrow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9F0FFA9-59C4-48F2-9C1F-C5EC91991765}" type="doc">
      <dgm:prSet loTypeId="urn:microsoft.com/office/officeart/2005/8/layout/vProcess5" loCatId="process" qsTypeId="urn:microsoft.com/office/officeart/2005/8/quickstyle/3d1" qsCatId="3D" csTypeId="urn:microsoft.com/office/officeart/2005/8/colors/accent1_1" csCatId="accent1" phldr="1"/>
      <dgm:spPr/>
    </dgm:pt>
    <dgm:pt modelId="{57FF8B3B-1C43-4503-B2A8-8D6536E61723}">
      <dgm:prSet phldrT="[Text]" custT="1"/>
      <dgm:spPr>
        <a:xfrm>
          <a:off x="308895" y="606615"/>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a:solidFill>
                <a:sysClr val="windowText" lastClr="000000">
                  <a:hueOff val="0"/>
                  <a:satOff val="0"/>
                  <a:lumOff val="0"/>
                  <a:alphaOff val="0"/>
                </a:sysClr>
              </a:solidFill>
              <a:latin typeface="Calibri" panose="020F0502020204030204"/>
              <a:ea typeface="+mn-ea"/>
              <a:cs typeface="+mn-cs"/>
            </a:rPr>
            <a:t>Mutually set measurable goals </a:t>
          </a:r>
        </a:p>
      </dgm:t>
    </dgm:pt>
    <dgm:pt modelId="{03AF2B03-7655-40F2-9E8E-CF886E905548}" type="parTrans" cxnId="{332EA40A-220C-4AEB-9233-163478E598DA}">
      <dgm:prSet/>
      <dgm:spPr/>
      <dgm:t>
        <a:bodyPr/>
        <a:lstStyle/>
        <a:p>
          <a:endParaRPr lang="en-GB"/>
        </a:p>
      </dgm:t>
    </dgm:pt>
    <dgm:pt modelId="{4D56D69D-E502-4479-8C23-8B06A532E7BE}" type="sibTrans" cxnId="{332EA40A-220C-4AEB-9233-163478E598DA}">
      <dgm:prSet/>
      <dgm:spPr>
        <a:xfrm>
          <a:off x="4099198" y="995737"/>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84BAF16D-6AE2-45DD-BD56-C02C63A7C0B3}">
      <dgm:prSet phldrT="[Text]" custT="1"/>
      <dgm:spPr>
        <a:xfrm>
          <a:off x="617791" y="1213231"/>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a:solidFill>
                <a:sysClr val="windowText" lastClr="000000">
                  <a:hueOff val="0"/>
                  <a:satOff val="0"/>
                  <a:lumOff val="0"/>
                  <a:alphaOff val="0"/>
                </a:sysClr>
              </a:solidFill>
              <a:latin typeface="Calibri" panose="020F0502020204030204"/>
              <a:ea typeface="+mn-ea"/>
              <a:cs typeface="+mn-cs"/>
            </a:rPr>
            <a:t>Measure Actual Performance</a:t>
          </a:r>
        </a:p>
      </dgm:t>
    </dgm:pt>
    <dgm:pt modelId="{A5562AB3-9D1F-4C1A-ABC8-962EFA173B51}" type="parTrans" cxnId="{64B1775A-F6F2-404C-818F-345300114A92}">
      <dgm:prSet/>
      <dgm:spPr/>
      <dgm:t>
        <a:bodyPr/>
        <a:lstStyle/>
        <a:p>
          <a:endParaRPr lang="en-GB"/>
        </a:p>
      </dgm:t>
    </dgm:pt>
    <dgm:pt modelId="{4349B4A1-E574-4D2F-B9B9-4BF56689ACFF}" type="sibTrans" cxnId="{64B1775A-F6F2-404C-818F-345300114A92}">
      <dgm:prSet/>
      <dgm:spPr>
        <a:xfrm>
          <a:off x="4408093" y="1593475"/>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1AA69D0B-8EB8-4A3A-B3BD-802B2100737A}">
      <dgm:prSet custT="1"/>
      <dgm:spPr>
        <a:xfrm>
          <a:off x="0" y="0"/>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a:solidFill>
                <a:sysClr val="windowText" lastClr="000000">
                  <a:hueOff val="0"/>
                  <a:satOff val="0"/>
                  <a:lumOff val="0"/>
                  <a:alphaOff val="0"/>
                </a:sysClr>
              </a:solidFill>
              <a:latin typeface="Calibri" panose="020F0502020204030204"/>
              <a:ea typeface="+mn-ea"/>
              <a:cs typeface="+mn-cs"/>
            </a:rPr>
            <a:t>Establish Performance Standards with Employee</a:t>
          </a:r>
        </a:p>
      </dgm:t>
    </dgm:pt>
    <dgm:pt modelId="{8092BCA2-7604-40B3-8DF2-327C2E4A3E1A}" type="parTrans" cxnId="{13E1F9F5-7D2F-4B29-9A63-13DFB9589607}">
      <dgm:prSet/>
      <dgm:spPr/>
      <dgm:t>
        <a:bodyPr/>
        <a:lstStyle/>
        <a:p>
          <a:endParaRPr lang="en-GB"/>
        </a:p>
      </dgm:t>
    </dgm:pt>
    <dgm:pt modelId="{150F89AF-2E52-4EAD-B52F-A7E1D7D9D8BD}" type="sibTrans" cxnId="{13E1F9F5-7D2F-4B29-9A63-13DFB9589607}">
      <dgm:prSet/>
      <dgm:spPr>
        <a:xfrm>
          <a:off x="3790302" y="389121"/>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1BE7BBF5-5451-411F-96C8-14CB6D09D11F}">
      <dgm:prSet custT="1"/>
      <dgm:spPr>
        <a:xfrm>
          <a:off x="926687" y="1819846"/>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a:solidFill>
                <a:sysClr val="windowText" lastClr="000000">
                  <a:hueOff val="0"/>
                  <a:satOff val="0"/>
                  <a:lumOff val="0"/>
                  <a:alphaOff val="0"/>
                </a:sysClr>
              </a:solidFill>
              <a:latin typeface="Calibri" panose="020F0502020204030204"/>
              <a:ea typeface="+mn-ea"/>
              <a:cs typeface="+mn-cs"/>
            </a:rPr>
            <a:t>Compare Actual Performance with Standards</a:t>
          </a:r>
        </a:p>
      </dgm:t>
    </dgm:pt>
    <dgm:pt modelId="{91FC0C76-F732-4FC6-9C9A-88B1C6729704}" type="parTrans" cxnId="{23C25BF2-BDBF-40C6-B13F-26949A869436}">
      <dgm:prSet/>
      <dgm:spPr/>
      <dgm:t>
        <a:bodyPr/>
        <a:lstStyle/>
        <a:p>
          <a:endParaRPr lang="en-GB"/>
        </a:p>
      </dgm:t>
    </dgm:pt>
    <dgm:pt modelId="{013A7B43-BBED-47AB-BE69-64D950086B53}" type="sibTrans" cxnId="{23C25BF2-BDBF-40C6-B13F-26949A869436}">
      <dgm:prSet/>
      <dgm:spPr>
        <a:xfrm>
          <a:off x="4716989" y="2206009"/>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42783409-9BD9-4594-B308-42B52A136A4A}">
      <dgm:prSet custT="1"/>
      <dgm:spPr>
        <a:xfrm>
          <a:off x="1235582" y="2426462"/>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100">
              <a:solidFill>
                <a:sysClr val="windowText" lastClr="000000">
                  <a:hueOff val="0"/>
                  <a:satOff val="0"/>
                  <a:lumOff val="0"/>
                  <a:alphaOff val="0"/>
                </a:sysClr>
              </a:solidFill>
              <a:latin typeface="Calibri" panose="020F0502020204030204"/>
              <a:ea typeface="+mn-ea"/>
              <a:cs typeface="+mn-cs"/>
            </a:rPr>
            <a:t>Discuss the Appraisal with the Employee </a:t>
          </a:r>
        </a:p>
      </dgm:t>
    </dgm:pt>
    <dgm:pt modelId="{447B99FE-972A-4DFF-BEF5-A835D6CF0D60}" type="parTrans" cxnId="{057EDFC4-6DC5-4B8C-BA40-56B8710C1E0E}">
      <dgm:prSet/>
      <dgm:spPr/>
      <dgm:t>
        <a:bodyPr/>
        <a:lstStyle/>
        <a:p>
          <a:endParaRPr lang="en-GB"/>
        </a:p>
      </dgm:t>
    </dgm:pt>
    <dgm:pt modelId="{BFF013F5-EA2C-429F-A57A-461F1DBD5080}" type="sibTrans" cxnId="{057EDFC4-6DC5-4B8C-BA40-56B8710C1E0E}">
      <dgm:prSet/>
      <dgm:spPr/>
      <dgm:t>
        <a:bodyPr/>
        <a:lstStyle/>
        <a:p>
          <a:endParaRPr lang="en-GB"/>
        </a:p>
      </dgm:t>
    </dgm:pt>
    <dgm:pt modelId="{CD353C73-9F71-4EB8-BFFA-D1D644C43BFB}">
      <dgm:prSet custT="1"/>
      <dgm:spPr/>
      <dgm:t>
        <a:bodyPr/>
        <a:lstStyle/>
        <a:p>
          <a:endParaRPr lang="en-GB"/>
        </a:p>
      </dgm:t>
    </dgm:pt>
    <dgm:pt modelId="{9810C1EA-8BC9-431B-9BB3-AAADB8FAA9D1}" type="parTrans" cxnId="{E679784A-4827-4462-AB33-E85ACFA9CFEB}">
      <dgm:prSet/>
      <dgm:spPr/>
      <dgm:t>
        <a:bodyPr/>
        <a:lstStyle/>
        <a:p>
          <a:endParaRPr lang="en-GB"/>
        </a:p>
      </dgm:t>
    </dgm:pt>
    <dgm:pt modelId="{C0F4DA57-F793-4BB0-A2CC-733B0857176A}" type="sibTrans" cxnId="{E679784A-4827-4462-AB33-E85ACFA9CFEB}">
      <dgm:prSet/>
      <dgm:spPr/>
      <dgm:t>
        <a:bodyPr/>
        <a:lstStyle/>
        <a:p>
          <a:endParaRPr lang="en-GB"/>
        </a:p>
      </dgm:t>
    </dgm:pt>
    <dgm:pt modelId="{CBE69781-F859-49FA-B466-A0957C5D04ED}" type="pres">
      <dgm:prSet presAssocID="{69F0FFA9-59C4-48F2-9C1F-C5EC91991765}" presName="outerComposite" presStyleCnt="0">
        <dgm:presLayoutVars>
          <dgm:chMax val="5"/>
          <dgm:dir/>
          <dgm:resizeHandles val="exact"/>
        </dgm:presLayoutVars>
      </dgm:prSet>
      <dgm:spPr/>
    </dgm:pt>
    <dgm:pt modelId="{997EF79D-06E1-4449-8554-1A72C9CA9F13}" type="pres">
      <dgm:prSet presAssocID="{69F0FFA9-59C4-48F2-9C1F-C5EC91991765}" presName="dummyMaxCanvas" presStyleCnt="0">
        <dgm:presLayoutVars/>
      </dgm:prSet>
      <dgm:spPr/>
    </dgm:pt>
    <dgm:pt modelId="{2E7007B3-F9DB-464F-8EDD-F69269CAE10C}" type="pres">
      <dgm:prSet presAssocID="{69F0FFA9-59C4-48F2-9C1F-C5EC91991765}" presName="FiveNodes_1" presStyleLbl="node1" presStyleIdx="0" presStyleCnt="5">
        <dgm:presLayoutVars>
          <dgm:bulletEnabled val="1"/>
        </dgm:presLayoutVars>
      </dgm:prSet>
      <dgm:spPr/>
    </dgm:pt>
    <dgm:pt modelId="{F70155C8-A5E5-4AAE-836F-58EC2BC62CAD}" type="pres">
      <dgm:prSet presAssocID="{69F0FFA9-59C4-48F2-9C1F-C5EC91991765}" presName="FiveNodes_2" presStyleLbl="node1" presStyleIdx="1" presStyleCnt="5">
        <dgm:presLayoutVars>
          <dgm:bulletEnabled val="1"/>
        </dgm:presLayoutVars>
      </dgm:prSet>
      <dgm:spPr/>
    </dgm:pt>
    <dgm:pt modelId="{7848EDB7-732D-4C15-AB1F-0C2AAC86E7EA}" type="pres">
      <dgm:prSet presAssocID="{69F0FFA9-59C4-48F2-9C1F-C5EC91991765}" presName="FiveNodes_3" presStyleLbl="node1" presStyleIdx="2" presStyleCnt="5">
        <dgm:presLayoutVars>
          <dgm:bulletEnabled val="1"/>
        </dgm:presLayoutVars>
      </dgm:prSet>
      <dgm:spPr/>
    </dgm:pt>
    <dgm:pt modelId="{3359BCD6-70F3-4BE1-AAC8-E6CF589C5737}" type="pres">
      <dgm:prSet presAssocID="{69F0FFA9-59C4-48F2-9C1F-C5EC91991765}" presName="FiveNodes_4" presStyleLbl="node1" presStyleIdx="3" presStyleCnt="5">
        <dgm:presLayoutVars>
          <dgm:bulletEnabled val="1"/>
        </dgm:presLayoutVars>
      </dgm:prSet>
      <dgm:spPr/>
    </dgm:pt>
    <dgm:pt modelId="{AC56B44D-A12A-4E6D-978A-A78192AB6A58}" type="pres">
      <dgm:prSet presAssocID="{69F0FFA9-59C4-48F2-9C1F-C5EC91991765}" presName="FiveNodes_5" presStyleLbl="node1" presStyleIdx="4" presStyleCnt="5">
        <dgm:presLayoutVars>
          <dgm:bulletEnabled val="1"/>
        </dgm:presLayoutVars>
      </dgm:prSet>
      <dgm:spPr/>
    </dgm:pt>
    <dgm:pt modelId="{035558E0-08B9-4185-B2C8-4856F23E67C2}" type="pres">
      <dgm:prSet presAssocID="{69F0FFA9-59C4-48F2-9C1F-C5EC91991765}" presName="FiveConn_1-2" presStyleLbl="fgAccFollowNode1" presStyleIdx="0" presStyleCnt="4">
        <dgm:presLayoutVars>
          <dgm:bulletEnabled val="1"/>
        </dgm:presLayoutVars>
      </dgm:prSet>
      <dgm:spPr/>
    </dgm:pt>
    <dgm:pt modelId="{DBE0424C-655A-4450-A379-6994CD708C2D}" type="pres">
      <dgm:prSet presAssocID="{69F0FFA9-59C4-48F2-9C1F-C5EC91991765}" presName="FiveConn_2-3" presStyleLbl="fgAccFollowNode1" presStyleIdx="1" presStyleCnt="4">
        <dgm:presLayoutVars>
          <dgm:bulletEnabled val="1"/>
        </dgm:presLayoutVars>
      </dgm:prSet>
      <dgm:spPr/>
    </dgm:pt>
    <dgm:pt modelId="{9232A705-A471-42D5-8076-DA6A91680F0F}" type="pres">
      <dgm:prSet presAssocID="{69F0FFA9-59C4-48F2-9C1F-C5EC91991765}" presName="FiveConn_3-4" presStyleLbl="fgAccFollowNode1" presStyleIdx="2" presStyleCnt="4">
        <dgm:presLayoutVars>
          <dgm:bulletEnabled val="1"/>
        </dgm:presLayoutVars>
      </dgm:prSet>
      <dgm:spPr/>
    </dgm:pt>
    <dgm:pt modelId="{8A5F282E-5D70-4A67-9939-46D74F488486}" type="pres">
      <dgm:prSet presAssocID="{69F0FFA9-59C4-48F2-9C1F-C5EC91991765}" presName="FiveConn_4-5" presStyleLbl="fgAccFollowNode1" presStyleIdx="3" presStyleCnt="4">
        <dgm:presLayoutVars>
          <dgm:bulletEnabled val="1"/>
        </dgm:presLayoutVars>
      </dgm:prSet>
      <dgm:spPr/>
    </dgm:pt>
    <dgm:pt modelId="{F9B3B77F-3A84-40AE-971E-9BA48416F924}" type="pres">
      <dgm:prSet presAssocID="{69F0FFA9-59C4-48F2-9C1F-C5EC91991765}" presName="FiveNodes_1_text" presStyleLbl="node1" presStyleIdx="4" presStyleCnt="5">
        <dgm:presLayoutVars>
          <dgm:bulletEnabled val="1"/>
        </dgm:presLayoutVars>
      </dgm:prSet>
      <dgm:spPr/>
    </dgm:pt>
    <dgm:pt modelId="{9E992E36-A957-4644-8D06-8DB3C1C07013}" type="pres">
      <dgm:prSet presAssocID="{69F0FFA9-59C4-48F2-9C1F-C5EC91991765}" presName="FiveNodes_2_text" presStyleLbl="node1" presStyleIdx="4" presStyleCnt="5">
        <dgm:presLayoutVars>
          <dgm:bulletEnabled val="1"/>
        </dgm:presLayoutVars>
      </dgm:prSet>
      <dgm:spPr/>
    </dgm:pt>
    <dgm:pt modelId="{38FEB1E4-9F5E-4B38-AC44-3EE93159BF3E}" type="pres">
      <dgm:prSet presAssocID="{69F0FFA9-59C4-48F2-9C1F-C5EC91991765}" presName="FiveNodes_3_text" presStyleLbl="node1" presStyleIdx="4" presStyleCnt="5">
        <dgm:presLayoutVars>
          <dgm:bulletEnabled val="1"/>
        </dgm:presLayoutVars>
      </dgm:prSet>
      <dgm:spPr/>
    </dgm:pt>
    <dgm:pt modelId="{71E42D6E-210D-452D-8F55-DA5AC49EC8F0}" type="pres">
      <dgm:prSet presAssocID="{69F0FFA9-59C4-48F2-9C1F-C5EC91991765}" presName="FiveNodes_4_text" presStyleLbl="node1" presStyleIdx="4" presStyleCnt="5">
        <dgm:presLayoutVars>
          <dgm:bulletEnabled val="1"/>
        </dgm:presLayoutVars>
      </dgm:prSet>
      <dgm:spPr/>
    </dgm:pt>
    <dgm:pt modelId="{A6708D08-935E-41AC-90D5-9447DD8E6DA0}" type="pres">
      <dgm:prSet presAssocID="{69F0FFA9-59C4-48F2-9C1F-C5EC91991765}" presName="FiveNodes_5_text" presStyleLbl="node1" presStyleIdx="4" presStyleCnt="5">
        <dgm:presLayoutVars>
          <dgm:bulletEnabled val="1"/>
        </dgm:presLayoutVars>
      </dgm:prSet>
      <dgm:spPr/>
    </dgm:pt>
  </dgm:ptLst>
  <dgm:cxnLst>
    <dgm:cxn modelId="{332EA40A-220C-4AEB-9233-163478E598DA}" srcId="{69F0FFA9-59C4-48F2-9C1F-C5EC91991765}" destId="{57FF8B3B-1C43-4503-B2A8-8D6536E61723}" srcOrd="1" destOrd="0" parTransId="{03AF2B03-7655-40F2-9E8E-CF886E905548}" sibTransId="{4D56D69D-E502-4479-8C23-8B06A532E7BE}"/>
    <dgm:cxn modelId="{25CEBE0E-A701-4FF1-8CC9-D5DE56D4BA8B}" type="presOf" srcId="{1AA69D0B-8EB8-4A3A-B3BD-802B2100737A}" destId="{2E7007B3-F9DB-464F-8EDD-F69269CAE10C}" srcOrd="0" destOrd="0" presId="urn:microsoft.com/office/officeart/2005/8/layout/vProcess5"/>
    <dgm:cxn modelId="{AB231612-1F0A-41D4-9CFC-2CF63B75DA4D}" type="presOf" srcId="{1BE7BBF5-5451-411F-96C8-14CB6D09D11F}" destId="{71E42D6E-210D-452D-8F55-DA5AC49EC8F0}" srcOrd="1" destOrd="0" presId="urn:microsoft.com/office/officeart/2005/8/layout/vProcess5"/>
    <dgm:cxn modelId="{E741BA2F-1E39-4607-80C9-7727C48A1552}" type="presOf" srcId="{69F0FFA9-59C4-48F2-9C1F-C5EC91991765}" destId="{CBE69781-F859-49FA-B466-A0957C5D04ED}" srcOrd="0" destOrd="0" presId="urn:microsoft.com/office/officeart/2005/8/layout/vProcess5"/>
    <dgm:cxn modelId="{0416AD39-7CDC-43D3-B642-B42DAD36E39D}" type="presOf" srcId="{84BAF16D-6AE2-45DD-BD56-C02C63A7C0B3}" destId="{38FEB1E4-9F5E-4B38-AC44-3EE93159BF3E}" srcOrd="1" destOrd="0" presId="urn:microsoft.com/office/officeart/2005/8/layout/vProcess5"/>
    <dgm:cxn modelId="{7368AF43-C6F1-4D5D-A65F-CE36494CFE08}" type="presOf" srcId="{4349B4A1-E574-4D2F-B9B9-4BF56689ACFF}" destId="{9232A705-A471-42D5-8076-DA6A91680F0F}" srcOrd="0" destOrd="0" presId="urn:microsoft.com/office/officeart/2005/8/layout/vProcess5"/>
    <dgm:cxn modelId="{E679784A-4827-4462-AB33-E85ACFA9CFEB}" srcId="{69F0FFA9-59C4-48F2-9C1F-C5EC91991765}" destId="{CD353C73-9F71-4EB8-BFFA-D1D644C43BFB}" srcOrd="5" destOrd="0" parTransId="{9810C1EA-8BC9-431B-9BB3-AAADB8FAA9D1}" sibTransId="{C0F4DA57-F793-4BB0-A2CC-733B0857176A}"/>
    <dgm:cxn modelId="{C13D766B-BAE9-4B42-B198-D7AB87736F13}" type="presOf" srcId="{1BE7BBF5-5451-411F-96C8-14CB6D09D11F}" destId="{3359BCD6-70F3-4BE1-AAC8-E6CF589C5737}" srcOrd="0" destOrd="0" presId="urn:microsoft.com/office/officeart/2005/8/layout/vProcess5"/>
    <dgm:cxn modelId="{7C6E0477-82D3-4B94-A1C5-6BC09AB127C5}" type="presOf" srcId="{013A7B43-BBED-47AB-BE69-64D950086B53}" destId="{8A5F282E-5D70-4A67-9939-46D74F488486}" srcOrd="0" destOrd="0" presId="urn:microsoft.com/office/officeart/2005/8/layout/vProcess5"/>
    <dgm:cxn modelId="{64B1775A-F6F2-404C-818F-345300114A92}" srcId="{69F0FFA9-59C4-48F2-9C1F-C5EC91991765}" destId="{84BAF16D-6AE2-45DD-BD56-C02C63A7C0B3}" srcOrd="2" destOrd="0" parTransId="{A5562AB3-9D1F-4C1A-ABC8-962EFA173B51}" sibTransId="{4349B4A1-E574-4D2F-B9B9-4BF56689ACFF}"/>
    <dgm:cxn modelId="{951EF05A-1871-4542-B694-8AA52247819D}" type="presOf" srcId="{42783409-9BD9-4594-B308-42B52A136A4A}" destId="{A6708D08-935E-41AC-90D5-9447DD8E6DA0}" srcOrd="1" destOrd="0" presId="urn:microsoft.com/office/officeart/2005/8/layout/vProcess5"/>
    <dgm:cxn modelId="{86C0027E-4F79-4B7C-B7FF-CE161ECF9573}" type="presOf" srcId="{150F89AF-2E52-4EAD-B52F-A7E1D7D9D8BD}" destId="{035558E0-08B9-4185-B2C8-4856F23E67C2}" srcOrd="0" destOrd="0" presId="urn:microsoft.com/office/officeart/2005/8/layout/vProcess5"/>
    <dgm:cxn modelId="{4CFF8C81-694E-464E-BC9E-DD863494B8E1}" type="presOf" srcId="{57FF8B3B-1C43-4503-B2A8-8D6536E61723}" destId="{F70155C8-A5E5-4AAE-836F-58EC2BC62CAD}" srcOrd="0" destOrd="0" presId="urn:microsoft.com/office/officeart/2005/8/layout/vProcess5"/>
    <dgm:cxn modelId="{5CE0958C-DDE2-42D4-A7D5-D902317768F9}" type="presOf" srcId="{4D56D69D-E502-4479-8C23-8B06A532E7BE}" destId="{DBE0424C-655A-4450-A379-6994CD708C2D}" srcOrd="0" destOrd="0" presId="urn:microsoft.com/office/officeart/2005/8/layout/vProcess5"/>
    <dgm:cxn modelId="{EBC6D58C-50F9-47BB-A041-995DFAF79ACC}" type="presOf" srcId="{42783409-9BD9-4594-B308-42B52A136A4A}" destId="{AC56B44D-A12A-4E6D-978A-A78192AB6A58}" srcOrd="0" destOrd="0" presId="urn:microsoft.com/office/officeart/2005/8/layout/vProcess5"/>
    <dgm:cxn modelId="{4E4697A4-5B7A-4288-8CAD-F81654272377}" type="presOf" srcId="{57FF8B3B-1C43-4503-B2A8-8D6536E61723}" destId="{9E992E36-A957-4644-8D06-8DB3C1C07013}" srcOrd="1" destOrd="0" presId="urn:microsoft.com/office/officeart/2005/8/layout/vProcess5"/>
    <dgm:cxn modelId="{ECB823AD-C5A7-4878-96FD-2320BA0B136D}" type="presOf" srcId="{1AA69D0B-8EB8-4A3A-B3BD-802B2100737A}" destId="{F9B3B77F-3A84-40AE-971E-9BA48416F924}" srcOrd="1" destOrd="0" presId="urn:microsoft.com/office/officeart/2005/8/layout/vProcess5"/>
    <dgm:cxn modelId="{9842E6C0-0EF0-4B32-ADCF-0ECF4FBF1D8E}" type="presOf" srcId="{84BAF16D-6AE2-45DD-BD56-C02C63A7C0B3}" destId="{7848EDB7-732D-4C15-AB1F-0C2AAC86E7EA}" srcOrd="0" destOrd="0" presId="urn:microsoft.com/office/officeart/2005/8/layout/vProcess5"/>
    <dgm:cxn modelId="{057EDFC4-6DC5-4B8C-BA40-56B8710C1E0E}" srcId="{69F0FFA9-59C4-48F2-9C1F-C5EC91991765}" destId="{42783409-9BD9-4594-B308-42B52A136A4A}" srcOrd="4" destOrd="0" parTransId="{447B99FE-972A-4DFF-BEF5-A835D6CF0D60}" sibTransId="{BFF013F5-EA2C-429F-A57A-461F1DBD5080}"/>
    <dgm:cxn modelId="{23C25BF2-BDBF-40C6-B13F-26949A869436}" srcId="{69F0FFA9-59C4-48F2-9C1F-C5EC91991765}" destId="{1BE7BBF5-5451-411F-96C8-14CB6D09D11F}" srcOrd="3" destOrd="0" parTransId="{91FC0C76-F732-4FC6-9C9A-88B1C6729704}" sibTransId="{013A7B43-BBED-47AB-BE69-64D950086B53}"/>
    <dgm:cxn modelId="{13E1F9F5-7D2F-4B29-9A63-13DFB9589607}" srcId="{69F0FFA9-59C4-48F2-9C1F-C5EC91991765}" destId="{1AA69D0B-8EB8-4A3A-B3BD-802B2100737A}" srcOrd="0" destOrd="0" parTransId="{8092BCA2-7604-40B3-8DF2-327C2E4A3E1A}" sibTransId="{150F89AF-2E52-4EAD-B52F-A7E1D7D9D8BD}"/>
    <dgm:cxn modelId="{360EF91C-B5C2-4CF6-84C2-0D169063167E}" type="presParOf" srcId="{CBE69781-F859-49FA-B466-A0957C5D04ED}" destId="{997EF79D-06E1-4449-8554-1A72C9CA9F13}" srcOrd="0" destOrd="0" presId="urn:microsoft.com/office/officeart/2005/8/layout/vProcess5"/>
    <dgm:cxn modelId="{43F7455C-D4E4-4DB0-BCD9-2F81DEF7C85C}" type="presParOf" srcId="{CBE69781-F859-49FA-B466-A0957C5D04ED}" destId="{2E7007B3-F9DB-464F-8EDD-F69269CAE10C}" srcOrd="1" destOrd="0" presId="urn:microsoft.com/office/officeart/2005/8/layout/vProcess5"/>
    <dgm:cxn modelId="{16EB3A9D-28DF-4C11-B847-E3F7DA7BCDD4}" type="presParOf" srcId="{CBE69781-F859-49FA-B466-A0957C5D04ED}" destId="{F70155C8-A5E5-4AAE-836F-58EC2BC62CAD}" srcOrd="2" destOrd="0" presId="urn:microsoft.com/office/officeart/2005/8/layout/vProcess5"/>
    <dgm:cxn modelId="{6642BF0B-A2C0-4CD8-A580-8AA4DF3E671A}" type="presParOf" srcId="{CBE69781-F859-49FA-B466-A0957C5D04ED}" destId="{7848EDB7-732D-4C15-AB1F-0C2AAC86E7EA}" srcOrd="3" destOrd="0" presId="urn:microsoft.com/office/officeart/2005/8/layout/vProcess5"/>
    <dgm:cxn modelId="{2836A850-BBA6-4045-8C87-3656B88B1106}" type="presParOf" srcId="{CBE69781-F859-49FA-B466-A0957C5D04ED}" destId="{3359BCD6-70F3-4BE1-AAC8-E6CF589C5737}" srcOrd="4" destOrd="0" presId="urn:microsoft.com/office/officeart/2005/8/layout/vProcess5"/>
    <dgm:cxn modelId="{3AFD0F1B-1295-4F9C-8C01-8D707984F7A0}" type="presParOf" srcId="{CBE69781-F859-49FA-B466-A0957C5D04ED}" destId="{AC56B44D-A12A-4E6D-978A-A78192AB6A58}" srcOrd="5" destOrd="0" presId="urn:microsoft.com/office/officeart/2005/8/layout/vProcess5"/>
    <dgm:cxn modelId="{1E30576B-49BD-4C28-9589-37521E8CD3F2}" type="presParOf" srcId="{CBE69781-F859-49FA-B466-A0957C5D04ED}" destId="{035558E0-08B9-4185-B2C8-4856F23E67C2}" srcOrd="6" destOrd="0" presId="urn:microsoft.com/office/officeart/2005/8/layout/vProcess5"/>
    <dgm:cxn modelId="{F8DB8305-0B80-4184-ACFA-67E03C4B2C2F}" type="presParOf" srcId="{CBE69781-F859-49FA-B466-A0957C5D04ED}" destId="{DBE0424C-655A-4450-A379-6994CD708C2D}" srcOrd="7" destOrd="0" presId="urn:microsoft.com/office/officeart/2005/8/layout/vProcess5"/>
    <dgm:cxn modelId="{102A3FC0-2FED-4947-AC8B-FD025015D2CC}" type="presParOf" srcId="{CBE69781-F859-49FA-B466-A0957C5D04ED}" destId="{9232A705-A471-42D5-8076-DA6A91680F0F}" srcOrd="8" destOrd="0" presId="urn:microsoft.com/office/officeart/2005/8/layout/vProcess5"/>
    <dgm:cxn modelId="{AB874D9D-6716-4B98-8D22-30C4E4CDDB1E}" type="presParOf" srcId="{CBE69781-F859-49FA-B466-A0957C5D04ED}" destId="{8A5F282E-5D70-4A67-9939-46D74F488486}" srcOrd="9" destOrd="0" presId="urn:microsoft.com/office/officeart/2005/8/layout/vProcess5"/>
    <dgm:cxn modelId="{8730F259-0B19-4E5C-B4F4-A1991A74BF4F}" type="presParOf" srcId="{CBE69781-F859-49FA-B466-A0957C5D04ED}" destId="{F9B3B77F-3A84-40AE-971E-9BA48416F924}" srcOrd="10" destOrd="0" presId="urn:microsoft.com/office/officeart/2005/8/layout/vProcess5"/>
    <dgm:cxn modelId="{7DAE615D-6EAF-4F09-B5F2-B79EA81F4CA9}" type="presParOf" srcId="{CBE69781-F859-49FA-B466-A0957C5D04ED}" destId="{9E992E36-A957-4644-8D06-8DB3C1C07013}" srcOrd="11" destOrd="0" presId="urn:microsoft.com/office/officeart/2005/8/layout/vProcess5"/>
    <dgm:cxn modelId="{BC0D1816-D2CE-410B-B5ED-A6730C2A23B9}" type="presParOf" srcId="{CBE69781-F859-49FA-B466-A0957C5D04ED}" destId="{38FEB1E4-9F5E-4B38-AC44-3EE93159BF3E}" srcOrd="12" destOrd="0" presId="urn:microsoft.com/office/officeart/2005/8/layout/vProcess5"/>
    <dgm:cxn modelId="{1B7ACE57-1742-48C7-B4EA-361C92597920}" type="presParOf" srcId="{CBE69781-F859-49FA-B466-A0957C5D04ED}" destId="{71E42D6E-210D-452D-8F55-DA5AC49EC8F0}" srcOrd="13" destOrd="0" presId="urn:microsoft.com/office/officeart/2005/8/layout/vProcess5"/>
    <dgm:cxn modelId="{C4AC614A-2B82-4027-803D-96276E2DF031}" type="presParOf" srcId="{CBE69781-F859-49FA-B466-A0957C5D04ED}" destId="{A6708D08-935E-41AC-90D5-9447DD8E6DA0}" srcOrd="14" destOrd="0" presId="urn:microsoft.com/office/officeart/2005/8/layout/v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C6834D-35DC-4329-8AA1-F64C0EC2F63C}">
      <dsp:nvSpPr>
        <dsp:cNvPr id="0" name=""/>
        <dsp:cNvSpPr/>
      </dsp:nvSpPr>
      <dsp:spPr>
        <a:xfrm>
          <a:off x="2739377" y="0"/>
          <a:ext cx="995368" cy="995418"/>
        </a:xfrm>
        <a:prstGeom prst="circularArrow">
          <a:avLst>
            <a:gd name="adj1" fmla="val 10980"/>
            <a:gd name="adj2" fmla="val 1142322"/>
            <a:gd name="adj3" fmla="val 4500000"/>
            <a:gd name="adj4" fmla="val 10800000"/>
            <a:gd name="adj5" fmla="val 125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6678A675-85EA-4456-B3E5-A2FED8905D69}">
      <dsp:nvSpPr>
        <dsp:cNvPr id="0" name=""/>
        <dsp:cNvSpPr/>
      </dsp:nvSpPr>
      <dsp:spPr>
        <a:xfrm>
          <a:off x="2959138" y="360509"/>
          <a:ext cx="555471" cy="277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t>Self-Assessment </a:t>
          </a:r>
        </a:p>
      </dsp:txBody>
      <dsp:txXfrm>
        <a:off x="2959138" y="360509"/>
        <a:ext cx="555471" cy="277611"/>
      </dsp:txXfrm>
    </dsp:sp>
    <dsp:sp modelId="{CA2BF50F-62B1-4450-B3EA-B726E3B7D58D}">
      <dsp:nvSpPr>
        <dsp:cNvPr id="0" name=""/>
        <dsp:cNvSpPr/>
      </dsp:nvSpPr>
      <dsp:spPr>
        <a:xfrm>
          <a:off x="2462854" y="571931"/>
          <a:ext cx="995368" cy="995418"/>
        </a:xfrm>
        <a:prstGeom prst="leftCircularArrow">
          <a:avLst>
            <a:gd name="adj1" fmla="val 10980"/>
            <a:gd name="adj2" fmla="val 1142322"/>
            <a:gd name="adj3" fmla="val 6300000"/>
            <a:gd name="adj4" fmla="val 18900000"/>
            <a:gd name="adj5" fmla="val 125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47333C4B-7E6B-4EF7-B140-5B80D16115EA}">
      <dsp:nvSpPr>
        <dsp:cNvPr id="0" name=""/>
        <dsp:cNvSpPr/>
      </dsp:nvSpPr>
      <dsp:spPr>
        <a:xfrm>
          <a:off x="2681495" y="933726"/>
          <a:ext cx="555471" cy="277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t>Invite others to participate in review process </a:t>
          </a:r>
        </a:p>
      </dsp:txBody>
      <dsp:txXfrm>
        <a:off x="2681495" y="933726"/>
        <a:ext cx="555471" cy="277611"/>
      </dsp:txXfrm>
    </dsp:sp>
    <dsp:sp modelId="{B86232C8-8E96-47DB-94C8-58C7AFC95D4A}">
      <dsp:nvSpPr>
        <dsp:cNvPr id="0" name=""/>
        <dsp:cNvSpPr/>
      </dsp:nvSpPr>
      <dsp:spPr>
        <a:xfrm>
          <a:off x="2739377" y="1146434"/>
          <a:ext cx="995368" cy="995418"/>
        </a:xfrm>
        <a:prstGeom prst="circularArrow">
          <a:avLst>
            <a:gd name="adj1" fmla="val 10980"/>
            <a:gd name="adj2" fmla="val 1142322"/>
            <a:gd name="adj3" fmla="val 4500000"/>
            <a:gd name="adj4" fmla="val 13500000"/>
            <a:gd name="adj5" fmla="val 125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DF10407E-0DA1-4E84-B183-872C19C9CD6F}">
      <dsp:nvSpPr>
        <dsp:cNvPr id="0" name=""/>
        <dsp:cNvSpPr/>
      </dsp:nvSpPr>
      <dsp:spPr>
        <a:xfrm>
          <a:off x="2959138" y="1506622"/>
          <a:ext cx="555471" cy="277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t>Monitor progress</a:t>
          </a:r>
        </a:p>
      </dsp:txBody>
      <dsp:txXfrm>
        <a:off x="2959138" y="1506622"/>
        <a:ext cx="555471" cy="277611"/>
      </dsp:txXfrm>
    </dsp:sp>
    <dsp:sp modelId="{A9569F9C-391E-4BF1-819C-EACBC41D0690}">
      <dsp:nvSpPr>
        <dsp:cNvPr id="0" name=""/>
        <dsp:cNvSpPr/>
      </dsp:nvSpPr>
      <dsp:spPr>
        <a:xfrm>
          <a:off x="2462854" y="1719329"/>
          <a:ext cx="995368" cy="995418"/>
        </a:xfrm>
        <a:prstGeom prst="leftCircularArrow">
          <a:avLst>
            <a:gd name="adj1" fmla="val 10980"/>
            <a:gd name="adj2" fmla="val 1142322"/>
            <a:gd name="adj3" fmla="val 6300000"/>
            <a:gd name="adj4" fmla="val 18900000"/>
            <a:gd name="adj5" fmla="val 125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651D23A7-E161-4B98-9A91-47F07038815B}">
      <dsp:nvSpPr>
        <dsp:cNvPr id="0" name=""/>
        <dsp:cNvSpPr/>
      </dsp:nvSpPr>
      <dsp:spPr>
        <a:xfrm>
          <a:off x="2681495" y="2079839"/>
          <a:ext cx="555471" cy="277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t>Other feedback </a:t>
          </a:r>
        </a:p>
      </dsp:txBody>
      <dsp:txXfrm>
        <a:off x="2681495" y="2079839"/>
        <a:ext cx="555471" cy="277611"/>
      </dsp:txXfrm>
    </dsp:sp>
    <dsp:sp modelId="{03AE42EC-74C8-41D8-8DCD-ACFE577AEE26}">
      <dsp:nvSpPr>
        <dsp:cNvPr id="0" name=""/>
        <dsp:cNvSpPr/>
      </dsp:nvSpPr>
      <dsp:spPr>
        <a:xfrm>
          <a:off x="2810141" y="2357451"/>
          <a:ext cx="855146" cy="855648"/>
        </a:xfrm>
        <a:prstGeom prst="blockArc">
          <a:avLst>
            <a:gd name="adj1" fmla="val 13500000"/>
            <a:gd name="adj2" fmla="val 10800000"/>
            <a:gd name="adj3" fmla="val 1274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8E74D3EC-B4C7-4EC7-8CCF-C21447CDC977}">
      <dsp:nvSpPr>
        <dsp:cNvPr id="0" name=""/>
        <dsp:cNvSpPr/>
      </dsp:nvSpPr>
      <dsp:spPr>
        <a:xfrm>
          <a:off x="2959138" y="2653056"/>
          <a:ext cx="555471" cy="277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dirty="0"/>
            <a:t>One-to-one to discuss results and </a:t>
          </a:r>
          <a:r>
            <a:rPr lang="en-GB" sz="700" kern="1200"/>
            <a:t>develops targets</a:t>
          </a:r>
          <a:endParaRPr lang="en-GB" sz="700" kern="1200" dirty="0"/>
        </a:p>
      </dsp:txBody>
      <dsp:txXfrm>
        <a:off x="2959138" y="2653056"/>
        <a:ext cx="555471" cy="2776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7007B3-F9DB-464F-8EDD-F69269CAE10C}">
      <dsp:nvSpPr>
        <dsp:cNvPr id="0" name=""/>
        <dsp:cNvSpPr/>
      </dsp:nvSpPr>
      <dsp:spPr>
        <a:xfrm>
          <a:off x="0" y="0"/>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Establish Performance Standards with Employee</a:t>
          </a:r>
        </a:p>
      </dsp:txBody>
      <dsp:txXfrm>
        <a:off x="15600" y="15600"/>
        <a:ext cx="3499441" cy="501438"/>
      </dsp:txXfrm>
    </dsp:sp>
    <dsp:sp modelId="{F70155C8-A5E5-4AAE-836F-58EC2BC62CAD}">
      <dsp:nvSpPr>
        <dsp:cNvPr id="0" name=""/>
        <dsp:cNvSpPr/>
      </dsp:nvSpPr>
      <dsp:spPr>
        <a:xfrm>
          <a:off x="308895" y="606615"/>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Mutually set measurable goals </a:t>
          </a:r>
        </a:p>
      </dsp:txBody>
      <dsp:txXfrm>
        <a:off x="324495" y="622215"/>
        <a:ext cx="3450206" cy="501438"/>
      </dsp:txXfrm>
    </dsp:sp>
    <dsp:sp modelId="{7848EDB7-732D-4C15-AB1F-0C2AAC86E7EA}">
      <dsp:nvSpPr>
        <dsp:cNvPr id="0" name=""/>
        <dsp:cNvSpPr/>
      </dsp:nvSpPr>
      <dsp:spPr>
        <a:xfrm>
          <a:off x="617791" y="1213231"/>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Measure Actual Performance</a:t>
          </a:r>
        </a:p>
      </dsp:txBody>
      <dsp:txXfrm>
        <a:off x="633391" y="1228831"/>
        <a:ext cx="3450206" cy="501438"/>
      </dsp:txXfrm>
    </dsp:sp>
    <dsp:sp modelId="{3359BCD6-70F3-4BE1-AAC8-E6CF589C5737}">
      <dsp:nvSpPr>
        <dsp:cNvPr id="0" name=""/>
        <dsp:cNvSpPr/>
      </dsp:nvSpPr>
      <dsp:spPr>
        <a:xfrm>
          <a:off x="926687" y="1819846"/>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Compare Actual Performance with Standards</a:t>
          </a:r>
        </a:p>
      </dsp:txBody>
      <dsp:txXfrm>
        <a:off x="942287" y="1835446"/>
        <a:ext cx="3450206" cy="501438"/>
      </dsp:txXfrm>
    </dsp:sp>
    <dsp:sp modelId="{AC56B44D-A12A-4E6D-978A-A78192AB6A58}">
      <dsp:nvSpPr>
        <dsp:cNvPr id="0" name=""/>
        <dsp:cNvSpPr/>
      </dsp:nvSpPr>
      <dsp:spPr>
        <a:xfrm>
          <a:off x="1235582" y="2426462"/>
          <a:ext cx="4136517" cy="532638"/>
        </a:xfrm>
        <a:prstGeom prst="roundRect">
          <a:avLst>
            <a:gd name="adj" fmla="val 10000"/>
          </a:avLst>
        </a:prstGeom>
        <a:gradFill rotWithShape="0">
          <a:gsLst>
            <a:gs pos="0">
              <a:sysClr val="window" lastClr="FFFFFF">
                <a:hueOff val="0"/>
                <a:satOff val="0"/>
                <a:lumOff val="0"/>
                <a:alphaOff val="0"/>
                <a:satMod val="103000"/>
                <a:lumMod val="102000"/>
                <a:tint val="94000"/>
              </a:sysClr>
            </a:gs>
            <a:gs pos="50000">
              <a:sysClr val="window" lastClr="FFFFFF">
                <a:hueOff val="0"/>
                <a:satOff val="0"/>
                <a:lumOff val="0"/>
                <a:alphaOff val="0"/>
                <a:satMod val="110000"/>
                <a:lumMod val="100000"/>
                <a:shade val="100000"/>
              </a:sysClr>
            </a:gs>
            <a:gs pos="100000">
              <a:sysClr val="window" lastClr="FFFFFF">
                <a:hueOff val="0"/>
                <a:satOff val="0"/>
                <a:lumOff val="0"/>
                <a:alphaOff val="0"/>
                <a:lumMod val="99000"/>
                <a:satMod val="120000"/>
                <a:shade val="78000"/>
              </a:sys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Discuss the Appraisal with the Employee </a:t>
          </a:r>
        </a:p>
      </dsp:txBody>
      <dsp:txXfrm>
        <a:off x="1251182" y="2442062"/>
        <a:ext cx="3450206" cy="501438"/>
      </dsp:txXfrm>
    </dsp:sp>
    <dsp:sp modelId="{035558E0-08B9-4185-B2C8-4856F23E67C2}">
      <dsp:nvSpPr>
        <dsp:cNvPr id="0" name=""/>
        <dsp:cNvSpPr/>
      </dsp:nvSpPr>
      <dsp:spPr>
        <a:xfrm>
          <a:off x="3790302" y="389121"/>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3868200" y="389121"/>
        <a:ext cx="190418" cy="260526"/>
      </dsp:txXfrm>
    </dsp:sp>
    <dsp:sp modelId="{DBE0424C-655A-4450-A379-6994CD708C2D}">
      <dsp:nvSpPr>
        <dsp:cNvPr id="0" name=""/>
        <dsp:cNvSpPr/>
      </dsp:nvSpPr>
      <dsp:spPr>
        <a:xfrm>
          <a:off x="4099198" y="995737"/>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4177096" y="995737"/>
        <a:ext cx="190418" cy="260526"/>
      </dsp:txXfrm>
    </dsp:sp>
    <dsp:sp modelId="{9232A705-A471-42D5-8076-DA6A91680F0F}">
      <dsp:nvSpPr>
        <dsp:cNvPr id="0" name=""/>
        <dsp:cNvSpPr/>
      </dsp:nvSpPr>
      <dsp:spPr>
        <a:xfrm>
          <a:off x="4408093" y="1593475"/>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4485991" y="1593475"/>
        <a:ext cx="190418" cy="260526"/>
      </dsp:txXfrm>
    </dsp:sp>
    <dsp:sp modelId="{8A5F282E-5D70-4A67-9939-46D74F488486}">
      <dsp:nvSpPr>
        <dsp:cNvPr id="0" name=""/>
        <dsp:cNvSpPr/>
      </dsp:nvSpPr>
      <dsp:spPr>
        <a:xfrm>
          <a:off x="4716989" y="2206009"/>
          <a:ext cx="346214" cy="346214"/>
        </a:xfrm>
        <a:prstGeom prst="downArrow">
          <a:avLst>
            <a:gd name="adj1" fmla="val 55000"/>
            <a:gd name="adj2" fmla="val 45000"/>
          </a:avLst>
        </a:prstGeom>
        <a:solidFill>
          <a:sysClr val="window" lastClr="FFFFFF">
            <a:alpha val="90000"/>
            <a:tint val="40000"/>
            <a:hueOff val="0"/>
            <a:satOff val="0"/>
            <a:lumOff val="0"/>
            <a:alphaOff val="0"/>
          </a:sysClr>
        </a:solidFill>
        <a:ln w="6350" cap="flat" cmpd="sng" algn="ctr">
          <a:solidFill>
            <a:srgbClr val="4472C4">
              <a:alpha val="90000"/>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4794887" y="2206009"/>
        <a:ext cx="190418" cy="260526"/>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F15BC-F838-41F1-B6FF-84764B2FC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4636</TotalTime>
  <Pages>15</Pages>
  <Words>3743</Words>
  <Characters>21340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Flora Espiand</dc:creator>
  <cp:keywords/>
  <dc:description/>
  <cp:lastModifiedBy>Bryan Beugre</cp:lastModifiedBy>
  <cp:revision>24</cp:revision>
  <dcterms:created xsi:type="dcterms:W3CDTF">2019-12-29T11:17:00Z</dcterms:created>
  <dcterms:modified xsi:type="dcterms:W3CDTF">2020-01-03T17:57:00Z</dcterms:modified>
</cp:coreProperties>
</file>