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0ECB5" w14:textId="77777777" w:rsidR="00C73057" w:rsidRPr="00942299" w:rsidRDefault="00C73057" w:rsidP="00F41AA4">
      <w:pPr>
        <w:spacing w:line="360" w:lineRule="auto"/>
        <w:rPr>
          <w:rFonts w:ascii="Times New Roman" w:hAnsi="Times New Roman" w:cs="Times New Roman"/>
          <w:u w:val="single"/>
        </w:rPr>
      </w:pPr>
    </w:p>
    <w:p w14:paraId="142249BF" w14:textId="77777777" w:rsidR="00FB37A0" w:rsidRPr="00942299" w:rsidRDefault="00FB37A0" w:rsidP="001241C2">
      <w:pPr>
        <w:spacing w:line="360" w:lineRule="auto"/>
        <w:jc w:val="center"/>
        <w:rPr>
          <w:rFonts w:ascii="Times New Roman" w:hAnsi="Times New Roman" w:cs="Times New Roman"/>
          <w:sz w:val="56"/>
          <w:szCs w:val="56"/>
        </w:rPr>
      </w:pPr>
    </w:p>
    <w:p w14:paraId="33F5B443" w14:textId="77777777" w:rsidR="00FB37A0" w:rsidRPr="00FD6097" w:rsidRDefault="00FB37A0" w:rsidP="001241C2">
      <w:pPr>
        <w:spacing w:line="360" w:lineRule="auto"/>
        <w:jc w:val="center"/>
        <w:rPr>
          <w:rFonts w:ascii="Times New Roman" w:hAnsi="Times New Roman" w:cs="Times New Roman"/>
          <w:sz w:val="44"/>
          <w:szCs w:val="44"/>
        </w:rPr>
      </w:pPr>
    </w:p>
    <w:p w14:paraId="5BBADC7A" w14:textId="0273EA71" w:rsidR="00C73057" w:rsidRPr="00FD6097" w:rsidRDefault="001241C2" w:rsidP="001241C2">
      <w:pPr>
        <w:spacing w:line="360" w:lineRule="auto"/>
        <w:jc w:val="center"/>
        <w:rPr>
          <w:rFonts w:ascii="Times New Roman" w:hAnsi="Times New Roman" w:cs="Times New Roman"/>
          <w:sz w:val="44"/>
          <w:szCs w:val="44"/>
        </w:rPr>
      </w:pPr>
      <w:r w:rsidRPr="00FD6097">
        <w:rPr>
          <w:rFonts w:ascii="Times New Roman" w:hAnsi="Times New Roman" w:cs="Times New Roman"/>
          <w:sz w:val="44"/>
          <w:szCs w:val="44"/>
        </w:rPr>
        <w:t>Human Resources Management</w:t>
      </w:r>
    </w:p>
    <w:p w14:paraId="3A3C5916" w14:textId="02BBF946" w:rsidR="00FB37A0" w:rsidRPr="00FD6097" w:rsidRDefault="00FB37A0" w:rsidP="00FB37A0">
      <w:pPr>
        <w:spacing w:line="360" w:lineRule="auto"/>
        <w:jc w:val="center"/>
        <w:rPr>
          <w:rFonts w:cs="Arial"/>
          <w:sz w:val="44"/>
          <w:szCs w:val="44"/>
        </w:rPr>
      </w:pPr>
      <w:r w:rsidRPr="00FD6097">
        <w:rPr>
          <w:rFonts w:cs="Arial"/>
          <w:sz w:val="44"/>
          <w:szCs w:val="44"/>
        </w:rPr>
        <w:t>BMMB7007</w:t>
      </w:r>
    </w:p>
    <w:p w14:paraId="3D337898" w14:textId="5AA81BD0" w:rsidR="00C73057" w:rsidRPr="00FD6097" w:rsidRDefault="001241C2" w:rsidP="001241C2">
      <w:pPr>
        <w:spacing w:line="360" w:lineRule="auto"/>
        <w:jc w:val="center"/>
        <w:rPr>
          <w:rFonts w:ascii="Times New Roman" w:hAnsi="Times New Roman" w:cs="Times New Roman"/>
          <w:sz w:val="44"/>
          <w:szCs w:val="44"/>
        </w:rPr>
      </w:pPr>
      <w:r w:rsidRPr="00FD6097">
        <w:rPr>
          <w:rFonts w:ascii="Times New Roman" w:hAnsi="Times New Roman" w:cs="Times New Roman"/>
          <w:sz w:val="44"/>
          <w:szCs w:val="44"/>
        </w:rPr>
        <w:t>Stephen Hughes</w:t>
      </w:r>
    </w:p>
    <w:p w14:paraId="3AFA89F1" w14:textId="091D77BB" w:rsidR="001241C2" w:rsidRPr="00FD6097" w:rsidRDefault="001241C2" w:rsidP="001241C2">
      <w:pPr>
        <w:spacing w:line="360" w:lineRule="auto"/>
        <w:jc w:val="center"/>
        <w:rPr>
          <w:rFonts w:ascii="Times New Roman" w:hAnsi="Times New Roman" w:cs="Times New Roman"/>
          <w:sz w:val="44"/>
          <w:szCs w:val="44"/>
        </w:rPr>
      </w:pPr>
      <w:r w:rsidRPr="00FD6097">
        <w:rPr>
          <w:rFonts w:ascii="Times New Roman" w:hAnsi="Times New Roman" w:cs="Times New Roman"/>
          <w:sz w:val="44"/>
          <w:szCs w:val="44"/>
        </w:rPr>
        <w:t>Student Number 1710353</w:t>
      </w:r>
    </w:p>
    <w:p w14:paraId="7E52442D" w14:textId="74D713AF" w:rsidR="00020088" w:rsidRPr="00FD6097" w:rsidRDefault="00020088" w:rsidP="001241C2">
      <w:pPr>
        <w:spacing w:line="360" w:lineRule="auto"/>
        <w:jc w:val="center"/>
        <w:rPr>
          <w:rFonts w:ascii="Times New Roman" w:hAnsi="Times New Roman" w:cs="Times New Roman"/>
          <w:sz w:val="32"/>
          <w:szCs w:val="32"/>
        </w:rPr>
      </w:pPr>
      <w:r w:rsidRPr="00FD6097">
        <w:rPr>
          <w:rFonts w:ascii="Times New Roman" w:hAnsi="Times New Roman" w:cs="Times New Roman"/>
          <w:sz w:val="32"/>
          <w:szCs w:val="32"/>
        </w:rPr>
        <w:t>Admiral Groups Recruitment, Selection &amp; Onboa</w:t>
      </w:r>
      <w:r w:rsidR="00FD6097" w:rsidRPr="00FD6097">
        <w:rPr>
          <w:rFonts w:ascii="Times New Roman" w:hAnsi="Times New Roman" w:cs="Times New Roman"/>
          <w:sz w:val="32"/>
          <w:szCs w:val="32"/>
        </w:rPr>
        <w:t>rding Challenges</w:t>
      </w:r>
    </w:p>
    <w:p w14:paraId="1812F622" w14:textId="5A0C2F94" w:rsidR="00FB37A0" w:rsidRPr="00942299" w:rsidRDefault="00FB37A0" w:rsidP="00530A78">
      <w:pPr>
        <w:spacing w:line="360" w:lineRule="auto"/>
        <w:rPr>
          <w:rFonts w:ascii="Times New Roman" w:hAnsi="Times New Roman" w:cs="Times New Roman"/>
          <w:sz w:val="56"/>
          <w:szCs w:val="56"/>
        </w:rPr>
      </w:pPr>
    </w:p>
    <w:p w14:paraId="57187869" w14:textId="77777777" w:rsidR="00C73057" w:rsidRPr="00942299" w:rsidRDefault="00C73057" w:rsidP="00F41AA4">
      <w:pPr>
        <w:spacing w:line="360" w:lineRule="auto"/>
        <w:rPr>
          <w:rFonts w:ascii="Times New Roman" w:hAnsi="Times New Roman" w:cs="Times New Roman"/>
          <w:u w:val="single"/>
        </w:rPr>
      </w:pPr>
    </w:p>
    <w:p w14:paraId="30F64663" w14:textId="77777777" w:rsidR="00C73057" w:rsidRPr="00942299" w:rsidRDefault="00C73057" w:rsidP="00F41AA4">
      <w:pPr>
        <w:spacing w:line="360" w:lineRule="auto"/>
        <w:rPr>
          <w:rFonts w:ascii="Times New Roman" w:hAnsi="Times New Roman" w:cs="Times New Roman"/>
          <w:u w:val="single"/>
        </w:rPr>
      </w:pPr>
    </w:p>
    <w:p w14:paraId="0CAF7FFA" w14:textId="77777777" w:rsidR="00C73057" w:rsidRPr="00942299" w:rsidRDefault="00C73057" w:rsidP="00F41AA4">
      <w:pPr>
        <w:spacing w:line="360" w:lineRule="auto"/>
        <w:rPr>
          <w:rFonts w:ascii="Times New Roman" w:hAnsi="Times New Roman" w:cs="Times New Roman"/>
          <w:u w:val="single"/>
        </w:rPr>
      </w:pPr>
    </w:p>
    <w:p w14:paraId="382C167C" w14:textId="77777777" w:rsidR="00C73057" w:rsidRPr="00942299" w:rsidRDefault="00C73057" w:rsidP="00F41AA4">
      <w:pPr>
        <w:spacing w:line="360" w:lineRule="auto"/>
        <w:rPr>
          <w:rFonts w:ascii="Times New Roman" w:hAnsi="Times New Roman" w:cs="Times New Roman"/>
          <w:u w:val="single"/>
        </w:rPr>
      </w:pPr>
    </w:p>
    <w:p w14:paraId="3210C365" w14:textId="77777777" w:rsidR="00C73057" w:rsidRPr="00942299" w:rsidRDefault="00C73057" w:rsidP="00F41AA4">
      <w:pPr>
        <w:spacing w:line="360" w:lineRule="auto"/>
        <w:rPr>
          <w:rFonts w:ascii="Times New Roman" w:hAnsi="Times New Roman" w:cs="Times New Roman"/>
          <w:u w:val="single"/>
        </w:rPr>
      </w:pPr>
    </w:p>
    <w:p w14:paraId="46586B26" w14:textId="77777777" w:rsidR="00C73057" w:rsidRPr="00942299" w:rsidRDefault="00C73057" w:rsidP="00F41AA4">
      <w:pPr>
        <w:spacing w:line="360" w:lineRule="auto"/>
        <w:rPr>
          <w:rFonts w:ascii="Times New Roman" w:hAnsi="Times New Roman" w:cs="Times New Roman"/>
          <w:u w:val="single"/>
        </w:rPr>
      </w:pPr>
    </w:p>
    <w:p w14:paraId="09E6427F" w14:textId="77777777" w:rsidR="00C73057" w:rsidRPr="00942299" w:rsidRDefault="00C73057" w:rsidP="00F41AA4">
      <w:pPr>
        <w:spacing w:line="360" w:lineRule="auto"/>
        <w:rPr>
          <w:rFonts w:ascii="Times New Roman" w:hAnsi="Times New Roman" w:cs="Times New Roman"/>
          <w:u w:val="single"/>
        </w:rPr>
      </w:pPr>
    </w:p>
    <w:p w14:paraId="2C812A43" w14:textId="77777777" w:rsidR="00C73057" w:rsidRPr="00942299" w:rsidRDefault="00C73057" w:rsidP="00F41AA4">
      <w:pPr>
        <w:spacing w:line="360" w:lineRule="auto"/>
        <w:rPr>
          <w:rFonts w:ascii="Times New Roman" w:hAnsi="Times New Roman" w:cs="Times New Roman"/>
          <w:u w:val="single"/>
        </w:rPr>
      </w:pPr>
    </w:p>
    <w:p w14:paraId="7A2755B6" w14:textId="77777777" w:rsidR="00C73057" w:rsidRPr="00942299" w:rsidRDefault="00C73057" w:rsidP="00F41AA4">
      <w:pPr>
        <w:spacing w:line="360" w:lineRule="auto"/>
        <w:rPr>
          <w:rFonts w:ascii="Times New Roman" w:hAnsi="Times New Roman" w:cs="Times New Roman"/>
          <w:u w:val="single"/>
        </w:rPr>
      </w:pPr>
    </w:p>
    <w:p w14:paraId="55A659E9" w14:textId="77777777" w:rsidR="00FB37A0" w:rsidRPr="00942299" w:rsidRDefault="00FB37A0" w:rsidP="00F41AA4">
      <w:pPr>
        <w:spacing w:line="360" w:lineRule="auto"/>
        <w:rPr>
          <w:rFonts w:ascii="Times New Roman" w:hAnsi="Times New Roman" w:cs="Times New Roman"/>
          <w:u w:val="single"/>
        </w:rPr>
      </w:pPr>
    </w:p>
    <w:p w14:paraId="5978C4F5" w14:textId="77777777" w:rsidR="007C47F2" w:rsidRDefault="007C47F2" w:rsidP="00F41AA4">
      <w:pPr>
        <w:spacing w:line="360" w:lineRule="auto"/>
        <w:rPr>
          <w:rFonts w:ascii="Times New Roman" w:hAnsi="Times New Roman" w:cs="Times New Roman"/>
          <w:u w:val="single"/>
        </w:rPr>
      </w:pPr>
    </w:p>
    <w:p w14:paraId="671C9A0E" w14:textId="55E5519D" w:rsidR="00FA0163" w:rsidRPr="00942299" w:rsidRDefault="00FA0163" w:rsidP="00F41AA4">
      <w:pPr>
        <w:spacing w:line="360" w:lineRule="auto"/>
        <w:rPr>
          <w:rFonts w:ascii="Times New Roman" w:hAnsi="Times New Roman" w:cs="Times New Roman"/>
          <w:u w:val="single"/>
        </w:rPr>
      </w:pPr>
      <w:r w:rsidRPr="00942299">
        <w:rPr>
          <w:rFonts w:ascii="Times New Roman" w:hAnsi="Times New Roman" w:cs="Times New Roman"/>
          <w:u w:val="single"/>
        </w:rPr>
        <w:lastRenderedPageBreak/>
        <w:t xml:space="preserve">Executive Summary </w:t>
      </w:r>
    </w:p>
    <w:p w14:paraId="10094F4D" w14:textId="547D7529" w:rsidR="009D2506" w:rsidRPr="00942299" w:rsidRDefault="009D2506" w:rsidP="00F41AA4">
      <w:pPr>
        <w:spacing w:line="360" w:lineRule="auto"/>
        <w:rPr>
          <w:rFonts w:ascii="Times New Roman" w:hAnsi="Times New Roman" w:cs="Times New Roman"/>
        </w:rPr>
      </w:pPr>
      <w:r w:rsidRPr="00942299">
        <w:rPr>
          <w:rFonts w:ascii="Times New Roman" w:hAnsi="Times New Roman" w:cs="Times New Roman"/>
        </w:rPr>
        <w:t>Through</w:t>
      </w:r>
      <w:r w:rsidR="00B07864" w:rsidRPr="00942299">
        <w:rPr>
          <w:rFonts w:ascii="Times New Roman" w:hAnsi="Times New Roman" w:cs="Times New Roman"/>
        </w:rPr>
        <w:t xml:space="preserve">out this report the reader will learn the current recruitment </w:t>
      </w:r>
      <w:r w:rsidR="00F35F50" w:rsidRPr="00942299">
        <w:rPr>
          <w:rFonts w:ascii="Times New Roman" w:hAnsi="Times New Roman" w:cs="Times New Roman"/>
        </w:rPr>
        <w:t>process</w:t>
      </w:r>
      <w:r w:rsidR="00F35F50">
        <w:rPr>
          <w:rFonts w:ascii="Times New Roman" w:hAnsi="Times New Roman" w:cs="Times New Roman"/>
        </w:rPr>
        <w:t>es</w:t>
      </w:r>
      <w:r w:rsidR="00F44F59">
        <w:rPr>
          <w:rFonts w:ascii="Times New Roman" w:hAnsi="Times New Roman" w:cs="Times New Roman"/>
        </w:rPr>
        <w:t xml:space="preserve"> and challenges</w:t>
      </w:r>
      <w:r w:rsidR="00B07864" w:rsidRPr="00942299">
        <w:rPr>
          <w:rFonts w:ascii="Times New Roman" w:hAnsi="Times New Roman" w:cs="Times New Roman"/>
        </w:rPr>
        <w:t xml:space="preserve"> for an insurance company named Admiral Insurance Group, it’s worth noting the author of this report has worked for this business for five years in various roles including workforce planning management and frontline management of staff. </w:t>
      </w:r>
    </w:p>
    <w:p w14:paraId="6F5E2108" w14:textId="55CB7EC9" w:rsidR="00400AF8" w:rsidRPr="00942299" w:rsidRDefault="00B07864" w:rsidP="00F41AA4">
      <w:pPr>
        <w:spacing w:line="360" w:lineRule="auto"/>
        <w:rPr>
          <w:rFonts w:ascii="Times New Roman" w:hAnsi="Times New Roman" w:cs="Times New Roman"/>
        </w:rPr>
      </w:pPr>
      <w:r w:rsidRPr="00942299">
        <w:rPr>
          <w:rFonts w:ascii="Times New Roman" w:hAnsi="Times New Roman" w:cs="Times New Roman"/>
        </w:rPr>
        <w:t xml:space="preserve">The reader will observe the headwinds </w:t>
      </w:r>
      <w:r w:rsidR="00400AF8" w:rsidRPr="00942299">
        <w:rPr>
          <w:rFonts w:ascii="Times New Roman" w:hAnsi="Times New Roman" w:cs="Times New Roman"/>
        </w:rPr>
        <w:t xml:space="preserve">Admiral Group </w:t>
      </w:r>
      <w:r w:rsidRPr="00942299">
        <w:rPr>
          <w:rFonts w:ascii="Times New Roman" w:hAnsi="Times New Roman" w:cs="Times New Roman"/>
        </w:rPr>
        <w:t>currently face in an everchanging work and consumer environment</w:t>
      </w:r>
      <w:r w:rsidR="00400AF8" w:rsidRPr="00942299">
        <w:rPr>
          <w:rFonts w:ascii="Times New Roman" w:hAnsi="Times New Roman" w:cs="Times New Roman"/>
        </w:rPr>
        <w:t>,</w:t>
      </w:r>
      <w:r w:rsidRPr="00942299">
        <w:rPr>
          <w:rFonts w:ascii="Times New Roman" w:hAnsi="Times New Roman" w:cs="Times New Roman"/>
        </w:rPr>
        <w:t xml:space="preserve"> with a focus on attrition of its workforce </w:t>
      </w:r>
      <w:r w:rsidR="00400AF8" w:rsidRPr="00942299">
        <w:rPr>
          <w:rFonts w:ascii="Times New Roman" w:hAnsi="Times New Roman" w:cs="Times New Roman"/>
        </w:rPr>
        <w:t xml:space="preserve">and the impacts it has on its existing staff and its customers. From commercial impacts through to the future challenges it will face without intervention to its recruitment process. The impact is proven and tested through theoretical models such as Marlow’s </w:t>
      </w:r>
      <w:r w:rsidR="005A3A06" w:rsidRPr="00942299">
        <w:rPr>
          <w:rFonts w:ascii="Times New Roman" w:hAnsi="Times New Roman" w:cs="Times New Roman"/>
        </w:rPr>
        <w:t>hierarchy</w:t>
      </w:r>
      <w:r w:rsidR="00400AF8" w:rsidRPr="00942299">
        <w:rPr>
          <w:rFonts w:ascii="Times New Roman" w:hAnsi="Times New Roman" w:cs="Times New Roman"/>
        </w:rPr>
        <w:t xml:space="preserve"> of needs and reliable academic sources based on current trends considering labour markets, business constrains and the current environment.</w:t>
      </w:r>
    </w:p>
    <w:p w14:paraId="30335DE5" w14:textId="1232B337" w:rsidR="00400AF8" w:rsidRPr="00942299" w:rsidRDefault="00400AF8" w:rsidP="00F41AA4">
      <w:pPr>
        <w:spacing w:line="360" w:lineRule="auto"/>
        <w:rPr>
          <w:rFonts w:ascii="Times New Roman" w:hAnsi="Times New Roman" w:cs="Times New Roman"/>
        </w:rPr>
      </w:pPr>
      <w:r w:rsidRPr="00942299">
        <w:rPr>
          <w:rFonts w:ascii="Times New Roman" w:hAnsi="Times New Roman" w:cs="Times New Roman"/>
        </w:rPr>
        <w:t xml:space="preserve">AI (Artificial intelligence) will be a focal point throughout this report and will identify the benefits and need for HR managers withing Admiral to adapt and utilize innovation through automation. There will be consideration of the long term impacts </w:t>
      </w:r>
      <w:r w:rsidR="003B7017" w:rsidRPr="00942299">
        <w:rPr>
          <w:rFonts w:ascii="Times New Roman" w:hAnsi="Times New Roman" w:cs="Times New Roman"/>
        </w:rPr>
        <w:t xml:space="preserve">it may have of its use early in the recruitment stage for screening candidates in order to acquire a resilient workforce, considerations will be the companies’ values and challenges if their endeavours toward CSR (Corporate Social Responsibilities) and how the external environments may now have a direct impact on this, and indeed have the reverse effect, questioning if Admirals CSR is damaging its workforce and operations and posing a risk to long term sustainability. </w:t>
      </w:r>
    </w:p>
    <w:p w14:paraId="3135315C" w14:textId="0931E9F7" w:rsidR="003B7017" w:rsidRPr="00942299" w:rsidRDefault="00FD1701" w:rsidP="00F41AA4">
      <w:pPr>
        <w:spacing w:line="360" w:lineRule="auto"/>
        <w:rPr>
          <w:rFonts w:ascii="Times New Roman" w:hAnsi="Times New Roman" w:cs="Times New Roman"/>
        </w:rPr>
      </w:pPr>
      <w:r w:rsidRPr="00942299">
        <w:rPr>
          <w:rFonts w:ascii="Times New Roman" w:hAnsi="Times New Roman" w:cs="Times New Roman"/>
        </w:rPr>
        <w:t>Finally,</w:t>
      </w:r>
      <w:r w:rsidR="003B7017" w:rsidRPr="00942299">
        <w:rPr>
          <w:rFonts w:ascii="Times New Roman" w:hAnsi="Times New Roman" w:cs="Times New Roman"/>
        </w:rPr>
        <w:t xml:space="preserve"> a </w:t>
      </w:r>
      <w:r w:rsidRPr="00942299">
        <w:rPr>
          <w:rFonts w:ascii="Times New Roman" w:hAnsi="Times New Roman" w:cs="Times New Roman"/>
        </w:rPr>
        <w:t>conclusion will be reached based on the research carried out accompanied by a recommendation on why Admiral must start to use AI screening in their r</w:t>
      </w:r>
      <w:r w:rsidR="000663F2">
        <w:rPr>
          <w:rFonts w:ascii="Times New Roman" w:hAnsi="Times New Roman" w:cs="Times New Roman"/>
        </w:rPr>
        <w:t>e</w:t>
      </w:r>
      <w:r w:rsidRPr="00942299">
        <w:rPr>
          <w:rFonts w:ascii="Times New Roman" w:hAnsi="Times New Roman" w:cs="Times New Roman"/>
        </w:rPr>
        <w:t>cruitment processes to reduce attrition rates in the onboarding cycle.</w:t>
      </w:r>
    </w:p>
    <w:p w14:paraId="1B561C4B" w14:textId="51883692" w:rsidR="003B7017" w:rsidRPr="00942299" w:rsidRDefault="003B7017" w:rsidP="00F41AA4">
      <w:pPr>
        <w:spacing w:line="360" w:lineRule="auto"/>
        <w:rPr>
          <w:rFonts w:ascii="Times New Roman" w:hAnsi="Times New Roman" w:cs="Times New Roman"/>
        </w:rPr>
      </w:pPr>
    </w:p>
    <w:p w14:paraId="71A26A42" w14:textId="77777777" w:rsidR="003B7017" w:rsidRPr="00942299" w:rsidRDefault="003B7017" w:rsidP="00F41AA4">
      <w:pPr>
        <w:spacing w:line="360" w:lineRule="auto"/>
        <w:rPr>
          <w:rFonts w:ascii="Times New Roman" w:hAnsi="Times New Roman" w:cs="Times New Roman"/>
        </w:rPr>
      </w:pPr>
    </w:p>
    <w:p w14:paraId="04C2B345" w14:textId="77777777" w:rsidR="00400AF8" w:rsidRPr="00942299" w:rsidRDefault="00400AF8" w:rsidP="00F41AA4">
      <w:pPr>
        <w:spacing w:line="360" w:lineRule="auto"/>
        <w:rPr>
          <w:rFonts w:ascii="Times New Roman" w:hAnsi="Times New Roman" w:cs="Times New Roman"/>
        </w:rPr>
      </w:pPr>
    </w:p>
    <w:p w14:paraId="11DB4CF3" w14:textId="75D253D2" w:rsidR="00FA0163" w:rsidRPr="00942299" w:rsidRDefault="00FA0163" w:rsidP="00F41AA4">
      <w:pPr>
        <w:spacing w:line="360" w:lineRule="auto"/>
        <w:rPr>
          <w:rFonts w:ascii="Times New Roman" w:hAnsi="Times New Roman" w:cs="Times New Roman"/>
          <w:u w:val="single"/>
        </w:rPr>
      </w:pPr>
    </w:p>
    <w:p w14:paraId="20E696BA" w14:textId="493125BA" w:rsidR="00FA0163" w:rsidRPr="00942299" w:rsidRDefault="00FA0163" w:rsidP="00F41AA4">
      <w:pPr>
        <w:spacing w:line="360" w:lineRule="auto"/>
        <w:rPr>
          <w:rFonts w:ascii="Times New Roman" w:hAnsi="Times New Roman" w:cs="Times New Roman"/>
          <w:u w:val="single"/>
        </w:rPr>
      </w:pPr>
    </w:p>
    <w:p w14:paraId="566DA9B7" w14:textId="77777777" w:rsidR="00F41AA4" w:rsidRPr="00942299" w:rsidRDefault="00F41AA4" w:rsidP="00F41AA4">
      <w:pPr>
        <w:spacing w:line="360" w:lineRule="auto"/>
        <w:rPr>
          <w:rFonts w:ascii="Times New Roman" w:hAnsi="Times New Roman" w:cs="Times New Roman"/>
          <w:u w:val="single"/>
        </w:rPr>
      </w:pPr>
    </w:p>
    <w:p w14:paraId="1B427EEF" w14:textId="77777777" w:rsidR="00F41AA4" w:rsidRPr="00942299" w:rsidRDefault="00F41AA4" w:rsidP="00F41AA4">
      <w:pPr>
        <w:spacing w:line="360" w:lineRule="auto"/>
        <w:rPr>
          <w:rFonts w:ascii="Times New Roman" w:hAnsi="Times New Roman" w:cs="Times New Roman"/>
          <w:u w:val="single"/>
        </w:rPr>
      </w:pPr>
    </w:p>
    <w:p w14:paraId="2FA7FC5A" w14:textId="77777777" w:rsidR="00F41AA4" w:rsidRPr="00942299" w:rsidRDefault="00F41AA4" w:rsidP="00F41AA4">
      <w:pPr>
        <w:spacing w:line="360" w:lineRule="auto"/>
        <w:rPr>
          <w:rFonts w:ascii="Times New Roman" w:hAnsi="Times New Roman" w:cs="Times New Roman"/>
          <w:u w:val="single"/>
        </w:rPr>
      </w:pPr>
    </w:p>
    <w:p w14:paraId="4FE8F922" w14:textId="77777777" w:rsidR="00F41AA4" w:rsidRPr="00942299" w:rsidRDefault="00F41AA4" w:rsidP="00F41AA4">
      <w:pPr>
        <w:spacing w:line="360" w:lineRule="auto"/>
        <w:rPr>
          <w:rFonts w:ascii="Times New Roman" w:hAnsi="Times New Roman" w:cs="Times New Roman"/>
          <w:u w:val="single"/>
        </w:rPr>
      </w:pPr>
    </w:p>
    <w:p w14:paraId="39A4CD5E" w14:textId="5A88DF3C" w:rsidR="00FA0163" w:rsidRPr="00942299" w:rsidRDefault="00FA0163" w:rsidP="00F41AA4">
      <w:pPr>
        <w:spacing w:line="360" w:lineRule="auto"/>
        <w:rPr>
          <w:rFonts w:ascii="Times New Roman" w:hAnsi="Times New Roman" w:cs="Times New Roman"/>
          <w:u w:val="single"/>
        </w:rPr>
      </w:pPr>
      <w:r w:rsidRPr="00942299">
        <w:rPr>
          <w:rFonts w:ascii="Times New Roman" w:hAnsi="Times New Roman" w:cs="Times New Roman"/>
          <w:u w:val="single"/>
        </w:rPr>
        <w:lastRenderedPageBreak/>
        <w:t>Table of contents</w:t>
      </w:r>
    </w:p>
    <w:p w14:paraId="5B63B7D7" w14:textId="39A8E2DA" w:rsidR="002F3CD5" w:rsidRPr="00942299" w:rsidRDefault="001308E1" w:rsidP="00F41AA4">
      <w:pPr>
        <w:spacing w:line="360" w:lineRule="auto"/>
        <w:rPr>
          <w:rFonts w:ascii="Times New Roman" w:hAnsi="Times New Roman" w:cs="Times New Roman"/>
        </w:rPr>
      </w:pPr>
      <w:r w:rsidRPr="00942299">
        <w:rPr>
          <w:rFonts w:ascii="Times New Roman" w:hAnsi="Times New Roman" w:cs="Times New Roman"/>
        </w:rPr>
        <w:t>Executive summary</w:t>
      </w:r>
      <w:r w:rsidR="00925DC2" w:rsidRPr="00942299">
        <w:rPr>
          <w:rFonts w:ascii="Times New Roman" w:hAnsi="Times New Roman" w:cs="Times New Roman"/>
        </w:rPr>
        <w:t>………………………………………………………………………</w:t>
      </w:r>
      <w:r w:rsidR="00A37804">
        <w:rPr>
          <w:rFonts w:ascii="Times New Roman" w:hAnsi="Times New Roman" w:cs="Times New Roman"/>
        </w:rPr>
        <w:t>…</w:t>
      </w:r>
      <w:r w:rsidR="00925DC2" w:rsidRPr="00942299">
        <w:rPr>
          <w:rFonts w:ascii="Times New Roman" w:hAnsi="Times New Roman" w:cs="Times New Roman"/>
        </w:rPr>
        <w:t>………</w:t>
      </w:r>
      <w:r w:rsidR="00442A0E">
        <w:rPr>
          <w:rFonts w:ascii="Times New Roman" w:hAnsi="Times New Roman" w:cs="Times New Roman"/>
        </w:rPr>
        <w:t>..</w:t>
      </w:r>
      <w:r w:rsidR="00925DC2" w:rsidRPr="00942299">
        <w:rPr>
          <w:rFonts w:ascii="Times New Roman" w:hAnsi="Times New Roman" w:cs="Times New Roman"/>
        </w:rPr>
        <w:t>.</w:t>
      </w:r>
      <w:r w:rsidR="00D07AF7">
        <w:rPr>
          <w:rFonts w:ascii="Times New Roman" w:hAnsi="Times New Roman" w:cs="Times New Roman"/>
        </w:rPr>
        <w:t>2</w:t>
      </w:r>
    </w:p>
    <w:p w14:paraId="0C64E43E" w14:textId="5B3FCD03" w:rsidR="004764BF" w:rsidRPr="00942299" w:rsidRDefault="004764BF" w:rsidP="00F41AA4">
      <w:pPr>
        <w:spacing w:line="360" w:lineRule="auto"/>
        <w:rPr>
          <w:rFonts w:ascii="Times New Roman" w:hAnsi="Times New Roman" w:cs="Times New Roman"/>
        </w:rPr>
      </w:pPr>
      <w:r w:rsidRPr="00942299">
        <w:rPr>
          <w:rFonts w:ascii="Times New Roman" w:hAnsi="Times New Roman" w:cs="Times New Roman"/>
        </w:rPr>
        <w:t>Introduction</w:t>
      </w:r>
      <w:r w:rsidR="00925DC2" w:rsidRPr="00942299">
        <w:rPr>
          <w:rFonts w:ascii="Times New Roman" w:hAnsi="Times New Roman" w:cs="Times New Roman"/>
        </w:rPr>
        <w:t>…………………………………………………………………………………</w:t>
      </w:r>
      <w:r w:rsidR="00A37804">
        <w:rPr>
          <w:rFonts w:ascii="Times New Roman" w:hAnsi="Times New Roman" w:cs="Times New Roman"/>
        </w:rPr>
        <w:t>…</w:t>
      </w:r>
      <w:r w:rsidR="00925DC2" w:rsidRPr="00942299">
        <w:rPr>
          <w:rFonts w:ascii="Times New Roman" w:hAnsi="Times New Roman" w:cs="Times New Roman"/>
        </w:rPr>
        <w:t>…</w:t>
      </w:r>
      <w:r w:rsidR="00442A0E">
        <w:rPr>
          <w:rFonts w:ascii="Times New Roman" w:hAnsi="Times New Roman" w:cs="Times New Roman"/>
        </w:rPr>
        <w:t>...</w:t>
      </w:r>
      <w:r w:rsidR="003F345D">
        <w:rPr>
          <w:rFonts w:ascii="Times New Roman" w:hAnsi="Times New Roman" w:cs="Times New Roman"/>
        </w:rPr>
        <w:t>...</w:t>
      </w:r>
      <w:r w:rsidR="00925DC2" w:rsidRPr="00942299">
        <w:rPr>
          <w:rFonts w:ascii="Times New Roman" w:hAnsi="Times New Roman" w:cs="Times New Roman"/>
        </w:rPr>
        <w:t>.</w:t>
      </w:r>
      <w:r w:rsidR="00D07AF7">
        <w:rPr>
          <w:rFonts w:ascii="Times New Roman" w:hAnsi="Times New Roman" w:cs="Times New Roman"/>
        </w:rPr>
        <w:t>4</w:t>
      </w:r>
    </w:p>
    <w:p w14:paraId="2D58945E" w14:textId="199A78AD" w:rsidR="004764BF" w:rsidRPr="00942299" w:rsidRDefault="004764BF" w:rsidP="007055BF">
      <w:pPr>
        <w:pStyle w:val="ListParagraph"/>
        <w:numPr>
          <w:ilvl w:val="0"/>
          <w:numId w:val="7"/>
        </w:numPr>
        <w:spacing w:line="360" w:lineRule="auto"/>
        <w:rPr>
          <w:rFonts w:ascii="Times New Roman" w:hAnsi="Times New Roman"/>
        </w:rPr>
      </w:pPr>
      <w:r w:rsidRPr="00942299">
        <w:rPr>
          <w:rFonts w:ascii="Times New Roman" w:hAnsi="Times New Roman"/>
        </w:rPr>
        <w:t>Main Discussion</w:t>
      </w:r>
      <w:r w:rsidR="00925DC2" w:rsidRPr="00942299">
        <w:rPr>
          <w:rFonts w:ascii="Times New Roman" w:hAnsi="Times New Roman"/>
        </w:rPr>
        <w:t>…………………………………………………………………</w:t>
      </w:r>
      <w:r w:rsidR="00A37804">
        <w:rPr>
          <w:rFonts w:ascii="Times New Roman" w:hAnsi="Times New Roman"/>
        </w:rPr>
        <w:t>……</w:t>
      </w:r>
      <w:r w:rsidR="003F345D">
        <w:rPr>
          <w:rFonts w:ascii="Times New Roman" w:hAnsi="Times New Roman"/>
        </w:rPr>
        <w:t>...</w:t>
      </w:r>
      <w:r w:rsidR="003155BD">
        <w:rPr>
          <w:rFonts w:ascii="Times New Roman" w:hAnsi="Times New Roman"/>
        </w:rPr>
        <w:t>.</w:t>
      </w:r>
      <w:r w:rsidR="00D07AF7">
        <w:rPr>
          <w:rFonts w:ascii="Times New Roman" w:hAnsi="Times New Roman"/>
        </w:rPr>
        <w:t>5</w:t>
      </w:r>
    </w:p>
    <w:p w14:paraId="5128549E" w14:textId="259B0EC0" w:rsidR="00C06F81" w:rsidRDefault="005364E9" w:rsidP="005364E9">
      <w:pPr>
        <w:spacing w:line="360" w:lineRule="auto"/>
        <w:rPr>
          <w:rFonts w:ascii="Times New Roman" w:hAnsi="Times New Roman"/>
        </w:rPr>
      </w:pPr>
      <w:r>
        <w:rPr>
          <w:rFonts w:ascii="Times New Roman" w:hAnsi="Times New Roman"/>
        </w:rPr>
        <w:t xml:space="preserve">             </w:t>
      </w:r>
      <w:r w:rsidRPr="005364E9">
        <w:rPr>
          <w:rFonts w:ascii="Times New Roman" w:hAnsi="Times New Roman"/>
        </w:rPr>
        <w:t>1.1</w:t>
      </w:r>
      <w:r w:rsidR="00C06F81">
        <w:rPr>
          <w:rFonts w:ascii="Times New Roman" w:hAnsi="Times New Roman"/>
        </w:rPr>
        <w:t xml:space="preserve"> </w:t>
      </w:r>
      <w:r w:rsidR="004764BF" w:rsidRPr="005364E9">
        <w:rPr>
          <w:rFonts w:ascii="Times New Roman" w:hAnsi="Times New Roman"/>
        </w:rPr>
        <w:t xml:space="preserve">The </w:t>
      </w:r>
      <w:r w:rsidR="00D97FE2">
        <w:rPr>
          <w:rFonts w:ascii="Times New Roman" w:hAnsi="Times New Roman"/>
        </w:rPr>
        <w:t>G</w:t>
      </w:r>
      <w:r w:rsidR="004764BF" w:rsidRPr="005364E9">
        <w:rPr>
          <w:rFonts w:ascii="Times New Roman" w:hAnsi="Times New Roman"/>
        </w:rPr>
        <w:t xml:space="preserve">reat </w:t>
      </w:r>
      <w:r w:rsidR="00D97FE2">
        <w:rPr>
          <w:rFonts w:ascii="Times New Roman" w:hAnsi="Times New Roman"/>
        </w:rPr>
        <w:t>R</w:t>
      </w:r>
      <w:r w:rsidR="004764BF" w:rsidRPr="005364E9">
        <w:rPr>
          <w:rFonts w:ascii="Times New Roman" w:hAnsi="Times New Roman"/>
        </w:rPr>
        <w:t>e</w:t>
      </w:r>
      <w:r w:rsidR="00C06F81">
        <w:rPr>
          <w:rFonts w:ascii="Times New Roman" w:hAnsi="Times New Roman"/>
        </w:rPr>
        <w:t>signation</w:t>
      </w:r>
      <w:r w:rsidR="00BC0ACD">
        <w:rPr>
          <w:rFonts w:ascii="Times New Roman" w:hAnsi="Times New Roman"/>
        </w:rPr>
        <w:t>………………………………………………………………</w:t>
      </w:r>
      <w:proofErr w:type="gramStart"/>
      <w:r w:rsidR="00BC0ACD">
        <w:rPr>
          <w:rFonts w:ascii="Times New Roman" w:hAnsi="Times New Roman"/>
        </w:rPr>
        <w:t>…</w:t>
      </w:r>
      <w:r w:rsidR="005862EA">
        <w:rPr>
          <w:rFonts w:ascii="Times New Roman" w:hAnsi="Times New Roman"/>
        </w:rPr>
        <w:t>..</w:t>
      </w:r>
      <w:proofErr w:type="gramEnd"/>
      <w:r w:rsidR="005862EA">
        <w:rPr>
          <w:rFonts w:ascii="Times New Roman" w:hAnsi="Times New Roman"/>
        </w:rPr>
        <w:t xml:space="preserve"> </w:t>
      </w:r>
      <w:r w:rsidR="00BC0ACD">
        <w:rPr>
          <w:rFonts w:ascii="Times New Roman" w:hAnsi="Times New Roman"/>
        </w:rPr>
        <w:t>5</w:t>
      </w:r>
    </w:p>
    <w:p w14:paraId="2D986E4F" w14:textId="0A7CCA63" w:rsidR="004764BF" w:rsidRPr="005364E9" w:rsidRDefault="00C06F81" w:rsidP="005364E9">
      <w:pPr>
        <w:spacing w:line="360" w:lineRule="auto"/>
        <w:rPr>
          <w:rFonts w:ascii="Times New Roman" w:hAnsi="Times New Roman"/>
        </w:rPr>
      </w:pPr>
      <w:r>
        <w:rPr>
          <w:rFonts w:ascii="Times New Roman" w:hAnsi="Times New Roman"/>
        </w:rPr>
        <w:t xml:space="preserve">            1.2 </w:t>
      </w:r>
      <w:r w:rsidR="004764BF" w:rsidRPr="005364E9">
        <w:rPr>
          <w:rFonts w:ascii="Times New Roman" w:hAnsi="Times New Roman"/>
          <w:iCs/>
        </w:rPr>
        <w:t xml:space="preserve">Recruitment Decisions a targeted approach </w:t>
      </w:r>
      <w:r w:rsidR="00925DC2" w:rsidRPr="005364E9">
        <w:rPr>
          <w:rFonts w:ascii="Times New Roman" w:hAnsi="Times New Roman"/>
          <w:iCs/>
        </w:rPr>
        <w:t>………………………</w:t>
      </w:r>
      <w:r w:rsidR="003155BD" w:rsidRPr="005364E9">
        <w:rPr>
          <w:rFonts w:ascii="Times New Roman" w:hAnsi="Times New Roman"/>
          <w:iCs/>
        </w:rPr>
        <w:t>.</w:t>
      </w:r>
      <w:r w:rsidR="00925DC2" w:rsidRPr="005364E9">
        <w:rPr>
          <w:rFonts w:ascii="Times New Roman" w:hAnsi="Times New Roman"/>
          <w:iCs/>
        </w:rPr>
        <w:t>……</w:t>
      </w:r>
      <w:r w:rsidR="00355E5E" w:rsidRPr="005364E9">
        <w:rPr>
          <w:rFonts w:ascii="Times New Roman" w:hAnsi="Times New Roman"/>
          <w:iCs/>
        </w:rPr>
        <w:t>…</w:t>
      </w:r>
      <w:r w:rsidR="00925DC2" w:rsidRPr="005364E9">
        <w:rPr>
          <w:rFonts w:ascii="Times New Roman" w:hAnsi="Times New Roman"/>
          <w:iCs/>
        </w:rPr>
        <w:t>…</w:t>
      </w:r>
      <w:r w:rsidR="003155BD" w:rsidRPr="005364E9">
        <w:rPr>
          <w:rFonts w:ascii="Times New Roman" w:hAnsi="Times New Roman"/>
          <w:iCs/>
        </w:rPr>
        <w:t>....</w:t>
      </w:r>
      <w:r w:rsidR="00BC0ACD">
        <w:rPr>
          <w:rFonts w:ascii="Times New Roman" w:hAnsi="Times New Roman"/>
          <w:iCs/>
        </w:rPr>
        <w:t>.............</w:t>
      </w:r>
      <w:r w:rsidR="00D07AF7" w:rsidRPr="005364E9">
        <w:rPr>
          <w:rFonts w:ascii="Times New Roman" w:hAnsi="Times New Roman"/>
          <w:iCs/>
        </w:rPr>
        <w:t>5</w:t>
      </w:r>
    </w:p>
    <w:p w14:paraId="3878DCD2" w14:textId="0010403B" w:rsidR="00925DC2" w:rsidRPr="00942299" w:rsidRDefault="00925DC2" w:rsidP="00925DC2">
      <w:pPr>
        <w:spacing w:line="360" w:lineRule="auto"/>
        <w:rPr>
          <w:rFonts w:ascii="Times New Roman" w:hAnsi="Times New Roman" w:cs="Times New Roman"/>
          <w:iCs/>
          <w:u w:val="single"/>
        </w:rPr>
      </w:pPr>
      <w:r w:rsidRPr="00942299">
        <w:rPr>
          <w:rFonts w:ascii="Times New Roman" w:hAnsi="Times New Roman" w:cs="Times New Roman"/>
        </w:rPr>
        <w:t xml:space="preserve">             1.3 </w:t>
      </w:r>
      <w:r w:rsidRPr="00942299">
        <w:rPr>
          <w:rFonts w:ascii="Times New Roman" w:hAnsi="Times New Roman" w:cs="Times New Roman"/>
          <w:iCs/>
        </w:rPr>
        <w:t>Recruitment Territorial Limits………………………………………………………</w:t>
      </w:r>
      <w:r w:rsidR="00615CB2">
        <w:rPr>
          <w:rFonts w:ascii="Times New Roman" w:hAnsi="Times New Roman" w:cs="Times New Roman"/>
          <w:iCs/>
        </w:rPr>
        <w:t>...</w:t>
      </w:r>
      <w:r w:rsidRPr="00942299">
        <w:rPr>
          <w:rFonts w:ascii="Times New Roman" w:hAnsi="Times New Roman" w:cs="Times New Roman"/>
          <w:iCs/>
        </w:rPr>
        <w:t>.</w:t>
      </w:r>
      <w:r w:rsidR="00D07AF7">
        <w:rPr>
          <w:rFonts w:ascii="Times New Roman" w:hAnsi="Times New Roman" w:cs="Times New Roman"/>
          <w:iCs/>
        </w:rPr>
        <w:t>..6</w:t>
      </w:r>
    </w:p>
    <w:p w14:paraId="11C78079" w14:textId="7A026260" w:rsidR="004764BF" w:rsidRPr="00942299" w:rsidRDefault="00925DC2" w:rsidP="00F41AA4">
      <w:pPr>
        <w:spacing w:line="360" w:lineRule="auto"/>
        <w:rPr>
          <w:rFonts w:ascii="Times New Roman" w:hAnsi="Times New Roman" w:cs="Times New Roman"/>
        </w:rPr>
      </w:pPr>
      <w:r w:rsidRPr="00942299">
        <w:rPr>
          <w:rFonts w:ascii="Times New Roman" w:hAnsi="Times New Roman" w:cs="Times New Roman"/>
        </w:rPr>
        <w:t>2.0 AI Technologies (Artificial Intelligence) ……………………………………………………….</w:t>
      </w:r>
      <w:r w:rsidR="00BB4AC3">
        <w:rPr>
          <w:rFonts w:ascii="Times New Roman" w:hAnsi="Times New Roman" w:cs="Times New Roman"/>
        </w:rPr>
        <w:t>6</w:t>
      </w:r>
    </w:p>
    <w:p w14:paraId="6DFD1A2E" w14:textId="3A24BE29" w:rsidR="00925DC2" w:rsidRPr="00942299" w:rsidRDefault="00925DC2" w:rsidP="00F41AA4">
      <w:pPr>
        <w:spacing w:line="360" w:lineRule="auto"/>
        <w:rPr>
          <w:rFonts w:ascii="Times New Roman" w:hAnsi="Times New Roman" w:cs="Times New Roman"/>
        </w:rPr>
      </w:pPr>
      <w:r w:rsidRPr="00942299">
        <w:rPr>
          <w:rFonts w:ascii="Times New Roman" w:hAnsi="Times New Roman" w:cs="Times New Roman"/>
        </w:rPr>
        <w:t>3.0 The true cost of Attrition………………………………………………………………………</w:t>
      </w:r>
      <w:r w:rsidR="00615CB2">
        <w:rPr>
          <w:rFonts w:ascii="Times New Roman" w:hAnsi="Times New Roman" w:cs="Times New Roman"/>
        </w:rPr>
        <w:t>...</w:t>
      </w:r>
      <w:r w:rsidR="00FA3914">
        <w:rPr>
          <w:rFonts w:ascii="Times New Roman" w:hAnsi="Times New Roman" w:cs="Times New Roman"/>
        </w:rPr>
        <w:t>7</w:t>
      </w:r>
    </w:p>
    <w:p w14:paraId="5B831D85" w14:textId="6ADE4D5F" w:rsidR="00925DC2" w:rsidRPr="00942299" w:rsidRDefault="00925DC2" w:rsidP="00F41AA4">
      <w:pPr>
        <w:spacing w:line="360" w:lineRule="auto"/>
        <w:rPr>
          <w:rFonts w:ascii="Times New Roman" w:hAnsi="Times New Roman" w:cs="Times New Roman"/>
        </w:rPr>
      </w:pPr>
      <w:r w:rsidRPr="00942299">
        <w:rPr>
          <w:rFonts w:ascii="Times New Roman" w:hAnsi="Times New Roman" w:cs="Times New Roman"/>
        </w:rPr>
        <w:t>4.0 CSR (Corporate Social Responsibilities) ……………………………………………………</w:t>
      </w:r>
      <w:r w:rsidR="005862EA">
        <w:rPr>
          <w:rFonts w:ascii="Times New Roman" w:hAnsi="Times New Roman" w:cs="Times New Roman"/>
        </w:rPr>
        <w:t>.</w:t>
      </w:r>
      <w:r w:rsidRPr="00942299">
        <w:rPr>
          <w:rFonts w:ascii="Times New Roman" w:hAnsi="Times New Roman" w:cs="Times New Roman"/>
        </w:rPr>
        <w:t>…</w:t>
      </w:r>
      <w:r w:rsidR="007F04BD">
        <w:rPr>
          <w:rFonts w:ascii="Times New Roman" w:hAnsi="Times New Roman" w:cs="Times New Roman"/>
        </w:rPr>
        <w:t>8</w:t>
      </w:r>
    </w:p>
    <w:p w14:paraId="500F44D0" w14:textId="384324E4" w:rsidR="00925DC2" w:rsidRPr="00942299" w:rsidRDefault="00925DC2" w:rsidP="00F41AA4">
      <w:pPr>
        <w:spacing w:line="360" w:lineRule="auto"/>
        <w:rPr>
          <w:rFonts w:ascii="Times New Roman" w:hAnsi="Times New Roman" w:cs="Times New Roman"/>
        </w:rPr>
      </w:pPr>
      <w:r w:rsidRPr="00942299">
        <w:rPr>
          <w:rFonts w:ascii="Times New Roman" w:hAnsi="Times New Roman" w:cs="Times New Roman"/>
        </w:rPr>
        <w:t>5.0 Marlow’s Hierarchy of Needs ………………………………………………………………</w:t>
      </w:r>
      <w:r w:rsidR="005862EA" w:rsidRPr="00942299">
        <w:rPr>
          <w:rFonts w:ascii="Times New Roman" w:hAnsi="Times New Roman" w:cs="Times New Roman"/>
        </w:rPr>
        <w:t>…</w:t>
      </w:r>
      <w:r w:rsidR="005862EA">
        <w:rPr>
          <w:rFonts w:ascii="Times New Roman" w:hAnsi="Times New Roman" w:cs="Times New Roman"/>
        </w:rPr>
        <w:t xml:space="preserve">. </w:t>
      </w:r>
      <w:r w:rsidR="007F04BD">
        <w:rPr>
          <w:rFonts w:ascii="Times New Roman" w:hAnsi="Times New Roman" w:cs="Times New Roman"/>
        </w:rPr>
        <w:t>8</w:t>
      </w:r>
    </w:p>
    <w:p w14:paraId="41587A1C" w14:textId="5FC73DED" w:rsidR="004764BF" w:rsidRPr="00942299" w:rsidRDefault="002F3CD5" w:rsidP="00F41AA4">
      <w:pPr>
        <w:spacing w:line="360" w:lineRule="auto"/>
        <w:rPr>
          <w:rFonts w:ascii="Times New Roman" w:hAnsi="Times New Roman" w:cs="Times New Roman"/>
        </w:rPr>
      </w:pPr>
      <w:r w:rsidRPr="00942299">
        <w:rPr>
          <w:rFonts w:ascii="Times New Roman" w:hAnsi="Times New Roman" w:cs="Times New Roman"/>
        </w:rPr>
        <w:t>Conclusion……………………………………………………………………………………</w:t>
      </w:r>
      <w:r w:rsidR="005862EA" w:rsidRPr="00942299">
        <w:rPr>
          <w:rFonts w:ascii="Times New Roman" w:hAnsi="Times New Roman" w:cs="Times New Roman"/>
        </w:rPr>
        <w:t>…</w:t>
      </w:r>
      <w:r w:rsidR="005862EA">
        <w:rPr>
          <w:rFonts w:ascii="Times New Roman" w:hAnsi="Times New Roman" w:cs="Times New Roman"/>
        </w:rPr>
        <w:t>.</w:t>
      </w:r>
      <w:r w:rsidR="005862EA" w:rsidRPr="00942299">
        <w:rPr>
          <w:rFonts w:ascii="Times New Roman" w:hAnsi="Times New Roman" w:cs="Times New Roman"/>
        </w:rPr>
        <w:t xml:space="preserve"> ….</w:t>
      </w:r>
      <w:r w:rsidR="007E47A1">
        <w:rPr>
          <w:rFonts w:ascii="Times New Roman" w:hAnsi="Times New Roman" w:cs="Times New Roman"/>
        </w:rPr>
        <w:t>9</w:t>
      </w:r>
    </w:p>
    <w:p w14:paraId="18469F74" w14:textId="7373D4FF" w:rsidR="002F3CD5" w:rsidRPr="00942299" w:rsidRDefault="002F3CD5" w:rsidP="00F41AA4">
      <w:pPr>
        <w:spacing w:line="360" w:lineRule="auto"/>
        <w:rPr>
          <w:rFonts w:ascii="Times New Roman" w:hAnsi="Times New Roman" w:cs="Times New Roman"/>
        </w:rPr>
      </w:pPr>
      <w:r w:rsidRPr="00942299">
        <w:rPr>
          <w:rFonts w:ascii="Times New Roman" w:hAnsi="Times New Roman" w:cs="Times New Roman"/>
        </w:rPr>
        <w:t>Recommendation……………………………………………………………………………………</w:t>
      </w:r>
      <w:r w:rsidR="007E47A1">
        <w:rPr>
          <w:rFonts w:ascii="Times New Roman" w:hAnsi="Times New Roman" w:cs="Times New Roman"/>
        </w:rPr>
        <w:t>10</w:t>
      </w:r>
    </w:p>
    <w:p w14:paraId="53DA487F" w14:textId="7ABF8876" w:rsidR="002F3CD5" w:rsidRPr="00942299" w:rsidRDefault="002F3CD5" w:rsidP="00F41AA4">
      <w:pPr>
        <w:spacing w:line="360" w:lineRule="auto"/>
        <w:rPr>
          <w:rFonts w:ascii="Times New Roman" w:hAnsi="Times New Roman" w:cs="Times New Roman"/>
        </w:rPr>
      </w:pPr>
      <w:r w:rsidRPr="00942299">
        <w:rPr>
          <w:rFonts w:ascii="Times New Roman" w:hAnsi="Times New Roman" w:cs="Times New Roman"/>
        </w:rPr>
        <w:t>Reference List…………………………………………………………………………………</w:t>
      </w:r>
      <w:r w:rsidR="00602846">
        <w:rPr>
          <w:rFonts w:ascii="Times New Roman" w:hAnsi="Times New Roman" w:cs="Times New Roman"/>
        </w:rPr>
        <w:t>…...</w:t>
      </w:r>
      <w:r w:rsidR="00AC3BC1">
        <w:rPr>
          <w:rFonts w:ascii="Times New Roman" w:hAnsi="Times New Roman" w:cs="Times New Roman"/>
        </w:rPr>
        <w:t>11</w:t>
      </w:r>
      <w:r w:rsidR="00602846">
        <w:rPr>
          <w:rFonts w:ascii="Times New Roman" w:hAnsi="Times New Roman" w:cs="Times New Roman"/>
        </w:rPr>
        <w:t>-12</w:t>
      </w:r>
    </w:p>
    <w:p w14:paraId="24A069B2" w14:textId="707D8B41" w:rsidR="002F3CD5" w:rsidRPr="00942299" w:rsidRDefault="002F3CD5" w:rsidP="00F41AA4">
      <w:pPr>
        <w:spacing w:line="360" w:lineRule="auto"/>
        <w:rPr>
          <w:rFonts w:ascii="Times New Roman" w:hAnsi="Times New Roman" w:cs="Times New Roman"/>
        </w:rPr>
      </w:pPr>
    </w:p>
    <w:p w14:paraId="553BF7AF" w14:textId="77777777" w:rsidR="00FA0163" w:rsidRPr="00942299" w:rsidRDefault="00FA0163" w:rsidP="00F41AA4">
      <w:pPr>
        <w:spacing w:line="360" w:lineRule="auto"/>
        <w:rPr>
          <w:rFonts w:ascii="Times New Roman" w:hAnsi="Times New Roman" w:cs="Times New Roman"/>
          <w:u w:val="single"/>
        </w:rPr>
      </w:pPr>
    </w:p>
    <w:p w14:paraId="2FBC20A3" w14:textId="4F75F6C6" w:rsidR="00FA0163" w:rsidRPr="00942299" w:rsidRDefault="00FA0163" w:rsidP="00F41AA4">
      <w:pPr>
        <w:spacing w:line="360" w:lineRule="auto"/>
        <w:rPr>
          <w:rFonts w:ascii="Times New Roman" w:hAnsi="Times New Roman" w:cs="Times New Roman"/>
          <w:u w:val="single"/>
        </w:rPr>
      </w:pPr>
    </w:p>
    <w:p w14:paraId="7B88F4B3" w14:textId="50207103" w:rsidR="00FA0163" w:rsidRPr="00942299" w:rsidRDefault="00FA0163" w:rsidP="00F41AA4">
      <w:pPr>
        <w:spacing w:line="360" w:lineRule="auto"/>
        <w:rPr>
          <w:rFonts w:ascii="Times New Roman" w:hAnsi="Times New Roman" w:cs="Times New Roman"/>
          <w:u w:val="single"/>
        </w:rPr>
      </w:pPr>
    </w:p>
    <w:p w14:paraId="079C4ED8" w14:textId="01888F3E" w:rsidR="00FA0163" w:rsidRPr="00942299" w:rsidRDefault="00FA0163" w:rsidP="00F41AA4">
      <w:pPr>
        <w:spacing w:line="360" w:lineRule="auto"/>
        <w:rPr>
          <w:rFonts w:ascii="Times New Roman" w:hAnsi="Times New Roman" w:cs="Times New Roman"/>
          <w:u w:val="single"/>
        </w:rPr>
      </w:pPr>
    </w:p>
    <w:p w14:paraId="6EEBF963" w14:textId="6DCB5030" w:rsidR="00FA0163" w:rsidRPr="00942299" w:rsidRDefault="00FA0163" w:rsidP="00F41AA4">
      <w:pPr>
        <w:spacing w:line="360" w:lineRule="auto"/>
        <w:rPr>
          <w:rFonts w:ascii="Times New Roman" w:hAnsi="Times New Roman" w:cs="Times New Roman"/>
          <w:u w:val="single"/>
        </w:rPr>
      </w:pPr>
    </w:p>
    <w:p w14:paraId="2BD0252B" w14:textId="6B2EB377" w:rsidR="00FA0163" w:rsidRPr="00942299" w:rsidRDefault="00FA0163" w:rsidP="00F41AA4">
      <w:pPr>
        <w:spacing w:line="360" w:lineRule="auto"/>
        <w:rPr>
          <w:rFonts w:ascii="Times New Roman" w:hAnsi="Times New Roman" w:cs="Times New Roman"/>
          <w:u w:val="single"/>
        </w:rPr>
      </w:pPr>
    </w:p>
    <w:p w14:paraId="79A7DC0E" w14:textId="37B200CB" w:rsidR="00FA0163" w:rsidRPr="00942299" w:rsidRDefault="00FA0163" w:rsidP="00F41AA4">
      <w:pPr>
        <w:spacing w:line="360" w:lineRule="auto"/>
        <w:rPr>
          <w:rFonts w:ascii="Times New Roman" w:hAnsi="Times New Roman" w:cs="Times New Roman"/>
          <w:u w:val="single"/>
        </w:rPr>
      </w:pPr>
    </w:p>
    <w:p w14:paraId="42D54164" w14:textId="0A3A6469" w:rsidR="00FA0163" w:rsidRPr="00942299" w:rsidRDefault="00FA0163" w:rsidP="00F41AA4">
      <w:pPr>
        <w:spacing w:line="360" w:lineRule="auto"/>
        <w:rPr>
          <w:rFonts w:ascii="Times New Roman" w:hAnsi="Times New Roman" w:cs="Times New Roman"/>
          <w:u w:val="single"/>
        </w:rPr>
      </w:pPr>
    </w:p>
    <w:p w14:paraId="7D2AC3C4" w14:textId="6CA53C2C" w:rsidR="00FA0163" w:rsidRPr="00942299" w:rsidRDefault="00FA0163" w:rsidP="00F41AA4">
      <w:pPr>
        <w:spacing w:line="360" w:lineRule="auto"/>
        <w:rPr>
          <w:rFonts w:ascii="Times New Roman" w:hAnsi="Times New Roman" w:cs="Times New Roman"/>
          <w:u w:val="single"/>
        </w:rPr>
      </w:pPr>
    </w:p>
    <w:p w14:paraId="1A025B7F" w14:textId="677CE62F" w:rsidR="00FA0163" w:rsidRPr="00942299" w:rsidRDefault="00FA0163" w:rsidP="00F41AA4">
      <w:pPr>
        <w:spacing w:line="360" w:lineRule="auto"/>
        <w:rPr>
          <w:rFonts w:ascii="Times New Roman" w:hAnsi="Times New Roman" w:cs="Times New Roman"/>
          <w:u w:val="single"/>
        </w:rPr>
      </w:pPr>
    </w:p>
    <w:p w14:paraId="3D978B1E" w14:textId="79C0C2E7" w:rsidR="00FA0163" w:rsidRPr="00942299" w:rsidRDefault="00FA0163" w:rsidP="00F41AA4">
      <w:pPr>
        <w:spacing w:line="360" w:lineRule="auto"/>
        <w:rPr>
          <w:rFonts w:ascii="Times New Roman" w:hAnsi="Times New Roman" w:cs="Times New Roman"/>
          <w:u w:val="single"/>
        </w:rPr>
      </w:pPr>
    </w:p>
    <w:p w14:paraId="38B625CC" w14:textId="77777777" w:rsidR="000119AE" w:rsidRPr="00942299" w:rsidRDefault="000119AE" w:rsidP="00F41AA4">
      <w:pPr>
        <w:spacing w:line="360" w:lineRule="auto"/>
        <w:rPr>
          <w:rFonts w:ascii="Times New Roman" w:hAnsi="Times New Roman" w:cs="Times New Roman"/>
          <w:u w:val="single"/>
        </w:rPr>
      </w:pPr>
    </w:p>
    <w:p w14:paraId="5E166B61" w14:textId="1C73256B" w:rsidR="00FA0163" w:rsidRPr="00942299" w:rsidRDefault="00FA0163" w:rsidP="00F41AA4">
      <w:pPr>
        <w:spacing w:line="360" w:lineRule="auto"/>
        <w:rPr>
          <w:rFonts w:ascii="Times New Roman" w:hAnsi="Times New Roman" w:cs="Times New Roman"/>
          <w:iCs/>
        </w:rPr>
      </w:pPr>
      <w:r w:rsidRPr="00942299">
        <w:rPr>
          <w:rFonts w:ascii="Times New Roman" w:hAnsi="Times New Roman" w:cs="Times New Roman"/>
          <w:iCs/>
        </w:rPr>
        <w:t>Introduction</w:t>
      </w:r>
    </w:p>
    <w:p w14:paraId="3D86DAAA" w14:textId="77DF6018" w:rsidR="00B5404B" w:rsidRPr="00942299" w:rsidRDefault="00E01041" w:rsidP="00F41AA4">
      <w:pPr>
        <w:spacing w:line="360" w:lineRule="auto"/>
        <w:rPr>
          <w:rFonts w:ascii="Times New Roman" w:hAnsi="Times New Roman" w:cs="Times New Roman"/>
        </w:rPr>
      </w:pPr>
      <w:r w:rsidRPr="00942299">
        <w:rPr>
          <w:rFonts w:ascii="Times New Roman" w:hAnsi="Times New Roman" w:cs="Times New Roman"/>
        </w:rPr>
        <w:t xml:space="preserve">Admiral </w:t>
      </w:r>
      <w:r w:rsidR="00485411" w:rsidRPr="00942299">
        <w:rPr>
          <w:rFonts w:ascii="Times New Roman" w:hAnsi="Times New Roman" w:cs="Times New Roman"/>
        </w:rPr>
        <w:t>Group</w:t>
      </w:r>
      <w:r w:rsidRPr="00942299">
        <w:rPr>
          <w:rFonts w:ascii="Times New Roman" w:hAnsi="Times New Roman" w:cs="Times New Roman"/>
        </w:rPr>
        <w:t xml:space="preserve"> are a </w:t>
      </w:r>
      <w:r w:rsidR="006A7A75" w:rsidRPr="00942299">
        <w:rPr>
          <w:rFonts w:ascii="Times New Roman" w:hAnsi="Times New Roman" w:cs="Times New Roman"/>
        </w:rPr>
        <w:t>Blue-Chip</w:t>
      </w:r>
      <w:r w:rsidRPr="00942299">
        <w:rPr>
          <w:rFonts w:ascii="Times New Roman" w:hAnsi="Times New Roman" w:cs="Times New Roman"/>
        </w:rPr>
        <w:t xml:space="preserve"> organisation that sits within the </w:t>
      </w:r>
      <w:r w:rsidR="00485411" w:rsidRPr="00942299">
        <w:rPr>
          <w:rFonts w:ascii="Times New Roman" w:hAnsi="Times New Roman" w:cs="Times New Roman"/>
        </w:rPr>
        <w:t>Insurance Sector, with locations across the globe, its main operation sit across four key locations, Canada, India, Cardiff and Swansea</w:t>
      </w:r>
      <w:r w:rsidR="006A7A75" w:rsidRPr="00942299">
        <w:rPr>
          <w:rFonts w:ascii="Times New Roman" w:hAnsi="Times New Roman" w:cs="Times New Roman"/>
        </w:rPr>
        <w:t xml:space="preserve"> and its customer base sits within the UK. Admiral insurance employ over 1</w:t>
      </w:r>
      <w:r w:rsidR="009B3C3C" w:rsidRPr="00942299">
        <w:rPr>
          <w:rFonts w:ascii="Times New Roman" w:hAnsi="Times New Roman" w:cs="Times New Roman"/>
        </w:rPr>
        <w:t>1</w:t>
      </w:r>
      <w:r w:rsidR="006A7A75" w:rsidRPr="00942299">
        <w:rPr>
          <w:rFonts w:ascii="Times New Roman" w:hAnsi="Times New Roman" w:cs="Times New Roman"/>
        </w:rPr>
        <w:t>,000 staff globally who work across multiple functions within the organisation</w:t>
      </w:r>
      <w:r w:rsidR="00B5404B" w:rsidRPr="00942299">
        <w:rPr>
          <w:rFonts w:ascii="Times New Roman" w:hAnsi="Times New Roman" w:cs="Times New Roman"/>
        </w:rPr>
        <w:t>,</w:t>
      </w:r>
      <w:r w:rsidR="006A7A75" w:rsidRPr="00942299">
        <w:rPr>
          <w:rFonts w:ascii="Times New Roman" w:hAnsi="Times New Roman" w:cs="Times New Roman"/>
        </w:rPr>
        <w:t xml:space="preserve"> including but </w:t>
      </w:r>
      <w:r w:rsidR="00F74359" w:rsidRPr="00942299">
        <w:rPr>
          <w:rFonts w:ascii="Times New Roman" w:hAnsi="Times New Roman" w:cs="Times New Roman"/>
        </w:rPr>
        <w:t xml:space="preserve">not </w:t>
      </w:r>
      <w:r w:rsidR="006A7A75" w:rsidRPr="00942299">
        <w:rPr>
          <w:rFonts w:ascii="Times New Roman" w:hAnsi="Times New Roman" w:cs="Times New Roman"/>
        </w:rPr>
        <w:t xml:space="preserve">limited to Customer Loyalty </w:t>
      </w:r>
      <w:r w:rsidR="00F74359" w:rsidRPr="00942299">
        <w:rPr>
          <w:rFonts w:ascii="Times New Roman" w:hAnsi="Times New Roman" w:cs="Times New Roman"/>
        </w:rPr>
        <w:t>servicing</w:t>
      </w:r>
      <w:r w:rsidR="006A7A75" w:rsidRPr="00942299">
        <w:rPr>
          <w:rFonts w:ascii="Times New Roman" w:hAnsi="Times New Roman" w:cs="Times New Roman"/>
        </w:rPr>
        <w:t xml:space="preserve"> Mid-term and renewable </w:t>
      </w:r>
      <w:r w:rsidR="00F74359" w:rsidRPr="00942299">
        <w:rPr>
          <w:rFonts w:ascii="Times New Roman" w:hAnsi="Times New Roman" w:cs="Times New Roman"/>
        </w:rPr>
        <w:t>customers</w:t>
      </w:r>
      <w:r w:rsidR="006A7A75" w:rsidRPr="00942299">
        <w:rPr>
          <w:rFonts w:ascii="Times New Roman" w:hAnsi="Times New Roman" w:cs="Times New Roman"/>
        </w:rPr>
        <w:t>, New Business, Claims</w:t>
      </w:r>
      <w:r w:rsidR="00B5404B" w:rsidRPr="00942299">
        <w:rPr>
          <w:rFonts w:ascii="Times New Roman" w:hAnsi="Times New Roman" w:cs="Times New Roman"/>
        </w:rPr>
        <w:t xml:space="preserve">, IT, Finance and HR. </w:t>
      </w:r>
    </w:p>
    <w:p w14:paraId="2D4903D7" w14:textId="63764621" w:rsidR="00B5404B" w:rsidRPr="00942299" w:rsidRDefault="00B5404B" w:rsidP="00F41AA4">
      <w:pPr>
        <w:spacing w:line="360" w:lineRule="auto"/>
        <w:rPr>
          <w:rFonts w:ascii="Times New Roman" w:hAnsi="Times New Roman" w:cs="Times New Roman"/>
        </w:rPr>
      </w:pPr>
      <w:r w:rsidRPr="00942299">
        <w:rPr>
          <w:rFonts w:ascii="Times New Roman" w:hAnsi="Times New Roman" w:cs="Times New Roman"/>
        </w:rPr>
        <w:t>Focusing on the HR function</w:t>
      </w:r>
      <w:r w:rsidR="00F74359" w:rsidRPr="00942299">
        <w:rPr>
          <w:rFonts w:ascii="Times New Roman" w:hAnsi="Times New Roman" w:cs="Times New Roman"/>
        </w:rPr>
        <w:t>,</w:t>
      </w:r>
      <w:r w:rsidRPr="00942299">
        <w:rPr>
          <w:rFonts w:ascii="Times New Roman" w:hAnsi="Times New Roman" w:cs="Times New Roman"/>
        </w:rPr>
        <w:t xml:space="preserve"> each function has a designated team of HR managers to support the operation in each respective area of the business from a wellbeing and training perspective, there then is a central senior team that would support in activities such as recruitment and onboarding. Th</w:t>
      </w:r>
      <w:r w:rsidR="00DE57D1" w:rsidRPr="00942299">
        <w:rPr>
          <w:rFonts w:ascii="Times New Roman" w:hAnsi="Times New Roman" w:cs="Times New Roman"/>
        </w:rPr>
        <w:t>e</w:t>
      </w:r>
      <w:r w:rsidRPr="00942299">
        <w:rPr>
          <w:rFonts w:ascii="Times New Roman" w:hAnsi="Times New Roman" w:cs="Times New Roman"/>
        </w:rPr>
        <w:t xml:space="preserve"> senior </w:t>
      </w:r>
      <w:r w:rsidR="00255415" w:rsidRPr="00942299">
        <w:rPr>
          <w:rFonts w:ascii="Times New Roman" w:hAnsi="Times New Roman" w:cs="Times New Roman"/>
        </w:rPr>
        <w:t>teamwork</w:t>
      </w:r>
      <w:r w:rsidRPr="00942299">
        <w:rPr>
          <w:rFonts w:ascii="Times New Roman" w:hAnsi="Times New Roman" w:cs="Times New Roman"/>
        </w:rPr>
        <w:t xml:space="preserve"> alongside Heads of department and finance to forward plan the workforce requirement based on budgets and absence and attrition trends.</w:t>
      </w:r>
    </w:p>
    <w:p w14:paraId="53947DC7" w14:textId="561597C6" w:rsidR="00CD0227" w:rsidRPr="00942299" w:rsidRDefault="00CD0227" w:rsidP="00F41AA4">
      <w:pPr>
        <w:spacing w:line="360" w:lineRule="auto"/>
        <w:rPr>
          <w:rFonts w:ascii="Times New Roman" w:hAnsi="Times New Roman" w:cs="Times New Roman"/>
        </w:rPr>
      </w:pPr>
      <w:r w:rsidRPr="00942299">
        <w:rPr>
          <w:rFonts w:ascii="Times New Roman" w:hAnsi="Times New Roman" w:cs="Times New Roman"/>
        </w:rPr>
        <w:t xml:space="preserve">The organisation has obtained prestigious awards throughout recent years for engagement and wellbeing of its staff such as Best Workplaces for Super Large Organisation and Best Workplaces for Women. These awards being a focal point and area within the Admiral Group careers pages on its website </w:t>
      </w:r>
      <w:hyperlink r:id="rId7" w:history="1">
        <w:r w:rsidRPr="00942299">
          <w:rPr>
            <w:rStyle w:val="Hyperlink"/>
            <w:rFonts w:ascii="Times New Roman" w:hAnsi="Times New Roman" w:cs="Times New Roman"/>
            <w:color w:val="auto"/>
          </w:rPr>
          <w:t>https://www.admiraljobs.co.uk/</w:t>
        </w:r>
      </w:hyperlink>
      <w:r w:rsidRPr="00942299">
        <w:rPr>
          <w:rFonts w:ascii="Times New Roman" w:hAnsi="Times New Roman" w:cs="Times New Roman"/>
        </w:rPr>
        <w:t xml:space="preserve">, arguably to entice </w:t>
      </w:r>
      <w:r w:rsidR="00F74359" w:rsidRPr="00942299">
        <w:rPr>
          <w:rFonts w:ascii="Times New Roman" w:hAnsi="Times New Roman" w:cs="Times New Roman"/>
        </w:rPr>
        <w:t>potential candidates into the company.</w:t>
      </w:r>
    </w:p>
    <w:p w14:paraId="30DE84F6" w14:textId="639F9DDE" w:rsidR="00FA0163" w:rsidRPr="00942299" w:rsidRDefault="00FA0163" w:rsidP="00F41AA4">
      <w:pPr>
        <w:spacing w:line="360" w:lineRule="auto"/>
        <w:rPr>
          <w:rFonts w:ascii="Times New Roman" w:hAnsi="Times New Roman" w:cs="Times New Roman"/>
          <w:u w:val="single"/>
        </w:rPr>
      </w:pPr>
    </w:p>
    <w:p w14:paraId="14A16AFC" w14:textId="77777777" w:rsidR="00D07AF7" w:rsidRDefault="00D07AF7" w:rsidP="00F41AA4">
      <w:pPr>
        <w:spacing w:line="360" w:lineRule="auto"/>
        <w:rPr>
          <w:rFonts w:ascii="Times New Roman" w:hAnsi="Times New Roman" w:cs="Times New Roman"/>
          <w:iCs/>
          <w:u w:val="single"/>
        </w:rPr>
      </w:pPr>
    </w:p>
    <w:p w14:paraId="6CF73944" w14:textId="77777777" w:rsidR="00D07AF7" w:rsidRDefault="00D07AF7" w:rsidP="00F41AA4">
      <w:pPr>
        <w:spacing w:line="360" w:lineRule="auto"/>
        <w:rPr>
          <w:rFonts w:ascii="Times New Roman" w:hAnsi="Times New Roman" w:cs="Times New Roman"/>
          <w:iCs/>
          <w:u w:val="single"/>
        </w:rPr>
      </w:pPr>
    </w:p>
    <w:p w14:paraId="79E7B553" w14:textId="77777777" w:rsidR="00D07AF7" w:rsidRDefault="00D07AF7" w:rsidP="00F41AA4">
      <w:pPr>
        <w:spacing w:line="360" w:lineRule="auto"/>
        <w:rPr>
          <w:rFonts w:ascii="Times New Roman" w:hAnsi="Times New Roman" w:cs="Times New Roman"/>
          <w:iCs/>
          <w:u w:val="single"/>
        </w:rPr>
      </w:pPr>
    </w:p>
    <w:p w14:paraId="0A613A6F" w14:textId="77777777" w:rsidR="00D07AF7" w:rsidRDefault="00D07AF7" w:rsidP="00F41AA4">
      <w:pPr>
        <w:spacing w:line="360" w:lineRule="auto"/>
        <w:rPr>
          <w:rFonts w:ascii="Times New Roman" w:hAnsi="Times New Roman" w:cs="Times New Roman"/>
          <w:iCs/>
          <w:u w:val="single"/>
        </w:rPr>
      </w:pPr>
    </w:p>
    <w:p w14:paraId="068273A7" w14:textId="77777777" w:rsidR="00D07AF7" w:rsidRDefault="00D07AF7" w:rsidP="00F41AA4">
      <w:pPr>
        <w:spacing w:line="360" w:lineRule="auto"/>
        <w:rPr>
          <w:rFonts w:ascii="Times New Roman" w:hAnsi="Times New Roman" w:cs="Times New Roman"/>
          <w:iCs/>
          <w:u w:val="single"/>
        </w:rPr>
      </w:pPr>
    </w:p>
    <w:p w14:paraId="4AAA8F1F" w14:textId="77777777" w:rsidR="00D07AF7" w:rsidRDefault="00D07AF7" w:rsidP="00F41AA4">
      <w:pPr>
        <w:spacing w:line="360" w:lineRule="auto"/>
        <w:rPr>
          <w:rFonts w:ascii="Times New Roman" w:hAnsi="Times New Roman" w:cs="Times New Roman"/>
          <w:iCs/>
          <w:u w:val="single"/>
        </w:rPr>
      </w:pPr>
    </w:p>
    <w:p w14:paraId="44F14A8F" w14:textId="77777777" w:rsidR="00D07AF7" w:rsidRDefault="00D07AF7" w:rsidP="00F41AA4">
      <w:pPr>
        <w:spacing w:line="360" w:lineRule="auto"/>
        <w:rPr>
          <w:rFonts w:ascii="Times New Roman" w:hAnsi="Times New Roman" w:cs="Times New Roman"/>
          <w:iCs/>
          <w:u w:val="single"/>
        </w:rPr>
      </w:pPr>
    </w:p>
    <w:p w14:paraId="0743E74F" w14:textId="77777777" w:rsidR="00D07AF7" w:rsidRDefault="00D07AF7" w:rsidP="00F41AA4">
      <w:pPr>
        <w:spacing w:line="360" w:lineRule="auto"/>
        <w:rPr>
          <w:rFonts w:ascii="Times New Roman" w:hAnsi="Times New Roman" w:cs="Times New Roman"/>
          <w:iCs/>
          <w:u w:val="single"/>
        </w:rPr>
      </w:pPr>
    </w:p>
    <w:p w14:paraId="48437AC6" w14:textId="77777777" w:rsidR="00D07AF7" w:rsidRDefault="00D07AF7" w:rsidP="00F41AA4">
      <w:pPr>
        <w:spacing w:line="360" w:lineRule="auto"/>
        <w:rPr>
          <w:rFonts w:ascii="Times New Roman" w:hAnsi="Times New Roman" w:cs="Times New Roman"/>
          <w:iCs/>
          <w:u w:val="single"/>
        </w:rPr>
      </w:pPr>
    </w:p>
    <w:p w14:paraId="6058905A" w14:textId="77777777" w:rsidR="00D07AF7" w:rsidRDefault="00D07AF7" w:rsidP="00F41AA4">
      <w:pPr>
        <w:spacing w:line="360" w:lineRule="auto"/>
        <w:rPr>
          <w:rFonts w:ascii="Times New Roman" w:hAnsi="Times New Roman" w:cs="Times New Roman"/>
          <w:iCs/>
          <w:u w:val="single"/>
        </w:rPr>
      </w:pPr>
    </w:p>
    <w:p w14:paraId="59296F92" w14:textId="77777777" w:rsidR="00D07AF7" w:rsidRDefault="00D07AF7" w:rsidP="00F41AA4">
      <w:pPr>
        <w:spacing w:line="360" w:lineRule="auto"/>
        <w:rPr>
          <w:rFonts w:ascii="Times New Roman" w:hAnsi="Times New Roman" w:cs="Times New Roman"/>
          <w:iCs/>
          <w:u w:val="single"/>
        </w:rPr>
      </w:pPr>
    </w:p>
    <w:p w14:paraId="0B3BDBE0" w14:textId="77777777" w:rsidR="00D07AF7" w:rsidRDefault="00D07AF7" w:rsidP="00F41AA4">
      <w:pPr>
        <w:spacing w:line="360" w:lineRule="auto"/>
        <w:rPr>
          <w:rFonts w:ascii="Times New Roman" w:hAnsi="Times New Roman" w:cs="Times New Roman"/>
          <w:iCs/>
          <w:u w:val="single"/>
        </w:rPr>
      </w:pPr>
    </w:p>
    <w:p w14:paraId="409FA56B" w14:textId="77777777" w:rsidR="00D07AF7" w:rsidRDefault="00D07AF7" w:rsidP="00F41AA4">
      <w:pPr>
        <w:spacing w:line="360" w:lineRule="auto"/>
        <w:rPr>
          <w:rFonts w:ascii="Times New Roman" w:hAnsi="Times New Roman" w:cs="Times New Roman"/>
          <w:iCs/>
          <w:u w:val="single"/>
        </w:rPr>
      </w:pPr>
    </w:p>
    <w:p w14:paraId="39192ED0" w14:textId="126ED2F4" w:rsidR="00FA0163" w:rsidRPr="00942299" w:rsidRDefault="00925DC2" w:rsidP="00F41AA4">
      <w:pPr>
        <w:spacing w:line="360" w:lineRule="auto"/>
        <w:rPr>
          <w:rFonts w:ascii="Times New Roman" w:hAnsi="Times New Roman" w:cs="Times New Roman"/>
          <w:iCs/>
          <w:u w:val="single"/>
        </w:rPr>
      </w:pPr>
      <w:r w:rsidRPr="00942299">
        <w:rPr>
          <w:rFonts w:ascii="Times New Roman" w:hAnsi="Times New Roman" w:cs="Times New Roman"/>
          <w:iCs/>
          <w:u w:val="single"/>
        </w:rPr>
        <w:t>1</w:t>
      </w:r>
      <w:r w:rsidR="00FA0163" w:rsidRPr="00942299">
        <w:rPr>
          <w:rFonts w:ascii="Times New Roman" w:hAnsi="Times New Roman" w:cs="Times New Roman"/>
          <w:iCs/>
          <w:u w:val="single"/>
        </w:rPr>
        <w:t>.0 Main discussion</w:t>
      </w:r>
    </w:p>
    <w:p w14:paraId="6ECB067D" w14:textId="68AF9256" w:rsidR="001308E1" w:rsidRPr="00942299" w:rsidRDefault="000119AE" w:rsidP="00F41AA4">
      <w:pPr>
        <w:spacing w:line="360" w:lineRule="auto"/>
        <w:rPr>
          <w:rFonts w:ascii="Times New Roman" w:hAnsi="Times New Roman" w:cs="Times New Roman"/>
          <w:iCs/>
          <w:u w:val="single"/>
        </w:rPr>
      </w:pPr>
      <w:r w:rsidRPr="00942299">
        <w:rPr>
          <w:rFonts w:ascii="Times New Roman" w:hAnsi="Times New Roman" w:cs="Times New Roman"/>
          <w:iCs/>
        </w:rPr>
        <w:t xml:space="preserve">      </w:t>
      </w:r>
      <w:r w:rsidRPr="00942299">
        <w:rPr>
          <w:rFonts w:ascii="Times New Roman" w:hAnsi="Times New Roman" w:cs="Times New Roman"/>
          <w:iCs/>
          <w:u w:val="single"/>
        </w:rPr>
        <w:t>1.1</w:t>
      </w:r>
      <w:r w:rsidR="001308E1" w:rsidRPr="00942299">
        <w:rPr>
          <w:rFonts w:ascii="Times New Roman" w:hAnsi="Times New Roman" w:cs="Times New Roman"/>
          <w:iCs/>
          <w:u w:val="single"/>
        </w:rPr>
        <w:t>The Great re</w:t>
      </w:r>
      <w:r w:rsidR="0046381C">
        <w:rPr>
          <w:rFonts w:ascii="Times New Roman" w:hAnsi="Times New Roman" w:cs="Times New Roman"/>
          <w:iCs/>
          <w:u w:val="single"/>
        </w:rPr>
        <w:t>signation</w:t>
      </w:r>
      <w:r w:rsidR="001308E1" w:rsidRPr="00942299">
        <w:rPr>
          <w:rFonts w:ascii="Times New Roman" w:hAnsi="Times New Roman" w:cs="Times New Roman"/>
          <w:iCs/>
          <w:u w:val="single"/>
        </w:rPr>
        <w:t xml:space="preserve"> </w:t>
      </w:r>
    </w:p>
    <w:p w14:paraId="68303837" w14:textId="77777777" w:rsidR="008A2819" w:rsidRPr="00942299" w:rsidRDefault="00134038" w:rsidP="00F41AA4">
      <w:pPr>
        <w:spacing w:line="360" w:lineRule="auto"/>
        <w:rPr>
          <w:rFonts w:ascii="Times New Roman" w:hAnsi="Times New Roman" w:cs="Times New Roman"/>
          <w:iCs/>
        </w:rPr>
      </w:pPr>
      <w:r w:rsidRPr="00942299">
        <w:rPr>
          <w:rFonts w:ascii="Times New Roman" w:hAnsi="Times New Roman" w:cs="Times New Roman"/>
          <w:iCs/>
        </w:rPr>
        <w:t xml:space="preserve">The main areas throughout this report will be heavily focused on the recruitment challenges Admiral face whilst considering micro and macro influences in this specified area. </w:t>
      </w:r>
      <w:r w:rsidR="00CF7353" w:rsidRPr="00942299">
        <w:rPr>
          <w:rFonts w:ascii="Times New Roman" w:hAnsi="Times New Roman" w:cs="Times New Roman"/>
          <w:iCs/>
        </w:rPr>
        <w:t xml:space="preserve">Job vacancies in the UK </w:t>
      </w:r>
      <w:r w:rsidR="001646AB" w:rsidRPr="00942299">
        <w:rPr>
          <w:rFonts w:ascii="Times New Roman" w:hAnsi="Times New Roman" w:cs="Times New Roman"/>
          <w:iCs/>
        </w:rPr>
        <w:t>have risen to a new record of 1,318,000 from Dec 2021-Feb 2022, this being a 105,000 increase in vacancies from the previous quarter with half of industry sectors seeing record highs</w:t>
      </w:r>
      <w:r w:rsidR="008A2819" w:rsidRPr="00942299">
        <w:rPr>
          <w:rFonts w:ascii="Times New Roman" w:hAnsi="Times New Roman" w:cs="Times New Roman"/>
          <w:iCs/>
        </w:rPr>
        <w:t xml:space="preserve"> (Office for National Statistics, 2022).</w:t>
      </w:r>
      <w:r w:rsidR="001646AB" w:rsidRPr="00942299">
        <w:rPr>
          <w:rFonts w:ascii="Times New Roman" w:hAnsi="Times New Roman" w:cs="Times New Roman"/>
          <w:iCs/>
        </w:rPr>
        <w:t xml:space="preserve"> </w:t>
      </w:r>
    </w:p>
    <w:p w14:paraId="0A43DFC9" w14:textId="5FAB01CB" w:rsidR="00134038" w:rsidRPr="00942299" w:rsidRDefault="001646AB" w:rsidP="00F41AA4">
      <w:pPr>
        <w:spacing w:line="360" w:lineRule="auto"/>
        <w:rPr>
          <w:rFonts w:ascii="Times New Roman" w:hAnsi="Times New Roman" w:cs="Times New Roman"/>
          <w:iCs/>
        </w:rPr>
      </w:pPr>
      <w:r w:rsidRPr="00942299">
        <w:rPr>
          <w:rFonts w:ascii="Times New Roman" w:hAnsi="Times New Roman" w:cs="Times New Roman"/>
          <w:iCs/>
        </w:rPr>
        <w:t>The author of this report would argue that a heavily influencing factor on this would be attrition rates within organisations as a result of the backdrop of Covid-19</w:t>
      </w:r>
      <w:r w:rsidR="00991CE9" w:rsidRPr="00942299">
        <w:rPr>
          <w:rFonts w:ascii="Times New Roman" w:hAnsi="Times New Roman" w:cs="Times New Roman"/>
          <w:iCs/>
        </w:rPr>
        <w:t>, reinforced by economists who have named the current situation as “The Great Re</w:t>
      </w:r>
      <w:r w:rsidR="0046381C">
        <w:rPr>
          <w:rFonts w:ascii="Times New Roman" w:hAnsi="Times New Roman" w:cs="Times New Roman"/>
          <w:iCs/>
        </w:rPr>
        <w:t>signation</w:t>
      </w:r>
      <w:r w:rsidR="00991CE9" w:rsidRPr="00942299">
        <w:rPr>
          <w:rFonts w:ascii="Times New Roman" w:hAnsi="Times New Roman" w:cs="Times New Roman"/>
          <w:iCs/>
        </w:rPr>
        <w:t xml:space="preserve">”, </w:t>
      </w:r>
      <w:r w:rsidR="008A2819" w:rsidRPr="00942299">
        <w:rPr>
          <w:rFonts w:ascii="Times New Roman" w:hAnsi="Times New Roman" w:cs="Times New Roman"/>
          <w:iCs/>
        </w:rPr>
        <w:t>‘</w:t>
      </w:r>
      <w:r w:rsidR="00991CE9" w:rsidRPr="00942299">
        <w:rPr>
          <w:rFonts w:ascii="Times New Roman" w:hAnsi="Times New Roman" w:cs="Times New Roman"/>
          <w:iCs/>
        </w:rPr>
        <w:t>In April, the number of workers who quit their job in a single month broke an all-time U.S. record</w:t>
      </w:r>
      <w:r w:rsidR="008A2819" w:rsidRPr="00942299">
        <w:rPr>
          <w:rFonts w:ascii="Times New Roman" w:hAnsi="Times New Roman" w:cs="Times New Roman"/>
          <w:iCs/>
        </w:rPr>
        <w:t xml:space="preserve">’ (The Atlantic, 2021). </w:t>
      </w:r>
      <w:r w:rsidR="00991CE9" w:rsidRPr="00942299">
        <w:rPr>
          <w:rFonts w:ascii="Times New Roman" w:hAnsi="Times New Roman" w:cs="Times New Roman"/>
          <w:iCs/>
        </w:rPr>
        <w:t>As it stands the attrition rate for Admiral stands above 25% monthly</w:t>
      </w:r>
      <w:r w:rsidR="009561A0" w:rsidRPr="00942299">
        <w:rPr>
          <w:rFonts w:ascii="Times New Roman" w:hAnsi="Times New Roman" w:cs="Times New Roman"/>
          <w:iCs/>
        </w:rPr>
        <w:t>, contributed heavily by less tenured staff within probationary period, this</w:t>
      </w:r>
      <w:r w:rsidR="00991CE9" w:rsidRPr="00942299">
        <w:rPr>
          <w:rFonts w:ascii="Times New Roman" w:hAnsi="Times New Roman" w:cs="Times New Roman"/>
          <w:iCs/>
        </w:rPr>
        <w:t xml:space="preserve"> proving difficult to backfill vacancies. Therefore, indicating a need to Improve a vital area which is retention of</w:t>
      </w:r>
      <w:r w:rsidR="009561A0" w:rsidRPr="00942299">
        <w:rPr>
          <w:rFonts w:ascii="Times New Roman" w:hAnsi="Times New Roman" w:cs="Times New Roman"/>
          <w:iCs/>
        </w:rPr>
        <w:t xml:space="preserve"> </w:t>
      </w:r>
      <w:r w:rsidR="0071457A" w:rsidRPr="00942299">
        <w:rPr>
          <w:rFonts w:ascii="Times New Roman" w:hAnsi="Times New Roman" w:cs="Times New Roman"/>
          <w:iCs/>
        </w:rPr>
        <w:t>newer</w:t>
      </w:r>
      <w:r w:rsidR="00991CE9" w:rsidRPr="00942299">
        <w:rPr>
          <w:rFonts w:ascii="Times New Roman" w:hAnsi="Times New Roman" w:cs="Times New Roman"/>
          <w:iCs/>
        </w:rPr>
        <w:t xml:space="preserve"> staff through a more targeted approach of </w:t>
      </w:r>
      <w:r w:rsidR="00F653A3" w:rsidRPr="00942299">
        <w:rPr>
          <w:rFonts w:ascii="Times New Roman" w:hAnsi="Times New Roman" w:cs="Times New Roman"/>
          <w:iCs/>
        </w:rPr>
        <w:t xml:space="preserve">recruitment and </w:t>
      </w:r>
      <w:r w:rsidR="00991CE9" w:rsidRPr="00942299">
        <w:rPr>
          <w:rFonts w:ascii="Times New Roman" w:hAnsi="Times New Roman" w:cs="Times New Roman"/>
          <w:iCs/>
        </w:rPr>
        <w:t xml:space="preserve">onboarding. </w:t>
      </w:r>
    </w:p>
    <w:p w14:paraId="53183231" w14:textId="77777777" w:rsidR="00F41AA4" w:rsidRPr="00942299" w:rsidRDefault="00F41AA4" w:rsidP="00F41AA4">
      <w:pPr>
        <w:spacing w:line="360" w:lineRule="auto"/>
        <w:rPr>
          <w:rFonts w:ascii="Times New Roman" w:hAnsi="Times New Roman" w:cs="Times New Roman"/>
          <w:iCs/>
        </w:rPr>
      </w:pPr>
    </w:p>
    <w:p w14:paraId="3F232531" w14:textId="77777777" w:rsidR="00CC0495" w:rsidRPr="00942299" w:rsidRDefault="000119AE" w:rsidP="00F41AA4">
      <w:pPr>
        <w:spacing w:line="360" w:lineRule="auto"/>
        <w:rPr>
          <w:rFonts w:ascii="Times New Roman" w:hAnsi="Times New Roman" w:cs="Times New Roman"/>
          <w:iCs/>
        </w:rPr>
      </w:pPr>
      <w:r w:rsidRPr="00942299">
        <w:rPr>
          <w:rFonts w:ascii="Times New Roman" w:hAnsi="Times New Roman" w:cs="Times New Roman"/>
          <w:iCs/>
        </w:rPr>
        <w:t xml:space="preserve">   </w:t>
      </w:r>
    </w:p>
    <w:p w14:paraId="1D4E7940" w14:textId="31A918A4" w:rsidR="004764BF" w:rsidRPr="00942299" w:rsidRDefault="000119AE" w:rsidP="00F41AA4">
      <w:pPr>
        <w:spacing w:line="360" w:lineRule="auto"/>
        <w:rPr>
          <w:rFonts w:ascii="Times New Roman" w:hAnsi="Times New Roman" w:cs="Times New Roman"/>
          <w:iCs/>
          <w:u w:val="single"/>
        </w:rPr>
      </w:pPr>
      <w:r w:rsidRPr="00942299">
        <w:rPr>
          <w:rFonts w:ascii="Times New Roman" w:hAnsi="Times New Roman" w:cs="Times New Roman"/>
          <w:iCs/>
        </w:rPr>
        <w:t xml:space="preserve"> </w:t>
      </w:r>
      <w:r w:rsidRPr="00942299">
        <w:rPr>
          <w:rFonts w:ascii="Times New Roman" w:hAnsi="Times New Roman" w:cs="Times New Roman"/>
          <w:iCs/>
          <w:u w:val="single"/>
        </w:rPr>
        <w:t xml:space="preserve">1.2 </w:t>
      </w:r>
      <w:r w:rsidR="004764BF" w:rsidRPr="00942299">
        <w:rPr>
          <w:rFonts w:ascii="Times New Roman" w:hAnsi="Times New Roman" w:cs="Times New Roman"/>
          <w:iCs/>
          <w:u w:val="single"/>
        </w:rPr>
        <w:t xml:space="preserve">Recruitment Decisions a targeted approach </w:t>
      </w:r>
    </w:p>
    <w:p w14:paraId="45A3471B" w14:textId="79F8A5D4" w:rsidR="00313F6A" w:rsidRPr="00942299" w:rsidRDefault="00134038" w:rsidP="00F41AA4">
      <w:pPr>
        <w:spacing w:line="360" w:lineRule="auto"/>
        <w:rPr>
          <w:rFonts w:ascii="Times New Roman" w:hAnsi="Times New Roman" w:cs="Times New Roman"/>
          <w:iCs/>
        </w:rPr>
      </w:pPr>
      <w:r w:rsidRPr="00942299">
        <w:rPr>
          <w:rFonts w:ascii="Times New Roman" w:hAnsi="Times New Roman" w:cs="Times New Roman"/>
          <w:iCs/>
        </w:rPr>
        <w:t>In a</w:t>
      </w:r>
      <w:r w:rsidR="007B4F79" w:rsidRPr="00942299">
        <w:rPr>
          <w:rFonts w:ascii="Times New Roman" w:hAnsi="Times New Roman" w:cs="Times New Roman"/>
          <w:iCs/>
        </w:rPr>
        <w:t>n</w:t>
      </w:r>
      <w:r w:rsidRPr="00942299">
        <w:rPr>
          <w:rFonts w:ascii="Times New Roman" w:hAnsi="Times New Roman" w:cs="Times New Roman"/>
          <w:iCs/>
        </w:rPr>
        <w:t xml:space="preserve"> </w:t>
      </w:r>
      <w:r w:rsidR="0071457A" w:rsidRPr="00942299">
        <w:rPr>
          <w:rFonts w:ascii="Times New Roman" w:hAnsi="Times New Roman" w:cs="Times New Roman"/>
          <w:iCs/>
        </w:rPr>
        <w:t>article</w:t>
      </w:r>
      <w:r w:rsidRPr="00942299">
        <w:rPr>
          <w:rFonts w:ascii="Times New Roman" w:hAnsi="Times New Roman" w:cs="Times New Roman"/>
          <w:iCs/>
        </w:rPr>
        <w:t xml:space="preserve"> named “A head for hiring” written by the CIPD</w:t>
      </w:r>
      <w:r w:rsidR="009A4AA5" w:rsidRPr="00942299">
        <w:rPr>
          <w:rFonts w:ascii="Times New Roman" w:hAnsi="Times New Roman" w:cs="Times New Roman"/>
          <w:iCs/>
        </w:rPr>
        <w:t xml:space="preserve"> a professional body for HR and people development</w:t>
      </w:r>
      <w:r w:rsidR="00264965" w:rsidRPr="00942299">
        <w:rPr>
          <w:rFonts w:ascii="Times New Roman" w:hAnsi="Times New Roman" w:cs="Times New Roman"/>
          <w:iCs/>
        </w:rPr>
        <w:t xml:space="preserve">, it is stated that even small changes to how you frame a job advert can </w:t>
      </w:r>
      <w:r w:rsidR="009A4AA5" w:rsidRPr="00942299">
        <w:rPr>
          <w:rFonts w:ascii="Times New Roman" w:hAnsi="Times New Roman" w:cs="Times New Roman"/>
          <w:iCs/>
        </w:rPr>
        <w:t>influence</w:t>
      </w:r>
      <w:r w:rsidR="00264965" w:rsidRPr="00942299">
        <w:rPr>
          <w:rFonts w:ascii="Times New Roman" w:hAnsi="Times New Roman" w:cs="Times New Roman"/>
          <w:iCs/>
        </w:rPr>
        <w:t xml:space="preserve"> who applies</w:t>
      </w:r>
      <w:r w:rsidR="00313F6A" w:rsidRPr="00942299">
        <w:rPr>
          <w:rFonts w:ascii="Times New Roman" w:hAnsi="Times New Roman" w:cs="Times New Roman"/>
          <w:iCs/>
        </w:rPr>
        <w:t xml:space="preserve"> (CIPD, 2015).</w:t>
      </w:r>
      <w:r w:rsidR="00264965" w:rsidRPr="00942299">
        <w:rPr>
          <w:rFonts w:ascii="Times New Roman" w:hAnsi="Times New Roman" w:cs="Times New Roman"/>
          <w:iCs/>
        </w:rPr>
        <w:t xml:space="preserve"> </w:t>
      </w:r>
      <w:r w:rsidR="00313F6A" w:rsidRPr="00942299">
        <w:rPr>
          <w:rFonts w:ascii="Times New Roman" w:hAnsi="Times New Roman" w:cs="Times New Roman"/>
          <w:iCs/>
        </w:rPr>
        <w:t>I</w:t>
      </w:r>
      <w:r w:rsidR="0071457A" w:rsidRPr="00942299">
        <w:rPr>
          <w:rFonts w:ascii="Times New Roman" w:hAnsi="Times New Roman" w:cs="Times New Roman"/>
          <w:iCs/>
        </w:rPr>
        <w:t>t is worth noting that Mark Parkinson, an Occupational Psychologist who provided extensive advice and feedback on this article has previously worked alongside a previous subsidiary of Admiral Group in the form of GoCompare</w:t>
      </w:r>
      <w:r w:rsidR="00313F6A" w:rsidRPr="00942299">
        <w:rPr>
          <w:rFonts w:ascii="Times New Roman" w:hAnsi="Times New Roman" w:cs="Times New Roman"/>
          <w:iCs/>
        </w:rPr>
        <w:t xml:space="preserve"> (Go</w:t>
      </w:r>
      <w:r w:rsidR="00D975CD" w:rsidRPr="00942299">
        <w:rPr>
          <w:rFonts w:ascii="Times New Roman" w:hAnsi="Times New Roman" w:cs="Times New Roman"/>
          <w:iCs/>
        </w:rPr>
        <w:t>Compare, 2022</w:t>
      </w:r>
      <w:r w:rsidR="00313F6A" w:rsidRPr="00942299">
        <w:rPr>
          <w:rFonts w:ascii="Times New Roman" w:hAnsi="Times New Roman" w:cs="Times New Roman"/>
          <w:iCs/>
        </w:rPr>
        <w:t>).</w:t>
      </w:r>
    </w:p>
    <w:p w14:paraId="5445B1BF" w14:textId="72C7716A" w:rsidR="009561A0" w:rsidRPr="00942299" w:rsidRDefault="00F4694D" w:rsidP="00F41AA4">
      <w:pPr>
        <w:spacing w:line="360" w:lineRule="auto"/>
        <w:rPr>
          <w:rFonts w:ascii="Times New Roman" w:hAnsi="Times New Roman" w:cs="Times New Roman"/>
          <w:iCs/>
        </w:rPr>
      </w:pPr>
      <w:r w:rsidRPr="00942299">
        <w:rPr>
          <w:rFonts w:ascii="Times New Roman" w:hAnsi="Times New Roman" w:cs="Times New Roman"/>
          <w:iCs/>
        </w:rPr>
        <w:t xml:space="preserve">This being highly prevalent in the case of Admiral who typically see staff leave </w:t>
      </w:r>
      <w:r w:rsidR="00F653A3" w:rsidRPr="00942299">
        <w:rPr>
          <w:rFonts w:ascii="Times New Roman" w:hAnsi="Times New Roman" w:cs="Times New Roman"/>
          <w:iCs/>
        </w:rPr>
        <w:t xml:space="preserve">shortly after the onboarding/induction stage, </w:t>
      </w:r>
      <w:r w:rsidRPr="00942299">
        <w:rPr>
          <w:rFonts w:ascii="Times New Roman" w:hAnsi="Times New Roman" w:cs="Times New Roman"/>
          <w:iCs/>
        </w:rPr>
        <w:t xml:space="preserve">over </w:t>
      </w:r>
      <w:r w:rsidR="009561A0" w:rsidRPr="00942299">
        <w:rPr>
          <w:rFonts w:ascii="Times New Roman" w:hAnsi="Times New Roman" w:cs="Times New Roman"/>
          <w:iCs/>
        </w:rPr>
        <w:t xml:space="preserve">pressures of KPI metrics in a sales orientated environment in Customer Loyalty, there is evidence to prove through exit interviews with </w:t>
      </w:r>
      <w:r w:rsidR="00EC2444" w:rsidRPr="00942299">
        <w:rPr>
          <w:rFonts w:ascii="Times New Roman" w:hAnsi="Times New Roman" w:cs="Times New Roman"/>
          <w:iCs/>
        </w:rPr>
        <w:t>Human Resources</w:t>
      </w:r>
      <w:r w:rsidR="009561A0" w:rsidRPr="00942299">
        <w:rPr>
          <w:rFonts w:ascii="Times New Roman" w:hAnsi="Times New Roman" w:cs="Times New Roman"/>
          <w:iCs/>
        </w:rPr>
        <w:t xml:space="preserve"> that the recruitment and onboarding process was quite misleading in the expectation and the pressures that come with metrics such as retention of customers within the renewal cycle and the productivity metrics and phone time expectations. </w:t>
      </w:r>
      <w:r w:rsidR="00C16A38" w:rsidRPr="00942299">
        <w:rPr>
          <w:rFonts w:ascii="Times New Roman" w:hAnsi="Times New Roman" w:cs="Times New Roman"/>
          <w:iCs/>
        </w:rPr>
        <w:t>However</w:t>
      </w:r>
      <w:r w:rsidR="00EE0937" w:rsidRPr="00942299">
        <w:rPr>
          <w:rFonts w:ascii="Times New Roman" w:hAnsi="Times New Roman" w:cs="Times New Roman"/>
          <w:iCs/>
        </w:rPr>
        <w:t>,</w:t>
      </w:r>
      <w:r w:rsidR="00C16A38" w:rsidRPr="00942299">
        <w:rPr>
          <w:rFonts w:ascii="Times New Roman" w:hAnsi="Times New Roman" w:cs="Times New Roman"/>
          <w:iCs/>
        </w:rPr>
        <w:t xml:space="preserve"> it is suggested that there may be contamination within data on attrition levels due to a lack of willingness to volunteer truthful information, </w:t>
      </w:r>
      <w:r w:rsidR="00D975CD" w:rsidRPr="00942299">
        <w:rPr>
          <w:rFonts w:ascii="Times New Roman" w:hAnsi="Times New Roman" w:cs="Times New Roman"/>
          <w:iCs/>
        </w:rPr>
        <w:t>‘</w:t>
      </w:r>
      <w:r w:rsidR="00C16A38" w:rsidRPr="00942299">
        <w:rPr>
          <w:rFonts w:ascii="Times New Roman" w:hAnsi="Times New Roman" w:cs="Times New Roman"/>
          <w:iCs/>
        </w:rPr>
        <w:t>Individuals may be reluctant to voice criticism of their managers, colleagues or the organisation generally, preferring to give some less contentious reason for their departure</w:t>
      </w:r>
      <w:r w:rsidR="00D975CD" w:rsidRPr="00942299">
        <w:rPr>
          <w:rFonts w:ascii="Times New Roman" w:hAnsi="Times New Roman" w:cs="Times New Roman"/>
          <w:iCs/>
        </w:rPr>
        <w:t>’ (CIPD, 2021).</w:t>
      </w:r>
      <w:r w:rsidR="00C16A38" w:rsidRPr="00942299">
        <w:rPr>
          <w:rFonts w:ascii="Times New Roman" w:hAnsi="Times New Roman" w:cs="Times New Roman"/>
          <w:iCs/>
        </w:rPr>
        <w:t xml:space="preserve"> </w:t>
      </w:r>
    </w:p>
    <w:p w14:paraId="5A06701C" w14:textId="77777777" w:rsidR="00F41AA4" w:rsidRPr="00942299" w:rsidRDefault="00F41AA4" w:rsidP="00F41AA4">
      <w:pPr>
        <w:spacing w:line="360" w:lineRule="auto"/>
        <w:rPr>
          <w:rFonts w:ascii="Times New Roman" w:hAnsi="Times New Roman" w:cs="Times New Roman"/>
          <w:iCs/>
          <w:u w:val="single"/>
        </w:rPr>
      </w:pPr>
    </w:p>
    <w:p w14:paraId="05A4E7BB" w14:textId="5309ECD3" w:rsidR="004764BF" w:rsidRPr="00942299" w:rsidRDefault="000119AE" w:rsidP="00F41AA4">
      <w:pPr>
        <w:spacing w:line="360" w:lineRule="auto"/>
        <w:rPr>
          <w:rFonts w:ascii="Times New Roman" w:hAnsi="Times New Roman" w:cs="Times New Roman"/>
          <w:iCs/>
          <w:u w:val="single"/>
        </w:rPr>
      </w:pPr>
      <w:r w:rsidRPr="00942299">
        <w:rPr>
          <w:rFonts w:ascii="Times New Roman" w:hAnsi="Times New Roman" w:cs="Times New Roman"/>
          <w:iCs/>
        </w:rPr>
        <w:t xml:space="preserve">      </w:t>
      </w:r>
      <w:r w:rsidRPr="00942299">
        <w:rPr>
          <w:rFonts w:ascii="Times New Roman" w:hAnsi="Times New Roman" w:cs="Times New Roman"/>
          <w:iCs/>
          <w:u w:val="single"/>
        </w:rPr>
        <w:t xml:space="preserve">1.3 </w:t>
      </w:r>
      <w:r w:rsidR="00C73057" w:rsidRPr="00942299">
        <w:rPr>
          <w:rFonts w:ascii="Times New Roman" w:hAnsi="Times New Roman" w:cs="Times New Roman"/>
          <w:iCs/>
          <w:u w:val="single"/>
        </w:rPr>
        <w:t>Recruitment Territorial Limits</w:t>
      </w:r>
    </w:p>
    <w:p w14:paraId="1624720D" w14:textId="78587B3F" w:rsidR="00416CE2" w:rsidRPr="00942299" w:rsidRDefault="007B4F79" w:rsidP="00F41AA4">
      <w:pPr>
        <w:spacing w:line="360" w:lineRule="auto"/>
        <w:rPr>
          <w:rFonts w:ascii="Times New Roman" w:hAnsi="Times New Roman" w:cs="Times New Roman"/>
          <w:iCs/>
        </w:rPr>
      </w:pPr>
      <w:r w:rsidRPr="00942299">
        <w:rPr>
          <w:rFonts w:ascii="Times New Roman" w:hAnsi="Times New Roman" w:cs="Times New Roman"/>
          <w:iCs/>
        </w:rPr>
        <w:t xml:space="preserve">As it stands the organisation only employ staff </w:t>
      </w:r>
      <w:r w:rsidR="00DE57D1" w:rsidRPr="00942299">
        <w:rPr>
          <w:rFonts w:ascii="Times New Roman" w:hAnsi="Times New Roman" w:cs="Times New Roman"/>
          <w:iCs/>
        </w:rPr>
        <w:t xml:space="preserve">in the UK </w:t>
      </w:r>
      <w:r w:rsidRPr="00942299">
        <w:rPr>
          <w:rFonts w:ascii="Times New Roman" w:hAnsi="Times New Roman" w:cs="Times New Roman"/>
          <w:iCs/>
        </w:rPr>
        <w:t>from South/East Wales in the Customer Loyalty function as there is an expectation of “Smart Working”</w:t>
      </w:r>
      <w:r w:rsidR="00CC21CD" w:rsidRPr="00942299">
        <w:rPr>
          <w:rFonts w:ascii="Times New Roman" w:hAnsi="Times New Roman" w:cs="Times New Roman"/>
          <w:iCs/>
        </w:rPr>
        <w:t xml:space="preserve"> (a combination of home working and office working)</w:t>
      </w:r>
      <w:r w:rsidRPr="00942299">
        <w:rPr>
          <w:rFonts w:ascii="Times New Roman" w:hAnsi="Times New Roman" w:cs="Times New Roman"/>
          <w:iCs/>
        </w:rPr>
        <w:t xml:space="preserve"> in its future strategy. </w:t>
      </w:r>
      <w:r w:rsidR="001509E7" w:rsidRPr="00942299">
        <w:rPr>
          <w:rFonts w:ascii="Times New Roman" w:hAnsi="Times New Roman" w:cs="Times New Roman"/>
          <w:iCs/>
        </w:rPr>
        <w:t>Thus,</w:t>
      </w:r>
      <w:r w:rsidRPr="00942299">
        <w:rPr>
          <w:rFonts w:ascii="Times New Roman" w:hAnsi="Times New Roman" w:cs="Times New Roman"/>
          <w:iCs/>
        </w:rPr>
        <w:t xml:space="preserve"> creating challenges and limitations on </w:t>
      </w:r>
      <w:r w:rsidR="001509E7" w:rsidRPr="00942299">
        <w:rPr>
          <w:rFonts w:ascii="Times New Roman" w:hAnsi="Times New Roman" w:cs="Times New Roman"/>
          <w:iCs/>
        </w:rPr>
        <w:t xml:space="preserve">the selection process. As mentioned </w:t>
      </w:r>
      <w:r w:rsidR="00945B2B" w:rsidRPr="00942299">
        <w:rPr>
          <w:rFonts w:ascii="Times New Roman" w:hAnsi="Times New Roman" w:cs="Times New Roman"/>
          <w:iCs/>
        </w:rPr>
        <w:t>previously</w:t>
      </w:r>
      <w:r w:rsidR="001509E7" w:rsidRPr="00942299">
        <w:rPr>
          <w:rFonts w:ascii="Times New Roman" w:hAnsi="Times New Roman" w:cs="Times New Roman"/>
          <w:iCs/>
        </w:rPr>
        <w:t xml:space="preserve"> in this report</w:t>
      </w:r>
      <w:r w:rsidR="00EE0937" w:rsidRPr="00942299">
        <w:rPr>
          <w:rFonts w:ascii="Times New Roman" w:hAnsi="Times New Roman" w:cs="Times New Roman"/>
          <w:iCs/>
        </w:rPr>
        <w:t>,</w:t>
      </w:r>
      <w:r w:rsidR="001509E7" w:rsidRPr="00942299">
        <w:rPr>
          <w:rFonts w:ascii="Times New Roman" w:hAnsi="Times New Roman" w:cs="Times New Roman"/>
          <w:iCs/>
        </w:rPr>
        <w:t xml:space="preserve"> </w:t>
      </w:r>
      <w:r w:rsidR="007033F7" w:rsidRPr="00942299">
        <w:rPr>
          <w:rFonts w:ascii="Times New Roman" w:hAnsi="Times New Roman" w:cs="Times New Roman"/>
          <w:iCs/>
        </w:rPr>
        <w:t>job vacancies are on the rise meaning labour markets are much more competitive for organisations</w:t>
      </w:r>
      <w:r w:rsidR="00494237" w:rsidRPr="00942299">
        <w:rPr>
          <w:rFonts w:ascii="Times New Roman" w:hAnsi="Times New Roman" w:cs="Times New Roman"/>
          <w:iCs/>
        </w:rPr>
        <w:t xml:space="preserve"> and currently Admiral adopt a scatter gun approach to its recruitment in limited locations, the result of this is proven to be recruitment of less resilient staff who are untested until the onboarding stage or beyond. </w:t>
      </w:r>
    </w:p>
    <w:p w14:paraId="0624B3DA" w14:textId="77777777" w:rsidR="000119AE" w:rsidRPr="00942299" w:rsidRDefault="000119AE" w:rsidP="00F41AA4">
      <w:pPr>
        <w:spacing w:line="360" w:lineRule="auto"/>
        <w:rPr>
          <w:rFonts w:ascii="Times New Roman" w:hAnsi="Times New Roman" w:cs="Times New Roman"/>
          <w:iCs/>
          <w:u w:val="single"/>
        </w:rPr>
      </w:pPr>
    </w:p>
    <w:p w14:paraId="3943F67A" w14:textId="6A3C53E4" w:rsidR="004764BF" w:rsidRPr="00942299" w:rsidRDefault="000119AE" w:rsidP="00F41AA4">
      <w:pPr>
        <w:spacing w:line="360" w:lineRule="auto"/>
        <w:rPr>
          <w:rFonts w:ascii="Times New Roman" w:hAnsi="Times New Roman" w:cs="Times New Roman"/>
          <w:iCs/>
          <w:u w:val="single"/>
        </w:rPr>
      </w:pPr>
      <w:r w:rsidRPr="00942299">
        <w:rPr>
          <w:rFonts w:ascii="Times New Roman" w:hAnsi="Times New Roman" w:cs="Times New Roman"/>
          <w:iCs/>
          <w:u w:val="single"/>
        </w:rPr>
        <w:t xml:space="preserve">2.0 </w:t>
      </w:r>
      <w:r w:rsidR="004764BF" w:rsidRPr="00942299">
        <w:rPr>
          <w:rFonts w:ascii="Times New Roman" w:hAnsi="Times New Roman" w:cs="Times New Roman"/>
          <w:iCs/>
          <w:u w:val="single"/>
        </w:rPr>
        <w:t>AI Technologies</w:t>
      </w:r>
    </w:p>
    <w:p w14:paraId="50A400C2" w14:textId="5DCABB62" w:rsidR="00C16A38" w:rsidRPr="00942299" w:rsidRDefault="00494237" w:rsidP="00F41AA4">
      <w:pPr>
        <w:spacing w:line="360" w:lineRule="auto"/>
        <w:rPr>
          <w:rFonts w:ascii="Times New Roman" w:hAnsi="Times New Roman" w:cs="Times New Roman"/>
          <w:iCs/>
        </w:rPr>
      </w:pPr>
      <w:r w:rsidRPr="00942299">
        <w:rPr>
          <w:rFonts w:ascii="Times New Roman" w:hAnsi="Times New Roman" w:cs="Times New Roman"/>
          <w:iCs/>
        </w:rPr>
        <w:t xml:space="preserve">AI (Artificial Intelligence) </w:t>
      </w:r>
      <w:r w:rsidR="004B3C4C" w:rsidRPr="00942299">
        <w:rPr>
          <w:rFonts w:ascii="Times New Roman" w:hAnsi="Times New Roman" w:cs="Times New Roman"/>
          <w:iCs/>
        </w:rPr>
        <w:t>described by DeCanio</w:t>
      </w:r>
      <w:r w:rsidR="00005F76" w:rsidRPr="00942299">
        <w:rPr>
          <w:rFonts w:ascii="Times New Roman" w:hAnsi="Times New Roman" w:cs="Times New Roman"/>
          <w:iCs/>
        </w:rPr>
        <w:t xml:space="preserve"> (2016)</w:t>
      </w:r>
      <w:r w:rsidR="004B3C4C" w:rsidRPr="00942299">
        <w:rPr>
          <w:rFonts w:ascii="Times New Roman" w:hAnsi="Times New Roman" w:cs="Times New Roman"/>
          <w:iCs/>
        </w:rPr>
        <w:t xml:space="preserve"> as </w:t>
      </w:r>
      <w:r w:rsidR="004B3C4C" w:rsidRPr="00942299">
        <w:rPr>
          <w:rFonts w:ascii="Times New Roman" w:hAnsi="Times New Roman" w:cs="Times New Roman"/>
        </w:rPr>
        <w:t>‘broad suite of technologies that can match or surpass human capabilities, particularly those involving cognition’</w:t>
      </w:r>
      <w:r w:rsidR="00005F76" w:rsidRPr="00942299">
        <w:rPr>
          <w:rFonts w:ascii="Times New Roman" w:hAnsi="Times New Roman" w:cs="Times New Roman"/>
        </w:rPr>
        <w:t xml:space="preserve"> (DeCanio, 2016).</w:t>
      </w:r>
      <w:r w:rsidR="004B3C4C" w:rsidRPr="00942299">
        <w:rPr>
          <w:rFonts w:ascii="Times New Roman" w:hAnsi="Times New Roman" w:cs="Times New Roman"/>
          <w:iCs/>
        </w:rPr>
        <w:t xml:space="preserve"> </w:t>
      </w:r>
      <w:r w:rsidR="003255C3" w:rsidRPr="00942299">
        <w:rPr>
          <w:rFonts w:ascii="Times New Roman" w:hAnsi="Times New Roman" w:cs="Times New Roman"/>
          <w:iCs/>
        </w:rPr>
        <w:t xml:space="preserve">AI </w:t>
      </w:r>
      <w:r w:rsidR="00A41B25" w:rsidRPr="00942299">
        <w:rPr>
          <w:rFonts w:ascii="Times New Roman" w:hAnsi="Times New Roman" w:cs="Times New Roman"/>
          <w:iCs/>
        </w:rPr>
        <w:t xml:space="preserve">currently does not </w:t>
      </w:r>
      <w:r w:rsidR="00960E8E" w:rsidRPr="00942299">
        <w:rPr>
          <w:rFonts w:ascii="Times New Roman" w:hAnsi="Times New Roman" w:cs="Times New Roman"/>
          <w:iCs/>
        </w:rPr>
        <w:t>exist</w:t>
      </w:r>
      <w:r w:rsidR="00A41B25" w:rsidRPr="00942299">
        <w:rPr>
          <w:rFonts w:ascii="Times New Roman" w:hAnsi="Times New Roman" w:cs="Times New Roman"/>
          <w:iCs/>
        </w:rPr>
        <w:t xml:space="preserve"> within the </w:t>
      </w:r>
      <w:r w:rsidR="00EE0937" w:rsidRPr="00942299">
        <w:rPr>
          <w:rFonts w:ascii="Times New Roman" w:hAnsi="Times New Roman" w:cs="Times New Roman"/>
          <w:iCs/>
        </w:rPr>
        <w:t>recruitment cycle</w:t>
      </w:r>
      <w:r w:rsidR="003255C3" w:rsidRPr="00942299">
        <w:rPr>
          <w:rFonts w:ascii="Times New Roman" w:hAnsi="Times New Roman" w:cs="Times New Roman"/>
          <w:iCs/>
        </w:rPr>
        <w:t xml:space="preserve"> at Admiral</w:t>
      </w:r>
      <w:r w:rsidR="00EE0937" w:rsidRPr="00942299">
        <w:rPr>
          <w:rFonts w:ascii="Times New Roman" w:hAnsi="Times New Roman" w:cs="Times New Roman"/>
          <w:iCs/>
        </w:rPr>
        <w:t xml:space="preserve">. It is suggested that the use of AI tools support in gaining and retaining a productive taskforce, </w:t>
      </w:r>
      <w:r w:rsidR="00005F76" w:rsidRPr="00942299">
        <w:rPr>
          <w:rFonts w:ascii="Times New Roman" w:hAnsi="Times New Roman" w:cs="Times New Roman"/>
          <w:iCs/>
        </w:rPr>
        <w:t>‘</w:t>
      </w:r>
      <w:r w:rsidR="00EE0937" w:rsidRPr="00942299">
        <w:rPr>
          <w:rFonts w:ascii="Times New Roman" w:hAnsi="Times New Roman" w:cs="Times New Roman"/>
          <w:iCs/>
        </w:rPr>
        <w:t>The AI tools provide quality staffing, which results the efficient and effective manpower. It also helps in training and development of employees</w:t>
      </w:r>
      <w:r w:rsidR="00005F76" w:rsidRPr="00942299">
        <w:rPr>
          <w:rFonts w:ascii="Times New Roman" w:hAnsi="Times New Roman" w:cs="Times New Roman"/>
          <w:iCs/>
        </w:rPr>
        <w:t>’ (Mahmood, 2017).</w:t>
      </w:r>
      <w:r w:rsidR="00EE0937" w:rsidRPr="00942299">
        <w:rPr>
          <w:rFonts w:ascii="Times New Roman" w:hAnsi="Times New Roman" w:cs="Times New Roman"/>
          <w:iCs/>
        </w:rPr>
        <w:t xml:space="preserve"> </w:t>
      </w:r>
      <w:r w:rsidR="00246F2A" w:rsidRPr="00942299">
        <w:rPr>
          <w:rFonts w:ascii="Times New Roman" w:hAnsi="Times New Roman" w:cs="Times New Roman"/>
          <w:iCs/>
        </w:rPr>
        <w:t xml:space="preserve">Ironically, Admiral Group do have an Automation team who support functionalities through out the business such as procurement, pricing and </w:t>
      </w:r>
      <w:r w:rsidR="003255C3" w:rsidRPr="00942299">
        <w:rPr>
          <w:rFonts w:ascii="Times New Roman" w:hAnsi="Times New Roman" w:cs="Times New Roman"/>
          <w:iCs/>
        </w:rPr>
        <w:t>c</w:t>
      </w:r>
      <w:r w:rsidR="00246F2A" w:rsidRPr="00942299">
        <w:rPr>
          <w:rFonts w:ascii="Times New Roman" w:hAnsi="Times New Roman" w:cs="Times New Roman"/>
          <w:iCs/>
        </w:rPr>
        <w:t>laims through various robotics such as Automated robots and Assisted robots</w:t>
      </w:r>
      <w:r w:rsidR="002B661E" w:rsidRPr="00942299">
        <w:rPr>
          <w:rFonts w:ascii="Times New Roman" w:hAnsi="Times New Roman" w:cs="Times New Roman"/>
          <w:iCs/>
        </w:rPr>
        <w:t xml:space="preserve">. However, its HR function is under scrutiny for its lack of endeavour in its innovation and still play a much more </w:t>
      </w:r>
      <w:r w:rsidR="003255C3" w:rsidRPr="00942299">
        <w:rPr>
          <w:rFonts w:ascii="Times New Roman" w:hAnsi="Times New Roman" w:cs="Times New Roman"/>
          <w:iCs/>
        </w:rPr>
        <w:t xml:space="preserve">interventive </w:t>
      </w:r>
      <w:r w:rsidR="002B661E" w:rsidRPr="00942299">
        <w:rPr>
          <w:rFonts w:ascii="Times New Roman" w:hAnsi="Times New Roman" w:cs="Times New Roman"/>
          <w:iCs/>
        </w:rPr>
        <w:t>role within the organisation</w:t>
      </w:r>
      <w:r w:rsidR="003255C3" w:rsidRPr="00942299">
        <w:rPr>
          <w:rFonts w:ascii="Times New Roman" w:hAnsi="Times New Roman" w:cs="Times New Roman"/>
          <w:iCs/>
        </w:rPr>
        <w:t xml:space="preserve"> and the admin roles would sit with line managers, </w:t>
      </w:r>
      <w:r w:rsidR="00D975CD" w:rsidRPr="00942299">
        <w:rPr>
          <w:rFonts w:ascii="Times New Roman" w:hAnsi="Times New Roman" w:cs="Times New Roman"/>
          <w:iCs/>
        </w:rPr>
        <w:t>‘</w:t>
      </w:r>
      <w:r w:rsidR="003255C3" w:rsidRPr="00942299">
        <w:rPr>
          <w:rFonts w:ascii="Times New Roman" w:hAnsi="Times New Roman" w:cs="Times New Roman"/>
          <w:iCs/>
        </w:rPr>
        <w:t>studies show that particularly line managers are adamant about the need to reduce the administrative workload</w:t>
      </w:r>
      <w:r w:rsidR="00D975CD" w:rsidRPr="00942299">
        <w:rPr>
          <w:rFonts w:ascii="Times New Roman" w:hAnsi="Times New Roman" w:cs="Times New Roman"/>
          <w:iCs/>
        </w:rPr>
        <w:t>’</w:t>
      </w:r>
      <w:r w:rsidR="003255C3" w:rsidRPr="00942299">
        <w:rPr>
          <w:rFonts w:ascii="Times New Roman" w:hAnsi="Times New Roman" w:cs="Times New Roman"/>
          <w:iCs/>
        </w:rPr>
        <w:t xml:space="preserve"> </w:t>
      </w:r>
      <w:r w:rsidR="00D975CD" w:rsidRPr="00942299">
        <w:rPr>
          <w:rFonts w:ascii="Times New Roman" w:hAnsi="Times New Roman" w:cs="Times New Roman"/>
          <w:iCs/>
        </w:rPr>
        <w:t>(</w:t>
      </w:r>
      <w:r w:rsidR="003255C3" w:rsidRPr="00942299">
        <w:rPr>
          <w:rFonts w:ascii="Times New Roman" w:hAnsi="Times New Roman" w:cs="Times New Roman"/>
          <w:iCs/>
        </w:rPr>
        <w:t xml:space="preserve">Raub </w:t>
      </w:r>
      <w:r w:rsidR="003255C3" w:rsidRPr="00942299">
        <w:rPr>
          <w:rFonts w:ascii="Times New Roman" w:hAnsi="Times New Roman" w:cs="Times New Roman"/>
          <w:i/>
        </w:rPr>
        <w:t>et al</w:t>
      </w:r>
      <w:r w:rsidR="00D975CD" w:rsidRPr="00942299">
        <w:rPr>
          <w:rFonts w:ascii="Times New Roman" w:hAnsi="Times New Roman" w:cs="Times New Roman"/>
          <w:iCs/>
        </w:rPr>
        <w:t>,</w:t>
      </w:r>
      <w:r w:rsidR="003255C3" w:rsidRPr="00942299">
        <w:rPr>
          <w:rFonts w:ascii="Times New Roman" w:hAnsi="Times New Roman" w:cs="Times New Roman"/>
          <w:iCs/>
        </w:rPr>
        <w:t xml:space="preserve"> 2006</w:t>
      </w:r>
      <w:r w:rsidR="00D975CD" w:rsidRPr="00942299">
        <w:rPr>
          <w:rFonts w:ascii="Times New Roman" w:hAnsi="Times New Roman" w:cs="Times New Roman"/>
          <w:iCs/>
        </w:rPr>
        <w:t>).</w:t>
      </w:r>
    </w:p>
    <w:p w14:paraId="702F6CFD" w14:textId="318A39F5" w:rsidR="00F653A3" w:rsidRPr="00942299" w:rsidRDefault="00F653A3" w:rsidP="00F41AA4">
      <w:pPr>
        <w:spacing w:line="360" w:lineRule="auto"/>
        <w:rPr>
          <w:rStyle w:val="Hyperlink"/>
          <w:rFonts w:ascii="Times New Roman" w:hAnsi="Times New Roman" w:cs="Times New Roman"/>
          <w:iCs/>
          <w:color w:val="auto"/>
        </w:rPr>
      </w:pPr>
      <w:r w:rsidRPr="00942299">
        <w:rPr>
          <w:rFonts w:ascii="Times New Roman" w:hAnsi="Times New Roman" w:cs="Times New Roman"/>
          <w:iCs/>
        </w:rPr>
        <w:t xml:space="preserve">The induction period within Admiral is extensive and last six weeks of classroom training via Microsoft Teams, within theses six weeks there is a hive of activity and support given from various functionalities in the business, for example for each ten new starters there will be a minimum of two dedicated trainers full time, two senior managers and a minimum of eight hours from a subject matter expert in specialist areas such as customer accounts. </w:t>
      </w:r>
      <w:r w:rsidR="00ED2CCB" w:rsidRPr="00942299">
        <w:rPr>
          <w:rFonts w:ascii="Times New Roman" w:hAnsi="Times New Roman" w:cs="Times New Roman"/>
          <w:iCs/>
        </w:rPr>
        <w:t xml:space="preserve">Although there is no measurable monetary cost been associated to training, attrition is costly to the business from both a burden cost of resource and time invested and of the commercial impact it has on the business and customers. </w:t>
      </w:r>
      <w:r w:rsidR="0046300F" w:rsidRPr="00942299">
        <w:rPr>
          <w:rFonts w:ascii="Times New Roman" w:hAnsi="Times New Roman" w:cs="Times New Roman"/>
          <w:iCs/>
        </w:rPr>
        <w:t>‘</w:t>
      </w:r>
      <w:r w:rsidR="00ED2CCB" w:rsidRPr="00942299">
        <w:rPr>
          <w:rFonts w:ascii="Times New Roman" w:hAnsi="Times New Roman" w:cs="Times New Roman"/>
          <w:iCs/>
        </w:rPr>
        <w:t>One of the reasons for the lack of concern and action is that people generally underestimate the true cost of losing a good employee</w:t>
      </w:r>
      <w:r w:rsidR="0046300F" w:rsidRPr="00942299">
        <w:rPr>
          <w:rFonts w:ascii="Times New Roman" w:hAnsi="Times New Roman" w:cs="Times New Roman"/>
          <w:iCs/>
        </w:rPr>
        <w:t>’ (</w:t>
      </w:r>
      <w:r w:rsidR="00BA7131" w:rsidRPr="00942299">
        <w:rPr>
          <w:rFonts w:ascii="Times New Roman" w:hAnsi="Times New Roman" w:cs="Times New Roman"/>
          <w:iCs/>
        </w:rPr>
        <w:t>Smi</w:t>
      </w:r>
      <w:r w:rsidR="0057007F" w:rsidRPr="00942299">
        <w:rPr>
          <w:rFonts w:ascii="Times New Roman" w:hAnsi="Times New Roman" w:cs="Times New Roman"/>
          <w:iCs/>
        </w:rPr>
        <w:t>ther, 2003</w:t>
      </w:r>
      <w:r w:rsidR="0046300F" w:rsidRPr="00942299">
        <w:rPr>
          <w:rFonts w:ascii="Times New Roman" w:hAnsi="Times New Roman" w:cs="Times New Roman"/>
          <w:iCs/>
        </w:rPr>
        <w:t>)</w:t>
      </w:r>
      <w:r w:rsidR="0057007F" w:rsidRPr="00942299">
        <w:rPr>
          <w:rFonts w:ascii="Times New Roman" w:hAnsi="Times New Roman" w:cs="Times New Roman"/>
          <w:iCs/>
        </w:rPr>
        <w:t>.</w:t>
      </w:r>
    </w:p>
    <w:p w14:paraId="1DA1E75B" w14:textId="77777777" w:rsidR="00F41AA4" w:rsidRPr="00942299" w:rsidRDefault="00F41AA4" w:rsidP="00F41AA4">
      <w:pPr>
        <w:spacing w:line="360" w:lineRule="auto"/>
        <w:rPr>
          <w:rStyle w:val="Hyperlink"/>
          <w:rFonts w:ascii="Times New Roman" w:hAnsi="Times New Roman" w:cs="Times New Roman"/>
          <w:iCs/>
          <w:color w:val="auto"/>
        </w:rPr>
      </w:pPr>
    </w:p>
    <w:p w14:paraId="554E6F49" w14:textId="77777777" w:rsidR="00BB4AC3" w:rsidRDefault="00BB4AC3" w:rsidP="00F41AA4">
      <w:pPr>
        <w:spacing w:line="360" w:lineRule="auto"/>
        <w:rPr>
          <w:rStyle w:val="Hyperlink"/>
          <w:rFonts w:ascii="Times New Roman" w:hAnsi="Times New Roman" w:cs="Times New Roman"/>
          <w:iCs/>
          <w:color w:val="auto"/>
        </w:rPr>
      </w:pPr>
    </w:p>
    <w:p w14:paraId="319BBD8E" w14:textId="77777777" w:rsidR="00BB4AC3" w:rsidRDefault="00BB4AC3" w:rsidP="00F41AA4">
      <w:pPr>
        <w:spacing w:line="360" w:lineRule="auto"/>
        <w:rPr>
          <w:rStyle w:val="Hyperlink"/>
          <w:rFonts w:ascii="Times New Roman" w:hAnsi="Times New Roman" w:cs="Times New Roman"/>
          <w:iCs/>
          <w:color w:val="auto"/>
        </w:rPr>
      </w:pPr>
    </w:p>
    <w:p w14:paraId="13AC9916" w14:textId="3D1033B0" w:rsidR="004764BF" w:rsidRPr="00942299" w:rsidRDefault="000119AE" w:rsidP="00F41AA4">
      <w:pPr>
        <w:spacing w:line="360" w:lineRule="auto"/>
        <w:rPr>
          <w:rFonts w:ascii="Times New Roman" w:hAnsi="Times New Roman" w:cs="Times New Roman"/>
          <w:iCs/>
        </w:rPr>
      </w:pPr>
      <w:r w:rsidRPr="00942299">
        <w:rPr>
          <w:rStyle w:val="Hyperlink"/>
          <w:rFonts w:ascii="Times New Roman" w:hAnsi="Times New Roman" w:cs="Times New Roman"/>
          <w:iCs/>
          <w:color w:val="auto"/>
        </w:rPr>
        <w:t xml:space="preserve">3.0 </w:t>
      </w:r>
      <w:r w:rsidR="004764BF" w:rsidRPr="00942299">
        <w:rPr>
          <w:rStyle w:val="Hyperlink"/>
          <w:rFonts w:ascii="Times New Roman" w:hAnsi="Times New Roman" w:cs="Times New Roman"/>
          <w:iCs/>
          <w:color w:val="auto"/>
        </w:rPr>
        <w:t>The true cost of attrition</w:t>
      </w:r>
    </w:p>
    <w:p w14:paraId="74873093" w14:textId="0C61FB03" w:rsidR="00B038E7" w:rsidRPr="00942299" w:rsidRDefault="001D32CB" w:rsidP="00F41AA4">
      <w:pPr>
        <w:spacing w:line="360" w:lineRule="auto"/>
        <w:rPr>
          <w:rFonts w:ascii="Times New Roman" w:hAnsi="Times New Roman" w:cs="Times New Roman"/>
          <w:iCs/>
        </w:rPr>
      </w:pPr>
      <w:r w:rsidRPr="00942299">
        <w:rPr>
          <w:rFonts w:ascii="Times New Roman" w:hAnsi="Times New Roman" w:cs="Times New Roman"/>
          <w:iCs/>
        </w:rPr>
        <w:t xml:space="preserve">Lack of talented or trained workforce has a knock-on effect to customers, specifically within a call centre environment where companies are measured on Answer Rate, which effectively is the number of calls received in a day over the number of calls answered as a percentage. The calls unanswered then would be considered as abandonment rate which in turn has an impact on the willingness of a customer to want to renew or set up a new policy with the business, in monetary terms this is estimated to be £1 million per percentile in lost premiums. </w:t>
      </w:r>
      <w:r w:rsidR="00960E8E" w:rsidRPr="00942299">
        <w:rPr>
          <w:rFonts w:ascii="Times New Roman" w:hAnsi="Times New Roman" w:cs="Times New Roman"/>
          <w:iCs/>
        </w:rPr>
        <w:t>Typically,</w:t>
      </w:r>
      <w:r w:rsidRPr="00942299">
        <w:rPr>
          <w:rFonts w:ascii="Times New Roman" w:hAnsi="Times New Roman" w:cs="Times New Roman"/>
          <w:iCs/>
        </w:rPr>
        <w:t xml:space="preserve"> a call centre will see a lower Answer rates due to t</w:t>
      </w:r>
      <w:r w:rsidR="009B3213" w:rsidRPr="00942299">
        <w:rPr>
          <w:rFonts w:ascii="Times New Roman" w:hAnsi="Times New Roman" w:cs="Times New Roman"/>
          <w:iCs/>
        </w:rPr>
        <w:t>wo</w:t>
      </w:r>
      <w:r w:rsidRPr="00942299">
        <w:rPr>
          <w:rFonts w:ascii="Times New Roman" w:hAnsi="Times New Roman" w:cs="Times New Roman"/>
          <w:iCs/>
        </w:rPr>
        <w:t xml:space="preserve"> Key areas</w:t>
      </w:r>
      <w:r w:rsidR="009B3213" w:rsidRPr="00942299">
        <w:rPr>
          <w:rFonts w:ascii="Times New Roman" w:hAnsi="Times New Roman" w:cs="Times New Roman"/>
          <w:iCs/>
        </w:rPr>
        <w:t xml:space="preserve">, increased call volumes and higher handling times, arguably caused by new starters not filtering through to mature into an experienced agent that has higher productivity through efficiency and knowledge. In addition to this there needs to be an element of salesmanship, this typically develops over time. However, outside </w:t>
      </w:r>
      <w:r w:rsidR="00BD22AC" w:rsidRPr="00942299">
        <w:rPr>
          <w:rFonts w:ascii="Times New Roman" w:hAnsi="Times New Roman" w:cs="Times New Roman"/>
          <w:iCs/>
        </w:rPr>
        <w:t xml:space="preserve">regulatory changes have changed the way Insurance companies work, </w:t>
      </w:r>
    </w:p>
    <w:p w14:paraId="74E0C2A1" w14:textId="04B50250" w:rsidR="00B038E7" w:rsidRPr="00942299" w:rsidRDefault="00BD22AC" w:rsidP="00F41AA4">
      <w:pPr>
        <w:spacing w:line="360" w:lineRule="auto"/>
        <w:rPr>
          <w:rFonts w:ascii="Times New Roman" w:hAnsi="Times New Roman" w:cs="Times New Roman"/>
          <w:iCs/>
        </w:rPr>
      </w:pPr>
      <w:r w:rsidRPr="00942299">
        <w:rPr>
          <w:rFonts w:ascii="Times New Roman" w:hAnsi="Times New Roman" w:cs="Times New Roman"/>
          <w:iCs/>
        </w:rPr>
        <w:t>Insurers will be required to offer renewing customers a price that is no higher than they would pay as a new customer. It is likely that firms will no longer offer unsustainably low-priced deals to some customers</w:t>
      </w:r>
      <w:r w:rsidR="005A4784" w:rsidRPr="00942299">
        <w:rPr>
          <w:rFonts w:ascii="Times New Roman" w:hAnsi="Times New Roman" w:cs="Times New Roman"/>
          <w:iCs/>
        </w:rPr>
        <w:t>’</w:t>
      </w:r>
      <w:r w:rsidR="00E9412F" w:rsidRPr="00942299">
        <w:rPr>
          <w:rFonts w:ascii="Times New Roman" w:hAnsi="Times New Roman" w:cs="Times New Roman"/>
          <w:iCs/>
        </w:rPr>
        <w:t xml:space="preserve"> </w:t>
      </w:r>
      <w:r w:rsidR="0033727D" w:rsidRPr="00942299">
        <w:rPr>
          <w:rFonts w:ascii="Times New Roman" w:hAnsi="Times New Roman" w:cs="Times New Roman"/>
          <w:iCs/>
        </w:rPr>
        <w:t>(</w:t>
      </w:r>
      <w:r w:rsidR="00907776" w:rsidRPr="00942299">
        <w:rPr>
          <w:rFonts w:ascii="Times New Roman" w:hAnsi="Times New Roman" w:cs="Times New Roman"/>
          <w:iCs/>
        </w:rPr>
        <w:t xml:space="preserve">Financial </w:t>
      </w:r>
      <w:r w:rsidR="006727BB" w:rsidRPr="00942299">
        <w:rPr>
          <w:rFonts w:ascii="Times New Roman" w:hAnsi="Times New Roman" w:cs="Times New Roman"/>
          <w:iCs/>
        </w:rPr>
        <w:t>Conduct Authority, 2021</w:t>
      </w:r>
      <w:r w:rsidR="0033727D" w:rsidRPr="00942299">
        <w:rPr>
          <w:rFonts w:ascii="Times New Roman" w:hAnsi="Times New Roman" w:cs="Times New Roman"/>
          <w:iCs/>
        </w:rPr>
        <w:t>)</w:t>
      </w:r>
      <w:r w:rsidR="006727BB" w:rsidRPr="00942299">
        <w:rPr>
          <w:rFonts w:ascii="Times New Roman" w:hAnsi="Times New Roman" w:cs="Times New Roman"/>
          <w:iCs/>
        </w:rPr>
        <w:t>.</w:t>
      </w:r>
      <w:r w:rsidR="005A4784" w:rsidRPr="00942299">
        <w:rPr>
          <w:rFonts w:ascii="Times New Roman" w:hAnsi="Times New Roman" w:cs="Times New Roman"/>
          <w:iCs/>
        </w:rPr>
        <w:t xml:space="preserve"> </w:t>
      </w:r>
    </w:p>
    <w:p w14:paraId="2F66A4D6" w14:textId="33C6BC2F" w:rsidR="007B4F79" w:rsidRPr="00942299" w:rsidRDefault="00BD22AC" w:rsidP="00F41AA4">
      <w:pPr>
        <w:spacing w:line="360" w:lineRule="auto"/>
        <w:rPr>
          <w:rFonts w:ascii="Times New Roman" w:hAnsi="Times New Roman" w:cs="Times New Roman"/>
          <w:iCs/>
        </w:rPr>
      </w:pPr>
      <w:r w:rsidRPr="00942299">
        <w:rPr>
          <w:rFonts w:ascii="Times New Roman" w:hAnsi="Times New Roman" w:cs="Times New Roman"/>
          <w:iCs/>
        </w:rPr>
        <w:t xml:space="preserve">This coming at a very untimely point in the </w:t>
      </w:r>
      <w:r w:rsidR="0093402C" w:rsidRPr="00942299">
        <w:rPr>
          <w:rFonts w:ascii="Times New Roman" w:hAnsi="Times New Roman" w:cs="Times New Roman"/>
          <w:iCs/>
        </w:rPr>
        <w:t xml:space="preserve">attrition crisis at Admiral where new starting staff will be expected to demonstrate salesmanship and objection handling </w:t>
      </w:r>
      <w:r w:rsidR="002A0899" w:rsidRPr="00942299">
        <w:rPr>
          <w:rFonts w:ascii="Times New Roman" w:hAnsi="Times New Roman" w:cs="Times New Roman"/>
          <w:iCs/>
        </w:rPr>
        <w:t>from</w:t>
      </w:r>
      <w:r w:rsidR="0093402C" w:rsidRPr="00942299">
        <w:rPr>
          <w:rFonts w:ascii="Times New Roman" w:hAnsi="Times New Roman" w:cs="Times New Roman"/>
          <w:iCs/>
        </w:rPr>
        <w:t xml:space="preserve"> the outset. </w:t>
      </w:r>
    </w:p>
    <w:p w14:paraId="1CEE8455" w14:textId="1144D769" w:rsidR="002A0899" w:rsidRPr="00942299" w:rsidRDefault="00932E66" w:rsidP="00F41AA4">
      <w:pPr>
        <w:spacing w:line="360" w:lineRule="auto"/>
        <w:rPr>
          <w:rFonts w:ascii="Times New Roman" w:hAnsi="Times New Roman" w:cs="Times New Roman"/>
          <w:iCs/>
        </w:rPr>
      </w:pPr>
      <w:r w:rsidRPr="00942299">
        <w:rPr>
          <w:rFonts w:ascii="Times New Roman" w:hAnsi="Times New Roman" w:cs="Times New Roman"/>
          <w:iCs/>
        </w:rPr>
        <w:t>Using</w:t>
      </w:r>
      <w:r w:rsidR="002A0899" w:rsidRPr="00942299">
        <w:rPr>
          <w:rFonts w:ascii="Times New Roman" w:hAnsi="Times New Roman" w:cs="Times New Roman"/>
          <w:iCs/>
        </w:rPr>
        <w:t xml:space="preserve"> AI screening or </w:t>
      </w:r>
      <w:r w:rsidR="00960E8E" w:rsidRPr="00942299">
        <w:rPr>
          <w:rFonts w:ascii="Times New Roman" w:hAnsi="Times New Roman" w:cs="Times New Roman"/>
          <w:iCs/>
        </w:rPr>
        <w:t>algorithmic decision-making</w:t>
      </w:r>
      <w:r w:rsidR="002A0899" w:rsidRPr="00942299">
        <w:rPr>
          <w:rFonts w:ascii="Times New Roman" w:hAnsi="Times New Roman" w:cs="Times New Roman"/>
          <w:iCs/>
        </w:rPr>
        <w:t xml:space="preserve"> at the recruitment stage</w:t>
      </w:r>
      <w:r w:rsidR="00960E8E" w:rsidRPr="00942299">
        <w:rPr>
          <w:rFonts w:ascii="Times New Roman" w:hAnsi="Times New Roman" w:cs="Times New Roman"/>
          <w:iCs/>
        </w:rPr>
        <w:t>,</w:t>
      </w:r>
      <w:r w:rsidR="002A0899" w:rsidRPr="00942299">
        <w:rPr>
          <w:rFonts w:ascii="Times New Roman" w:hAnsi="Times New Roman" w:cs="Times New Roman"/>
          <w:iCs/>
        </w:rPr>
        <w:t xml:space="preserve"> it is likely that if the screening test were indicative of the expectation of the role</w:t>
      </w:r>
      <w:r w:rsidR="00960E8E" w:rsidRPr="00942299">
        <w:rPr>
          <w:rFonts w:ascii="Times New Roman" w:hAnsi="Times New Roman" w:cs="Times New Roman"/>
          <w:iCs/>
        </w:rPr>
        <w:t xml:space="preserve"> and would cut burden cost and </w:t>
      </w:r>
      <w:r w:rsidR="00553128" w:rsidRPr="00942299">
        <w:rPr>
          <w:rFonts w:ascii="Times New Roman" w:hAnsi="Times New Roman" w:cs="Times New Roman"/>
          <w:iCs/>
        </w:rPr>
        <w:t>l</w:t>
      </w:r>
      <w:r w:rsidR="00960E8E" w:rsidRPr="00942299">
        <w:rPr>
          <w:rFonts w:ascii="Times New Roman" w:hAnsi="Times New Roman" w:cs="Times New Roman"/>
          <w:iCs/>
        </w:rPr>
        <w:t xml:space="preserve">ost hours at the recruitment stage </w:t>
      </w:r>
      <w:r w:rsidR="00545E23" w:rsidRPr="00942299">
        <w:rPr>
          <w:rFonts w:ascii="Times New Roman" w:hAnsi="Times New Roman" w:cs="Times New Roman"/>
          <w:iCs/>
        </w:rPr>
        <w:t>‘</w:t>
      </w:r>
      <w:r w:rsidR="00960E8E" w:rsidRPr="00942299">
        <w:rPr>
          <w:rFonts w:ascii="Times New Roman" w:hAnsi="Times New Roman" w:cs="Times New Roman"/>
          <w:iCs/>
        </w:rPr>
        <w:t>For example, Unilever saved 100,000 hours of human recruitment time using algorithmic video analysis</w:t>
      </w:r>
      <w:r w:rsidR="00545E23" w:rsidRPr="00942299">
        <w:rPr>
          <w:rFonts w:ascii="Times New Roman" w:hAnsi="Times New Roman" w:cs="Times New Roman"/>
          <w:iCs/>
        </w:rPr>
        <w:t>’</w:t>
      </w:r>
      <w:r w:rsidR="00F41C28" w:rsidRPr="00942299">
        <w:rPr>
          <w:rFonts w:ascii="Times New Roman" w:hAnsi="Times New Roman" w:cs="Times New Roman"/>
          <w:iCs/>
        </w:rPr>
        <w:t xml:space="preserve"> </w:t>
      </w:r>
      <w:r w:rsidR="00960E8E" w:rsidRPr="00942299">
        <w:rPr>
          <w:rFonts w:ascii="Times New Roman" w:hAnsi="Times New Roman" w:cs="Times New Roman"/>
          <w:iCs/>
        </w:rPr>
        <w:t xml:space="preserve">(Devlin 2020). These could be tailored to the reality and expectations of the role, for example, audio test of roleplay scenario where the applicant would require </w:t>
      </w:r>
      <w:r w:rsidR="00E4714D" w:rsidRPr="00942299">
        <w:rPr>
          <w:rFonts w:ascii="Times New Roman" w:hAnsi="Times New Roman" w:cs="Times New Roman"/>
          <w:iCs/>
        </w:rPr>
        <w:t>gathering</w:t>
      </w:r>
      <w:r w:rsidR="00960E8E" w:rsidRPr="00942299">
        <w:rPr>
          <w:rFonts w:ascii="Times New Roman" w:hAnsi="Times New Roman" w:cs="Times New Roman"/>
          <w:iCs/>
        </w:rPr>
        <w:t xml:space="preserve"> key pieces of information from a test call, at the end of the call there would be an allocated time to complete your findings. This would measure productivity and attention to detail</w:t>
      </w:r>
      <w:r w:rsidR="00E4714D" w:rsidRPr="00942299">
        <w:rPr>
          <w:rFonts w:ascii="Times New Roman" w:hAnsi="Times New Roman" w:cs="Times New Roman"/>
          <w:iCs/>
        </w:rPr>
        <w:t xml:space="preserve">. As a result, it is likely to decline interviews for those who have not achieved the task in a designated time. However, this would further fuel the issue of a lack of applicants getting to the Interview stage, it may seem counterintuitive to decline applicants when a deficit of applicant already exists, thus creating a predicament for Admiral on a balance of compromise between staff productivity or the risk of continuous staff losses. </w:t>
      </w:r>
      <w:r w:rsidR="004B66E2" w:rsidRPr="00942299">
        <w:rPr>
          <w:rFonts w:ascii="Times New Roman" w:hAnsi="Times New Roman" w:cs="Times New Roman"/>
          <w:iCs/>
        </w:rPr>
        <w:t>Of course,</w:t>
      </w:r>
      <w:r w:rsidR="00E4714D" w:rsidRPr="00942299">
        <w:rPr>
          <w:rFonts w:ascii="Times New Roman" w:hAnsi="Times New Roman" w:cs="Times New Roman"/>
          <w:iCs/>
        </w:rPr>
        <w:t xml:space="preserve"> this could be eradicated </w:t>
      </w:r>
      <w:r w:rsidR="004B66E2" w:rsidRPr="00942299">
        <w:rPr>
          <w:rFonts w:ascii="Times New Roman" w:hAnsi="Times New Roman" w:cs="Times New Roman"/>
          <w:iCs/>
        </w:rPr>
        <w:t xml:space="preserve">if </w:t>
      </w:r>
      <w:r w:rsidR="00553128" w:rsidRPr="00942299">
        <w:rPr>
          <w:rFonts w:ascii="Times New Roman" w:hAnsi="Times New Roman" w:cs="Times New Roman"/>
          <w:iCs/>
        </w:rPr>
        <w:t xml:space="preserve">Admiral were to open its doors of recruitment further afield. The negative to this is Admirals core values or creating local jobs within Welsh communities as part of their endeavour toward Social Corporate Responsibilities (CSR). However, there are arguments against the ideology of focusing to heavily on CSR </w:t>
      </w:r>
      <w:r w:rsidR="008C4AE6" w:rsidRPr="00942299">
        <w:rPr>
          <w:rFonts w:ascii="Times New Roman" w:hAnsi="Times New Roman" w:cs="Times New Roman"/>
          <w:iCs/>
        </w:rPr>
        <w:t>‘</w:t>
      </w:r>
      <w:r w:rsidR="00553128" w:rsidRPr="00942299">
        <w:rPr>
          <w:rFonts w:ascii="Times New Roman" w:hAnsi="Times New Roman" w:cs="Times New Roman"/>
          <w:iCs/>
        </w:rPr>
        <w:t>Are tope executives being taken in by pretty words and soft ideas?</w:t>
      </w:r>
      <w:r w:rsidR="009A52E4" w:rsidRPr="00942299">
        <w:rPr>
          <w:rFonts w:ascii="Times New Roman" w:hAnsi="Times New Roman" w:cs="Times New Roman"/>
          <w:iCs/>
        </w:rPr>
        <w:t>’ (</w:t>
      </w:r>
      <w:r w:rsidR="003F0722" w:rsidRPr="00942299">
        <w:rPr>
          <w:rFonts w:ascii="Times New Roman" w:hAnsi="Times New Roman" w:cs="Times New Roman"/>
        </w:rPr>
        <w:t>Armstrong</w:t>
      </w:r>
      <w:r w:rsidR="00B0732F" w:rsidRPr="00942299">
        <w:rPr>
          <w:rFonts w:ascii="Times New Roman" w:hAnsi="Times New Roman" w:cs="Times New Roman"/>
        </w:rPr>
        <w:t xml:space="preserve"> </w:t>
      </w:r>
      <w:r w:rsidR="003F0722" w:rsidRPr="00942299">
        <w:rPr>
          <w:rFonts w:ascii="Times New Roman" w:hAnsi="Times New Roman" w:cs="Times New Roman"/>
        </w:rPr>
        <w:t>and Taylor,</w:t>
      </w:r>
      <w:r w:rsidR="00B0732F" w:rsidRPr="00942299">
        <w:rPr>
          <w:rFonts w:ascii="Times New Roman" w:hAnsi="Times New Roman" w:cs="Times New Roman"/>
        </w:rPr>
        <w:t xml:space="preserve"> </w:t>
      </w:r>
      <w:r w:rsidR="003F0722" w:rsidRPr="00942299">
        <w:rPr>
          <w:rFonts w:ascii="Times New Roman" w:hAnsi="Times New Roman" w:cs="Times New Roman"/>
        </w:rPr>
        <w:t>2020</w:t>
      </w:r>
      <w:r w:rsidR="00B0732F" w:rsidRPr="00942299">
        <w:rPr>
          <w:rFonts w:ascii="Times New Roman" w:hAnsi="Times New Roman" w:cs="Times New Roman"/>
        </w:rPr>
        <w:t>, p.183</w:t>
      </w:r>
      <w:r w:rsidR="009A52E4" w:rsidRPr="00942299">
        <w:rPr>
          <w:rFonts w:ascii="Times New Roman" w:hAnsi="Times New Roman" w:cs="Times New Roman"/>
          <w:iCs/>
        </w:rPr>
        <w:t>).</w:t>
      </w:r>
      <w:r w:rsidR="00553128" w:rsidRPr="00942299">
        <w:rPr>
          <w:rFonts w:ascii="Times New Roman" w:hAnsi="Times New Roman" w:cs="Times New Roman"/>
          <w:iCs/>
        </w:rPr>
        <w:t xml:space="preserve"> The author would argue that this logic would apply in struggling Welsh communities</w:t>
      </w:r>
      <w:r w:rsidR="009B2721" w:rsidRPr="00942299">
        <w:rPr>
          <w:rFonts w:ascii="Times New Roman" w:hAnsi="Times New Roman" w:cs="Times New Roman"/>
          <w:iCs/>
        </w:rPr>
        <w:t xml:space="preserve">, however current </w:t>
      </w:r>
      <w:r w:rsidR="009B2721" w:rsidRPr="00942299">
        <w:rPr>
          <w:rFonts w:ascii="Times New Roman" w:hAnsi="Times New Roman" w:cs="Times New Roman"/>
          <w:iCs/>
        </w:rPr>
        <w:lastRenderedPageBreak/>
        <w:t xml:space="preserve">trends would indicate that </w:t>
      </w:r>
      <w:r w:rsidR="00297B24" w:rsidRPr="00942299">
        <w:rPr>
          <w:rFonts w:ascii="Times New Roman" w:hAnsi="Times New Roman" w:cs="Times New Roman"/>
          <w:iCs/>
        </w:rPr>
        <w:t xml:space="preserve">job vacancies are on an upward trend In Wales </w:t>
      </w:r>
      <w:r w:rsidR="002B155C" w:rsidRPr="00942299">
        <w:rPr>
          <w:rFonts w:ascii="Times New Roman" w:hAnsi="Times New Roman" w:cs="Times New Roman"/>
          <w:iCs/>
        </w:rPr>
        <w:t>‘</w:t>
      </w:r>
      <w:r w:rsidR="00CB42FC" w:rsidRPr="00942299">
        <w:rPr>
          <w:rFonts w:ascii="Times New Roman" w:hAnsi="Times New Roman" w:cs="Times New Roman"/>
          <w:iCs/>
        </w:rPr>
        <w:t>The online job postings show a continuing trend of increasing numbers of vacancies seen in 2021, and experts say this is expected to continue this year</w:t>
      </w:r>
      <w:r w:rsidR="002B155C" w:rsidRPr="00942299">
        <w:rPr>
          <w:rFonts w:ascii="Times New Roman" w:hAnsi="Times New Roman" w:cs="Times New Roman"/>
          <w:iCs/>
        </w:rPr>
        <w:t xml:space="preserve">’ (Careers Wales, 2022). </w:t>
      </w:r>
      <w:r w:rsidR="00CB42FC" w:rsidRPr="00942299">
        <w:rPr>
          <w:rFonts w:ascii="Times New Roman" w:hAnsi="Times New Roman" w:cs="Times New Roman"/>
          <w:iCs/>
        </w:rPr>
        <w:t xml:space="preserve"> </w:t>
      </w:r>
    </w:p>
    <w:p w14:paraId="09AEEEAC" w14:textId="1FC04257" w:rsidR="004764BF" w:rsidRPr="00942299" w:rsidRDefault="000119AE" w:rsidP="00F41AA4">
      <w:pPr>
        <w:spacing w:line="360" w:lineRule="auto"/>
        <w:rPr>
          <w:rFonts w:ascii="Times New Roman" w:hAnsi="Times New Roman" w:cs="Times New Roman"/>
          <w:iCs/>
          <w:u w:val="single"/>
        </w:rPr>
      </w:pPr>
      <w:r w:rsidRPr="00942299">
        <w:rPr>
          <w:rFonts w:ascii="Times New Roman" w:hAnsi="Times New Roman" w:cs="Times New Roman"/>
          <w:iCs/>
          <w:u w:val="single"/>
        </w:rPr>
        <w:t xml:space="preserve">4.0 </w:t>
      </w:r>
      <w:r w:rsidR="004764BF" w:rsidRPr="00942299">
        <w:rPr>
          <w:rFonts w:ascii="Times New Roman" w:hAnsi="Times New Roman" w:cs="Times New Roman"/>
          <w:iCs/>
          <w:u w:val="single"/>
        </w:rPr>
        <w:t>Corporate Social Responsibilities</w:t>
      </w:r>
    </w:p>
    <w:p w14:paraId="39A1DC60" w14:textId="71016386" w:rsidR="00297B24" w:rsidRPr="00942299" w:rsidRDefault="00297B24" w:rsidP="00F41AA4">
      <w:pPr>
        <w:spacing w:line="360" w:lineRule="auto"/>
        <w:rPr>
          <w:rFonts w:ascii="Times New Roman" w:hAnsi="Times New Roman" w:cs="Times New Roman"/>
          <w:iCs/>
        </w:rPr>
      </w:pPr>
      <w:r w:rsidRPr="00942299">
        <w:rPr>
          <w:rFonts w:ascii="Times New Roman" w:hAnsi="Times New Roman" w:cs="Times New Roman"/>
          <w:iCs/>
        </w:rPr>
        <w:t xml:space="preserve">This then bodes the question on what is more important, CSR in the local community where the rewards aren’t as tangible as they once may have been or the hygiene rating of existing </w:t>
      </w:r>
      <w:r w:rsidR="00C76B64" w:rsidRPr="00942299">
        <w:rPr>
          <w:rFonts w:ascii="Times New Roman" w:hAnsi="Times New Roman" w:cs="Times New Roman"/>
          <w:iCs/>
        </w:rPr>
        <w:t xml:space="preserve">and new staff to support staff retention. An established model used within HR theoretical practises is Maslow’s Hierarchy of needs, this is broken down into five major categories, physiological needs, hierarchy of safety, social and esteem needs with self-fulfilment being the highest need of all. </w:t>
      </w:r>
      <w:r w:rsidR="00655BA8" w:rsidRPr="00942299">
        <w:rPr>
          <w:rFonts w:ascii="Times New Roman" w:hAnsi="Times New Roman" w:cs="Times New Roman"/>
          <w:iCs/>
        </w:rPr>
        <w:t xml:space="preserve"> (</w:t>
      </w:r>
      <w:r w:rsidR="00655BA8" w:rsidRPr="00942299">
        <w:rPr>
          <w:rFonts w:ascii="Times New Roman" w:hAnsi="Times New Roman" w:cs="Times New Roman"/>
        </w:rPr>
        <w:t>Armstrong and Taylor, 2020, p.</w:t>
      </w:r>
      <w:r w:rsidR="003935E1" w:rsidRPr="00942299">
        <w:rPr>
          <w:rFonts w:ascii="Times New Roman" w:hAnsi="Times New Roman" w:cs="Times New Roman"/>
        </w:rPr>
        <w:t>249</w:t>
      </w:r>
      <w:r w:rsidR="00655BA8" w:rsidRPr="00942299">
        <w:rPr>
          <w:rFonts w:ascii="Times New Roman" w:hAnsi="Times New Roman" w:cs="Times New Roman"/>
          <w:iCs/>
        </w:rPr>
        <w:t xml:space="preserve">). </w:t>
      </w:r>
    </w:p>
    <w:p w14:paraId="61F19A3E" w14:textId="53A26CAC" w:rsidR="004764BF" w:rsidRPr="00942299" w:rsidRDefault="000119AE" w:rsidP="00F41AA4">
      <w:pPr>
        <w:spacing w:line="360" w:lineRule="auto"/>
        <w:rPr>
          <w:rFonts w:ascii="Times New Roman" w:hAnsi="Times New Roman" w:cs="Times New Roman"/>
          <w:iCs/>
          <w:u w:val="single"/>
        </w:rPr>
      </w:pPr>
      <w:r w:rsidRPr="00942299">
        <w:rPr>
          <w:rFonts w:ascii="Times New Roman" w:hAnsi="Times New Roman" w:cs="Times New Roman"/>
          <w:iCs/>
          <w:u w:val="single"/>
        </w:rPr>
        <w:t xml:space="preserve">5.0 </w:t>
      </w:r>
      <w:r w:rsidR="004764BF" w:rsidRPr="00942299">
        <w:rPr>
          <w:rFonts w:ascii="Times New Roman" w:hAnsi="Times New Roman" w:cs="Times New Roman"/>
          <w:iCs/>
          <w:u w:val="single"/>
        </w:rPr>
        <w:t>Marlow’s Hierarchy of needs</w:t>
      </w:r>
    </w:p>
    <w:p w14:paraId="4559D4DE" w14:textId="6669D269" w:rsidR="00805CE1" w:rsidRPr="005659AA" w:rsidRDefault="00805CE1" w:rsidP="00F41AA4">
      <w:pPr>
        <w:spacing w:line="360" w:lineRule="auto"/>
        <w:rPr>
          <w:rFonts w:ascii="Times New Roman" w:hAnsi="Times New Roman" w:cs="Times New Roman"/>
          <w:iCs/>
          <w:u w:val="single"/>
        </w:rPr>
      </w:pPr>
      <w:r w:rsidRPr="00942299">
        <w:rPr>
          <w:rFonts w:ascii="Times New Roman" w:hAnsi="Times New Roman" w:cs="Times New Roman"/>
          <w:iCs/>
          <w:u w:val="single"/>
        </w:rPr>
        <w:t>Figure 1</w:t>
      </w:r>
    </w:p>
    <w:p w14:paraId="438570E9" w14:textId="516B6041" w:rsidR="00805CE1" w:rsidRPr="00942299" w:rsidRDefault="00805CE1" w:rsidP="00F41AA4">
      <w:pPr>
        <w:spacing w:line="360" w:lineRule="auto"/>
        <w:rPr>
          <w:rFonts w:ascii="Times New Roman" w:hAnsi="Times New Roman" w:cs="Times New Roman"/>
          <w:iCs/>
        </w:rPr>
      </w:pPr>
      <w:r w:rsidRPr="00942299">
        <w:rPr>
          <w:rFonts w:ascii="Times New Roman" w:hAnsi="Times New Roman" w:cs="Times New Roman"/>
          <w:noProof/>
        </w:rPr>
        <w:drawing>
          <wp:inline distT="0" distB="0" distL="0" distR="0" wp14:anchorId="1F587129" wp14:editId="25F81D6E">
            <wp:extent cx="5988807" cy="257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92901" cy="2573508"/>
                    </a:xfrm>
                    <a:prstGeom prst="rect">
                      <a:avLst/>
                    </a:prstGeom>
                  </pic:spPr>
                </pic:pic>
              </a:graphicData>
            </a:graphic>
          </wp:inline>
        </w:drawing>
      </w:r>
    </w:p>
    <w:p w14:paraId="039D74EB" w14:textId="7A38D90C" w:rsidR="004B66E2" w:rsidRPr="00942299" w:rsidRDefault="002A31B4" w:rsidP="00F41AA4">
      <w:pPr>
        <w:spacing w:line="360" w:lineRule="auto"/>
        <w:rPr>
          <w:rFonts w:ascii="Times New Roman" w:hAnsi="Times New Roman" w:cs="Times New Roman"/>
          <w:iCs/>
        </w:rPr>
      </w:pPr>
      <w:r w:rsidRPr="00942299">
        <w:rPr>
          <w:rFonts w:ascii="Times New Roman" w:hAnsi="Times New Roman" w:cs="Times New Roman"/>
          <w:iCs/>
        </w:rPr>
        <w:t>(</w:t>
      </w:r>
      <w:r w:rsidR="00805CE1" w:rsidRPr="00942299">
        <w:rPr>
          <w:rFonts w:ascii="Times New Roman" w:hAnsi="Times New Roman" w:cs="Times New Roman"/>
          <w:iCs/>
        </w:rPr>
        <w:t>Ozguner</w:t>
      </w:r>
      <w:r w:rsidR="0020570B" w:rsidRPr="00942299">
        <w:rPr>
          <w:rFonts w:ascii="Times New Roman" w:hAnsi="Times New Roman" w:cs="Times New Roman"/>
          <w:iCs/>
        </w:rPr>
        <w:t xml:space="preserve"> </w:t>
      </w:r>
      <w:r w:rsidR="00805CE1" w:rsidRPr="00942299">
        <w:rPr>
          <w:rFonts w:ascii="Times New Roman" w:hAnsi="Times New Roman" w:cs="Times New Roman"/>
          <w:iCs/>
        </w:rPr>
        <w:t>and Ozguner, 2014</w:t>
      </w:r>
      <w:r w:rsidRPr="00942299">
        <w:rPr>
          <w:rFonts w:ascii="Times New Roman" w:hAnsi="Times New Roman" w:cs="Times New Roman"/>
          <w:iCs/>
        </w:rPr>
        <w:t>)</w:t>
      </w:r>
    </w:p>
    <w:p w14:paraId="27C331B7" w14:textId="77777777" w:rsidR="007E47A1" w:rsidRDefault="00206842" w:rsidP="00F41AA4">
      <w:pPr>
        <w:spacing w:line="360" w:lineRule="auto"/>
        <w:rPr>
          <w:rFonts w:ascii="Times New Roman" w:hAnsi="Times New Roman" w:cs="Times New Roman"/>
          <w:iCs/>
        </w:rPr>
      </w:pPr>
      <w:r w:rsidRPr="00942299">
        <w:rPr>
          <w:rFonts w:ascii="Times New Roman" w:hAnsi="Times New Roman" w:cs="Times New Roman"/>
          <w:iCs/>
        </w:rPr>
        <w:t xml:space="preserve">The model sets out to identify the needs of employees in order to achieve self-actualisation starting with Herzberg’s Hygiene factors. Based on data from HR, Admiral do well in meeting </w:t>
      </w:r>
      <w:r w:rsidR="005318C1" w:rsidRPr="00942299">
        <w:rPr>
          <w:rFonts w:ascii="Times New Roman" w:hAnsi="Times New Roman" w:cs="Times New Roman"/>
          <w:iCs/>
        </w:rPr>
        <w:t>staff’s</w:t>
      </w:r>
      <w:r w:rsidRPr="00942299">
        <w:rPr>
          <w:rFonts w:ascii="Times New Roman" w:hAnsi="Times New Roman" w:cs="Times New Roman"/>
          <w:iCs/>
        </w:rPr>
        <w:t xml:space="preserve"> physiological needs through fair remuneration and incentive structures as well as its discretionary free share scheme</w:t>
      </w:r>
      <w:r w:rsidR="006D39A8" w:rsidRPr="00942299">
        <w:rPr>
          <w:rFonts w:ascii="Times New Roman" w:hAnsi="Times New Roman" w:cs="Times New Roman"/>
          <w:iCs/>
        </w:rPr>
        <w:t xml:space="preserve"> (Admiral Group PLC, </w:t>
      </w:r>
      <w:r w:rsidR="005318C1" w:rsidRPr="00942299">
        <w:rPr>
          <w:rFonts w:ascii="Times New Roman" w:hAnsi="Times New Roman" w:cs="Times New Roman"/>
          <w:iCs/>
        </w:rPr>
        <w:t>2015).</w:t>
      </w:r>
      <w:r w:rsidRPr="00942299">
        <w:rPr>
          <w:rFonts w:ascii="Times New Roman" w:hAnsi="Times New Roman" w:cs="Times New Roman"/>
          <w:iCs/>
        </w:rPr>
        <w:t xml:space="preserve"> </w:t>
      </w:r>
      <w:r w:rsidR="00B44F9D" w:rsidRPr="00942299">
        <w:rPr>
          <w:rFonts w:ascii="Times New Roman" w:hAnsi="Times New Roman" w:cs="Times New Roman"/>
          <w:iCs/>
        </w:rPr>
        <w:t xml:space="preserve">However, the safety needs become problematic through the pressures of KPI metrics surrounding productivity, thus hindering further progression through the model as the hygiene factors are not achieved for those who </w:t>
      </w:r>
      <w:r w:rsidR="00596250" w:rsidRPr="00942299">
        <w:rPr>
          <w:rFonts w:ascii="Times New Roman" w:hAnsi="Times New Roman" w:cs="Times New Roman"/>
          <w:iCs/>
        </w:rPr>
        <w:t xml:space="preserve">can’t meet this basic requirement. A potential risk here is in the immediate future Admiral are likely to see a lack of talent who have developed from within as there will be limited workforce who will have matured into Herzberg’s Motivators within the model which </w:t>
      </w:r>
      <w:r w:rsidR="00D53CDD" w:rsidRPr="00942299">
        <w:rPr>
          <w:rFonts w:ascii="Times New Roman" w:hAnsi="Times New Roman" w:cs="Times New Roman"/>
          <w:iCs/>
        </w:rPr>
        <w:t>facilitates growth</w:t>
      </w:r>
      <w:r w:rsidR="00596250" w:rsidRPr="00942299">
        <w:rPr>
          <w:rFonts w:ascii="Times New Roman" w:hAnsi="Times New Roman" w:cs="Times New Roman"/>
          <w:iCs/>
        </w:rPr>
        <w:t xml:space="preserve"> and development.</w:t>
      </w:r>
    </w:p>
    <w:p w14:paraId="538439D1" w14:textId="5608B98D" w:rsidR="00FA0163" w:rsidRPr="007E47A1" w:rsidRDefault="00FA0163" w:rsidP="00F41AA4">
      <w:pPr>
        <w:spacing w:line="360" w:lineRule="auto"/>
        <w:rPr>
          <w:rFonts w:ascii="Times New Roman" w:hAnsi="Times New Roman" w:cs="Times New Roman"/>
          <w:iCs/>
        </w:rPr>
      </w:pPr>
      <w:r w:rsidRPr="00942299">
        <w:rPr>
          <w:rFonts w:ascii="Times New Roman" w:hAnsi="Times New Roman" w:cs="Times New Roman"/>
          <w:u w:val="single"/>
          <w:shd w:val="clear" w:color="auto" w:fill="FFFFFF"/>
        </w:rPr>
        <w:lastRenderedPageBreak/>
        <w:t>Conclusion</w:t>
      </w:r>
    </w:p>
    <w:p w14:paraId="14959228" w14:textId="2FEEAE68" w:rsidR="002A1140" w:rsidRPr="00942299" w:rsidRDefault="002A1140" w:rsidP="00F41AA4">
      <w:pPr>
        <w:spacing w:line="360" w:lineRule="auto"/>
        <w:rPr>
          <w:rFonts w:ascii="Times New Roman" w:hAnsi="Times New Roman" w:cs="Times New Roman"/>
          <w:shd w:val="clear" w:color="auto" w:fill="FFFFFF"/>
        </w:rPr>
      </w:pPr>
      <w:r w:rsidRPr="00942299">
        <w:rPr>
          <w:rFonts w:ascii="Times New Roman" w:hAnsi="Times New Roman" w:cs="Times New Roman"/>
          <w:shd w:val="clear" w:color="auto" w:fill="FFFFFF"/>
        </w:rPr>
        <w:t xml:space="preserve">Through this report </w:t>
      </w:r>
      <w:r w:rsidR="00D53CDD" w:rsidRPr="00942299">
        <w:rPr>
          <w:rFonts w:ascii="Times New Roman" w:hAnsi="Times New Roman" w:cs="Times New Roman"/>
          <w:shd w:val="clear" w:color="auto" w:fill="FFFFFF"/>
        </w:rPr>
        <w:t>there are many areas identified that pose a threat on the future sustainability for Admiral</w:t>
      </w:r>
      <w:r w:rsidR="00DE57D1" w:rsidRPr="00942299">
        <w:rPr>
          <w:rFonts w:ascii="Times New Roman" w:hAnsi="Times New Roman" w:cs="Times New Roman"/>
          <w:shd w:val="clear" w:color="auto" w:fill="FFFFFF"/>
        </w:rPr>
        <w:t xml:space="preserve"> workforce</w:t>
      </w:r>
      <w:r w:rsidR="00D53CDD" w:rsidRPr="00942299">
        <w:rPr>
          <w:rFonts w:ascii="Times New Roman" w:hAnsi="Times New Roman" w:cs="Times New Roman"/>
          <w:shd w:val="clear" w:color="auto" w:fill="FFFFFF"/>
        </w:rPr>
        <w:t xml:space="preserve"> and its stakeholders</w:t>
      </w:r>
      <w:r w:rsidR="00DE57D1" w:rsidRPr="00942299">
        <w:rPr>
          <w:rFonts w:ascii="Times New Roman" w:hAnsi="Times New Roman" w:cs="Times New Roman"/>
          <w:shd w:val="clear" w:color="auto" w:fill="FFFFFF"/>
        </w:rPr>
        <w:t xml:space="preserve">, many organisations adopt a short-term approach to workforce management </w:t>
      </w:r>
      <w:r w:rsidR="00FA10F6" w:rsidRPr="00942299">
        <w:rPr>
          <w:rFonts w:ascii="Times New Roman" w:hAnsi="Times New Roman" w:cs="Times New Roman"/>
          <w:iCs/>
        </w:rPr>
        <w:t>(</w:t>
      </w:r>
      <w:r w:rsidR="00FA10F6" w:rsidRPr="00942299">
        <w:rPr>
          <w:rFonts w:ascii="Times New Roman" w:hAnsi="Times New Roman" w:cs="Times New Roman"/>
        </w:rPr>
        <w:t>Armstrong and Taylor, 2020, p.</w:t>
      </w:r>
      <w:r w:rsidR="00AA7BEE" w:rsidRPr="00942299">
        <w:rPr>
          <w:rFonts w:ascii="Times New Roman" w:hAnsi="Times New Roman" w:cs="Times New Roman"/>
        </w:rPr>
        <w:t>91</w:t>
      </w:r>
      <w:r w:rsidR="00FA10F6" w:rsidRPr="00942299">
        <w:rPr>
          <w:rFonts w:ascii="Times New Roman" w:hAnsi="Times New Roman" w:cs="Times New Roman"/>
          <w:iCs/>
        </w:rPr>
        <w:t xml:space="preserve">). </w:t>
      </w:r>
      <w:r w:rsidR="00DE57D1" w:rsidRPr="00942299">
        <w:rPr>
          <w:rFonts w:ascii="Times New Roman" w:hAnsi="Times New Roman" w:cs="Times New Roman"/>
          <w:shd w:val="clear" w:color="auto" w:fill="FFFFFF"/>
        </w:rPr>
        <w:t xml:space="preserve"> which puts the theoretical concepts such as Marlow’s Hierarchy of needs at detriment. Long term sustainability is unlikely to succeed if there isn’t a more targeted approach to who Admiral recruit. AI is not used in this case in any capacity in the recruitment stage</w:t>
      </w:r>
      <w:r w:rsidR="00C35619" w:rsidRPr="00942299">
        <w:rPr>
          <w:rFonts w:ascii="Times New Roman" w:hAnsi="Times New Roman" w:cs="Times New Roman"/>
          <w:shd w:val="clear" w:color="auto" w:fill="FFFFFF"/>
        </w:rPr>
        <w:t>, Admiral ha</w:t>
      </w:r>
      <w:r w:rsidR="00C73057" w:rsidRPr="00942299">
        <w:rPr>
          <w:rFonts w:ascii="Times New Roman" w:hAnsi="Times New Roman" w:cs="Times New Roman"/>
          <w:shd w:val="clear" w:color="auto" w:fill="FFFFFF"/>
        </w:rPr>
        <w:t>s</w:t>
      </w:r>
      <w:r w:rsidR="00C35619" w:rsidRPr="00942299">
        <w:rPr>
          <w:rFonts w:ascii="Times New Roman" w:hAnsi="Times New Roman" w:cs="Times New Roman"/>
          <w:shd w:val="clear" w:color="auto" w:fill="FFFFFF"/>
        </w:rPr>
        <w:t xml:space="preserve"> capacity and internal resource to be able to </w:t>
      </w:r>
      <w:proofErr w:type="gramStart"/>
      <w:r w:rsidR="00C35619" w:rsidRPr="00942299">
        <w:rPr>
          <w:rFonts w:ascii="Times New Roman" w:hAnsi="Times New Roman" w:cs="Times New Roman"/>
          <w:shd w:val="clear" w:color="auto" w:fill="FFFFFF"/>
        </w:rPr>
        <w:t>using</w:t>
      </w:r>
      <w:proofErr w:type="gramEnd"/>
      <w:r w:rsidR="00C35619" w:rsidRPr="00942299">
        <w:rPr>
          <w:rFonts w:ascii="Times New Roman" w:hAnsi="Times New Roman" w:cs="Times New Roman"/>
          <w:shd w:val="clear" w:color="auto" w:fill="FFFFFF"/>
        </w:rPr>
        <w:t xml:space="preserve"> AI for candidate screening.</w:t>
      </w:r>
      <w:r w:rsidR="007D24E2" w:rsidRPr="00942299">
        <w:rPr>
          <w:rFonts w:ascii="Times New Roman" w:hAnsi="Times New Roman" w:cs="Times New Roman"/>
          <w:shd w:val="clear" w:color="auto" w:fill="FFFFFF"/>
        </w:rPr>
        <w:t xml:space="preserve"> </w:t>
      </w:r>
      <w:r w:rsidR="00C35619" w:rsidRPr="00942299">
        <w:rPr>
          <w:rFonts w:ascii="Times New Roman" w:hAnsi="Times New Roman" w:cs="Times New Roman"/>
          <w:shd w:val="clear" w:color="auto" w:fill="FFFFFF"/>
        </w:rPr>
        <w:t>Rei</w:t>
      </w:r>
      <w:r w:rsidR="00406949" w:rsidRPr="00942299">
        <w:rPr>
          <w:rFonts w:ascii="Times New Roman" w:hAnsi="Times New Roman" w:cs="Times New Roman"/>
          <w:shd w:val="clear" w:color="auto" w:fill="FFFFFF"/>
        </w:rPr>
        <w:t>l</w:t>
      </w:r>
      <w:r w:rsidR="00C35619" w:rsidRPr="00942299">
        <w:rPr>
          <w:rFonts w:ascii="Times New Roman" w:hAnsi="Times New Roman" w:cs="Times New Roman"/>
          <w:shd w:val="clear" w:color="auto" w:fill="FFFFFF"/>
        </w:rPr>
        <w:t xml:space="preserve">ly (2018) suggests that the use of AI should be driven by business needs and not technology </w:t>
      </w:r>
      <w:r w:rsidR="00AA7BEE" w:rsidRPr="00942299">
        <w:rPr>
          <w:rFonts w:ascii="Times New Roman" w:hAnsi="Times New Roman" w:cs="Times New Roman"/>
          <w:iCs/>
        </w:rPr>
        <w:t>(</w:t>
      </w:r>
      <w:r w:rsidR="00AA7BEE" w:rsidRPr="00942299">
        <w:rPr>
          <w:rFonts w:ascii="Times New Roman" w:hAnsi="Times New Roman" w:cs="Times New Roman"/>
        </w:rPr>
        <w:t>Armstrong and Taylor, 2020, p.1</w:t>
      </w:r>
      <w:r w:rsidR="00732849" w:rsidRPr="00942299">
        <w:rPr>
          <w:rFonts w:ascii="Times New Roman" w:hAnsi="Times New Roman" w:cs="Times New Roman"/>
        </w:rPr>
        <w:t>57</w:t>
      </w:r>
      <w:r w:rsidR="00AA7BEE" w:rsidRPr="00942299">
        <w:rPr>
          <w:rFonts w:ascii="Times New Roman" w:hAnsi="Times New Roman" w:cs="Times New Roman"/>
          <w:iCs/>
        </w:rPr>
        <w:t xml:space="preserve">). </w:t>
      </w:r>
      <w:r w:rsidR="00C35619" w:rsidRPr="00942299">
        <w:rPr>
          <w:rFonts w:ascii="Times New Roman" w:hAnsi="Times New Roman" w:cs="Times New Roman"/>
          <w:shd w:val="clear" w:color="auto" w:fill="FFFFFF"/>
        </w:rPr>
        <w:t xml:space="preserve">Macro influences such as labour markets have accelerated the need for AI screening within the HR function in Admiral. </w:t>
      </w:r>
    </w:p>
    <w:p w14:paraId="6ABA17BC" w14:textId="212023DC" w:rsidR="00C35619" w:rsidRPr="00942299" w:rsidRDefault="00C35619" w:rsidP="00F41AA4">
      <w:pPr>
        <w:spacing w:line="360" w:lineRule="auto"/>
        <w:rPr>
          <w:rFonts w:ascii="Times New Roman" w:hAnsi="Times New Roman" w:cs="Times New Roman"/>
          <w:shd w:val="clear" w:color="auto" w:fill="FFFFFF"/>
        </w:rPr>
      </w:pPr>
      <w:r w:rsidRPr="00942299">
        <w:rPr>
          <w:rFonts w:ascii="Times New Roman" w:hAnsi="Times New Roman" w:cs="Times New Roman"/>
          <w:shd w:val="clear" w:color="auto" w:fill="FFFFFF"/>
        </w:rPr>
        <w:t xml:space="preserve">The cost of not doing so is likely to have a much wider commercial impact on the business. </w:t>
      </w:r>
      <w:r w:rsidR="00300272" w:rsidRPr="00942299">
        <w:rPr>
          <w:rFonts w:ascii="Times New Roman" w:hAnsi="Times New Roman" w:cs="Times New Roman"/>
          <w:shd w:val="clear" w:color="auto" w:fill="FFFFFF"/>
        </w:rPr>
        <w:t xml:space="preserve">The Insurance industry is generally a highly fierce competitive market with very little brand loyalty and a promiscuous customer base. To maintain competitor advantage Admiral must change its </w:t>
      </w:r>
      <w:r w:rsidR="008B2205" w:rsidRPr="00942299">
        <w:rPr>
          <w:rFonts w:ascii="Times New Roman" w:hAnsi="Times New Roman" w:cs="Times New Roman"/>
          <w:shd w:val="clear" w:color="auto" w:fill="FFFFFF"/>
        </w:rPr>
        <w:t xml:space="preserve">processes based on current trends. </w:t>
      </w:r>
    </w:p>
    <w:p w14:paraId="2F7D0E77" w14:textId="77777777" w:rsidR="00FA0163" w:rsidRPr="00942299" w:rsidRDefault="00FA0163" w:rsidP="00F41AA4">
      <w:pPr>
        <w:spacing w:line="360" w:lineRule="auto"/>
        <w:rPr>
          <w:rFonts w:ascii="Times New Roman" w:hAnsi="Times New Roman" w:cs="Times New Roman"/>
          <w:shd w:val="clear" w:color="auto" w:fill="FFFFFF"/>
        </w:rPr>
      </w:pPr>
    </w:p>
    <w:p w14:paraId="203DF126" w14:textId="77777777" w:rsidR="008B2205" w:rsidRPr="00942299" w:rsidRDefault="008B2205" w:rsidP="00F41AA4">
      <w:pPr>
        <w:spacing w:line="360" w:lineRule="auto"/>
        <w:rPr>
          <w:rFonts w:ascii="Times New Roman" w:hAnsi="Times New Roman" w:cs="Times New Roman"/>
          <w:shd w:val="clear" w:color="auto" w:fill="FFFFFF"/>
        </w:rPr>
      </w:pPr>
    </w:p>
    <w:p w14:paraId="06D7BFE2" w14:textId="77777777" w:rsidR="008B2205" w:rsidRPr="00D975CD" w:rsidRDefault="008B2205" w:rsidP="00F41AA4">
      <w:pPr>
        <w:spacing w:line="360" w:lineRule="auto"/>
        <w:rPr>
          <w:rFonts w:ascii="Times New Roman" w:hAnsi="Times New Roman" w:cs="Times New Roman"/>
          <w:color w:val="000000"/>
          <w:shd w:val="clear" w:color="auto" w:fill="FFFFFF"/>
        </w:rPr>
      </w:pPr>
    </w:p>
    <w:p w14:paraId="0D40A056" w14:textId="77777777" w:rsidR="008B2205" w:rsidRPr="00D975CD" w:rsidRDefault="008B2205" w:rsidP="00F41AA4">
      <w:pPr>
        <w:spacing w:line="360" w:lineRule="auto"/>
        <w:rPr>
          <w:rFonts w:ascii="Times New Roman" w:hAnsi="Times New Roman" w:cs="Times New Roman"/>
          <w:color w:val="000000"/>
          <w:shd w:val="clear" w:color="auto" w:fill="FFFFFF"/>
        </w:rPr>
      </w:pPr>
    </w:p>
    <w:p w14:paraId="3FF1275C" w14:textId="77777777" w:rsidR="008B2205" w:rsidRPr="00D975CD" w:rsidRDefault="008B2205" w:rsidP="00F41AA4">
      <w:pPr>
        <w:spacing w:line="360" w:lineRule="auto"/>
        <w:rPr>
          <w:rFonts w:ascii="Times New Roman" w:hAnsi="Times New Roman" w:cs="Times New Roman"/>
          <w:color w:val="000000"/>
          <w:shd w:val="clear" w:color="auto" w:fill="FFFFFF"/>
        </w:rPr>
      </w:pPr>
    </w:p>
    <w:p w14:paraId="3BD16EC7" w14:textId="77777777" w:rsidR="008B2205" w:rsidRPr="00D975CD" w:rsidRDefault="008B2205" w:rsidP="00F41AA4">
      <w:pPr>
        <w:spacing w:line="360" w:lineRule="auto"/>
        <w:rPr>
          <w:rFonts w:ascii="Times New Roman" w:hAnsi="Times New Roman" w:cs="Times New Roman"/>
          <w:color w:val="000000"/>
          <w:shd w:val="clear" w:color="auto" w:fill="FFFFFF"/>
        </w:rPr>
      </w:pPr>
    </w:p>
    <w:p w14:paraId="776F1C22" w14:textId="77777777" w:rsidR="008B2205" w:rsidRPr="00D975CD" w:rsidRDefault="008B2205" w:rsidP="00F41AA4">
      <w:pPr>
        <w:spacing w:line="360" w:lineRule="auto"/>
        <w:rPr>
          <w:rFonts w:ascii="Times New Roman" w:hAnsi="Times New Roman" w:cs="Times New Roman"/>
          <w:color w:val="000000"/>
          <w:shd w:val="clear" w:color="auto" w:fill="FFFFFF"/>
        </w:rPr>
      </w:pPr>
    </w:p>
    <w:p w14:paraId="4EF1F294" w14:textId="77777777" w:rsidR="008B2205" w:rsidRPr="00D975CD" w:rsidRDefault="008B2205" w:rsidP="00F41AA4">
      <w:pPr>
        <w:spacing w:line="360" w:lineRule="auto"/>
        <w:rPr>
          <w:rFonts w:ascii="Times New Roman" w:hAnsi="Times New Roman" w:cs="Times New Roman"/>
          <w:color w:val="000000"/>
          <w:shd w:val="clear" w:color="auto" w:fill="FFFFFF"/>
        </w:rPr>
      </w:pPr>
    </w:p>
    <w:p w14:paraId="542991BD" w14:textId="77777777" w:rsidR="008B2205" w:rsidRPr="00D975CD" w:rsidRDefault="008B2205" w:rsidP="00F41AA4">
      <w:pPr>
        <w:spacing w:line="360" w:lineRule="auto"/>
        <w:rPr>
          <w:rFonts w:ascii="Times New Roman" w:hAnsi="Times New Roman" w:cs="Times New Roman"/>
          <w:color w:val="000000"/>
          <w:shd w:val="clear" w:color="auto" w:fill="FFFFFF"/>
        </w:rPr>
      </w:pPr>
    </w:p>
    <w:p w14:paraId="092496FC" w14:textId="77777777" w:rsidR="008B2205" w:rsidRPr="00D975CD" w:rsidRDefault="008B2205" w:rsidP="00F41AA4">
      <w:pPr>
        <w:spacing w:line="360" w:lineRule="auto"/>
        <w:rPr>
          <w:rFonts w:ascii="Times New Roman" w:hAnsi="Times New Roman" w:cs="Times New Roman"/>
          <w:color w:val="000000"/>
          <w:shd w:val="clear" w:color="auto" w:fill="FFFFFF"/>
        </w:rPr>
      </w:pPr>
    </w:p>
    <w:p w14:paraId="17591844" w14:textId="77777777" w:rsidR="008B2205" w:rsidRPr="00D975CD" w:rsidRDefault="008B2205" w:rsidP="00F41AA4">
      <w:pPr>
        <w:spacing w:line="360" w:lineRule="auto"/>
        <w:rPr>
          <w:rFonts w:ascii="Times New Roman" w:hAnsi="Times New Roman" w:cs="Times New Roman"/>
          <w:color w:val="000000"/>
          <w:shd w:val="clear" w:color="auto" w:fill="FFFFFF"/>
        </w:rPr>
      </w:pPr>
    </w:p>
    <w:p w14:paraId="5B6FA7D0" w14:textId="77777777" w:rsidR="008B2205" w:rsidRPr="00D975CD" w:rsidRDefault="008B2205" w:rsidP="00F41AA4">
      <w:pPr>
        <w:spacing w:line="360" w:lineRule="auto"/>
        <w:rPr>
          <w:rFonts w:ascii="Times New Roman" w:hAnsi="Times New Roman" w:cs="Times New Roman"/>
          <w:color w:val="000000"/>
          <w:shd w:val="clear" w:color="auto" w:fill="FFFFFF"/>
        </w:rPr>
      </w:pPr>
    </w:p>
    <w:p w14:paraId="57AD0FFB" w14:textId="77777777" w:rsidR="008B2205" w:rsidRPr="00D975CD" w:rsidRDefault="008B2205" w:rsidP="00F41AA4">
      <w:pPr>
        <w:spacing w:line="360" w:lineRule="auto"/>
        <w:rPr>
          <w:rFonts w:ascii="Times New Roman" w:hAnsi="Times New Roman" w:cs="Times New Roman"/>
          <w:color w:val="000000"/>
          <w:shd w:val="clear" w:color="auto" w:fill="FFFFFF"/>
        </w:rPr>
      </w:pPr>
    </w:p>
    <w:p w14:paraId="48CF5985" w14:textId="77777777" w:rsidR="008B2205" w:rsidRPr="00D975CD" w:rsidRDefault="008B2205" w:rsidP="00F41AA4">
      <w:pPr>
        <w:spacing w:line="360" w:lineRule="auto"/>
        <w:rPr>
          <w:rFonts w:ascii="Times New Roman" w:hAnsi="Times New Roman" w:cs="Times New Roman"/>
          <w:color w:val="000000"/>
          <w:shd w:val="clear" w:color="auto" w:fill="FFFFFF"/>
        </w:rPr>
      </w:pPr>
    </w:p>
    <w:p w14:paraId="6089AE1E" w14:textId="77777777" w:rsidR="00F41AA4" w:rsidRPr="00D975CD" w:rsidRDefault="00F41AA4" w:rsidP="00F41AA4">
      <w:pPr>
        <w:spacing w:line="360" w:lineRule="auto"/>
        <w:rPr>
          <w:rFonts w:ascii="Times New Roman" w:hAnsi="Times New Roman" w:cs="Times New Roman"/>
          <w:color w:val="000000"/>
          <w:shd w:val="clear" w:color="auto" w:fill="FFFFFF"/>
        </w:rPr>
      </w:pPr>
    </w:p>
    <w:p w14:paraId="6BA0C2BF" w14:textId="4313900A" w:rsidR="00FA0163" w:rsidRPr="00D975CD" w:rsidRDefault="00FA0163" w:rsidP="00F41AA4">
      <w:pPr>
        <w:spacing w:line="360" w:lineRule="auto"/>
        <w:rPr>
          <w:rFonts w:ascii="Times New Roman" w:hAnsi="Times New Roman" w:cs="Times New Roman"/>
          <w:color w:val="000000"/>
          <w:shd w:val="clear" w:color="auto" w:fill="FFFFFF"/>
        </w:rPr>
      </w:pPr>
      <w:r w:rsidRPr="00D975CD">
        <w:rPr>
          <w:rFonts w:ascii="Times New Roman" w:hAnsi="Times New Roman" w:cs="Times New Roman"/>
          <w:color w:val="000000"/>
          <w:shd w:val="clear" w:color="auto" w:fill="FFFFFF"/>
        </w:rPr>
        <w:lastRenderedPageBreak/>
        <w:t>5.0 Recommendations</w:t>
      </w:r>
    </w:p>
    <w:p w14:paraId="05D62F2F" w14:textId="7ECDF140" w:rsidR="00A346DA" w:rsidRPr="00D975CD" w:rsidRDefault="008B2205" w:rsidP="00F41AA4">
      <w:pPr>
        <w:spacing w:line="360" w:lineRule="auto"/>
        <w:rPr>
          <w:rFonts w:ascii="Times New Roman" w:hAnsi="Times New Roman" w:cs="Times New Roman"/>
          <w:color w:val="000000"/>
          <w:shd w:val="clear" w:color="auto" w:fill="FFFFFF"/>
        </w:rPr>
      </w:pPr>
      <w:r w:rsidRPr="00D975CD">
        <w:rPr>
          <w:rFonts w:ascii="Times New Roman" w:hAnsi="Times New Roman" w:cs="Times New Roman"/>
          <w:color w:val="000000"/>
          <w:shd w:val="clear" w:color="auto" w:fill="FFFFFF"/>
        </w:rPr>
        <w:t xml:space="preserve">Based upon the findings throughout this report it is recommended that Admiral immediately introduce AI screening before the Interview process, there would need to be a collaborative approach </w:t>
      </w:r>
      <w:r w:rsidR="00A346DA" w:rsidRPr="00D975CD">
        <w:rPr>
          <w:rFonts w:ascii="Times New Roman" w:hAnsi="Times New Roman" w:cs="Times New Roman"/>
          <w:color w:val="000000"/>
          <w:shd w:val="clear" w:color="auto" w:fill="FFFFFF"/>
        </w:rPr>
        <w:t xml:space="preserve">with the involvement of IT functions within the business as </w:t>
      </w:r>
      <w:r w:rsidR="00A346DA" w:rsidRPr="004D3006">
        <w:rPr>
          <w:rFonts w:ascii="Times New Roman" w:hAnsi="Times New Roman" w:cs="Times New Roman"/>
          <w:shd w:val="clear" w:color="auto" w:fill="FFFFFF"/>
        </w:rPr>
        <w:t xml:space="preserve">Reilly (2018) </w:t>
      </w:r>
      <w:r w:rsidR="00A346DA" w:rsidRPr="00D975CD">
        <w:rPr>
          <w:rFonts w:ascii="Times New Roman" w:hAnsi="Times New Roman" w:cs="Times New Roman"/>
          <w:color w:val="000000"/>
          <w:shd w:val="clear" w:color="auto" w:fill="FFFFFF"/>
        </w:rPr>
        <w:t xml:space="preserve">advises when introducing AI. There are no barriers financially or logistically, Admiral has their own Automation team to facilitate a project such as this and project managers to work along side to oversee the implementation. </w:t>
      </w:r>
    </w:p>
    <w:p w14:paraId="3BE28291" w14:textId="2B614F93" w:rsidR="008B2205" w:rsidRPr="00D975CD" w:rsidRDefault="00A346DA" w:rsidP="00F41AA4">
      <w:pPr>
        <w:spacing w:line="360" w:lineRule="auto"/>
        <w:rPr>
          <w:rFonts w:ascii="Times New Roman" w:hAnsi="Times New Roman" w:cs="Times New Roman"/>
          <w:color w:val="000000"/>
          <w:shd w:val="clear" w:color="auto" w:fill="FFFFFF"/>
        </w:rPr>
      </w:pPr>
      <w:r w:rsidRPr="00D975CD">
        <w:rPr>
          <w:rFonts w:ascii="Times New Roman" w:hAnsi="Times New Roman" w:cs="Times New Roman"/>
          <w:color w:val="000000"/>
          <w:shd w:val="clear" w:color="auto" w:fill="FFFFFF"/>
        </w:rPr>
        <w:t>There are however</w:t>
      </w:r>
      <w:r w:rsidR="00331D23" w:rsidRPr="00D975CD">
        <w:rPr>
          <w:rFonts w:ascii="Times New Roman" w:hAnsi="Times New Roman" w:cs="Times New Roman"/>
          <w:color w:val="000000"/>
          <w:shd w:val="clear" w:color="auto" w:fill="FFFFFF"/>
        </w:rPr>
        <w:t xml:space="preserve"> sacrifices that need to be considered, </w:t>
      </w:r>
      <w:r w:rsidR="009E449E" w:rsidRPr="00D975CD">
        <w:rPr>
          <w:rFonts w:ascii="Times New Roman" w:hAnsi="Times New Roman" w:cs="Times New Roman"/>
          <w:color w:val="000000"/>
          <w:shd w:val="clear" w:color="auto" w:fill="FFFFFF"/>
        </w:rPr>
        <w:t xml:space="preserve">to ensure the quality and quantity of resource needed Admiral will need to extend it regional boundaries and recruit further afield. CSR has been considered and the author of this report concludes that </w:t>
      </w:r>
      <w:r w:rsidR="003965FB" w:rsidRPr="00D975CD">
        <w:rPr>
          <w:rFonts w:ascii="Times New Roman" w:hAnsi="Times New Roman" w:cs="Times New Roman"/>
          <w:color w:val="000000"/>
          <w:shd w:val="clear" w:color="auto" w:fill="FFFFFF"/>
        </w:rPr>
        <w:t>the social responsibilities need to go beyond locations as the macro environment has changed and Admiral now need to focus on its workforce responsibilities. Ethical considerations must be considered as the use of AI has already been scrutinised through pricing structures of Insurance companies. I</w:t>
      </w:r>
      <w:r w:rsidR="008E0DD6" w:rsidRPr="00D975CD">
        <w:rPr>
          <w:rFonts w:ascii="Times New Roman" w:hAnsi="Times New Roman" w:cs="Times New Roman"/>
          <w:color w:val="000000"/>
          <w:shd w:val="clear" w:color="auto" w:fill="FFFFFF"/>
        </w:rPr>
        <w:t xml:space="preserve">n March 2022 the Citizens Advice Burau accused Motor Insurance companies of </w:t>
      </w:r>
      <w:r w:rsidR="00AA2204" w:rsidRPr="00D975CD">
        <w:rPr>
          <w:rFonts w:ascii="Times New Roman" w:hAnsi="Times New Roman" w:cs="Times New Roman"/>
          <w:color w:val="000000"/>
          <w:shd w:val="clear" w:color="auto" w:fill="FFFFFF"/>
        </w:rPr>
        <w:t>rating highly on ethnic groups using AI</w:t>
      </w:r>
      <w:r w:rsidR="002D14EA">
        <w:rPr>
          <w:rFonts w:ascii="Times New Roman" w:hAnsi="Times New Roman" w:cs="Times New Roman"/>
          <w:color w:val="000000"/>
          <w:shd w:val="clear" w:color="auto" w:fill="FFFFFF"/>
        </w:rPr>
        <w:t xml:space="preserve"> </w:t>
      </w:r>
      <w:r w:rsidR="00553D28">
        <w:rPr>
          <w:rFonts w:ascii="Times New Roman" w:hAnsi="Times New Roman" w:cs="Times New Roman"/>
          <w:color w:val="000000"/>
          <w:shd w:val="clear" w:color="auto" w:fill="FFFFFF"/>
        </w:rPr>
        <w:t>(Jones, 2022)</w:t>
      </w:r>
      <w:r w:rsidR="00C20F25">
        <w:rPr>
          <w:rFonts w:ascii="Times New Roman" w:hAnsi="Times New Roman" w:cs="Times New Roman"/>
          <w:color w:val="000000"/>
          <w:shd w:val="clear" w:color="auto" w:fill="FFFFFF"/>
        </w:rPr>
        <w:t>.</w:t>
      </w:r>
      <w:r w:rsidR="00AA2204" w:rsidRPr="00D975CD">
        <w:rPr>
          <w:rFonts w:ascii="Times New Roman" w:hAnsi="Times New Roman" w:cs="Times New Roman"/>
          <w:color w:val="FF0000"/>
          <w:shd w:val="clear" w:color="auto" w:fill="FFFFFF"/>
        </w:rPr>
        <w:t xml:space="preserve"> </w:t>
      </w:r>
      <w:r w:rsidR="009D2506" w:rsidRPr="00D975CD">
        <w:rPr>
          <w:rFonts w:ascii="Times New Roman" w:hAnsi="Times New Roman" w:cs="Times New Roman"/>
          <w:shd w:val="clear" w:color="auto" w:fill="FFFFFF"/>
        </w:rPr>
        <w:t>Therefore,</w:t>
      </w:r>
      <w:r w:rsidR="00AA2204" w:rsidRPr="00D975CD">
        <w:rPr>
          <w:rFonts w:ascii="Times New Roman" w:hAnsi="Times New Roman" w:cs="Times New Roman"/>
          <w:shd w:val="clear" w:color="auto" w:fill="FFFFFF"/>
        </w:rPr>
        <w:t xml:space="preserve"> the delivery of AI must be strategic and communicated effectively, the ICO (The independent Commissioner’s Office) advice that companies must be upfront </w:t>
      </w:r>
      <w:r w:rsidR="009D2506" w:rsidRPr="00D975CD">
        <w:rPr>
          <w:rFonts w:ascii="Times New Roman" w:hAnsi="Times New Roman" w:cs="Times New Roman"/>
          <w:shd w:val="clear" w:color="auto" w:fill="FFFFFF"/>
        </w:rPr>
        <w:t xml:space="preserve">about the use of AI and its purpose for using this technology. </w:t>
      </w:r>
      <w:r w:rsidR="009251AD">
        <w:rPr>
          <w:rFonts w:ascii="Times New Roman" w:hAnsi="Times New Roman" w:cs="Times New Roman"/>
          <w:iCs/>
        </w:rPr>
        <w:t>(</w:t>
      </w:r>
      <w:r w:rsidR="009251AD">
        <w:rPr>
          <w:rFonts w:ascii="Times New Roman" w:hAnsi="Times New Roman" w:cs="Times New Roman"/>
        </w:rPr>
        <w:t>Armstrong and Taylor, 2020, p.15</w:t>
      </w:r>
      <w:r w:rsidR="009251AD">
        <w:rPr>
          <w:rFonts w:ascii="Times New Roman" w:hAnsi="Times New Roman" w:cs="Times New Roman"/>
        </w:rPr>
        <w:t>6</w:t>
      </w:r>
      <w:r w:rsidR="009251AD">
        <w:rPr>
          <w:rFonts w:ascii="Times New Roman" w:hAnsi="Times New Roman" w:cs="Times New Roman"/>
          <w:iCs/>
        </w:rPr>
        <w:t>).</w:t>
      </w:r>
    </w:p>
    <w:p w14:paraId="70E9C700" w14:textId="1CE98B05" w:rsidR="00FA0163" w:rsidRPr="00D975CD" w:rsidRDefault="00FA0163" w:rsidP="00F41AA4">
      <w:pPr>
        <w:spacing w:line="360" w:lineRule="auto"/>
        <w:rPr>
          <w:rFonts w:ascii="Times New Roman" w:hAnsi="Times New Roman" w:cs="Times New Roman"/>
          <w:u w:val="single"/>
        </w:rPr>
      </w:pPr>
    </w:p>
    <w:p w14:paraId="46870E04" w14:textId="46318911" w:rsidR="008A2819" w:rsidRPr="00D975CD" w:rsidRDefault="008A2819" w:rsidP="00F41AA4">
      <w:pPr>
        <w:spacing w:line="360" w:lineRule="auto"/>
        <w:rPr>
          <w:rFonts w:ascii="Times New Roman" w:hAnsi="Times New Roman" w:cs="Times New Roman"/>
          <w:u w:val="single"/>
        </w:rPr>
      </w:pPr>
    </w:p>
    <w:p w14:paraId="7564344E" w14:textId="20377A17" w:rsidR="008A2819" w:rsidRPr="00D975CD" w:rsidRDefault="008A2819" w:rsidP="00F41AA4">
      <w:pPr>
        <w:spacing w:line="360" w:lineRule="auto"/>
        <w:rPr>
          <w:rFonts w:ascii="Times New Roman" w:hAnsi="Times New Roman" w:cs="Times New Roman"/>
          <w:u w:val="single"/>
        </w:rPr>
      </w:pPr>
    </w:p>
    <w:p w14:paraId="0B53919C" w14:textId="2005CB91" w:rsidR="008A2819" w:rsidRPr="00D975CD" w:rsidRDefault="008A2819" w:rsidP="00F41AA4">
      <w:pPr>
        <w:spacing w:line="360" w:lineRule="auto"/>
        <w:rPr>
          <w:rFonts w:ascii="Times New Roman" w:hAnsi="Times New Roman" w:cs="Times New Roman"/>
          <w:u w:val="single"/>
        </w:rPr>
      </w:pPr>
    </w:p>
    <w:p w14:paraId="195F2E81" w14:textId="7387C082" w:rsidR="008A2819" w:rsidRPr="00D975CD" w:rsidRDefault="008A2819" w:rsidP="00F41AA4">
      <w:pPr>
        <w:spacing w:line="360" w:lineRule="auto"/>
        <w:rPr>
          <w:rFonts w:ascii="Times New Roman" w:hAnsi="Times New Roman" w:cs="Times New Roman"/>
          <w:u w:val="single"/>
        </w:rPr>
      </w:pPr>
    </w:p>
    <w:p w14:paraId="39F13D87" w14:textId="76D23915" w:rsidR="008A2819" w:rsidRPr="00D975CD" w:rsidRDefault="008A2819" w:rsidP="00F41AA4">
      <w:pPr>
        <w:spacing w:line="360" w:lineRule="auto"/>
        <w:rPr>
          <w:rFonts w:ascii="Times New Roman" w:hAnsi="Times New Roman" w:cs="Times New Roman"/>
          <w:u w:val="single"/>
        </w:rPr>
      </w:pPr>
    </w:p>
    <w:p w14:paraId="79E4E10C" w14:textId="5C9A8477" w:rsidR="008A2819" w:rsidRPr="00D975CD" w:rsidRDefault="008A2819" w:rsidP="00F41AA4">
      <w:pPr>
        <w:spacing w:line="360" w:lineRule="auto"/>
        <w:rPr>
          <w:rFonts w:ascii="Times New Roman" w:hAnsi="Times New Roman" w:cs="Times New Roman"/>
          <w:u w:val="single"/>
        </w:rPr>
      </w:pPr>
    </w:p>
    <w:p w14:paraId="2ED8B3DB" w14:textId="4A789E3E" w:rsidR="008A2819" w:rsidRPr="00D975CD" w:rsidRDefault="008A2819" w:rsidP="00F41AA4">
      <w:pPr>
        <w:spacing w:line="360" w:lineRule="auto"/>
        <w:rPr>
          <w:rFonts w:ascii="Times New Roman" w:hAnsi="Times New Roman" w:cs="Times New Roman"/>
          <w:u w:val="single"/>
        </w:rPr>
      </w:pPr>
    </w:p>
    <w:p w14:paraId="105B8785" w14:textId="226AA860" w:rsidR="008A2819" w:rsidRPr="00D975CD" w:rsidRDefault="008A2819" w:rsidP="00F41AA4">
      <w:pPr>
        <w:spacing w:line="360" w:lineRule="auto"/>
        <w:rPr>
          <w:rFonts w:ascii="Times New Roman" w:hAnsi="Times New Roman" w:cs="Times New Roman"/>
          <w:u w:val="single"/>
        </w:rPr>
      </w:pPr>
    </w:p>
    <w:p w14:paraId="70CA210C" w14:textId="1562AFB7" w:rsidR="008A2819" w:rsidRPr="00D975CD" w:rsidRDefault="008A2819" w:rsidP="00F41AA4">
      <w:pPr>
        <w:spacing w:line="360" w:lineRule="auto"/>
        <w:rPr>
          <w:rFonts w:ascii="Times New Roman" w:hAnsi="Times New Roman" w:cs="Times New Roman"/>
          <w:u w:val="single"/>
        </w:rPr>
      </w:pPr>
    </w:p>
    <w:p w14:paraId="05FBB7C1" w14:textId="24C52A67" w:rsidR="008A2819" w:rsidRPr="00D975CD" w:rsidRDefault="008A2819" w:rsidP="00F41AA4">
      <w:pPr>
        <w:spacing w:line="360" w:lineRule="auto"/>
        <w:rPr>
          <w:rFonts w:ascii="Times New Roman" w:hAnsi="Times New Roman" w:cs="Times New Roman"/>
          <w:u w:val="single"/>
        </w:rPr>
      </w:pPr>
    </w:p>
    <w:p w14:paraId="3AF8693D" w14:textId="66EA2F5C" w:rsidR="008A2819" w:rsidRPr="00D975CD" w:rsidRDefault="008A2819" w:rsidP="00F41AA4">
      <w:pPr>
        <w:spacing w:line="360" w:lineRule="auto"/>
        <w:rPr>
          <w:rFonts w:ascii="Times New Roman" w:hAnsi="Times New Roman" w:cs="Times New Roman"/>
          <w:u w:val="single"/>
        </w:rPr>
      </w:pPr>
    </w:p>
    <w:p w14:paraId="466922CA" w14:textId="77777777" w:rsidR="008A2819" w:rsidRPr="00D975CD" w:rsidRDefault="008A2819" w:rsidP="00F41AA4">
      <w:pPr>
        <w:spacing w:line="360" w:lineRule="auto"/>
        <w:rPr>
          <w:rFonts w:ascii="Times New Roman" w:hAnsi="Times New Roman" w:cs="Times New Roman"/>
          <w:u w:val="single"/>
        </w:rPr>
      </w:pPr>
    </w:p>
    <w:p w14:paraId="2510AD60" w14:textId="77777777" w:rsidR="00942299" w:rsidRDefault="00942299" w:rsidP="00F41AA4">
      <w:pPr>
        <w:spacing w:line="360" w:lineRule="auto"/>
        <w:rPr>
          <w:rFonts w:ascii="Times New Roman" w:hAnsi="Times New Roman" w:cs="Times New Roman"/>
          <w:u w:val="single"/>
        </w:rPr>
      </w:pPr>
    </w:p>
    <w:p w14:paraId="4127D355" w14:textId="0CAB5CB8" w:rsidR="008A2819" w:rsidRPr="00D975CD" w:rsidRDefault="008A2819" w:rsidP="00F41AA4">
      <w:pPr>
        <w:spacing w:line="360" w:lineRule="auto"/>
        <w:rPr>
          <w:rFonts w:ascii="Times New Roman" w:hAnsi="Times New Roman" w:cs="Times New Roman"/>
          <w:u w:val="single"/>
        </w:rPr>
      </w:pPr>
      <w:r w:rsidRPr="00D975CD">
        <w:rPr>
          <w:rFonts w:ascii="Times New Roman" w:hAnsi="Times New Roman" w:cs="Times New Roman"/>
          <w:u w:val="single"/>
        </w:rPr>
        <w:lastRenderedPageBreak/>
        <w:t>References</w:t>
      </w:r>
    </w:p>
    <w:p w14:paraId="7D0F175C" w14:textId="4EDFDC92" w:rsidR="008A2819" w:rsidRPr="00D975CD" w:rsidRDefault="008A2819" w:rsidP="00F41AA4">
      <w:pPr>
        <w:spacing w:line="360" w:lineRule="auto"/>
        <w:rPr>
          <w:rFonts w:ascii="Times New Roman" w:hAnsi="Times New Roman" w:cs="Times New Roman"/>
          <w:iCs/>
        </w:rPr>
      </w:pPr>
      <w:r w:rsidRPr="00D975CD">
        <w:rPr>
          <w:rFonts w:ascii="Times New Roman" w:hAnsi="Times New Roman" w:cs="Times New Roman"/>
        </w:rPr>
        <w:t xml:space="preserve">Office for National Statistics (2022) </w:t>
      </w:r>
      <w:r w:rsidRPr="00D975CD">
        <w:rPr>
          <w:rFonts w:ascii="Times New Roman" w:hAnsi="Times New Roman" w:cs="Times New Roman"/>
          <w:i/>
          <w:iCs/>
        </w:rPr>
        <w:t>Vacancies and Jobs in the UK: March 2022</w:t>
      </w:r>
      <w:r w:rsidRPr="00D975CD">
        <w:rPr>
          <w:rFonts w:ascii="Times New Roman" w:hAnsi="Times New Roman" w:cs="Times New Roman"/>
        </w:rPr>
        <w:t xml:space="preserve">. Available at: </w:t>
      </w:r>
      <w:hyperlink r:id="rId9" w:history="1">
        <w:r w:rsidR="00C20F25" w:rsidRPr="0017605A">
          <w:rPr>
            <w:rStyle w:val="Hyperlink"/>
            <w:rFonts w:ascii="Times New Roman" w:hAnsi="Times New Roman" w:cs="Times New Roman"/>
            <w:iCs/>
          </w:rPr>
          <w:t>https://www.ons.gov.uk/employmentandlabourmarket/peopleinwork/employmentandemployeetypes/bulletins/jobsandvacanciesintheuk/march2022</w:t>
        </w:r>
      </w:hyperlink>
      <w:r w:rsidRPr="00D975CD">
        <w:rPr>
          <w:rFonts w:ascii="Times New Roman" w:hAnsi="Times New Roman" w:cs="Times New Roman"/>
          <w:iCs/>
        </w:rPr>
        <w:t xml:space="preserve"> (Accessed 21 March 2022).</w:t>
      </w:r>
    </w:p>
    <w:p w14:paraId="67924408" w14:textId="659C48CB" w:rsidR="008A2819" w:rsidRPr="00D975CD" w:rsidRDefault="008A2819" w:rsidP="00F41AA4">
      <w:pPr>
        <w:spacing w:line="360" w:lineRule="auto"/>
        <w:rPr>
          <w:rFonts w:ascii="Times New Roman" w:hAnsi="Times New Roman" w:cs="Times New Roman"/>
          <w:iCs/>
        </w:rPr>
      </w:pPr>
      <w:r w:rsidRPr="00D975CD">
        <w:rPr>
          <w:rFonts w:ascii="Times New Roman" w:hAnsi="Times New Roman" w:cs="Times New Roman"/>
        </w:rPr>
        <w:t xml:space="preserve">The Atlantic (2021) </w:t>
      </w:r>
      <w:r w:rsidRPr="00D975CD">
        <w:rPr>
          <w:rFonts w:ascii="Times New Roman" w:hAnsi="Times New Roman" w:cs="Times New Roman"/>
          <w:i/>
          <w:iCs/>
        </w:rPr>
        <w:t>The Great Resignation is Accelerating.</w:t>
      </w:r>
      <w:r w:rsidRPr="00D975CD">
        <w:rPr>
          <w:rFonts w:ascii="Times New Roman" w:hAnsi="Times New Roman" w:cs="Times New Roman"/>
        </w:rPr>
        <w:t xml:space="preserve"> Available at: </w:t>
      </w:r>
      <w:hyperlink r:id="rId10" w:history="1">
        <w:r w:rsidRPr="00D975CD">
          <w:rPr>
            <w:rStyle w:val="Hyperlink"/>
            <w:rFonts w:ascii="Times New Roman" w:hAnsi="Times New Roman" w:cs="Times New Roman"/>
            <w:iCs/>
          </w:rPr>
          <w:t>https://www.theatlantic.com/ideas/archive/2021/10/great-resignation-accelerating/620382/</w:t>
        </w:r>
      </w:hyperlink>
      <w:r w:rsidRPr="00D975CD">
        <w:rPr>
          <w:rFonts w:ascii="Times New Roman" w:hAnsi="Times New Roman" w:cs="Times New Roman"/>
          <w:iCs/>
        </w:rPr>
        <w:t xml:space="preserve"> (Accessed 20 March 2022). </w:t>
      </w:r>
    </w:p>
    <w:p w14:paraId="37A17FDE" w14:textId="4C527850" w:rsidR="00313F6A" w:rsidRPr="00D975CD" w:rsidRDefault="00313F6A" w:rsidP="00F41AA4">
      <w:pPr>
        <w:spacing w:line="360" w:lineRule="auto"/>
        <w:rPr>
          <w:rFonts w:ascii="Times New Roman" w:hAnsi="Times New Roman" w:cs="Times New Roman"/>
          <w:iCs/>
        </w:rPr>
      </w:pPr>
      <w:r w:rsidRPr="00D975CD">
        <w:rPr>
          <w:rFonts w:ascii="Times New Roman" w:hAnsi="Times New Roman" w:cs="Times New Roman"/>
        </w:rPr>
        <w:t xml:space="preserve">CIPD (2015) </w:t>
      </w:r>
      <w:r w:rsidRPr="00D975CD">
        <w:rPr>
          <w:rFonts w:ascii="Arial" w:hAnsi="Arial" w:cs="Arial"/>
          <w:i/>
          <w:iCs/>
          <w:color w:val="222222"/>
          <w:sz w:val="20"/>
          <w:szCs w:val="20"/>
          <w:shd w:val="clear" w:color="auto" w:fill="FFFFFF"/>
        </w:rPr>
        <w:t xml:space="preserve">A Head for Hiring: The Behavioural Science of Recruitment and Selection. </w:t>
      </w:r>
      <w:r w:rsidRPr="00D975CD">
        <w:rPr>
          <w:rFonts w:ascii="Arial" w:hAnsi="Arial" w:cs="Arial"/>
          <w:color w:val="222222"/>
          <w:sz w:val="20"/>
          <w:szCs w:val="20"/>
          <w:shd w:val="clear" w:color="auto" w:fill="FFFFFF"/>
        </w:rPr>
        <w:t xml:space="preserve">Available at: </w:t>
      </w:r>
      <w:hyperlink r:id="rId11" w:history="1">
        <w:r w:rsidRPr="00D975CD">
          <w:rPr>
            <w:rStyle w:val="Hyperlink"/>
            <w:rFonts w:ascii="Times New Roman" w:hAnsi="Times New Roman" w:cs="Times New Roman"/>
            <w:iCs/>
          </w:rPr>
          <w:t>https://www.cipd.co.uk/Images/a-head-for-hiring_2015-behavioural-science-of-recruitment-and-selection_tcm18-9557.pdf</w:t>
        </w:r>
      </w:hyperlink>
      <w:r w:rsidRPr="00D975CD">
        <w:rPr>
          <w:rFonts w:ascii="Times New Roman" w:hAnsi="Times New Roman" w:cs="Times New Roman"/>
          <w:iCs/>
        </w:rPr>
        <w:t xml:space="preserve"> (Accessed 24 March 2022).</w:t>
      </w:r>
    </w:p>
    <w:p w14:paraId="12DE7666" w14:textId="561A2A02" w:rsidR="00D975CD" w:rsidRPr="00D975CD" w:rsidRDefault="00D975CD" w:rsidP="00F41AA4">
      <w:pPr>
        <w:spacing w:line="360" w:lineRule="auto"/>
        <w:rPr>
          <w:rFonts w:ascii="Times New Roman" w:hAnsi="Times New Roman" w:cs="Times New Roman"/>
          <w:iCs/>
        </w:rPr>
      </w:pPr>
      <w:r w:rsidRPr="00D975CD">
        <w:rPr>
          <w:rFonts w:ascii="Times New Roman" w:hAnsi="Times New Roman" w:cs="Times New Roman"/>
          <w:iCs/>
        </w:rPr>
        <w:t xml:space="preserve">GoCompare (2022) </w:t>
      </w:r>
      <w:r w:rsidRPr="00D975CD">
        <w:rPr>
          <w:rFonts w:ascii="Times New Roman" w:hAnsi="Times New Roman" w:cs="Times New Roman"/>
          <w:i/>
        </w:rPr>
        <w:t>About Us</w:t>
      </w:r>
      <w:r w:rsidRPr="00D975CD">
        <w:rPr>
          <w:rFonts w:ascii="Times New Roman" w:hAnsi="Times New Roman" w:cs="Times New Roman"/>
          <w:iCs/>
        </w:rPr>
        <w:t xml:space="preserve">. Available at: </w:t>
      </w:r>
      <w:hyperlink r:id="rId12" w:anchor=":~:text=GoCompare%20was%20launched%20by%20a,decisions%20when%20buying%20their%20insurance" w:history="1">
        <w:r w:rsidRPr="00D975CD">
          <w:rPr>
            <w:rStyle w:val="Hyperlink"/>
            <w:rFonts w:ascii="Times New Roman" w:hAnsi="Times New Roman" w:cs="Times New Roman"/>
            <w:iCs/>
          </w:rPr>
          <w:t>https://www.gocompare.com/about/#:~:text=GoCompare%20was%20launched%20by%20a,decisions%20when%20buying%20their%20insurance</w:t>
        </w:r>
      </w:hyperlink>
      <w:r w:rsidRPr="00D975CD">
        <w:rPr>
          <w:rFonts w:ascii="Times New Roman" w:hAnsi="Times New Roman" w:cs="Times New Roman"/>
          <w:iCs/>
          <w:color w:val="FF0000"/>
        </w:rPr>
        <w:t xml:space="preserve"> </w:t>
      </w:r>
      <w:r w:rsidRPr="00D975CD">
        <w:rPr>
          <w:rFonts w:ascii="Times New Roman" w:hAnsi="Times New Roman" w:cs="Times New Roman"/>
          <w:iCs/>
        </w:rPr>
        <w:t>(Accessed 23 March 2022).</w:t>
      </w:r>
    </w:p>
    <w:p w14:paraId="23AD0B1D" w14:textId="3E4344A9" w:rsidR="00313F6A" w:rsidRDefault="00D975CD" w:rsidP="00F41AA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Raub, S., Alvarez, L. and Khanna, R. (2006) The different roles of corporate and unit level human resources managers in the hospitality industry. </w:t>
      </w:r>
      <w:r>
        <w:rPr>
          <w:rFonts w:ascii="Arial" w:hAnsi="Arial" w:cs="Arial"/>
          <w:i/>
          <w:iCs/>
          <w:color w:val="222222"/>
          <w:sz w:val="20"/>
          <w:szCs w:val="20"/>
          <w:shd w:val="clear" w:color="auto" w:fill="FFFFFF"/>
        </w:rPr>
        <w:t>International Journal of Contemporary Hospitality Management</w:t>
      </w:r>
      <w:r>
        <w:rPr>
          <w:rFonts w:ascii="Arial" w:hAnsi="Arial" w:cs="Arial"/>
          <w:color w:val="222222"/>
          <w:sz w:val="20"/>
          <w:szCs w:val="20"/>
          <w:shd w:val="clear" w:color="auto" w:fill="FFFFFF"/>
        </w:rPr>
        <w:t>.</w:t>
      </w:r>
    </w:p>
    <w:p w14:paraId="35ADE488" w14:textId="5A116E8B" w:rsidR="00D975CD" w:rsidRDefault="00D975CD" w:rsidP="00F41AA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CIPD (2021) </w:t>
      </w:r>
      <w:r w:rsidRPr="00005F76">
        <w:rPr>
          <w:rFonts w:ascii="Arial" w:hAnsi="Arial" w:cs="Arial"/>
          <w:i/>
          <w:iCs/>
          <w:color w:val="222222"/>
          <w:sz w:val="20"/>
          <w:szCs w:val="20"/>
          <w:shd w:val="clear" w:color="auto" w:fill="FFFFFF"/>
        </w:rPr>
        <w:t>Employee turnover and retention.</w:t>
      </w:r>
      <w:r>
        <w:rPr>
          <w:rFonts w:ascii="Arial" w:hAnsi="Arial" w:cs="Arial"/>
          <w:color w:val="222222"/>
          <w:sz w:val="20"/>
          <w:szCs w:val="20"/>
          <w:shd w:val="clear" w:color="auto" w:fill="FFFFFF"/>
        </w:rPr>
        <w:t xml:space="preserve"> </w:t>
      </w:r>
      <w:r w:rsidR="00005F76">
        <w:rPr>
          <w:rFonts w:ascii="Arial" w:hAnsi="Arial" w:cs="Arial"/>
          <w:color w:val="222222"/>
          <w:sz w:val="20"/>
          <w:szCs w:val="20"/>
          <w:shd w:val="clear" w:color="auto" w:fill="FFFFFF"/>
        </w:rPr>
        <w:t xml:space="preserve">Available at: </w:t>
      </w:r>
      <w:hyperlink r:id="rId13" w:anchor="gref" w:history="1">
        <w:r w:rsidR="00005F76">
          <w:rPr>
            <w:rStyle w:val="Hyperlink"/>
          </w:rPr>
          <w:t>Employee Turnover &amp; Retention | Factsheets | CIPD</w:t>
        </w:r>
      </w:hyperlink>
      <w:r w:rsidR="00005F76">
        <w:t xml:space="preserve"> (Accessed 23 March 2022).</w:t>
      </w:r>
      <w:r w:rsidR="00005F76">
        <w:rPr>
          <w:rFonts w:ascii="Arial" w:hAnsi="Arial" w:cs="Arial"/>
          <w:color w:val="222222"/>
          <w:sz w:val="20"/>
          <w:szCs w:val="20"/>
          <w:shd w:val="clear" w:color="auto" w:fill="FFFFFF"/>
        </w:rPr>
        <w:t xml:space="preserve"> </w:t>
      </w:r>
    </w:p>
    <w:p w14:paraId="69CAAF1F" w14:textId="458377B1" w:rsidR="00005F76" w:rsidRDefault="00005F76" w:rsidP="00F41AA4">
      <w:pPr>
        <w:spacing w:line="360" w:lineRule="auto"/>
        <w:rPr>
          <w:rFonts w:ascii="Times New Roman" w:hAnsi="Times New Roman" w:cs="Times New Roman"/>
          <w:shd w:val="clear" w:color="auto" w:fill="FFFFFF"/>
        </w:rPr>
      </w:pPr>
      <w:r w:rsidRPr="00005F76">
        <w:rPr>
          <w:rFonts w:ascii="Times New Roman" w:hAnsi="Times New Roman" w:cs="Times New Roman"/>
          <w:shd w:val="clear" w:color="auto" w:fill="FFFFFF"/>
        </w:rPr>
        <w:t>DeCanio, S.J. (2016) Robots and humans–complements or substitutes? </w:t>
      </w:r>
      <w:r w:rsidRPr="00005F76">
        <w:rPr>
          <w:rFonts w:ascii="Times New Roman" w:hAnsi="Times New Roman" w:cs="Times New Roman"/>
          <w:i/>
          <w:iCs/>
          <w:shd w:val="clear" w:color="auto" w:fill="FFFFFF"/>
        </w:rPr>
        <w:t>Journal of Macroeconomics</w:t>
      </w:r>
      <w:r w:rsidRPr="00005F76">
        <w:rPr>
          <w:rFonts w:ascii="Times New Roman" w:hAnsi="Times New Roman" w:cs="Times New Roman"/>
          <w:shd w:val="clear" w:color="auto" w:fill="FFFFFF"/>
        </w:rPr>
        <w:t>, </w:t>
      </w:r>
      <w:r w:rsidRPr="00005F76">
        <w:rPr>
          <w:rFonts w:ascii="Times New Roman" w:hAnsi="Times New Roman" w:cs="Times New Roman"/>
          <w:i/>
          <w:iCs/>
          <w:shd w:val="clear" w:color="auto" w:fill="FFFFFF"/>
        </w:rPr>
        <w:t>49</w:t>
      </w:r>
      <w:r w:rsidRPr="00005F76">
        <w:rPr>
          <w:rFonts w:ascii="Times New Roman" w:hAnsi="Times New Roman" w:cs="Times New Roman"/>
          <w:shd w:val="clear" w:color="auto" w:fill="FFFFFF"/>
        </w:rPr>
        <w:t>, pp.280-291</w:t>
      </w:r>
    </w:p>
    <w:p w14:paraId="5F939A04" w14:textId="306A3143" w:rsidR="00005F76" w:rsidRDefault="00005F76" w:rsidP="00F41AA4">
      <w:pPr>
        <w:spacing w:line="360" w:lineRule="auto"/>
        <w:rPr>
          <w:rFonts w:ascii="Times New Roman" w:hAnsi="Times New Roman" w:cs="Times New Roman"/>
        </w:rPr>
      </w:pPr>
      <w:r w:rsidRPr="0046300F">
        <w:rPr>
          <w:rFonts w:ascii="Times New Roman" w:hAnsi="Times New Roman" w:cs="Times New Roman"/>
          <w:shd w:val="clear" w:color="auto" w:fill="FFFFFF"/>
        </w:rPr>
        <w:t>Mahmood</w:t>
      </w:r>
      <w:r w:rsidR="0046300F" w:rsidRPr="0046300F">
        <w:rPr>
          <w:rFonts w:ascii="Times New Roman" w:hAnsi="Times New Roman" w:cs="Times New Roman"/>
          <w:shd w:val="clear" w:color="auto" w:fill="FFFFFF"/>
        </w:rPr>
        <w:t xml:space="preserve">, S. (2017) </w:t>
      </w:r>
      <w:r w:rsidR="0046300F" w:rsidRPr="0046300F">
        <w:rPr>
          <w:rFonts w:ascii="Times New Roman" w:hAnsi="Times New Roman" w:cs="Times New Roman"/>
          <w:i/>
          <w:iCs/>
          <w:shd w:val="clear" w:color="auto" w:fill="FFFFFF"/>
        </w:rPr>
        <w:t>21</w:t>
      </w:r>
      <w:r w:rsidR="0046300F" w:rsidRPr="0046300F">
        <w:rPr>
          <w:rFonts w:ascii="Times New Roman" w:hAnsi="Times New Roman" w:cs="Times New Roman"/>
          <w:i/>
          <w:iCs/>
          <w:shd w:val="clear" w:color="auto" w:fill="FFFFFF"/>
          <w:vertAlign w:val="superscript"/>
        </w:rPr>
        <w:t>st</w:t>
      </w:r>
      <w:r w:rsidR="0046300F" w:rsidRPr="0046300F">
        <w:rPr>
          <w:rFonts w:ascii="Times New Roman" w:hAnsi="Times New Roman" w:cs="Times New Roman"/>
          <w:i/>
          <w:iCs/>
          <w:shd w:val="clear" w:color="auto" w:fill="FFFFFF"/>
        </w:rPr>
        <w:t xml:space="preserve"> Century staffing: The wave of artificial intelligence in recruitment</w:t>
      </w:r>
      <w:r w:rsidR="0046300F" w:rsidRPr="0046300F">
        <w:rPr>
          <w:rFonts w:ascii="Times New Roman" w:hAnsi="Times New Roman" w:cs="Times New Roman"/>
          <w:shd w:val="clear" w:color="auto" w:fill="FFFFFF"/>
        </w:rPr>
        <w:t xml:space="preserve">. Aurora: </w:t>
      </w:r>
      <w:r w:rsidR="0046300F" w:rsidRPr="0046300F">
        <w:rPr>
          <w:rFonts w:ascii="Times New Roman" w:hAnsi="Times New Roman" w:cs="Times New Roman"/>
        </w:rPr>
        <w:t>Talent Acquisition Excellence Essentials</w:t>
      </w:r>
    </w:p>
    <w:p w14:paraId="4B9D5D91" w14:textId="1B157CDD" w:rsidR="0057007F" w:rsidRDefault="0057007F" w:rsidP="00F41AA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Smither, L.</w:t>
      </w:r>
      <w:r w:rsidR="00CF1E45">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2003</w:t>
      </w:r>
      <w:r w:rsidR="00CF1E45">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Managing employee life cycles to improve </w:t>
      </w:r>
      <w:r w:rsidR="00CF1E45">
        <w:rPr>
          <w:rFonts w:ascii="Arial" w:hAnsi="Arial" w:cs="Arial"/>
          <w:color w:val="222222"/>
          <w:sz w:val="20"/>
          <w:szCs w:val="20"/>
          <w:shd w:val="clear" w:color="auto" w:fill="FFFFFF"/>
        </w:rPr>
        <w:t>labour</w:t>
      </w:r>
      <w:r>
        <w:rPr>
          <w:rFonts w:ascii="Arial" w:hAnsi="Arial" w:cs="Arial"/>
          <w:color w:val="222222"/>
          <w:sz w:val="20"/>
          <w:szCs w:val="20"/>
          <w:shd w:val="clear" w:color="auto" w:fill="FFFFFF"/>
        </w:rPr>
        <w:t xml:space="preserve"> retention. </w:t>
      </w:r>
      <w:r>
        <w:rPr>
          <w:rFonts w:ascii="Arial" w:hAnsi="Arial" w:cs="Arial"/>
          <w:i/>
          <w:iCs/>
          <w:color w:val="222222"/>
          <w:sz w:val="20"/>
          <w:szCs w:val="20"/>
          <w:shd w:val="clear" w:color="auto" w:fill="FFFFFF"/>
        </w:rPr>
        <w:t>Leadership and Management in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pp.19-23.</w:t>
      </w:r>
    </w:p>
    <w:p w14:paraId="44009DBC" w14:textId="42D6F1AA" w:rsidR="00371242" w:rsidRDefault="00371242" w:rsidP="00F41AA4">
      <w:pPr>
        <w:spacing w:line="360" w:lineRule="auto"/>
        <w:rPr>
          <w:rFonts w:ascii="Times New Roman" w:hAnsi="Times New Roman" w:cs="Times New Roman"/>
          <w:iCs/>
        </w:rPr>
      </w:pPr>
      <w:r>
        <w:rPr>
          <w:rFonts w:ascii="Arial" w:hAnsi="Arial" w:cs="Arial"/>
          <w:color w:val="222222"/>
          <w:sz w:val="20"/>
          <w:szCs w:val="20"/>
          <w:shd w:val="clear" w:color="auto" w:fill="FFFFFF"/>
        </w:rPr>
        <w:t>Financial Conduct Authority (</w:t>
      </w:r>
      <w:r w:rsidR="002067D9">
        <w:rPr>
          <w:rFonts w:ascii="Arial" w:hAnsi="Arial" w:cs="Arial"/>
          <w:color w:val="222222"/>
          <w:sz w:val="20"/>
          <w:szCs w:val="20"/>
          <w:shd w:val="clear" w:color="auto" w:fill="FFFFFF"/>
        </w:rPr>
        <w:t xml:space="preserve">2021) </w:t>
      </w:r>
      <w:r w:rsidR="002067D9" w:rsidRPr="00A90115">
        <w:rPr>
          <w:rFonts w:ascii="Arial" w:hAnsi="Arial" w:cs="Arial"/>
          <w:i/>
          <w:iCs/>
          <w:color w:val="222222"/>
          <w:sz w:val="20"/>
          <w:szCs w:val="20"/>
          <w:shd w:val="clear" w:color="auto" w:fill="FFFFFF"/>
        </w:rPr>
        <w:t xml:space="preserve">FCA confirms measures to protect customers from </w:t>
      </w:r>
      <w:r w:rsidR="00A90115" w:rsidRPr="00A90115">
        <w:rPr>
          <w:rFonts w:ascii="Arial" w:hAnsi="Arial" w:cs="Arial"/>
          <w:i/>
          <w:iCs/>
          <w:color w:val="222222"/>
          <w:sz w:val="20"/>
          <w:szCs w:val="20"/>
          <w:shd w:val="clear" w:color="auto" w:fill="FFFFFF"/>
        </w:rPr>
        <w:t>the loyalty penalty in home and motor insurance markets.</w:t>
      </w:r>
      <w:r w:rsidR="00A90115">
        <w:rPr>
          <w:rFonts w:ascii="Arial" w:hAnsi="Arial" w:cs="Arial"/>
          <w:color w:val="222222"/>
          <w:sz w:val="20"/>
          <w:szCs w:val="20"/>
          <w:shd w:val="clear" w:color="auto" w:fill="FFFFFF"/>
        </w:rPr>
        <w:t xml:space="preserve"> Available at: </w:t>
      </w:r>
      <w:hyperlink r:id="rId14" w:history="1">
        <w:r w:rsidR="00A90115" w:rsidRPr="0017605A">
          <w:rPr>
            <w:rStyle w:val="Hyperlink"/>
            <w:rFonts w:ascii="Times New Roman" w:hAnsi="Times New Roman" w:cs="Times New Roman"/>
            <w:iCs/>
          </w:rPr>
          <w:t>https://www.fca.org.uk/news/press-releases/fca-confirms-measures-protect-customers-loyalty-penalty-home-motor-insurance-markets</w:t>
        </w:r>
      </w:hyperlink>
      <w:r w:rsidR="00A90115">
        <w:rPr>
          <w:rFonts w:ascii="Times New Roman" w:hAnsi="Times New Roman" w:cs="Times New Roman"/>
          <w:iCs/>
          <w:color w:val="FF0000"/>
        </w:rPr>
        <w:t xml:space="preserve"> </w:t>
      </w:r>
      <w:r w:rsidR="004E07A8" w:rsidRPr="004E07A8">
        <w:rPr>
          <w:rFonts w:ascii="Times New Roman" w:hAnsi="Times New Roman" w:cs="Times New Roman"/>
          <w:iCs/>
        </w:rPr>
        <w:t>(Accessed: 25 March 2022)</w:t>
      </w:r>
      <w:r w:rsidR="004E07A8">
        <w:rPr>
          <w:rFonts w:ascii="Times New Roman" w:hAnsi="Times New Roman" w:cs="Times New Roman"/>
          <w:iCs/>
        </w:rPr>
        <w:t>.</w:t>
      </w:r>
    </w:p>
    <w:p w14:paraId="265CE7BA" w14:textId="154CB5A2" w:rsidR="00F41C28" w:rsidRDefault="00F41C28" w:rsidP="00F41AA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Devlin, H.</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2020</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AI systems claiming to ‘</w:t>
      </w:r>
      <w:r w:rsidR="000819E9">
        <w:rPr>
          <w:rFonts w:ascii="Arial" w:hAnsi="Arial" w:cs="Arial"/>
          <w:color w:val="222222"/>
          <w:sz w:val="20"/>
          <w:szCs w:val="20"/>
          <w:shd w:val="clear" w:color="auto" w:fill="FFFFFF"/>
        </w:rPr>
        <w:t>read ‘emotions</w:t>
      </w:r>
      <w:r>
        <w:rPr>
          <w:rFonts w:ascii="Arial" w:hAnsi="Arial" w:cs="Arial"/>
          <w:color w:val="222222"/>
          <w:sz w:val="20"/>
          <w:szCs w:val="20"/>
          <w:shd w:val="clear" w:color="auto" w:fill="FFFFFF"/>
        </w:rPr>
        <w:t xml:space="preserve"> pose discrimination risks. </w:t>
      </w:r>
      <w:r>
        <w:rPr>
          <w:rFonts w:ascii="Arial" w:hAnsi="Arial" w:cs="Arial"/>
          <w:i/>
          <w:iCs/>
          <w:color w:val="222222"/>
          <w:sz w:val="20"/>
          <w:szCs w:val="20"/>
          <w:shd w:val="clear" w:color="auto" w:fill="FFFFFF"/>
        </w:rPr>
        <w:t xml:space="preserve">The Guardian. Retrieved </w:t>
      </w:r>
      <w:r w:rsidR="000819E9">
        <w:rPr>
          <w:rFonts w:ascii="Arial" w:hAnsi="Arial" w:cs="Arial"/>
          <w:i/>
          <w:iCs/>
          <w:color w:val="222222"/>
          <w:sz w:val="20"/>
          <w:szCs w:val="20"/>
          <w:shd w:val="clear" w:color="auto" w:fill="FFFFFF"/>
        </w:rPr>
        <w:t>April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 p.2020.</w:t>
      </w:r>
    </w:p>
    <w:p w14:paraId="51491AD8" w14:textId="0EF8C9A9" w:rsidR="002B155C" w:rsidRDefault="002B155C" w:rsidP="00F41AA4">
      <w:pPr>
        <w:spacing w:line="360" w:lineRule="auto"/>
        <w:rPr>
          <w:rFonts w:ascii="Times New Roman" w:hAnsi="Times New Roman" w:cs="Times New Roman"/>
          <w:iCs/>
        </w:rPr>
      </w:pPr>
      <w:r>
        <w:rPr>
          <w:rFonts w:ascii="Arial" w:hAnsi="Arial" w:cs="Arial"/>
          <w:color w:val="222222"/>
          <w:sz w:val="20"/>
          <w:szCs w:val="20"/>
          <w:shd w:val="clear" w:color="auto" w:fill="FFFFFF"/>
        </w:rPr>
        <w:lastRenderedPageBreak/>
        <w:t xml:space="preserve">Careers Wales (2022) </w:t>
      </w:r>
      <w:r w:rsidR="00FF5286" w:rsidRPr="00FF5286">
        <w:rPr>
          <w:rFonts w:ascii="Arial" w:hAnsi="Arial" w:cs="Arial"/>
          <w:i/>
          <w:iCs/>
          <w:color w:val="222222"/>
          <w:sz w:val="20"/>
          <w:szCs w:val="20"/>
          <w:shd w:val="clear" w:color="auto" w:fill="FFFFFF"/>
        </w:rPr>
        <w:t>Careers Wales LMI Bulletin February 2022</w:t>
      </w:r>
      <w:r w:rsidR="00FF5286">
        <w:rPr>
          <w:rFonts w:ascii="Arial" w:hAnsi="Arial" w:cs="Arial"/>
          <w:color w:val="222222"/>
          <w:sz w:val="20"/>
          <w:szCs w:val="20"/>
          <w:shd w:val="clear" w:color="auto" w:fill="FFFFFF"/>
        </w:rPr>
        <w:t xml:space="preserve">. Available at: </w:t>
      </w:r>
      <w:hyperlink r:id="rId15" w:history="1">
        <w:r w:rsidR="00FF5286" w:rsidRPr="00D975CD">
          <w:rPr>
            <w:rStyle w:val="Hyperlink"/>
            <w:rFonts w:ascii="Times New Roman" w:hAnsi="Times New Roman" w:cs="Times New Roman"/>
            <w:iCs/>
          </w:rPr>
          <w:t>https://careerswales.gov.wales/sites/default/files/images/ca</w:t>
        </w:r>
        <w:r w:rsidR="00FF5286" w:rsidRPr="00D975CD">
          <w:rPr>
            <w:rStyle w:val="Hyperlink"/>
            <w:rFonts w:ascii="Times New Roman" w:hAnsi="Times New Roman" w:cs="Times New Roman"/>
            <w:iCs/>
          </w:rPr>
          <w:t>r</w:t>
        </w:r>
        <w:r w:rsidR="00FF5286" w:rsidRPr="00D975CD">
          <w:rPr>
            <w:rStyle w:val="Hyperlink"/>
            <w:rFonts w:ascii="Times New Roman" w:hAnsi="Times New Roman" w:cs="Times New Roman"/>
            <w:iCs/>
          </w:rPr>
          <w:t>eers-wales-lmi-bulletin-february-2022.pdf</w:t>
        </w:r>
      </w:hyperlink>
      <w:r w:rsidR="00FF5286" w:rsidRPr="00FF5286">
        <w:rPr>
          <w:rFonts w:ascii="Times New Roman" w:hAnsi="Times New Roman" w:cs="Times New Roman"/>
          <w:iCs/>
        </w:rPr>
        <w:t>.</w:t>
      </w:r>
      <w:r w:rsidR="00FF5286" w:rsidRPr="00FF5286">
        <w:rPr>
          <w:rFonts w:ascii="Times New Roman" w:hAnsi="Times New Roman" w:cs="Times New Roman"/>
          <w:iCs/>
        </w:rPr>
        <w:t xml:space="preserve"> (Accessed 24 March 2022).</w:t>
      </w:r>
    </w:p>
    <w:p w14:paraId="019D3BB0" w14:textId="559CEFFF" w:rsidR="00FF5286" w:rsidRDefault="00EF464C" w:rsidP="00F41AA4">
      <w:pPr>
        <w:spacing w:line="360" w:lineRule="auto"/>
        <w:rPr>
          <w:rFonts w:ascii="Times New Roman" w:hAnsi="Times New Roman" w:cs="Times New Roman"/>
        </w:rPr>
      </w:pPr>
      <w:r>
        <w:rPr>
          <w:rFonts w:ascii="Times New Roman" w:hAnsi="Times New Roman" w:cs="Times New Roman"/>
        </w:rPr>
        <w:t xml:space="preserve">Armstrong, M. and Taylor, S. </w:t>
      </w:r>
      <w:r w:rsidR="00D67146">
        <w:rPr>
          <w:rFonts w:ascii="Times New Roman" w:hAnsi="Times New Roman" w:cs="Times New Roman"/>
        </w:rPr>
        <w:t>(2020)</w:t>
      </w:r>
      <w:r w:rsidR="007D1291">
        <w:rPr>
          <w:rFonts w:ascii="Times New Roman" w:hAnsi="Times New Roman" w:cs="Times New Roman"/>
        </w:rPr>
        <w:t xml:space="preserve"> </w:t>
      </w:r>
      <w:r w:rsidR="00C55274">
        <w:rPr>
          <w:rFonts w:ascii="Times New Roman" w:hAnsi="Times New Roman" w:cs="Times New Roman"/>
        </w:rPr>
        <w:t>Armstrong’s</w:t>
      </w:r>
      <w:r w:rsidR="007D1291">
        <w:rPr>
          <w:rFonts w:ascii="Times New Roman" w:hAnsi="Times New Roman" w:cs="Times New Roman"/>
        </w:rPr>
        <w:t xml:space="preserve"> handbook of human resource management practice.</w:t>
      </w:r>
      <w:r w:rsidR="00D87694">
        <w:rPr>
          <w:rFonts w:ascii="Times New Roman" w:hAnsi="Times New Roman" w:cs="Times New Roman"/>
        </w:rPr>
        <w:t xml:space="preserve"> </w:t>
      </w:r>
      <w:r w:rsidR="00882C5E">
        <w:rPr>
          <w:rFonts w:ascii="Times New Roman" w:hAnsi="Times New Roman" w:cs="Times New Roman"/>
        </w:rPr>
        <w:t>15</w:t>
      </w:r>
      <w:r w:rsidR="00882C5E" w:rsidRPr="00882C5E">
        <w:rPr>
          <w:rFonts w:ascii="Times New Roman" w:hAnsi="Times New Roman" w:cs="Times New Roman"/>
          <w:vertAlign w:val="superscript"/>
        </w:rPr>
        <w:t>th</w:t>
      </w:r>
      <w:r w:rsidR="00882C5E">
        <w:rPr>
          <w:rFonts w:ascii="Times New Roman" w:hAnsi="Times New Roman" w:cs="Times New Roman"/>
        </w:rPr>
        <w:t xml:space="preserve"> </w:t>
      </w:r>
      <w:proofErr w:type="spellStart"/>
      <w:r w:rsidR="00882C5E">
        <w:rPr>
          <w:rFonts w:ascii="Times New Roman" w:hAnsi="Times New Roman" w:cs="Times New Roman"/>
        </w:rPr>
        <w:t>edn</w:t>
      </w:r>
      <w:proofErr w:type="spellEnd"/>
      <w:r w:rsidR="00882C5E">
        <w:rPr>
          <w:rFonts w:ascii="Times New Roman" w:hAnsi="Times New Roman" w:cs="Times New Roman"/>
        </w:rPr>
        <w:t xml:space="preserve">. </w:t>
      </w:r>
      <w:r w:rsidR="000668D5">
        <w:rPr>
          <w:rFonts w:ascii="Times New Roman" w:hAnsi="Times New Roman" w:cs="Times New Roman"/>
        </w:rPr>
        <w:t>London:</w:t>
      </w:r>
      <w:r w:rsidR="00C850CC">
        <w:rPr>
          <w:rFonts w:ascii="Times New Roman" w:hAnsi="Times New Roman" w:cs="Times New Roman"/>
        </w:rPr>
        <w:t xml:space="preserve"> Kog</w:t>
      </w:r>
      <w:r w:rsidR="00C55274">
        <w:rPr>
          <w:rFonts w:ascii="Times New Roman" w:hAnsi="Times New Roman" w:cs="Times New Roman"/>
        </w:rPr>
        <w:t>an Page</w:t>
      </w:r>
      <w:r w:rsidR="003E0208">
        <w:rPr>
          <w:rFonts w:ascii="Times New Roman" w:hAnsi="Times New Roman" w:cs="Times New Roman"/>
        </w:rPr>
        <w:t xml:space="preserve"> Publishers</w:t>
      </w:r>
      <w:r w:rsidR="000819E9">
        <w:rPr>
          <w:rFonts w:ascii="Times New Roman" w:hAnsi="Times New Roman" w:cs="Times New Roman"/>
        </w:rPr>
        <w:t>.</w:t>
      </w:r>
    </w:p>
    <w:p w14:paraId="310CE2CC" w14:textId="4C82C4BD" w:rsidR="000819E9" w:rsidRPr="00D975CD" w:rsidRDefault="000819E9" w:rsidP="000819E9">
      <w:pPr>
        <w:spacing w:line="360" w:lineRule="auto"/>
        <w:rPr>
          <w:rFonts w:ascii="Times New Roman" w:hAnsi="Times New Roman" w:cs="Times New Roman"/>
          <w:iCs/>
          <w:color w:val="FF0000"/>
        </w:rPr>
      </w:pPr>
      <w:r>
        <w:rPr>
          <w:rFonts w:ascii="Arial" w:hAnsi="Arial" w:cs="Arial"/>
          <w:color w:val="222222"/>
          <w:sz w:val="20"/>
          <w:szCs w:val="20"/>
          <w:shd w:val="clear" w:color="auto" w:fill="FFFFFF"/>
        </w:rPr>
        <w:t xml:space="preserve">Ozguner, Z. and Ozguner, M.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2014</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A managerial point of view on the relationship between of Maslow's hierarchy of needs and Herzberg's dual factor theory. </w:t>
      </w:r>
      <w:r>
        <w:rPr>
          <w:rFonts w:ascii="Arial" w:hAnsi="Arial" w:cs="Arial"/>
          <w:i/>
          <w:iCs/>
          <w:color w:val="222222"/>
          <w:sz w:val="20"/>
          <w:szCs w:val="20"/>
          <w:shd w:val="clear" w:color="auto" w:fill="FFFFFF"/>
        </w:rPr>
        <w:t>International Journal of Business and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(7).</w:t>
      </w:r>
    </w:p>
    <w:p w14:paraId="24E99BDB" w14:textId="76D08F78" w:rsidR="000819E9" w:rsidRDefault="005318C1" w:rsidP="00F41AA4">
      <w:pPr>
        <w:spacing w:line="360" w:lineRule="auto"/>
        <w:rPr>
          <w:rFonts w:ascii="Times New Roman" w:hAnsi="Times New Roman" w:cs="Times New Roman"/>
          <w:iCs/>
        </w:rPr>
      </w:pPr>
      <w:r>
        <w:rPr>
          <w:rFonts w:ascii="Times New Roman" w:hAnsi="Times New Roman" w:cs="Times New Roman"/>
        </w:rPr>
        <w:t xml:space="preserve">Admiral Group PLC (2015) </w:t>
      </w:r>
      <w:r w:rsidR="00D97716" w:rsidRPr="00854468">
        <w:rPr>
          <w:rFonts w:ascii="Times New Roman" w:hAnsi="Times New Roman" w:cs="Times New Roman"/>
          <w:i/>
          <w:iCs/>
        </w:rPr>
        <w:t xml:space="preserve">The Admiral Group plc </w:t>
      </w:r>
      <w:r w:rsidR="00854468" w:rsidRPr="00854468">
        <w:rPr>
          <w:rFonts w:ascii="Times New Roman" w:hAnsi="Times New Roman" w:cs="Times New Roman"/>
          <w:i/>
          <w:iCs/>
        </w:rPr>
        <w:t>2015 Discretionary Free Share Scheme.</w:t>
      </w:r>
      <w:r w:rsidR="00854468">
        <w:rPr>
          <w:rFonts w:ascii="Times New Roman" w:hAnsi="Times New Roman" w:cs="Times New Roman"/>
        </w:rPr>
        <w:t xml:space="preserve"> </w:t>
      </w:r>
      <w:r w:rsidR="00E15195">
        <w:rPr>
          <w:rFonts w:ascii="Times New Roman" w:hAnsi="Times New Roman" w:cs="Times New Roman"/>
        </w:rPr>
        <w:t xml:space="preserve">Available at: </w:t>
      </w:r>
      <w:hyperlink r:id="rId16" w:history="1">
        <w:r w:rsidR="00E15195" w:rsidRPr="00D975CD">
          <w:rPr>
            <w:rStyle w:val="Hyperlink"/>
            <w:rFonts w:ascii="Times New Roman" w:hAnsi="Times New Roman" w:cs="Times New Roman"/>
            <w:iCs/>
          </w:rPr>
          <w:t>https://admiralgroup.co.uk/site</w:t>
        </w:r>
        <w:r w:rsidR="00E15195" w:rsidRPr="00D975CD">
          <w:rPr>
            <w:rStyle w:val="Hyperlink"/>
            <w:rFonts w:ascii="Times New Roman" w:hAnsi="Times New Roman" w:cs="Times New Roman"/>
            <w:iCs/>
          </w:rPr>
          <w:t>s</w:t>
        </w:r>
        <w:r w:rsidR="00E15195" w:rsidRPr="00D975CD">
          <w:rPr>
            <w:rStyle w:val="Hyperlink"/>
            <w:rFonts w:ascii="Times New Roman" w:hAnsi="Times New Roman" w:cs="Times New Roman"/>
            <w:iCs/>
          </w:rPr>
          <w:t>/default/files_public/document/2021/04/admiral-group-plc-2015-discretionary-free-share-scheme.pdf</w:t>
        </w:r>
      </w:hyperlink>
      <w:r w:rsidR="00E15195" w:rsidRPr="00FA10F6">
        <w:rPr>
          <w:rFonts w:ascii="Times New Roman" w:hAnsi="Times New Roman" w:cs="Times New Roman"/>
          <w:iCs/>
        </w:rPr>
        <w:t>.</w:t>
      </w:r>
      <w:r w:rsidR="00E15195" w:rsidRPr="00FA10F6">
        <w:rPr>
          <w:rFonts w:ascii="Times New Roman" w:hAnsi="Times New Roman" w:cs="Times New Roman"/>
          <w:iCs/>
        </w:rPr>
        <w:t xml:space="preserve">  (Accessed: </w:t>
      </w:r>
      <w:r w:rsidR="00FA10F6" w:rsidRPr="00FA10F6">
        <w:rPr>
          <w:rFonts w:ascii="Times New Roman" w:hAnsi="Times New Roman" w:cs="Times New Roman"/>
          <w:iCs/>
        </w:rPr>
        <w:t xml:space="preserve">20 March 2022). </w:t>
      </w:r>
    </w:p>
    <w:p w14:paraId="5770BAB3" w14:textId="1D55497C" w:rsidR="00406949" w:rsidRDefault="00406949" w:rsidP="00F41AA4">
      <w:pPr>
        <w:spacing w:line="360" w:lineRule="auto"/>
        <w:rPr>
          <w:rFonts w:ascii="Times New Roman" w:hAnsi="Times New Roman" w:cs="Times New Roman"/>
          <w:iCs/>
        </w:rPr>
      </w:pPr>
      <w:r>
        <w:rPr>
          <w:rFonts w:ascii="Times New Roman" w:hAnsi="Times New Roman" w:cs="Times New Roman"/>
          <w:iCs/>
        </w:rPr>
        <w:t>Reilly</w:t>
      </w:r>
      <w:r w:rsidR="00E54402">
        <w:rPr>
          <w:rFonts w:ascii="Times New Roman" w:hAnsi="Times New Roman" w:cs="Times New Roman"/>
          <w:iCs/>
        </w:rPr>
        <w:t>, P. (2018). IES Perspectives on HR: HR network</w:t>
      </w:r>
      <w:r w:rsidR="00EF1860">
        <w:rPr>
          <w:rFonts w:ascii="Times New Roman" w:hAnsi="Times New Roman" w:cs="Times New Roman"/>
          <w:iCs/>
        </w:rPr>
        <w:t xml:space="preserve"> paper 142</w:t>
      </w:r>
      <w:r w:rsidR="00EF1860" w:rsidRPr="00A565FA">
        <w:rPr>
          <w:rFonts w:ascii="Times New Roman" w:hAnsi="Times New Roman" w:cs="Times New Roman"/>
          <w:i/>
        </w:rPr>
        <w:t xml:space="preserve">. </w:t>
      </w:r>
      <w:r w:rsidR="00165BD0" w:rsidRPr="00A565FA">
        <w:rPr>
          <w:rFonts w:ascii="Times New Roman" w:hAnsi="Times New Roman" w:cs="Times New Roman"/>
          <w:i/>
        </w:rPr>
        <w:t xml:space="preserve">Institute for </w:t>
      </w:r>
      <w:r w:rsidR="00E00911" w:rsidRPr="00A565FA">
        <w:rPr>
          <w:rFonts w:ascii="Times New Roman" w:hAnsi="Times New Roman" w:cs="Times New Roman"/>
          <w:i/>
        </w:rPr>
        <w:t>Employment</w:t>
      </w:r>
      <w:r w:rsidR="00165BD0" w:rsidRPr="00A565FA">
        <w:rPr>
          <w:rFonts w:ascii="Times New Roman" w:hAnsi="Times New Roman" w:cs="Times New Roman"/>
          <w:i/>
        </w:rPr>
        <w:t xml:space="preserve"> Studies</w:t>
      </w:r>
      <w:r w:rsidR="00165BD0">
        <w:rPr>
          <w:rFonts w:ascii="Times New Roman" w:hAnsi="Times New Roman" w:cs="Times New Roman"/>
          <w:iCs/>
        </w:rPr>
        <w:t xml:space="preserve"> </w:t>
      </w:r>
    </w:p>
    <w:p w14:paraId="52A2B918" w14:textId="10A6F113" w:rsidR="00C20F25" w:rsidRPr="0046300F" w:rsidRDefault="00C20F25" w:rsidP="00F41AA4">
      <w:pPr>
        <w:spacing w:line="360" w:lineRule="auto"/>
        <w:rPr>
          <w:rFonts w:ascii="Times New Roman" w:hAnsi="Times New Roman" w:cs="Times New Roman"/>
        </w:rPr>
      </w:pPr>
      <w:r>
        <w:rPr>
          <w:rFonts w:ascii="Times New Roman" w:hAnsi="Times New Roman" w:cs="Times New Roman"/>
          <w:iCs/>
        </w:rPr>
        <w:t>Jones, R. (2022)</w:t>
      </w:r>
      <w:r w:rsidR="00995972">
        <w:rPr>
          <w:rFonts w:ascii="Times New Roman" w:hAnsi="Times New Roman" w:cs="Times New Roman"/>
          <w:iCs/>
        </w:rPr>
        <w:t xml:space="preserve"> </w:t>
      </w:r>
      <w:r w:rsidR="003E3D45">
        <w:rPr>
          <w:rFonts w:ascii="Times New Roman" w:hAnsi="Times New Roman" w:cs="Times New Roman"/>
          <w:iCs/>
        </w:rPr>
        <w:t>‘</w:t>
      </w:r>
      <w:r w:rsidR="00995972">
        <w:rPr>
          <w:rFonts w:ascii="Times New Roman" w:hAnsi="Times New Roman" w:cs="Times New Roman"/>
          <w:iCs/>
        </w:rPr>
        <w:t>People of colour may face</w:t>
      </w:r>
      <w:r w:rsidR="00DF5D77">
        <w:rPr>
          <w:rFonts w:ascii="Times New Roman" w:hAnsi="Times New Roman" w:cs="Times New Roman"/>
          <w:iCs/>
        </w:rPr>
        <w:t xml:space="preserve"> ‘</w:t>
      </w:r>
      <w:r w:rsidR="00255F34">
        <w:rPr>
          <w:rFonts w:ascii="Times New Roman" w:hAnsi="Times New Roman" w:cs="Times New Roman"/>
          <w:iCs/>
        </w:rPr>
        <w:t>ethnicity penalty</w:t>
      </w:r>
      <w:r w:rsidR="00DF5D77">
        <w:rPr>
          <w:rFonts w:ascii="Times New Roman" w:hAnsi="Times New Roman" w:cs="Times New Roman"/>
          <w:iCs/>
        </w:rPr>
        <w:t xml:space="preserve">’ on car insurance </w:t>
      </w:r>
      <w:r w:rsidR="003E3D45">
        <w:rPr>
          <w:rFonts w:ascii="Times New Roman" w:hAnsi="Times New Roman" w:cs="Times New Roman"/>
          <w:iCs/>
        </w:rPr>
        <w:t>in England’</w:t>
      </w:r>
      <w:r w:rsidR="003E3D45" w:rsidRPr="00CC65C6">
        <w:rPr>
          <w:rFonts w:ascii="Times New Roman" w:hAnsi="Times New Roman" w:cs="Times New Roman"/>
          <w:i/>
        </w:rPr>
        <w:t xml:space="preserve">, </w:t>
      </w:r>
      <w:r w:rsidR="00492D10" w:rsidRPr="00CC65C6">
        <w:rPr>
          <w:rFonts w:ascii="Times New Roman" w:hAnsi="Times New Roman" w:cs="Times New Roman"/>
          <w:i/>
        </w:rPr>
        <w:t>The Guardian</w:t>
      </w:r>
      <w:r w:rsidR="00492D10">
        <w:rPr>
          <w:rFonts w:ascii="Times New Roman" w:hAnsi="Times New Roman" w:cs="Times New Roman"/>
          <w:iCs/>
        </w:rPr>
        <w:t>, 22</w:t>
      </w:r>
      <w:r w:rsidR="00492D10" w:rsidRPr="00492D10">
        <w:rPr>
          <w:rFonts w:ascii="Times New Roman" w:hAnsi="Times New Roman" w:cs="Times New Roman"/>
          <w:iCs/>
          <w:vertAlign w:val="superscript"/>
        </w:rPr>
        <w:t>nd</w:t>
      </w:r>
      <w:r w:rsidR="00492D10">
        <w:rPr>
          <w:rFonts w:ascii="Times New Roman" w:hAnsi="Times New Roman" w:cs="Times New Roman"/>
          <w:iCs/>
        </w:rPr>
        <w:t xml:space="preserve"> March</w:t>
      </w:r>
    </w:p>
    <w:sectPr w:rsidR="00C20F25" w:rsidRPr="0046300F" w:rsidSect="00C73057">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C28CE" w14:textId="77777777" w:rsidR="009B6184" w:rsidRDefault="009B6184" w:rsidP="00C73057">
      <w:pPr>
        <w:spacing w:after="0" w:line="240" w:lineRule="auto"/>
      </w:pPr>
      <w:r>
        <w:separator/>
      </w:r>
    </w:p>
  </w:endnote>
  <w:endnote w:type="continuationSeparator" w:id="0">
    <w:p w14:paraId="019A5EFA" w14:textId="77777777" w:rsidR="009B6184" w:rsidRDefault="009B6184" w:rsidP="00C73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1964577"/>
      <w:docPartObj>
        <w:docPartGallery w:val="Page Numbers (Bottom of Page)"/>
        <w:docPartUnique/>
      </w:docPartObj>
    </w:sdtPr>
    <w:sdtEndPr>
      <w:rPr>
        <w:color w:val="7F7F7F" w:themeColor="background1" w:themeShade="7F"/>
        <w:spacing w:val="60"/>
      </w:rPr>
    </w:sdtEndPr>
    <w:sdtContent>
      <w:p w14:paraId="45A8F406" w14:textId="725AF0DE" w:rsidR="00C73057" w:rsidRDefault="00C7305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1DAB798" w14:textId="77777777" w:rsidR="00C73057" w:rsidRDefault="00C73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FF051" w14:textId="77777777" w:rsidR="009B6184" w:rsidRDefault="009B6184" w:rsidP="00C73057">
      <w:pPr>
        <w:spacing w:after="0" w:line="240" w:lineRule="auto"/>
      </w:pPr>
      <w:r>
        <w:separator/>
      </w:r>
    </w:p>
  </w:footnote>
  <w:footnote w:type="continuationSeparator" w:id="0">
    <w:p w14:paraId="467B3D42" w14:textId="77777777" w:rsidR="009B6184" w:rsidRDefault="009B6184" w:rsidP="00C730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B713C"/>
    <w:multiLevelType w:val="hybridMultilevel"/>
    <w:tmpl w:val="91B0710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D1962"/>
    <w:multiLevelType w:val="hybridMultilevel"/>
    <w:tmpl w:val="1946FC8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163B9"/>
    <w:multiLevelType w:val="hybridMultilevel"/>
    <w:tmpl w:val="F2ECCF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2C7A98"/>
    <w:multiLevelType w:val="hybridMultilevel"/>
    <w:tmpl w:val="C65C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8F4369"/>
    <w:multiLevelType w:val="multilevel"/>
    <w:tmpl w:val="B616190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686B318A"/>
    <w:multiLevelType w:val="hybridMultilevel"/>
    <w:tmpl w:val="528063A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EC7DEC"/>
    <w:multiLevelType w:val="hybridMultilevel"/>
    <w:tmpl w:val="3E3006E0"/>
    <w:lvl w:ilvl="0" w:tplc="DAE4DE10">
      <w:start w:val="1"/>
      <w:numFmt w:val="bullet"/>
      <w:lvlText w:val=""/>
      <w:lvlJc w:val="left"/>
      <w:pPr>
        <w:ind w:left="360" w:hanging="360"/>
      </w:pPr>
      <w:rPr>
        <w:rFonts w:ascii="Wingdings 3" w:hAnsi="Wingdings 3"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60602719">
    <w:abstractNumId w:val="3"/>
  </w:num>
  <w:num w:numId="2" w16cid:durableId="887685166">
    <w:abstractNumId w:val="1"/>
  </w:num>
  <w:num w:numId="3" w16cid:durableId="1154637386">
    <w:abstractNumId w:val="2"/>
  </w:num>
  <w:num w:numId="4" w16cid:durableId="1153721153">
    <w:abstractNumId w:val="5"/>
  </w:num>
  <w:num w:numId="5" w16cid:durableId="1766535784">
    <w:abstractNumId w:val="0"/>
  </w:num>
  <w:num w:numId="6" w16cid:durableId="1198395181">
    <w:abstractNumId w:val="6"/>
  </w:num>
  <w:num w:numId="7" w16cid:durableId="20649845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163"/>
    <w:rsid w:val="00005F76"/>
    <w:rsid w:val="000119AE"/>
    <w:rsid w:val="00020088"/>
    <w:rsid w:val="000663F2"/>
    <w:rsid w:val="000668D5"/>
    <w:rsid w:val="00076ACC"/>
    <w:rsid w:val="000819E9"/>
    <w:rsid w:val="00092F8C"/>
    <w:rsid w:val="001241C2"/>
    <w:rsid w:val="001308E1"/>
    <w:rsid w:val="00134038"/>
    <w:rsid w:val="001509E7"/>
    <w:rsid w:val="001646AB"/>
    <w:rsid w:val="00165BD0"/>
    <w:rsid w:val="001C0406"/>
    <w:rsid w:val="001D32CB"/>
    <w:rsid w:val="0020570B"/>
    <w:rsid w:val="002067D9"/>
    <w:rsid w:val="00206842"/>
    <w:rsid w:val="00246F2A"/>
    <w:rsid w:val="00250A6D"/>
    <w:rsid w:val="00255415"/>
    <w:rsid w:val="00255F34"/>
    <w:rsid w:val="00264965"/>
    <w:rsid w:val="00297B24"/>
    <w:rsid w:val="002A0899"/>
    <w:rsid w:val="002A1140"/>
    <w:rsid w:val="002A31B4"/>
    <w:rsid w:val="002B155C"/>
    <w:rsid w:val="002B661E"/>
    <w:rsid w:val="002D14EA"/>
    <w:rsid w:val="002F3CD5"/>
    <w:rsid w:val="00300272"/>
    <w:rsid w:val="00313F6A"/>
    <w:rsid w:val="003155BD"/>
    <w:rsid w:val="003255C3"/>
    <w:rsid w:val="00331D23"/>
    <w:rsid w:val="0033727D"/>
    <w:rsid w:val="00355E5E"/>
    <w:rsid w:val="00371242"/>
    <w:rsid w:val="003935E1"/>
    <w:rsid w:val="003965FB"/>
    <w:rsid w:val="003B7017"/>
    <w:rsid w:val="003E0208"/>
    <w:rsid w:val="003E3D45"/>
    <w:rsid w:val="003F0722"/>
    <w:rsid w:val="003F345D"/>
    <w:rsid w:val="00400AF8"/>
    <w:rsid w:val="00406949"/>
    <w:rsid w:val="00416CE2"/>
    <w:rsid w:val="00442A0E"/>
    <w:rsid w:val="0046300F"/>
    <w:rsid w:val="0046381C"/>
    <w:rsid w:val="004764BF"/>
    <w:rsid w:val="00485411"/>
    <w:rsid w:val="00492D10"/>
    <w:rsid w:val="00494237"/>
    <w:rsid w:val="004B3C4C"/>
    <w:rsid w:val="004B66E2"/>
    <w:rsid w:val="004C0D8A"/>
    <w:rsid w:val="004D3006"/>
    <w:rsid w:val="004E07A8"/>
    <w:rsid w:val="00530A78"/>
    <w:rsid w:val="005318C1"/>
    <w:rsid w:val="005364E9"/>
    <w:rsid w:val="00545E23"/>
    <w:rsid w:val="00553128"/>
    <w:rsid w:val="00553D28"/>
    <w:rsid w:val="005659AA"/>
    <w:rsid w:val="0057007F"/>
    <w:rsid w:val="005862EA"/>
    <w:rsid w:val="00596250"/>
    <w:rsid w:val="005A3A06"/>
    <w:rsid w:val="005A4784"/>
    <w:rsid w:val="00602846"/>
    <w:rsid w:val="00615CB2"/>
    <w:rsid w:val="00620419"/>
    <w:rsid w:val="006226A3"/>
    <w:rsid w:val="0064273F"/>
    <w:rsid w:val="0065441E"/>
    <w:rsid w:val="00655BA8"/>
    <w:rsid w:val="006727BB"/>
    <w:rsid w:val="006A7A75"/>
    <w:rsid w:val="006D39A8"/>
    <w:rsid w:val="007033F7"/>
    <w:rsid w:val="007055BF"/>
    <w:rsid w:val="0071457A"/>
    <w:rsid w:val="00732849"/>
    <w:rsid w:val="007B4F79"/>
    <w:rsid w:val="007C47F2"/>
    <w:rsid w:val="007D1291"/>
    <w:rsid w:val="007D24E2"/>
    <w:rsid w:val="007E47A1"/>
    <w:rsid w:val="007F04BD"/>
    <w:rsid w:val="00805CE1"/>
    <w:rsid w:val="008362DE"/>
    <w:rsid w:val="00854468"/>
    <w:rsid w:val="00882C5E"/>
    <w:rsid w:val="008A2819"/>
    <w:rsid w:val="008B2205"/>
    <w:rsid w:val="008C4AE6"/>
    <w:rsid w:val="008E0DD6"/>
    <w:rsid w:val="00907776"/>
    <w:rsid w:val="009251AD"/>
    <w:rsid w:val="00925DC2"/>
    <w:rsid w:val="00932E66"/>
    <w:rsid w:val="0093402C"/>
    <w:rsid w:val="00942299"/>
    <w:rsid w:val="00945B2B"/>
    <w:rsid w:val="009561A0"/>
    <w:rsid w:val="00960E8E"/>
    <w:rsid w:val="00991CE9"/>
    <w:rsid w:val="00995972"/>
    <w:rsid w:val="009A4247"/>
    <w:rsid w:val="009A4AA5"/>
    <w:rsid w:val="009A52E4"/>
    <w:rsid w:val="009B2721"/>
    <w:rsid w:val="009B3213"/>
    <w:rsid w:val="009B3C3C"/>
    <w:rsid w:val="009B6184"/>
    <w:rsid w:val="009D2506"/>
    <w:rsid w:val="009E449E"/>
    <w:rsid w:val="00A346DA"/>
    <w:rsid w:val="00A37804"/>
    <w:rsid w:val="00A37D81"/>
    <w:rsid w:val="00A41B25"/>
    <w:rsid w:val="00A53B71"/>
    <w:rsid w:val="00A565FA"/>
    <w:rsid w:val="00A57A79"/>
    <w:rsid w:val="00A90115"/>
    <w:rsid w:val="00AA2204"/>
    <w:rsid w:val="00AA5E8F"/>
    <w:rsid w:val="00AA7BEE"/>
    <w:rsid w:val="00AC3BC1"/>
    <w:rsid w:val="00B038E7"/>
    <w:rsid w:val="00B07211"/>
    <w:rsid w:val="00B0732F"/>
    <w:rsid w:val="00B07864"/>
    <w:rsid w:val="00B44F9D"/>
    <w:rsid w:val="00B5404B"/>
    <w:rsid w:val="00B812C5"/>
    <w:rsid w:val="00BA7131"/>
    <w:rsid w:val="00BB4AC3"/>
    <w:rsid w:val="00BC0ACD"/>
    <w:rsid w:val="00BD22AC"/>
    <w:rsid w:val="00C06F81"/>
    <w:rsid w:val="00C16A38"/>
    <w:rsid w:val="00C20F25"/>
    <w:rsid w:val="00C35619"/>
    <w:rsid w:val="00C55274"/>
    <w:rsid w:val="00C73057"/>
    <w:rsid w:val="00C76B64"/>
    <w:rsid w:val="00C850CC"/>
    <w:rsid w:val="00CB42FC"/>
    <w:rsid w:val="00CC0495"/>
    <w:rsid w:val="00CC21CD"/>
    <w:rsid w:val="00CC65C6"/>
    <w:rsid w:val="00CD0227"/>
    <w:rsid w:val="00CF1E45"/>
    <w:rsid w:val="00CF7353"/>
    <w:rsid w:val="00D07AF7"/>
    <w:rsid w:val="00D53CDD"/>
    <w:rsid w:val="00D67146"/>
    <w:rsid w:val="00D87694"/>
    <w:rsid w:val="00D975CD"/>
    <w:rsid w:val="00D97716"/>
    <w:rsid w:val="00D97FE2"/>
    <w:rsid w:val="00DB559F"/>
    <w:rsid w:val="00DE57D1"/>
    <w:rsid w:val="00DF5D77"/>
    <w:rsid w:val="00E00911"/>
    <w:rsid w:val="00E01041"/>
    <w:rsid w:val="00E15195"/>
    <w:rsid w:val="00E457F8"/>
    <w:rsid w:val="00E4714D"/>
    <w:rsid w:val="00E54402"/>
    <w:rsid w:val="00E9412F"/>
    <w:rsid w:val="00EC2444"/>
    <w:rsid w:val="00ED2CCB"/>
    <w:rsid w:val="00ED7C21"/>
    <w:rsid w:val="00EE0937"/>
    <w:rsid w:val="00EF1860"/>
    <w:rsid w:val="00EF464C"/>
    <w:rsid w:val="00F35F50"/>
    <w:rsid w:val="00F41AA4"/>
    <w:rsid w:val="00F41C28"/>
    <w:rsid w:val="00F44F59"/>
    <w:rsid w:val="00F4694D"/>
    <w:rsid w:val="00F653A3"/>
    <w:rsid w:val="00F74359"/>
    <w:rsid w:val="00F82E37"/>
    <w:rsid w:val="00FA0163"/>
    <w:rsid w:val="00FA10F6"/>
    <w:rsid w:val="00FA3914"/>
    <w:rsid w:val="00FB37A0"/>
    <w:rsid w:val="00FD1701"/>
    <w:rsid w:val="00FD6097"/>
    <w:rsid w:val="00FF5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9D919"/>
  <w15:chartTrackingRefBased/>
  <w15:docId w15:val="{F79B5DEB-302E-4523-8BC9-E781C27A6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A0163"/>
    <w:rPr>
      <w:color w:val="0000FF"/>
      <w:u w:val="single"/>
    </w:rPr>
  </w:style>
  <w:style w:type="paragraph" w:styleId="ListParagraph">
    <w:name w:val="List Paragraph"/>
    <w:basedOn w:val="Normal"/>
    <w:link w:val="ListParagraphChar"/>
    <w:uiPriority w:val="34"/>
    <w:qFormat/>
    <w:rsid w:val="00FA0163"/>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FA0163"/>
    <w:rPr>
      <w:rFonts w:ascii="Arial" w:eastAsia="Times New Roman" w:hAnsi="Arial" w:cs="Times New Roman"/>
      <w:sz w:val="24"/>
      <w:szCs w:val="20"/>
      <w:lang w:eastAsia="en-GB"/>
    </w:rPr>
  </w:style>
  <w:style w:type="character" w:styleId="Strong">
    <w:name w:val="Strong"/>
    <w:qFormat/>
    <w:rsid w:val="00FA0163"/>
    <w:rPr>
      <w:b/>
      <w:bCs/>
    </w:rPr>
  </w:style>
  <w:style w:type="character" w:styleId="UnresolvedMention">
    <w:name w:val="Unresolved Mention"/>
    <w:basedOn w:val="DefaultParagraphFont"/>
    <w:uiPriority w:val="99"/>
    <w:semiHidden/>
    <w:unhideWhenUsed/>
    <w:rsid w:val="00CD0227"/>
    <w:rPr>
      <w:color w:val="605E5C"/>
      <w:shd w:val="clear" w:color="auto" w:fill="E1DFDD"/>
    </w:rPr>
  </w:style>
  <w:style w:type="paragraph" w:styleId="Header">
    <w:name w:val="header"/>
    <w:basedOn w:val="Normal"/>
    <w:link w:val="HeaderChar"/>
    <w:uiPriority w:val="99"/>
    <w:unhideWhenUsed/>
    <w:rsid w:val="00C73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057"/>
  </w:style>
  <w:style w:type="paragraph" w:styleId="Footer">
    <w:name w:val="footer"/>
    <w:basedOn w:val="Normal"/>
    <w:link w:val="FooterChar"/>
    <w:uiPriority w:val="99"/>
    <w:unhideWhenUsed/>
    <w:rsid w:val="00C73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057"/>
  </w:style>
  <w:style w:type="character" w:styleId="FollowedHyperlink">
    <w:name w:val="FollowedHyperlink"/>
    <w:basedOn w:val="DefaultParagraphFont"/>
    <w:uiPriority w:val="99"/>
    <w:semiHidden/>
    <w:unhideWhenUsed/>
    <w:rsid w:val="002554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355583">
      <w:bodyDiv w:val="1"/>
      <w:marLeft w:val="0"/>
      <w:marRight w:val="0"/>
      <w:marTop w:val="0"/>
      <w:marBottom w:val="0"/>
      <w:divBdr>
        <w:top w:val="none" w:sz="0" w:space="0" w:color="auto"/>
        <w:left w:val="none" w:sz="0" w:space="0" w:color="auto"/>
        <w:bottom w:val="none" w:sz="0" w:space="0" w:color="auto"/>
        <w:right w:val="none" w:sz="0" w:space="0" w:color="auto"/>
      </w:divBdr>
    </w:div>
    <w:div w:id="1013334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knowledge/strategy/resourcing/turnover-retention-factshee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dmiraljobs.co.uk/" TargetMode="External"/><Relationship Id="rId12" Type="http://schemas.openxmlformats.org/officeDocument/2006/relationships/hyperlink" Target="https://www.gocompare.com/abou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dmiralgroup.co.uk/sites/default/files_public/document/2021/04/admiral-group-plc-2015-discretionary-free-share-schem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Images/a-head-for-hiring_2015-behavioural-science-of-recruitment-and-selection_tcm18-9557.pdf" TargetMode="External"/><Relationship Id="rId5" Type="http://schemas.openxmlformats.org/officeDocument/2006/relationships/footnotes" Target="footnotes.xml"/><Relationship Id="rId15" Type="http://schemas.openxmlformats.org/officeDocument/2006/relationships/hyperlink" Target="https://careerswales.gov.wales/sites/default/files/images/careers-wales-lmi-bulletin-february-2022.pdf" TargetMode="External"/><Relationship Id="rId10" Type="http://schemas.openxmlformats.org/officeDocument/2006/relationships/hyperlink" Target="https://www.theatlantic.com/ideas/archive/2021/10/great-resignation-accelerating/62038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ons.gov.uk/employmentandlabourmarket/peopleinwork/employmentandemployeetypes/bulletins/jobsandvacanciesintheuk/march2022" TargetMode="External"/><Relationship Id="rId14" Type="http://schemas.openxmlformats.org/officeDocument/2006/relationships/hyperlink" Target="https://www.fca.org.uk/news/press-releases/fca-confirms-measures-protect-customers-loyalty-penalty-home-motor-insurance-mark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1991</TotalTime>
  <Pages>12</Pages>
  <Words>3163</Words>
  <Characters>18035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Hughes (1710353)</dc:creator>
  <cp:keywords/>
  <dc:description/>
  <cp:lastModifiedBy>stephen hughes</cp:lastModifiedBy>
  <cp:revision>143</cp:revision>
  <dcterms:created xsi:type="dcterms:W3CDTF">2022-03-21T08:41:00Z</dcterms:created>
  <dcterms:modified xsi:type="dcterms:W3CDTF">2022-03-25T22:37:00Z</dcterms:modified>
</cp:coreProperties>
</file>