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3434B" w14:textId="77777777" w:rsidR="00C6371F" w:rsidRDefault="00846882" w:rsidP="00484EC1">
      <w:r>
        <w:rPr>
          <w:noProof/>
          <w:lang w:val="en-US" w:eastAsia="en-US"/>
        </w:rPr>
        <w:drawing>
          <wp:inline distT="0" distB="0" distL="0" distR="0" wp14:anchorId="770C30CB" wp14:editId="29B8CA1E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97641" w14:textId="77777777" w:rsidR="00FD2CFF" w:rsidRDefault="00FD2CFF" w:rsidP="00FD2CF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</w:tblGrid>
      <w:tr w:rsidR="00E8457D" w:rsidRPr="00E8457D" w14:paraId="4A343B80" w14:textId="77777777" w:rsidTr="00206583">
        <w:trPr>
          <w:cantSplit/>
          <w:trHeight w:val="469"/>
        </w:trPr>
        <w:tc>
          <w:tcPr>
            <w:tcW w:w="4908" w:type="dxa"/>
          </w:tcPr>
          <w:p w14:paraId="5F89F2CB" w14:textId="77777777" w:rsidR="007618AE" w:rsidRPr="00E8457D" w:rsidRDefault="007618AE" w:rsidP="00206583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E8457D">
              <w:rPr>
                <w:color w:val="000000" w:themeColor="text1"/>
                <w:sz w:val="24"/>
                <w:szCs w:val="24"/>
              </w:rPr>
              <w:t>LOCATION:</w:t>
            </w:r>
            <w:r w:rsidRPr="00E8457D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E8457D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</w:tr>
      <w:tr w:rsidR="00E8457D" w:rsidRPr="00E8457D" w14:paraId="0C956C44" w14:textId="77777777" w:rsidTr="00206583">
        <w:trPr>
          <w:trHeight w:val="542"/>
        </w:trPr>
        <w:tc>
          <w:tcPr>
            <w:tcW w:w="4908" w:type="dxa"/>
          </w:tcPr>
          <w:p w14:paraId="50DB6A9A" w14:textId="77777777" w:rsidR="007618AE" w:rsidRPr="00E8457D" w:rsidRDefault="007618AE" w:rsidP="007618AE">
            <w:pPr>
              <w:pStyle w:val="Trinity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LEVEL 4</w:t>
            </w:r>
          </w:p>
        </w:tc>
      </w:tr>
    </w:tbl>
    <w:p w14:paraId="5BC65CEA" w14:textId="77777777" w:rsidR="007618AE" w:rsidRPr="00E8457D" w:rsidRDefault="007618AE" w:rsidP="007618AE">
      <w:pPr>
        <w:pStyle w:val="Modcode"/>
        <w:rPr>
          <w:color w:val="000000" w:themeColor="text1"/>
        </w:rPr>
      </w:pPr>
    </w:p>
    <w:p w14:paraId="63E76D66" w14:textId="4A582D86" w:rsidR="007618AE" w:rsidRPr="00E8457D" w:rsidRDefault="00042936" w:rsidP="007618AE">
      <w:pPr>
        <w:pStyle w:val="Modcode"/>
        <w:rPr>
          <w:color w:val="000000" w:themeColor="text1"/>
        </w:rPr>
      </w:pPr>
      <w:r>
        <w:rPr>
          <w:color w:val="000000" w:themeColor="text1"/>
        </w:rPr>
        <w:t>MODULE CODE: SHSS4062</w:t>
      </w:r>
    </w:p>
    <w:p w14:paraId="405CCD94" w14:textId="62DA2244" w:rsidR="007618AE" w:rsidRPr="00E8457D" w:rsidRDefault="00042936" w:rsidP="007618AE">
      <w:pPr>
        <w:pStyle w:val="Modname"/>
        <w:rPr>
          <w:color w:val="000000" w:themeColor="text1"/>
        </w:rPr>
      </w:pPr>
      <w:r>
        <w:rPr>
          <w:color w:val="000000" w:themeColor="text1"/>
        </w:rPr>
        <w:t>PROFESSIONAL DEVELOPMENT AND PRACTICE</w:t>
      </w:r>
    </w:p>
    <w:p w14:paraId="6F98F5A9" w14:textId="663824B3" w:rsidR="005B54A8" w:rsidRDefault="005B54A8" w:rsidP="005B54A8">
      <w:pPr>
        <w:pStyle w:val="Answer"/>
      </w:pPr>
      <w:r>
        <w:t xml:space="preserve">ASSESSMENT </w:t>
      </w:r>
      <w:r w:rsidR="00042936">
        <w:t>component 1</w:t>
      </w:r>
      <w:r>
        <w:t xml:space="preserve"> </w:t>
      </w:r>
      <w:r w:rsidR="00042936">
        <w:t>- COURSEWORK</w:t>
      </w:r>
    </w:p>
    <w:p w14:paraId="740E9C8E" w14:textId="77777777" w:rsidR="005B54A8" w:rsidRPr="005B54A8" w:rsidRDefault="005B54A8" w:rsidP="005B54A8">
      <w:pPr>
        <w:pStyle w:val="Answer"/>
      </w:pPr>
    </w:p>
    <w:p w14:paraId="75FC9A7B" w14:textId="77777777" w:rsidR="00042936" w:rsidRPr="00042936" w:rsidRDefault="00042936" w:rsidP="00042936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 xml:space="preserve">COMPONENT WEIGHTING: 50 % </w:t>
      </w:r>
    </w:p>
    <w:p w14:paraId="273F72DA" w14:textId="77777777" w:rsidR="00042936" w:rsidRPr="00042936" w:rsidRDefault="00042936" w:rsidP="00042936">
      <w:pPr>
        <w:rPr>
          <w:rFonts w:eastAsia="Times New Roman"/>
          <w:b/>
          <w:sz w:val="28"/>
          <w:szCs w:val="28"/>
        </w:rPr>
      </w:pPr>
    </w:p>
    <w:p w14:paraId="4825D735" w14:textId="77777777" w:rsidR="00042936" w:rsidRPr="00042936" w:rsidRDefault="00042936" w:rsidP="00042936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 xml:space="preserve">WORD COUNT: 1500 WORDS </w:t>
      </w:r>
    </w:p>
    <w:p w14:paraId="065656B7" w14:textId="77777777" w:rsidR="00042936" w:rsidRPr="00042936" w:rsidRDefault="00042936" w:rsidP="00042936">
      <w:pPr>
        <w:rPr>
          <w:rFonts w:eastAsia="Times New Roman"/>
          <w:b/>
          <w:sz w:val="28"/>
          <w:szCs w:val="28"/>
        </w:rPr>
      </w:pPr>
    </w:p>
    <w:p w14:paraId="5BE4DCEF" w14:textId="4C506C93" w:rsidR="00042936" w:rsidRPr="00042936" w:rsidRDefault="00042936" w:rsidP="00042936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>MODULE TUTOR: Daniel Martin</w:t>
      </w:r>
    </w:p>
    <w:p w14:paraId="78CDF2CC" w14:textId="77777777" w:rsidR="00201DE7" w:rsidRPr="00042936" w:rsidRDefault="00201DE7" w:rsidP="00201DE7">
      <w:pPr>
        <w:pStyle w:val="BodyText"/>
        <w:rPr>
          <w:b/>
          <w:sz w:val="28"/>
          <w:szCs w:val="28"/>
        </w:rPr>
      </w:pPr>
    </w:p>
    <w:p w14:paraId="42E6A0CE" w14:textId="77777777" w:rsidR="00A75EB2" w:rsidRDefault="00A75EB2">
      <w:pPr>
        <w:rPr>
          <w:sz w:val="28"/>
          <w:szCs w:val="28"/>
        </w:rPr>
      </w:pPr>
    </w:p>
    <w:p w14:paraId="446229FB" w14:textId="0AB3601A" w:rsidR="00042936" w:rsidRPr="00042936" w:rsidRDefault="00042936" w:rsidP="00042936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>As part of this PDP module, students are required to complete 40</w:t>
      </w:r>
      <w:r w:rsidR="00474325">
        <w:rPr>
          <w:rFonts w:eastAsia="Times New Roman"/>
          <w:sz w:val="28"/>
          <w:szCs w:val="28"/>
        </w:rPr>
        <w:t xml:space="preserve"> </w:t>
      </w:r>
      <w:r w:rsidRPr="00042936">
        <w:rPr>
          <w:rFonts w:eastAsia="Times New Roman"/>
          <w:sz w:val="28"/>
          <w:szCs w:val="28"/>
        </w:rPr>
        <w:t xml:space="preserve">hours of work experience across both semesters. In Sports Therapy – you have been offered the opportunity to work as </w:t>
      </w:r>
      <w:proofErr w:type="spellStart"/>
      <w:r w:rsidRPr="00042936">
        <w:rPr>
          <w:rFonts w:eastAsia="Times New Roman"/>
          <w:sz w:val="28"/>
          <w:szCs w:val="28"/>
        </w:rPr>
        <w:t>Pitchside</w:t>
      </w:r>
      <w:proofErr w:type="spellEnd"/>
      <w:r w:rsidRPr="00042936">
        <w:rPr>
          <w:rFonts w:eastAsia="Times New Roman"/>
          <w:sz w:val="28"/>
          <w:szCs w:val="28"/>
        </w:rPr>
        <w:t xml:space="preserve"> First Aiders for the university sports teams and in the Sports Massage Clinic. </w:t>
      </w:r>
    </w:p>
    <w:p w14:paraId="387899F8" w14:textId="77777777" w:rsidR="00042936" w:rsidRDefault="00042936" w:rsidP="00042936">
      <w:pPr>
        <w:rPr>
          <w:rFonts w:eastAsia="Times New Roman"/>
        </w:rPr>
      </w:pPr>
    </w:p>
    <w:p w14:paraId="05B78049" w14:textId="401BB60A" w:rsidR="00042936" w:rsidRDefault="00042936" w:rsidP="00042936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 xml:space="preserve">For this </w:t>
      </w:r>
      <w:r w:rsidR="00864E04" w:rsidRPr="00042936">
        <w:rPr>
          <w:rFonts w:eastAsia="Times New Roman"/>
          <w:sz w:val="28"/>
          <w:szCs w:val="28"/>
        </w:rPr>
        <w:t>assignment,</w:t>
      </w:r>
      <w:r w:rsidRPr="00042936">
        <w:rPr>
          <w:rFonts w:eastAsia="Times New Roman"/>
          <w:sz w:val="28"/>
          <w:szCs w:val="28"/>
        </w:rPr>
        <w:t xml:space="preserve"> you are required to reflect on a ‘significant learning experience/event’ that has occurred in your professional work. This may be a specific sports massage or an injury that took place whilst you were working as a </w:t>
      </w:r>
      <w:proofErr w:type="spellStart"/>
      <w:r w:rsidRPr="00042936">
        <w:rPr>
          <w:rFonts w:eastAsia="Times New Roman"/>
          <w:sz w:val="28"/>
          <w:szCs w:val="28"/>
        </w:rPr>
        <w:t>Pitchside</w:t>
      </w:r>
      <w:proofErr w:type="spellEnd"/>
      <w:r w:rsidRPr="00042936">
        <w:rPr>
          <w:rFonts w:eastAsia="Times New Roman"/>
          <w:sz w:val="28"/>
          <w:szCs w:val="28"/>
        </w:rPr>
        <w:t xml:space="preserve"> First Aider. Using the reflective practice template set out by the Society of Sports Therapists you will ask yourself the following questions regarding the ‘significant learning experience/event’:- </w:t>
      </w:r>
    </w:p>
    <w:p w14:paraId="6BB6FD7F" w14:textId="77777777" w:rsidR="00042936" w:rsidRDefault="00042936" w:rsidP="00042936">
      <w:pPr>
        <w:ind w:left="720"/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 xml:space="preserve">A) Describe a recent ‘significant learning experience’ in your professional life </w:t>
      </w:r>
    </w:p>
    <w:p w14:paraId="226B8A7F" w14:textId="77777777" w:rsidR="00042936" w:rsidRDefault="00042936" w:rsidP="00042936">
      <w:pPr>
        <w:ind w:left="720"/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 xml:space="preserve">B) What did you do and why? </w:t>
      </w:r>
    </w:p>
    <w:p w14:paraId="0FC99EAA" w14:textId="77777777" w:rsidR="00042936" w:rsidRDefault="00042936" w:rsidP="00042936">
      <w:pPr>
        <w:ind w:left="720"/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 xml:space="preserve">C) What went well? </w:t>
      </w:r>
    </w:p>
    <w:p w14:paraId="42E01E9E" w14:textId="77777777" w:rsidR="00042936" w:rsidRDefault="00042936" w:rsidP="00042936">
      <w:pPr>
        <w:ind w:left="720"/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 xml:space="preserve">D) What could have been better? </w:t>
      </w:r>
    </w:p>
    <w:p w14:paraId="3C1B3F00" w14:textId="77777777" w:rsidR="00042936" w:rsidRDefault="00042936" w:rsidP="00042936">
      <w:pPr>
        <w:ind w:left="720"/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 xml:space="preserve">E) What, (if anything) would you now do differently, faced with a similar situation? </w:t>
      </w:r>
    </w:p>
    <w:p w14:paraId="39D66438" w14:textId="7C4CA66F" w:rsidR="00042936" w:rsidRPr="00042936" w:rsidRDefault="00042936" w:rsidP="00042936">
      <w:pPr>
        <w:ind w:left="720"/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>F) Describe what you learnt from this experience</w:t>
      </w:r>
    </w:p>
    <w:p w14:paraId="4C5AA2C7" w14:textId="77777777" w:rsidR="00317441" w:rsidRDefault="00317441">
      <w:pPr>
        <w:rPr>
          <w:b/>
        </w:rPr>
      </w:pPr>
    </w:p>
    <w:p w14:paraId="2399DC73" w14:textId="77777777" w:rsidR="00042936" w:rsidRDefault="00042936">
      <w:pPr>
        <w:rPr>
          <w:b/>
        </w:rPr>
      </w:pPr>
    </w:p>
    <w:p w14:paraId="60AADF73" w14:textId="77777777" w:rsidR="00042936" w:rsidRDefault="00042936">
      <w:pPr>
        <w:rPr>
          <w:b/>
        </w:rPr>
      </w:pPr>
    </w:p>
    <w:p w14:paraId="3C8E8515" w14:textId="77777777" w:rsidR="00474325" w:rsidRDefault="00474325" w:rsidP="00474325">
      <w:pPr>
        <w:pStyle w:val="Title"/>
      </w:pPr>
    </w:p>
    <w:p w14:paraId="42945723" w14:textId="77777777" w:rsidR="00474325" w:rsidRPr="007A2699" w:rsidRDefault="00474325" w:rsidP="00474325">
      <w:pPr>
        <w:pStyle w:val="Title"/>
      </w:pPr>
      <w:r w:rsidRPr="007A2699">
        <w:t>School of Sport, Health &amp; Outdoor Education</w:t>
      </w:r>
    </w:p>
    <w:p w14:paraId="4FDFB1C1" w14:textId="77777777" w:rsidR="00474325" w:rsidRPr="00DB29C9" w:rsidRDefault="00474325" w:rsidP="00474325">
      <w:pPr>
        <w:rPr>
          <w:b/>
          <w:bCs/>
          <w:sz w:val="16"/>
          <w:szCs w:val="16"/>
        </w:rPr>
      </w:pPr>
    </w:p>
    <w:p w14:paraId="53B3235C" w14:textId="77777777" w:rsidR="00474325" w:rsidRPr="00D94E18" w:rsidRDefault="00474325" w:rsidP="00474325">
      <w:pPr>
        <w:pStyle w:val="Subtitle"/>
        <w:rPr>
          <w:sz w:val="28"/>
          <w:szCs w:val="28"/>
        </w:rPr>
      </w:pPr>
      <w:r w:rsidRPr="00D94E18">
        <w:rPr>
          <w:sz w:val="28"/>
          <w:szCs w:val="28"/>
        </w:rPr>
        <w:t>Assessment Feedback Sheet</w:t>
      </w:r>
    </w:p>
    <w:p w14:paraId="1A606FFE" w14:textId="77777777" w:rsidR="00474325" w:rsidRPr="00713ED3" w:rsidRDefault="00474325" w:rsidP="00474325">
      <w:pPr>
        <w:pStyle w:val="Subtitle"/>
        <w:jc w:val="left"/>
      </w:pPr>
      <w:r w:rsidRPr="00713ED3">
        <w:rPr>
          <w:bCs/>
          <w:sz w:val="24"/>
          <w:szCs w:val="24"/>
          <w:u w:val="none"/>
        </w:rPr>
        <w:t>Student No</w:t>
      </w:r>
      <w:proofErr w:type="gramStart"/>
      <w:r w:rsidRPr="00713ED3">
        <w:rPr>
          <w:bCs/>
          <w:sz w:val="24"/>
          <w:szCs w:val="24"/>
          <w:u w:val="none"/>
        </w:rPr>
        <w:t>./</w:t>
      </w:r>
      <w:proofErr w:type="gramEnd"/>
      <w:r w:rsidRPr="00713ED3">
        <w:rPr>
          <w:bCs/>
          <w:sz w:val="24"/>
          <w:szCs w:val="24"/>
          <w:u w:val="none"/>
        </w:rPr>
        <w:t>Name:</w:t>
      </w:r>
      <w:r w:rsidRPr="00713ED3">
        <w:rPr>
          <w:bCs/>
          <w:sz w:val="24"/>
          <w:szCs w:val="24"/>
          <w:u w:val="none"/>
        </w:rPr>
        <w:tab/>
      </w:r>
    </w:p>
    <w:p w14:paraId="00B52883" w14:textId="2D782A67" w:rsidR="00474325" w:rsidRPr="00713ED3" w:rsidRDefault="00474325" w:rsidP="00474325">
      <w:pPr>
        <w:pStyle w:val="Title"/>
        <w:jc w:val="left"/>
        <w:rPr>
          <w:rFonts w:ascii="Arial" w:hAnsi="Arial" w:cs="Arial"/>
          <w:b w:val="0"/>
        </w:rPr>
      </w:pPr>
      <w:r w:rsidRPr="00713ED3">
        <w:rPr>
          <w:b w:val="0"/>
          <w:sz w:val="24"/>
          <w:szCs w:val="24"/>
        </w:rPr>
        <w:t>Module:</w:t>
      </w:r>
      <w:r w:rsidRPr="00713ED3">
        <w:rPr>
          <w:b w:val="0"/>
          <w:bCs w:val="0"/>
          <w:sz w:val="24"/>
          <w:szCs w:val="24"/>
        </w:rPr>
        <w:tab/>
      </w:r>
      <w:r w:rsidRPr="00713ED3">
        <w:rPr>
          <w:b w:val="0"/>
          <w:bCs w:val="0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Professional Development and Practice</w:t>
      </w:r>
    </w:p>
    <w:p w14:paraId="40DFD6C6" w14:textId="67859509" w:rsidR="00474325" w:rsidRPr="00D94E18" w:rsidRDefault="00474325" w:rsidP="00474325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713ED3">
        <w:rPr>
          <w:bCs/>
          <w:sz w:val="24"/>
          <w:szCs w:val="24"/>
          <w:u w:val="none"/>
        </w:rPr>
        <w:t xml:space="preserve">Module Code: </w:t>
      </w:r>
      <w:r w:rsidRPr="00713ED3">
        <w:rPr>
          <w:bCs/>
          <w:sz w:val="24"/>
          <w:szCs w:val="24"/>
          <w:u w:val="none"/>
        </w:rPr>
        <w:tab/>
      </w:r>
      <w:r>
        <w:rPr>
          <w:bCs/>
          <w:sz w:val="24"/>
          <w:szCs w:val="24"/>
          <w:u w:val="none"/>
        </w:rPr>
        <w:tab/>
      </w:r>
      <w:r w:rsidRPr="00D94E18">
        <w:rPr>
          <w:rFonts w:ascii="Arial" w:hAnsi="Arial" w:cs="Arial"/>
          <w:b/>
          <w:sz w:val="24"/>
          <w:szCs w:val="24"/>
          <w:u w:val="none"/>
        </w:rPr>
        <w:t>SHSS406</w:t>
      </w:r>
      <w:r>
        <w:rPr>
          <w:rFonts w:ascii="Arial" w:hAnsi="Arial" w:cs="Arial"/>
          <w:b/>
          <w:sz w:val="24"/>
          <w:szCs w:val="24"/>
          <w:u w:val="none"/>
        </w:rPr>
        <w:t>2</w:t>
      </w:r>
    </w:p>
    <w:p w14:paraId="663F31B6" w14:textId="77777777" w:rsidR="00474325" w:rsidRDefault="00474325" w:rsidP="00474325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162F8DF" w14:textId="77777777" w:rsidR="00474325" w:rsidRPr="00DB29C9" w:rsidRDefault="00474325" w:rsidP="00474325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76"/>
        <w:gridCol w:w="567"/>
        <w:gridCol w:w="18"/>
        <w:gridCol w:w="974"/>
        <w:gridCol w:w="709"/>
        <w:gridCol w:w="654"/>
        <w:gridCol w:w="457"/>
        <w:gridCol w:w="990"/>
        <w:gridCol w:w="1159"/>
        <w:gridCol w:w="709"/>
        <w:gridCol w:w="285"/>
        <w:gridCol w:w="707"/>
        <w:gridCol w:w="1134"/>
        <w:gridCol w:w="506"/>
      </w:tblGrid>
      <w:tr w:rsidR="00474325" w:rsidRPr="00313008" w14:paraId="26F83EDB" w14:textId="77777777" w:rsidTr="00C243C5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6CF2501C" w14:textId="77777777" w:rsidR="00474325" w:rsidRPr="00313008" w:rsidRDefault="00474325" w:rsidP="00C243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474325" w:rsidRPr="00313008" w14:paraId="26FECDF2" w14:textId="77777777" w:rsidTr="00C243C5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C9014A1" w14:textId="77777777" w:rsidR="00474325" w:rsidRPr="00313008" w:rsidRDefault="00474325" w:rsidP="00C243C5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E741963" w14:textId="77777777" w:rsidR="00474325" w:rsidRPr="00313008" w:rsidRDefault="00474325" w:rsidP="00C243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474325" w:rsidRPr="00313008" w14:paraId="13103C5D" w14:textId="77777777" w:rsidTr="00C243C5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82F94BC" w14:textId="77777777" w:rsidR="00474325" w:rsidRPr="00313008" w:rsidRDefault="00474325" w:rsidP="00C243C5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4699F46" w14:textId="77777777" w:rsidR="00474325" w:rsidRPr="00313008" w:rsidRDefault="00474325" w:rsidP="00C243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474325" w:rsidRPr="00313008" w14:paraId="66120723" w14:textId="77777777" w:rsidTr="00C243C5">
        <w:trPr>
          <w:cantSplit/>
        </w:trPr>
        <w:tc>
          <w:tcPr>
            <w:tcW w:w="2643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0E8800B" w14:textId="77777777" w:rsidR="00474325" w:rsidRPr="00313008" w:rsidRDefault="00474325" w:rsidP="00C243C5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285120B" w14:textId="77777777" w:rsidR="00474325" w:rsidRPr="00313008" w:rsidRDefault="00474325" w:rsidP="00C243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474325" w:rsidRPr="00313008" w14:paraId="1C94E6F1" w14:textId="77777777" w:rsidTr="00C243C5">
        <w:trPr>
          <w:cantSplit/>
        </w:trPr>
        <w:tc>
          <w:tcPr>
            <w:tcW w:w="2076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5CA8AD11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4E045FD5" w14:textId="77777777" w:rsidR="00474325" w:rsidRPr="009574BA" w:rsidRDefault="00474325" w:rsidP="00C243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8DD557C" w14:textId="77777777" w:rsidR="00474325" w:rsidRPr="00313008" w:rsidRDefault="00474325" w:rsidP="00C243C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7E25271F" w14:textId="77777777" w:rsidR="00474325" w:rsidRPr="00313008" w:rsidRDefault="00474325" w:rsidP="00C243C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725ACF7D" w14:textId="77777777" w:rsidR="00474325" w:rsidRPr="00313008" w:rsidRDefault="00474325" w:rsidP="00C243C5">
            <w:pPr>
              <w:ind w:left="113" w:right="113"/>
              <w:rPr>
                <w:sz w:val="16"/>
                <w:szCs w:val="16"/>
              </w:rPr>
            </w:pPr>
          </w:p>
          <w:p w14:paraId="20D6D8BC" w14:textId="77777777" w:rsidR="00474325" w:rsidRPr="00313008" w:rsidRDefault="00474325" w:rsidP="00C243C5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302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D45748B" w14:textId="77777777" w:rsidR="00474325" w:rsidRPr="00313008" w:rsidRDefault="00474325" w:rsidP="00C243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  <w:r>
              <w:rPr>
                <w:b/>
                <w:bCs/>
                <w:sz w:val="24"/>
                <w:szCs w:val="24"/>
                <w:u w:val="none"/>
              </w:rPr>
              <w:t xml:space="preserve"> (%)</w:t>
            </w:r>
          </w:p>
        </w:tc>
      </w:tr>
      <w:tr w:rsidR="00864E04" w:rsidRPr="00313008" w14:paraId="667A61B1" w14:textId="77777777" w:rsidTr="00864E04">
        <w:trPr>
          <w:cantSplit/>
        </w:trPr>
        <w:tc>
          <w:tcPr>
            <w:tcW w:w="2076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76C7B81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AB012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5D182D2" w14:textId="131FDD99" w:rsidR="00474325" w:rsidRPr="00713ED3" w:rsidRDefault="00864E04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Very </w:t>
            </w:r>
            <w:r w:rsidR="00474325"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Poor</w:t>
            </w:r>
          </w:p>
          <w:p w14:paraId="01949BCB" w14:textId="77777777" w:rsidR="00474325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3D2964A2" w14:textId="77777777" w:rsidR="00474325" w:rsidRPr="00713ED3" w:rsidRDefault="00474325" w:rsidP="00C243C5">
            <w:pPr>
              <w:pStyle w:val="Subtitle"/>
              <w:rPr>
                <w:rFonts w:ascii="Arial" w:hAnsi="Arial" w:cs="Arial"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&lt; 2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0662EE" w14:textId="2E9E0CEA" w:rsidR="00474325" w:rsidRPr="00713ED3" w:rsidRDefault="00864E04" w:rsidP="00C243C5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none"/>
              </w:rPr>
              <w:t>Poor</w:t>
            </w:r>
          </w:p>
          <w:p w14:paraId="280E4617" w14:textId="77777777" w:rsidR="00474325" w:rsidRDefault="00474325" w:rsidP="00C243C5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</w:p>
          <w:p w14:paraId="46A39D1F" w14:textId="77777777" w:rsidR="00474325" w:rsidRPr="00713ED3" w:rsidRDefault="00474325" w:rsidP="00C243C5">
            <w:pPr>
              <w:pStyle w:val="Subtitle"/>
              <w:rPr>
                <w:rFonts w:ascii="Arial" w:hAnsi="Arial" w:cs="Arial"/>
                <w:b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none"/>
              </w:rPr>
              <w:t>20-29</w:t>
            </w:r>
          </w:p>
        </w:tc>
        <w:tc>
          <w:tcPr>
            <w:tcW w:w="111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DCF9405" w14:textId="544D8FA0" w:rsidR="00474325" w:rsidRPr="00713ED3" w:rsidRDefault="00864E04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Inadequate</w:t>
            </w:r>
          </w:p>
          <w:p w14:paraId="6F6E2A8D" w14:textId="77777777" w:rsidR="00474325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70635FE7" w14:textId="77777777" w:rsidR="00474325" w:rsidRPr="00713ED3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30-39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30459" w14:textId="14AA42CA" w:rsidR="00474325" w:rsidRPr="00713ED3" w:rsidRDefault="00864E04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Adequate</w:t>
            </w:r>
          </w:p>
          <w:p w14:paraId="04AAA5AC" w14:textId="77777777" w:rsidR="00474325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21A27B12" w14:textId="77777777" w:rsidR="00474325" w:rsidRPr="00713ED3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40 – 49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8353B" w14:textId="0751D8F5" w:rsidR="00474325" w:rsidRPr="00713ED3" w:rsidRDefault="00864E04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FFF1483" w14:textId="77777777" w:rsidR="00474325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57C2DE00" w14:textId="77777777" w:rsidR="00474325" w:rsidRPr="00713ED3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50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–59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B7BDE" w14:textId="69FCDD15" w:rsidR="00474325" w:rsidRPr="00713ED3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 Good</w:t>
            </w:r>
          </w:p>
          <w:p w14:paraId="24BA63AB" w14:textId="77777777" w:rsidR="00864E04" w:rsidRDefault="00864E04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3E5BD3A2" w14:textId="77777777" w:rsidR="00474325" w:rsidRPr="00713ED3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60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-69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3D2BB7A" w14:textId="7AF83166" w:rsidR="00474325" w:rsidRPr="00713ED3" w:rsidRDefault="00864E04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Very Good</w:t>
            </w:r>
          </w:p>
          <w:p w14:paraId="266F180E" w14:textId="77777777" w:rsidR="00474325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0EFA97AC" w14:textId="77777777" w:rsidR="00474325" w:rsidRPr="00713ED3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70 – 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995902" w14:textId="00A323B1" w:rsidR="00474325" w:rsidRPr="00713ED3" w:rsidRDefault="00864E04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BF86C0F" w14:textId="77777777" w:rsidR="00474325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2456361F" w14:textId="77777777" w:rsidR="00474325" w:rsidRPr="00713ED3" w:rsidRDefault="00474325" w:rsidP="00C243C5">
            <w:pPr>
              <w:pStyle w:val="Subtitle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>85– 100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A66FF5B" w14:textId="77777777" w:rsidR="00474325" w:rsidRPr="00713ED3" w:rsidRDefault="00474325" w:rsidP="00C243C5">
            <w:pPr>
              <w:pStyle w:val="Subtitle"/>
              <w:jc w:val="left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</w:p>
          <w:p w14:paraId="7C5F1375" w14:textId="77777777" w:rsidR="00474325" w:rsidRPr="00713ED3" w:rsidRDefault="00474325" w:rsidP="00C243C5">
            <w:pPr>
              <w:pStyle w:val="Subtitle"/>
              <w:jc w:val="left"/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</w:pPr>
            <w:r w:rsidRPr="00713ED3">
              <w:rPr>
                <w:rFonts w:ascii="Arial" w:hAnsi="Arial" w:cs="Arial"/>
                <w:b/>
                <w:bCs/>
                <w:sz w:val="16"/>
                <w:szCs w:val="16"/>
                <w:u w:val="none"/>
              </w:rPr>
              <w:t xml:space="preserve">  %</w:t>
            </w:r>
          </w:p>
        </w:tc>
      </w:tr>
      <w:tr w:rsidR="00864E04" w:rsidRPr="00313008" w14:paraId="4E742F7F" w14:textId="77777777" w:rsidTr="00864E04">
        <w:trPr>
          <w:trHeight w:val="508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  <w:vAlign w:val="center"/>
          </w:tcPr>
          <w:p w14:paraId="0002BC9D" w14:textId="024FCAE0" w:rsidR="00474325" w:rsidRPr="009B5330" w:rsidRDefault="007849BD" w:rsidP="00C243C5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Description of incident 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40A8970" w14:textId="77777777" w:rsidR="00474325" w:rsidRDefault="00474325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23473C39" w14:textId="77777777" w:rsidR="00474325" w:rsidRPr="00313008" w:rsidRDefault="00474325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EDE104C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824202F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CF36632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0A44BB3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9F9136D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36B311D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247EA53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BF51BE3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353BB3F9" w14:textId="1972BB58" w:rsidR="00474325" w:rsidRPr="00313008" w:rsidRDefault="007849BD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474325">
              <w:rPr>
                <w:b/>
                <w:bCs/>
                <w:sz w:val="18"/>
                <w:szCs w:val="18"/>
                <w:u w:val="none"/>
              </w:rPr>
              <w:t>0</w:t>
            </w:r>
          </w:p>
        </w:tc>
      </w:tr>
      <w:tr w:rsidR="00864E04" w:rsidRPr="00313008" w14:paraId="606ECA2B" w14:textId="77777777" w:rsidTr="00864E04">
        <w:trPr>
          <w:trHeight w:val="688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  <w:vAlign w:val="center"/>
          </w:tcPr>
          <w:p w14:paraId="5A4F0562" w14:textId="2C3F2D19" w:rsidR="00474325" w:rsidRPr="009B5330" w:rsidRDefault="007849BD" w:rsidP="00C243C5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Appropriate Reflections 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48E702C" w14:textId="77777777" w:rsidR="00474325" w:rsidRPr="00313008" w:rsidRDefault="00474325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7720D39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D71F0E4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733229C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FC394F5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36767C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D6C5A12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0C85B74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692EBB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7B32A19C" w14:textId="02A56B33" w:rsidR="00474325" w:rsidRPr="00313008" w:rsidRDefault="007849BD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</w:p>
        </w:tc>
      </w:tr>
      <w:tr w:rsidR="00864E04" w:rsidRPr="00313008" w14:paraId="5C1B3BFA" w14:textId="77777777" w:rsidTr="00864E04">
        <w:trPr>
          <w:trHeight w:val="646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  <w:vAlign w:val="center"/>
          </w:tcPr>
          <w:p w14:paraId="154EAE10" w14:textId="594D76EB" w:rsidR="00474325" w:rsidRPr="009B5330" w:rsidRDefault="007849BD" w:rsidP="00C243C5">
            <w:pPr>
              <w:pStyle w:val="Subtitle"/>
              <w:ind w:left="-15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Linking with professional competencies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6785882" w14:textId="77777777" w:rsidR="00474325" w:rsidRPr="00313008" w:rsidRDefault="00474325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51E82BA6" w14:textId="77777777" w:rsidR="00474325" w:rsidRPr="00313008" w:rsidRDefault="00474325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2DF5087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C2120FC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DFB4A7F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C65DA02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A69398B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1D179E4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C3DE4FD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D868A7C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0D7BA951" w14:textId="7C95333C" w:rsidR="00474325" w:rsidRPr="00313008" w:rsidRDefault="00474325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7849BD"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</w:tr>
      <w:tr w:rsidR="00864E04" w:rsidRPr="00313008" w14:paraId="62574411" w14:textId="77777777" w:rsidTr="00864E04">
        <w:trPr>
          <w:trHeight w:val="646"/>
        </w:trPr>
        <w:tc>
          <w:tcPr>
            <w:tcW w:w="2076" w:type="dxa"/>
            <w:tcBorders>
              <w:top w:val="single" w:sz="6" w:space="0" w:color="auto"/>
              <w:left w:val="thinThickLargeGap" w:sz="24" w:space="0" w:color="auto"/>
            </w:tcBorders>
            <w:vAlign w:val="center"/>
          </w:tcPr>
          <w:p w14:paraId="1BD8BE77" w14:textId="760F1BA4" w:rsidR="00474325" w:rsidRPr="009B5330" w:rsidRDefault="007849BD" w:rsidP="00C243C5">
            <w:pPr>
              <w:pStyle w:val="Subtitle"/>
              <w:ind w:left="-15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Ability to determine action plans post reflections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50F8A22" w14:textId="77777777" w:rsidR="00474325" w:rsidRPr="00313008" w:rsidRDefault="00474325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0332F51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6AAFEA8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11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8F850C4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93F51F5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5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D380D48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A623E93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60768D0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3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54CE47B" w14:textId="77777777" w:rsidR="00474325" w:rsidRPr="00313008" w:rsidRDefault="00474325" w:rsidP="00C243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31E61242" w14:textId="3C788C81" w:rsidR="00474325" w:rsidRPr="00313008" w:rsidRDefault="00474325" w:rsidP="00C243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7849BD"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</w:tr>
      <w:tr w:rsidR="00474325" w:rsidRPr="00313008" w14:paraId="170B495A" w14:textId="77777777" w:rsidTr="00C243C5">
        <w:trPr>
          <w:cantSplit/>
          <w:trHeight w:val="282"/>
        </w:trPr>
        <w:tc>
          <w:tcPr>
            <w:tcW w:w="10439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ABCB054" w14:textId="77777777" w:rsidR="00474325" w:rsidRPr="009A081E" w:rsidRDefault="00474325" w:rsidP="00C243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506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13C566F4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474325" w:rsidRPr="00313008" w14:paraId="36669E77" w14:textId="77777777" w:rsidTr="00C243C5">
        <w:trPr>
          <w:cantSplit/>
          <w:trHeight w:val="202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2709C9B4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D8BC739" w14:textId="77777777" w:rsidR="00474325" w:rsidRPr="00313008" w:rsidRDefault="00474325" w:rsidP="00C243C5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474325" w:rsidRPr="00313008" w14:paraId="46D92F50" w14:textId="77777777" w:rsidTr="00C243C5">
        <w:trPr>
          <w:cantSplit/>
          <w:trHeight w:val="77"/>
        </w:trPr>
        <w:tc>
          <w:tcPr>
            <w:tcW w:w="2661" w:type="dxa"/>
            <w:gridSpan w:val="3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19D9FD05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5ACC6EB9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6FC09B1A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4B0B23DD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56BB306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0FBFA993" w14:textId="77777777" w:rsidR="00474325" w:rsidRPr="00313008" w:rsidRDefault="00474325" w:rsidP="00C243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14F8F1C6" w14:textId="77777777" w:rsidR="00474325" w:rsidRDefault="00474325" w:rsidP="00474325"/>
    <w:p w14:paraId="4FDBC12C" w14:textId="2D5FE703" w:rsidR="00474325" w:rsidRDefault="00474325" w:rsidP="00474325">
      <w:pPr>
        <w:rPr>
          <w:b/>
        </w:rPr>
      </w:pPr>
      <w:r>
        <w:br w:type="page"/>
      </w:r>
    </w:p>
    <w:p w14:paraId="4F68C4FB" w14:textId="77777777" w:rsidR="00042936" w:rsidRDefault="00042936" w:rsidP="00042936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lastRenderedPageBreak/>
        <w:t xml:space="preserve">This submission is a reflective assignment and as such may be written in the FIRST person (I, my, </w:t>
      </w:r>
      <w:proofErr w:type="spellStart"/>
      <w:r w:rsidRPr="00042936">
        <w:rPr>
          <w:rFonts w:eastAsia="Times New Roman"/>
          <w:sz w:val="28"/>
          <w:szCs w:val="28"/>
        </w:rPr>
        <w:t>etc</w:t>
      </w:r>
      <w:proofErr w:type="spellEnd"/>
      <w:r w:rsidRPr="00042936">
        <w:rPr>
          <w:rFonts w:eastAsia="Times New Roman"/>
          <w:sz w:val="28"/>
          <w:szCs w:val="28"/>
        </w:rPr>
        <w:t xml:space="preserve">). </w:t>
      </w:r>
    </w:p>
    <w:p w14:paraId="69AC43B6" w14:textId="7E761566" w:rsidR="00042936" w:rsidRDefault="00042936" w:rsidP="00042936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>The assignm</w:t>
      </w:r>
      <w:r w:rsidR="00864E04">
        <w:rPr>
          <w:rFonts w:eastAsia="Times New Roman"/>
          <w:sz w:val="28"/>
          <w:szCs w:val="28"/>
        </w:rPr>
        <w:t>ent should be word processed according to the University Assignment Checklist guidelines</w:t>
      </w:r>
    </w:p>
    <w:p w14:paraId="768B0C6E" w14:textId="10AE7A68" w:rsidR="00042936" w:rsidRPr="00042936" w:rsidRDefault="00042936" w:rsidP="00042936">
      <w:pPr>
        <w:rPr>
          <w:rFonts w:eastAsia="Times New Roman"/>
          <w:sz w:val="28"/>
          <w:szCs w:val="28"/>
        </w:rPr>
      </w:pPr>
      <w:r w:rsidRPr="00042936">
        <w:rPr>
          <w:rFonts w:eastAsia="Times New Roman"/>
          <w:sz w:val="28"/>
          <w:szCs w:val="28"/>
        </w:rPr>
        <w:t>Where appropriate, reference support can be provided in accordance with the Harvard Reference format</w:t>
      </w:r>
    </w:p>
    <w:p w14:paraId="164B170C" w14:textId="77777777" w:rsidR="00042936" w:rsidRDefault="00042936">
      <w:pPr>
        <w:rPr>
          <w:b/>
        </w:rPr>
      </w:pPr>
    </w:p>
    <w:p w14:paraId="162BEEA0" w14:textId="77777777" w:rsidR="00042936" w:rsidRDefault="00042936" w:rsidP="00042936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 xml:space="preserve">SUBMISSION DETAILS: </w:t>
      </w:r>
    </w:p>
    <w:p w14:paraId="5840DAAF" w14:textId="2E6E1D15" w:rsidR="00042936" w:rsidRDefault="00042936" w:rsidP="00042936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 xml:space="preserve">Submission via </w:t>
      </w:r>
      <w:proofErr w:type="spellStart"/>
      <w:r w:rsidRPr="00042936">
        <w:rPr>
          <w:rFonts w:eastAsia="Times New Roman"/>
          <w:b/>
          <w:sz w:val="28"/>
          <w:szCs w:val="28"/>
        </w:rPr>
        <w:t>Turnitin</w:t>
      </w:r>
      <w:proofErr w:type="spellEnd"/>
      <w:r w:rsidRPr="00042936">
        <w:rPr>
          <w:rFonts w:eastAsia="Times New Roman"/>
          <w:b/>
          <w:sz w:val="28"/>
          <w:szCs w:val="28"/>
        </w:rPr>
        <w:t xml:space="preserve"> on the Module Moodle pages. </w:t>
      </w:r>
    </w:p>
    <w:p w14:paraId="2F3D2854" w14:textId="36258618" w:rsidR="00042936" w:rsidRPr="00042936" w:rsidRDefault="00042936" w:rsidP="00042936">
      <w:pPr>
        <w:rPr>
          <w:rFonts w:eastAsia="Times New Roman"/>
          <w:b/>
          <w:sz w:val="28"/>
          <w:szCs w:val="28"/>
        </w:rPr>
      </w:pPr>
      <w:r w:rsidRPr="00042936">
        <w:rPr>
          <w:rFonts w:eastAsia="Times New Roman"/>
          <w:b/>
          <w:sz w:val="28"/>
          <w:szCs w:val="28"/>
        </w:rPr>
        <w:t>Your submission must be</w:t>
      </w:r>
      <w:r w:rsidR="00864E04">
        <w:rPr>
          <w:rFonts w:eastAsia="Times New Roman"/>
          <w:b/>
          <w:sz w:val="28"/>
          <w:szCs w:val="28"/>
        </w:rPr>
        <w:t xml:space="preserve"> made BEFORE 3pm on </w:t>
      </w:r>
      <w:r w:rsidR="000A6E8B">
        <w:rPr>
          <w:rFonts w:eastAsia="Times New Roman"/>
          <w:b/>
          <w:sz w:val="28"/>
          <w:szCs w:val="28"/>
        </w:rPr>
        <w:t>Date</w:t>
      </w:r>
      <w:r w:rsidR="003E327F">
        <w:rPr>
          <w:rFonts w:eastAsia="Times New Roman"/>
          <w:b/>
          <w:sz w:val="28"/>
          <w:szCs w:val="28"/>
        </w:rPr>
        <w:t xml:space="preserve"> 27</w:t>
      </w:r>
      <w:r w:rsidR="003E327F" w:rsidRPr="003E327F">
        <w:rPr>
          <w:rFonts w:eastAsia="Times New Roman"/>
          <w:b/>
          <w:sz w:val="28"/>
          <w:szCs w:val="28"/>
          <w:vertAlign w:val="superscript"/>
        </w:rPr>
        <w:t>th</w:t>
      </w:r>
      <w:r w:rsidR="003E327F">
        <w:rPr>
          <w:rFonts w:eastAsia="Times New Roman"/>
          <w:b/>
          <w:sz w:val="28"/>
          <w:szCs w:val="28"/>
        </w:rPr>
        <w:t xml:space="preserve"> March 2020</w:t>
      </w:r>
      <w:bookmarkStart w:id="0" w:name="_GoBack"/>
      <w:bookmarkEnd w:id="0"/>
    </w:p>
    <w:p w14:paraId="109AAC32" w14:textId="77777777" w:rsidR="00042936" w:rsidRDefault="00042936">
      <w:pPr>
        <w:rPr>
          <w:b/>
        </w:rPr>
      </w:pPr>
    </w:p>
    <w:p w14:paraId="3E04CC2F" w14:textId="77777777" w:rsidR="00042936" w:rsidRDefault="00042936">
      <w:pPr>
        <w:rPr>
          <w:b/>
        </w:rPr>
      </w:pPr>
    </w:p>
    <w:p w14:paraId="591A0183" w14:textId="77777777" w:rsidR="00042936" w:rsidRDefault="00042936">
      <w:pPr>
        <w:rPr>
          <w:b/>
        </w:rPr>
      </w:pPr>
    </w:p>
    <w:p w14:paraId="55B8E1A5" w14:textId="77777777" w:rsidR="00042936" w:rsidRDefault="00042936">
      <w:pPr>
        <w:rPr>
          <w:b/>
        </w:rPr>
      </w:pPr>
    </w:p>
    <w:p w14:paraId="30B555BA" w14:textId="77777777" w:rsidR="00042936" w:rsidRDefault="00042936">
      <w:pPr>
        <w:rPr>
          <w:b/>
        </w:rPr>
      </w:pPr>
    </w:p>
    <w:p w14:paraId="37A691CB" w14:textId="77777777" w:rsidR="00042936" w:rsidRDefault="00042936">
      <w:pPr>
        <w:rPr>
          <w:b/>
        </w:rPr>
      </w:pPr>
    </w:p>
    <w:p w14:paraId="0C33EEB1" w14:textId="77777777" w:rsidR="00042936" w:rsidRDefault="00042936">
      <w:pPr>
        <w:rPr>
          <w:b/>
        </w:rPr>
      </w:pPr>
    </w:p>
    <w:p w14:paraId="3F58BCE4" w14:textId="77777777" w:rsidR="00042936" w:rsidRDefault="00042936">
      <w:pPr>
        <w:rPr>
          <w:b/>
        </w:rPr>
      </w:pPr>
    </w:p>
    <w:p w14:paraId="4A534055" w14:textId="77777777" w:rsidR="00042936" w:rsidRDefault="00042936">
      <w:pPr>
        <w:rPr>
          <w:b/>
        </w:rPr>
      </w:pPr>
    </w:p>
    <w:p w14:paraId="76D7DDFC" w14:textId="77777777" w:rsidR="00042936" w:rsidRDefault="00042936">
      <w:pPr>
        <w:rPr>
          <w:b/>
        </w:rPr>
      </w:pPr>
    </w:p>
    <w:p w14:paraId="526BF5F8" w14:textId="77777777" w:rsidR="00042936" w:rsidRDefault="00042936">
      <w:pPr>
        <w:rPr>
          <w:b/>
        </w:rPr>
      </w:pPr>
    </w:p>
    <w:p w14:paraId="12C81AD1" w14:textId="77777777" w:rsidR="00042936" w:rsidRDefault="00042936">
      <w:pPr>
        <w:rPr>
          <w:b/>
        </w:rPr>
      </w:pPr>
    </w:p>
    <w:p w14:paraId="21B970BC" w14:textId="77777777" w:rsidR="00042936" w:rsidRDefault="00042936">
      <w:pPr>
        <w:rPr>
          <w:b/>
        </w:rPr>
      </w:pPr>
    </w:p>
    <w:p w14:paraId="6226A799" w14:textId="77777777" w:rsidR="00042936" w:rsidRDefault="00042936">
      <w:pPr>
        <w:rPr>
          <w:b/>
        </w:rPr>
      </w:pPr>
    </w:p>
    <w:p w14:paraId="7FF88779" w14:textId="77777777" w:rsidR="00042936" w:rsidRDefault="00042936">
      <w:pPr>
        <w:rPr>
          <w:b/>
        </w:rPr>
      </w:pPr>
    </w:p>
    <w:p w14:paraId="7C722690" w14:textId="77777777" w:rsidR="00042936" w:rsidRDefault="00042936">
      <w:pPr>
        <w:rPr>
          <w:b/>
        </w:rPr>
      </w:pPr>
    </w:p>
    <w:p w14:paraId="423E5B06" w14:textId="77777777" w:rsidR="00042936" w:rsidRDefault="00042936">
      <w:pPr>
        <w:rPr>
          <w:b/>
        </w:rPr>
      </w:pPr>
    </w:p>
    <w:p w14:paraId="6D36C0A1" w14:textId="77777777" w:rsidR="00042936" w:rsidRDefault="00042936">
      <w:pPr>
        <w:rPr>
          <w:b/>
        </w:rPr>
      </w:pPr>
    </w:p>
    <w:p w14:paraId="6888DD51" w14:textId="77777777" w:rsidR="00042936" w:rsidRDefault="00042936">
      <w:pPr>
        <w:rPr>
          <w:b/>
        </w:rPr>
      </w:pPr>
    </w:p>
    <w:p w14:paraId="659F5DF1" w14:textId="77777777" w:rsidR="00042936" w:rsidRDefault="00042936">
      <w:pPr>
        <w:rPr>
          <w:b/>
        </w:rPr>
      </w:pPr>
    </w:p>
    <w:p w14:paraId="2DE3C782" w14:textId="77777777" w:rsidR="00042936" w:rsidRDefault="00042936">
      <w:pPr>
        <w:rPr>
          <w:b/>
        </w:rPr>
      </w:pPr>
    </w:p>
    <w:p w14:paraId="1669A1B8" w14:textId="77777777" w:rsidR="00042936" w:rsidRDefault="00042936">
      <w:pPr>
        <w:rPr>
          <w:b/>
        </w:rPr>
      </w:pPr>
    </w:p>
    <w:p w14:paraId="6D6DBB00" w14:textId="77777777" w:rsidR="00042936" w:rsidRDefault="00042936">
      <w:pPr>
        <w:rPr>
          <w:b/>
        </w:rPr>
      </w:pPr>
    </w:p>
    <w:p w14:paraId="25ABE0D1" w14:textId="77777777" w:rsidR="00042936" w:rsidRDefault="00042936">
      <w:pPr>
        <w:rPr>
          <w:b/>
        </w:rPr>
      </w:pPr>
    </w:p>
    <w:p w14:paraId="4DDC8878" w14:textId="77777777" w:rsidR="00042936" w:rsidRDefault="00042936">
      <w:pPr>
        <w:rPr>
          <w:b/>
        </w:rPr>
      </w:pPr>
    </w:p>
    <w:p w14:paraId="206C3591" w14:textId="77777777" w:rsidR="00042936" w:rsidRDefault="00042936">
      <w:pPr>
        <w:rPr>
          <w:b/>
        </w:rPr>
      </w:pPr>
    </w:p>
    <w:p w14:paraId="724FCA93" w14:textId="77777777" w:rsidR="00042936" w:rsidRDefault="00042936">
      <w:pPr>
        <w:rPr>
          <w:b/>
        </w:rPr>
      </w:pPr>
    </w:p>
    <w:p w14:paraId="7A1B4D81" w14:textId="77777777" w:rsidR="00042936" w:rsidRDefault="00042936">
      <w:pPr>
        <w:rPr>
          <w:b/>
        </w:rPr>
      </w:pPr>
    </w:p>
    <w:p w14:paraId="0479417B" w14:textId="77777777" w:rsidR="00042936" w:rsidRDefault="00042936">
      <w:pPr>
        <w:rPr>
          <w:b/>
        </w:rPr>
      </w:pPr>
    </w:p>
    <w:p w14:paraId="3AD1C9A6" w14:textId="77777777" w:rsidR="00042936" w:rsidRDefault="00042936">
      <w:pPr>
        <w:rPr>
          <w:b/>
        </w:rPr>
      </w:pPr>
    </w:p>
    <w:p w14:paraId="1D31C777" w14:textId="77777777" w:rsidR="00042936" w:rsidRDefault="00042936">
      <w:pPr>
        <w:rPr>
          <w:b/>
        </w:rPr>
      </w:pPr>
    </w:p>
    <w:p w14:paraId="19BDD1C3" w14:textId="77777777" w:rsidR="00042936" w:rsidRDefault="00042936">
      <w:pPr>
        <w:rPr>
          <w:b/>
        </w:rPr>
      </w:pPr>
    </w:p>
    <w:p w14:paraId="2224DBCA" w14:textId="77777777" w:rsidR="00042936" w:rsidRDefault="00042936">
      <w:pPr>
        <w:rPr>
          <w:b/>
        </w:rPr>
      </w:pPr>
    </w:p>
    <w:p w14:paraId="09329B59" w14:textId="77777777" w:rsidR="00042936" w:rsidRDefault="00042936" w:rsidP="00042936"/>
    <w:p w14:paraId="4B454807" w14:textId="77777777" w:rsidR="00B31A62" w:rsidRDefault="00B31A62" w:rsidP="00042936">
      <w:pPr>
        <w:sectPr w:rsidR="00B31A6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5701" w:type="dxa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253"/>
        <w:gridCol w:w="1305"/>
        <w:gridCol w:w="1384"/>
        <w:gridCol w:w="1320"/>
        <w:gridCol w:w="1495"/>
        <w:gridCol w:w="1458"/>
        <w:gridCol w:w="1553"/>
        <w:gridCol w:w="1691"/>
        <w:gridCol w:w="1552"/>
        <w:gridCol w:w="1690"/>
      </w:tblGrid>
      <w:tr w:rsidR="00A036C1" w:rsidRPr="00FD553D" w14:paraId="071F2915" w14:textId="77777777" w:rsidTr="00C243C5"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C916E1B" w14:textId="77777777" w:rsidR="000F03BB" w:rsidRPr="00FD553D" w:rsidRDefault="000F03BB" w:rsidP="00C243C5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239E730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266ED0F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1A1435F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2A27524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D74D9FE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6DBBF0A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73CAD55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DD299C0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614EF7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A036C1" w:rsidRPr="00FD553D" w14:paraId="22F0851D" w14:textId="77777777" w:rsidTr="00C243C5">
        <w:tc>
          <w:tcPr>
            <w:tcW w:w="2253" w:type="dxa"/>
            <w:tcBorders>
              <w:top w:val="single" w:sz="4" w:space="0" w:color="auto"/>
            </w:tcBorders>
            <w:shd w:val="clear" w:color="auto" w:fill="FFFFFF"/>
          </w:tcPr>
          <w:p w14:paraId="5177CBD1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Percentage</w:t>
            </w:r>
          </w:p>
        </w:tc>
        <w:tc>
          <w:tcPr>
            <w:tcW w:w="1305" w:type="dxa"/>
            <w:tcBorders>
              <w:top w:val="single" w:sz="4" w:space="0" w:color="auto"/>
            </w:tcBorders>
            <w:shd w:val="clear" w:color="auto" w:fill="FFFFFF"/>
          </w:tcPr>
          <w:p w14:paraId="7BD2EBCF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0-19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FFFFFF"/>
          </w:tcPr>
          <w:p w14:paraId="65AD7110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20-29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</w:tcPr>
          <w:p w14:paraId="49D75F3C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30-39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FF"/>
          </w:tcPr>
          <w:p w14:paraId="666D5444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40-49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FFFFFF"/>
          </w:tcPr>
          <w:p w14:paraId="0B469BE2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50-59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shd w:val="clear" w:color="auto" w:fill="FFFFFF"/>
          </w:tcPr>
          <w:p w14:paraId="2ED6E526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60-69</w:t>
            </w:r>
          </w:p>
        </w:tc>
        <w:tc>
          <w:tcPr>
            <w:tcW w:w="1691" w:type="dxa"/>
            <w:tcBorders>
              <w:top w:val="single" w:sz="4" w:space="0" w:color="auto"/>
            </w:tcBorders>
            <w:shd w:val="clear" w:color="auto" w:fill="FFFFFF"/>
          </w:tcPr>
          <w:p w14:paraId="0521B78D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70-79</w:t>
            </w:r>
          </w:p>
        </w:tc>
        <w:tc>
          <w:tcPr>
            <w:tcW w:w="1552" w:type="dxa"/>
            <w:tcBorders>
              <w:top w:val="single" w:sz="4" w:space="0" w:color="auto"/>
            </w:tcBorders>
            <w:shd w:val="clear" w:color="auto" w:fill="FFFFFF"/>
          </w:tcPr>
          <w:p w14:paraId="798B6067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80-89</w:t>
            </w:r>
          </w:p>
        </w:tc>
        <w:tc>
          <w:tcPr>
            <w:tcW w:w="1690" w:type="dxa"/>
            <w:tcBorders>
              <w:top w:val="single" w:sz="4" w:space="0" w:color="auto"/>
            </w:tcBorders>
            <w:shd w:val="clear" w:color="auto" w:fill="FFFFFF"/>
          </w:tcPr>
          <w:p w14:paraId="72FE5ADB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90-100</w:t>
            </w:r>
          </w:p>
        </w:tc>
      </w:tr>
      <w:tr w:rsidR="00A036C1" w:rsidRPr="00FD553D" w14:paraId="2B34B9B1" w14:textId="77777777" w:rsidTr="00C243C5">
        <w:tc>
          <w:tcPr>
            <w:tcW w:w="2253" w:type="dxa"/>
            <w:tcBorders>
              <w:bottom w:val="single" w:sz="4" w:space="0" w:color="auto"/>
            </w:tcBorders>
            <w:shd w:val="clear" w:color="auto" w:fill="FFFFFF"/>
          </w:tcPr>
          <w:p w14:paraId="002F5F43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Overall Descriptor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FFFFFF"/>
          </w:tcPr>
          <w:p w14:paraId="346649E2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Very Poor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FFFFFF"/>
          </w:tcPr>
          <w:p w14:paraId="532D33F3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Poor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</w:tcPr>
          <w:p w14:paraId="082ED922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Inadequate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FF"/>
          </w:tcPr>
          <w:p w14:paraId="084C9764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Acceptable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FFFFFF"/>
          </w:tcPr>
          <w:p w14:paraId="7D5886FB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Satisfactory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FFFFFF"/>
          </w:tcPr>
          <w:p w14:paraId="483F391A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Good</w:t>
            </w:r>
          </w:p>
        </w:tc>
        <w:tc>
          <w:tcPr>
            <w:tcW w:w="1691" w:type="dxa"/>
            <w:tcBorders>
              <w:bottom w:val="single" w:sz="4" w:space="0" w:color="auto"/>
            </w:tcBorders>
            <w:shd w:val="clear" w:color="auto" w:fill="FFFFFF"/>
          </w:tcPr>
          <w:p w14:paraId="3C7E8645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Very Good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FFFFFF"/>
          </w:tcPr>
          <w:p w14:paraId="5CF1C727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>Excellent</w:t>
            </w:r>
          </w:p>
        </w:tc>
        <w:tc>
          <w:tcPr>
            <w:tcW w:w="1690" w:type="dxa"/>
            <w:tcBorders>
              <w:bottom w:val="single" w:sz="4" w:space="0" w:color="auto"/>
            </w:tcBorders>
            <w:shd w:val="clear" w:color="auto" w:fill="FFFFFF"/>
          </w:tcPr>
          <w:p w14:paraId="427204F3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 xml:space="preserve">Outstanding </w:t>
            </w:r>
          </w:p>
        </w:tc>
      </w:tr>
      <w:tr w:rsidR="00A036C1" w:rsidRPr="00FD553D" w14:paraId="734AB559" w14:textId="77777777" w:rsidTr="00C243C5">
        <w:tc>
          <w:tcPr>
            <w:tcW w:w="2253" w:type="dxa"/>
            <w:shd w:val="clear" w:color="auto" w:fill="FFFFFF"/>
          </w:tcPr>
          <w:p w14:paraId="20C485DB" w14:textId="77777777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D553D">
              <w:rPr>
                <w:rFonts w:ascii="Calibri" w:hAnsi="Calibri"/>
                <w:b/>
                <w:sz w:val="16"/>
                <w:szCs w:val="16"/>
              </w:rPr>
              <w:t xml:space="preserve">Subject Specific Skills </w:t>
            </w:r>
          </w:p>
        </w:tc>
        <w:tc>
          <w:tcPr>
            <w:tcW w:w="1305" w:type="dxa"/>
            <w:shd w:val="clear" w:color="auto" w:fill="FFFFFF"/>
          </w:tcPr>
          <w:p w14:paraId="2E4FF222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FFFFFF"/>
          </w:tcPr>
          <w:p w14:paraId="4C08D872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FFFFFF"/>
          </w:tcPr>
          <w:p w14:paraId="0A645BF1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95" w:type="dxa"/>
            <w:shd w:val="clear" w:color="auto" w:fill="FFFFFF"/>
          </w:tcPr>
          <w:p w14:paraId="4727EDD0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458" w:type="dxa"/>
            <w:shd w:val="clear" w:color="auto" w:fill="FFFFFF"/>
          </w:tcPr>
          <w:p w14:paraId="61DB266B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3" w:type="dxa"/>
            <w:shd w:val="clear" w:color="auto" w:fill="FFFFFF"/>
          </w:tcPr>
          <w:p w14:paraId="2F5DB941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1" w:type="dxa"/>
            <w:shd w:val="clear" w:color="auto" w:fill="FFFFFF"/>
          </w:tcPr>
          <w:p w14:paraId="3998B90C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52" w:type="dxa"/>
            <w:shd w:val="clear" w:color="auto" w:fill="FFFFFF"/>
          </w:tcPr>
          <w:p w14:paraId="32FFD14F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90" w:type="dxa"/>
            <w:shd w:val="clear" w:color="auto" w:fill="FFFFFF"/>
          </w:tcPr>
          <w:p w14:paraId="1B0D9646" w14:textId="77777777" w:rsidR="000F03BB" w:rsidRPr="00FD553D" w:rsidRDefault="000F03BB" w:rsidP="00C243C5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A036C1" w:rsidRPr="00FD553D" w14:paraId="4911A42B" w14:textId="77777777" w:rsidTr="00C243C5">
        <w:tc>
          <w:tcPr>
            <w:tcW w:w="2253" w:type="dxa"/>
            <w:shd w:val="clear" w:color="auto" w:fill="FFFFFF"/>
          </w:tcPr>
          <w:p w14:paraId="141C00D6" w14:textId="03B9C592" w:rsidR="000F03BB" w:rsidRPr="00FD553D" w:rsidRDefault="000F03BB" w:rsidP="00C243C5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Description of</w:t>
            </w:r>
            <w:r w:rsidR="00FB16DA">
              <w:rPr>
                <w:rFonts w:ascii="Calibri" w:hAnsi="Calibri"/>
                <w:b/>
                <w:sz w:val="16"/>
                <w:szCs w:val="16"/>
              </w:rPr>
              <w:t xml:space="preserve"> the Incident (2</w:t>
            </w:r>
            <w:r w:rsidRPr="00FD553D">
              <w:rPr>
                <w:rFonts w:ascii="Calibri" w:hAnsi="Calibri"/>
                <w:b/>
                <w:sz w:val="16"/>
                <w:szCs w:val="16"/>
              </w:rPr>
              <w:t>0%)</w:t>
            </w:r>
          </w:p>
        </w:tc>
        <w:tc>
          <w:tcPr>
            <w:tcW w:w="1305" w:type="dxa"/>
            <w:shd w:val="clear" w:color="auto" w:fill="FFFFFF"/>
          </w:tcPr>
          <w:p w14:paraId="1158BBA1" w14:textId="73E073BB" w:rsidR="000F03BB" w:rsidRPr="00FD553D" w:rsidRDefault="000F03BB" w:rsidP="000F03BB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Little or no ability to convey information 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and/or </w:t>
            </w:r>
            <w:r>
              <w:rPr>
                <w:rFonts w:ascii="Calibri" w:hAnsi="Calibri"/>
                <w:sz w:val="16"/>
                <w:szCs w:val="14"/>
              </w:rPr>
              <w:t xml:space="preserve">grammatical </w:t>
            </w:r>
            <w:r w:rsidRPr="00FD553D">
              <w:rPr>
                <w:rFonts w:ascii="Calibri" w:hAnsi="Calibri"/>
                <w:sz w:val="16"/>
                <w:szCs w:val="14"/>
              </w:rPr>
              <w:t>errors</w:t>
            </w:r>
          </w:p>
        </w:tc>
        <w:tc>
          <w:tcPr>
            <w:tcW w:w="1384" w:type="dxa"/>
            <w:shd w:val="clear" w:color="auto" w:fill="FFFFFF"/>
          </w:tcPr>
          <w:p w14:paraId="1422D793" w14:textId="181E8C1A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</w:t>
            </w:r>
            <w:r>
              <w:rPr>
                <w:rFonts w:ascii="Calibri" w:hAnsi="Calibri"/>
                <w:sz w:val="16"/>
                <w:szCs w:val="14"/>
              </w:rPr>
              <w:t xml:space="preserve">ability to convey information 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and/or </w:t>
            </w:r>
            <w:r>
              <w:rPr>
                <w:rFonts w:ascii="Calibri" w:hAnsi="Calibri"/>
                <w:sz w:val="16"/>
                <w:szCs w:val="14"/>
              </w:rPr>
              <w:t xml:space="preserve">grammatical </w:t>
            </w:r>
            <w:r w:rsidRPr="00FD553D">
              <w:rPr>
                <w:rFonts w:ascii="Calibri" w:hAnsi="Calibri"/>
                <w:sz w:val="16"/>
                <w:szCs w:val="14"/>
              </w:rPr>
              <w:t>errors</w:t>
            </w:r>
          </w:p>
        </w:tc>
        <w:tc>
          <w:tcPr>
            <w:tcW w:w="1320" w:type="dxa"/>
            <w:shd w:val="clear" w:color="auto" w:fill="FFFFFF"/>
          </w:tcPr>
          <w:p w14:paraId="17B4CBD7" w14:textId="2B76B873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Some relevant </w:t>
            </w:r>
            <w:r>
              <w:rPr>
                <w:rFonts w:ascii="Calibri" w:hAnsi="Calibri"/>
                <w:sz w:val="16"/>
                <w:szCs w:val="14"/>
              </w:rPr>
              <w:t xml:space="preserve">ability to convey information and/or limited grammatical </w:t>
            </w:r>
            <w:r w:rsidRPr="00FD553D">
              <w:rPr>
                <w:rFonts w:ascii="Calibri" w:hAnsi="Calibri"/>
                <w:sz w:val="16"/>
                <w:szCs w:val="14"/>
              </w:rPr>
              <w:t>errors</w:t>
            </w:r>
          </w:p>
        </w:tc>
        <w:tc>
          <w:tcPr>
            <w:tcW w:w="1495" w:type="dxa"/>
            <w:shd w:val="clear" w:color="auto" w:fill="FFFFFF"/>
          </w:tcPr>
          <w:p w14:paraId="0DFCBBBE" w14:textId="0F466B4E" w:rsidR="000F03BB" w:rsidRPr="00FD553D" w:rsidRDefault="000F03BB" w:rsidP="000F03BB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Some relevant </w:t>
            </w:r>
            <w:r>
              <w:rPr>
                <w:rFonts w:ascii="Calibri" w:hAnsi="Calibri"/>
                <w:sz w:val="16"/>
                <w:szCs w:val="14"/>
              </w:rPr>
              <w:t xml:space="preserve">ability to convey information </w:t>
            </w:r>
            <w:r w:rsidRPr="00FD553D">
              <w:rPr>
                <w:rFonts w:ascii="Calibri" w:hAnsi="Calibri"/>
                <w:sz w:val="16"/>
                <w:szCs w:val="14"/>
              </w:rPr>
              <w:t>and</w:t>
            </w:r>
            <w:r>
              <w:rPr>
                <w:rFonts w:ascii="Calibri" w:hAnsi="Calibri"/>
                <w:sz w:val="16"/>
                <w:szCs w:val="14"/>
              </w:rPr>
              <w:t xml:space="preserve"> no grammatical errors</w:t>
            </w:r>
          </w:p>
        </w:tc>
        <w:tc>
          <w:tcPr>
            <w:tcW w:w="1458" w:type="dxa"/>
            <w:shd w:val="clear" w:color="auto" w:fill="FFFFFF"/>
          </w:tcPr>
          <w:p w14:paraId="33BB2A30" w14:textId="0972697C" w:rsidR="000F03BB" w:rsidRPr="00FD553D" w:rsidRDefault="000F03BB" w:rsidP="000F03BB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Relevant with a satisfactory </w:t>
            </w:r>
            <w:r>
              <w:rPr>
                <w:rFonts w:ascii="Calibri" w:hAnsi="Calibri"/>
                <w:sz w:val="16"/>
                <w:szCs w:val="14"/>
              </w:rPr>
              <w:t xml:space="preserve">ability to convey information </w:t>
            </w:r>
          </w:p>
        </w:tc>
        <w:tc>
          <w:tcPr>
            <w:tcW w:w="1553" w:type="dxa"/>
            <w:shd w:val="clear" w:color="auto" w:fill="FFFFFF"/>
          </w:tcPr>
          <w:p w14:paraId="2E4E35D3" w14:textId="5A064303" w:rsidR="000F03BB" w:rsidRPr="00FD553D" w:rsidRDefault="000F03BB" w:rsidP="00E20366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Substantial </w:t>
            </w:r>
            <w:r w:rsidR="00E20366">
              <w:rPr>
                <w:rFonts w:ascii="Calibri" w:hAnsi="Calibri"/>
                <w:sz w:val="16"/>
                <w:szCs w:val="14"/>
              </w:rPr>
              <w:t>ability to convey information no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>
              <w:rPr>
                <w:rFonts w:ascii="Calibri" w:hAnsi="Calibri"/>
                <w:sz w:val="16"/>
                <w:szCs w:val="14"/>
              </w:rPr>
              <w:t xml:space="preserve">grammatical 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errors </w:t>
            </w:r>
          </w:p>
        </w:tc>
        <w:tc>
          <w:tcPr>
            <w:tcW w:w="1691" w:type="dxa"/>
            <w:shd w:val="clear" w:color="auto" w:fill="FFFFFF"/>
          </w:tcPr>
          <w:p w14:paraId="0973B6F3" w14:textId="6FB75A6B" w:rsidR="000F03BB" w:rsidRPr="00FD553D" w:rsidRDefault="000F03BB" w:rsidP="00E20366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Comprehensive </w:t>
            </w:r>
            <w:r w:rsidR="00E20366">
              <w:rPr>
                <w:rFonts w:ascii="Calibri" w:hAnsi="Calibri"/>
                <w:sz w:val="16"/>
                <w:szCs w:val="14"/>
              </w:rPr>
              <w:t>ability to convey information no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>
              <w:rPr>
                <w:rFonts w:ascii="Calibri" w:hAnsi="Calibri"/>
                <w:sz w:val="16"/>
                <w:szCs w:val="14"/>
              </w:rPr>
              <w:t xml:space="preserve">grammatical 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>errors</w:t>
            </w:r>
          </w:p>
        </w:tc>
        <w:tc>
          <w:tcPr>
            <w:tcW w:w="1552" w:type="dxa"/>
            <w:shd w:val="clear" w:color="auto" w:fill="FFFFFF"/>
          </w:tcPr>
          <w:p w14:paraId="373E2CD8" w14:textId="01C03A9D" w:rsidR="000F03BB" w:rsidRPr="00FD553D" w:rsidRDefault="000F03BB" w:rsidP="00E20366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Extensive </w:t>
            </w:r>
            <w:r w:rsidR="00E20366">
              <w:rPr>
                <w:rFonts w:ascii="Calibri" w:hAnsi="Calibri"/>
                <w:sz w:val="16"/>
                <w:szCs w:val="14"/>
              </w:rPr>
              <w:t>ability to convey information with publishing level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>
              <w:rPr>
                <w:rFonts w:ascii="Calibri" w:hAnsi="Calibri"/>
                <w:sz w:val="16"/>
                <w:szCs w:val="14"/>
              </w:rPr>
              <w:t>grammar</w:t>
            </w:r>
          </w:p>
        </w:tc>
        <w:tc>
          <w:tcPr>
            <w:tcW w:w="1690" w:type="dxa"/>
            <w:shd w:val="clear" w:color="auto" w:fill="FFFFFF"/>
          </w:tcPr>
          <w:p w14:paraId="674B2685" w14:textId="1816BA4B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</w:t>
            </w:r>
            <w:r w:rsidR="00E20366">
              <w:rPr>
                <w:rFonts w:ascii="Calibri" w:hAnsi="Calibri"/>
                <w:sz w:val="16"/>
                <w:szCs w:val="14"/>
              </w:rPr>
              <w:t>ability to convey information with publishing level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>
              <w:rPr>
                <w:rFonts w:ascii="Calibri" w:hAnsi="Calibri"/>
                <w:sz w:val="16"/>
                <w:szCs w:val="14"/>
              </w:rPr>
              <w:t>grammar</w:t>
            </w:r>
          </w:p>
        </w:tc>
      </w:tr>
      <w:tr w:rsidR="00A036C1" w:rsidRPr="00FD553D" w14:paraId="71712575" w14:textId="77777777" w:rsidTr="00C243C5">
        <w:tc>
          <w:tcPr>
            <w:tcW w:w="2253" w:type="dxa"/>
            <w:shd w:val="clear" w:color="auto" w:fill="FFFFFF"/>
          </w:tcPr>
          <w:p w14:paraId="44D3D605" w14:textId="28FA7359" w:rsidR="000F03BB" w:rsidRPr="00FD553D" w:rsidRDefault="00E20366" w:rsidP="00C243C5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Reflections</w:t>
            </w:r>
            <w:r w:rsidR="00FB16DA">
              <w:rPr>
                <w:rFonts w:ascii="Calibri" w:hAnsi="Calibri" w:cs="Arial"/>
                <w:b/>
                <w:sz w:val="16"/>
                <w:szCs w:val="16"/>
              </w:rPr>
              <w:t xml:space="preserve"> (3</w:t>
            </w:r>
            <w:r w:rsidR="000F03BB" w:rsidRPr="00FD553D">
              <w:rPr>
                <w:rFonts w:ascii="Calibri" w:hAnsi="Calibri" w:cs="Arial"/>
                <w:b/>
                <w:sz w:val="16"/>
                <w:szCs w:val="16"/>
              </w:rPr>
              <w:t>0%)</w:t>
            </w:r>
          </w:p>
        </w:tc>
        <w:tc>
          <w:tcPr>
            <w:tcW w:w="1305" w:type="dxa"/>
            <w:shd w:val="clear" w:color="auto" w:fill="FFFFFF"/>
          </w:tcPr>
          <w:p w14:paraId="0DC653D6" w14:textId="229D0BF0" w:rsidR="000F03BB" w:rsidRPr="00FD553D" w:rsidRDefault="000F03BB" w:rsidP="00E20366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understanding of </w:t>
            </w:r>
            <w:r w:rsidR="00E20366">
              <w:rPr>
                <w:rFonts w:ascii="Calibri" w:hAnsi="Calibri"/>
                <w:sz w:val="16"/>
                <w:szCs w:val="14"/>
              </w:rPr>
              <w:t xml:space="preserve">reflection and its place in life scenario </w:t>
            </w:r>
          </w:p>
        </w:tc>
        <w:tc>
          <w:tcPr>
            <w:tcW w:w="1384" w:type="dxa"/>
            <w:shd w:val="clear" w:color="auto" w:fill="FFFFFF"/>
          </w:tcPr>
          <w:p w14:paraId="0C8B004D" w14:textId="0D40B0D7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Insu</w:t>
            </w:r>
            <w:r>
              <w:rPr>
                <w:rFonts w:ascii="Calibri" w:hAnsi="Calibri"/>
                <w:sz w:val="16"/>
                <w:szCs w:val="14"/>
              </w:rPr>
              <w:t>fficient understanding of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>
              <w:rPr>
                <w:rFonts w:ascii="Calibri" w:hAnsi="Calibri"/>
                <w:sz w:val="16"/>
                <w:szCs w:val="14"/>
              </w:rPr>
              <w:t>reflection and its place in life scenario</w:t>
            </w:r>
          </w:p>
        </w:tc>
        <w:tc>
          <w:tcPr>
            <w:tcW w:w="1320" w:type="dxa"/>
            <w:shd w:val="clear" w:color="auto" w:fill="FFFFFF"/>
          </w:tcPr>
          <w:p w14:paraId="4B974F5B" w14:textId="0FF6E1CA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Some relevant knowledge but significant omissions 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E20366">
              <w:rPr>
                <w:rFonts w:ascii="Calibri" w:hAnsi="Calibri"/>
                <w:sz w:val="16"/>
                <w:szCs w:val="14"/>
              </w:rPr>
              <w:t>reflection and its place in life scenario</w:t>
            </w:r>
          </w:p>
        </w:tc>
        <w:tc>
          <w:tcPr>
            <w:tcW w:w="1495" w:type="dxa"/>
            <w:shd w:val="clear" w:color="auto" w:fill="FFFFFF"/>
          </w:tcPr>
          <w:p w14:paraId="06CC378B" w14:textId="23690BD0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Some relevant knowledge and adequate understanding 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E20366">
              <w:rPr>
                <w:rFonts w:ascii="Calibri" w:hAnsi="Calibri"/>
                <w:sz w:val="16"/>
                <w:szCs w:val="14"/>
              </w:rPr>
              <w:t>reflection and its place in life scenario</w:t>
            </w:r>
          </w:p>
        </w:tc>
        <w:tc>
          <w:tcPr>
            <w:tcW w:w="1458" w:type="dxa"/>
            <w:shd w:val="clear" w:color="auto" w:fill="FFFFFF"/>
          </w:tcPr>
          <w:p w14:paraId="637B8F09" w14:textId="41638EC6" w:rsidR="000F03BB" w:rsidRPr="00FD553D" w:rsidRDefault="000F03BB" w:rsidP="00E20366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Relev</w:t>
            </w:r>
            <w:r w:rsidR="00E20366">
              <w:rPr>
                <w:rFonts w:ascii="Calibri" w:hAnsi="Calibri"/>
                <w:sz w:val="16"/>
                <w:szCs w:val="14"/>
              </w:rPr>
              <w:t>ant with a satisfactory level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E20366">
              <w:rPr>
                <w:rFonts w:ascii="Calibri" w:hAnsi="Calibri"/>
                <w:sz w:val="16"/>
                <w:szCs w:val="14"/>
              </w:rPr>
              <w:t>reflection and its place in life scenario</w:t>
            </w:r>
          </w:p>
        </w:tc>
        <w:tc>
          <w:tcPr>
            <w:tcW w:w="1553" w:type="dxa"/>
            <w:shd w:val="clear" w:color="auto" w:fill="FFFFFF"/>
          </w:tcPr>
          <w:p w14:paraId="162B274F" w14:textId="45329AA5" w:rsidR="000F03BB" w:rsidRPr="00FD553D" w:rsidRDefault="000F03BB" w:rsidP="00E20366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Substantial </w:t>
            </w:r>
            <w:r w:rsidR="00E20366">
              <w:rPr>
                <w:rFonts w:ascii="Calibri" w:hAnsi="Calibri"/>
                <w:sz w:val="16"/>
                <w:szCs w:val="14"/>
              </w:rPr>
              <w:t>ability to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>
              <w:rPr>
                <w:rFonts w:ascii="Calibri" w:hAnsi="Calibri"/>
                <w:sz w:val="16"/>
                <w:szCs w:val="14"/>
              </w:rPr>
              <w:t>reflect and find its place in life</w:t>
            </w:r>
            <w:r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>
              <w:rPr>
                <w:rFonts w:ascii="Calibri" w:hAnsi="Calibri"/>
                <w:sz w:val="16"/>
                <w:szCs w:val="14"/>
              </w:rPr>
              <w:t xml:space="preserve">scenario 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with </w:t>
            </w:r>
            <w:r w:rsidR="00E20366">
              <w:rPr>
                <w:rFonts w:ascii="Calibri" w:hAnsi="Calibri"/>
                <w:sz w:val="16"/>
                <w:szCs w:val="14"/>
              </w:rPr>
              <w:t xml:space="preserve">some </w:t>
            </w:r>
            <w:r w:rsidRPr="00FD553D">
              <w:rPr>
                <w:rFonts w:ascii="Calibri" w:hAnsi="Calibri"/>
                <w:sz w:val="16"/>
                <w:szCs w:val="14"/>
              </w:rPr>
              <w:t>reference support</w:t>
            </w:r>
          </w:p>
        </w:tc>
        <w:tc>
          <w:tcPr>
            <w:tcW w:w="1691" w:type="dxa"/>
            <w:shd w:val="clear" w:color="auto" w:fill="FFFFFF"/>
          </w:tcPr>
          <w:p w14:paraId="108FCFC7" w14:textId="2125E0ED" w:rsidR="000F03BB" w:rsidRPr="00FD553D" w:rsidRDefault="000F03BB" w:rsidP="00E20366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Comprehensive </w:t>
            </w:r>
            <w:r w:rsidR="00E20366">
              <w:rPr>
                <w:rFonts w:ascii="Calibri" w:hAnsi="Calibri"/>
                <w:sz w:val="16"/>
                <w:szCs w:val="14"/>
              </w:rPr>
              <w:t>ability to</w:t>
            </w:r>
            <w:r w:rsidR="00E20366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E20366">
              <w:rPr>
                <w:rFonts w:ascii="Calibri" w:hAnsi="Calibri"/>
                <w:sz w:val="16"/>
                <w:szCs w:val="14"/>
              </w:rPr>
              <w:t xml:space="preserve">reflect and find its place in life scenario </w:t>
            </w:r>
            <w:r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  <w:tc>
          <w:tcPr>
            <w:tcW w:w="1552" w:type="dxa"/>
            <w:shd w:val="clear" w:color="auto" w:fill="FFFFFF"/>
          </w:tcPr>
          <w:p w14:paraId="7822C31B" w14:textId="60BB148C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Extensive </w:t>
            </w:r>
            <w:r w:rsidR="00727297">
              <w:rPr>
                <w:rFonts w:ascii="Calibri" w:hAnsi="Calibri"/>
                <w:sz w:val="16"/>
                <w:szCs w:val="14"/>
              </w:rPr>
              <w:t>ability to</w:t>
            </w:r>
            <w:r w:rsidR="00727297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727297">
              <w:rPr>
                <w:rFonts w:ascii="Calibri" w:hAnsi="Calibri"/>
                <w:sz w:val="16"/>
                <w:szCs w:val="14"/>
              </w:rPr>
              <w:t xml:space="preserve">reflect and find its place in life scenario </w:t>
            </w:r>
            <w:r w:rsidR="00727297"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  <w:tc>
          <w:tcPr>
            <w:tcW w:w="1690" w:type="dxa"/>
            <w:shd w:val="clear" w:color="auto" w:fill="FFFFFF"/>
          </w:tcPr>
          <w:p w14:paraId="68A3DD64" w14:textId="0C35A1B5" w:rsidR="000F03BB" w:rsidRPr="00FD553D" w:rsidRDefault="000F03BB" w:rsidP="00727297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</w:t>
            </w:r>
            <w:r w:rsidR="00727297">
              <w:rPr>
                <w:rFonts w:ascii="Calibri" w:hAnsi="Calibri"/>
                <w:sz w:val="16"/>
                <w:szCs w:val="14"/>
              </w:rPr>
              <w:t>ability to</w:t>
            </w:r>
            <w:r w:rsidR="00727297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727297">
              <w:rPr>
                <w:rFonts w:ascii="Calibri" w:hAnsi="Calibri"/>
                <w:sz w:val="16"/>
                <w:szCs w:val="14"/>
              </w:rPr>
              <w:t xml:space="preserve">reflect and find its place in life scenario </w:t>
            </w:r>
            <w:r w:rsidR="00727297"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</w:tr>
      <w:tr w:rsidR="00A036C1" w:rsidRPr="00FD553D" w14:paraId="46831D2B" w14:textId="77777777" w:rsidTr="00C243C5">
        <w:tc>
          <w:tcPr>
            <w:tcW w:w="2253" w:type="dxa"/>
            <w:shd w:val="clear" w:color="auto" w:fill="FFFFFF"/>
          </w:tcPr>
          <w:p w14:paraId="1CB6FB6F" w14:textId="74ABE58D" w:rsidR="000F03BB" w:rsidRPr="00FD553D" w:rsidRDefault="00A036C1" w:rsidP="00C243C5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A036C1">
              <w:rPr>
                <w:rFonts w:asciiTheme="minorHAnsi" w:hAnsiTheme="minorHAnsi"/>
                <w:b/>
                <w:sz w:val="16"/>
                <w:szCs w:val="16"/>
              </w:rPr>
              <w:t>Linking with professional competencies</w:t>
            </w:r>
            <w:r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0F03BB">
              <w:rPr>
                <w:rFonts w:ascii="Calibri" w:hAnsi="Calibri" w:cs="Arial"/>
                <w:b/>
                <w:sz w:val="16"/>
                <w:szCs w:val="16"/>
              </w:rPr>
              <w:t>(25</w:t>
            </w:r>
            <w:r w:rsidR="000F03BB"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305" w:type="dxa"/>
            <w:shd w:val="clear" w:color="auto" w:fill="FFFFFF"/>
          </w:tcPr>
          <w:p w14:paraId="32D8839A" w14:textId="525BE0CC" w:rsidR="000F03BB" w:rsidRPr="00FD553D" w:rsidRDefault="000F03BB" w:rsidP="00A036C1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understanding of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professional competence </w:t>
            </w:r>
          </w:p>
        </w:tc>
        <w:tc>
          <w:tcPr>
            <w:tcW w:w="1384" w:type="dxa"/>
            <w:shd w:val="clear" w:color="auto" w:fill="FFFFFF"/>
          </w:tcPr>
          <w:p w14:paraId="373D8037" w14:textId="260B62DF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understanding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A036C1">
              <w:rPr>
                <w:rFonts w:ascii="Calibri" w:hAnsi="Calibri"/>
                <w:sz w:val="16"/>
                <w:szCs w:val="14"/>
              </w:rPr>
              <w:t>professional competence</w:t>
            </w:r>
          </w:p>
        </w:tc>
        <w:tc>
          <w:tcPr>
            <w:tcW w:w="1320" w:type="dxa"/>
            <w:shd w:val="clear" w:color="auto" w:fill="FFFFFF"/>
          </w:tcPr>
          <w:p w14:paraId="4D6C8C94" w14:textId="380020B0" w:rsidR="000F03BB" w:rsidRPr="00FD553D" w:rsidRDefault="000F03BB" w:rsidP="00A036C1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Some relevant knowledge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professional competence 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but significant omissions </w:t>
            </w:r>
          </w:p>
        </w:tc>
        <w:tc>
          <w:tcPr>
            <w:tcW w:w="1495" w:type="dxa"/>
            <w:shd w:val="clear" w:color="auto" w:fill="FFFFFF"/>
          </w:tcPr>
          <w:p w14:paraId="5859F85C" w14:textId="77F2C04C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Some relevant knowledge and adequate understanding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professional competence </w:t>
            </w:r>
            <w:r w:rsidRPr="00FD553D">
              <w:rPr>
                <w:rFonts w:ascii="Calibri" w:hAnsi="Calibri"/>
                <w:sz w:val="16"/>
                <w:szCs w:val="14"/>
              </w:rPr>
              <w:t>but some omissions</w:t>
            </w:r>
          </w:p>
        </w:tc>
        <w:tc>
          <w:tcPr>
            <w:tcW w:w="1458" w:type="dxa"/>
            <w:shd w:val="clear" w:color="auto" w:fill="FFFFFF"/>
          </w:tcPr>
          <w:p w14:paraId="0E99BF29" w14:textId="59BF2F49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Relevant with a satisfactory level of understanding</w:t>
            </w:r>
            <w:r w:rsidRPr="00FD553D">
              <w:rPr>
                <w:rFonts w:ascii="Calibri" w:hAnsi="Calibri"/>
              </w:rPr>
              <w:t xml:space="preserve">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A036C1">
              <w:rPr>
                <w:rFonts w:ascii="Calibri" w:hAnsi="Calibri"/>
                <w:sz w:val="16"/>
                <w:szCs w:val="14"/>
              </w:rPr>
              <w:t>professional competence with some reference support</w:t>
            </w:r>
          </w:p>
        </w:tc>
        <w:tc>
          <w:tcPr>
            <w:tcW w:w="1553" w:type="dxa"/>
            <w:shd w:val="clear" w:color="auto" w:fill="FFFFFF"/>
          </w:tcPr>
          <w:p w14:paraId="3B47444A" w14:textId="448B4FB0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Substantial understanding </w:t>
            </w:r>
            <w:r>
              <w:rPr>
                <w:rFonts w:ascii="Calibri" w:hAnsi="Calibri"/>
                <w:sz w:val="16"/>
                <w:szCs w:val="14"/>
              </w:rPr>
              <w:t>of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professional competence 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with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full </w:t>
            </w:r>
            <w:r w:rsidRPr="00FD553D">
              <w:rPr>
                <w:rFonts w:ascii="Calibri" w:hAnsi="Calibri"/>
                <w:sz w:val="16"/>
                <w:szCs w:val="14"/>
              </w:rPr>
              <w:t>reference support</w:t>
            </w:r>
          </w:p>
        </w:tc>
        <w:tc>
          <w:tcPr>
            <w:tcW w:w="1691" w:type="dxa"/>
            <w:shd w:val="clear" w:color="auto" w:fill="FFFFFF"/>
          </w:tcPr>
          <w:p w14:paraId="38138DCB" w14:textId="455DE42E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>Comprehensive understanding of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  <w:r w:rsidR="00A036C1">
              <w:rPr>
                <w:rFonts w:ascii="Calibri" w:hAnsi="Calibri"/>
                <w:sz w:val="16"/>
                <w:szCs w:val="14"/>
              </w:rPr>
              <w:t>professional competence</w:t>
            </w:r>
            <w:r>
              <w:rPr>
                <w:rFonts w:ascii="Calibri" w:hAnsi="Calibri"/>
                <w:sz w:val="16"/>
                <w:szCs w:val="14"/>
              </w:rPr>
              <w:t xml:space="preserve"> </w:t>
            </w:r>
            <w:r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  <w:tc>
          <w:tcPr>
            <w:tcW w:w="1552" w:type="dxa"/>
            <w:shd w:val="clear" w:color="auto" w:fill="FFFFFF"/>
          </w:tcPr>
          <w:p w14:paraId="61338673" w14:textId="41719535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Extensive knowledge and understanding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A036C1">
              <w:rPr>
                <w:rFonts w:ascii="Calibri" w:hAnsi="Calibri"/>
                <w:sz w:val="16"/>
                <w:szCs w:val="14"/>
              </w:rPr>
              <w:t>professional competence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with full reference support</w:t>
            </w:r>
          </w:p>
        </w:tc>
        <w:tc>
          <w:tcPr>
            <w:tcW w:w="1690" w:type="dxa"/>
            <w:shd w:val="clear" w:color="auto" w:fill="FFFFFF"/>
          </w:tcPr>
          <w:p w14:paraId="10B9E497" w14:textId="70FD5A3B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Full depth and understanding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of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professional competence </w:t>
            </w:r>
            <w:r w:rsidRPr="00FD553D">
              <w:rPr>
                <w:rFonts w:ascii="Calibri" w:hAnsi="Calibri"/>
                <w:sz w:val="16"/>
                <w:szCs w:val="14"/>
              </w:rPr>
              <w:t>with full reference support</w:t>
            </w:r>
          </w:p>
        </w:tc>
      </w:tr>
      <w:tr w:rsidR="00A036C1" w:rsidRPr="00FD553D" w14:paraId="0C3692AD" w14:textId="77777777" w:rsidTr="00C243C5">
        <w:tc>
          <w:tcPr>
            <w:tcW w:w="2253" w:type="dxa"/>
            <w:shd w:val="clear" w:color="auto" w:fill="FFFFFF"/>
          </w:tcPr>
          <w:p w14:paraId="2F02C9D2" w14:textId="710C2251" w:rsidR="000F03BB" w:rsidRPr="00FD553D" w:rsidRDefault="00A036C1" w:rsidP="00C243C5">
            <w:pPr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>Action Plans</w:t>
            </w:r>
            <w:r w:rsidR="000F03BB" w:rsidRPr="00FD553D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0F03BB">
              <w:rPr>
                <w:rFonts w:ascii="Calibri" w:hAnsi="Calibri" w:cs="Arial"/>
                <w:b/>
                <w:sz w:val="16"/>
                <w:szCs w:val="16"/>
              </w:rPr>
              <w:t>(25</w:t>
            </w:r>
            <w:r w:rsidR="000F03BB" w:rsidRPr="00FD553D">
              <w:rPr>
                <w:rFonts w:ascii="Calibri" w:hAnsi="Calibri" w:cs="Arial"/>
                <w:b/>
                <w:sz w:val="16"/>
                <w:szCs w:val="16"/>
              </w:rPr>
              <w:t>%)</w:t>
            </w:r>
          </w:p>
        </w:tc>
        <w:tc>
          <w:tcPr>
            <w:tcW w:w="1305" w:type="dxa"/>
            <w:shd w:val="clear" w:color="auto" w:fill="FFFFFF"/>
          </w:tcPr>
          <w:p w14:paraId="190556E8" w14:textId="5B484B33" w:rsidR="000F03BB" w:rsidRPr="00FD553D" w:rsidRDefault="000F03BB" w:rsidP="00A036C1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Little or no </w:t>
            </w:r>
            <w:r>
              <w:rPr>
                <w:rFonts w:ascii="Calibri" w:hAnsi="Calibri"/>
                <w:sz w:val="16"/>
                <w:szCs w:val="14"/>
              </w:rPr>
              <w:t xml:space="preserve">link of </w:t>
            </w:r>
            <w:r w:rsidR="00A036C1">
              <w:rPr>
                <w:rFonts w:ascii="Calibri" w:hAnsi="Calibri"/>
                <w:sz w:val="16"/>
                <w:szCs w:val="14"/>
              </w:rPr>
              <w:t>reflection</w:t>
            </w:r>
            <w:r>
              <w:rPr>
                <w:rFonts w:ascii="Calibri" w:hAnsi="Calibri"/>
                <w:sz w:val="16"/>
                <w:szCs w:val="14"/>
              </w:rPr>
              <w:t xml:space="preserve"> to production of </w:t>
            </w:r>
            <w:r w:rsidR="00A036C1">
              <w:rPr>
                <w:rFonts w:ascii="Calibri" w:hAnsi="Calibri"/>
                <w:sz w:val="16"/>
                <w:szCs w:val="14"/>
              </w:rPr>
              <w:t>action plan</w:t>
            </w:r>
            <w:r>
              <w:rPr>
                <w:rFonts w:ascii="Calibri" w:hAnsi="Calibri"/>
                <w:sz w:val="16"/>
                <w:szCs w:val="14"/>
              </w:rPr>
              <w:t xml:space="preserve"> 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</w:p>
        </w:tc>
        <w:tc>
          <w:tcPr>
            <w:tcW w:w="1384" w:type="dxa"/>
            <w:shd w:val="clear" w:color="auto" w:fill="FFFFFF"/>
          </w:tcPr>
          <w:p w14:paraId="7CE3BF0B" w14:textId="18949FE1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Insufficient </w:t>
            </w:r>
            <w:r>
              <w:rPr>
                <w:rFonts w:ascii="Calibri" w:hAnsi="Calibri"/>
                <w:sz w:val="16"/>
                <w:szCs w:val="14"/>
              </w:rPr>
              <w:t xml:space="preserve">link of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reflection to production of action plan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</w:p>
        </w:tc>
        <w:tc>
          <w:tcPr>
            <w:tcW w:w="1320" w:type="dxa"/>
            <w:shd w:val="clear" w:color="auto" w:fill="FFFFFF"/>
          </w:tcPr>
          <w:p w14:paraId="4825151D" w14:textId="13725EBC" w:rsidR="000F03BB" w:rsidRPr="00FD553D" w:rsidRDefault="000F03BB" w:rsidP="00A036C1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Some relevant </w:t>
            </w:r>
            <w:r>
              <w:rPr>
                <w:rFonts w:ascii="Calibri" w:hAnsi="Calibri"/>
                <w:sz w:val="16"/>
                <w:szCs w:val="14"/>
              </w:rPr>
              <w:t xml:space="preserve">link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reflection to production of action plan </w:t>
            </w:r>
            <w:r w:rsidRPr="00FD553D">
              <w:rPr>
                <w:rFonts w:ascii="Calibri" w:hAnsi="Calibri"/>
                <w:sz w:val="16"/>
                <w:szCs w:val="14"/>
              </w:rPr>
              <w:t xml:space="preserve">with significant errors </w:t>
            </w:r>
          </w:p>
        </w:tc>
        <w:tc>
          <w:tcPr>
            <w:tcW w:w="1495" w:type="dxa"/>
            <w:shd w:val="clear" w:color="auto" w:fill="FFFFFF"/>
          </w:tcPr>
          <w:p w14:paraId="51A7C6C9" w14:textId="5F245C0D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Adequate </w:t>
            </w:r>
            <w:r>
              <w:rPr>
                <w:rFonts w:ascii="Calibri" w:hAnsi="Calibri"/>
                <w:sz w:val="16"/>
                <w:szCs w:val="14"/>
              </w:rPr>
              <w:t xml:space="preserve">link of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reflection to production of action plan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</w:p>
        </w:tc>
        <w:tc>
          <w:tcPr>
            <w:tcW w:w="1458" w:type="dxa"/>
            <w:shd w:val="clear" w:color="auto" w:fill="FFFFFF"/>
          </w:tcPr>
          <w:p w14:paraId="2C81F146" w14:textId="522E7361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Good level achieved with link of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reflection to production of action plan </w:t>
            </w:r>
            <w:r w:rsidR="00A036C1" w:rsidRPr="00FD553D">
              <w:rPr>
                <w:rFonts w:ascii="Calibri" w:hAnsi="Calibri"/>
                <w:sz w:val="16"/>
                <w:szCs w:val="14"/>
              </w:rPr>
              <w:t xml:space="preserve"> </w:t>
            </w:r>
          </w:p>
        </w:tc>
        <w:tc>
          <w:tcPr>
            <w:tcW w:w="1553" w:type="dxa"/>
            <w:shd w:val="clear" w:color="auto" w:fill="FFFFFF"/>
          </w:tcPr>
          <w:p w14:paraId="1011E59F" w14:textId="75756884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Good level achieved with link of </w:t>
            </w:r>
            <w:r w:rsidR="00A036C1">
              <w:rPr>
                <w:rFonts w:ascii="Calibri" w:hAnsi="Calibri"/>
                <w:sz w:val="16"/>
                <w:szCs w:val="14"/>
              </w:rPr>
              <w:t xml:space="preserve">reflection to production of action plan </w:t>
            </w:r>
            <w:r>
              <w:rPr>
                <w:rFonts w:ascii="Calibri" w:hAnsi="Calibri"/>
                <w:sz w:val="16"/>
                <w:szCs w:val="14"/>
              </w:rPr>
              <w:t>and some reference support</w:t>
            </w:r>
          </w:p>
        </w:tc>
        <w:tc>
          <w:tcPr>
            <w:tcW w:w="1691" w:type="dxa"/>
            <w:shd w:val="clear" w:color="auto" w:fill="FFFFFF"/>
          </w:tcPr>
          <w:p w14:paraId="19A2BA6A" w14:textId="760425EF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16"/>
                <w:szCs w:val="14"/>
              </w:rPr>
              <w:t xml:space="preserve">Good level achieved with link of </w:t>
            </w:r>
            <w:r w:rsidR="00F71C0A">
              <w:rPr>
                <w:rFonts w:ascii="Calibri" w:hAnsi="Calibri"/>
                <w:sz w:val="16"/>
                <w:szCs w:val="14"/>
              </w:rPr>
              <w:t>reflection to production of action plan</w:t>
            </w:r>
            <w:r>
              <w:rPr>
                <w:rFonts w:ascii="Calibri" w:hAnsi="Calibri"/>
                <w:sz w:val="16"/>
                <w:szCs w:val="14"/>
              </w:rPr>
              <w:t>, and extensive reference support</w:t>
            </w:r>
          </w:p>
        </w:tc>
        <w:tc>
          <w:tcPr>
            <w:tcW w:w="1552" w:type="dxa"/>
            <w:shd w:val="clear" w:color="auto" w:fill="FFFFFF"/>
          </w:tcPr>
          <w:p w14:paraId="12D62A16" w14:textId="4875D0F4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Excellent </w:t>
            </w:r>
            <w:r>
              <w:rPr>
                <w:rFonts w:ascii="Calibri" w:hAnsi="Calibri"/>
                <w:sz w:val="16"/>
                <w:szCs w:val="14"/>
              </w:rPr>
              <w:t xml:space="preserve">level achieved with link of </w:t>
            </w:r>
            <w:r w:rsidR="00F71C0A">
              <w:rPr>
                <w:rFonts w:ascii="Calibri" w:hAnsi="Calibri"/>
                <w:sz w:val="16"/>
                <w:szCs w:val="14"/>
              </w:rPr>
              <w:t>reflection to production of action plan</w:t>
            </w:r>
            <w:r>
              <w:rPr>
                <w:rFonts w:ascii="Calibri" w:hAnsi="Calibri"/>
                <w:sz w:val="16"/>
                <w:szCs w:val="14"/>
              </w:rPr>
              <w:t>, and extensive reference support</w:t>
            </w:r>
          </w:p>
        </w:tc>
        <w:tc>
          <w:tcPr>
            <w:tcW w:w="1690" w:type="dxa"/>
            <w:shd w:val="clear" w:color="auto" w:fill="FFFFFF"/>
          </w:tcPr>
          <w:p w14:paraId="3D193C99" w14:textId="54AE7378" w:rsidR="000F03BB" w:rsidRPr="00FD553D" w:rsidRDefault="000F03BB" w:rsidP="00C243C5">
            <w:pPr>
              <w:rPr>
                <w:rFonts w:ascii="Calibri" w:hAnsi="Calibri"/>
                <w:sz w:val="16"/>
                <w:szCs w:val="14"/>
              </w:rPr>
            </w:pPr>
            <w:r w:rsidRPr="00FD553D">
              <w:rPr>
                <w:rFonts w:ascii="Calibri" w:hAnsi="Calibri"/>
                <w:sz w:val="16"/>
                <w:szCs w:val="14"/>
              </w:rPr>
              <w:t xml:space="preserve">Outstanding </w:t>
            </w:r>
            <w:r>
              <w:rPr>
                <w:rFonts w:ascii="Calibri" w:hAnsi="Calibri"/>
                <w:sz w:val="16"/>
                <w:szCs w:val="14"/>
              </w:rPr>
              <w:t xml:space="preserve">level achieved with link of </w:t>
            </w:r>
            <w:r w:rsidR="00F71C0A">
              <w:rPr>
                <w:rFonts w:ascii="Calibri" w:hAnsi="Calibri"/>
                <w:sz w:val="16"/>
                <w:szCs w:val="14"/>
              </w:rPr>
              <w:t>reflection to production of action plan</w:t>
            </w:r>
            <w:r>
              <w:rPr>
                <w:rFonts w:ascii="Calibri" w:hAnsi="Calibri"/>
                <w:sz w:val="16"/>
                <w:szCs w:val="14"/>
              </w:rPr>
              <w:t>, and full reference support</w:t>
            </w:r>
          </w:p>
        </w:tc>
      </w:tr>
    </w:tbl>
    <w:p w14:paraId="729C5C3A" w14:textId="3B306952" w:rsidR="007849BD" w:rsidRDefault="007849BD" w:rsidP="00042936">
      <w:pPr>
        <w:sectPr w:rsidR="007849BD" w:rsidSect="000F03BB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57E6A43" w14:textId="08B06842" w:rsidR="00042936" w:rsidRDefault="00042936" w:rsidP="00042936"/>
    <w:sectPr w:rsidR="00042936" w:rsidSect="00940EE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0D07C4" w14:textId="77777777" w:rsidR="00A34A6C" w:rsidRDefault="00A34A6C" w:rsidP="0077207E">
      <w:r>
        <w:separator/>
      </w:r>
    </w:p>
  </w:endnote>
  <w:endnote w:type="continuationSeparator" w:id="0">
    <w:p w14:paraId="2BB0F223" w14:textId="77777777" w:rsidR="00A34A6C" w:rsidRDefault="00A34A6C" w:rsidP="0077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12D29" w14:textId="77777777" w:rsidR="00A34A6C" w:rsidRDefault="00A34A6C" w:rsidP="0077207E">
      <w:r>
        <w:separator/>
      </w:r>
    </w:p>
  </w:footnote>
  <w:footnote w:type="continuationSeparator" w:id="0">
    <w:p w14:paraId="3AF94B43" w14:textId="77777777" w:rsidR="00A34A6C" w:rsidRDefault="00A34A6C" w:rsidP="00772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3EDA10" w14:textId="77777777" w:rsidR="00F71C0A" w:rsidRPr="00117824" w:rsidRDefault="00F71C0A" w:rsidP="00F71C0A">
    <w:pPr>
      <w:pStyle w:val="Header"/>
      <w:rPr>
        <w:rStyle w:val="Strong"/>
      </w:rPr>
    </w:pPr>
    <w:r w:rsidRPr="00117824">
      <w:rPr>
        <w:rStyle w:val="Strong"/>
      </w:rPr>
      <w:t>S</w:t>
    </w:r>
    <w:r>
      <w:rPr>
        <w:rStyle w:val="Strong"/>
      </w:rPr>
      <w:t>HSS4062 PDP</w:t>
    </w:r>
    <w:r w:rsidRPr="00117824">
      <w:rPr>
        <w:rStyle w:val="Strong"/>
      </w:rPr>
      <w:t xml:space="preserve"> </w:t>
    </w:r>
    <w:r>
      <w:rPr>
        <w:rStyle w:val="Strong"/>
      </w:rPr>
      <w:t>Marking Indices</w:t>
    </w:r>
  </w:p>
  <w:p w14:paraId="5B408F9F" w14:textId="77777777" w:rsidR="00F71C0A" w:rsidRDefault="00F71C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661AC"/>
    <w:multiLevelType w:val="hybridMultilevel"/>
    <w:tmpl w:val="9A1A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57F05"/>
    <w:multiLevelType w:val="hybridMultilevel"/>
    <w:tmpl w:val="5204D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F2377"/>
    <w:multiLevelType w:val="multilevel"/>
    <w:tmpl w:val="76FC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02261"/>
    <w:rsid w:val="00031D5A"/>
    <w:rsid w:val="000372E3"/>
    <w:rsid w:val="00042936"/>
    <w:rsid w:val="00062CC6"/>
    <w:rsid w:val="0009091C"/>
    <w:rsid w:val="000A6E8B"/>
    <w:rsid w:val="000B002D"/>
    <w:rsid w:val="000B33A2"/>
    <w:rsid w:val="000D4291"/>
    <w:rsid w:val="000E5A41"/>
    <w:rsid w:val="000F03BB"/>
    <w:rsid w:val="001F7C59"/>
    <w:rsid w:val="00201DE7"/>
    <w:rsid w:val="0020539E"/>
    <w:rsid w:val="00241376"/>
    <w:rsid w:val="00254501"/>
    <w:rsid w:val="002747F4"/>
    <w:rsid w:val="00284793"/>
    <w:rsid w:val="002913A9"/>
    <w:rsid w:val="002D0A84"/>
    <w:rsid w:val="00317441"/>
    <w:rsid w:val="00344249"/>
    <w:rsid w:val="003B639C"/>
    <w:rsid w:val="003E327F"/>
    <w:rsid w:val="00401D59"/>
    <w:rsid w:val="004058E0"/>
    <w:rsid w:val="004150A6"/>
    <w:rsid w:val="00417FA2"/>
    <w:rsid w:val="00424460"/>
    <w:rsid w:val="00433EE9"/>
    <w:rsid w:val="00437D19"/>
    <w:rsid w:val="00465B02"/>
    <w:rsid w:val="00474325"/>
    <w:rsid w:val="00484EC1"/>
    <w:rsid w:val="004E5105"/>
    <w:rsid w:val="004F19B5"/>
    <w:rsid w:val="005374BB"/>
    <w:rsid w:val="005512BC"/>
    <w:rsid w:val="00553D46"/>
    <w:rsid w:val="005726D7"/>
    <w:rsid w:val="005B2E09"/>
    <w:rsid w:val="005B54A8"/>
    <w:rsid w:val="006C5E3C"/>
    <w:rsid w:val="006D4187"/>
    <w:rsid w:val="00702671"/>
    <w:rsid w:val="00727297"/>
    <w:rsid w:val="007618AE"/>
    <w:rsid w:val="0077207E"/>
    <w:rsid w:val="007849BD"/>
    <w:rsid w:val="007D2445"/>
    <w:rsid w:val="007D332B"/>
    <w:rsid w:val="00846882"/>
    <w:rsid w:val="008578EC"/>
    <w:rsid w:val="00864E04"/>
    <w:rsid w:val="008D4723"/>
    <w:rsid w:val="00911A27"/>
    <w:rsid w:val="00940EE1"/>
    <w:rsid w:val="009C715F"/>
    <w:rsid w:val="00A02860"/>
    <w:rsid w:val="00A036C1"/>
    <w:rsid w:val="00A34A6C"/>
    <w:rsid w:val="00A72A53"/>
    <w:rsid w:val="00A75EB2"/>
    <w:rsid w:val="00A96126"/>
    <w:rsid w:val="00AD764B"/>
    <w:rsid w:val="00B0392E"/>
    <w:rsid w:val="00B31A62"/>
    <w:rsid w:val="00B76DEB"/>
    <w:rsid w:val="00BC7B8C"/>
    <w:rsid w:val="00BF3F1C"/>
    <w:rsid w:val="00C10F21"/>
    <w:rsid w:val="00C3093A"/>
    <w:rsid w:val="00C536A6"/>
    <w:rsid w:val="00C6371F"/>
    <w:rsid w:val="00CA0668"/>
    <w:rsid w:val="00CA255D"/>
    <w:rsid w:val="00CB1CB8"/>
    <w:rsid w:val="00CD0FA7"/>
    <w:rsid w:val="00D34C76"/>
    <w:rsid w:val="00D6095A"/>
    <w:rsid w:val="00DF5A32"/>
    <w:rsid w:val="00E10195"/>
    <w:rsid w:val="00E20366"/>
    <w:rsid w:val="00E32DA5"/>
    <w:rsid w:val="00E6395C"/>
    <w:rsid w:val="00E8457D"/>
    <w:rsid w:val="00EA5C3F"/>
    <w:rsid w:val="00EB1F41"/>
    <w:rsid w:val="00ED1A1D"/>
    <w:rsid w:val="00EE29ED"/>
    <w:rsid w:val="00EF1F26"/>
    <w:rsid w:val="00F13264"/>
    <w:rsid w:val="00F71C0A"/>
    <w:rsid w:val="00F8479B"/>
    <w:rsid w:val="00FA49DD"/>
    <w:rsid w:val="00FB16DA"/>
    <w:rsid w:val="00FC61DC"/>
    <w:rsid w:val="00FD2CFF"/>
    <w:rsid w:val="00FE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9FBA7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936"/>
    <w:pPr>
      <w:spacing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rPr>
      <w:rFonts w:eastAsia="Times New Roman"/>
      <w:b/>
      <w:caps/>
      <w:szCs w:val="20"/>
    </w:rPr>
  </w:style>
  <w:style w:type="paragraph" w:customStyle="1" w:styleId="Modcode">
    <w:name w:val="Modcode"/>
    <w:basedOn w:val="Normal"/>
    <w:rsid w:val="00EB1F41"/>
    <w:pPr>
      <w:jc w:val="center"/>
    </w:pPr>
    <w:rPr>
      <w:rFonts w:eastAsia="Times New Roman"/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EB1F41"/>
    <w:pPr>
      <w:spacing w:after="240"/>
      <w:jc w:val="center"/>
    </w:pPr>
    <w:rPr>
      <w:rFonts w:eastAsia="Times New Roman"/>
      <w:b/>
      <w:sz w:val="28"/>
      <w:szCs w:val="20"/>
    </w:rPr>
  </w:style>
  <w:style w:type="paragraph" w:customStyle="1" w:styleId="Time">
    <w:name w:val="Time"/>
    <w:basedOn w:val="Normal"/>
    <w:next w:val="Answer"/>
    <w:rsid w:val="00EB1F41"/>
    <w:pPr>
      <w:spacing w:after="240"/>
    </w:pPr>
    <w:rPr>
      <w:rFonts w:eastAsia="Times New Roman"/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EB1F41"/>
    <w:rPr>
      <w:rFonts w:eastAsia="Times New Roman"/>
      <w:b/>
      <w:caps/>
      <w:sz w:val="28"/>
      <w:szCs w:val="20"/>
    </w:rPr>
  </w:style>
  <w:style w:type="paragraph" w:customStyle="1" w:styleId="Trinity">
    <w:name w:val="Trinity"/>
    <w:basedOn w:val="Normal"/>
    <w:next w:val="Normal"/>
    <w:rsid w:val="00EB1F41"/>
    <w:pPr>
      <w:spacing w:after="240"/>
    </w:pPr>
    <w:rPr>
      <w:rFonts w:eastAsia="Times New Roman"/>
      <w:b/>
      <w:szCs w:val="20"/>
    </w:rPr>
  </w:style>
  <w:style w:type="paragraph" w:customStyle="1" w:styleId="Month">
    <w:name w:val="Month"/>
    <w:basedOn w:val="Normal"/>
    <w:next w:val="Modcode"/>
    <w:rsid w:val="00EB1F41"/>
    <w:pPr>
      <w:spacing w:after="240"/>
    </w:pPr>
    <w:rPr>
      <w:rFonts w:eastAsia="Times New Roman"/>
      <w:b/>
      <w:caps/>
      <w:szCs w:val="20"/>
    </w:rPr>
  </w:style>
  <w:style w:type="paragraph" w:styleId="BodyText">
    <w:name w:val="Body Text"/>
    <w:basedOn w:val="Normal"/>
    <w:link w:val="BodyTextChar"/>
    <w:rsid w:val="00EB1F41"/>
    <w:pPr>
      <w:spacing w:after="120"/>
    </w:pPr>
    <w:rPr>
      <w:rFonts w:eastAsia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jc w:val="center"/>
    </w:pPr>
    <w:rPr>
      <w:rFonts w:eastAsia="MS Minngs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jc w:val="center"/>
    </w:pPr>
    <w:rPr>
      <w:rFonts w:eastAsia="MS Minngs"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basedOn w:val="DefaultParagraphFont"/>
    <w:qFormat/>
    <w:rsid w:val="00031D5A"/>
    <w:rPr>
      <w:b/>
      <w:bCs/>
    </w:rPr>
  </w:style>
  <w:style w:type="character" w:customStyle="1" w:styleId="question-text">
    <w:name w:val="question-text"/>
    <w:basedOn w:val="DefaultParagraphFont"/>
    <w:rsid w:val="00031D5A"/>
  </w:style>
  <w:style w:type="paragraph" w:styleId="NormalWeb">
    <w:name w:val="Normal (Web)"/>
    <w:basedOn w:val="Normal"/>
    <w:uiPriority w:val="99"/>
    <w:semiHidden/>
    <w:unhideWhenUsed/>
    <w:rsid w:val="00031D5A"/>
    <w:pPr>
      <w:spacing w:before="100" w:beforeAutospacing="1" w:after="100" w:afterAutospacing="1"/>
    </w:pPr>
  </w:style>
  <w:style w:type="paragraph" w:customStyle="1" w:styleId="Year">
    <w:name w:val="Year"/>
    <w:basedOn w:val="Normal"/>
    <w:next w:val="Exam"/>
    <w:rsid w:val="007618AE"/>
    <w:pPr>
      <w:spacing w:after="240"/>
    </w:pPr>
    <w:rPr>
      <w:rFonts w:eastAsia="Times New Roman"/>
      <w:b/>
      <w:cap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7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08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15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30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56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49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0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70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81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5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9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29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6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0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31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89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8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49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8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2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17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95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881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6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1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25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57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70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6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45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4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39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86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88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29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98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9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6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80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8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6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23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3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04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48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4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8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3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9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78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70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4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45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72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25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30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52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6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7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9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99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02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29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96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79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6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3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7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23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97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8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6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94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8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5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5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9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7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3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3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40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38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8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0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5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7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7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3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63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2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7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313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2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87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61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40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1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6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1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4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05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20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08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19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3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65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22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3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2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85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97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3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08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5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45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57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35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2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33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5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70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6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86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16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18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75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268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15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8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30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73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20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77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408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5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3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74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6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09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46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0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24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14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07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897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31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64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98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7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79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25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42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33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1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86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01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98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86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70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18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94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05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09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91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2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10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704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1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50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5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94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2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987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96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2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5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70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48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19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5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97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3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84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82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6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71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35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80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42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59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4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5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4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70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11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9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9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75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7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13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56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26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421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56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0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41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922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701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8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2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6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7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5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10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19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28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23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7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0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8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7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89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26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59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2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3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30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5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23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49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98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59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34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82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480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2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18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78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05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7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30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8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12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8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0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23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02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76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6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320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69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9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50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4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53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0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18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47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08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7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36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7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32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50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9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8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0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49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2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03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72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392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0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93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56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7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2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78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80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32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42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3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1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1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4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5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1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05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93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5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1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Daniel Martin</cp:lastModifiedBy>
  <cp:revision>9</cp:revision>
  <cp:lastPrinted>2016-07-04T13:14:00Z</cp:lastPrinted>
  <dcterms:created xsi:type="dcterms:W3CDTF">2017-06-17T07:27:00Z</dcterms:created>
  <dcterms:modified xsi:type="dcterms:W3CDTF">2020-01-30T15:52:00Z</dcterms:modified>
</cp:coreProperties>
</file>