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B7A70" w:rsidRDefault="00563B58" w:rsidP="00E6298B">
      <w:pPr>
        <w:ind w:right="107"/>
        <w:rPr>
          <w:sz w:val="24"/>
          <w:szCs w:val="24"/>
        </w:rPr>
      </w:pPr>
    </w:p>
    <w:p w14:paraId="13CA7F89" w14:textId="2E22A5C3" w:rsidR="00563B58" w:rsidRPr="002B7A70" w:rsidRDefault="00732FB9" w:rsidP="00E6298B">
      <w:pPr>
        <w:ind w:right="107"/>
        <w:rPr>
          <w:sz w:val="24"/>
          <w:szCs w:val="24"/>
        </w:rPr>
      </w:pPr>
      <w:r w:rsidRPr="002B7A70">
        <w:rPr>
          <w:noProof/>
        </w:rPr>
        <w:drawing>
          <wp:inline distT="0" distB="0" distL="0" distR="0" wp14:anchorId="023E022F" wp14:editId="4243F034">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B7A70" w:rsidRDefault="00563B58" w:rsidP="00E6298B">
      <w:pPr>
        <w:ind w:right="107"/>
        <w:rPr>
          <w:sz w:val="24"/>
          <w:szCs w:val="24"/>
        </w:rPr>
      </w:pPr>
    </w:p>
    <w:p w14:paraId="326BA8E0" w14:textId="77777777" w:rsidR="00563B58" w:rsidRPr="002B7A70" w:rsidRDefault="00563B58" w:rsidP="00E6298B">
      <w:pPr>
        <w:ind w:right="107"/>
        <w:rPr>
          <w:sz w:val="24"/>
          <w:szCs w:val="24"/>
        </w:rPr>
      </w:pPr>
    </w:p>
    <w:p w14:paraId="673A668D" w14:textId="00F74FBA" w:rsidR="00270EEB" w:rsidRPr="002B7A70" w:rsidRDefault="007F371B" w:rsidP="00E6298B">
      <w:pPr>
        <w:ind w:right="107"/>
        <w:rPr>
          <w:b/>
          <w:sz w:val="36"/>
          <w:szCs w:val="40"/>
        </w:rPr>
      </w:pPr>
      <w:r w:rsidRPr="002B7A70">
        <w:rPr>
          <w:b/>
          <w:sz w:val="36"/>
          <w:szCs w:val="40"/>
        </w:rPr>
        <w:t>Graduate Diploma in</w:t>
      </w:r>
      <w:r w:rsidR="00270EEB" w:rsidRPr="002B7A70">
        <w:rPr>
          <w:b/>
          <w:sz w:val="36"/>
          <w:szCs w:val="40"/>
        </w:rPr>
        <w:t xml:space="preserve"> Professional Police Practice </w:t>
      </w:r>
    </w:p>
    <w:p w14:paraId="467D0C82" w14:textId="77777777" w:rsidR="00270EEB" w:rsidRPr="002B7A70" w:rsidRDefault="00270EEB" w:rsidP="00E6298B">
      <w:pPr>
        <w:overflowPunct/>
        <w:autoSpaceDE/>
        <w:autoSpaceDN/>
        <w:adjustRightInd/>
        <w:ind w:right="107"/>
        <w:textAlignment w:val="auto"/>
        <w:rPr>
          <w:b/>
          <w:color w:val="auto"/>
          <w:sz w:val="44"/>
        </w:rPr>
      </w:pPr>
    </w:p>
    <w:p w14:paraId="4655B689" w14:textId="6C82E578" w:rsidR="0085230E" w:rsidRPr="002B7A70" w:rsidRDefault="0085230E" w:rsidP="00E6298B">
      <w:pPr>
        <w:overflowPunct/>
        <w:autoSpaceDE/>
        <w:autoSpaceDN/>
        <w:adjustRightInd/>
        <w:ind w:right="107"/>
        <w:textAlignment w:val="auto"/>
        <w:rPr>
          <w:b/>
          <w:color w:val="auto"/>
          <w:sz w:val="44"/>
        </w:rPr>
      </w:pPr>
      <w:r w:rsidRPr="002B7A70">
        <w:rPr>
          <w:b/>
          <w:color w:val="auto"/>
          <w:sz w:val="44"/>
        </w:rPr>
        <w:t xml:space="preserve">LEVEL </w:t>
      </w:r>
      <w:r w:rsidR="007F371B" w:rsidRPr="002B7A70">
        <w:rPr>
          <w:b/>
          <w:color w:val="auto"/>
          <w:sz w:val="44"/>
        </w:rPr>
        <w:t>6</w:t>
      </w:r>
      <w:r w:rsidRPr="002B7A70">
        <w:rPr>
          <w:b/>
          <w:color w:val="auto"/>
          <w:sz w:val="44"/>
        </w:rPr>
        <w:t xml:space="preserve"> - </w:t>
      </w:r>
      <w:r w:rsidR="00270EEB" w:rsidRPr="002B7A70">
        <w:rPr>
          <w:b/>
          <w:color w:val="auto"/>
          <w:sz w:val="44"/>
        </w:rPr>
        <w:t>4</w:t>
      </w:r>
      <w:r w:rsidRPr="002B7A70">
        <w:rPr>
          <w:b/>
          <w:color w:val="auto"/>
          <w:sz w:val="44"/>
        </w:rPr>
        <w:t>0 Credits</w:t>
      </w:r>
    </w:p>
    <w:p w14:paraId="61488168" w14:textId="77777777" w:rsidR="00F927A1" w:rsidRPr="002B7A70" w:rsidRDefault="00F927A1" w:rsidP="00E6298B">
      <w:pPr>
        <w:overflowPunct/>
        <w:autoSpaceDE/>
        <w:autoSpaceDN/>
        <w:adjustRightInd/>
        <w:ind w:right="107"/>
        <w:textAlignment w:val="auto"/>
        <w:rPr>
          <w:b/>
          <w:color w:val="auto"/>
          <w:sz w:val="44"/>
        </w:rPr>
      </w:pPr>
    </w:p>
    <w:p w14:paraId="3599523E" w14:textId="77777777" w:rsidR="00F927A1" w:rsidRPr="002B7A70" w:rsidRDefault="00F927A1" w:rsidP="00E6298B">
      <w:pPr>
        <w:overflowPunct/>
        <w:autoSpaceDE/>
        <w:autoSpaceDN/>
        <w:adjustRightInd/>
        <w:ind w:right="107"/>
        <w:textAlignment w:val="auto"/>
        <w:rPr>
          <w:b/>
          <w:color w:val="auto"/>
          <w:sz w:val="44"/>
        </w:rPr>
      </w:pPr>
    </w:p>
    <w:p w14:paraId="55F4D7BC" w14:textId="77777777" w:rsidR="008F22BD" w:rsidRPr="002B7A70" w:rsidRDefault="008F22BD" w:rsidP="00E6298B">
      <w:pPr>
        <w:overflowPunct/>
        <w:autoSpaceDE/>
        <w:autoSpaceDN/>
        <w:adjustRightInd/>
        <w:ind w:right="107"/>
        <w:textAlignment w:val="auto"/>
        <w:rPr>
          <w:b/>
          <w:color w:val="auto"/>
          <w:sz w:val="44"/>
        </w:rPr>
      </w:pPr>
    </w:p>
    <w:p w14:paraId="2D051E84" w14:textId="77777777" w:rsidR="008F22BD" w:rsidRPr="002B7A70" w:rsidRDefault="008F22BD" w:rsidP="00E6298B">
      <w:pPr>
        <w:overflowPunct/>
        <w:autoSpaceDE/>
        <w:autoSpaceDN/>
        <w:adjustRightInd/>
        <w:ind w:right="107"/>
        <w:textAlignment w:val="auto"/>
        <w:rPr>
          <w:b/>
          <w:color w:val="auto"/>
          <w:sz w:val="44"/>
        </w:rPr>
      </w:pPr>
    </w:p>
    <w:p w14:paraId="387071EA" w14:textId="77777777" w:rsidR="008F22BD" w:rsidRPr="002B7A70" w:rsidRDefault="008F22BD" w:rsidP="00E6298B">
      <w:pPr>
        <w:overflowPunct/>
        <w:autoSpaceDE/>
        <w:autoSpaceDN/>
        <w:adjustRightInd/>
        <w:ind w:right="107"/>
        <w:textAlignment w:val="auto"/>
        <w:rPr>
          <w:b/>
          <w:color w:val="auto"/>
          <w:sz w:val="44"/>
        </w:rPr>
      </w:pPr>
    </w:p>
    <w:p w14:paraId="60F387FC" w14:textId="567D2DD0" w:rsidR="006B718C" w:rsidRPr="002B7A70" w:rsidRDefault="006B718C" w:rsidP="1537D0F1">
      <w:pPr>
        <w:overflowPunct/>
        <w:autoSpaceDE/>
        <w:autoSpaceDN/>
        <w:adjustRightInd/>
        <w:ind w:right="107"/>
        <w:textAlignment w:val="auto"/>
        <w:rPr>
          <w:b/>
          <w:bCs/>
          <w:color w:val="auto"/>
          <w:sz w:val="40"/>
          <w:szCs w:val="40"/>
        </w:rPr>
      </w:pPr>
      <w:r w:rsidRPr="002B7A70">
        <w:rPr>
          <w:b/>
          <w:bCs/>
          <w:color w:val="auto"/>
          <w:sz w:val="40"/>
          <w:szCs w:val="40"/>
        </w:rPr>
        <w:t xml:space="preserve">Workbook title: Competency Based Workbook </w:t>
      </w:r>
      <w:r w:rsidR="00206319" w:rsidRPr="002B7A70">
        <w:rPr>
          <w:b/>
          <w:bCs/>
          <w:color w:val="auto"/>
          <w:sz w:val="40"/>
          <w:szCs w:val="40"/>
        </w:rPr>
        <w:t>1</w:t>
      </w:r>
      <w:r w:rsidRPr="002B7A70">
        <w:rPr>
          <w:b/>
          <w:bCs/>
          <w:color w:val="auto"/>
          <w:sz w:val="40"/>
          <w:szCs w:val="40"/>
        </w:rPr>
        <w:t xml:space="preserve"> </w:t>
      </w:r>
      <w:r w:rsidR="00792181" w:rsidRPr="002B7A70">
        <w:rPr>
          <w:b/>
          <w:bCs/>
          <w:color w:val="auto"/>
          <w:sz w:val="40"/>
          <w:szCs w:val="40"/>
        </w:rPr>
        <w:t>(DHEP)</w:t>
      </w:r>
    </w:p>
    <w:p w14:paraId="2F7CD674" w14:textId="153FCFF7" w:rsidR="1537D0F1" w:rsidRPr="002B7A70" w:rsidRDefault="1537D0F1" w:rsidP="1537D0F1">
      <w:pPr>
        <w:ind w:right="107"/>
        <w:rPr>
          <w:b/>
          <w:bCs/>
          <w:color w:val="auto"/>
          <w:sz w:val="40"/>
          <w:szCs w:val="40"/>
        </w:rPr>
      </w:pPr>
    </w:p>
    <w:p w14:paraId="0BBF17A4" w14:textId="17129A4D" w:rsidR="68B0CA96" w:rsidRPr="002B7A70" w:rsidRDefault="68B0CA96" w:rsidP="1537D0F1">
      <w:pPr>
        <w:ind w:right="107"/>
        <w:rPr>
          <w:b/>
          <w:bCs/>
          <w:color w:val="auto"/>
          <w:sz w:val="40"/>
          <w:szCs w:val="40"/>
        </w:rPr>
      </w:pPr>
      <w:r w:rsidRPr="002B7A70">
        <w:rPr>
          <w:b/>
          <w:bCs/>
          <w:color w:val="auto"/>
          <w:sz w:val="40"/>
          <w:szCs w:val="40"/>
        </w:rPr>
        <w:t>6,</w:t>
      </w:r>
      <w:r w:rsidR="6BE47FB0" w:rsidRPr="002B7A70">
        <w:rPr>
          <w:b/>
          <w:bCs/>
          <w:color w:val="auto"/>
          <w:sz w:val="40"/>
          <w:szCs w:val="40"/>
        </w:rPr>
        <w:t>500</w:t>
      </w:r>
      <w:r w:rsidRPr="002B7A70">
        <w:rPr>
          <w:b/>
          <w:bCs/>
          <w:color w:val="auto"/>
          <w:sz w:val="40"/>
          <w:szCs w:val="40"/>
        </w:rPr>
        <w:t xml:space="preserve"> Words</w:t>
      </w:r>
    </w:p>
    <w:p w14:paraId="2797B6FE" w14:textId="77777777" w:rsidR="006B718C" w:rsidRPr="002B7A70" w:rsidRDefault="006B718C" w:rsidP="00E6298B">
      <w:pPr>
        <w:overflowPunct/>
        <w:autoSpaceDE/>
        <w:autoSpaceDN/>
        <w:adjustRightInd/>
        <w:ind w:right="107"/>
        <w:textAlignment w:val="auto"/>
        <w:rPr>
          <w:b/>
          <w:color w:val="auto"/>
          <w:sz w:val="36"/>
        </w:rPr>
      </w:pPr>
    </w:p>
    <w:p w14:paraId="39944230" w14:textId="79B4C934" w:rsidR="00F927A1" w:rsidRPr="002B7A70" w:rsidRDefault="00F927A1" w:rsidP="00E6298B">
      <w:pPr>
        <w:overflowPunct/>
        <w:autoSpaceDE/>
        <w:autoSpaceDN/>
        <w:adjustRightInd/>
        <w:ind w:right="107"/>
        <w:textAlignment w:val="auto"/>
        <w:rPr>
          <w:b/>
          <w:color w:val="auto"/>
          <w:sz w:val="36"/>
        </w:rPr>
      </w:pPr>
      <w:r w:rsidRPr="002B7A70">
        <w:rPr>
          <w:b/>
          <w:color w:val="auto"/>
          <w:sz w:val="36"/>
        </w:rPr>
        <w:t>(</w:t>
      </w:r>
      <w:r w:rsidR="00270EEB" w:rsidRPr="002B7A70">
        <w:rPr>
          <w:b/>
          <w:color w:val="auto"/>
          <w:sz w:val="36"/>
        </w:rPr>
        <w:t xml:space="preserve">SOUTH WALES POLICE, GWENT POLICE AND </w:t>
      </w:r>
      <w:r w:rsidRPr="002B7A70">
        <w:rPr>
          <w:b/>
          <w:color w:val="auto"/>
          <w:sz w:val="36"/>
        </w:rPr>
        <w:t>UWTSD)</w:t>
      </w:r>
    </w:p>
    <w:p w14:paraId="6AD5E557" w14:textId="77777777" w:rsidR="00575A8F" w:rsidRPr="002B7A70" w:rsidRDefault="00575A8F" w:rsidP="00E6298B">
      <w:pPr>
        <w:overflowPunct/>
        <w:autoSpaceDE/>
        <w:autoSpaceDN/>
        <w:adjustRightInd/>
        <w:ind w:right="107"/>
        <w:textAlignment w:val="auto"/>
        <w:rPr>
          <w:b/>
          <w:color w:val="auto"/>
          <w:sz w:val="44"/>
        </w:rPr>
      </w:pPr>
    </w:p>
    <w:p w14:paraId="2ACC3A96" w14:textId="77777777" w:rsidR="00575A8F" w:rsidRPr="002B7A70"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2B7A70" w14:paraId="1D69895C" w14:textId="77777777" w:rsidTr="00E6298B">
        <w:tc>
          <w:tcPr>
            <w:tcW w:w="9493" w:type="dxa"/>
            <w:shd w:val="clear" w:color="auto" w:fill="auto"/>
          </w:tcPr>
          <w:p w14:paraId="77F04942" w14:textId="0878EF5D" w:rsidR="00575A8F" w:rsidRPr="002B7A70" w:rsidRDefault="00575A8F" w:rsidP="00E6298B">
            <w:pPr>
              <w:overflowPunct/>
              <w:autoSpaceDE/>
              <w:autoSpaceDN/>
              <w:adjustRightInd/>
              <w:ind w:right="107"/>
              <w:textAlignment w:val="auto"/>
              <w:rPr>
                <w:b/>
                <w:color w:val="auto"/>
                <w:sz w:val="32"/>
              </w:rPr>
            </w:pPr>
            <w:r w:rsidRPr="002B7A70">
              <w:rPr>
                <w:b/>
                <w:color w:val="auto"/>
                <w:sz w:val="32"/>
              </w:rPr>
              <w:t xml:space="preserve">Learner name: </w:t>
            </w:r>
            <w:r w:rsidR="00D63958" w:rsidRPr="002B7A70">
              <w:rPr>
                <w:b/>
                <w:color w:val="auto"/>
                <w:sz w:val="32"/>
              </w:rPr>
              <w:t>GREGORY THOMAS</w:t>
            </w:r>
          </w:p>
          <w:p w14:paraId="58374EBA" w14:textId="77777777" w:rsidR="00575A8F" w:rsidRPr="002B7A70" w:rsidRDefault="00575A8F" w:rsidP="00E6298B">
            <w:pPr>
              <w:overflowPunct/>
              <w:autoSpaceDE/>
              <w:autoSpaceDN/>
              <w:adjustRightInd/>
              <w:ind w:right="107"/>
              <w:textAlignment w:val="auto"/>
              <w:rPr>
                <w:b/>
                <w:color w:val="auto"/>
                <w:sz w:val="32"/>
              </w:rPr>
            </w:pPr>
          </w:p>
          <w:p w14:paraId="5CD4292F" w14:textId="276BB197" w:rsidR="00575A8F" w:rsidRPr="002B7A70" w:rsidRDefault="00575A8F" w:rsidP="00E6298B">
            <w:pPr>
              <w:overflowPunct/>
              <w:autoSpaceDE/>
              <w:autoSpaceDN/>
              <w:adjustRightInd/>
              <w:ind w:right="107"/>
              <w:textAlignment w:val="auto"/>
              <w:rPr>
                <w:b/>
                <w:color w:val="auto"/>
                <w:sz w:val="32"/>
              </w:rPr>
            </w:pPr>
            <w:r w:rsidRPr="002B7A70">
              <w:rPr>
                <w:b/>
                <w:color w:val="auto"/>
                <w:sz w:val="32"/>
              </w:rPr>
              <w:t>Learner’s University Registration Number:</w:t>
            </w:r>
            <w:r w:rsidR="00D63958" w:rsidRPr="002B7A70">
              <w:rPr>
                <w:b/>
                <w:color w:val="auto"/>
                <w:sz w:val="32"/>
              </w:rPr>
              <w:t xml:space="preserve"> 2319910</w:t>
            </w:r>
          </w:p>
          <w:p w14:paraId="523CD454" w14:textId="7C7311AA" w:rsidR="00575A8F" w:rsidRPr="002B7A70" w:rsidRDefault="00575A8F" w:rsidP="00E6298B">
            <w:pPr>
              <w:overflowPunct/>
              <w:autoSpaceDE/>
              <w:autoSpaceDN/>
              <w:adjustRightInd/>
              <w:ind w:right="107"/>
              <w:textAlignment w:val="auto"/>
              <w:rPr>
                <w:b/>
                <w:color w:val="auto"/>
                <w:sz w:val="32"/>
              </w:rPr>
            </w:pPr>
          </w:p>
          <w:p w14:paraId="02AA75B5" w14:textId="77777777" w:rsidR="00575A8F" w:rsidRPr="002B7A70" w:rsidRDefault="00575A8F" w:rsidP="00E6298B">
            <w:pPr>
              <w:overflowPunct/>
              <w:autoSpaceDE/>
              <w:autoSpaceDN/>
              <w:adjustRightInd/>
              <w:ind w:right="107"/>
              <w:textAlignment w:val="auto"/>
              <w:rPr>
                <w:b/>
                <w:color w:val="auto"/>
                <w:sz w:val="32"/>
              </w:rPr>
            </w:pPr>
          </w:p>
          <w:p w14:paraId="60725667" w14:textId="77777777" w:rsidR="00575A8F" w:rsidRPr="002B7A70" w:rsidRDefault="00575A8F" w:rsidP="00E6298B">
            <w:pPr>
              <w:overflowPunct/>
              <w:autoSpaceDE/>
              <w:autoSpaceDN/>
              <w:adjustRightInd/>
              <w:ind w:right="107"/>
              <w:textAlignment w:val="auto"/>
              <w:rPr>
                <w:b/>
                <w:color w:val="auto"/>
                <w:sz w:val="32"/>
              </w:rPr>
            </w:pPr>
          </w:p>
        </w:tc>
      </w:tr>
    </w:tbl>
    <w:p w14:paraId="74C75407" w14:textId="77777777" w:rsidR="00575A8F" w:rsidRPr="002B7A70" w:rsidRDefault="00575A8F" w:rsidP="00E6298B">
      <w:pPr>
        <w:overflowPunct/>
        <w:autoSpaceDE/>
        <w:autoSpaceDN/>
        <w:adjustRightInd/>
        <w:ind w:right="107"/>
        <w:textAlignment w:val="auto"/>
        <w:rPr>
          <w:b/>
          <w:color w:val="auto"/>
          <w:sz w:val="36"/>
        </w:rPr>
      </w:pPr>
      <w:r w:rsidRPr="002B7A70">
        <w:rPr>
          <w:b/>
          <w:color w:val="auto"/>
          <w:sz w:val="36"/>
        </w:rPr>
        <w:t xml:space="preserve"> </w:t>
      </w:r>
    </w:p>
    <w:p w14:paraId="0950084E" w14:textId="77777777" w:rsidR="00F927A1" w:rsidRPr="002B7A70" w:rsidRDefault="00270EEB" w:rsidP="00E6298B">
      <w:pPr>
        <w:overflowPunct/>
        <w:autoSpaceDE/>
        <w:autoSpaceDN/>
        <w:adjustRightInd/>
        <w:ind w:right="107"/>
        <w:textAlignment w:val="auto"/>
        <w:rPr>
          <w:b/>
          <w:color w:val="auto"/>
          <w:sz w:val="40"/>
          <w:szCs w:val="56"/>
        </w:rPr>
      </w:pPr>
      <w:r w:rsidRPr="002B7A70">
        <w:rPr>
          <w:b/>
          <w:color w:val="auto"/>
          <w:sz w:val="40"/>
          <w:szCs w:val="56"/>
        </w:rPr>
        <w:t>FACULTY OF BUSINESS AND MANAGEMENT</w:t>
      </w:r>
    </w:p>
    <w:p w14:paraId="5E5B3DA6" w14:textId="62F71F9C" w:rsidR="00270EEB" w:rsidRPr="002B7A70" w:rsidRDefault="00270EEB" w:rsidP="00E6298B">
      <w:pPr>
        <w:overflowPunct/>
        <w:autoSpaceDE/>
        <w:autoSpaceDN/>
        <w:adjustRightInd/>
        <w:ind w:right="107"/>
        <w:textAlignment w:val="auto"/>
        <w:rPr>
          <w:b/>
          <w:color w:val="auto"/>
          <w:sz w:val="40"/>
          <w:szCs w:val="56"/>
        </w:rPr>
      </w:pPr>
      <w:r w:rsidRPr="002B7A70">
        <w:rPr>
          <w:b/>
          <w:color w:val="auto"/>
          <w:sz w:val="40"/>
          <w:szCs w:val="56"/>
        </w:rPr>
        <w:t>PUBLIC SERVICE PROGRAMME</w:t>
      </w:r>
    </w:p>
    <w:p w14:paraId="26503CC5" w14:textId="77777777" w:rsidR="00575A8F" w:rsidRPr="002B7A70" w:rsidRDefault="00575A8F" w:rsidP="00E6298B">
      <w:pPr>
        <w:overflowPunct/>
        <w:autoSpaceDE/>
        <w:autoSpaceDN/>
        <w:adjustRightInd/>
        <w:ind w:right="107"/>
        <w:textAlignment w:val="auto"/>
        <w:rPr>
          <w:b/>
          <w:i/>
          <w:color w:val="auto"/>
          <w:sz w:val="24"/>
        </w:rPr>
      </w:pPr>
    </w:p>
    <w:p w14:paraId="530A3E59" w14:textId="0043062A" w:rsidR="00616D7F" w:rsidRPr="002B7A70" w:rsidRDefault="00616D7F" w:rsidP="00E6298B">
      <w:pPr>
        <w:overflowPunct/>
        <w:autoSpaceDE/>
        <w:autoSpaceDN/>
        <w:adjustRightInd/>
        <w:ind w:right="107"/>
        <w:textAlignment w:val="auto"/>
        <w:rPr>
          <w:b/>
          <w:i/>
          <w:color w:val="auto"/>
          <w:sz w:val="24"/>
        </w:rPr>
      </w:pPr>
      <w:r w:rsidRPr="002B7A70">
        <w:rPr>
          <w:b/>
          <w:i/>
          <w:color w:val="auto"/>
          <w:sz w:val="24"/>
        </w:rPr>
        <w:t xml:space="preserve">Module title: Policing in the Workplace 3 (DHEP) </w:t>
      </w:r>
    </w:p>
    <w:p w14:paraId="5EB8B79A" w14:textId="284AA6F6" w:rsidR="7560A895" w:rsidRPr="002B7A70" w:rsidRDefault="7560A895" w:rsidP="7560A895">
      <w:pPr>
        <w:rPr>
          <w:rFonts w:eastAsia="Arial"/>
          <w:color w:val="000000" w:themeColor="text1"/>
          <w:sz w:val="24"/>
          <w:szCs w:val="24"/>
        </w:rPr>
      </w:pPr>
      <w:r w:rsidRPr="002B7A70">
        <w:rPr>
          <w:color w:val="auto"/>
          <w:sz w:val="24"/>
          <w:szCs w:val="24"/>
        </w:rPr>
        <w:br w:type="page"/>
      </w:r>
      <w:r w:rsidRPr="002B7A70">
        <w:rPr>
          <w:rFonts w:eastAsia="Arial"/>
          <w:b/>
          <w:bCs/>
          <w:color w:val="000000" w:themeColor="text1"/>
          <w:sz w:val="24"/>
          <w:szCs w:val="24"/>
        </w:rPr>
        <w:lastRenderedPageBreak/>
        <w:t>Workbook Guidance</w:t>
      </w:r>
    </w:p>
    <w:p w14:paraId="17CEEF2C" w14:textId="6F375B17" w:rsidR="7560A895" w:rsidRPr="002B7A70" w:rsidRDefault="7560A895" w:rsidP="7560A895">
      <w:pPr>
        <w:rPr>
          <w:rFonts w:eastAsia="Arial"/>
          <w:color w:val="000000" w:themeColor="text1"/>
          <w:sz w:val="24"/>
          <w:szCs w:val="24"/>
        </w:rPr>
      </w:pPr>
    </w:p>
    <w:p w14:paraId="3D26FE6D" w14:textId="708748E5" w:rsidR="7560A895" w:rsidRPr="002B7A70" w:rsidRDefault="7560A895" w:rsidP="7560A895">
      <w:pPr>
        <w:jc w:val="both"/>
        <w:rPr>
          <w:rFonts w:eastAsia="Arial"/>
          <w:color w:val="000000" w:themeColor="text1"/>
          <w:sz w:val="24"/>
          <w:szCs w:val="24"/>
        </w:rPr>
      </w:pPr>
      <w:r w:rsidRPr="002B7A70">
        <w:rPr>
          <w:rFonts w:eastAsia="Arial"/>
          <w:color w:val="000000" w:themeColor="text1"/>
          <w:sz w:val="24"/>
          <w:szCs w:val="24"/>
        </w:rPr>
        <w:t>Please read these notes carefully; they provide essential information.</w:t>
      </w:r>
    </w:p>
    <w:p w14:paraId="619EE2C5" w14:textId="77777777" w:rsidR="008B28E7" w:rsidRPr="002B7A70" w:rsidRDefault="008B28E7" w:rsidP="00E6298B">
      <w:pPr>
        <w:ind w:right="107"/>
        <w:rPr>
          <w:sz w:val="24"/>
          <w:szCs w:val="24"/>
        </w:rPr>
      </w:pPr>
    </w:p>
    <w:p w14:paraId="276E7F40" w14:textId="132B5F2E" w:rsidR="0040668F" w:rsidRPr="002B7A70" w:rsidRDefault="0040668F" w:rsidP="00E6298B">
      <w:pPr>
        <w:ind w:right="107"/>
        <w:jc w:val="both"/>
        <w:rPr>
          <w:sz w:val="24"/>
          <w:szCs w:val="24"/>
        </w:rPr>
      </w:pPr>
      <w:r w:rsidRPr="002B7A70">
        <w:rPr>
          <w:b/>
          <w:sz w:val="24"/>
          <w:szCs w:val="24"/>
        </w:rPr>
        <w:t xml:space="preserve">What is the </w:t>
      </w:r>
      <w:r w:rsidR="00FB4993" w:rsidRPr="002B7A70">
        <w:rPr>
          <w:b/>
          <w:sz w:val="24"/>
          <w:szCs w:val="24"/>
        </w:rPr>
        <w:t>workbook</w:t>
      </w:r>
      <w:r w:rsidRPr="002B7A70">
        <w:rPr>
          <w:b/>
          <w:sz w:val="24"/>
          <w:szCs w:val="24"/>
        </w:rPr>
        <w:t xml:space="preserve"> for?</w:t>
      </w:r>
    </w:p>
    <w:p w14:paraId="5514925D" w14:textId="77777777" w:rsidR="0040668F" w:rsidRPr="002B7A70" w:rsidRDefault="0040668F" w:rsidP="00E6298B">
      <w:pPr>
        <w:ind w:right="107"/>
        <w:jc w:val="both"/>
        <w:rPr>
          <w:b/>
          <w:sz w:val="24"/>
          <w:szCs w:val="24"/>
        </w:rPr>
      </w:pPr>
    </w:p>
    <w:p w14:paraId="198CF4EE" w14:textId="5019BCE3" w:rsidR="7560A895" w:rsidRPr="002B7A70" w:rsidRDefault="28A9B94D" w:rsidP="28A9B94D">
      <w:pPr>
        <w:jc w:val="both"/>
        <w:rPr>
          <w:rFonts w:eastAsia="Arial"/>
          <w:color w:val="000000" w:themeColor="text1"/>
          <w:sz w:val="24"/>
          <w:szCs w:val="24"/>
        </w:rPr>
      </w:pPr>
      <w:r w:rsidRPr="002B7A70">
        <w:rPr>
          <w:sz w:val="24"/>
          <w:szCs w:val="24"/>
        </w:rPr>
        <w:t xml:space="preserve">The purpose of this workbook is to enable learners to demonstrate and provide evidence of how they meet the learning outcomes set by the College of Policing, for the Graduate Diploma programme. </w:t>
      </w:r>
      <w:r w:rsidRPr="002B7A70">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2B7A70" w:rsidRDefault="28A9B94D" w:rsidP="28A9B94D">
      <w:pPr>
        <w:jc w:val="both"/>
        <w:rPr>
          <w:rFonts w:eastAsia="Arial"/>
          <w:color w:val="000000" w:themeColor="text1"/>
          <w:sz w:val="24"/>
          <w:szCs w:val="24"/>
        </w:rPr>
      </w:pPr>
    </w:p>
    <w:p w14:paraId="6D9F5B2B" w14:textId="26E4124E" w:rsidR="28A9B94D" w:rsidRPr="002B7A70" w:rsidRDefault="28A9B94D" w:rsidP="28A9B94D">
      <w:pPr>
        <w:jc w:val="both"/>
        <w:rPr>
          <w:rFonts w:eastAsia="Arial"/>
          <w:b/>
          <w:bCs/>
          <w:color w:val="000000" w:themeColor="text1"/>
          <w:sz w:val="24"/>
          <w:szCs w:val="24"/>
        </w:rPr>
      </w:pPr>
      <w:r w:rsidRPr="002B7A70">
        <w:rPr>
          <w:rFonts w:eastAsia="Arial"/>
          <w:b/>
          <w:bCs/>
          <w:color w:val="000000" w:themeColor="text1"/>
          <w:sz w:val="24"/>
          <w:szCs w:val="24"/>
        </w:rPr>
        <w:t>Area of Professional Practice covered, (called elements in your module descriptor):</w:t>
      </w:r>
    </w:p>
    <w:p w14:paraId="4D77BE11" w14:textId="77777777" w:rsidR="009D25B4" w:rsidRPr="002B7A70" w:rsidRDefault="009D25B4" w:rsidP="00E6298B">
      <w:pPr>
        <w:ind w:right="107"/>
        <w:jc w:val="both"/>
        <w:rPr>
          <w:sz w:val="24"/>
          <w:szCs w:val="24"/>
        </w:rPr>
      </w:pPr>
    </w:p>
    <w:p w14:paraId="05C35F22" w14:textId="77777777" w:rsidR="009D25B4" w:rsidRPr="002B7A70" w:rsidRDefault="009D25B4" w:rsidP="00E6298B">
      <w:pPr>
        <w:pStyle w:val="ListParagraph"/>
        <w:numPr>
          <w:ilvl w:val="0"/>
          <w:numId w:val="49"/>
        </w:numPr>
        <w:ind w:right="107"/>
        <w:jc w:val="both"/>
        <w:rPr>
          <w:sz w:val="24"/>
          <w:szCs w:val="24"/>
        </w:rPr>
      </w:pPr>
      <w:r w:rsidRPr="002B7A70">
        <w:rPr>
          <w:sz w:val="24"/>
          <w:szCs w:val="24"/>
        </w:rPr>
        <w:t>Wellbeing and Resilience</w:t>
      </w:r>
    </w:p>
    <w:p w14:paraId="33253D5F" w14:textId="77777777" w:rsidR="009D25B4" w:rsidRPr="002B7A70" w:rsidRDefault="009D25B4" w:rsidP="00E6298B">
      <w:pPr>
        <w:pStyle w:val="ListParagraph"/>
        <w:numPr>
          <w:ilvl w:val="0"/>
          <w:numId w:val="49"/>
        </w:numPr>
        <w:ind w:right="107"/>
        <w:jc w:val="both"/>
        <w:rPr>
          <w:color w:val="auto"/>
          <w:sz w:val="24"/>
          <w:szCs w:val="24"/>
        </w:rPr>
      </w:pPr>
      <w:r w:rsidRPr="002B7A70">
        <w:rPr>
          <w:color w:val="auto"/>
          <w:sz w:val="24"/>
          <w:szCs w:val="24"/>
        </w:rPr>
        <w:t>Communication Skills</w:t>
      </w:r>
    </w:p>
    <w:p w14:paraId="36B02AD2" w14:textId="77777777" w:rsidR="009D25B4" w:rsidRPr="002B7A70" w:rsidRDefault="009D25B4" w:rsidP="00E6298B">
      <w:pPr>
        <w:pStyle w:val="ListParagraph"/>
        <w:numPr>
          <w:ilvl w:val="0"/>
          <w:numId w:val="49"/>
        </w:numPr>
        <w:ind w:right="107"/>
        <w:jc w:val="both"/>
        <w:rPr>
          <w:color w:val="auto"/>
          <w:sz w:val="24"/>
          <w:szCs w:val="24"/>
        </w:rPr>
      </w:pPr>
      <w:r w:rsidRPr="002B7A70">
        <w:rPr>
          <w:color w:val="auto"/>
          <w:sz w:val="24"/>
          <w:szCs w:val="24"/>
        </w:rPr>
        <w:t>Managing Conflict</w:t>
      </w:r>
    </w:p>
    <w:p w14:paraId="1F6794CE" w14:textId="77777777" w:rsidR="009D25B4" w:rsidRPr="002B7A70" w:rsidRDefault="009D25B4" w:rsidP="00E6298B">
      <w:pPr>
        <w:pStyle w:val="ListParagraph"/>
        <w:numPr>
          <w:ilvl w:val="0"/>
          <w:numId w:val="49"/>
        </w:numPr>
        <w:ind w:right="107"/>
        <w:jc w:val="both"/>
        <w:rPr>
          <w:color w:val="auto"/>
          <w:sz w:val="24"/>
          <w:szCs w:val="24"/>
        </w:rPr>
      </w:pPr>
      <w:r w:rsidRPr="002B7A70">
        <w:rPr>
          <w:color w:val="auto"/>
          <w:sz w:val="24"/>
          <w:szCs w:val="24"/>
        </w:rPr>
        <w:t>Valuing Difference and Inclusion</w:t>
      </w:r>
    </w:p>
    <w:p w14:paraId="63C4667F" w14:textId="77777777" w:rsidR="009D25B4" w:rsidRPr="002B7A70" w:rsidRDefault="009D25B4" w:rsidP="00E6298B">
      <w:pPr>
        <w:pStyle w:val="ListParagraph"/>
        <w:numPr>
          <w:ilvl w:val="0"/>
          <w:numId w:val="49"/>
        </w:numPr>
        <w:ind w:right="107"/>
        <w:jc w:val="both"/>
        <w:rPr>
          <w:sz w:val="24"/>
          <w:szCs w:val="24"/>
        </w:rPr>
      </w:pPr>
      <w:r w:rsidRPr="002B7A70">
        <w:rPr>
          <w:sz w:val="24"/>
          <w:szCs w:val="24"/>
        </w:rPr>
        <w:t>Criminal Justice</w:t>
      </w:r>
    </w:p>
    <w:p w14:paraId="009CF0CE" w14:textId="77777777" w:rsidR="009D25B4" w:rsidRPr="002B7A70" w:rsidRDefault="009D25B4" w:rsidP="00E6298B">
      <w:pPr>
        <w:pStyle w:val="ListParagraph"/>
        <w:numPr>
          <w:ilvl w:val="0"/>
          <w:numId w:val="49"/>
        </w:numPr>
        <w:ind w:right="107"/>
        <w:jc w:val="both"/>
        <w:rPr>
          <w:sz w:val="24"/>
          <w:szCs w:val="24"/>
        </w:rPr>
      </w:pPr>
      <w:r w:rsidRPr="002B7A70">
        <w:rPr>
          <w:sz w:val="24"/>
          <w:szCs w:val="24"/>
        </w:rPr>
        <w:t>Decision making, discretion</w:t>
      </w:r>
    </w:p>
    <w:p w14:paraId="1FCEBA12" w14:textId="77777777" w:rsidR="009D25B4" w:rsidRPr="002B7A70" w:rsidRDefault="009D25B4" w:rsidP="00E6298B">
      <w:pPr>
        <w:pStyle w:val="ListParagraph"/>
        <w:numPr>
          <w:ilvl w:val="0"/>
          <w:numId w:val="49"/>
        </w:numPr>
        <w:ind w:right="107"/>
        <w:jc w:val="both"/>
        <w:rPr>
          <w:sz w:val="24"/>
          <w:szCs w:val="24"/>
        </w:rPr>
      </w:pPr>
      <w:r w:rsidRPr="002B7A70">
        <w:rPr>
          <w:sz w:val="24"/>
          <w:szCs w:val="24"/>
        </w:rPr>
        <w:t>Conducting Investigations</w:t>
      </w:r>
    </w:p>
    <w:p w14:paraId="58C516F6" w14:textId="77777777" w:rsidR="009D25B4" w:rsidRPr="002B7A70" w:rsidRDefault="28A9B94D" w:rsidP="28A9B94D">
      <w:pPr>
        <w:pStyle w:val="ListParagraph"/>
        <w:numPr>
          <w:ilvl w:val="0"/>
          <w:numId w:val="49"/>
        </w:numPr>
        <w:ind w:right="107"/>
        <w:jc w:val="both"/>
        <w:rPr>
          <w:sz w:val="24"/>
          <w:szCs w:val="24"/>
        </w:rPr>
      </w:pPr>
      <w:r w:rsidRPr="002B7A70">
        <w:rPr>
          <w:sz w:val="24"/>
          <w:szCs w:val="24"/>
        </w:rPr>
        <w:t xml:space="preserve">Criminal Justice (Managing offenders) </w:t>
      </w:r>
    </w:p>
    <w:p w14:paraId="7FA82C7D" w14:textId="3A2306E7" w:rsidR="28A9B94D" w:rsidRPr="002B7A70" w:rsidRDefault="28A9B94D" w:rsidP="28A9B94D">
      <w:pPr>
        <w:pStyle w:val="ListParagraph"/>
        <w:numPr>
          <w:ilvl w:val="0"/>
          <w:numId w:val="49"/>
        </w:numPr>
        <w:ind w:right="107"/>
        <w:jc w:val="both"/>
        <w:rPr>
          <w:sz w:val="24"/>
          <w:szCs w:val="24"/>
        </w:rPr>
      </w:pPr>
      <w:r w:rsidRPr="002B7A70">
        <w:rPr>
          <w:sz w:val="24"/>
          <w:szCs w:val="24"/>
        </w:rPr>
        <w:t>Problem Solving</w:t>
      </w:r>
    </w:p>
    <w:p w14:paraId="239F53A7" w14:textId="7DA6AFC7" w:rsidR="28A9B94D" w:rsidRPr="002B7A70" w:rsidRDefault="28A9B94D" w:rsidP="28A9B94D">
      <w:pPr>
        <w:pStyle w:val="ListParagraph"/>
        <w:numPr>
          <w:ilvl w:val="0"/>
          <w:numId w:val="49"/>
        </w:numPr>
        <w:ind w:right="107"/>
        <w:jc w:val="both"/>
        <w:rPr>
          <w:sz w:val="24"/>
          <w:szCs w:val="24"/>
        </w:rPr>
      </w:pPr>
      <w:r w:rsidRPr="002B7A70">
        <w:rPr>
          <w:sz w:val="24"/>
          <w:szCs w:val="24"/>
        </w:rPr>
        <w:t>Evidence Based Policing</w:t>
      </w:r>
    </w:p>
    <w:p w14:paraId="4388F1C9" w14:textId="680CE70F" w:rsidR="28A9B94D" w:rsidRPr="002B7A70" w:rsidRDefault="28A9B94D" w:rsidP="28A9B94D">
      <w:pPr>
        <w:pStyle w:val="ListParagraph"/>
        <w:numPr>
          <w:ilvl w:val="0"/>
          <w:numId w:val="49"/>
        </w:numPr>
        <w:ind w:right="107"/>
        <w:jc w:val="both"/>
        <w:rPr>
          <w:sz w:val="24"/>
          <w:szCs w:val="24"/>
        </w:rPr>
      </w:pPr>
      <w:r w:rsidRPr="002B7A70">
        <w:rPr>
          <w:sz w:val="24"/>
          <w:szCs w:val="24"/>
        </w:rPr>
        <w:t>Maintaining Professional Standards</w:t>
      </w:r>
    </w:p>
    <w:p w14:paraId="715B80B9" w14:textId="6E4F6163" w:rsidR="28A9B94D" w:rsidRPr="002B7A70" w:rsidRDefault="28A9B94D" w:rsidP="28A9B94D">
      <w:pPr>
        <w:pStyle w:val="ListParagraph"/>
        <w:numPr>
          <w:ilvl w:val="0"/>
          <w:numId w:val="49"/>
        </w:numPr>
        <w:ind w:right="107"/>
        <w:jc w:val="both"/>
        <w:rPr>
          <w:sz w:val="24"/>
          <w:szCs w:val="24"/>
        </w:rPr>
      </w:pPr>
      <w:r w:rsidRPr="002B7A70">
        <w:rPr>
          <w:sz w:val="24"/>
          <w:szCs w:val="24"/>
        </w:rPr>
        <w:t>Public Protection.</w:t>
      </w:r>
    </w:p>
    <w:p w14:paraId="1C0EB938" w14:textId="77777777" w:rsidR="009D25B4" w:rsidRPr="002B7A70" w:rsidRDefault="009D25B4" w:rsidP="00E6298B">
      <w:pPr>
        <w:numPr>
          <w:ilvl w:val="12"/>
          <w:numId w:val="0"/>
        </w:numPr>
        <w:ind w:right="107"/>
        <w:jc w:val="both"/>
        <w:rPr>
          <w:sz w:val="24"/>
          <w:szCs w:val="24"/>
          <w:highlight w:val="yellow"/>
        </w:rPr>
      </w:pPr>
    </w:p>
    <w:p w14:paraId="5E4D2581" w14:textId="77777777" w:rsidR="009D25B4" w:rsidRPr="002B7A70" w:rsidRDefault="009D25B4" w:rsidP="7560A895">
      <w:pPr>
        <w:ind w:right="107"/>
        <w:jc w:val="both"/>
        <w:rPr>
          <w:b/>
          <w:sz w:val="24"/>
          <w:szCs w:val="24"/>
        </w:rPr>
      </w:pPr>
    </w:p>
    <w:p w14:paraId="0D15B61E" w14:textId="1B6F14D9" w:rsidR="6A581E81" w:rsidRPr="002B7A70" w:rsidRDefault="6A581E81" w:rsidP="6A581E81">
      <w:pPr>
        <w:jc w:val="both"/>
      </w:pPr>
      <w:r w:rsidRPr="002B7A70">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2B7A70" w:rsidRDefault="6A581E81" w:rsidP="6A581E81">
      <w:pPr>
        <w:jc w:val="both"/>
      </w:pPr>
      <w:r w:rsidRPr="002B7A70">
        <w:rPr>
          <w:rFonts w:eastAsia="Arial"/>
          <w:color w:val="000000" w:themeColor="text1"/>
          <w:sz w:val="24"/>
          <w:szCs w:val="24"/>
        </w:rPr>
        <w:t xml:space="preserve"> </w:t>
      </w:r>
    </w:p>
    <w:p w14:paraId="4E0296F8" w14:textId="3861D7BE" w:rsidR="6A581E81" w:rsidRPr="002B7A70" w:rsidRDefault="6A581E81" w:rsidP="6A581E81">
      <w:pPr>
        <w:jc w:val="both"/>
      </w:pPr>
      <w:r w:rsidRPr="002B7A70">
        <w:rPr>
          <w:rFonts w:eastAsia="Arial"/>
          <w:b/>
          <w:bCs/>
          <w:color w:val="000000" w:themeColor="text1"/>
          <w:sz w:val="24"/>
          <w:szCs w:val="24"/>
        </w:rPr>
        <w:t>How should the workbook be presented?</w:t>
      </w:r>
    </w:p>
    <w:p w14:paraId="2D40D489" w14:textId="727F61E5" w:rsidR="6A581E81" w:rsidRPr="002B7A70" w:rsidRDefault="6A581E81" w:rsidP="6A581E81">
      <w:pPr>
        <w:jc w:val="both"/>
      </w:pPr>
      <w:r w:rsidRPr="002B7A70">
        <w:rPr>
          <w:rFonts w:eastAsia="Arial"/>
          <w:color w:val="000000" w:themeColor="text1"/>
          <w:sz w:val="24"/>
          <w:szCs w:val="24"/>
        </w:rPr>
        <w:t xml:space="preserve"> </w:t>
      </w:r>
    </w:p>
    <w:p w14:paraId="3E76FEE5" w14:textId="4D06162D" w:rsidR="6A581E81" w:rsidRPr="002B7A70" w:rsidRDefault="6A581E81" w:rsidP="6A581E81">
      <w:pPr>
        <w:jc w:val="both"/>
      </w:pPr>
      <w:r w:rsidRPr="002B7A7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2B7A70" w:rsidRDefault="6A581E81" w:rsidP="6A581E81">
      <w:pPr>
        <w:jc w:val="both"/>
      </w:pPr>
      <w:r w:rsidRPr="002B7A70">
        <w:rPr>
          <w:rFonts w:eastAsia="Arial"/>
          <w:color w:val="000000" w:themeColor="text1"/>
          <w:sz w:val="24"/>
          <w:szCs w:val="24"/>
        </w:rPr>
        <w:t xml:space="preserve"> </w:t>
      </w:r>
    </w:p>
    <w:p w14:paraId="7B0B280F" w14:textId="0E78FBA1" w:rsidR="6A581E81" w:rsidRPr="002B7A70" w:rsidRDefault="6A581E81" w:rsidP="6A581E81">
      <w:pPr>
        <w:jc w:val="both"/>
      </w:pPr>
      <w:r w:rsidRPr="002B7A70">
        <w:rPr>
          <w:rFonts w:eastAsia="Arial"/>
          <w:b/>
          <w:bCs/>
          <w:color w:val="000000" w:themeColor="text1"/>
          <w:sz w:val="24"/>
          <w:szCs w:val="24"/>
        </w:rPr>
        <w:t>Word count policy</w:t>
      </w:r>
      <w:r w:rsidRPr="002B7A70">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2B7A70" w:rsidRDefault="6A581E81" w:rsidP="6A581E81">
      <w:pPr>
        <w:jc w:val="both"/>
      </w:pPr>
      <w:r w:rsidRPr="002B7A70">
        <w:rPr>
          <w:rFonts w:eastAsia="Arial"/>
          <w:color w:val="000000" w:themeColor="text1"/>
          <w:sz w:val="24"/>
          <w:szCs w:val="24"/>
        </w:rPr>
        <w:t>(</w:t>
      </w:r>
      <w:hyperlink r:id="rId12">
        <w:r w:rsidRPr="002B7A70">
          <w:rPr>
            <w:rStyle w:val="Hyperlink"/>
            <w:rFonts w:eastAsia="Arial"/>
            <w:sz w:val="24"/>
            <w:szCs w:val="24"/>
          </w:rPr>
          <w:t>https://www.uwtsd.ac.uk/media/uwtsd-website/content-assets/documents/academic-office/aqh-chapters/chapters---en/Chapter_07_Assessment_Taught_Programmes_Pages_72-79-UPDATED-05-11-2019.pdf</w:t>
        </w:r>
      </w:hyperlink>
      <w:r w:rsidRPr="002B7A70">
        <w:rPr>
          <w:rFonts w:eastAsia="Arial"/>
          <w:color w:val="0000FF"/>
          <w:sz w:val="24"/>
          <w:szCs w:val="24"/>
          <w:u w:val="single"/>
        </w:rPr>
        <w:t xml:space="preserve">) </w:t>
      </w:r>
    </w:p>
    <w:p w14:paraId="6E781D22" w14:textId="0B1AEC6D" w:rsidR="6A581E81" w:rsidRPr="002B7A70" w:rsidRDefault="6A581E81" w:rsidP="6A581E81">
      <w:pPr>
        <w:jc w:val="both"/>
      </w:pPr>
      <w:r w:rsidRPr="002B7A70">
        <w:rPr>
          <w:rFonts w:eastAsia="Arial"/>
          <w:color w:val="000000" w:themeColor="text1"/>
          <w:sz w:val="24"/>
          <w:szCs w:val="24"/>
        </w:rPr>
        <w:t xml:space="preserve"> </w:t>
      </w:r>
    </w:p>
    <w:p w14:paraId="76D88779" w14:textId="2E1228AD" w:rsidR="6A581E81" w:rsidRPr="002B7A70" w:rsidRDefault="6A581E81" w:rsidP="6A581E81">
      <w:pPr>
        <w:jc w:val="both"/>
      </w:pPr>
      <w:r w:rsidRPr="002B7A7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2B7A70" w:rsidRDefault="00000000" w:rsidP="6A581E81">
      <w:pPr>
        <w:jc w:val="both"/>
      </w:pPr>
      <w:hyperlink r:id="rId13">
        <w:r w:rsidR="6A581E81" w:rsidRPr="002B7A70">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Pr="002B7A70" w:rsidRDefault="6A581E81" w:rsidP="6A581E81">
      <w:pPr>
        <w:jc w:val="both"/>
      </w:pPr>
      <w:r w:rsidRPr="002B7A70">
        <w:rPr>
          <w:rFonts w:eastAsia="Arial"/>
          <w:color w:val="000000" w:themeColor="text1"/>
          <w:sz w:val="24"/>
          <w:szCs w:val="24"/>
        </w:rPr>
        <w:t xml:space="preserve"> </w:t>
      </w:r>
    </w:p>
    <w:p w14:paraId="735E3207" w14:textId="2B5BCC48" w:rsidR="6A581E81" w:rsidRPr="002B7A70" w:rsidRDefault="6A581E81" w:rsidP="6A581E81">
      <w:pPr>
        <w:jc w:val="both"/>
      </w:pPr>
      <w:r w:rsidRPr="002B7A70">
        <w:rPr>
          <w:rFonts w:eastAsia="Arial"/>
          <w:b/>
          <w:bCs/>
          <w:color w:val="000000" w:themeColor="text1"/>
          <w:sz w:val="24"/>
          <w:szCs w:val="24"/>
        </w:rPr>
        <w:lastRenderedPageBreak/>
        <w:t>How is the workbook assessed?</w:t>
      </w:r>
    </w:p>
    <w:p w14:paraId="6AD18DFD" w14:textId="790472A1" w:rsidR="6A581E81" w:rsidRPr="002B7A70" w:rsidRDefault="6A581E81" w:rsidP="6A581E81">
      <w:pPr>
        <w:jc w:val="both"/>
      </w:pPr>
      <w:r w:rsidRPr="002B7A70">
        <w:rPr>
          <w:rFonts w:eastAsia="Arial"/>
          <w:color w:val="000000" w:themeColor="text1"/>
          <w:sz w:val="24"/>
          <w:szCs w:val="24"/>
        </w:rPr>
        <w:t xml:space="preserve"> </w:t>
      </w:r>
    </w:p>
    <w:p w14:paraId="053D73FC" w14:textId="6D058DA3" w:rsidR="6A581E81" w:rsidRPr="002B7A70" w:rsidRDefault="6A581E81" w:rsidP="6A581E81">
      <w:pPr>
        <w:jc w:val="both"/>
      </w:pPr>
      <w:r w:rsidRPr="002B7A7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2B7A70" w:rsidRDefault="6A581E81" w:rsidP="6A581E81">
      <w:pPr>
        <w:jc w:val="both"/>
      </w:pPr>
      <w:r w:rsidRPr="002B7A70">
        <w:rPr>
          <w:rFonts w:eastAsia="Arial"/>
          <w:color w:val="000000" w:themeColor="text1"/>
          <w:sz w:val="24"/>
          <w:szCs w:val="24"/>
        </w:rPr>
        <w:t xml:space="preserve"> </w:t>
      </w:r>
    </w:p>
    <w:p w14:paraId="15403F19" w14:textId="001A1D00" w:rsidR="6A581E81" w:rsidRPr="002B7A70" w:rsidRDefault="6A581E81" w:rsidP="6A581E81">
      <w:pPr>
        <w:jc w:val="both"/>
      </w:pPr>
      <w:r w:rsidRPr="002B7A70">
        <w:rPr>
          <w:rFonts w:eastAsia="Arial"/>
          <w:color w:val="000000" w:themeColor="text1"/>
          <w:sz w:val="24"/>
          <w:szCs w:val="24"/>
        </w:rPr>
        <w:t>Dates of workbook submission will be made available during the initial training day and posted on Moodle.</w:t>
      </w:r>
    </w:p>
    <w:p w14:paraId="343264B4" w14:textId="46901A83" w:rsidR="6A581E81" w:rsidRPr="002B7A70" w:rsidRDefault="6A581E81" w:rsidP="6A581E81">
      <w:pPr>
        <w:jc w:val="both"/>
      </w:pPr>
      <w:r w:rsidRPr="002B7A70">
        <w:rPr>
          <w:rFonts w:eastAsia="Arial"/>
          <w:color w:val="000000" w:themeColor="text1"/>
          <w:sz w:val="24"/>
          <w:szCs w:val="24"/>
        </w:rPr>
        <w:t xml:space="preserve"> </w:t>
      </w:r>
    </w:p>
    <w:p w14:paraId="437BE6E7" w14:textId="11C9C5FB" w:rsidR="6A581E81" w:rsidRPr="002B7A70" w:rsidRDefault="6A581E81" w:rsidP="6A581E81">
      <w:pPr>
        <w:jc w:val="both"/>
      </w:pPr>
      <w:r w:rsidRPr="002B7A70">
        <w:rPr>
          <w:rFonts w:eastAsia="Arial"/>
          <w:color w:val="000000" w:themeColor="text1"/>
          <w:sz w:val="24"/>
          <w:szCs w:val="24"/>
        </w:rPr>
        <w:t>Once submitted your workbook will be assessed and marked independently.</w:t>
      </w:r>
    </w:p>
    <w:p w14:paraId="5A64076C" w14:textId="2635F964" w:rsidR="6A581E81" w:rsidRPr="002B7A70" w:rsidRDefault="6A581E81" w:rsidP="6A581E81">
      <w:pPr>
        <w:jc w:val="both"/>
        <w:rPr>
          <w:rFonts w:eastAsia="Arial"/>
          <w:color w:val="000000" w:themeColor="text1"/>
          <w:sz w:val="24"/>
          <w:szCs w:val="24"/>
        </w:rPr>
      </w:pPr>
    </w:p>
    <w:p w14:paraId="1F34A174" w14:textId="21F2F288" w:rsidR="7560A895" w:rsidRPr="002B7A70" w:rsidRDefault="7560A895" w:rsidP="7560A895">
      <w:pPr>
        <w:jc w:val="both"/>
        <w:rPr>
          <w:rFonts w:eastAsia="Arial"/>
          <w:color w:val="000000" w:themeColor="text1"/>
          <w:sz w:val="24"/>
          <w:szCs w:val="24"/>
        </w:rPr>
      </w:pPr>
    </w:p>
    <w:p w14:paraId="104FC09A" w14:textId="6E06F1EA" w:rsidR="7560A895" w:rsidRPr="002B7A70" w:rsidRDefault="7560A895" w:rsidP="7560A895">
      <w:pPr>
        <w:jc w:val="both"/>
        <w:rPr>
          <w:rFonts w:eastAsia="Arial"/>
          <w:color w:val="000000" w:themeColor="text1"/>
          <w:sz w:val="24"/>
          <w:szCs w:val="24"/>
        </w:rPr>
      </w:pPr>
    </w:p>
    <w:p w14:paraId="28112BCC" w14:textId="58C801F1" w:rsidR="7560A895" w:rsidRPr="002B7A70" w:rsidRDefault="7560A895" w:rsidP="7560A895">
      <w:pPr>
        <w:jc w:val="both"/>
        <w:rPr>
          <w:rFonts w:eastAsia="Arial"/>
          <w:color w:val="000000" w:themeColor="text1"/>
          <w:sz w:val="24"/>
          <w:szCs w:val="24"/>
        </w:rPr>
      </w:pPr>
    </w:p>
    <w:p w14:paraId="6F113ACA" w14:textId="4EB02CEB" w:rsidR="7560A895" w:rsidRPr="002B7A70" w:rsidRDefault="7560A895" w:rsidP="7560A895">
      <w:pPr>
        <w:rPr>
          <w:rFonts w:eastAsia="Arial"/>
          <w:color w:val="000000" w:themeColor="text1"/>
          <w:sz w:val="24"/>
          <w:szCs w:val="24"/>
        </w:rPr>
      </w:pPr>
      <w:r w:rsidRPr="002B7A70">
        <w:br w:type="page"/>
      </w:r>
    </w:p>
    <w:p w14:paraId="3F93D20E" w14:textId="72348723" w:rsidR="7560A895" w:rsidRPr="002B7A70" w:rsidRDefault="7560A895" w:rsidP="7560A895">
      <w:pPr>
        <w:jc w:val="both"/>
        <w:rPr>
          <w:rFonts w:eastAsia="Arial"/>
          <w:color w:val="000000" w:themeColor="text1"/>
          <w:sz w:val="24"/>
          <w:szCs w:val="24"/>
        </w:rPr>
      </w:pPr>
      <w:r w:rsidRPr="002B7A70">
        <w:rPr>
          <w:rFonts w:eastAsia="Arial"/>
          <w:b/>
          <w:bCs/>
          <w:color w:val="000000" w:themeColor="text1"/>
          <w:sz w:val="24"/>
          <w:szCs w:val="24"/>
        </w:rPr>
        <w:lastRenderedPageBreak/>
        <w:t>Confidentiality</w:t>
      </w:r>
    </w:p>
    <w:p w14:paraId="6C7E6D35" w14:textId="118A383E" w:rsidR="7560A895" w:rsidRPr="002B7A70" w:rsidRDefault="7560A895" w:rsidP="7560A895">
      <w:pPr>
        <w:jc w:val="both"/>
        <w:rPr>
          <w:rFonts w:eastAsia="Arial"/>
          <w:color w:val="000000" w:themeColor="text1"/>
          <w:sz w:val="24"/>
          <w:szCs w:val="24"/>
        </w:rPr>
      </w:pPr>
    </w:p>
    <w:p w14:paraId="48D5AB8F" w14:textId="27582C01" w:rsidR="7560A895" w:rsidRPr="002B7A70" w:rsidRDefault="7560A895" w:rsidP="7560A895">
      <w:pPr>
        <w:jc w:val="both"/>
        <w:rPr>
          <w:rFonts w:eastAsia="Arial"/>
          <w:color w:val="000000" w:themeColor="text1"/>
          <w:sz w:val="24"/>
          <w:szCs w:val="24"/>
        </w:rPr>
      </w:pPr>
      <w:r w:rsidRPr="002B7A70">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2B7A70" w:rsidRDefault="7560A895" w:rsidP="7560A895">
      <w:pPr>
        <w:jc w:val="both"/>
        <w:rPr>
          <w:rFonts w:eastAsia="Arial"/>
          <w:color w:val="000000" w:themeColor="text1"/>
          <w:sz w:val="24"/>
          <w:szCs w:val="24"/>
        </w:rPr>
      </w:pPr>
    </w:p>
    <w:p w14:paraId="0319E27F" w14:textId="5D6AC6DC" w:rsidR="7560A895" w:rsidRPr="002B7A70" w:rsidRDefault="7560A895" w:rsidP="7560A895">
      <w:pPr>
        <w:pStyle w:val="ListParagraph"/>
        <w:numPr>
          <w:ilvl w:val="0"/>
          <w:numId w:val="3"/>
        </w:numPr>
        <w:jc w:val="both"/>
        <w:rPr>
          <w:color w:val="000000" w:themeColor="text1"/>
          <w:sz w:val="24"/>
          <w:szCs w:val="24"/>
        </w:rPr>
      </w:pPr>
      <w:r w:rsidRPr="002B7A70">
        <w:rPr>
          <w:rFonts w:eastAsia="Arial"/>
          <w:color w:val="000000" w:themeColor="text1"/>
          <w:sz w:val="24"/>
          <w:szCs w:val="24"/>
        </w:rPr>
        <w:t>adhere to guidance in the Student Handbook about unfair practice and plagiarism;</w:t>
      </w:r>
    </w:p>
    <w:p w14:paraId="76E3C3FD" w14:textId="42389876" w:rsidR="7560A895" w:rsidRPr="002B7A70" w:rsidRDefault="7560A895" w:rsidP="7560A895">
      <w:pPr>
        <w:pStyle w:val="ListParagraph"/>
        <w:numPr>
          <w:ilvl w:val="0"/>
          <w:numId w:val="3"/>
        </w:numPr>
        <w:jc w:val="both"/>
        <w:rPr>
          <w:color w:val="000000" w:themeColor="text1"/>
          <w:sz w:val="24"/>
          <w:szCs w:val="24"/>
        </w:rPr>
      </w:pPr>
      <w:r w:rsidRPr="002B7A70">
        <w:rPr>
          <w:rFonts w:eastAsia="Arial"/>
          <w:color w:val="000000" w:themeColor="text1"/>
          <w:sz w:val="24"/>
          <w:szCs w:val="24"/>
        </w:rPr>
        <w:t>not identify individuals including witnesses, victims or offenders by name;</w:t>
      </w:r>
    </w:p>
    <w:p w14:paraId="106C2069" w14:textId="148E50B9" w:rsidR="7560A895" w:rsidRPr="002B7A70" w:rsidRDefault="7560A895" w:rsidP="7560A895">
      <w:pPr>
        <w:pStyle w:val="ListParagraph"/>
        <w:numPr>
          <w:ilvl w:val="0"/>
          <w:numId w:val="3"/>
        </w:numPr>
        <w:jc w:val="both"/>
        <w:rPr>
          <w:color w:val="000000" w:themeColor="text1"/>
          <w:sz w:val="24"/>
          <w:szCs w:val="24"/>
        </w:rPr>
      </w:pPr>
      <w:r w:rsidRPr="002B7A70">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2B7A70" w:rsidRDefault="7560A895" w:rsidP="7560A895">
      <w:pPr>
        <w:pStyle w:val="ListParagraph"/>
        <w:numPr>
          <w:ilvl w:val="0"/>
          <w:numId w:val="3"/>
        </w:numPr>
        <w:jc w:val="both"/>
        <w:rPr>
          <w:color w:val="000000" w:themeColor="text1"/>
          <w:sz w:val="24"/>
          <w:szCs w:val="24"/>
        </w:rPr>
      </w:pPr>
      <w:r w:rsidRPr="002B7A70">
        <w:rPr>
          <w:rFonts w:eastAsia="Arial"/>
          <w:color w:val="000000" w:themeColor="text1"/>
          <w:sz w:val="24"/>
          <w:szCs w:val="24"/>
        </w:rPr>
        <w:t xml:space="preserve">take personal responsibility for adhering to confidentiality rules. </w:t>
      </w:r>
    </w:p>
    <w:p w14:paraId="01690A32" w14:textId="3B7DCA3A" w:rsidR="7560A895" w:rsidRPr="002B7A70" w:rsidRDefault="7560A895" w:rsidP="470D0E1B">
      <w:pPr>
        <w:pStyle w:val="ListParagraph"/>
        <w:numPr>
          <w:ilvl w:val="0"/>
          <w:numId w:val="2"/>
        </w:numPr>
        <w:jc w:val="both"/>
        <w:rPr>
          <w:rFonts w:eastAsia="Arial"/>
          <w:color w:val="000000" w:themeColor="text1"/>
          <w:sz w:val="24"/>
          <w:szCs w:val="24"/>
        </w:rPr>
      </w:pPr>
      <w:r w:rsidRPr="002B7A70">
        <w:rPr>
          <w:rFonts w:eastAsia="Arial"/>
          <w:color w:val="000000" w:themeColor="text1"/>
          <w:sz w:val="24"/>
          <w:szCs w:val="24"/>
        </w:rPr>
        <w:t>not include any dates of any incidents or anything that specifically identifies an actual incident.</w:t>
      </w:r>
    </w:p>
    <w:p w14:paraId="7120B022" w14:textId="15847FCA" w:rsidR="470D0E1B" w:rsidRPr="002B7A70" w:rsidRDefault="470D0E1B" w:rsidP="470D0E1B">
      <w:pPr>
        <w:jc w:val="both"/>
        <w:rPr>
          <w:rFonts w:eastAsia="Arial"/>
          <w:color w:val="000000" w:themeColor="text1"/>
          <w:sz w:val="24"/>
          <w:szCs w:val="24"/>
        </w:rPr>
      </w:pPr>
    </w:p>
    <w:p w14:paraId="5585E17F" w14:textId="24A2703A" w:rsidR="4E17DCBB" w:rsidRPr="002B7A70" w:rsidRDefault="4E17DCBB" w:rsidP="4E17DCBB">
      <w:pPr>
        <w:jc w:val="both"/>
        <w:rPr>
          <w:rFonts w:eastAsia="Calibri"/>
          <w:color w:val="000000" w:themeColor="text1"/>
          <w:sz w:val="24"/>
          <w:szCs w:val="24"/>
        </w:rPr>
      </w:pPr>
      <w:r w:rsidRPr="002B7A70">
        <w:rPr>
          <w:rFonts w:eastAsia="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Pr="002B7A70" w:rsidRDefault="4E17DCBB" w:rsidP="4E17DCBB">
      <w:pPr>
        <w:jc w:val="both"/>
        <w:rPr>
          <w:rFonts w:eastAsia="Arial"/>
          <w:color w:val="000000" w:themeColor="text1"/>
          <w:sz w:val="24"/>
          <w:szCs w:val="24"/>
        </w:rPr>
      </w:pPr>
    </w:p>
    <w:p w14:paraId="5CE99F13" w14:textId="0C97B2AF" w:rsidR="4E17DCBB" w:rsidRPr="002B7A70" w:rsidRDefault="4E17DCBB" w:rsidP="4E17DCBB">
      <w:pPr>
        <w:jc w:val="both"/>
        <w:rPr>
          <w:rFonts w:eastAsia="Arial"/>
          <w:color w:val="000000" w:themeColor="text1"/>
          <w:sz w:val="24"/>
          <w:szCs w:val="24"/>
        </w:rPr>
      </w:pPr>
    </w:p>
    <w:p w14:paraId="5B2A73FB" w14:textId="249A5920" w:rsidR="18B6C619" w:rsidRPr="002B7A70" w:rsidRDefault="18B6C619" w:rsidP="4E17DCBB">
      <w:pPr>
        <w:jc w:val="both"/>
        <w:rPr>
          <w:rFonts w:eastAsia="Arial"/>
          <w:color w:val="000000" w:themeColor="text1"/>
          <w:sz w:val="24"/>
          <w:szCs w:val="24"/>
        </w:rPr>
      </w:pPr>
      <w:r w:rsidRPr="002B7A70">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2B7A70">
        <w:rPr>
          <w:rFonts w:eastAsia="Calibri"/>
          <w:color w:val="000000" w:themeColor="text1"/>
          <w:sz w:val="24"/>
          <w:szCs w:val="24"/>
        </w:rPr>
        <w:t xml:space="preserve"> </w:t>
      </w:r>
    </w:p>
    <w:p w14:paraId="662F43C4" w14:textId="75F59C60" w:rsidR="470D0E1B" w:rsidRPr="002B7A70" w:rsidRDefault="470D0E1B" w:rsidP="470D0E1B">
      <w:pPr>
        <w:jc w:val="both"/>
        <w:rPr>
          <w:rFonts w:eastAsia="Calibri"/>
          <w:color w:val="000000" w:themeColor="text1"/>
          <w:sz w:val="24"/>
          <w:szCs w:val="24"/>
        </w:rPr>
      </w:pPr>
    </w:p>
    <w:p w14:paraId="27942EC1" w14:textId="2A95E17C" w:rsidR="18B6C619" w:rsidRPr="002B7A70" w:rsidRDefault="18B6C619" w:rsidP="470D0E1B">
      <w:pPr>
        <w:jc w:val="both"/>
      </w:pPr>
      <w:r w:rsidRPr="002B7A70">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2B7A70">
        <w:rPr>
          <w:rFonts w:eastAsia="Calibri"/>
          <w:color w:val="000000" w:themeColor="text1"/>
          <w:sz w:val="24"/>
          <w:szCs w:val="24"/>
        </w:rPr>
        <w:t xml:space="preserve"> </w:t>
      </w:r>
    </w:p>
    <w:p w14:paraId="1B2722DE" w14:textId="3222D996" w:rsidR="470D0E1B" w:rsidRPr="002B7A70" w:rsidRDefault="470D0E1B" w:rsidP="470D0E1B">
      <w:pPr>
        <w:jc w:val="both"/>
        <w:rPr>
          <w:rFonts w:eastAsia="Arial"/>
          <w:color w:val="000000" w:themeColor="text1"/>
          <w:sz w:val="24"/>
          <w:szCs w:val="24"/>
        </w:rPr>
      </w:pPr>
    </w:p>
    <w:p w14:paraId="2B2C1C12" w14:textId="056A2993" w:rsidR="7560A895" w:rsidRPr="002B7A70" w:rsidRDefault="7560A895" w:rsidP="7560A895">
      <w:pPr>
        <w:jc w:val="both"/>
        <w:rPr>
          <w:rFonts w:eastAsia="Arial"/>
          <w:color w:val="000000" w:themeColor="text1"/>
          <w:sz w:val="24"/>
          <w:szCs w:val="24"/>
        </w:rPr>
      </w:pPr>
    </w:p>
    <w:p w14:paraId="1E35A31A" w14:textId="2105E9FD" w:rsidR="7560A895" w:rsidRPr="002B7A70" w:rsidRDefault="7560A895" w:rsidP="7560A895">
      <w:pPr>
        <w:jc w:val="both"/>
        <w:rPr>
          <w:rFonts w:eastAsia="Arial"/>
          <w:color w:val="000000" w:themeColor="text1"/>
          <w:sz w:val="24"/>
          <w:szCs w:val="24"/>
        </w:rPr>
      </w:pPr>
      <w:r w:rsidRPr="002B7A70">
        <w:rPr>
          <w:rFonts w:eastAsia="Arial"/>
          <w:b/>
          <w:bCs/>
          <w:color w:val="000000" w:themeColor="text1"/>
          <w:sz w:val="24"/>
          <w:szCs w:val="24"/>
        </w:rPr>
        <w:t>NOTE</w:t>
      </w:r>
    </w:p>
    <w:p w14:paraId="7E6799D5" w14:textId="31E58565" w:rsidR="7560A895" w:rsidRPr="002B7A70" w:rsidRDefault="7560A895" w:rsidP="7560A895">
      <w:pPr>
        <w:jc w:val="both"/>
        <w:rPr>
          <w:rFonts w:eastAsia="Arial"/>
          <w:color w:val="000000" w:themeColor="text1"/>
          <w:sz w:val="24"/>
          <w:szCs w:val="24"/>
        </w:rPr>
      </w:pPr>
    </w:p>
    <w:p w14:paraId="55C96B3B" w14:textId="7AF8B9F6" w:rsidR="7560A895" w:rsidRPr="002B7A70" w:rsidRDefault="7560A895" w:rsidP="7560A895">
      <w:pPr>
        <w:jc w:val="both"/>
        <w:rPr>
          <w:rFonts w:eastAsia="Arial"/>
          <w:color w:val="000000" w:themeColor="text1"/>
          <w:sz w:val="24"/>
          <w:szCs w:val="24"/>
        </w:rPr>
      </w:pPr>
      <w:r w:rsidRPr="002B7A70">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2B7A70" w:rsidRDefault="7560A895" w:rsidP="7560A895">
      <w:pPr>
        <w:ind w:left="360"/>
        <w:jc w:val="both"/>
        <w:rPr>
          <w:rFonts w:eastAsia="Arial"/>
          <w:color w:val="000000" w:themeColor="text1"/>
          <w:sz w:val="24"/>
          <w:szCs w:val="24"/>
        </w:rPr>
      </w:pPr>
    </w:p>
    <w:p w14:paraId="7D4D21C6" w14:textId="3C1806AF" w:rsidR="7560A895" w:rsidRPr="002B7A70" w:rsidRDefault="7560A895" w:rsidP="7560A895">
      <w:pPr>
        <w:jc w:val="both"/>
        <w:rPr>
          <w:rFonts w:eastAsia="Arial"/>
          <w:color w:val="000000" w:themeColor="text1"/>
          <w:sz w:val="24"/>
          <w:szCs w:val="24"/>
        </w:rPr>
      </w:pPr>
      <w:r w:rsidRPr="002B7A70">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2B7A70" w:rsidRDefault="7560A895" w:rsidP="7560A895">
      <w:pPr>
        <w:ind w:left="360"/>
        <w:jc w:val="both"/>
        <w:rPr>
          <w:rFonts w:eastAsia="Arial"/>
          <w:color w:val="000000" w:themeColor="text1"/>
          <w:sz w:val="24"/>
          <w:szCs w:val="24"/>
        </w:rPr>
      </w:pPr>
    </w:p>
    <w:p w14:paraId="475289EF" w14:textId="4CE98B99" w:rsidR="7560A895" w:rsidRPr="002B7A70" w:rsidRDefault="7560A895" w:rsidP="7560A895">
      <w:pPr>
        <w:jc w:val="both"/>
        <w:rPr>
          <w:rFonts w:eastAsia="Arial"/>
          <w:color w:val="000000" w:themeColor="text1"/>
          <w:sz w:val="24"/>
          <w:szCs w:val="24"/>
        </w:rPr>
      </w:pPr>
    </w:p>
    <w:p w14:paraId="2E5CA77D" w14:textId="26DEA1C9" w:rsidR="7560A895" w:rsidRPr="002B7A70" w:rsidRDefault="7560A895" w:rsidP="7560A895">
      <w:pPr>
        <w:jc w:val="both"/>
        <w:rPr>
          <w:rFonts w:eastAsia="Arial"/>
          <w:color w:val="000000" w:themeColor="text1"/>
          <w:sz w:val="24"/>
          <w:szCs w:val="24"/>
        </w:rPr>
      </w:pPr>
      <w:r w:rsidRPr="002B7A70">
        <w:rPr>
          <w:rFonts w:eastAsia="Arial"/>
          <w:b/>
          <w:bCs/>
          <w:color w:val="000000" w:themeColor="text1"/>
          <w:sz w:val="24"/>
          <w:szCs w:val="24"/>
        </w:rPr>
        <w:t>Dyslexia and other special circumstances</w:t>
      </w:r>
    </w:p>
    <w:p w14:paraId="05671AD2" w14:textId="41E463CF" w:rsidR="7560A895" w:rsidRPr="002B7A70" w:rsidRDefault="7560A895" w:rsidP="7560A895">
      <w:pPr>
        <w:jc w:val="both"/>
        <w:rPr>
          <w:rFonts w:eastAsia="Arial"/>
          <w:color w:val="000000" w:themeColor="text1"/>
          <w:sz w:val="24"/>
          <w:szCs w:val="24"/>
        </w:rPr>
      </w:pPr>
    </w:p>
    <w:p w14:paraId="45B9C7BB" w14:textId="7618A973" w:rsidR="7560A895" w:rsidRPr="002B7A70" w:rsidRDefault="7560A895" w:rsidP="7560A895">
      <w:pPr>
        <w:jc w:val="both"/>
        <w:rPr>
          <w:rFonts w:eastAsia="Arial"/>
          <w:color w:val="000000" w:themeColor="text1"/>
          <w:sz w:val="24"/>
          <w:szCs w:val="24"/>
        </w:rPr>
      </w:pPr>
      <w:r w:rsidRPr="002B7A70">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2B7A70">
        <w:rPr>
          <w:rFonts w:eastAsia="Arial"/>
          <w:b/>
          <w:bCs/>
          <w:i/>
          <w:iCs/>
          <w:color w:val="000000" w:themeColor="text1"/>
          <w:sz w:val="24"/>
          <w:szCs w:val="24"/>
        </w:rPr>
        <w:t>it is the learner’s individual responsibility to contact them</w:t>
      </w:r>
      <w:r w:rsidRPr="002B7A70">
        <w:rPr>
          <w:rFonts w:eastAsia="Arial"/>
          <w:color w:val="000000" w:themeColor="text1"/>
          <w:sz w:val="24"/>
          <w:szCs w:val="24"/>
        </w:rPr>
        <w:t xml:space="preserve">. </w:t>
      </w:r>
    </w:p>
    <w:p w14:paraId="307701C0" w14:textId="1121CAD5" w:rsidR="7560A895" w:rsidRPr="002B7A70" w:rsidRDefault="7560A895" w:rsidP="7560A895">
      <w:pPr>
        <w:jc w:val="both"/>
        <w:rPr>
          <w:rFonts w:eastAsia="Arial"/>
          <w:color w:val="000000" w:themeColor="text1"/>
          <w:sz w:val="24"/>
          <w:szCs w:val="24"/>
        </w:rPr>
      </w:pPr>
    </w:p>
    <w:p w14:paraId="7D2B17FF" w14:textId="584E5811" w:rsidR="7560A895" w:rsidRPr="002B7A70" w:rsidRDefault="7560A895" w:rsidP="7560A895">
      <w:pPr>
        <w:jc w:val="both"/>
        <w:rPr>
          <w:rFonts w:eastAsia="Arial"/>
          <w:color w:val="000000" w:themeColor="text1"/>
          <w:sz w:val="24"/>
          <w:szCs w:val="24"/>
        </w:rPr>
      </w:pPr>
    </w:p>
    <w:p w14:paraId="0CF23538" w14:textId="70C9BB7C" w:rsidR="7560A895" w:rsidRPr="002B7A70" w:rsidRDefault="7560A895" w:rsidP="7560A895">
      <w:pPr>
        <w:rPr>
          <w:rFonts w:eastAsia="Arial"/>
          <w:color w:val="000000" w:themeColor="text1"/>
          <w:sz w:val="24"/>
          <w:szCs w:val="24"/>
        </w:rPr>
      </w:pPr>
      <w:r w:rsidRPr="002B7A70">
        <w:br w:type="page"/>
      </w:r>
    </w:p>
    <w:p w14:paraId="2D2E4A58" w14:textId="7FEC5C71" w:rsidR="7560A895" w:rsidRPr="002B7A70" w:rsidRDefault="7560A895" w:rsidP="7560A895">
      <w:pPr>
        <w:jc w:val="both"/>
        <w:rPr>
          <w:rFonts w:eastAsia="Arial"/>
          <w:color w:val="000000" w:themeColor="text1"/>
          <w:sz w:val="24"/>
          <w:szCs w:val="24"/>
        </w:rPr>
      </w:pPr>
      <w:r w:rsidRPr="002B7A70">
        <w:rPr>
          <w:rFonts w:eastAsia="Arial"/>
          <w:b/>
          <w:bCs/>
          <w:color w:val="000000" w:themeColor="text1"/>
          <w:sz w:val="24"/>
          <w:szCs w:val="24"/>
        </w:rPr>
        <w:lastRenderedPageBreak/>
        <w:t xml:space="preserve">Guidance: </w:t>
      </w:r>
    </w:p>
    <w:p w14:paraId="4A454F2E" w14:textId="53B84EA6" w:rsidR="7560A895" w:rsidRPr="002B7A70" w:rsidRDefault="7560A895" w:rsidP="7560A895">
      <w:pPr>
        <w:jc w:val="both"/>
        <w:rPr>
          <w:rFonts w:eastAsia="Arial"/>
          <w:color w:val="000000" w:themeColor="text1"/>
          <w:sz w:val="24"/>
          <w:szCs w:val="24"/>
        </w:rPr>
      </w:pPr>
    </w:p>
    <w:p w14:paraId="429FD262" w14:textId="0037C1CD" w:rsidR="7560A895" w:rsidRPr="002B7A70" w:rsidRDefault="7560A895" w:rsidP="7560A895">
      <w:pPr>
        <w:pStyle w:val="ListParagraph"/>
        <w:numPr>
          <w:ilvl w:val="0"/>
          <w:numId w:val="1"/>
        </w:numPr>
        <w:jc w:val="both"/>
        <w:rPr>
          <w:i/>
          <w:iCs/>
          <w:color w:val="000000" w:themeColor="text1"/>
          <w:sz w:val="24"/>
          <w:szCs w:val="24"/>
        </w:rPr>
      </w:pPr>
      <w:r w:rsidRPr="002B7A70">
        <w:rPr>
          <w:rFonts w:eastAsia="Arial"/>
          <w:i/>
          <w:iCs/>
          <w:color w:val="000000" w:themeColor="text1"/>
          <w:sz w:val="24"/>
          <w:szCs w:val="24"/>
        </w:rPr>
        <w:t>Your workbook must contain the items specified in the table below (clearly identified and in the order given);</w:t>
      </w:r>
    </w:p>
    <w:p w14:paraId="4B2F00AC" w14:textId="6B6D81CA" w:rsidR="7560A895" w:rsidRPr="002B7A70" w:rsidRDefault="7560A895" w:rsidP="5F5CEC4A">
      <w:pPr>
        <w:pStyle w:val="ListParagraph"/>
        <w:numPr>
          <w:ilvl w:val="0"/>
          <w:numId w:val="1"/>
        </w:numPr>
        <w:jc w:val="both"/>
        <w:rPr>
          <w:i/>
          <w:iCs/>
          <w:color w:val="000000" w:themeColor="text1"/>
          <w:sz w:val="24"/>
          <w:szCs w:val="24"/>
        </w:rPr>
      </w:pPr>
      <w:r w:rsidRPr="002B7A70">
        <w:rPr>
          <w:rFonts w:eastAsia="Arial"/>
          <w:i/>
          <w:iCs/>
          <w:color w:val="000000" w:themeColor="text1"/>
          <w:sz w:val="24"/>
          <w:szCs w:val="24"/>
        </w:rPr>
        <w:t>You should use this document to insert your text / answer within each section of this workbook;</w:t>
      </w:r>
    </w:p>
    <w:p w14:paraId="3516F9DA" w14:textId="2A331962" w:rsidR="6BBDDE93" w:rsidRPr="002B7A70" w:rsidRDefault="6BBDDE93" w:rsidP="2E5ED9CE">
      <w:pPr>
        <w:pStyle w:val="ListParagraph"/>
        <w:numPr>
          <w:ilvl w:val="0"/>
          <w:numId w:val="1"/>
        </w:numPr>
        <w:jc w:val="both"/>
        <w:rPr>
          <w:i/>
          <w:iCs/>
          <w:color w:val="000000" w:themeColor="text1"/>
          <w:sz w:val="24"/>
          <w:szCs w:val="24"/>
        </w:rPr>
      </w:pPr>
      <w:r w:rsidRPr="002B7A70">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002B7A70">
        <w:rPr>
          <w:rFonts w:eastAsia="Arial"/>
          <w:i/>
          <w:iCs/>
          <w:color w:val="000000" w:themeColor="text1"/>
          <w:sz w:val="24"/>
          <w:szCs w:val="24"/>
        </w:rPr>
        <w:t xml:space="preserve"> a scanned file from a photocopier, an apple.dot file or a Microsoft publisher file as Turnitin will not be able to assess</w:t>
      </w:r>
      <w:r w:rsidR="5DFC8F64" w:rsidRPr="002B7A70">
        <w:rPr>
          <w:rFonts w:eastAsia="Arial"/>
          <w:i/>
          <w:iCs/>
          <w:color w:val="000000" w:themeColor="text1"/>
          <w:sz w:val="24"/>
          <w:szCs w:val="24"/>
        </w:rPr>
        <w:t xml:space="preserve"> them, despite you being able to upload them.</w:t>
      </w:r>
    </w:p>
    <w:p w14:paraId="39D95CF4" w14:textId="1363DA6C" w:rsidR="7560A895" w:rsidRPr="002B7A70" w:rsidRDefault="7560A895" w:rsidP="7560A895">
      <w:pPr>
        <w:ind w:right="107"/>
        <w:jc w:val="both"/>
        <w:rPr>
          <w:b/>
          <w:bCs/>
          <w:sz w:val="24"/>
          <w:szCs w:val="24"/>
        </w:rPr>
      </w:pPr>
    </w:p>
    <w:p w14:paraId="59250E81" w14:textId="77777777" w:rsidR="00AD6ECE" w:rsidRPr="002B7A70" w:rsidRDefault="00AD6ECE" w:rsidP="00E6298B">
      <w:pPr>
        <w:ind w:right="107"/>
        <w:jc w:val="both"/>
        <w:rPr>
          <w:b/>
          <w:sz w:val="24"/>
          <w:szCs w:val="24"/>
        </w:rPr>
      </w:pPr>
      <w:r w:rsidRPr="002B7A70">
        <w:rPr>
          <w:b/>
          <w:sz w:val="24"/>
          <w:szCs w:val="24"/>
        </w:rPr>
        <w:t xml:space="preserve">Contents </w:t>
      </w:r>
    </w:p>
    <w:p w14:paraId="7DAA5B41" w14:textId="77777777" w:rsidR="00AD6ECE" w:rsidRPr="002B7A70"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B7A70" w14:paraId="4852BAB0" w14:textId="77777777" w:rsidTr="1537D0F1">
        <w:tc>
          <w:tcPr>
            <w:tcW w:w="1497" w:type="dxa"/>
            <w:shd w:val="clear" w:color="auto" w:fill="auto"/>
          </w:tcPr>
          <w:p w14:paraId="0B7BB824" w14:textId="77777777" w:rsidR="00AD6ECE" w:rsidRPr="002B7A70" w:rsidRDefault="00AD6ECE" w:rsidP="00E6298B">
            <w:pPr>
              <w:ind w:right="107"/>
              <w:jc w:val="both"/>
              <w:rPr>
                <w:b/>
                <w:color w:val="auto"/>
                <w:sz w:val="24"/>
                <w:szCs w:val="24"/>
              </w:rPr>
            </w:pPr>
            <w:r w:rsidRPr="002B7A70">
              <w:rPr>
                <w:b/>
                <w:color w:val="auto"/>
                <w:sz w:val="24"/>
                <w:szCs w:val="24"/>
              </w:rPr>
              <w:t xml:space="preserve">Workbook </w:t>
            </w:r>
          </w:p>
        </w:tc>
        <w:tc>
          <w:tcPr>
            <w:tcW w:w="6015" w:type="dxa"/>
            <w:shd w:val="clear" w:color="auto" w:fill="auto"/>
          </w:tcPr>
          <w:p w14:paraId="2453E35E" w14:textId="77777777" w:rsidR="00AD6ECE" w:rsidRPr="002B7A70" w:rsidRDefault="00AD6ECE" w:rsidP="00E6298B">
            <w:pPr>
              <w:ind w:right="107"/>
              <w:jc w:val="both"/>
              <w:rPr>
                <w:b/>
                <w:color w:val="auto"/>
                <w:sz w:val="24"/>
                <w:szCs w:val="24"/>
              </w:rPr>
            </w:pPr>
            <w:r w:rsidRPr="002B7A70">
              <w:rPr>
                <w:b/>
                <w:color w:val="auto"/>
                <w:sz w:val="24"/>
                <w:szCs w:val="24"/>
              </w:rPr>
              <w:t xml:space="preserve">Area of Professional Practice </w:t>
            </w:r>
          </w:p>
          <w:p w14:paraId="41466005" w14:textId="77777777" w:rsidR="00AD6ECE" w:rsidRPr="002B7A70" w:rsidRDefault="00AD6ECE" w:rsidP="00E6298B">
            <w:pPr>
              <w:ind w:right="107"/>
              <w:jc w:val="both"/>
              <w:rPr>
                <w:b/>
                <w:color w:val="auto"/>
                <w:sz w:val="24"/>
                <w:szCs w:val="24"/>
              </w:rPr>
            </w:pPr>
          </w:p>
        </w:tc>
        <w:tc>
          <w:tcPr>
            <w:tcW w:w="1602" w:type="dxa"/>
          </w:tcPr>
          <w:p w14:paraId="43DE759C" w14:textId="77777777" w:rsidR="00AD6ECE" w:rsidRPr="002B7A70" w:rsidRDefault="00AD6ECE" w:rsidP="00E6298B">
            <w:pPr>
              <w:ind w:right="107"/>
              <w:jc w:val="both"/>
              <w:rPr>
                <w:b/>
                <w:color w:val="auto"/>
                <w:sz w:val="24"/>
                <w:szCs w:val="24"/>
              </w:rPr>
            </w:pPr>
            <w:r w:rsidRPr="002B7A70">
              <w:rPr>
                <w:b/>
                <w:color w:val="auto"/>
                <w:sz w:val="24"/>
                <w:szCs w:val="24"/>
              </w:rPr>
              <w:t>Word count</w:t>
            </w:r>
          </w:p>
        </w:tc>
      </w:tr>
      <w:tr w:rsidR="00AD6ECE" w:rsidRPr="002B7A70" w14:paraId="2D4FC142" w14:textId="77777777" w:rsidTr="1537D0F1">
        <w:tc>
          <w:tcPr>
            <w:tcW w:w="1497" w:type="dxa"/>
            <w:shd w:val="clear" w:color="auto" w:fill="auto"/>
          </w:tcPr>
          <w:p w14:paraId="28D0C3B0" w14:textId="1AC971F0" w:rsidR="00AD6ECE" w:rsidRPr="002B7A70" w:rsidRDefault="28A9B94D" w:rsidP="28A9B94D">
            <w:pPr>
              <w:ind w:right="107"/>
              <w:jc w:val="both"/>
              <w:rPr>
                <w:color w:val="auto"/>
                <w:sz w:val="24"/>
                <w:szCs w:val="24"/>
              </w:rPr>
            </w:pPr>
            <w:r w:rsidRPr="002B7A70">
              <w:rPr>
                <w:color w:val="auto"/>
                <w:sz w:val="24"/>
                <w:szCs w:val="24"/>
              </w:rPr>
              <w:t xml:space="preserve">Task 1 </w:t>
            </w:r>
          </w:p>
        </w:tc>
        <w:tc>
          <w:tcPr>
            <w:tcW w:w="6015" w:type="dxa"/>
            <w:shd w:val="clear" w:color="auto" w:fill="auto"/>
          </w:tcPr>
          <w:p w14:paraId="6BEFF0EE" w14:textId="77777777" w:rsidR="00AD6ECE" w:rsidRPr="002B7A70" w:rsidRDefault="00AD6ECE" w:rsidP="00E6298B">
            <w:pPr>
              <w:ind w:right="107"/>
              <w:jc w:val="both"/>
              <w:rPr>
                <w:b/>
                <w:sz w:val="24"/>
                <w:szCs w:val="24"/>
              </w:rPr>
            </w:pPr>
            <w:r w:rsidRPr="002B7A70">
              <w:rPr>
                <w:b/>
                <w:sz w:val="24"/>
                <w:szCs w:val="24"/>
              </w:rPr>
              <w:t>Wellbeing and Resilience</w:t>
            </w:r>
          </w:p>
          <w:p w14:paraId="6EFACAED" w14:textId="77777777" w:rsidR="00AD6ECE" w:rsidRPr="002B7A70" w:rsidRDefault="00AD6ECE" w:rsidP="00E6298B">
            <w:pPr>
              <w:ind w:right="107"/>
              <w:jc w:val="both"/>
              <w:rPr>
                <w:b/>
                <w:sz w:val="24"/>
                <w:szCs w:val="24"/>
              </w:rPr>
            </w:pPr>
          </w:p>
        </w:tc>
        <w:tc>
          <w:tcPr>
            <w:tcW w:w="1602" w:type="dxa"/>
          </w:tcPr>
          <w:p w14:paraId="2647D8AA" w14:textId="57DEC844" w:rsidR="00AD6ECE" w:rsidRPr="002B7A70" w:rsidRDefault="5F5CEC4A" w:rsidP="28A9B94D">
            <w:pPr>
              <w:rPr>
                <w:b/>
                <w:bCs/>
              </w:rPr>
            </w:pPr>
            <w:r w:rsidRPr="002B7A70">
              <w:rPr>
                <w:b/>
                <w:bCs/>
              </w:rPr>
              <w:t>1000</w:t>
            </w:r>
          </w:p>
        </w:tc>
      </w:tr>
      <w:tr w:rsidR="00AD6ECE" w:rsidRPr="002B7A70" w14:paraId="1D9DBC90" w14:textId="77777777" w:rsidTr="1537D0F1">
        <w:tc>
          <w:tcPr>
            <w:tcW w:w="1497" w:type="dxa"/>
            <w:shd w:val="clear" w:color="auto" w:fill="auto"/>
          </w:tcPr>
          <w:p w14:paraId="67B5D019" w14:textId="598380AF" w:rsidR="00AD6ECE" w:rsidRPr="002B7A70" w:rsidRDefault="28A9B94D" w:rsidP="28A9B94D">
            <w:pPr>
              <w:ind w:right="107"/>
              <w:jc w:val="both"/>
              <w:rPr>
                <w:color w:val="auto"/>
                <w:sz w:val="24"/>
                <w:szCs w:val="24"/>
              </w:rPr>
            </w:pPr>
            <w:r w:rsidRPr="002B7A70">
              <w:rPr>
                <w:color w:val="auto"/>
                <w:sz w:val="24"/>
                <w:szCs w:val="24"/>
              </w:rPr>
              <w:t>Task 2</w:t>
            </w:r>
          </w:p>
        </w:tc>
        <w:tc>
          <w:tcPr>
            <w:tcW w:w="6015" w:type="dxa"/>
            <w:shd w:val="clear" w:color="auto" w:fill="auto"/>
          </w:tcPr>
          <w:p w14:paraId="44FD4817" w14:textId="77777777" w:rsidR="00AD6ECE" w:rsidRPr="002B7A70" w:rsidRDefault="00AD6ECE" w:rsidP="00E6298B">
            <w:pPr>
              <w:ind w:right="107"/>
              <w:jc w:val="both"/>
              <w:rPr>
                <w:b/>
                <w:color w:val="auto"/>
                <w:sz w:val="24"/>
                <w:szCs w:val="24"/>
              </w:rPr>
            </w:pPr>
            <w:r w:rsidRPr="002B7A70">
              <w:rPr>
                <w:b/>
                <w:color w:val="auto"/>
                <w:sz w:val="24"/>
                <w:szCs w:val="24"/>
              </w:rPr>
              <w:t>Communication Skills, Managing Conflict, Valuing Difference and Inclusion</w:t>
            </w:r>
          </w:p>
          <w:p w14:paraId="43C3819B" w14:textId="77777777" w:rsidR="00AD6ECE" w:rsidRPr="002B7A70" w:rsidRDefault="00AD6ECE" w:rsidP="00E6298B">
            <w:pPr>
              <w:ind w:right="107"/>
              <w:jc w:val="both"/>
              <w:rPr>
                <w:b/>
                <w:color w:val="auto"/>
                <w:sz w:val="24"/>
                <w:szCs w:val="24"/>
              </w:rPr>
            </w:pPr>
          </w:p>
        </w:tc>
        <w:tc>
          <w:tcPr>
            <w:tcW w:w="1602" w:type="dxa"/>
          </w:tcPr>
          <w:p w14:paraId="3E4FFCB0" w14:textId="66F45E5B" w:rsidR="00AD6ECE" w:rsidRPr="002B7A70" w:rsidRDefault="28A9B94D" w:rsidP="28A9B94D">
            <w:pPr>
              <w:ind w:right="107"/>
              <w:jc w:val="both"/>
              <w:rPr>
                <w:b/>
                <w:bCs/>
                <w:color w:val="auto"/>
                <w:sz w:val="24"/>
                <w:szCs w:val="24"/>
              </w:rPr>
            </w:pPr>
            <w:r w:rsidRPr="002B7A70">
              <w:rPr>
                <w:b/>
                <w:bCs/>
                <w:color w:val="auto"/>
                <w:sz w:val="24"/>
                <w:szCs w:val="24"/>
              </w:rPr>
              <w:t>2000</w:t>
            </w:r>
          </w:p>
        </w:tc>
      </w:tr>
      <w:tr w:rsidR="00AD6ECE" w:rsidRPr="002B7A70" w14:paraId="50CA0CBE" w14:textId="77777777" w:rsidTr="1537D0F1">
        <w:tc>
          <w:tcPr>
            <w:tcW w:w="1497" w:type="dxa"/>
            <w:shd w:val="clear" w:color="auto" w:fill="auto"/>
          </w:tcPr>
          <w:p w14:paraId="4757A4DF" w14:textId="1E0B441E" w:rsidR="00AD6ECE" w:rsidRPr="002B7A70" w:rsidRDefault="28A9B94D" w:rsidP="28A9B94D">
            <w:pPr>
              <w:ind w:right="107"/>
              <w:jc w:val="both"/>
              <w:rPr>
                <w:color w:val="auto"/>
                <w:sz w:val="24"/>
                <w:szCs w:val="24"/>
              </w:rPr>
            </w:pPr>
            <w:r w:rsidRPr="002B7A70">
              <w:rPr>
                <w:color w:val="auto"/>
                <w:sz w:val="24"/>
                <w:szCs w:val="24"/>
              </w:rPr>
              <w:t xml:space="preserve">Task 3 </w:t>
            </w:r>
          </w:p>
        </w:tc>
        <w:tc>
          <w:tcPr>
            <w:tcW w:w="6015" w:type="dxa"/>
            <w:shd w:val="clear" w:color="auto" w:fill="auto"/>
          </w:tcPr>
          <w:p w14:paraId="085CE092" w14:textId="77777777" w:rsidR="00AD6ECE" w:rsidRPr="002B7A70" w:rsidRDefault="00AD6ECE" w:rsidP="00E6298B">
            <w:pPr>
              <w:ind w:right="107"/>
              <w:jc w:val="both"/>
              <w:rPr>
                <w:b/>
                <w:sz w:val="24"/>
                <w:szCs w:val="24"/>
              </w:rPr>
            </w:pPr>
            <w:r w:rsidRPr="002B7A70">
              <w:rPr>
                <w:b/>
                <w:sz w:val="24"/>
                <w:szCs w:val="24"/>
              </w:rPr>
              <w:t xml:space="preserve">Criminal Justice, Valuing difference and inclusion </w:t>
            </w:r>
          </w:p>
          <w:p w14:paraId="6E20078B" w14:textId="77777777" w:rsidR="00AD6ECE" w:rsidRPr="002B7A70" w:rsidRDefault="00AD6ECE" w:rsidP="00E6298B">
            <w:pPr>
              <w:ind w:right="107"/>
              <w:jc w:val="both"/>
              <w:rPr>
                <w:b/>
                <w:sz w:val="24"/>
                <w:szCs w:val="24"/>
              </w:rPr>
            </w:pPr>
          </w:p>
        </w:tc>
        <w:tc>
          <w:tcPr>
            <w:tcW w:w="1602" w:type="dxa"/>
          </w:tcPr>
          <w:p w14:paraId="5DCE5CC6" w14:textId="022DBF3C" w:rsidR="00AD6ECE" w:rsidRPr="002B7A70" w:rsidRDefault="5243EAB5" w:rsidP="28A9B94D">
            <w:pPr>
              <w:ind w:right="107"/>
              <w:jc w:val="both"/>
              <w:rPr>
                <w:b/>
                <w:bCs/>
                <w:sz w:val="24"/>
                <w:szCs w:val="24"/>
              </w:rPr>
            </w:pPr>
            <w:r w:rsidRPr="002B7A70">
              <w:rPr>
                <w:b/>
                <w:bCs/>
                <w:sz w:val="24"/>
                <w:szCs w:val="24"/>
              </w:rPr>
              <w:t>1750</w:t>
            </w:r>
          </w:p>
        </w:tc>
      </w:tr>
      <w:tr w:rsidR="00AD6ECE" w:rsidRPr="002B7A70" w14:paraId="0CD7F499" w14:textId="77777777" w:rsidTr="1537D0F1">
        <w:tc>
          <w:tcPr>
            <w:tcW w:w="1497" w:type="dxa"/>
            <w:shd w:val="clear" w:color="auto" w:fill="auto"/>
          </w:tcPr>
          <w:p w14:paraId="7257B5AE" w14:textId="45BC6894" w:rsidR="00AD6ECE" w:rsidRPr="002B7A70" w:rsidRDefault="28A9B94D" w:rsidP="28A9B94D">
            <w:pPr>
              <w:ind w:right="107"/>
              <w:jc w:val="both"/>
              <w:rPr>
                <w:color w:val="auto"/>
                <w:sz w:val="24"/>
                <w:szCs w:val="24"/>
              </w:rPr>
            </w:pPr>
            <w:r w:rsidRPr="002B7A70">
              <w:rPr>
                <w:color w:val="auto"/>
                <w:sz w:val="24"/>
                <w:szCs w:val="24"/>
              </w:rPr>
              <w:t xml:space="preserve">Task 4 </w:t>
            </w:r>
          </w:p>
        </w:tc>
        <w:tc>
          <w:tcPr>
            <w:tcW w:w="6015" w:type="dxa"/>
            <w:shd w:val="clear" w:color="auto" w:fill="auto"/>
          </w:tcPr>
          <w:p w14:paraId="2820626A" w14:textId="355E5EED" w:rsidR="7560A895" w:rsidRPr="002B7A70" w:rsidRDefault="28A9B94D" w:rsidP="28A9B94D">
            <w:pPr>
              <w:ind w:right="107"/>
              <w:jc w:val="both"/>
              <w:rPr>
                <w:b/>
                <w:bCs/>
                <w:sz w:val="24"/>
                <w:szCs w:val="24"/>
              </w:rPr>
            </w:pPr>
            <w:r w:rsidRPr="002B7A70">
              <w:rPr>
                <w:b/>
                <w:bCs/>
                <w:sz w:val="24"/>
                <w:szCs w:val="24"/>
              </w:rPr>
              <w:t>Decision making and discretion, Conducting Investigations and Criminal Justice (managing offenders)</w:t>
            </w:r>
          </w:p>
          <w:p w14:paraId="53B0A585" w14:textId="77777777" w:rsidR="00AD6ECE" w:rsidRPr="002B7A70" w:rsidRDefault="00AD6ECE" w:rsidP="00E6298B">
            <w:pPr>
              <w:ind w:right="107"/>
              <w:jc w:val="both"/>
              <w:rPr>
                <w:b/>
                <w:sz w:val="24"/>
                <w:szCs w:val="24"/>
              </w:rPr>
            </w:pPr>
          </w:p>
        </w:tc>
        <w:tc>
          <w:tcPr>
            <w:tcW w:w="1602" w:type="dxa"/>
          </w:tcPr>
          <w:p w14:paraId="3ACAB03D" w14:textId="7A28132C" w:rsidR="00AD6ECE" w:rsidRPr="002B7A70" w:rsidRDefault="4BDD5451" w:rsidP="28A9B94D">
            <w:pPr>
              <w:ind w:right="107"/>
              <w:jc w:val="both"/>
              <w:rPr>
                <w:b/>
                <w:bCs/>
                <w:sz w:val="24"/>
                <w:szCs w:val="24"/>
              </w:rPr>
            </w:pPr>
            <w:r w:rsidRPr="002B7A70">
              <w:rPr>
                <w:b/>
                <w:bCs/>
                <w:sz w:val="24"/>
                <w:szCs w:val="24"/>
              </w:rPr>
              <w:t>1750</w:t>
            </w:r>
          </w:p>
        </w:tc>
      </w:tr>
      <w:tr w:rsidR="00AD6ECE" w:rsidRPr="002B7A70" w14:paraId="04A9A52C" w14:textId="77777777" w:rsidTr="1537D0F1">
        <w:trPr>
          <w:trHeight w:val="81"/>
        </w:trPr>
        <w:tc>
          <w:tcPr>
            <w:tcW w:w="1497" w:type="dxa"/>
            <w:shd w:val="clear" w:color="auto" w:fill="auto"/>
          </w:tcPr>
          <w:p w14:paraId="53CF3C4A" w14:textId="77777777" w:rsidR="00AD6ECE" w:rsidRPr="002B7A70" w:rsidRDefault="00AD6ECE" w:rsidP="00E6298B">
            <w:pPr>
              <w:ind w:right="107"/>
              <w:jc w:val="both"/>
              <w:rPr>
                <w:color w:val="auto"/>
                <w:sz w:val="24"/>
                <w:szCs w:val="24"/>
              </w:rPr>
            </w:pPr>
          </w:p>
        </w:tc>
        <w:tc>
          <w:tcPr>
            <w:tcW w:w="6015" w:type="dxa"/>
            <w:shd w:val="clear" w:color="auto" w:fill="auto"/>
          </w:tcPr>
          <w:p w14:paraId="5048D140" w14:textId="77777777" w:rsidR="00AD6ECE" w:rsidRPr="002B7A70" w:rsidRDefault="00AD6ECE" w:rsidP="00E6298B">
            <w:pPr>
              <w:spacing w:line="360" w:lineRule="auto"/>
              <w:ind w:right="107"/>
              <w:jc w:val="both"/>
              <w:rPr>
                <w:b/>
                <w:color w:val="auto"/>
                <w:sz w:val="24"/>
                <w:szCs w:val="24"/>
              </w:rPr>
            </w:pPr>
            <w:r w:rsidRPr="002B7A70">
              <w:rPr>
                <w:b/>
                <w:color w:val="auto"/>
                <w:sz w:val="24"/>
                <w:szCs w:val="24"/>
              </w:rPr>
              <w:t>Bibliography</w:t>
            </w:r>
          </w:p>
        </w:tc>
        <w:tc>
          <w:tcPr>
            <w:tcW w:w="1602" w:type="dxa"/>
          </w:tcPr>
          <w:p w14:paraId="14907372" w14:textId="77777777" w:rsidR="00AD6ECE" w:rsidRPr="002B7A70" w:rsidRDefault="00AD6ECE" w:rsidP="00E6298B">
            <w:pPr>
              <w:spacing w:line="360" w:lineRule="auto"/>
              <w:ind w:right="107"/>
              <w:jc w:val="both"/>
              <w:rPr>
                <w:b/>
                <w:color w:val="auto"/>
                <w:sz w:val="24"/>
                <w:szCs w:val="24"/>
              </w:rPr>
            </w:pPr>
          </w:p>
        </w:tc>
      </w:tr>
      <w:tr w:rsidR="28A9B94D" w:rsidRPr="002B7A70" w14:paraId="4FEE611F" w14:textId="77777777" w:rsidTr="1537D0F1">
        <w:trPr>
          <w:trHeight w:val="81"/>
        </w:trPr>
        <w:tc>
          <w:tcPr>
            <w:tcW w:w="1497" w:type="dxa"/>
            <w:shd w:val="clear" w:color="auto" w:fill="auto"/>
          </w:tcPr>
          <w:p w14:paraId="321FBB7F" w14:textId="039138C2" w:rsidR="28A9B94D" w:rsidRPr="002B7A70" w:rsidRDefault="68821BB2" w:rsidP="28A9B94D">
            <w:pPr>
              <w:jc w:val="both"/>
              <w:rPr>
                <w:color w:val="auto"/>
                <w:sz w:val="24"/>
                <w:szCs w:val="24"/>
              </w:rPr>
            </w:pPr>
            <w:r w:rsidRPr="002B7A70">
              <w:rPr>
                <w:color w:val="auto"/>
                <w:sz w:val="24"/>
                <w:szCs w:val="24"/>
              </w:rPr>
              <w:t>Task</w:t>
            </w:r>
            <w:r w:rsidR="0F1F907C" w:rsidRPr="002B7A70">
              <w:rPr>
                <w:color w:val="auto"/>
                <w:sz w:val="24"/>
                <w:szCs w:val="24"/>
              </w:rPr>
              <w:t xml:space="preserve"> </w:t>
            </w:r>
            <w:r w:rsidRPr="002B7A70">
              <w:rPr>
                <w:color w:val="auto"/>
                <w:sz w:val="24"/>
                <w:szCs w:val="24"/>
              </w:rPr>
              <w:t>5</w:t>
            </w:r>
          </w:p>
        </w:tc>
        <w:tc>
          <w:tcPr>
            <w:tcW w:w="6015" w:type="dxa"/>
            <w:shd w:val="clear" w:color="auto" w:fill="auto"/>
          </w:tcPr>
          <w:p w14:paraId="37F92302" w14:textId="5B6AC3E4" w:rsidR="28A9B94D" w:rsidRPr="002B7A70" w:rsidRDefault="4576BDED" w:rsidP="28A9B94D">
            <w:pPr>
              <w:spacing w:line="360" w:lineRule="auto"/>
              <w:jc w:val="both"/>
              <w:rPr>
                <w:b/>
                <w:bCs/>
                <w:color w:val="auto"/>
                <w:sz w:val="24"/>
                <w:szCs w:val="24"/>
              </w:rPr>
            </w:pPr>
            <w:r w:rsidRPr="002B7A70">
              <w:rPr>
                <w:b/>
                <w:bCs/>
                <w:color w:val="auto"/>
                <w:sz w:val="24"/>
                <w:szCs w:val="24"/>
              </w:rPr>
              <w:t>Independent Patrol Status Confirmation</w:t>
            </w:r>
          </w:p>
        </w:tc>
        <w:tc>
          <w:tcPr>
            <w:tcW w:w="1602" w:type="dxa"/>
          </w:tcPr>
          <w:p w14:paraId="4D806110" w14:textId="66C1F2B5" w:rsidR="28A9B94D" w:rsidRPr="002B7A70" w:rsidRDefault="28A9B94D" w:rsidP="2E5ED9CE">
            <w:pPr>
              <w:spacing w:line="360" w:lineRule="auto"/>
              <w:rPr>
                <w:b/>
                <w:bCs/>
                <w:color w:val="auto"/>
              </w:rPr>
            </w:pPr>
            <w:r w:rsidRPr="002B7A70">
              <w:rPr>
                <w:b/>
                <w:bCs/>
                <w:color w:val="auto"/>
              </w:rPr>
              <w:t>Equivalent 1</w:t>
            </w:r>
            <w:r w:rsidR="6BC0CC20" w:rsidRPr="002B7A70">
              <w:rPr>
                <w:b/>
                <w:bCs/>
                <w:color w:val="auto"/>
              </w:rPr>
              <w:t>,500</w:t>
            </w:r>
            <w:r w:rsidRPr="002B7A70">
              <w:rPr>
                <w:b/>
                <w:bCs/>
                <w:color w:val="auto"/>
              </w:rPr>
              <w:t>words</w:t>
            </w:r>
          </w:p>
        </w:tc>
      </w:tr>
      <w:tr w:rsidR="28A9B94D" w:rsidRPr="002B7A70" w14:paraId="4119AF4A" w14:textId="77777777" w:rsidTr="1537D0F1">
        <w:trPr>
          <w:trHeight w:val="81"/>
        </w:trPr>
        <w:tc>
          <w:tcPr>
            <w:tcW w:w="1497" w:type="dxa"/>
            <w:shd w:val="clear" w:color="auto" w:fill="auto"/>
          </w:tcPr>
          <w:p w14:paraId="2BE55F7D" w14:textId="347B83ED" w:rsidR="28A9B94D" w:rsidRPr="002B7A70" w:rsidRDefault="28A9B94D" w:rsidP="28A9B94D">
            <w:pPr>
              <w:jc w:val="both"/>
              <w:rPr>
                <w:color w:val="auto"/>
                <w:sz w:val="24"/>
                <w:szCs w:val="24"/>
              </w:rPr>
            </w:pPr>
          </w:p>
        </w:tc>
        <w:tc>
          <w:tcPr>
            <w:tcW w:w="6015" w:type="dxa"/>
            <w:shd w:val="clear" w:color="auto" w:fill="auto"/>
          </w:tcPr>
          <w:p w14:paraId="56D9076E" w14:textId="02E03938" w:rsidR="28A9B94D" w:rsidRPr="002B7A70" w:rsidRDefault="28A9B94D" w:rsidP="2E5ED9CE">
            <w:pPr>
              <w:spacing w:line="360" w:lineRule="auto"/>
              <w:jc w:val="both"/>
              <w:rPr>
                <w:b/>
                <w:bCs/>
                <w:color w:val="auto"/>
                <w:sz w:val="24"/>
                <w:szCs w:val="24"/>
              </w:rPr>
            </w:pPr>
            <w:r w:rsidRPr="002B7A70">
              <w:rPr>
                <w:b/>
                <w:bCs/>
                <w:color w:val="auto"/>
                <w:sz w:val="24"/>
                <w:szCs w:val="24"/>
              </w:rPr>
              <w:t>Confirmation of Confidentiality and Plagiarism</w:t>
            </w:r>
          </w:p>
          <w:p w14:paraId="4DD328B3" w14:textId="5D054B24" w:rsidR="28A9B94D" w:rsidRPr="002B7A70" w:rsidRDefault="0FC748D4" w:rsidP="2E5ED9CE">
            <w:pPr>
              <w:spacing w:line="360" w:lineRule="auto"/>
              <w:jc w:val="both"/>
              <w:rPr>
                <w:b/>
                <w:bCs/>
                <w:i/>
                <w:iCs/>
                <w:color w:val="auto"/>
                <w:sz w:val="24"/>
                <w:szCs w:val="24"/>
              </w:rPr>
            </w:pPr>
            <w:r w:rsidRPr="002B7A70">
              <w:rPr>
                <w:b/>
                <w:bCs/>
                <w:i/>
                <w:iCs/>
                <w:color w:val="auto"/>
                <w:sz w:val="24"/>
                <w:szCs w:val="24"/>
              </w:rPr>
              <w:t>Confirmed by submission through `Turnitin</w:t>
            </w:r>
          </w:p>
        </w:tc>
        <w:tc>
          <w:tcPr>
            <w:tcW w:w="1602" w:type="dxa"/>
          </w:tcPr>
          <w:p w14:paraId="40378763" w14:textId="7D1AF948" w:rsidR="28A9B94D" w:rsidRPr="002B7A70" w:rsidRDefault="28A9B94D" w:rsidP="28A9B94D">
            <w:pPr>
              <w:spacing w:line="360" w:lineRule="auto"/>
              <w:jc w:val="both"/>
              <w:rPr>
                <w:b/>
                <w:bCs/>
                <w:color w:val="auto"/>
                <w:sz w:val="24"/>
                <w:szCs w:val="24"/>
              </w:rPr>
            </w:pPr>
          </w:p>
        </w:tc>
      </w:tr>
    </w:tbl>
    <w:p w14:paraId="7B324AC5" w14:textId="77777777" w:rsidR="00AD6ECE" w:rsidRPr="002B7A70" w:rsidRDefault="00AD6ECE" w:rsidP="00E6298B">
      <w:pPr>
        <w:ind w:right="107"/>
        <w:jc w:val="center"/>
        <w:rPr>
          <w:b/>
          <w:sz w:val="24"/>
          <w:szCs w:val="24"/>
        </w:rPr>
      </w:pPr>
    </w:p>
    <w:p w14:paraId="536B53D6" w14:textId="77777777" w:rsidR="00AD6ECE" w:rsidRPr="002B7A70" w:rsidRDefault="00AD6ECE" w:rsidP="00E6298B">
      <w:pPr>
        <w:ind w:right="107"/>
        <w:jc w:val="center"/>
        <w:rPr>
          <w:b/>
          <w:sz w:val="24"/>
          <w:szCs w:val="24"/>
        </w:rPr>
      </w:pPr>
    </w:p>
    <w:p w14:paraId="1DD51F52" w14:textId="1DB56111" w:rsidR="007C1D94" w:rsidRPr="002B7A70" w:rsidRDefault="00AD6ECE" w:rsidP="28A9B94D">
      <w:pPr>
        <w:ind w:right="107"/>
        <w:jc w:val="center"/>
        <w:rPr>
          <w:b/>
          <w:bCs/>
          <w:sz w:val="24"/>
          <w:szCs w:val="24"/>
        </w:rPr>
      </w:pPr>
      <w:r w:rsidRPr="002B7A70">
        <w:rPr>
          <w:b/>
          <w:bCs/>
          <w:sz w:val="24"/>
          <w:szCs w:val="24"/>
        </w:rPr>
        <w:br w:type="page"/>
      </w:r>
      <w:r w:rsidR="28A9B94D" w:rsidRPr="002B7A70">
        <w:rPr>
          <w:b/>
          <w:bCs/>
          <w:color w:val="auto"/>
          <w:sz w:val="24"/>
          <w:szCs w:val="24"/>
        </w:rPr>
        <w:lastRenderedPageBreak/>
        <w:t xml:space="preserve">Task </w:t>
      </w:r>
      <w:r w:rsidR="28A9B94D" w:rsidRPr="002B7A70">
        <w:rPr>
          <w:b/>
          <w:bCs/>
          <w:sz w:val="24"/>
          <w:szCs w:val="24"/>
        </w:rPr>
        <w:t>1</w:t>
      </w:r>
    </w:p>
    <w:p w14:paraId="141F40F1" w14:textId="77777777" w:rsidR="000A469A" w:rsidRPr="002B7A70" w:rsidRDefault="000A469A" w:rsidP="00E6298B">
      <w:pPr>
        <w:ind w:right="107"/>
        <w:jc w:val="both"/>
        <w:rPr>
          <w:b/>
          <w:sz w:val="24"/>
          <w:szCs w:val="24"/>
        </w:rPr>
      </w:pPr>
    </w:p>
    <w:p w14:paraId="4DC81312" w14:textId="77777777" w:rsidR="00AF5D6A" w:rsidRPr="002B7A70" w:rsidRDefault="00AF5D6A" w:rsidP="00AF5D6A">
      <w:pPr>
        <w:ind w:right="237"/>
        <w:jc w:val="both"/>
        <w:rPr>
          <w:b/>
          <w:color w:val="auto"/>
          <w:sz w:val="24"/>
          <w:szCs w:val="24"/>
        </w:rPr>
      </w:pPr>
      <w:r w:rsidRPr="002B7A70">
        <w:rPr>
          <w:b/>
          <w:color w:val="auto"/>
          <w:sz w:val="24"/>
          <w:szCs w:val="24"/>
        </w:rPr>
        <w:t xml:space="preserve">Relevant areas of the National Policing Curriculum: </w:t>
      </w:r>
    </w:p>
    <w:p w14:paraId="0E0B2137" w14:textId="2745A456" w:rsidR="001C0E74" w:rsidRPr="002B7A70" w:rsidRDefault="73AE4A3E" w:rsidP="73AE4A3E">
      <w:pPr>
        <w:ind w:right="107"/>
        <w:jc w:val="both"/>
        <w:rPr>
          <w:sz w:val="24"/>
          <w:szCs w:val="24"/>
        </w:rPr>
      </w:pPr>
      <w:r w:rsidRPr="002B7A70">
        <w:rPr>
          <w:sz w:val="24"/>
          <w:szCs w:val="24"/>
        </w:rPr>
        <w:t>Understanding the rol</w:t>
      </w:r>
      <w:r w:rsidR="57BCB039" w:rsidRPr="002B7A70">
        <w:rPr>
          <w:sz w:val="24"/>
          <w:szCs w:val="24"/>
        </w:rPr>
        <w:t>e</w:t>
      </w:r>
      <w:r w:rsidRPr="002B7A70">
        <w:rPr>
          <w:sz w:val="24"/>
          <w:szCs w:val="24"/>
        </w:rPr>
        <w:t xml:space="preserve"> of a constable</w:t>
      </w:r>
      <w:r w:rsidR="6BCBEE9E" w:rsidRPr="002B7A70">
        <w:rPr>
          <w:sz w:val="24"/>
          <w:szCs w:val="24"/>
        </w:rPr>
        <w:t>.</w:t>
      </w:r>
    </w:p>
    <w:p w14:paraId="5C05EF47" w14:textId="77777777" w:rsidR="004046F0" w:rsidRPr="002B7A70" w:rsidRDefault="004046F0" w:rsidP="00E6298B">
      <w:pPr>
        <w:ind w:right="107"/>
        <w:jc w:val="both"/>
        <w:rPr>
          <w:b/>
          <w:sz w:val="24"/>
          <w:szCs w:val="24"/>
        </w:rPr>
      </w:pPr>
    </w:p>
    <w:p w14:paraId="6AB96EC0" w14:textId="54F04FE9" w:rsidR="004B69F6" w:rsidRPr="002B7A70" w:rsidRDefault="00C63D00" w:rsidP="00E6298B">
      <w:pPr>
        <w:ind w:right="107"/>
        <w:jc w:val="both"/>
        <w:rPr>
          <w:i/>
          <w:sz w:val="24"/>
          <w:szCs w:val="24"/>
        </w:rPr>
      </w:pPr>
      <w:r w:rsidRPr="002B7A70">
        <w:rPr>
          <w:i/>
          <w:sz w:val="24"/>
          <w:szCs w:val="24"/>
        </w:rPr>
        <w:t>Guidance:</w:t>
      </w:r>
      <w:r w:rsidR="004F1E21" w:rsidRPr="002B7A70">
        <w:rPr>
          <w:i/>
          <w:sz w:val="24"/>
          <w:szCs w:val="24"/>
        </w:rPr>
        <w:t xml:space="preserve">  </w:t>
      </w:r>
    </w:p>
    <w:p w14:paraId="66DAB488" w14:textId="77777777" w:rsidR="00E91F62" w:rsidRPr="002B7A7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B7A70" w14:paraId="62D9632F" w14:textId="77777777" w:rsidTr="7EE1914C">
        <w:tc>
          <w:tcPr>
            <w:tcW w:w="10278" w:type="dxa"/>
            <w:shd w:val="clear" w:color="auto" w:fill="auto"/>
          </w:tcPr>
          <w:p w14:paraId="6D3A5465" w14:textId="3099A358" w:rsidR="73AE4A3E" w:rsidRPr="002B7A70" w:rsidRDefault="740E06EA" w:rsidP="740E06EA">
            <w:pPr>
              <w:jc w:val="both"/>
            </w:pPr>
            <w:r w:rsidRPr="002B7A70">
              <w:rPr>
                <w:rFonts w:eastAsia="Arial"/>
                <w:color w:val="000000" w:themeColor="text1"/>
                <w:sz w:val="24"/>
                <w:szCs w:val="24"/>
              </w:rPr>
              <w:t xml:space="preserve">Focussing on your initial 6 months of learning and since being attested as a Police Constable, </w:t>
            </w:r>
            <w:r w:rsidRPr="002B7A70">
              <w:rPr>
                <w:rFonts w:eastAsia="Arial"/>
                <w:b/>
                <w:bCs/>
                <w:color w:val="000000" w:themeColor="text1"/>
                <w:sz w:val="24"/>
                <w:szCs w:val="24"/>
              </w:rPr>
              <w:t>discuss and compare</w:t>
            </w:r>
            <w:r w:rsidRPr="002B7A70">
              <w:rPr>
                <w:rFonts w:eastAsia="Arial"/>
                <w:color w:val="000000" w:themeColor="text1"/>
                <w:sz w:val="24"/>
                <w:szCs w:val="24"/>
              </w:rPr>
              <w:t xml:space="preserve"> the coping strategies you have applied to develop resilience and minimise stress.</w:t>
            </w:r>
          </w:p>
          <w:p w14:paraId="1F770BF2" w14:textId="6DBCFD59" w:rsidR="73AE4A3E" w:rsidRPr="002B7A70" w:rsidRDefault="73AE4A3E" w:rsidP="73AE4A3E">
            <w:pPr>
              <w:ind w:right="107"/>
              <w:jc w:val="both"/>
              <w:rPr>
                <w:color w:val="000000" w:themeColor="text1"/>
                <w:sz w:val="24"/>
                <w:szCs w:val="24"/>
              </w:rPr>
            </w:pPr>
          </w:p>
          <w:p w14:paraId="1352D1DA" w14:textId="21C0E0CA" w:rsidR="73AE4A3E" w:rsidRPr="002B7A70" w:rsidRDefault="73AE4A3E" w:rsidP="73AE4A3E">
            <w:pPr>
              <w:ind w:right="107"/>
              <w:jc w:val="both"/>
              <w:rPr>
                <w:color w:val="000000" w:themeColor="text1"/>
                <w:sz w:val="24"/>
                <w:szCs w:val="24"/>
              </w:rPr>
            </w:pPr>
          </w:p>
          <w:p w14:paraId="4EE28371" w14:textId="39C4555A" w:rsidR="004F1E21" w:rsidRPr="002B7A70" w:rsidRDefault="28A9B94D" w:rsidP="7EE1914C">
            <w:pPr>
              <w:ind w:right="107"/>
              <w:jc w:val="both"/>
              <w:rPr>
                <w:i/>
                <w:iCs/>
                <w:sz w:val="24"/>
                <w:szCs w:val="24"/>
              </w:rPr>
            </w:pPr>
            <w:r w:rsidRPr="002B7A70">
              <w:rPr>
                <w:i/>
                <w:iCs/>
                <w:sz w:val="24"/>
                <w:szCs w:val="24"/>
              </w:rPr>
              <w:t>1000 words (+/- 10%: include your actual word count at the end of each section)</w:t>
            </w:r>
          </w:p>
        </w:tc>
      </w:tr>
    </w:tbl>
    <w:p w14:paraId="48BEF9CF" w14:textId="77777777" w:rsidR="00025650" w:rsidRPr="002B7A70" w:rsidRDefault="00025650" w:rsidP="00E6298B">
      <w:pPr>
        <w:ind w:right="107"/>
        <w:jc w:val="both"/>
        <w:rPr>
          <w:b/>
          <w:sz w:val="24"/>
          <w:szCs w:val="24"/>
        </w:rPr>
      </w:pPr>
    </w:p>
    <w:p w14:paraId="61825E14" w14:textId="77777777" w:rsidR="00AA666E" w:rsidRPr="002B7A70" w:rsidRDefault="00025650" w:rsidP="00E6298B">
      <w:pPr>
        <w:ind w:right="107"/>
        <w:jc w:val="both"/>
        <w:rPr>
          <w:b/>
          <w:sz w:val="24"/>
          <w:szCs w:val="24"/>
        </w:rPr>
      </w:pPr>
      <w:r w:rsidRPr="002B7A70">
        <w:rPr>
          <w:b/>
          <w:sz w:val="24"/>
          <w:szCs w:val="24"/>
        </w:rPr>
        <w:t>ANSWER:</w:t>
      </w:r>
    </w:p>
    <w:p w14:paraId="616003F9" w14:textId="77777777" w:rsidR="00FF7784" w:rsidRPr="002B7A70" w:rsidRDefault="00FF7784" w:rsidP="00E6298B">
      <w:pPr>
        <w:ind w:right="107"/>
        <w:jc w:val="both"/>
        <w:rPr>
          <w:sz w:val="24"/>
          <w:szCs w:val="24"/>
        </w:rPr>
      </w:pPr>
    </w:p>
    <w:p w14:paraId="42924F85" w14:textId="77777777" w:rsidR="00A21362" w:rsidRPr="002B7A70" w:rsidRDefault="00A21362" w:rsidP="00A21362">
      <w:pPr>
        <w:ind w:right="107"/>
        <w:jc w:val="both"/>
        <w:rPr>
          <w:sz w:val="24"/>
          <w:szCs w:val="24"/>
        </w:rPr>
      </w:pPr>
    </w:p>
    <w:p w14:paraId="2F4C1A94" w14:textId="3630DA3F" w:rsidR="00A21362" w:rsidRPr="002B7A70" w:rsidRDefault="00A21362" w:rsidP="00A21362">
      <w:pPr>
        <w:ind w:right="107"/>
        <w:jc w:val="both"/>
        <w:rPr>
          <w:sz w:val="22"/>
          <w:szCs w:val="22"/>
        </w:rPr>
      </w:pPr>
      <w:r w:rsidRPr="002B7A70">
        <w:rPr>
          <w:sz w:val="22"/>
          <w:szCs w:val="22"/>
        </w:rPr>
        <w:t>In this essay, I will be reviewing my initial 6 months of learning and to the current time as a Police Constable</w:t>
      </w:r>
      <w:r w:rsidR="00F54B6B" w:rsidRPr="002B7A70">
        <w:rPr>
          <w:sz w:val="22"/>
          <w:szCs w:val="22"/>
        </w:rPr>
        <w:t>.</w:t>
      </w:r>
      <w:r w:rsidRPr="002B7A70">
        <w:rPr>
          <w:sz w:val="22"/>
          <w:szCs w:val="22"/>
        </w:rPr>
        <w:t xml:space="preserve"> </w:t>
      </w:r>
      <w:r w:rsidR="00F54B6B" w:rsidRPr="002B7A70">
        <w:rPr>
          <w:sz w:val="22"/>
          <w:szCs w:val="22"/>
        </w:rPr>
        <w:t>I</w:t>
      </w:r>
      <w:r w:rsidRPr="002B7A70">
        <w:rPr>
          <w:sz w:val="22"/>
          <w:szCs w:val="22"/>
        </w:rPr>
        <w:t xml:space="preserve"> will discuss and compare the coping strategies I have applied to develop resilience and minimise stress levels. To reflect on this </w:t>
      </w:r>
      <w:r w:rsidR="00AE298D" w:rsidRPr="002B7A70">
        <w:rPr>
          <w:sz w:val="22"/>
          <w:szCs w:val="22"/>
        </w:rPr>
        <w:t>period,</w:t>
      </w:r>
      <w:r w:rsidRPr="002B7A70">
        <w:rPr>
          <w:sz w:val="22"/>
          <w:szCs w:val="22"/>
        </w:rPr>
        <w:t xml:space="preserve"> I will be using Boud’s reflection model (</w:t>
      </w:r>
      <w:r w:rsidR="00446E2B" w:rsidRPr="002B7A70">
        <w:rPr>
          <w:sz w:val="22"/>
          <w:szCs w:val="22"/>
        </w:rPr>
        <w:t>Boud et al., 2015).</w:t>
      </w:r>
      <w:r w:rsidR="00F54B6B" w:rsidRPr="002B7A70">
        <w:rPr>
          <w:sz w:val="22"/>
          <w:szCs w:val="22"/>
        </w:rPr>
        <w:t xml:space="preserve"> Boud’s reflective model </w:t>
      </w:r>
      <w:r w:rsidR="00452EE7" w:rsidRPr="002B7A70">
        <w:rPr>
          <w:sz w:val="22"/>
          <w:szCs w:val="22"/>
        </w:rPr>
        <w:t xml:space="preserve">is a cyclical model which focuses on the experience that has taken place and by reflecting on this in order to create learning for future experiences. </w:t>
      </w:r>
    </w:p>
    <w:p w14:paraId="242D0E3B" w14:textId="77777777" w:rsidR="00240B41" w:rsidRPr="002B7A70" w:rsidRDefault="00240B41" w:rsidP="00A21362">
      <w:pPr>
        <w:ind w:right="107"/>
        <w:jc w:val="both"/>
        <w:rPr>
          <w:sz w:val="22"/>
          <w:szCs w:val="22"/>
        </w:rPr>
      </w:pPr>
    </w:p>
    <w:p w14:paraId="4273EDF6" w14:textId="54220DBD" w:rsidR="00240B41" w:rsidRPr="002B7A70" w:rsidRDefault="00240B41" w:rsidP="00A21362">
      <w:pPr>
        <w:ind w:right="107"/>
        <w:jc w:val="both"/>
        <w:rPr>
          <w:sz w:val="22"/>
          <w:szCs w:val="22"/>
        </w:rPr>
      </w:pPr>
      <w:r w:rsidRPr="002B7A70">
        <w:rPr>
          <w:sz w:val="22"/>
          <w:szCs w:val="22"/>
        </w:rPr>
        <w:t>Stress is defined as a natural state of mental tension which is caused by a troubling experience (W</w:t>
      </w:r>
      <w:r w:rsidR="00204A3C" w:rsidRPr="002B7A70">
        <w:rPr>
          <w:sz w:val="22"/>
          <w:szCs w:val="22"/>
        </w:rPr>
        <w:t>HO</w:t>
      </w:r>
      <w:r w:rsidRPr="002B7A70">
        <w:rPr>
          <w:sz w:val="22"/>
          <w:szCs w:val="22"/>
        </w:rPr>
        <w:t>, 2023)</w:t>
      </w:r>
      <w:r w:rsidR="0010444E" w:rsidRPr="002B7A70">
        <w:rPr>
          <w:sz w:val="22"/>
          <w:szCs w:val="22"/>
        </w:rPr>
        <w:t xml:space="preserve"> and with around 8 in 10 police officers in England and Wales facing stress over the past 12 months </w:t>
      </w:r>
      <w:r w:rsidR="0010444E" w:rsidRPr="002B7A70">
        <w:rPr>
          <w:sz w:val="22"/>
          <w:szCs w:val="22"/>
        </w:rPr>
        <w:t>(Mind, 2019)</w:t>
      </w:r>
      <w:r w:rsidR="0010444E" w:rsidRPr="002B7A70">
        <w:rPr>
          <w:sz w:val="22"/>
          <w:szCs w:val="22"/>
        </w:rPr>
        <w:t>, it is a very real issue and one which must be managed carefully. Thankfully, I feel like I have found some strategies which have enabled me to cope with the levels of stress I faced and build a resilience to this mental tension</w:t>
      </w:r>
      <w:r w:rsidR="002F57B2" w:rsidRPr="002B7A70">
        <w:rPr>
          <w:sz w:val="22"/>
          <w:szCs w:val="22"/>
        </w:rPr>
        <w:t xml:space="preserve"> at the moment.</w:t>
      </w:r>
    </w:p>
    <w:p w14:paraId="64C72398" w14:textId="77777777" w:rsidR="00B506BB" w:rsidRPr="002B7A70" w:rsidRDefault="00B506BB" w:rsidP="00A21362">
      <w:pPr>
        <w:ind w:right="107"/>
        <w:jc w:val="both"/>
        <w:rPr>
          <w:sz w:val="22"/>
          <w:szCs w:val="22"/>
        </w:rPr>
      </w:pPr>
    </w:p>
    <w:p w14:paraId="3BF84F13" w14:textId="77777777" w:rsidR="00204A3C" w:rsidRPr="002B7A70" w:rsidRDefault="00204A3C" w:rsidP="00A21362">
      <w:pPr>
        <w:ind w:right="107"/>
        <w:jc w:val="both"/>
        <w:rPr>
          <w:b/>
          <w:bCs/>
          <w:sz w:val="22"/>
          <w:szCs w:val="22"/>
        </w:rPr>
      </w:pPr>
    </w:p>
    <w:p w14:paraId="04F253C9" w14:textId="54ACE1F5" w:rsidR="00B506BB" w:rsidRPr="002B7A70" w:rsidRDefault="00410086" w:rsidP="00A21362">
      <w:pPr>
        <w:ind w:right="107"/>
        <w:jc w:val="both"/>
        <w:rPr>
          <w:sz w:val="22"/>
          <w:szCs w:val="22"/>
        </w:rPr>
      </w:pPr>
      <w:r w:rsidRPr="002B7A70">
        <w:rPr>
          <w:sz w:val="22"/>
          <w:szCs w:val="22"/>
        </w:rPr>
        <w:t xml:space="preserve">One of the best methods which has enabled me to cope with </w:t>
      </w:r>
      <w:r w:rsidR="00804078" w:rsidRPr="002B7A70">
        <w:rPr>
          <w:sz w:val="22"/>
          <w:szCs w:val="22"/>
        </w:rPr>
        <w:t>stress</w:t>
      </w:r>
      <w:r w:rsidRPr="002B7A70">
        <w:rPr>
          <w:sz w:val="22"/>
          <w:szCs w:val="22"/>
        </w:rPr>
        <w:t xml:space="preserve"> is by engaging in physical activity. I have always been very physically active, playing cricket, golf, football and attending the gym several times a week. When I </w:t>
      </w:r>
      <w:r w:rsidR="002F57B2" w:rsidRPr="002B7A70">
        <w:rPr>
          <w:sz w:val="22"/>
          <w:szCs w:val="22"/>
        </w:rPr>
        <w:t>have</w:t>
      </w:r>
      <w:r w:rsidRPr="002B7A70">
        <w:rPr>
          <w:sz w:val="22"/>
          <w:szCs w:val="22"/>
        </w:rPr>
        <w:t xml:space="preserve"> carr</w:t>
      </w:r>
      <w:r w:rsidR="00804078" w:rsidRPr="002B7A70">
        <w:rPr>
          <w:sz w:val="22"/>
          <w:szCs w:val="22"/>
        </w:rPr>
        <w:t>ied</w:t>
      </w:r>
      <w:r w:rsidRPr="002B7A70">
        <w:rPr>
          <w:sz w:val="22"/>
          <w:szCs w:val="22"/>
        </w:rPr>
        <w:t xml:space="preserve"> out any of these types of activities, I </w:t>
      </w:r>
      <w:r w:rsidR="002F57B2" w:rsidRPr="002B7A70">
        <w:rPr>
          <w:sz w:val="22"/>
          <w:szCs w:val="22"/>
        </w:rPr>
        <w:t xml:space="preserve">have </w:t>
      </w:r>
      <w:r w:rsidRPr="002B7A70">
        <w:rPr>
          <w:sz w:val="22"/>
          <w:szCs w:val="22"/>
        </w:rPr>
        <w:t>fel</w:t>
      </w:r>
      <w:r w:rsidR="00804078" w:rsidRPr="002B7A70">
        <w:rPr>
          <w:sz w:val="22"/>
          <w:szCs w:val="22"/>
        </w:rPr>
        <w:t>t</w:t>
      </w:r>
      <w:r w:rsidRPr="002B7A70">
        <w:rPr>
          <w:sz w:val="22"/>
          <w:szCs w:val="22"/>
        </w:rPr>
        <w:t xml:space="preserve"> that my mind </w:t>
      </w:r>
      <w:r w:rsidR="00804078" w:rsidRPr="002B7A70">
        <w:rPr>
          <w:sz w:val="22"/>
          <w:szCs w:val="22"/>
        </w:rPr>
        <w:t>wa</w:t>
      </w:r>
      <w:r w:rsidRPr="002B7A70">
        <w:rPr>
          <w:sz w:val="22"/>
          <w:szCs w:val="22"/>
        </w:rPr>
        <w:t xml:space="preserve">s taken away from the stresses I faced </w:t>
      </w:r>
      <w:r w:rsidR="00D00E7A" w:rsidRPr="002B7A70">
        <w:rPr>
          <w:sz w:val="22"/>
          <w:szCs w:val="22"/>
        </w:rPr>
        <w:t>during my first 6 months and instead ha</w:t>
      </w:r>
      <w:r w:rsidR="002F57B2" w:rsidRPr="002B7A70">
        <w:rPr>
          <w:sz w:val="22"/>
          <w:szCs w:val="22"/>
        </w:rPr>
        <w:t xml:space="preserve">ve </w:t>
      </w:r>
      <w:r w:rsidR="00D00E7A" w:rsidRPr="002B7A70">
        <w:rPr>
          <w:sz w:val="22"/>
          <w:szCs w:val="22"/>
        </w:rPr>
        <w:t>focus</w:t>
      </w:r>
      <w:r w:rsidR="002F57B2" w:rsidRPr="002B7A70">
        <w:rPr>
          <w:sz w:val="22"/>
          <w:szCs w:val="22"/>
        </w:rPr>
        <w:t>sed something else</w:t>
      </w:r>
      <w:r w:rsidR="00D00E7A" w:rsidRPr="002B7A70">
        <w:rPr>
          <w:sz w:val="22"/>
          <w:szCs w:val="22"/>
        </w:rPr>
        <w:t xml:space="preserve"> and therefore</w:t>
      </w:r>
      <w:r w:rsidR="002F57B2" w:rsidRPr="002B7A70">
        <w:rPr>
          <w:sz w:val="22"/>
          <w:szCs w:val="22"/>
        </w:rPr>
        <w:t xml:space="preserve"> it has</w:t>
      </w:r>
      <w:r w:rsidR="00D00E7A" w:rsidRPr="002B7A70">
        <w:rPr>
          <w:sz w:val="22"/>
          <w:szCs w:val="22"/>
        </w:rPr>
        <w:t xml:space="preserve"> positively </w:t>
      </w:r>
      <w:r w:rsidR="002B7A70" w:rsidRPr="002B7A70">
        <w:rPr>
          <w:sz w:val="22"/>
          <w:szCs w:val="22"/>
        </w:rPr>
        <w:t>affected</w:t>
      </w:r>
      <w:r w:rsidR="00D00E7A" w:rsidRPr="002B7A70">
        <w:rPr>
          <w:sz w:val="22"/>
          <w:szCs w:val="22"/>
        </w:rPr>
        <w:t xml:space="preserve"> my mood.</w:t>
      </w:r>
      <w:r w:rsidR="00804078" w:rsidRPr="002B7A70">
        <w:rPr>
          <w:sz w:val="22"/>
          <w:szCs w:val="22"/>
        </w:rPr>
        <w:t xml:space="preserve"> Exercise increases your body’s use of oxygen and increases your blood flow, both having an effect on your brain. </w:t>
      </w:r>
      <w:r w:rsidR="000E69E5" w:rsidRPr="002B7A70">
        <w:rPr>
          <w:sz w:val="22"/>
          <w:szCs w:val="22"/>
        </w:rPr>
        <w:t>It</w:t>
      </w:r>
      <w:r w:rsidR="00804078" w:rsidRPr="002B7A70">
        <w:rPr>
          <w:sz w:val="22"/>
          <w:szCs w:val="22"/>
        </w:rPr>
        <w:t xml:space="preserve"> also causes the stress hormone and cortisol levels to be reduced</w:t>
      </w:r>
      <w:r w:rsidR="000E69E5" w:rsidRPr="002B7A70">
        <w:rPr>
          <w:sz w:val="22"/>
          <w:szCs w:val="22"/>
        </w:rPr>
        <w:t xml:space="preserve"> whilst simultaneously increasing the production of endorphins </w:t>
      </w:r>
      <w:r w:rsidR="000E69E5" w:rsidRPr="002B7A70">
        <w:rPr>
          <w:sz w:val="22"/>
          <w:szCs w:val="22"/>
        </w:rPr>
        <w:t>(Harvard Health, 2020)</w:t>
      </w:r>
      <w:r w:rsidR="000E69E5" w:rsidRPr="002B7A70">
        <w:rPr>
          <w:sz w:val="22"/>
          <w:szCs w:val="22"/>
        </w:rPr>
        <w:t>, which therefore reduces the levels of stress your feel.</w:t>
      </w:r>
    </w:p>
    <w:p w14:paraId="51A33DE5" w14:textId="77777777" w:rsidR="000E69E5" w:rsidRPr="002B7A70" w:rsidRDefault="000E69E5" w:rsidP="00A21362">
      <w:pPr>
        <w:ind w:right="107"/>
        <w:jc w:val="both"/>
        <w:rPr>
          <w:sz w:val="22"/>
          <w:szCs w:val="22"/>
        </w:rPr>
      </w:pPr>
    </w:p>
    <w:p w14:paraId="1BBB0919" w14:textId="2F44F468" w:rsidR="000E69E5" w:rsidRPr="002B7A70" w:rsidRDefault="00E84C58" w:rsidP="00A21362">
      <w:pPr>
        <w:ind w:right="107"/>
        <w:jc w:val="both"/>
        <w:rPr>
          <w:sz w:val="22"/>
          <w:szCs w:val="22"/>
        </w:rPr>
      </w:pPr>
      <w:r w:rsidRPr="002B7A70">
        <w:rPr>
          <w:sz w:val="22"/>
          <w:szCs w:val="22"/>
        </w:rPr>
        <w:t>Looking at the second part of Boud’s model (Boud et al., 2015),</w:t>
      </w:r>
      <w:r w:rsidRPr="002B7A70">
        <w:rPr>
          <w:sz w:val="22"/>
          <w:szCs w:val="22"/>
        </w:rPr>
        <w:t xml:space="preserve"> in </w:t>
      </w:r>
      <w:r w:rsidRPr="002B7A70">
        <w:rPr>
          <w:sz w:val="22"/>
          <w:szCs w:val="22"/>
        </w:rPr>
        <w:t>reflection</w:t>
      </w:r>
      <w:r w:rsidRPr="002B7A70">
        <w:rPr>
          <w:sz w:val="22"/>
          <w:szCs w:val="22"/>
        </w:rPr>
        <w:t xml:space="preserve"> </w:t>
      </w:r>
      <w:r w:rsidR="000E69E5" w:rsidRPr="002B7A70">
        <w:rPr>
          <w:sz w:val="22"/>
          <w:szCs w:val="22"/>
        </w:rPr>
        <w:t xml:space="preserve">I felt these effects positively on my levels of stress and felt that after leaving my house at 06:50am and returning at </w:t>
      </w:r>
      <w:r w:rsidR="00D56993" w:rsidRPr="002B7A70">
        <w:rPr>
          <w:sz w:val="22"/>
          <w:szCs w:val="22"/>
        </w:rPr>
        <w:t xml:space="preserve">17:00pm during training, that by carrying out an hour of exercise a </w:t>
      </w:r>
      <w:r w:rsidR="00681359" w:rsidRPr="002B7A70">
        <w:rPr>
          <w:sz w:val="22"/>
          <w:szCs w:val="22"/>
        </w:rPr>
        <w:t>few</w:t>
      </w:r>
      <w:r w:rsidR="00D56993" w:rsidRPr="002B7A70">
        <w:rPr>
          <w:sz w:val="22"/>
          <w:szCs w:val="22"/>
        </w:rPr>
        <w:t xml:space="preserve"> of times a week, it reduced my stress levels massively. Not only did carrying out physical activities help reduce stress and </w:t>
      </w:r>
      <w:r w:rsidR="00681359" w:rsidRPr="002B7A70">
        <w:rPr>
          <w:sz w:val="22"/>
          <w:szCs w:val="22"/>
        </w:rPr>
        <w:t xml:space="preserve">develop resilience, </w:t>
      </w:r>
      <w:r w:rsidR="002B7A70" w:rsidRPr="002B7A70">
        <w:rPr>
          <w:sz w:val="22"/>
          <w:szCs w:val="22"/>
        </w:rPr>
        <w:t>but it</w:t>
      </w:r>
      <w:r w:rsidR="00681359" w:rsidRPr="002B7A70">
        <w:rPr>
          <w:sz w:val="22"/>
          <w:szCs w:val="22"/>
        </w:rPr>
        <w:t xml:space="preserve"> also benefited me in relation to my health. Some of the benefits I received included a boost in energy, improvement in self-image, and strengthened immunity </w:t>
      </w:r>
      <w:r w:rsidR="00681359" w:rsidRPr="002B7A70">
        <w:rPr>
          <w:sz w:val="22"/>
          <w:szCs w:val="22"/>
        </w:rPr>
        <w:t>(Madell, 2024)</w:t>
      </w:r>
      <w:r w:rsidR="008E2C76" w:rsidRPr="002B7A70">
        <w:rPr>
          <w:sz w:val="22"/>
          <w:szCs w:val="22"/>
        </w:rPr>
        <w:t>.</w:t>
      </w:r>
      <w:r w:rsidR="00681359" w:rsidRPr="002B7A70">
        <w:rPr>
          <w:sz w:val="22"/>
          <w:szCs w:val="22"/>
        </w:rPr>
        <w:t xml:space="preserve"> </w:t>
      </w:r>
      <w:r w:rsidR="008E2C76" w:rsidRPr="002B7A70">
        <w:rPr>
          <w:sz w:val="22"/>
          <w:szCs w:val="22"/>
        </w:rPr>
        <w:t>T</w:t>
      </w:r>
      <w:r w:rsidR="00681359" w:rsidRPr="002B7A70">
        <w:rPr>
          <w:sz w:val="22"/>
          <w:szCs w:val="22"/>
        </w:rPr>
        <w:t xml:space="preserve">herefore, </w:t>
      </w:r>
      <w:r w:rsidR="008E2C76" w:rsidRPr="002B7A70">
        <w:rPr>
          <w:sz w:val="22"/>
          <w:szCs w:val="22"/>
        </w:rPr>
        <w:t>alongside</w:t>
      </w:r>
      <w:r w:rsidR="00681359" w:rsidRPr="002B7A70">
        <w:rPr>
          <w:sz w:val="22"/>
          <w:szCs w:val="22"/>
        </w:rPr>
        <w:t xml:space="preserve"> the immediate stress </w:t>
      </w:r>
      <w:r w:rsidR="008E2C76" w:rsidRPr="002B7A70">
        <w:rPr>
          <w:sz w:val="22"/>
          <w:szCs w:val="22"/>
        </w:rPr>
        <w:t xml:space="preserve">relief, it allowed me to feel better whilst in training and also ensure I maintained a good level of attendance, and these coupled together allowed me to reduce the initial levels of stress </w:t>
      </w:r>
      <w:r w:rsidR="002F57B2" w:rsidRPr="002B7A70">
        <w:rPr>
          <w:sz w:val="22"/>
          <w:szCs w:val="22"/>
        </w:rPr>
        <w:t xml:space="preserve">but also, prevent any further or increased stress levels. </w:t>
      </w:r>
    </w:p>
    <w:p w14:paraId="6ABD8715" w14:textId="77777777" w:rsidR="002F57B2" w:rsidRPr="002B7A70" w:rsidRDefault="002F57B2" w:rsidP="00A21362">
      <w:pPr>
        <w:ind w:right="107"/>
        <w:jc w:val="both"/>
        <w:rPr>
          <w:sz w:val="22"/>
          <w:szCs w:val="22"/>
        </w:rPr>
      </w:pPr>
    </w:p>
    <w:p w14:paraId="40A88E7B" w14:textId="7910F4ED" w:rsidR="00A21362" w:rsidRPr="002B7A70" w:rsidRDefault="00E84C58" w:rsidP="00A21362">
      <w:pPr>
        <w:ind w:right="107"/>
        <w:jc w:val="both"/>
        <w:rPr>
          <w:sz w:val="22"/>
          <w:szCs w:val="22"/>
        </w:rPr>
      </w:pPr>
      <w:r w:rsidRPr="002B7A70">
        <w:rPr>
          <w:sz w:val="22"/>
          <w:szCs w:val="22"/>
        </w:rPr>
        <w:t xml:space="preserve">The third part of </w:t>
      </w:r>
      <w:r w:rsidRPr="002B7A70">
        <w:rPr>
          <w:sz w:val="22"/>
          <w:szCs w:val="22"/>
        </w:rPr>
        <w:t>Boud’s model (Boud et al., 2015)</w:t>
      </w:r>
      <w:r w:rsidRPr="002B7A70">
        <w:rPr>
          <w:sz w:val="22"/>
          <w:szCs w:val="22"/>
        </w:rPr>
        <w:t xml:space="preserve"> looks at the learning which I would apply after conducting the first 6 months of training. Going forward when I carry on using physical exercise as a </w:t>
      </w:r>
      <w:r w:rsidR="00B155E4" w:rsidRPr="002B7A70">
        <w:rPr>
          <w:sz w:val="22"/>
          <w:szCs w:val="22"/>
        </w:rPr>
        <w:t xml:space="preserve">form of reducing stress, I will attempt to not carry out too many activities in a single week. At times I did feel like by over exercising, causing myself to be too tired and consequently having a negative </w:t>
      </w:r>
      <w:r w:rsidR="00B155E4" w:rsidRPr="002B7A70">
        <w:rPr>
          <w:sz w:val="22"/>
          <w:szCs w:val="22"/>
        </w:rPr>
        <w:lastRenderedPageBreak/>
        <w:t xml:space="preserve">impact on my stress levels. A study shows that light exercisers reported less mental health issues, lower stress and less sleep disturbances compared to heavy exercisers </w:t>
      </w:r>
      <w:r w:rsidR="00B155E4" w:rsidRPr="002B7A70">
        <w:rPr>
          <w:sz w:val="22"/>
          <w:szCs w:val="22"/>
        </w:rPr>
        <w:t>(Golshani et al., 2021)</w:t>
      </w:r>
      <w:r w:rsidR="00B155E4" w:rsidRPr="002B7A70">
        <w:rPr>
          <w:sz w:val="22"/>
          <w:szCs w:val="22"/>
        </w:rPr>
        <w:t>.</w:t>
      </w:r>
    </w:p>
    <w:p w14:paraId="1DC2D980" w14:textId="77777777" w:rsidR="00204A3C" w:rsidRPr="002B7A70" w:rsidRDefault="00204A3C" w:rsidP="00A21362">
      <w:pPr>
        <w:ind w:right="107"/>
        <w:jc w:val="both"/>
        <w:rPr>
          <w:b/>
          <w:bCs/>
          <w:sz w:val="22"/>
          <w:szCs w:val="22"/>
        </w:rPr>
      </w:pPr>
    </w:p>
    <w:p w14:paraId="3E2D1393" w14:textId="09619A7E" w:rsidR="00323AA4" w:rsidRPr="002B7A70" w:rsidRDefault="00323AA4" w:rsidP="00A21362">
      <w:pPr>
        <w:ind w:right="107"/>
        <w:jc w:val="both"/>
        <w:rPr>
          <w:sz w:val="22"/>
          <w:szCs w:val="22"/>
        </w:rPr>
      </w:pPr>
      <w:r w:rsidRPr="002B7A70">
        <w:rPr>
          <w:sz w:val="22"/>
          <w:szCs w:val="22"/>
        </w:rPr>
        <w:t>Another method which I applied to reduce stress and create resilience is through listening to music or podcast</w:t>
      </w:r>
      <w:r w:rsidR="00C319C5" w:rsidRPr="002B7A70">
        <w:rPr>
          <w:sz w:val="22"/>
          <w:szCs w:val="22"/>
        </w:rPr>
        <w:t xml:space="preserve">s. Whilst travelling </w:t>
      </w:r>
      <w:r w:rsidR="00C109A2" w:rsidRPr="002B7A70">
        <w:rPr>
          <w:sz w:val="22"/>
          <w:szCs w:val="22"/>
        </w:rPr>
        <w:t xml:space="preserve">a </w:t>
      </w:r>
      <w:r w:rsidR="00C319C5" w:rsidRPr="002B7A70">
        <w:rPr>
          <w:sz w:val="22"/>
          <w:szCs w:val="22"/>
        </w:rPr>
        <w:t>nearly 2 hour round trip</w:t>
      </w:r>
      <w:r w:rsidR="00C109A2" w:rsidRPr="002B7A70">
        <w:rPr>
          <w:sz w:val="22"/>
          <w:szCs w:val="22"/>
        </w:rPr>
        <w:t xml:space="preserve"> to and from work, I would always put either a podcast or music</w:t>
      </w:r>
      <w:r w:rsidR="00341EFF" w:rsidRPr="002B7A70">
        <w:rPr>
          <w:sz w:val="22"/>
          <w:szCs w:val="22"/>
        </w:rPr>
        <w:t xml:space="preserve"> on</w:t>
      </w:r>
      <w:r w:rsidR="00C109A2" w:rsidRPr="002B7A70">
        <w:rPr>
          <w:sz w:val="22"/>
          <w:szCs w:val="22"/>
        </w:rPr>
        <w:t xml:space="preserve"> via the cars stereo in order to have something audio based to listen to, but also, to help me manage the stresses I was facing. Initially in the early part of training I was very stressed and nervous attending training as I had only just started this new job. </w:t>
      </w:r>
      <w:r w:rsidR="0092077C" w:rsidRPr="002B7A70">
        <w:rPr>
          <w:sz w:val="22"/>
          <w:szCs w:val="22"/>
        </w:rPr>
        <w:t xml:space="preserve">Research suggests that there is a relationship between listening to music and stress release. Music is proven to lower the listeners heart rate and cortisol levels whilst releasing endorphins </w:t>
      </w:r>
      <w:r w:rsidR="0092077C" w:rsidRPr="002B7A70">
        <w:rPr>
          <w:sz w:val="22"/>
          <w:szCs w:val="22"/>
        </w:rPr>
        <w:t>(de Witte et al., 2020)</w:t>
      </w:r>
      <w:r w:rsidR="00894D83" w:rsidRPr="002B7A70">
        <w:rPr>
          <w:sz w:val="22"/>
          <w:szCs w:val="22"/>
        </w:rPr>
        <w:t>. All of which aid the reduction in physical and mental stress levels.</w:t>
      </w:r>
    </w:p>
    <w:p w14:paraId="0457A2E3" w14:textId="77777777" w:rsidR="00C109A2" w:rsidRPr="002B7A70" w:rsidRDefault="00C109A2" w:rsidP="00A21362">
      <w:pPr>
        <w:ind w:right="107"/>
        <w:jc w:val="both"/>
        <w:rPr>
          <w:sz w:val="22"/>
          <w:szCs w:val="22"/>
        </w:rPr>
      </w:pPr>
    </w:p>
    <w:p w14:paraId="6387DE8C" w14:textId="118369E5" w:rsidR="00C109A2" w:rsidRPr="002B7A70" w:rsidRDefault="00894D83" w:rsidP="00A21362">
      <w:pPr>
        <w:ind w:right="107"/>
        <w:jc w:val="both"/>
        <w:rPr>
          <w:sz w:val="22"/>
          <w:szCs w:val="22"/>
        </w:rPr>
      </w:pPr>
      <w:r w:rsidRPr="002B7A70">
        <w:rPr>
          <w:sz w:val="22"/>
          <w:szCs w:val="22"/>
        </w:rPr>
        <w:t xml:space="preserve">Reflecting on this method using Boud’s reflective model </w:t>
      </w:r>
      <w:r w:rsidRPr="002B7A70">
        <w:rPr>
          <w:sz w:val="22"/>
          <w:szCs w:val="22"/>
        </w:rPr>
        <w:t xml:space="preserve">(Boud et al., 2015), </w:t>
      </w:r>
      <w:r w:rsidR="00C109A2" w:rsidRPr="002B7A70">
        <w:rPr>
          <w:sz w:val="22"/>
          <w:szCs w:val="22"/>
        </w:rPr>
        <w:t xml:space="preserve">I found this to be </w:t>
      </w:r>
      <w:r w:rsidRPr="002B7A70">
        <w:rPr>
          <w:sz w:val="22"/>
          <w:szCs w:val="22"/>
        </w:rPr>
        <w:t>incredibly helpful at reducing stress levels and having a collection of different methods I could use to build resilience</w:t>
      </w:r>
      <w:r w:rsidR="00B95DCC" w:rsidRPr="002B7A70">
        <w:rPr>
          <w:sz w:val="22"/>
          <w:szCs w:val="22"/>
        </w:rPr>
        <w:t xml:space="preserve"> towards stress. I could feel that whilst listening to either music or podcasts I would be distracted from the daily stresses of training and would instantly feel better. I found that podcasts were great for the morning </w:t>
      </w:r>
      <w:r w:rsidR="002B7A70" w:rsidRPr="002B7A70">
        <w:rPr>
          <w:sz w:val="22"/>
          <w:szCs w:val="22"/>
        </w:rPr>
        <w:t>drive,</w:t>
      </w:r>
      <w:r w:rsidR="00B95DCC" w:rsidRPr="002B7A70">
        <w:rPr>
          <w:sz w:val="22"/>
          <w:szCs w:val="22"/>
        </w:rPr>
        <w:t xml:space="preserve"> a</w:t>
      </w:r>
      <w:r w:rsidR="006A46E8" w:rsidRPr="002B7A70">
        <w:rPr>
          <w:sz w:val="22"/>
          <w:szCs w:val="22"/>
        </w:rPr>
        <w:t>nd</w:t>
      </w:r>
      <w:r w:rsidR="00341EFF" w:rsidRPr="002B7A70">
        <w:rPr>
          <w:sz w:val="22"/>
          <w:szCs w:val="22"/>
        </w:rPr>
        <w:t xml:space="preserve"> I</w:t>
      </w:r>
      <w:r w:rsidR="006A46E8" w:rsidRPr="002B7A70">
        <w:rPr>
          <w:sz w:val="22"/>
          <w:szCs w:val="22"/>
        </w:rPr>
        <w:t xml:space="preserve"> </w:t>
      </w:r>
      <w:r w:rsidR="00341EFF" w:rsidRPr="002B7A70">
        <w:rPr>
          <w:sz w:val="22"/>
          <w:szCs w:val="22"/>
        </w:rPr>
        <w:t xml:space="preserve">preferred </w:t>
      </w:r>
      <w:r w:rsidR="002B7A70" w:rsidRPr="002B7A70">
        <w:rPr>
          <w:sz w:val="22"/>
          <w:szCs w:val="22"/>
        </w:rPr>
        <w:t>music</w:t>
      </w:r>
      <w:r w:rsidR="006A46E8" w:rsidRPr="002B7A70">
        <w:rPr>
          <w:sz w:val="22"/>
          <w:szCs w:val="22"/>
        </w:rPr>
        <w:t xml:space="preserve"> for the drive home. It is proven that 84% of millennials use a form of audio listening in order to reduce levels of stress </w:t>
      </w:r>
      <w:r w:rsidR="006A46E8" w:rsidRPr="002B7A70">
        <w:rPr>
          <w:sz w:val="22"/>
          <w:szCs w:val="22"/>
        </w:rPr>
        <w:t>(Forbes, 2021)</w:t>
      </w:r>
      <w:r w:rsidR="006A46E8" w:rsidRPr="002B7A70">
        <w:rPr>
          <w:sz w:val="22"/>
          <w:szCs w:val="22"/>
        </w:rPr>
        <w:t xml:space="preserve"> which shows that it’s not just myself who believes it reduces stress levels.</w:t>
      </w:r>
    </w:p>
    <w:p w14:paraId="450C3F19" w14:textId="77777777" w:rsidR="006A46E8" w:rsidRPr="002B7A70" w:rsidRDefault="006A46E8" w:rsidP="00A21362">
      <w:pPr>
        <w:ind w:right="107"/>
        <w:jc w:val="both"/>
        <w:rPr>
          <w:sz w:val="22"/>
          <w:szCs w:val="22"/>
        </w:rPr>
      </w:pPr>
    </w:p>
    <w:p w14:paraId="73BEC6B7" w14:textId="1923FBE0" w:rsidR="00A21362" w:rsidRPr="002B7A70" w:rsidRDefault="00341EFF" w:rsidP="00A21362">
      <w:pPr>
        <w:ind w:right="107"/>
        <w:jc w:val="both"/>
        <w:rPr>
          <w:sz w:val="22"/>
          <w:szCs w:val="22"/>
        </w:rPr>
      </w:pPr>
      <w:r w:rsidRPr="002B7A70">
        <w:rPr>
          <w:sz w:val="22"/>
          <w:szCs w:val="22"/>
        </w:rPr>
        <w:t>Looking at the learning section o</w:t>
      </w:r>
      <w:r w:rsidR="0094031D" w:rsidRPr="002B7A70">
        <w:rPr>
          <w:sz w:val="22"/>
          <w:szCs w:val="22"/>
        </w:rPr>
        <w:t xml:space="preserve">f </w:t>
      </w:r>
      <w:r w:rsidRPr="002B7A70">
        <w:rPr>
          <w:sz w:val="22"/>
          <w:szCs w:val="22"/>
        </w:rPr>
        <w:t>Bo</w:t>
      </w:r>
      <w:r w:rsidR="0094031D" w:rsidRPr="002B7A70">
        <w:rPr>
          <w:sz w:val="22"/>
          <w:szCs w:val="22"/>
        </w:rPr>
        <w:t>ud</w:t>
      </w:r>
      <w:r w:rsidRPr="002B7A70">
        <w:rPr>
          <w:sz w:val="22"/>
          <w:szCs w:val="22"/>
        </w:rPr>
        <w:t>’</w:t>
      </w:r>
      <w:r w:rsidR="0094031D" w:rsidRPr="002B7A70">
        <w:rPr>
          <w:sz w:val="22"/>
          <w:szCs w:val="22"/>
        </w:rPr>
        <w:t>s</w:t>
      </w:r>
      <w:r w:rsidRPr="002B7A70">
        <w:rPr>
          <w:sz w:val="22"/>
          <w:szCs w:val="22"/>
        </w:rPr>
        <w:t xml:space="preserve"> reflective model (Boud et al., 2015),</w:t>
      </w:r>
      <w:r w:rsidR="00567F6B" w:rsidRPr="002B7A70">
        <w:rPr>
          <w:sz w:val="22"/>
          <w:szCs w:val="22"/>
        </w:rPr>
        <w:t xml:space="preserve"> I feel that there was a lot of learning to take forward to future. Listening to music and podcasts seemed to benefit me massively, however, I do not feel like I did it enough. Due to it being such a relaxing method of stress release, I feel like I could have done it more. Looking </w:t>
      </w:r>
      <w:r w:rsidR="002B7A70" w:rsidRPr="002B7A70">
        <w:rPr>
          <w:sz w:val="22"/>
          <w:szCs w:val="22"/>
        </w:rPr>
        <w:t>back,</w:t>
      </w:r>
      <w:r w:rsidR="00567F6B" w:rsidRPr="002B7A70">
        <w:rPr>
          <w:sz w:val="22"/>
          <w:szCs w:val="22"/>
        </w:rPr>
        <w:t xml:space="preserve"> I could not only </w:t>
      </w:r>
      <w:r w:rsidR="002B7A70" w:rsidRPr="002B7A70">
        <w:rPr>
          <w:sz w:val="22"/>
          <w:szCs w:val="22"/>
        </w:rPr>
        <w:t>listen</w:t>
      </w:r>
      <w:r w:rsidR="00567F6B" w:rsidRPr="002B7A70">
        <w:rPr>
          <w:sz w:val="22"/>
          <w:szCs w:val="22"/>
        </w:rPr>
        <w:t xml:space="preserve"> to podcasts or music on the way to or from </w:t>
      </w:r>
      <w:r w:rsidR="002B7A70" w:rsidRPr="002B7A70">
        <w:rPr>
          <w:sz w:val="22"/>
          <w:szCs w:val="22"/>
        </w:rPr>
        <w:t>work,</w:t>
      </w:r>
      <w:r w:rsidR="00567F6B" w:rsidRPr="002B7A70">
        <w:rPr>
          <w:sz w:val="22"/>
          <w:szCs w:val="22"/>
        </w:rPr>
        <w:t xml:space="preserve"> but I could’ve also </w:t>
      </w:r>
      <w:r w:rsidR="00E33805" w:rsidRPr="002B7A70">
        <w:rPr>
          <w:sz w:val="22"/>
          <w:szCs w:val="22"/>
        </w:rPr>
        <w:t>increased listening time whilst doing work. I could’ve potentially listened to it whilst having a break from doing the university work side of training, such as when having a short break.</w:t>
      </w:r>
    </w:p>
    <w:p w14:paraId="44101CBE" w14:textId="77777777" w:rsidR="00204A3C" w:rsidRPr="002B7A70" w:rsidRDefault="00204A3C" w:rsidP="00A21362">
      <w:pPr>
        <w:ind w:right="107"/>
        <w:jc w:val="both"/>
        <w:rPr>
          <w:sz w:val="22"/>
          <w:szCs w:val="22"/>
        </w:rPr>
      </w:pPr>
    </w:p>
    <w:p w14:paraId="3E8ED0A3" w14:textId="0EF18A9D" w:rsidR="00E33805" w:rsidRPr="002B7A70" w:rsidRDefault="00E33805" w:rsidP="00A21362">
      <w:pPr>
        <w:ind w:right="107"/>
        <w:jc w:val="both"/>
        <w:rPr>
          <w:sz w:val="22"/>
          <w:szCs w:val="22"/>
        </w:rPr>
      </w:pPr>
      <w:r w:rsidRPr="002B7A70">
        <w:rPr>
          <w:sz w:val="22"/>
          <w:szCs w:val="22"/>
        </w:rPr>
        <w:t xml:space="preserve">Looking back at the </w:t>
      </w:r>
      <w:r w:rsidR="001F1ED6" w:rsidRPr="002B7A70">
        <w:rPr>
          <w:sz w:val="22"/>
          <w:szCs w:val="22"/>
        </w:rPr>
        <w:t xml:space="preserve">previous 6 months of training, I feel like I have dealt with stress and built resilience well. That is not to say I could not have used more effective techniques, but as I have little experience will dealing stress, I believe I was successful and built resilience for future. Doing exercise was a great form of stress release for me, however, </w:t>
      </w:r>
      <w:r w:rsidR="00DC1A9B" w:rsidRPr="002B7A70">
        <w:rPr>
          <w:sz w:val="22"/>
          <w:szCs w:val="22"/>
        </w:rPr>
        <w:t xml:space="preserve">I feel I may have been overtraining which can lead to anxiety and stress </w:t>
      </w:r>
      <w:r w:rsidR="00DC1A9B" w:rsidRPr="002B7A70">
        <w:rPr>
          <w:sz w:val="22"/>
          <w:szCs w:val="22"/>
        </w:rPr>
        <w:t>(Cabotaje, 2023)</w:t>
      </w:r>
      <w:r w:rsidR="00C56569" w:rsidRPr="002B7A70">
        <w:rPr>
          <w:sz w:val="22"/>
          <w:szCs w:val="22"/>
        </w:rPr>
        <w:t xml:space="preserve">. Compared to listening to music and podcasts I feel like I could have done the opposite. I feel that I could’ve listened to more audio and maybe balanced the two different methods more efficiently. However, I must bear in mind that the World Health Organisation believes that you should not listen to music for more than one hour per day in order to protect your hearing </w:t>
      </w:r>
      <w:r w:rsidR="00C56569" w:rsidRPr="002B7A70">
        <w:rPr>
          <w:sz w:val="22"/>
          <w:szCs w:val="22"/>
        </w:rPr>
        <w:t>(Gallagher, 2015)</w:t>
      </w:r>
      <w:r w:rsidR="00C56569" w:rsidRPr="002B7A70">
        <w:rPr>
          <w:sz w:val="22"/>
          <w:szCs w:val="22"/>
        </w:rPr>
        <w:t>.</w:t>
      </w:r>
      <w:r w:rsidR="00204A3C" w:rsidRPr="002B7A70">
        <w:rPr>
          <w:sz w:val="22"/>
          <w:szCs w:val="22"/>
        </w:rPr>
        <w:t xml:space="preserve"> </w:t>
      </w:r>
      <w:r w:rsidR="002B7A70" w:rsidRPr="002B7A70">
        <w:rPr>
          <w:sz w:val="22"/>
          <w:szCs w:val="22"/>
        </w:rPr>
        <w:t>Alternatively,</w:t>
      </w:r>
      <w:r w:rsidR="00204A3C" w:rsidRPr="002B7A70">
        <w:rPr>
          <w:sz w:val="22"/>
          <w:szCs w:val="22"/>
        </w:rPr>
        <w:t xml:space="preserve"> I could look at other methods to use such as spending more time with friends and family.</w:t>
      </w:r>
    </w:p>
    <w:p w14:paraId="3D8D28FE" w14:textId="77777777" w:rsidR="00E33805" w:rsidRPr="002B7A70" w:rsidRDefault="00E33805" w:rsidP="00A21362">
      <w:pPr>
        <w:ind w:right="107"/>
        <w:jc w:val="both"/>
        <w:rPr>
          <w:sz w:val="24"/>
          <w:szCs w:val="24"/>
        </w:rPr>
      </w:pPr>
    </w:p>
    <w:p w14:paraId="104B52C9" w14:textId="77777777" w:rsidR="000E69E5" w:rsidRPr="002B7A70" w:rsidRDefault="000E69E5" w:rsidP="00A21362">
      <w:pPr>
        <w:ind w:right="107"/>
        <w:jc w:val="both"/>
        <w:rPr>
          <w:sz w:val="24"/>
          <w:szCs w:val="24"/>
        </w:rPr>
      </w:pPr>
    </w:p>
    <w:p w14:paraId="698785CE" w14:textId="6D25688B" w:rsidR="000E69E5" w:rsidRPr="002B7A70" w:rsidRDefault="000E69E5" w:rsidP="00A21362">
      <w:pPr>
        <w:ind w:right="107"/>
        <w:jc w:val="both"/>
        <w:rPr>
          <w:sz w:val="24"/>
          <w:szCs w:val="24"/>
          <w:u w:val="single"/>
        </w:rPr>
      </w:pPr>
      <w:r w:rsidRPr="002B7A70">
        <w:rPr>
          <w:b/>
          <w:bCs/>
          <w:sz w:val="24"/>
          <w:szCs w:val="24"/>
          <w:u w:val="single"/>
        </w:rPr>
        <w:t xml:space="preserve">Word count - </w:t>
      </w:r>
      <w:r w:rsidR="00204A3C" w:rsidRPr="002B7A70">
        <w:rPr>
          <w:b/>
          <w:bCs/>
          <w:sz w:val="24"/>
          <w:szCs w:val="24"/>
          <w:u w:val="single"/>
        </w:rPr>
        <w:t>1094</w:t>
      </w:r>
    </w:p>
    <w:p w14:paraId="23E3F1EC" w14:textId="77777777" w:rsidR="00FF7784" w:rsidRPr="002B7A70" w:rsidRDefault="00FF7784" w:rsidP="00E6298B">
      <w:pPr>
        <w:ind w:right="107"/>
        <w:jc w:val="both"/>
        <w:rPr>
          <w:sz w:val="24"/>
          <w:szCs w:val="24"/>
        </w:rPr>
      </w:pPr>
    </w:p>
    <w:p w14:paraId="7AC4ABEB" w14:textId="77777777" w:rsidR="00FF7784" w:rsidRPr="002B7A70" w:rsidRDefault="00FF7784" w:rsidP="00E6298B">
      <w:pPr>
        <w:ind w:right="107"/>
        <w:jc w:val="both"/>
        <w:rPr>
          <w:sz w:val="24"/>
          <w:szCs w:val="24"/>
        </w:rPr>
      </w:pPr>
    </w:p>
    <w:p w14:paraId="6604579F" w14:textId="77777777" w:rsidR="00FF7784" w:rsidRPr="002B7A70" w:rsidRDefault="00FF7784" w:rsidP="00E6298B">
      <w:pPr>
        <w:ind w:right="107"/>
        <w:jc w:val="both"/>
        <w:rPr>
          <w:sz w:val="24"/>
          <w:szCs w:val="24"/>
        </w:rPr>
      </w:pPr>
    </w:p>
    <w:p w14:paraId="4F0DFC32" w14:textId="77777777" w:rsidR="00C56569" w:rsidRPr="00B155E4" w:rsidRDefault="00C56569" w:rsidP="00B155E4">
      <w:pPr>
        <w:ind w:right="107"/>
        <w:jc w:val="both"/>
        <w:rPr>
          <w:sz w:val="24"/>
          <w:szCs w:val="24"/>
        </w:rPr>
      </w:pPr>
    </w:p>
    <w:p w14:paraId="47B4642E" w14:textId="77777777" w:rsidR="00B155E4" w:rsidRPr="000E69E5" w:rsidRDefault="00B155E4" w:rsidP="00B155E4">
      <w:pPr>
        <w:ind w:right="107"/>
        <w:jc w:val="both"/>
        <w:rPr>
          <w:sz w:val="24"/>
          <w:szCs w:val="24"/>
        </w:rPr>
      </w:pPr>
    </w:p>
    <w:p w14:paraId="5A722C68" w14:textId="77777777" w:rsidR="000E69E5" w:rsidRPr="002B7A70" w:rsidRDefault="000E69E5" w:rsidP="00446E2B">
      <w:pPr>
        <w:ind w:right="107"/>
        <w:jc w:val="both"/>
        <w:rPr>
          <w:sz w:val="24"/>
          <w:szCs w:val="24"/>
        </w:rPr>
      </w:pPr>
    </w:p>
    <w:p w14:paraId="26E9A6FD" w14:textId="77777777" w:rsidR="00446E2B" w:rsidRPr="002B7A70" w:rsidRDefault="00446E2B" w:rsidP="00E6298B">
      <w:pPr>
        <w:ind w:right="107"/>
        <w:jc w:val="both"/>
        <w:rPr>
          <w:sz w:val="24"/>
          <w:szCs w:val="24"/>
        </w:rPr>
      </w:pPr>
    </w:p>
    <w:p w14:paraId="4FA25557" w14:textId="77777777" w:rsidR="00FF7784" w:rsidRPr="002B7A70" w:rsidRDefault="00FF7784" w:rsidP="00E6298B">
      <w:pPr>
        <w:ind w:right="107"/>
        <w:jc w:val="both"/>
        <w:rPr>
          <w:sz w:val="24"/>
          <w:szCs w:val="24"/>
        </w:rPr>
      </w:pPr>
    </w:p>
    <w:p w14:paraId="21B0B7A2" w14:textId="77777777" w:rsidR="00FF7784" w:rsidRPr="002B7A70" w:rsidRDefault="00FF7784" w:rsidP="00E6298B">
      <w:pPr>
        <w:ind w:right="107"/>
        <w:jc w:val="both"/>
        <w:rPr>
          <w:sz w:val="24"/>
          <w:szCs w:val="24"/>
        </w:rPr>
      </w:pPr>
    </w:p>
    <w:p w14:paraId="13819134" w14:textId="77777777" w:rsidR="00FF7784" w:rsidRPr="002B7A70" w:rsidRDefault="00FF7784" w:rsidP="00E6298B">
      <w:pPr>
        <w:ind w:right="107"/>
        <w:jc w:val="both"/>
        <w:rPr>
          <w:sz w:val="24"/>
          <w:szCs w:val="24"/>
        </w:rPr>
      </w:pPr>
    </w:p>
    <w:p w14:paraId="6CAC3913" w14:textId="77777777" w:rsidR="00FF7784" w:rsidRPr="002B7A70" w:rsidRDefault="00FF7784" w:rsidP="00E6298B">
      <w:pPr>
        <w:ind w:right="107"/>
        <w:jc w:val="both"/>
        <w:rPr>
          <w:sz w:val="24"/>
          <w:szCs w:val="24"/>
        </w:rPr>
      </w:pPr>
    </w:p>
    <w:p w14:paraId="3D4900DE" w14:textId="77777777" w:rsidR="000F7ECD" w:rsidRPr="002B7A70" w:rsidRDefault="000F7ECD" w:rsidP="00E6298B">
      <w:pPr>
        <w:ind w:right="107"/>
        <w:jc w:val="both"/>
        <w:rPr>
          <w:sz w:val="24"/>
          <w:szCs w:val="24"/>
        </w:rPr>
        <w:sectPr w:rsidR="000F7ECD" w:rsidRPr="002B7A70" w:rsidSect="006D4348">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B7A70" w:rsidRDefault="28A9B94D" w:rsidP="28A9B94D">
      <w:pPr>
        <w:ind w:right="107"/>
        <w:jc w:val="center"/>
        <w:rPr>
          <w:b/>
          <w:bCs/>
          <w:sz w:val="24"/>
          <w:szCs w:val="24"/>
        </w:rPr>
      </w:pPr>
      <w:r w:rsidRPr="002B7A70">
        <w:rPr>
          <w:b/>
          <w:bCs/>
          <w:color w:val="auto"/>
          <w:sz w:val="24"/>
          <w:szCs w:val="24"/>
        </w:rPr>
        <w:lastRenderedPageBreak/>
        <w:t xml:space="preserve">Task </w:t>
      </w:r>
      <w:r w:rsidRPr="002B7A70">
        <w:rPr>
          <w:b/>
          <w:bCs/>
          <w:sz w:val="24"/>
          <w:szCs w:val="24"/>
        </w:rPr>
        <w:t>2</w:t>
      </w:r>
    </w:p>
    <w:p w14:paraId="57466BD7" w14:textId="77777777" w:rsidR="004046F0" w:rsidRPr="002B7A70" w:rsidRDefault="004046F0" w:rsidP="00E6298B">
      <w:pPr>
        <w:ind w:right="107"/>
        <w:jc w:val="both"/>
        <w:rPr>
          <w:b/>
          <w:sz w:val="24"/>
          <w:szCs w:val="24"/>
        </w:rPr>
      </w:pPr>
    </w:p>
    <w:p w14:paraId="6C388338" w14:textId="77777777" w:rsidR="001C0C77" w:rsidRPr="002B7A70" w:rsidRDefault="001C0C77" w:rsidP="001C0C77">
      <w:pPr>
        <w:ind w:right="237"/>
        <w:jc w:val="both"/>
        <w:rPr>
          <w:b/>
          <w:color w:val="auto"/>
          <w:sz w:val="24"/>
          <w:szCs w:val="24"/>
        </w:rPr>
      </w:pPr>
      <w:r w:rsidRPr="002B7A70">
        <w:rPr>
          <w:b/>
          <w:color w:val="auto"/>
          <w:sz w:val="24"/>
          <w:szCs w:val="24"/>
        </w:rPr>
        <w:t xml:space="preserve">Relevant areas of the National Policing Curriculum: </w:t>
      </w:r>
    </w:p>
    <w:p w14:paraId="163B653D" w14:textId="77777777" w:rsidR="003B2A14" w:rsidRPr="002B7A70" w:rsidRDefault="003B2A14" w:rsidP="00E6298B">
      <w:pPr>
        <w:ind w:right="107"/>
        <w:jc w:val="both"/>
        <w:rPr>
          <w:b/>
          <w:color w:val="auto"/>
          <w:sz w:val="24"/>
          <w:szCs w:val="24"/>
        </w:rPr>
      </w:pPr>
      <w:r w:rsidRPr="002B7A70">
        <w:rPr>
          <w:b/>
          <w:color w:val="auto"/>
          <w:sz w:val="24"/>
          <w:szCs w:val="24"/>
        </w:rPr>
        <w:t>Communication Skills, Managing Conflict, Valuing Difference and Inclusion</w:t>
      </w:r>
    </w:p>
    <w:p w14:paraId="7FA79F7C" w14:textId="77777777" w:rsidR="003B2A14" w:rsidRPr="002B7A70" w:rsidRDefault="003B2A14" w:rsidP="00E6298B">
      <w:pPr>
        <w:ind w:right="107"/>
        <w:jc w:val="both"/>
        <w:rPr>
          <w:sz w:val="24"/>
          <w:szCs w:val="24"/>
        </w:rPr>
      </w:pPr>
    </w:p>
    <w:p w14:paraId="5C9E5F71" w14:textId="77777777" w:rsidR="003B2A14" w:rsidRPr="002B7A70" w:rsidRDefault="003B2A14" w:rsidP="00E6298B">
      <w:pPr>
        <w:ind w:right="107"/>
        <w:jc w:val="both"/>
        <w:rPr>
          <w:sz w:val="24"/>
          <w:szCs w:val="24"/>
        </w:rPr>
      </w:pPr>
      <w:r w:rsidRPr="002B7A70">
        <w:rPr>
          <w:sz w:val="24"/>
          <w:szCs w:val="24"/>
        </w:rPr>
        <w:t xml:space="preserve">You must choose </w:t>
      </w:r>
      <w:r w:rsidRPr="002B7A70">
        <w:rPr>
          <w:b/>
          <w:sz w:val="24"/>
          <w:szCs w:val="24"/>
          <w:u w:val="single"/>
        </w:rPr>
        <w:t xml:space="preserve">a policing incident involving conflict </w:t>
      </w:r>
      <w:r w:rsidRPr="002B7A70">
        <w:rPr>
          <w:sz w:val="24"/>
          <w:szCs w:val="24"/>
        </w:rPr>
        <w:t>in which you played a significant role with an offender/service</w:t>
      </w:r>
      <w:r w:rsidRPr="002B7A70">
        <w:rPr>
          <w:b/>
          <w:sz w:val="24"/>
          <w:szCs w:val="24"/>
        </w:rPr>
        <w:t xml:space="preserve"> </w:t>
      </w:r>
      <w:r w:rsidRPr="002B7A70">
        <w:rPr>
          <w:sz w:val="24"/>
          <w:szCs w:val="24"/>
        </w:rPr>
        <w:t xml:space="preserve">user/victim and reflect on what happened. </w:t>
      </w:r>
    </w:p>
    <w:p w14:paraId="7DE79D7D" w14:textId="77777777" w:rsidR="00025650" w:rsidRPr="002B7A70" w:rsidRDefault="00025650" w:rsidP="00E6298B">
      <w:pPr>
        <w:ind w:right="107"/>
        <w:jc w:val="both"/>
        <w:rPr>
          <w:sz w:val="24"/>
          <w:szCs w:val="24"/>
        </w:rPr>
      </w:pPr>
    </w:p>
    <w:p w14:paraId="51CBDFCB" w14:textId="77777777" w:rsidR="003B2A14" w:rsidRPr="002B7A70"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B7A70" w14:paraId="7EAC707B" w14:textId="77777777" w:rsidTr="21777531">
        <w:tc>
          <w:tcPr>
            <w:tcW w:w="10188" w:type="dxa"/>
            <w:shd w:val="clear" w:color="auto" w:fill="auto"/>
          </w:tcPr>
          <w:p w14:paraId="15555FE4" w14:textId="77777777" w:rsidR="003B2A14" w:rsidRPr="002B7A70" w:rsidRDefault="003B2A14" w:rsidP="00E6298B">
            <w:pPr>
              <w:ind w:right="107"/>
              <w:rPr>
                <w:sz w:val="24"/>
                <w:szCs w:val="24"/>
              </w:rPr>
            </w:pPr>
          </w:p>
          <w:p w14:paraId="074C6BF3" w14:textId="37DEFC58" w:rsidR="003B2A14" w:rsidRPr="002B7A70" w:rsidRDefault="28A9B94D" w:rsidP="28A9B94D">
            <w:pPr>
              <w:ind w:right="107"/>
              <w:jc w:val="both"/>
              <w:rPr>
                <w:sz w:val="24"/>
                <w:szCs w:val="24"/>
              </w:rPr>
            </w:pPr>
            <w:r w:rsidRPr="002B7A70">
              <w:rPr>
                <w:b/>
                <w:bCs/>
                <w:sz w:val="24"/>
                <w:szCs w:val="24"/>
              </w:rPr>
              <w:t xml:space="preserve">Critically assess </w:t>
            </w:r>
            <w:r w:rsidRPr="002B7A70">
              <w:rPr>
                <w:sz w:val="24"/>
                <w:szCs w:val="24"/>
              </w:rPr>
              <w:t xml:space="preserve">the incident including social and legislative contexts and any relevant cultural, ethnicity and language issues. </w:t>
            </w:r>
          </w:p>
          <w:p w14:paraId="41C467BE" w14:textId="3D8253F1" w:rsidR="21777531" w:rsidRPr="002B7A70" w:rsidRDefault="21777531" w:rsidP="21777531">
            <w:pPr>
              <w:ind w:right="107"/>
              <w:jc w:val="both"/>
              <w:rPr>
                <w:sz w:val="24"/>
                <w:szCs w:val="24"/>
              </w:rPr>
            </w:pPr>
          </w:p>
          <w:p w14:paraId="4C49E00C" w14:textId="1F824F2B" w:rsidR="2C9F6E42" w:rsidRPr="002B7A70" w:rsidRDefault="2C9F6E42" w:rsidP="21777531">
            <w:pPr>
              <w:ind w:right="107"/>
              <w:jc w:val="both"/>
              <w:rPr>
                <w:sz w:val="24"/>
                <w:szCs w:val="24"/>
              </w:rPr>
            </w:pPr>
            <w:r w:rsidRPr="002B7A70">
              <w:rPr>
                <w:sz w:val="24"/>
                <w:szCs w:val="24"/>
              </w:rPr>
              <w:t>Consider the use of effective communication skills that you used within the incident.</w:t>
            </w:r>
          </w:p>
          <w:p w14:paraId="19D5ECA5" w14:textId="77777777" w:rsidR="003B2A14" w:rsidRPr="002B7A70" w:rsidRDefault="003B2A14" w:rsidP="21777531">
            <w:pPr>
              <w:ind w:right="107"/>
              <w:rPr>
                <w:b/>
                <w:bCs/>
                <w:sz w:val="24"/>
                <w:szCs w:val="24"/>
              </w:rPr>
            </w:pPr>
          </w:p>
          <w:p w14:paraId="3F52F13C" w14:textId="37E3AA8E" w:rsidR="73AE4A3E" w:rsidRPr="002B7A70" w:rsidRDefault="73AE4A3E" w:rsidP="73AE4A3E">
            <w:pPr>
              <w:ind w:right="107"/>
              <w:jc w:val="both"/>
              <w:rPr>
                <w:color w:val="000000" w:themeColor="text1"/>
                <w:sz w:val="24"/>
                <w:szCs w:val="24"/>
              </w:rPr>
            </w:pPr>
            <w:r w:rsidRPr="002B7A70">
              <w:rPr>
                <w:b/>
                <w:bCs/>
                <w:color w:val="000000" w:themeColor="text1"/>
                <w:sz w:val="24"/>
                <w:szCs w:val="24"/>
              </w:rPr>
              <w:t>Refle</w:t>
            </w:r>
            <w:r w:rsidR="0A35AEC6" w:rsidRPr="002B7A70">
              <w:rPr>
                <w:b/>
                <w:bCs/>
                <w:color w:val="000000" w:themeColor="text1"/>
                <w:sz w:val="24"/>
                <w:szCs w:val="24"/>
              </w:rPr>
              <w:t>cting</w:t>
            </w:r>
            <w:r w:rsidR="0A35AEC6" w:rsidRPr="002B7A70">
              <w:rPr>
                <w:color w:val="000000" w:themeColor="text1"/>
                <w:sz w:val="24"/>
                <w:szCs w:val="24"/>
              </w:rPr>
              <w:t xml:space="preserve"> upon your incident, critically evaluate any theories or models underpinning the causes of conflict within policing interventions. </w:t>
            </w:r>
            <w:r w:rsidR="5995F64F" w:rsidRPr="002B7A70">
              <w:rPr>
                <w:color w:val="000000" w:themeColor="text1"/>
                <w:sz w:val="24"/>
                <w:szCs w:val="24"/>
              </w:rPr>
              <w:t xml:space="preserve">(Examples would include, Betaris Box, The Drama Triangle). </w:t>
            </w:r>
          </w:p>
          <w:p w14:paraId="5FD8E49C" w14:textId="4512B2C9" w:rsidR="73AE4A3E" w:rsidRPr="002B7A70" w:rsidRDefault="73AE4A3E" w:rsidP="73AE4A3E">
            <w:pPr>
              <w:ind w:right="107"/>
              <w:jc w:val="both"/>
              <w:rPr>
                <w:color w:val="000000" w:themeColor="text1"/>
                <w:sz w:val="24"/>
                <w:szCs w:val="24"/>
              </w:rPr>
            </w:pPr>
          </w:p>
          <w:p w14:paraId="40D33DEC" w14:textId="77777777" w:rsidR="003B2A14" w:rsidRPr="002B7A70" w:rsidRDefault="003B2A14" w:rsidP="00E6298B">
            <w:pPr>
              <w:ind w:right="107"/>
              <w:jc w:val="both"/>
              <w:rPr>
                <w:sz w:val="24"/>
                <w:szCs w:val="24"/>
              </w:rPr>
            </w:pPr>
          </w:p>
          <w:p w14:paraId="02FB5304" w14:textId="7447B83C" w:rsidR="003B2A14" w:rsidRPr="002B7A70" w:rsidRDefault="28A9B94D" w:rsidP="28A9B94D">
            <w:pPr>
              <w:ind w:right="107"/>
              <w:jc w:val="both"/>
              <w:rPr>
                <w:sz w:val="24"/>
                <w:szCs w:val="24"/>
              </w:rPr>
            </w:pPr>
            <w:r w:rsidRPr="002B7A70">
              <w:rPr>
                <w:sz w:val="24"/>
                <w:szCs w:val="24"/>
              </w:rPr>
              <w:t xml:space="preserve">2000 words </w:t>
            </w:r>
            <w:r w:rsidRPr="002B7A70">
              <w:rPr>
                <w:i/>
                <w:iCs/>
                <w:sz w:val="24"/>
                <w:szCs w:val="24"/>
              </w:rPr>
              <w:t>(+/- 10%: include your actual word count at the end of each section)</w:t>
            </w:r>
          </w:p>
        </w:tc>
      </w:tr>
    </w:tbl>
    <w:p w14:paraId="38640916" w14:textId="77777777" w:rsidR="003B2A14" w:rsidRPr="002B7A70" w:rsidRDefault="003B2A14" w:rsidP="00E6298B">
      <w:pPr>
        <w:ind w:right="107"/>
        <w:jc w:val="both"/>
        <w:rPr>
          <w:sz w:val="24"/>
          <w:szCs w:val="24"/>
        </w:rPr>
      </w:pPr>
    </w:p>
    <w:p w14:paraId="70BD58D9" w14:textId="77777777" w:rsidR="003B2A14" w:rsidRPr="002B7A70" w:rsidRDefault="003B2A14" w:rsidP="00E6298B">
      <w:pPr>
        <w:ind w:right="107"/>
        <w:jc w:val="both"/>
        <w:rPr>
          <w:b/>
          <w:sz w:val="24"/>
          <w:szCs w:val="24"/>
        </w:rPr>
      </w:pPr>
      <w:r w:rsidRPr="002B7A70">
        <w:rPr>
          <w:b/>
          <w:sz w:val="24"/>
          <w:szCs w:val="24"/>
        </w:rPr>
        <w:t>ANSWER:</w:t>
      </w:r>
    </w:p>
    <w:p w14:paraId="6A73DBDF" w14:textId="77777777" w:rsidR="00AA666E" w:rsidRPr="002B7A70" w:rsidRDefault="00AA666E" w:rsidP="00E6298B">
      <w:pPr>
        <w:ind w:right="107"/>
        <w:jc w:val="both"/>
        <w:rPr>
          <w:sz w:val="24"/>
          <w:szCs w:val="24"/>
        </w:rPr>
      </w:pPr>
    </w:p>
    <w:p w14:paraId="79C6F38B" w14:textId="77777777" w:rsidR="00AA666E" w:rsidRPr="002B7A70" w:rsidRDefault="00AA666E" w:rsidP="00E6298B">
      <w:pPr>
        <w:ind w:right="107"/>
        <w:jc w:val="both"/>
        <w:rPr>
          <w:sz w:val="24"/>
          <w:szCs w:val="24"/>
        </w:rPr>
      </w:pPr>
    </w:p>
    <w:p w14:paraId="60468825" w14:textId="77777777" w:rsidR="00C547BC" w:rsidRPr="002B7A70" w:rsidRDefault="00C547BC" w:rsidP="00E6298B">
      <w:pPr>
        <w:ind w:right="107"/>
        <w:jc w:val="both"/>
        <w:rPr>
          <w:b/>
          <w:bCs/>
          <w:sz w:val="24"/>
          <w:szCs w:val="24"/>
          <w:u w:val="single"/>
        </w:rPr>
      </w:pPr>
    </w:p>
    <w:p w14:paraId="380A6C90" w14:textId="1CDC7836" w:rsidR="00810F13" w:rsidRPr="002B7A70" w:rsidRDefault="00810F13" w:rsidP="00810F13">
      <w:pPr>
        <w:ind w:right="107"/>
        <w:jc w:val="both"/>
        <w:rPr>
          <w:sz w:val="22"/>
          <w:szCs w:val="22"/>
        </w:rPr>
      </w:pPr>
      <w:r w:rsidRPr="002B7A70">
        <w:rPr>
          <w:sz w:val="22"/>
          <w:szCs w:val="22"/>
        </w:rPr>
        <w:t xml:space="preserve">Policing is </w:t>
      </w:r>
      <w:r w:rsidR="00124B5A" w:rsidRPr="002B7A70">
        <w:rPr>
          <w:sz w:val="22"/>
          <w:szCs w:val="22"/>
        </w:rPr>
        <w:t>one of the most</w:t>
      </w:r>
      <w:r w:rsidRPr="002B7A70">
        <w:rPr>
          <w:sz w:val="22"/>
          <w:szCs w:val="22"/>
        </w:rPr>
        <w:t xml:space="preserve"> unusual job</w:t>
      </w:r>
      <w:r w:rsidR="00124B5A" w:rsidRPr="002B7A70">
        <w:rPr>
          <w:sz w:val="22"/>
          <w:szCs w:val="22"/>
        </w:rPr>
        <w:t>s</w:t>
      </w:r>
      <w:r w:rsidRPr="002B7A70">
        <w:rPr>
          <w:sz w:val="22"/>
          <w:szCs w:val="22"/>
        </w:rPr>
        <w:t xml:space="preserve"> in society which </w:t>
      </w:r>
      <w:r w:rsidR="00124B5A" w:rsidRPr="002B7A70">
        <w:rPr>
          <w:sz w:val="22"/>
          <w:szCs w:val="22"/>
        </w:rPr>
        <w:t xml:space="preserve">incorporates a very wide variety of </w:t>
      </w:r>
      <w:r w:rsidR="008031B8" w:rsidRPr="002B7A70">
        <w:rPr>
          <w:sz w:val="22"/>
          <w:szCs w:val="22"/>
        </w:rPr>
        <w:t>responsibilities</w:t>
      </w:r>
      <w:r w:rsidR="00124B5A" w:rsidRPr="002B7A70">
        <w:rPr>
          <w:sz w:val="22"/>
          <w:szCs w:val="22"/>
        </w:rPr>
        <w:t xml:space="preserve"> you must undertake but also ones which are extremely dangerous and challenging. On a day-to-day basis I must engage in conflict within the </w:t>
      </w:r>
      <w:r w:rsidR="008031B8" w:rsidRPr="002B7A70">
        <w:rPr>
          <w:sz w:val="22"/>
          <w:szCs w:val="22"/>
        </w:rPr>
        <w:t>realm</w:t>
      </w:r>
      <w:r w:rsidR="00124B5A" w:rsidRPr="002B7A70">
        <w:rPr>
          <w:sz w:val="22"/>
          <w:szCs w:val="22"/>
        </w:rPr>
        <w:t xml:space="preserve"> of incidents I attend. No matter how small or calm an incident may </w:t>
      </w:r>
      <w:r w:rsidR="00E8147F" w:rsidRPr="002B7A70">
        <w:rPr>
          <w:sz w:val="22"/>
          <w:szCs w:val="22"/>
        </w:rPr>
        <w:t>seem</w:t>
      </w:r>
      <w:r w:rsidR="00124B5A" w:rsidRPr="002B7A70">
        <w:rPr>
          <w:sz w:val="22"/>
          <w:szCs w:val="22"/>
        </w:rPr>
        <w:t xml:space="preserve">, there is always a risk that it can </w:t>
      </w:r>
      <w:r w:rsidR="002B7A70" w:rsidRPr="002B7A70">
        <w:rPr>
          <w:sz w:val="22"/>
          <w:szCs w:val="22"/>
        </w:rPr>
        <w:t>escalate,</w:t>
      </w:r>
      <w:r w:rsidR="00124B5A" w:rsidRPr="002B7A70">
        <w:rPr>
          <w:sz w:val="22"/>
          <w:szCs w:val="22"/>
        </w:rPr>
        <w:t xml:space="preserve"> and conflict will be involved as we deal with people who are at their most vulnerable and emotional times in their lives, and therefore they can react irrationally. In 2023, the number of use of force</w:t>
      </w:r>
      <w:r w:rsidR="00394C96" w:rsidRPr="002B7A70">
        <w:rPr>
          <w:sz w:val="22"/>
          <w:szCs w:val="22"/>
        </w:rPr>
        <w:t xml:space="preserve"> incidents</w:t>
      </w:r>
      <w:r w:rsidR="00124B5A" w:rsidRPr="002B7A70">
        <w:rPr>
          <w:sz w:val="22"/>
          <w:szCs w:val="22"/>
        </w:rPr>
        <w:t xml:space="preserve"> increased by 8% on the previous year </w:t>
      </w:r>
      <w:r w:rsidR="00394C96" w:rsidRPr="002B7A70">
        <w:rPr>
          <w:sz w:val="22"/>
          <w:szCs w:val="22"/>
        </w:rPr>
        <w:t>(Gov.uk, 2023)</w:t>
      </w:r>
      <w:r w:rsidR="00394C96" w:rsidRPr="002B7A70">
        <w:rPr>
          <w:sz w:val="22"/>
          <w:szCs w:val="22"/>
        </w:rPr>
        <w:t xml:space="preserve"> showing that conflict is becoming ever more apparent in policing. </w:t>
      </w:r>
    </w:p>
    <w:p w14:paraId="3E06D40D" w14:textId="77777777" w:rsidR="00394C96" w:rsidRPr="002B7A70" w:rsidRDefault="00394C96" w:rsidP="00810F13">
      <w:pPr>
        <w:ind w:right="107"/>
        <w:jc w:val="both"/>
        <w:rPr>
          <w:sz w:val="22"/>
          <w:szCs w:val="22"/>
        </w:rPr>
      </w:pPr>
    </w:p>
    <w:p w14:paraId="0C79ECAD" w14:textId="6EC992D6" w:rsidR="00394C96" w:rsidRPr="002B7A70" w:rsidRDefault="00394C96" w:rsidP="00810F13">
      <w:pPr>
        <w:ind w:right="107"/>
        <w:jc w:val="both"/>
        <w:rPr>
          <w:sz w:val="22"/>
          <w:szCs w:val="22"/>
        </w:rPr>
      </w:pPr>
      <w:r w:rsidRPr="002B7A70">
        <w:rPr>
          <w:sz w:val="22"/>
          <w:szCs w:val="22"/>
        </w:rPr>
        <w:t>However, with the increasing nature of conflict, everything we do as police officers is being scrutinised by both the institution and the public. Therefore, we must follow a strict set of policies and procedures</w:t>
      </w:r>
      <w:r w:rsidR="008031B8" w:rsidRPr="002B7A70">
        <w:rPr>
          <w:sz w:val="22"/>
          <w:szCs w:val="22"/>
        </w:rPr>
        <w:t>,</w:t>
      </w:r>
      <w:r w:rsidRPr="002B7A70">
        <w:rPr>
          <w:sz w:val="22"/>
          <w:szCs w:val="22"/>
        </w:rPr>
        <w:t xml:space="preserve"> which authorities such as College of Policing govern, in order to carry out our role safely and fairly. During this essay I will use a </w:t>
      </w:r>
      <w:r w:rsidR="008031B8" w:rsidRPr="002B7A70">
        <w:rPr>
          <w:sz w:val="22"/>
          <w:szCs w:val="22"/>
        </w:rPr>
        <w:t>real-life</w:t>
      </w:r>
      <w:r w:rsidRPr="002B7A70">
        <w:rPr>
          <w:sz w:val="22"/>
          <w:szCs w:val="22"/>
        </w:rPr>
        <w:t xml:space="preserve"> example that I faced during my initial tutorship period as a PC </w:t>
      </w:r>
      <w:r w:rsidR="008031B8" w:rsidRPr="002B7A70">
        <w:rPr>
          <w:sz w:val="22"/>
          <w:szCs w:val="22"/>
        </w:rPr>
        <w:t xml:space="preserve">by explaining how I disarmed a dangerous offender, but I will do this by conforming to all GDPR policies and will not name any involved people. I will explain my role and thought process throughout this incident, and then critically assess using </w:t>
      </w:r>
      <w:r w:rsidR="00E8147F" w:rsidRPr="002B7A70">
        <w:rPr>
          <w:sz w:val="22"/>
          <w:szCs w:val="22"/>
        </w:rPr>
        <w:t xml:space="preserve">the ERA Cycle </w:t>
      </w:r>
      <w:r w:rsidR="00E8147F" w:rsidRPr="002B7A70">
        <w:rPr>
          <w:sz w:val="22"/>
          <w:szCs w:val="22"/>
        </w:rPr>
        <w:t>(Jasper, 2013)</w:t>
      </w:r>
      <w:r w:rsidR="008031B8" w:rsidRPr="002B7A70">
        <w:rPr>
          <w:sz w:val="22"/>
          <w:szCs w:val="22"/>
        </w:rPr>
        <w:t xml:space="preserve"> and reflect on my intervention.</w:t>
      </w:r>
    </w:p>
    <w:p w14:paraId="6830FA20" w14:textId="20C5E2FA" w:rsidR="008031B8" w:rsidRPr="002B7A70" w:rsidRDefault="008031B8" w:rsidP="008031B8">
      <w:pPr>
        <w:ind w:right="107"/>
        <w:jc w:val="both"/>
        <w:rPr>
          <w:b/>
          <w:bCs/>
          <w:sz w:val="22"/>
          <w:szCs w:val="22"/>
          <w:u w:val="single"/>
        </w:rPr>
      </w:pPr>
    </w:p>
    <w:p w14:paraId="40862118" w14:textId="77777777" w:rsidR="008031B8" w:rsidRPr="002B7A70" w:rsidRDefault="008031B8" w:rsidP="008031B8">
      <w:pPr>
        <w:ind w:right="107"/>
        <w:jc w:val="both"/>
        <w:rPr>
          <w:b/>
          <w:bCs/>
          <w:sz w:val="22"/>
          <w:szCs w:val="22"/>
          <w:u w:val="single"/>
        </w:rPr>
      </w:pPr>
    </w:p>
    <w:p w14:paraId="587461B4" w14:textId="77777777" w:rsidR="00E8147F" w:rsidRPr="002B7A70" w:rsidRDefault="00E8147F" w:rsidP="008031B8">
      <w:pPr>
        <w:ind w:right="107"/>
        <w:jc w:val="both"/>
        <w:rPr>
          <w:sz w:val="22"/>
          <w:szCs w:val="22"/>
        </w:rPr>
      </w:pPr>
      <w:r w:rsidRPr="002B7A70">
        <w:rPr>
          <w:sz w:val="22"/>
          <w:szCs w:val="22"/>
        </w:rPr>
        <w:t>The ERA cycle is split in to three stages:</w:t>
      </w:r>
    </w:p>
    <w:p w14:paraId="234651CB" w14:textId="695AC221" w:rsidR="00E8147F" w:rsidRPr="002B7A70" w:rsidRDefault="00E8147F" w:rsidP="00E8147F">
      <w:pPr>
        <w:pStyle w:val="ListParagraph"/>
        <w:numPr>
          <w:ilvl w:val="0"/>
          <w:numId w:val="55"/>
        </w:numPr>
        <w:ind w:right="107"/>
        <w:jc w:val="both"/>
        <w:rPr>
          <w:sz w:val="22"/>
          <w:szCs w:val="22"/>
        </w:rPr>
      </w:pPr>
      <w:r w:rsidRPr="002B7A70">
        <w:rPr>
          <w:sz w:val="22"/>
          <w:szCs w:val="22"/>
        </w:rPr>
        <w:t>Experience</w:t>
      </w:r>
    </w:p>
    <w:p w14:paraId="116ECC12" w14:textId="3EAB1641" w:rsidR="00E8147F" w:rsidRPr="002B7A70" w:rsidRDefault="00E8147F" w:rsidP="00E8147F">
      <w:pPr>
        <w:pStyle w:val="ListParagraph"/>
        <w:numPr>
          <w:ilvl w:val="0"/>
          <w:numId w:val="55"/>
        </w:numPr>
        <w:ind w:right="107"/>
        <w:jc w:val="both"/>
        <w:rPr>
          <w:sz w:val="22"/>
          <w:szCs w:val="22"/>
        </w:rPr>
      </w:pPr>
      <w:r w:rsidRPr="002B7A70">
        <w:rPr>
          <w:sz w:val="22"/>
          <w:szCs w:val="22"/>
        </w:rPr>
        <w:t>Reflection</w:t>
      </w:r>
    </w:p>
    <w:p w14:paraId="378954C2" w14:textId="579063EA" w:rsidR="00E8147F" w:rsidRPr="002B7A70" w:rsidRDefault="00E8147F" w:rsidP="00E8147F">
      <w:pPr>
        <w:pStyle w:val="ListParagraph"/>
        <w:numPr>
          <w:ilvl w:val="0"/>
          <w:numId w:val="55"/>
        </w:numPr>
        <w:ind w:right="107"/>
        <w:jc w:val="both"/>
        <w:rPr>
          <w:sz w:val="22"/>
          <w:szCs w:val="22"/>
        </w:rPr>
      </w:pPr>
      <w:r w:rsidRPr="002B7A70">
        <w:rPr>
          <w:sz w:val="22"/>
          <w:szCs w:val="22"/>
        </w:rPr>
        <w:t>Action</w:t>
      </w:r>
    </w:p>
    <w:p w14:paraId="500DC4C3" w14:textId="77777777" w:rsidR="00E8147F" w:rsidRPr="002B7A70" w:rsidRDefault="00E8147F" w:rsidP="00E8147F">
      <w:pPr>
        <w:ind w:left="360" w:right="107"/>
        <w:jc w:val="both"/>
        <w:rPr>
          <w:sz w:val="22"/>
          <w:szCs w:val="22"/>
        </w:rPr>
      </w:pPr>
    </w:p>
    <w:p w14:paraId="512F599D" w14:textId="185636EC" w:rsidR="00E8147F" w:rsidRPr="002B7A70" w:rsidRDefault="00E8147F" w:rsidP="008031B8">
      <w:pPr>
        <w:ind w:right="107"/>
        <w:jc w:val="both"/>
        <w:rPr>
          <w:sz w:val="22"/>
          <w:szCs w:val="22"/>
        </w:rPr>
      </w:pPr>
      <w:r w:rsidRPr="002B7A70">
        <w:rPr>
          <w:sz w:val="22"/>
          <w:szCs w:val="22"/>
        </w:rPr>
        <w:lastRenderedPageBreak/>
        <w:t>It starts with the experience faced and once the experience has been completed, then reflecting on this experience. Following the examination of our feelings and response we can then action what we would do differently next time.</w:t>
      </w:r>
    </w:p>
    <w:p w14:paraId="761FD436" w14:textId="77777777" w:rsidR="00E8147F" w:rsidRPr="002B7A70" w:rsidRDefault="00E8147F" w:rsidP="008031B8">
      <w:pPr>
        <w:ind w:right="107"/>
        <w:jc w:val="both"/>
        <w:rPr>
          <w:sz w:val="22"/>
          <w:szCs w:val="22"/>
        </w:rPr>
      </w:pPr>
    </w:p>
    <w:p w14:paraId="5FC0298A" w14:textId="21783E94" w:rsidR="00E8147F" w:rsidRPr="002B7A70" w:rsidRDefault="00E8147F" w:rsidP="008031B8">
      <w:pPr>
        <w:ind w:right="107"/>
        <w:jc w:val="both"/>
        <w:rPr>
          <w:sz w:val="22"/>
          <w:szCs w:val="22"/>
          <w:u w:val="single"/>
        </w:rPr>
      </w:pPr>
      <w:r w:rsidRPr="002B7A70">
        <w:rPr>
          <w:sz w:val="22"/>
          <w:szCs w:val="22"/>
          <w:u w:val="single"/>
        </w:rPr>
        <w:t>Experience</w:t>
      </w:r>
    </w:p>
    <w:p w14:paraId="14BA50AF" w14:textId="77777777" w:rsidR="00E8147F" w:rsidRPr="002B7A70" w:rsidRDefault="00E8147F" w:rsidP="008031B8">
      <w:pPr>
        <w:ind w:right="107"/>
        <w:jc w:val="both"/>
        <w:rPr>
          <w:sz w:val="22"/>
          <w:szCs w:val="22"/>
        </w:rPr>
      </w:pPr>
    </w:p>
    <w:p w14:paraId="2E5BA224" w14:textId="18A1B15E" w:rsidR="008031B8" w:rsidRPr="002B7A70" w:rsidRDefault="00E8147F" w:rsidP="008031B8">
      <w:pPr>
        <w:ind w:right="107"/>
        <w:jc w:val="both"/>
        <w:rPr>
          <w:sz w:val="22"/>
          <w:szCs w:val="22"/>
        </w:rPr>
      </w:pPr>
      <w:r w:rsidRPr="002B7A70">
        <w:rPr>
          <w:sz w:val="22"/>
          <w:szCs w:val="22"/>
        </w:rPr>
        <w:t>Looking at the experience part of the ERA cycle (Jasper, 2013), e</w:t>
      </w:r>
      <w:r w:rsidR="008031B8" w:rsidRPr="002B7A70">
        <w:rPr>
          <w:sz w:val="22"/>
          <w:szCs w:val="22"/>
        </w:rPr>
        <w:t xml:space="preserve">arly on in my tutorship period, the PSC, who are the call operators for South Wales Police, received a call informing them that there was an ongoing disturbance between two residents at a local hotel. It stated that those involved were very aggressive and trying to fight. Upon our arrival we could hear a lot of loud shouting and banging coming from within the </w:t>
      </w:r>
      <w:r w:rsidRPr="002B7A70">
        <w:rPr>
          <w:sz w:val="22"/>
          <w:szCs w:val="22"/>
        </w:rPr>
        <w:t>address</w:t>
      </w:r>
      <w:r w:rsidR="008031B8" w:rsidRPr="002B7A70">
        <w:rPr>
          <w:sz w:val="22"/>
          <w:szCs w:val="22"/>
        </w:rPr>
        <w:t xml:space="preserve">. We were let in by another resident who immediately informed us that ‘he’ had just ran out of the rear of the property. My colleague and I went to the rear of the property and were told that </w:t>
      </w:r>
      <w:r w:rsidRPr="002B7A70">
        <w:rPr>
          <w:sz w:val="22"/>
          <w:szCs w:val="22"/>
        </w:rPr>
        <w:t>the subject may have</w:t>
      </w:r>
      <w:r w:rsidR="008031B8" w:rsidRPr="002B7A70">
        <w:rPr>
          <w:sz w:val="22"/>
          <w:szCs w:val="22"/>
        </w:rPr>
        <w:t xml:space="preserve"> r</w:t>
      </w:r>
      <w:r w:rsidRPr="002B7A70">
        <w:rPr>
          <w:sz w:val="22"/>
          <w:szCs w:val="22"/>
        </w:rPr>
        <w:t>u</w:t>
      </w:r>
      <w:r w:rsidR="008031B8" w:rsidRPr="002B7A70">
        <w:rPr>
          <w:sz w:val="22"/>
          <w:szCs w:val="22"/>
        </w:rPr>
        <w:t xml:space="preserve">n into his room which at the rear. My colleague attempted to access his room whilst I attempted to sight the subject from the rear of the property. A member of the public then stated to me that he had just run down a side lane behind the hotel and was wearing a black jacket. </w:t>
      </w:r>
    </w:p>
    <w:p w14:paraId="15174647" w14:textId="77777777" w:rsidR="008031B8" w:rsidRPr="002B7A70" w:rsidRDefault="008031B8" w:rsidP="008031B8">
      <w:pPr>
        <w:ind w:right="107"/>
        <w:jc w:val="both"/>
        <w:rPr>
          <w:sz w:val="22"/>
          <w:szCs w:val="22"/>
        </w:rPr>
      </w:pPr>
    </w:p>
    <w:p w14:paraId="61221D3A" w14:textId="56AD5D1B" w:rsidR="008031B8" w:rsidRPr="002B7A70" w:rsidRDefault="008031B8" w:rsidP="008031B8">
      <w:pPr>
        <w:ind w:right="107"/>
        <w:jc w:val="both"/>
        <w:rPr>
          <w:sz w:val="22"/>
          <w:szCs w:val="22"/>
        </w:rPr>
      </w:pPr>
      <w:r w:rsidRPr="002B7A70">
        <w:rPr>
          <w:sz w:val="22"/>
          <w:szCs w:val="22"/>
        </w:rPr>
        <w:t xml:space="preserve">I immediately shouted to my colleague that the subject had made off down the lane before I chased on foot. Upon turning into the </w:t>
      </w:r>
      <w:r w:rsidR="00E8147F" w:rsidRPr="002B7A70">
        <w:rPr>
          <w:sz w:val="22"/>
          <w:szCs w:val="22"/>
        </w:rPr>
        <w:t>lane,</w:t>
      </w:r>
      <w:r w:rsidRPr="002B7A70">
        <w:rPr>
          <w:sz w:val="22"/>
          <w:szCs w:val="22"/>
        </w:rPr>
        <w:t xml:space="preserve"> I expected to see the subject running away from me, however, it became very apparent that the subject had ran to find a weapon and was now 30 yards away with a large log, cocked in his left hand, ready to use it and coming towards me. Due to </w:t>
      </w:r>
      <w:r w:rsidR="00895520" w:rsidRPr="002B7A70">
        <w:rPr>
          <w:sz w:val="22"/>
          <w:szCs w:val="22"/>
        </w:rPr>
        <w:t xml:space="preserve">the </w:t>
      </w:r>
      <w:r w:rsidR="002B7A70" w:rsidRPr="002B7A70">
        <w:rPr>
          <w:sz w:val="22"/>
          <w:szCs w:val="22"/>
        </w:rPr>
        <w:t>threat,</w:t>
      </w:r>
      <w:r w:rsidRPr="002B7A70">
        <w:rPr>
          <w:sz w:val="22"/>
          <w:szCs w:val="22"/>
        </w:rPr>
        <w:t xml:space="preserve"> he now posed, I </w:t>
      </w:r>
      <w:r w:rsidR="00895520" w:rsidRPr="002B7A70">
        <w:rPr>
          <w:sz w:val="22"/>
          <w:szCs w:val="22"/>
        </w:rPr>
        <w:t>used tactical communication</w:t>
      </w:r>
      <w:r w:rsidRPr="002B7A70">
        <w:rPr>
          <w:sz w:val="22"/>
          <w:szCs w:val="22"/>
        </w:rPr>
        <w:t xml:space="preserve"> to drop the weapon, to which he did</w:t>
      </w:r>
      <w:r w:rsidR="00895520" w:rsidRPr="002B7A70">
        <w:rPr>
          <w:sz w:val="22"/>
          <w:szCs w:val="22"/>
        </w:rPr>
        <w:t>n’</w:t>
      </w:r>
      <w:r w:rsidRPr="002B7A70">
        <w:rPr>
          <w:sz w:val="22"/>
          <w:szCs w:val="22"/>
        </w:rPr>
        <w:t xml:space="preserve">t do and continued approaching. I </w:t>
      </w:r>
      <w:r w:rsidR="00895520" w:rsidRPr="002B7A70">
        <w:rPr>
          <w:sz w:val="22"/>
          <w:szCs w:val="22"/>
        </w:rPr>
        <w:t>ordered</w:t>
      </w:r>
      <w:r w:rsidRPr="002B7A70">
        <w:rPr>
          <w:sz w:val="22"/>
          <w:szCs w:val="22"/>
        </w:rPr>
        <w:t xml:space="preserve"> him again to drop the weapon, but he still did</w:t>
      </w:r>
      <w:r w:rsidR="00895520" w:rsidRPr="002B7A70">
        <w:rPr>
          <w:sz w:val="22"/>
          <w:szCs w:val="22"/>
        </w:rPr>
        <w:t>n’</w:t>
      </w:r>
      <w:r w:rsidRPr="002B7A70">
        <w:rPr>
          <w:sz w:val="22"/>
          <w:szCs w:val="22"/>
        </w:rPr>
        <w:t xml:space="preserve">t comply. I was unsure if my tutor was assisting me as I had no time to check. As a </w:t>
      </w:r>
      <w:r w:rsidR="00895520" w:rsidRPr="002B7A70">
        <w:rPr>
          <w:sz w:val="22"/>
          <w:szCs w:val="22"/>
        </w:rPr>
        <w:t>result,</w:t>
      </w:r>
      <w:r w:rsidRPr="002B7A70">
        <w:rPr>
          <w:sz w:val="22"/>
          <w:szCs w:val="22"/>
        </w:rPr>
        <w:t xml:space="preserve"> I approached the subject, taking control of his arms, disarming him and taking him down to the ground. Upon controlling the subject on the floor, I could see that in fact my tutor was assisting me and had his taser pointed at the subject. The subject was then arrested for affray.</w:t>
      </w:r>
    </w:p>
    <w:p w14:paraId="5DB2A2A4" w14:textId="77777777" w:rsidR="008031B8" w:rsidRPr="002B7A70" w:rsidRDefault="008031B8" w:rsidP="008031B8">
      <w:pPr>
        <w:ind w:right="107"/>
        <w:jc w:val="both"/>
        <w:rPr>
          <w:sz w:val="22"/>
          <w:szCs w:val="22"/>
        </w:rPr>
      </w:pPr>
    </w:p>
    <w:p w14:paraId="185DFCE2" w14:textId="6D3B0640" w:rsidR="008031B8" w:rsidRPr="002B7A70" w:rsidRDefault="008031B8" w:rsidP="008031B8">
      <w:pPr>
        <w:ind w:right="107"/>
        <w:jc w:val="both"/>
        <w:rPr>
          <w:sz w:val="22"/>
          <w:szCs w:val="22"/>
        </w:rPr>
      </w:pPr>
      <w:r w:rsidRPr="002B7A70">
        <w:rPr>
          <w:sz w:val="22"/>
          <w:szCs w:val="22"/>
        </w:rPr>
        <w:t xml:space="preserve">Affray is a violent specified offence which comes under the legislation of Section 3 of the Public Order Act 1986. This section has two core elements to it and is pretty simple. Firstly, the person must use or threaten unlawful violence towards another. </w:t>
      </w:r>
      <w:r w:rsidR="00895520" w:rsidRPr="002B7A70">
        <w:rPr>
          <w:sz w:val="22"/>
          <w:szCs w:val="22"/>
        </w:rPr>
        <w:t>T</w:t>
      </w:r>
      <w:r w:rsidRPr="002B7A70">
        <w:rPr>
          <w:sz w:val="22"/>
          <w:szCs w:val="22"/>
        </w:rPr>
        <w:t xml:space="preserve">he subject </w:t>
      </w:r>
      <w:r w:rsidR="00895520" w:rsidRPr="002B7A70">
        <w:rPr>
          <w:sz w:val="22"/>
          <w:szCs w:val="22"/>
        </w:rPr>
        <w:t>had approached</w:t>
      </w:r>
      <w:r w:rsidRPr="002B7A70">
        <w:rPr>
          <w:sz w:val="22"/>
          <w:szCs w:val="22"/>
        </w:rPr>
        <w:t xml:space="preserve"> me with a large log being us</w:t>
      </w:r>
      <w:r w:rsidR="00895520" w:rsidRPr="002B7A70">
        <w:rPr>
          <w:sz w:val="22"/>
          <w:szCs w:val="22"/>
        </w:rPr>
        <w:t>ing it</w:t>
      </w:r>
      <w:r w:rsidRPr="002B7A70">
        <w:rPr>
          <w:sz w:val="22"/>
          <w:szCs w:val="22"/>
        </w:rPr>
        <w:t xml:space="preserve"> as a weapon and had it cocked at shoulder height, ready to strike. Due to me disarming him and taking him to the ground he ha</w:t>
      </w:r>
      <w:r w:rsidR="00895520" w:rsidRPr="002B7A70">
        <w:rPr>
          <w:sz w:val="22"/>
          <w:szCs w:val="22"/>
        </w:rPr>
        <w:t>d</w:t>
      </w:r>
      <w:r w:rsidRPr="002B7A70">
        <w:rPr>
          <w:sz w:val="22"/>
          <w:szCs w:val="22"/>
        </w:rPr>
        <w:t xml:space="preserve"> not actually managed to use the weapon, however he has however threatened unlawful violence towards me. The second element of this crime is that the </w:t>
      </w:r>
      <w:r w:rsidR="00895520" w:rsidRPr="002B7A70">
        <w:rPr>
          <w:sz w:val="22"/>
          <w:szCs w:val="22"/>
        </w:rPr>
        <w:t>subject’s</w:t>
      </w:r>
      <w:r w:rsidRPr="002B7A70">
        <w:rPr>
          <w:sz w:val="22"/>
          <w:szCs w:val="22"/>
        </w:rPr>
        <w:t xml:space="preserve"> actions would cause a person </w:t>
      </w:r>
      <w:r w:rsidR="00895520" w:rsidRPr="002B7A70">
        <w:rPr>
          <w:sz w:val="22"/>
          <w:szCs w:val="22"/>
        </w:rPr>
        <w:t>of</w:t>
      </w:r>
      <w:r w:rsidRPr="002B7A70">
        <w:rPr>
          <w:sz w:val="22"/>
          <w:szCs w:val="22"/>
        </w:rPr>
        <w:t xml:space="preserve"> a reasonable firmness to fear for their personal safety. There </w:t>
      </w:r>
      <w:r w:rsidR="00895520" w:rsidRPr="002B7A70">
        <w:rPr>
          <w:sz w:val="22"/>
          <w:szCs w:val="22"/>
        </w:rPr>
        <w:t>were</w:t>
      </w:r>
      <w:r w:rsidRPr="002B7A70">
        <w:rPr>
          <w:sz w:val="22"/>
          <w:szCs w:val="22"/>
        </w:rPr>
        <w:t xml:space="preserve"> several members of the public who were at the scene and witnessed the </w:t>
      </w:r>
      <w:r w:rsidR="002B7A70" w:rsidRPr="002B7A70">
        <w:rPr>
          <w:sz w:val="22"/>
          <w:szCs w:val="22"/>
        </w:rPr>
        <w:t>subject’s</w:t>
      </w:r>
      <w:r w:rsidRPr="002B7A70">
        <w:rPr>
          <w:sz w:val="22"/>
          <w:szCs w:val="22"/>
        </w:rPr>
        <w:t xml:space="preserve"> threatening behaviour and as they were </w:t>
      </w:r>
      <w:r w:rsidR="00895520" w:rsidRPr="002B7A70">
        <w:rPr>
          <w:sz w:val="22"/>
          <w:szCs w:val="22"/>
        </w:rPr>
        <w:t>at the scene</w:t>
      </w:r>
      <w:r w:rsidRPr="002B7A70">
        <w:rPr>
          <w:sz w:val="22"/>
          <w:szCs w:val="22"/>
        </w:rPr>
        <w:t xml:space="preserve">, they would’ve felt threatened by the use of a weapon. </w:t>
      </w:r>
    </w:p>
    <w:p w14:paraId="6CF1CDDE" w14:textId="77777777" w:rsidR="008031B8" w:rsidRPr="002B7A70" w:rsidRDefault="008031B8" w:rsidP="008031B8">
      <w:pPr>
        <w:ind w:right="107"/>
        <w:jc w:val="both"/>
        <w:rPr>
          <w:sz w:val="22"/>
          <w:szCs w:val="22"/>
        </w:rPr>
      </w:pPr>
    </w:p>
    <w:p w14:paraId="57BB9A29" w14:textId="52314DFB" w:rsidR="008031B8" w:rsidRPr="002B7A70" w:rsidRDefault="008031B8" w:rsidP="008031B8">
      <w:pPr>
        <w:ind w:right="107"/>
        <w:jc w:val="both"/>
        <w:rPr>
          <w:sz w:val="22"/>
          <w:szCs w:val="22"/>
        </w:rPr>
      </w:pPr>
      <w:r w:rsidRPr="002B7A70">
        <w:rPr>
          <w:sz w:val="22"/>
          <w:szCs w:val="22"/>
        </w:rPr>
        <w:t>The Office for National Statistics does not record statistics on affray</w:t>
      </w:r>
      <w:r w:rsidR="00895520" w:rsidRPr="002B7A70">
        <w:rPr>
          <w:sz w:val="22"/>
          <w:szCs w:val="22"/>
        </w:rPr>
        <w:t>’s</w:t>
      </w:r>
      <w:r w:rsidRPr="002B7A70">
        <w:rPr>
          <w:sz w:val="22"/>
          <w:szCs w:val="22"/>
        </w:rPr>
        <w:t xml:space="preserve"> specifically, however, the statistics are likely to be increasing. In 2022 there were 29,491 incidents of assault</w:t>
      </w:r>
      <w:r w:rsidR="00895520" w:rsidRPr="002B7A70">
        <w:rPr>
          <w:sz w:val="22"/>
          <w:szCs w:val="22"/>
        </w:rPr>
        <w:t>ing</w:t>
      </w:r>
      <w:r w:rsidRPr="002B7A70">
        <w:rPr>
          <w:sz w:val="22"/>
          <w:szCs w:val="22"/>
        </w:rPr>
        <w:t xml:space="preserve"> police without causing injury, which was an 11% increase on 2021 </w:t>
      </w:r>
      <w:r w:rsidRPr="002B7A70">
        <w:rPr>
          <w:sz w:val="22"/>
          <w:szCs w:val="22"/>
        </w:rPr>
        <w:t>(Gov.uk, 2022)</w:t>
      </w:r>
      <w:r w:rsidRPr="002B7A70">
        <w:rPr>
          <w:sz w:val="22"/>
          <w:szCs w:val="22"/>
        </w:rPr>
        <w:t xml:space="preserve">. Offences such as affray </w:t>
      </w:r>
      <w:r w:rsidR="00895520" w:rsidRPr="002B7A70">
        <w:rPr>
          <w:sz w:val="22"/>
          <w:szCs w:val="22"/>
        </w:rPr>
        <w:t>are similar</w:t>
      </w:r>
      <w:r w:rsidRPr="002B7A70">
        <w:rPr>
          <w:sz w:val="22"/>
          <w:szCs w:val="22"/>
        </w:rPr>
        <w:t xml:space="preserve"> to these statistics, </w:t>
      </w:r>
      <w:r w:rsidR="00895520" w:rsidRPr="002B7A70">
        <w:rPr>
          <w:sz w:val="22"/>
          <w:szCs w:val="22"/>
        </w:rPr>
        <w:t>and therefore are likely to be high.</w:t>
      </w:r>
    </w:p>
    <w:p w14:paraId="5E4951FB" w14:textId="77777777" w:rsidR="008031B8" w:rsidRPr="002B7A70" w:rsidRDefault="008031B8" w:rsidP="008031B8">
      <w:pPr>
        <w:ind w:right="107"/>
        <w:jc w:val="both"/>
        <w:rPr>
          <w:sz w:val="22"/>
          <w:szCs w:val="22"/>
        </w:rPr>
      </w:pPr>
    </w:p>
    <w:p w14:paraId="11424DAA" w14:textId="77777777" w:rsidR="008031B8" w:rsidRPr="002B7A70" w:rsidRDefault="008031B8" w:rsidP="008031B8">
      <w:pPr>
        <w:ind w:right="107"/>
        <w:jc w:val="both"/>
        <w:rPr>
          <w:sz w:val="22"/>
          <w:szCs w:val="22"/>
        </w:rPr>
      </w:pPr>
    </w:p>
    <w:p w14:paraId="1E3A9735" w14:textId="77777777" w:rsidR="008031B8" w:rsidRPr="002B7A70" w:rsidRDefault="008031B8" w:rsidP="008031B8">
      <w:pPr>
        <w:ind w:right="107"/>
        <w:jc w:val="both"/>
        <w:rPr>
          <w:sz w:val="22"/>
          <w:szCs w:val="22"/>
        </w:rPr>
      </w:pPr>
    </w:p>
    <w:p w14:paraId="57D092CB" w14:textId="22DF38D4" w:rsidR="008031B8" w:rsidRPr="002B7A70" w:rsidRDefault="00895520" w:rsidP="008031B8">
      <w:pPr>
        <w:ind w:right="107"/>
        <w:jc w:val="both"/>
        <w:rPr>
          <w:sz w:val="22"/>
          <w:szCs w:val="22"/>
          <w:u w:val="single"/>
        </w:rPr>
      </w:pPr>
      <w:r w:rsidRPr="002B7A70">
        <w:rPr>
          <w:sz w:val="22"/>
          <w:szCs w:val="22"/>
          <w:u w:val="single"/>
        </w:rPr>
        <w:t>Reflection</w:t>
      </w:r>
    </w:p>
    <w:p w14:paraId="45270253" w14:textId="77777777" w:rsidR="008031B8" w:rsidRPr="002B7A70" w:rsidRDefault="008031B8" w:rsidP="008031B8">
      <w:pPr>
        <w:ind w:right="107"/>
        <w:jc w:val="both"/>
        <w:rPr>
          <w:sz w:val="22"/>
          <w:szCs w:val="22"/>
        </w:rPr>
      </w:pPr>
    </w:p>
    <w:p w14:paraId="4A86B69E" w14:textId="251A5C35" w:rsidR="008031B8" w:rsidRPr="002B7A70" w:rsidRDefault="008031B8" w:rsidP="008031B8">
      <w:pPr>
        <w:ind w:right="107"/>
        <w:jc w:val="both"/>
        <w:rPr>
          <w:sz w:val="22"/>
          <w:szCs w:val="22"/>
        </w:rPr>
      </w:pPr>
      <w:r w:rsidRPr="002B7A70">
        <w:rPr>
          <w:sz w:val="22"/>
          <w:szCs w:val="22"/>
        </w:rPr>
        <w:t xml:space="preserve">When coming face to face with incidents such as these, </w:t>
      </w:r>
      <w:r w:rsidR="00895520" w:rsidRPr="002B7A70">
        <w:rPr>
          <w:sz w:val="22"/>
          <w:szCs w:val="22"/>
        </w:rPr>
        <w:t>‘impact factors’</w:t>
      </w:r>
      <w:r w:rsidR="00895520" w:rsidRPr="002B7A70">
        <w:rPr>
          <w:sz w:val="22"/>
          <w:szCs w:val="22"/>
        </w:rPr>
        <w:t xml:space="preserve"> are </w:t>
      </w:r>
      <w:r w:rsidRPr="002B7A70">
        <w:rPr>
          <w:sz w:val="22"/>
          <w:szCs w:val="22"/>
        </w:rPr>
        <w:t xml:space="preserve">an important factor that officers </w:t>
      </w:r>
      <w:r w:rsidR="00895520" w:rsidRPr="002B7A70">
        <w:rPr>
          <w:sz w:val="22"/>
          <w:szCs w:val="22"/>
        </w:rPr>
        <w:t xml:space="preserve">must </w:t>
      </w:r>
      <w:r w:rsidRPr="002B7A70">
        <w:rPr>
          <w:sz w:val="22"/>
          <w:szCs w:val="22"/>
        </w:rPr>
        <w:t xml:space="preserve">consider. </w:t>
      </w:r>
      <w:r w:rsidR="00895520" w:rsidRPr="002B7A70">
        <w:rPr>
          <w:sz w:val="22"/>
          <w:szCs w:val="22"/>
        </w:rPr>
        <w:t>I</w:t>
      </w:r>
      <w:r w:rsidR="00895520" w:rsidRPr="002B7A70">
        <w:rPr>
          <w:sz w:val="22"/>
          <w:szCs w:val="22"/>
        </w:rPr>
        <w:t xml:space="preserve">mpact factors play a massive </w:t>
      </w:r>
      <w:r w:rsidR="00895520" w:rsidRPr="002B7A70">
        <w:rPr>
          <w:sz w:val="22"/>
          <w:szCs w:val="22"/>
        </w:rPr>
        <w:t>role</w:t>
      </w:r>
      <w:r w:rsidR="00895520" w:rsidRPr="002B7A70">
        <w:rPr>
          <w:sz w:val="22"/>
          <w:szCs w:val="22"/>
        </w:rPr>
        <w:t xml:space="preserve"> in both the way the subject acts and the use of force used on </w:t>
      </w:r>
      <w:r w:rsidR="002B7A70" w:rsidRPr="002B7A70">
        <w:rPr>
          <w:sz w:val="22"/>
          <w:szCs w:val="22"/>
        </w:rPr>
        <w:t>them;</w:t>
      </w:r>
      <w:r w:rsidR="00895520" w:rsidRPr="002B7A70">
        <w:rPr>
          <w:sz w:val="22"/>
          <w:szCs w:val="22"/>
        </w:rPr>
        <w:t xml:space="preserve"> </w:t>
      </w:r>
      <w:r w:rsidR="002B7A70" w:rsidRPr="002B7A70">
        <w:rPr>
          <w:sz w:val="22"/>
          <w:szCs w:val="22"/>
        </w:rPr>
        <w:t>however,</w:t>
      </w:r>
      <w:r w:rsidR="00895520" w:rsidRPr="002B7A70">
        <w:rPr>
          <w:sz w:val="22"/>
          <w:szCs w:val="22"/>
        </w:rPr>
        <w:t xml:space="preserve"> we </w:t>
      </w:r>
      <w:r w:rsidRPr="002B7A70">
        <w:rPr>
          <w:sz w:val="22"/>
          <w:szCs w:val="22"/>
        </w:rPr>
        <w:t>must follow SWP guidelines to protect th</w:t>
      </w:r>
      <w:r w:rsidR="00067AFF" w:rsidRPr="002B7A70">
        <w:rPr>
          <w:sz w:val="22"/>
          <w:szCs w:val="22"/>
        </w:rPr>
        <w:t>ose we come into contact with</w:t>
      </w:r>
      <w:r w:rsidRPr="002B7A70">
        <w:rPr>
          <w:sz w:val="22"/>
          <w:szCs w:val="22"/>
        </w:rPr>
        <w:t>. Alcohol is the most common impact factor and can affect the decision making of people massively. The ONS (2017) s</w:t>
      </w:r>
      <w:r w:rsidR="00895520" w:rsidRPr="002B7A70">
        <w:rPr>
          <w:sz w:val="22"/>
          <w:szCs w:val="22"/>
        </w:rPr>
        <w:t>tates</w:t>
      </w:r>
      <w:r w:rsidRPr="002B7A70">
        <w:rPr>
          <w:sz w:val="22"/>
          <w:szCs w:val="22"/>
        </w:rPr>
        <w:t xml:space="preserve"> alcohol is a factor in 49% of violent crimes, public disorder and anti-social behaviour.</w:t>
      </w:r>
      <w:r w:rsidR="00067AFF" w:rsidRPr="002B7A70">
        <w:rPr>
          <w:sz w:val="22"/>
          <w:szCs w:val="22"/>
        </w:rPr>
        <w:t xml:space="preserve"> This is because alcohol lowers inhibitions and impairs the judgement which therefore increasing both aggression and </w:t>
      </w:r>
      <w:r w:rsidR="00895520" w:rsidRPr="002B7A70">
        <w:rPr>
          <w:sz w:val="22"/>
          <w:szCs w:val="22"/>
        </w:rPr>
        <w:t>risk-taking</w:t>
      </w:r>
      <w:r w:rsidR="00067AFF" w:rsidRPr="002B7A70">
        <w:rPr>
          <w:sz w:val="22"/>
          <w:szCs w:val="22"/>
        </w:rPr>
        <w:t xml:space="preserve"> natures </w:t>
      </w:r>
      <w:r w:rsidR="00067AFF" w:rsidRPr="002B7A70">
        <w:rPr>
          <w:sz w:val="22"/>
          <w:szCs w:val="22"/>
        </w:rPr>
        <w:t>(Graham &amp; Livingston, 2011)</w:t>
      </w:r>
      <w:r w:rsidR="00067AFF" w:rsidRPr="002B7A70">
        <w:rPr>
          <w:sz w:val="22"/>
          <w:szCs w:val="22"/>
        </w:rPr>
        <w:t xml:space="preserve">. Alcohol </w:t>
      </w:r>
      <w:r w:rsidR="00067AFF" w:rsidRPr="002B7A70">
        <w:rPr>
          <w:sz w:val="22"/>
          <w:szCs w:val="22"/>
        </w:rPr>
        <w:lastRenderedPageBreak/>
        <w:t xml:space="preserve">inevitably played a part in the incident which I was involved in as it was later found out that the subject had consumed a quantity of alcohol and was alcohol dependant. </w:t>
      </w:r>
    </w:p>
    <w:p w14:paraId="05900D20" w14:textId="77777777" w:rsidR="00067AFF" w:rsidRPr="002B7A70" w:rsidRDefault="00067AFF" w:rsidP="008031B8">
      <w:pPr>
        <w:ind w:right="107"/>
        <w:jc w:val="both"/>
        <w:rPr>
          <w:sz w:val="22"/>
          <w:szCs w:val="22"/>
        </w:rPr>
      </w:pPr>
    </w:p>
    <w:p w14:paraId="72248432" w14:textId="0ED7EDF3" w:rsidR="00067AFF" w:rsidRPr="002B7A70" w:rsidRDefault="00067AFF" w:rsidP="008031B8">
      <w:pPr>
        <w:ind w:right="107"/>
        <w:jc w:val="both"/>
        <w:rPr>
          <w:sz w:val="22"/>
          <w:szCs w:val="22"/>
        </w:rPr>
      </w:pPr>
      <w:r w:rsidRPr="002B7A70">
        <w:rPr>
          <w:sz w:val="22"/>
          <w:szCs w:val="22"/>
        </w:rPr>
        <w:t xml:space="preserve">During this incident there wasn’t any apparent cultural, ethical or language issues which came to light as the male was in his early 20’s, born in the UK, </w:t>
      </w:r>
      <w:r w:rsidR="00895520" w:rsidRPr="002B7A70">
        <w:rPr>
          <w:sz w:val="22"/>
          <w:szCs w:val="22"/>
        </w:rPr>
        <w:t xml:space="preserve">and </w:t>
      </w:r>
      <w:r w:rsidRPr="002B7A70">
        <w:rPr>
          <w:sz w:val="22"/>
          <w:szCs w:val="22"/>
        </w:rPr>
        <w:t xml:space="preserve">English speaking. There was limited time to consider such factors due to the </w:t>
      </w:r>
      <w:r w:rsidR="00895520" w:rsidRPr="002B7A70">
        <w:rPr>
          <w:sz w:val="22"/>
          <w:szCs w:val="22"/>
        </w:rPr>
        <w:t>subject’s</w:t>
      </w:r>
      <w:r w:rsidRPr="002B7A70">
        <w:rPr>
          <w:sz w:val="22"/>
          <w:szCs w:val="22"/>
        </w:rPr>
        <w:t xml:space="preserve"> behaviour.</w:t>
      </w:r>
    </w:p>
    <w:p w14:paraId="2C924B88" w14:textId="77777777" w:rsidR="008031B8" w:rsidRPr="002B7A70" w:rsidRDefault="008031B8" w:rsidP="008031B8">
      <w:pPr>
        <w:ind w:right="107"/>
        <w:jc w:val="both"/>
        <w:rPr>
          <w:sz w:val="22"/>
          <w:szCs w:val="22"/>
        </w:rPr>
      </w:pPr>
    </w:p>
    <w:p w14:paraId="0FDE8910" w14:textId="77777777" w:rsidR="008031B8" w:rsidRPr="002B7A70" w:rsidRDefault="008031B8" w:rsidP="008031B8">
      <w:pPr>
        <w:ind w:right="107"/>
        <w:jc w:val="both"/>
        <w:rPr>
          <w:sz w:val="22"/>
          <w:szCs w:val="22"/>
        </w:rPr>
      </w:pPr>
    </w:p>
    <w:p w14:paraId="71DB81F2" w14:textId="3E67DE8E" w:rsidR="008031B8" w:rsidRPr="002B7A70" w:rsidRDefault="00067AFF" w:rsidP="008031B8">
      <w:pPr>
        <w:ind w:right="107"/>
        <w:jc w:val="both"/>
        <w:rPr>
          <w:sz w:val="22"/>
          <w:szCs w:val="22"/>
        </w:rPr>
      </w:pPr>
      <w:r w:rsidRPr="002B7A70">
        <w:rPr>
          <w:sz w:val="22"/>
          <w:szCs w:val="22"/>
        </w:rPr>
        <w:t xml:space="preserve">A fundamental day-to-day decision-making tool that police officers use subconsciously Is the National </w:t>
      </w:r>
      <w:r w:rsidR="002B7A70" w:rsidRPr="002B7A70">
        <w:rPr>
          <w:sz w:val="22"/>
          <w:szCs w:val="22"/>
        </w:rPr>
        <w:t>Decision-Making</w:t>
      </w:r>
      <w:r w:rsidRPr="002B7A70">
        <w:rPr>
          <w:sz w:val="22"/>
          <w:szCs w:val="22"/>
        </w:rPr>
        <w:t xml:space="preserve"> Model (NDM) which was developed by the College </w:t>
      </w:r>
      <w:r w:rsidR="002B7A70" w:rsidRPr="002B7A70">
        <w:rPr>
          <w:sz w:val="22"/>
          <w:szCs w:val="22"/>
        </w:rPr>
        <w:t>of</w:t>
      </w:r>
      <w:r w:rsidRPr="002B7A70">
        <w:rPr>
          <w:sz w:val="22"/>
          <w:szCs w:val="22"/>
        </w:rPr>
        <w:t xml:space="preserve"> Policing (COP) </w:t>
      </w:r>
      <w:r w:rsidRPr="002B7A70">
        <w:rPr>
          <w:sz w:val="22"/>
          <w:szCs w:val="22"/>
        </w:rPr>
        <w:t>(College of Policing, 2024)</w:t>
      </w:r>
      <w:r w:rsidRPr="002B7A70">
        <w:rPr>
          <w:sz w:val="22"/>
          <w:szCs w:val="22"/>
        </w:rPr>
        <w:t xml:space="preserve"> and underpins every single decision that I make. The NDM decision making process looks at the scenario which you are faced with and considers a series of actions: </w:t>
      </w:r>
    </w:p>
    <w:p w14:paraId="27612EB1" w14:textId="77777777" w:rsidR="00067AFF" w:rsidRPr="002B7A70" w:rsidRDefault="00067AFF" w:rsidP="008031B8">
      <w:pPr>
        <w:ind w:right="107"/>
        <w:jc w:val="both"/>
        <w:rPr>
          <w:sz w:val="22"/>
          <w:szCs w:val="22"/>
        </w:rPr>
      </w:pPr>
    </w:p>
    <w:p w14:paraId="4953FDBF" w14:textId="5FA96A62" w:rsidR="00067AFF" w:rsidRPr="002B7A70" w:rsidRDefault="00067AFF" w:rsidP="00067AFF">
      <w:pPr>
        <w:pStyle w:val="ListParagraph"/>
        <w:numPr>
          <w:ilvl w:val="0"/>
          <w:numId w:val="53"/>
        </w:numPr>
        <w:ind w:right="107"/>
        <w:jc w:val="both"/>
        <w:rPr>
          <w:sz w:val="22"/>
          <w:szCs w:val="22"/>
        </w:rPr>
      </w:pPr>
      <w:r w:rsidRPr="002B7A70">
        <w:rPr>
          <w:sz w:val="22"/>
          <w:szCs w:val="22"/>
        </w:rPr>
        <w:t>Gather information and intelligence</w:t>
      </w:r>
    </w:p>
    <w:p w14:paraId="51A9297A" w14:textId="304C3B45" w:rsidR="00067AFF" w:rsidRPr="002B7A70" w:rsidRDefault="00067AFF" w:rsidP="00067AFF">
      <w:pPr>
        <w:pStyle w:val="ListParagraph"/>
        <w:numPr>
          <w:ilvl w:val="0"/>
          <w:numId w:val="53"/>
        </w:numPr>
        <w:ind w:right="107"/>
        <w:jc w:val="both"/>
        <w:rPr>
          <w:sz w:val="22"/>
          <w:szCs w:val="22"/>
        </w:rPr>
      </w:pPr>
      <w:r w:rsidRPr="002B7A70">
        <w:rPr>
          <w:sz w:val="22"/>
          <w:szCs w:val="22"/>
        </w:rPr>
        <w:t>Assess threat and risk</w:t>
      </w:r>
    </w:p>
    <w:p w14:paraId="18E69E55" w14:textId="3693F6F1" w:rsidR="00067AFF" w:rsidRPr="002B7A70" w:rsidRDefault="00067AFF" w:rsidP="00067AFF">
      <w:pPr>
        <w:pStyle w:val="ListParagraph"/>
        <w:numPr>
          <w:ilvl w:val="0"/>
          <w:numId w:val="53"/>
        </w:numPr>
        <w:ind w:right="107"/>
        <w:jc w:val="both"/>
        <w:rPr>
          <w:sz w:val="22"/>
          <w:szCs w:val="22"/>
        </w:rPr>
      </w:pPr>
      <w:r w:rsidRPr="002B7A70">
        <w:rPr>
          <w:sz w:val="22"/>
          <w:szCs w:val="22"/>
        </w:rPr>
        <w:t>Consider power and policies</w:t>
      </w:r>
    </w:p>
    <w:p w14:paraId="62D7FDCC" w14:textId="79F8529C" w:rsidR="00067AFF" w:rsidRPr="002B7A70" w:rsidRDefault="00067AFF" w:rsidP="00067AFF">
      <w:pPr>
        <w:pStyle w:val="ListParagraph"/>
        <w:numPr>
          <w:ilvl w:val="0"/>
          <w:numId w:val="53"/>
        </w:numPr>
        <w:ind w:right="107"/>
        <w:jc w:val="both"/>
        <w:rPr>
          <w:sz w:val="22"/>
          <w:szCs w:val="22"/>
        </w:rPr>
      </w:pPr>
      <w:r w:rsidRPr="002B7A70">
        <w:rPr>
          <w:sz w:val="22"/>
          <w:szCs w:val="22"/>
        </w:rPr>
        <w:t>Identify options and key contingencies</w:t>
      </w:r>
    </w:p>
    <w:p w14:paraId="29F9C57C" w14:textId="37277FB9" w:rsidR="00895520" w:rsidRPr="002B7A70" w:rsidRDefault="00067AFF" w:rsidP="00895520">
      <w:pPr>
        <w:pStyle w:val="ListParagraph"/>
        <w:numPr>
          <w:ilvl w:val="0"/>
          <w:numId w:val="53"/>
        </w:numPr>
        <w:ind w:right="107"/>
        <w:jc w:val="both"/>
        <w:rPr>
          <w:sz w:val="22"/>
          <w:szCs w:val="22"/>
        </w:rPr>
      </w:pPr>
      <w:r w:rsidRPr="002B7A70">
        <w:rPr>
          <w:sz w:val="22"/>
          <w:szCs w:val="22"/>
        </w:rPr>
        <w:t>Take action and review.</w:t>
      </w:r>
    </w:p>
    <w:p w14:paraId="1C384BA2" w14:textId="77777777" w:rsidR="00067AFF" w:rsidRPr="002B7A70" w:rsidRDefault="00067AFF" w:rsidP="00067AFF">
      <w:pPr>
        <w:ind w:right="107"/>
        <w:jc w:val="both"/>
        <w:rPr>
          <w:sz w:val="22"/>
          <w:szCs w:val="22"/>
        </w:rPr>
      </w:pPr>
    </w:p>
    <w:p w14:paraId="5E8A5726" w14:textId="77777777" w:rsidR="00067AFF" w:rsidRPr="002B7A70" w:rsidRDefault="00067AFF" w:rsidP="00067AFF">
      <w:pPr>
        <w:ind w:right="107"/>
        <w:jc w:val="both"/>
        <w:rPr>
          <w:sz w:val="22"/>
          <w:szCs w:val="22"/>
        </w:rPr>
      </w:pPr>
    </w:p>
    <w:p w14:paraId="7A8DFCB7" w14:textId="32662661" w:rsidR="008031B8" w:rsidRPr="002B7A70" w:rsidRDefault="00067AFF" w:rsidP="008031B8">
      <w:pPr>
        <w:ind w:right="107"/>
        <w:jc w:val="both"/>
        <w:rPr>
          <w:sz w:val="22"/>
          <w:szCs w:val="22"/>
        </w:rPr>
      </w:pPr>
      <w:r w:rsidRPr="002B7A70">
        <w:rPr>
          <w:sz w:val="22"/>
          <w:szCs w:val="22"/>
        </w:rPr>
        <w:t>Another pneumonic that the COP ensure officers use is JPLANE</w:t>
      </w:r>
      <w:r w:rsidR="00895520" w:rsidRPr="002B7A70">
        <w:rPr>
          <w:sz w:val="22"/>
          <w:szCs w:val="22"/>
        </w:rPr>
        <w:t xml:space="preserve"> and it’s</w:t>
      </w:r>
      <w:r w:rsidRPr="002B7A70">
        <w:rPr>
          <w:sz w:val="22"/>
          <w:szCs w:val="22"/>
        </w:rPr>
        <w:t xml:space="preserve"> used for all decisions which police officers</w:t>
      </w:r>
      <w:r w:rsidR="00895520" w:rsidRPr="002B7A70">
        <w:rPr>
          <w:sz w:val="22"/>
          <w:szCs w:val="22"/>
        </w:rPr>
        <w:t xml:space="preserve"> make, including conflict:</w:t>
      </w:r>
    </w:p>
    <w:p w14:paraId="62740B56" w14:textId="77777777" w:rsidR="00067AFF" w:rsidRPr="002B7A70" w:rsidRDefault="00067AFF" w:rsidP="008031B8">
      <w:pPr>
        <w:ind w:right="107"/>
        <w:jc w:val="both"/>
        <w:rPr>
          <w:sz w:val="22"/>
          <w:szCs w:val="22"/>
        </w:rPr>
      </w:pPr>
    </w:p>
    <w:p w14:paraId="754E50CE" w14:textId="722363E6" w:rsidR="00067AFF" w:rsidRPr="002B7A70" w:rsidRDefault="00067AFF" w:rsidP="00067AFF">
      <w:pPr>
        <w:pStyle w:val="ListParagraph"/>
        <w:numPr>
          <w:ilvl w:val="0"/>
          <w:numId w:val="1"/>
        </w:numPr>
        <w:ind w:right="107"/>
        <w:jc w:val="both"/>
        <w:rPr>
          <w:sz w:val="22"/>
          <w:szCs w:val="22"/>
        </w:rPr>
      </w:pPr>
      <w:r w:rsidRPr="002B7A70">
        <w:rPr>
          <w:sz w:val="22"/>
          <w:szCs w:val="22"/>
        </w:rPr>
        <w:t>Justified</w:t>
      </w:r>
    </w:p>
    <w:p w14:paraId="1F59D806" w14:textId="54AEE424" w:rsidR="00067AFF" w:rsidRPr="002B7A70" w:rsidRDefault="00067AFF" w:rsidP="00067AFF">
      <w:pPr>
        <w:pStyle w:val="ListParagraph"/>
        <w:numPr>
          <w:ilvl w:val="0"/>
          <w:numId w:val="1"/>
        </w:numPr>
        <w:ind w:right="107"/>
        <w:jc w:val="both"/>
        <w:rPr>
          <w:sz w:val="22"/>
          <w:szCs w:val="22"/>
        </w:rPr>
      </w:pPr>
      <w:r w:rsidRPr="002B7A70">
        <w:rPr>
          <w:sz w:val="22"/>
          <w:szCs w:val="22"/>
        </w:rPr>
        <w:t>Proportionate</w:t>
      </w:r>
    </w:p>
    <w:p w14:paraId="61CB6373" w14:textId="1CD90860" w:rsidR="00067AFF" w:rsidRPr="002B7A70" w:rsidRDefault="00067AFF" w:rsidP="00067AFF">
      <w:pPr>
        <w:pStyle w:val="ListParagraph"/>
        <w:numPr>
          <w:ilvl w:val="0"/>
          <w:numId w:val="1"/>
        </w:numPr>
        <w:ind w:right="107"/>
        <w:jc w:val="both"/>
        <w:rPr>
          <w:sz w:val="22"/>
          <w:szCs w:val="22"/>
        </w:rPr>
      </w:pPr>
      <w:r w:rsidRPr="002B7A70">
        <w:rPr>
          <w:sz w:val="22"/>
          <w:szCs w:val="22"/>
        </w:rPr>
        <w:t>Lawful</w:t>
      </w:r>
    </w:p>
    <w:p w14:paraId="51F37415" w14:textId="6D8B3EF1" w:rsidR="00067AFF" w:rsidRPr="002B7A70" w:rsidRDefault="00067AFF" w:rsidP="00067AFF">
      <w:pPr>
        <w:pStyle w:val="ListParagraph"/>
        <w:numPr>
          <w:ilvl w:val="0"/>
          <w:numId w:val="1"/>
        </w:numPr>
        <w:ind w:right="107"/>
        <w:jc w:val="both"/>
        <w:rPr>
          <w:sz w:val="22"/>
          <w:szCs w:val="22"/>
        </w:rPr>
      </w:pPr>
      <w:r w:rsidRPr="002B7A70">
        <w:rPr>
          <w:sz w:val="22"/>
          <w:szCs w:val="22"/>
        </w:rPr>
        <w:t>Accountable</w:t>
      </w:r>
    </w:p>
    <w:p w14:paraId="5785B391" w14:textId="096B6948" w:rsidR="00067AFF" w:rsidRPr="002B7A70" w:rsidRDefault="00067AFF" w:rsidP="00067AFF">
      <w:pPr>
        <w:pStyle w:val="ListParagraph"/>
        <w:numPr>
          <w:ilvl w:val="0"/>
          <w:numId w:val="1"/>
        </w:numPr>
        <w:ind w:right="107"/>
        <w:jc w:val="both"/>
        <w:rPr>
          <w:sz w:val="22"/>
          <w:szCs w:val="22"/>
        </w:rPr>
      </w:pPr>
      <w:r w:rsidRPr="002B7A70">
        <w:rPr>
          <w:sz w:val="22"/>
          <w:szCs w:val="22"/>
        </w:rPr>
        <w:t>Necessary</w:t>
      </w:r>
    </w:p>
    <w:p w14:paraId="371E4A03" w14:textId="01089ED6" w:rsidR="00067AFF" w:rsidRPr="002B7A70" w:rsidRDefault="00067AFF" w:rsidP="00067AFF">
      <w:pPr>
        <w:pStyle w:val="ListParagraph"/>
        <w:numPr>
          <w:ilvl w:val="0"/>
          <w:numId w:val="1"/>
        </w:numPr>
        <w:ind w:right="107"/>
        <w:jc w:val="both"/>
        <w:rPr>
          <w:sz w:val="22"/>
          <w:szCs w:val="22"/>
        </w:rPr>
      </w:pPr>
      <w:r w:rsidRPr="002B7A70">
        <w:rPr>
          <w:sz w:val="22"/>
          <w:szCs w:val="22"/>
        </w:rPr>
        <w:t>Ethical.</w:t>
      </w:r>
    </w:p>
    <w:p w14:paraId="2D9F196A" w14:textId="77777777" w:rsidR="00067AFF" w:rsidRPr="002B7A70" w:rsidRDefault="00067AFF" w:rsidP="00067AFF">
      <w:pPr>
        <w:ind w:right="107"/>
        <w:jc w:val="both"/>
        <w:rPr>
          <w:sz w:val="22"/>
          <w:szCs w:val="22"/>
        </w:rPr>
      </w:pPr>
    </w:p>
    <w:p w14:paraId="672BE017" w14:textId="659925AA" w:rsidR="00067AFF" w:rsidRPr="002B7A70" w:rsidRDefault="00067AFF" w:rsidP="00067AFF">
      <w:pPr>
        <w:ind w:right="107"/>
        <w:jc w:val="both"/>
        <w:rPr>
          <w:sz w:val="22"/>
          <w:szCs w:val="22"/>
        </w:rPr>
      </w:pPr>
      <w:r w:rsidRPr="002B7A70">
        <w:rPr>
          <w:sz w:val="22"/>
          <w:szCs w:val="22"/>
        </w:rPr>
        <w:t xml:space="preserve">All of these actions that officers carry out subconsciously must be then underpinned by the police code of ethics </w:t>
      </w:r>
      <w:r w:rsidRPr="002B7A70">
        <w:rPr>
          <w:sz w:val="22"/>
          <w:szCs w:val="22"/>
        </w:rPr>
        <w:t>(College of Policing, 2024)</w:t>
      </w:r>
      <w:r w:rsidRPr="002B7A70">
        <w:rPr>
          <w:sz w:val="22"/>
          <w:szCs w:val="22"/>
        </w:rPr>
        <w:t xml:space="preserve">. These are guidelines which are in place that ensure that officers act ethically such as treating the public with respect, and courtesy. </w:t>
      </w:r>
      <w:r w:rsidR="00895520" w:rsidRPr="002B7A70">
        <w:rPr>
          <w:sz w:val="22"/>
          <w:szCs w:val="22"/>
        </w:rPr>
        <w:t>Throughout this incident I believe that I have used these models due to the training I received and every single action I took, complied with these guidelines and as a result, it ended in a safe arrest.</w:t>
      </w:r>
    </w:p>
    <w:p w14:paraId="7C16800C" w14:textId="77777777" w:rsidR="001320C0" w:rsidRPr="002B7A70" w:rsidRDefault="001320C0" w:rsidP="00067AFF">
      <w:pPr>
        <w:ind w:right="107"/>
        <w:jc w:val="both"/>
        <w:rPr>
          <w:sz w:val="22"/>
          <w:szCs w:val="22"/>
        </w:rPr>
      </w:pPr>
    </w:p>
    <w:p w14:paraId="38BE870F" w14:textId="77777777" w:rsidR="001320C0" w:rsidRPr="002B7A70" w:rsidRDefault="001320C0" w:rsidP="00067AFF">
      <w:pPr>
        <w:ind w:right="107"/>
        <w:jc w:val="both"/>
        <w:rPr>
          <w:sz w:val="22"/>
          <w:szCs w:val="22"/>
          <w:u w:val="single"/>
        </w:rPr>
      </w:pPr>
    </w:p>
    <w:p w14:paraId="1B9A349B" w14:textId="77777777" w:rsidR="00895520" w:rsidRPr="002B7A70" w:rsidRDefault="00895520" w:rsidP="00067AFF">
      <w:pPr>
        <w:ind w:right="107"/>
        <w:jc w:val="both"/>
        <w:rPr>
          <w:sz w:val="22"/>
          <w:szCs w:val="22"/>
          <w:u w:val="single"/>
        </w:rPr>
      </w:pPr>
    </w:p>
    <w:p w14:paraId="596A35D8" w14:textId="1FF00DE6" w:rsidR="00ED6506" w:rsidRPr="002B7A70" w:rsidRDefault="00581897" w:rsidP="00067AFF">
      <w:pPr>
        <w:ind w:right="107"/>
        <w:jc w:val="both"/>
        <w:rPr>
          <w:sz w:val="22"/>
          <w:szCs w:val="22"/>
        </w:rPr>
      </w:pPr>
      <w:r w:rsidRPr="002B7A70">
        <w:rPr>
          <w:sz w:val="22"/>
          <w:szCs w:val="22"/>
        </w:rPr>
        <w:t xml:space="preserve">An academic model which illustrates how one person’s attitudes and behaviours directly affect the attitudes and behaviours of people around them </w:t>
      </w:r>
      <w:r w:rsidR="00ED6506" w:rsidRPr="002B7A70">
        <w:rPr>
          <w:sz w:val="22"/>
          <w:szCs w:val="22"/>
        </w:rPr>
        <w:t xml:space="preserve">is called Betaris Box </w:t>
      </w:r>
      <w:r w:rsidRPr="002B7A70">
        <w:rPr>
          <w:sz w:val="22"/>
          <w:szCs w:val="22"/>
        </w:rPr>
        <w:t>(Smith, 2024)</w:t>
      </w:r>
      <w:r w:rsidRPr="002B7A70">
        <w:rPr>
          <w:sz w:val="22"/>
          <w:szCs w:val="22"/>
        </w:rPr>
        <w:t xml:space="preserve">. The model suggests that when someone sends a signal towards you, such as being aggressive, your attitude is affected by this. This then causes a change in </w:t>
      </w:r>
      <w:r w:rsidR="00ED6506" w:rsidRPr="002B7A70">
        <w:rPr>
          <w:sz w:val="22"/>
          <w:szCs w:val="22"/>
        </w:rPr>
        <w:t>their</w:t>
      </w:r>
      <w:r w:rsidRPr="002B7A70">
        <w:rPr>
          <w:sz w:val="22"/>
          <w:szCs w:val="22"/>
        </w:rPr>
        <w:t xml:space="preserve"> behaviour as a result of the others behaviour. This cyclical model can be applied to my incident of conflict. When I went around the corner to </w:t>
      </w:r>
      <w:r w:rsidR="00ED6506" w:rsidRPr="002B7A70">
        <w:rPr>
          <w:sz w:val="22"/>
          <w:szCs w:val="22"/>
        </w:rPr>
        <w:t xml:space="preserve">make after the male who had reportedly been fighting and damaged property, he was very irate and intimidating. His body language was one of aggression and </w:t>
      </w:r>
      <w:r w:rsidR="00895520" w:rsidRPr="002B7A70">
        <w:rPr>
          <w:sz w:val="22"/>
          <w:szCs w:val="22"/>
        </w:rPr>
        <w:t>s</w:t>
      </w:r>
      <w:r w:rsidR="00ED6506" w:rsidRPr="002B7A70">
        <w:rPr>
          <w:sz w:val="22"/>
          <w:szCs w:val="22"/>
        </w:rPr>
        <w:t>s a result of his behaviour, this altered my behaviour. I have therefore had to us</w:t>
      </w:r>
      <w:r w:rsidR="00895520" w:rsidRPr="002B7A70">
        <w:rPr>
          <w:sz w:val="22"/>
          <w:szCs w:val="22"/>
        </w:rPr>
        <w:t>e</w:t>
      </w:r>
      <w:r w:rsidR="00ED6506" w:rsidRPr="002B7A70">
        <w:rPr>
          <w:sz w:val="22"/>
          <w:szCs w:val="22"/>
        </w:rPr>
        <w:t xml:space="preserve"> the </w:t>
      </w:r>
      <w:r w:rsidR="002B7A70" w:rsidRPr="002B7A70">
        <w:rPr>
          <w:sz w:val="22"/>
          <w:szCs w:val="22"/>
        </w:rPr>
        <w:t>5-step</w:t>
      </w:r>
      <w:r w:rsidR="00ED6506" w:rsidRPr="002B7A70">
        <w:rPr>
          <w:sz w:val="22"/>
          <w:szCs w:val="22"/>
        </w:rPr>
        <w:t xml:space="preserve"> appeal</w:t>
      </w:r>
      <w:r w:rsidR="00895520" w:rsidRPr="002B7A70">
        <w:rPr>
          <w:sz w:val="22"/>
          <w:szCs w:val="22"/>
        </w:rPr>
        <w:t xml:space="preserve"> to</w:t>
      </w:r>
      <w:r w:rsidR="00ED6506" w:rsidRPr="002B7A70">
        <w:rPr>
          <w:sz w:val="22"/>
          <w:szCs w:val="22"/>
        </w:rPr>
        <w:t xml:space="preserve"> instruct the subject to drop the log, which he didn’t do, and therefore my behaviour changed once agai</w:t>
      </w:r>
      <w:r w:rsidR="00895520" w:rsidRPr="002B7A70">
        <w:rPr>
          <w:sz w:val="22"/>
          <w:szCs w:val="22"/>
        </w:rPr>
        <w:t>n</w:t>
      </w:r>
      <w:r w:rsidR="00ED6506" w:rsidRPr="002B7A70">
        <w:rPr>
          <w:sz w:val="22"/>
          <w:szCs w:val="22"/>
        </w:rPr>
        <w:t xml:space="preserve">. I then had to engage in conflict with the subject by disarming him and taking him to the ground. This cyclical model was carried out subconsciously throughout the incident and I think it worked very well. If the subject hadn’t presented aggressive behaviour, then my behaviour and attitude would’ve been </w:t>
      </w:r>
      <w:r w:rsidR="002B7A70" w:rsidRPr="002B7A70">
        <w:rPr>
          <w:sz w:val="22"/>
          <w:szCs w:val="22"/>
        </w:rPr>
        <w:t>different,</w:t>
      </w:r>
      <w:r w:rsidR="00ED6506" w:rsidRPr="002B7A70">
        <w:rPr>
          <w:sz w:val="22"/>
          <w:szCs w:val="22"/>
        </w:rPr>
        <w:t xml:space="preserve"> and I wouldn’t have needed to turn to conflict. I gave the subject plenty of opportunities, but in the </w:t>
      </w:r>
      <w:r w:rsidR="002B7A70" w:rsidRPr="002B7A70">
        <w:rPr>
          <w:sz w:val="22"/>
          <w:szCs w:val="22"/>
        </w:rPr>
        <w:t>end,</w:t>
      </w:r>
      <w:r w:rsidR="00ED6506" w:rsidRPr="002B7A70">
        <w:rPr>
          <w:sz w:val="22"/>
          <w:szCs w:val="22"/>
        </w:rPr>
        <w:t xml:space="preserve"> I had no options remaining. The only compromise to this theory is the fact that it is very specific in that the behaviour and attitude of a person can alter the behaviour of the other and cause conflict. However, in modern </w:t>
      </w:r>
      <w:r w:rsidR="00ED6506" w:rsidRPr="002B7A70">
        <w:rPr>
          <w:sz w:val="22"/>
          <w:szCs w:val="22"/>
        </w:rPr>
        <w:lastRenderedPageBreak/>
        <w:t xml:space="preserve">policing, we are given many other different factors to incorporate into our decision making. Such as the subjects warning markers. </w:t>
      </w:r>
      <w:r w:rsidR="00895520" w:rsidRPr="002B7A70">
        <w:rPr>
          <w:sz w:val="22"/>
          <w:szCs w:val="22"/>
        </w:rPr>
        <w:t>Therefore,</w:t>
      </w:r>
      <w:r w:rsidR="00ED6506" w:rsidRPr="002B7A70">
        <w:rPr>
          <w:sz w:val="22"/>
          <w:szCs w:val="22"/>
        </w:rPr>
        <w:t xml:space="preserve"> we cannot rely on one model of conflict management. </w:t>
      </w:r>
    </w:p>
    <w:p w14:paraId="0AF4B146" w14:textId="77777777" w:rsidR="008031B8" w:rsidRPr="002B7A70" w:rsidRDefault="008031B8" w:rsidP="008031B8">
      <w:pPr>
        <w:ind w:right="107"/>
        <w:jc w:val="both"/>
        <w:rPr>
          <w:sz w:val="22"/>
          <w:szCs w:val="22"/>
        </w:rPr>
      </w:pPr>
    </w:p>
    <w:p w14:paraId="28E2E39F" w14:textId="77777777" w:rsidR="008031B8" w:rsidRPr="002B7A70" w:rsidRDefault="008031B8" w:rsidP="008031B8">
      <w:pPr>
        <w:ind w:right="107"/>
        <w:jc w:val="both"/>
        <w:rPr>
          <w:sz w:val="22"/>
          <w:szCs w:val="22"/>
        </w:rPr>
      </w:pPr>
    </w:p>
    <w:p w14:paraId="5DFD665D" w14:textId="77777777" w:rsidR="008031B8" w:rsidRPr="002B7A70" w:rsidRDefault="008031B8" w:rsidP="008031B8">
      <w:pPr>
        <w:ind w:right="107"/>
        <w:jc w:val="both"/>
        <w:rPr>
          <w:sz w:val="22"/>
          <w:szCs w:val="22"/>
        </w:rPr>
      </w:pPr>
    </w:p>
    <w:p w14:paraId="68DEDC73" w14:textId="7CAD71D9" w:rsidR="008031B8" w:rsidRPr="002B7A70" w:rsidRDefault="00ED6506" w:rsidP="008031B8">
      <w:pPr>
        <w:ind w:right="107"/>
        <w:jc w:val="both"/>
        <w:rPr>
          <w:sz w:val="22"/>
          <w:szCs w:val="22"/>
        </w:rPr>
      </w:pPr>
      <w:r w:rsidRPr="002B7A70">
        <w:rPr>
          <w:sz w:val="22"/>
          <w:szCs w:val="22"/>
        </w:rPr>
        <w:t xml:space="preserve">Another theory which can be used to look at conflict situations within the police is ‘The Drama Triangle’ </w:t>
      </w:r>
      <w:r w:rsidRPr="002B7A70">
        <w:rPr>
          <w:sz w:val="22"/>
          <w:szCs w:val="22"/>
        </w:rPr>
        <w:t>(Karpman, 1968)</w:t>
      </w:r>
      <w:r w:rsidRPr="002B7A70">
        <w:rPr>
          <w:sz w:val="22"/>
          <w:szCs w:val="22"/>
        </w:rPr>
        <w:t>. This theory identifies and assumes there are 3 primary roles in an incident:</w:t>
      </w:r>
    </w:p>
    <w:p w14:paraId="5DD59276" w14:textId="77777777" w:rsidR="00ED6506" w:rsidRPr="002B7A70" w:rsidRDefault="00ED6506" w:rsidP="008031B8">
      <w:pPr>
        <w:ind w:right="107"/>
        <w:jc w:val="both"/>
        <w:rPr>
          <w:sz w:val="22"/>
          <w:szCs w:val="22"/>
        </w:rPr>
      </w:pPr>
    </w:p>
    <w:p w14:paraId="48E56D84" w14:textId="4215D6B7" w:rsidR="00ED6506" w:rsidRPr="002B7A70" w:rsidRDefault="00ED6506" w:rsidP="00ED6506">
      <w:pPr>
        <w:pStyle w:val="ListParagraph"/>
        <w:numPr>
          <w:ilvl w:val="0"/>
          <w:numId w:val="54"/>
        </w:numPr>
        <w:ind w:right="107"/>
        <w:jc w:val="both"/>
        <w:rPr>
          <w:sz w:val="22"/>
          <w:szCs w:val="22"/>
        </w:rPr>
      </w:pPr>
      <w:r w:rsidRPr="002B7A70">
        <w:rPr>
          <w:sz w:val="22"/>
          <w:szCs w:val="22"/>
          <w:u w:val="single"/>
        </w:rPr>
        <w:t>The persecutor</w:t>
      </w:r>
      <w:r w:rsidRPr="002B7A70">
        <w:rPr>
          <w:sz w:val="22"/>
          <w:szCs w:val="22"/>
        </w:rPr>
        <w:t xml:space="preserve"> – this person is the often the malicious or aggressive person in a situation but can often believe that they are the victim. </w:t>
      </w:r>
    </w:p>
    <w:p w14:paraId="58B5141D" w14:textId="2372A02A" w:rsidR="00ED6506" w:rsidRPr="002B7A70" w:rsidRDefault="00ED6506" w:rsidP="00ED6506">
      <w:pPr>
        <w:pStyle w:val="ListParagraph"/>
        <w:numPr>
          <w:ilvl w:val="0"/>
          <w:numId w:val="54"/>
        </w:numPr>
        <w:ind w:right="107"/>
        <w:jc w:val="both"/>
        <w:rPr>
          <w:sz w:val="22"/>
          <w:szCs w:val="22"/>
        </w:rPr>
      </w:pPr>
      <w:r w:rsidRPr="002B7A70">
        <w:rPr>
          <w:sz w:val="22"/>
          <w:szCs w:val="22"/>
          <w:u w:val="single"/>
        </w:rPr>
        <w:t>The rescuer</w:t>
      </w:r>
      <w:r w:rsidRPr="002B7A70">
        <w:rPr>
          <w:sz w:val="22"/>
          <w:szCs w:val="22"/>
        </w:rPr>
        <w:t xml:space="preserve"> – this person is the one that makes it their responsibility to intervene on behalf of the victim to save them from harm</w:t>
      </w:r>
    </w:p>
    <w:p w14:paraId="773F3062" w14:textId="77777777" w:rsidR="00ED6506" w:rsidRPr="002B7A70" w:rsidRDefault="00ED6506" w:rsidP="00ED6506">
      <w:pPr>
        <w:pStyle w:val="ListParagraph"/>
        <w:numPr>
          <w:ilvl w:val="0"/>
          <w:numId w:val="54"/>
        </w:numPr>
        <w:ind w:right="107"/>
        <w:jc w:val="both"/>
        <w:rPr>
          <w:sz w:val="22"/>
          <w:szCs w:val="22"/>
        </w:rPr>
      </w:pPr>
      <w:r w:rsidRPr="002B7A70">
        <w:rPr>
          <w:sz w:val="22"/>
          <w:szCs w:val="22"/>
          <w:u w:val="single"/>
        </w:rPr>
        <w:t>The victim</w:t>
      </w:r>
      <w:r w:rsidRPr="002B7A70">
        <w:rPr>
          <w:sz w:val="22"/>
          <w:szCs w:val="22"/>
        </w:rPr>
        <w:t xml:space="preserve"> – this person is the one that often feel trapped and powerless and looks for a rescuer in order to protect themselves.</w:t>
      </w:r>
    </w:p>
    <w:p w14:paraId="41450973" w14:textId="77777777" w:rsidR="00ED6506" w:rsidRPr="002B7A70" w:rsidRDefault="00ED6506" w:rsidP="00ED6506">
      <w:pPr>
        <w:ind w:right="107"/>
        <w:jc w:val="both"/>
        <w:rPr>
          <w:sz w:val="22"/>
          <w:szCs w:val="22"/>
        </w:rPr>
      </w:pPr>
    </w:p>
    <w:p w14:paraId="0A79E855" w14:textId="6E9DB1F8" w:rsidR="00ED6506" w:rsidRPr="002B7A70" w:rsidRDefault="0018355C" w:rsidP="00ED6506">
      <w:pPr>
        <w:ind w:right="107"/>
        <w:jc w:val="both"/>
        <w:rPr>
          <w:sz w:val="22"/>
          <w:szCs w:val="22"/>
        </w:rPr>
      </w:pPr>
      <w:r w:rsidRPr="002B7A70">
        <w:rPr>
          <w:sz w:val="22"/>
          <w:szCs w:val="22"/>
        </w:rPr>
        <w:t>(Nadine, 2023)</w:t>
      </w:r>
      <w:r w:rsidR="00ED6506" w:rsidRPr="002B7A70">
        <w:rPr>
          <w:sz w:val="22"/>
          <w:szCs w:val="22"/>
        </w:rPr>
        <w:t xml:space="preserve"> </w:t>
      </w:r>
    </w:p>
    <w:p w14:paraId="545B147F" w14:textId="77777777" w:rsidR="008B28E7" w:rsidRPr="002B7A70" w:rsidRDefault="008B28E7" w:rsidP="00E6298B">
      <w:pPr>
        <w:ind w:right="107"/>
        <w:jc w:val="both"/>
        <w:rPr>
          <w:sz w:val="22"/>
          <w:szCs w:val="22"/>
        </w:rPr>
      </w:pPr>
    </w:p>
    <w:p w14:paraId="452E40A6" w14:textId="21B1CF58" w:rsidR="008B28E7" w:rsidRPr="002B7A70" w:rsidRDefault="0018355C" w:rsidP="00E6298B">
      <w:pPr>
        <w:ind w:right="107"/>
        <w:jc w:val="both"/>
        <w:rPr>
          <w:sz w:val="22"/>
          <w:szCs w:val="22"/>
        </w:rPr>
      </w:pPr>
      <w:r w:rsidRPr="002B7A70">
        <w:rPr>
          <w:sz w:val="22"/>
          <w:szCs w:val="22"/>
        </w:rPr>
        <w:t xml:space="preserve">In relation to </w:t>
      </w:r>
      <w:r w:rsidR="00895520" w:rsidRPr="002B7A70">
        <w:rPr>
          <w:sz w:val="22"/>
          <w:szCs w:val="22"/>
        </w:rPr>
        <w:t>my incident all</w:t>
      </w:r>
      <w:r w:rsidRPr="002B7A70">
        <w:rPr>
          <w:sz w:val="22"/>
          <w:szCs w:val="22"/>
        </w:rPr>
        <w:t xml:space="preserve"> 3 roles </w:t>
      </w:r>
      <w:r w:rsidR="00895520" w:rsidRPr="002B7A70">
        <w:rPr>
          <w:sz w:val="22"/>
          <w:szCs w:val="22"/>
        </w:rPr>
        <w:t>are present</w:t>
      </w:r>
      <w:r w:rsidRPr="002B7A70">
        <w:rPr>
          <w:sz w:val="22"/>
          <w:szCs w:val="22"/>
        </w:rPr>
        <w:t>. The persecutor</w:t>
      </w:r>
      <w:r w:rsidR="00895520" w:rsidRPr="002B7A70">
        <w:rPr>
          <w:sz w:val="22"/>
          <w:szCs w:val="22"/>
        </w:rPr>
        <w:t xml:space="preserve"> </w:t>
      </w:r>
      <w:r w:rsidRPr="002B7A70">
        <w:rPr>
          <w:sz w:val="22"/>
          <w:szCs w:val="22"/>
        </w:rPr>
        <w:t xml:space="preserve">was the subject with the weapon. He was very aggressive and when arrested continued to state that he was the victim and had not done anything wrong. The rescuer was </w:t>
      </w:r>
      <w:r w:rsidR="00895520" w:rsidRPr="002B7A70">
        <w:rPr>
          <w:sz w:val="22"/>
          <w:szCs w:val="22"/>
        </w:rPr>
        <w:t>me</w:t>
      </w:r>
      <w:r w:rsidRPr="002B7A70">
        <w:rPr>
          <w:sz w:val="22"/>
          <w:szCs w:val="22"/>
        </w:rPr>
        <w:t xml:space="preserve"> as a police officer who disarmed the subject and took him to the ground. This was to protect the victim</w:t>
      </w:r>
      <w:r w:rsidR="00895520" w:rsidRPr="002B7A70">
        <w:rPr>
          <w:sz w:val="22"/>
          <w:szCs w:val="22"/>
        </w:rPr>
        <w:t>s</w:t>
      </w:r>
      <w:r w:rsidRPr="002B7A70">
        <w:rPr>
          <w:sz w:val="22"/>
          <w:szCs w:val="22"/>
        </w:rPr>
        <w:t xml:space="preserve"> and other members of the public. The victim in this case was residents of the hotel who the persecutor was initially trying to fight.</w:t>
      </w:r>
      <w:r w:rsidR="00895520" w:rsidRPr="002B7A70">
        <w:rPr>
          <w:sz w:val="22"/>
          <w:szCs w:val="22"/>
        </w:rPr>
        <w:t xml:space="preserve"> In reflection to my </w:t>
      </w:r>
      <w:r w:rsidR="002B7A70" w:rsidRPr="002B7A70">
        <w:rPr>
          <w:sz w:val="22"/>
          <w:szCs w:val="22"/>
        </w:rPr>
        <w:t>incident,</w:t>
      </w:r>
      <w:r w:rsidR="00895520" w:rsidRPr="002B7A70">
        <w:rPr>
          <w:sz w:val="22"/>
          <w:szCs w:val="22"/>
        </w:rPr>
        <w:t xml:space="preserve"> I think this model suits it because the way in which I acted was in line with protecting the victims and if I go through my career with this attitude, then I am following a positive path to success.</w:t>
      </w:r>
      <w:r w:rsidRPr="002B7A70">
        <w:rPr>
          <w:sz w:val="22"/>
          <w:szCs w:val="22"/>
        </w:rPr>
        <w:t xml:space="preserve"> This theory is great as a tool to explain most occurrences of conflict within the police force, however sometimes looking at only 3 primary roles and how conflict is caused may be too simple as other factors can contribute.</w:t>
      </w:r>
    </w:p>
    <w:p w14:paraId="1A730B74" w14:textId="77777777" w:rsidR="008B28E7" w:rsidRPr="002B7A70" w:rsidRDefault="008B28E7" w:rsidP="00E6298B">
      <w:pPr>
        <w:ind w:right="107"/>
        <w:jc w:val="both"/>
        <w:rPr>
          <w:sz w:val="22"/>
          <w:szCs w:val="22"/>
        </w:rPr>
      </w:pPr>
    </w:p>
    <w:p w14:paraId="4A8B313D" w14:textId="77777777" w:rsidR="008B28E7" w:rsidRPr="002B7A70" w:rsidRDefault="008B28E7" w:rsidP="00E6298B">
      <w:pPr>
        <w:ind w:right="107"/>
        <w:jc w:val="both"/>
        <w:rPr>
          <w:sz w:val="22"/>
          <w:szCs w:val="22"/>
        </w:rPr>
      </w:pPr>
    </w:p>
    <w:p w14:paraId="58ECD1AB" w14:textId="5C8165B5" w:rsidR="008B28E7" w:rsidRPr="002B7A70" w:rsidRDefault="00895520" w:rsidP="00E6298B">
      <w:pPr>
        <w:ind w:right="107"/>
        <w:jc w:val="both"/>
        <w:rPr>
          <w:sz w:val="22"/>
          <w:szCs w:val="22"/>
          <w:u w:val="single"/>
        </w:rPr>
      </w:pPr>
      <w:r w:rsidRPr="002B7A70">
        <w:rPr>
          <w:sz w:val="22"/>
          <w:szCs w:val="22"/>
          <w:u w:val="single"/>
        </w:rPr>
        <w:t>Action</w:t>
      </w:r>
      <w:r w:rsidR="0018355C" w:rsidRPr="002B7A70">
        <w:rPr>
          <w:sz w:val="22"/>
          <w:szCs w:val="22"/>
          <w:u w:val="single"/>
        </w:rPr>
        <w:t xml:space="preserve"> </w:t>
      </w:r>
    </w:p>
    <w:p w14:paraId="61A20733" w14:textId="77777777" w:rsidR="0018355C" w:rsidRPr="002B7A70" w:rsidRDefault="0018355C" w:rsidP="00E6298B">
      <w:pPr>
        <w:ind w:right="107"/>
        <w:jc w:val="both"/>
        <w:rPr>
          <w:sz w:val="22"/>
          <w:szCs w:val="22"/>
          <w:u w:val="single"/>
        </w:rPr>
      </w:pPr>
    </w:p>
    <w:p w14:paraId="7C7AEEA1" w14:textId="0CAF6271" w:rsidR="0018355C" w:rsidRPr="002B7A70" w:rsidRDefault="0078080D" w:rsidP="00E6298B">
      <w:pPr>
        <w:ind w:right="107"/>
        <w:jc w:val="both"/>
        <w:rPr>
          <w:sz w:val="22"/>
          <w:szCs w:val="22"/>
        </w:rPr>
      </w:pPr>
      <w:r w:rsidRPr="002B7A70">
        <w:rPr>
          <w:sz w:val="22"/>
          <w:szCs w:val="22"/>
        </w:rPr>
        <w:t xml:space="preserve">This incident has been a very new and valuable experience for me to be involved in. </w:t>
      </w:r>
      <w:r w:rsidR="00895520" w:rsidRPr="002B7A70">
        <w:rPr>
          <w:sz w:val="22"/>
          <w:szCs w:val="22"/>
        </w:rPr>
        <w:t>P</w:t>
      </w:r>
      <w:r w:rsidRPr="002B7A70">
        <w:rPr>
          <w:sz w:val="22"/>
          <w:szCs w:val="22"/>
        </w:rPr>
        <w:t>reviously I’ve not face</w:t>
      </w:r>
      <w:r w:rsidR="00895520" w:rsidRPr="002B7A70">
        <w:rPr>
          <w:sz w:val="22"/>
          <w:szCs w:val="22"/>
        </w:rPr>
        <w:t>d</w:t>
      </w:r>
      <w:r w:rsidRPr="002B7A70">
        <w:rPr>
          <w:sz w:val="22"/>
          <w:szCs w:val="22"/>
        </w:rPr>
        <w:t xml:space="preserve"> any other conflict and I am not the type of person who enjoy</w:t>
      </w:r>
      <w:r w:rsidR="00895520" w:rsidRPr="002B7A70">
        <w:rPr>
          <w:sz w:val="22"/>
          <w:szCs w:val="22"/>
        </w:rPr>
        <w:t>ed</w:t>
      </w:r>
      <w:r w:rsidRPr="002B7A70">
        <w:rPr>
          <w:sz w:val="22"/>
          <w:szCs w:val="22"/>
        </w:rPr>
        <w:t xml:space="preserve"> conflict. My aim was to use effective tactical communication with the subject to </w:t>
      </w:r>
      <w:r w:rsidR="00895520" w:rsidRPr="002B7A70">
        <w:rPr>
          <w:sz w:val="22"/>
          <w:szCs w:val="22"/>
        </w:rPr>
        <w:t>diffuse</w:t>
      </w:r>
      <w:r w:rsidRPr="002B7A70">
        <w:rPr>
          <w:sz w:val="22"/>
          <w:szCs w:val="22"/>
        </w:rPr>
        <w:t xml:space="preserve"> the situation and prevent it from escalating</w:t>
      </w:r>
      <w:r w:rsidR="00895520" w:rsidRPr="002B7A70">
        <w:rPr>
          <w:sz w:val="22"/>
          <w:szCs w:val="22"/>
        </w:rPr>
        <w:t xml:space="preserve"> to conflict</w:t>
      </w:r>
      <w:r w:rsidRPr="002B7A70">
        <w:rPr>
          <w:sz w:val="22"/>
          <w:szCs w:val="22"/>
        </w:rPr>
        <w:t xml:space="preserve">. However, I was left with no option but to use force and conflict as a result of his actions. Even though this incident escalated, I think that my communication skills were very efficient in the pressurised environment I was faced with which gives me confidence going forward. I am satisfied that I was very assertive and clearly portrayed my intentions and instructions to the subject even if he did not comply. </w:t>
      </w:r>
    </w:p>
    <w:p w14:paraId="094B4938" w14:textId="77777777" w:rsidR="0078080D" w:rsidRPr="002B7A70" w:rsidRDefault="0078080D" w:rsidP="00E6298B">
      <w:pPr>
        <w:ind w:right="107"/>
        <w:jc w:val="both"/>
        <w:rPr>
          <w:sz w:val="22"/>
          <w:szCs w:val="22"/>
        </w:rPr>
      </w:pPr>
    </w:p>
    <w:p w14:paraId="6CFE81EA" w14:textId="2665AF95" w:rsidR="0078080D" w:rsidRPr="002B7A70" w:rsidRDefault="0078080D" w:rsidP="00E6298B">
      <w:pPr>
        <w:ind w:right="107"/>
        <w:jc w:val="both"/>
        <w:rPr>
          <w:sz w:val="22"/>
          <w:szCs w:val="22"/>
        </w:rPr>
      </w:pPr>
      <w:r w:rsidRPr="002B7A70">
        <w:rPr>
          <w:sz w:val="22"/>
          <w:szCs w:val="22"/>
        </w:rPr>
        <w:t>In relation to future situations involving conflict, I don’t think I would change much of my actions, however, one thing I would try and do is prevent putting myself at high risk of injury. When the subject had a weapon and was actively approaching me, in order to disarm him out myself at large risk of being injured if I didn’t manage to do this quickly and effectively. Therefore, next time I would think about still using tactical communication, but then follow it up with the use of my appointments as I may have been able to use CS spray which would have reduced the chance of me getting injured as I would not have needed to approach the subject until he was incapacitated.</w:t>
      </w:r>
    </w:p>
    <w:p w14:paraId="4519C025" w14:textId="77777777" w:rsidR="008B28E7" w:rsidRPr="002B7A70" w:rsidRDefault="008B28E7" w:rsidP="00E6298B">
      <w:pPr>
        <w:ind w:right="107"/>
        <w:jc w:val="both"/>
        <w:rPr>
          <w:sz w:val="24"/>
          <w:szCs w:val="24"/>
        </w:rPr>
      </w:pPr>
    </w:p>
    <w:p w14:paraId="23388542" w14:textId="77777777" w:rsidR="0018355C" w:rsidRPr="002B7A70" w:rsidRDefault="0018355C" w:rsidP="00E6298B">
      <w:pPr>
        <w:ind w:right="107"/>
        <w:jc w:val="both"/>
        <w:rPr>
          <w:sz w:val="24"/>
          <w:szCs w:val="24"/>
        </w:rPr>
      </w:pPr>
    </w:p>
    <w:p w14:paraId="70A04C1B" w14:textId="7FB6810F" w:rsidR="00895520" w:rsidRDefault="00895520" w:rsidP="002B7A70">
      <w:pPr>
        <w:ind w:right="107"/>
        <w:jc w:val="both"/>
        <w:rPr>
          <w:b/>
          <w:bCs/>
          <w:sz w:val="24"/>
          <w:szCs w:val="24"/>
          <w:u w:val="single"/>
        </w:rPr>
      </w:pPr>
      <w:r w:rsidRPr="002B7A70">
        <w:rPr>
          <w:b/>
          <w:bCs/>
          <w:sz w:val="24"/>
          <w:szCs w:val="24"/>
          <w:u w:val="single"/>
        </w:rPr>
        <w:t>Word count : 2064</w:t>
      </w:r>
    </w:p>
    <w:p w14:paraId="7597C427" w14:textId="77777777" w:rsidR="002B7A70" w:rsidRPr="002B7A70" w:rsidRDefault="002B7A70" w:rsidP="002B7A70">
      <w:pPr>
        <w:ind w:right="107"/>
        <w:jc w:val="both"/>
        <w:rPr>
          <w:b/>
          <w:bCs/>
          <w:sz w:val="24"/>
          <w:szCs w:val="24"/>
          <w:u w:val="single"/>
        </w:rPr>
      </w:pPr>
    </w:p>
    <w:p w14:paraId="6C968C81" w14:textId="77777777" w:rsidR="00895520" w:rsidRPr="002B7A70" w:rsidRDefault="00895520" w:rsidP="002B7A70">
      <w:pPr>
        <w:ind w:right="107"/>
        <w:rPr>
          <w:b/>
          <w:bCs/>
          <w:color w:val="auto"/>
          <w:sz w:val="24"/>
          <w:szCs w:val="24"/>
        </w:rPr>
      </w:pPr>
    </w:p>
    <w:p w14:paraId="471BA71D" w14:textId="77777777" w:rsidR="002B7A70" w:rsidRPr="002B7A70" w:rsidRDefault="002B7A70" w:rsidP="002B7A70">
      <w:pPr>
        <w:ind w:right="107"/>
        <w:rPr>
          <w:b/>
          <w:bCs/>
          <w:color w:val="auto"/>
          <w:sz w:val="24"/>
          <w:szCs w:val="24"/>
        </w:rPr>
      </w:pPr>
    </w:p>
    <w:p w14:paraId="13F4B7E0" w14:textId="62AB9C42" w:rsidR="00082668" w:rsidRPr="002B7A70" w:rsidRDefault="28A9B94D" w:rsidP="28A9B94D">
      <w:pPr>
        <w:ind w:right="107"/>
        <w:jc w:val="center"/>
        <w:rPr>
          <w:b/>
          <w:bCs/>
          <w:sz w:val="24"/>
          <w:szCs w:val="24"/>
        </w:rPr>
      </w:pPr>
      <w:r w:rsidRPr="002B7A70">
        <w:rPr>
          <w:b/>
          <w:bCs/>
          <w:color w:val="auto"/>
          <w:sz w:val="24"/>
          <w:szCs w:val="24"/>
        </w:rPr>
        <w:lastRenderedPageBreak/>
        <w:t xml:space="preserve">Task </w:t>
      </w:r>
      <w:r w:rsidRPr="002B7A70">
        <w:rPr>
          <w:b/>
          <w:bCs/>
          <w:sz w:val="24"/>
          <w:szCs w:val="24"/>
        </w:rPr>
        <w:t>3</w:t>
      </w:r>
    </w:p>
    <w:p w14:paraId="2F9A75C9" w14:textId="77777777" w:rsidR="00AA37BB" w:rsidRPr="002B7A70" w:rsidRDefault="00AA37BB" w:rsidP="00E6298B">
      <w:pPr>
        <w:ind w:right="107"/>
        <w:jc w:val="both"/>
        <w:rPr>
          <w:b/>
          <w:sz w:val="24"/>
          <w:szCs w:val="24"/>
        </w:rPr>
      </w:pPr>
    </w:p>
    <w:p w14:paraId="13BFD567" w14:textId="77777777" w:rsidR="001C0C77" w:rsidRPr="002B7A70" w:rsidRDefault="001C0C77" w:rsidP="001C0C77">
      <w:pPr>
        <w:ind w:right="237"/>
        <w:jc w:val="both"/>
        <w:rPr>
          <w:b/>
          <w:color w:val="auto"/>
          <w:sz w:val="24"/>
          <w:szCs w:val="24"/>
        </w:rPr>
      </w:pPr>
      <w:r w:rsidRPr="002B7A70">
        <w:rPr>
          <w:b/>
          <w:color w:val="auto"/>
          <w:sz w:val="24"/>
          <w:szCs w:val="24"/>
        </w:rPr>
        <w:t xml:space="preserve">Relevant areas of the National Policing Curriculum: </w:t>
      </w:r>
    </w:p>
    <w:p w14:paraId="0494D999" w14:textId="224AEE08" w:rsidR="00AA37BB" w:rsidRPr="002B7A70" w:rsidRDefault="00AA37BB" w:rsidP="00E6298B">
      <w:pPr>
        <w:ind w:right="107"/>
        <w:jc w:val="both"/>
        <w:rPr>
          <w:b/>
          <w:sz w:val="24"/>
          <w:szCs w:val="24"/>
        </w:rPr>
      </w:pPr>
      <w:r w:rsidRPr="002B7A70">
        <w:rPr>
          <w:b/>
          <w:sz w:val="24"/>
          <w:szCs w:val="24"/>
        </w:rPr>
        <w:t xml:space="preserve">Criminal Justice, Valuing difference and inclusion </w:t>
      </w:r>
    </w:p>
    <w:p w14:paraId="623FC5A7" w14:textId="77777777" w:rsidR="00112751" w:rsidRPr="002B7A70" w:rsidRDefault="00112751" w:rsidP="00E6298B">
      <w:pPr>
        <w:ind w:right="107"/>
        <w:jc w:val="both"/>
        <w:rPr>
          <w:sz w:val="24"/>
          <w:szCs w:val="24"/>
          <w:highlight w:val="yellow"/>
        </w:rPr>
      </w:pPr>
    </w:p>
    <w:p w14:paraId="438E7EB2" w14:textId="4BFEB56E" w:rsidR="00112751" w:rsidRPr="002B7A70" w:rsidRDefault="00112751" w:rsidP="3BDB77FA">
      <w:pPr>
        <w:ind w:right="107"/>
        <w:jc w:val="both"/>
        <w:rPr>
          <w:sz w:val="24"/>
          <w:szCs w:val="24"/>
        </w:rPr>
      </w:pPr>
      <w:r w:rsidRPr="002B7A70">
        <w:rPr>
          <w:sz w:val="24"/>
          <w:szCs w:val="24"/>
        </w:rPr>
        <w:t xml:space="preserve">You must choose </w:t>
      </w:r>
      <w:r w:rsidRPr="002B7A70">
        <w:rPr>
          <w:b/>
          <w:bCs/>
          <w:sz w:val="24"/>
          <w:szCs w:val="24"/>
          <w:u w:val="single"/>
        </w:rPr>
        <w:t>a policing incident</w:t>
      </w:r>
      <w:r w:rsidRPr="002B7A70">
        <w:rPr>
          <w:b/>
          <w:bCs/>
          <w:sz w:val="24"/>
          <w:szCs w:val="24"/>
        </w:rPr>
        <w:t xml:space="preserve"> </w:t>
      </w:r>
      <w:r w:rsidRPr="002B7A70">
        <w:rPr>
          <w:sz w:val="24"/>
          <w:szCs w:val="24"/>
        </w:rPr>
        <w:t xml:space="preserve">in which you played a significant role with an </w:t>
      </w:r>
      <w:r w:rsidR="6B445373" w:rsidRPr="002B7A70">
        <w:rPr>
          <w:sz w:val="24"/>
          <w:szCs w:val="24"/>
        </w:rPr>
        <w:t xml:space="preserve">offender/ </w:t>
      </w:r>
      <w:r w:rsidRPr="002B7A70">
        <w:rPr>
          <w:sz w:val="24"/>
          <w:szCs w:val="24"/>
        </w:rPr>
        <w:t>service</w:t>
      </w:r>
      <w:r w:rsidRPr="002B7A70">
        <w:rPr>
          <w:b/>
          <w:bCs/>
          <w:sz w:val="24"/>
          <w:szCs w:val="24"/>
        </w:rPr>
        <w:t xml:space="preserve"> </w:t>
      </w:r>
      <w:r w:rsidRPr="002B7A70">
        <w:rPr>
          <w:sz w:val="24"/>
          <w:szCs w:val="24"/>
        </w:rPr>
        <w:t>user/victim and reflect on what happened</w:t>
      </w:r>
    </w:p>
    <w:p w14:paraId="4C9F4323" w14:textId="77777777" w:rsidR="00112751" w:rsidRPr="002B7A70" w:rsidRDefault="00112751" w:rsidP="00E6298B">
      <w:pPr>
        <w:ind w:right="107"/>
        <w:jc w:val="both"/>
        <w:rPr>
          <w:b/>
          <w:sz w:val="24"/>
          <w:szCs w:val="24"/>
          <w:u w:val="single"/>
        </w:rPr>
      </w:pPr>
    </w:p>
    <w:p w14:paraId="14DF72B4" w14:textId="77777777" w:rsidR="00112751" w:rsidRPr="002B7A70"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B7A70" w14:paraId="74D8C4B7" w14:textId="77777777" w:rsidTr="1537D0F1">
        <w:tc>
          <w:tcPr>
            <w:tcW w:w="10188" w:type="dxa"/>
            <w:shd w:val="clear" w:color="auto" w:fill="auto"/>
          </w:tcPr>
          <w:p w14:paraId="5B4026D3" w14:textId="43229DFA" w:rsidR="00112751" w:rsidRPr="002B7A70" w:rsidRDefault="00112751" w:rsidP="366F6C5C">
            <w:pPr>
              <w:ind w:right="107"/>
              <w:rPr>
                <w:b/>
                <w:bCs/>
                <w:sz w:val="24"/>
                <w:szCs w:val="24"/>
              </w:rPr>
            </w:pPr>
            <w:r w:rsidRPr="002B7A70">
              <w:rPr>
                <w:b/>
                <w:bCs/>
                <w:sz w:val="24"/>
                <w:szCs w:val="24"/>
              </w:rPr>
              <w:t xml:space="preserve">  </w:t>
            </w:r>
          </w:p>
          <w:p w14:paraId="7FEC7BAF" w14:textId="3C1E3814" w:rsidR="366F6C5C" w:rsidRPr="002B7A70" w:rsidRDefault="366F6C5C" w:rsidP="366F6C5C">
            <w:pPr>
              <w:ind w:right="107"/>
              <w:rPr>
                <w:b/>
                <w:bCs/>
                <w:color w:val="000000" w:themeColor="text1"/>
                <w:sz w:val="24"/>
                <w:szCs w:val="24"/>
              </w:rPr>
            </w:pPr>
          </w:p>
          <w:p w14:paraId="4B38C1C3" w14:textId="3CD3E575" w:rsidR="00112751" w:rsidRPr="002B7A70" w:rsidRDefault="1601A7A8" w:rsidP="73AE4A3E">
            <w:pPr>
              <w:ind w:right="107"/>
              <w:rPr>
                <w:color w:val="000000" w:themeColor="text1"/>
                <w:sz w:val="24"/>
                <w:szCs w:val="24"/>
              </w:rPr>
            </w:pPr>
            <w:r w:rsidRPr="002B7A70">
              <w:rPr>
                <w:b/>
                <w:bCs/>
                <w:color w:val="000000" w:themeColor="text1"/>
                <w:sz w:val="24"/>
                <w:szCs w:val="24"/>
              </w:rPr>
              <w:t xml:space="preserve">Critically </w:t>
            </w:r>
            <w:r w:rsidR="14EEA7CA" w:rsidRPr="002B7A70">
              <w:rPr>
                <w:b/>
                <w:bCs/>
                <w:color w:val="000000" w:themeColor="text1"/>
                <w:sz w:val="24"/>
                <w:szCs w:val="24"/>
              </w:rPr>
              <w:t>explore</w:t>
            </w:r>
            <w:r w:rsidRPr="002B7A70">
              <w:rPr>
                <w:color w:val="000000" w:themeColor="text1"/>
                <w:sz w:val="24"/>
                <w:szCs w:val="24"/>
              </w:rPr>
              <w:t xml:space="preserve"> a policing incident that you have attended and </w:t>
            </w:r>
            <w:r w:rsidR="485D9233" w:rsidRPr="002B7A70">
              <w:rPr>
                <w:color w:val="000000" w:themeColor="text1"/>
                <w:sz w:val="24"/>
                <w:szCs w:val="24"/>
              </w:rPr>
              <w:t>examine</w:t>
            </w:r>
            <w:r w:rsidRPr="002B7A70">
              <w:rPr>
                <w:color w:val="000000" w:themeColor="text1"/>
                <w:sz w:val="24"/>
                <w:szCs w:val="24"/>
              </w:rPr>
              <w:t xml:space="preserve"> how you dealt with competing issues</w:t>
            </w:r>
            <w:r w:rsidR="445ED208" w:rsidRPr="002B7A70">
              <w:rPr>
                <w:color w:val="000000" w:themeColor="text1"/>
                <w:sz w:val="24"/>
                <w:szCs w:val="24"/>
              </w:rPr>
              <w:t xml:space="preserve"> such as </w:t>
            </w:r>
            <w:r w:rsidR="40AC8544" w:rsidRPr="002B7A70">
              <w:rPr>
                <w:color w:val="000000" w:themeColor="text1"/>
                <w:sz w:val="24"/>
                <w:szCs w:val="24"/>
              </w:rPr>
              <w:t>leg</w:t>
            </w:r>
            <w:r w:rsidR="00634C02" w:rsidRPr="002B7A70">
              <w:rPr>
                <w:color w:val="000000" w:themeColor="text1"/>
                <w:sz w:val="24"/>
                <w:szCs w:val="24"/>
              </w:rPr>
              <w:t>i</w:t>
            </w:r>
            <w:r w:rsidR="40AC8544" w:rsidRPr="002B7A70">
              <w:rPr>
                <w:color w:val="000000" w:themeColor="text1"/>
                <w:sz w:val="24"/>
                <w:szCs w:val="24"/>
              </w:rPr>
              <w:t>s</w:t>
            </w:r>
            <w:r w:rsidR="00634C02" w:rsidRPr="002B7A70">
              <w:rPr>
                <w:color w:val="000000" w:themeColor="text1"/>
                <w:sz w:val="24"/>
                <w:szCs w:val="24"/>
              </w:rPr>
              <w:t>l</w:t>
            </w:r>
            <w:r w:rsidR="40AC8544" w:rsidRPr="002B7A70">
              <w:rPr>
                <w:color w:val="000000" w:themeColor="text1"/>
                <w:sz w:val="24"/>
                <w:szCs w:val="24"/>
              </w:rPr>
              <w:t>ation</w:t>
            </w:r>
            <w:r w:rsidRPr="002B7A70">
              <w:rPr>
                <w:color w:val="000000" w:themeColor="text1"/>
                <w:sz w:val="24"/>
                <w:szCs w:val="24"/>
              </w:rPr>
              <w:t xml:space="preserve">, social issues, culture and language. </w:t>
            </w:r>
          </w:p>
          <w:p w14:paraId="3C34049D" w14:textId="482A95E7" w:rsidR="21777531" w:rsidRPr="002B7A70" w:rsidRDefault="21777531" w:rsidP="21777531">
            <w:pPr>
              <w:ind w:right="107"/>
              <w:rPr>
                <w:color w:val="000000" w:themeColor="text1"/>
                <w:sz w:val="24"/>
                <w:szCs w:val="24"/>
              </w:rPr>
            </w:pPr>
          </w:p>
          <w:p w14:paraId="6614E918" w14:textId="64852DE9" w:rsidR="093BAB3E" w:rsidRPr="002B7A70" w:rsidRDefault="093BAB3E" w:rsidP="21777531">
            <w:pPr>
              <w:ind w:right="107"/>
              <w:rPr>
                <w:color w:val="000000" w:themeColor="text1"/>
                <w:sz w:val="24"/>
                <w:szCs w:val="24"/>
              </w:rPr>
            </w:pPr>
            <w:r w:rsidRPr="002B7A70">
              <w:rPr>
                <w:color w:val="000000" w:themeColor="text1"/>
                <w:sz w:val="24"/>
                <w:szCs w:val="24"/>
              </w:rPr>
              <w:t xml:space="preserve">Consider </w:t>
            </w:r>
            <w:r w:rsidR="7B3DAEE0" w:rsidRPr="002B7A70">
              <w:rPr>
                <w:color w:val="000000" w:themeColor="text1"/>
                <w:sz w:val="24"/>
                <w:szCs w:val="24"/>
              </w:rPr>
              <w:t xml:space="preserve">the </w:t>
            </w:r>
            <w:r w:rsidRPr="002B7A70">
              <w:rPr>
                <w:color w:val="000000" w:themeColor="text1"/>
                <w:sz w:val="24"/>
                <w:szCs w:val="24"/>
              </w:rPr>
              <w:t xml:space="preserve">victims code of practice </w:t>
            </w:r>
            <w:r w:rsidR="74311E7C" w:rsidRPr="002B7A70">
              <w:rPr>
                <w:color w:val="000000" w:themeColor="text1"/>
                <w:sz w:val="24"/>
                <w:szCs w:val="24"/>
              </w:rPr>
              <w:t xml:space="preserve">and how it was used to support your victim/witness through the criminal justice system. </w:t>
            </w:r>
          </w:p>
          <w:p w14:paraId="7DAE8566" w14:textId="0F5B792C" w:rsidR="00112751" w:rsidRPr="002B7A70" w:rsidRDefault="73AE4A3E" w:rsidP="73AE4A3E">
            <w:pPr>
              <w:ind w:right="107"/>
              <w:rPr>
                <w:color w:val="000000" w:themeColor="text1"/>
                <w:sz w:val="24"/>
                <w:szCs w:val="24"/>
              </w:rPr>
            </w:pPr>
            <w:r w:rsidRPr="002B7A70">
              <w:rPr>
                <w:color w:val="000000" w:themeColor="text1"/>
                <w:sz w:val="24"/>
                <w:szCs w:val="24"/>
              </w:rPr>
              <w:t xml:space="preserve"> </w:t>
            </w:r>
          </w:p>
          <w:p w14:paraId="43DEA9F3" w14:textId="3325D5F3" w:rsidR="00112751" w:rsidRPr="002B7A70" w:rsidRDefault="003B2A14" w:rsidP="73AE4A3E">
            <w:pPr>
              <w:ind w:right="107"/>
              <w:rPr>
                <w:sz w:val="24"/>
                <w:szCs w:val="24"/>
              </w:rPr>
            </w:pPr>
            <w:r w:rsidRPr="002B7A70">
              <w:rPr>
                <w:sz w:val="24"/>
                <w:szCs w:val="24"/>
              </w:rPr>
              <w:t>Your reflection must illustrate your understanding and application of core principles of ethics, equality, diversity and human rights</w:t>
            </w:r>
            <w:r w:rsidR="494604CB" w:rsidRPr="002B7A70">
              <w:rPr>
                <w:sz w:val="24"/>
                <w:szCs w:val="24"/>
              </w:rPr>
              <w:t>.</w:t>
            </w:r>
          </w:p>
          <w:p w14:paraId="7E3F345A" w14:textId="3301AB64" w:rsidR="00112751" w:rsidRPr="002B7A70" w:rsidRDefault="00112751" w:rsidP="73AE4A3E">
            <w:pPr>
              <w:ind w:right="107"/>
              <w:jc w:val="both"/>
              <w:rPr>
                <w:color w:val="000000" w:themeColor="text1"/>
                <w:sz w:val="24"/>
                <w:szCs w:val="24"/>
              </w:rPr>
            </w:pPr>
          </w:p>
          <w:p w14:paraId="2A9F5202" w14:textId="2270466F" w:rsidR="00112751" w:rsidRPr="002B7A70" w:rsidRDefault="31965D4E" w:rsidP="1537D0F1">
            <w:pPr>
              <w:ind w:right="107"/>
              <w:jc w:val="both"/>
              <w:rPr>
                <w:i/>
                <w:iCs/>
                <w:sz w:val="24"/>
                <w:szCs w:val="24"/>
              </w:rPr>
            </w:pPr>
            <w:r w:rsidRPr="002B7A70">
              <w:rPr>
                <w:sz w:val="24"/>
                <w:szCs w:val="24"/>
              </w:rPr>
              <w:t xml:space="preserve">1750 </w:t>
            </w:r>
            <w:r w:rsidR="28A9B94D" w:rsidRPr="002B7A70">
              <w:rPr>
                <w:sz w:val="24"/>
                <w:szCs w:val="24"/>
              </w:rPr>
              <w:t xml:space="preserve">words </w:t>
            </w:r>
            <w:r w:rsidR="28A9B94D" w:rsidRPr="002B7A70">
              <w:rPr>
                <w:i/>
                <w:iCs/>
                <w:sz w:val="24"/>
                <w:szCs w:val="24"/>
              </w:rPr>
              <w:t>(+/- 10%: include your actual word count at the end of each section)</w:t>
            </w:r>
          </w:p>
          <w:p w14:paraId="59C85103" w14:textId="74A2F509" w:rsidR="00112751" w:rsidRPr="002B7A70" w:rsidRDefault="00112751" w:rsidP="00E6298B">
            <w:pPr>
              <w:ind w:right="107"/>
              <w:jc w:val="both"/>
              <w:rPr>
                <w:sz w:val="24"/>
                <w:szCs w:val="24"/>
              </w:rPr>
            </w:pPr>
          </w:p>
        </w:tc>
      </w:tr>
    </w:tbl>
    <w:p w14:paraId="3AFF9E83" w14:textId="77777777" w:rsidR="00112751" w:rsidRPr="002B7A70" w:rsidRDefault="00112751" w:rsidP="00E6298B">
      <w:pPr>
        <w:ind w:right="107"/>
        <w:jc w:val="both"/>
        <w:rPr>
          <w:sz w:val="24"/>
          <w:szCs w:val="24"/>
        </w:rPr>
      </w:pPr>
    </w:p>
    <w:p w14:paraId="7B70CF25" w14:textId="77777777" w:rsidR="00112751" w:rsidRPr="002B7A70" w:rsidRDefault="00112751" w:rsidP="00E6298B">
      <w:pPr>
        <w:ind w:right="107"/>
        <w:jc w:val="both"/>
        <w:rPr>
          <w:b/>
          <w:sz w:val="24"/>
          <w:szCs w:val="24"/>
        </w:rPr>
      </w:pPr>
      <w:r w:rsidRPr="002B7A70">
        <w:rPr>
          <w:b/>
          <w:sz w:val="24"/>
          <w:szCs w:val="24"/>
        </w:rPr>
        <w:t>ANSWER:</w:t>
      </w:r>
    </w:p>
    <w:p w14:paraId="31C7AA31" w14:textId="77777777" w:rsidR="00112751" w:rsidRPr="002B7A70" w:rsidRDefault="00112751" w:rsidP="00E6298B">
      <w:pPr>
        <w:ind w:right="107"/>
        <w:jc w:val="both"/>
        <w:rPr>
          <w:sz w:val="24"/>
          <w:szCs w:val="24"/>
        </w:rPr>
      </w:pPr>
    </w:p>
    <w:p w14:paraId="0310F95D" w14:textId="77777777" w:rsidR="00C34E2B" w:rsidRPr="002B7A70" w:rsidRDefault="00C34E2B" w:rsidP="00C34E2B">
      <w:pPr>
        <w:ind w:right="107"/>
        <w:jc w:val="both"/>
        <w:rPr>
          <w:sz w:val="24"/>
          <w:szCs w:val="24"/>
        </w:rPr>
      </w:pPr>
    </w:p>
    <w:p w14:paraId="096B3589" w14:textId="04A90CB8" w:rsidR="004C0CC6" w:rsidRPr="002B7A70" w:rsidRDefault="002B7A70" w:rsidP="004C0CC6">
      <w:pPr>
        <w:ind w:right="107"/>
        <w:jc w:val="both"/>
        <w:rPr>
          <w:sz w:val="22"/>
          <w:szCs w:val="22"/>
        </w:rPr>
      </w:pPr>
      <w:r w:rsidRPr="002B7A70">
        <w:rPr>
          <w:sz w:val="22"/>
          <w:szCs w:val="22"/>
        </w:rPr>
        <w:t>Typically,</w:t>
      </w:r>
      <w:r w:rsidR="00C34E2B" w:rsidRPr="002B7A70">
        <w:rPr>
          <w:sz w:val="22"/>
          <w:szCs w:val="22"/>
        </w:rPr>
        <w:t xml:space="preserve"> the general public think that our role as a police officer is to arrest people and put them in jail. </w:t>
      </w:r>
      <w:r w:rsidRPr="002B7A70">
        <w:rPr>
          <w:sz w:val="22"/>
          <w:szCs w:val="22"/>
        </w:rPr>
        <w:t>However,</w:t>
      </w:r>
      <w:r w:rsidR="00C34E2B" w:rsidRPr="002B7A70">
        <w:rPr>
          <w:sz w:val="22"/>
          <w:szCs w:val="22"/>
        </w:rPr>
        <w:t xml:space="preserve"> one of the biggest roles we carry out is looking after the victims of crime in the criminal justice system (CJS) and it is becoming more important than ever to support them through this. In 2023 the Government introduced The Victims and Prisoners Bill </w:t>
      </w:r>
      <w:r w:rsidR="00C34E2B" w:rsidRPr="002B7A70">
        <w:rPr>
          <w:sz w:val="22"/>
          <w:szCs w:val="22"/>
        </w:rPr>
        <w:t>(Ministry of Justice, 2023)</w:t>
      </w:r>
      <w:r w:rsidR="00C34E2B" w:rsidRPr="002B7A70">
        <w:rPr>
          <w:sz w:val="22"/>
          <w:szCs w:val="22"/>
        </w:rPr>
        <w:t xml:space="preserve"> which puts the victims at the heart of the CJS and it will enshrine the principles of the COP’s Victims Code (</w:t>
      </w:r>
      <w:r w:rsidR="00C34E2B" w:rsidRPr="002B7A70">
        <w:rPr>
          <w:sz w:val="22"/>
          <w:szCs w:val="22"/>
        </w:rPr>
        <w:t>College of Policing, 2021)</w:t>
      </w:r>
      <w:r w:rsidR="00C34E2B" w:rsidRPr="002B7A70">
        <w:rPr>
          <w:sz w:val="22"/>
          <w:szCs w:val="22"/>
        </w:rPr>
        <w:t xml:space="preserve"> through this legislation. Throughout this essay </w:t>
      </w:r>
      <w:r w:rsidR="00C34E2B" w:rsidRPr="002B7A70">
        <w:rPr>
          <w:sz w:val="22"/>
          <w:szCs w:val="22"/>
        </w:rPr>
        <w:t>I will be examining an incident wh</w:t>
      </w:r>
      <w:r w:rsidR="00C34E2B" w:rsidRPr="002B7A70">
        <w:rPr>
          <w:sz w:val="22"/>
          <w:szCs w:val="22"/>
        </w:rPr>
        <w:t>ich</w:t>
      </w:r>
      <w:r w:rsidR="00C34E2B" w:rsidRPr="002B7A70">
        <w:rPr>
          <w:sz w:val="22"/>
          <w:szCs w:val="22"/>
        </w:rPr>
        <w:t xml:space="preserve"> I attended and played a significant role with a</w:t>
      </w:r>
      <w:r w:rsidR="00D31A57" w:rsidRPr="002B7A70">
        <w:rPr>
          <w:sz w:val="22"/>
          <w:szCs w:val="22"/>
        </w:rPr>
        <w:t xml:space="preserve"> </w:t>
      </w:r>
      <w:r w:rsidR="00C34E2B" w:rsidRPr="002B7A70">
        <w:rPr>
          <w:sz w:val="22"/>
          <w:szCs w:val="22"/>
        </w:rPr>
        <w:t>victim</w:t>
      </w:r>
      <w:r w:rsidR="00D31A57" w:rsidRPr="002B7A70">
        <w:rPr>
          <w:sz w:val="22"/>
          <w:szCs w:val="22"/>
        </w:rPr>
        <w:t xml:space="preserve"> </w:t>
      </w:r>
      <w:r w:rsidR="00C34E2B" w:rsidRPr="002B7A70">
        <w:rPr>
          <w:sz w:val="22"/>
          <w:szCs w:val="22"/>
        </w:rPr>
        <w:t>and critically exploring how I dealt with the victim and the issues I faced in relation to legislation, social issues, cultural and language.</w:t>
      </w:r>
    </w:p>
    <w:p w14:paraId="4A11D0E3" w14:textId="77777777" w:rsidR="00D31A57" w:rsidRPr="002B7A70" w:rsidRDefault="00D31A57" w:rsidP="004C0CC6">
      <w:pPr>
        <w:ind w:right="107"/>
        <w:jc w:val="both"/>
        <w:rPr>
          <w:sz w:val="22"/>
          <w:szCs w:val="22"/>
        </w:rPr>
      </w:pPr>
    </w:p>
    <w:p w14:paraId="6E043EFD" w14:textId="77777777" w:rsidR="00D31A57" w:rsidRPr="002B7A70" w:rsidRDefault="00D31A57" w:rsidP="004C0CC6">
      <w:pPr>
        <w:ind w:right="107"/>
        <w:jc w:val="both"/>
        <w:rPr>
          <w:sz w:val="22"/>
          <w:szCs w:val="22"/>
        </w:rPr>
      </w:pPr>
    </w:p>
    <w:p w14:paraId="74185AD3" w14:textId="4D241332" w:rsidR="004C0CC6" w:rsidRPr="002B7A70" w:rsidRDefault="004C0CC6" w:rsidP="004C0CC6">
      <w:pPr>
        <w:ind w:right="107"/>
        <w:jc w:val="both"/>
        <w:rPr>
          <w:sz w:val="22"/>
          <w:szCs w:val="22"/>
        </w:rPr>
      </w:pPr>
      <w:r w:rsidRPr="002B7A70">
        <w:rPr>
          <w:sz w:val="22"/>
          <w:szCs w:val="22"/>
        </w:rPr>
        <w:t xml:space="preserve">A member of the public turned up to the front desk of Swansea Central Station reporting that he had been assaulted several times by a friend of his. He had visible injuries to his face and many bruises on his body. However, the male could only speak very limited English and when we brought him into a room to make a statement, I soon realised that we would need a Polish translator. I had to organise for a Polish translator to attend the station immediately where upon her arrival, the true extent of his assaults were described. The victim explained that on the first occasion him and his friend were drinking in his caravan when he jumped on top of him and began punching him to the face which had caused his tooth to puncture his lip. Upon leaving the hospital, the victim returned back to his home address which he shares with a friend. When he </w:t>
      </w:r>
      <w:r w:rsidR="002B7A70" w:rsidRPr="002B7A70">
        <w:rPr>
          <w:sz w:val="22"/>
          <w:szCs w:val="22"/>
        </w:rPr>
        <w:t>arrived,</w:t>
      </w:r>
      <w:r w:rsidRPr="002B7A70">
        <w:rPr>
          <w:sz w:val="22"/>
          <w:szCs w:val="22"/>
        </w:rPr>
        <w:t xml:space="preserve"> he was faced with the same male who was drunk. The male then assaulted the victim over the period of three hours. He was the subject of a series of vicious assaults where he was punched, kicked, forced to do what he was told, prevented from leaving, and made to drink vodka. When taking the statement off the victim it was challenging and drawn out. I had to ask the victim questions about his account and then wait for the translator to translate the question, listen to his account, then translate the account too me. This was very challenging and due to the length of the </w:t>
      </w:r>
      <w:r w:rsidR="002B7A70" w:rsidRPr="002B7A70">
        <w:rPr>
          <w:sz w:val="22"/>
          <w:szCs w:val="22"/>
        </w:rPr>
        <w:t>statement;</w:t>
      </w:r>
      <w:r w:rsidRPr="002B7A70">
        <w:rPr>
          <w:sz w:val="22"/>
          <w:szCs w:val="22"/>
        </w:rPr>
        <w:t xml:space="preserve"> it took several hours. </w:t>
      </w:r>
    </w:p>
    <w:p w14:paraId="4F51AF0E" w14:textId="77777777" w:rsidR="004C0CC6" w:rsidRPr="002B7A70" w:rsidRDefault="004C0CC6" w:rsidP="004C0CC6">
      <w:pPr>
        <w:ind w:right="107"/>
        <w:jc w:val="both"/>
        <w:rPr>
          <w:sz w:val="22"/>
          <w:szCs w:val="22"/>
        </w:rPr>
      </w:pPr>
    </w:p>
    <w:p w14:paraId="060B04DB" w14:textId="77777777" w:rsidR="00F51105" w:rsidRPr="002B7A70" w:rsidRDefault="004C0CC6" w:rsidP="004C0CC6">
      <w:pPr>
        <w:ind w:right="107"/>
        <w:jc w:val="both"/>
        <w:rPr>
          <w:sz w:val="22"/>
          <w:szCs w:val="22"/>
        </w:rPr>
      </w:pPr>
      <w:r w:rsidRPr="002B7A70">
        <w:rPr>
          <w:sz w:val="22"/>
          <w:szCs w:val="22"/>
        </w:rPr>
        <w:lastRenderedPageBreak/>
        <w:t xml:space="preserve">The home office does not provide or store any statistics in relation to the number of translation requests made by police forces in the UK. However, under the Ministry of Justice contract arrangements, it shows that in the year leading to March 2022, there were 167,667 translator requests </w:t>
      </w:r>
      <w:r w:rsidRPr="002B7A70">
        <w:rPr>
          <w:sz w:val="22"/>
          <w:szCs w:val="22"/>
        </w:rPr>
        <w:t xml:space="preserve">(Hunter </w:t>
      </w:r>
      <w:r w:rsidRPr="002B7A70">
        <w:rPr>
          <w:i/>
          <w:iCs/>
          <w:sz w:val="22"/>
          <w:szCs w:val="22"/>
        </w:rPr>
        <w:t>et al.</w:t>
      </w:r>
      <w:r w:rsidRPr="002B7A70">
        <w:rPr>
          <w:sz w:val="22"/>
          <w:szCs w:val="22"/>
        </w:rPr>
        <w:t>, 2022)</w:t>
      </w:r>
      <w:r w:rsidRPr="002B7A70">
        <w:rPr>
          <w:sz w:val="22"/>
          <w:szCs w:val="22"/>
        </w:rPr>
        <w:t>. The biggest proportion of these requests were Polish with 20,552 requests. This shows the importance of having translators available and knowing how to organise their attendance to support in the CJS, especially Polish as they are regularly required by police forces and other agencies.</w:t>
      </w:r>
      <w:r w:rsidR="00F51105" w:rsidRPr="002B7A70">
        <w:rPr>
          <w:sz w:val="22"/>
          <w:szCs w:val="22"/>
        </w:rPr>
        <w:t xml:space="preserve"> </w:t>
      </w:r>
    </w:p>
    <w:p w14:paraId="1AFDA847" w14:textId="77777777" w:rsidR="00F51105" w:rsidRPr="002B7A70" w:rsidRDefault="00F51105" w:rsidP="004C0CC6">
      <w:pPr>
        <w:ind w:right="107"/>
        <w:jc w:val="both"/>
        <w:rPr>
          <w:sz w:val="22"/>
          <w:szCs w:val="22"/>
        </w:rPr>
      </w:pPr>
    </w:p>
    <w:p w14:paraId="4E4CE1DB" w14:textId="14481833" w:rsidR="004C0CC6" w:rsidRPr="002B7A70" w:rsidRDefault="00F51105" w:rsidP="004C0CC6">
      <w:pPr>
        <w:ind w:right="107"/>
        <w:jc w:val="both"/>
        <w:rPr>
          <w:sz w:val="22"/>
          <w:szCs w:val="22"/>
        </w:rPr>
      </w:pPr>
      <w:r w:rsidRPr="002B7A70">
        <w:rPr>
          <w:sz w:val="22"/>
          <w:szCs w:val="22"/>
        </w:rPr>
        <w:t xml:space="preserve">However, in relation to the action </w:t>
      </w:r>
      <w:r w:rsidR="002B7A70" w:rsidRPr="002B7A70">
        <w:rPr>
          <w:sz w:val="22"/>
          <w:szCs w:val="22"/>
        </w:rPr>
        <w:t>crime,</w:t>
      </w:r>
      <w:r w:rsidRPr="002B7A70">
        <w:rPr>
          <w:sz w:val="22"/>
          <w:szCs w:val="22"/>
        </w:rPr>
        <w:t xml:space="preserve"> which was committed, GBH with intent, the number offences </w:t>
      </w:r>
      <w:r w:rsidR="002B7A70" w:rsidRPr="002B7A70">
        <w:rPr>
          <w:sz w:val="22"/>
          <w:szCs w:val="22"/>
        </w:rPr>
        <w:t>have</w:t>
      </w:r>
      <w:r w:rsidRPr="002B7A70">
        <w:rPr>
          <w:sz w:val="22"/>
          <w:szCs w:val="22"/>
        </w:rPr>
        <w:t xml:space="preserve"> been decreasing. Since 2011, it has decreased from 1,600 to 1,100 in 2018 </w:t>
      </w:r>
      <w:r w:rsidRPr="002B7A70">
        <w:rPr>
          <w:sz w:val="22"/>
          <w:szCs w:val="22"/>
        </w:rPr>
        <w:t>(Ministry of Justice, 2018)</w:t>
      </w:r>
      <w:r w:rsidRPr="002B7A70">
        <w:rPr>
          <w:sz w:val="22"/>
          <w:szCs w:val="22"/>
        </w:rPr>
        <w:t xml:space="preserve">. GBH with intent is a very serious crime which can result in life imprisonment if someone unlawfully and maliciously causes GBH to a person with intent to cause the harm </w:t>
      </w:r>
      <w:r w:rsidRPr="002B7A70">
        <w:rPr>
          <w:sz w:val="22"/>
          <w:szCs w:val="22"/>
        </w:rPr>
        <w:t>(Offences Against the Person Act, 1861)</w:t>
      </w:r>
      <w:r w:rsidRPr="002B7A70">
        <w:rPr>
          <w:sz w:val="22"/>
          <w:szCs w:val="22"/>
        </w:rPr>
        <w:t>. It is clear that the perpetrator committed this offence as he viciously assaulted the victim (unlawfully and maliciously) causing him to have several severe injuries needing hospital treatment (wound or cause), which amounts to GBH of another person.</w:t>
      </w:r>
    </w:p>
    <w:p w14:paraId="0733E7F9" w14:textId="77777777" w:rsidR="00F51105" w:rsidRPr="002B7A70" w:rsidRDefault="00F51105" w:rsidP="004C0CC6">
      <w:pPr>
        <w:ind w:right="107"/>
        <w:jc w:val="both"/>
        <w:rPr>
          <w:sz w:val="22"/>
          <w:szCs w:val="22"/>
        </w:rPr>
      </w:pPr>
    </w:p>
    <w:p w14:paraId="3D46BF68" w14:textId="5CF00D1E" w:rsidR="00F51105" w:rsidRPr="002B7A70" w:rsidRDefault="00F51105" w:rsidP="004C0CC6">
      <w:pPr>
        <w:ind w:right="107"/>
        <w:jc w:val="both"/>
        <w:rPr>
          <w:sz w:val="22"/>
          <w:szCs w:val="22"/>
        </w:rPr>
      </w:pPr>
      <w:r w:rsidRPr="002B7A70">
        <w:rPr>
          <w:sz w:val="22"/>
          <w:szCs w:val="22"/>
        </w:rPr>
        <w:t>In this occurrence which I dealt with, there was no cultural, social or legislative issues, it was only the fact that the victim could not speak English.</w:t>
      </w:r>
    </w:p>
    <w:p w14:paraId="065C659C" w14:textId="77777777" w:rsidR="00F51105" w:rsidRPr="002B7A70" w:rsidRDefault="00F51105" w:rsidP="004C0CC6">
      <w:pPr>
        <w:ind w:right="107"/>
        <w:jc w:val="both"/>
        <w:rPr>
          <w:sz w:val="22"/>
          <w:szCs w:val="22"/>
        </w:rPr>
      </w:pPr>
    </w:p>
    <w:p w14:paraId="613F601D" w14:textId="77777777" w:rsidR="00F51105" w:rsidRPr="002B7A70" w:rsidRDefault="00F51105" w:rsidP="004C0CC6">
      <w:pPr>
        <w:ind w:right="107"/>
        <w:jc w:val="both"/>
        <w:rPr>
          <w:sz w:val="22"/>
          <w:szCs w:val="22"/>
        </w:rPr>
      </w:pPr>
    </w:p>
    <w:p w14:paraId="0EFDAD53" w14:textId="0EAAA171" w:rsidR="00D14EBD" w:rsidRPr="002B7A70" w:rsidRDefault="00D14EBD" w:rsidP="004C0CC6">
      <w:pPr>
        <w:ind w:right="107"/>
        <w:jc w:val="both"/>
        <w:rPr>
          <w:i/>
          <w:iCs/>
          <w:sz w:val="22"/>
          <w:szCs w:val="22"/>
          <w:u w:val="single"/>
        </w:rPr>
      </w:pPr>
    </w:p>
    <w:p w14:paraId="462E9318" w14:textId="56D803DF" w:rsidR="00F51105" w:rsidRPr="002B7A70" w:rsidRDefault="00D14EBD" w:rsidP="004C0CC6">
      <w:pPr>
        <w:ind w:right="107"/>
        <w:jc w:val="both"/>
        <w:rPr>
          <w:sz w:val="22"/>
          <w:szCs w:val="22"/>
        </w:rPr>
      </w:pPr>
      <w:r w:rsidRPr="002B7A70">
        <w:rPr>
          <w:sz w:val="22"/>
          <w:szCs w:val="22"/>
        </w:rPr>
        <w:t xml:space="preserve">In April 2021, the government introduced the Code of Practice for Victims of Crime (victims code) which gives a set of 12 rights to the victims of crime and outlines the way in which the service providers should be providing these responsibilities </w:t>
      </w:r>
      <w:r w:rsidRPr="002B7A70">
        <w:rPr>
          <w:sz w:val="22"/>
          <w:szCs w:val="22"/>
        </w:rPr>
        <w:t>(Ministry of Justice, 2020)</w:t>
      </w:r>
      <w:r w:rsidRPr="002B7A70">
        <w:rPr>
          <w:sz w:val="22"/>
          <w:szCs w:val="22"/>
        </w:rPr>
        <w:t>. The rights which are presented are very wide ranging from recording crime without unjustified delay to the right to be provided about compensation.</w:t>
      </w:r>
    </w:p>
    <w:p w14:paraId="41BCF6A8" w14:textId="77777777" w:rsidR="00D14EBD" w:rsidRPr="002B7A70" w:rsidRDefault="00D14EBD" w:rsidP="004C0CC6">
      <w:pPr>
        <w:ind w:right="107"/>
        <w:jc w:val="both"/>
        <w:rPr>
          <w:sz w:val="22"/>
          <w:szCs w:val="22"/>
        </w:rPr>
      </w:pPr>
    </w:p>
    <w:p w14:paraId="47FFB81D" w14:textId="48ED03AB" w:rsidR="00D14EBD" w:rsidRPr="002B7A70" w:rsidRDefault="00D14EBD" w:rsidP="004C0CC6">
      <w:pPr>
        <w:ind w:right="107"/>
        <w:jc w:val="both"/>
        <w:rPr>
          <w:sz w:val="22"/>
          <w:szCs w:val="22"/>
        </w:rPr>
      </w:pPr>
      <w:r w:rsidRPr="002B7A70">
        <w:rPr>
          <w:sz w:val="22"/>
          <w:szCs w:val="22"/>
        </w:rPr>
        <w:t xml:space="preserve">However, some of the rights which are explained inside the </w:t>
      </w:r>
      <w:r w:rsidR="002B7A70" w:rsidRPr="002B7A70">
        <w:rPr>
          <w:sz w:val="22"/>
          <w:szCs w:val="22"/>
        </w:rPr>
        <w:t>victim’s</w:t>
      </w:r>
      <w:r w:rsidRPr="002B7A70">
        <w:rPr>
          <w:sz w:val="22"/>
          <w:szCs w:val="22"/>
        </w:rPr>
        <w:t xml:space="preserve"> code are relevant to my incident and support that was given. The 1</w:t>
      </w:r>
      <w:r w:rsidRPr="002B7A70">
        <w:rPr>
          <w:sz w:val="22"/>
          <w:szCs w:val="22"/>
          <w:vertAlign w:val="superscript"/>
        </w:rPr>
        <w:t>st</w:t>
      </w:r>
      <w:r w:rsidRPr="002B7A70">
        <w:rPr>
          <w:sz w:val="22"/>
          <w:szCs w:val="22"/>
        </w:rPr>
        <w:t xml:space="preserve"> right is the right to understand and to be understood. As the victim could only speak extremely limited English, it was clear that he could not be understood by myself, but also that he could not understand me. The right explains that the victim has the right to use an interpreter to help when reporting a crime, being interviewed by police, or giving evidence to police. When the victim came to the police station, I needed him to make a full statement and support our investigation. He struggled to understand this, so I phoned language line who explained to him that he needs to stay to make a statement and that an interpreter was on their way to support him in understanding what we were asking him to do.</w:t>
      </w:r>
    </w:p>
    <w:p w14:paraId="3621F76C" w14:textId="77777777" w:rsidR="000B4D19" w:rsidRPr="002B7A70" w:rsidRDefault="000B4D19" w:rsidP="004C0CC6">
      <w:pPr>
        <w:ind w:right="107"/>
        <w:jc w:val="both"/>
        <w:rPr>
          <w:sz w:val="22"/>
          <w:szCs w:val="22"/>
        </w:rPr>
      </w:pPr>
    </w:p>
    <w:p w14:paraId="1AA48FE0" w14:textId="12F80D7B" w:rsidR="00D14EBD" w:rsidRPr="002B7A70" w:rsidRDefault="00D14EBD" w:rsidP="004C0CC6">
      <w:pPr>
        <w:ind w:right="107"/>
        <w:jc w:val="both"/>
        <w:rPr>
          <w:sz w:val="22"/>
          <w:szCs w:val="22"/>
        </w:rPr>
      </w:pPr>
      <w:r w:rsidRPr="002B7A70">
        <w:rPr>
          <w:sz w:val="22"/>
          <w:szCs w:val="22"/>
        </w:rPr>
        <w:t xml:space="preserve">Another right under the victim’s code which I implemented for the victim was the use of special measures. Special measures support vulnerable or intimidated victims in giving their best evidence in court and attempts to relieve stress that may be experienced with this. I cannot decide whether special measures are granted, however, I supported the victim in applying for them. They were introduced in 1999 by the Youth Justice and Criminal Evidence Act (YJCEA, 1999) in order to facilitate this support. In relation to this victim, I explained what special measures are to him, and what measures are available in order for him to feel more comfortable going to court. The victim was very glad of this and asked if I could apply to the court for him to have full screens be placed around him as he was worried that the perpetrators friends would be able to see </w:t>
      </w:r>
      <w:r w:rsidR="002B7A70" w:rsidRPr="002B7A70">
        <w:rPr>
          <w:sz w:val="22"/>
          <w:szCs w:val="22"/>
        </w:rPr>
        <w:t>him,</w:t>
      </w:r>
      <w:r w:rsidRPr="002B7A70">
        <w:rPr>
          <w:sz w:val="22"/>
          <w:szCs w:val="22"/>
        </w:rPr>
        <w:t xml:space="preserve"> and he feared for repercussions in future.</w:t>
      </w:r>
      <w:r w:rsidR="00C95215" w:rsidRPr="002B7A70">
        <w:rPr>
          <w:sz w:val="22"/>
          <w:szCs w:val="22"/>
        </w:rPr>
        <w:t xml:space="preserve"> This is vitally important that the victim feels comfortable in court as they are probably reliving their most vulnerable time of their lives in the court hearing which must be incredibly uncomfortable to start with. </w:t>
      </w:r>
    </w:p>
    <w:p w14:paraId="4D98A0F0" w14:textId="77777777" w:rsidR="00D14EBD" w:rsidRPr="002B7A70" w:rsidRDefault="00D14EBD" w:rsidP="004C0CC6">
      <w:pPr>
        <w:ind w:right="107"/>
        <w:jc w:val="both"/>
        <w:rPr>
          <w:sz w:val="22"/>
          <w:szCs w:val="22"/>
        </w:rPr>
      </w:pPr>
    </w:p>
    <w:p w14:paraId="0A84DB9C" w14:textId="77777777" w:rsidR="00F51105" w:rsidRPr="002B7A70" w:rsidRDefault="00F51105" w:rsidP="004C0CC6">
      <w:pPr>
        <w:ind w:right="107"/>
        <w:jc w:val="both"/>
        <w:rPr>
          <w:sz w:val="22"/>
          <w:szCs w:val="22"/>
        </w:rPr>
      </w:pPr>
    </w:p>
    <w:p w14:paraId="0DEE4872" w14:textId="6BD543CE" w:rsidR="00F51105" w:rsidRPr="002B7A70" w:rsidRDefault="00C95215" w:rsidP="004C0CC6">
      <w:pPr>
        <w:ind w:right="107"/>
        <w:jc w:val="both"/>
        <w:rPr>
          <w:sz w:val="22"/>
          <w:szCs w:val="22"/>
        </w:rPr>
      </w:pPr>
      <w:r w:rsidRPr="002B7A70">
        <w:rPr>
          <w:sz w:val="22"/>
          <w:szCs w:val="22"/>
        </w:rPr>
        <w:t xml:space="preserve">As police officers we must follow a set of guidelines called ‘Code of Ethics’ (COE) which the COP have set in order to ensure that those in policing do the right thing, in the right way, for the right reasons </w:t>
      </w:r>
      <w:r w:rsidRPr="002B7A70">
        <w:rPr>
          <w:sz w:val="22"/>
          <w:szCs w:val="22"/>
        </w:rPr>
        <w:t>(Ethical policing principles, 2024)</w:t>
      </w:r>
      <w:r w:rsidRPr="002B7A70">
        <w:rPr>
          <w:sz w:val="22"/>
          <w:szCs w:val="22"/>
        </w:rPr>
        <w:t>. The ethical policing which this guideline explains is split into 3 sections:</w:t>
      </w:r>
    </w:p>
    <w:p w14:paraId="5584A4C7" w14:textId="77777777" w:rsidR="00C95215" w:rsidRPr="002B7A70" w:rsidRDefault="00C95215" w:rsidP="004C0CC6">
      <w:pPr>
        <w:ind w:right="107"/>
        <w:jc w:val="both"/>
        <w:rPr>
          <w:sz w:val="22"/>
          <w:szCs w:val="22"/>
        </w:rPr>
      </w:pPr>
    </w:p>
    <w:p w14:paraId="060BB91C" w14:textId="2A7AA345" w:rsidR="00C95215" w:rsidRPr="002B7A70" w:rsidRDefault="00C95215" w:rsidP="00C95215">
      <w:pPr>
        <w:pStyle w:val="ListParagraph"/>
        <w:numPr>
          <w:ilvl w:val="0"/>
          <w:numId w:val="55"/>
        </w:numPr>
        <w:ind w:right="107"/>
        <w:jc w:val="both"/>
        <w:rPr>
          <w:sz w:val="22"/>
          <w:szCs w:val="22"/>
        </w:rPr>
      </w:pPr>
      <w:r w:rsidRPr="002B7A70">
        <w:rPr>
          <w:sz w:val="22"/>
          <w:szCs w:val="22"/>
        </w:rPr>
        <w:t>Courage</w:t>
      </w:r>
    </w:p>
    <w:p w14:paraId="6171CE16" w14:textId="3A16629B" w:rsidR="00C95215" w:rsidRPr="002B7A70" w:rsidRDefault="00C95215" w:rsidP="00C95215">
      <w:pPr>
        <w:pStyle w:val="ListParagraph"/>
        <w:numPr>
          <w:ilvl w:val="0"/>
          <w:numId w:val="55"/>
        </w:numPr>
        <w:ind w:right="107"/>
        <w:jc w:val="both"/>
        <w:rPr>
          <w:sz w:val="22"/>
          <w:szCs w:val="22"/>
        </w:rPr>
      </w:pPr>
      <w:r w:rsidRPr="002B7A70">
        <w:rPr>
          <w:sz w:val="22"/>
          <w:szCs w:val="22"/>
        </w:rPr>
        <w:t>Respect &amp; Empathy</w:t>
      </w:r>
    </w:p>
    <w:p w14:paraId="1004B125" w14:textId="6C7E214C" w:rsidR="00C95215" w:rsidRPr="002B7A70" w:rsidRDefault="00C95215" w:rsidP="00C95215">
      <w:pPr>
        <w:pStyle w:val="ListParagraph"/>
        <w:numPr>
          <w:ilvl w:val="0"/>
          <w:numId w:val="55"/>
        </w:numPr>
        <w:ind w:right="107"/>
        <w:jc w:val="both"/>
        <w:rPr>
          <w:sz w:val="22"/>
          <w:szCs w:val="22"/>
        </w:rPr>
      </w:pPr>
      <w:r w:rsidRPr="002B7A70">
        <w:rPr>
          <w:sz w:val="22"/>
          <w:szCs w:val="22"/>
        </w:rPr>
        <w:t>Public Service</w:t>
      </w:r>
    </w:p>
    <w:p w14:paraId="7E77F939" w14:textId="77777777" w:rsidR="00C95215" w:rsidRPr="002B7A70" w:rsidRDefault="00C95215" w:rsidP="00C95215">
      <w:pPr>
        <w:ind w:right="107"/>
        <w:jc w:val="both"/>
        <w:rPr>
          <w:sz w:val="22"/>
          <w:szCs w:val="22"/>
        </w:rPr>
      </w:pPr>
    </w:p>
    <w:p w14:paraId="050BE447" w14:textId="47541F47" w:rsidR="00C95215" w:rsidRPr="002B7A70" w:rsidRDefault="00EC2DDB" w:rsidP="00C95215">
      <w:pPr>
        <w:ind w:right="107"/>
        <w:jc w:val="both"/>
        <w:rPr>
          <w:sz w:val="22"/>
          <w:szCs w:val="22"/>
        </w:rPr>
      </w:pPr>
      <w:r w:rsidRPr="002B7A70">
        <w:rPr>
          <w:sz w:val="22"/>
          <w:szCs w:val="22"/>
        </w:rPr>
        <w:t xml:space="preserve">‘Courage’ is a vital part of policing. We must make, communicate and be accountable for our decisions, and challenge anything that could cause disrepute within the police force </w:t>
      </w:r>
      <w:r w:rsidRPr="002B7A70">
        <w:rPr>
          <w:sz w:val="22"/>
          <w:szCs w:val="22"/>
        </w:rPr>
        <w:t>(Ethical policing principles, 2024)</w:t>
      </w:r>
      <w:r w:rsidRPr="002B7A70">
        <w:rPr>
          <w:sz w:val="22"/>
          <w:szCs w:val="22"/>
        </w:rPr>
        <w:t xml:space="preserve">. In relation to my occurrence, I was still in tutorship but took responsibility to provide a good level of service to the victim by aiding him to make a statement with a translator and trying to make the process as easy as possible for him. I hope that I set an example to the victim that as a </w:t>
      </w:r>
      <w:r w:rsidR="00423A49" w:rsidRPr="002B7A70">
        <w:rPr>
          <w:sz w:val="22"/>
          <w:szCs w:val="22"/>
        </w:rPr>
        <w:t xml:space="preserve">police </w:t>
      </w:r>
      <w:r w:rsidR="002B7A70" w:rsidRPr="002B7A70">
        <w:rPr>
          <w:sz w:val="22"/>
          <w:szCs w:val="22"/>
        </w:rPr>
        <w:t>force,</w:t>
      </w:r>
      <w:r w:rsidRPr="002B7A70">
        <w:rPr>
          <w:sz w:val="22"/>
          <w:szCs w:val="22"/>
        </w:rPr>
        <w:t xml:space="preserve"> we are very professional and look after victims in the best way possible, and hopefully this will encourage him to come to us if he is ever in need of help again. </w:t>
      </w:r>
    </w:p>
    <w:p w14:paraId="598FFEC5" w14:textId="77777777" w:rsidR="00025650" w:rsidRPr="002B7A70" w:rsidRDefault="00025650" w:rsidP="00E6298B">
      <w:pPr>
        <w:ind w:right="107"/>
        <w:jc w:val="both"/>
        <w:rPr>
          <w:sz w:val="22"/>
          <w:szCs w:val="22"/>
        </w:rPr>
      </w:pPr>
    </w:p>
    <w:p w14:paraId="58DEE896" w14:textId="3850B21A" w:rsidR="00EC2DDB" w:rsidRPr="002B7A70" w:rsidRDefault="00EC2DDB" w:rsidP="00E6298B">
      <w:pPr>
        <w:ind w:right="107"/>
        <w:jc w:val="both"/>
        <w:rPr>
          <w:sz w:val="22"/>
          <w:szCs w:val="22"/>
        </w:rPr>
      </w:pPr>
      <w:r w:rsidRPr="002B7A70">
        <w:rPr>
          <w:sz w:val="22"/>
          <w:szCs w:val="22"/>
        </w:rPr>
        <w:t xml:space="preserve">‘Respect and Empathy’ is another key principle which focuses on understanding and listening to the views of other people and recognising and responding to others physical and mental challenges that they face </w:t>
      </w:r>
      <w:r w:rsidRPr="002B7A70">
        <w:rPr>
          <w:sz w:val="22"/>
          <w:szCs w:val="22"/>
        </w:rPr>
        <w:t>(Ethical policing principles, 2024)</w:t>
      </w:r>
      <w:r w:rsidRPr="002B7A70">
        <w:rPr>
          <w:sz w:val="22"/>
          <w:szCs w:val="22"/>
        </w:rPr>
        <w:t xml:space="preserve">. I believe that I complied to these principles as throughout the process I empathised with the victim and ensured that I was acting with respect. This was harder than usual due to the language barrier, however, but by making eye contact when talking to the victim, even though he couldn’t understand me, he could tell that he was being listened to and that I was empathising with this traumatic experience. During this occurrence, I really had to respond to this vulnerable victim’s needs. If I hadn’t, we wouldn’t have been able to ‘achieve best evidence’ which is implemented when the victim is vulnerable and may not be able to provide quality evidence. </w:t>
      </w:r>
    </w:p>
    <w:p w14:paraId="7878D5F9" w14:textId="77777777" w:rsidR="00423A49" w:rsidRPr="002B7A70" w:rsidRDefault="00423A49" w:rsidP="00E6298B">
      <w:pPr>
        <w:ind w:right="107"/>
        <w:jc w:val="both"/>
        <w:rPr>
          <w:sz w:val="22"/>
          <w:szCs w:val="22"/>
        </w:rPr>
      </w:pPr>
    </w:p>
    <w:p w14:paraId="2BE62CB6" w14:textId="7B18EB79" w:rsidR="00423A49" w:rsidRPr="002B7A70" w:rsidRDefault="00423A49" w:rsidP="00E6298B">
      <w:pPr>
        <w:ind w:right="107"/>
        <w:jc w:val="both"/>
        <w:rPr>
          <w:sz w:val="22"/>
          <w:szCs w:val="22"/>
        </w:rPr>
      </w:pPr>
      <w:r w:rsidRPr="002B7A70">
        <w:rPr>
          <w:sz w:val="22"/>
          <w:szCs w:val="22"/>
        </w:rPr>
        <w:t xml:space="preserve">‘Public Service’ is the final code of ethic which police officers must endeavour to comply with. This involves carrying out our role by providing and excellent service and with the public’s interest at the heart of everything we do as this build trust and confidence in our police force </w:t>
      </w:r>
      <w:r w:rsidRPr="002B7A70">
        <w:rPr>
          <w:sz w:val="22"/>
          <w:szCs w:val="22"/>
        </w:rPr>
        <w:t>(Ethical policing principles, 2024)</w:t>
      </w:r>
      <w:r w:rsidRPr="002B7A70">
        <w:rPr>
          <w:sz w:val="22"/>
          <w:szCs w:val="22"/>
        </w:rPr>
        <w:t>. Throughout dealing with this victim, I am proud to say that I believe I provided a service I was proud of by understanding and responding to his needs, whilst acting lawfully and ensuring that the victim is guided through this process and feels as comfortable as possible.</w:t>
      </w:r>
    </w:p>
    <w:p w14:paraId="29F1C9AB" w14:textId="77777777" w:rsidR="00EC2DDB" w:rsidRPr="002B7A70" w:rsidRDefault="00EC2DDB" w:rsidP="00E6298B">
      <w:pPr>
        <w:ind w:right="107"/>
        <w:jc w:val="both"/>
        <w:rPr>
          <w:sz w:val="22"/>
          <w:szCs w:val="22"/>
        </w:rPr>
      </w:pPr>
    </w:p>
    <w:p w14:paraId="75F7B052" w14:textId="77777777" w:rsidR="004C0CC6" w:rsidRPr="002B7A70" w:rsidRDefault="004C0CC6" w:rsidP="00E6298B">
      <w:pPr>
        <w:ind w:right="107"/>
        <w:jc w:val="both"/>
        <w:rPr>
          <w:sz w:val="22"/>
          <w:szCs w:val="22"/>
        </w:rPr>
      </w:pPr>
    </w:p>
    <w:p w14:paraId="78FE908E" w14:textId="77777777" w:rsidR="004C0CC6" w:rsidRPr="002B7A70" w:rsidRDefault="004C0CC6" w:rsidP="00E6298B">
      <w:pPr>
        <w:ind w:right="107"/>
        <w:jc w:val="both"/>
        <w:rPr>
          <w:sz w:val="22"/>
          <w:szCs w:val="22"/>
        </w:rPr>
      </w:pPr>
    </w:p>
    <w:p w14:paraId="2967AE98" w14:textId="156ECD3F" w:rsidR="00D31A57" w:rsidRPr="002B7A70" w:rsidRDefault="00D31A57" w:rsidP="00D31A57">
      <w:pPr>
        <w:ind w:right="107"/>
        <w:jc w:val="both"/>
        <w:rPr>
          <w:sz w:val="22"/>
          <w:szCs w:val="22"/>
          <w:u w:val="single"/>
        </w:rPr>
      </w:pPr>
    </w:p>
    <w:p w14:paraId="2EC5F8CA" w14:textId="2ABF5402" w:rsidR="00D31A57" w:rsidRPr="002B7A70" w:rsidRDefault="00D31A57" w:rsidP="00D31A57">
      <w:pPr>
        <w:ind w:right="107"/>
        <w:jc w:val="both"/>
        <w:rPr>
          <w:sz w:val="22"/>
          <w:szCs w:val="22"/>
        </w:rPr>
      </w:pPr>
      <w:r w:rsidRPr="002B7A70">
        <w:rPr>
          <w:sz w:val="22"/>
          <w:szCs w:val="22"/>
        </w:rPr>
        <w:t xml:space="preserve">Most people who think of the police simply believe that we ‘lock up’ criminals. However, when becoming a member of a police force, one of the biggest parts of the job is ensuring that victims of crime are not forgot about and are supported in any way possible. At the end of the day, if victims didn’t come forward and report crime, then a large proportion of criminals would not face the punishment they deserve. Victims are the hardest user to deal with though. Some people may only ever encounter the police once in their life and if they face mistreatment, then their confidence in the police can erode, resulting in them not reporting future crime. A survey found that only 43% of victims would report a crime again based on their previous experiences of the criminal justice system </w:t>
      </w:r>
      <w:r w:rsidRPr="002B7A70">
        <w:rPr>
          <w:sz w:val="22"/>
          <w:szCs w:val="22"/>
        </w:rPr>
        <w:t>(Victims Commissioner, 2022)</w:t>
      </w:r>
      <w:r w:rsidRPr="002B7A70">
        <w:rPr>
          <w:sz w:val="22"/>
          <w:szCs w:val="22"/>
        </w:rPr>
        <w:t>.</w:t>
      </w:r>
    </w:p>
    <w:p w14:paraId="495D1D54" w14:textId="77777777" w:rsidR="00D31A57" w:rsidRPr="002B7A70" w:rsidRDefault="00D31A57" w:rsidP="00D31A57">
      <w:pPr>
        <w:ind w:right="107"/>
        <w:jc w:val="both"/>
        <w:rPr>
          <w:sz w:val="22"/>
          <w:szCs w:val="22"/>
        </w:rPr>
      </w:pPr>
    </w:p>
    <w:p w14:paraId="35156E63" w14:textId="7B6F98AF" w:rsidR="00D31A57" w:rsidRPr="002B7A70" w:rsidRDefault="00D31A57" w:rsidP="00D31A57">
      <w:pPr>
        <w:ind w:right="107"/>
        <w:jc w:val="both"/>
        <w:rPr>
          <w:sz w:val="22"/>
          <w:szCs w:val="22"/>
        </w:rPr>
      </w:pPr>
      <w:r w:rsidRPr="002B7A70">
        <w:rPr>
          <w:sz w:val="22"/>
          <w:szCs w:val="22"/>
        </w:rPr>
        <w:t>On the other hand, I am very happy with how I dealt with my first encounter of a victim who presented language difficulties. I understood how important it was for this victim to feel understood and get the justice I deserve, and no matter how small of a part I played in supporting him through this process, I hope that the way he was treated would lead him to turn to the police again if needed. All officers must follow core principles of ethics, diversity, equality and human rights for all victims and service users they come across and treat them in line with the Code of Ethics and the victim Codes of Practice. I will treat every person I come across with the highest standard of service they deserve no matter what competing issues I face.</w:t>
      </w:r>
    </w:p>
    <w:p w14:paraId="680565A3" w14:textId="77777777" w:rsidR="00D31A57" w:rsidRPr="002B7A70" w:rsidRDefault="00D31A57" w:rsidP="00D31A57">
      <w:pPr>
        <w:ind w:right="107"/>
        <w:jc w:val="both"/>
        <w:rPr>
          <w:sz w:val="24"/>
          <w:szCs w:val="24"/>
        </w:rPr>
      </w:pPr>
    </w:p>
    <w:p w14:paraId="26FA52AA" w14:textId="624F8604" w:rsidR="00D31A57" w:rsidRPr="00D14EBD" w:rsidRDefault="00D31A57" w:rsidP="002B7A70">
      <w:pPr>
        <w:ind w:right="107"/>
        <w:jc w:val="both"/>
        <w:rPr>
          <w:b/>
          <w:bCs/>
          <w:sz w:val="24"/>
          <w:szCs w:val="24"/>
          <w:u w:val="single"/>
        </w:rPr>
      </w:pPr>
      <w:r w:rsidRPr="002B7A70">
        <w:rPr>
          <w:b/>
          <w:bCs/>
          <w:sz w:val="24"/>
          <w:szCs w:val="24"/>
          <w:u w:val="single"/>
        </w:rPr>
        <w:t>Word count – 1,771</w:t>
      </w:r>
    </w:p>
    <w:p w14:paraId="32933C98" w14:textId="5A4D0AA5" w:rsidR="00AA666E" w:rsidRPr="002B7A70" w:rsidRDefault="00AA666E" w:rsidP="00E6298B">
      <w:pPr>
        <w:ind w:right="107"/>
      </w:pPr>
    </w:p>
    <w:p w14:paraId="11B1AAFD" w14:textId="30B6EA9C" w:rsidR="006C7CA5" w:rsidRPr="002B7A70" w:rsidRDefault="28A9B94D" w:rsidP="002B7A70">
      <w:pPr>
        <w:spacing w:line="259" w:lineRule="auto"/>
        <w:ind w:right="107"/>
        <w:jc w:val="center"/>
        <w:rPr>
          <w:b/>
          <w:bCs/>
          <w:sz w:val="24"/>
          <w:szCs w:val="24"/>
        </w:rPr>
      </w:pPr>
      <w:r w:rsidRPr="002B7A70">
        <w:rPr>
          <w:b/>
          <w:bCs/>
          <w:sz w:val="24"/>
          <w:szCs w:val="24"/>
        </w:rPr>
        <w:lastRenderedPageBreak/>
        <w:t>Task</w:t>
      </w:r>
      <w:r w:rsidRPr="002B7A70">
        <w:rPr>
          <w:b/>
          <w:bCs/>
          <w:color w:val="auto"/>
          <w:sz w:val="24"/>
          <w:szCs w:val="24"/>
        </w:rPr>
        <w:t xml:space="preserve"> </w:t>
      </w:r>
      <w:r w:rsidRPr="002B7A70">
        <w:rPr>
          <w:b/>
          <w:bCs/>
          <w:sz w:val="24"/>
          <w:szCs w:val="24"/>
        </w:rPr>
        <w:t>4</w:t>
      </w:r>
    </w:p>
    <w:p w14:paraId="67F95CE9" w14:textId="77777777" w:rsidR="006C7CA5" w:rsidRPr="002B7A70" w:rsidRDefault="006C7CA5" w:rsidP="00E6298B">
      <w:pPr>
        <w:ind w:right="107"/>
        <w:jc w:val="both"/>
        <w:rPr>
          <w:b/>
          <w:sz w:val="24"/>
          <w:szCs w:val="24"/>
        </w:rPr>
      </w:pPr>
    </w:p>
    <w:p w14:paraId="7AF5F267" w14:textId="77777777" w:rsidR="001C0C77" w:rsidRPr="002B7A70" w:rsidRDefault="001C0C77" w:rsidP="001C0C77">
      <w:pPr>
        <w:ind w:right="237"/>
        <w:jc w:val="both"/>
        <w:rPr>
          <w:b/>
          <w:color w:val="auto"/>
          <w:sz w:val="24"/>
          <w:szCs w:val="24"/>
        </w:rPr>
      </w:pPr>
      <w:r w:rsidRPr="002B7A70">
        <w:rPr>
          <w:b/>
          <w:color w:val="auto"/>
          <w:sz w:val="24"/>
          <w:szCs w:val="24"/>
        </w:rPr>
        <w:t xml:space="preserve">Relevant areas of the National Policing Curriculum: </w:t>
      </w:r>
    </w:p>
    <w:p w14:paraId="304EB0EF" w14:textId="769C3196" w:rsidR="00D11888" w:rsidRPr="002B7A70" w:rsidRDefault="00D11888" w:rsidP="00E6298B">
      <w:pPr>
        <w:ind w:right="107"/>
        <w:jc w:val="both"/>
        <w:rPr>
          <w:b/>
          <w:sz w:val="24"/>
          <w:szCs w:val="24"/>
        </w:rPr>
      </w:pPr>
      <w:r w:rsidRPr="002B7A70">
        <w:rPr>
          <w:b/>
          <w:sz w:val="24"/>
          <w:szCs w:val="24"/>
        </w:rPr>
        <w:t>Decision making</w:t>
      </w:r>
      <w:r w:rsidR="001C0C77" w:rsidRPr="002B7A70">
        <w:rPr>
          <w:b/>
          <w:sz w:val="24"/>
          <w:szCs w:val="24"/>
        </w:rPr>
        <w:t xml:space="preserve"> and</w:t>
      </w:r>
      <w:r w:rsidRPr="002B7A70">
        <w:rPr>
          <w:b/>
          <w:sz w:val="24"/>
          <w:szCs w:val="24"/>
        </w:rPr>
        <w:t xml:space="preserve"> discretion, Conducting Investigations and Criminal Justice (Managing offenders) </w:t>
      </w:r>
    </w:p>
    <w:p w14:paraId="76D5E236" w14:textId="77777777" w:rsidR="006C7CA5" w:rsidRPr="002B7A70" w:rsidRDefault="006C7CA5" w:rsidP="00E6298B">
      <w:pPr>
        <w:ind w:right="107"/>
        <w:jc w:val="both"/>
        <w:rPr>
          <w:sz w:val="24"/>
          <w:szCs w:val="24"/>
          <w:highlight w:val="yellow"/>
        </w:rPr>
      </w:pPr>
    </w:p>
    <w:p w14:paraId="065419D9" w14:textId="77777777" w:rsidR="006C7CA5" w:rsidRPr="002B7A70" w:rsidRDefault="006C7CA5" w:rsidP="00E6298B">
      <w:pPr>
        <w:ind w:right="107"/>
        <w:jc w:val="both"/>
        <w:rPr>
          <w:sz w:val="24"/>
          <w:szCs w:val="24"/>
        </w:rPr>
      </w:pPr>
      <w:r w:rsidRPr="002B7A70">
        <w:rPr>
          <w:sz w:val="24"/>
          <w:szCs w:val="24"/>
        </w:rPr>
        <w:t xml:space="preserve">You must choose </w:t>
      </w:r>
      <w:r w:rsidRPr="002B7A70">
        <w:rPr>
          <w:b/>
          <w:sz w:val="24"/>
          <w:szCs w:val="24"/>
          <w:u w:val="single"/>
        </w:rPr>
        <w:t>a policing incident</w:t>
      </w:r>
      <w:r w:rsidRPr="002B7A70">
        <w:rPr>
          <w:b/>
          <w:sz w:val="24"/>
          <w:szCs w:val="24"/>
        </w:rPr>
        <w:t xml:space="preserve"> </w:t>
      </w:r>
      <w:r w:rsidRPr="002B7A70">
        <w:rPr>
          <w:sz w:val="24"/>
          <w:szCs w:val="24"/>
        </w:rPr>
        <w:t>in which you played a significant role with an offender/service</w:t>
      </w:r>
      <w:r w:rsidRPr="002B7A70">
        <w:rPr>
          <w:b/>
          <w:sz w:val="24"/>
          <w:szCs w:val="24"/>
        </w:rPr>
        <w:t xml:space="preserve"> </w:t>
      </w:r>
      <w:r w:rsidRPr="002B7A70">
        <w:rPr>
          <w:sz w:val="24"/>
          <w:szCs w:val="24"/>
        </w:rPr>
        <w:t xml:space="preserve">user/victim and reflect on what happened. </w:t>
      </w:r>
    </w:p>
    <w:p w14:paraId="6370406B" w14:textId="77777777" w:rsidR="006C7CA5" w:rsidRPr="002B7A70" w:rsidRDefault="006C7CA5" w:rsidP="00E6298B">
      <w:pPr>
        <w:ind w:right="107"/>
        <w:jc w:val="both"/>
        <w:rPr>
          <w:sz w:val="24"/>
          <w:szCs w:val="24"/>
        </w:rPr>
      </w:pPr>
    </w:p>
    <w:p w14:paraId="6464379D" w14:textId="77777777" w:rsidR="006C7CA5" w:rsidRPr="002B7A70"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B7A70" w14:paraId="05AE4A34" w14:textId="77777777" w:rsidTr="1537D0F1">
        <w:tc>
          <w:tcPr>
            <w:tcW w:w="10188" w:type="dxa"/>
            <w:shd w:val="clear" w:color="auto" w:fill="auto"/>
          </w:tcPr>
          <w:p w14:paraId="73B66DB4" w14:textId="77777777" w:rsidR="006C7CA5" w:rsidRPr="002B7A70"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Pr="002B7A70" w:rsidRDefault="1601A7A8" w:rsidP="366F6C5C">
            <w:pPr>
              <w:ind w:right="107"/>
              <w:rPr>
                <w:color w:val="000000" w:themeColor="text1"/>
                <w:sz w:val="24"/>
                <w:szCs w:val="24"/>
              </w:rPr>
            </w:pPr>
            <w:r w:rsidRPr="002B7A70">
              <w:rPr>
                <w:b/>
                <w:bCs/>
                <w:color w:val="000000" w:themeColor="text1"/>
                <w:sz w:val="24"/>
                <w:szCs w:val="24"/>
              </w:rPr>
              <w:t xml:space="preserve">Critically assess </w:t>
            </w:r>
            <w:r w:rsidRPr="002B7A70">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2B7A70" w:rsidRDefault="21777531" w:rsidP="21777531">
            <w:pPr>
              <w:ind w:right="107"/>
              <w:rPr>
                <w:color w:val="000000" w:themeColor="text1"/>
                <w:sz w:val="24"/>
                <w:szCs w:val="24"/>
              </w:rPr>
            </w:pPr>
          </w:p>
          <w:p w14:paraId="0F74B744" w14:textId="7FF5F76B" w:rsidR="366F6C5C" w:rsidRPr="002B7A70" w:rsidRDefault="6BBA4C7B" w:rsidP="366F6C5C">
            <w:pPr>
              <w:ind w:right="107"/>
              <w:rPr>
                <w:color w:val="000000" w:themeColor="text1"/>
                <w:sz w:val="24"/>
                <w:szCs w:val="24"/>
              </w:rPr>
            </w:pPr>
            <w:r w:rsidRPr="002B7A70">
              <w:rPr>
                <w:b/>
                <w:bCs/>
                <w:color w:val="000000" w:themeColor="text1"/>
                <w:sz w:val="24"/>
                <w:szCs w:val="24"/>
              </w:rPr>
              <w:t xml:space="preserve">Reflect </w:t>
            </w:r>
            <w:r w:rsidRPr="002B7A70">
              <w:rPr>
                <w:color w:val="000000" w:themeColor="text1"/>
                <w:sz w:val="24"/>
                <w:szCs w:val="24"/>
              </w:rPr>
              <w:t>upon your use of the</w:t>
            </w:r>
            <w:r w:rsidR="1601A7A8" w:rsidRPr="002B7A70">
              <w:rPr>
                <w:color w:val="000000" w:themeColor="text1"/>
                <w:sz w:val="24"/>
                <w:szCs w:val="24"/>
              </w:rPr>
              <w:t xml:space="preserve"> National </w:t>
            </w:r>
            <w:r w:rsidR="2844E862" w:rsidRPr="002B7A70">
              <w:rPr>
                <w:color w:val="000000" w:themeColor="text1"/>
                <w:sz w:val="24"/>
                <w:szCs w:val="24"/>
              </w:rPr>
              <w:t>Decision-Making Model</w:t>
            </w:r>
            <w:r w:rsidR="1601A7A8" w:rsidRPr="002B7A70">
              <w:rPr>
                <w:color w:val="000000" w:themeColor="text1"/>
                <w:sz w:val="24"/>
                <w:szCs w:val="24"/>
              </w:rPr>
              <w:t xml:space="preserve"> and the Code of Ethics and review </w:t>
            </w:r>
            <w:r w:rsidR="3C8A9095" w:rsidRPr="002B7A70">
              <w:rPr>
                <w:color w:val="000000" w:themeColor="text1"/>
                <w:sz w:val="24"/>
                <w:szCs w:val="24"/>
              </w:rPr>
              <w:t xml:space="preserve">this impacted upon your decision making and use of discretion within the incident. </w:t>
            </w:r>
          </w:p>
          <w:p w14:paraId="5E90C584" w14:textId="6E68670B" w:rsidR="21777531" w:rsidRPr="002B7A70" w:rsidRDefault="21777531" w:rsidP="21777531">
            <w:pPr>
              <w:ind w:right="107"/>
              <w:rPr>
                <w:color w:val="000000" w:themeColor="text1"/>
                <w:sz w:val="24"/>
                <w:szCs w:val="24"/>
              </w:rPr>
            </w:pPr>
          </w:p>
          <w:p w14:paraId="10063FCB" w14:textId="7B7991E7" w:rsidR="3C8A9095" w:rsidRPr="002B7A70" w:rsidRDefault="3C8A9095" w:rsidP="21777531">
            <w:pPr>
              <w:ind w:right="107"/>
              <w:rPr>
                <w:color w:val="000000" w:themeColor="text1"/>
                <w:sz w:val="24"/>
                <w:szCs w:val="24"/>
              </w:rPr>
            </w:pPr>
            <w:r w:rsidRPr="002B7A70">
              <w:rPr>
                <w:b/>
                <w:bCs/>
                <w:color w:val="000000" w:themeColor="text1"/>
                <w:sz w:val="24"/>
                <w:szCs w:val="24"/>
              </w:rPr>
              <w:t>Critically review</w:t>
            </w:r>
            <w:r w:rsidRPr="002B7A70">
              <w:rPr>
                <w:color w:val="000000" w:themeColor="text1"/>
                <w:sz w:val="24"/>
                <w:szCs w:val="24"/>
              </w:rPr>
              <w:t xml:space="preserve"> your responsibilities regarding the provision of CPIA when conducting this investigation. </w:t>
            </w:r>
          </w:p>
          <w:p w14:paraId="1E9A9CDA" w14:textId="2CF70E88" w:rsidR="21777531" w:rsidRPr="002B7A70" w:rsidRDefault="21777531" w:rsidP="21777531">
            <w:pPr>
              <w:ind w:right="107"/>
              <w:rPr>
                <w:color w:val="000000" w:themeColor="text1"/>
                <w:sz w:val="24"/>
                <w:szCs w:val="24"/>
              </w:rPr>
            </w:pPr>
          </w:p>
          <w:p w14:paraId="54752ABA" w14:textId="4BBBEE1F" w:rsidR="21777531" w:rsidRPr="002B7A70" w:rsidRDefault="21777531" w:rsidP="21777531">
            <w:pPr>
              <w:ind w:right="107"/>
              <w:rPr>
                <w:color w:val="000000" w:themeColor="text1"/>
                <w:sz w:val="24"/>
                <w:szCs w:val="24"/>
              </w:rPr>
            </w:pPr>
          </w:p>
          <w:p w14:paraId="36D29A7B" w14:textId="77777777" w:rsidR="006C7CA5" w:rsidRPr="002B7A70" w:rsidRDefault="006C7CA5" w:rsidP="00E6298B">
            <w:pPr>
              <w:ind w:right="107"/>
              <w:jc w:val="both"/>
              <w:rPr>
                <w:sz w:val="24"/>
                <w:szCs w:val="24"/>
              </w:rPr>
            </w:pPr>
          </w:p>
          <w:p w14:paraId="487D302F" w14:textId="57A4737C" w:rsidR="006C7CA5" w:rsidRPr="002B7A70" w:rsidRDefault="41B88619" w:rsidP="28A9B94D">
            <w:pPr>
              <w:ind w:right="107"/>
              <w:jc w:val="both"/>
              <w:rPr>
                <w:sz w:val="24"/>
                <w:szCs w:val="24"/>
              </w:rPr>
            </w:pPr>
            <w:r w:rsidRPr="002B7A70">
              <w:rPr>
                <w:sz w:val="24"/>
                <w:szCs w:val="24"/>
              </w:rPr>
              <w:t>1750</w:t>
            </w:r>
            <w:r w:rsidR="28A9B94D" w:rsidRPr="002B7A70">
              <w:rPr>
                <w:sz w:val="24"/>
                <w:szCs w:val="24"/>
              </w:rPr>
              <w:t xml:space="preserve"> words </w:t>
            </w:r>
            <w:r w:rsidR="28A9B94D" w:rsidRPr="002B7A70">
              <w:rPr>
                <w:i/>
                <w:iCs/>
                <w:sz w:val="24"/>
                <w:szCs w:val="24"/>
              </w:rPr>
              <w:t>(+/- 10%: include your actual word count at the end of each section)</w:t>
            </w:r>
          </w:p>
        </w:tc>
      </w:tr>
    </w:tbl>
    <w:p w14:paraId="0A61592D" w14:textId="77777777" w:rsidR="006C7CA5" w:rsidRPr="002B7A70" w:rsidRDefault="006C7CA5" w:rsidP="00E6298B">
      <w:pPr>
        <w:ind w:right="107"/>
        <w:jc w:val="both"/>
        <w:rPr>
          <w:sz w:val="24"/>
          <w:szCs w:val="24"/>
        </w:rPr>
      </w:pPr>
    </w:p>
    <w:p w14:paraId="53A6D43C" w14:textId="77777777" w:rsidR="006C7CA5" w:rsidRPr="002B7A70" w:rsidRDefault="006C7CA5" w:rsidP="00E6298B">
      <w:pPr>
        <w:ind w:right="107"/>
        <w:jc w:val="both"/>
        <w:rPr>
          <w:b/>
          <w:sz w:val="24"/>
          <w:szCs w:val="24"/>
        </w:rPr>
      </w:pPr>
      <w:r w:rsidRPr="002B7A70">
        <w:rPr>
          <w:b/>
          <w:sz w:val="24"/>
          <w:szCs w:val="24"/>
        </w:rPr>
        <w:t>ANSWER:</w:t>
      </w:r>
    </w:p>
    <w:p w14:paraId="4228E72D" w14:textId="77777777" w:rsidR="006C7CA5" w:rsidRPr="002B7A70" w:rsidRDefault="006C7CA5" w:rsidP="00E6298B">
      <w:pPr>
        <w:ind w:right="107"/>
        <w:jc w:val="both"/>
        <w:rPr>
          <w:sz w:val="24"/>
          <w:szCs w:val="24"/>
        </w:rPr>
      </w:pPr>
    </w:p>
    <w:p w14:paraId="363979F9" w14:textId="77777777" w:rsidR="006C7CA5" w:rsidRPr="002B7A70" w:rsidRDefault="006C7CA5" w:rsidP="00E6298B">
      <w:pPr>
        <w:ind w:right="107"/>
        <w:jc w:val="both"/>
        <w:rPr>
          <w:sz w:val="24"/>
          <w:szCs w:val="24"/>
        </w:rPr>
      </w:pPr>
    </w:p>
    <w:p w14:paraId="55E8513B" w14:textId="77777777" w:rsidR="00025650" w:rsidRPr="002B7A70" w:rsidRDefault="00025650" w:rsidP="00E6298B">
      <w:pPr>
        <w:ind w:right="107"/>
        <w:jc w:val="both"/>
        <w:rPr>
          <w:sz w:val="24"/>
          <w:szCs w:val="24"/>
        </w:rPr>
      </w:pPr>
    </w:p>
    <w:p w14:paraId="4C811AD3" w14:textId="05102553" w:rsidR="00025650" w:rsidRPr="002B7A70" w:rsidRDefault="001C7AFB" w:rsidP="00E6298B">
      <w:pPr>
        <w:ind w:right="107"/>
        <w:jc w:val="both"/>
        <w:rPr>
          <w:sz w:val="22"/>
          <w:szCs w:val="22"/>
        </w:rPr>
      </w:pPr>
      <w:r w:rsidRPr="002B7A70">
        <w:rPr>
          <w:sz w:val="22"/>
          <w:szCs w:val="22"/>
        </w:rPr>
        <w:t xml:space="preserve">As a police officer, one of the most important and used skills is decision making. </w:t>
      </w:r>
      <w:r w:rsidR="002B7A70" w:rsidRPr="002B7A70">
        <w:rPr>
          <w:sz w:val="22"/>
          <w:szCs w:val="22"/>
        </w:rPr>
        <w:t>It’s</w:t>
      </w:r>
      <w:r w:rsidRPr="002B7A70">
        <w:rPr>
          <w:sz w:val="22"/>
          <w:szCs w:val="22"/>
        </w:rPr>
        <w:t xml:space="preserve"> not just about making </w:t>
      </w:r>
      <w:r w:rsidR="002B7A70" w:rsidRPr="002B7A70">
        <w:rPr>
          <w:sz w:val="22"/>
          <w:szCs w:val="22"/>
        </w:rPr>
        <w:t>decisions;</w:t>
      </w:r>
      <w:r w:rsidRPr="002B7A70">
        <w:rPr>
          <w:sz w:val="22"/>
          <w:szCs w:val="22"/>
        </w:rPr>
        <w:t xml:space="preserve"> it’s about making the most suitable decisions instantly whilst being in pressurised situations. All decisions that police officers make they are responsible for and therefore must justify every action they take. To assist officers making such decisions, the College of Policing (COP) has designed a tool called the National </w:t>
      </w:r>
      <w:r w:rsidR="00DA4FB7" w:rsidRPr="002B7A70">
        <w:rPr>
          <w:sz w:val="22"/>
          <w:szCs w:val="22"/>
        </w:rPr>
        <w:t>Decision-Making</w:t>
      </w:r>
      <w:r w:rsidRPr="002B7A70">
        <w:rPr>
          <w:sz w:val="22"/>
          <w:szCs w:val="22"/>
        </w:rPr>
        <w:t xml:space="preserve"> Model (NDM) </w:t>
      </w:r>
      <w:r w:rsidRPr="002B7A70">
        <w:rPr>
          <w:sz w:val="22"/>
          <w:szCs w:val="22"/>
        </w:rPr>
        <w:t>(National decision model, 2013)</w:t>
      </w:r>
      <w:r w:rsidRPr="002B7A70">
        <w:rPr>
          <w:sz w:val="22"/>
          <w:szCs w:val="22"/>
        </w:rPr>
        <w:t xml:space="preserve"> which is a cyclical tool that is used subconsciously once taught alongside other factoring guidelines such as the Code of Ethics (CoE). In this essay I will be critically assessing an incident I have attended and with use of the NDM and the CoE’s, reflecting on how they impacted on my decision making and use of discretion. I will also critically review and explain the Criminal Procedure and Investigations Act (CPIA) in relation to my responsibilities when conduction an investigation.</w:t>
      </w:r>
    </w:p>
    <w:p w14:paraId="0FEEFB0E" w14:textId="77777777" w:rsidR="00025650" w:rsidRPr="002B7A70" w:rsidRDefault="00025650" w:rsidP="00E6298B">
      <w:pPr>
        <w:ind w:right="107"/>
        <w:jc w:val="both"/>
        <w:rPr>
          <w:sz w:val="22"/>
          <w:szCs w:val="22"/>
        </w:rPr>
      </w:pPr>
    </w:p>
    <w:p w14:paraId="5E21F8DD" w14:textId="77777777" w:rsidR="00025650" w:rsidRPr="002B7A70" w:rsidRDefault="00025650" w:rsidP="00E6298B">
      <w:pPr>
        <w:ind w:right="107"/>
        <w:jc w:val="both"/>
        <w:rPr>
          <w:sz w:val="22"/>
          <w:szCs w:val="22"/>
        </w:rPr>
      </w:pPr>
    </w:p>
    <w:p w14:paraId="53C57CDF" w14:textId="27E9C495" w:rsidR="00025650" w:rsidRPr="002B7A70" w:rsidRDefault="00DA4FB7" w:rsidP="002B7A70">
      <w:pPr>
        <w:ind w:right="107"/>
        <w:jc w:val="both"/>
        <w:rPr>
          <w:sz w:val="22"/>
          <w:szCs w:val="22"/>
        </w:rPr>
      </w:pPr>
      <w:r w:rsidRPr="002B7A70">
        <w:rPr>
          <w:sz w:val="22"/>
          <w:szCs w:val="22"/>
        </w:rPr>
        <w:t xml:space="preserve">On a recent shift I was working in Swansea City centre during an </w:t>
      </w:r>
      <w:r w:rsidRPr="002B7A70">
        <w:rPr>
          <w:sz w:val="22"/>
          <w:szCs w:val="22"/>
        </w:rPr>
        <w:t>‘After Dark’</w:t>
      </w:r>
      <w:r w:rsidRPr="002B7A70">
        <w:rPr>
          <w:sz w:val="22"/>
          <w:szCs w:val="22"/>
        </w:rPr>
        <w:t xml:space="preserve"> shift. This is where there is a concentration of police officers on foot patrol to manage the nighttime economy on Wind Street. There was a male walking around the street who was very intoxicated and was shouting including abuse at myself and other officers. He had a can of beer in his hand and was clearly not there to enjoy a night out with friends. Due to his </w:t>
      </w:r>
      <w:r w:rsidR="002B7A70" w:rsidRPr="002B7A70">
        <w:rPr>
          <w:sz w:val="22"/>
          <w:szCs w:val="22"/>
        </w:rPr>
        <w:t>anti-social</w:t>
      </w:r>
      <w:r w:rsidRPr="002B7A70">
        <w:rPr>
          <w:sz w:val="22"/>
          <w:szCs w:val="22"/>
        </w:rPr>
        <w:t xml:space="preserve"> behaviour, I asked him to stop shouting at myself and other people who were trying to have a good night out</w:t>
      </w:r>
      <w:r w:rsidR="00E33CE0" w:rsidRPr="002B7A70">
        <w:rPr>
          <w:sz w:val="22"/>
          <w:szCs w:val="22"/>
        </w:rPr>
        <w:t xml:space="preserve">, and if he carried </w:t>
      </w:r>
      <w:r w:rsidR="002B7A70" w:rsidRPr="002B7A70">
        <w:rPr>
          <w:sz w:val="22"/>
          <w:szCs w:val="22"/>
        </w:rPr>
        <w:t>on,</w:t>
      </w:r>
      <w:r w:rsidR="00E33CE0" w:rsidRPr="002B7A70">
        <w:rPr>
          <w:sz w:val="22"/>
          <w:szCs w:val="22"/>
        </w:rPr>
        <w:t xml:space="preserve"> he would be asked to leave the area. The male was still being verbal but did walk away. A short time later I have seen the male who was still shouting at party goers and abusing other officers. I have spoken to the male again and instructed him to now leave the area and not to reattend </w:t>
      </w:r>
      <w:r w:rsidR="002B7A70" w:rsidRPr="002B7A70">
        <w:rPr>
          <w:sz w:val="22"/>
          <w:szCs w:val="22"/>
        </w:rPr>
        <w:t>Wind Street</w:t>
      </w:r>
      <w:r w:rsidR="00E33CE0" w:rsidRPr="002B7A70">
        <w:rPr>
          <w:sz w:val="22"/>
          <w:szCs w:val="22"/>
        </w:rPr>
        <w:t xml:space="preserve"> tonight or he will be issued with a Section 35 </w:t>
      </w:r>
      <w:r w:rsidR="00E33CE0" w:rsidRPr="002B7A70">
        <w:rPr>
          <w:sz w:val="22"/>
          <w:szCs w:val="22"/>
        </w:rPr>
        <w:t>Anti-Social Behaviour, Crime and Policing Act 2014</w:t>
      </w:r>
      <w:r w:rsidR="00E33CE0" w:rsidRPr="002B7A70">
        <w:rPr>
          <w:sz w:val="22"/>
          <w:szCs w:val="22"/>
        </w:rPr>
        <w:t xml:space="preserve">. This is a dispersal order which allows officers to order someone to leave a certain location for up to 48 hours </w:t>
      </w:r>
      <w:r w:rsidR="00E33CE0" w:rsidRPr="002B7A70">
        <w:rPr>
          <w:sz w:val="22"/>
          <w:szCs w:val="22"/>
        </w:rPr>
        <w:lastRenderedPageBreak/>
        <w:t xml:space="preserve">with an </w:t>
      </w:r>
      <w:r w:rsidR="002420FA" w:rsidRPr="002B7A70">
        <w:rPr>
          <w:sz w:val="22"/>
          <w:szCs w:val="22"/>
        </w:rPr>
        <w:t>inspector’s</w:t>
      </w:r>
      <w:r w:rsidR="00E33CE0" w:rsidRPr="002B7A70">
        <w:rPr>
          <w:sz w:val="22"/>
          <w:szCs w:val="22"/>
        </w:rPr>
        <w:t xml:space="preserve"> authority. He did comply, however was still being very abusive towards officers. Later that night, I did sight the male who carried on verbally abusing us, however, it was not on Wind Street and so we did not issue him with a Section 35.</w:t>
      </w:r>
    </w:p>
    <w:p w14:paraId="413D2E3F" w14:textId="77777777" w:rsidR="00DA4FB7" w:rsidRPr="002B7A70" w:rsidRDefault="00DA4FB7" w:rsidP="00DA4FB7">
      <w:pPr>
        <w:ind w:right="107"/>
        <w:jc w:val="both"/>
        <w:rPr>
          <w:sz w:val="22"/>
          <w:szCs w:val="22"/>
        </w:rPr>
      </w:pPr>
    </w:p>
    <w:p w14:paraId="481DFCBA" w14:textId="77777777" w:rsidR="002420FA" w:rsidRPr="002B7A70" w:rsidRDefault="002420FA" w:rsidP="00DA4FB7">
      <w:pPr>
        <w:ind w:right="107"/>
        <w:jc w:val="both"/>
        <w:rPr>
          <w:sz w:val="22"/>
          <w:szCs w:val="22"/>
        </w:rPr>
      </w:pPr>
    </w:p>
    <w:p w14:paraId="49BE2CC9" w14:textId="7233938C" w:rsidR="002420FA" w:rsidRPr="002B7A70" w:rsidRDefault="002420FA" w:rsidP="00DA4FB7">
      <w:pPr>
        <w:ind w:right="107"/>
        <w:jc w:val="both"/>
        <w:rPr>
          <w:sz w:val="22"/>
          <w:szCs w:val="22"/>
        </w:rPr>
      </w:pPr>
      <w:r w:rsidRPr="002B7A70">
        <w:rPr>
          <w:sz w:val="22"/>
          <w:szCs w:val="22"/>
        </w:rPr>
        <w:t xml:space="preserve">The NDM was developed by the COP and can be used for all decisions within a policing context to ensure that there is a structured rationale of what decision someone has made and why. As policing is a </w:t>
      </w:r>
      <w:r w:rsidR="00B403B0" w:rsidRPr="002B7A70">
        <w:rPr>
          <w:sz w:val="22"/>
          <w:szCs w:val="22"/>
        </w:rPr>
        <w:t>fast-paced</w:t>
      </w:r>
      <w:r w:rsidRPr="002B7A70">
        <w:rPr>
          <w:sz w:val="22"/>
          <w:szCs w:val="22"/>
        </w:rPr>
        <w:t xml:space="preserve"> environment, it may not always be possible to stop and think about separating the NDM into the relevant phases and making a decision. Therefore, during training, it is taught and applied constantly which therefore allows you to follow the process of the NDM subconsciously in a fast-moving incident. By using the NDM, it helps police forces to support their </w:t>
      </w:r>
      <w:r w:rsidR="00B403B0" w:rsidRPr="002B7A70">
        <w:rPr>
          <w:sz w:val="22"/>
          <w:szCs w:val="22"/>
        </w:rPr>
        <w:t>officers’</w:t>
      </w:r>
      <w:r w:rsidRPr="002B7A70">
        <w:rPr>
          <w:sz w:val="22"/>
          <w:szCs w:val="22"/>
        </w:rPr>
        <w:t xml:space="preserve"> decisions as they can be justified, even if the outcome is not always desirable. It doesn’t however mean there will be no consequences for officers who use the NDM and make clear and obvious errors.</w:t>
      </w:r>
      <w:r w:rsidR="00B403B0" w:rsidRPr="002B7A70">
        <w:rPr>
          <w:sz w:val="22"/>
          <w:szCs w:val="22"/>
        </w:rPr>
        <w:t xml:space="preserve"> The NDM is split into 6 elements with each element illustrating a different area of consideration. The NDM puts the CoE’s at the forefront of all decisions which police officers make and must be a constant area of consideration for officers to ensure that their decisions are consistent with the principles set out in the code. </w:t>
      </w:r>
    </w:p>
    <w:p w14:paraId="0AAC791B" w14:textId="77777777" w:rsidR="002420FA" w:rsidRPr="002B7A70" w:rsidRDefault="002420FA" w:rsidP="00DA4FB7">
      <w:pPr>
        <w:ind w:right="107"/>
        <w:jc w:val="both"/>
        <w:rPr>
          <w:sz w:val="22"/>
          <w:szCs w:val="22"/>
        </w:rPr>
      </w:pPr>
    </w:p>
    <w:p w14:paraId="6D0A4660" w14:textId="77777777" w:rsidR="002420FA" w:rsidRPr="002B7A70" w:rsidRDefault="002420FA" w:rsidP="00DA4FB7">
      <w:pPr>
        <w:ind w:right="107"/>
        <w:jc w:val="both"/>
        <w:rPr>
          <w:sz w:val="22"/>
          <w:szCs w:val="22"/>
        </w:rPr>
      </w:pPr>
    </w:p>
    <w:p w14:paraId="5A545E1D" w14:textId="7226D206" w:rsidR="00025650" w:rsidRPr="002B7A70" w:rsidRDefault="00240628" w:rsidP="00E6298B">
      <w:pPr>
        <w:ind w:right="107"/>
        <w:jc w:val="both"/>
        <w:rPr>
          <w:sz w:val="22"/>
          <w:szCs w:val="22"/>
        </w:rPr>
      </w:pPr>
      <w:r w:rsidRPr="002B7A70">
        <w:rPr>
          <w:sz w:val="22"/>
          <w:szCs w:val="22"/>
        </w:rPr>
        <w:t xml:space="preserve">The first stage of the NDM is </w:t>
      </w:r>
      <w:r w:rsidRPr="002B7A70">
        <w:rPr>
          <w:b/>
          <w:bCs/>
          <w:sz w:val="22"/>
          <w:szCs w:val="22"/>
        </w:rPr>
        <w:t>gathering information and intelligence</w:t>
      </w:r>
      <w:r w:rsidRPr="002B7A70">
        <w:rPr>
          <w:sz w:val="22"/>
          <w:szCs w:val="22"/>
        </w:rPr>
        <w:t>. This stage began when</w:t>
      </w:r>
      <w:r w:rsidR="00A35D44" w:rsidRPr="002B7A70">
        <w:rPr>
          <w:sz w:val="22"/>
          <w:szCs w:val="22"/>
        </w:rPr>
        <w:t xml:space="preserve"> I first saw the male who was very intoxicated and shouting abuse. On this occasion there wasn’t much information and intelligence gained as upon talking to the male, he continued to verbally abuse us. I did ask him where he lived and what his name was, to which he informed us that he is homeless and lives on the streets but wouldn’t tell us his name. This does alter our actions slightly as we can’t ask the male to get into a taxi and head home. However, for this type of incident, we do not require much information to be able to deal with the issue. </w:t>
      </w:r>
    </w:p>
    <w:p w14:paraId="17D56DB2" w14:textId="77777777" w:rsidR="00240628" w:rsidRPr="002B7A70" w:rsidRDefault="00240628" w:rsidP="00E6298B">
      <w:pPr>
        <w:ind w:right="107"/>
        <w:jc w:val="both"/>
        <w:rPr>
          <w:sz w:val="22"/>
          <w:szCs w:val="22"/>
        </w:rPr>
      </w:pPr>
    </w:p>
    <w:p w14:paraId="6A7AF975" w14:textId="77777777" w:rsidR="00240628" w:rsidRPr="002B7A70" w:rsidRDefault="00240628" w:rsidP="00E6298B">
      <w:pPr>
        <w:ind w:right="107"/>
        <w:jc w:val="both"/>
        <w:rPr>
          <w:sz w:val="22"/>
          <w:szCs w:val="22"/>
        </w:rPr>
      </w:pPr>
    </w:p>
    <w:p w14:paraId="71AB55F9" w14:textId="3A05F67D" w:rsidR="00025650" w:rsidRPr="002B7A70" w:rsidRDefault="00A35D44" w:rsidP="00E6298B">
      <w:pPr>
        <w:ind w:right="107"/>
        <w:jc w:val="both"/>
        <w:rPr>
          <w:sz w:val="22"/>
          <w:szCs w:val="22"/>
        </w:rPr>
      </w:pPr>
      <w:r w:rsidRPr="002B7A70">
        <w:rPr>
          <w:sz w:val="22"/>
          <w:szCs w:val="22"/>
        </w:rPr>
        <w:t xml:space="preserve">Upon sighting and talking to male who was continuing his anti-social behaviour, it was clear that many other members of the public had become interested in what was going on as the male was shouting loudly. Although most members of the public can see that his behaviour is unacceptable, some people who were under the influence of alcohol began to try to obstruct/prevent us from telling the male to leave. </w:t>
      </w:r>
      <w:r w:rsidRPr="002B7A70">
        <w:rPr>
          <w:sz w:val="22"/>
          <w:szCs w:val="22"/>
        </w:rPr>
        <w:t>The ONS (2017) states alcohol is a factor in 49% of violent crimes, public disorder and anti-social behaviour</w:t>
      </w:r>
      <w:r w:rsidRPr="002B7A70">
        <w:rPr>
          <w:sz w:val="22"/>
          <w:szCs w:val="22"/>
        </w:rPr>
        <w:t xml:space="preserve"> and therefore we had to </w:t>
      </w:r>
      <w:r w:rsidRPr="002B7A70">
        <w:rPr>
          <w:b/>
          <w:bCs/>
          <w:sz w:val="22"/>
          <w:szCs w:val="22"/>
        </w:rPr>
        <w:t>assess the threat and risk</w:t>
      </w:r>
      <w:r w:rsidRPr="002B7A70">
        <w:rPr>
          <w:sz w:val="22"/>
          <w:szCs w:val="22"/>
        </w:rPr>
        <w:t xml:space="preserve"> as the situation could escalate. As a result, we </w:t>
      </w:r>
      <w:r w:rsidRPr="002B7A70">
        <w:rPr>
          <w:b/>
          <w:bCs/>
          <w:sz w:val="22"/>
          <w:szCs w:val="22"/>
        </w:rPr>
        <w:t xml:space="preserve">developed a working strategy </w:t>
      </w:r>
      <w:r w:rsidRPr="002B7A70">
        <w:rPr>
          <w:sz w:val="22"/>
          <w:szCs w:val="22"/>
        </w:rPr>
        <w:t xml:space="preserve">by asking two other officers to assist in controlling the members of the public whilst we dealt with the male. </w:t>
      </w:r>
    </w:p>
    <w:p w14:paraId="219E3698" w14:textId="77777777" w:rsidR="00A35D44" w:rsidRPr="002B7A70" w:rsidRDefault="00A35D44" w:rsidP="00E6298B">
      <w:pPr>
        <w:ind w:right="107"/>
        <w:jc w:val="both"/>
        <w:rPr>
          <w:sz w:val="22"/>
          <w:szCs w:val="22"/>
        </w:rPr>
      </w:pPr>
    </w:p>
    <w:p w14:paraId="38DB4F39" w14:textId="77777777" w:rsidR="00A35D44" w:rsidRPr="002B7A70" w:rsidRDefault="00A35D44" w:rsidP="00E6298B">
      <w:pPr>
        <w:ind w:right="107"/>
        <w:jc w:val="both"/>
        <w:rPr>
          <w:sz w:val="22"/>
          <w:szCs w:val="22"/>
        </w:rPr>
      </w:pPr>
    </w:p>
    <w:p w14:paraId="1DB9023B" w14:textId="3067E467" w:rsidR="00A35D44" w:rsidRPr="002B7A70" w:rsidRDefault="00A35D44" w:rsidP="00E6298B">
      <w:pPr>
        <w:ind w:right="107"/>
        <w:jc w:val="both"/>
        <w:rPr>
          <w:sz w:val="22"/>
          <w:szCs w:val="22"/>
        </w:rPr>
      </w:pPr>
      <w:r w:rsidRPr="002B7A70">
        <w:rPr>
          <w:sz w:val="22"/>
          <w:szCs w:val="22"/>
        </w:rPr>
        <w:t xml:space="preserve">Following this we must consider what </w:t>
      </w:r>
      <w:r w:rsidRPr="002B7A70">
        <w:rPr>
          <w:b/>
          <w:bCs/>
          <w:sz w:val="22"/>
          <w:szCs w:val="22"/>
        </w:rPr>
        <w:t>powers and policies</w:t>
      </w:r>
      <w:r w:rsidRPr="002B7A70">
        <w:rPr>
          <w:sz w:val="22"/>
          <w:szCs w:val="22"/>
        </w:rPr>
        <w:t xml:space="preserve"> we have available to our disposal for a situation of this type. We had a couple of options available to ourselves. The 1</w:t>
      </w:r>
      <w:r w:rsidRPr="002B7A70">
        <w:rPr>
          <w:sz w:val="22"/>
          <w:szCs w:val="22"/>
          <w:vertAlign w:val="superscript"/>
        </w:rPr>
        <w:t>st</w:t>
      </w:r>
      <w:r w:rsidRPr="002B7A70">
        <w:rPr>
          <w:sz w:val="22"/>
          <w:szCs w:val="22"/>
        </w:rPr>
        <w:t xml:space="preserve"> being to arrest for being drunk and disorderly due to the </w:t>
      </w:r>
      <w:r w:rsidR="002B7A70" w:rsidRPr="002B7A70">
        <w:rPr>
          <w:sz w:val="22"/>
          <w:szCs w:val="22"/>
        </w:rPr>
        <w:t>male’s</w:t>
      </w:r>
      <w:r w:rsidRPr="002B7A70">
        <w:rPr>
          <w:sz w:val="22"/>
          <w:szCs w:val="22"/>
        </w:rPr>
        <w:t xml:space="preserve"> intoxication level and his disorderly behaviour in a public place. Another option we had was to issue the male with a Section 35 dispersal order. </w:t>
      </w:r>
      <w:r w:rsidR="00351864" w:rsidRPr="002B7A70">
        <w:rPr>
          <w:sz w:val="22"/>
          <w:szCs w:val="22"/>
        </w:rPr>
        <w:t xml:space="preserve">This would allow us to exclude the male from Wind Street for a set period of time </w:t>
      </w:r>
    </w:p>
    <w:p w14:paraId="474CDBE5" w14:textId="77777777" w:rsidR="00351864" w:rsidRPr="002B7A70" w:rsidRDefault="00351864" w:rsidP="00E6298B">
      <w:pPr>
        <w:ind w:right="107"/>
        <w:jc w:val="both"/>
        <w:rPr>
          <w:sz w:val="22"/>
          <w:szCs w:val="22"/>
        </w:rPr>
      </w:pPr>
    </w:p>
    <w:p w14:paraId="193ABAD9" w14:textId="77777777" w:rsidR="00351864" w:rsidRPr="002B7A70" w:rsidRDefault="00351864" w:rsidP="00E6298B">
      <w:pPr>
        <w:ind w:right="107"/>
        <w:jc w:val="both"/>
        <w:rPr>
          <w:sz w:val="22"/>
          <w:szCs w:val="22"/>
        </w:rPr>
      </w:pPr>
    </w:p>
    <w:p w14:paraId="0A9B7076" w14:textId="17887144" w:rsidR="00351864" w:rsidRPr="002B7A70" w:rsidRDefault="00351864" w:rsidP="00351864">
      <w:pPr>
        <w:ind w:right="107"/>
        <w:jc w:val="both"/>
        <w:rPr>
          <w:sz w:val="22"/>
          <w:szCs w:val="22"/>
        </w:rPr>
      </w:pPr>
      <w:r w:rsidRPr="002B7A70">
        <w:rPr>
          <w:sz w:val="22"/>
          <w:szCs w:val="22"/>
        </w:rPr>
        <w:t xml:space="preserve">The exercise of discretion is for police officers is a central part of our role, however, a system of accountability must control its use. We use discretion on a daily basis, and we are always considering what actions to take and what alternative actions are available </w:t>
      </w:r>
      <w:r w:rsidRPr="002B7A70">
        <w:rPr>
          <w:sz w:val="22"/>
          <w:szCs w:val="22"/>
        </w:rPr>
        <w:t>(White &amp; Peronne,</w:t>
      </w:r>
      <w:r w:rsidRPr="002B7A70">
        <w:rPr>
          <w:sz w:val="22"/>
          <w:szCs w:val="22"/>
        </w:rPr>
        <w:t xml:space="preserve"> </w:t>
      </w:r>
      <w:r w:rsidRPr="002B7A70">
        <w:rPr>
          <w:sz w:val="22"/>
          <w:szCs w:val="22"/>
        </w:rPr>
        <w:t>1997)</w:t>
      </w:r>
      <w:r w:rsidRPr="002B7A70">
        <w:rPr>
          <w:sz w:val="22"/>
          <w:szCs w:val="22"/>
        </w:rPr>
        <w:t>. The Scarman Report (1981) looked into various different aspects of policing including the importance of the use of discretion. It stated that as policing is such a diverse and fluid task to carry out, then the decisions that police officers make should not be set to a single course of action. It described how officers must use their own professional judgement in order to act in the public’s interest and not to be impractical. On the other hand, although discretion is vitally important, this does not allow officers to act in a way which does not follow the organisations policies or against the CoE’s. Officers are still responsible for their decisions</w:t>
      </w:r>
      <w:r w:rsidR="002B7A70" w:rsidRPr="002B7A70">
        <w:rPr>
          <w:sz w:val="22"/>
          <w:szCs w:val="22"/>
        </w:rPr>
        <w:t xml:space="preserve">. </w:t>
      </w:r>
      <w:r w:rsidR="00B01123" w:rsidRPr="002B7A70">
        <w:rPr>
          <w:sz w:val="22"/>
          <w:szCs w:val="22"/>
        </w:rPr>
        <w:t xml:space="preserve">During this incident, we then </w:t>
      </w:r>
      <w:r w:rsidR="00B01123" w:rsidRPr="002B7A70">
        <w:rPr>
          <w:b/>
          <w:bCs/>
          <w:sz w:val="22"/>
          <w:szCs w:val="22"/>
        </w:rPr>
        <w:t xml:space="preserve">identified our options and </w:t>
      </w:r>
      <w:r w:rsidR="00B01123" w:rsidRPr="002B7A70">
        <w:rPr>
          <w:b/>
          <w:bCs/>
          <w:sz w:val="22"/>
          <w:szCs w:val="22"/>
        </w:rPr>
        <w:lastRenderedPageBreak/>
        <w:t>contingencies</w:t>
      </w:r>
      <w:r w:rsidR="00B01123" w:rsidRPr="002B7A70">
        <w:rPr>
          <w:sz w:val="22"/>
          <w:szCs w:val="22"/>
        </w:rPr>
        <w:t xml:space="preserve"> and my </w:t>
      </w:r>
      <w:r w:rsidR="002B7A70" w:rsidRPr="002B7A70">
        <w:rPr>
          <w:sz w:val="22"/>
          <w:szCs w:val="22"/>
        </w:rPr>
        <w:t>tutor,</w:t>
      </w:r>
      <w:r w:rsidR="00B01123" w:rsidRPr="002B7A70">
        <w:rPr>
          <w:sz w:val="22"/>
          <w:szCs w:val="22"/>
        </w:rPr>
        <w:t xml:space="preserve"> and I decided on the use of discretion due to the information we had, the </w:t>
      </w:r>
      <w:r w:rsidR="002B7A70" w:rsidRPr="002B7A70">
        <w:rPr>
          <w:sz w:val="22"/>
          <w:szCs w:val="22"/>
        </w:rPr>
        <w:t>threat,</w:t>
      </w:r>
      <w:r w:rsidR="00B01123" w:rsidRPr="002B7A70">
        <w:rPr>
          <w:sz w:val="22"/>
          <w:szCs w:val="22"/>
        </w:rPr>
        <w:t xml:space="preserve"> which was building, and due to the male being homeless. Although the male was being verbally aggressive towards police, we did not feel it was in the public interest to arrest the </w:t>
      </w:r>
      <w:r w:rsidR="002B7A70" w:rsidRPr="002B7A70">
        <w:rPr>
          <w:sz w:val="22"/>
          <w:szCs w:val="22"/>
        </w:rPr>
        <w:t>male and</w:t>
      </w:r>
      <w:r w:rsidR="00B01123" w:rsidRPr="002B7A70">
        <w:rPr>
          <w:sz w:val="22"/>
          <w:szCs w:val="22"/>
        </w:rPr>
        <w:t xml:space="preserve"> wanted to give him a chance to leave Wind Street without issuing him with a Section 35.</w:t>
      </w:r>
    </w:p>
    <w:p w14:paraId="29631817" w14:textId="77777777" w:rsidR="00B01123" w:rsidRPr="002B7A70" w:rsidRDefault="00B01123" w:rsidP="00351864">
      <w:pPr>
        <w:ind w:right="107"/>
        <w:jc w:val="both"/>
        <w:rPr>
          <w:sz w:val="22"/>
          <w:szCs w:val="22"/>
        </w:rPr>
      </w:pPr>
    </w:p>
    <w:p w14:paraId="0DE0FFC8" w14:textId="708EFFD2" w:rsidR="00B01123" w:rsidRPr="002B7A70" w:rsidRDefault="00B01123" w:rsidP="00E6298B">
      <w:pPr>
        <w:ind w:right="107"/>
        <w:jc w:val="both"/>
        <w:rPr>
          <w:sz w:val="22"/>
          <w:szCs w:val="22"/>
        </w:rPr>
      </w:pPr>
      <w:r w:rsidRPr="002B7A70">
        <w:rPr>
          <w:sz w:val="22"/>
          <w:szCs w:val="22"/>
        </w:rPr>
        <w:t xml:space="preserve">When dealing with incidents and carrying out investigations, we must follow the Criminal Procedure and Investigations Act (CPIA, 1996). </w:t>
      </w:r>
      <w:r w:rsidR="002B7A70" w:rsidRPr="002B7A70">
        <w:rPr>
          <w:sz w:val="22"/>
          <w:szCs w:val="22"/>
        </w:rPr>
        <w:t>It’s</w:t>
      </w:r>
      <w:r w:rsidRPr="002B7A70">
        <w:rPr>
          <w:sz w:val="22"/>
          <w:szCs w:val="22"/>
        </w:rPr>
        <w:t xml:space="preserve"> not only police that must abide by these laws, but all parties also involved in the criminal justice system must follow these laws. This legislation outlines the way in which police officers are to record, retain and reveal to the CPS what information has been obtained and which may be relevant to the investigation. It outlines evidence, unused material, and non-relevant material as the three types of information. Evidence is any information which we have to our disposal which is important for the prosecution to make a  guilty/nonguilty judgement. This would include exhibits such as body warn, CCTV, digital data, statements etc. Unused material is any information that has been received during the investigation that does not carry any evidential value such as NICHE data, body warn video of conveyance, custody records etc. Non-relevant material is any information which has no bearing of the offence under investigation and will not have an impact on the case such as those which were suspects but are no longer relevant. </w:t>
      </w:r>
    </w:p>
    <w:p w14:paraId="36C014BA" w14:textId="77777777" w:rsidR="000B4D19" w:rsidRPr="002B7A70" w:rsidRDefault="000B4D19" w:rsidP="00E6298B">
      <w:pPr>
        <w:ind w:right="107"/>
        <w:jc w:val="both"/>
        <w:rPr>
          <w:sz w:val="22"/>
          <w:szCs w:val="22"/>
        </w:rPr>
      </w:pPr>
    </w:p>
    <w:p w14:paraId="571570D1" w14:textId="1694B0B0" w:rsidR="000B4D19" w:rsidRPr="002B7A70" w:rsidRDefault="000B4D19" w:rsidP="00E6298B">
      <w:pPr>
        <w:ind w:right="107"/>
        <w:jc w:val="both"/>
        <w:rPr>
          <w:sz w:val="22"/>
          <w:szCs w:val="22"/>
        </w:rPr>
      </w:pPr>
      <w:r w:rsidRPr="002B7A70">
        <w:rPr>
          <w:sz w:val="22"/>
          <w:szCs w:val="22"/>
        </w:rPr>
        <w:t xml:space="preserve">During the incident I have described, I believe that I followed the CoE which I previously explained in during ‘Task 3”. I showed courage by taking responsibility for the incident even though I was in tutorship and attempted to show others that this type of behaviour is not acceptable in a public place. I ensured that everything I did was open and </w:t>
      </w:r>
      <w:r w:rsidR="002B7A70" w:rsidRPr="002B7A70">
        <w:rPr>
          <w:sz w:val="22"/>
          <w:szCs w:val="22"/>
        </w:rPr>
        <w:t>honest,</w:t>
      </w:r>
      <w:r w:rsidRPr="002B7A70">
        <w:rPr>
          <w:sz w:val="22"/>
          <w:szCs w:val="22"/>
        </w:rPr>
        <w:t xml:space="preserve"> and many members of the public witnessed the way we treated the male. I was also accountable for all actions taken and despite not issuing him with a Section 15 dispersal order, I was still accountable for the outcome of this incident and ensuring it didn’t escalate. </w:t>
      </w:r>
    </w:p>
    <w:p w14:paraId="1AE70D75" w14:textId="77777777" w:rsidR="000B4D19" w:rsidRPr="002B7A70" w:rsidRDefault="000B4D19" w:rsidP="00E6298B">
      <w:pPr>
        <w:ind w:right="107"/>
        <w:jc w:val="both"/>
        <w:rPr>
          <w:sz w:val="22"/>
          <w:szCs w:val="22"/>
        </w:rPr>
      </w:pPr>
    </w:p>
    <w:p w14:paraId="5C44EC93" w14:textId="77777777" w:rsidR="000B4D19" w:rsidRPr="002B7A70" w:rsidRDefault="000B4D19" w:rsidP="00E6298B">
      <w:pPr>
        <w:ind w:right="107"/>
        <w:jc w:val="both"/>
        <w:rPr>
          <w:sz w:val="22"/>
          <w:szCs w:val="22"/>
        </w:rPr>
      </w:pPr>
    </w:p>
    <w:p w14:paraId="67B7466F" w14:textId="163EE624" w:rsidR="000B4D19" w:rsidRPr="002B7A70" w:rsidRDefault="000B4D19" w:rsidP="00E6298B">
      <w:pPr>
        <w:ind w:right="107"/>
        <w:jc w:val="both"/>
        <w:rPr>
          <w:sz w:val="22"/>
          <w:szCs w:val="22"/>
        </w:rPr>
      </w:pPr>
      <w:r w:rsidRPr="002B7A70">
        <w:rPr>
          <w:sz w:val="22"/>
          <w:szCs w:val="22"/>
        </w:rPr>
        <w:t xml:space="preserve">I also treated both the male in this incident and the members of public with respect and empathy ensuring that throughout the occurrence that I showed 100% respect for the male and was very professional in the way he was treated. I listened to what the male had to say, although most of it was verbal abused aimed towards </w:t>
      </w:r>
      <w:r w:rsidR="002B7A70" w:rsidRPr="002B7A70">
        <w:rPr>
          <w:sz w:val="22"/>
          <w:szCs w:val="22"/>
        </w:rPr>
        <w:t>officers and</w:t>
      </w:r>
      <w:r w:rsidRPr="002B7A70">
        <w:rPr>
          <w:sz w:val="22"/>
          <w:szCs w:val="22"/>
        </w:rPr>
        <w:t xml:space="preserve"> understood the challenges he must face as a result of being homeless. I showed empathy for this and as a result thought that asking him to leave the single street was more appropriate than making him leave the whole area. </w:t>
      </w:r>
      <w:r w:rsidR="002B7A70" w:rsidRPr="002B7A70">
        <w:rPr>
          <w:sz w:val="22"/>
          <w:szCs w:val="22"/>
        </w:rPr>
        <w:t>The final area of the CoE’s is public service. I delivered a service I was proud of during this incident as I acted lawfully and understood and responded in an appropriate manner which matches the public interest. As I was working the ‘after dark’ shift, it is a bit different as discretion is a lot more likely to be used, and this can also be taken into consideration for future incidents of a similar nature.</w:t>
      </w:r>
    </w:p>
    <w:p w14:paraId="405DF7A2" w14:textId="77777777" w:rsidR="002B7A70" w:rsidRPr="002B7A70" w:rsidRDefault="002B7A70" w:rsidP="00E6298B">
      <w:pPr>
        <w:ind w:right="107"/>
        <w:jc w:val="both"/>
        <w:rPr>
          <w:sz w:val="22"/>
          <w:szCs w:val="22"/>
        </w:rPr>
      </w:pPr>
    </w:p>
    <w:p w14:paraId="2D9F9A4D" w14:textId="09AC6724" w:rsidR="002B7A70" w:rsidRPr="002B7A70" w:rsidRDefault="002B7A70" w:rsidP="00E6298B">
      <w:pPr>
        <w:ind w:right="107"/>
        <w:jc w:val="both"/>
        <w:rPr>
          <w:sz w:val="22"/>
          <w:szCs w:val="22"/>
        </w:rPr>
      </w:pPr>
      <w:r w:rsidRPr="002B7A70">
        <w:rPr>
          <w:sz w:val="22"/>
          <w:szCs w:val="22"/>
        </w:rPr>
        <w:t xml:space="preserve">After </w:t>
      </w:r>
      <w:r w:rsidRPr="002B7A70">
        <w:rPr>
          <w:b/>
          <w:bCs/>
          <w:sz w:val="22"/>
          <w:szCs w:val="22"/>
        </w:rPr>
        <w:t>taking action</w:t>
      </w:r>
      <w:r w:rsidRPr="002B7A70">
        <w:rPr>
          <w:sz w:val="22"/>
          <w:szCs w:val="22"/>
        </w:rPr>
        <w:t xml:space="preserve"> during this incident, I then </w:t>
      </w:r>
      <w:r w:rsidRPr="002B7A70">
        <w:rPr>
          <w:b/>
          <w:bCs/>
          <w:sz w:val="22"/>
          <w:szCs w:val="22"/>
        </w:rPr>
        <w:t>reviewed</w:t>
      </w:r>
      <w:r w:rsidRPr="002B7A70">
        <w:rPr>
          <w:sz w:val="22"/>
          <w:szCs w:val="22"/>
        </w:rPr>
        <w:t xml:space="preserve"> what had occurred and whether going forward I could learn from it. This then completes the cyclical model of the NDM on a whole, even though I subconsciously carry out this procedure for everything I do. In conclusion I am pretty content with how I dealt the situation. Its an unusual situation as you don’t want to arrest someone for something that is very minor and can cause tension with the members of public at the location. However, the male did not listen the 1</w:t>
      </w:r>
      <w:r w:rsidRPr="002B7A70">
        <w:rPr>
          <w:sz w:val="22"/>
          <w:szCs w:val="22"/>
          <w:vertAlign w:val="superscript"/>
        </w:rPr>
        <w:t>st</w:t>
      </w:r>
      <w:r w:rsidRPr="002B7A70">
        <w:rPr>
          <w:sz w:val="22"/>
          <w:szCs w:val="22"/>
        </w:rPr>
        <w:t xml:space="preserve"> time and did return to Wind Street despite me giving him a very strong warning to leave and not return that night. I could have potentially looked at issuing him the Section 35 notice on the 2</w:t>
      </w:r>
      <w:r w:rsidRPr="002B7A70">
        <w:rPr>
          <w:sz w:val="22"/>
          <w:szCs w:val="22"/>
          <w:vertAlign w:val="superscript"/>
        </w:rPr>
        <w:t>nd</w:t>
      </w:r>
      <w:r w:rsidRPr="002B7A70">
        <w:rPr>
          <w:sz w:val="22"/>
          <w:szCs w:val="22"/>
        </w:rPr>
        <w:t xml:space="preserve"> occasion, however, I think on the 3</w:t>
      </w:r>
      <w:r w:rsidRPr="002B7A70">
        <w:rPr>
          <w:sz w:val="22"/>
          <w:szCs w:val="22"/>
          <w:vertAlign w:val="superscript"/>
        </w:rPr>
        <w:t>rd</w:t>
      </w:r>
      <w:r w:rsidRPr="002B7A70">
        <w:rPr>
          <w:sz w:val="22"/>
          <w:szCs w:val="22"/>
        </w:rPr>
        <w:t xml:space="preserve"> occasion it would’ve been most appropriate. I will use the models I have explained in this task throughout my career as a police officer, and no doubt, over time, I will become a lot more efficient and comfortable in dealing with any type of incident which comes my way.</w:t>
      </w:r>
    </w:p>
    <w:p w14:paraId="657B5386" w14:textId="43CC7A0D" w:rsidR="000B4D19" w:rsidRPr="002B7A70" w:rsidRDefault="000B4D19" w:rsidP="00E6298B">
      <w:pPr>
        <w:ind w:right="107"/>
        <w:jc w:val="both"/>
        <w:rPr>
          <w:sz w:val="22"/>
          <w:szCs w:val="22"/>
        </w:rPr>
      </w:pPr>
      <w:r w:rsidRPr="002B7A70">
        <w:rPr>
          <w:sz w:val="22"/>
          <w:szCs w:val="22"/>
        </w:rPr>
        <w:fldChar w:fldCharType="begin"/>
      </w:r>
      <w:r w:rsidRPr="002B7A70">
        <w:rPr>
          <w:sz w:val="22"/>
          <w:szCs w:val="22"/>
        </w:rPr>
        <w:instrText xml:space="preserve"> INCLUDEPICTURE "https://i0.wp.com/policepromotion.blog/wp-content/uploads/2024/02/P1-Courage.jpg?resize=616%2C346&amp;ssl=1" \* MERGEFORMATINET </w:instrText>
      </w:r>
      <w:r w:rsidRPr="002B7A70">
        <w:rPr>
          <w:sz w:val="22"/>
          <w:szCs w:val="22"/>
        </w:rPr>
        <w:fldChar w:fldCharType="separate"/>
      </w:r>
      <w:r w:rsidRPr="002B7A70">
        <w:rPr>
          <w:sz w:val="22"/>
          <w:szCs w:val="22"/>
        </w:rPr>
        <w:fldChar w:fldCharType="end"/>
      </w:r>
    </w:p>
    <w:p w14:paraId="2454C711" w14:textId="60DF8749" w:rsidR="00351864" w:rsidRPr="002B7A70" w:rsidRDefault="00351864" w:rsidP="00E6298B">
      <w:pPr>
        <w:ind w:right="107"/>
        <w:jc w:val="both"/>
        <w:rPr>
          <w:sz w:val="22"/>
          <w:szCs w:val="22"/>
        </w:rPr>
      </w:pPr>
    </w:p>
    <w:p w14:paraId="72C8957D" w14:textId="533ABF64" w:rsidR="00B01123" w:rsidRPr="002B7A70" w:rsidRDefault="002B7A70" w:rsidP="00E6298B">
      <w:pPr>
        <w:ind w:right="107"/>
        <w:jc w:val="both"/>
        <w:rPr>
          <w:b/>
          <w:bCs/>
          <w:sz w:val="22"/>
          <w:szCs w:val="22"/>
          <w:u w:val="single"/>
        </w:rPr>
      </w:pPr>
      <w:r w:rsidRPr="002B7A70">
        <w:rPr>
          <w:b/>
          <w:bCs/>
          <w:sz w:val="22"/>
          <w:szCs w:val="22"/>
          <w:u w:val="single"/>
        </w:rPr>
        <w:t>Word Count = 1841</w:t>
      </w:r>
    </w:p>
    <w:p w14:paraId="1C6E93E6" w14:textId="77777777" w:rsidR="00025650" w:rsidRPr="002B7A70" w:rsidRDefault="00025650" w:rsidP="00E6298B">
      <w:pPr>
        <w:ind w:right="107"/>
      </w:pPr>
      <w:r w:rsidRPr="002B7A70">
        <w:br w:type="page"/>
      </w:r>
    </w:p>
    <w:p w14:paraId="592CAEBA" w14:textId="77777777" w:rsidR="000F7ECD" w:rsidRPr="002B7A70" w:rsidRDefault="000F7ECD" w:rsidP="00E6298B">
      <w:pPr>
        <w:ind w:right="107"/>
        <w:jc w:val="both"/>
        <w:rPr>
          <w:sz w:val="24"/>
          <w:szCs w:val="24"/>
        </w:rPr>
        <w:sectPr w:rsidR="000F7ECD" w:rsidRPr="002B7A70" w:rsidSect="006D4348">
          <w:pgSz w:w="11906" w:h="16838" w:code="9"/>
          <w:pgMar w:top="1440" w:right="1080" w:bottom="1440" w:left="1080" w:header="720" w:footer="720" w:gutter="0"/>
          <w:cols w:space="720"/>
          <w:docGrid w:linePitch="272"/>
        </w:sectPr>
      </w:pPr>
    </w:p>
    <w:p w14:paraId="56C3A009" w14:textId="090034F1" w:rsidR="043B6711" w:rsidRPr="002B7A70" w:rsidRDefault="043B6711" w:rsidP="1537D0F1">
      <w:pPr>
        <w:ind w:right="107"/>
        <w:jc w:val="center"/>
        <w:rPr>
          <w:b/>
          <w:bCs/>
          <w:sz w:val="24"/>
          <w:szCs w:val="24"/>
        </w:rPr>
      </w:pPr>
      <w:r w:rsidRPr="002B7A70">
        <w:rPr>
          <w:b/>
          <w:bCs/>
          <w:sz w:val="24"/>
          <w:szCs w:val="24"/>
        </w:rPr>
        <w:lastRenderedPageBreak/>
        <w:t xml:space="preserve">Task 5 </w:t>
      </w:r>
    </w:p>
    <w:p w14:paraId="742206BB" w14:textId="41BBB277" w:rsidR="1537D0F1" w:rsidRPr="002B7A70" w:rsidRDefault="1537D0F1" w:rsidP="1537D0F1">
      <w:pPr>
        <w:ind w:right="107"/>
        <w:jc w:val="both"/>
        <w:rPr>
          <w:sz w:val="24"/>
          <w:szCs w:val="24"/>
        </w:rPr>
      </w:pPr>
    </w:p>
    <w:p w14:paraId="7E587483" w14:textId="695F87B9" w:rsidR="043B6711" w:rsidRPr="002B7A70" w:rsidRDefault="043B6711" w:rsidP="1537D0F1">
      <w:pPr>
        <w:ind w:right="107"/>
        <w:jc w:val="both"/>
        <w:rPr>
          <w:sz w:val="24"/>
          <w:szCs w:val="24"/>
        </w:rPr>
      </w:pPr>
      <w:r w:rsidRPr="002B7A70">
        <w:rPr>
          <w:sz w:val="24"/>
          <w:szCs w:val="24"/>
        </w:rPr>
        <w:t>Independent Patrol Sta</w:t>
      </w:r>
      <w:r w:rsidR="00AE298D" w:rsidRPr="002B7A70">
        <w:rPr>
          <w:sz w:val="24"/>
          <w:szCs w:val="24"/>
        </w:rPr>
        <w:t>t</w:t>
      </w:r>
      <w:r w:rsidRPr="002B7A70">
        <w:rPr>
          <w:sz w:val="24"/>
          <w:szCs w:val="24"/>
        </w:rPr>
        <w:t>us confirmation – equivalent to 1,500</w:t>
      </w:r>
    </w:p>
    <w:p w14:paraId="4D77F2D8" w14:textId="78F4E060" w:rsidR="1537D0F1" w:rsidRPr="002B7A70" w:rsidRDefault="1537D0F1" w:rsidP="1537D0F1">
      <w:pPr>
        <w:ind w:right="107"/>
        <w:jc w:val="both"/>
        <w:rPr>
          <w:sz w:val="24"/>
          <w:szCs w:val="24"/>
        </w:rPr>
      </w:pPr>
    </w:p>
    <w:p w14:paraId="7FC12DD1" w14:textId="4C95AA43" w:rsidR="043B6711" w:rsidRPr="002B7A70" w:rsidRDefault="043B6711" w:rsidP="1537D0F1">
      <w:pPr>
        <w:ind w:right="107"/>
        <w:jc w:val="both"/>
        <w:rPr>
          <w:sz w:val="24"/>
          <w:szCs w:val="24"/>
          <w:highlight w:val="yellow"/>
        </w:rPr>
      </w:pPr>
      <w:r w:rsidRPr="002B7A70">
        <w:rPr>
          <w:sz w:val="24"/>
          <w:szCs w:val="24"/>
          <w:highlight w:val="yellow"/>
        </w:rPr>
        <w:t xml:space="preserve">This </w:t>
      </w:r>
      <w:r w:rsidR="6FCD3011" w:rsidRPr="002B7A70">
        <w:rPr>
          <w:sz w:val="24"/>
          <w:szCs w:val="24"/>
          <w:highlight w:val="yellow"/>
        </w:rPr>
        <w:t xml:space="preserve">completion </w:t>
      </w:r>
      <w:r w:rsidRPr="002B7A70">
        <w:rPr>
          <w:sz w:val="24"/>
          <w:szCs w:val="24"/>
          <w:highlight w:val="yellow"/>
        </w:rPr>
        <w:t>of this task shall be confirmed by the employer once independent patrol status is achieved.</w:t>
      </w:r>
      <w:r w:rsidRPr="002B7A70">
        <w:rPr>
          <w:sz w:val="24"/>
          <w:szCs w:val="24"/>
        </w:rPr>
        <w:t xml:space="preserve"> </w:t>
      </w:r>
    </w:p>
    <w:p w14:paraId="16D64615" w14:textId="225D971A" w:rsidR="1537D0F1" w:rsidRPr="002B7A70" w:rsidRDefault="1537D0F1" w:rsidP="1537D0F1">
      <w:pPr>
        <w:ind w:right="107"/>
        <w:jc w:val="both"/>
        <w:rPr>
          <w:sz w:val="24"/>
          <w:szCs w:val="24"/>
          <w:highlight w:val="yellow"/>
        </w:rPr>
      </w:pPr>
    </w:p>
    <w:p w14:paraId="2D064632" w14:textId="39167044" w:rsidR="1537D0F1" w:rsidRPr="002B7A70" w:rsidRDefault="1537D0F1" w:rsidP="1537D0F1">
      <w:pPr>
        <w:ind w:right="107"/>
        <w:jc w:val="both"/>
        <w:rPr>
          <w:sz w:val="24"/>
          <w:szCs w:val="24"/>
        </w:rPr>
      </w:pPr>
    </w:p>
    <w:p w14:paraId="01D14542" w14:textId="2BC2DBB5" w:rsidR="1537D0F1" w:rsidRPr="002B7A70" w:rsidRDefault="1537D0F1" w:rsidP="1537D0F1">
      <w:pPr>
        <w:ind w:right="107"/>
        <w:jc w:val="both"/>
        <w:rPr>
          <w:sz w:val="24"/>
          <w:szCs w:val="24"/>
        </w:rPr>
      </w:pPr>
    </w:p>
    <w:p w14:paraId="4353B0B1" w14:textId="39446EBA" w:rsidR="54FA2052" w:rsidRPr="002B7A70" w:rsidRDefault="54FA2052" w:rsidP="1537D0F1">
      <w:pPr>
        <w:ind w:right="107"/>
        <w:jc w:val="both"/>
        <w:rPr>
          <w:sz w:val="24"/>
          <w:szCs w:val="24"/>
        </w:rPr>
      </w:pPr>
      <w:r w:rsidRPr="002B7A70">
        <w:rPr>
          <w:sz w:val="24"/>
          <w:szCs w:val="24"/>
        </w:rPr>
        <w:t xml:space="preserve"> </w:t>
      </w:r>
    </w:p>
    <w:p w14:paraId="7DF140BE" w14:textId="77777777" w:rsidR="00536FA9" w:rsidRPr="002B7A70" w:rsidRDefault="00536FA9" w:rsidP="00E6298B">
      <w:pPr>
        <w:overflowPunct/>
        <w:autoSpaceDE/>
        <w:autoSpaceDN/>
        <w:adjustRightInd/>
        <w:ind w:right="107"/>
        <w:textAlignment w:val="auto"/>
        <w:rPr>
          <w:b/>
          <w:sz w:val="24"/>
          <w:szCs w:val="24"/>
        </w:rPr>
      </w:pPr>
      <w:r w:rsidRPr="002B7A70">
        <w:rPr>
          <w:b/>
          <w:sz w:val="24"/>
          <w:szCs w:val="24"/>
        </w:rPr>
        <w:br w:type="page"/>
      </w:r>
    </w:p>
    <w:p w14:paraId="33B9E3BE" w14:textId="77777777" w:rsidR="00446E2B" w:rsidRPr="002B7A70" w:rsidRDefault="00446E2B" w:rsidP="00E6298B">
      <w:pPr>
        <w:overflowPunct/>
        <w:autoSpaceDE/>
        <w:autoSpaceDN/>
        <w:adjustRightInd/>
        <w:ind w:right="107"/>
        <w:textAlignment w:val="auto"/>
        <w:rPr>
          <w:b/>
          <w:sz w:val="24"/>
          <w:szCs w:val="24"/>
        </w:rPr>
      </w:pPr>
    </w:p>
    <w:p w14:paraId="2B4DA333" w14:textId="77777777" w:rsidR="004923DA" w:rsidRPr="002B7A70" w:rsidRDefault="004923DA" w:rsidP="00E6298B">
      <w:pPr>
        <w:keepNext/>
        <w:spacing w:before="240" w:after="60"/>
        <w:ind w:right="107"/>
        <w:jc w:val="both"/>
        <w:rPr>
          <w:b/>
          <w:sz w:val="24"/>
          <w:szCs w:val="24"/>
        </w:rPr>
      </w:pPr>
      <w:r w:rsidRPr="002B7A70">
        <w:rPr>
          <w:b/>
          <w:sz w:val="24"/>
          <w:szCs w:val="24"/>
        </w:rPr>
        <w:t>Bibliography</w:t>
      </w:r>
    </w:p>
    <w:p w14:paraId="5C7A9DD6" w14:textId="060E4A89" w:rsidR="00390074" w:rsidRPr="002B7A70" w:rsidRDefault="000F7ECD" w:rsidP="00E6298B">
      <w:pPr>
        <w:keepNext/>
        <w:spacing w:before="240" w:after="60"/>
        <w:ind w:right="107"/>
        <w:jc w:val="both"/>
        <w:rPr>
          <w:b/>
          <w:sz w:val="24"/>
          <w:szCs w:val="24"/>
        </w:rPr>
      </w:pPr>
      <w:r w:rsidRPr="002B7A70">
        <w:rPr>
          <w:sz w:val="24"/>
          <w:szCs w:val="24"/>
        </w:rPr>
        <w:t xml:space="preserve">The bibliography should only include sources referenced within the </w:t>
      </w:r>
      <w:r w:rsidR="00FB4993" w:rsidRPr="002B7A70">
        <w:rPr>
          <w:sz w:val="24"/>
          <w:szCs w:val="24"/>
        </w:rPr>
        <w:t>workbook</w:t>
      </w:r>
      <w:r w:rsidRPr="002B7A70">
        <w:rPr>
          <w:sz w:val="24"/>
          <w:szCs w:val="24"/>
        </w:rPr>
        <w:t xml:space="preserve"> using the Harvard referencing system. </w:t>
      </w:r>
      <w:r w:rsidR="004923DA" w:rsidRPr="002B7A70">
        <w:rPr>
          <w:sz w:val="24"/>
          <w:szCs w:val="24"/>
        </w:rPr>
        <w:t>Information about referencing in written assignments and how to avoid plagiarism can be found on Moodle</w:t>
      </w:r>
      <w:r w:rsidR="00C27C95" w:rsidRPr="002B7A70">
        <w:rPr>
          <w:sz w:val="24"/>
          <w:szCs w:val="24"/>
        </w:rPr>
        <w:t>.</w:t>
      </w:r>
      <w:r w:rsidR="00147DE3" w:rsidRPr="002B7A70">
        <w:rPr>
          <w:sz w:val="24"/>
          <w:szCs w:val="24"/>
        </w:rPr>
        <w:t xml:space="preserve"> It is important that you are aware of the importance of ensuring that the work submitted is your original work.</w:t>
      </w:r>
    </w:p>
    <w:p w14:paraId="6706116D" w14:textId="77777777" w:rsidR="00390074" w:rsidRPr="002B7A70" w:rsidRDefault="00390074" w:rsidP="00E6298B">
      <w:pPr>
        <w:ind w:right="107"/>
        <w:jc w:val="both"/>
        <w:rPr>
          <w:b/>
          <w:sz w:val="24"/>
          <w:szCs w:val="24"/>
        </w:rPr>
      </w:pPr>
    </w:p>
    <w:p w14:paraId="080F1B0A" w14:textId="77777777" w:rsidR="002B7A70" w:rsidRPr="002B7A70" w:rsidRDefault="002B7A70" w:rsidP="002B7A70">
      <w:pPr>
        <w:overflowPunct/>
        <w:autoSpaceDE/>
        <w:autoSpaceDN/>
        <w:adjustRightInd/>
        <w:ind w:right="107"/>
        <w:textAlignment w:val="auto"/>
        <w:rPr>
          <w:sz w:val="24"/>
          <w:szCs w:val="24"/>
        </w:rPr>
      </w:pPr>
    </w:p>
    <w:p w14:paraId="57195F10" w14:textId="77777777" w:rsidR="002B7A70" w:rsidRPr="002B7A70" w:rsidRDefault="002B7A70" w:rsidP="002B7A70">
      <w:pPr>
        <w:ind w:right="107"/>
        <w:rPr>
          <w:sz w:val="22"/>
          <w:szCs w:val="22"/>
        </w:rPr>
      </w:pPr>
      <w:r w:rsidRPr="002B7A70">
        <w:rPr>
          <w:sz w:val="22"/>
          <w:szCs w:val="22"/>
        </w:rPr>
        <w:t xml:space="preserve">Boud, D., Keogh, R. and Walker, D. (2015) </w:t>
      </w:r>
      <w:r w:rsidRPr="002B7A70">
        <w:rPr>
          <w:i/>
          <w:iCs/>
          <w:sz w:val="22"/>
          <w:szCs w:val="22"/>
        </w:rPr>
        <w:t>Reflection: Turning experience into learning</w:t>
      </w:r>
      <w:r w:rsidRPr="002B7A70">
        <w:rPr>
          <w:sz w:val="22"/>
          <w:szCs w:val="22"/>
        </w:rPr>
        <w:t xml:space="preserve">. London: Routledge. </w:t>
      </w:r>
    </w:p>
    <w:p w14:paraId="2A070450" w14:textId="77777777" w:rsidR="002B7A70" w:rsidRPr="002B7A70" w:rsidRDefault="002B7A70" w:rsidP="002B7A70">
      <w:pPr>
        <w:ind w:right="107"/>
        <w:rPr>
          <w:sz w:val="22"/>
          <w:szCs w:val="22"/>
        </w:rPr>
      </w:pPr>
    </w:p>
    <w:p w14:paraId="0360D098" w14:textId="34F32BAD" w:rsidR="002B7A70" w:rsidRPr="002B7A70" w:rsidRDefault="002B7A70" w:rsidP="002B7A70">
      <w:pPr>
        <w:ind w:right="107"/>
        <w:rPr>
          <w:sz w:val="22"/>
          <w:szCs w:val="22"/>
        </w:rPr>
      </w:pPr>
      <w:r w:rsidRPr="00DC1A9B">
        <w:rPr>
          <w:sz w:val="22"/>
          <w:szCs w:val="22"/>
        </w:rPr>
        <w:t xml:space="preserve">Cabotaje, A. (2023) </w:t>
      </w:r>
      <w:r w:rsidRPr="00DC1A9B">
        <w:rPr>
          <w:i/>
          <w:iCs/>
          <w:sz w:val="22"/>
          <w:szCs w:val="22"/>
        </w:rPr>
        <w:t>Is there a such thing as over-exercising?</w:t>
      </w:r>
      <w:r w:rsidRPr="00DC1A9B">
        <w:rPr>
          <w:sz w:val="22"/>
          <w:szCs w:val="22"/>
        </w:rPr>
        <w:t xml:space="preserve">, </w:t>
      </w:r>
      <w:r w:rsidRPr="00DC1A9B">
        <w:rPr>
          <w:i/>
          <w:iCs/>
          <w:sz w:val="22"/>
          <w:szCs w:val="22"/>
        </w:rPr>
        <w:t>Right as Rain by UW Medicine</w:t>
      </w:r>
      <w:r w:rsidRPr="00DC1A9B">
        <w:rPr>
          <w:sz w:val="22"/>
          <w:szCs w:val="22"/>
        </w:rPr>
        <w:t xml:space="preserve">. Available at: </w:t>
      </w:r>
      <w:hyperlink r:id="rId20" w:history="1">
        <w:r w:rsidRPr="00DC1A9B">
          <w:rPr>
            <w:rStyle w:val="Hyperlink"/>
            <w:sz w:val="22"/>
            <w:szCs w:val="22"/>
          </w:rPr>
          <w:t>https://rightasrain.uwmedicine.org/body/exercise/can-you-exercise-too-much</w:t>
        </w:r>
      </w:hyperlink>
      <w:r w:rsidRPr="00DC1A9B">
        <w:rPr>
          <w:sz w:val="22"/>
          <w:szCs w:val="22"/>
        </w:rPr>
        <w:t xml:space="preserve">. </w:t>
      </w:r>
    </w:p>
    <w:p w14:paraId="48C07C02" w14:textId="77777777" w:rsidR="002B7A70" w:rsidRPr="00DC1A9B" w:rsidRDefault="002B7A70" w:rsidP="002B7A70">
      <w:pPr>
        <w:ind w:right="107"/>
        <w:rPr>
          <w:sz w:val="22"/>
          <w:szCs w:val="22"/>
        </w:rPr>
      </w:pPr>
    </w:p>
    <w:p w14:paraId="342EFA49" w14:textId="6F8F97C6" w:rsidR="002B7A70" w:rsidRPr="002B7A70" w:rsidRDefault="002B7A70" w:rsidP="002B7A70">
      <w:pPr>
        <w:overflowPunct/>
        <w:autoSpaceDE/>
        <w:autoSpaceDN/>
        <w:adjustRightInd/>
        <w:ind w:right="107"/>
        <w:textAlignment w:val="auto"/>
        <w:rPr>
          <w:sz w:val="22"/>
          <w:szCs w:val="22"/>
        </w:rPr>
      </w:pPr>
      <w:r w:rsidRPr="002B7A70">
        <w:rPr>
          <w:i/>
          <w:iCs/>
          <w:sz w:val="22"/>
          <w:szCs w:val="22"/>
        </w:rPr>
        <w:t>Code of ethics</w:t>
      </w:r>
      <w:r w:rsidRPr="002B7A70">
        <w:rPr>
          <w:sz w:val="22"/>
          <w:szCs w:val="22"/>
        </w:rPr>
        <w:t xml:space="preserve"> (2024) </w:t>
      </w:r>
      <w:r w:rsidRPr="002B7A70">
        <w:rPr>
          <w:i/>
          <w:iCs/>
          <w:sz w:val="22"/>
          <w:szCs w:val="22"/>
        </w:rPr>
        <w:t>College of Policing</w:t>
      </w:r>
      <w:r w:rsidRPr="002B7A70">
        <w:rPr>
          <w:sz w:val="22"/>
          <w:szCs w:val="22"/>
        </w:rPr>
        <w:t xml:space="preserve">. Available at: </w:t>
      </w:r>
      <w:hyperlink r:id="rId21" w:history="1">
        <w:r w:rsidRPr="002B7A70">
          <w:rPr>
            <w:rStyle w:val="Hyperlink"/>
            <w:sz w:val="22"/>
            <w:szCs w:val="22"/>
          </w:rPr>
          <w:t>https://www.college.police.uk/ethics/code-of-ethics</w:t>
        </w:r>
      </w:hyperlink>
      <w:r w:rsidRPr="002B7A70">
        <w:rPr>
          <w:sz w:val="22"/>
          <w:szCs w:val="22"/>
        </w:rPr>
        <w:t xml:space="preserve">. </w:t>
      </w:r>
    </w:p>
    <w:p w14:paraId="19F2AEC3" w14:textId="77777777" w:rsidR="002B7A70" w:rsidRPr="002B7A70" w:rsidRDefault="002B7A70" w:rsidP="002B7A70">
      <w:pPr>
        <w:overflowPunct/>
        <w:autoSpaceDE/>
        <w:autoSpaceDN/>
        <w:adjustRightInd/>
        <w:ind w:right="107"/>
        <w:textAlignment w:val="auto"/>
        <w:rPr>
          <w:sz w:val="22"/>
          <w:szCs w:val="22"/>
        </w:rPr>
      </w:pPr>
    </w:p>
    <w:p w14:paraId="09449CA9" w14:textId="5E805178" w:rsidR="002B7A70" w:rsidRPr="002B7A70" w:rsidRDefault="002B7A70" w:rsidP="002B7A70">
      <w:pPr>
        <w:ind w:right="107"/>
        <w:rPr>
          <w:bCs/>
          <w:sz w:val="22"/>
          <w:szCs w:val="22"/>
        </w:rPr>
      </w:pPr>
      <w:r w:rsidRPr="00B01123">
        <w:rPr>
          <w:bCs/>
          <w:i/>
          <w:iCs/>
          <w:sz w:val="22"/>
          <w:szCs w:val="22"/>
        </w:rPr>
        <w:t>CPIA</w:t>
      </w:r>
      <w:r w:rsidRPr="00B01123">
        <w:rPr>
          <w:bCs/>
          <w:sz w:val="22"/>
          <w:szCs w:val="22"/>
        </w:rPr>
        <w:t xml:space="preserve"> (1996). </w:t>
      </w:r>
      <w:hyperlink r:id="rId22" w:history="1">
        <w:r w:rsidRPr="00B01123">
          <w:rPr>
            <w:rStyle w:val="Hyperlink"/>
            <w:bCs/>
            <w:sz w:val="22"/>
            <w:szCs w:val="22"/>
          </w:rPr>
          <w:t>https://www.legislation.gov.uk/ukpga/1996/25/contents</w:t>
        </w:r>
      </w:hyperlink>
      <w:r w:rsidRPr="00B01123">
        <w:rPr>
          <w:bCs/>
          <w:sz w:val="22"/>
          <w:szCs w:val="22"/>
        </w:rPr>
        <w:t>.</w:t>
      </w:r>
    </w:p>
    <w:p w14:paraId="4257991F" w14:textId="77777777" w:rsidR="002B7A70" w:rsidRPr="00B01123" w:rsidRDefault="002B7A70" w:rsidP="002B7A70">
      <w:pPr>
        <w:ind w:right="107"/>
        <w:rPr>
          <w:bCs/>
          <w:sz w:val="22"/>
          <w:szCs w:val="22"/>
        </w:rPr>
      </w:pPr>
    </w:p>
    <w:p w14:paraId="283AC694" w14:textId="77777777" w:rsidR="002B7A70" w:rsidRPr="002B7A70" w:rsidRDefault="002B7A70" w:rsidP="002B7A70">
      <w:pPr>
        <w:ind w:right="107"/>
        <w:rPr>
          <w:sz w:val="22"/>
          <w:szCs w:val="22"/>
        </w:rPr>
      </w:pPr>
      <w:r w:rsidRPr="0092077C">
        <w:rPr>
          <w:sz w:val="22"/>
          <w:szCs w:val="22"/>
        </w:rPr>
        <w:t xml:space="preserve">de Witte, M. </w:t>
      </w:r>
      <w:r w:rsidRPr="0092077C">
        <w:rPr>
          <w:i/>
          <w:iCs/>
          <w:sz w:val="22"/>
          <w:szCs w:val="22"/>
        </w:rPr>
        <w:t>et al.</w:t>
      </w:r>
      <w:r w:rsidRPr="0092077C">
        <w:rPr>
          <w:sz w:val="22"/>
          <w:szCs w:val="22"/>
        </w:rPr>
        <w:t xml:space="preserve"> (2020) ‘Music therapy for stress reduction: A systematic review and meta-analysis’, </w:t>
      </w:r>
      <w:r w:rsidRPr="0092077C">
        <w:rPr>
          <w:i/>
          <w:iCs/>
          <w:sz w:val="22"/>
          <w:szCs w:val="22"/>
        </w:rPr>
        <w:t>Health Psychology Review</w:t>
      </w:r>
      <w:r w:rsidRPr="0092077C">
        <w:rPr>
          <w:sz w:val="22"/>
          <w:szCs w:val="22"/>
        </w:rPr>
        <w:t xml:space="preserve">, 16(1). doi:10.1080/17437199.2020.1846580. </w:t>
      </w:r>
    </w:p>
    <w:p w14:paraId="31C48F0A" w14:textId="77777777" w:rsidR="002B7A70" w:rsidRPr="002B7A70" w:rsidRDefault="002B7A70" w:rsidP="002B7A70">
      <w:pPr>
        <w:overflowPunct/>
        <w:autoSpaceDE/>
        <w:autoSpaceDN/>
        <w:adjustRightInd/>
        <w:ind w:right="107"/>
        <w:textAlignment w:val="auto"/>
        <w:rPr>
          <w:sz w:val="22"/>
          <w:szCs w:val="22"/>
        </w:rPr>
      </w:pPr>
    </w:p>
    <w:p w14:paraId="5BB16A35" w14:textId="2D5FD19A" w:rsidR="002B7A70" w:rsidRPr="002B7A70" w:rsidRDefault="002B7A70" w:rsidP="002B7A70">
      <w:pPr>
        <w:tabs>
          <w:tab w:val="left" w:pos="3148"/>
        </w:tabs>
        <w:ind w:right="107"/>
        <w:rPr>
          <w:sz w:val="22"/>
          <w:szCs w:val="22"/>
        </w:rPr>
      </w:pPr>
      <w:r w:rsidRPr="00C95215">
        <w:rPr>
          <w:i/>
          <w:iCs/>
          <w:sz w:val="22"/>
          <w:szCs w:val="22"/>
        </w:rPr>
        <w:t>Ethical policing principles</w:t>
      </w:r>
      <w:r w:rsidRPr="00C95215">
        <w:rPr>
          <w:sz w:val="22"/>
          <w:szCs w:val="22"/>
        </w:rPr>
        <w:t xml:space="preserve"> (2024). </w:t>
      </w:r>
      <w:hyperlink r:id="rId23" w:history="1">
        <w:r w:rsidRPr="00C95215">
          <w:rPr>
            <w:rStyle w:val="Hyperlink"/>
            <w:sz w:val="22"/>
            <w:szCs w:val="22"/>
          </w:rPr>
          <w:t>https://www.college.police.uk/ethics/code-of-ethics/principles</w:t>
        </w:r>
      </w:hyperlink>
      <w:r w:rsidRPr="00C95215">
        <w:rPr>
          <w:sz w:val="22"/>
          <w:szCs w:val="22"/>
        </w:rPr>
        <w:t>.</w:t>
      </w:r>
    </w:p>
    <w:p w14:paraId="19B8777F" w14:textId="77777777" w:rsidR="002B7A70" w:rsidRPr="00C95215" w:rsidRDefault="002B7A70" w:rsidP="002B7A70">
      <w:pPr>
        <w:tabs>
          <w:tab w:val="left" w:pos="3148"/>
        </w:tabs>
        <w:ind w:right="107"/>
        <w:rPr>
          <w:sz w:val="22"/>
          <w:szCs w:val="22"/>
        </w:rPr>
      </w:pPr>
    </w:p>
    <w:p w14:paraId="40445749" w14:textId="1893E206" w:rsidR="002B7A70" w:rsidRPr="002B7A70" w:rsidRDefault="002B7A70" w:rsidP="002B7A70">
      <w:pPr>
        <w:ind w:right="107"/>
        <w:rPr>
          <w:sz w:val="22"/>
          <w:szCs w:val="22"/>
        </w:rPr>
      </w:pPr>
      <w:r w:rsidRPr="000E69E5">
        <w:rPr>
          <w:i/>
          <w:iCs/>
          <w:sz w:val="22"/>
          <w:szCs w:val="22"/>
        </w:rPr>
        <w:t xml:space="preserve">Exercising to relax </w:t>
      </w:r>
      <w:r w:rsidRPr="000E69E5">
        <w:rPr>
          <w:sz w:val="22"/>
          <w:szCs w:val="22"/>
        </w:rPr>
        <w:t xml:space="preserve">(2020) </w:t>
      </w:r>
      <w:r w:rsidRPr="000E69E5">
        <w:rPr>
          <w:i/>
          <w:iCs/>
          <w:sz w:val="22"/>
          <w:szCs w:val="22"/>
        </w:rPr>
        <w:t>Harvard Health</w:t>
      </w:r>
      <w:r w:rsidRPr="000E69E5">
        <w:rPr>
          <w:sz w:val="22"/>
          <w:szCs w:val="22"/>
        </w:rPr>
        <w:t xml:space="preserve">. Available at: </w:t>
      </w:r>
      <w:hyperlink r:id="rId24" w:history="1">
        <w:r w:rsidRPr="000E69E5">
          <w:rPr>
            <w:rStyle w:val="Hyperlink"/>
            <w:sz w:val="22"/>
            <w:szCs w:val="22"/>
          </w:rPr>
          <w:t>https://www.health.harvard.edu/staying-healthy/exercising-to-relax</w:t>
        </w:r>
      </w:hyperlink>
      <w:r w:rsidRPr="000E69E5">
        <w:rPr>
          <w:sz w:val="22"/>
          <w:szCs w:val="22"/>
        </w:rPr>
        <w:t xml:space="preserve">. </w:t>
      </w:r>
    </w:p>
    <w:p w14:paraId="7CFB48D7" w14:textId="77777777" w:rsidR="002B7A70" w:rsidRPr="002B7A70" w:rsidRDefault="002B7A70" w:rsidP="002B7A70">
      <w:pPr>
        <w:ind w:right="107"/>
        <w:rPr>
          <w:sz w:val="22"/>
          <w:szCs w:val="22"/>
        </w:rPr>
      </w:pPr>
    </w:p>
    <w:p w14:paraId="18D551CE" w14:textId="702CBB78" w:rsidR="002B7A70" w:rsidRPr="002B7A70" w:rsidRDefault="002B7A70" w:rsidP="002B7A70">
      <w:pPr>
        <w:ind w:right="107"/>
        <w:rPr>
          <w:sz w:val="22"/>
          <w:szCs w:val="22"/>
        </w:rPr>
      </w:pPr>
      <w:r w:rsidRPr="002B7A70">
        <w:rPr>
          <w:sz w:val="22"/>
          <w:szCs w:val="22"/>
        </w:rPr>
        <w:t>Forbes, (2021) ‘</w:t>
      </w:r>
      <w:r w:rsidRPr="006A46E8">
        <w:rPr>
          <w:i/>
          <w:iCs/>
          <w:sz w:val="22"/>
          <w:szCs w:val="22"/>
        </w:rPr>
        <w:t>84% millennials use audio to reduce stress; mental health podcasts most popular among India’s gen Z too</w:t>
      </w:r>
      <w:r w:rsidRPr="002B7A70">
        <w:rPr>
          <w:i/>
          <w:iCs/>
          <w:sz w:val="22"/>
          <w:szCs w:val="22"/>
        </w:rPr>
        <w:t>’</w:t>
      </w:r>
      <w:r w:rsidRPr="006A46E8">
        <w:rPr>
          <w:sz w:val="22"/>
          <w:szCs w:val="22"/>
        </w:rPr>
        <w:t xml:space="preserve">. Available at: </w:t>
      </w:r>
      <w:hyperlink r:id="rId25" w:history="1">
        <w:r w:rsidRPr="006A46E8">
          <w:rPr>
            <w:rStyle w:val="Hyperlink"/>
            <w:sz w:val="22"/>
            <w:szCs w:val="22"/>
          </w:rPr>
          <w:t>https://www.forbesindia.com/article/news-by-numbers/84-millennials-use-audio-to-reduce-stress-mental-health-podcasts-most-popular-among-indias-gen-z-too/69161/1</w:t>
        </w:r>
      </w:hyperlink>
      <w:r w:rsidRPr="006A46E8">
        <w:rPr>
          <w:sz w:val="22"/>
          <w:szCs w:val="22"/>
        </w:rPr>
        <w:t xml:space="preserve">. </w:t>
      </w:r>
    </w:p>
    <w:p w14:paraId="11631DF5" w14:textId="77777777" w:rsidR="002B7A70" w:rsidRPr="006A46E8" w:rsidRDefault="002B7A70" w:rsidP="002B7A70">
      <w:pPr>
        <w:ind w:right="107"/>
        <w:rPr>
          <w:sz w:val="22"/>
          <w:szCs w:val="22"/>
        </w:rPr>
      </w:pPr>
    </w:p>
    <w:p w14:paraId="4AB00DD9" w14:textId="54EBE02C" w:rsidR="002B7A70" w:rsidRPr="002B7A70" w:rsidRDefault="002B7A70" w:rsidP="002B7A70">
      <w:pPr>
        <w:ind w:right="107"/>
        <w:rPr>
          <w:sz w:val="22"/>
          <w:szCs w:val="22"/>
        </w:rPr>
      </w:pPr>
      <w:r w:rsidRPr="00C56569">
        <w:rPr>
          <w:sz w:val="22"/>
          <w:szCs w:val="22"/>
        </w:rPr>
        <w:t xml:space="preserve">Gallagher, J. (2015) </w:t>
      </w:r>
      <w:r w:rsidRPr="00C56569">
        <w:rPr>
          <w:i/>
          <w:iCs/>
          <w:sz w:val="22"/>
          <w:szCs w:val="22"/>
        </w:rPr>
        <w:t>Cut music to ‘an hour a day’ - who</w:t>
      </w:r>
      <w:r w:rsidRPr="00C56569">
        <w:rPr>
          <w:sz w:val="22"/>
          <w:szCs w:val="22"/>
        </w:rPr>
        <w:t xml:space="preserve">, </w:t>
      </w:r>
      <w:r w:rsidRPr="00C56569">
        <w:rPr>
          <w:i/>
          <w:iCs/>
          <w:sz w:val="22"/>
          <w:szCs w:val="22"/>
        </w:rPr>
        <w:t>BBC News</w:t>
      </w:r>
      <w:r w:rsidRPr="00C56569">
        <w:rPr>
          <w:sz w:val="22"/>
          <w:szCs w:val="22"/>
        </w:rPr>
        <w:t xml:space="preserve">. Available at: </w:t>
      </w:r>
      <w:hyperlink r:id="rId26" w:history="1">
        <w:r w:rsidRPr="00C56569">
          <w:rPr>
            <w:rStyle w:val="Hyperlink"/>
            <w:sz w:val="22"/>
            <w:szCs w:val="22"/>
          </w:rPr>
          <w:t>https://www.bbc.co.uk/news/health-31661789</w:t>
        </w:r>
      </w:hyperlink>
      <w:r w:rsidRPr="00C56569">
        <w:rPr>
          <w:sz w:val="22"/>
          <w:szCs w:val="22"/>
        </w:rPr>
        <w:t xml:space="preserve">. </w:t>
      </w:r>
    </w:p>
    <w:p w14:paraId="4D4D637C" w14:textId="77777777" w:rsidR="002B7A70" w:rsidRPr="00C56569" w:rsidRDefault="002B7A70" w:rsidP="002B7A70">
      <w:pPr>
        <w:ind w:right="107"/>
        <w:rPr>
          <w:sz w:val="22"/>
          <w:szCs w:val="22"/>
        </w:rPr>
      </w:pPr>
    </w:p>
    <w:p w14:paraId="5F1018A5" w14:textId="204D5495" w:rsidR="002B7A70" w:rsidRPr="002B7A70" w:rsidRDefault="002B7A70" w:rsidP="002B7A70">
      <w:pPr>
        <w:ind w:right="107"/>
        <w:rPr>
          <w:sz w:val="22"/>
          <w:szCs w:val="22"/>
        </w:rPr>
      </w:pPr>
      <w:r w:rsidRPr="00B155E4">
        <w:rPr>
          <w:sz w:val="22"/>
          <w:szCs w:val="22"/>
        </w:rPr>
        <w:t xml:space="preserve">Golshani, Sanobar </w:t>
      </w:r>
      <w:r w:rsidRPr="00B155E4">
        <w:rPr>
          <w:i/>
          <w:iCs/>
          <w:sz w:val="22"/>
          <w:szCs w:val="22"/>
        </w:rPr>
        <w:t>et al.</w:t>
      </w:r>
      <w:r w:rsidRPr="00B155E4">
        <w:rPr>
          <w:sz w:val="22"/>
          <w:szCs w:val="22"/>
        </w:rPr>
        <w:t xml:space="preserve"> (2021) ‘When much is too </w:t>
      </w:r>
      <w:r w:rsidRPr="00B155E4">
        <w:rPr>
          <w:sz w:val="22"/>
          <w:szCs w:val="22"/>
        </w:rPr>
        <w:t>much compared</w:t>
      </w:r>
      <w:r w:rsidRPr="00B155E4">
        <w:rPr>
          <w:sz w:val="22"/>
          <w:szCs w:val="22"/>
        </w:rPr>
        <w:t xml:space="preserve"> to light exercisers, heavy exercisers report more mental health issues and stress, but less sleep complaints’, </w:t>
      </w:r>
      <w:r w:rsidRPr="00B155E4">
        <w:rPr>
          <w:i/>
          <w:iCs/>
          <w:sz w:val="22"/>
          <w:szCs w:val="22"/>
        </w:rPr>
        <w:t>Healthcare</w:t>
      </w:r>
      <w:r w:rsidRPr="00B155E4">
        <w:rPr>
          <w:sz w:val="22"/>
          <w:szCs w:val="22"/>
        </w:rPr>
        <w:t xml:space="preserve">, 9(10). doi:10.3390/healthcare9101289. </w:t>
      </w:r>
    </w:p>
    <w:p w14:paraId="42B23626" w14:textId="77777777" w:rsidR="002B7A70" w:rsidRPr="002B7A70" w:rsidRDefault="002B7A70" w:rsidP="002B7A70">
      <w:pPr>
        <w:ind w:right="107"/>
        <w:rPr>
          <w:sz w:val="22"/>
          <w:szCs w:val="22"/>
        </w:rPr>
      </w:pPr>
    </w:p>
    <w:p w14:paraId="078E517B" w14:textId="77777777" w:rsidR="002B7A70" w:rsidRPr="002B7A70" w:rsidRDefault="002B7A70" w:rsidP="002B7A70">
      <w:pPr>
        <w:overflowPunct/>
        <w:autoSpaceDE/>
        <w:autoSpaceDN/>
        <w:adjustRightInd/>
        <w:ind w:right="107"/>
        <w:textAlignment w:val="auto"/>
        <w:rPr>
          <w:sz w:val="22"/>
          <w:szCs w:val="22"/>
        </w:rPr>
      </w:pPr>
      <w:r w:rsidRPr="002B7A70">
        <w:rPr>
          <w:sz w:val="22"/>
          <w:szCs w:val="22"/>
        </w:rPr>
        <w:t xml:space="preserve">Graham, K. and Livingston, M. (2011) </w:t>
      </w:r>
      <w:r w:rsidRPr="002B7A70">
        <w:rPr>
          <w:i/>
          <w:iCs/>
          <w:sz w:val="22"/>
          <w:szCs w:val="22"/>
        </w:rPr>
        <w:t>The relationship between alcohol and violence: Population, contextual and individual research approaches</w:t>
      </w:r>
      <w:r w:rsidRPr="002B7A70">
        <w:rPr>
          <w:sz w:val="22"/>
          <w:szCs w:val="22"/>
        </w:rPr>
        <w:t xml:space="preserve">, </w:t>
      </w:r>
      <w:r w:rsidRPr="002B7A70">
        <w:rPr>
          <w:i/>
          <w:iCs/>
          <w:sz w:val="22"/>
          <w:szCs w:val="22"/>
        </w:rPr>
        <w:t>Drug and alcohol review</w:t>
      </w:r>
      <w:r w:rsidRPr="002B7A70">
        <w:rPr>
          <w:sz w:val="22"/>
          <w:szCs w:val="22"/>
        </w:rPr>
        <w:t xml:space="preserve">. Available at: </w:t>
      </w:r>
      <w:hyperlink r:id="rId27" w:history="1">
        <w:r w:rsidRPr="002B7A70">
          <w:rPr>
            <w:rStyle w:val="Hyperlink"/>
            <w:sz w:val="22"/>
            <w:szCs w:val="22"/>
          </w:rPr>
          <w:t>https://www.ncbi.nlm.nih.gov/pmc/articles/PMC3170096/</w:t>
        </w:r>
      </w:hyperlink>
      <w:r w:rsidRPr="002B7A70">
        <w:rPr>
          <w:sz w:val="22"/>
          <w:szCs w:val="22"/>
        </w:rPr>
        <w:t xml:space="preserve">. </w:t>
      </w:r>
    </w:p>
    <w:p w14:paraId="69406847" w14:textId="77777777" w:rsidR="002B7A70" w:rsidRPr="002B7A70" w:rsidRDefault="002B7A70" w:rsidP="002B7A70">
      <w:pPr>
        <w:overflowPunct/>
        <w:autoSpaceDE/>
        <w:autoSpaceDN/>
        <w:adjustRightInd/>
        <w:ind w:right="107"/>
        <w:textAlignment w:val="auto"/>
        <w:rPr>
          <w:sz w:val="22"/>
          <w:szCs w:val="22"/>
        </w:rPr>
      </w:pPr>
    </w:p>
    <w:p w14:paraId="79D87F7F" w14:textId="77777777" w:rsidR="002B7A70" w:rsidRPr="002B7A70" w:rsidRDefault="002B7A70" w:rsidP="002B7A70">
      <w:pPr>
        <w:tabs>
          <w:tab w:val="left" w:pos="3148"/>
        </w:tabs>
        <w:ind w:right="107"/>
        <w:rPr>
          <w:sz w:val="22"/>
          <w:szCs w:val="22"/>
        </w:rPr>
      </w:pPr>
      <w:r w:rsidRPr="004C0CC6">
        <w:rPr>
          <w:sz w:val="22"/>
          <w:szCs w:val="22"/>
        </w:rPr>
        <w:t xml:space="preserve">Hunter, G. </w:t>
      </w:r>
      <w:r w:rsidRPr="004C0CC6">
        <w:rPr>
          <w:i/>
          <w:iCs/>
          <w:sz w:val="22"/>
          <w:szCs w:val="22"/>
        </w:rPr>
        <w:t>et al.</w:t>
      </w:r>
      <w:r w:rsidRPr="004C0CC6">
        <w:rPr>
          <w:sz w:val="22"/>
          <w:szCs w:val="22"/>
        </w:rPr>
        <w:t xml:space="preserve"> (2022) </w:t>
      </w:r>
      <w:r w:rsidRPr="004C0CC6">
        <w:rPr>
          <w:i/>
          <w:iCs/>
          <w:sz w:val="22"/>
          <w:szCs w:val="22"/>
        </w:rPr>
        <w:t>Language barriers in the criminal justice system</w:t>
      </w:r>
      <w:r w:rsidRPr="004C0CC6">
        <w:rPr>
          <w:sz w:val="22"/>
          <w:szCs w:val="22"/>
        </w:rPr>
        <w:t xml:space="preserve">. </w:t>
      </w:r>
      <w:hyperlink r:id="rId28" w:history="1">
        <w:r w:rsidRPr="004C0CC6">
          <w:rPr>
            <w:rStyle w:val="Hyperlink"/>
            <w:sz w:val="22"/>
            <w:szCs w:val="22"/>
          </w:rPr>
          <w:t>https://www.bell-foundation.org.uk/app/uploads/2022/03/Language-barriers-in-the-criminal-justice-system.pdf</w:t>
        </w:r>
      </w:hyperlink>
      <w:r w:rsidRPr="004C0CC6">
        <w:rPr>
          <w:sz w:val="22"/>
          <w:szCs w:val="22"/>
        </w:rPr>
        <w:t>.</w:t>
      </w:r>
    </w:p>
    <w:p w14:paraId="3B4C9EB8" w14:textId="77777777" w:rsidR="002B7A70" w:rsidRPr="002B7A70" w:rsidRDefault="002B7A70" w:rsidP="002B7A70">
      <w:pPr>
        <w:tabs>
          <w:tab w:val="left" w:pos="3148"/>
        </w:tabs>
        <w:ind w:right="107"/>
        <w:rPr>
          <w:sz w:val="22"/>
          <w:szCs w:val="22"/>
        </w:rPr>
      </w:pPr>
    </w:p>
    <w:p w14:paraId="01A0249A" w14:textId="77777777" w:rsidR="002B7A70" w:rsidRPr="002B7A70" w:rsidRDefault="002B7A70" w:rsidP="002B7A70">
      <w:pPr>
        <w:overflowPunct/>
        <w:autoSpaceDE/>
        <w:autoSpaceDN/>
        <w:adjustRightInd/>
        <w:ind w:right="107"/>
        <w:textAlignment w:val="auto"/>
        <w:rPr>
          <w:sz w:val="22"/>
          <w:szCs w:val="22"/>
        </w:rPr>
      </w:pPr>
      <w:r w:rsidRPr="002B7A70">
        <w:rPr>
          <w:sz w:val="22"/>
          <w:szCs w:val="22"/>
        </w:rPr>
        <w:t>Jasper, M. (2013). Beginning Reflective Practice. Andover: Cengage Learning</w:t>
      </w:r>
    </w:p>
    <w:p w14:paraId="7767DAE0" w14:textId="77777777" w:rsidR="002B7A70" w:rsidRPr="002B7A70" w:rsidRDefault="002B7A70" w:rsidP="002B7A70">
      <w:pPr>
        <w:overflowPunct/>
        <w:autoSpaceDE/>
        <w:autoSpaceDN/>
        <w:adjustRightInd/>
        <w:ind w:right="107"/>
        <w:textAlignment w:val="auto"/>
        <w:rPr>
          <w:sz w:val="22"/>
          <w:szCs w:val="22"/>
        </w:rPr>
      </w:pPr>
    </w:p>
    <w:p w14:paraId="77A8C5FD" w14:textId="77777777" w:rsidR="002B7A70" w:rsidRPr="002B7A70" w:rsidRDefault="002B7A70" w:rsidP="002B7A70">
      <w:pPr>
        <w:overflowPunct/>
        <w:autoSpaceDE/>
        <w:autoSpaceDN/>
        <w:adjustRightInd/>
        <w:ind w:right="107"/>
        <w:textAlignment w:val="auto"/>
        <w:rPr>
          <w:sz w:val="22"/>
          <w:szCs w:val="22"/>
        </w:rPr>
      </w:pPr>
      <w:r w:rsidRPr="002B7A70">
        <w:rPr>
          <w:sz w:val="22"/>
          <w:szCs w:val="22"/>
        </w:rPr>
        <w:t xml:space="preserve">Karpman, S.B. (1968) </w:t>
      </w:r>
      <w:r w:rsidRPr="002B7A70">
        <w:rPr>
          <w:i/>
          <w:iCs/>
          <w:sz w:val="22"/>
          <w:szCs w:val="22"/>
        </w:rPr>
        <w:t>A game free life: The Definitive Book on the Drama Triangle and the Compassion Triangle by the Originator and Author</w:t>
      </w:r>
      <w:r w:rsidRPr="002B7A70">
        <w:rPr>
          <w:sz w:val="22"/>
          <w:szCs w:val="22"/>
        </w:rPr>
        <w:t>.</w:t>
      </w:r>
    </w:p>
    <w:p w14:paraId="787CE603" w14:textId="77777777" w:rsidR="002B7A70" w:rsidRPr="002B7A70" w:rsidRDefault="002B7A70" w:rsidP="002B7A70">
      <w:pPr>
        <w:overflowPunct/>
        <w:autoSpaceDE/>
        <w:autoSpaceDN/>
        <w:adjustRightInd/>
        <w:ind w:right="107"/>
        <w:textAlignment w:val="auto"/>
        <w:rPr>
          <w:sz w:val="22"/>
          <w:szCs w:val="22"/>
        </w:rPr>
      </w:pPr>
    </w:p>
    <w:p w14:paraId="20C074E6" w14:textId="5BAB9AC6" w:rsidR="002B7A70" w:rsidRPr="002B7A70" w:rsidRDefault="002B7A70" w:rsidP="002B7A70">
      <w:pPr>
        <w:ind w:right="107"/>
        <w:rPr>
          <w:sz w:val="22"/>
          <w:szCs w:val="22"/>
        </w:rPr>
      </w:pPr>
      <w:r w:rsidRPr="00681359">
        <w:rPr>
          <w:sz w:val="22"/>
          <w:szCs w:val="22"/>
        </w:rPr>
        <w:t xml:space="preserve">Madell, R. (2024) </w:t>
      </w:r>
      <w:r w:rsidRPr="00681359">
        <w:rPr>
          <w:i/>
          <w:iCs/>
          <w:sz w:val="22"/>
          <w:szCs w:val="22"/>
        </w:rPr>
        <w:t>How to use exercise as a stress reliever</w:t>
      </w:r>
      <w:r w:rsidRPr="00681359">
        <w:rPr>
          <w:sz w:val="22"/>
          <w:szCs w:val="22"/>
        </w:rPr>
        <w:t xml:space="preserve">, </w:t>
      </w:r>
      <w:r w:rsidRPr="00681359">
        <w:rPr>
          <w:i/>
          <w:iCs/>
          <w:sz w:val="22"/>
          <w:szCs w:val="22"/>
        </w:rPr>
        <w:t>Healthline</w:t>
      </w:r>
      <w:r w:rsidRPr="00681359">
        <w:rPr>
          <w:sz w:val="22"/>
          <w:szCs w:val="22"/>
        </w:rPr>
        <w:t xml:space="preserve">. Available at: </w:t>
      </w:r>
      <w:hyperlink r:id="rId29" w:history="1">
        <w:r w:rsidRPr="00681359">
          <w:rPr>
            <w:rStyle w:val="Hyperlink"/>
            <w:sz w:val="22"/>
            <w:szCs w:val="22"/>
          </w:rPr>
          <w:t>https://www.healthline.com/health/heart-disease/exercise-stress-relief#other-benefits</w:t>
        </w:r>
      </w:hyperlink>
      <w:r w:rsidRPr="00681359">
        <w:rPr>
          <w:sz w:val="22"/>
          <w:szCs w:val="22"/>
        </w:rPr>
        <w:t xml:space="preserve">. </w:t>
      </w:r>
    </w:p>
    <w:p w14:paraId="5428773E" w14:textId="77777777" w:rsidR="002B7A70" w:rsidRPr="002B7A70" w:rsidRDefault="002B7A70" w:rsidP="002B7A70">
      <w:pPr>
        <w:ind w:right="107"/>
        <w:rPr>
          <w:sz w:val="22"/>
          <w:szCs w:val="22"/>
        </w:rPr>
      </w:pPr>
    </w:p>
    <w:p w14:paraId="12514F7C" w14:textId="77777777" w:rsidR="002B7A70" w:rsidRPr="002B7A70" w:rsidRDefault="002B7A70" w:rsidP="002B7A70">
      <w:pPr>
        <w:tabs>
          <w:tab w:val="left" w:pos="3148"/>
        </w:tabs>
        <w:ind w:right="107"/>
        <w:rPr>
          <w:sz w:val="22"/>
          <w:szCs w:val="22"/>
        </w:rPr>
      </w:pPr>
      <w:r w:rsidRPr="00F51105">
        <w:rPr>
          <w:sz w:val="22"/>
          <w:szCs w:val="22"/>
        </w:rPr>
        <w:lastRenderedPageBreak/>
        <w:t xml:space="preserve">Ministry of Justice (2018) </w:t>
      </w:r>
      <w:r w:rsidRPr="00F51105">
        <w:rPr>
          <w:i/>
          <w:iCs/>
          <w:sz w:val="22"/>
          <w:szCs w:val="22"/>
        </w:rPr>
        <w:t>Statistical bulletin: Assault offences</w:t>
      </w:r>
      <w:r w:rsidRPr="00F51105">
        <w:rPr>
          <w:sz w:val="22"/>
          <w:szCs w:val="22"/>
        </w:rPr>
        <w:t xml:space="preserve">. </w:t>
      </w:r>
      <w:hyperlink r:id="rId30" w:history="1">
        <w:r w:rsidRPr="00F51105">
          <w:rPr>
            <w:rStyle w:val="Hyperlink"/>
            <w:sz w:val="22"/>
            <w:szCs w:val="22"/>
          </w:rPr>
          <w:t>https://www.sentencingcouncil.org.uk/wp-content/uploads/Assault-statistical-bulletin.pdf</w:t>
        </w:r>
      </w:hyperlink>
      <w:r w:rsidRPr="00F51105">
        <w:rPr>
          <w:sz w:val="22"/>
          <w:szCs w:val="22"/>
        </w:rPr>
        <w:t>.</w:t>
      </w:r>
    </w:p>
    <w:p w14:paraId="3F6A3556" w14:textId="77777777" w:rsidR="002B7A70" w:rsidRPr="002B7A70" w:rsidRDefault="002B7A70" w:rsidP="002B7A70">
      <w:pPr>
        <w:tabs>
          <w:tab w:val="left" w:pos="3148"/>
        </w:tabs>
        <w:ind w:right="107"/>
        <w:rPr>
          <w:sz w:val="22"/>
          <w:szCs w:val="22"/>
        </w:rPr>
      </w:pPr>
    </w:p>
    <w:p w14:paraId="5462F6CD" w14:textId="4B4B2766" w:rsidR="002B7A70" w:rsidRPr="002B7A70" w:rsidRDefault="002B7A70" w:rsidP="002B7A70">
      <w:pPr>
        <w:tabs>
          <w:tab w:val="left" w:pos="3148"/>
        </w:tabs>
        <w:ind w:right="107"/>
        <w:rPr>
          <w:sz w:val="22"/>
          <w:szCs w:val="22"/>
        </w:rPr>
      </w:pPr>
      <w:r w:rsidRPr="00D14EBD">
        <w:rPr>
          <w:sz w:val="22"/>
          <w:szCs w:val="22"/>
        </w:rPr>
        <w:t xml:space="preserve">Ministry of Justice (2020) </w:t>
      </w:r>
      <w:r w:rsidRPr="00D14EBD">
        <w:rPr>
          <w:i/>
          <w:iCs/>
          <w:sz w:val="22"/>
          <w:szCs w:val="22"/>
        </w:rPr>
        <w:t>Code of practice for victims of crime in England and Wales</w:t>
      </w:r>
      <w:r w:rsidRPr="00D14EBD">
        <w:rPr>
          <w:sz w:val="22"/>
          <w:szCs w:val="22"/>
        </w:rPr>
        <w:t xml:space="preserve">, </w:t>
      </w:r>
      <w:r w:rsidRPr="00D14EBD">
        <w:rPr>
          <w:i/>
          <w:iCs/>
          <w:sz w:val="22"/>
          <w:szCs w:val="22"/>
        </w:rPr>
        <w:t>Code of Practice for Victims of Crime in England and Wales</w:t>
      </w:r>
      <w:r w:rsidRPr="00D14EBD">
        <w:rPr>
          <w:sz w:val="22"/>
          <w:szCs w:val="22"/>
        </w:rPr>
        <w:t xml:space="preserve">. report. Ministry of Justice. </w:t>
      </w:r>
      <w:hyperlink r:id="rId31" w:history="1">
        <w:r w:rsidRPr="00D14EBD">
          <w:rPr>
            <w:rStyle w:val="Hyperlink"/>
            <w:sz w:val="22"/>
            <w:szCs w:val="22"/>
          </w:rPr>
          <w:t>https://assets.publishing.service.gov.uk/media/60620279d3bf7f5ceaca0d89/victims-code-2020.pdf</w:t>
        </w:r>
      </w:hyperlink>
      <w:r w:rsidRPr="00D14EBD">
        <w:rPr>
          <w:sz w:val="22"/>
          <w:szCs w:val="22"/>
        </w:rPr>
        <w:t>.</w:t>
      </w:r>
    </w:p>
    <w:p w14:paraId="046F3822" w14:textId="77777777" w:rsidR="002B7A70" w:rsidRPr="00D14EBD" w:rsidRDefault="002B7A70" w:rsidP="002B7A70">
      <w:pPr>
        <w:tabs>
          <w:tab w:val="left" w:pos="3148"/>
        </w:tabs>
        <w:ind w:right="107"/>
        <w:rPr>
          <w:sz w:val="22"/>
          <w:szCs w:val="22"/>
        </w:rPr>
      </w:pPr>
    </w:p>
    <w:p w14:paraId="73A2FD7F" w14:textId="77777777" w:rsidR="002B7A70" w:rsidRPr="002B7A70" w:rsidRDefault="002B7A70" w:rsidP="002B7A70">
      <w:pPr>
        <w:tabs>
          <w:tab w:val="left" w:pos="3148"/>
        </w:tabs>
        <w:ind w:right="107"/>
        <w:rPr>
          <w:sz w:val="22"/>
          <w:szCs w:val="22"/>
        </w:rPr>
      </w:pPr>
      <w:r w:rsidRPr="002B7A70">
        <w:rPr>
          <w:sz w:val="22"/>
          <w:szCs w:val="22"/>
        </w:rPr>
        <w:t xml:space="preserve">Ministry of Justice (2023) 'Victims placed at heart of justice system under radical shakeup,' </w:t>
      </w:r>
      <w:r w:rsidRPr="002B7A70">
        <w:rPr>
          <w:i/>
          <w:iCs/>
          <w:sz w:val="22"/>
          <w:szCs w:val="22"/>
        </w:rPr>
        <w:t>GOV.UK</w:t>
      </w:r>
      <w:r w:rsidRPr="002B7A70">
        <w:rPr>
          <w:sz w:val="22"/>
          <w:szCs w:val="22"/>
        </w:rPr>
        <w:t xml:space="preserve">, 28 March. </w:t>
      </w:r>
      <w:hyperlink r:id="rId32" w:history="1">
        <w:r w:rsidRPr="002B7A70">
          <w:rPr>
            <w:rStyle w:val="Hyperlink"/>
            <w:sz w:val="22"/>
            <w:szCs w:val="22"/>
          </w:rPr>
          <w:t>https://www.gov.uk/government/news/victims-placed-at-heart-of-justice-system-under-radical-shakeup</w:t>
        </w:r>
      </w:hyperlink>
      <w:r w:rsidRPr="002B7A70">
        <w:rPr>
          <w:sz w:val="22"/>
          <w:szCs w:val="22"/>
        </w:rPr>
        <w:t>.</w:t>
      </w:r>
    </w:p>
    <w:p w14:paraId="0D585F6E" w14:textId="77777777" w:rsidR="002B7A70" w:rsidRPr="002B7A70" w:rsidRDefault="002B7A70" w:rsidP="002B7A70">
      <w:pPr>
        <w:tabs>
          <w:tab w:val="left" w:pos="3148"/>
        </w:tabs>
        <w:ind w:right="107"/>
        <w:rPr>
          <w:sz w:val="22"/>
          <w:szCs w:val="22"/>
        </w:rPr>
      </w:pPr>
    </w:p>
    <w:p w14:paraId="4EE3E7F9" w14:textId="77777777" w:rsidR="002B7A70" w:rsidRPr="002B7A70" w:rsidRDefault="002B7A70" w:rsidP="002B7A70">
      <w:pPr>
        <w:overflowPunct/>
        <w:autoSpaceDE/>
        <w:autoSpaceDN/>
        <w:adjustRightInd/>
        <w:ind w:right="107"/>
        <w:textAlignment w:val="auto"/>
        <w:rPr>
          <w:sz w:val="22"/>
          <w:szCs w:val="22"/>
        </w:rPr>
      </w:pPr>
      <w:r w:rsidRPr="002B7A70">
        <w:rPr>
          <w:sz w:val="22"/>
          <w:szCs w:val="22"/>
        </w:rPr>
        <w:t xml:space="preserve">Nadine (2023) </w:t>
      </w:r>
      <w:r w:rsidRPr="002B7A70">
        <w:rPr>
          <w:i/>
          <w:iCs/>
          <w:sz w:val="22"/>
          <w:szCs w:val="22"/>
        </w:rPr>
        <w:t>Drama Triangle explained</w:t>
      </w:r>
      <w:r w:rsidRPr="002B7A70">
        <w:rPr>
          <w:sz w:val="22"/>
          <w:szCs w:val="22"/>
        </w:rPr>
        <w:t xml:space="preserve">. </w:t>
      </w:r>
      <w:hyperlink r:id="rId33" w:history="1">
        <w:r w:rsidRPr="002B7A70">
          <w:rPr>
            <w:rStyle w:val="Hyperlink"/>
            <w:sz w:val="22"/>
            <w:szCs w:val="22"/>
          </w:rPr>
          <w:t>https://management30.com/blog/drama-triangle/</w:t>
        </w:r>
      </w:hyperlink>
      <w:r w:rsidRPr="002B7A70">
        <w:rPr>
          <w:sz w:val="22"/>
          <w:szCs w:val="22"/>
        </w:rPr>
        <w:t>.</w:t>
      </w:r>
    </w:p>
    <w:p w14:paraId="656AAB02" w14:textId="77777777" w:rsidR="002B7A70" w:rsidRPr="002B7A70" w:rsidRDefault="002B7A70" w:rsidP="002B7A70">
      <w:pPr>
        <w:overflowPunct/>
        <w:autoSpaceDE/>
        <w:autoSpaceDN/>
        <w:adjustRightInd/>
        <w:ind w:right="107"/>
        <w:textAlignment w:val="auto"/>
        <w:rPr>
          <w:sz w:val="22"/>
          <w:szCs w:val="22"/>
        </w:rPr>
      </w:pPr>
    </w:p>
    <w:p w14:paraId="18471872" w14:textId="77777777" w:rsidR="002B7A70" w:rsidRPr="002B7A70" w:rsidRDefault="002B7A70" w:rsidP="002B7A70">
      <w:pPr>
        <w:overflowPunct/>
        <w:autoSpaceDE/>
        <w:autoSpaceDN/>
        <w:adjustRightInd/>
        <w:ind w:right="107"/>
        <w:textAlignment w:val="auto"/>
        <w:rPr>
          <w:sz w:val="22"/>
          <w:szCs w:val="22"/>
        </w:rPr>
      </w:pPr>
      <w:r w:rsidRPr="002B7A70">
        <w:rPr>
          <w:i/>
          <w:iCs/>
          <w:sz w:val="22"/>
          <w:szCs w:val="22"/>
        </w:rPr>
        <w:t>National decision model</w:t>
      </w:r>
      <w:r w:rsidRPr="002B7A70">
        <w:rPr>
          <w:sz w:val="22"/>
          <w:szCs w:val="22"/>
        </w:rPr>
        <w:t xml:space="preserve"> (2024) </w:t>
      </w:r>
      <w:r w:rsidRPr="002B7A70">
        <w:rPr>
          <w:i/>
          <w:iCs/>
          <w:sz w:val="22"/>
          <w:szCs w:val="22"/>
        </w:rPr>
        <w:t>College of Policing</w:t>
      </w:r>
      <w:r w:rsidRPr="002B7A70">
        <w:rPr>
          <w:sz w:val="22"/>
          <w:szCs w:val="22"/>
        </w:rPr>
        <w:t xml:space="preserve">. Available at: </w:t>
      </w:r>
      <w:hyperlink r:id="rId34" w:history="1">
        <w:r w:rsidRPr="002B7A70">
          <w:rPr>
            <w:rStyle w:val="Hyperlink"/>
            <w:sz w:val="22"/>
            <w:szCs w:val="22"/>
          </w:rPr>
          <w:t>https://www.college.police.uk/app/national-decision-model/national-decision-model</w:t>
        </w:r>
      </w:hyperlink>
      <w:r w:rsidRPr="002B7A70">
        <w:rPr>
          <w:sz w:val="22"/>
          <w:szCs w:val="22"/>
        </w:rPr>
        <w:t xml:space="preserve">. </w:t>
      </w:r>
    </w:p>
    <w:p w14:paraId="5DEA9F87" w14:textId="77777777" w:rsidR="002B7A70" w:rsidRPr="002B7A70" w:rsidRDefault="002B7A70" w:rsidP="002B7A70">
      <w:pPr>
        <w:overflowPunct/>
        <w:autoSpaceDE/>
        <w:autoSpaceDN/>
        <w:adjustRightInd/>
        <w:ind w:right="107"/>
        <w:textAlignment w:val="auto"/>
        <w:rPr>
          <w:sz w:val="22"/>
          <w:szCs w:val="22"/>
        </w:rPr>
      </w:pPr>
    </w:p>
    <w:p w14:paraId="7A8190D9" w14:textId="77777777" w:rsidR="002B7A70" w:rsidRPr="002B7A70" w:rsidRDefault="002B7A70" w:rsidP="002B7A70">
      <w:pPr>
        <w:ind w:right="107"/>
        <w:rPr>
          <w:bCs/>
          <w:sz w:val="22"/>
          <w:szCs w:val="22"/>
        </w:rPr>
      </w:pPr>
      <w:r w:rsidRPr="001C7AFB">
        <w:rPr>
          <w:bCs/>
          <w:i/>
          <w:iCs/>
          <w:sz w:val="22"/>
          <w:szCs w:val="22"/>
        </w:rPr>
        <w:t>National decision model | College of Policing</w:t>
      </w:r>
      <w:r w:rsidRPr="001C7AFB">
        <w:rPr>
          <w:bCs/>
          <w:sz w:val="22"/>
          <w:szCs w:val="22"/>
        </w:rPr>
        <w:t xml:space="preserve"> (2013). </w:t>
      </w:r>
      <w:hyperlink r:id="rId35" w:history="1">
        <w:r w:rsidRPr="001C7AFB">
          <w:rPr>
            <w:rStyle w:val="Hyperlink"/>
            <w:bCs/>
            <w:sz w:val="22"/>
            <w:szCs w:val="22"/>
          </w:rPr>
          <w:t>https://www.college.police.uk/app/national-decision-model</w:t>
        </w:r>
      </w:hyperlink>
      <w:r w:rsidRPr="001C7AFB">
        <w:rPr>
          <w:bCs/>
          <w:sz w:val="22"/>
          <w:szCs w:val="22"/>
        </w:rPr>
        <w:t>.</w:t>
      </w:r>
    </w:p>
    <w:p w14:paraId="7873A05A" w14:textId="77777777" w:rsidR="002B7A70" w:rsidRPr="002B7A70" w:rsidRDefault="002B7A70" w:rsidP="002B7A70">
      <w:pPr>
        <w:ind w:right="107"/>
        <w:rPr>
          <w:bCs/>
          <w:sz w:val="22"/>
          <w:szCs w:val="22"/>
        </w:rPr>
      </w:pPr>
    </w:p>
    <w:p w14:paraId="579EC0F4" w14:textId="109A9846" w:rsidR="002B7A70" w:rsidRPr="002B7A70" w:rsidRDefault="002B7A70" w:rsidP="002B7A70">
      <w:pPr>
        <w:ind w:right="107"/>
        <w:rPr>
          <w:sz w:val="22"/>
          <w:szCs w:val="22"/>
        </w:rPr>
      </w:pPr>
      <w:r w:rsidRPr="0010444E">
        <w:rPr>
          <w:i/>
          <w:iCs/>
          <w:sz w:val="22"/>
          <w:szCs w:val="22"/>
        </w:rPr>
        <w:t>Nearly 8 in 10 police officers recently felt stressed, finds Police Federation</w:t>
      </w:r>
      <w:r w:rsidRPr="0010444E">
        <w:rPr>
          <w:sz w:val="22"/>
          <w:szCs w:val="22"/>
        </w:rPr>
        <w:t xml:space="preserve"> (2019) </w:t>
      </w:r>
      <w:r w:rsidRPr="0010444E">
        <w:rPr>
          <w:i/>
          <w:iCs/>
          <w:sz w:val="22"/>
          <w:szCs w:val="22"/>
        </w:rPr>
        <w:t>Mind</w:t>
      </w:r>
      <w:r w:rsidRPr="0010444E">
        <w:rPr>
          <w:sz w:val="22"/>
          <w:szCs w:val="22"/>
        </w:rPr>
        <w:t xml:space="preserve">. Available at: </w:t>
      </w:r>
      <w:hyperlink r:id="rId36" w:history="1">
        <w:r w:rsidRPr="0010444E">
          <w:rPr>
            <w:rStyle w:val="Hyperlink"/>
            <w:sz w:val="22"/>
            <w:szCs w:val="22"/>
          </w:rPr>
          <w:t>https://www.mind.org.uk/news-campaigns/news/nearly-8-in-10-police-officers-recently-felt-stressed-finds-police-federation/#:~:text=The%20survey%20found%20that%20almost,made%20worse%20by%20their%20job</w:t>
        </w:r>
      </w:hyperlink>
      <w:r w:rsidRPr="0010444E">
        <w:rPr>
          <w:sz w:val="22"/>
          <w:szCs w:val="22"/>
        </w:rPr>
        <w:t xml:space="preserve">. </w:t>
      </w:r>
    </w:p>
    <w:p w14:paraId="30B4C599" w14:textId="77777777" w:rsidR="002B7A70" w:rsidRPr="0010444E" w:rsidRDefault="002B7A70" w:rsidP="002B7A70">
      <w:pPr>
        <w:ind w:right="107"/>
        <w:rPr>
          <w:sz w:val="22"/>
          <w:szCs w:val="22"/>
        </w:rPr>
      </w:pPr>
    </w:p>
    <w:p w14:paraId="005D2EAE" w14:textId="1ECF806C" w:rsidR="002B7A70" w:rsidRPr="002B7A70" w:rsidRDefault="002B7A70" w:rsidP="002B7A70">
      <w:pPr>
        <w:tabs>
          <w:tab w:val="left" w:pos="3148"/>
        </w:tabs>
        <w:ind w:right="107"/>
        <w:rPr>
          <w:sz w:val="22"/>
          <w:szCs w:val="22"/>
        </w:rPr>
      </w:pPr>
      <w:r w:rsidRPr="002B7A70">
        <w:rPr>
          <w:sz w:val="22"/>
          <w:szCs w:val="22"/>
        </w:rPr>
        <w:t xml:space="preserve">Offences Against the Person Act (1861). </w:t>
      </w:r>
      <w:hyperlink r:id="rId37" w:history="1">
        <w:r w:rsidRPr="002B7A70">
          <w:rPr>
            <w:rStyle w:val="Hyperlink"/>
            <w:sz w:val="22"/>
            <w:szCs w:val="22"/>
          </w:rPr>
          <w:t>https://www.legislation.gov.uk/ukpga/Vict/24-25/100/section/18</w:t>
        </w:r>
      </w:hyperlink>
      <w:r w:rsidRPr="002B7A70">
        <w:rPr>
          <w:sz w:val="22"/>
          <w:szCs w:val="22"/>
        </w:rPr>
        <w:t>.</w:t>
      </w:r>
    </w:p>
    <w:p w14:paraId="776449C0" w14:textId="77777777" w:rsidR="002B7A70" w:rsidRPr="002B7A70" w:rsidRDefault="002B7A70" w:rsidP="002B7A70">
      <w:pPr>
        <w:tabs>
          <w:tab w:val="left" w:pos="3148"/>
        </w:tabs>
        <w:ind w:right="107"/>
        <w:rPr>
          <w:sz w:val="22"/>
          <w:szCs w:val="22"/>
        </w:rPr>
      </w:pPr>
    </w:p>
    <w:p w14:paraId="68950E80" w14:textId="53B4C579" w:rsidR="002B7A70" w:rsidRPr="002B7A70" w:rsidRDefault="002B7A70" w:rsidP="002B7A70">
      <w:pPr>
        <w:overflowPunct/>
        <w:autoSpaceDE/>
        <w:autoSpaceDN/>
        <w:adjustRightInd/>
        <w:ind w:right="107"/>
        <w:textAlignment w:val="auto"/>
        <w:rPr>
          <w:sz w:val="22"/>
          <w:szCs w:val="22"/>
        </w:rPr>
      </w:pPr>
      <w:r w:rsidRPr="002B7A70">
        <w:rPr>
          <w:i/>
          <w:iCs/>
          <w:sz w:val="22"/>
          <w:szCs w:val="22"/>
        </w:rPr>
        <w:t>ONS</w:t>
      </w:r>
      <w:r w:rsidRPr="002B7A70">
        <w:rPr>
          <w:sz w:val="22"/>
          <w:szCs w:val="22"/>
        </w:rPr>
        <w:t xml:space="preserve"> (2017) </w:t>
      </w:r>
      <w:r w:rsidRPr="002B7A70">
        <w:rPr>
          <w:i/>
          <w:iCs/>
          <w:sz w:val="22"/>
          <w:szCs w:val="22"/>
        </w:rPr>
        <w:t>Estimates of Violent incidents where the victim believed the offender(s) to be under the influence of alcohol or drugs in England and Wales - Office for National Statistics</w:t>
      </w:r>
      <w:r w:rsidRPr="002B7A70">
        <w:rPr>
          <w:sz w:val="22"/>
          <w:szCs w:val="22"/>
        </w:rPr>
        <w:t xml:space="preserve">. Available at: </w:t>
      </w:r>
      <w:hyperlink r:id="rId38" w:history="1">
        <w:r w:rsidRPr="002B7A70">
          <w:rPr>
            <w:rStyle w:val="Hyperlink"/>
            <w:sz w:val="22"/>
            <w:szCs w:val="22"/>
          </w:rPr>
          <w:t>https://www.ons.gov.uk/peoplepopulationandcommunity/crimeandjustice/adhocs/007185estimatesofviolentincidentswherethevictimbelievedtheoffenderstobeundertheinfluenceofalcoholordrugsinenglandandwalesyearendingmarch2006toyearendingmarch2016crimesurveyforenglandandwales</w:t>
        </w:r>
      </w:hyperlink>
      <w:r w:rsidRPr="002B7A70">
        <w:rPr>
          <w:sz w:val="22"/>
          <w:szCs w:val="22"/>
        </w:rPr>
        <w:t xml:space="preserve">. </w:t>
      </w:r>
    </w:p>
    <w:p w14:paraId="5538A19F" w14:textId="77777777" w:rsidR="002B7A70" w:rsidRPr="004C0CC6" w:rsidRDefault="002B7A70" w:rsidP="002B7A70">
      <w:pPr>
        <w:tabs>
          <w:tab w:val="left" w:pos="3148"/>
        </w:tabs>
        <w:ind w:right="107"/>
        <w:rPr>
          <w:sz w:val="22"/>
          <w:szCs w:val="22"/>
        </w:rPr>
      </w:pPr>
    </w:p>
    <w:p w14:paraId="11D47B1E" w14:textId="564C6026" w:rsidR="002B7A70" w:rsidRPr="002B7A70" w:rsidRDefault="002B7A70" w:rsidP="002B7A70">
      <w:pPr>
        <w:overflowPunct/>
        <w:autoSpaceDE/>
        <w:autoSpaceDN/>
        <w:adjustRightInd/>
        <w:ind w:right="107"/>
        <w:textAlignment w:val="auto"/>
        <w:rPr>
          <w:sz w:val="22"/>
          <w:szCs w:val="22"/>
        </w:rPr>
      </w:pPr>
      <w:r w:rsidRPr="002B7A70">
        <w:rPr>
          <w:i/>
          <w:iCs/>
          <w:sz w:val="22"/>
          <w:szCs w:val="22"/>
        </w:rPr>
        <w:t>Police use of force statistics, England and Wales: April 2022 to March 2023</w:t>
      </w:r>
      <w:r w:rsidRPr="002B7A70">
        <w:rPr>
          <w:sz w:val="22"/>
          <w:szCs w:val="22"/>
        </w:rPr>
        <w:t xml:space="preserve"> (2023) </w:t>
      </w:r>
      <w:r w:rsidRPr="002B7A70">
        <w:rPr>
          <w:i/>
          <w:iCs/>
          <w:sz w:val="22"/>
          <w:szCs w:val="22"/>
        </w:rPr>
        <w:t>GOV.UK</w:t>
      </w:r>
      <w:r w:rsidRPr="002B7A70">
        <w:rPr>
          <w:sz w:val="22"/>
          <w:szCs w:val="22"/>
        </w:rPr>
        <w:t xml:space="preserve">. Available at: </w:t>
      </w:r>
      <w:hyperlink r:id="rId39" w:history="1">
        <w:r w:rsidRPr="002B7A70">
          <w:rPr>
            <w:rStyle w:val="Hyperlink"/>
            <w:sz w:val="22"/>
            <w:szCs w:val="22"/>
          </w:rPr>
          <w:t>https://www.gov.uk/government/statistics/police-use-of-force-statistics-april-2022-to-march-2023/police-use-of-force-statistics-england-and-wales-april-2022-to-march-2023#use-of-force-incidents-and-tactics</w:t>
        </w:r>
      </w:hyperlink>
      <w:r w:rsidRPr="002B7A70">
        <w:rPr>
          <w:sz w:val="22"/>
          <w:szCs w:val="22"/>
        </w:rPr>
        <w:t xml:space="preserve">. </w:t>
      </w:r>
    </w:p>
    <w:p w14:paraId="447726E6" w14:textId="77777777" w:rsidR="002B7A70" w:rsidRPr="002B7A70" w:rsidRDefault="002B7A70" w:rsidP="002B7A70">
      <w:pPr>
        <w:overflowPunct/>
        <w:autoSpaceDE/>
        <w:autoSpaceDN/>
        <w:adjustRightInd/>
        <w:ind w:right="107"/>
        <w:textAlignment w:val="auto"/>
        <w:rPr>
          <w:sz w:val="22"/>
          <w:szCs w:val="22"/>
        </w:rPr>
      </w:pPr>
    </w:p>
    <w:p w14:paraId="1F83E054" w14:textId="0DC2860F" w:rsidR="002B7A70" w:rsidRPr="002B7A70" w:rsidRDefault="002B7A70" w:rsidP="002B7A70">
      <w:pPr>
        <w:overflowPunct/>
        <w:autoSpaceDE/>
        <w:autoSpaceDN/>
        <w:adjustRightInd/>
        <w:ind w:right="107"/>
        <w:textAlignment w:val="auto"/>
        <w:rPr>
          <w:sz w:val="22"/>
          <w:szCs w:val="22"/>
        </w:rPr>
      </w:pPr>
      <w:r w:rsidRPr="002B7A70">
        <w:rPr>
          <w:sz w:val="22"/>
          <w:szCs w:val="22"/>
        </w:rPr>
        <w:t xml:space="preserve">Smith, C. (2024) </w:t>
      </w:r>
      <w:r w:rsidRPr="002B7A70">
        <w:rPr>
          <w:i/>
          <w:iCs/>
          <w:sz w:val="22"/>
          <w:szCs w:val="22"/>
        </w:rPr>
        <w:t>The betari box: Exploring attitude and behavioural dynamics</w:t>
      </w:r>
      <w:r w:rsidRPr="002B7A70">
        <w:rPr>
          <w:sz w:val="22"/>
          <w:szCs w:val="22"/>
        </w:rPr>
        <w:t xml:space="preserve">, </w:t>
      </w:r>
      <w:r w:rsidRPr="002B7A70">
        <w:rPr>
          <w:i/>
          <w:iCs/>
          <w:sz w:val="22"/>
          <w:szCs w:val="22"/>
        </w:rPr>
        <w:t>Making Business Matter (MBM)</w:t>
      </w:r>
      <w:r w:rsidRPr="002B7A70">
        <w:rPr>
          <w:sz w:val="22"/>
          <w:szCs w:val="22"/>
        </w:rPr>
        <w:t xml:space="preserve">. Available at: </w:t>
      </w:r>
      <w:hyperlink r:id="rId40" w:history="1">
        <w:r w:rsidRPr="002B7A70">
          <w:rPr>
            <w:rStyle w:val="Hyperlink"/>
            <w:sz w:val="22"/>
            <w:szCs w:val="22"/>
          </w:rPr>
          <w:t>https://www.makingbusinessmatter.co.uk/betari-box/</w:t>
        </w:r>
      </w:hyperlink>
      <w:r w:rsidRPr="002B7A70">
        <w:rPr>
          <w:sz w:val="22"/>
          <w:szCs w:val="22"/>
        </w:rPr>
        <w:t xml:space="preserve">. </w:t>
      </w:r>
    </w:p>
    <w:p w14:paraId="17174B30" w14:textId="77777777" w:rsidR="002B7A70" w:rsidRPr="002B7A70" w:rsidRDefault="002B7A70" w:rsidP="002B7A70">
      <w:pPr>
        <w:overflowPunct/>
        <w:autoSpaceDE/>
        <w:autoSpaceDN/>
        <w:adjustRightInd/>
        <w:ind w:right="107"/>
        <w:textAlignment w:val="auto"/>
        <w:rPr>
          <w:sz w:val="22"/>
          <w:szCs w:val="22"/>
        </w:rPr>
      </w:pPr>
    </w:p>
    <w:p w14:paraId="4ABEBCB6" w14:textId="77777777" w:rsidR="002B7A70" w:rsidRPr="002B7A70" w:rsidRDefault="002B7A70" w:rsidP="002B7A70">
      <w:pPr>
        <w:overflowPunct/>
        <w:autoSpaceDE/>
        <w:autoSpaceDN/>
        <w:adjustRightInd/>
        <w:ind w:right="107"/>
        <w:textAlignment w:val="auto"/>
        <w:rPr>
          <w:sz w:val="22"/>
          <w:szCs w:val="22"/>
        </w:rPr>
      </w:pPr>
      <w:r w:rsidRPr="002B7A70">
        <w:rPr>
          <w:i/>
          <w:iCs/>
          <w:sz w:val="22"/>
          <w:szCs w:val="22"/>
        </w:rPr>
        <w:t>Statistics on the number of police officers assaulted in the year ending March 2022, England and Wales</w:t>
      </w:r>
      <w:r w:rsidRPr="002B7A70">
        <w:rPr>
          <w:sz w:val="22"/>
          <w:szCs w:val="22"/>
        </w:rPr>
        <w:t xml:space="preserve"> (2022) </w:t>
      </w:r>
      <w:r w:rsidRPr="002B7A70">
        <w:rPr>
          <w:i/>
          <w:iCs/>
          <w:sz w:val="22"/>
          <w:szCs w:val="22"/>
        </w:rPr>
        <w:t>GOV.UK</w:t>
      </w:r>
      <w:r w:rsidRPr="002B7A70">
        <w:rPr>
          <w:sz w:val="22"/>
          <w:szCs w:val="22"/>
        </w:rPr>
        <w:t xml:space="preserve">. Available at: </w:t>
      </w:r>
      <w:hyperlink r:id="rId41" w:history="1">
        <w:r w:rsidRPr="002B7A70">
          <w:rPr>
            <w:rStyle w:val="Hyperlink"/>
            <w:sz w:val="22"/>
            <w:szCs w:val="22"/>
          </w:rPr>
          <w:t>https://www.gov.uk/government/statistics/police-workforce-england-and-wales-31-march-2022/annex-statistics-on-the-number-of-police-officers-assaulted-in-the-year-ending-march-2022-england-and-wales</w:t>
        </w:r>
      </w:hyperlink>
      <w:r w:rsidRPr="002B7A70">
        <w:rPr>
          <w:sz w:val="22"/>
          <w:szCs w:val="22"/>
        </w:rPr>
        <w:t xml:space="preserve">. </w:t>
      </w:r>
    </w:p>
    <w:p w14:paraId="34002FC0" w14:textId="77777777" w:rsidR="002B7A70" w:rsidRPr="002B7A70" w:rsidRDefault="002B7A70" w:rsidP="002B7A70">
      <w:pPr>
        <w:ind w:right="107"/>
        <w:rPr>
          <w:i/>
          <w:iCs/>
          <w:sz w:val="22"/>
          <w:szCs w:val="22"/>
        </w:rPr>
      </w:pPr>
    </w:p>
    <w:p w14:paraId="2A3BD927" w14:textId="125A79D2" w:rsidR="002B7A70" w:rsidRPr="002B7A70" w:rsidRDefault="002B7A70" w:rsidP="002B7A70">
      <w:pPr>
        <w:ind w:right="107"/>
        <w:rPr>
          <w:sz w:val="22"/>
          <w:szCs w:val="22"/>
        </w:rPr>
      </w:pPr>
      <w:r w:rsidRPr="00240B41">
        <w:rPr>
          <w:i/>
          <w:iCs/>
          <w:sz w:val="22"/>
          <w:szCs w:val="22"/>
        </w:rPr>
        <w:t>Stress</w:t>
      </w:r>
      <w:r w:rsidRPr="00240B41">
        <w:rPr>
          <w:sz w:val="22"/>
          <w:szCs w:val="22"/>
        </w:rPr>
        <w:t xml:space="preserve"> (2023) </w:t>
      </w:r>
      <w:r w:rsidRPr="00240B41">
        <w:rPr>
          <w:i/>
          <w:iCs/>
          <w:sz w:val="22"/>
          <w:szCs w:val="22"/>
        </w:rPr>
        <w:t>World Health Organization</w:t>
      </w:r>
      <w:r w:rsidRPr="00240B41">
        <w:rPr>
          <w:sz w:val="22"/>
          <w:szCs w:val="22"/>
        </w:rPr>
        <w:t xml:space="preserve">. Available at: </w:t>
      </w:r>
      <w:hyperlink r:id="rId42" w:history="1">
        <w:r w:rsidRPr="00240B41">
          <w:rPr>
            <w:rStyle w:val="Hyperlink"/>
            <w:sz w:val="22"/>
            <w:szCs w:val="22"/>
          </w:rPr>
          <w:t>https://www.who.int/news-room/questions-and-answers/item/stress#:~:text=What%20is%20stress%3F,experiences%20stress%20to%20some%20degree</w:t>
        </w:r>
      </w:hyperlink>
      <w:r w:rsidRPr="00240B41">
        <w:rPr>
          <w:sz w:val="22"/>
          <w:szCs w:val="22"/>
        </w:rPr>
        <w:t xml:space="preserve">. </w:t>
      </w:r>
    </w:p>
    <w:p w14:paraId="719F4123" w14:textId="77777777" w:rsidR="002B7A70" w:rsidRPr="00240B41" w:rsidRDefault="002B7A70" w:rsidP="002B7A70">
      <w:pPr>
        <w:ind w:right="107"/>
        <w:rPr>
          <w:sz w:val="22"/>
          <w:szCs w:val="22"/>
        </w:rPr>
      </w:pPr>
    </w:p>
    <w:p w14:paraId="72B1C5FF" w14:textId="078CA166" w:rsidR="002B7A70" w:rsidRPr="002B7A70" w:rsidRDefault="002B7A70" w:rsidP="002B7A70">
      <w:pPr>
        <w:tabs>
          <w:tab w:val="left" w:pos="3148"/>
        </w:tabs>
        <w:ind w:right="107"/>
        <w:rPr>
          <w:sz w:val="22"/>
          <w:szCs w:val="22"/>
        </w:rPr>
      </w:pPr>
      <w:r w:rsidRPr="00D31A57">
        <w:rPr>
          <w:sz w:val="22"/>
          <w:szCs w:val="22"/>
        </w:rPr>
        <w:t xml:space="preserve">Victims Commissioner (2022) </w:t>
      </w:r>
      <w:r w:rsidRPr="00D31A57">
        <w:rPr>
          <w:i/>
          <w:iCs/>
          <w:sz w:val="22"/>
          <w:szCs w:val="22"/>
        </w:rPr>
        <w:t>New survey reveals low victim confidence, as Victims’ Commissioner warns victims remain an “afterthought” - Victims Commissioner</w:t>
      </w:r>
      <w:r w:rsidRPr="00D31A57">
        <w:rPr>
          <w:sz w:val="22"/>
          <w:szCs w:val="22"/>
        </w:rPr>
        <w:t xml:space="preserve">. </w:t>
      </w:r>
      <w:hyperlink r:id="rId43" w:history="1">
        <w:r w:rsidRPr="00D31A57">
          <w:rPr>
            <w:rStyle w:val="Hyperlink"/>
            <w:sz w:val="22"/>
            <w:szCs w:val="22"/>
          </w:rPr>
          <w:t>https://victimscommissioner.org.uk/news/2021-victim-survey/</w:t>
        </w:r>
      </w:hyperlink>
      <w:r w:rsidRPr="00D31A57">
        <w:rPr>
          <w:sz w:val="22"/>
          <w:szCs w:val="22"/>
        </w:rPr>
        <w:t>.</w:t>
      </w:r>
    </w:p>
    <w:p w14:paraId="2E93F0BA" w14:textId="77777777" w:rsidR="002B7A70" w:rsidRPr="00D31A57" w:rsidRDefault="002B7A70" w:rsidP="002B7A70">
      <w:pPr>
        <w:tabs>
          <w:tab w:val="left" w:pos="3148"/>
        </w:tabs>
        <w:ind w:right="107"/>
        <w:rPr>
          <w:sz w:val="22"/>
          <w:szCs w:val="22"/>
        </w:rPr>
      </w:pPr>
    </w:p>
    <w:p w14:paraId="2905C824" w14:textId="41057122" w:rsidR="002B7A70" w:rsidRPr="002B7A70" w:rsidRDefault="002B7A70" w:rsidP="002B7A70">
      <w:pPr>
        <w:tabs>
          <w:tab w:val="left" w:pos="3148"/>
        </w:tabs>
        <w:ind w:right="107"/>
        <w:rPr>
          <w:sz w:val="22"/>
          <w:szCs w:val="22"/>
        </w:rPr>
      </w:pPr>
      <w:r w:rsidRPr="00C34E2B">
        <w:rPr>
          <w:i/>
          <w:iCs/>
          <w:sz w:val="22"/>
          <w:szCs w:val="22"/>
        </w:rPr>
        <w:lastRenderedPageBreak/>
        <w:t>Victims’ Code for policing | College of Policing</w:t>
      </w:r>
      <w:r w:rsidRPr="00C34E2B">
        <w:rPr>
          <w:sz w:val="22"/>
          <w:szCs w:val="22"/>
        </w:rPr>
        <w:t xml:space="preserve"> (2021). </w:t>
      </w:r>
      <w:hyperlink r:id="rId44" w:history="1">
        <w:r w:rsidRPr="00C34E2B">
          <w:rPr>
            <w:rStyle w:val="Hyperlink"/>
            <w:sz w:val="22"/>
            <w:szCs w:val="22"/>
          </w:rPr>
          <w:t>https://www.college.police.uk/guidance/victims-code/victims-rights-policing</w:t>
        </w:r>
      </w:hyperlink>
      <w:r w:rsidRPr="00C34E2B">
        <w:rPr>
          <w:sz w:val="22"/>
          <w:szCs w:val="22"/>
        </w:rPr>
        <w:t>.</w:t>
      </w:r>
    </w:p>
    <w:p w14:paraId="41284F87" w14:textId="77777777" w:rsidR="002B7A70" w:rsidRPr="00C34E2B" w:rsidRDefault="002B7A70" w:rsidP="002B7A70">
      <w:pPr>
        <w:tabs>
          <w:tab w:val="left" w:pos="3148"/>
        </w:tabs>
        <w:ind w:right="107"/>
        <w:rPr>
          <w:sz w:val="22"/>
          <w:szCs w:val="22"/>
        </w:rPr>
      </w:pPr>
    </w:p>
    <w:p w14:paraId="5DDBD455" w14:textId="77777777" w:rsidR="002B7A70" w:rsidRPr="002B7A70" w:rsidRDefault="002B7A70" w:rsidP="002B7A70">
      <w:pPr>
        <w:ind w:right="107"/>
        <w:rPr>
          <w:bCs/>
          <w:sz w:val="22"/>
          <w:szCs w:val="22"/>
        </w:rPr>
      </w:pPr>
      <w:r w:rsidRPr="002B7A70">
        <w:rPr>
          <w:bCs/>
          <w:sz w:val="22"/>
          <w:szCs w:val="22"/>
        </w:rPr>
        <w:t>White, R. and Perrone, S. (1997) Crime and Social Control. Melbourne: Oxford University Press.</w:t>
      </w:r>
    </w:p>
    <w:p w14:paraId="2417E702" w14:textId="77777777" w:rsidR="002B7A70" w:rsidRPr="001C7AFB" w:rsidRDefault="002B7A70" w:rsidP="002B7A70">
      <w:pPr>
        <w:ind w:right="107"/>
        <w:rPr>
          <w:bCs/>
          <w:sz w:val="22"/>
          <w:szCs w:val="22"/>
        </w:rPr>
      </w:pPr>
    </w:p>
    <w:p w14:paraId="556DB71D" w14:textId="77777777" w:rsidR="002B7A70" w:rsidRPr="002B7A70" w:rsidRDefault="002B7A70" w:rsidP="002B7A70">
      <w:pPr>
        <w:tabs>
          <w:tab w:val="left" w:pos="3148"/>
        </w:tabs>
        <w:ind w:right="107"/>
        <w:rPr>
          <w:sz w:val="22"/>
          <w:szCs w:val="22"/>
        </w:rPr>
      </w:pPr>
      <w:r w:rsidRPr="00D14EBD">
        <w:rPr>
          <w:i/>
          <w:iCs/>
          <w:sz w:val="22"/>
          <w:szCs w:val="22"/>
        </w:rPr>
        <w:t>YJCEA</w:t>
      </w:r>
      <w:r w:rsidRPr="00D14EBD">
        <w:rPr>
          <w:sz w:val="22"/>
          <w:szCs w:val="22"/>
        </w:rPr>
        <w:t xml:space="preserve"> (1999). </w:t>
      </w:r>
      <w:hyperlink r:id="rId45" w:history="1">
        <w:r w:rsidRPr="00D14EBD">
          <w:rPr>
            <w:rStyle w:val="Hyperlink"/>
            <w:sz w:val="22"/>
            <w:szCs w:val="22"/>
          </w:rPr>
          <w:t>https://www.legislation.gov.uk/ukpga/1999/23/part/II/chapter/I/crossheading/special-measures</w:t>
        </w:r>
      </w:hyperlink>
      <w:r w:rsidRPr="00D14EBD">
        <w:rPr>
          <w:sz w:val="22"/>
          <w:szCs w:val="22"/>
        </w:rPr>
        <w:t>.</w:t>
      </w:r>
    </w:p>
    <w:p w14:paraId="3A5A86DE" w14:textId="77777777" w:rsidR="002B7A70" w:rsidRPr="002B7A70" w:rsidRDefault="002B7A70" w:rsidP="002B7A70">
      <w:pPr>
        <w:overflowPunct/>
        <w:autoSpaceDE/>
        <w:autoSpaceDN/>
        <w:adjustRightInd/>
        <w:ind w:right="107"/>
        <w:textAlignment w:val="auto"/>
        <w:rPr>
          <w:sz w:val="24"/>
          <w:szCs w:val="24"/>
        </w:rPr>
      </w:pPr>
    </w:p>
    <w:p w14:paraId="7239C89F" w14:textId="77777777" w:rsidR="002B7A70" w:rsidRPr="002B7A70" w:rsidRDefault="002B7A70" w:rsidP="00E6298B">
      <w:pPr>
        <w:overflowPunct/>
        <w:autoSpaceDE/>
        <w:autoSpaceDN/>
        <w:adjustRightInd/>
        <w:ind w:right="107"/>
        <w:textAlignment w:val="auto"/>
        <w:rPr>
          <w:b/>
          <w:sz w:val="24"/>
          <w:szCs w:val="24"/>
        </w:rPr>
      </w:pPr>
    </w:p>
    <w:p w14:paraId="56261151" w14:textId="2335591F" w:rsidR="00AC4637" w:rsidRPr="002B7A70"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508EDDFA" w14:textId="6F73A711" w:rsidR="00AC4637" w:rsidRPr="002B7A70"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2B7A70" w:rsidSect="006D4348">
          <w:pgSz w:w="11906" w:h="16838" w:code="9"/>
          <w:pgMar w:top="1021" w:right="1080" w:bottom="1021" w:left="1080" w:header="720" w:footer="720" w:gutter="0"/>
          <w:cols w:space="720"/>
          <w:docGrid w:linePitch="272"/>
        </w:sectPr>
      </w:pPr>
      <w:r w:rsidRPr="002B7A70">
        <w:rPr>
          <w:b/>
          <w:bCs/>
          <w:sz w:val="24"/>
          <w:szCs w:val="24"/>
        </w:rPr>
        <w:t xml:space="preserve">CONFIDENTIALITY and PLAGIARISM – </w:t>
      </w:r>
      <w:r w:rsidR="7090E85A" w:rsidRPr="002B7A70">
        <w:rPr>
          <w:b/>
          <w:bCs/>
          <w:sz w:val="24"/>
          <w:szCs w:val="24"/>
        </w:rPr>
        <w:t>confirmed by submission through Turnitin</w:t>
      </w:r>
    </w:p>
    <w:p w14:paraId="02943E02" w14:textId="49670F6D" w:rsidR="641A9DDA" w:rsidRPr="002B7A70" w:rsidRDefault="641A9DDA" w:rsidP="366F6C5C">
      <w:pPr>
        <w:jc w:val="both"/>
        <w:rPr>
          <w:color w:val="000000" w:themeColor="text1"/>
          <w:sz w:val="24"/>
          <w:szCs w:val="24"/>
          <w:highlight w:val="yellow"/>
        </w:rPr>
      </w:pPr>
      <w:r w:rsidRPr="002B7A70">
        <w:rPr>
          <w:rFonts w:eastAsia="Arial"/>
          <w:color w:val="000000" w:themeColor="text1"/>
          <w:sz w:val="24"/>
          <w:szCs w:val="24"/>
          <w:highlight w:val="yellow"/>
        </w:rPr>
        <w:lastRenderedPageBreak/>
        <w:t>Please sign to confirm the work submitted is your own work and has not been copied from another.</w:t>
      </w:r>
      <w:r w:rsidRPr="002B7A70">
        <w:rPr>
          <w:rFonts w:eastAsia="Arial"/>
          <w:color w:val="000000" w:themeColor="text1"/>
          <w:sz w:val="24"/>
          <w:szCs w:val="24"/>
        </w:rPr>
        <w:t xml:space="preserve"> </w:t>
      </w:r>
    </w:p>
    <w:p w14:paraId="4D8D77E8" w14:textId="2B473AFF" w:rsidR="641A9DDA" w:rsidRPr="002B7A70" w:rsidRDefault="641A9DDA" w:rsidP="366F6C5C">
      <w:pPr>
        <w:jc w:val="both"/>
        <w:rPr>
          <w:color w:val="000000" w:themeColor="text1"/>
          <w:sz w:val="24"/>
          <w:szCs w:val="24"/>
          <w:highlight w:val="yellow"/>
        </w:rPr>
      </w:pPr>
    </w:p>
    <w:p w14:paraId="269C1F82" w14:textId="650F5823" w:rsidR="641A9DDA" w:rsidRPr="002B7A70" w:rsidRDefault="641A9DDA" w:rsidP="366F6C5C">
      <w:pPr>
        <w:jc w:val="both"/>
        <w:rPr>
          <w:color w:val="000000" w:themeColor="text1"/>
          <w:sz w:val="24"/>
          <w:szCs w:val="24"/>
          <w:highlight w:val="yellow"/>
        </w:rPr>
      </w:pPr>
      <w:r w:rsidRPr="002B7A70">
        <w:rPr>
          <w:rFonts w:eastAsia="Arial"/>
          <w:color w:val="000000" w:themeColor="text1"/>
          <w:sz w:val="24"/>
          <w:szCs w:val="24"/>
          <w:highlight w:val="yellow"/>
        </w:rPr>
        <w:t xml:space="preserve">Signed: </w:t>
      </w:r>
      <w:r w:rsidR="002B7A70" w:rsidRPr="002B7A70">
        <w:rPr>
          <w:rFonts w:eastAsia="Arial"/>
          <w:color w:val="000000" w:themeColor="text1"/>
          <w:sz w:val="24"/>
          <w:szCs w:val="24"/>
          <w:highlight w:val="yellow"/>
        </w:rPr>
        <w:t>G Thomas</w:t>
      </w:r>
    </w:p>
    <w:p w14:paraId="5A951FC3" w14:textId="567E0F34" w:rsidR="641A9DDA" w:rsidRPr="002B7A70" w:rsidRDefault="641A9DDA" w:rsidP="366F6C5C">
      <w:pPr>
        <w:jc w:val="both"/>
        <w:rPr>
          <w:color w:val="000000" w:themeColor="text1"/>
          <w:sz w:val="24"/>
          <w:szCs w:val="24"/>
          <w:highlight w:val="yellow"/>
        </w:rPr>
      </w:pPr>
    </w:p>
    <w:p w14:paraId="774DC1BC" w14:textId="62CA6B18" w:rsidR="00626ED8" w:rsidRPr="002B7A70" w:rsidRDefault="641A9DDA" w:rsidP="002B7A70">
      <w:pPr>
        <w:jc w:val="both"/>
        <w:rPr>
          <w:color w:val="000000" w:themeColor="text1"/>
          <w:sz w:val="24"/>
          <w:szCs w:val="24"/>
          <w:highlight w:val="yellow"/>
        </w:rPr>
      </w:pPr>
      <w:r w:rsidRPr="002B7A70">
        <w:rPr>
          <w:rFonts w:eastAsia="Arial"/>
          <w:color w:val="000000" w:themeColor="text1"/>
          <w:sz w:val="24"/>
          <w:szCs w:val="24"/>
          <w:highlight w:val="yellow"/>
        </w:rPr>
        <w:t xml:space="preserve">Date: </w:t>
      </w:r>
      <w:r w:rsidR="002B7A70" w:rsidRPr="002B7A70">
        <w:rPr>
          <w:rFonts w:eastAsia="Arial"/>
          <w:color w:val="000000" w:themeColor="text1"/>
          <w:sz w:val="24"/>
          <w:szCs w:val="24"/>
          <w:highlight w:val="yellow"/>
        </w:rPr>
        <w:t>28/06/24</w:t>
      </w:r>
    </w:p>
    <w:sectPr w:rsidR="00626ED8" w:rsidRPr="002B7A70" w:rsidSect="006D4348">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7F98D" w14:textId="77777777" w:rsidR="006D4348" w:rsidRDefault="006D4348">
      <w:r>
        <w:separator/>
      </w:r>
    </w:p>
  </w:endnote>
  <w:endnote w:type="continuationSeparator" w:id="0">
    <w:p w14:paraId="5022B3A4" w14:textId="77777777" w:rsidR="006D4348" w:rsidRDefault="006D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C4A8" w14:textId="77777777" w:rsidR="006D4348" w:rsidRDefault="006D4348">
      <w:r>
        <w:separator/>
      </w:r>
    </w:p>
  </w:footnote>
  <w:footnote w:type="continuationSeparator" w:id="0">
    <w:p w14:paraId="23388EF2" w14:textId="77777777" w:rsidR="006D4348" w:rsidRDefault="006D4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9CD2D4B"/>
    <w:multiLevelType w:val="hybridMultilevel"/>
    <w:tmpl w:val="E1B45600"/>
    <w:lvl w:ilvl="0" w:tplc="86E6A8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112F5C"/>
    <w:multiLevelType w:val="hybridMultilevel"/>
    <w:tmpl w:val="3B024F8C"/>
    <w:lvl w:ilvl="0" w:tplc="21BEEF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E96B7B"/>
    <w:multiLevelType w:val="hybridMultilevel"/>
    <w:tmpl w:val="EFC01E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5FF13BB"/>
    <w:multiLevelType w:val="hybridMultilevel"/>
    <w:tmpl w:val="CD78F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8616BEA"/>
    <w:multiLevelType w:val="hybridMultilevel"/>
    <w:tmpl w:val="796C9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E702C7"/>
    <w:multiLevelType w:val="hybridMultilevel"/>
    <w:tmpl w:val="8D2655DC"/>
    <w:lvl w:ilvl="0" w:tplc="C61CD2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D725E51"/>
    <w:multiLevelType w:val="hybridMultilevel"/>
    <w:tmpl w:val="0D165D96"/>
    <w:lvl w:ilvl="0" w:tplc="F480806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7"/>
  </w:num>
  <w:num w:numId="7" w16cid:durableId="2146073698">
    <w:abstractNumId w:val="51"/>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2"/>
  </w:num>
  <w:num w:numId="29" w16cid:durableId="831262744">
    <w:abstractNumId w:val="35"/>
  </w:num>
  <w:num w:numId="30" w16cid:durableId="1245728733">
    <w:abstractNumId w:val="41"/>
  </w:num>
  <w:num w:numId="31" w16cid:durableId="916137428">
    <w:abstractNumId w:val="19"/>
  </w:num>
  <w:num w:numId="32" w16cid:durableId="633826337">
    <w:abstractNumId w:val="44"/>
  </w:num>
  <w:num w:numId="33" w16cid:durableId="1952466745">
    <w:abstractNumId w:val="30"/>
  </w:num>
  <w:num w:numId="34" w16cid:durableId="1672636216">
    <w:abstractNumId w:val="11"/>
  </w:num>
  <w:num w:numId="35" w16cid:durableId="2038847548">
    <w:abstractNumId w:val="46"/>
  </w:num>
  <w:num w:numId="36" w16cid:durableId="959847550">
    <w:abstractNumId w:val="40"/>
  </w:num>
  <w:num w:numId="37" w16cid:durableId="1271931968">
    <w:abstractNumId w:val="4"/>
  </w:num>
  <w:num w:numId="38" w16cid:durableId="687753897">
    <w:abstractNumId w:val="48"/>
  </w:num>
  <w:num w:numId="39" w16cid:durableId="661661278">
    <w:abstractNumId w:val="43"/>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55"/>
  </w:num>
  <w:num w:numId="50" w16cid:durableId="838539737">
    <w:abstractNumId w:val="39"/>
  </w:num>
  <w:num w:numId="51" w16cid:durableId="605888714">
    <w:abstractNumId w:val="45"/>
  </w:num>
  <w:num w:numId="52" w16cid:durableId="1381052477">
    <w:abstractNumId w:val="53"/>
  </w:num>
  <w:num w:numId="53" w16cid:durableId="252785465">
    <w:abstractNumId w:val="52"/>
  </w:num>
  <w:num w:numId="54" w16cid:durableId="1722049171">
    <w:abstractNumId w:val="50"/>
  </w:num>
  <w:num w:numId="55" w16cid:durableId="22946397">
    <w:abstractNumId w:val="54"/>
  </w:num>
  <w:num w:numId="56" w16cid:durableId="127278392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7AFF"/>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4D19"/>
    <w:rsid w:val="000C378F"/>
    <w:rsid w:val="000C6892"/>
    <w:rsid w:val="000C6FFE"/>
    <w:rsid w:val="000D0BB6"/>
    <w:rsid w:val="000E26B0"/>
    <w:rsid w:val="000E69E5"/>
    <w:rsid w:val="000F1599"/>
    <w:rsid w:val="000F1769"/>
    <w:rsid w:val="000F6196"/>
    <w:rsid w:val="000F7ECD"/>
    <w:rsid w:val="00102E64"/>
    <w:rsid w:val="0010312C"/>
    <w:rsid w:val="0010444E"/>
    <w:rsid w:val="00106DC7"/>
    <w:rsid w:val="00112391"/>
    <w:rsid w:val="00112751"/>
    <w:rsid w:val="00114F52"/>
    <w:rsid w:val="00124B5A"/>
    <w:rsid w:val="001320C0"/>
    <w:rsid w:val="001347F8"/>
    <w:rsid w:val="00137BB5"/>
    <w:rsid w:val="00137E05"/>
    <w:rsid w:val="001447F6"/>
    <w:rsid w:val="00147DE3"/>
    <w:rsid w:val="00150794"/>
    <w:rsid w:val="001608C4"/>
    <w:rsid w:val="00171418"/>
    <w:rsid w:val="0018355C"/>
    <w:rsid w:val="001961CF"/>
    <w:rsid w:val="001A59BB"/>
    <w:rsid w:val="001A6A51"/>
    <w:rsid w:val="001A79C4"/>
    <w:rsid w:val="001B331A"/>
    <w:rsid w:val="001C0C77"/>
    <w:rsid w:val="001C0E74"/>
    <w:rsid w:val="001C7AFB"/>
    <w:rsid w:val="001D229F"/>
    <w:rsid w:val="001F05A9"/>
    <w:rsid w:val="001F1A01"/>
    <w:rsid w:val="001F1ED6"/>
    <w:rsid w:val="001F4552"/>
    <w:rsid w:val="002019EB"/>
    <w:rsid w:val="002030F2"/>
    <w:rsid w:val="00204A3C"/>
    <w:rsid w:val="00205051"/>
    <w:rsid w:val="00206319"/>
    <w:rsid w:val="00211F65"/>
    <w:rsid w:val="00220D06"/>
    <w:rsid w:val="002246A0"/>
    <w:rsid w:val="00224AF9"/>
    <w:rsid w:val="00230439"/>
    <w:rsid w:val="002333C2"/>
    <w:rsid w:val="00235176"/>
    <w:rsid w:val="00236061"/>
    <w:rsid w:val="00240628"/>
    <w:rsid w:val="00240B41"/>
    <w:rsid w:val="0024100E"/>
    <w:rsid w:val="00241C1B"/>
    <w:rsid w:val="002420FA"/>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B7A70"/>
    <w:rsid w:val="002C256A"/>
    <w:rsid w:val="002C496D"/>
    <w:rsid w:val="002D05EB"/>
    <w:rsid w:val="002D2F29"/>
    <w:rsid w:val="002E7017"/>
    <w:rsid w:val="002F4F6E"/>
    <w:rsid w:val="002F57B2"/>
    <w:rsid w:val="003015C3"/>
    <w:rsid w:val="0030C684"/>
    <w:rsid w:val="00310045"/>
    <w:rsid w:val="0031350A"/>
    <w:rsid w:val="00316815"/>
    <w:rsid w:val="003168CA"/>
    <w:rsid w:val="00321255"/>
    <w:rsid w:val="0032230D"/>
    <w:rsid w:val="00322A0B"/>
    <w:rsid w:val="00323AA4"/>
    <w:rsid w:val="00335FC5"/>
    <w:rsid w:val="00341EFF"/>
    <w:rsid w:val="003516C0"/>
    <w:rsid w:val="00351864"/>
    <w:rsid w:val="00352E59"/>
    <w:rsid w:val="00354DBE"/>
    <w:rsid w:val="00355210"/>
    <w:rsid w:val="00365DF9"/>
    <w:rsid w:val="00372DB4"/>
    <w:rsid w:val="00375AF5"/>
    <w:rsid w:val="003761BD"/>
    <w:rsid w:val="00380295"/>
    <w:rsid w:val="00385414"/>
    <w:rsid w:val="00390074"/>
    <w:rsid w:val="00394C96"/>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0086"/>
    <w:rsid w:val="00412677"/>
    <w:rsid w:val="00413251"/>
    <w:rsid w:val="00423A49"/>
    <w:rsid w:val="004348AE"/>
    <w:rsid w:val="004376C0"/>
    <w:rsid w:val="0044223A"/>
    <w:rsid w:val="00446E2B"/>
    <w:rsid w:val="00450C83"/>
    <w:rsid w:val="00451851"/>
    <w:rsid w:val="00452EE7"/>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0CC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67F6B"/>
    <w:rsid w:val="00574A0C"/>
    <w:rsid w:val="00575A8F"/>
    <w:rsid w:val="00576E4C"/>
    <w:rsid w:val="0057780F"/>
    <w:rsid w:val="00581897"/>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26ED8"/>
    <w:rsid w:val="00630F39"/>
    <w:rsid w:val="006326D1"/>
    <w:rsid w:val="00632E0A"/>
    <w:rsid w:val="00633165"/>
    <w:rsid w:val="00634C02"/>
    <w:rsid w:val="0064176F"/>
    <w:rsid w:val="006447DE"/>
    <w:rsid w:val="0065276E"/>
    <w:rsid w:val="00654329"/>
    <w:rsid w:val="00654CEC"/>
    <w:rsid w:val="00655507"/>
    <w:rsid w:val="006712A7"/>
    <w:rsid w:val="00674FC2"/>
    <w:rsid w:val="00677E42"/>
    <w:rsid w:val="00681359"/>
    <w:rsid w:val="00682334"/>
    <w:rsid w:val="00684B16"/>
    <w:rsid w:val="006936EB"/>
    <w:rsid w:val="00696F65"/>
    <w:rsid w:val="006A46E8"/>
    <w:rsid w:val="006A7A6D"/>
    <w:rsid w:val="006B5E67"/>
    <w:rsid w:val="006B718C"/>
    <w:rsid w:val="006C2EB5"/>
    <w:rsid w:val="006C7CA5"/>
    <w:rsid w:val="006D18A3"/>
    <w:rsid w:val="006D4348"/>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080D"/>
    <w:rsid w:val="00783BB6"/>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31B8"/>
    <w:rsid w:val="00804078"/>
    <w:rsid w:val="00810F13"/>
    <w:rsid w:val="00813CEC"/>
    <w:rsid w:val="0081534C"/>
    <w:rsid w:val="008171E4"/>
    <w:rsid w:val="008208EA"/>
    <w:rsid w:val="00824E67"/>
    <w:rsid w:val="00825A64"/>
    <w:rsid w:val="00826F48"/>
    <w:rsid w:val="008308AE"/>
    <w:rsid w:val="0083166E"/>
    <w:rsid w:val="00831DC3"/>
    <w:rsid w:val="008322C7"/>
    <w:rsid w:val="00834F1D"/>
    <w:rsid w:val="0083614A"/>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14A6"/>
    <w:rsid w:val="008859E8"/>
    <w:rsid w:val="0088737B"/>
    <w:rsid w:val="00892716"/>
    <w:rsid w:val="00893067"/>
    <w:rsid w:val="008933DE"/>
    <w:rsid w:val="00894D83"/>
    <w:rsid w:val="00895520"/>
    <w:rsid w:val="00895FCE"/>
    <w:rsid w:val="00897F3E"/>
    <w:rsid w:val="008A21B4"/>
    <w:rsid w:val="008A4576"/>
    <w:rsid w:val="008B07DE"/>
    <w:rsid w:val="008B28E7"/>
    <w:rsid w:val="008C14C7"/>
    <w:rsid w:val="008C2FFB"/>
    <w:rsid w:val="008C6EEA"/>
    <w:rsid w:val="008D5813"/>
    <w:rsid w:val="008D634E"/>
    <w:rsid w:val="008D778A"/>
    <w:rsid w:val="008E2C76"/>
    <w:rsid w:val="008F22BD"/>
    <w:rsid w:val="009079BD"/>
    <w:rsid w:val="00910B43"/>
    <w:rsid w:val="00912BD9"/>
    <w:rsid w:val="0092077C"/>
    <w:rsid w:val="00920E5B"/>
    <w:rsid w:val="00926436"/>
    <w:rsid w:val="0093018C"/>
    <w:rsid w:val="00932AFF"/>
    <w:rsid w:val="0094031D"/>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1362"/>
    <w:rsid w:val="00A22441"/>
    <w:rsid w:val="00A23F3B"/>
    <w:rsid w:val="00A24406"/>
    <w:rsid w:val="00A25F64"/>
    <w:rsid w:val="00A27CC2"/>
    <w:rsid w:val="00A35D44"/>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298D"/>
    <w:rsid w:val="00AE301F"/>
    <w:rsid w:val="00AE3302"/>
    <w:rsid w:val="00AE7077"/>
    <w:rsid w:val="00AF5609"/>
    <w:rsid w:val="00AF5D6A"/>
    <w:rsid w:val="00AF61C2"/>
    <w:rsid w:val="00AF6CC6"/>
    <w:rsid w:val="00B01123"/>
    <w:rsid w:val="00B0296A"/>
    <w:rsid w:val="00B03185"/>
    <w:rsid w:val="00B12295"/>
    <w:rsid w:val="00B137BE"/>
    <w:rsid w:val="00B155E4"/>
    <w:rsid w:val="00B17FA0"/>
    <w:rsid w:val="00B24344"/>
    <w:rsid w:val="00B26769"/>
    <w:rsid w:val="00B31C91"/>
    <w:rsid w:val="00B3747F"/>
    <w:rsid w:val="00B403B0"/>
    <w:rsid w:val="00B43194"/>
    <w:rsid w:val="00B47734"/>
    <w:rsid w:val="00B506BB"/>
    <w:rsid w:val="00B50FBA"/>
    <w:rsid w:val="00B558EB"/>
    <w:rsid w:val="00B577D3"/>
    <w:rsid w:val="00B60466"/>
    <w:rsid w:val="00B6548F"/>
    <w:rsid w:val="00B7502A"/>
    <w:rsid w:val="00B77305"/>
    <w:rsid w:val="00B82CC2"/>
    <w:rsid w:val="00B84A89"/>
    <w:rsid w:val="00B92BEF"/>
    <w:rsid w:val="00B95DCC"/>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09A2"/>
    <w:rsid w:val="00C161FD"/>
    <w:rsid w:val="00C23F17"/>
    <w:rsid w:val="00C26D0D"/>
    <w:rsid w:val="00C27C95"/>
    <w:rsid w:val="00C300D2"/>
    <w:rsid w:val="00C319C5"/>
    <w:rsid w:val="00C3270F"/>
    <w:rsid w:val="00C3278B"/>
    <w:rsid w:val="00C33375"/>
    <w:rsid w:val="00C34C23"/>
    <w:rsid w:val="00C34E2B"/>
    <w:rsid w:val="00C42005"/>
    <w:rsid w:val="00C44446"/>
    <w:rsid w:val="00C4664D"/>
    <w:rsid w:val="00C472AA"/>
    <w:rsid w:val="00C50A05"/>
    <w:rsid w:val="00C547BC"/>
    <w:rsid w:val="00C54AED"/>
    <w:rsid w:val="00C56569"/>
    <w:rsid w:val="00C63D00"/>
    <w:rsid w:val="00C6441B"/>
    <w:rsid w:val="00C7108B"/>
    <w:rsid w:val="00C8089F"/>
    <w:rsid w:val="00C836CC"/>
    <w:rsid w:val="00C87A74"/>
    <w:rsid w:val="00C92C71"/>
    <w:rsid w:val="00C93F8F"/>
    <w:rsid w:val="00C95215"/>
    <w:rsid w:val="00CA3593"/>
    <w:rsid w:val="00CB143A"/>
    <w:rsid w:val="00CB258E"/>
    <w:rsid w:val="00CB3C8F"/>
    <w:rsid w:val="00CC02F1"/>
    <w:rsid w:val="00CC11A6"/>
    <w:rsid w:val="00CC135E"/>
    <w:rsid w:val="00CC4414"/>
    <w:rsid w:val="00CD5D3F"/>
    <w:rsid w:val="00CF3DB3"/>
    <w:rsid w:val="00D00E7A"/>
    <w:rsid w:val="00D052BC"/>
    <w:rsid w:val="00D07026"/>
    <w:rsid w:val="00D11888"/>
    <w:rsid w:val="00D14EBD"/>
    <w:rsid w:val="00D22C8F"/>
    <w:rsid w:val="00D31A57"/>
    <w:rsid w:val="00D33491"/>
    <w:rsid w:val="00D41A93"/>
    <w:rsid w:val="00D44F8E"/>
    <w:rsid w:val="00D56993"/>
    <w:rsid w:val="00D607EF"/>
    <w:rsid w:val="00D60F88"/>
    <w:rsid w:val="00D625E7"/>
    <w:rsid w:val="00D63958"/>
    <w:rsid w:val="00D646BD"/>
    <w:rsid w:val="00D7018A"/>
    <w:rsid w:val="00D71201"/>
    <w:rsid w:val="00D720C7"/>
    <w:rsid w:val="00D876E6"/>
    <w:rsid w:val="00DA1025"/>
    <w:rsid w:val="00DA22EC"/>
    <w:rsid w:val="00DA4FB7"/>
    <w:rsid w:val="00DA5860"/>
    <w:rsid w:val="00DB2767"/>
    <w:rsid w:val="00DC1A9B"/>
    <w:rsid w:val="00DC4729"/>
    <w:rsid w:val="00E16E37"/>
    <w:rsid w:val="00E17160"/>
    <w:rsid w:val="00E33805"/>
    <w:rsid w:val="00E33CE0"/>
    <w:rsid w:val="00E35BEC"/>
    <w:rsid w:val="00E50821"/>
    <w:rsid w:val="00E51F91"/>
    <w:rsid w:val="00E5333C"/>
    <w:rsid w:val="00E6298B"/>
    <w:rsid w:val="00E7086E"/>
    <w:rsid w:val="00E7374A"/>
    <w:rsid w:val="00E73C41"/>
    <w:rsid w:val="00E7598F"/>
    <w:rsid w:val="00E76F60"/>
    <w:rsid w:val="00E8147F"/>
    <w:rsid w:val="00E83D90"/>
    <w:rsid w:val="00E83F28"/>
    <w:rsid w:val="00E83F91"/>
    <w:rsid w:val="00E84AED"/>
    <w:rsid w:val="00E84C58"/>
    <w:rsid w:val="00E9107A"/>
    <w:rsid w:val="00E91F62"/>
    <w:rsid w:val="00E929FD"/>
    <w:rsid w:val="00E93240"/>
    <w:rsid w:val="00E9479B"/>
    <w:rsid w:val="00EA10DA"/>
    <w:rsid w:val="00EA4D48"/>
    <w:rsid w:val="00EB2173"/>
    <w:rsid w:val="00EB62E6"/>
    <w:rsid w:val="00EC2DDB"/>
    <w:rsid w:val="00ED1B30"/>
    <w:rsid w:val="00ED250E"/>
    <w:rsid w:val="00ED6506"/>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1105"/>
    <w:rsid w:val="00F53F27"/>
    <w:rsid w:val="00F546D1"/>
    <w:rsid w:val="00F54B6B"/>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2FB"/>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52EE7"/>
    <w:rPr>
      <w:color w:val="605E5C"/>
      <w:shd w:val="clear" w:color="auto" w:fill="E1DFDD"/>
    </w:rPr>
  </w:style>
  <w:style w:type="paragraph" w:styleId="NormalWeb">
    <w:name w:val="Normal (Web)"/>
    <w:basedOn w:val="Normal"/>
    <w:uiPriority w:val="99"/>
    <w:semiHidden/>
    <w:unhideWhenUsed/>
    <w:rsid w:val="00C34E2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5613">
      <w:bodyDiv w:val="1"/>
      <w:marLeft w:val="0"/>
      <w:marRight w:val="0"/>
      <w:marTop w:val="0"/>
      <w:marBottom w:val="0"/>
      <w:divBdr>
        <w:top w:val="none" w:sz="0" w:space="0" w:color="auto"/>
        <w:left w:val="none" w:sz="0" w:space="0" w:color="auto"/>
        <w:bottom w:val="none" w:sz="0" w:space="0" w:color="auto"/>
        <w:right w:val="none" w:sz="0" w:space="0" w:color="auto"/>
      </w:divBdr>
      <w:divsChild>
        <w:div w:id="1313294268">
          <w:marLeft w:val="-720"/>
          <w:marRight w:val="0"/>
          <w:marTop w:val="0"/>
          <w:marBottom w:val="0"/>
          <w:divBdr>
            <w:top w:val="none" w:sz="0" w:space="0" w:color="auto"/>
            <w:left w:val="none" w:sz="0" w:space="0" w:color="auto"/>
            <w:bottom w:val="none" w:sz="0" w:space="0" w:color="auto"/>
            <w:right w:val="none" w:sz="0" w:space="0" w:color="auto"/>
          </w:divBdr>
        </w:div>
      </w:divsChild>
    </w:div>
    <w:div w:id="102892155">
      <w:bodyDiv w:val="1"/>
      <w:marLeft w:val="0"/>
      <w:marRight w:val="0"/>
      <w:marTop w:val="0"/>
      <w:marBottom w:val="0"/>
      <w:divBdr>
        <w:top w:val="none" w:sz="0" w:space="0" w:color="auto"/>
        <w:left w:val="none" w:sz="0" w:space="0" w:color="auto"/>
        <w:bottom w:val="none" w:sz="0" w:space="0" w:color="auto"/>
        <w:right w:val="none" w:sz="0" w:space="0" w:color="auto"/>
      </w:divBdr>
    </w:div>
    <w:div w:id="148329182">
      <w:bodyDiv w:val="1"/>
      <w:marLeft w:val="0"/>
      <w:marRight w:val="0"/>
      <w:marTop w:val="0"/>
      <w:marBottom w:val="0"/>
      <w:divBdr>
        <w:top w:val="none" w:sz="0" w:space="0" w:color="auto"/>
        <w:left w:val="none" w:sz="0" w:space="0" w:color="auto"/>
        <w:bottom w:val="none" w:sz="0" w:space="0" w:color="auto"/>
        <w:right w:val="none" w:sz="0" w:space="0" w:color="auto"/>
      </w:divBdr>
    </w:div>
    <w:div w:id="327057394">
      <w:bodyDiv w:val="1"/>
      <w:marLeft w:val="0"/>
      <w:marRight w:val="0"/>
      <w:marTop w:val="0"/>
      <w:marBottom w:val="0"/>
      <w:divBdr>
        <w:top w:val="none" w:sz="0" w:space="0" w:color="auto"/>
        <w:left w:val="none" w:sz="0" w:space="0" w:color="auto"/>
        <w:bottom w:val="none" w:sz="0" w:space="0" w:color="auto"/>
        <w:right w:val="none" w:sz="0" w:space="0" w:color="auto"/>
      </w:divBdr>
      <w:divsChild>
        <w:div w:id="846753370">
          <w:marLeft w:val="-720"/>
          <w:marRight w:val="0"/>
          <w:marTop w:val="0"/>
          <w:marBottom w:val="0"/>
          <w:divBdr>
            <w:top w:val="none" w:sz="0" w:space="0" w:color="auto"/>
            <w:left w:val="none" w:sz="0" w:space="0" w:color="auto"/>
            <w:bottom w:val="none" w:sz="0" w:space="0" w:color="auto"/>
            <w:right w:val="none" w:sz="0" w:space="0" w:color="auto"/>
          </w:divBdr>
        </w:div>
      </w:divsChild>
    </w:div>
    <w:div w:id="351104241">
      <w:bodyDiv w:val="1"/>
      <w:marLeft w:val="0"/>
      <w:marRight w:val="0"/>
      <w:marTop w:val="0"/>
      <w:marBottom w:val="0"/>
      <w:divBdr>
        <w:top w:val="none" w:sz="0" w:space="0" w:color="auto"/>
        <w:left w:val="none" w:sz="0" w:space="0" w:color="auto"/>
        <w:bottom w:val="none" w:sz="0" w:space="0" w:color="auto"/>
        <w:right w:val="none" w:sz="0" w:space="0" w:color="auto"/>
      </w:divBdr>
      <w:divsChild>
        <w:div w:id="105658045">
          <w:marLeft w:val="-720"/>
          <w:marRight w:val="0"/>
          <w:marTop w:val="0"/>
          <w:marBottom w:val="0"/>
          <w:divBdr>
            <w:top w:val="none" w:sz="0" w:space="0" w:color="auto"/>
            <w:left w:val="none" w:sz="0" w:space="0" w:color="auto"/>
            <w:bottom w:val="none" w:sz="0" w:space="0" w:color="auto"/>
            <w:right w:val="none" w:sz="0" w:space="0" w:color="auto"/>
          </w:divBdr>
        </w:div>
      </w:divsChild>
    </w:div>
    <w:div w:id="352269524">
      <w:bodyDiv w:val="1"/>
      <w:marLeft w:val="0"/>
      <w:marRight w:val="0"/>
      <w:marTop w:val="0"/>
      <w:marBottom w:val="0"/>
      <w:divBdr>
        <w:top w:val="none" w:sz="0" w:space="0" w:color="auto"/>
        <w:left w:val="none" w:sz="0" w:space="0" w:color="auto"/>
        <w:bottom w:val="none" w:sz="0" w:space="0" w:color="auto"/>
        <w:right w:val="none" w:sz="0" w:space="0" w:color="auto"/>
      </w:divBdr>
    </w:div>
    <w:div w:id="366218886">
      <w:bodyDiv w:val="1"/>
      <w:marLeft w:val="0"/>
      <w:marRight w:val="0"/>
      <w:marTop w:val="0"/>
      <w:marBottom w:val="0"/>
      <w:divBdr>
        <w:top w:val="none" w:sz="0" w:space="0" w:color="auto"/>
        <w:left w:val="none" w:sz="0" w:space="0" w:color="auto"/>
        <w:bottom w:val="none" w:sz="0" w:space="0" w:color="auto"/>
        <w:right w:val="none" w:sz="0" w:space="0" w:color="auto"/>
      </w:divBdr>
    </w:div>
    <w:div w:id="374158253">
      <w:bodyDiv w:val="1"/>
      <w:marLeft w:val="0"/>
      <w:marRight w:val="0"/>
      <w:marTop w:val="0"/>
      <w:marBottom w:val="0"/>
      <w:divBdr>
        <w:top w:val="none" w:sz="0" w:space="0" w:color="auto"/>
        <w:left w:val="none" w:sz="0" w:space="0" w:color="auto"/>
        <w:bottom w:val="none" w:sz="0" w:space="0" w:color="auto"/>
        <w:right w:val="none" w:sz="0" w:space="0" w:color="auto"/>
      </w:divBdr>
    </w:div>
    <w:div w:id="380251311">
      <w:bodyDiv w:val="1"/>
      <w:marLeft w:val="0"/>
      <w:marRight w:val="0"/>
      <w:marTop w:val="0"/>
      <w:marBottom w:val="0"/>
      <w:divBdr>
        <w:top w:val="none" w:sz="0" w:space="0" w:color="auto"/>
        <w:left w:val="none" w:sz="0" w:space="0" w:color="auto"/>
        <w:bottom w:val="none" w:sz="0" w:space="0" w:color="auto"/>
        <w:right w:val="none" w:sz="0" w:space="0" w:color="auto"/>
      </w:divBdr>
      <w:divsChild>
        <w:div w:id="1240869117">
          <w:marLeft w:val="-720"/>
          <w:marRight w:val="0"/>
          <w:marTop w:val="0"/>
          <w:marBottom w:val="0"/>
          <w:divBdr>
            <w:top w:val="none" w:sz="0" w:space="0" w:color="auto"/>
            <w:left w:val="none" w:sz="0" w:space="0" w:color="auto"/>
            <w:bottom w:val="none" w:sz="0" w:space="0" w:color="auto"/>
            <w:right w:val="none" w:sz="0" w:space="0" w:color="auto"/>
          </w:divBdr>
        </w:div>
      </w:divsChild>
    </w:div>
    <w:div w:id="403576112">
      <w:bodyDiv w:val="1"/>
      <w:marLeft w:val="0"/>
      <w:marRight w:val="0"/>
      <w:marTop w:val="0"/>
      <w:marBottom w:val="0"/>
      <w:divBdr>
        <w:top w:val="none" w:sz="0" w:space="0" w:color="auto"/>
        <w:left w:val="none" w:sz="0" w:space="0" w:color="auto"/>
        <w:bottom w:val="none" w:sz="0" w:space="0" w:color="auto"/>
        <w:right w:val="none" w:sz="0" w:space="0" w:color="auto"/>
      </w:divBdr>
    </w:div>
    <w:div w:id="415589327">
      <w:bodyDiv w:val="1"/>
      <w:marLeft w:val="0"/>
      <w:marRight w:val="0"/>
      <w:marTop w:val="0"/>
      <w:marBottom w:val="0"/>
      <w:divBdr>
        <w:top w:val="none" w:sz="0" w:space="0" w:color="auto"/>
        <w:left w:val="none" w:sz="0" w:space="0" w:color="auto"/>
        <w:bottom w:val="none" w:sz="0" w:space="0" w:color="auto"/>
        <w:right w:val="none" w:sz="0" w:space="0" w:color="auto"/>
      </w:divBdr>
    </w:div>
    <w:div w:id="422071774">
      <w:bodyDiv w:val="1"/>
      <w:marLeft w:val="0"/>
      <w:marRight w:val="0"/>
      <w:marTop w:val="0"/>
      <w:marBottom w:val="0"/>
      <w:divBdr>
        <w:top w:val="none" w:sz="0" w:space="0" w:color="auto"/>
        <w:left w:val="none" w:sz="0" w:space="0" w:color="auto"/>
        <w:bottom w:val="none" w:sz="0" w:space="0" w:color="auto"/>
        <w:right w:val="none" w:sz="0" w:space="0" w:color="auto"/>
      </w:divBdr>
      <w:divsChild>
        <w:div w:id="720638731">
          <w:marLeft w:val="-720"/>
          <w:marRight w:val="0"/>
          <w:marTop w:val="0"/>
          <w:marBottom w:val="0"/>
          <w:divBdr>
            <w:top w:val="none" w:sz="0" w:space="0" w:color="auto"/>
            <w:left w:val="none" w:sz="0" w:space="0" w:color="auto"/>
            <w:bottom w:val="none" w:sz="0" w:space="0" w:color="auto"/>
            <w:right w:val="none" w:sz="0" w:space="0" w:color="auto"/>
          </w:divBdr>
        </w:div>
      </w:divsChild>
    </w:div>
    <w:div w:id="437069228">
      <w:bodyDiv w:val="1"/>
      <w:marLeft w:val="0"/>
      <w:marRight w:val="0"/>
      <w:marTop w:val="0"/>
      <w:marBottom w:val="0"/>
      <w:divBdr>
        <w:top w:val="none" w:sz="0" w:space="0" w:color="auto"/>
        <w:left w:val="none" w:sz="0" w:space="0" w:color="auto"/>
        <w:bottom w:val="none" w:sz="0" w:space="0" w:color="auto"/>
        <w:right w:val="none" w:sz="0" w:space="0" w:color="auto"/>
      </w:divBdr>
      <w:divsChild>
        <w:div w:id="672686411">
          <w:marLeft w:val="-720"/>
          <w:marRight w:val="0"/>
          <w:marTop w:val="0"/>
          <w:marBottom w:val="0"/>
          <w:divBdr>
            <w:top w:val="none" w:sz="0" w:space="0" w:color="auto"/>
            <w:left w:val="none" w:sz="0" w:space="0" w:color="auto"/>
            <w:bottom w:val="none" w:sz="0" w:space="0" w:color="auto"/>
            <w:right w:val="none" w:sz="0" w:space="0" w:color="auto"/>
          </w:divBdr>
        </w:div>
      </w:divsChild>
    </w:div>
    <w:div w:id="482746073">
      <w:bodyDiv w:val="1"/>
      <w:marLeft w:val="0"/>
      <w:marRight w:val="0"/>
      <w:marTop w:val="0"/>
      <w:marBottom w:val="0"/>
      <w:divBdr>
        <w:top w:val="none" w:sz="0" w:space="0" w:color="auto"/>
        <w:left w:val="none" w:sz="0" w:space="0" w:color="auto"/>
        <w:bottom w:val="none" w:sz="0" w:space="0" w:color="auto"/>
        <w:right w:val="none" w:sz="0" w:space="0" w:color="auto"/>
      </w:divBdr>
    </w:div>
    <w:div w:id="492448871">
      <w:bodyDiv w:val="1"/>
      <w:marLeft w:val="0"/>
      <w:marRight w:val="0"/>
      <w:marTop w:val="0"/>
      <w:marBottom w:val="0"/>
      <w:divBdr>
        <w:top w:val="none" w:sz="0" w:space="0" w:color="auto"/>
        <w:left w:val="none" w:sz="0" w:space="0" w:color="auto"/>
        <w:bottom w:val="none" w:sz="0" w:space="0" w:color="auto"/>
        <w:right w:val="none" w:sz="0" w:space="0" w:color="auto"/>
      </w:divBdr>
      <w:divsChild>
        <w:div w:id="1595892544">
          <w:marLeft w:val="0"/>
          <w:marRight w:val="0"/>
          <w:marTop w:val="0"/>
          <w:marBottom w:val="0"/>
          <w:divBdr>
            <w:top w:val="none" w:sz="0" w:space="0" w:color="auto"/>
            <w:left w:val="none" w:sz="0" w:space="0" w:color="auto"/>
            <w:bottom w:val="none" w:sz="0" w:space="0" w:color="auto"/>
            <w:right w:val="none" w:sz="0" w:space="0" w:color="auto"/>
          </w:divBdr>
        </w:div>
        <w:div w:id="657851096">
          <w:marLeft w:val="0"/>
          <w:marRight w:val="0"/>
          <w:marTop w:val="0"/>
          <w:marBottom w:val="0"/>
          <w:divBdr>
            <w:top w:val="none" w:sz="0" w:space="0" w:color="auto"/>
            <w:left w:val="none" w:sz="0" w:space="0" w:color="auto"/>
            <w:bottom w:val="none" w:sz="0" w:space="0" w:color="auto"/>
            <w:right w:val="none" w:sz="0" w:space="0" w:color="auto"/>
          </w:divBdr>
        </w:div>
        <w:div w:id="846795183">
          <w:marLeft w:val="0"/>
          <w:marRight w:val="0"/>
          <w:marTop w:val="0"/>
          <w:marBottom w:val="0"/>
          <w:divBdr>
            <w:top w:val="none" w:sz="0" w:space="0" w:color="auto"/>
            <w:left w:val="none" w:sz="0" w:space="0" w:color="auto"/>
            <w:bottom w:val="none" w:sz="0" w:space="0" w:color="auto"/>
            <w:right w:val="none" w:sz="0" w:space="0" w:color="auto"/>
          </w:divBdr>
        </w:div>
        <w:div w:id="1939558286">
          <w:marLeft w:val="0"/>
          <w:marRight w:val="0"/>
          <w:marTop w:val="0"/>
          <w:marBottom w:val="0"/>
          <w:divBdr>
            <w:top w:val="none" w:sz="0" w:space="0" w:color="auto"/>
            <w:left w:val="none" w:sz="0" w:space="0" w:color="auto"/>
            <w:bottom w:val="none" w:sz="0" w:space="0" w:color="auto"/>
            <w:right w:val="none" w:sz="0" w:space="0" w:color="auto"/>
          </w:divBdr>
        </w:div>
        <w:div w:id="142088435">
          <w:marLeft w:val="0"/>
          <w:marRight w:val="0"/>
          <w:marTop w:val="0"/>
          <w:marBottom w:val="0"/>
          <w:divBdr>
            <w:top w:val="none" w:sz="0" w:space="0" w:color="auto"/>
            <w:left w:val="none" w:sz="0" w:space="0" w:color="auto"/>
            <w:bottom w:val="none" w:sz="0" w:space="0" w:color="auto"/>
            <w:right w:val="none" w:sz="0" w:space="0" w:color="auto"/>
          </w:divBdr>
        </w:div>
        <w:div w:id="552430532">
          <w:marLeft w:val="0"/>
          <w:marRight w:val="0"/>
          <w:marTop w:val="0"/>
          <w:marBottom w:val="0"/>
          <w:divBdr>
            <w:top w:val="none" w:sz="0" w:space="0" w:color="auto"/>
            <w:left w:val="none" w:sz="0" w:space="0" w:color="auto"/>
            <w:bottom w:val="none" w:sz="0" w:space="0" w:color="auto"/>
            <w:right w:val="none" w:sz="0" w:space="0" w:color="auto"/>
          </w:divBdr>
        </w:div>
        <w:div w:id="1862546729">
          <w:marLeft w:val="0"/>
          <w:marRight w:val="0"/>
          <w:marTop w:val="0"/>
          <w:marBottom w:val="0"/>
          <w:divBdr>
            <w:top w:val="none" w:sz="0" w:space="0" w:color="auto"/>
            <w:left w:val="none" w:sz="0" w:space="0" w:color="auto"/>
            <w:bottom w:val="none" w:sz="0" w:space="0" w:color="auto"/>
            <w:right w:val="none" w:sz="0" w:space="0" w:color="auto"/>
          </w:divBdr>
        </w:div>
        <w:div w:id="41026037">
          <w:marLeft w:val="0"/>
          <w:marRight w:val="0"/>
          <w:marTop w:val="0"/>
          <w:marBottom w:val="0"/>
          <w:divBdr>
            <w:top w:val="none" w:sz="0" w:space="0" w:color="auto"/>
            <w:left w:val="none" w:sz="0" w:space="0" w:color="auto"/>
            <w:bottom w:val="none" w:sz="0" w:space="0" w:color="auto"/>
            <w:right w:val="none" w:sz="0" w:space="0" w:color="auto"/>
          </w:divBdr>
        </w:div>
        <w:div w:id="643849938">
          <w:marLeft w:val="0"/>
          <w:marRight w:val="0"/>
          <w:marTop w:val="0"/>
          <w:marBottom w:val="0"/>
          <w:divBdr>
            <w:top w:val="none" w:sz="0" w:space="0" w:color="auto"/>
            <w:left w:val="none" w:sz="0" w:space="0" w:color="auto"/>
            <w:bottom w:val="none" w:sz="0" w:space="0" w:color="auto"/>
            <w:right w:val="none" w:sz="0" w:space="0" w:color="auto"/>
          </w:divBdr>
        </w:div>
        <w:div w:id="810251867">
          <w:marLeft w:val="0"/>
          <w:marRight w:val="0"/>
          <w:marTop w:val="0"/>
          <w:marBottom w:val="0"/>
          <w:divBdr>
            <w:top w:val="none" w:sz="0" w:space="0" w:color="auto"/>
            <w:left w:val="none" w:sz="0" w:space="0" w:color="auto"/>
            <w:bottom w:val="none" w:sz="0" w:space="0" w:color="auto"/>
            <w:right w:val="none" w:sz="0" w:space="0" w:color="auto"/>
          </w:divBdr>
        </w:div>
        <w:div w:id="678040302">
          <w:marLeft w:val="0"/>
          <w:marRight w:val="0"/>
          <w:marTop w:val="0"/>
          <w:marBottom w:val="0"/>
          <w:divBdr>
            <w:top w:val="none" w:sz="0" w:space="0" w:color="auto"/>
            <w:left w:val="none" w:sz="0" w:space="0" w:color="auto"/>
            <w:bottom w:val="none" w:sz="0" w:space="0" w:color="auto"/>
            <w:right w:val="none" w:sz="0" w:space="0" w:color="auto"/>
          </w:divBdr>
        </w:div>
        <w:div w:id="851994338">
          <w:marLeft w:val="0"/>
          <w:marRight w:val="0"/>
          <w:marTop w:val="0"/>
          <w:marBottom w:val="0"/>
          <w:divBdr>
            <w:top w:val="none" w:sz="0" w:space="0" w:color="auto"/>
            <w:left w:val="none" w:sz="0" w:space="0" w:color="auto"/>
            <w:bottom w:val="none" w:sz="0" w:space="0" w:color="auto"/>
            <w:right w:val="none" w:sz="0" w:space="0" w:color="auto"/>
          </w:divBdr>
        </w:div>
        <w:div w:id="332950783">
          <w:marLeft w:val="0"/>
          <w:marRight w:val="0"/>
          <w:marTop w:val="0"/>
          <w:marBottom w:val="0"/>
          <w:divBdr>
            <w:top w:val="none" w:sz="0" w:space="0" w:color="auto"/>
            <w:left w:val="none" w:sz="0" w:space="0" w:color="auto"/>
            <w:bottom w:val="none" w:sz="0" w:space="0" w:color="auto"/>
            <w:right w:val="none" w:sz="0" w:space="0" w:color="auto"/>
          </w:divBdr>
        </w:div>
        <w:div w:id="176699489">
          <w:marLeft w:val="0"/>
          <w:marRight w:val="0"/>
          <w:marTop w:val="0"/>
          <w:marBottom w:val="0"/>
          <w:divBdr>
            <w:top w:val="none" w:sz="0" w:space="0" w:color="auto"/>
            <w:left w:val="none" w:sz="0" w:space="0" w:color="auto"/>
            <w:bottom w:val="none" w:sz="0" w:space="0" w:color="auto"/>
            <w:right w:val="none" w:sz="0" w:space="0" w:color="auto"/>
          </w:divBdr>
        </w:div>
        <w:div w:id="211772578">
          <w:marLeft w:val="0"/>
          <w:marRight w:val="0"/>
          <w:marTop w:val="0"/>
          <w:marBottom w:val="0"/>
          <w:divBdr>
            <w:top w:val="none" w:sz="0" w:space="0" w:color="auto"/>
            <w:left w:val="none" w:sz="0" w:space="0" w:color="auto"/>
            <w:bottom w:val="none" w:sz="0" w:space="0" w:color="auto"/>
            <w:right w:val="none" w:sz="0" w:space="0" w:color="auto"/>
          </w:divBdr>
        </w:div>
        <w:div w:id="1026442204">
          <w:marLeft w:val="0"/>
          <w:marRight w:val="0"/>
          <w:marTop w:val="0"/>
          <w:marBottom w:val="0"/>
          <w:divBdr>
            <w:top w:val="none" w:sz="0" w:space="0" w:color="auto"/>
            <w:left w:val="none" w:sz="0" w:space="0" w:color="auto"/>
            <w:bottom w:val="none" w:sz="0" w:space="0" w:color="auto"/>
            <w:right w:val="none" w:sz="0" w:space="0" w:color="auto"/>
          </w:divBdr>
        </w:div>
        <w:div w:id="1610233044">
          <w:marLeft w:val="0"/>
          <w:marRight w:val="0"/>
          <w:marTop w:val="0"/>
          <w:marBottom w:val="0"/>
          <w:divBdr>
            <w:top w:val="none" w:sz="0" w:space="0" w:color="auto"/>
            <w:left w:val="none" w:sz="0" w:space="0" w:color="auto"/>
            <w:bottom w:val="none" w:sz="0" w:space="0" w:color="auto"/>
            <w:right w:val="none" w:sz="0" w:space="0" w:color="auto"/>
          </w:divBdr>
        </w:div>
        <w:div w:id="898782700">
          <w:marLeft w:val="0"/>
          <w:marRight w:val="0"/>
          <w:marTop w:val="0"/>
          <w:marBottom w:val="0"/>
          <w:divBdr>
            <w:top w:val="none" w:sz="0" w:space="0" w:color="auto"/>
            <w:left w:val="none" w:sz="0" w:space="0" w:color="auto"/>
            <w:bottom w:val="none" w:sz="0" w:space="0" w:color="auto"/>
            <w:right w:val="none" w:sz="0" w:space="0" w:color="auto"/>
          </w:divBdr>
        </w:div>
        <w:div w:id="1531601711">
          <w:marLeft w:val="0"/>
          <w:marRight w:val="0"/>
          <w:marTop w:val="0"/>
          <w:marBottom w:val="0"/>
          <w:divBdr>
            <w:top w:val="none" w:sz="0" w:space="0" w:color="auto"/>
            <w:left w:val="none" w:sz="0" w:space="0" w:color="auto"/>
            <w:bottom w:val="none" w:sz="0" w:space="0" w:color="auto"/>
            <w:right w:val="none" w:sz="0" w:space="0" w:color="auto"/>
          </w:divBdr>
        </w:div>
        <w:div w:id="931819571">
          <w:marLeft w:val="0"/>
          <w:marRight w:val="0"/>
          <w:marTop w:val="0"/>
          <w:marBottom w:val="0"/>
          <w:divBdr>
            <w:top w:val="none" w:sz="0" w:space="0" w:color="auto"/>
            <w:left w:val="none" w:sz="0" w:space="0" w:color="auto"/>
            <w:bottom w:val="none" w:sz="0" w:space="0" w:color="auto"/>
            <w:right w:val="none" w:sz="0" w:space="0" w:color="auto"/>
          </w:divBdr>
        </w:div>
        <w:div w:id="2082483580">
          <w:marLeft w:val="0"/>
          <w:marRight w:val="0"/>
          <w:marTop w:val="0"/>
          <w:marBottom w:val="0"/>
          <w:divBdr>
            <w:top w:val="none" w:sz="0" w:space="0" w:color="auto"/>
            <w:left w:val="none" w:sz="0" w:space="0" w:color="auto"/>
            <w:bottom w:val="none" w:sz="0" w:space="0" w:color="auto"/>
            <w:right w:val="none" w:sz="0" w:space="0" w:color="auto"/>
          </w:divBdr>
        </w:div>
        <w:div w:id="2103866525">
          <w:marLeft w:val="0"/>
          <w:marRight w:val="0"/>
          <w:marTop w:val="0"/>
          <w:marBottom w:val="0"/>
          <w:divBdr>
            <w:top w:val="none" w:sz="0" w:space="0" w:color="auto"/>
            <w:left w:val="none" w:sz="0" w:space="0" w:color="auto"/>
            <w:bottom w:val="none" w:sz="0" w:space="0" w:color="auto"/>
            <w:right w:val="none" w:sz="0" w:space="0" w:color="auto"/>
          </w:divBdr>
        </w:div>
        <w:div w:id="1459834847">
          <w:marLeft w:val="0"/>
          <w:marRight w:val="0"/>
          <w:marTop w:val="0"/>
          <w:marBottom w:val="0"/>
          <w:divBdr>
            <w:top w:val="none" w:sz="0" w:space="0" w:color="auto"/>
            <w:left w:val="none" w:sz="0" w:space="0" w:color="auto"/>
            <w:bottom w:val="none" w:sz="0" w:space="0" w:color="auto"/>
            <w:right w:val="none" w:sz="0" w:space="0" w:color="auto"/>
          </w:divBdr>
        </w:div>
        <w:div w:id="1042898558">
          <w:marLeft w:val="0"/>
          <w:marRight w:val="0"/>
          <w:marTop w:val="0"/>
          <w:marBottom w:val="0"/>
          <w:divBdr>
            <w:top w:val="none" w:sz="0" w:space="0" w:color="auto"/>
            <w:left w:val="none" w:sz="0" w:space="0" w:color="auto"/>
            <w:bottom w:val="none" w:sz="0" w:space="0" w:color="auto"/>
            <w:right w:val="none" w:sz="0" w:space="0" w:color="auto"/>
          </w:divBdr>
        </w:div>
        <w:div w:id="719128738">
          <w:marLeft w:val="0"/>
          <w:marRight w:val="0"/>
          <w:marTop w:val="0"/>
          <w:marBottom w:val="0"/>
          <w:divBdr>
            <w:top w:val="none" w:sz="0" w:space="0" w:color="auto"/>
            <w:left w:val="none" w:sz="0" w:space="0" w:color="auto"/>
            <w:bottom w:val="none" w:sz="0" w:space="0" w:color="auto"/>
            <w:right w:val="none" w:sz="0" w:space="0" w:color="auto"/>
          </w:divBdr>
        </w:div>
        <w:div w:id="1105535878">
          <w:marLeft w:val="0"/>
          <w:marRight w:val="0"/>
          <w:marTop w:val="0"/>
          <w:marBottom w:val="0"/>
          <w:divBdr>
            <w:top w:val="none" w:sz="0" w:space="0" w:color="auto"/>
            <w:left w:val="none" w:sz="0" w:space="0" w:color="auto"/>
            <w:bottom w:val="none" w:sz="0" w:space="0" w:color="auto"/>
            <w:right w:val="none" w:sz="0" w:space="0" w:color="auto"/>
          </w:divBdr>
        </w:div>
        <w:div w:id="1302538098">
          <w:marLeft w:val="0"/>
          <w:marRight w:val="0"/>
          <w:marTop w:val="0"/>
          <w:marBottom w:val="0"/>
          <w:divBdr>
            <w:top w:val="none" w:sz="0" w:space="0" w:color="auto"/>
            <w:left w:val="none" w:sz="0" w:space="0" w:color="auto"/>
            <w:bottom w:val="none" w:sz="0" w:space="0" w:color="auto"/>
            <w:right w:val="none" w:sz="0" w:space="0" w:color="auto"/>
          </w:divBdr>
        </w:div>
        <w:div w:id="1575700108">
          <w:marLeft w:val="0"/>
          <w:marRight w:val="0"/>
          <w:marTop w:val="0"/>
          <w:marBottom w:val="0"/>
          <w:divBdr>
            <w:top w:val="none" w:sz="0" w:space="0" w:color="auto"/>
            <w:left w:val="none" w:sz="0" w:space="0" w:color="auto"/>
            <w:bottom w:val="none" w:sz="0" w:space="0" w:color="auto"/>
            <w:right w:val="none" w:sz="0" w:space="0" w:color="auto"/>
          </w:divBdr>
        </w:div>
        <w:div w:id="2131044315">
          <w:marLeft w:val="0"/>
          <w:marRight w:val="0"/>
          <w:marTop w:val="0"/>
          <w:marBottom w:val="0"/>
          <w:divBdr>
            <w:top w:val="none" w:sz="0" w:space="0" w:color="auto"/>
            <w:left w:val="none" w:sz="0" w:space="0" w:color="auto"/>
            <w:bottom w:val="none" w:sz="0" w:space="0" w:color="auto"/>
            <w:right w:val="none" w:sz="0" w:space="0" w:color="auto"/>
          </w:divBdr>
        </w:div>
        <w:div w:id="103234331">
          <w:marLeft w:val="0"/>
          <w:marRight w:val="0"/>
          <w:marTop w:val="0"/>
          <w:marBottom w:val="0"/>
          <w:divBdr>
            <w:top w:val="none" w:sz="0" w:space="0" w:color="auto"/>
            <w:left w:val="none" w:sz="0" w:space="0" w:color="auto"/>
            <w:bottom w:val="none" w:sz="0" w:space="0" w:color="auto"/>
            <w:right w:val="none" w:sz="0" w:space="0" w:color="auto"/>
          </w:divBdr>
        </w:div>
        <w:div w:id="637805242">
          <w:marLeft w:val="0"/>
          <w:marRight w:val="0"/>
          <w:marTop w:val="0"/>
          <w:marBottom w:val="0"/>
          <w:divBdr>
            <w:top w:val="none" w:sz="0" w:space="0" w:color="auto"/>
            <w:left w:val="none" w:sz="0" w:space="0" w:color="auto"/>
            <w:bottom w:val="none" w:sz="0" w:space="0" w:color="auto"/>
            <w:right w:val="none" w:sz="0" w:space="0" w:color="auto"/>
          </w:divBdr>
        </w:div>
        <w:div w:id="1224370900">
          <w:marLeft w:val="0"/>
          <w:marRight w:val="0"/>
          <w:marTop w:val="0"/>
          <w:marBottom w:val="0"/>
          <w:divBdr>
            <w:top w:val="none" w:sz="0" w:space="0" w:color="auto"/>
            <w:left w:val="none" w:sz="0" w:space="0" w:color="auto"/>
            <w:bottom w:val="none" w:sz="0" w:space="0" w:color="auto"/>
            <w:right w:val="none" w:sz="0" w:space="0" w:color="auto"/>
          </w:divBdr>
        </w:div>
        <w:div w:id="2032799015">
          <w:marLeft w:val="0"/>
          <w:marRight w:val="0"/>
          <w:marTop w:val="0"/>
          <w:marBottom w:val="0"/>
          <w:divBdr>
            <w:top w:val="none" w:sz="0" w:space="0" w:color="auto"/>
            <w:left w:val="none" w:sz="0" w:space="0" w:color="auto"/>
            <w:bottom w:val="none" w:sz="0" w:space="0" w:color="auto"/>
            <w:right w:val="none" w:sz="0" w:space="0" w:color="auto"/>
          </w:divBdr>
        </w:div>
        <w:div w:id="298071244">
          <w:marLeft w:val="0"/>
          <w:marRight w:val="0"/>
          <w:marTop w:val="0"/>
          <w:marBottom w:val="0"/>
          <w:divBdr>
            <w:top w:val="none" w:sz="0" w:space="0" w:color="auto"/>
            <w:left w:val="none" w:sz="0" w:space="0" w:color="auto"/>
            <w:bottom w:val="none" w:sz="0" w:space="0" w:color="auto"/>
            <w:right w:val="none" w:sz="0" w:space="0" w:color="auto"/>
          </w:divBdr>
        </w:div>
        <w:div w:id="412627545">
          <w:marLeft w:val="0"/>
          <w:marRight w:val="0"/>
          <w:marTop w:val="0"/>
          <w:marBottom w:val="0"/>
          <w:divBdr>
            <w:top w:val="none" w:sz="0" w:space="0" w:color="auto"/>
            <w:left w:val="none" w:sz="0" w:space="0" w:color="auto"/>
            <w:bottom w:val="none" w:sz="0" w:space="0" w:color="auto"/>
            <w:right w:val="none" w:sz="0" w:space="0" w:color="auto"/>
          </w:divBdr>
        </w:div>
        <w:div w:id="112214349">
          <w:marLeft w:val="0"/>
          <w:marRight w:val="0"/>
          <w:marTop w:val="0"/>
          <w:marBottom w:val="0"/>
          <w:divBdr>
            <w:top w:val="none" w:sz="0" w:space="0" w:color="auto"/>
            <w:left w:val="none" w:sz="0" w:space="0" w:color="auto"/>
            <w:bottom w:val="none" w:sz="0" w:space="0" w:color="auto"/>
            <w:right w:val="none" w:sz="0" w:space="0" w:color="auto"/>
          </w:divBdr>
        </w:div>
        <w:div w:id="1167013415">
          <w:marLeft w:val="0"/>
          <w:marRight w:val="0"/>
          <w:marTop w:val="0"/>
          <w:marBottom w:val="0"/>
          <w:divBdr>
            <w:top w:val="none" w:sz="0" w:space="0" w:color="auto"/>
            <w:left w:val="none" w:sz="0" w:space="0" w:color="auto"/>
            <w:bottom w:val="none" w:sz="0" w:space="0" w:color="auto"/>
            <w:right w:val="none" w:sz="0" w:space="0" w:color="auto"/>
          </w:divBdr>
        </w:div>
        <w:div w:id="495146595">
          <w:marLeft w:val="0"/>
          <w:marRight w:val="0"/>
          <w:marTop w:val="0"/>
          <w:marBottom w:val="0"/>
          <w:divBdr>
            <w:top w:val="none" w:sz="0" w:space="0" w:color="auto"/>
            <w:left w:val="none" w:sz="0" w:space="0" w:color="auto"/>
            <w:bottom w:val="none" w:sz="0" w:space="0" w:color="auto"/>
            <w:right w:val="none" w:sz="0" w:space="0" w:color="auto"/>
          </w:divBdr>
        </w:div>
        <w:div w:id="725836709">
          <w:marLeft w:val="0"/>
          <w:marRight w:val="0"/>
          <w:marTop w:val="0"/>
          <w:marBottom w:val="0"/>
          <w:divBdr>
            <w:top w:val="none" w:sz="0" w:space="0" w:color="auto"/>
            <w:left w:val="none" w:sz="0" w:space="0" w:color="auto"/>
            <w:bottom w:val="none" w:sz="0" w:space="0" w:color="auto"/>
            <w:right w:val="none" w:sz="0" w:space="0" w:color="auto"/>
          </w:divBdr>
        </w:div>
        <w:div w:id="1524709813">
          <w:marLeft w:val="0"/>
          <w:marRight w:val="0"/>
          <w:marTop w:val="0"/>
          <w:marBottom w:val="0"/>
          <w:divBdr>
            <w:top w:val="none" w:sz="0" w:space="0" w:color="auto"/>
            <w:left w:val="none" w:sz="0" w:space="0" w:color="auto"/>
            <w:bottom w:val="none" w:sz="0" w:space="0" w:color="auto"/>
            <w:right w:val="none" w:sz="0" w:space="0" w:color="auto"/>
          </w:divBdr>
        </w:div>
        <w:div w:id="1691637626">
          <w:marLeft w:val="0"/>
          <w:marRight w:val="0"/>
          <w:marTop w:val="0"/>
          <w:marBottom w:val="0"/>
          <w:divBdr>
            <w:top w:val="none" w:sz="0" w:space="0" w:color="auto"/>
            <w:left w:val="none" w:sz="0" w:space="0" w:color="auto"/>
            <w:bottom w:val="none" w:sz="0" w:space="0" w:color="auto"/>
            <w:right w:val="none" w:sz="0" w:space="0" w:color="auto"/>
          </w:divBdr>
        </w:div>
        <w:div w:id="15474229">
          <w:marLeft w:val="0"/>
          <w:marRight w:val="0"/>
          <w:marTop w:val="0"/>
          <w:marBottom w:val="0"/>
          <w:divBdr>
            <w:top w:val="none" w:sz="0" w:space="0" w:color="auto"/>
            <w:left w:val="none" w:sz="0" w:space="0" w:color="auto"/>
            <w:bottom w:val="none" w:sz="0" w:space="0" w:color="auto"/>
            <w:right w:val="none" w:sz="0" w:space="0" w:color="auto"/>
          </w:divBdr>
        </w:div>
        <w:div w:id="1663006223">
          <w:marLeft w:val="0"/>
          <w:marRight w:val="0"/>
          <w:marTop w:val="0"/>
          <w:marBottom w:val="0"/>
          <w:divBdr>
            <w:top w:val="none" w:sz="0" w:space="0" w:color="auto"/>
            <w:left w:val="none" w:sz="0" w:space="0" w:color="auto"/>
            <w:bottom w:val="none" w:sz="0" w:space="0" w:color="auto"/>
            <w:right w:val="none" w:sz="0" w:space="0" w:color="auto"/>
          </w:divBdr>
        </w:div>
        <w:div w:id="1127161835">
          <w:marLeft w:val="0"/>
          <w:marRight w:val="0"/>
          <w:marTop w:val="0"/>
          <w:marBottom w:val="0"/>
          <w:divBdr>
            <w:top w:val="none" w:sz="0" w:space="0" w:color="auto"/>
            <w:left w:val="none" w:sz="0" w:space="0" w:color="auto"/>
            <w:bottom w:val="none" w:sz="0" w:space="0" w:color="auto"/>
            <w:right w:val="none" w:sz="0" w:space="0" w:color="auto"/>
          </w:divBdr>
        </w:div>
        <w:div w:id="488449505">
          <w:marLeft w:val="0"/>
          <w:marRight w:val="0"/>
          <w:marTop w:val="0"/>
          <w:marBottom w:val="0"/>
          <w:divBdr>
            <w:top w:val="none" w:sz="0" w:space="0" w:color="auto"/>
            <w:left w:val="none" w:sz="0" w:space="0" w:color="auto"/>
            <w:bottom w:val="none" w:sz="0" w:space="0" w:color="auto"/>
            <w:right w:val="none" w:sz="0" w:space="0" w:color="auto"/>
          </w:divBdr>
        </w:div>
        <w:div w:id="1230768815">
          <w:marLeft w:val="0"/>
          <w:marRight w:val="0"/>
          <w:marTop w:val="0"/>
          <w:marBottom w:val="0"/>
          <w:divBdr>
            <w:top w:val="none" w:sz="0" w:space="0" w:color="auto"/>
            <w:left w:val="none" w:sz="0" w:space="0" w:color="auto"/>
            <w:bottom w:val="none" w:sz="0" w:space="0" w:color="auto"/>
            <w:right w:val="none" w:sz="0" w:space="0" w:color="auto"/>
          </w:divBdr>
        </w:div>
        <w:div w:id="1651901652">
          <w:marLeft w:val="0"/>
          <w:marRight w:val="0"/>
          <w:marTop w:val="0"/>
          <w:marBottom w:val="0"/>
          <w:divBdr>
            <w:top w:val="none" w:sz="0" w:space="0" w:color="auto"/>
            <w:left w:val="none" w:sz="0" w:space="0" w:color="auto"/>
            <w:bottom w:val="none" w:sz="0" w:space="0" w:color="auto"/>
            <w:right w:val="none" w:sz="0" w:space="0" w:color="auto"/>
          </w:divBdr>
        </w:div>
        <w:div w:id="827986279">
          <w:marLeft w:val="0"/>
          <w:marRight w:val="0"/>
          <w:marTop w:val="0"/>
          <w:marBottom w:val="0"/>
          <w:divBdr>
            <w:top w:val="none" w:sz="0" w:space="0" w:color="auto"/>
            <w:left w:val="none" w:sz="0" w:space="0" w:color="auto"/>
            <w:bottom w:val="none" w:sz="0" w:space="0" w:color="auto"/>
            <w:right w:val="none" w:sz="0" w:space="0" w:color="auto"/>
          </w:divBdr>
        </w:div>
        <w:div w:id="704793579">
          <w:marLeft w:val="0"/>
          <w:marRight w:val="0"/>
          <w:marTop w:val="0"/>
          <w:marBottom w:val="0"/>
          <w:divBdr>
            <w:top w:val="none" w:sz="0" w:space="0" w:color="auto"/>
            <w:left w:val="none" w:sz="0" w:space="0" w:color="auto"/>
            <w:bottom w:val="none" w:sz="0" w:space="0" w:color="auto"/>
            <w:right w:val="none" w:sz="0" w:space="0" w:color="auto"/>
          </w:divBdr>
        </w:div>
        <w:div w:id="119617965">
          <w:marLeft w:val="0"/>
          <w:marRight w:val="0"/>
          <w:marTop w:val="0"/>
          <w:marBottom w:val="0"/>
          <w:divBdr>
            <w:top w:val="none" w:sz="0" w:space="0" w:color="auto"/>
            <w:left w:val="none" w:sz="0" w:space="0" w:color="auto"/>
            <w:bottom w:val="none" w:sz="0" w:space="0" w:color="auto"/>
            <w:right w:val="none" w:sz="0" w:space="0" w:color="auto"/>
          </w:divBdr>
        </w:div>
        <w:div w:id="842865396">
          <w:marLeft w:val="0"/>
          <w:marRight w:val="0"/>
          <w:marTop w:val="0"/>
          <w:marBottom w:val="0"/>
          <w:divBdr>
            <w:top w:val="none" w:sz="0" w:space="0" w:color="auto"/>
            <w:left w:val="none" w:sz="0" w:space="0" w:color="auto"/>
            <w:bottom w:val="none" w:sz="0" w:space="0" w:color="auto"/>
            <w:right w:val="none" w:sz="0" w:space="0" w:color="auto"/>
          </w:divBdr>
        </w:div>
      </w:divsChild>
    </w:div>
    <w:div w:id="492726459">
      <w:bodyDiv w:val="1"/>
      <w:marLeft w:val="0"/>
      <w:marRight w:val="0"/>
      <w:marTop w:val="0"/>
      <w:marBottom w:val="0"/>
      <w:divBdr>
        <w:top w:val="none" w:sz="0" w:space="0" w:color="auto"/>
        <w:left w:val="none" w:sz="0" w:space="0" w:color="auto"/>
        <w:bottom w:val="none" w:sz="0" w:space="0" w:color="auto"/>
        <w:right w:val="none" w:sz="0" w:space="0" w:color="auto"/>
      </w:divBdr>
    </w:div>
    <w:div w:id="609554658">
      <w:bodyDiv w:val="1"/>
      <w:marLeft w:val="0"/>
      <w:marRight w:val="0"/>
      <w:marTop w:val="0"/>
      <w:marBottom w:val="0"/>
      <w:divBdr>
        <w:top w:val="none" w:sz="0" w:space="0" w:color="auto"/>
        <w:left w:val="none" w:sz="0" w:space="0" w:color="auto"/>
        <w:bottom w:val="none" w:sz="0" w:space="0" w:color="auto"/>
        <w:right w:val="none" w:sz="0" w:space="0" w:color="auto"/>
      </w:divBdr>
    </w:div>
    <w:div w:id="647436726">
      <w:bodyDiv w:val="1"/>
      <w:marLeft w:val="0"/>
      <w:marRight w:val="0"/>
      <w:marTop w:val="0"/>
      <w:marBottom w:val="0"/>
      <w:divBdr>
        <w:top w:val="none" w:sz="0" w:space="0" w:color="auto"/>
        <w:left w:val="none" w:sz="0" w:space="0" w:color="auto"/>
        <w:bottom w:val="none" w:sz="0" w:space="0" w:color="auto"/>
        <w:right w:val="none" w:sz="0" w:space="0" w:color="auto"/>
      </w:divBdr>
    </w:div>
    <w:div w:id="715395310">
      <w:bodyDiv w:val="1"/>
      <w:marLeft w:val="0"/>
      <w:marRight w:val="0"/>
      <w:marTop w:val="0"/>
      <w:marBottom w:val="0"/>
      <w:divBdr>
        <w:top w:val="none" w:sz="0" w:space="0" w:color="auto"/>
        <w:left w:val="none" w:sz="0" w:space="0" w:color="auto"/>
        <w:bottom w:val="none" w:sz="0" w:space="0" w:color="auto"/>
        <w:right w:val="none" w:sz="0" w:space="0" w:color="auto"/>
      </w:divBdr>
      <w:divsChild>
        <w:div w:id="1594388666">
          <w:marLeft w:val="-720"/>
          <w:marRight w:val="0"/>
          <w:marTop w:val="0"/>
          <w:marBottom w:val="0"/>
          <w:divBdr>
            <w:top w:val="none" w:sz="0" w:space="0" w:color="auto"/>
            <w:left w:val="none" w:sz="0" w:space="0" w:color="auto"/>
            <w:bottom w:val="none" w:sz="0" w:space="0" w:color="auto"/>
            <w:right w:val="none" w:sz="0" w:space="0" w:color="auto"/>
          </w:divBdr>
        </w:div>
      </w:divsChild>
    </w:div>
    <w:div w:id="793520354">
      <w:bodyDiv w:val="1"/>
      <w:marLeft w:val="0"/>
      <w:marRight w:val="0"/>
      <w:marTop w:val="0"/>
      <w:marBottom w:val="0"/>
      <w:divBdr>
        <w:top w:val="none" w:sz="0" w:space="0" w:color="auto"/>
        <w:left w:val="none" w:sz="0" w:space="0" w:color="auto"/>
        <w:bottom w:val="none" w:sz="0" w:space="0" w:color="auto"/>
        <w:right w:val="none" w:sz="0" w:space="0" w:color="auto"/>
      </w:divBdr>
      <w:divsChild>
        <w:div w:id="504125701">
          <w:marLeft w:val="-720"/>
          <w:marRight w:val="0"/>
          <w:marTop w:val="0"/>
          <w:marBottom w:val="0"/>
          <w:divBdr>
            <w:top w:val="none" w:sz="0" w:space="0" w:color="auto"/>
            <w:left w:val="none" w:sz="0" w:space="0" w:color="auto"/>
            <w:bottom w:val="none" w:sz="0" w:space="0" w:color="auto"/>
            <w:right w:val="none" w:sz="0" w:space="0" w:color="auto"/>
          </w:divBdr>
        </w:div>
      </w:divsChild>
    </w:div>
    <w:div w:id="829952133">
      <w:bodyDiv w:val="1"/>
      <w:marLeft w:val="0"/>
      <w:marRight w:val="0"/>
      <w:marTop w:val="0"/>
      <w:marBottom w:val="0"/>
      <w:divBdr>
        <w:top w:val="none" w:sz="0" w:space="0" w:color="auto"/>
        <w:left w:val="none" w:sz="0" w:space="0" w:color="auto"/>
        <w:bottom w:val="none" w:sz="0" w:space="0" w:color="auto"/>
        <w:right w:val="none" w:sz="0" w:space="0" w:color="auto"/>
      </w:divBdr>
    </w:div>
    <w:div w:id="860241691">
      <w:bodyDiv w:val="1"/>
      <w:marLeft w:val="0"/>
      <w:marRight w:val="0"/>
      <w:marTop w:val="0"/>
      <w:marBottom w:val="0"/>
      <w:divBdr>
        <w:top w:val="none" w:sz="0" w:space="0" w:color="auto"/>
        <w:left w:val="none" w:sz="0" w:space="0" w:color="auto"/>
        <w:bottom w:val="none" w:sz="0" w:space="0" w:color="auto"/>
        <w:right w:val="none" w:sz="0" w:space="0" w:color="auto"/>
      </w:divBdr>
    </w:div>
    <w:div w:id="862132484">
      <w:bodyDiv w:val="1"/>
      <w:marLeft w:val="0"/>
      <w:marRight w:val="0"/>
      <w:marTop w:val="0"/>
      <w:marBottom w:val="0"/>
      <w:divBdr>
        <w:top w:val="none" w:sz="0" w:space="0" w:color="auto"/>
        <w:left w:val="none" w:sz="0" w:space="0" w:color="auto"/>
        <w:bottom w:val="none" w:sz="0" w:space="0" w:color="auto"/>
        <w:right w:val="none" w:sz="0" w:space="0" w:color="auto"/>
      </w:divBdr>
    </w:div>
    <w:div w:id="948437020">
      <w:bodyDiv w:val="1"/>
      <w:marLeft w:val="0"/>
      <w:marRight w:val="0"/>
      <w:marTop w:val="0"/>
      <w:marBottom w:val="0"/>
      <w:divBdr>
        <w:top w:val="none" w:sz="0" w:space="0" w:color="auto"/>
        <w:left w:val="none" w:sz="0" w:space="0" w:color="auto"/>
        <w:bottom w:val="none" w:sz="0" w:space="0" w:color="auto"/>
        <w:right w:val="none" w:sz="0" w:space="0" w:color="auto"/>
      </w:divBdr>
      <w:divsChild>
        <w:div w:id="127745200">
          <w:marLeft w:val="-720"/>
          <w:marRight w:val="0"/>
          <w:marTop w:val="0"/>
          <w:marBottom w:val="0"/>
          <w:divBdr>
            <w:top w:val="none" w:sz="0" w:space="0" w:color="auto"/>
            <w:left w:val="none" w:sz="0" w:space="0" w:color="auto"/>
            <w:bottom w:val="none" w:sz="0" w:space="0" w:color="auto"/>
            <w:right w:val="none" w:sz="0" w:space="0" w:color="auto"/>
          </w:divBdr>
        </w:div>
      </w:divsChild>
    </w:div>
    <w:div w:id="1028406366">
      <w:bodyDiv w:val="1"/>
      <w:marLeft w:val="0"/>
      <w:marRight w:val="0"/>
      <w:marTop w:val="0"/>
      <w:marBottom w:val="0"/>
      <w:divBdr>
        <w:top w:val="none" w:sz="0" w:space="0" w:color="auto"/>
        <w:left w:val="none" w:sz="0" w:space="0" w:color="auto"/>
        <w:bottom w:val="none" w:sz="0" w:space="0" w:color="auto"/>
        <w:right w:val="none" w:sz="0" w:space="0" w:color="auto"/>
      </w:divBdr>
      <w:divsChild>
        <w:div w:id="1687436554">
          <w:marLeft w:val="-720"/>
          <w:marRight w:val="0"/>
          <w:marTop w:val="0"/>
          <w:marBottom w:val="0"/>
          <w:divBdr>
            <w:top w:val="none" w:sz="0" w:space="0" w:color="auto"/>
            <w:left w:val="none" w:sz="0" w:space="0" w:color="auto"/>
            <w:bottom w:val="none" w:sz="0" w:space="0" w:color="auto"/>
            <w:right w:val="none" w:sz="0" w:space="0" w:color="auto"/>
          </w:divBdr>
        </w:div>
      </w:divsChild>
    </w:div>
    <w:div w:id="1068772389">
      <w:bodyDiv w:val="1"/>
      <w:marLeft w:val="0"/>
      <w:marRight w:val="0"/>
      <w:marTop w:val="0"/>
      <w:marBottom w:val="0"/>
      <w:divBdr>
        <w:top w:val="none" w:sz="0" w:space="0" w:color="auto"/>
        <w:left w:val="none" w:sz="0" w:space="0" w:color="auto"/>
        <w:bottom w:val="none" w:sz="0" w:space="0" w:color="auto"/>
        <w:right w:val="none" w:sz="0" w:space="0" w:color="auto"/>
      </w:divBdr>
    </w:div>
    <w:div w:id="1079207669">
      <w:bodyDiv w:val="1"/>
      <w:marLeft w:val="0"/>
      <w:marRight w:val="0"/>
      <w:marTop w:val="0"/>
      <w:marBottom w:val="0"/>
      <w:divBdr>
        <w:top w:val="none" w:sz="0" w:space="0" w:color="auto"/>
        <w:left w:val="none" w:sz="0" w:space="0" w:color="auto"/>
        <w:bottom w:val="none" w:sz="0" w:space="0" w:color="auto"/>
        <w:right w:val="none" w:sz="0" w:space="0" w:color="auto"/>
      </w:divBdr>
      <w:divsChild>
        <w:div w:id="388695185">
          <w:marLeft w:val="-720"/>
          <w:marRight w:val="0"/>
          <w:marTop w:val="0"/>
          <w:marBottom w:val="0"/>
          <w:divBdr>
            <w:top w:val="none" w:sz="0" w:space="0" w:color="auto"/>
            <w:left w:val="none" w:sz="0" w:space="0" w:color="auto"/>
            <w:bottom w:val="none" w:sz="0" w:space="0" w:color="auto"/>
            <w:right w:val="none" w:sz="0" w:space="0" w:color="auto"/>
          </w:divBdr>
        </w:div>
      </w:divsChild>
    </w:div>
    <w:div w:id="1129666750">
      <w:bodyDiv w:val="1"/>
      <w:marLeft w:val="0"/>
      <w:marRight w:val="0"/>
      <w:marTop w:val="0"/>
      <w:marBottom w:val="0"/>
      <w:divBdr>
        <w:top w:val="none" w:sz="0" w:space="0" w:color="auto"/>
        <w:left w:val="none" w:sz="0" w:space="0" w:color="auto"/>
        <w:bottom w:val="none" w:sz="0" w:space="0" w:color="auto"/>
        <w:right w:val="none" w:sz="0" w:space="0" w:color="auto"/>
      </w:divBdr>
      <w:divsChild>
        <w:div w:id="1109008571">
          <w:marLeft w:val="-720"/>
          <w:marRight w:val="0"/>
          <w:marTop w:val="0"/>
          <w:marBottom w:val="0"/>
          <w:divBdr>
            <w:top w:val="none" w:sz="0" w:space="0" w:color="auto"/>
            <w:left w:val="none" w:sz="0" w:space="0" w:color="auto"/>
            <w:bottom w:val="none" w:sz="0" w:space="0" w:color="auto"/>
            <w:right w:val="none" w:sz="0" w:space="0" w:color="auto"/>
          </w:divBdr>
        </w:div>
      </w:divsChild>
    </w:div>
    <w:div w:id="11571865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2691505">
      <w:bodyDiv w:val="1"/>
      <w:marLeft w:val="0"/>
      <w:marRight w:val="0"/>
      <w:marTop w:val="0"/>
      <w:marBottom w:val="0"/>
      <w:divBdr>
        <w:top w:val="none" w:sz="0" w:space="0" w:color="auto"/>
        <w:left w:val="none" w:sz="0" w:space="0" w:color="auto"/>
        <w:bottom w:val="none" w:sz="0" w:space="0" w:color="auto"/>
        <w:right w:val="none" w:sz="0" w:space="0" w:color="auto"/>
      </w:divBdr>
    </w:div>
    <w:div w:id="1230111497">
      <w:bodyDiv w:val="1"/>
      <w:marLeft w:val="0"/>
      <w:marRight w:val="0"/>
      <w:marTop w:val="0"/>
      <w:marBottom w:val="0"/>
      <w:divBdr>
        <w:top w:val="none" w:sz="0" w:space="0" w:color="auto"/>
        <w:left w:val="none" w:sz="0" w:space="0" w:color="auto"/>
        <w:bottom w:val="none" w:sz="0" w:space="0" w:color="auto"/>
        <w:right w:val="none" w:sz="0" w:space="0" w:color="auto"/>
      </w:divBdr>
    </w:div>
    <w:div w:id="1271353514">
      <w:bodyDiv w:val="1"/>
      <w:marLeft w:val="0"/>
      <w:marRight w:val="0"/>
      <w:marTop w:val="0"/>
      <w:marBottom w:val="0"/>
      <w:divBdr>
        <w:top w:val="none" w:sz="0" w:space="0" w:color="auto"/>
        <w:left w:val="none" w:sz="0" w:space="0" w:color="auto"/>
        <w:bottom w:val="none" w:sz="0" w:space="0" w:color="auto"/>
        <w:right w:val="none" w:sz="0" w:space="0" w:color="auto"/>
      </w:divBdr>
      <w:divsChild>
        <w:div w:id="1182624871">
          <w:marLeft w:val="-720"/>
          <w:marRight w:val="0"/>
          <w:marTop w:val="0"/>
          <w:marBottom w:val="0"/>
          <w:divBdr>
            <w:top w:val="none" w:sz="0" w:space="0" w:color="auto"/>
            <w:left w:val="none" w:sz="0" w:space="0" w:color="auto"/>
            <w:bottom w:val="none" w:sz="0" w:space="0" w:color="auto"/>
            <w:right w:val="none" w:sz="0" w:space="0" w:color="auto"/>
          </w:divBdr>
        </w:div>
      </w:divsChild>
    </w:div>
    <w:div w:id="1355691224">
      <w:bodyDiv w:val="1"/>
      <w:marLeft w:val="0"/>
      <w:marRight w:val="0"/>
      <w:marTop w:val="0"/>
      <w:marBottom w:val="0"/>
      <w:divBdr>
        <w:top w:val="none" w:sz="0" w:space="0" w:color="auto"/>
        <w:left w:val="none" w:sz="0" w:space="0" w:color="auto"/>
        <w:bottom w:val="none" w:sz="0" w:space="0" w:color="auto"/>
        <w:right w:val="none" w:sz="0" w:space="0" w:color="auto"/>
      </w:divBdr>
      <w:divsChild>
        <w:div w:id="940916012">
          <w:marLeft w:val="-720"/>
          <w:marRight w:val="0"/>
          <w:marTop w:val="0"/>
          <w:marBottom w:val="0"/>
          <w:divBdr>
            <w:top w:val="none" w:sz="0" w:space="0" w:color="auto"/>
            <w:left w:val="none" w:sz="0" w:space="0" w:color="auto"/>
            <w:bottom w:val="none" w:sz="0" w:space="0" w:color="auto"/>
            <w:right w:val="none" w:sz="0" w:space="0" w:color="auto"/>
          </w:divBdr>
        </w:div>
      </w:divsChild>
    </w:div>
    <w:div w:id="1389264310">
      <w:bodyDiv w:val="1"/>
      <w:marLeft w:val="0"/>
      <w:marRight w:val="0"/>
      <w:marTop w:val="0"/>
      <w:marBottom w:val="0"/>
      <w:divBdr>
        <w:top w:val="none" w:sz="0" w:space="0" w:color="auto"/>
        <w:left w:val="none" w:sz="0" w:space="0" w:color="auto"/>
        <w:bottom w:val="none" w:sz="0" w:space="0" w:color="auto"/>
        <w:right w:val="none" w:sz="0" w:space="0" w:color="auto"/>
      </w:divBdr>
    </w:div>
    <w:div w:id="1422488667">
      <w:bodyDiv w:val="1"/>
      <w:marLeft w:val="0"/>
      <w:marRight w:val="0"/>
      <w:marTop w:val="0"/>
      <w:marBottom w:val="0"/>
      <w:divBdr>
        <w:top w:val="none" w:sz="0" w:space="0" w:color="auto"/>
        <w:left w:val="none" w:sz="0" w:space="0" w:color="auto"/>
        <w:bottom w:val="none" w:sz="0" w:space="0" w:color="auto"/>
        <w:right w:val="none" w:sz="0" w:space="0" w:color="auto"/>
      </w:divBdr>
    </w:div>
    <w:div w:id="1547184371">
      <w:bodyDiv w:val="1"/>
      <w:marLeft w:val="0"/>
      <w:marRight w:val="0"/>
      <w:marTop w:val="0"/>
      <w:marBottom w:val="0"/>
      <w:divBdr>
        <w:top w:val="none" w:sz="0" w:space="0" w:color="auto"/>
        <w:left w:val="none" w:sz="0" w:space="0" w:color="auto"/>
        <w:bottom w:val="none" w:sz="0" w:space="0" w:color="auto"/>
        <w:right w:val="none" w:sz="0" w:space="0" w:color="auto"/>
      </w:divBdr>
    </w:div>
    <w:div w:id="1563100296">
      <w:bodyDiv w:val="1"/>
      <w:marLeft w:val="0"/>
      <w:marRight w:val="0"/>
      <w:marTop w:val="0"/>
      <w:marBottom w:val="0"/>
      <w:divBdr>
        <w:top w:val="none" w:sz="0" w:space="0" w:color="auto"/>
        <w:left w:val="none" w:sz="0" w:space="0" w:color="auto"/>
        <w:bottom w:val="none" w:sz="0" w:space="0" w:color="auto"/>
        <w:right w:val="none" w:sz="0" w:space="0" w:color="auto"/>
      </w:divBdr>
    </w:div>
    <w:div w:id="1586378199">
      <w:bodyDiv w:val="1"/>
      <w:marLeft w:val="0"/>
      <w:marRight w:val="0"/>
      <w:marTop w:val="0"/>
      <w:marBottom w:val="0"/>
      <w:divBdr>
        <w:top w:val="none" w:sz="0" w:space="0" w:color="auto"/>
        <w:left w:val="none" w:sz="0" w:space="0" w:color="auto"/>
        <w:bottom w:val="none" w:sz="0" w:space="0" w:color="auto"/>
        <w:right w:val="none" w:sz="0" w:space="0" w:color="auto"/>
      </w:divBdr>
    </w:div>
    <w:div w:id="1651209311">
      <w:bodyDiv w:val="1"/>
      <w:marLeft w:val="0"/>
      <w:marRight w:val="0"/>
      <w:marTop w:val="0"/>
      <w:marBottom w:val="0"/>
      <w:divBdr>
        <w:top w:val="none" w:sz="0" w:space="0" w:color="auto"/>
        <w:left w:val="none" w:sz="0" w:space="0" w:color="auto"/>
        <w:bottom w:val="none" w:sz="0" w:space="0" w:color="auto"/>
        <w:right w:val="none" w:sz="0" w:space="0" w:color="auto"/>
      </w:divBdr>
      <w:divsChild>
        <w:div w:id="1920553238">
          <w:marLeft w:val="-720"/>
          <w:marRight w:val="0"/>
          <w:marTop w:val="0"/>
          <w:marBottom w:val="0"/>
          <w:divBdr>
            <w:top w:val="none" w:sz="0" w:space="0" w:color="auto"/>
            <w:left w:val="none" w:sz="0" w:space="0" w:color="auto"/>
            <w:bottom w:val="none" w:sz="0" w:space="0" w:color="auto"/>
            <w:right w:val="none" w:sz="0" w:space="0" w:color="auto"/>
          </w:divBdr>
        </w:div>
      </w:divsChild>
    </w:div>
    <w:div w:id="1655142942">
      <w:bodyDiv w:val="1"/>
      <w:marLeft w:val="0"/>
      <w:marRight w:val="0"/>
      <w:marTop w:val="0"/>
      <w:marBottom w:val="0"/>
      <w:divBdr>
        <w:top w:val="none" w:sz="0" w:space="0" w:color="auto"/>
        <w:left w:val="none" w:sz="0" w:space="0" w:color="auto"/>
        <w:bottom w:val="none" w:sz="0" w:space="0" w:color="auto"/>
        <w:right w:val="none" w:sz="0" w:space="0" w:color="auto"/>
      </w:divBdr>
      <w:divsChild>
        <w:div w:id="211776556">
          <w:marLeft w:val="-720"/>
          <w:marRight w:val="0"/>
          <w:marTop w:val="0"/>
          <w:marBottom w:val="0"/>
          <w:divBdr>
            <w:top w:val="none" w:sz="0" w:space="0" w:color="auto"/>
            <w:left w:val="none" w:sz="0" w:space="0" w:color="auto"/>
            <w:bottom w:val="none" w:sz="0" w:space="0" w:color="auto"/>
            <w:right w:val="none" w:sz="0" w:space="0" w:color="auto"/>
          </w:divBdr>
        </w:div>
      </w:divsChild>
    </w:div>
    <w:div w:id="1665744135">
      <w:bodyDiv w:val="1"/>
      <w:marLeft w:val="0"/>
      <w:marRight w:val="0"/>
      <w:marTop w:val="0"/>
      <w:marBottom w:val="0"/>
      <w:divBdr>
        <w:top w:val="none" w:sz="0" w:space="0" w:color="auto"/>
        <w:left w:val="none" w:sz="0" w:space="0" w:color="auto"/>
        <w:bottom w:val="none" w:sz="0" w:space="0" w:color="auto"/>
        <w:right w:val="none" w:sz="0" w:space="0" w:color="auto"/>
      </w:divBdr>
    </w:div>
    <w:div w:id="1707874339">
      <w:bodyDiv w:val="1"/>
      <w:marLeft w:val="0"/>
      <w:marRight w:val="0"/>
      <w:marTop w:val="0"/>
      <w:marBottom w:val="0"/>
      <w:divBdr>
        <w:top w:val="none" w:sz="0" w:space="0" w:color="auto"/>
        <w:left w:val="none" w:sz="0" w:space="0" w:color="auto"/>
        <w:bottom w:val="none" w:sz="0" w:space="0" w:color="auto"/>
        <w:right w:val="none" w:sz="0" w:space="0" w:color="auto"/>
      </w:divBdr>
      <w:divsChild>
        <w:div w:id="540945530">
          <w:marLeft w:val="-720"/>
          <w:marRight w:val="0"/>
          <w:marTop w:val="0"/>
          <w:marBottom w:val="0"/>
          <w:divBdr>
            <w:top w:val="none" w:sz="0" w:space="0" w:color="auto"/>
            <w:left w:val="none" w:sz="0" w:space="0" w:color="auto"/>
            <w:bottom w:val="none" w:sz="0" w:space="0" w:color="auto"/>
            <w:right w:val="none" w:sz="0" w:space="0" w:color="auto"/>
          </w:divBdr>
        </w:div>
      </w:divsChild>
    </w:div>
    <w:div w:id="1730952929">
      <w:bodyDiv w:val="1"/>
      <w:marLeft w:val="0"/>
      <w:marRight w:val="0"/>
      <w:marTop w:val="0"/>
      <w:marBottom w:val="0"/>
      <w:divBdr>
        <w:top w:val="none" w:sz="0" w:space="0" w:color="auto"/>
        <w:left w:val="none" w:sz="0" w:space="0" w:color="auto"/>
        <w:bottom w:val="none" w:sz="0" w:space="0" w:color="auto"/>
        <w:right w:val="none" w:sz="0" w:space="0" w:color="auto"/>
      </w:divBdr>
    </w:div>
    <w:div w:id="1762486788">
      <w:bodyDiv w:val="1"/>
      <w:marLeft w:val="0"/>
      <w:marRight w:val="0"/>
      <w:marTop w:val="0"/>
      <w:marBottom w:val="0"/>
      <w:divBdr>
        <w:top w:val="none" w:sz="0" w:space="0" w:color="auto"/>
        <w:left w:val="none" w:sz="0" w:space="0" w:color="auto"/>
        <w:bottom w:val="none" w:sz="0" w:space="0" w:color="auto"/>
        <w:right w:val="none" w:sz="0" w:space="0" w:color="auto"/>
      </w:divBdr>
      <w:divsChild>
        <w:div w:id="898442212">
          <w:marLeft w:val="-720"/>
          <w:marRight w:val="0"/>
          <w:marTop w:val="0"/>
          <w:marBottom w:val="0"/>
          <w:divBdr>
            <w:top w:val="none" w:sz="0" w:space="0" w:color="auto"/>
            <w:left w:val="none" w:sz="0" w:space="0" w:color="auto"/>
            <w:bottom w:val="none" w:sz="0" w:space="0" w:color="auto"/>
            <w:right w:val="none" w:sz="0" w:space="0" w:color="auto"/>
          </w:divBdr>
        </w:div>
      </w:divsChild>
    </w:div>
    <w:div w:id="1771506997">
      <w:bodyDiv w:val="1"/>
      <w:marLeft w:val="0"/>
      <w:marRight w:val="0"/>
      <w:marTop w:val="0"/>
      <w:marBottom w:val="0"/>
      <w:divBdr>
        <w:top w:val="none" w:sz="0" w:space="0" w:color="auto"/>
        <w:left w:val="none" w:sz="0" w:space="0" w:color="auto"/>
        <w:bottom w:val="none" w:sz="0" w:space="0" w:color="auto"/>
        <w:right w:val="none" w:sz="0" w:space="0" w:color="auto"/>
      </w:divBdr>
    </w:div>
    <w:div w:id="1772777646">
      <w:bodyDiv w:val="1"/>
      <w:marLeft w:val="0"/>
      <w:marRight w:val="0"/>
      <w:marTop w:val="0"/>
      <w:marBottom w:val="0"/>
      <w:divBdr>
        <w:top w:val="none" w:sz="0" w:space="0" w:color="auto"/>
        <w:left w:val="none" w:sz="0" w:space="0" w:color="auto"/>
        <w:bottom w:val="none" w:sz="0" w:space="0" w:color="auto"/>
        <w:right w:val="none" w:sz="0" w:space="0" w:color="auto"/>
      </w:divBdr>
    </w:div>
    <w:div w:id="1773933805">
      <w:bodyDiv w:val="1"/>
      <w:marLeft w:val="0"/>
      <w:marRight w:val="0"/>
      <w:marTop w:val="0"/>
      <w:marBottom w:val="0"/>
      <w:divBdr>
        <w:top w:val="none" w:sz="0" w:space="0" w:color="auto"/>
        <w:left w:val="none" w:sz="0" w:space="0" w:color="auto"/>
        <w:bottom w:val="none" w:sz="0" w:space="0" w:color="auto"/>
        <w:right w:val="none" w:sz="0" w:space="0" w:color="auto"/>
      </w:divBdr>
      <w:divsChild>
        <w:div w:id="1148471430">
          <w:marLeft w:val="-720"/>
          <w:marRight w:val="0"/>
          <w:marTop w:val="0"/>
          <w:marBottom w:val="0"/>
          <w:divBdr>
            <w:top w:val="none" w:sz="0" w:space="0" w:color="auto"/>
            <w:left w:val="none" w:sz="0" w:space="0" w:color="auto"/>
            <w:bottom w:val="none" w:sz="0" w:space="0" w:color="auto"/>
            <w:right w:val="none" w:sz="0" w:space="0" w:color="auto"/>
          </w:divBdr>
        </w:div>
      </w:divsChild>
    </w:div>
    <w:div w:id="1790970153">
      <w:bodyDiv w:val="1"/>
      <w:marLeft w:val="0"/>
      <w:marRight w:val="0"/>
      <w:marTop w:val="0"/>
      <w:marBottom w:val="0"/>
      <w:divBdr>
        <w:top w:val="none" w:sz="0" w:space="0" w:color="auto"/>
        <w:left w:val="none" w:sz="0" w:space="0" w:color="auto"/>
        <w:bottom w:val="none" w:sz="0" w:space="0" w:color="auto"/>
        <w:right w:val="none" w:sz="0" w:space="0" w:color="auto"/>
      </w:divBdr>
      <w:divsChild>
        <w:div w:id="831681570">
          <w:marLeft w:val="-720"/>
          <w:marRight w:val="0"/>
          <w:marTop w:val="0"/>
          <w:marBottom w:val="0"/>
          <w:divBdr>
            <w:top w:val="none" w:sz="0" w:space="0" w:color="auto"/>
            <w:left w:val="none" w:sz="0" w:space="0" w:color="auto"/>
            <w:bottom w:val="none" w:sz="0" w:space="0" w:color="auto"/>
            <w:right w:val="none" w:sz="0" w:space="0" w:color="auto"/>
          </w:divBdr>
        </w:div>
      </w:divsChild>
    </w:div>
    <w:div w:id="1795831151">
      <w:bodyDiv w:val="1"/>
      <w:marLeft w:val="0"/>
      <w:marRight w:val="0"/>
      <w:marTop w:val="0"/>
      <w:marBottom w:val="0"/>
      <w:divBdr>
        <w:top w:val="none" w:sz="0" w:space="0" w:color="auto"/>
        <w:left w:val="none" w:sz="0" w:space="0" w:color="auto"/>
        <w:bottom w:val="none" w:sz="0" w:space="0" w:color="auto"/>
        <w:right w:val="none" w:sz="0" w:space="0" w:color="auto"/>
      </w:divBdr>
    </w:div>
    <w:div w:id="1844470993">
      <w:bodyDiv w:val="1"/>
      <w:marLeft w:val="0"/>
      <w:marRight w:val="0"/>
      <w:marTop w:val="0"/>
      <w:marBottom w:val="0"/>
      <w:divBdr>
        <w:top w:val="none" w:sz="0" w:space="0" w:color="auto"/>
        <w:left w:val="none" w:sz="0" w:space="0" w:color="auto"/>
        <w:bottom w:val="none" w:sz="0" w:space="0" w:color="auto"/>
        <w:right w:val="none" w:sz="0" w:space="0" w:color="auto"/>
      </w:divBdr>
    </w:div>
    <w:div w:id="1873300212">
      <w:bodyDiv w:val="1"/>
      <w:marLeft w:val="0"/>
      <w:marRight w:val="0"/>
      <w:marTop w:val="0"/>
      <w:marBottom w:val="0"/>
      <w:divBdr>
        <w:top w:val="none" w:sz="0" w:space="0" w:color="auto"/>
        <w:left w:val="none" w:sz="0" w:space="0" w:color="auto"/>
        <w:bottom w:val="none" w:sz="0" w:space="0" w:color="auto"/>
        <w:right w:val="none" w:sz="0" w:space="0" w:color="auto"/>
      </w:divBdr>
      <w:divsChild>
        <w:div w:id="90664020">
          <w:marLeft w:val="-720"/>
          <w:marRight w:val="0"/>
          <w:marTop w:val="0"/>
          <w:marBottom w:val="0"/>
          <w:divBdr>
            <w:top w:val="none" w:sz="0" w:space="0" w:color="auto"/>
            <w:left w:val="none" w:sz="0" w:space="0" w:color="auto"/>
            <w:bottom w:val="none" w:sz="0" w:space="0" w:color="auto"/>
            <w:right w:val="none" w:sz="0" w:space="0" w:color="auto"/>
          </w:divBdr>
        </w:div>
      </w:divsChild>
    </w:div>
    <w:div w:id="1889223163">
      <w:bodyDiv w:val="1"/>
      <w:marLeft w:val="0"/>
      <w:marRight w:val="0"/>
      <w:marTop w:val="0"/>
      <w:marBottom w:val="0"/>
      <w:divBdr>
        <w:top w:val="none" w:sz="0" w:space="0" w:color="auto"/>
        <w:left w:val="none" w:sz="0" w:space="0" w:color="auto"/>
        <w:bottom w:val="none" w:sz="0" w:space="0" w:color="auto"/>
        <w:right w:val="none" w:sz="0" w:space="0" w:color="auto"/>
      </w:divBdr>
    </w:div>
    <w:div w:id="1982885491">
      <w:bodyDiv w:val="1"/>
      <w:marLeft w:val="0"/>
      <w:marRight w:val="0"/>
      <w:marTop w:val="0"/>
      <w:marBottom w:val="0"/>
      <w:divBdr>
        <w:top w:val="none" w:sz="0" w:space="0" w:color="auto"/>
        <w:left w:val="none" w:sz="0" w:space="0" w:color="auto"/>
        <w:bottom w:val="none" w:sz="0" w:space="0" w:color="auto"/>
        <w:right w:val="none" w:sz="0" w:space="0" w:color="auto"/>
      </w:divBdr>
    </w:div>
    <w:div w:id="19907433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828060">
      <w:bodyDiv w:val="1"/>
      <w:marLeft w:val="0"/>
      <w:marRight w:val="0"/>
      <w:marTop w:val="0"/>
      <w:marBottom w:val="0"/>
      <w:divBdr>
        <w:top w:val="none" w:sz="0" w:space="0" w:color="auto"/>
        <w:left w:val="none" w:sz="0" w:space="0" w:color="auto"/>
        <w:bottom w:val="none" w:sz="0" w:space="0" w:color="auto"/>
        <w:right w:val="none" w:sz="0" w:space="0" w:color="auto"/>
      </w:divBdr>
    </w:div>
    <w:div w:id="2078045319">
      <w:bodyDiv w:val="1"/>
      <w:marLeft w:val="0"/>
      <w:marRight w:val="0"/>
      <w:marTop w:val="0"/>
      <w:marBottom w:val="0"/>
      <w:divBdr>
        <w:top w:val="none" w:sz="0" w:space="0" w:color="auto"/>
        <w:left w:val="none" w:sz="0" w:space="0" w:color="auto"/>
        <w:bottom w:val="none" w:sz="0" w:space="0" w:color="auto"/>
        <w:right w:val="none" w:sz="0" w:space="0" w:color="auto"/>
      </w:divBdr>
      <w:divsChild>
        <w:div w:id="857893105">
          <w:marLeft w:val="-720"/>
          <w:marRight w:val="0"/>
          <w:marTop w:val="0"/>
          <w:marBottom w:val="0"/>
          <w:divBdr>
            <w:top w:val="none" w:sz="0" w:space="0" w:color="auto"/>
            <w:left w:val="none" w:sz="0" w:space="0" w:color="auto"/>
            <w:bottom w:val="none" w:sz="0" w:space="0" w:color="auto"/>
            <w:right w:val="none" w:sz="0" w:space="0" w:color="auto"/>
          </w:divBdr>
        </w:div>
      </w:divsChild>
    </w:div>
    <w:div w:id="2116243215">
      <w:bodyDiv w:val="1"/>
      <w:marLeft w:val="0"/>
      <w:marRight w:val="0"/>
      <w:marTop w:val="0"/>
      <w:marBottom w:val="0"/>
      <w:divBdr>
        <w:top w:val="none" w:sz="0" w:space="0" w:color="auto"/>
        <w:left w:val="none" w:sz="0" w:space="0" w:color="auto"/>
        <w:bottom w:val="none" w:sz="0" w:space="0" w:color="auto"/>
        <w:right w:val="none" w:sz="0" w:space="0" w:color="auto"/>
      </w:divBdr>
    </w:div>
    <w:div w:id="2124763921">
      <w:bodyDiv w:val="1"/>
      <w:marLeft w:val="0"/>
      <w:marRight w:val="0"/>
      <w:marTop w:val="0"/>
      <w:marBottom w:val="0"/>
      <w:divBdr>
        <w:top w:val="none" w:sz="0" w:space="0" w:color="auto"/>
        <w:left w:val="none" w:sz="0" w:space="0" w:color="auto"/>
        <w:bottom w:val="none" w:sz="0" w:space="0" w:color="auto"/>
        <w:right w:val="none" w:sz="0" w:space="0" w:color="auto"/>
      </w:divBdr>
      <w:divsChild>
        <w:div w:id="704140360">
          <w:marLeft w:val="-720"/>
          <w:marRight w:val="0"/>
          <w:marTop w:val="0"/>
          <w:marBottom w:val="0"/>
          <w:divBdr>
            <w:top w:val="none" w:sz="0" w:space="0" w:color="auto"/>
            <w:left w:val="none" w:sz="0" w:space="0" w:color="auto"/>
            <w:bottom w:val="none" w:sz="0" w:space="0" w:color="auto"/>
            <w:right w:val="none" w:sz="0" w:space="0" w:color="auto"/>
          </w:divBdr>
        </w:div>
      </w:divsChild>
    </w:div>
    <w:div w:id="2130120837">
      <w:bodyDiv w:val="1"/>
      <w:marLeft w:val="0"/>
      <w:marRight w:val="0"/>
      <w:marTop w:val="0"/>
      <w:marBottom w:val="0"/>
      <w:divBdr>
        <w:top w:val="none" w:sz="0" w:space="0" w:color="auto"/>
        <w:left w:val="none" w:sz="0" w:space="0" w:color="auto"/>
        <w:bottom w:val="none" w:sz="0" w:space="0" w:color="auto"/>
        <w:right w:val="none" w:sz="0" w:space="0" w:color="auto"/>
      </w:divBdr>
      <w:divsChild>
        <w:div w:id="818687813">
          <w:marLeft w:val="-720"/>
          <w:marRight w:val="0"/>
          <w:marTop w:val="0"/>
          <w:marBottom w:val="0"/>
          <w:divBdr>
            <w:top w:val="none" w:sz="0" w:space="0" w:color="auto"/>
            <w:left w:val="none" w:sz="0" w:space="0" w:color="auto"/>
            <w:bottom w:val="none" w:sz="0" w:space="0" w:color="auto"/>
            <w:right w:val="none" w:sz="0" w:space="0" w:color="auto"/>
          </w:divBdr>
        </w:div>
      </w:divsChild>
    </w:div>
    <w:div w:id="2137019490">
      <w:bodyDiv w:val="1"/>
      <w:marLeft w:val="0"/>
      <w:marRight w:val="0"/>
      <w:marTop w:val="0"/>
      <w:marBottom w:val="0"/>
      <w:divBdr>
        <w:top w:val="none" w:sz="0" w:space="0" w:color="auto"/>
        <w:left w:val="none" w:sz="0" w:space="0" w:color="auto"/>
        <w:bottom w:val="none" w:sz="0" w:space="0" w:color="auto"/>
        <w:right w:val="none" w:sz="0" w:space="0" w:color="auto"/>
      </w:divBdr>
      <w:divsChild>
        <w:div w:id="148145755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news/health-31661789" TargetMode="External"/><Relationship Id="rId39" Type="http://schemas.openxmlformats.org/officeDocument/2006/relationships/hyperlink" Target="https://www.gov.uk/government/statistics/police-use-of-force-statistics-april-2022-to-march-2023/police-use-of-force-statistics-england-and-wales-april-2022-to-march-2023#use-of-force-incidents-and-tactics" TargetMode="External"/><Relationship Id="rId21" Type="http://schemas.openxmlformats.org/officeDocument/2006/relationships/hyperlink" Target="https://www.college.police.uk/ethics/code-of-ethics" TargetMode="External"/><Relationship Id="rId34" Type="http://schemas.openxmlformats.org/officeDocument/2006/relationships/hyperlink" Target="https://www.college.police.uk/app/national-decision-model/national-decision-model" TargetMode="External"/><Relationship Id="rId42" Type="http://schemas.openxmlformats.org/officeDocument/2006/relationships/hyperlink" Target="https://www.who.int/news-room/questions-and-answers/item/stress#:~:text=What%20is%20stress%3F,experiences%20stress%20to%20some%20degre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ealthline.com/health/heart-disease/exercise-stress-relief#other-benef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harvard.edu/staying-healthy/exercising-to-relax" TargetMode="External"/><Relationship Id="rId32" Type="http://schemas.openxmlformats.org/officeDocument/2006/relationships/hyperlink" Target="https://www.gov.uk/government/news/victims-placed-at-heart-of-justice-system-under-radical-shakeup" TargetMode="External"/><Relationship Id="rId37" Type="http://schemas.openxmlformats.org/officeDocument/2006/relationships/hyperlink" Target="https://www.legislation.gov.uk/ukpga/Vict/24-25/100/section/18" TargetMode="External"/><Relationship Id="rId40" Type="http://schemas.openxmlformats.org/officeDocument/2006/relationships/hyperlink" Target="https://www.makingbusinessmatter.co.uk/betari-box/" TargetMode="External"/><Relationship Id="rId45" Type="http://schemas.openxmlformats.org/officeDocument/2006/relationships/hyperlink" Target="https://www.legislation.gov.uk/ukpga/1999/23/part/II/chapter/I/crossheading/special-measur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principles" TargetMode="External"/><Relationship Id="rId28" Type="http://schemas.openxmlformats.org/officeDocument/2006/relationships/hyperlink" Target="https://www.bell-foundation.org.uk/app/uploads/2022/03/Language-barriers-in-the-criminal-justice-system.pdf" TargetMode="External"/><Relationship Id="rId36" Type="http://schemas.openxmlformats.org/officeDocument/2006/relationships/hyperlink" Target="https://www.mind.org.uk/news-campaigns/news/nearly-8-in-10-police-officers-recently-felt-stressed-finds-police-federation/#:~:text=The%20survey%20found%20that%20almost,made%20worse%20by%20their%20job"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media/60620279d3bf7f5ceaca0d89/victims-code-2020.pdf" TargetMode="External"/><Relationship Id="rId44" Type="http://schemas.openxmlformats.org/officeDocument/2006/relationships/hyperlink" Target="https://www.college.police.uk/guidance/victims-code/victims-rights-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96/25/contents" TargetMode="External"/><Relationship Id="rId27" Type="http://schemas.openxmlformats.org/officeDocument/2006/relationships/hyperlink" Target="https://www.ncbi.nlm.nih.gov/pmc/articles/PMC3170096/" TargetMode="External"/><Relationship Id="rId30" Type="http://schemas.openxmlformats.org/officeDocument/2006/relationships/hyperlink" Target="https://www.sentencingcouncil.org.uk/wp-content/uploads/Assault-statistical-bulletin.pdf" TargetMode="External"/><Relationship Id="rId35" Type="http://schemas.openxmlformats.org/officeDocument/2006/relationships/hyperlink" Target="https://www.college.police.uk/app/national-decision-model" TargetMode="External"/><Relationship Id="rId43" Type="http://schemas.openxmlformats.org/officeDocument/2006/relationships/hyperlink" Target="https://victimscommissioner.org.uk/news/2021-victim-survey/" TargetMode="External"/><Relationship Id="rId48"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forbesindia.com/article/news-by-numbers/84-millennials-use-audio-to-reduce-stress-mental-health-podcasts-most-popular-among-indias-gen-z-too/69161/1" TargetMode="External"/><Relationship Id="rId33" Type="http://schemas.openxmlformats.org/officeDocument/2006/relationships/hyperlink" Target="https://management30.com/blog/drama-triangle/" TargetMode="External"/><Relationship Id="rId38" Type="http://schemas.openxmlformats.org/officeDocument/2006/relationships/hyperlink" Target="https://www.ons.gov.uk/peoplepopulationandcommunity/crimeandjustice/adhocs/007185estimatesofviolentincidentswherethevictimbelievedtheoffenderstobeundertheinfluenceofalcoholordrugsinenglandandwalesyearendingmarch2006toyearendingmarch2016crimesurveyforenglandandwales" TargetMode="External"/><Relationship Id="rId46" Type="http://schemas.openxmlformats.org/officeDocument/2006/relationships/fontTable" Target="fontTable.xml"/><Relationship Id="rId20" Type="http://schemas.openxmlformats.org/officeDocument/2006/relationships/hyperlink" Target="https://rightasrain.uwmedicine.org/body/exercise/can-you-exercise-too-much" TargetMode="External"/><Relationship Id="rId41" Type="http://schemas.openxmlformats.org/officeDocument/2006/relationships/hyperlink" Target="https://www.gov.uk/government/statistics/police-workforce-england-and-wales-31-march-2022/annex-statistics-on-the-number-of-police-officers-assaulted-in-the-year-ending-march-2022-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971</TotalTime>
  <Pages>22</Pages>
  <Words>8684</Words>
  <Characters>49503</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Gregory Thomas (2319910)</cp:lastModifiedBy>
  <cp:revision>44</cp:revision>
  <cp:lastPrinted>2019-08-13T11:47:00Z</cp:lastPrinted>
  <dcterms:created xsi:type="dcterms:W3CDTF">2023-10-05T14:40:00Z</dcterms:created>
  <dcterms:modified xsi:type="dcterms:W3CDTF">2024-06-28T18:10:00Z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