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FB6DE5" w:rsidRPr="00C2152E" w14:paraId="22E85101" w14:textId="77777777" w:rsidTr="00FB6DE5">
        <w:trPr>
          <w:trHeight w:val="551"/>
        </w:trPr>
        <w:tc>
          <w:tcPr>
            <w:tcW w:w="2341" w:type="dxa"/>
            <w:shd w:val="clear" w:color="auto" w:fill="D9D9D9" w:themeFill="background1" w:themeFillShade="D9"/>
            <w:vAlign w:val="center"/>
          </w:tcPr>
          <w:p w14:paraId="71012252"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14E305E3" w14:textId="4D7B6C76" w:rsidR="00FB6DE5" w:rsidRDefault="00FB6DE5" w:rsidP="00FB6DE5">
            <w:pPr>
              <w:rPr>
                <w:rFonts w:asciiTheme="minorHAnsi" w:hAnsiTheme="minorHAnsi" w:cstheme="minorHAnsi"/>
                <w:b/>
                <w:color w:val="000000" w:themeColor="text1"/>
              </w:rPr>
            </w:pPr>
            <w:r w:rsidRPr="0058262D">
              <w:rPr>
                <w:rFonts w:asciiTheme="minorHAnsi" w:hAnsiTheme="minorHAnsi" w:cstheme="minorHAnsi"/>
                <w:b/>
                <w:color w:val="000000" w:themeColor="text1"/>
              </w:rPr>
              <w:t>Mikolaj Michalski</w:t>
            </w:r>
          </w:p>
        </w:tc>
      </w:tr>
      <w:tr w:rsidR="00FB6DE5" w:rsidRPr="00C2152E" w14:paraId="28C3DC26" w14:textId="77777777" w:rsidTr="00FB6DE5">
        <w:trPr>
          <w:trHeight w:val="545"/>
        </w:trPr>
        <w:tc>
          <w:tcPr>
            <w:tcW w:w="2341" w:type="dxa"/>
            <w:shd w:val="clear" w:color="auto" w:fill="D9D9D9" w:themeFill="background1" w:themeFillShade="D9"/>
            <w:vAlign w:val="center"/>
          </w:tcPr>
          <w:p w14:paraId="45785A65"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94A9F4B" w14:textId="12FCC10A" w:rsidR="00FB6DE5" w:rsidRDefault="00FB6DE5" w:rsidP="00FB6DE5">
            <w:pPr>
              <w:rPr>
                <w:rFonts w:asciiTheme="minorHAnsi" w:hAnsiTheme="minorHAnsi" w:cstheme="minorHAnsi"/>
                <w:b/>
                <w:color w:val="000000" w:themeColor="text1"/>
              </w:rPr>
            </w:pPr>
            <w:r w:rsidRPr="009D2EE1">
              <w:rPr>
                <w:rFonts w:asciiTheme="minorHAnsi" w:hAnsiTheme="minorHAnsi" w:cstheme="minorHAnsi"/>
                <w:b/>
                <w:color w:val="000000" w:themeColor="text1"/>
              </w:rPr>
              <w:t>Securing a Home Network Against Denial-of-Service Attacks</w:t>
            </w:r>
          </w:p>
        </w:tc>
      </w:tr>
      <w:tr w:rsidR="00FB6DE5" w:rsidRPr="00C2152E" w14:paraId="0F1FA4A2" w14:textId="77777777" w:rsidTr="00FB6DE5">
        <w:trPr>
          <w:trHeight w:val="552"/>
        </w:trPr>
        <w:tc>
          <w:tcPr>
            <w:tcW w:w="2341" w:type="dxa"/>
            <w:shd w:val="clear" w:color="auto" w:fill="D9D9D9" w:themeFill="background1" w:themeFillShade="D9"/>
            <w:vAlign w:val="center"/>
          </w:tcPr>
          <w:p w14:paraId="7CE15AB8"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05BB476F" w14:textId="05864BC4"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 xml:space="preserve">Dr. Kapilan Radhakrishnan </w:t>
            </w:r>
          </w:p>
        </w:tc>
      </w:tr>
      <w:tr w:rsidR="00FB6DE5" w:rsidRPr="00C2152E" w14:paraId="09306CC4" w14:textId="77777777" w:rsidTr="00FB6DE5">
        <w:trPr>
          <w:trHeight w:val="564"/>
        </w:trPr>
        <w:tc>
          <w:tcPr>
            <w:tcW w:w="2341" w:type="dxa"/>
            <w:shd w:val="clear" w:color="auto" w:fill="D9D9D9" w:themeFill="background1" w:themeFillShade="D9"/>
            <w:vAlign w:val="center"/>
          </w:tcPr>
          <w:p w14:paraId="4BFB8BA1"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86C9D3E" w14:textId="0C155B59"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Dr. Nitheesh Murugan Kaliyamurthy</w:t>
            </w:r>
          </w:p>
        </w:tc>
      </w:tr>
      <w:tr w:rsidR="00FB6DE5" w:rsidRPr="00C2152E" w14:paraId="0DC128E4" w14:textId="77777777" w:rsidTr="00FB6DE5">
        <w:trPr>
          <w:trHeight w:val="1291"/>
        </w:trPr>
        <w:tc>
          <w:tcPr>
            <w:tcW w:w="2341" w:type="dxa"/>
            <w:shd w:val="clear" w:color="auto" w:fill="D9D9D9" w:themeFill="background1" w:themeFillShade="D9"/>
            <w:vAlign w:val="center"/>
          </w:tcPr>
          <w:p w14:paraId="21C95BF1"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2A5E2134" w14:textId="77777777" w:rsidR="00FB6DE5" w:rsidRDefault="00FB6DE5" w:rsidP="00FB6DE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8D7EF2">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656B9ABA" w14:textId="782C8062" w:rsidR="00FB6DE5" w:rsidRDefault="00FB6DE5" w:rsidP="00FB6DE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FB6DE5" w:rsidRPr="00C2152E" w14:paraId="2A27F294" w14:textId="77777777" w:rsidTr="00FB6DE5">
        <w:trPr>
          <w:trHeight w:val="1140"/>
        </w:trPr>
        <w:tc>
          <w:tcPr>
            <w:tcW w:w="2341" w:type="dxa"/>
            <w:shd w:val="clear" w:color="auto" w:fill="D9D9D9" w:themeFill="background1" w:themeFillShade="D9"/>
            <w:vAlign w:val="center"/>
          </w:tcPr>
          <w:p w14:paraId="464A7511" w14:textId="7777777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070CDF34" w14:textId="5E462E27" w:rsidR="00FB6DE5" w:rsidRDefault="00FB6DE5" w:rsidP="00FB6DE5">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8D7EF2">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77A0EBE" w14:textId="1A53AD41" w:rsidR="004779D1" w:rsidRPr="00CB2763" w:rsidRDefault="004779D1" w:rsidP="00711A55">
            <w:pPr>
              <w:rPr>
                <w:rFonts w:asciiTheme="minorHAnsi" w:hAnsiTheme="minorHAnsi"/>
                <w:bCs/>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0CEC914" w14:textId="77777777" w:rsidR="004924DF" w:rsidRDefault="004924DF" w:rsidP="00711A55">
            <w:pPr>
              <w:snapToGrid w:val="0"/>
              <w:rPr>
                <w:rFonts w:asciiTheme="minorHAnsi" w:hAnsiTheme="minorHAnsi"/>
                <w:b/>
                <w:bCs/>
                <w:color w:val="000000" w:themeColor="text1"/>
              </w:rPr>
            </w:pPr>
          </w:p>
          <w:p w14:paraId="3CC10F61" w14:textId="77777777" w:rsidR="004924DF" w:rsidRDefault="004924DF" w:rsidP="00711A55">
            <w:pPr>
              <w:snapToGrid w:val="0"/>
              <w:rPr>
                <w:rFonts w:asciiTheme="minorHAnsi" w:hAnsiTheme="minorHAnsi"/>
                <w:b/>
                <w:bCs/>
                <w:color w:val="000000" w:themeColor="text1"/>
              </w:rPr>
            </w:pPr>
          </w:p>
          <w:p w14:paraId="10945948" w14:textId="3F51DB34" w:rsidR="004779D1" w:rsidRPr="004924DF" w:rsidRDefault="004779D1" w:rsidP="004924DF">
            <w:pPr>
              <w:snapToGrid w:val="0"/>
              <w:jc w:val="center"/>
              <w:rPr>
                <w:rFonts w:asciiTheme="minorHAnsi" w:hAnsiTheme="minorHAnsi"/>
                <w:b/>
                <w:bCs/>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3E2F910" w14:textId="042F2938" w:rsidR="004779D1" w:rsidRPr="00C2152E" w:rsidRDefault="00EA4B91" w:rsidP="00EA4B91">
            <w:pPr>
              <w:snapToGrid w:val="0"/>
              <w:rPr>
                <w:rFonts w:asciiTheme="minorHAnsi" w:hAnsiTheme="minorHAnsi"/>
                <w:b/>
                <w:color w:val="000000" w:themeColor="text1"/>
                <w:u w:val="single"/>
              </w:rPr>
            </w:pPr>
            <w:r>
              <w:rPr>
                <w:rFonts w:asciiTheme="minorHAnsi" w:hAnsiTheme="minorHAnsi"/>
                <w:bCs/>
                <w:color w:val="000000" w:themeColor="text1"/>
              </w:rPr>
              <w:t>Overall, very good work. Well set aim and objectives. Adequate literatures referred to the work. Discussion on research methods is excellent. Well set experiments. However, experiments need more discussion. The evaluation and recommendations could have been more elaborately discussed.</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2215DD5" w14:textId="77777777" w:rsidR="00EA4B91" w:rsidRDefault="00EA4B91" w:rsidP="00711A55">
            <w:pPr>
              <w:snapToGrid w:val="0"/>
              <w:rPr>
                <w:rFonts w:asciiTheme="minorHAnsi" w:hAnsiTheme="minorHAnsi"/>
                <w:b/>
                <w:bCs/>
                <w:color w:val="000000" w:themeColor="text1"/>
              </w:rPr>
            </w:pPr>
          </w:p>
          <w:p w14:paraId="6CC8B62C" w14:textId="77777777" w:rsidR="00EA4B91" w:rsidRDefault="00EA4B91" w:rsidP="00711A55">
            <w:pPr>
              <w:snapToGrid w:val="0"/>
              <w:rPr>
                <w:rFonts w:asciiTheme="minorHAnsi" w:hAnsiTheme="minorHAnsi"/>
                <w:b/>
                <w:bCs/>
                <w:color w:val="000000" w:themeColor="text1"/>
              </w:rPr>
            </w:pPr>
          </w:p>
          <w:p w14:paraId="00357978" w14:textId="751975CA" w:rsidR="004779D1" w:rsidRPr="00C2152E" w:rsidRDefault="00EA4B91" w:rsidP="00711A55">
            <w:pPr>
              <w:snapToGrid w:val="0"/>
              <w:rPr>
                <w:rFonts w:asciiTheme="minorHAnsi" w:hAnsiTheme="minorHAnsi"/>
                <w:color w:val="000000" w:themeColor="text1"/>
              </w:rPr>
            </w:pPr>
            <w:r w:rsidRPr="004924DF">
              <w:rPr>
                <w:rFonts w:asciiTheme="minorHAnsi" w:hAnsiTheme="minorHAnsi"/>
                <w:b/>
                <w:bCs/>
                <w:color w:val="000000" w:themeColor="text1"/>
              </w:rPr>
              <w:t>7</w:t>
            </w:r>
            <w:r>
              <w:rPr>
                <w:rFonts w:asciiTheme="minorHAnsi" w:hAnsiTheme="minorHAnsi"/>
                <w:b/>
                <w:bCs/>
                <w:color w:val="000000" w:themeColor="text1"/>
              </w:rPr>
              <w:t>5</w:t>
            </w:r>
            <w:r w:rsidRPr="004924DF">
              <w:rPr>
                <w:rFonts w:asciiTheme="minorHAnsi" w:hAnsiTheme="minorHAnsi"/>
                <w:b/>
                <w:bCs/>
                <w:color w:val="000000" w:themeColor="text1"/>
              </w:rPr>
              <w:t>%</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08244685" w:rsidR="002B7AB6" w:rsidRDefault="005D1446" w:rsidP="004779D1">
            <w:pPr>
              <w:rPr>
                <w:rFonts w:asciiTheme="minorHAnsi" w:hAnsiTheme="minorHAnsi"/>
                <w:color w:val="000000" w:themeColor="text1"/>
              </w:rPr>
            </w:pPr>
            <w:r>
              <w:rPr>
                <w:rFonts w:asciiTheme="minorHAnsi" w:hAnsiTheme="minorHAnsi"/>
                <w:color w:val="000000" w:themeColor="text1"/>
              </w:rPr>
              <w:t>Nitheesh Murugan Kaliyamurthy</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D5064A4" w:rsidR="002B7AB6" w:rsidRDefault="005D1446" w:rsidP="004779D1">
            <w:pPr>
              <w:rPr>
                <w:rFonts w:asciiTheme="minorHAnsi" w:hAnsiTheme="minorHAnsi"/>
                <w:color w:val="000000" w:themeColor="text1"/>
              </w:rPr>
            </w:pPr>
            <w:r>
              <w:rPr>
                <w:rFonts w:asciiTheme="minorHAnsi" w:hAnsiTheme="minorHAnsi"/>
                <w:color w:val="000000" w:themeColor="text1"/>
              </w:rPr>
              <w:t>24/05/2022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55" w:type="dxa"/>
        <w:tblInd w:w="91" w:type="dxa"/>
        <w:tblLook w:val="04A0" w:firstRow="1" w:lastRow="0" w:firstColumn="1" w:lastColumn="0" w:noHBand="0" w:noVBand="1"/>
      </w:tblPr>
      <w:tblGrid>
        <w:gridCol w:w="3404"/>
        <w:gridCol w:w="127"/>
        <w:gridCol w:w="1164"/>
        <w:gridCol w:w="38"/>
        <w:gridCol w:w="954"/>
        <w:gridCol w:w="375"/>
        <w:gridCol w:w="1326"/>
        <w:gridCol w:w="317"/>
        <w:gridCol w:w="1553"/>
        <w:gridCol w:w="15"/>
      </w:tblGrid>
      <w:tr w:rsidR="004779D1" w:rsidRPr="00C2152E" w14:paraId="0B762809" w14:textId="77777777" w:rsidTr="007D4637">
        <w:trPr>
          <w:gridAfter w:val="1"/>
          <w:wAfter w:w="2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7D4637">
        <w:trPr>
          <w:gridAfter w:val="1"/>
          <w:wAfter w:w="2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2D0DE669" w:rsidR="004779D1" w:rsidRPr="00C2152E" w:rsidRDefault="00DF5A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19364E53" w:rsidR="004779D1" w:rsidRPr="00C2152E" w:rsidRDefault="00DF5A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74E53">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7D4637">
        <w:trPr>
          <w:gridAfter w:val="1"/>
          <w:wAfter w:w="24" w:type="dxa"/>
          <w:trHeight w:val="3232"/>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36F8799" w14:textId="1D29E059" w:rsidR="007C2CCC" w:rsidRDefault="006F060B" w:rsidP="00874AE4">
            <w:pPr>
              <w:jc w:val="both"/>
              <w:rPr>
                <w:rFonts w:ascii="Calibri" w:hAnsi="Calibri" w:cs="Calibri"/>
                <w:color w:val="000000"/>
                <w:lang w:eastAsia="en-GB"/>
              </w:rPr>
            </w:pPr>
            <w:r w:rsidRPr="00492C84">
              <w:rPr>
                <w:rFonts w:ascii="Calibri" w:hAnsi="Calibri" w:cs="Calibri"/>
                <w:color w:val="000000"/>
                <w:lang w:eastAsia="en-GB"/>
              </w:rPr>
              <w:t xml:space="preserve">Excellent work. The abstract </w:t>
            </w:r>
            <w:r w:rsidR="00B34CE8">
              <w:rPr>
                <w:rFonts w:ascii="Calibri" w:hAnsi="Calibri" w:cs="Calibri"/>
                <w:color w:val="000000"/>
                <w:lang w:eastAsia="en-GB"/>
              </w:rPr>
              <w:t>give</w:t>
            </w:r>
            <w:r w:rsidR="001940BA">
              <w:rPr>
                <w:rFonts w:ascii="Calibri" w:hAnsi="Calibri" w:cs="Calibri"/>
                <w:color w:val="000000"/>
                <w:lang w:eastAsia="en-GB"/>
              </w:rPr>
              <w:t>s</w:t>
            </w:r>
            <w:r w:rsidR="00B34CE8">
              <w:rPr>
                <w:rFonts w:ascii="Calibri" w:hAnsi="Calibri" w:cs="Calibri"/>
                <w:color w:val="000000"/>
                <w:lang w:eastAsia="en-GB"/>
              </w:rPr>
              <w:t xml:space="preserve"> an </w:t>
            </w:r>
            <w:r w:rsidRPr="00492C84">
              <w:rPr>
                <w:rFonts w:ascii="Calibri" w:hAnsi="Calibri" w:cs="Calibri"/>
                <w:color w:val="000000"/>
                <w:lang w:eastAsia="en-GB"/>
              </w:rPr>
              <w:t>overview of the work.</w:t>
            </w:r>
            <w:r w:rsidR="00B34CE8">
              <w:rPr>
                <w:rFonts w:ascii="Calibri" w:hAnsi="Calibri" w:cs="Calibri"/>
                <w:color w:val="000000"/>
                <w:lang w:eastAsia="en-GB"/>
              </w:rPr>
              <w:t xml:space="preserve"> </w:t>
            </w:r>
            <w:r w:rsidR="00B47E93">
              <w:rPr>
                <w:rFonts w:ascii="Calibri" w:hAnsi="Calibri" w:cs="Calibri"/>
                <w:color w:val="000000"/>
                <w:lang w:eastAsia="en-GB"/>
              </w:rPr>
              <w:t xml:space="preserve">Very well </w:t>
            </w:r>
            <w:r w:rsidR="00026E5E" w:rsidRPr="00492C84">
              <w:rPr>
                <w:rFonts w:ascii="Calibri" w:hAnsi="Calibri" w:cs="Calibri"/>
                <w:color w:val="000000"/>
                <w:lang w:eastAsia="en-GB"/>
              </w:rPr>
              <w:t>introduc</w:t>
            </w:r>
            <w:r w:rsidR="00B47E93">
              <w:rPr>
                <w:rFonts w:ascii="Calibri" w:hAnsi="Calibri" w:cs="Calibri"/>
                <w:color w:val="000000"/>
                <w:lang w:eastAsia="en-GB"/>
              </w:rPr>
              <w:t xml:space="preserve">ed the </w:t>
            </w:r>
            <w:r w:rsidR="00026E5E" w:rsidRPr="00492C84">
              <w:rPr>
                <w:rFonts w:ascii="Calibri" w:hAnsi="Calibri" w:cs="Calibri"/>
                <w:color w:val="000000"/>
                <w:lang w:eastAsia="en-GB"/>
              </w:rPr>
              <w:t xml:space="preserve">background information/scope of the project. </w:t>
            </w:r>
            <w:r w:rsidRPr="00492C84">
              <w:rPr>
                <w:rFonts w:ascii="Calibri" w:hAnsi="Calibri" w:cs="Calibri"/>
                <w:color w:val="000000"/>
                <w:lang w:eastAsia="en-GB"/>
              </w:rPr>
              <w:t xml:space="preserve">The </w:t>
            </w:r>
            <w:r w:rsidR="00B47E93">
              <w:rPr>
                <w:rFonts w:ascii="Calibri" w:hAnsi="Calibri" w:cs="Calibri"/>
                <w:color w:val="000000"/>
                <w:lang w:eastAsia="en-GB"/>
              </w:rPr>
              <w:t xml:space="preserve">aim and </w:t>
            </w:r>
            <w:r w:rsidRPr="00492C84">
              <w:rPr>
                <w:rFonts w:ascii="Calibri" w:hAnsi="Calibri" w:cs="Calibri"/>
                <w:color w:val="000000"/>
                <w:lang w:eastAsia="en-GB"/>
              </w:rPr>
              <w:t>objectives set for the project were very detailed.</w:t>
            </w:r>
            <w:r w:rsidR="00874AE4">
              <w:rPr>
                <w:rFonts w:ascii="Calibri" w:hAnsi="Calibri" w:cs="Calibri"/>
                <w:color w:val="000000"/>
                <w:lang w:eastAsia="en-GB"/>
              </w:rPr>
              <w:t xml:space="preserve"> </w:t>
            </w:r>
            <w:r w:rsidRPr="00492C84">
              <w:rPr>
                <w:rFonts w:ascii="Calibri" w:hAnsi="Calibri" w:cs="Calibri"/>
                <w:color w:val="000000"/>
                <w:lang w:eastAsia="en-GB"/>
              </w:rPr>
              <w:t>Adequate, detailed, and relevant reviews of credible literature</w:t>
            </w:r>
            <w:r w:rsidR="00111054">
              <w:rPr>
                <w:rFonts w:ascii="Calibri" w:hAnsi="Calibri" w:cs="Calibri"/>
                <w:color w:val="000000"/>
                <w:lang w:eastAsia="en-GB"/>
              </w:rPr>
              <w:t>s</w:t>
            </w:r>
            <w:r w:rsidRPr="00492C84">
              <w:rPr>
                <w:rFonts w:ascii="Calibri" w:hAnsi="Calibri" w:cs="Calibri"/>
                <w:color w:val="000000"/>
                <w:lang w:eastAsia="en-GB"/>
              </w:rPr>
              <w:t xml:space="preserve">. </w:t>
            </w:r>
          </w:p>
          <w:p w14:paraId="23CF055D" w14:textId="77777777" w:rsidR="009656E6" w:rsidRDefault="009656E6">
            <w:pPr>
              <w:rPr>
                <w:rFonts w:ascii="Calibri" w:hAnsi="Calibri" w:cs="Calibri"/>
                <w:color w:val="000000"/>
                <w:lang w:eastAsia="en-GB"/>
              </w:rPr>
            </w:pPr>
          </w:p>
          <w:p w14:paraId="1A511C10" w14:textId="014436E4" w:rsidR="009656E6" w:rsidRDefault="009656E6">
            <w:pPr>
              <w:rPr>
                <w:rFonts w:ascii="Calibri" w:hAnsi="Calibri" w:cs="Calibri"/>
                <w:color w:val="000000"/>
                <w:lang w:eastAsia="en-GB"/>
              </w:rPr>
            </w:pPr>
          </w:p>
          <w:p w14:paraId="30FA76FD" w14:textId="13B38E31" w:rsidR="009656E6" w:rsidRDefault="009656E6">
            <w:pPr>
              <w:rPr>
                <w:rFonts w:ascii="Calibri" w:hAnsi="Calibri" w:cs="Calibri"/>
                <w:color w:val="000000"/>
                <w:lang w:eastAsia="en-GB"/>
              </w:rPr>
            </w:pPr>
          </w:p>
          <w:p w14:paraId="6A629CAB" w14:textId="77777777" w:rsidR="009656E6" w:rsidRDefault="009656E6">
            <w:pPr>
              <w:rPr>
                <w:rFonts w:ascii="Calibri" w:hAnsi="Calibri" w:cs="Calibri"/>
                <w:color w:val="000000"/>
                <w:lang w:eastAsia="en-GB"/>
              </w:rPr>
            </w:pPr>
          </w:p>
          <w:p w14:paraId="24CF5773" w14:textId="415A8B3A" w:rsidR="009656E6" w:rsidRDefault="009656E6">
            <w:pPr>
              <w:rPr>
                <w:rFonts w:ascii="Calibri" w:hAnsi="Calibri" w:cs="Calibri"/>
                <w:color w:val="000000"/>
                <w:lang w:eastAsia="en-GB"/>
              </w:rPr>
            </w:pPr>
          </w:p>
          <w:p w14:paraId="499C0F9B" w14:textId="77777777" w:rsidR="009656E6" w:rsidRDefault="009656E6">
            <w:pPr>
              <w:rPr>
                <w:rFonts w:ascii="Calibri" w:hAnsi="Calibri" w:cs="Calibri"/>
                <w:color w:val="000000"/>
                <w:lang w:eastAsia="en-GB"/>
              </w:rPr>
            </w:pPr>
          </w:p>
          <w:p w14:paraId="4AEE78A7" w14:textId="580D8917" w:rsidR="009656E6" w:rsidRDefault="009656E6">
            <w:pPr>
              <w:rPr>
                <w:rFonts w:asciiTheme="minorHAnsi" w:hAnsiTheme="minorHAnsi"/>
                <w:color w:val="000000" w:themeColor="text1"/>
                <w:lang w:eastAsia="en-GB"/>
              </w:rPr>
            </w:pPr>
          </w:p>
        </w:tc>
      </w:tr>
      <w:tr w:rsidR="00782CF2" w:rsidRPr="00C2152E" w14:paraId="7D35D5ED"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7D4637">
        <w:trPr>
          <w:gridAfter w:val="1"/>
          <w:wAfter w:w="2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54D0E0E5" w:rsidR="004779D1" w:rsidRPr="00C2152E" w:rsidRDefault="003919D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7D4637">
        <w:trPr>
          <w:gridAfter w:val="1"/>
          <w:wAfter w:w="2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7D4637">
        <w:trPr>
          <w:gridAfter w:val="1"/>
          <w:wAfter w:w="24" w:type="dxa"/>
          <w:trHeight w:val="205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EAE9C50" w14:textId="73ED2104" w:rsidR="007D4637" w:rsidRDefault="00EC3E54" w:rsidP="007D4637">
            <w:pPr>
              <w:jc w:val="both"/>
              <w:rPr>
                <w:rFonts w:ascii="Calibri" w:hAnsi="Calibri" w:cs="Calibri"/>
                <w:color w:val="000000"/>
              </w:rPr>
            </w:pPr>
            <w:r>
              <w:rPr>
                <w:rFonts w:ascii="Calibri" w:hAnsi="Calibri" w:cs="Calibri"/>
                <w:color w:val="000000"/>
              </w:rPr>
              <w:t xml:space="preserve">The methodology is clear and adequate. It was very specific and adaptive to the project work. </w:t>
            </w:r>
            <w:r w:rsidR="0018639F">
              <w:rPr>
                <w:rFonts w:ascii="Calibri" w:hAnsi="Calibri" w:cs="Calibri"/>
                <w:color w:val="000000"/>
              </w:rPr>
              <w:t xml:space="preserve">Very Good. </w:t>
            </w:r>
            <w:r w:rsidR="00DC5295">
              <w:rPr>
                <w:rFonts w:ascii="Calibri" w:hAnsi="Calibri" w:cs="Calibri"/>
                <w:color w:val="000000"/>
              </w:rPr>
              <w:t>Gan</w:t>
            </w:r>
            <w:r w:rsidR="003D51DF">
              <w:rPr>
                <w:rFonts w:ascii="Calibri" w:hAnsi="Calibri" w:cs="Calibri"/>
                <w:color w:val="000000"/>
              </w:rPr>
              <w:t>t</w:t>
            </w:r>
            <w:r w:rsidR="00DC5295">
              <w:rPr>
                <w:rFonts w:ascii="Calibri" w:hAnsi="Calibri" w:cs="Calibri"/>
                <w:color w:val="000000"/>
              </w:rPr>
              <w:t xml:space="preserve">t </w:t>
            </w:r>
            <w:r w:rsidR="003D51DF">
              <w:rPr>
                <w:rFonts w:ascii="Calibri" w:hAnsi="Calibri" w:cs="Calibri"/>
                <w:color w:val="000000"/>
              </w:rPr>
              <w:t>Charts with required modifications shows your understanding</w:t>
            </w:r>
            <w:r w:rsidR="004A33F4">
              <w:rPr>
                <w:rFonts w:ascii="Calibri" w:hAnsi="Calibri" w:cs="Calibri"/>
                <w:color w:val="000000"/>
              </w:rPr>
              <w:t xml:space="preserve">. Data collection methods. </w:t>
            </w:r>
            <w:r w:rsidR="00033A76">
              <w:rPr>
                <w:rFonts w:ascii="Calibri" w:hAnsi="Calibri" w:cs="Calibri"/>
                <w:color w:val="000000"/>
              </w:rPr>
              <w:t xml:space="preserve">Risks and Limitations discussed </w:t>
            </w:r>
            <w:r w:rsidR="004A33F4">
              <w:rPr>
                <w:rFonts w:ascii="Calibri" w:hAnsi="Calibri" w:cs="Calibri"/>
                <w:color w:val="000000"/>
              </w:rPr>
              <w:t>adequately</w:t>
            </w:r>
            <w:r w:rsidR="007D4637">
              <w:rPr>
                <w:rFonts w:ascii="Calibri" w:hAnsi="Calibri" w:cs="Calibri"/>
                <w:color w:val="000000"/>
              </w:rPr>
              <w:t>.</w:t>
            </w:r>
            <w:r w:rsidR="004457A7">
              <w:rPr>
                <w:rFonts w:ascii="Calibri" w:hAnsi="Calibri" w:cs="Calibri"/>
                <w:color w:val="000000"/>
              </w:rPr>
              <w:t xml:space="preserve"> Documenting the deliverables is a good approach.</w:t>
            </w:r>
          </w:p>
          <w:p w14:paraId="1D5CF148" w14:textId="64212A6B" w:rsidR="009656E6" w:rsidRDefault="009656E6" w:rsidP="007D4637">
            <w:pPr>
              <w:jc w:val="both"/>
              <w:rPr>
                <w:rFonts w:ascii="Calibri" w:hAnsi="Calibri" w:cs="Calibri"/>
                <w:color w:val="000000"/>
              </w:rPr>
            </w:pPr>
          </w:p>
          <w:p w14:paraId="67652861" w14:textId="77777777" w:rsidR="009656E6" w:rsidRDefault="009656E6" w:rsidP="007D4637">
            <w:pPr>
              <w:jc w:val="both"/>
              <w:rPr>
                <w:rFonts w:ascii="Calibri" w:hAnsi="Calibri" w:cs="Calibri"/>
                <w:color w:val="000000"/>
              </w:rPr>
            </w:pPr>
          </w:p>
          <w:p w14:paraId="6AC87305" w14:textId="26F17DBB" w:rsidR="009656E6" w:rsidRDefault="009656E6" w:rsidP="007D4637">
            <w:pPr>
              <w:jc w:val="both"/>
              <w:rPr>
                <w:rFonts w:ascii="Calibri" w:hAnsi="Calibri" w:cs="Calibri"/>
                <w:color w:val="000000"/>
              </w:rPr>
            </w:pPr>
          </w:p>
          <w:p w14:paraId="19712C9A" w14:textId="77777777" w:rsidR="009656E6" w:rsidRDefault="009656E6" w:rsidP="007D4637">
            <w:pPr>
              <w:jc w:val="both"/>
              <w:rPr>
                <w:rFonts w:asciiTheme="minorHAnsi" w:hAnsiTheme="minorHAnsi"/>
                <w:color w:val="000000" w:themeColor="text1"/>
                <w:lang w:eastAsia="en-GB"/>
              </w:rPr>
            </w:pPr>
          </w:p>
          <w:p w14:paraId="136C5590" w14:textId="030F777E" w:rsidR="007D4637" w:rsidRDefault="007D4637">
            <w:pPr>
              <w:rPr>
                <w:rFonts w:asciiTheme="minorHAnsi" w:hAnsiTheme="minorHAnsi"/>
                <w:color w:val="000000" w:themeColor="text1"/>
                <w:lang w:eastAsia="en-GB"/>
              </w:rPr>
            </w:pPr>
          </w:p>
          <w:p w14:paraId="0367C982" w14:textId="3FAA4490" w:rsidR="009656E6" w:rsidRDefault="009656E6">
            <w:pPr>
              <w:rPr>
                <w:rFonts w:asciiTheme="minorHAnsi" w:hAnsiTheme="minorHAnsi"/>
                <w:color w:val="000000" w:themeColor="text1"/>
                <w:lang w:eastAsia="en-GB"/>
              </w:rPr>
            </w:pPr>
          </w:p>
          <w:p w14:paraId="02152BF6" w14:textId="77777777" w:rsidR="009656E6" w:rsidRDefault="009656E6">
            <w:pPr>
              <w:rPr>
                <w:rFonts w:asciiTheme="minorHAnsi" w:hAnsiTheme="minorHAnsi"/>
                <w:color w:val="000000" w:themeColor="text1"/>
                <w:lang w:eastAsia="en-GB"/>
              </w:rPr>
            </w:pPr>
          </w:p>
          <w:p w14:paraId="52867C11" w14:textId="7BAF696C" w:rsidR="007D4637" w:rsidRDefault="007D4637">
            <w:pPr>
              <w:rPr>
                <w:rFonts w:asciiTheme="minorHAnsi" w:hAnsiTheme="minorHAnsi"/>
                <w:color w:val="000000" w:themeColor="text1"/>
                <w:lang w:eastAsia="en-GB"/>
              </w:rPr>
            </w:pPr>
          </w:p>
        </w:tc>
      </w:tr>
      <w:tr w:rsidR="00782CF2" w:rsidRPr="00C2152E" w14:paraId="0DD15CD9" w14:textId="77777777" w:rsidTr="007D463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7D463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55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24654EAA" w:rsidR="00782CF2" w:rsidRPr="00C2152E" w:rsidRDefault="00D636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6174F">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24F0C1A1" w:rsidR="00782CF2" w:rsidRPr="00C2152E" w:rsidRDefault="00D636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7D4637">
        <w:trPr>
          <w:trHeight w:val="4170"/>
        </w:trPr>
        <w:tc>
          <w:tcPr>
            <w:tcW w:w="925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8DB39C6" w14:textId="7A21B923" w:rsidR="006D168E" w:rsidRDefault="00C169F2" w:rsidP="00974714">
            <w:pPr>
              <w:pStyle w:val="CommentText"/>
              <w:jc w:val="both"/>
              <w:rPr>
                <w:rFonts w:asciiTheme="minorHAnsi" w:hAnsiTheme="minorHAnsi"/>
                <w:color w:val="000000" w:themeColor="text1"/>
                <w:lang w:eastAsia="en-GB"/>
              </w:rPr>
            </w:pPr>
            <w:r>
              <w:rPr>
                <w:rFonts w:asciiTheme="minorHAnsi" w:hAnsiTheme="minorHAnsi"/>
                <w:color w:val="000000" w:themeColor="text1"/>
                <w:sz w:val="24"/>
                <w:szCs w:val="24"/>
                <w:lang w:eastAsia="en-GB"/>
              </w:rPr>
              <w:t xml:space="preserve">The experiment was well planned and executed. </w:t>
            </w:r>
            <w:r w:rsidR="00CD0AC4">
              <w:rPr>
                <w:rFonts w:asciiTheme="minorHAnsi" w:hAnsiTheme="minorHAnsi"/>
                <w:color w:val="000000" w:themeColor="text1"/>
                <w:sz w:val="24"/>
                <w:szCs w:val="24"/>
                <w:lang w:eastAsia="en-GB"/>
              </w:rPr>
              <w:t>However, t</w:t>
            </w:r>
            <w:r w:rsidR="000B655A" w:rsidRPr="000F2F9F">
              <w:rPr>
                <w:rFonts w:asciiTheme="minorHAnsi" w:hAnsiTheme="minorHAnsi"/>
                <w:color w:val="000000" w:themeColor="text1"/>
                <w:sz w:val="24"/>
                <w:szCs w:val="24"/>
                <w:lang w:eastAsia="en-GB"/>
              </w:rPr>
              <w:t>he result</w:t>
            </w:r>
            <w:r w:rsidR="00CD0AC4">
              <w:rPr>
                <w:rFonts w:asciiTheme="minorHAnsi" w:hAnsiTheme="minorHAnsi"/>
                <w:color w:val="000000" w:themeColor="text1"/>
                <w:sz w:val="24"/>
                <w:szCs w:val="24"/>
                <w:lang w:eastAsia="en-GB"/>
              </w:rPr>
              <w:t>s</w:t>
            </w:r>
            <w:r w:rsidR="000B655A" w:rsidRPr="000F2F9F">
              <w:rPr>
                <w:rFonts w:asciiTheme="minorHAnsi" w:hAnsiTheme="minorHAnsi"/>
                <w:color w:val="000000" w:themeColor="text1"/>
                <w:sz w:val="24"/>
                <w:szCs w:val="24"/>
                <w:lang w:eastAsia="en-GB"/>
              </w:rPr>
              <w:t xml:space="preserve"> </w:t>
            </w:r>
            <w:r w:rsidR="00CD0AC4">
              <w:rPr>
                <w:rFonts w:asciiTheme="minorHAnsi" w:hAnsiTheme="minorHAnsi"/>
                <w:color w:val="000000" w:themeColor="text1"/>
                <w:sz w:val="24"/>
                <w:szCs w:val="24"/>
                <w:lang w:eastAsia="en-GB"/>
              </w:rPr>
              <w:t xml:space="preserve">must be discussed more in detail to </w:t>
            </w:r>
            <w:r w:rsidR="00EB4ACE">
              <w:rPr>
                <w:rFonts w:asciiTheme="minorHAnsi" w:hAnsiTheme="minorHAnsi"/>
                <w:color w:val="000000" w:themeColor="text1"/>
                <w:sz w:val="24"/>
                <w:szCs w:val="24"/>
                <w:lang w:eastAsia="en-GB"/>
              </w:rPr>
              <w:t>mitigate</w:t>
            </w:r>
            <w:r w:rsidR="000B655A" w:rsidRPr="000F2F9F">
              <w:rPr>
                <w:rFonts w:asciiTheme="minorHAnsi" w:hAnsiTheme="minorHAnsi"/>
                <w:color w:val="000000" w:themeColor="text1"/>
                <w:sz w:val="24"/>
                <w:szCs w:val="24"/>
                <w:lang w:eastAsia="en-GB"/>
              </w:rPr>
              <w:t xml:space="preserve">. </w:t>
            </w:r>
            <w:r w:rsidR="00EB4ACE">
              <w:rPr>
                <w:rFonts w:asciiTheme="minorHAnsi" w:hAnsiTheme="minorHAnsi"/>
                <w:color w:val="000000" w:themeColor="text1"/>
                <w:sz w:val="24"/>
                <w:szCs w:val="24"/>
                <w:lang w:eastAsia="en-GB"/>
              </w:rPr>
              <w:t xml:space="preserve">What happens after the attack? </w:t>
            </w:r>
            <w:r w:rsidR="000B655A">
              <w:rPr>
                <w:rFonts w:asciiTheme="minorHAnsi" w:hAnsiTheme="minorHAnsi"/>
                <w:color w:val="000000" w:themeColor="text1"/>
                <w:sz w:val="24"/>
                <w:szCs w:val="24"/>
                <w:lang w:eastAsia="en-GB"/>
              </w:rPr>
              <w:t xml:space="preserve">Analysis of the results </w:t>
            </w:r>
            <w:r w:rsidR="00FA44C6">
              <w:rPr>
                <w:rFonts w:asciiTheme="minorHAnsi" w:hAnsiTheme="minorHAnsi"/>
                <w:color w:val="000000" w:themeColor="text1"/>
                <w:sz w:val="24"/>
                <w:szCs w:val="24"/>
                <w:lang w:eastAsia="en-GB"/>
              </w:rPr>
              <w:t>and discussions on the outcome needs more effort.</w:t>
            </w:r>
            <w:r w:rsidR="004F6D11">
              <w:rPr>
                <w:rFonts w:asciiTheme="minorHAnsi" w:hAnsiTheme="minorHAnsi"/>
                <w:color w:val="000000" w:themeColor="text1"/>
                <w:sz w:val="24"/>
                <w:szCs w:val="24"/>
                <w:lang w:eastAsia="en-GB"/>
              </w:rPr>
              <w:t xml:space="preserve"> </w:t>
            </w:r>
            <w:r w:rsidR="00E95EF2">
              <w:rPr>
                <w:rFonts w:asciiTheme="minorHAnsi" w:hAnsiTheme="minorHAnsi"/>
                <w:color w:val="000000" w:themeColor="text1"/>
                <w:sz w:val="24"/>
                <w:szCs w:val="24"/>
                <w:lang w:eastAsia="en-GB"/>
              </w:rPr>
              <w:t xml:space="preserve">Could have evaluated the outcomes </w:t>
            </w:r>
            <w:r w:rsidR="00285B55">
              <w:rPr>
                <w:rFonts w:asciiTheme="minorHAnsi" w:hAnsiTheme="minorHAnsi"/>
                <w:color w:val="000000" w:themeColor="text1"/>
                <w:sz w:val="24"/>
                <w:szCs w:val="24"/>
                <w:lang w:eastAsia="en-GB"/>
              </w:rPr>
              <w:t>of your experiment with mitigation methods</w:t>
            </w:r>
            <w:r w:rsidR="00974714">
              <w:rPr>
                <w:rFonts w:asciiTheme="minorHAnsi" w:hAnsiTheme="minorHAnsi"/>
                <w:color w:val="000000" w:themeColor="text1"/>
                <w:sz w:val="24"/>
                <w:szCs w:val="24"/>
                <w:lang w:eastAsia="en-GB"/>
              </w:rPr>
              <w:t xml:space="preserve"> rather than a </w:t>
            </w:r>
            <w:r w:rsidR="004F6D11">
              <w:rPr>
                <w:rFonts w:asciiTheme="minorHAnsi" w:hAnsiTheme="minorHAnsi"/>
                <w:color w:val="000000" w:themeColor="text1"/>
                <w:sz w:val="24"/>
                <w:szCs w:val="24"/>
                <w:lang w:eastAsia="en-GB"/>
              </w:rPr>
              <w:t>description</w:t>
            </w:r>
            <w:r w:rsidR="00FA44C6">
              <w:rPr>
                <w:rFonts w:asciiTheme="minorHAnsi" w:hAnsiTheme="minorHAnsi"/>
                <w:color w:val="000000" w:themeColor="text1"/>
                <w:sz w:val="24"/>
                <w:szCs w:val="24"/>
                <w:lang w:eastAsia="en-GB"/>
              </w:rPr>
              <w:t xml:space="preserve"> </w:t>
            </w:r>
            <w:r w:rsidR="00682361">
              <w:rPr>
                <w:rFonts w:asciiTheme="minorHAnsi" w:hAnsiTheme="minorHAnsi"/>
                <w:color w:val="000000" w:themeColor="text1"/>
                <w:sz w:val="24"/>
                <w:szCs w:val="24"/>
                <w:lang w:eastAsia="en-GB"/>
              </w:rPr>
              <w:t xml:space="preserve">of implementation. </w:t>
            </w:r>
          </w:p>
        </w:tc>
      </w:tr>
      <w:tr w:rsidR="00C2152E" w:rsidRPr="00C2152E" w14:paraId="6386C949" w14:textId="77777777" w:rsidTr="007D463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7D463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55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597E2A4A" w:rsidR="00782CF2" w:rsidRPr="00C2152E" w:rsidRDefault="00074E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7D4637">
        <w:trPr>
          <w:trHeight w:val="4743"/>
        </w:trPr>
        <w:tc>
          <w:tcPr>
            <w:tcW w:w="925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206EEF0" w14:textId="62E82431" w:rsidR="00191157" w:rsidRDefault="00026D63" w:rsidP="001A6E71">
            <w:pPr>
              <w:pStyle w:val="CommentText"/>
              <w:jc w:val="both"/>
              <w:rPr>
                <w:rFonts w:asciiTheme="minorHAnsi" w:hAnsiTheme="minorHAnsi"/>
                <w:color w:val="000000" w:themeColor="text1"/>
                <w:sz w:val="24"/>
                <w:szCs w:val="24"/>
                <w:lang w:eastAsia="en-GB"/>
              </w:rPr>
            </w:pPr>
            <w:r>
              <w:rPr>
                <w:rFonts w:asciiTheme="minorHAnsi" w:hAnsiTheme="minorHAnsi"/>
                <w:color w:val="000000" w:themeColor="text1"/>
                <w:sz w:val="24"/>
                <w:szCs w:val="24"/>
                <w:lang w:eastAsia="en-GB"/>
              </w:rPr>
              <w:t xml:space="preserve">Why did you do a packet tracer design and demonstrated a successful ping? Instead of that you could have </w:t>
            </w:r>
            <w:r w:rsidR="007F436C">
              <w:rPr>
                <w:rFonts w:asciiTheme="minorHAnsi" w:hAnsiTheme="minorHAnsi"/>
                <w:color w:val="000000" w:themeColor="text1"/>
                <w:sz w:val="24"/>
                <w:szCs w:val="24"/>
                <w:lang w:eastAsia="en-GB"/>
              </w:rPr>
              <w:t>created a physic</w:t>
            </w:r>
            <w:r w:rsidR="00A91BD8">
              <w:rPr>
                <w:rFonts w:asciiTheme="minorHAnsi" w:hAnsiTheme="minorHAnsi"/>
                <w:color w:val="000000" w:themeColor="text1"/>
                <w:sz w:val="24"/>
                <w:szCs w:val="24"/>
                <w:lang w:eastAsia="en-GB"/>
              </w:rPr>
              <w:t>al and logical topology</w:t>
            </w:r>
            <w:r w:rsidR="007F436C">
              <w:rPr>
                <w:rFonts w:asciiTheme="minorHAnsi" w:hAnsiTheme="minorHAnsi"/>
                <w:color w:val="000000" w:themeColor="text1"/>
                <w:sz w:val="24"/>
                <w:szCs w:val="24"/>
                <w:lang w:eastAsia="en-GB"/>
              </w:rPr>
              <w:t xml:space="preserve"> given appropriate details that are required</w:t>
            </w:r>
            <w:r w:rsidR="00C133A2">
              <w:rPr>
                <w:rFonts w:asciiTheme="minorHAnsi" w:hAnsiTheme="minorHAnsi"/>
                <w:color w:val="000000" w:themeColor="text1"/>
                <w:sz w:val="24"/>
                <w:szCs w:val="24"/>
                <w:lang w:eastAsia="en-GB"/>
              </w:rPr>
              <w:t xml:space="preserve">. </w:t>
            </w:r>
          </w:p>
          <w:p w14:paraId="57789FA3" w14:textId="7CB5BF09" w:rsidR="0017088E" w:rsidRPr="00F87BBD" w:rsidRDefault="000E0E63" w:rsidP="0017088E">
            <w:pPr>
              <w:pStyle w:val="Heading3"/>
              <w:rPr>
                <w:rFonts w:ascii="Times New Roman" w:hAnsi="Times New Roman" w:cs="Times New Roman"/>
                <w:b/>
                <w:bCs/>
                <w:sz w:val="28"/>
                <w:szCs w:val="28"/>
              </w:rPr>
            </w:pPr>
            <w:r>
              <w:rPr>
                <w:rFonts w:asciiTheme="minorHAnsi" w:hAnsiTheme="minorHAnsi"/>
                <w:color w:val="000000" w:themeColor="text1"/>
                <w:lang w:eastAsia="en-GB"/>
              </w:rPr>
              <w:t xml:space="preserve">Based on the deliverables discussed in the previous chapter, the experiments were done. Good documentation. However, </w:t>
            </w:r>
            <w:r w:rsidR="00244B50">
              <w:rPr>
                <w:rFonts w:asciiTheme="minorHAnsi" w:hAnsiTheme="minorHAnsi"/>
                <w:color w:val="000000" w:themeColor="text1"/>
                <w:lang w:eastAsia="en-GB"/>
              </w:rPr>
              <w:t xml:space="preserve">more description on the experiments could have added value to your work. Eg: </w:t>
            </w:r>
            <w:r w:rsidR="00355381">
              <w:rPr>
                <w:rFonts w:asciiTheme="minorHAnsi" w:hAnsiTheme="minorHAnsi"/>
                <w:color w:val="000000" w:themeColor="text1"/>
                <w:lang w:eastAsia="en-GB"/>
              </w:rPr>
              <w:t>With DOS attack, how did the payload is executed</w:t>
            </w:r>
            <w:r w:rsidR="00336F04">
              <w:rPr>
                <w:rFonts w:asciiTheme="minorHAnsi" w:hAnsiTheme="minorHAnsi"/>
                <w:color w:val="000000" w:themeColor="text1"/>
                <w:lang w:eastAsia="en-GB"/>
              </w:rPr>
              <w:t xml:space="preserve"> </w:t>
            </w:r>
            <w:r w:rsidR="00295319">
              <w:rPr>
                <w:rFonts w:asciiTheme="minorHAnsi" w:hAnsiTheme="minorHAnsi"/>
                <w:color w:val="000000" w:themeColor="text1"/>
                <w:lang w:eastAsia="en-GB"/>
              </w:rPr>
              <w:t xml:space="preserve">could have discussed elaborately. </w:t>
            </w:r>
            <w:r w:rsidR="0030338B">
              <w:rPr>
                <w:rFonts w:asciiTheme="minorHAnsi" w:hAnsiTheme="minorHAnsi"/>
                <w:color w:val="000000" w:themeColor="text1"/>
                <w:lang w:eastAsia="en-GB"/>
              </w:rPr>
              <w:t xml:space="preserve">Likewise, for a Botnet attack, clicking on the link must </w:t>
            </w:r>
            <w:r w:rsidR="00BA3099">
              <w:rPr>
                <w:rFonts w:asciiTheme="minorHAnsi" w:hAnsiTheme="minorHAnsi"/>
                <w:color w:val="000000" w:themeColor="text1"/>
                <w:lang w:eastAsia="en-GB"/>
              </w:rPr>
              <w:t xml:space="preserve">execute a payload right? That </w:t>
            </w:r>
            <w:r w:rsidR="001D142F">
              <w:rPr>
                <w:rFonts w:asciiTheme="minorHAnsi" w:hAnsiTheme="minorHAnsi"/>
                <w:color w:val="000000" w:themeColor="text1"/>
                <w:lang w:eastAsia="en-GB"/>
              </w:rPr>
              <w:t xml:space="preserve">needs more elaborate discussion. </w:t>
            </w:r>
          </w:p>
          <w:p w14:paraId="60E6B253" w14:textId="77777777" w:rsidR="00E07495" w:rsidRDefault="00E07495" w:rsidP="001A6E71">
            <w:pPr>
              <w:pStyle w:val="CommentText"/>
              <w:jc w:val="both"/>
              <w:rPr>
                <w:rFonts w:asciiTheme="minorHAnsi" w:hAnsiTheme="minorHAnsi"/>
                <w:color w:val="000000" w:themeColor="text1"/>
                <w:sz w:val="24"/>
                <w:szCs w:val="24"/>
                <w:lang w:eastAsia="en-GB"/>
              </w:rPr>
            </w:pPr>
          </w:p>
          <w:p w14:paraId="4230CEB9" w14:textId="77777777" w:rsidR="00C2152E" w:rsidRPr="00C2152E" w:rsidRDefault="00C2152E" w:rsidP="00C169F2">
            <w:pPr>
              <w:ind w:right="240"/>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7D463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7D463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55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5965F0A" w:rsidR="00782CF2" w:rsidRPr="00C2152E" w:rsidRDefault="001672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7D463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47996F88" w:rsidR="00782CF2" w:rsidRPr="00C2152E" w:rsidRDefault="00D636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55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7D4637">
        <w:trPr>
          <w:trHeight w:val="5899"/>
        </w:trPr>
        <w:tc>
          <w:tcPr>
            <w:tcW w:w="925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0E781FB9" w14:textId="2D4D6D4C" w:rsidR="007C2CCC" w:rsidRDefault="00B41034" w:rsidP="00D6365B">
            <w:pPr>
              <w:jc w:val="both"/>
              <w:rPr>
                <w:rFonts w:asciiTheme="minorHAnsi" w:hAnsiTheme="minorHAnsi"/>
                <w:b/>
                <w:color w:val="000000" w:themeColor="text1"/>
                <w:lang w:eastAsia="en-GB"/>
              </w:rPr>
            </w:pPr>
            <w:r>
              <w:rPr>
                <w:rFonts w:asciiTheme="minorHAnsi" w:hAnsiTheme="minorHAnsi"/>
                <w:color w:val="000000" w:themeColor="text1"/>
                <w:lang w:eastAsia="en-GB"/>
              </w:rPr>
              <w:t>Could have added personal r</w:t>
            </w:r>
            <w:r w:rsidRPr="00492C84">
              <w:rPr>
                <w:rFonts w:asciiTheme="minorHAnsi" w:hAnsiTheme="minorHAnsi"/>
                <w:color w:val="000000" w:themeColor="text1"/>
                <w:lang w:eastAsia="en-GB"/>
              </w:rPr>
              <w:t xml:space="preserve">eflections </w:t>
            </w:r>
            <w:r>
              <w:rPr>
                <w:rFonts w:asciiTheme="minorHAnsi" w:hAnsiTheme="minorHAnsi"/>
                <w:color w:val="000000" w:themeColor="text1"/>
                <w:lang w:eastAsia="en-GB"/>
              </w:rPr>
              <w:t xml:space="preserve">as </w:t>
            </w:r>
            <w:r w:rsidRPr="00492C84">
              <w:rPr>
                <w:rFonts w:asciiTheme="minorHAnsi" w:hAnsiTheme="minorHAnsi"/>
                <w:color w:val="000000" w:themeColor="text1"/>
                <w:lang w:eastAsia="en-GB"/>
              </w:rPr>
              <w:t xml:space="preserve">well. However, it focused on the technical aspects. The quality of the report is </w:t>
            </w:r>
            <w:r w:rsidR="00D6365B">
              <w:rPr>
                <w:rFonts w:asciiTheme="minorHAnsi" w:hAnsiTheme="minorHAnsi"/>
                <w:color w:val="000000" w:themeColor="text1"/>
                <w:lang w:eastAsia="en-GB"/>
              </w:rPr>
              <w:t xml:space="preserve">very </w:t>
            </w:r>
            <w:r w:rsidRPr="00492C84">
              <w:rPr>
                <w:rFonts w:asciiTheme="minorHAnsi" w:hAnsiTheme="minorHAnsi"/>
                <w:color w:val="000000" w:themeColor="text1"/>
                <w:lang w:eastAsia="en-GB"/>
              </w:rPr>
              <w:t xml:space="preserve">good. </w:t>
            </w:r>
          </w:p>
        </w:tc>
      </w:tr>
      <w:tr w:rsidR="00782CF2" w:rsidRPr="00C2152E" w14:paraId="44EEED00" w14:textId="77777777" w:rsidTr="007D4637">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208C4CAB" w:rsidR="00782CF2" w:rsidRPr="00C2152E" w:rsidRDefault="004924D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9B076A">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c>
          <w:tcPr>
            <w:tcW w:w="155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0A5BC" w14:textId="77777777" w:rsidR="0050178B" w:rsidRDefault="0050178B" w:rsidP="002B7AB6">
      <w:r>
        <w:separator/>
      </w:r>
    </w:p>
  </w:endnote>
  <w:endnote w:type="continuationSeparator" w:id="0">
    <w:p w14:paraId="406A17F3" w14:textId="77777777" w:rsidR="0050178B" w:rsidRDefault="0050178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35EAE" w14:textId="77777777" w:rsidR="0050178B" w:rsidRDefault="0050178B" w:rsidP="002B7AB6">
      <w:r>
        <w:separator/>
      </w:r>
    </w:p>
  </w:footnote>
  <w:footnote w:type="continuationSeparator" w:id="0">
    <w:p w14:paraId="5A0A1526" w14:textId="77777777" w:rsidR="0050178B" w:rsidRDefault="0050178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6D63"/>
    <w:rsid w:val="00026E5E"/>
    <w:rsid w:val="00033A76"/>
    <w:rsid w:val="0006611F"/>
    <w:rsid w:val="00074E53"/>
    <w:rsid w:val="000B655A"/>
    <w:rsid w:val="000D0F73"/>
    <w:rsid w:val="000E0E63"/>
    <w:rsid w:val="000F7A4A"/>
    <w:rsid w:val="00111054"/>
    <w:rsid w:val="00125730"/>
    <w:rsid w:val="00151A5A"/>
    <w:rsid w:val="00167257"/>
    <w:rsid w:val="0017088E"/>
    <w:rsid w:val="0017766F"/>
    <w:rsid w:val="0018639F"/>
    <w:rsid w:val="00191157"/>
    <w:rsid w:val="001940BA"/>
    <w:rsid w:val="001A6E71"/>
    <w:rsid w:val="001D0DDD"/>
    <w:rsid w:val="001D142F"/>
    <w:rsid w:val="002115FF"/>
    <w:rsid w:val="00242112"/>
    <w:rsid w:val="00244B50"/>
    <w:rsid w:val="00253402"/>
    <w:rsid w:val="00285B55"/>
    <w:rsid w:val="00295319"/>
    <w:rsid w:val="002B7AB6"/>
    <w:rsid w:val="002F5C5F"/>
    <w:rsid w:val="0030338B"/>
    <w:rsid w:val="00336F04"/>
    <w:rsid w:val="00355381"/>
    <w:rsid w:val="003919D9"/>
    <w:rsid w:val="003D51DF"/>
    <w:rsid w:val="003E5437"/>
    <w:rsid w:val="003F049D"/>
    <w:rsid w:val="004457A7"/>
    <w:rsid w:val="00461843"/>
    <w:rsid w:val="00461F64"/>
    <w:rsid w:val="004779D1"/>
    <w:rsid w:val="00487FD9"/>
    <w:rsid w:val="004924DF"/>
    <w:rsid w:val="004A33F4"/>
    <w:rsid w:val="004C2517"/>
    <w:rsid w:val="004F216E"/>
    <w:rsid w:val="004F6D11"/>
    <w:rsid w:val="0050178B"/>
    <w:rsid w:val="00576B2C"/>
    <w:rsid w:val="005C79DB"/>
    <w:rsid w:val="005D1446"/>
    <w:rsid w:val="0060574C"/>
    <w:rsid w:val="006363DD"/>
    <w:rsid w:val="006530D2"/>
    <w:rsid w:val="006645F5"/>
    <w:rsid w:val="00682361"/>
    <w:rsid w:val="006D168E"/>
    <w:rsid w:val="006F060B"/>
    <w:rsid w:val="00755D3F"/>
    <w:rsid w:val="00782CF2"/>
    <w:rsid w:val="007C2CCC"/>
    <w:rsid w:val="007C5EED"/>
    <w:rsid w:val="007D4637"/>
    <w:rsid w:val="007E3FB1"/>
    <w:rsid w:val="007E5836"/>
    <w:rsid w:val="007F436C"/>
    <w:rsid w:val="00811371"/>
    <w:rsid w:val="00826F79"/>
    <w:rsid w:val="00866E85"/>
    <w:rsid w:val="00874AE4"/>
    <w:rsid w:val="008B05C1"/>
    <w:rsid w:val="008B0E96"/>
    <w:rsid w:val="008B67FF"/>
    <w:rsid w:val="008D4A65"/>
    <w:rsid w:val="008D7EF2"/>
    <w:rsid w:val="0096174F"/>
    <w:rsid w:val="009656E6"/>
    <w:rsid w:val="00974714"/>
    <w:rsid w:val="00984342"/>
    <w:rsid w:val="009B076A"/>
    <w:rsid w:val="009E130B"/>
    <w:rsid w:val="009F37CB"/>
    <w:rsid w:val="00A005F0"/>
    <w:rsid w:val="00A1008F"/>
    <w:rsid w:val="00A151E5"/>
    <w:rsid w:val="00A16A6A"/>
    <w:rsid w:val="00A4064E"/>
    <w:rsid w:val="00A47A6B"/>
    <w:rsid w:val="00A61D46"/>
    <w:rsid w:val="00A63947"/>
    <w:rsid w:val="00A736BA"/>
    <w:rsid w:val="00A91BD8"/>
    <w:rsid w:val="00AB34FE"/>
    <w:rsid w:val="00B04E8B"/>
    <w:rsid w:val="00B27A16"/>
    <w:rsid w:val="00B30BB9"/>
    <w:rsid w:val="00B34CE8"/>
    <w:rsid w:val="00B41034"/>
    <w:rsid w:val="00B47E93"/>
    <w:rsid w:val="00BA3099"/>
    <w:rsid w:val="00C133A2"/>
    <w:rsid w:val="00C169F2"/>
    <w:rsid w:val="00C2152E"/>
    <w:rsid w:val="00C60A27"/>
    <w:rsid w:val="00CB2763"/>
    <w:rsid w:val="00CC4C41"/>
    <w:rsid w:val="00CD0AC4"/>
    <w:rsid w:val="00CD2262"/>
    <w:rsid w:val="00CE1468"/>
    <w:rsid w:val="00CF3983"/>
    <w:rsid w:val="00CF3AE5"/>
    <w:rsid w:val="00D20812"/>
    <w:rsid w:val="00D6365B"/>
    <w:rsid w:val="00D87BAB"/>
    <w:rsid w:val="00DC5295"/>
    <w:rsid w:val="00DF5AE3"/>
    <w:rsid w:val="00E07495"/>
    <w:rsid w:val="00E1157B"/>
    <w:rsid w:val="00E941A3"/>
    <w:rsid w:val="00E95EF2"/>
    <w:rsid w:val="00EA4B91"/>
    <w:rsid w:val="00EA662D"/>
    <w:rsid w:val="00EB4ACE"/>
    <w:rsid w:val="00EC3E54"/>
    <w:rsid w:val="00EE0FE1"/>
    <w:rsid w:val="00EE4571"/>
    <w:rsid w:val="00F14758"/>
    <w:rsid w:val="00FA44C6"/>
    <w:rsid w:val="00FB6DE5"/>
    <w:rsid w:val="00FF56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3">
    <w:name w:val="heading 3"/>
    <w:basedOn w:val="Normal"/>
    <w:next w:val="Normal"/>
    <w:link w:val="Heading3Char"/>
    <w:uiPriority w:val="9"/>
    <w:unhideWhenUsed/>
    <w:qFormat/>
    <w:rsid w:val="0017088E"/>
    <w:pPr>
      <w:keepNext/>
      <w:keepLines/>
      <w:spacing w:before="40" w:line="259" w:lineRule="auto"/>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CommentText">
    <w:name w:val="annotation text"/>
    <w:basedOn w:val="Normal"/>
    <w:link w:val="CommentTextChar"/>
    <w:uiPriority w:val="99"/>
    <w:unhideWhenUsed/>
    <w:rsid w:val="001A6E71"/>
    <w:rPr>
      <w:sz w:val="20"/>
      <w:szCs w:val="20"/>
    </w:rPr>
  </w:style>
  <w:style w:type="character" w:customStyle="1" w:styleId="CommentTextChar">
    <w:name w:val="Comment Text Char"/>
    <w:basedOn w:val="DefaultParagraphFont"/>
    <w:link w:val="CommentText"/>
    <w:uiPriority w:val="99"/>
    <w:rsid w:val="001A6E71"/>
    <w:rPr>
      <w:rFonts w:ascii="Times New Roman" w:eastAsia="Times New Roman" w:hAnsi="Times New Roman" w:cs="Times New Roman"/>
      <w:sz w:val="20"/>
      <w:szCs w:val="20"/>
      <w:lang w:val="en-GB"/>
    </w:rPr>
  </w:style>
  <w:style w:type="character" w:customStyle="1" w:styleId="Heading3Char">
    <w:name w:val="Heading 3 Char"/>
    <w:basedOn w:val="DefaultParagraphFont"/>
    <w:link w:val="Heading3"/>
    <w:uiPriority w:val="9"/>
    <w:rsid w:val="0017088E"/>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4</Pages>
  <Words>524</Words>
  <Characters>2993</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36</cp:revision>
  <cp:lastPrinted>2013-09-25T13:22:00Z</cp:lastPrinted>
  <dcterms:created xsi:type="dcterms:W3CDTF">2022-05-24T12:52:00Z</dcterms:created>
  <dcterms:modified xsi:type="dcterms:W3CDTF">2022-05-24T18:19:00Z</dcterms:modified>
</cp:coreProperties>
</file>