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E7F0D" w14:textId="77777777" w:rsidR="00C84A07" w:rsidRDefault="00C84A07" w:rsidP="00C84A07">
      <w:pPr>
        <w:jc w:val="center"/>
        <w:rPr>
          <w:b/>
          <w:bCs/>
          <w:sz w:val="32"/>
          <w:szCs w:val="28"/>
        </w:rPr>
      </w:pPr>
    </w:p>
    <w:p w14:paraId="19A54A6C" w14:textId="77B9CFE8" w:rsidR="00553802" w:rsidRPr="00855B24" w:rsidRDefault="00C84A07" w:rsidP="00C84A07">
      <w:pPr>
        <w:jc w:val="center"/>
        <w:rPr>
          <w:b/>
          <w:bCs/>
          <w:sz w:val="48"/>
          <w:szCs w:val="48"/>
        </w:rPr>
      </w:pPr>
      <w:r w:rsidRPr="00855B24">
        <w:rPr>
          <w:b/>
          <w:bCs/>
          <w:sz w:val="48"/>
          <w:szCs w:val="48"/>
        </w:rPr>
        <w:t>Managing Food and Beverage Operations</w:t>
      </w:r>
    </w:p>
    <w:p w14:paraId="4183C573" w14:textId="3C5E7CE5" w:rsidR="00C84A07" w:rsidRPr="00855B24" w:rsidRDefault="00C84A07" w:rsidP="00C84A07">
      <w:pPr>
        <w:jc w:val="center"/>
        <w:rPr>
          <w:b/>
          <w:bCs/>
          <w:sz w:val="44"/>
          <w:szCs w:val="44"/>
        </w:rPr>
      </w:pPr>
      <w:r w:rsidRPr="00855B24">
        <w:rPr>
          <w:b/>
          <w:bCs/>
          <w:sz w:val="44"/>
          <w:szCs w:val="44"/>
        </w:rPr>
        <w:t xml:space="preserve"> BMIH6002</w:t>
      </w:r>
    </w:p>
    <w:p w14:paraId="394A4546" w14:textId="77777777" w:rsidR="00C84A07" w:rsidRPr="00C84A07" w:rsidRDefault="00C84A07" w:rsidP="00C84A07">
      <w:pPr>
        <w:jc w:val="center"/>
        <w:rPr>
          <w:b/>
          <w:bCs/>
          <w:sz w:val="32"/>
          <w:szCs w:val="28"/>
        </w:rPr>
      </w:pPr>
    </w:p>
    <w:p w14:paraId="34DC8F51" w14:textId="77777777" w:rsidR="00C84A07" w:rsidRPr="00C84A07" w:rsidRDefault="00C84A07" w:rsidP="00C84A07">
      <w:pPr>
        <w:jc w:val="center"/>
        <w:rPr>
          <w:b/>
          <w:bCs/>
          <w:sz w:val="32"/>
          <w:szCs w:val="28"/>
        </w:rPr>
      </w:pPr>
    </w:p>
    <w:p w14:paraId="281CDDF1" w14:textId="5FD97468" w:rsidR="00C84A07" w:rsidRPr="00C84A07" w:rsidRDefault="00C84A07" w:rsidP="00C61CB2">
      <w:pPr>
        <w:rPr>
          <w:b/>
          <w:bCs/>
          <w:sz w:val="32"/>
          <w:szCs w:val="28"/>
        </w:rPr>
      </w:pPr>
    </w:p>
    <w:p w14:paraId="55902297" w14:textId="77777777" w:rsidR="00C61CB2" w:rsidRPr="00855B24" w:rsidRDefault="00C61CB2" w:rsidP="00C61CB2">
      <w:pPr>
        <w:rPr>
          <w:b/>
          <w:bCs/>
          <w:sz w:val="40"/>
          <w:szCs w:val="40"/>
          <w:lang w:val="en-US"/>
        </w:rPr>
      </w:pPr>
      <w:r w:rsidRPr="00C61CB2">
        <w:rPr>
          <w:b/>
          <w:bCs/>
          <w:sz w:val="32"/>
          <w:szCs w:val="28"/>
          <w:lang w:val="en-US"/>
        </w:rPr>
        <w:t xml:space="preserve"> </w:t>
      </w:r>
      <w:r w:rsidRPr="00855B24">
        <w:rPr>
          <w:b/>
          <w:bCs/>
          <w:sz w:val="40"/>
          <w:szCs w:val="40"/>
          <w:lang w:val="en-US"/>
        </w:rPr>
        <w:t>Student`s Name: Nahid Islam</w:t>
      </w:r>
    </w:p>
    <w:p w14:paraId="158BE748" w14:textId="352AC4D7" w:rsidR="00C61CB2" w:rsidRPr="00855B24" w:rsidRDefault="00C61CB2" w:rsidP="00C61CB2">
      <w:pPr>
        <w:rPr>
          <w:b/>
          <w:bCs/>
          <w:sz w:val="40"/>
          <w:szCs w:val="40"/>
          <w:lang w:val="en-US"/>
        </w:rPr>
      </w:pPr>
      <w:r w:rsidRPr="00855B24">
        <w:rPr>
          <w:b/>
          <w:bCs/>
          <w:sz w:val="40"/>
          <w:szCs w:val="40"/>
          <w:lang w:val="en-US"/>
        </w:rPr>
        <w:t xml:space="preserve"> Student`s ID: 2110788</w:t>
      </w:r>
    </w:p>
    <w:p w14:paraId="33346244" w14:textId="0701E416" w:rsidR="00C61CB2" w:rsidRPr="00855B24" w:rsidRDefault="00C61CB2" w:rsidP="00C61CB2">
      <w:pPr>
        <w:rPr>
          <w:b/>
          <w:bCs/>
          <w:sz w:val="40"/>
          <w:szCs w:val="40"/>
          <w:lang w:val="en-US"/>
        </w:rPr>
      </w:pPr>
      <w:r w:rsidRPr="00855B24">
        <w:rPr>
          <w:b/>
          <w:bCs/>
          <w:sz w:val="40"/>
          <w:szCs w:val="40"/>
          <w:lang w:val="en-US"/>
        </w:rPr>
        <w:t xml:space="preserve">  Module unit: BMIH </w:t>
      </w:r>
      <w:r w:rsidRPr="00855B24">
        <w:rPr>
          <w:b/>
          <w:bCs/>
          <w:sz w:val="40"/>
          <w:szCs w:val="40"/>
          <w:lang w:val="en-US"/>
        </w:rPr>
        <w:t>6002</w:t>
      </w:r>
    </w:p>
    <w:p w14:paraId="7BAA8B83" w14:textId="565DEEBF" w:rsidR="00C61CB2" w:rsidRPr="00855B24" w:rsidRDefault="00C61CB2" w:rsidP="00C61CB2">
      <w:pPr>
        <w:jc w:val="center"/>
        <w:rPr>
          <w:b/>
          <w:bCs/>
          <w:sz w:val="40"/>
          <w:szCs w:val="40"/>
          <w:lang w:val="en-US"/>
        </w:rPr>
      </w:pPr>
      <w:r w:rsidRPr="00855B24">
        <w:rPr>
          <w:b/>
          <w:bCs/>
          <w:sz w:val="40"/>
          <w:szCs w:val="40"/>
          <w:lang w:val="en-US"/>
        </w:rPr>
        <w:t xml:space="preserve"> Assignment </w:t>
      </w:r>
      <w:r w:rsidRPr="00855B24">
        <w:rPr>
          <w:b/>
          <w:bCs/>
          <w:sz w:val="40"/>
          <w:szCs w:val="40"/>
          <w:lang w:val="en-US"/>
        </w:rPr>
        <w:t>title: Student Learning Log (Placement Development report)</w:t>
      </w:r>
    </w:p>
    <w:p w14:paraId="58B7255D" w14:textId="2CD933F8" w:rsidR="00C61CB2" w:rsidRPr="00855B24" w:rsidRDefault="00C61CB2" w:rsidP="00C61CB2">
      <w:pPr>
        <w:rPr>
          <w:b/>
          <w:bCs/>
          <w:sz w:val="40"/>
          <w:szCs w:val="40"/>
          <w:lang w:val="en-US"/>
        </w:rPr>
      </w:pPr>
      <w:r w:rsidRPr="00855B24">
        <w:rPr>
          <w:b/>
          <w:bCs/>
          <w:sz w:val="40"/>
          <w:szCs w:val="40"/>
          <w:lang w:val="en-US"/>
        </w:rPr>
        <w:t xml:space="preserve"> Lecturer`s Name: </w:t>
      </w:r>
      <w:r w:rsidR="00855B24">
        <w:rPr>
          <w:b/>
          <w:bCs/>
          <w:sz w:val="40"/>
          <w:szCs w:val="40"/>
          <w:lang w:val="en-US"/>
        </w:rPr>
        <w:t>Neil Dyer</w:t>
      </w:r>
    </w:p>
    <w:p w14:paraId="05213588" w14:textId="343BE043" w:rsidR="00C61CB2" w:rsidRPr="00855B24" w:rsidRDefault="00C61CB2" w:rsidP="00C61CB2">
      <w:pPr>
        <w:rPr>
          <w:b/>
          <w:bCs/>
          <w:sz w:val="40"/>
          <w:szCs w:val="40"/>
          <w:lang w:val="en-US"/>
        </w:rPr>
      </w:pPr>
      <w:r w:rsidRPr="00855B24">
        <w:rPr>
          <w:b/>
          <w:bCs/>
          <w:sz w:val="40"/>
          <w:szCs w:val="40"/>
          <w:lang w:val="en-US"/>
        </w:rPr>
        <w:t xml:space="preserve"> Teacher`s Email: </w:t>
      </w:r>
      <w:r w:rsidR="00855B24">
        <w:rPr>
          <w:b/>
          <w:bCs/>
          <w:sz w:val="40"/>
          <w:szCs w:val="40"/>
          <w:lang w:val="en-US"/>
        </w:rPr>
        <w:t>n</w:t>
      </w:r>
      <w:r w:rsidRPr="00855B24">
        <w:rPr>
          <w:b/>
          <w:bCs/>
          <w:sz w:val="40"/>
          <w:szCs w:val="40"/>
          <w:lang w:val="en-US"/>
        </w:rPr>
        <w:t>.</w:t>
      </w:r>
      <w:r w:rsidR="00855B24">
        <w:rPr>
          <w:b/>
          <w:bCs/>
          <w:sz w:val="40"/>
          <w:szCs w:val="40"/>
          <w:lang w:val="en-US"/>
        </w:rPr>
        <w:t>dyer</w:t>
      </w:r>
      <w:r w:rsidRPr="00855B24">
        <w:rPr>
          <w:b/>
          <w:bCs/>
          <w:sz w:val="40"/>
          <w:szCs w:val="40"/>
          <w:lang w:val="en-US"/>
        </w:rPr>
        <w:t>@uwtsd.ac.uk.</w:t>
      </w:r>
    </w:p>
    <w:p w14:paraId="660F6697" w14:textId="77777777" w:rsidR="00C61CB2" w:rsidRPr="00855B24" w:rsidRDefault="00C61CB2" w:rsidP="00C61CB2">
      <w:pPr>
        <w:rPr>
          <w:b/>
          <w:bCs/>
          <w:sz w:val="40"/>
          <w:szCs w:val="40"/>
          <w:lang w:val="en-US"/>
        </w:rPr>
      </w:pPr>
      <w:r w:rsidRPr="00855B24">
        <w:rPr>
          <w:b/>
          <w:bCs/>
          <w:sz w:val="40"/>
          <w:szCs w:val="40"/>
          <w:lang w:val="en-US"/>
        </w:rPr>
        <w:t xml:space="preserve"> Student`s Email: 2110788@student.uwtsd.ac.uk.</w:t>
      </w:r>
    </w:p>
    <w:p w14:paraId="77DF93EE" w14:textId="77777777" w:rsidR="00C61CB2" w:rsidRPr="00C61CB2" w:rsidRDefault="00C61CB2" w:rsidP="00C61CB2">
      <w:pPr>
        <w:jc w:val="center"/>
        <w:rPr>
          <w:b/>
          <w:bCs/>
          <w:sz w:val="32"/>
          <w:szCs w:val="28"/>
          <w:lang w:val="en-US"/>
        </w:rPr>
      </w:pPr>
      <w:r w:rsidRPr="00C61CB2">
        <w:rPr>
          <w:b/>
          <w:bCs/>
          <w:sz w:val="32"/>
          <w:szCs w:val="28"/>
          <w:lang w:val="en-US"/>
        </w:rPr>
        <w:t xml:space="preserve">         </w:t>
      </w:r>
    </w:p>
    <w:p w14:paraId="1024B80E" w14:textId="70720A8D" w:rsidR="00C84A07" w:rsidRPr="00855B24" w:rsidRDefault="00C61CB2" w:rsidP="00C61CB2">
      <w:pPr>
        <w:jc w:val="center"/>
        <w:rPr>
          <w:b/>
          <w:bCs/>
          <w:sz w:val="44"/>
          <w:szCs w:val="44"/>
          <w:lang w:val="en-US"/>
        </w:rPr>
      </w:pPr>
      <w:r w:rsidRPr="00C61CB2">
        <w:rPr>
          <w:b/>
          <w:bCs/>
          <w:sz w:val="32"/>
          <w:szCs w:val="28"/>
          <w:lang w:val="en-US"/>
        </w:rPr>
        <w:t xml:space="preserve">                  </w:t>
      </w:r>
      <w:r w:rsidRPr="00855B24">
        <w:rPr>
          <w:b/>
          <w:bCs/>
          <w:sz w:val="44"/>
          <w:szCs w:val="44"/>
          <w:lang w:val="en-US"/>
        </w:rPr>
        <w:t xml:space="preserve">Submission date: </w:t>
      </w:r>
      <w:r w:rsidRPr="00855B24">
        <w:rPr>
          <w:b/>
          <w:bCs/>
          <w:sz w:val="44"/>
          <w:szCs w:val="44"/>
          <w:lang w:val="en-US"/>
        </w:rPr>
        <w:t>20</w:t>
      </w:r>
      <w:r w:rsidRPr="00855B24">
        <w:rPr>
          <w:b/>
          <w:bCs/>
          <w:sz w:val="44"/>
          <w:szCs w:val="44"/>
          <w:lang w:val="en-US"/>
        </w:rPr>
        <w:t>:0</w:t>
      </w:r>
      <w:r w:rsidRPr="00855B24">
        <w:rPr>
          <w:b/>
          <w:bCs/>
          <w:sz w:val="44"/>
          <w:szCs w:val="44"/>
          <w:lang w:val="en-US"/>
        </w:rPr>
        <w:t>2</w:t>
      </w:r>
      <w:r w:rsidRPr="00855B24">
        <w:rPr>
          <w:b/>
          <w:bCs/>
          <w:sz w:val="44"/>
          <w:szCs w:val="44"/>
          <w:lang w:val="en-US"/>
        </w:rPr>
        <w:t>:02</w:t>
      </w:r>
      <w:r w:rsidRPr="00855B24">
        <w:rPr>
          <w:b/>
          <w:bCs/>
          <w:sz w:val="44"/>
          <w:szCs w:val="44"/>
          <w:lang w:val="en-US"/>
        </w:rPr>
        <w:t>4</w:t>
      </w:r>
    </w:p>
    <w:p w14:paraId="018736C3" w14:textId="77777777" w:rsidR="00C66FBE" w:rsidRPr="00C84A07" w:rsidRDefault="00553802" w:rsidP="00C84A07">
      <w:pPr>
        <w:jc w:val="center"/>
        <w:rPr>
          <w:b/>
          <w:bCs/>
          <w:sz w:val="32"/>
          <w:szCs w:val="28"/>
          <w:lang w:val="en-US"/>
        </w:rPr>
      </w:pPr>
      <w:r w:rsidRPr="00C84A07">
        <w:rPr>
          <w:b/>
          <w:bCs/>
          <w:sz w:val="32"/>
          <w:szCs w:val="28"/>
          <w:lang w:val="en-US"/>
        </w:rPr>
        <w:br w:type="page"/>
      </w:r>
    </w:p>
    <w:sdt>
      <w:sdtPr>
        <w:rPr>
          <w:rFonts w:ascii="Times New Roman" w:eastAsiaTheme="minorHAnsi" w:hAnsi="Times New Roman" w:cstheme="minorBidi"/>
          <w:color w:val="auto"/>
          <w:sz w:val="24"/>
          <w:szCs w:val="22"/>
          <w:lang w:val="en-GB"/>
        </w:rPr>
        <w:id w:val="1089965326"/>
        <w:docPartObj>
          <w:docPartGallery w:val="Table of Contents"/>
          <w:docPartUnique/>
        </w:docPartObj>
      </w:sdtPr>
      <w:sdtEndPr>
        <w:rPr>
          <w:b/>
          <w:bCs/>
          <w:noProof/>
        </w:rPr>
      </w:sdtEndPr>
      <w:sdtContent>
        <w:p w14:paraId="76D681A9" w14:textId="77777777" w:rsidR="007A146F" w:rsidRDefault="007A146F" w:rsidP="00C66FBE">
          <w:pPr>
            <w:pStyle w:val="TOCHeading"/>
            <w:jc w:val="center"/>
          </w:pPr>
        </w:p>
        <w:p w14:paraId="12FBD00E" w14:textId="77777777" w:rsidR="007A146F" w:rsidRDefault="007A146F" w:rsidP="00C66FBE">
          <w:pPr>
            <w:pStyle w:val="TOCHeading"/>
            <w:jc w:val="center"/>
          </w:pPr>
        </w:p>
        <w:p w14:paraId="216CF95C" w14:textId="77777777" w:rsidR="007A146F" w:rsidRDefault="007A146F" w:rsidP="00C66FBE">
          <w:pPr>
            <w:pStyle w:val="TOCHeading"/>
            <w:jc w:val="center"/>
          </w:pPr>
        </w:p>
        <w:p w14:paraId="3B4C8DEA" w14:textId="6CA6F62B" w:rsidR="00C66FBE" w:rsidRDefault="00C66FBE" w:rsidP="00C66FBE">
          <w:pPr>
            <w:pStyle w:val="TOCHeading"/>
            <w:jc w:val="center"/>
            <w:rPr>
              <w:rFonts w:ascii="Times New Roman" w:hAnsi="Times New Roman" w:cs="Times New Roman"/>
            </w:rPr>
          </w:pPr>
          <w:r w:rsidRPr="00C66FBE">
            <w:rPr>
              <w:rFonts w:ascii="Times New Roman" w:hAnsi="Times New Roman" w:cs="Times New Roman"/>
            </w:rPr>
            <w:t>Table of Contents</w:t>
          </w:r>
        </w:p>
        <w:p w14:paraId="5C3EAEDB" w14:textId="77777777" w:rsidR="007A146F" w:rsidRPr="007A146F" w:rsidRDefault="007A146F" w:rsidP="007A146F">
          <w:pPr>
            <w:rPr>
              <w:lang w:val="en-US"/>
            </w:rPr>
          </w:pPr>
        </w:p>
        <w:p w14:paraId="6283A453" w14:textId="23B80D99" w:rsidR="00C66FBE" w:rsidRDefault="00C66FBE" w:rsidP="00C84A07">
          <w:pPr>
            <w:pStyle w:val="TOC1"/>
            <w:tabs>
              <w:tab w:val="right" w:leader="dot" w:pos="9016"/>
            </w:tabs>
            <w:spacing w:line="360" w:lineRule="auto"/>
            <w:rPr>
              <w:noProof/>
            </w:rPr>
          </w:pPr>
          <w:r>
            <w:fldChar w:fldCharType="begin"/>
          </w:r>
          <w:r>
            <w:instrText xml:space="preserve"> TOC \o "1-3" \h \z \u </w:instrText>
          </w:r>
          <w:r>
            <w:fldChar w:fldCharType="separate"/>
          </w:r>
          <w:hyperlink w:anchor="_Toc156909081" w:history="1">
            <w:r w:rsidRPr="00551C14">
              <w:rPr>
                <w:rStyle w:val="Hyperlink"/>
                <w:noProof/>
              </w:rPr>
              <w:t xml:space="preserve">Overview of the </w:t>
            </w:r>
            <w:r w:rsidRPr="00551C14">
              <w:rPr>
                <w:rStyle w:val="Hyperlink"/>
                <w:noProof/>
                <w:lang w:val="en-US"/>
              </w:rPr>
              <w:t>Ibis Hotel Canning Town</w:t>
            </w:r>
            <w:r w:rsidRPr="00551C14">
              <w:rPr>
                <w:rStyle w:val="Hyperlink"/>
                <w:noProof/>
              </w:rPr>
              <w:t xml:space="preserve"> Food and beverage operation:</w:t>
            </w:r>
            <w:r>
              <w:rPr>
                <w:noProof/>
                <w:webHidden/>
              </w:rPr>
              <w:tab/>
            </w:r>
            <w:r>
              <w:rPr>
                <w:noProof/>
                <w:webHidden/>
              </w:rPr>
              <w:fldChar w:fldCharType="begin"/>
            </w:r>
            <w:r>
              <w:rPr>
                <w:noProof/>
                <w:webHidden/>
              </w:rPr>
              <w:instrText xml:space="preserve"> PAGEREF _Toc156909081 \h </w:instrText>
            </w:r>
            <w:r>
              <w:rPr>
                <w:noProof/>
                <w:webHidden/>
              </w:rPr>
            </w:r>
            <w:r>
              <w:rPr>
                <w:noProof/>
                <w:webHidden/>
              </w:rPr>
              <w:fldChar w:fldCharType="separate"/>
            </w:r>
            <w:r>
              <w:rPr>
                <w:noProof/>
                <w:webHidden/>
              </w:rPr>
              <w:t>3</w:t>
            </w:r>
            <w:r>
              <w:rPr>
                <w:noProof/>
                <w:webHidden/>
              </w:rPr>
              <w:fldChar w:fldCharType="end"/>
            </w:r>
          </w:hyperlink>
        </w:p>
        <w:p w14:paraId="6F43F897" w14:textId="6DE3495C" w:rsidR="00C66FBE" w:rsidRDefault="00000000" w:rsidP="00C84A07">
          <w:pPr>
            <w:pStyle w:val="TOC1"/>
            <w:tabs>
              <w:tab w:val="right" w:leader="dot" w:pos="9016"/>
            </w:tabs>
            <w:spacing w:line="360" w:lineRule="auto"/>
            <w:rPr>
              <w:noProof/>
            </w:rPr>
          </w:pPr>
          <w:hyperlink w:anchor="_Toc156909082" w:history="1">
            <w:r w:rsidR="00C66FBE" w:rsidRPr="00551C14">
              <w:rPr>
                <w:rStyle w:val="Hyperlink"/>
                <w:noProof/>
              </w:rPr>
              <w:t>Section 1: Reflection on Experience and Personal Development</w:t>
            </w:r>
            <w:r w:rsidR="00C66FBE">
              <w:rPr>
                <w:noProof/>
                <w:webHidden/>
              </w:rPr>
              <w:tab/>
            </w:r>
            <w:r w:rsidR="00C66FBE">
              <w:rPr>
                <w:noProof/>
                <w:webHidden/>
              </w:rPr>
              <w:fldChar w:fldCharType="begin"/>
            </w:r>
            <w:r w:rsidR="00C66FBE">
              <w:rPr>
                <w:noProof/>
                <w:webHidden/>
              </w:rPr>
              <w:instrText xml:space="preserve"> PAGEREF _Toc156909082 \h </w:instrText>
            </w:r>
            <w:r w:rsidR="00C66FBE">
              <w:rPr>
                <w:noProof/>
                <w:webHidden/>
              </w:rPr>
            </w:r>
            <w:r w:rsidR="00C66FBE">
              <w:rPr>
                <w:noProof/>
                <w:webHidden/>
              </w:rPr>
              <w:fldChar w:fldCharType="separate"/>
            </w:r>
            <w:r w:rsidR="00C66FBE">
              <w:rPr>
                <w:noProof/>
                <w:webHidden/>
              </w:rPr>
              <w:t>4</w:t>
            </w:r>
            <w:r w:rsidR="00C66FBE">
              <w:rPr>
                <w:noProof/>
                <w:webHidden/>
              </w:rPr>
              <w:fldChar w:fldCharType="end"/>
            </w:r>
          </w:hyperlink>
        </w:p>
        <w:p w14:paraId="1DA49D09" w14:textId="6663C09C" w:rsidR="00C66FBE" w:rsidRDefault="00000000" w:rsidP="00C84A07">
          <w:pPr>
            <w:pStyle w:val="TOC1"/>
            <w:tabs>
              <w:tab w:val="right" w:leader="dot" w:pos="9016"/>
            </w:tabs>
            <w:spacing w:line="360" w:lineRule="auto"/>
            <w:rPr>
              <w:noProof/>
            </w:rPr>
          </w:pPr>
          <w:hyperlink w:anchor="_Toc156909083" w:history="1">
            <w:r w:rsidR="00C66FBE" w:rsidRPr="00551C14">
              <w:rPr>
                <w:rStyle w:val="Hyperlink"/>
                <w:noProof/>
                <w:lang w:val="en-US"/>
              </w:rPr>
              <w:t>Section 2: Critical Analysis of Work-Based Skills and Technical Knowledge</w:t>
            </w:r>
            <w:r w:rsidR="00C66FBE">
              <w:rPr>
                <w:noProof/>
                <w:webHidden/>
              </w:rPr>
              <w:tab/>
            </w:r>
            <w:r w:rsidR="00C66FBE">
              <w:rPr>
                <w:noProof/>
                <w:webHidden/>
              </w:rPr>
              <w:fldChar w:fldCharType="begin"/>
            </w:r>
            <w:r w:rsidR="00C66FBE">
              <w:rPr>
                <w:noProof/>
                <w:webHidden/>
              </w:rPr>
              <w:instrText xml:space="preserve"> PAGEREF _Toc156909083 \h </w:instrText>
            </w:r>
            <w:r w:rsidR="00C66FBE">
              <w:rPr>
                <w:noProof/>
                <w:webHidden/>
              </w:rPr>
            </w:r>
            <w:r w:rsidR="00C66FBE">
              <w:rPr>
                <w:noProof/>
                <w:webHidden/>
              </w:rPr>
              <w:fldChar w:fldCharType="separate"/>
            </w:r>
            <w:r w:rsidR="00C66FBE">
              <w:rPr>
                <w:noProof/>
                <w:webHidden/>
              </w:rPr>
              <w:t>4</w:t>
            </w:r>
            <w:r w:rsidR="00C66FBE">
              <w:rPr>
                <w:noProof/>
                <w:webHidden/>
              </w:rPr>
              <w:fldChar w:fldCharType="end"/>
            </w:r>
          </w:hyperlink>
        </w:p>
        <w:p w14:paraId="4F293690" w14:textId="37F03520" w:rsidR="00C66FBE" w:rsidRDefault="00000000" w:rsidP="00C84A07">
          <w:pPr>
            <w:pStyle w:val="TOC1"/>
            <w:tabs>
              <w:tab w:val="right" w:leader="dot" w:pos="9016"/>
            </w:tabs>
            <w:spacing w:line="360" w:lineRule="auto"/>
            <w:rPr>
              <w:noProof/>
            </w:rPr>
          </w:pPr>
          <w:hyperlink w:anchor="_Toc156909084" w:history="1">
            <w:r w:rsidR="00C66FBE" w:rsidRPr="00551C14">
              <w:rPr>
                <w:rStyle w:val="Hyperlink"/>
                <w:noProof/>
                <w:lang w:val="en-US"/>
              </w:rPr>
              <w:t>Section 3: Reflection on Organisational Issues</w:t>
            </w:r>
            <w:r w:rsidR="00C66FBE">
              <w:rPr>
                <w:noProof/>
                <w:webHidden/>
              </w:rPr>
              <w:tab/>
            </w:r>
            <w:r w:rsidR="00C66FBE">
              <w:rPr>
                <w:noProof/>
                <w:webHidden/>
              </w:rPr>
              <w:fldChar w:fldCharType="begin"/>
            </w:r>
            <w:r w:rsidR="00C66FBE">
              <w:rPr>
                <w:noProof/>
                <w:webHidden/>
              </w:rPr>
              <w:instrText xml:space="preserve"> PAGEREF _Toc156909084 \h </w:instrText>
            </w:r>
            <w:r w:rsidR="00C66FBE">
              <w:rPr>
                <w:noProof/>
                <w:webHidden/>
              </w:rPr>
            </w:r>
            <w:r w:rsidR="00C66FBE">
              <w:rPr>
                <w:noProof/>
                <w:webHidden/>
              </w:rPr>
              <w:fldChar w:fldCharType="separate"/>
            </w:r>
            <w:r w:rsidR="00C66FBE">
              <w:rPr>
                <w:noProof/>
                <w:webHidden/>
              </w:rPr>
              <w:t>5</w:t>
            </w:r>
            <w:r w:rsidR="00C66FBE">
              <w:rPr>
                <w:noProof/>
                <w:webHidden/>
              </w:rPr>
              <w:fldChar w:fldCharType="end"/>
            </w:r>
          </w:hyperlink>
        </w:p>
        <w:p w14:paraId="7B1F1969" w14:textId="67427247" w:rsidR="00C66FBE" w:rsidRDefault="00000000" w:rsidP="00C84A07">
          <w:pPr>
            <w:pStyle w:val="TOC1"/>
            <w:tabs>
              <w:tab w:val="right" w:leader="dot" w:pos="9016"/>
            </w:tabs>
            <w:spacing w:line="360" w:lineRule="auto"/>
            <w:rPr>
              <w:noProof/>
            </w:rPr>
          </w:pPr>
          <w:hyperlink w:anchor="_Toc156909085" w:history="1">
            <w:r w:rsidR="00C66FBE" w:rsidRPr="00551C14">
              <w:rPr>
                <w:rStyle w:val="Hyperlink"/>
                <w:noProof/>
                <w:lang w:val="en-US"/>
              </w:rPr>
              <w:t>Section 4: Future Action Plan</w:t>
            </w:r>
            <w:r w:rsidR="00C66FBE">
              <w:rPr>
                <w:noProof/>
                <w:webHidden/>
              </w:rPr>
              <w:tab/>
            </w:r>
            <w:r w:rsidR="00C66FBE">
              <w:rPr>
                <w:noProof/>
                <w:webHidden/>
              </w:rPr>
              <w:fldChar w:fldCharType="begin"/>
            </w:r>
            <w:r w:rsidR="00C66FBE">
              <w:rPr>
                <w:noProof/>
                <w:webHidden/>
              </w:rPr>
              <w:instrText xml:space="preserve"> PAGEREF _Toc156909085 \h </w:instrText>
            </w:r>
            <w:r w:rsidR="00C66FBE">
              <w:rPr>
                <w:noProof/>
                <w:webHidden/>
              </w:rPr>
            </w:r>
            <w:r w:rsidR="00C66FBE">
              <w:rPr>
                <w:noProof/>
                <w:webHidden/>
              </w:rPr>
              <w:fldChar w:fldCharType="separate"/>
            </w:r>
            <w:r w:rsidR="00C66FBE">
              <w:rPr>
                <w:noProof/>
                <w:webHidden/>
              </w:rPr>
              <w:t>5</w:t>
            </w:r>
            <w:r w:rsidR="00C66FBE">
              <w:rPr>
                <w:noProof/>
                <w:webHidden/>
              </w:rPr>
              <w:fldChar w:fldCharType="end"/>
            </w:r>
          </w:hyperlink>
        </w:p>
        <w:p w14:paraId="731ECEF2" w14:textId="1559796F" w:rsidR="00C66FBE" w:rsidRDefault="00000000" w:rsidP="00C84A07">
          <w:pPr>
            <w:pStyle w:val="TOC1"/>
            <w:tabs>
              <w:tab w:val="right" w:leader="dot" w:pos="9016"/>
            </w:tabs>
            <w:spacing w:line="360" w:lineRule="auto"/>
            <w:rPr>
              <w:noProof/>
            </w:rPr>
          </w:pPr>
          <w:hyperlink w:anchor="_Toc156909086" w:history="1">
            <w:r w:rsidR="00C66FBE" w:rsidRPr="00551C14">
              <w:rPr>
                <w:rStyle w:val="Hyperlink"/>
                <w:noProof/>
                <w:lang w:val="en-US"/>
              </w:rPr>
              <w:t>Conclusion</w:t>
            </w:r>
            <w:r w:rsidR="00C66FBE">
              <w:rPr>
                <w:noProof/>
                <w:webHidden/>
              </w:rPr>
              <w:tab/>
            </w:r>
            <w:r w:rsidR="00C66FBE">
              <w:rPr>
                <w:noProof/>
                <w:webHidden/>
              </w:rPr>
              <w:fldChar w:fldCharType="begin"/>
            </w:r>
            <w:r w:rsidR="00C66FBE">
              <w:rPr>
                <w:noProof/>
                <w:webHidden/>
              </w:rPr>
              <w:instrText xml:space="preserve"> PAGEREF _Toc156909086 \h </w:instrText>
            </w:r>
            <w:r w:rsidR="00C66FBE">
              <w:rPr>
                <w:noProof/>
                <w:webHidden/>
              </w:rPr>
            </w:r>
            <w:r w:rsidR="00C66FBE">
              <w:rPr>
                <w:noProof/>
                <w:webHidden/>
              </w:rPr>
              <w:fldChar w:fldCharType="separate"/>
            </w:r>
            <w:r w:rsidR="00C66FBE">
              <w:rPr>
                <w:noProof/>
                <w:webHidden/>
              </w:rPr>
              <w:t>6</w:t>
            </w:r>
            <w:r w:rsidR="00C66FBE">
              <w:rPr>
                <w:noProof/>
                <w:webHidden/>
              </w:rPr>
              <w:fldChar w:fldCharType="end"/>
            </w:r>
          </w:hyperlink>
        </w:p>
        <w:p w14:paraId="7FF61937" w14:textId="08EDAF2F" w:rsidR="00C66FBE" w:rsidRDefault="00000000" w:rsidP="00C84A07">
          <w:pPr>
            <w:pStyle w:val="TOC1"/>
            <w:tabs>
              <w:tab w:val="right" w:leader="dot" w:pos="9016"/>
            </w:tabs>
            <w:spacing w:line="360" w:lineRule="auto"/>
            <w:rPr>
              <w:noProof/>
            </w:rPr>
          </w:pPr>
          <w:hyperlink w:anchor="_Toc156909087" w:history="1">
            <w:r w:rsidR="00C66FBE" w:rsidRPr="00551C14">
              <w:rPr>
                <w:rStyle w:val="Hyperlink"/>
                <w:noProof/>
                <w:lang w:val="en-US"/>
              </w:rPr>
              <w:t>References</w:t>
            </w:r>
            <w:r w:rsidR="00C66FBE">
              <w:rPr>
                <w:noProof/>
                <w:webHidden/>
              </w:rPr>
              <w:tab/>
            </w:r>
            <w:r w:rsidR="00C66FBE">
              <w:rPr>
                <w:noProof/>
                <w:webHidden/>
              </w:rPr>
              <w:fldChar w:fldCharType="begin"/>
            </w:r>
            <w:r w:rsidR="00C66FBE">
              <w:rPr>
                <w:noProof/>
                <w:webHidden/>
              </w:rPr>
              <w:instrText xml:space="preserve"> PAGEREF _Toc156909087 \h </w:instrText>
            </w:r>
            <w:r w:rsidR="00C66FBE">
              <w:rPr>
                <w:noProof/>
                <w:webHidden/>
              </w:rPr>
            </w:r>
            <w:r w:rsidR="00C66FBE">
              <w:rPr>
                <w:noProof/>
                <w:webHidden/>
              </w:rPr>
              <w:fldChar w:fldCharType="separate"/>
            </w:r>
            <w:r w:rsidR="00C66FBE">
              <w:rPr>
                <w:noProof/>
                <w:webHidden/>
              </w:rPr>
              <w:t>7</w:t>
            </w:r>
            <w:r w:rsidR="00C66FBE">
              <w:rPr>
                <w:noProof/>
                <w:webHidden/>
              </w:rPr>
              <w:fldChar w:fldCharType="end"/>
            </w:r>
          </w:hyperlink>
        </w:p>
        <w:p w14:paraId="02ED10E5" w14:textId="2166603D" w:rsidR="00C66FBE" w:rsidRDefault="00C66FBE" w:rsidP="00C84A07">
          <w:pPr>
            <w:spacing w:line="360" w:lineRule="auto"/>
          </w:pPr>
          <w:r>
            <w:rPr>
              <w:b/>
              <w:bCs/>
              <w:noProof/>
            </w:rPr>
            <w:fldChar w:fldCharType="end"/>
          </w:r>
        </w:p>
      </w:sdtContent>
    </w:sdt>
    <w:p w14:paraId="1DFA5309" w14:textId="21958E77" w:rsidR="00553802" w:rsidRDefault="00553802">
      <w:pPr>
        <w:rPr>
          <w:lang w:val="en-US"/>
        </w:rPr>
      </w:pPr>
    </w:p>
    <w:p w14:paraId="6AC9B724" w14:textId="77777777" w:rsidR="00553802" w:rsidRDefault="00553802">
      <w:pPr>
        <w:rPr>
          <w:lang w:val="en-US"/>
        </w:rPr>
      </w:pPr>
      <w:r>
        <w:rPr>
          <w:lang w:val="en-US"/>
        </w:rPr>
        <w:br w:type="page"/>
      </w:r>
    </w:p>
    <w:p w14:paraId="4AE9778A" w14:textId="2301E882" w:rsidR="00553802" w:rsidRPr="00855B24" w:rsidRDefault="00553802" w:rsidP="00C66FBE">
      <w:pPr>
        <w:pStyle w:val="Heading1"/>
        <w:rPr>
          <w:sz w:val="28"/>
          <w:szCs w:val="28"/>
          <w:lang w:val="en-US"/>
        </w:rPr>
      </w:pPr>
      <w:bookmarkStart w:id="0" w:name="_Toc156909081"/>
      <w:r w:rsidRPr="00855B24">
        <w:rPr>
          <w:sz w:val="28"/>
          <w:szCs w:val="28"/>
        </w:rPr>
        <w:lastRenderedPageBreak/>
        <w:t xml:space="preserve">Overview of the </w:t>
      </w:r>
      <w:r w:rsidRPr="00855B24">
        <w:rPr>
          <w:sz w:val="28"/>
          <w:szCs w:val="28"/>
          <w:lang w:val="en-US"/>
        </w:rPr>
        <w:t>Ibis Hotel Canning Town</w:t>
      </w:r>
      <w:r w:rsidRPr="00855B24">
        <w:rPr>
          <w:sz w:val="28"/>
          <w:szCs w:val="28"/>
        </w:rPr>
        <w:t xml:space="preserve"> Food and beverage operation:</w:t>
      </w:r>
      <w:bookmarkEnd w:id="0"/>
    </w:p>
    <w:p w14:paraId="14C6CAB0" w14:textId="5D882206" w:rsidR="004843F6" w:rsidRPr="004843F6" w:rsidRDefault="00765683" w:rsidP="004843F6">
      <w:pPr>
        <w:rPr>
          <w:lang w:val="en-US"/>
        </w:rPr>
      </w:pPr>
      <w:r>
        <w:rPr>
          <w:lang w:val="en-US"/>
        </w:rPr>
        <w:t xml:space="preserve">An overview of the Ibis Hotel Canning Town's food and beverage operations East London is home to the modern, midscale Ibis Hotel Canning Town. International buffet cuisine is served for </w:t>
      </w:r>
      <w:r w:rsidR="00F92360">
        <w:rPr>
          <w:lang w:val="en-US"/>
        </w:rPr>
        <w:t>breakfast, and</w:t>
      </w:r>
      <w:r>
        <w:rPr>
          <w:lang w:val="en-US"/>
        </w:rPr>
        <w:t xml:space="preserve"> supper at the Epure self-service restaurant, which is run by the food and beverage department. A selection of alcoholic and non-alcoholic beverages, as well as light meals and snacks, are available at the Up Bar, which is situated off the hotel lobby</w:t>
      </w:r>
      <w:r w:rsidR="00E35C3A">
        <w:rPr>
          <w:lang w:val="en-US"/>
        </w:rPr>
        <w:t xml:space="preserve"> (</w:t>
      </w:r>
      <w:r w:rsidR="00E35C3A" w:rsidRPr="00E35C3A">
        <w:rPr>
          <w:lang w:val="en-US"/>
        </w:rPr>
        <w:t>Okumus, 2020</w:t>
      </w:r>
      <w:r w:rsidR="00E35C3A">
        <w:rPr>
          <w:lang w:val="en-US"/>
        </w:rPr>
        <w:t>)</w:t>
      </w:r>
      <w:r>
        <w:rPr>
          <w:lang w:val="en-US"/>
        </w:rPr>
        <w:t>.</w:t>
      </w:r>
    </w:p>
    <w:p w14:paraId="51633AF3" w14:textId="77777777" w:rsidR="00765683" w:rsidRPr="00855B24" w:rsidRDefault="00765683" w:rsidP="00765683">
      <w:pPr>
        <w:rPr>
          <w:b/>
          <w:bCs/>
          <w:sz w:val="28"/>
          <w:szCs w:val="28"/>
          <w:lang w:val="en-US"/>
        </w:rPr>
      </w:pPr>
      <w:r w:rsidRPr="00855B24">
        <w:rPr>
          <w:b/>
          <w:bCs/>
          <w:sz w:val="28"/>
          <w:szCs w:val="28"/>
          <w:lang w:val="en-US"/>
        </w:rPr>
        <w:t xml:space="preserve">Learning Objectives </w:t>
      </w:r>
    </w:p>
    <w:p w14:paraId="6BA3F462" w14:textId="3F62EE78" w:rsidR="00765683" w:rsidRDefault="00765683" w:rsidP="00765683">
      <w:pPr>
        <w:rPr>
          <w:lang w:val="en-US"/>
        </w:rPr>
      </w:pPr>
      <w:r>
        <w:rPr>
          <w:lang w:val="en-US"/>
        </w:rPr>
        <w:t>For this placement, my learning outcomes were to:</w:t>
      </w:r>
    </w:p>
    <w:p w14:paraId="28BCF27C" w14:textId="77777777" w:rsidR="00765683" w:rsidRDefault="00765683" w:rsidP="004843F6">
      <w:pPr>
        <w:numPr>
          <w:ilvl w:val="0"/>
          <w:numId w:val="1"/>
        </w:numPr>
        <w:rPr>
          <w:lang w:val="en-US"/>
        </w:rPr>
      </w:pPr>
      <w:r>
        <w:rPr>
          <w:lang w:val="en-US"/>
        </w:rPr>
        <w:t>Observe and comprehend how a food and beverage supervisor oversees personnel and operations.</w:t>
      </w:r>
    </w:p>
    <w:p w14:paraId="1D00EF68" w14:textId="77777777" w:rsidR="00765683" w:rsidRDefault="00765683" w:rsidP="004843F6">
      <w:pPr>
        <w:numPr>
          <w:ilvl w:val="0"/>
          <w:numId w:val="1"/>
        </w:numPr>
        <w:rPr>
          <w:lang w:val="en-US"/>
        </w:rPr>
      </w:pPr>
      <w:r>
        <w:rPr>
          <w:lang w:val="en-US"/>
        </w:rPr>
        <w:t>Learn about important supervisory duties include cost management, stock control, guest feedback and complaint handling, rostering, and training.</w:t>
      </w:r>
    </w:p>
    <w:p w14:paraId="70F42408" w14:textId="77777777" w:rsidR="00765683" w:rsidRDefault="00765683" w:rsidP="004843F6">
      <w:pPr>
        <w:numPr>
          <w:ilvl w:val="0"/>
          <w:numId w:val="1"/>
        </w:numPr>
        <w:rPr>
          <w:lang w:val="en-US"/>
        </w:rPr>
      </w:pPr>
      <w:r>
        <w:rPr>
          <w:lang w:val="en-US"/>
        </w:rPr>
        <w:t>Boost my knowledge of the cooperation, communication, and task-coordination needed in the food and beverage industry.</w:t>
      </w:r>
    </w:p>
    <w:p w14:paraId="105BBC4B" w14:textId="518C1779" w:rsidR="004843F6" w:rsidRPr="004843F6" w:rsidRDefault="00765683" w:rsidP="004843F6">
      <w:pPr>
        <w:numPr>
          <w:ilvl w:val="0"/>
          <w:numId w:val="1"/>
        </w:numPr>
        <w:rPr>
          <w:lang w:val="en-US"/>
        </w:rPr>
      </w:pPr>
      <w:r>
        <w:rPr>
          <w:lang w:val="en-US"/>
        </w:rPr>
        <w:t>Determine a problem inside the organization and consider possible fixes using pertinent theories.</w:t>
      </w:r>
    </w:p>
    <w:p w14:paraId="12A5DF95" w14:textId="77777777" w:rsidR="00461003" w:rsidRDefault="00461003" w:rsidP="004843F6">
      <w:pPr>
        <w:rPr>
          <w:b/>
          <w:bCs/>
        </w:rPr>
      </w:pPr>
    </w:p>
    <w:p w14:paraId="23AFDA87" w14:textId="77777777" w:rsidR="00461003" w:rsidRDefault="00461003" w:rsidP="004843F6">
      <w:pPr>
        <w:rPr>
          <w:b/>
          <w:bCs/>
        </w:rPr>
      </w:pPr>
    </w:p>
    <w:p w14:paraId="5AC83076" w14:textId="77777777" w:rsidR="00461003" w:rsidRDefault="00461003" w:rsidP="004843F6">
      <w:pPr>
        <w:rPr>
          <w:b/>
          <w:bCs/>
        </w:rPr>
      </w:pPr>
    </w:p>
    <w:p w14:paraId="5F95BEC1" w14:textId="77777777" w:rsidR="00461003" w:rsidRDefault="00461003" w:rsidP="004843F6">
      <w:pPr>
        <w:rPr>
          <w:b/>
          <w:bCs/>
        </w:rPr>
      </w:pPr>
    </w:p>
    <w:p w14:paraId="0A7F49C7" w14:textId="77777777" w:rsidR="00461003" w:rsidRDefault="00461003" w:rsidP="004843F6">
      <w:pPr>
        <w:rPr>
          <w:b/>
          <w:bCs/>
        </w:rPr>
      </w:pPr>
    </w:p>
    <w:p w14:paraId="79B3DC44" w14:textId="77777777" w:rsidR="00461003" w:rsidRDefault="00461003" w:rsidP="004843F6">
      <w:pPr>
        <w:rPr>
          <w:b/>
          <w:bCs/>
        </w:rPr>
      </w:pPr>
    </w:p>
    <w:p w14:paraId="5EF286F1" w14:textId="77777777" w:rsidR="00461003" w:rsidRDefault="00461003" w:rsidP="004843F6">
      <w:pPr>
        <w:rPr>
          <w:b/>
          <w:bCs/>
        </w:rPr>
      </w:pPr>
    </w:p>
    <w:p w14:paraId="555B8E51" w14:textId="77777777" w:rsidR="00461003" w:rsidRDefault="00461003" w:rsidP="004843F6">
      <w:pPr>
        <w:rPr>
          <w:b/>
          <w:bCs/>
        </w:rPr>
      </w:pPr>
    </w:p>
    <w:p w14:paraId="383200B6" w14:textId="77777777" w:rsidR="00461003" w:rsidRDefault="00461003" w:rsidP="004843F6">
      <w:pPr>
        <w:rPr>
          <w:b/>
          <w:bCs/>
        </w:rPr>
      </w:pPr>
    </w:p>
    <w:p w14:paraId="756D3983" w14:textId="77777777" w:rsidR="00461003" w:rsidRDefault="00461003" w:rsidP="004843F6">
      <w:pPr>
        <w:rPr>
          <w:b/>
          <w:bCs/>
        </w:rPr>
      </w:pPr>
    </w:p>
    <w:p w14:paraId="27CB9DA3" w14:textId="77777777" w:rsidR="00461003" w:rsidRDefault="00461003" w:rsidP="004843F6">
      <w:pPr>
        <w:rPr>
          <w:b/>
          <w:bCs/>
        </w:rPr>
      </w:pPr>
    </w:p>
    <w:p w14:paraId="323919CC" w14:textId="77777777" w:rsidR="00461003" w:rsidRDefault="00461003" w:rsidP="004843F6">
      <w:pPr>
        <w:rPr>
          <w:b/>
          <w:bCs/>
        </w:rPr>
      </w:pPr>
    </w:p>
    <w:p w14:paraId="27CF8B36" w14:textId="77777777" w:rsidR="00461003" w:rsidRDefault="00461003" w:rsidP="004843F6">
      <w:pPr>
        <w:rPr>
          <w:b/>
          <w:bCs/>
        </w:rPr>
      </w:pPr>
    </w:p>
    <w:p w14:paraId="3C24A06C" w14:textId="77777777" w:rsidR="00461003" w:rsidRDefault="00461003" w:rsidP="004843F6">
      <w:pPr>
        <w:rPr>
          <w:b/>
          <w:bCs/>
        </w:rPr>
      </w:pPr>
    </w:p>
    <w:p w14:paraId="63BFF302" w14:textId="77777777" w:rsidR="00461003" w:rsidRDefault="00461003" w:rsidP="004843F6">
      <w:pPr>
        <w:rPr>
          <w:b/>
          <w:bCs/>
        </w:rPr>
      </w:pPr>
    </w:p>
    <w:p w14:paraId="3A17096A" w14:textId="77777777" w:rsidR="00461003" w:rsidRDefault="00461003" w:rsidP="004843F6">
      <w:pPr>
        <w:rPr>
          <w:b/>
          <w:bCs/>
        </w:rPr>
      </w:pPr>
    </w:p>
    <w:p w14:paraId="3743732B" w14:textId="77777777" w:rsidR="00461003" w:rsidRDefault="00461003" w:rsidP="004843F6">
      <w:pPr>
        <w:rPr>
          <w:b/>
          <w:bCs/>
        </w:rPr>
      </w:pPr>
    </w:p>
    <w:p w14:paraId="5B8EFC46" w14:textId="31A5F7C9" w:rsidR="004843F6" w:rsidRPr="00855B24" w:rsidRDefault="004843F6" w:rsidP="00C66FBE">
      <w:pPr>
        <w:pStyle w:val="Heading1"/>
        <w:rPr>
          <w:sz w:val="28"/>
          <w:szCs w:val="28"/>
        </w:rPr>
      </w:pPr>
      <w:bookmarkStart w:id="1" w:name="_Toc156909082"/>
      <w:r w:rsidRPr="00855B24">
        <w:rPr>
          <w:sz w:val="28"/>
          <w:szCs w:val="28"/>
        </w:rPr>
        <w:t>Section 1: Reflection on Experience and Personal Development</w:t>
      </w:r>
      <w:bookmarkEnd w:id="1"/>
    </w:p>
    <w:p w14:paraId="60A8FFB0" w14:textId="77777777" w:rsidR="00C07AB3" w:rsidRDefault="00765683" w:rsidP="004843F6">
      <w:r>
        <w:t xml:space="preserve">Gaining important insight into the inner workings of the Food and Beverage Department of the Ibis Hotel Canning Town was possible through shadowing the supervisor. </w:t>
      </w:r>
    </w:p>
    <w:p w14:paraId="37EA0C67" w14:textId="77777777" w:rsidR="00C07AB3" w:rsidRDefault="00765683" w:rsidP="004843F6">
      <w:r>
        <w:t>I had the opportunity to watch the Supervisor in charge of the restaurant and bar operations, payroll, staff rosters, department head communication, guest feedback, and upholding standards.</w:t>
      </w:r>
      <w:r w:rsidR="006E5F9D">
        <w:t xml:space="preserve"> </w:t>
      </w:r>
      <w:r>
        <w:t>Through experiential learning, the significance of utilizing technical expertise and work-based abilities to fulfill important guest service criteria was reinforced</w:t>
      </w:r>
      <w:r w:rsidR="00C43A12">
        <w:t xml:space="preserve"> (</w:t>
      </w:r>
      <w:r w:rsidR="00C43A12" w:rsidRPr="00C43A12">
        <w:t>Wood, 2018</w:t>
      </w:r>
      <w:r w:rsidR="00C43A12">
        <w:t>)</w:t>
      </w:r>
      <w:r>
        <w:t xml:space="preserve">. </w:t>
      </w:r>
    </w:p>
    <w:p w14:paraId="029F1267" w14:textId="4E65F162" w:rsidR="004843F6" w:rsidRDefault="00313758" w:rsidP="004843F6">
      <w:r>
        <w:t>Appropriate</w:t>
      </w:r>
      <w:r w:rsidR="00765683">
        <w:t xml:space="preserve"> staffing and budgeting during </w:t>
      </w:r>
      <w:r>
        <w:t>peak</w:t>
      </w:r>
      <w:r w:rsidR="00765683">
        <w:t xml:space="preserve"> </w:t>
      </w:r>
      <w:r>
        <w:t>hour</w:t>
      </w:r>
      <w:r w:rsidR="00765683">
        <w:t>s are ensured by competencies in roster scheduling</w:t>
      </w:r>
      <w:r>
        <w:t xml:space="preserve"> of employees</w:t>
      </w:r>
      <w:r w:rsidR="00765683">
        <w:t xml:space="preserve"> and cost control. Improved technical proficiency in</w:t>
      </w:r>
      <w:r>
        <w:t xml:space="preserve"> </w:t>
      </w:r>
      <w:r w:rsidRPr="00313758">
        <w:t>inventory management</w:t>
      </w:r>
      <w:r>
        <w:t xml:space="preserve"> and </w:t>
      </w:r>
      <w:r w:rsidR="00765683">
        <w:t>food safety regulations</w:t>
      </w:r>
      <w:r>
        <w:t xml:space="preserve"> </w:t>
      </w:r>
      <w:r w:rsidR="002437D3">
        <w:t>minimize</w:t>
      </w:r>
      <w:r w:rsidR="00765683">
        <w:t>s possible income loss while preserving the visitor experience</w:t>
      </w:r>
      <w:r w:rsidR="002437D3">
        <w:t xml:space="preserve"> in the restaurant</w:t>
      </w:r>
      <w:r w:rsidR="00397892">
        <w:t xml:space="preserve"> (</w:t>
      </w:r>
      <w:r w:rsidR="00397892" w:rsidRPr="00397892">
        <w:t>Serhan and Serhan, 2019</w:t>
      </w:r>
      <w:r w:rsidR="00397892">
        <w:t>)</w:t>
      </w:r>
      <w:r w:rsidR="00765683">
        <w:t xml:space="preserve">. </w:t>
      </w:r>
    </w:p>
    <w:p w14:paraId="49A52B3F" w14:textId="77777777" w:rsidR="00C07AB3" w:rsidRDefault="001429F1" w:rsidP="004843F6">
      <w:r>
        <w:t>My personal experience with these topics demonstrated significant</w:t>
      </w:r>
      <w:r w:rsidR="00313758">
        <w:t xml:space="preserve"> academic</w:t>
      </w:r>
      <w:r>
        <w:t xml:space="preserve"> </w:t>
      </w:r>
      <w:r w:rsidR="00313758">
        <w:t>activities</w:t>
      </w:r>
      <w:r>
        <w:t xml:space="preserve">, and my vocational classes reinforced their theoretical foundations. My experience as a restaurant server equipped me with personal skills </w:t>
      </w:r>
      <w:r w:rsidR="00313758">
        <w:t xml:space="preserve">such as </w:t>
      </w:r>
      <w:r w:rsidR="00313758" w:rsidRPr="00313758">
        <w:t xml:space="preserve">stress management, </w:t>
      </w:r>
      <w:r>
        <w:t>multitasking, and customer service resolution</w:t>
      </w:r>
      <w:r w:rsidR="00C43A12">
        <w:t xml:space="preserve"> (</w:t>
      </w:r>
      <w:r w:rsidR="00C43A12" w:rsidRPr="00C43A12">
        <w:t>Valta</w:t>
      </w:r>
      <w:r w:rsidR="00C43A12">
        <w:t xml:space="preserve"> et al., 2015)</w:t>
      </w:r>
      <w:r>
        <w:t>.</w:t>
      </w:r>
      <w:r w:rsidR="0012330B">
        <w:t xml:space="preserve"> </w:t>
      </w:r>
    </w:p>
    <w:p w14:paraId="48F9EBC3" w14:textId="28EA900E" w:rsidR="00A65A38" w:rsidRDefault="0012330B" w:rsidP="004843F6">
      <w:r>
        <w:t>I’m S</w:t>
      </w:r>
      <w:r w:rsidRPr="0012330B">
        <w:t>atisfied by this employment</w:t>
      </w:r>
      <w:r>
        <w:t xml:space="preserve"> which is </w:t>
      </w:r>
      <w:r w:rsidR="001429F1">
        <w:t xml:space="preserve">standards for academic knowledge and cumulative industry exposure for professional and personal development. </w:t>
      </w:r>
      <w:r w:rsidR="00313758">
        <w:t>All of these</w:t>
      </w:r>
      <w:r w:rsidR="001429F1">
        <w:t xml:space="preserve"> learning objectives </w:t>
      </w:r>
      <w:r>
        <w:t>demonstrate</w:t>
      </w:r>
      <w:r w:rsidR="00313758">
        <w:t>d</w:t>
      </w:r>
      <w:r w:rsidR="001429F1">
        <w:t xml:space="preserve"> how important it is for CEOs in the food and beverage industry to demonstrate service ideals by working across departments, investing in employee training, and maintaining overall quality control</w:t>
      </w:r>
      <w:r>
        <w:t xml:space="preserve"> of services</w:t>
      </w:r>
      <w:r w:rsidR="00A51922">
        <w:t xml:space="preserve"> (</w:t>
      </w:r>
      <w:r w:rsidR="00A51922" w:rsidRPr="00A51922">
        <w:t>Bahraini</w:t>
      </w:r>
      <w:r w:rsidR="00A51922">
        <w:t xml:space="preserve"> et al., 2021)</w:t>
      </w:r>
      <w:r w:rsidR="001429F1">
        <w:t>.</w:t>
      </w:r>
      <w:r w:rsidR="00313758">
        <w:t xml:space="preserve"> </w:t>
      </w:r>
    </w:p>
    <w:p w14:paraId="70C92A29" w14:textId="3B290DA2" w:rsidR="004843F6" w:rsidRPr="00855B24" w:rsidRDefault="004843F6" w:rsidP="00C66FBE">
      <w:pPr>
        <w:pStyle w:val="Heading1"/>
        <w:rPr>
          <w:sz w:val="28"/>
          <w:szCs w:val="28"/>
          <w:lang w:val="en-US"/>
        </w:rPr>
      </w:pPr>
      <w:bookmarkStart w:id="2" w:name="_Toc156909083"/>
      <w:r w:rsidRPr="00855B24">
        <w:rPr>
          <w:sz w:val="28"/>
          <w:szCs w:val="28"/>
          <w:lang w:val="en-US"/>
        </w:rPr>
        <w:t>Section 2: Critical Analysis of Work-Based Skills and Technical Knowledge</w:t>
      </w:r>
      <w:bookmarkEnd w:id="2"/>
    </w:p>
    <w:p w14:paraId="1BE75C82" w14:textId="77777777" w:rsidR="00C07AB3" w:rsidRDefault="003C2131" w:rsidP="004843F6">
      <w:pPr>
        <w:rPr>
          <w:lang w:val="en-US"/>
        </w:rPr>
      </w:pPr>
      <w:r>
        <w:rPr>
          <w:lang w:val="en-US"/>
        </w:rPr>
        <w:t xml:space="preserve"> In the academic journey, w</w:t>
      </w:r>
      <w:r w:rsidR="00704A4A">
        <w:rPr>
          <w:lang w:val="en-US"/>
        </w:rPr>
        <w:t xml:space="preserve">ork-based skills in team leadership and communication enable efficient collaboration between </w:t>
      </w:r>
      <w:r w:rsidR="006E5F9D">
        <w:rPr>
          <w:lang w:val="en-US"/>
        </w:rPr>
        <w:t xml:space="preserve">the </w:t>
      </w:r>
      <w:r w:rsidR="00704A4A">
        <w:rPr>
          <w:lang w:val="en-US"/>
        </w:rPr>
        <w:t xml:space="preserve">front and back of </w:t>
      </w:r>
      <w:r w:rsidR="006E5F9D">
        <w:rPr>
          <w:lang w:val="en-US"/>
        </w:rPr>
        <w:t xml:space="preserve">the </w:t>
      </w:r>
      <w:r w:rsidR="00704A4A">
        <w:rPr>
          <w:lang w:val="en-US"/>
        </w:rPr>
        <w:t>house</w:t>
      </w:r>
      <w:r>
        <w:rPr>
          <w:lang w:val="en-US"/>
        </w:rPr>
        <w:t xml:space="preserve"> in every aspect</w:t>
      </w:r>
      <w:r w:rsidR="00704A4A">
        <w:rPr>
          <w:lang w:val="en-US"/>
        </w:rPr>
        <w:t>.</w:t>
      </w:r>
    </w:p>
    <w:p w14:paraId="1BC37496" w14:textId="77777777" w:rsidR="00C07AB3" w:rsidRDefault="00704A4A" w:rsidP="004843F6">
      <w:pPr>
        <w:rPr>
          <w:lang w:val="en-US"/>
        </w:rPr>
      </w:pPr>
      <w:r>
        <w:rPr>
          <w:lang w:val="en-US"/>
        </w:rPr>
        <w:t xml:space="preserve"> I observed the Supervisor </w:t>
      </w:r>
      <w:r w:rsidR="003C2131">
        <w:rPr>
          <w:lang w:val="en-US"/>
        </w:rPr>
        <w:t>benevolently</w:t>
      </w:r>
      <w:r>
        <w:rPr>
          <w:lang w:val="en-US"/>
        </w:rPr>
        <w:t xml:space="preserve"> resolving a conflict</w:t>
      </w:r>
      <w:r w:rsidR="003C2131">
        <w:rPr>
          <w:lang w:val="en-US"/>
        </w:rPr>
        <w:t xml:space="preserve">, mismanagement, </w:t>
      </w:r>
      <w:proofErr w:type="spellStart"/>
      <w:r w:rsidR="003C2131">
        <w:rPr>
          <w:lang w:val="en-US"/>
        </w:rPr>
        <w:t>etc</w:t>
      </w:r>
      <w:proofErr w:type="spellEnd"/>
      <w:r>
        <w:rPr>
          <w:lang w:val="en-US"/>
        </w:rPr>
        <w:t xml:space="preserve"> between the restaurant and kitchen employees over a misplaced food order. Her</w:t>
      </w:r>
      <w:r w:rsidR="003C2131">
        <w:rPr>
          <w:lang w:val="en-US"/>
        </w:rPr>
        <w:t xml:space="preserve"> well-defined</w:t>
      </w:r>
      <w:r>
        <w:rPr>
          <w:lang w:val="en-US"/>
        </w:rPr>
        <w:t xml:space="preserve"> resolution of disputes preserved a supportive work atmosphere while preventing the problem from adversely impacting the diner's experience</w:t>
      </w:r>
      <w:r w:rsidR="003C2131">
        <w:rPr>
          <w:lang w:val="en-US"/>
        </w:rPr>
        <w:t xml:space="preserve"> for customers</w:t>
      </w:r>
      <w:r>
        <w:rPr>
          <w:lang w:val="en-US"/>
        </w:rPr>
        <w:t xml:space="preserve">. </w:t>
      </w:r>
    </w:p>
    <w:p w14:paraId="2FD32347" w14:textId="15D4B228" w:rsidR="004843F6" w:rsidRPr="004843F6" w:rsidRDefault="00704A4A" w:rsidP="004843F6">
      <w:pPr>
        <w:rPr>
          <w:lang w:val="en-US"/>
        </w:rPr>
      </w:pPr>
      <w:r>
        <w:rPr>
          <w:lang w:val="en-US"/>
        </w:rPr>
        <w:t xml:space="preserve">The ability to manage people is </w:t>
      </w:r>
      <w:r w:rsidR="006E5F9D">
        <w:rPr>
          <w:lang w:val="en-US"/>
        </w:rPr>
        <w:t>important</w:t>
      </w:r>
      <w:r>
        <w:rPr>
          <w:lang w:val="en-US"/>
        </w:rPr>
        <w:t xml:space="preserve"> for aligning employee behaviors with brand service standards</w:t>
      </w:r>
      <w:r w:rsidR="00C43A12">
        <w:rPr>
          <w:lang w:val="en-US"/>
        </w:rPr>
        <w:t xml:space="preserve"> (</w:t>
      </w:r>
      <w:r w:rsidR="00C43A12" w:rsidRPr="00C43A12">
        <w:rPr>
          <w:lang w:val="en-US"/>
        </w:rPr>
        <w:t>Rutherford, 2021</w:t>
      </w:r>
      <w:r w:rsidR="00C43A12">
        <w:rPr>
          <w:lang w:val="en-US"/>
        </w:rPr>
        <w:t>)</w:t>
      </w:r>
      <w:r>
        <w:rPr>
          <w:lang w:val="en-US"/>
        </w:rPr>
        <w:t>.</w:t>
      </w:r>
    </w:p>
    <w:p w14:paraId="56DAF095" w14:textId="77777777" w:rsidR="00C07AB3" w:rsidRDefault="006E5F9D" w:rsidP="004843F6">
      <w:pPr>
        <w:rPr>
          <w:lang w:val="en-US"/>
        </w:rPr>
      </w:pPr>
      <w:proofErr w:type="gramStart"/>
      <w:r>
        <w:rPr>
          <w:lang w:val="en-US"/>
        </w:rPr>
        <w:t>In order to</w:t>
      </w:r>
      <w:proofErr w:type="gramEnd"/>
      <w:r>
        <w:rPr>
          <w:lang w:val="en-US"/>
        </w:rPr>
        <w:t xml:space="preserve"> handle client volumes, roster scheduling expertise also ensures the proper number of floor employees and kitchen personnel.</w:t>
      </w:r>
    </w:p>
    <w:p w14:paraId="2FAAE205" w14:textId="345C5FFB" w:rsidR="00704A4A" w:rsidRDefault="006E5F9D" w:rsidP="004843F6">
      <w:pPr>
        <w:rPr>
          <w:lang w:val="en-US"/>
        </w:rPr>
      </w:pPr>
      <w:r>
        <w:rPr>
          <w:lang w:val="en-US"/>
        </w:rPr>
        <w:t xml:space="preserve"> For example, </w:t>
      </w:r>
      <w:proofErr w:type="gramStart"/>
      <w:r>
        <w:rPr>
          <w:lang w:val="en-US"/>
        </w:rPr>
        <w:t>in order to</w:t>
      </w:r>
      <w:proofErr w:type="gramEnd"/>
      <w:r>
        <w:rPr>
          <w:lang w:val="en-US"/>
        </w:rPr>
        <w:t xml:space="preserve"> account for increasing staff demands during the service time, the Supervisor adjusted rosters to accommodate a large booking the following night. Even with more restaurant covers, her astute planning ensured that quality and promptness were upheld.</w:t>
      </w:r>
    </w:p>
    <w:p w14:paraId="76D69F2E" w14:textId="70241FC7" w:rsidR="004843F6" w:rsidRPr="004843F6" w:rsidRDefault="006E5F9D" w:rsidP="004843F6">
      <w:pPr>
        <w:rPr>
          <w:lang w:val="en-US"/>
        </w:rPr>
      </w:pPr>
      <w:r>
        <w:rPr>
          <w:lang w:val="en-US"/>
        </w:rPr>
        <w:t>M</w:t>
      </w:r>
      <w:r w:rsidR="00704A4A">
        <w:rPr>
          <w:lang w:val="en-US"/>
        </w:rPr>
        <w:t>aintaining an ongoing supply of food and beverages to meet the</w:t>
      </w:r>
      <w:r>
        <w:rPr>
          <w:lang w:val="en-US"/>
        </w:rPr>
        <w:t xml:space="preserve"> </w:t>
      </w:r>
      <w:r w:rsidR="00B1496F">
        <w:rPr>
          <w:lang w:val="en-US"/>
        </w:rPr>
        <w:t>customer’s</w:t>
      </w:r>
      <w:r w:rsidR="00704A4A">
        <w:rPr>
          <w:lang w:val="en-US"/>
        </w:rPr>
        <w:t xml:space="preserve"> demands</w:t>
      </w:r>
      <w:r w:rsidR="00B1496F">
        <w:rPr>
          <w:lang w:val="en-US"/>
        </w:rPr>
        <w:t xml:space="preserve"> </w:t>
      </w:r>
      <w:r w:rsidR="00704A4A">
        <w:rPr>
          <w:lang w:val="en-US"/>
        </w:rPr>
        <w:t xml:space="preserve">is made simpler with technical proficiency in </w:t>
      </w:r>
      <w:r w:rsidR="00B1496F">
        <w:rPr>
          <w:lang w:val="en-US"/>
        </w:rPr>
        <w:t xml:space="preserve">the </w:t>
      </w:r>
      <w:r w:rsidR="00704A4A">
        <w:rPr>
          <w:lang w:val="en-US"/>
        </w:rPr>
        <w:t>stock ordering</w:t>
      </w:r>
      <w:r>
        <w:rPr>
          <w:lang w:val="en-US"/>
        </w:rPr>
        <w:t xml:space="preserve"> system</w:t>
      </w:r>
      <w:r w:rsidR="00704A4A">
        <w:rPr>
          <w:lang w:val="en-US"/>
        </w:rPr>
        <w:t>. I witnessed directly the intricate monitoring and forecasting required to prevent service consequences and make cost-</w:t>
      </w:r>
      <w:r w:rsidR="00704A4A">
        <w:rPr>
          <w:lang w:val="en-US"/>
        </w:rPr>
        <w:lastRenderedPageBreak/>
        <w:t xml:space="preserve">effective supply selections. It is also possible to price menu items profitably while preserving value perceptions </w:t>
      </w:r>
      <w:r>
        <w:rPr>
          <w:lang w:val="en-US"/>
        </w:rPr>
        <w:t>due</w:t>
      </w:r>
      <w:r w:rsidR="00704A4A">
        <w:rPr>
          <w:lang w:val="en-US"/>
        </w:rPr>
        <w:t xml:space="preserve"> to advancements in financial analytical skills</w:t>
      </w:r>
      <w:r w:rsidR="00E35C3A">
        <w:rPr>
          <w:lang w:val="en-US"/>
        </w:rPr>
        <w:t xml:space="preserve"> (</w:t>
      </w:r>
      <w:r w:rsidR="00E35C3A" w:rsidRPr="00E35C3A">
        <w:rPr>
          <w:lang w:val="en-US"/>
        </w:rPr>
        <w:t>Irfan and Wang, 2019</w:t>
      </w:r>
      <w:r w:rsidR="00E35C3A">
        <w:rPr>
          <w:lang w:val="en-US"/>
        </w:rPr>
        <w:t>)</w:t>
      </w:r>
      <w:r w:rsidR="00704A4A">
        <w:rPr>
          <w:lang w:val="en-US"/>
        </w:rPr>
        <w:t>.</w:t>
      </w:r>
    </w:p>
    <w:p w14:paraId="142B2B5D" w14:textId="77777777" w:rsidR="00C07AB3" w:rsidRDefault="00837ADC" w:rsidP="004843F6">
      <w:pPr>
        <w:rPr>
          <w:lang w:val="en-US"/>
        </w:rPr>
      </w:pPr>
      <w:r>
        <w:rPr>
          <w:lang w:val="en-US"/>
        </w:rPr>
        <w:t xml:space="preserve">Through continuous training and development programs, the supervisor focused on upholding the work-based competencies and technical expertise that form the cornerstone of guest-centric service. </w:t>
      </w:r>
    </w:p>
    <w:p w14:paraId="33968F8D" w14:textId="284C5A26" w:rsidR="00C66FBE" w:rsidRDefault="00837ADC" w:rsidP="004843F6">
      <w:pPr>
        <w:rPr>
          <w:lang w:val="en-US"/>
        </w:rPr>
      </w:pPr>
      <w:r>
        <w:rPr>
          <w:lang w:val="en-US"/>
        </w:rPr>
        <w:t xml:space="preserve">These findings provide </w:t>
      </w:r>
      <w:proofErr w:type="gramStart"/>
      <w:r>
        <w:rPr>
          <w:lang w:val="en-US"/>
        </w:rPr>
        <w:t>particular insights</w:t>
      </w:r>
      <w:proofErr w:type="gramEnd"/>
      <w:r>
        <w:rPr>
          <w:lang w:val="en-US"/>
        </w:rPr>
        <w:t xml:space="preserve"> into how different skill sets work in concert to improve visitor experiences</w:t>
      </w:r>
      <w:r w:rsidR="00C43A12">
        <w:rPr>
          <w:lang w:val="en-US"/>
        </w:rPr>
        <w:t xml:space="preserve"> (</w:t>
      </w:r>
      <w:r w:rsidR="00C43A12" w:rsidRPr="00C43A12">
        <w:rPr>
          <w:lang w:val="en-US"/>
        </w:rPr>
        <w:t>Ali</w:t>
      </w:r>
      <w:r w:rsidR="00C43A12">
        <w:rPr>
          <w:lang w:val="en-US"/>
        </w:rPr>
        <w:t xml:space="preserve"> </w:t>
      </w:r>
      <w:r w:rsidR="00C43A12" w:rsidRPr="00C43A12">
        <w:rPr>
          <w:lang w:val="en-US"/>
        </w:rPr>
        <w:t>and Aboelmaged, 2022</w:t>
      </w:r>
      <w:r w:rsidR="00C43A12">
        <w:rPr>
          <w:lang w:val="en-US"/>
        </w:rPr>
        <w:t>)</w:t>
      </w:r>
      <w:r>
        <w:rPr>
          <w:lang w:val="en-US"/>
        </w:rPr>
        <w:t>.</w:t>
      </w:r>
    </w:p>
    <w:p w14:paraId="4F34E0D2" w14:textId="444203BF" w:rsidR="004843F6" w:rsidRPr="00855B24" w:rsidRDefault="004843F6" w:rsidP="00C66FBE">
      <w:pPr>
        <w:pStyle w:val="Heading1"/>
        <w:rPr>
          <w:sz w:val="28"/>
          <w:szCs w:val="28"/>
          <w:lang w:val="en-US"/>
        </w:rPr>
      </w:pPr>
      <w:bookmarkStart w:id="3" w:name="_Toc156909084"/>
      <w:r w:rsidRPr="00855B24">
        <w:rPr>
          <w:sz w:val="28"/>
          <w:szCs w:val="28"/>
          <w:lang w:val="en-US"/>
        </w:rPr>
        <w:t>Section 3: Reflection on Organisational Issues</w:t>
      </w:r>
      <w:bookmarkEnd w:id="3"/>
    </w:p>
    <w:p w14:paraId="3448D71B" w14:textId="77777777" w:rsidR="00C07AB3" w:rsidRDefault="00704A4A" w:rsidP="004843F6">
      <w:pPr>
        <w:rPr>
          <w:lang w:val="en-US"/>
        </w:rPr>
      </w:pPr>
      <w:proofErr w:type="gramStart"/>
      <w:r>
        <w:rPr>
          <w:lang w:val="en-US"/>
        </w:rPr>
        <w:t>A number of</w:t>
      </w:r>
      <w:proofErr w:type="gramEnd"/>
      <w:r>
        <w:rPr>
          <w:lang w:val="en-US"/>
        </w:rPr>
        <w:t xml:space="preserve"> organizational issues plagued the food and beverage division, one of which was the uneven quality of their products and service standards. </w:t>
      </w:r>
    </w:p>
    <w:p w14:paraId="0FA07C89" w14:textId="572B542B" w:rsidR="00704A4A" w:rsidRDefault="00704A4A" w:rsidP="004843F6">
      <w:pPr>
        <w:rPr>
          <w:lang w:val="en-US"/>
        </w:rPr>
      </w:pPr>
      <w:r>
        <w:rPr>
          <w:lang w:val="en-US"/>
        </w:rPr>
        <w:t xml:space="preserve">There were differences in the way the meal was presented, the servers' menu knowledge, and the diners' attentiveness. Small as they may be, over time </w:t>
      </w:r>
      <w:r w:rsidR="005F671F">
        <w:rPr>
          <w:lang w:val="en-US"/>
        </w:rPr>
        <w:t>this impact</w:t>
      </w:r>
      <w:r>
        <w:rPr>
          <w:lang w:val="en-US"/>
        </w:rPr>
        <w:t xml:space="preserve"> both visitor satisfaction and brand reputation.</w:t>
      </w:r>
    </w:p>
    <w:p w14:paraId="2B41BF5F" w14:textId="77777777" w:rsidR="00C07AB3" w:rsidRDefault="00704A4A" w:rsidP="004843F6">
      <w:pPr>
        <w:rPr>
          <w:lang w:val="en-US"/>
        </w:rPr>
      </w:pPr>
      <w:r>
        <w:rPr>
          <w:lang w:val="en-US"/>
        </w:rPr>
        <w:t xml:space="preserve">I </w:t>
      </w:r>
      <w:proofErr w:type="gramStart"/>
      <w:r>
        <w:rPr>
          <w:lang w:val="en-US"/>
        </w:rPr>
        <w:t>concurred</w:t>
      </w:r>
      <w:proofErr w:type="gramEnd"/>
      <w:r>
        <w:rPr>
          <w:lang w:val="en-US"/>
        </w:rPr>
        <w:t xml:space="preserve"> that the reasons for staff performance disparities might include a high turnover rate and a workforce that is mostly part-time and composed of students and supplementary earners. </w:t>
      </w:r>
    </w:p>
    <w:p w14:paraId="68806A8E" w14:textId="6970E658" w:rsidR="004843F6" w:rsidRPr="004843F6" w:rsidRDefault="00704A4A" w:rsidP="004843F6">
      <w:pPr>
        <w:rPr>
          <w:lang w:val="en-US"/>
        </w:rPr>
      </w:pPr>
      <w:r>
        <w:rPr>
          <w:lang w:val="en-US"/>
        </w:rPr>
        <w:t>As a result, there is a constant demand for training materials and a gradual decline in skills among rising leaders. Therefore, a decrease in consistency obstructs both optimal operational performance and harmonious teamwork in keeping with the service vision</w:t>
      </w:r>
      <w:r w:rsidR="00C43A12">
        <w:rPr>
          <w:lang w:val="en-US"/>
        </w:rPr>
        <w:t xml:space="preserve"> (</w:t>
      </w:r>
      <w:r w:rsidR="00C43A12" w:rsidRPr="00C43A12">
        <w:rPr>
          <w:lang w:val="en-US"/>
        </w:rPr>
        <w:t>Michalski, 2016</w:t>
      </w:r>
      <w:r w:rsidR="00C43A12">
        <w:rPr>
          <w:lang w:val="en-US"/>
        </w:rPr>
        <w:t>)</w:t>
      </w:r>
      <w:r>
        <w:rPr>
          <w:lang w:val="en-US"/>
        </w:rPr>
        <w:t>.</w:t>
      </w:r>
    </w:p>
    <w:p w14:paraId="1D74BC9D" w14:textId="26F8E873" w:rsidR="003A33B1" w:rsidRPr="00461003" w:rsidRDefault="00704A4A" w:rsidP="004843F6">
      <w:pPr>
        <w:rPr>
          <w:lang w:val="en-US"/>
        </w:rPr>
      </w:pPr>
      <w:r>
        <w:rPr>
          <w:lang w:val="en-US"/>
        </w:rPr>
        <w:t>Implementing Herzberg's Motivation Theory</w:t>
      </w:r>
      <w:r w:rsidR="006C02DC">
        <w:rPr>
          <w:lang w:val="en-US"/>
        </w:rPr>
        <w:t xml:space="preserve"> in restaurants</w:t>
      </w:r>
      <w:r>
        <w:rPr>
          <w:lang w:val="en-US"/>
        </w:rPr>
        <w:t xml:space="preserve"> to direct specialized reward initiatives </w:t>
      </w:r>
      <w:r w:rsidR="006C02DC">
        <w:rPr>
          <w:lang w:val="en-US"/>
        </w:rPr>
        <w:t>such as</w:t>
      </w:r>
      <w:r>
        <w:rPr>
          <w:lang w:val="en-US"/>
        </w:rPr>
        <w:t xml:space="preserve"> employee-of-the-month programs or structured wage increments are viable </w:t>
      </w:r>
      <w:r w:rsidR="00837ADC">
        <w:rPr>
          <w:lang w:val="en-US"/>
        </w:rPr>
        <w:t>strategy</w:t>
      </w:r>
      <w:r>
        <w:rPr>
          <w:lang w:val="en-US"/>
        </w:rPr>
        <w:t xml:space="preserve"> to motivate and retain staff</w:t>
      </w:r>
      <w:r w:rsidR="00837ADC">
        <w:rPr>
          <w:lang w:val="en-US"/>
        </w:rPr>
        <w:t xml:space="preserve"> in </w:t>
      </w:r>
      <w:r w:rsidR="006C02DC">
        <w:rPr>
          <w:lang w:val="en-US"/>
        </w:rPr>
        <w:t>restaurants</w:t>
      </w:r>
      <w:r>
        <w:rPr>
          <w:lang w:val="en-US"/>
        </w:rPr>
        <w:t>. Performance evaluations</w:t>
      </w:r>
      <w:r w:rsidR="005F671F">
        <w:rPr>
          <w:lang w:val="en-US"/>
        </w:rPr>
        <w:t xml:space="preserve"> is important</w:t>
      </w:r>
      <w:r>
        <w:rPr>
          <w:lang w:val="en-US"/>
        </w:rPr>
        <w:t xml:space="preserve"> that identify training needs</w:t>
      </w:r>
      <w:r w:rsidR="005F671F">
        <w:rPr>
          <w:lang w:val="en-US"/>
        </w:rPr>
        <w:t xml:space="preserve"> to employees and </w:t>
      </w:r>
      <w:r>
        <w:rPr>
          <w:lang w:val="en-US"/>
        </w:rPr>
        <w:t xml:space="preserve">also ensure ongoing development. </w:t>
      </w:r>
      <w:r w:rsidR="006C02DC">
        <w:rPr>
          <w:lang w:val="en-US"/>
        </w:rPr>
        <w:t xml:space="preserve">Leadership development encourages stability and internal succession planning through upskilling and shadowing. </w:t>
      </w:r>
    </w:p>
    <w:p w14:paraId="67FFF319" w14:textId="6D958DFB" w:rsidR="004843F6" w:rsidRPr="00855B24" w:rsidRDefault="004843F6" w:rsidP="00C66FBE">
      <w:pPr>
        <w:pStyle w:val="Heading1"/>
        <w:rPr>
          <w:sz w:val="28"/>
          <w:szCs w:val="28"/>
          <w:lang w:val="en-US"/>
        </w:rPr>
      </w:pPr>
      <w:bookmarkStart w:id="4" w:name="_Toc156909085"/>
      <w:r w:rsidRPr="00855B24">
        <w:rPr>
          <w:sz w:val="28"/>
          <w:szCs w:val="28"/>
          <w:lang w:val="en-US"/>
        </w:rPr>
        <w:t>Section 4: Future Action Plan</w:t>
      </w:r>
      <w:bookmarkEnd w:id="4"/>
    </w:p>
    <w:p w14:paraId="7913F7AB" w14:textId="77777777" w:rsidR="00C07AB3" w:rsidRDefault="00223E67" w:rsidP="004843F6">
      <w:pPr>
        <w:rPr>
          <w:lang w:val="en-US"/>
        </w:rPr>
      </w:pPr>
      <w:r>
        <w:rPr>
          <w:lang w:val="en-US"/>
        </w:rPr>
        <w:t xml:space="preserve">I've gained a deeper understanding of the subtleties of hospitality supervising techniques. My future action plan is focused on improving technical knowledge and work-related skills and promoting sociability </w:t>
      </w:r>
      <w:proofErr w:type="gramStart"/>
      <w:r>
        <w:rPr>
          <w:lang w:val="en-US"/>
        </w:rPr>
        <w:t>in order to</w:t>
      </w:r>
      <w:proofErr w:type="gramEnd"/>
      <w:r>
        <w:rPr>
          <w:lang w:val="en-US"/>
        </w:rPr>
        <w:t xml:space="preserve"> maximize capabilities. </w:t>
      </w:r>
    </w:p>
    <w:p w14:paraId="4A11BA86" w14:textId="77777777" w:rsidR="00C07AB3" w:rsidRDefault="00223E67" w:rsidP="004843F6">
      <w:pPr>
        <w:rPr>
          <w:lang w:val="en-US"/>
        </w:rPr>
      </w:pPr>
      <w:r>
        <w:rPr>
          <w:lang w:val="en-US"/>
        </w:rPr>
        <w:t>I'll be receiving cross-training in several hotel areas because I've realized how important roster and schedule management are to aligning labor with demand. The framework of interlinking activities is advanced in a flexible way by bridging functional boundaries</w:t>
      </w:r>
      <w:r w:rsidR="00C43A12">
        <w:rPr>
          <w:lang w:val="en-US"/>
        </w:rPr>
        <w:t xml:space="preserve"> (</w:t>
      </w:r>
      <w:r w:rsidR="00C43A12" w:rsidRPr="00C43A12">
        <w:rPr>
          <w:lang w:val="en-US"/>
        </w:rPr>
        <w:t>Chowdhury</w:t>
      </w:r>
      <w:r w:rsidR="00C43A12">
        <w:rPr>
          <w:lang w:val="en-US"/>
        </w:rPr>
        <w:t xml:space="preserve"> et al., 2022)</w:t>
      </w:r>
      <w:r>
        <w:rPr>
          <w:lang w:val="en-US"/>
        </w:rPr>
        <w:t xml:space="preserve">. </w:t>
      </w:r>
    </w:p>
    <w:p w14:paraId="5811EE1F" w14:textId="0E1155B5" w:rsidR="004843F6" w:rsidRPr="004843F6" w:rsidRDefault="002109F6" w:rsidP="004843F6">
      <w:pPr>
        <w:rPr>
          <w:lang w:val="en-US"/>
        </w:rPr>
      </w:pPr>
      <w:r>
        <w:rPr>
          <w:lang w:val="en-US"/>
        </w:rPr>
        <w:t>This journey’s</w:t>
      </w:r>
      <w:r w:rsidR="00223E67">
        <w:rPr>
          <w:lang w:val="en-US"/>
        </w:rPr>
        <w:t xml:space="preserve"> analytics course will help me become more adept at making data-driven forecasts</w:t>
      </w:r>
      <w:r>
        <w:rPr>
          <w:lang w:val="en-US"/>
        </w:rPr>
        <w:t xml:space="preserve"> that are reliable</w:t>
      </w:r>
      <w:r w:rsidR="00223E67">
        <w:rPr>
          <w:lang w:val="en-US"/>
        </w:rPr>
        <w:t>, which will be beneficial for budgeting and resource allocation</w:t>
      </w:r>
      <w:r>
        <w:rPr>
          <w:lang w:val="en-US"/>
        </w:rPr>
        <w:t xml:space="preserve"> in this industry</w:t>
      </w:r>
      <w:r w:rsidR="00223E67">
        <w:rPr>
          <w:lang w:val="en-US"/>
        </w:rPr>
        <w:t>.</w:t>
      </w:r>
    </w:p>
    <w:p w14:paraId="5DEA5D03" w14:textId="77777777" w:rsidR="00C07AB3" w:rsidRDefault="00223E67" w:rsidP="004843F6">
      <w:pPr>
        <w:rPr>
          <w:lang w:val="en-US"/>
        </w:rPr>
      </w:pPr>
      <w:r>
        <w:rPr>
          <w:lang w:val="en-US"/>
        </w:rPr>
        <w:t xml:space="preserve">This action plan helps me achieve my objective of </w:t>
      </w:r>
      <w:proofErr w:type="gramStart"/>
      <w:r>
        <w:rPr>
          <w:lang w:val="en-US"/>
        </w:rPr>
        <w:t>continuing on</w:t>
      </w:r>
      <w:proofErr w:type="gramEnd"/>
      <w:r>
        <w:rPr>
          <w:lang w:val="en-US"/>
        </w:rPr>
        <w:t xml:space="preserve"> to hotel management traineeships following graduation.</w:t>
      </w:r>
    </w:p>
    <w:p w14:paraId="2E0C4533" w14:textId="252D823E" w:rsidR="004843F6" w:rsidRPr="004843F6" w:rsidRDefault="00223E67" w:rsidP="004843F6">
      <w:pPr>
        <w:rPr>
          <w:lang w:val="en-US"/>
        </w:rPr>
      </w:pPr>
      <w:r>
        <w:rPr>
          <w:lang w:val="en-US"/>
        </w:rPr>
        <w:lastRenderedPageBreak/>
        <w:t xml:space="preserve"> By carefully honing my technical and people skills, I can demonstrate the discernment necessary to thrive in challenging supervisory settings and help a variety of hospitality businesses succeed. I'll be able to grow professionally in my ideal position overseeing and producing unique visitor experiences thanks to these projects</w:t>
      </w:r>
      <w:r w:rsidR="00C43A12">
        <w:rPr>
          <w:lang w:val="en-US"/>
        </w:rPr>
        <w:t xml:space="preserve"> (</w:t>
      </w:r>
      <w:r w:rsidR="00C43A12" w:rsidRPr="00C43A12">
        <w:rPr>
          <w:lang w:val="en-US"/>
        </w:rPr>
        <w:t>Davis</w:t>
      </w:r>
      <w:r w:rsidR="00C43A12">
        <w:rPr>
          <w:lang w:val="en-US"/>
        </w:rPr>
        <w:t xml:space="preserve"> et al., 2018)</w:t>
      </w:r>
      <w:r>
        <w:rPr>
          <w:lang w:val="en-US"/>
        </w:rPr>
        <w:t>.</w:t>
      </w:r>
    </w:p>
    <w:p w14:paraId="5C6B5BAB" w14:textId="77777777" w:rsidR="00461003" w:rsidRDefault="00461003" w:rsidP="004843F6">
      <w:pPr>
        <w:rPr>
          <w:lang w:val="en-US"/>
        </w:rPr>
      </w:pPr>
    </w:p>
    <w:p w14:paraId="6A7D7EC8" w14:textId="77777777" w:rsidR="00461003" w:rsidRDefault="00461003" w:rsidP="004843F6">
      <w:pPr>
        <w:rPr>
          <w:lang w:val="en-US"/>
        </w:rPr>
      </w:pPr>
    </w:p>
    <w:p w14:paraId="39B5C617" w14:textId="77777777" w:rsidR="00553802" w:rsidRDefault="00553802" w:rsidP="004843F6">
      <w:pPr>
        <w:rPr>
          <w:lang w:val="en-US"/>
        </w:rPr>
      </w:pPr>
    </w:p>
    <w:p w14:paraId="156861C8" w14:textId="77777777" w:rsidR="00553802" w:rsidRDefault="00553802" w:rsidP="004843F6">
      <w:pPr>
        <w:rPr>
          <w:lang w:val="en-US"/>
        </w:rPr>
      </w:pPr>
    </w:p>
    <w:p w14:paraId="0FAB0C7F" w14:textId="77777777" w:rsidR="00553802" w:rsidRDefault="00553802" w:rsidP="004843F6">
      <w:pPr>
        <w:rPr>
          <w:lang w:val="en-US"/>
        </w:rPr>
      </w:pPr>
    </w:p>
    <w:p w14:paraId="3658FF67" w14:textId="77777777" w:rsidR="00553802" w:rsidRDefault="00553802" w:rsidP="004843F6">
      <w:pPr>
        <w:rPr>
          <w:lang w:val="en-US"/>
        </w:rPr>
      </w:pPr>
    </w:p>
    <w:p w14:paraId="490B8980" w14:textId="77777777" w:rsidR="00553802" w:rsidRDefault="00553802" w:rsidP="004843F6">
      <w:pPr>
        <w:rPr>
          <w:lang w:val="en-US"/>
        </w:rPr>
      </w:pPr>
    </w:p>
    <w:p w14:paraId="333F9D37" w14:textId="77777777" w:rsidR="00553802" w:rsidRDefault="00553802" w:rsidP="004843F6">
      <w:pPr>
        <w:rPr>
          <w:lang w:val="en-US"/>
        </w:rPr>
      </w:pPr>
    </w:p>
    <w:p w14:paraId="01FD6C1A" w14:textId="3C62BED4" w:rsidR="004843F6" w:rsidRPr="00855B24" w:rsidRDefault="004843F6" w:rsidP="00C66FBE">
      <w:pPr>
        <w:pStyle w:val="Heading1"/>
        <w:rPr>
          <w:sz w:val="28"/>
          <w:szCs w:val="28"/>
          <w:lang w:val="en-US"/>
        </w:rPr>
      </w:pPr>
      <w:bookmarkStart w:id="5" w:name="_Toc156909086"/>
      <w:r w:rsidRPr="00855B24">
        <w:rPr>
          <w:sz w:val="28"/>
          <w:szCs w:val="28"/>
          <w:lang w:val="en-US"/>
        </w:rPr>
        <w:t>Conclusion</w:t>
      </w:r>
      <w:bookmarkEnd w:id="5"/>
    </w:p>
    <w:p w14:paraId="7DAE48FA" w14:textId="77777777" w:rsidR="00C07AB3" w:rsidRDefault="00223E67" w:rsidP="004843F6">
      <w:pPr>
        <w:rPr>
          <w:lang w:val="en-US"/>
        </w:rPr>
      </w:pPr>
      <w:r>
        <w:rPr>
          <w:lang w:val="en-US"/>
        </w:rPr>
        <w:t xml:space="preserve">The important </w:t>
      </w:r>
      <w:r w:rsidR="00B1496F">
        <w:rPr>
          <w:lang w:val="en-US"/>
        </w:rPr>
        <w:t xml:space="preserve">aspect </w:t>
      </w:r>
      <w:r>
        <w:rPr>
          <w:lang w:val="en-US"/>
        </w:rPr>
        <w:t>I acquired from shadowing the Food and Beverage Supervisor during this invaluable placement would significantly boost</w:t>
      </w:r>
      <w:r w:rsidR="00B1496F">
        <w:rPr>
          <w:lang w:val="en-US"/>
        </w:rPr>
        <w:t xml:space="preserve"> </w:t>
      </w:r>
      <w:r>
        <w:rPr>
          <w:lang w:val="en-US"/>
        </w:rPr>
        <w:t xml:space="preserve">my </w:t>
      </w:r>
      <w:r w:rsidR="00B1496F">
        <w:rPr>
          <w:lang w:val="en-US"/>
        </w:rPr>
        <w:t>career</w:t>
      </w:r>
      <w:r>
        <w:rPr>
          <w:lang w:val="en-US"/>
        </w:rPr>
        <w:t xml:space="preserve"> for a future in </w:t>
      </w:r>
      <w:r w:rsidR="00B1496F">
        <w:rPr>
          <w:lang w:val="en-US"/>
        </w:rPr>
        <w:t xml:space="preserve">the </w:t>
      </w:r>
      <w:r>
        <w:rPr>
          <w:lang w:val="en-US"/>
        </w:rPr>
        <w:t>hospitality</w:t>
      </w:r>
      <w:r w:rsidR="00B1496F">
        <w:rPr>
          <w:lang w:val="en-US"/>
        </w:rPr>
        <w:t xml:space="preserve"> industry and</w:t>
      </w:r>
      <w:r>
        <w:rPr>
          <w:lang w:val="en-US"/>
        </w:rPr>
        <w:t xml:space="preserve"> </w:t>
      </w:r>
      <w:r w:rsidR="00B1496F">
        <w:rPr>
          <w:lang w:val="en-US"/>
        </w:rPr>
        <w:t>h</w:t>
      </w:r>
      <w:r>
        <w:rPr>
          <w:lang w:val="en-US"/>
        </w:rPr>
        <w:t>aving direct experience with the challenges of overseeing complicated bar and restaurant operations provided for hands-on learning about the practical application of necessary technical knowledge and work-based competencies to uphold standards for the highest caliber of guest service</w:t>
      </w:r>
      <w:r w:rsidR="00B1496F">
        <w:rPr>
          <w:lang w:val="en-US"/>
        </w:rPr>
        <w:t xml:space="preserve"> in this industry</w:t>
      </w:r>
      <w:r>
        <w:rPr>
          <w:lang w:val="en-US"/>
        </w:rPr>
        <w:t xml:space="preserve">. </w:t>
      </w:r>
    </w:p>
    <w:p w14:paraId="11F2DADD" w14:textId="19196116" w:rsidR="00C07AB3" w:rsidRDefault="00765683" w:rsidP="004843F6">
      <w:pPr>
        <w:rPr>
          <w:lang w:val="en-US"/>
        </w:rPr>
      </w:pPr>
      <w:r>
        <w:rPr>
          <w:lang w:val="en-US"/>
        </w:rPr>
        <w:t xml:space="preserve">These observations, along with knowledge from previous job experience and technical education, have improved my understanding of the essential roles that hospitality management plays. I now see how strong leaders in the food and beverage industry are created via patient, committed growth across social and technical skills, enabling them to simultaneously manage people, money, and resources. </w:t>
      </w:r>
    </w:p>
    <w:p w14:paraId="5373B5FC" w14:textId="77777777" w:rsidR="00C07AB3" w:rsidRDefault="00765683" w:rsidP="004843F6">
      <w:pPr>
        <w:rPr>
          <w:lang w:val="en-US"/>
        </w:rPr>
      </w:pPr>
      <w:r>
        <w:rPr>
          <w:lang w:val="en-US"/>
        </w:rPr>
        <w:t xml:space="preserve">My priorities for personal competency development are reshaped </w:t>
      </w:r>
      <w:proofErr w:type="gramStart"/>
      <w:r>
        <w:rPr>
          <w:lang w:val="en-US"/>
        </w:rPr>
        <w:t>as a result of</w:t>
      </w:r>
      <w:proofErr w:type="gramEnd"/>
      <w:r>
        <w:rPr>
          <w:lang w:val="en-US"/>
        </w:rPr>
        <w:t xml:space="preserve"> this learning as I advance into supervisory responsibilities.</w:t>
      </w:r>
      <w:r w:rsidR="00223E67">
        <w:rPr>
          <w:lang w:val="en-US"/>
        </w:rPr>
        <w:t xml:space="preserve"> </w:t>
      </w:r>
      <w:r>
        <w:rPr>
          <w:lang w:val="en-US"/>
        </w:rPr>
        <w:t xml:space="preserve">In the end, this placement served to further my development by offering a preview of the career opportunities I hope to pursue through continued personal growth. </w:t>
      </w:r>
    </w:p>
    <w:p w14:paraId="01E42B89" w14:textId="2CC317C5" w:rsidR="004843F6" w:rsidRDefault="00765683" w:rsidP="004843F6">
      <w:pPr>
        <w:rPr>
          <w:lang w:val="en-US"/>
        </w:rPr>
      </w:pPr>
      <w:r>
        <w:rPr>
          <w:lang w:val="en-US"/>
        </w:rPr>
        <w:t>I am incredibly appreciative of this exponential learning opportunity, which has had a significant impact on my career goals in this fast-paced sector. My personal shadowing of excellence has given me valuable insights that will one day motivate me to lead teams in the same way to create outstanding visitor experiences.</w:t>
      </w:r>
    </w:p>
    <w:p w14:paraId="65D97AF9" w14:textId="634F9732" w:rsidR="00553802" w:rsidRDefault="00553802" w:rsidP="004843F6">
      <w:pPr>
        <w:rPr>
          <w:lang w:val="en-US"/>
        </w:rPr>
      </w:pPr>
    </w:p>
    <w:p w14:paraId="5C52E365" w14:textId="77777777" w:rsidR="00C66FBE" w:rsidRDefault="00C66FBE" w:rsidP="004843F6">
      <w:pPr>
        <w:rPr>
          <w:lang w:val="en-US"/>
        </w:rPr>
      </w:pPr>
    </w:p>
    <w:p w14:paraId="2ADFD1BB" w14:textId="77777777" w:rsidR="00C66FBE" w:rsidRDefault="00C66FBE" w:rsidP="004843F6">
      <w:pPr>
        <w:rPr>
          <w:lang w:val="en-US"/>
        </w:rPr>
      </w:pPr>
    </w:p>
    <w:p w14:paraId="5D233C42" w14:textId="77777777" w:rsidR="00C66FBE" w:rsidRDefault="00C66FBE" w:rsidP="004843F6">
      <w:pPr>
        <w:rPr>
          <w:lang w:val="en-US"/>
        </w:rPr>
      </w:pPr>
    </w:p>
    <w:p w14:paraId="7F6832DA" w14:textId="2ADDA1B2" w:rsidR="00553802" w:rsidRPr="00855B24" w:rsidRDefault="00553802" w:rsidP="00C66FBE">
      <w:pPr>
        <w:pStyle w:val="Heading1"/>
        <w:rPr>
          <w:sz w:val="36"/>
          <w:szCs w:val="36"/>
          <w:lang w:val="en-US"/>
        </w:rPr>
      </w:pPr>
      <w:bookmarkStart w:id="6" w:name="_Toc156909087"/>
      <w:r w:rsidRPr="00855B24">
        <w:rPr>
          <w:sz w:val="36"/>
          <w:szCs w:val="36"/>
          <w:lang w:val="en-US"/>
        </w:rPr>
        <w:lastRenderedPageBreak/>
        <w:t>References</w:t>
      </w:r>
      <w:bookmarkEnd w:id="6"/>
    </w:p>
    <w:p w14:paraId="65AA1CC8" w14:textId="77777777" w:rsidR="00270970" w:rsidRDefault="00270970" w:rsidP="004843F6"/>
    <w:p w14:paraId="44DF51F5" w14:textId="6A3DCAA0" w:rsidR="00DC17E0" w:rsidRDefault="00DC17E0" w:rsidP="004843F6">
      <w:r w:rsidRPr="00C43A12">
        <w:t xml:space="preserve">Ali, I. and </w:t>
      </w:r>
      <w:proofErr w:type="spellStart"/>
      <w:r w:rsidRPr="00C43A12">
        <w:t>Aboelmaged</w:t>
      </w:r>
      <w:proofErr w:type="spellEnd"/>
      <w:r w:rsidRPr="00C43A12">
        <w:t>, M.G.S., 2022. Implementation of supply chain 4.0 in the food and beverage industry: perceived drivers and barriers. </w:t>
      </w:r>
      <w:r w:rsidRPr="00C43A12">
        <w:rPr>
          <w:i/>
          <w:iCs/>
        </w:rPr>
        <w:t>International Journal of Productivity and Performance Management</w:t>
      </w:r>
      <w:r w:rsidRPr="00C43A12">
        <w:t>, </w:t>
      </w:r>
      <w:r w:rsidRPr="00C43A12">
        <w:rPr>
          <w:i/>
          <w:iCs/>
        </w:rPr>
        <w:t>71</w:t>
      </w:r>
      <w:r w:rsidRPr="00C43A12">
        <w:t>(4), pp.1426-1443.</w:t>
      </w:r>
    </w:p>
    <w:p w14:paraId="46580556" w14:textId="32DF78F9" w:rsidR="00DC17E0" w:rsidRDefault="00DC17E0" w:rsidP="004843F6">
      <w:r w:rsidRPr="00C43A12">
        <w:t xml:space="preserve">Bahraini, S., Endri, E., Santoso, S., Hartati, L. and </w:t>
      </w:r>
      <w:proofErr w:type="spellStart"/>
      <w:r w:rsidRPr="00C43A12">
        <w:t>Pramudena</w:t>
      </w:r>
      <w:proofErr w:type="spellEnd"/>
      <w:r w:rsidRPr="00C43A12">
        <w:t>, S.M., 2021. Determinants of firm value: A case study of the food and beverage sector of Indonesia. </w:t>
      </w:r>
      <w:r w:rsidRPr="00C43A12">
        <w:rPr>
          <w:i/>
          <w:iCs/>
        </w:rPr>
        <w:t>The Journal of Asian Finance, Economics and Business</w:t>
      </w:r>
      <w:r w:rsidRPr="00C43A12">
        <w:t>, </w:t>
      </w:r>
      <w:r w:rsidRPr="00C43A12">
        <w:rPr>
          <w:i/>
          <w:iCs/>
        </w:rPr>
        <w:t>8</w:t>
      </w:r>
      <w:r w:rsidRPr="00C43A12">
        <w:t>(6), pp.839-847.</w:t>
      </w:r>
    </w:p>
    <w:p w14:paraId="39D18C35" w14:textId="56F0E952" w:rsidR="00DC17E0" w:rsidRDefault="00DC17E0" w:rsidP="004843F6">
      <w:r w:rsidRPr="00C43A12">
        <w:t xml:space="preserve">Chowdhury, M.T., Sarkar, A., Paul, S.K. and </w:t>
      </w:r>
      <w:proofErr w:type="spellStart"/>
      <w:r w:rsidRPr="00C43A12">
        <w:t>Moktadir</w:t>
      </w:r>
      <w:proofErr w:type="spellEnd"/>
      <w:r w:rsidRPr="00C43A12">
        <w:t>, M.A., 2022. A case study on strategies to deal with the impacts of COVID-19 pandemic in the food and beverage industry. </w:t>
      </w:r>
      <w:r w:rsidRPr="00C43A12">
        <w:rPr>
          <w:i/>
          <w:iCs/>
        </w:rPr>
        <w:t>Operations Management Research</w:t>
      </w:r>
      <w:r w:rsidRPr="00C43A12">
        <w:t>, </w:t>
      </w:r>
      <w:r w:rsidRPr="00C43A12">
        <w:rPr>
          <w:i/>
          <w:iCs/>
        </w:rPr>
        <w:t>15</w:t>
      </w:r>
      <w:r w:rsidRPr="00C43A12">
        <w:t>(1), pp.166-178.</w:t>
      </w:r>
    </w:p>
    <w:p w14:paraId="36FCB089" w14:textId="27173DF8" w:rsidR="00DC17E0" w:rsidRDefault="00DC17E0" w:rsidP="004843F6">
      <w:proofErr w:type="spellStart"/>
      <w:r w:rsidRPr="00C43A12">
        <w:t>Daengs</w:t>
      </w:r>
      <w:proofErr w:type="spellEnd"/>
      <w:r w:rsidRPr="00C43A12">
        <w:t xml:space="preserve">, G.S., </w:t>
      </w:r>
      <w:proofErr w:type="spellStart"/>
      <w:r w:rsidRPr="00C43A12">
        <w:t>Istanti</w:t>
      </w:r>
      <w:proofErr w:type="spellEnd"/>
      <w:r w:rsidRPr="00C43A12">
        <w:t xml:space="preserve">, E., </w:t>
      </w:r>
      <w:proofErr w:type="spellStart"/>
      <w:r w:rsidRPr="00C43A12">
        <w:t>Negoro</w:t>
      </w:r>
      <w:proofErr w:type="spellEnd"/>
      <w:r w:rsidRPr="00C43A12">
        <w:t>, R.M. and Sanusi, R., 2020. The aftermath of management actions on competitive advantage through process attributes at food and beverage industries export import in Perak Harbor of Surabaya. </w:t>
      </w:r>
      <w:r w:rsidRPr="00C43A12">
        <w:rPr>
          <w:i/>
          <w:iCs/>
        </w:rPr>
        <w:t>International Journal of Criminology and Sociology</w:t>
      </w:r>
      <w:r w:rsidRPr="00C43A12">
        <w:t>, </w:t>
      </w:r>
      <w:r w:rsidRPr="00C43A12">
        <w:rPr>
          <w:i/>
          <w:iCs/>
        </w:rPr>
        <w:t>9</w:t>
      </w:r>
      <w:r w:rsidRPr="00C43A12">
        <w:t>, pp.1418-1425.</w:t>
      </w:r>
    </w:p>
    <w:p w14:paraId="170D4519" w14:textId="429D3AF3" w:rsidR="00DC17E0" w:rsidRDefault="00DC17E0" w:rsidP="004843F6">
      <w:r w:rsidRPr="00C43A12">
        <w:t>Davis, B., Lockwood, A., Pantelidis, I.S. and Alcott, P., 2018. </w:t>
      </w:r>
      <w:r w:rsidRPr="00C43A12">
        <w:rPr>
          <w:i/>
          <w:iCs/>
        </w:rPr>
        <w:t>Food and beverage management</w:t>
      </w:r>
      <w:r w:rsidRPr="00C43A12">
        <w:t>. Routledge.</w:t>
      </w:r>
    </w:p>
    <w:p w14:paraId="732094F0" w14:textId="7125E7A8" w:rsidR="00DC17E0" w:rsidRDefault="00DC17E0" w:rsidP="004843F6">
      <w:r w:rsidRPr="00C43A12">
        <w:t>Irfan, M. and Wang, M., 2019. Data-driven capabilities, supply chain integration and competitive performance: Evidence from the food and beverages industry in Pakistan. </w:t>
      </w:r>
      <w:r w:rsidRPr="00C43A12">
        <w:rPr>
          <w:i/>
          <w:iCs/>
        </w:rPr>
        <w:t>British Food Journal</w:t>
      </w:r>
      <w:r w:rsidRPr="00C43A12">
        <w:t>, </w:t>
      </w:r>
      <w:r w:rsidRPr="00C43A12">
        <w:rPr>
          <w:i/>
          <w:iCs/>
        </w:rPr>
        <w:t>121</w:t>
      </w:r>
      <w:r w:rsidRPr="00C43A12">
        <w:t>(11), pp.2708-2729.</w:t>
      </w:r>
    </w:p>
    <w:p w14:paraId="43FEB89E" w14:textId="4CF292ED" w:rsidR="00DC17E0" w:rsidRDefault="00DC17E0" w:rsidP="004843F6">
      <w:r w:rsidRPr="00C43A12">
        <w:t xml:space="preserve">Michalski, G., 2016. Full operating cycle influence on the food and beverages processing </w:t>
      </w:r>
      <w:proofErr w:type="gramStart"/>
      <w:r w:rsidRPr="00C43A12">
        <w:t>firms</w:t>
      </w:r>
      <w:proofErr w:type="gramEnd"/>
      <w:r w:rsidRPr="00C43A12">
        <w:t xml:space="preserve"> characteristics. </w:t>
      </w:r>
      <w:r w:rsidRPr="00C43A12">
        <w:rPr>
          <w:i/>
          <w:iCs/>
        </w:rPr>
        <w:t xml:space="preserve">Agricultural Economics/Zemedelska </w:t>
      </w:r>
      <w:proofErr w:type="spellStart"/>
      <w:r w:rsidRPr="00C43A12">
        <w:rPr>
          <w:i/>
          <w:iCs/>
        </w:rPr>
        <w:t>Ekonomika</w:t>
      </w:r>
      <w:proofErr w:type="spellEnd"/>
      <w:r w:rsidRPr="00C43A12">
        <w:t>, </w:t>
      </w:r>
      <w:r w:rsidRPr="00C43A12">
        <w:rPr>
          <w:i/>
          <w:iCs/>
        </w:rPr>
        <w:t>62</w:t>
      </w:r>
      <w:r w:rsidRPr="00C43A12">
        <w:t>(2).</w:t>
      </w:r>
    </w:p>
    <w:p w14:paraId="1DFD61F0" w14:textId="15A46CD2" w:rsidR="00DC17E0" w:rsidRDefault="00DC17E0" w:rsidP="004843F6">
      <w:proofErr w:type="spellStart"/>
      <w:r w:rsidRPr="00C43A12">
        <w:t>Okumus</w:t>
      </w:r>
      <w:proofErr w:type="spellEnd"/>
      <w:r w:rsidRPr="00C43A12">
        <w:t>, B., 2020. How do hotels manage food waste? Evidence from hotels in Orlando, Florida. </w:t>
      </w:r>
      <w:r w:rsidRPr="00C43A12">
        <w:rPr>
          <w:i/>
          <w:iCs/>
        </w:rPr>
        <w:t>Journal of Hospitality Marketing &amp; Management</w:t>
      </w:r>
      <w:r w:rsidRPr="00C43A12">
        <w:t>, </w:t>
      </w:r>
      <w:r w:rsidRPr="00C43A12">
        <w:rPr>
          <w:i/>
          <w:iCs/>
        </w:rPr>
        <w:t>29</w:t>
      </w:r>
      <w:r w:rsidRPr="00C43A12">
        <w:t>(3), pp.291-309.</w:t>
      </w:r>
    </w:p>
    <w:p w14:paraId="1CA2F42E" w14:textId="02914C28" w:rsidR="00DC17E0" w:rsidRDefault="00DC17E0" w:rsidP="004843F6">
      <w:r w:rsidRPr="00C43A12">
        <w:t>Rutherford, D.G., 2021. Hotel management and operations.</w:t>
      </w:r>
    </w:p>
    <w:p w14:paraId="327E40D5" w14:textId="0DDE67E1" w:rsidR="00DC17E0" w:rsidRDefault="00DC17E0" w:rsidP="004843F6">
      <w:r w:rsidRPr="00397892">
        <w:t>Serhan, M. and Serhan, C., 2019. The impact of food service attributes on customer satisfaction in a rural university campus environment. </w:t>
      </w:r>
      <w:r w:rsidRPr="00397892">
        <w:rPr>
          <w:i/>
          <w:iCs/>
        </w:rPr>
        <w:t>International journal of food science</w:t>
      </w:r>
      <w:r w:rsidRPr="00397892">
        <w:t>, </w:t>
      </w:r>
      <w:r w:rsidRPr="00397892">
        <w:rPr>
          <w:i/>
          <w:iCs/>
        </w:rPr>
        <w:t>2019</w:t>
      </w:r>
      <w:r w:rsidRPr="00397892">
        <w:t>.</w:t>
      </w:r>
    </w:p>
    <w:p w14:paraId="308A0718" w14:textId="05B59B5D" w:rsidR="00DC17E0" w:rsidRDefault="00DC17E0" w:rsidP="004843F6">
      <w:r w:rsidRPr="00C43A12">
        <w:t xml:space="preserve">Valta, K., Kosanovic, T., </w:t>
      </w:r>
      <w:proofErr w:type="spellStart"/>
      <w:r w:rsidRPr="00C43A12">
        <w:t>Malamis</w:t>
      </w:r>
      <w:proofErr w:type="spellEnd"/>
      <w:r w:rsidRPr="00C43A12">
        <w:t xml:space="preserve">, D., Moustakas, K. and </w:t>
      </w:r>
      <w:proofErr w:type="spellStart"/>
      <w:r w:rsidRPr="00C43A12">
        <w:t>Loizidou</w:t>
      </w:r>
      <w:proofErr w:type="spellEnd"/>
      <w:r w:rsidRPr="00C43A12">
        <w:t>, M., 2015. Overview of water usage and wastewater management in the food and beverage industry. </w:t>
      </w:r>
      <w:r w:rsidRPr="00C43A12">
        <w:rPr>
          <w:i/>
          <w:iCs/>
        </w:rPr>
        <w:t>Desalination and Water Treatment</w:t>
      </w:r>
      <w:r w:rsidRPr="00C43A12">
        <w:t>, </w:t>
      </w:r>
      <w:r w:rsidRPr="00C43A12">
        <w:rPr>
          <w:i/>
          <w:iCs/>
        </w:rPr>
        <w:t>53</w:t>
      </w:r>
      <w:r w:rsidRPr="00C43A12">
        <w:t>(12), pp.3335-3347.</w:t>
      </w:r>
    </w:p>
    <w:p w14:paraId="3A3EE3C8" w14:textId="4899A0E9" w:rsidR="00DC17E0" w:rsidRDefault="00DC17E0" w:rsidP="004843F6">
      <w:r w:rsidRPr="00C43A12">
        <w:t>Wood, R., 2018. </w:t>
      </w:r>
      <w:r w:rsidRPr="00C43A12">
        <w:rPr>
          <w:i/>
          <w:iCs/>
        </w:rPr>
        <w:t>Strategic questions in food and beverage management</w:t>
      </w:r>
      <w:r w:rsidRPr="00C43A12">
        <w:t>. Routledge.</w:t>
      </w:r>
    </w:p>
    <w:sectPr w:rsidR="00DC17E0">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99CB4F" w14:textId="77777777" w:rsidR="0083690C" w:rsidRDefault="0083690C" w:rsidP="00553802">
      <w:pPr>
        <w:spacing w:after="0" w:line="240" w:lineRule="auto"/>
      </w:pPr>
      <w:r>
        <w:separator/>
      </w:r>
    </w:p>
  </w:endnote>
  <w:endnote w:type="continuationSeparator" w:id="0">
    <w:p w14:paraId="51294F2F" w14:textId="77777777" w:rsidR="0083690C" w:rsidRDefault="0083690C" w:rsidP="0055380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1942345"/>
      <w:docPartObj>
        <w:docPartGallery w:val="Page Numbers (Bottom of Page)"/>
        <w:docPartUnique/>
      </w:docPartObj>
    </w:sdtPr>
    <w:sdtEndPr>
      <w:rPr>
        <w:noProof/>
      </w:rPr>
    </w:sdtEndPr>
    <w:sdtContent>
      <w:p w14:paraId="16D06989" w14:textId="025D0AB6" w:rsidR="00553802" w:rsidRDefault="0055380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5432BFD" w14:textId="77777777" w:rsidR="00553802" w:rsidRDefault="005538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F9957A" w14:textId="77777777" w:rsidR="0083690C" w:rsidRDefault="0083690C" w:rsidP="00553802">
      <w:pPr>
        <w:spacing w:after="0" w:line="240" w:lineRule="auto"/>
      </w:pPr>
      <w:r>
        <w:separator/>
      </w:r>
    </w:p>
  </w:footnote>
  <w:footnote w:type="continuationSeparator" w:id="0">
    <w:p w14:paraId="4ED56886" w14:textId="77777777" w:rsidR="0083690C" w:rsidRDefault="0083690C" w:rsidP="0055380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4586F"/>
    <w:multiLevelType w:val="multilevel"/>
    <w:tmpl w:val="CA20C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5884113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43F6"/>
    <w:rsid w:val="0012330B"/>
    <w:rsid w:val="001429F1"/>
    <w:rsid w:val="001A390A"/>
    <w:rsid w:val="002109F6"/>
    <w:rsid w:val="00223E67"/>
    <w:rsid w:val="002437D3"/>
    <w:rsid w:val="00270970"/>
    <w:rsid w:val="00313758"/>
    <w:rsid w:val="00397892"/>
    <w:rsid w:val="003A33B1"/>
    <w:rsid w:val="003C2131"/>
    <w:rsid w:val="00413B52"/>
    <w:rsid w:val="00461003"/>
    <w:rsid w:val="004843F6"/>
    <w:rsid w:val="00553802"/>
    <w:rsid w:val="00556B07"/>
    <w:rsid w:val="005B60FE"/>
    <w:rsid w:val="005F671F"/>
    <w:rsid w:val="006C02DC"/>
    <w:rsid w:val="006E5F9D"/>
    <w:rsid w:val="00704A4A"/>
    <w:rsid w:val="00765683"/>
    <w:rsid w:val="00795725"/>
    <w:rsid w:val="007A146F"/>
    <w:rsid w:val="00810AEA"/>
    <w:rsid w:val="0083690C"/>
    <w:rsid w:val="00837ADC"/>
    <w:rsid w:val="00840317"/>
    <w:rsid w:val="00855B24"/>
    <w:rsid w:val="008642DE"/>
    <w:rsid w:val="0089686A"/>
    <w:rsid w:val="009B5214"/>
    <w:rsid w:val="009C7881"/>
    <w:rsid w:val="009E3631"/>
    <w:rsid w:val="00A51922"/>
    <w:rsid w:val="00A65A38"/>
    <w:rsid w:val="00A85568"/>
    <w:rsid w:val="00B1496F"/>
    <w:rsid w:val="00B205FD"/>
    <w:rsid w:val="00B91890"/>
    <w:rsid w:val="00BC513E"/>
    <w:rsid w:val="00BE001C"/>
    <w:rsid w:val="00C04A05"/>
    <w:rsid w:val="00C07AB3"/>
    <w:rsid w:val="00C43A12"/>
    <w:rsid w:val="00C61CB2"/>
    <w:rsid w:val="00C66FBE"/>
    <w:rsid w:val="00C84A07"/>
    <w:rsid w:val="00D34EBD"/>
    <w:rsid w:val="00DC17E0"/>
    <w:rsid w:val="00DF52F1"/>
    <w:rsid w:val="00E35C3A"/>
    <w:rsid w:val="00F516C4"/>
    <w:rsid w:val="00F92360"/>
    <w:rsid w:val="00FC5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9BD49F0"/>
  <w15:chartTrackingRefBased/>
  <w15:docId w15:val="{87A77FBA-B07F-4E34-9008-F61230BADD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5FD"/>
    <w:rPr>
      <w:rFonts w:ascii="Times New Roman" w:hAnsi="Times New Roman"/>
      <w:sz w:val="24"/>
    </w:rPr>
  </w:style>
  <w:style w:type="paragraph" w:styleId="Heading1">
    <w:name w:val="heading 1"/>
    <w:basedOn w:val="Normal"/>
    <w:next w:val="Normal"/>
    <w:link w:val="Heading1Char"/>
    <w:uiPriority w:val="9"/>
    <w:qFormat/>
    <w:rsid w:val="001A390A"/>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1A390A"/>
    <w:pPr>
      <w:keepNext/>
      <w:keepLines/>
      <w:spacing w:before="40" w:after="0" w:line="360" w:lineRule="auto"/>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D34EBD"/>
    <w:pPr>
      <w:keepNext/>
      <w:keepLines/>
      <w:spacing w:before="40" w:after="0"/>
      <w:outlineLvl w:val="2"/>
    </w:pPr>
    <w:rPr>
      <w:rFonts w:eastAsiaTheme="majorEastAsia" w:cstheme="majorBidi"/>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90A"/>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semiHidden/>
    <w:rsid w:val="001A390A"/>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D34EBD"/>
    <w:rPr>
      <w:rFonts w:ascii="Times New Roman" w:eastAsiaTheme="majorEastAsia" w:hAnsi="Times New Roman" w:cstheme="majorBidi"/>
      <w:sz w:val="24"/>
      <w:szCs w:val="24"/>
    </w:rPr>
  </w:style>
  <w:style w:type="paragraph" w:styleId="Header">
    <w:name w:val="header"/>
    <w:basedOn w:val="Normal"/>
    <w:link w:val="HeaderChar"/>
    <w:uiPriority w:val="99"/>
    <w:unhideWhenUsed/>
    <w:rsid w:val="0055380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3802"/>
    <w:rPr>
      <w:rFonts w:ascii="Times New Roman" w:hAnsi="Times New Roman"/>
      <w:sz w:val="24"/>
    </w:rPr>
  </w:style>
  <w:style w:type="paragraph" w:styleId="Footer">
    <w:name w:val="footer"/>
    <w:basedOn w:val="Normal"/>
    <w:link w:val="FooterChar"/>
    <w:uiPriority w:val="99"/>
    <w:unhideWhenUsed/>
    <w:rsid w:val="0055380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3802"/>
    <w:rPr>
      <w:rFonts w:ascii="Times New Roman" w:hAnsi="Times New Roman"/>
      <w:sz w:val="24"/>
    </w:rPr>
  </w:style>
  <w:style w:type="paragraph" w:styleId="TOCHeading">
    <w:name w:val="TOC Heading"/>
    <w:basedOn w:val="Heading1"/>
    <w:next w:val="Normal"/>
    <w:uiPriority w:val="39"/>
    <w:unhideWhenUsed/>
    <w:qFormat/>
    <w:rsid w:val="00C66FBE"/>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C66FBE"/>
    <w:pPr>
      <w:spacing w:after="100"/>
    </w:pPr>
  </w:style>
  <w:style w:type="character" w:styleId="Hyperlink">
    <w:name w:val="Hyperlink"/>
    <w:basedOn w:val="DefaultParagraphFont"/>
    <w:uiPriority w:val="99"/>
    <w:unhideWhenUsed/>
    <w:rsid w:val="00C66FB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930031">
      <w:bodyDiv w:val="1"/>
      <w:marLeft w:val="0"/>
      <w:marRight w:val="0"/>
      <w:marTop w:val="0"/>
      <w:marBottom w:val="0"/>
      <w:divBdr>
        <w:top w:val="none" w:sz="0" w:space="0" w:color="auto"/>
        <w:left w:val="none" w:sz="0" w:space="0" w:color="auto"/>
        <w:bottom w:val="none" w:sz="0" w:space="0" w:color="auto"/>
        <w:right w:val="none" w:sz="0" w:space="0" w:color="auto"/>
      </w:divBdr>
    </w:div>
    <w:div w:id="247421016">
      <w:bodyDiv w:val="1"/>
      <w:marLeft w:val="0"/>
      <w:marRight w:val="0"/>
      <w:marTop w:val="0"/>
      <w:marBottom w:val="0"/>
      <w:divBdr>
        <w:top w:val="none" w:sz="0" w:space="0" w:color="auto"/>
        <w:left w:val="none" w:sz="0" w:space="0" w:color="auto"/>
        <w:bottom w:val="none" w:sz="0" w:space="0" w:color="auto"/>
        <w:right w:val="none" w:sz="0" w:space="0" w:color="auto"/>
      </w:divBdr>
    </w:div>
    <w:div w:id="835539782">
      <w:bodyDiv w:val="1"/>
      <w:marLeft w:val="0"/>
      <w:marRight w:val="0"/>
      <w:marTop w:val="0"/>
      <w:marBottom w:val="0"/>
      <w:divBdr>
        <w:top w:val="none" w:sz="0" w:space="0" w:color="auto"/>
        <w:left w:val="none" w:sz="0" w:space="0" w:color="auto"/>
        <w:bottom w:val="none" w:sz="0" w:space="0" w:color="auto"/>
        <w:right w:val="none" w:sz="0" w:space="0" w:color="auto"/>
      </w:divBdr>
    </w:div>
    <w:div w:id="846403693">
      <w:bodyDiv w:val="1"/>
      <w:marLeft w:val="0"/>
      <w:marRight w:val="0"/>
      <w:marTop w:val="0"/>
      <w:marBottom w:val="0"/>
      <w:divBdr>
        <w:top w:val="none" w:sz="0" w:space="0" w:color="auto"/>
        <w:left w:val="none" w:sz="0" w:space="0" w:color="auto"/>
        <w:bottom w:val="none" w:sz="0" w:space="0" w:color="auto"/>
        <w:right w:val="none" w:sz="0" w:space="0" w:color="auto"/>
      </w:divBdr>
    </w:div>
    <w:div w:id="850072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8846BA9-07EE-4020-883E-B70EE378FC98}">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9D66933-C8DA-4A13-B94F-63E59AE9DD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TotalTime>
  <Pages>1</Pages>
  <Words>1810</Words>
  <Characters>10322</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Sajid Hasan Samrat</dc:creator>
  <cp:keywords/>
  <dc:description/>
  <cp:lastModifiedBy>Suha Islam</cp:lastModifiedBy>
  <cp:revision>6</cp:revision>
  <dcterms:created xsi:type="dcterms:W3CDTF">2024-01-30T11:18:00Z</dcterms:created>
  <dcterms:modified xsi:type="dcterms:W3CDTF">2024-02-01T19:50:00Z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064d0a3c4ff69fa992b0a1fde1147c0ec34128a957cfa8f482cc780c30a62485</vt:lpwstr>
  </property>
</Properties>
</file>