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3934B" w14:textId="3443C47E" w:rsidR="001A017C" w:rsidRPr="000F66A0" w:rsidRDefault="002C0CC6" w:rsidP="001B6257">
      <w:pPr>
        <w:jc w:val="center"/>
        <w:rPr>
          <w:rFonts w:ascii="Garamond" w:hAnsi="Garamond"/>
          <w:b/>
          <w:bCs/>
          <w:sz w:val="24"/>
          <w:szCs w:val="24"/>
          <w:u w:val="single"/>
        </w:rPr>
      </w:pPr>
      <w:r w:rsidRPr="000F66A0">
        <w:rPr>
          <w:rFonts w:ascii="Garamond" w:hAnsi="Garamond"/>
          <w:b/>
          <w:bCs/>
          <w:sz w:val="24"/>
          <w:szCs w:val="24"/>
          <w:u w:val="single"/>
        </w:rPr>
        <w:t xml:space="preserve">How </w:t>
      </w:r>
      <w:r w:rsidR="001B6257" w:rsidRPr="000F66A0">
        <w:rPr>
          <w:rFonts w:ascii="Garamond" w:hAnsi="Garamond"/>
          <w:b/>
          <w:bCs/>
          <w:sz w:val="24"/>
          <w:szCs w:val="24"/>
          <w:u w:val="single"/>
        </w:rPr>
        <w:t>C</w:t>
      </w:r>
      <w:r w:rsidRPr="000F66A0">
        <w:rPr>
          <w:rFonts w:ascii="Garamond" w:hAnsi="Garamond"/>
          <w:b/>
          <w:bCs/>
          <w:sz w:val="24"/>
          <w:szCs w:val="24"/>
          <w:u w:val="single"/>
        </w:rPr>
        <w:t xml:space="preserve">an </w:t>
      </w:r>
      <w:r w:rsidR="00A05C0C" w:rsidRPr="000F66A0">
        <w:rPr>
          <w:rFonts w:ascii="Garamond" w:hAnsi="Garamond"/>
          <w:b/>
          <w:bCs/>
          <w:sz w:val="24"/>
          <w:szCs w:val="24"/>
          <w:u w:val="single"/>
        </w:rPr>
        <w:t>W</w:t>
      </w:r>
      <w:r w:rsidRPr="000F66A0">
        <w:rPr>
          <w:rFonts w:ascii="Garamond" w:hAnsi="Garamond"/>
          <w:b/>
          <w:bCs/>
          <w:sz w:val="24"/>
          <w:szCs w:val="24"/>
          <w:u w:val="single"/>
        </w:rPr>
        <w:t>e</w:t>
      </w:r>
      <w:r w:rsidR="00080A38" w:rsidRPr="000F66A0">
        <w:rPr>
          <w:rFonts w:ascii="Garamond" w:hAnsi="Garamond"/>
          <w:b/>
          <w:bCs/>
          <w:sz w:val="24"/>
          <w:szCs w:val="24"/>
          <w:u w:val="single"/>
        </w:rPr>
        <w:t>,</w:t>
      </w:r>
      <w:r w:rsidRPr="000F66A0">
        <w:rPr>
          <w:rFonts w:ascii="Garamond" w:hAnsi="Garamond"/>
          <w:b/>
          <w:bCs/>
          <w:sz w:val="24"/>
          <w:szCs w:val="24"/>
          <w:u w:val="single"/>
        </w:rPr>
        <w:t xml:space="preserve"> </w:t>
      </w:r>
      <w:r w:rsidR="003F57D4" w:rsidRPr="000F66A0">
        <w:rPr>
          <w:rFonts w:ascii="Garamond" w:hAnsi="Garamond"/>
          <w:b/>
          <w:bCs/>
          <w:sz w:val="24"/>
          <w:szCs w:val="24"/>
          <w:u w:val="single"/>
        </w:rPr>
        <w:t>a</w:t>
      </w:r>
      <w:r w:rsidRPr="000F66A0">
        <w:rPr>
          <w:rFonts w:ascii="Garamond" w:hAnsi="Garamond"/>
          <w:b/>
          <w:bCs/>
          <w:sz w:val="24"/>
          <w:szCs w:val="24"/>
          <w:u w:val="single"/>
        </w:rPr>
        <w:t xml:space="preserve">s </w:t>
      </w:r>
      <w:r w:rsidR="000575C0" w:rsidRPr="000F66A0">
        <w:rPr>
          <w:rFonts w:ascii="Garamond" w:hAnsi="Garamond"/>
          <w:b/>
          <w:bCs/>
          <w:sz w:val="24"/>
          <w:szCs w:val="24"/>
          <w:u w:val="single"/>
        </w:rPr>
        <w:t xml:space="preserve">People of </w:t>
      </w:r>
      <w:r w:rsidR="00E257BA" w:rsidRPr="000F66A0">
        <w:rPr>
          <w:rFonts w:ascii="Garamond" w:hAnsi="Garamond"/>
          <w:b/>
          <w:bCs/>
          <w:sz w:val="24"/>
          <w:szCs w:val="24"/>
          <w:u w:val="single"/>
        </w:rPr>
        <w:t>t</w:t>
      </w:r>
      <w:r w:rsidR="000575C0" w:rsidRPr="000F66A0">
        <w:rPr>
          <w:rFonts w:ascii="Garamond" w:hAnsi="Garamond"/>
          <w:b/>
          <w:bCs/>
          <w:sz w:val="24"/>
          <w:szCs w:val="24"/>
          <w:u w:val="single"/>
        </w:rPr>
        <w:t>he Earth,</w:t>
      </w:r>
      <w:r w:rsidRPr="000F66A0">
        <w:rPr>
          <w:rFonts w:ascii="Garamond" w:hAnsi="Garamond"/>
          <w:b/>
          <w:bCs/>
          <w:sz w:val="24"/>
          <w:szCs w:val="24"/>
          <w:u w:val="single"/>
        </w:rPr>
        <w:t xml:space="preserve"> </w:t>
      </w:r>
      <w:r w:rsidR="001B6257" w:rsidRPr="000F66A0">
        <w:rPr>
          <w:rFonts w:ascii="Garamond" w:hAnsi="Garamond"/>
          <w:b/>
          <w:bCs/>
          <w:sz w:val="24"/>
          <w:szCs w:val="24"/>
          <w:u w:val="single"/>
        </w:rPr>
        <w:t>U</w:t>
      </w:r>
      <w:r w:rsidRPr="000F66A0">
        <w:rPr>
          <w:rFonts w:ascii="Garamond" w:hAnsi="Garamond"/>
          <w:b/>
          <w:bCs/>
          <w:sz w:val="24"/>
          <w:szCs w:val="24"/>
          <w:u w:val="single"/>
        </w:rPr>
        <w:t xml:space="preserve">nderstand </w:t>
      </w:r>
      <w:r w:rsidR="00E257BA" w:rsidRPr="000F66A0">
        <w:rPr>
          <w:rFonts w:ascii="Garamond" w:hAnsi="Garamond"/>
          <w:b/>
          <w:bCs/>
          <w:sz w:val="24"/>
          <w:szCs w:val="24"/>
          <w:u w:val="single"/>
        </w:rPr>
        <w:t>t</w:t>
      </w:r>
      <w:r w:rsidRPr="000F66A0">
        <w:rPr>
          <w:rFonts w:ascii="Garamond" w:hAnsi="Garamond"/>
          <w:b/>
          <w:bCs/>
          <w:sz w:val="24"/>
          <w:szCs w:val="24"/>
          <w:u w:val="single"/>
        </w:rPr>
        <w:t xml:space="preserve">he </w:t>
      </w:r>
      <w:r w:rsidR="001B6257" w:rsidRPr="000F66A0">
        <w:rPr>
          <w:rFonts w:ascii="Garamond" w:hAnsi="Garamond"/>
          <w:b/>
          <w:bCs/>
          <w:sz w:val="24"/>
          <w:szCs w:val="24"/>
          <w:u w:val="single"/>
        </w:rPr>
        <w:t>E</w:t>
      </w:r>
      <w:r w:rsidRPr="000F66A0">
        <w:rPr>
          <w:rFonts w:ascii="Garamond" w:hAnsi="Garamond"/>
          <w:b/>
          <w:bCs/>
          <w:sz w:val="24"/>
          <w:szCs w:val="24"/>
          <w:u w:val="single"/>
        </w:rPr>
        <w:t xml:space="preserve">nvironment? </w:t>
      </w:r>
    </w:p>
    <w:p w14:paraId="3C3D7EBB" w14:textId="76BD021B" w:rsidR="00D13A79" w:rsidRPr="000F66A0" w:rsidRDefault="00682EFE">
      <w:pPr>
        <w:rPr>
          <w:rFonts w:ascii="Garamond" w:hAnsi="Garamond"/>
          <w:sz w:val="24"/>
          <w:szCs w:val="24"/>
        </w:rPr>
      </w:pPr>
      <w:r w:rsidRPr="000F66A0">
        <w:rPr>
          <w:rFonts w:ascii="Garamond" w:hAnsi="Garamond"/>
          <w:sz w:val="24"/>
          <w:szCs w:val="24"/>
        </w:rPr>
        <w:t>“Environment can be defined</w:t>
      </w:r>
      <w:r w:rsidR="002C457A" w:rsidRPr="000F66A0">
        <w:rPr>
          <w:rFonts w:ascii="Garamond" w:hAnsi="Garamond"/>
          <w:sz w:val="24"/>
          <w:szCs w:val="24"/>
        </w:rPr>
        <w:t xml:space="preserve"> as</w:t>
      </w:r>
      <w:r w:rsidRPr="000F66A0">
        <w:rPr>
          <w:rFonts w:ascii="Garamond" w:hAnsi="Garamond"/>
          <w:sz w:val="24"/>
          <w:szCs w:val="24"/>
        </w:rPr>
        <w:t xml:space="preserve"> </w:t>
      </w:r>
      <w:r w:rsidR="002C457A" w:rsidRPr="000F66A0">
        <w:rPr>
          <w:rFonts w:ascii="Garamond" w:hAnsi="Garamond"/>
          <w:sz w:val="24"/>
          <w:szCs w:val="24"/>
        </w:rPr>
        <w:t xml:space="preserve">“the circumstances, objects, or conditions by which one is surrounded” </w:t>
      </w:r>
      <w:sdt>
        <w:sdtPr>
          <w:rPr>
            <w:rFonts w:ascii="Garamond" w:hAnsi="Garamond"/>
            <w:sz w:val="24"/>
            <w:szCs w:val="24"/>
          </w:rPr>
          <w:id w:val="976184805"/>
          <w:citation/>
        </w:sdtPr>
        <w:sdtEndPr/>
        <w:sdtContent>
          <w:r w:rsidR="002C457A" w:rsidRPr="000F66A0">
            <w:rPr>
              <w:rFonts w:ascii="Garamond" w:hAnsi="Garamond"/>
              <w:sz w:val="24"/>
              <w:szCs w:val="24"/>
            </w:rPr>
            <w:fldChar w:fldCharType="begin"/>
          </w:r>
          <w:r w:rsidR="00732DBE" w:rsidRPr="000F66A0">
            <w:rPr>
              <w:rFonts w:ascii="Garamond" w:hAnsi="Garamond"/>
              <w:sz w:val="24"/>
              <w:szCs w:val="24"/>
            </w:rPr>
            <w:instrText xml:space="preserve">CITATION Mer22 \l 2057 </w:instrText>
          </w:r>
          <w:r w:rsidR="002C457A" w:rsidRPr="000F66A0">
            <w:rPr>
              <w:rFonts w:ascii="Garamond" w:hAnsi="Garamond"/>
              <w:sz w:val="24"/>
              <w:szCs w:val="24"/>
            </w:rPr>
            <w:fldChar w:fldCharType="separate"/>
          </w:r>
          <w:r w:rsidR="00732DBE" w:rsidRPr="000F66A0">
            <w:rPr>
              <w:rFonts w:ascii="Garamond" w:hAnsi="Garamond"/>
              <w:noProof/>
              <w:sz w:val="24"/>
              <w:szCs w:val="24"/>
            </w:rPr>
            <w:t>(Merriam-Webster, 2022)</w:t>
          </w:r>
          <w:r w:rsidR="002C457A" w:rsidRPr="000F66A0">
            <w:rPr>
              <w:rFonts w:ascii="Garamond" w:hAnsi="Garamond"/>
              <w:sz w:val="24"/>
              <w:szCs w:val="24"/>
            </w:rPr>
            <w:fldChar w:fldCharType="end"/>
          </w:r>
        </w:sdtContent>
      </w:sdt>
      <w:r w:rsidR="00B716EB" w:rsidRPr="000F66A0">
        <w:rPr>
          <w:rFonts w:ascii="Garamond" w:hAnsi="Garamond"/>
          <w:sz w:val="24"/>
          <w:szCs w:val="24"/>
        </w:rPr>
        <w:t xml:space="preserve">, that </w:t>
      </w:r>
      <w:r w:rsidRPr="000F66A0">
        <w:rPr>
          <w:rFonts w:ascii="Garamond" w:hAnsi="Garamond"/>
          <w:sz w:val="24"/>
          <w:szCs w:val="24"/>
        </w:rPr>
        <w:t>affects our ability to live on earth.”</w:t>
      </w:r>
      <w:sdt>
        <w:sdtPr>
          <w:rPr>
            <w:rFonts w:ascii="Garamond" w:hAnsi="Garamond"/>
            <w:sz w:val="24"/>
            <w:szCs w:val="24"/>
          </w:rPr>
          <w:id w:val="718323742"/>
          <w:citation/>
        </w:sdtPr>
        <w:sdtEndPr/>
        <w:sdtContent>
          <w:r w:rsidRPr="000F66A0">
            <w:rPr>
              <w:rFonts w:ascii="Garamond" w:hAnsi="Garamond"/>
              <w:sz w:val="24"/>
              <w:szCs w:val="24"/>
            </w:rPr>
            <w:fldChar w:fldCharType="begin"/>
          </w:r>
          <w:r w:rsidR="00194914" w:rsidRPr="000F66A0">
            <w:rPr>
              <w:rFonts w:ascii="Garamond" w:hAnsi="Garamond"/>
              <w:sz w:val="24"/>
              <w:szCs w:val="24"/>
            </w:rPr>
            <w:instrText xml:space="preserve">CITATION Fac22 \l 1106 </w:instrText>
          </w:r>
          <w:r w:rsidRPr="000F66A0">
            <w:rPr>
              <w:rFonts w:ascii="Garamond" w:hAnsi="Garamond"/>
              <w:sz w:val="24"/>
              <w:szCs w:val="24"/>
            </w:rPr>
            <w:fldChar w:fldCharType="separate"/>
          </w:r>
          <w:r w:rsidR="00732DBE" w:rsidRPr="000F66A0">
            <w:rPr>
              <w:rFonts w:ascii="Garamond" w:hAnsi="Garamond"/>
              <w:noProof/>
              <w:sz w:val="24"/>
              <w:szCs w:val="24"/>
            </w:rPr>
            <w:t xml:space="preserve"> (Learning, 2022)</w:t>
          </w:r>
          <w:r w:rsidRPr="000F66A0">
            <w:rPr>
              <w:rFonts w:ascii="Garamond" w:hAnsi="Garamond"/>
              <w:sz w:val="24"/>
              <w:szCs w:val="24"/>
            </w:rPr>
            <w:fldChar w:fldCharType="end"/>
          </w:r>
        </w:sdtContent>
      </w:sdt>
      <w:r w:rsidRPr="000F66A0">
        <w:rPr>
          <w:rFonts w:ascii="Garamond" w:hAnsi="Garamond"/>
          <w:sz w:val="24"/>
          <w:szCs w:val="24"/>
        </w:rPr>
        <w:t>.</w:t>
      </w:r>
      <w:r w:rsidR="0094312B" w:rsidRPr="000F66A0">
        <w:rPr>
          <w:rFonts w:ascii="Garamond" w:hAnsi="Garamond"/>
          <w:sz w:val="24"/>
          <w:szCs w:val="24"/>
        </w:rPr>
        <w:t xml:space="preserve"> This essay will </w:t>
      </w:r>
      <w:r w:rsidR="00BB637C" w:rsidRPr="000F66A0">
        <w:rPr>
          <w:rFonts w:ascii="Garamond" w:hAnsi="Garamond"/>
          <w:sz w:val="24"/>
          <w:szCs w:val="24"/>
        </w:rPr>
        <w:t xml:space="preserve">explore </w:t>
      </w:r>
      <w:r w:rsidR="00777905" w:rsidRPr="000F66A0">
        <w:rPr>
          <w:rFonts w:ascii="Garamond" w:hAnsi="Garamond"/>
          <w:sz w:val="24"/>
          <w:szCs w:val="24"/>
        </w:rPr>
        <w:t xml:space="preserve">two ethnographic </w:t>
      </w:r>
      <w:r w:rsidR="005E3F6E" w:rsidRPr="000F66A0">
        <w:rPr>
          <w:rFonts w:ascii="Garamond" w:hAnsi="Garamond"/>
          <w:sz w:val="24"/>
          <w:szCs w:val="24"/>
        </w:rPr>
        <w:t>groups</w:t>
      </w:r>
      <w:r w:rsidR="00777905" w:rsidRPr="000F66A0">
        <w:rPr>
          <w:rFonts w:ascii="Garamond" w:hAnsi="Garamond"/>
          <w:sz w:val="24"/>
          <w:szCs w:val="24"/>
        </w:rPr>
        <w:t>, The Mbuti and The Kogi</w:t>
      </w:r>
      <w:r w:rsidR="00DE42C0" w:rsidRPr="000F66A0">
        <w:rPr>
          <w:rFonts w:ascii="Garamond" w:hAnsi="Garamond"/>
          <w:sz w:val="24"/>
          <w:szCs w:val="24"/>
        </w:rPr>
        <w:t>,</w:t>
      </w:r>
      <w:r w:rsidR="002D1BE9" w:rsidRPr="000F66A0">
        <w:rPr>
          <w:rFonts w:ascii="Garamond" w:hAnsi="Garamond"/>
          <w:sz w:val="24"/>
          <w:szCs w:val="24"/>
        </w:rPr>
        <w:t xml:space="preserve"> to explain how their environment can be understood.</w:t>
      </w:r>
      <w:r w:rsidR="007D3AC2" w:rsidRPr="000F66A0">
        <w:rPr>
          <w:rFonts w:ascii="Garamond" w:hAnsi="Garamond"/>
          <w:sz w:val="24"/>
          <w:szCs w:val="24"/>
        </w:rPr>
        <w:t xml:space="preserve"> This will be achieved through </w:t>
      </w:r>
      <w:r w:rsidR="0088594F" w:rsidRPr="000F66A0">
        <w:rPr>
          <w:rFonts w:ascii="Garamond" w:hAnsi="Garamond"/>
          <w:sz w:val="24"/>
          <w:szCs w:val="24"/>
        </w:rPr>
        <w:t>the study and analysis of their culture</w:t>
      </w:r>
      <w:r w:rsidR="00D7288E" w:rsidRPr="000F66A0">
        <w:rPr>
          <w:rFonts w:ascii="Garamond" w:hAnsi="Garamond"/>
          <w:sz w:val="24"/>
          <w:szCs w:val="24"/>
        </w:rPr>
        <w:t xml:space="preserve">, referring to the </w:t>
      </w:r>
      <w:r w:rsidR="00FB3E34" w:rsidRPr="000F66A0">
        <w:rPr>
          <w:rFonts w:ascii="Garamond" w:hAnsi="Garamond"/>
          <w:sz w:val="24"/>
          <w:szCs w:val="24"/>
        </w:rPr>
        <w:t>meanings these groups devise to explain and establish how to live ‘correctly’.</w:t>
      </w:r>
      <w:r w:rsidR="009D4825" w:rsidRPr="000F66A0">
        <w:rPr>
          <w:rFonts w:ascii="Garamond" w:hAnsi="Garamond"/>
          <w:sz w:val="24"/>
          <w:szCs w:val="24"/>
        </w:rPr>
        <w:t xml:space="preserve"> </w:t>
      </w:r>
      <w:r w:rsidR="00F80A64" w:rsidRPr="000F66A0">
        <w:rPr>
          <w:rFonts w:ascii="Garamond" w:hAnsi="Garamond"/>
          <w:sz w:val="24"/>
          <w:szCs w:val="24"/>
        </w:rPr>
        <w:t xml:space="preserve">Although, in order to </w:t>
      </w:r>
      <w:r w:rsidR="001342A1" w:rsidRPr="000F66A0">
        <w:rPr>
          <w:rFonts w:ascii="Garamond" w:hAnsi="Garamond"/>
          <w:sz w:val="24"/>
          <w:szCs w:val="24"/>
        </w:rPr>
        <w:t>describe</w:t>
      </w:r>
      <w:r w:rsidR="00F80A64" w:rsidRPr="000F66A0">
        <w:rPr>
          <w:rFonts w:ascii="Garamond" w:hAnsi="Garamond"/>
          <w:sz w:val="24"/>
          <w:szCs w:val="24"/>
        </w:rPr>
        <w:t xml:space="preserve"> </w:t>
      </w:r>
      <w:r w:rsidR="001342A1" w:rsidRPr="000F66A0">
        <w:rPr>
          <w:rFonts w:ascii="Garamond" w:hAnsi="Garamond"/>
          <w:sz w:val="24"/>
          <w:szCs w:val="24"/>
        </w:rPr>
        <w:t>the</w:t>
      </w:r>
      <w:r w:rsidR="004F12E4" w:rsidRPr="000F66A0">
        <w:rPr>
          <w:rFonts w:ascii="Garamond" w:hAnsi="Garamond"/>
          <w:sz w:val="24"/>
          <w:szCs w:val="24"/>
        </w:rPr>
        <w:t xml:space="preserve"> environment of the</w:t>
      </w:r>
      <w:r w:rsidR="006828C6" w:rsidRPr="000F66A0">
        <w:rPr>
          <w:rFonts w:ascii="Garamond" w:hAnsi="Garamond"/>
          <w:sz w:val="24"/>
          <w:szCs w:val="24"/>
        </w:rPr>
        <w:t>se</w:t>
      </w:r>
      <w:r w:rsidR="004F12E4" w:rsidRPr="000F66A0">
        <w:rPr>
          <w:rFonts w:ascii="Garamond" w:hAnsi="Garamond"/>
          <w:sz w:val="24"/>
          <w:szCs w:val="24"/>
        </w:rPr>
        <w:t xml:space="preserve"> </w:t>
      </w:r>
      <w:r w:rsidR="00D92520" w:rsidRPr="000F66A0">
        <w:rPr>
          <w:rFonts w:ascii="Garamond" w:hAnsi="Garamond"/>
          <w:sz w:val="24"/>
          <w:szCs w:val="24"/>
        </w:rPr>
        <w:t>two</w:t>
      </w:r>
      <w:r w:rsidR="00067D8E" w:rsidRPr="000F66A0">
        <w:rPr>
          <w:rFonts w:ascii="Garamond" w:hAnsi="Garamond"/>
          <w:sz w:val="24"/>
          <w:szCs w:val="24"/>
        </w:rPr>
        <w:t xml:space="preserve"> groups</w:t>
      </w:r>
      <w:r w:rsidR="00083FAE" w:rsidRPr="000F66A0">
        <w:rPr>
          <w:rFonts w:ascii="Garamond" w:hAnsi="Garamond"/>
          <w:sz w:val="24"/>
          <w:szCs w:val="24"/>
        </w:rPr>
        <w:t>, it is</w:t>
      </w:r>
      <w:r w:rsidR="00AF2A29" w:rsidRPr="000F66A0">
        <w:rPr>
          <w:rFonts w:ascii="Garamond" w:hAnsi="Garamond"/>
          <w:sz w:val="24"/>
          <w:szCs w:val="24"/>
        </w:rPr>
        <w:t xml:space="preserve"> significant </w:t>
      </w:r>
      <w:r w:rsidR="002A39AE" w:rsidRPr="000F66A0">
        <w:rPr>
          <w:rFonts w:ascii="Garamond" w:hAnsi="Garamond"/>
          <w:sz w:val="24"/>
          <w:szCs w:val="24"/>
        </w:rPr>
        <w:t>to</w:t>
      </w:r>
      <w:r w:rsidR="00C03CE1" w:rsidRPr="000F66A0">
        <w:rPr>
          <w:rFonts w:ascii="Garamond" w:hAnsi="Garamond"/>
          <w:sz w:val="24"/>
          <w:szCs w:val="24"/>
        </w:rPr>
        <w:t xml:space="preserve"> understand</w:t>
      </w:r>
      <w:r w:rsidR="00D92520" w:rsidRPr="000F66A0">
        <w:rPr>
          <w:rFonts w:ascii="Garamond" w:hAnsi="Garamond"/>
          <w:sz w:val="24"/>
          <w:szCs w:val="24"/>
        </w:rPr>
        <w:t xml:space="preserve"> the</w:t>
      </w:r>
      <w:r w:rsidR="00A56F9A" w:rsidRPr="000F66A0">
        <w:rPr>
          <w:rFonts w:ascii="Garamond" w:hAnsi="Garamond"/>
          <w:sz w:val="24"/>
          <w:szCs w:val="24"/>
        </w:rPr>
        <w:t>ir</w:t>
      </w:r>
      <w:r w:rsidR="001342A1" w:rsidRPr="000F66A0">
        <w:rPr>
          <w:rFonts w:ascii="Garamond" w:hAnsi="Garamond"/>
          <w:sz w:val="24"/>
          <w:szCs w:val="24"/>
        </w:rPr>
        <w:t xml:space="preserve"> </w:t>
      </w:r>
      <w:r w:rsidR="00D92520" w:rsidRPr="000F66A0">
        <w:rPr>
          <w:rFonts w:ascii="Garamond" w:hAnsi="Garamond"/>
          <w:sz w:val="24"/>
          <w:szCs w:val="24"/>
        </w:rPr>
        <w:t>background</w:t>
      </w:r>
      <w:r w:rsidR="0009537F" w:rsidRPr="000F66A0">
        <w:rPr>
          <w:rFonts w:ascii="Garamond" w:hAnsi="Garamond"/>
          <w:sz w:val="24"/>
          <w:szCs w:val="24"/>
        </w:rPr>
        <w:t xml:space="preserve"> and </w:t>
      </w:r>
      <w:r w:rsidR="00412841" w:rsidRPr="000F66A0">
        <w:rPr>
          <w:rFonts w:ascii="Garamond" w:hAnsi="Garamond"/>
          <w:sz w:val="24"/>
          <w:szCs w:val="24"/>
        </w:rPr>
        <w:t>beliefs.</w:t>
      </w:r>
      <w:r w:rsidR="00D337FE" w:rsidRPr="000F66A0">
        <w:rPr>
          <w:rFonts w:ascii="Garamond" w:hAnsi="Garamond"/>
          <w:sz w:val="24"/>
          <w:szCs w:val="24"/>
        </w:rPr>
        <w:t xml:space="preserve"> </w:t>
      </w:r>
      <w:r w:rsidR="00C54AEC" w:rsidRPr="000F66A0">
        <w:rPr>
          <w:rFonts w:ascii="Garamond" w:hAnsi="Garamond"/>
          <w:sz w:val="24"/>
          <w:szCs w:val="24"/>
        </w:rPr>
        <w:t xml:space="preserve">One </w:t>
      </w:r>
      <w:r w:rsidR="00E9753F" w:rsidRPr="000F66A0">
        <w:rPr>
          <w:rFonts w:ascii="Garamond" w:hAnsi="Garamond"/>
          <w:sz w:val="24"/>
          <w:szCs w:val="24"/>
        </w:rPr>
        <w:t>detail</w:t>
      </w:r>
      <w:r w:rsidR="005555C0" w:rsidRPr="000F66A0">
        <w:rPr>
          <w:rFonts w:ascii="Garamond" w:hAnsi="Garamond"/>
          <w:sz w:val="24"/>
          <w:szCs w:val="24"/>
        </w:rPr>
        <w:t xml:space="preserve"> to highlight</w:t>
      </w:r>
      <w:r w:rsidR="00CE0549" w:rsidRPr="000F66A0">
        <w:rPr>
          <w:rFonts w:ascii="Garamond" w:hAnsi="Garamond"/>
          <w:sz w:val="24"/>
          <w:szCs w:val="24"/>
        </w:rPr>
        <w:t xml:space="preserve"> about the disti</w:t>
      </w:r>
      <w:r w:rsidR="004D0C65" w:rsidRPr="000F66A0">
        <w:rPr>
          <w:rFonts w:ascii="Garamond" w:hAnsi="Garamond"/>
          <w:sz w:val="24"/>
          <w:szCs w:val="24"/>
        </w:rPr>
        <w:t>n</w:t>
      </w:r>
      <w:r w:rsidR="00CE0549" w:rsidRPr="000F66A0">
        <w:rPr>
          <w:rFonts w:ascii="Garamond" w:hAnsi="Garamond"/>
          <w:sz w:val="24"/>
          <w:szCs w:val="24"/>
        </w:rPr>
        <w:t>ction of these groups</w:t>
      </w:r>
      <w:r w:rsidR="00FF0036" w:rsidRPr="000F66A0">
        <w:rPr>
          <w:rFonts w:ascii="Garamond" w:hAnsi="Garamond"/>
          <w:sz w:val="24"/>
          <w:szCs w:val="24"/>
        </w:rPr>
        <w:t>,</w:t>
      </w:r>
      <w:r w:rsidR="005555C0" w:rsidRPr="000F66A0">
        <w:rPr>
          <w:rFonts w:ascii="Garamond" w:hAnsi="Garamond"/>
          <w:sz w:val="24"/>
          <w:szCs w:val="24"/>
        </w:rPr>
        <w:t xml:space="preserve"> </w:t>
      </w:r>
      <w:r w:rsidR="00A40A13" w:rsidRPr="000F66A0">
        <w:rPr>
          <w:rFonts w:ascii="Garamond" w:hAnsi="Garamond"/>
          <w:sz w:val="24"/>
          <w:szCs w:val="24"/>
        </w:rPr>
        <w:t xml:space="preserve">is that </w:t>
      </w:r>
      <w:r w:rsidR="00B35089" w:rsidRPr="000F66A0">
        <w:rPr>
          <w:rFonts w:ascii="Garamond" w:hAnsi="Garamond"/>
          <w:sz w:val="24"/>
          <w:szCs w:val="24"/>
        </w:rPr>
        <w:t>t</w:t>
      </w:r>
      <w:r w:rsidR="00A40A13" w:rsidRPr="000F66A0">
        <w:rPr>
          <w:rFonts w:ascii="Garamond" w:hAnsi="Garamond"/>
          <w:sz w:val="24"/>
          <w:szCs w:val="24"/>
        </w:rPr>
        <w:t xml:space="preserve">he Mbuti </w:t>
      </w:r>
      <w:r w:rsidR="00CE0549" w:rsidRPr="000F66A0">
        <w:rPr>
          <w:rFonts w:ascii="Garamond" w:hAnsi="Garamond"/>
          <w:sz w:val="24"/>
          <w:szCs w:val="24"/>
        </w:rPr>
        <w:t xml:space="preserve">are known </w:t>
      </w:r>
      <w:r w:rsidR="00483D38" w:rsidRPr="000F66A0">
        <w:rPr>
          <w:rFonts w:ascii="Garamond" w:hAnsi="Garamond"/>
          <w:sz w:val="24"/>
          <w:szCs w:val="24"/>
        </w:rPr>
        <w:t>for being</w:t>
      </w:r>
      <w:r w:rsidR="00CE0549" w:rsidRPr="000F66A0">
        <w:rPr>
          <w:rFonts w:ascii="Garamond" w:hAnsi="Garamond"/>
          <w:sz w:val="24"/>
          <w:szCs w:val="24"/>
        </w:rPr>
        <w:t xml:space="preserve"> </w:t>
      </w:r>
      <w:r w:rsidR="00FF0036" w:rsidRPr="000F66A0">
        <w:rPr>
          <w:rFonts w:ascii="Garamond" w:hAnsi="Garamond"/>
          <w:sz w:val="24"/>
          <w:szCs w:val="24"/>
        </w:rPr>
        <w:t>hunter-gatherers</w:t>
      </w:r>
      <w:r w:rsidR="002165E2" w:rsidRPr="000F66A0">
        <w:rPr>
          <w:rFonts w:ascii="Garamond" w:hAnsi="Garamond"/>
          <w:sz w:val="24"/>
          <w:szCs w:val="24"/>
        </w:rPr>
        <w:t xml:space="preserve">, </w:t>
      </w:r>
      <w:r w:rsidR="00990B72" w:rsidRPr="000F66A0">
        <w:rPr>
          <w:rFonts w:ascii="Garamond" w:hAnsi="Garamond"/>
          <w:sz w:val="24"/>
          <w:szCs w:val="24"/>
        </w:rPr>
        <w:t xml:space="preserve">“a human living an ancestrally derived lifestyle in which most or all food is obtained by foraging, that is, by gathering food from local sources” (Ember, 2020). </w:t>
      </w:r>
      <w:r w:rsidR="002165E2" w:rsidRPr="000F66A0">
        <w:rPr>
          <w:rFonts w:ascii="Garamond" w:hAnsi="Garamond"/>
          <w:sz w:val="24"/>
          <w:szCs w:val="24"/>
        </w:rPr>
        <w:t xml:space="preserve">The Kogi are identified as </w:t>
      </w:r>
      <w:r w:rsidR="00483D38" w:rsidRPr="000F66A0">
        <w:rPr>
          <w:rFonts w:ascii="Garamond" w:hAnsi="Garamond"/>
          <w:sz w:val="24"/>
          <w:szCs w:val="24"/>
        </w:rPr>
        <w:t xml:space="preserve">a group of </w:t>
      </w:r>
      <w:r w:rsidR="009D1F03" w:rsidRPr="000F66A0">
        <w:rPr>
          <w:rFonts w:ascii="Garamond" w:hAnsi="Garamond"/>
          <w:sz w:val="24"/>
          <w:szCs w:val="24"/>
        </w:rPr>
        <w:t>h</w:t>
      </w:r>
      <w:r w:rsidR="004371D3" w:rsidRPr="000F66A0">
        <w:rPr>
          <w:rFonts w:ascii="Garamond" w:hAnsi="Garamond"/>
          <w:sz w:val="24"/>
          <w:szCs w:val="24"/>
        </w:rPr>
        <w:t>orticulturalists</w:t>
      </w:r>
      <w:r w:rsidR="00990B72" w:rsidRPr="000F66A0">
        <w:rPr>
          <w:rFonts w:ascii="Garamond" w:hAnsi="Garamond"/>
          <w:sz w:val="24"/>
          <w:szCs w:val="24"/>
        </w:rPr>
        <w:t>,</w:t>
      </w:r>
      <w:r w:rsidR="009D1F03" w:rsidRPr="000F66A0">
        <w:rPr>
          <w:rFonts w:ascii="Garamond" w:hAnsi="Garamond"/>
          <w:sz w:val="24"/>
          <w:szCs w:val="24"/>
        </w:rPr>
        <w:t xml:space="preserve"> “a person whose work involves growing fruits, vegetables, flowers, or ornamental plants</w:t>
      </w:r>
      <w:r w:rsidR="00923434" w:rsidRPr="000F66A0">
        <w:rPr>
          <w:rFonts w:ascii="Garamond" w:hAnsi="Garamond"/>
          <w:sz w:val="24"/>
          <w:szCs w:val="24"/>
        </w:rPr>
        <w:t>,”</w:t>
      </w:r>
      <w:r w:rsidR="00A95F30" w:rsidRPr="000F66A0">
        <w:rPr>
          <w:rFonts w:ascii="Garamond" w:hAnsi="Garamond"/>
          <w:sz w:val="24"/>
          <w:szCs w:val="24"/>
        </w:rPr>
        <w:t xml:space="preserve"> </w:t>
      </w:r>
      <w:sdt>
        <w:sdtPr>
          <w:rPr>
            <w:rFonts w:ascii="Garamond" w:hAnsi="Garamond"/>
            <w:sz w:val="24"/>
            <w:szCs w:val="24"/>
          </w:rPr>
          <w:id w:val="1148945983"/>
          <w:citation/>
        </w:sdtPr>
        <w:sdtEndPr/>
        <w:sdtContent>
          <w:r w:rsidR="00A463E0" w:rsidRPr="000F66A0">
            <w:rPr>
              <w:rFonts w:ascii="Garamond" w:hAnsi="Garamond"/>
              <w:sz w:val="24"/>
              <w:szCs w:val="24"/>
            </w:rPr>
            <w:fldChar w:fldCharType="begin"/>
          </w:r>
          <w:r w:rsidR="005017C8" w:rsidRPr="000F66A0">
            <w:rPr>
              <w:rFonts w:ascii="Garamond" w:hAnsi="Garamond"/>
              <w:sz w:val="24"/>
              <w:szCs w:val="24"/>
            </w:rPr>
            <w:instrText xml:space="preserve">CITATION Dic22 \l 2057 </w:instrText>
          </w:r>
          <w:r w:rsidR="00A463E0" w:rsidRPr="000F66A0">
            <w:rPr>
              <w:rFonts w:ascii="Garamond" w:hAnsi="Garamond"/>
              <w:sz w:val="24"/>
              <w:szCs w:val="24"/>
            </w:rPr>
            <w:fldChar w:fldCharType="separate"/>
          </w:r>
          <w:r w:rsidR="00732DBE" w:rsidRPr="000F66A0">
            <w:rPr>
              <w:rFonts w:ascii="Garamond" w:hAnsi="Garamond"/>
              <w:noProof/>
              <w:sz w:val="24"/>
              <w:szCs w:val="24"/>
            </w:rPr>
            <w:t>(Dictionary, 2022)</w:t>
          </w:r>
          <w:r w:rsidR="00A463E0" w:rsidRPr="000F66A0">
            <w:rPr>
              <w:rFonts w:ascii="Garamond" w:hAnsi="Garamond"/>
              <w:sz w:val="24"/>
              <w:szCs w:val="24"/>
            </w:rPr>
            <w:fldChar w:fldCharType="end"/>
          </w:r>
        </w:sdtContent>
      </w:sdt>
      <w:r w:rsidR="00A95F30" w:rsidRPr="000F66A0">
        <w:rPr>
          <w:rFonts w:ascii="Garamond" w:hAnsi="Garamond"/>
          <w:sz w:val="24"/>
          <w:szCs w:val="24"/>
        </w:rPr>
        <w:t xml:space="preserve">, </w:t>
      </w:r>
      <w:r w:rsidR="006F7512" w:rsidRPr="000F66A0">
        <w:rPr>
          <w:rFonts w:ascii="Garamond" w:hAnsi="Garamond"/>
          <w:sz w:val="24"/>
          <w:szCs w:val="24"/>
        </w:rPr>
        <w:t>suggesting</w:t>
      </w:r>
      <w:r w:rsidR="00923434" w:rsidRPr="000F66A0">
        <w:rPr>
          <w:rFonts w:ascii="Garamond" w:hAnsi="Garamond"/>
          <w:sz w:val="24"/>
          <w:szCs w:val="24"/>
        </w:rPr>
        <w:t xml:space="preserve"> the</w:t>
      </w:r>
      <w:r w:rsidR="001372FE" w:rsidRPr="000F66A0">
        <w:rPr>
          <w:rFonts w:ascii="Garamond" w:hAnsi="Garamond"/>
          <w:sz w:val="24"/>
          <w:szCs w:val="24"/>
        </w:rPr>
        <w:t>se people</w:t>
      </w:r>
      <w:r w:rsidR="00A95F30" w:rsidRPr="000F66A0">
        <w:rPr>
          <w:rFonts w:ascii="Garamond" w:hAnsi="Garamond"/>
          <w:sz w:val="24"/>
          <w:szCs w:val="24"/>
        </w:rPr>
        <w:t xml:space="preserve"> </w:t>
      </w:r>
      <w:r w:rsidR="001954C6" w:rsidRPr="000F66A0">
        <w:rPr>
          <w:rFonts w:ascii="Garamond" w:hAnsi="Garamond"/>
          <w:sz w:val="24"/>
          <w:szCs w:val="24"/>
        </w:rPr>
        <w:t xml:space="preserve">understand the purpose of ‘good’ farming. </w:t>
      </w:r>
    </w:p>
    <w:p w14:paraId="5F16A424" w14:textId="1643BAEA" w:rsidR="000B677F" w:rsidRPr="000F66A0" w:rsidRDefault="007A2E18" w:rsidP="001D6CDA">
      <w:pPr>
        <w:rPr>
          <w:rFonts w:ascii="Garamond" w:hAnsi="Garamond"/>
          <w:sz w:val="24"/>
          <w:szCs w:val="24"/>
        </w:rPr>
      </w:pPr>
      <w:r w:rsidRPr="000F66A0">
        <w:rPr>
          <w:rFonts w:ascii="Garamond" w:hAnsi="Garamond"/>
          <w:sz w:val="24"/>
          <w:szCs w:val="24"/>
        </w:rPr>
        <w:t>“</w:t>
      </w:r>
      <w:r w:rsidR="00B76B85" w:rsidRPr="000F66A0">
        <w:rPr>
          <w:rFonts w:ascii="Garamond" w:hAnsi="Garamond"/>
          <w:sz w:val="24"/>
          <w:szCs w:val="24"/>
        </w:rPr>
        <w:t xml:space="preserve">The Mbuti are one of several indigenous pygmy groups </w:t>
      </w:r>
      <w:r w:rsidR="00BA2E2A" w:rsidRPr="000F66A0">
        <w:rPr>
          <w:rFonts w:ascii="Garamond" w:hAnsi="Garamond"/>
          <w:sz w:val="24"/>
          <w:szCs w:val="24"/>
        </w:rPr>
        <w:t xml:space="preserve">living in the Ituri Forest in the Democratic Republic of Congo, </w:t>
      </w:r>
      <w:r w:rsidR="00F23079" w:rsidRPr="000F66A0">
        <w:rPr>
          <w:rFonts w:ascii="Garamond" w:hAnsi="Garamond"/>
          <w:sz w:val="24"/>
          <w:szCs w:val="24"/>
        </w:rPr>
        <w:t>Central Africa.</w:t>
      </w:r>
      <w:r w:rsidRPr="000F66A0">
        <w:rPr>
          <w:rFonts w:ascii="Garamond" w:hAnsi="Garamond"/>
          <w:sz w:val="24"/>
          <w:szCs w:val="24"/>
        </w:rPr>
        <w:t>”</w:t>
      </w:r>
      <w:r w:rsidR="00F23079" w:rsidRPr="000F66A0">
        <w:rPr>
          <w:rFonts w:ascii="Garamond" w:hAnsi="Garamond"/>
          <w:sz w:val="24"/>
          <w:szCs w:val="24"/>
        </w:rPr>
        <w:t xml:space="preserve"> </w:t>
      </w:r>
      <w:sdt>
        <w:sdtPr>
          <w:rPr>
            <w:rFonts w:ascii="Garamond" w:hAnsi="Garamond"/>
            <w:sz w:val="24"/>
            <w:szCs w:val="24"/>
          </w:rPr>
          <w:id w:val="889620588"/>
          <w:citation/>
        </w:sdtPr>
        <w:sdtEndPr/>
        <w:sdtContent>
          <w:r w:rsidR="00D92070" w:rsidRPr="000F66A0">
            <w:rPr>
              <w:rFonts w:ascii="Garamond" w:hAnsi="Garamond"/>
              <w:sz w:val="24"/>
              <w:szCs w:val="24"/>
            </w:rPr>
            <w:fldChar w:fldCharType="begin"/>
          </w:r>
          <w:r w:rsidR="00D92070" w:rsidRPr="000F66A0">
            <w:rPr>
              <w:rFonts w:ascii="Garamond" w:hAnsi="Garamond"/>
              <w:sz w:val="24"/>
              <w:szCs w:val="24"/>
            </w:rPr>
            <w:instrText xml:space="preserve">CITATION Afr \l 2057 </w:instrText>
          </w:r>
          <w:r w:rsidR="00D92070" w:rsidRPr="000F66A0">
            <w:rPr>
              <w:rFonts w:ascii="Garamond" w:hAnsi="Garamond"/>
              <w:sz w:val="24"/>
              <w:szCs w:val="24"/>
            </w:rPr>
            <w:fldChar w:fldCharType="separate"/>
          </w:r>
          <w:r w:rsidR="00732DBE" w:rsidRPr="000F66A0">
            <w:rPr>
              <w:rFonts w:ascii="Garamond" w:hAnsi="Garamond"/>
              <w:noProof/>
              <w:sz w:val="24"/>
              <w:szCs w:val="24"/>
            </w:rPr>
            <w:t>(Africa 101 Last Tribes, 2022)</w:t>
          </w:r>
          <w:r w:rsidR="00D92070" w:rsidRPr="000F66A0">
            <w:rPr>
              <w:rFonts w:ascii="Garamond" w:hAnsi="Garamond"/>
              <w:sz w:val="24"/>
              <w:szCs w:val="24"/>
            </w:rPr>
            <w:fldChar w:fldCharType="end"/>
          </w:r>
        </w:sdtContent>
      </w:sdt>
      <w:r w:rsidR="00D92070" w:rsidRPr="000F66A0">
        <w:rPr>
          <w:rFonts w:ascii="Garamond" w:hAnsi="Garamond"/>
          <w:sz w:val="24"/>
          <w:szCs w:val="24"/>
        </w:rPr>
        <w:t xml:space="preserve">. </w:t>
      </w:r>
      <w:r w:rsidR="007E20D7" w:rsidRPr="000F66A0">
        <w:rPr>
          <w:rFonts w:ascii="Garamond" w:hAnsi="Garamond"/>
          <w:sz w:val="24"/>
          <w:szCs w:val="24"/>
        </w:rPr>
        <w:t>The Ituri Forest lays north of the country</w:t>
      </w:r>
      <w:r w:rsidR="00621398" w:rsidRPr="000F66A0">
        <w:rPr>
          <w:rFonts w:ascii="Garamond" w:hAnsi="Garamond"/>
          <w:sz w:val="24"/>
          <w:szCs w:val="24"/>
        </w:rPr>
        <w:t xml:space="preserve"> and is considered a tropical rainforest </w:t>
      </w:r>
      <w:r w:rsidR="00D10A75" w:rsidRPr="000F66A0">
        <w:rPr>
          <w:rFonts w:ascii="Garamond" w:hAnsi="Garamond"/>
          <w:sz w:val="24"/>
          <w:szCs w:val="24"/>
        </w:rPr>
        <w:t>due to the high</w:t>
      </w:r>
      <w:r w:rsidR="0063018F" w:rsidRPr="000F66A0">
        <w:rPr>
          <w:rFonts w:ascii="Garamond" w:hAnsi="Garamond"/>
          <w:sz w:val="24"/>
          <w:szCs w:val="24"/>
        </w:rPr>
        <w:t xml:space="preserve"> </w:t>
      </w:r>
      <w:r w:rsidR="00D10A75" w:rsidRPr="000F66A0">
        <w:rPr>
          <w:rFonts w:ascii="Garamond" w:hAnsi="Garamond"/>
          <w:sz w:val="24"/>
          <w:szCs w:val="24"/>
        </w:rPr>
        <w:t>annual rainfall</w:t>
      </w:r>
      <w:r w:rsidR="0063018F" w:rsidRPr="000F66A0">
        <w:rPr>
          <w:rFonts w:ascii="Garamond" w:hAnsi="Garamond"/>
          <w:sz w:val="24"/>
          <w:szCs w:val="24"/>
        </w:rPr>
        <w:t xml:space="preserve"> </w:t>
      </w:r>
      <w:sdt>
        <w:sdtPr>
          <w:rPr>
            <w:rFonts w:ascii="Garamond" w:hAnsi="Garamond"/>
            <w:sz w:val="24"/>
            <w:szCs w:val="24"/>
          </w:rPr>
          <w:id w:val="79888893"/>
          <w:citation/>
        </w:sdtPr>
        <w:sdtEndPr/>
        <w:sdtContent>
          <w:r w:rsidR="00E8799E" w:rsidRPr="000F66A0">
            <w:rPr>
              <w:rFonts w:ascii="Garamond" w:hAnsi="Garamond"/>
              <w:sz w:val="24"/>
              <w:szCs w:val="24"/>
            </w:rPr>
            <w:fldChar w:fldCharType="begin"/>
          </w:r>
          <w:r w:rsidR="00E8799E" w:rsidRPr="000F66A0">
            <w:rPr>
              <w:rFonts w:ascii="Garamond" w:hAnsi="Garamond"/>
              <w:sz w:val="24"/>
              <w:szCs w:val="24"/>
            </w:rPr>
            <w:instrText xml:space="preserve"> CITATION Oti18 \l 2057 </w:instrText>
          </w:r>
          <w:r w:rsidR="00E8799E" w:rsidRPr="000F66A0">
            <w:rPr>
              <w:rFonts w:ascii="Garamond" w:hAnsi="Garamond"/>
              <w:sz w:val="24"/>
              <w:szCs w:val="24"/>
            </w:rPr>
            <w:fldChar w:fldCharType="separate"/>
          </w:r>
          <w:r w:rsidR="00732DBE" w:rsidRPr="000F66A0">
            <w:rPr>
              <w:rFonts w:ascii="Garamond" w:hAnsi="Garamond"/>
              <w:noProof/>
              <w:sz w:val="24"/>
              <w:szCs w:val="24"/>
            </w:rPr>
            <w:t>(Otieno, 2018)</w:t>
          </w:r>
          <w:r w:rsidR="00E8799E" w:rsidRPr="000F66A0">
            <w:rPr>
              <w:rFonts w:ascii="Garamond" w:hAnsi="Garamond"/>
              <w:sz w:val="24"/>
              <w:szCs w:val="24"/>
            </w:rPr>
            <w:fldChar w:fldCharType="end"/>
          </w:r>
        </w:sdtContent>
      </w:sdt>
      <w:r w:rsidR="00E8799E" w:rsidRPr="000F66A0">
        <w:rPr>
          <w:rFonts w:ascii="Garamond" w:hAnsi="Garamond"/>
          <w:sz w:val="24"/>
          <w:szCs w:val="24"/>
        </w:rPr>
        <w:t>.</w:t>
      </w:r>
      <w:r w:rsidR="00672B94" w:rsidRPr="000F66A0">
        <w:rPr>
          <w:rFonts w:ascii="Garamond" w:hAnsi="Garamond"/>
          <w:sz w:val="24"/>
          <w:szCs w:val="24"/>
        </w:rPr>
        <w:t xml:space="preserve"> </w:t>
      </w:r>
      <w:r w:rsidR="00921354" w:rsidRPr="000F66A0">
        <w:rPr>
          <w:rFonts w:ascii="Garamond" w:hAnsi="Garamond"/>
          <w:sz w:val="24"/>
          <w:szCs w:val="24"/>
        </w:rPr>
        <w:t>For the purpose of understanding</w:t>
      </w:r>
      <w:r w:rsidR="00672B94" w:rsidRPr="000F66A0">
        <w:rPr>
          <w:rFonts w:ascii="Garamond" w:hAnsi="Garamond"/>
          <w:sz w:val="24"/>
          <w:szCs w:val="24"/>
        </w:rPr>
        <w:t xml:space="preserve"> </w:t>
      </w:r>
      <w:r w:rsidR="00505C06" w:rsidRPr="000F66A0">
        <w:rPr>
          <w:rFonts w:ascii="Garamond" w:hAnsi="Garamond"/>
          <w:sz w:val="24"/>
          <w:szCs w:val="24"/>
        </w:rPr>
        <w:t>t</w:t>
      </w:r>
      <w:r w:rsidR="00672B94" w:rsidRPr="000F66A0">
        <w:rPr>
          <w:rFonts w:ascii="Garamond" w:hAnsi="Garamond"/>
          <w:sz w:val="24"/>
          <w:szCs w:val="24"/>
        </w:rPr>
        <w:t xml:space="preserve">he Mbuti’s environment, it is </w:t>
      </w:r>
      <w:r w:rsidR="00C71BB3" w:rsidRPr="000F66A0">
        <w:rPr>
          <w:rFonts w:ascii="Garamond" w:hAnsi="Garamond"/>
          <w:sz w:val="24"/>
          <w:szCs w:val="24"/>
        </w:rPr>
        <w:t>essential</w:t>
      </w:r>
      <w:r w:rsidR="00672B94" w:rsidRPr="000F66A0">
        <w:rPr>
          <w:rFonts w:ascii="Garamond" w:hAnsi="Garamond"/>
          <w:sz w:val="24"/>
          <w:szCs w:val="24"/>
        </w:rPr>
        <w:t xml:space="preserve"> to </w:t>
      </w:r>
      <w:r w:rsidR="002A5246" w:rsidRPr="000F66A0">
        <w:rPr>
          <w:rFonts w:ascii="Garamond" w:hAnsi="Garamond"/>
          <w:sz w:val="24"/>
          <w:szCs w:val="24"/>
        </w:rPr>
        <w:t>focus</w:t>
      </w:r>
      <w:r w:rsidR="00672B94" w:rsidRPr="000F66A0">
        <w:rPr>
          <w:rFonts w:ascii="Garamond" w:hAnsi="Garamond"/>
          <w:sz w:val="24"/>
          <w:szCs w:val="24"/>
        </w:rPr>
        <w:t xml:space="preserve"> on the Ituri Fores</w:t>
      </w:r>
      <w:r w:rsidR="005E5E2C" w:rsidRPr="000F66A0">
        <w:rPr>
          <w:rFonts w:ascii="Garamond" w:hAnsi="Garamond"/>
          <w:sz w:val="24"/>
          <w:szCs w:val="24"/>
        </w:rPr>
        <w:t>t</w:t>
      </w:r>
      <w:r w:rsidR="009B718F" w:rsidRPr="000F66A0">
        <w:rPr>
          <w:rFonts w:ascii="Garamond" w:hAnsi="Garamond"/>
          <w:sz w:val="24"/>
          <w:szCs w:val="24"/>
        </w:rPr>
        <w:t xml:space="preserve"> and how it is directly connected to Mbuti culture.</w:t>
      </w:r>
      <w:r w:rsidR="00990C8B" w:rsidRPr="000F66A0">
        <w:rPr>
          <w:rFonts w:ascii="Garamond" w:hAnsi="Garamond"/>
          <w:sz w:val="24"/>
          <w:szCs w:val="24"/>
        </w:rPr>
        <w:t xml:space="preserve"> </w:t>
      </w:r>
      <w:r w:rsidR="00701CAD" w:rsidRPr="000F66A0">
        <w:rPr>
          <w:rFonts w:ascii="Garamond" w:hAnsi="Garamond"/>
          <w:sz w:val="24"/>
          <w:szCs w:val="24"/>
        </w:rPr>
        <w:t>“The Mbuti view their forest as a sacred, peaceful place to live—refer</w:t>
      </w:r>
      <w:r w:rsidR="006E7E26" w:rsidRPr="000F66A0">
        <w:rPr>
          <w:rFonts w:ascii="Garamond" w:hAnsi="Garamond"/>
          <w:sz w:val="24"/>
          <w:szCs w:val="24"/>
        </w:rPr>
        <w:t>ring</w:t>
      </w:r>
      <w:r w:rsidR="00701CAD" w:rsidRPr="000F66A0">
        <w:rPr>
          <w:rFonts w:ascii="Garamond" w:hAnsi="Garamond"/>
          <w:sz w:val="24"/>
          <w:szCs w:val="24"/>
        </w:rPr>
        <w:t xml:space="preserve"> to it with not only reverence but adoration.”</w:t>
      </w:r>
      <w:sdt>
        <w:sdtPr>
          <w:rPr>
            <w:rFonts w:ascii="Garamond" w:hAnsi="Garamond"/>
            <w:sz w:val="24"/>
            <w:szCs w:val="24"/>
          </w:rPr>
          <w:id w:val="-917866872"/>
          <w:citation/>
        </w:sdtPr>
        <w:sdtEndPr/>
        <w:sdtContent>
          <w:r w:rsidR="0063546C" w:rsidRPr="000F66A0">
            <w:rPr>
              <w:rFonts w:ascii="Garamond" w:hAnsi="Garamond"/>
              <w:sz w:val="24"/>
              <w:szCs w:val="24"/>
            </w:rPr>
            <w:fldChar w:fldCharType="begin"/>
          </w:r>
          <w:r w:rsidR="009D6877" w:rsidRPr="000F66A0">
            <w:rPr>
              <w:rFonts w:ascii="Garamond" w:hAnsi="Garamond"/>
              <w:sz w:val="24"/>
              <w:szCs w:val="24"/>
            </w:rPr>
            <w:instrText xml:space="preserve">CITATION Gre \l 2057 </w:instrText>
          </w:r>
          <w:r w:rsidR="0063546C" w:rsidRPr="000F66A0">
            <w:rPr>
              <w:rFonts w:ascii="Garamond" w:hAnsi="Garamond"/>
              <w:sz w:val="24"/>
              <w:szCs w:val="24"/>
            </w:rPr>
            <w:fldChar w:fldCharType="separate"/>
          </w:r>
          <w:r w:rsidR="00732DBE" w:rsidRPr="000F66A0">
            <w:rPr>
              <w:rFonts w:ascii="Garamond" w:hAnsi="Garamond"/>
              <w:noProof/>
              <w:sz w:val="24"/>
              <w:szCs w:val="24"/>
            </w:rPr>
            <w:t xml:space="preserve"> (Greensboro, 2021)</w:t>
          </w:r>
          <w:r w:rsidR="0063546C" w:rsidRPr="000F66A0">
            <w:rPr>
              <w:rFonts w:ascii="Garamond" w:hAnsi="Garamond"/>
              <w:sz w:val="24"/>
              <w:szCs w:val="24"/>
            </w:rPr>
            <w:fldChar w:fldCharType="end"/>
          </w:r>
        </w:sdtContent>
      </w:sdt>
      <w:r w:rsidR="009D6877" w:rsidRPr="000F66A0">
        <w:rPr>
          <w:rFonts w:ascii="Garamond" w:hAnsi="Garamond"/>
          <w:sz w:val="24"/>
          <w:szCs w:val="24"/>
        </w:rPr>
        <w:t>.</w:t>
      </w:r>
      <w:r w:rsidR="002C7287" w:rsidRPr="000F66A0">
        <w:rPr>
          <w:rFonts w:ascii="Garamond" w:hAnsi="Garamond"/>
          <w:sz w:val="24"/>
          <w:szCs w:val="24"/>
        </w:rPr>
        <w:t xml:space="preserve"> They also </w:t>
      </w:r>
      <w:r w:rsidR="00C76CB4" w:rsidRPr="000F66A0">
        <w:rPr>
          <w:rFonts w:ascii="Garamond" w:hAnsi="Garamond"/>
          <w:sz w:val="24"/>
          <w:szCs w:val="24"/>
        </w:rPr>
        <w:t>perceive</w:t>
      </w:r>
      <w:r w:rsidR="002C7287" w:rsidRPr="000F66A0">
        <w:rPr>
          <w:rFonts w:ascii="Garamond" w:hAnsi="Garamond"/>
          <w:sz w:val="24"/>
          <w:szCs w:val="24"/>
        </w:rPr>
        <w:t xml:space="preserve"> </w:t>
      </w:r>
      <w:r w:rsidR="00AB507F" w:rsidRPr="000F66A0">
        <w:rPr>
          <w:rFonts w:ascii="Garamond" w:hAnsi="Garamond"/>
          <w:sz w:val="24"/>
          <w:szCs w:val="24"/>
        </w:rPr>
        <w:t>“</w:t>
      </w:r>
      <w:r w:rsidR="00C76CB4" w:rsidRPr="000F66A0">
        <w:rPr>
          <w:rFonts w:ascii="Garamond" w:hAnsi="Garamond"/>
          <w:sz w:val="24"/>
          <w:szCs w:val="24"/>
        </w:rPr>
        <w:t>the forest as a parental deity deserving love and praise in return for providing them with all they need</w:t>
      </w:r>
      <w:r w:rsidR="00924A04" w:rsidRPr="000F66A0">
        <w:rPr>
          <w:rFonts w:ascii="Garamond" w:hAnsi="Garamond"/>
          <w:sz w:val="24"/>
          <w:szCs w:val="24"/>
        </w:rPr>
        <w:t>”</w:t>
      </w:r>
      <w:r w:rsidR="00A43448" w:rsidRPr="000F66A0">
        <w:rPr>
          <w:rFonts w:ascii="Garamond" w:hAnsi="Garamond"/>
          <w:sz w:val="24"/>
          <w:szCs w:val="24"/>
        </w:rPr>
        <w:t xml:space="preserve"> </w:t>
      </w:r>
      <w:sdt>
        <w:sdtPr>
          <w:rPr>
            <w:rFonts w:ascii="Garamond" w:hAnsi="Garamond"/>
            <w:sz w:val="24"/>
            <w:szCs w:val="24"/>
          </w:rPr>
          <w:id w:val="849690521"/>
          <w:citation/>
        </w:sdtPr>
        <w:sdtEndPr/>
        <w:sdtContent>
          <w:r w:rsidR="00A43448" w:rsidRPr="000F66A0">
            <w:rPr>
              <w:rFonts w:ascii="Garamond" w:hAnsi="Garamond"/>
              <w:sz w:val="24"/>
              <w:szCs w:val="24"/>
            </w:rPr>
            <w:fldChar w:fldCharType="begin"/>
          </w:r>
          <w:r w:rsidR="00A43448" w:rsidRPr="000F66A0">
            <w:rPr>
              <w:rFonts w:ascii="Garamond" w:hAnsi="Garamond"/>
              <w:sz w:val="24"/>
              <w:szCs w:val="24"/>
            </w:rPr>
            <w:instrText xml:space="preserve"> CITATION Mbu \l 2057 </w:instrText>
          </w:r>
          <w:r w:rsidR="00A43448" w:rsidRPr="000F66A0">
            <w:rPr>
              <w:rFonts w:ascii="Garamond" w:hAnsi="Garamond"/>
              <w:sz w:val="24"/>
              <w:szCs w:val="24"/>
            </w:rPr>
            <w:fldChar w:fldCharType="separate"/>
          </w:r>
          <w:r w:rsidR="00732DBE" w:rsidRPr="000F66A0">
            <w:rPr>
              <w:rFonts w:ascii="Garamond" w:hAnsi="Garamond"/>
              <w:noProof/>
              <w:sz w:val="24"/>
              <w:szCs w:val="24"/>
            </w:rPr>
            <w:t>(Mbuti Pygmies, n.d.)</w:t>
          </w:r>
          <w:r w:rsidR="00A43448" w:rsidRPr="000F66A0">
            <w:rPr>
              <w:rFonts w:ascii="Garamond" w:hAnsi="Garamond"/>
              <w:sz w:val="24"/>
              <w:szCs w:val="24"/>
            </w:rPr>
            <w:fldChar w:fldCharType="end"/>
          </w:r>
        </w:sdtContent>
      </w:sdt>
      <w:r w:rsidR="00986A68" w:rsidRPr="000F66A0">
        <w:rPr>
          <w:rFonts w:ascii="Garamond" w:hAnsi="Garamond"/>
          <w:sz w:val="24"/>
          <w:szCs w:val="24"/>
        </w:rPr>
        <w:t>, such as shelter, clothing and food.</w:t>
      </w:r>
      <w:r w:rsidR="00290832" w:rsidRPr="000F66A0">
        <w:rPr>
          <w:rFonts w:ascii="Garamond" w:hAnsi="Garamond"/>
          <w:sz w:val="24"/>
          <w:szCs w:val="24"/>
        </w:rPr>
        <w:t xml:space="preserve"> </w:t>
      </w:r>
      <w:r w:rsidR="0023486A" w:rsidRPr="000F66A0">
        <w:rPr>
          <w:rFonts w:ascii="Garamond" w:hAnsi="Garamond"/>
          <w:sz w:val="24"/>
          <w:szCs w:val="24"/>
        </w:rPr>
        <w:t xml:space="preserve">It is because of </w:t>
      </w:r>
      <w:r w:rsidR="00897612" w:rsidRPr="000F66A0">
        <w:rPr>
          <w:rFonts w:ascii="Garamond" w:hAnsi="Garamond"/>
          <w:sz w:val="24"/>
          <w:szCs w:val="24"/>
        </w:rPr>
        <w:t>this, “</w:t>
      </w:r>
      <w:r w:rsidR="00505C06" w:rsidRPr="000F66A0">
        <w:rPr>
          <w:rFonts w:ascii="Garamond" w:hAnsi="Garamond"/>
          <w:sz w:val="24"/>
          <w:szCs w:val="24"/>
        </w:rPr>
        <w:t>t</w:t>
      </w:r>
      <w:r w:rsidR="00C76CB4" w:rsidRPr="000F66A0">
        <w:rPr>
          <w:rFonts w:ascii="Garamond" w:hAnsi="Garamond"/>
          <w:sz w:val="24"/>
          <w:szCs w:val="24"/>
        </w:rPr>
        <w:t>he Mbuti call themselves bamiki bandura</w:t>
      </w:r>
      <w:r w:rsidR="009940AE" w:rsidRPr="000F66A0">
        <w:rPr>
          <w:rFonts w:ascii="Garamond" w:hAnsi="Garamond"/>
          <w:sz w:val="24"/>
          <w:szCs w:val="24"/>
        </w:rPr>
        <w:t xml:space="preserve">, meaning </w:t>
      </w:r>
      <w:r w:rsidR="00C76CB4" w:rsidRPr="000F66A0">
        <w:rPr>
          <w:rFonts w:ascii="Garamond" w:hAnsi="Garamond"/>
          <w:sz w:val="24"/>
          <w:szCs w:val="24"/>
        </w:rPr>
        <w:t>the children of the fores</w:t>
      </w:r>
      <w:r w:rsidR="009940AE" w:rsidRPr="000F66A0">
        <w:rPr>
          <w:rFonts w:ascii="Garamond" w:hAnsi="Garamond"/>
          <w:sz w:val="24"/>
          <w:szCs w:val="24"/>
        </w:rPr>
        <w:t>t</w:t>
      </w:r>
      <w:r w:rsidR="00897612" w:rsidRPr="000F66A0">
        <w:rPr>
          <w:rFonts w:ascii="Garamond" w:hAnsi="Garamond"/>
          <w:sz w:val="24"/>
          <w:szCs w:val="24"/>
        </w:rPr>
        <w:t>”</w:t>
      </w:r>
      <w:sdt>
        <w:sdtPr>
          <w:rPr>
            <w:rFonts w:ascii="Garamond" w:hAnsi="Garamond"/>
            <w:sz w:val="24"/>
            <w:szCs w:val="24"/>
          </w:rPr>
          <w:id w:val="1086962492"/>
          <w:citation/>
        </w:sdtPr>
        <w:sdtEndPr/>
        <w:sdtContent>
          <w:r w:rsidR="00C26FB4" w:rsidRPr="000F66A0">
            <w:rPr>
              <w:rFonts w:ascii="Garamond" w:hAnsi="Garamond"/>
              <w:sz w:val="24"/>
              <w:szCs w:val="24"/>
            </w:rPr>
            <w:fldChar w:fldCharType="begin"/>
          </w:r>
          <w:r w:rsidR="00DE7163" w:rsidRPr="000F66A0">
            <w:rPr>
              <w:rFonts w:ascii="Garamond" w:hAnsi="Garamond"/>
              <w:sz w:val="24"/>
              <w:szCs w:val="24"/>
            </w:rPr>
            <w:instrText xml:space="preserve">CITATION Tur \l 2057 </w:instrText>
          </w:r>
          <w:r w:rsidR="00C26FB4" w:rsidRPr="000F66A0">
            <w:rPr>
              <w:rFonts w:ascii="Garamond" w:hAnsi="Garamond"/>
              <w:sz w:val="24"/>
              <w:szCs w:val="24"/>
            </w:rPr>
            <w:fldChar w:fldCharType="separate"/>
          </w:r>
          <w:r w:rsidR="00732DBE" w:rsidRPr="000F66A0">
            <w:rPr>
              <w:rFonts w:ascii="Garamond" w:hAnsi="Garamond"/>
              <w:noProof/>
              <w:sz w:val="24"/>
              <w:szCs w:val="24"/>
            </w:rPr>
            <w:t xml:space="preserve"> (Turnbull, Colin M., 1963)</w:t>
          </w:r>
          <w:r w:rsidR="00C26FB4" w:rsidRPr="000F66A0">
            <w:rPr>
              <w:rFonts w:ascii="Garamond" w:hAnsi="Garamond"/>
              <w:sz w:val="24"/>
              <w:szCs w:val="24"/>
            </w:rPr>
            <w:fldChar w:fldCharType="end"/>
          </w:r>
        </w:sdtContent>
      </w:sdt>
      <w:r w:rsidR="008A41F4" w:rsidRPr="000F66A0">
        <w:rPr>
          <w:rFonts w:ascii="Garamond" w:hAnsi="Garamond"/>
          <w:sz w:val="24"/>
          <w:szCs w:val="24"/>
        </w:rPr>
        <w:t xml:space="preserve"> or </w:t>
      </w:r>
      <w:r w:rsidR="004C1655" w:rsidRPr="000F66A0">
        <w:rPr>
          <w:rFonts w:ascii="Garamond" w:hAnsi="Garamond"/>
          <w:sz w:val="24"/>
          <w:szCs w:val="24"/>
        </w:rPr>
        <w:t>in other words, the ‘forest people’.</w:t>
      </w:r>
      <w:r w:rsidR="00634881" w:rsidRPr="000F66A0">
        <w:rPr>
          <w:rFonts w:ascii="Garamond" w:hAnsi="Garamond"/>
          <w:sz w:val="24"/>
          <w:szCs w:val="24"/>
        </w:rPr>
        <w:t xml:space="preserve"> In essence</w:t>
      </w:r>
      <w:r w:rsidR="00E80C2A" w:rsidRPr="000F66A0">
        <w:rPr>
          <w:rFonts w:ascii="Garamond" w:hAnsi="Garamond"/>
          <w:sz w:val="24"/>
          <w:szCs w:val="24"/>
        </w:rPr>
        <w:t>,</w:t>
      </w:r>
      <w:r w:rsidR="00634881" w:rsidRPr="000F66A0">
        <w:rPr>
          <w:rFonts w:ascii="Garamond" w:hAnsi="Garamond"/>
          <w:sz w:val="24"/>
          <w:szCs w:val="24"/>
        </w:rPr>
        <w:t xml:space="preserve"> </w:t>
      </w:r>
      <w:r w:rsidR="00E80C2A" w:rsidRPr="000F66A0">
        <w:rPr>
          <w:rFonts w:ascii="Garamond" w:hAnsi="Garamond"/>
          <w:sz w:val="24"/>
          <w:szCs w:val="24"/>
        </w:rPr>
        <w:t>“t</w:t>
      </w:r>
      <w:r w:rsidR="00634881" w:rsidRPr="000F66A0">
        <w:rPr>
          <w:rFonts w:ascii="Garamond" w:hAnsi="Garamond"/>
          <w:sz w:val="24"/>
          <w:szCs w:val="24"/>
        </w:rPr>
        <w:t>he forest is the foundation of the Mbuti culture and shapes elements such as socio-political structure, economic production, and religion.</w:t>
      </w:r>
      <w:r w:rsidR="00E80C2A" w:rsidRPr="000F66A0">
        <w:rPr>
          <w:rFonts w:ascii="Garamond" w:hAnsi="Garamond"/>
          <w:sz w:val="24"/>
          <w:szCs w:val="24"/>
        </w:rPr>
        <w:t xml:space="preserve">” </w:t>
      </w:r>
      <w:sdt>
        <w:sdtPr>
          <w:rPr>
            <w:rFonts w:ascii="Garamond" w:hAnsi="Garamond"/>
            <w:sz w:val="24"/>
            <w:szCs w:val="24"/>
          </w:rPr>
          <w:id w:val="80888043"/>
          <w:citation/>
        </w:sdtPr>
        <w:sdtEndPr/>
        <w:sdtContent>
          <w:r w:rsidR="00E80C2A" w:rsidRPr="000F66A0">
            <w:rPr>
              <w:rFonts w:ascii="Garamond" w:hAnsi="Garamond"/>
              <w:sz w:val="24"/>
              <w:szCs w:val="24"/>
            </w:rPr>
            <w:fldChar w:fldCharType="begin"/>
          </w:r>
          <w:r w:rsidR="00E80C2A" w:rsidRPr="000F66A0">
            <w:rPr>
              <w:rFonts w:ascii="Garamond" w:hAnsi="Garamond"/>
              <w:sz w:val="24"/>
              <w:szCs w:val="24"/>
            </w:rPr>
            <w:instrText xml:space="preserve"> CITATION Mbu \l 2057 </w:instrText>
          </w:r>
          <w:r w:rsidR="00E80C2A" w:rsidRPr="000F66A0">
            <w:rPr>
              <w:rFonts w:ascii="Garamond" w:hAnsi="Garamond"/>
              <w:sz w:val="24"/>
              <w:szCs w:val="24"/>
            </w:rPr>
            <w:fldChar w:fldCharType="separate"/>
          </w:r>
          <w:r w:rsidR="00732DBE" w:rsidRPr="000F66A0">
            <w:rPr>
              <w:rFonts w:ascii="Garamond" w:hAnsi="Garamond"/>
              <w:noProof/>
              <w:sz w:val="24"/>
              <w:szCs w:val="24"/>
            </w:rPr>
            <w:t>(Mbuti Pygmies, n.d.)</w:t>
          </w:r>
          <w:r w:rsidR="00E80C2A" w:rsidRPr="000F66A0">
            <w:rPr>
              <w:rFonts w:ascii="Garamond" w:hAnsi="Garamond"/>
              <w:sz w:val="24"/>
              <w:szCs w:val="24"/>
            </w:rPr>
            <w:fldChar w:fldCharType="end"/>
          </w:r>
        </w:sdtContent>
      </w:sdt>
      <w:r w:rsidR="00E80C2A" w:rsidRPr="000F66A0">
        <w:rPr>
          <w:rFonts w:ascii="Garamond" w:hAnsi="Garamond"/>
          <w:sz w:val="24"/>
          <w:szCs w:val="24"/>
        </w:rPr>
        <w:t>.</w:t>
      </w:r>
    </w:p>
    <w:p w14:paraId="576EACBB" w14:textId="4D13AC04" w:rsidR="00650E20" w:rsidRPr="000F66A0" w:rsidRDefault="00AF1FA5" w:rsidP="0044772B">
      <w:pPr>
        <w:rPr>
          <w:rFonts w:ascii="Garamond" w:hAnsi="Garamond"/>
          <w:sz w:val="24"/>
          <w:szCs w:val="24"/>
        </w:rPr>
      </w:pPr>
      <w:r w:rsidRPr="000F66A0">
        <w:rPr>
          <w:rFonts w:ascii="Garamond" w:hAnsi="Garamond"/>
          <w:sz w:val="24"/>
          <w:szCs w:val="24"/>
        </w:rPr>
        <w:t>The Mbuti centre their life around the forest</w:t>
      </w:r>
      <w:r w:rsidR="0044772B" w:rsidRPr="000F66A0">
        <w:rPr>
          <w:rFonts w:ascii="Garamond" w:hAnsi="Garamond"/>
          <w:sz w:val="24"/>
          <w:szCs w:val="24"/>
        </w:rPr>
        <w:t>, the environment,</w:t>
      </w:r>
      <w:r w:rsidRPr="000F66A0">
        <w:rPr>
          <w:rFonts w:ascii="Garamond" w:hAnsi="Garamond"/>
          <w:sz w:val="24"/>
          <w:szCs w:val="24"/>
        </w:rPr>
        <w:t xml:space="preserve"> because they consider it to be their great protector</w:t>
      </w:r>
      <w:r w:rsidR="00021F58" w:rsidRPr="000F66A0">
        <w:rPr>
          <w:rFonts w:ascii="Garamond" w:hAnsi="Garamond"/>
          <w:sz w:val="24"/>
          <w:szCs w:val="24"/>
        </w:rPr>
        <w:t>,</w:t>
      </w:r>
      <w:r w:rsidRPr="000F66A0">
        <w:rPr>
          <w:rFonts w:ascii="Garamond" w:hAnsi="Garamond"/>
          <w:sz w:val="24"/>
          <w:szCs w:val="24"/>
        </w:rPr>
        <w:t xml:space="preserve"> provider</w:t>
      </w:r>
      <w:r w:rsidR="00021F58" w:rsidRPr="000F66A0">
        <w:rPr>
          <w:rFonts w:ascii="Garamond" w:hAnsi="Garamond"/>
          <w:sz w:val="24"/>
          <w:szCs w:val="24"/>
        </w:rPr>
        <w:t xml:space="preserve"> and healer</w:t>
      </w:r>
      <w:r w:rsidRPr="000F66A0">
        <w:rPr>
          <w:rFonts w:ascii="Garamond" w:hAnsi="Garamond"/>
          <w:sz w:val="24"/>
          <w:szCs w:val="24"/>
        </w:rPr>
        <w:t xml:space="preserve"> </w:t>
      </w:r>
      <w:sdt>
        <w:sdtPr>
          <w:rPr>
            <w:rFonts w:ascii="Garamond" w:hAnsi="Garamond"/>
            <w:sz w:val="24"/>
            <w:szCs w:val="24"/>
          </w:rPr>
          <w:id w:val="-506135332"/>
          <w:citation/>
        </w:sdtPr>
        <w:sdtEndPr/>
        <w:sdtContent>
          <w:r w:rsidR="00114DA2" w:rsidRPr="000F66A0">
            <w:rPr>
              <w:rFonts w:ascii="Garamond" w:hAnsi="Garamond"/>
              <w:sz w:val="24"/>
              <w:szCs w:val="24"/>
            </w:rPr>
            <w:fldChar w:fldCharType="begin"/>
          </w:r>
          <w:r w:rsidR="00F315C7" w:rsidRPr="000F66A0">
            <w:rPr>
              <w:rFonts w:ascii="Garamond" w:hAnsi="Garamond"/>
              <w:sz w:val="24"/>
              <w:szCs w:val="24"/>
            </w:rPr>
            <w:instrText xml:space="preserve">CITATION Mos12 \l 2057 </w:instrText>
          </w:r>
          <w:r w:rsidR="00114DA2" w:rsidRPr="000F66A0">
            <w:rPr>
              <w:rFonts w:ascii="Garamond" w:hAnsi="Garamond"/>
              <w:sz w:val="24"/>
              <w:szCs w:val="24"/>
            </w:rPr>
            <w:fldChar w:fldCharType="separate"/>
          </w:r>
          <w:r w:rsidR="00732DBE" w:rsidRPr="000F66A0">
            <w:rPr>
              <w:rFonts w:ascii="Garamond" w:hAnsi="Garamond"/>
              <w:noProof/>
              <w:sz w:val="24"/>
              <w:szCs w:val="24"/>
            </w:rPr>
            <w:t>(Mosko, Mark S., 2012)</w:t>
          </w:r>
          <w:r w:rsidR="00114DA2" w:rsidRPr="000F66A0">
            <w:rPr>
              <w:rFonts w:ascii="Garamond" w:hAnsi="Garamond"/>
              <w:sz w:val="24"/>
              <w:szCs w:val="24"/>
            </w:rPr>
            <w:fldChar w:fldCharType="end"/>
          </w:r>
        </w:sdtContent>
      </w:sdt>
      <w:r w:rsidR="00114DA2" w:rsidRPr="000F66A0">
        <w:rPr>
          <w:rFonts w:ascii="Garamond" w:hAnsi="Garamond"/>
          <w:sz w:val="24"/>
          <w:szCs w:val="24"/>
        </w:rPr>
        <w:t>.</w:t>
      </w:r>
      <w:r w:rsidR="00020FC8" w:rsidRPr="000F66A0">
        <w:rPr>
          <w:rFonts w:ascii="Garamond" w:hAnsi="Garamond"/>
          <w:sz w:val="24"/>
          <w:szCs w:val="24"/>
        </w:rPr>
        <w:t xml:space="preserve"> One significant ritual </w:t>
      </w:r>
      <w:r w:rsidR="00505C06" w:rsidRPr="000F66A0">
        <w:rPr>
          <w:rFonts w:ascii="Garamond" w:hAnsi="Garamond"/>
          <w:sz w:val="24"/>
          <w:szCs w:val="24"/>
        </w:rPr>
        <w:t xml:space="preserve">that </w:t>
      </w:r>
      <w:r w:rsidR="00177F50" w:rsidRPr="000F66A0">
        <w:rPr>
          <w:rFonts w:ascii="Garamond" w:hAnsi="Garamond"/>
          <w:sz w:val="24"/>
          <w:szCs w:val="24"/>
        </w:rPr>
        <w:t>influences</w:t>
      </w:r>
      <w:r w:rsidR="00505C06" w:rsidRPr="000F66A0">
        <w:rPr>
          <w:rFonts w:ascii="Garamond" w:hAnsi="Garamond"/>
          <w:sz w:val="24"/>
          <w:szCs w:val="24"/>
        </w:rPr>
        <w:t xml:space="preserve"> the Mbuti’s life is referred to as ‘molimo’. </w:t>
      </w:r>
      <w:r w:rsidR="008E282B" w:rsidRPr="000F66A0">
        <w:rPr>
          <w:rFonts w:ascii="Garamond" w:hAnsi="Garamond"/>
          <w:sz w:val="24"/>
          <w:szCs w:val="24"/>
        </w:rPr>
        <w:t>“</w:t>
      </w:r>
      <w:r w:rsidR="00020FC8" w:rsidRPr="000F66A0">
        <w:rPr>
          <w:rFonts w:ascii="Garamond" w:hAnsi="Garamond"/>
          <w:sz w:val="24"/>
          <w:szCs w:val="24"/>
        </w:rPr>
        <w:t>After events such as the death of an important person in the tribe, molimo is noisily celebrated to wake the forest, in the belief that if bad things are happening to its children, it must be asleep.</w:t>
      </w:r>
      <w:r w:rsidR="008E282B" w:rsidRPr="000F66A0">
        <w:rPr>
          <w:rFonts w:ascii="Garamond" w:hAnsi="Garamond"/>
          <w:sz w:val="24"/>
          <w:szCs w:val="24"/>
        </w:rPr>
        <w:t>”</w:t>
      </w:r>
      <w:sdt>
        <w:sdtPr>
          <w:rPr>
            <w:rFonts w:ascii="Garamond" w:hAnsi="Garamond"/>
            <w:sz w:val="24"/>
            <w:szCs w:val="24"/>
          </w:rPr>
          <w:id w:val="2064596717"/>
          <w:citation/>
        </w:sdtPr>
        <w:sdtEndPr/>
        <w:sdtContent>
          <w:r w:rsidR="008E282B" w:rsidRPr="000F66A0">
            <w:rPr>
              <w:rFonts w:ascii="Garamond" w:hAnsi="Garamond"/>
              <w:sz w:val="24"/>
              <w:szCs w:val="24"/>
            </w:rPr>
            <w:fldChar w:fldCharType="begin"/>
          </w:r>
          <w:r w:rsidR="008E282B" w:rsidRPr="000F66A0">
            <w:rPr>
              <w:rFonts w:ascii="Garamond" w:hAnsi="Garamond"/>
              <w:sz w:val="24"/>
              <w:szCs w:val="24"/>
            </w:rPr>
            <w:instrText xml:space="preserve"> CITATION Mbu21 \l 2057 </w:instrText>
          </w:r>
          <w:r w:rsidR="008E282B" w:rsidRPr="000F66A0">
            <w:rPr>
              <w:rFonts w:ascii="Garamond" w:hAnsi="Garamond"/>
              <w:sz w:val="24"/>
              <w:szCs w:val="24"/>
            </w:rPr>
            <w:fldChar w:fldCharType="separate"/>
          </w:r>
          <w:r w:rsidR="00732DBE" w:rsidRPr="000F66A0">
            <w:rPr>
              <w:rFonts w:ascii="Garamond" w:hAnsi="Garamond"/>
              <w:noProof/>
              <w:sz w:val="24"/>
              <w:szCs w:val="24"/>
            </w:rPr>
            <w:t xml:space="preserve"> (Mbuti People, Ethnic Group of Center Africa, 2021)</w:t>
          </w:r>
          <w:r w:rsidR="008E282B" w:rsidRPr="000F66A0">
            <w:rPr>
              <w:rFonts w:ascii="Garamond" w:hAnsi="Garamond"/>
              <w:sz w:val="24"/>
              <w:szCs w:val="24"/>
            </w:rPr>
            <w:fldChar w:fldCharType="end"/>
          </w:r>
        </w:sdtContent>
      </w:sdt>
      <w:r w:rsidR="008E282B" w:rsidRPr="000F66A0">
        <w:rPr>
          <w:rFonts w:ascii="Garamond" w:hAnsi="Garamond"/>
          <w:sz w:val="24"/>
          <w:szCs w:val="24"/>
        </w:rPr>
        <w:t>.</w:t>
      </w:r>
      <w:r w:rsidR="002A364B" w:rsidRPr="000F66A0">
        <w:rPr>
          <w:rFonts w:ascii="Garamond" w:hAnsi="Garamond"/>
          <w:sz w:val="24"/>
          <w:szCs w:val="24"/>
        </w:rPr>
        <w:t xml:space="preserve"> This ritual also takes place </w:t>
      </w:r>
      <w:r w:rsidR="009F5132" w:rsidRPr="000F66A0">
        <w:rPr>
          <w:rFonts w:ascii="Garamond" w:hAnsi="Garamond"/>
          <w:sz w:val="24"/>
          <w:szCs w:val="24"/>
        </w:rPr>
        <w:t>if there ha</w:t>
      </w:r>
      <w:r w:rsidR="00890D96" w:rsidRPr="000F66A0">
        <w:rPr>
          <w:rFonts w:ascii="Garamond" w:hAnsi="Garamond"/>
          <w:sz w:val="24"/>
          <w:szCs w:val="24"/>
        </w:rPr>
        <w:t>s</w:t>
      </w:r>
      <w:r w:rsidR="009F5132" w:rsidRPr="000F66A0">
        <w:rPr>
          <w:rFonts w:ascii="Garamond" w:hAnsi="Garamond"/>
          <w:sz w:val="24"/>
          <w:szCs w:val="24"/>
        </w:rPr>
        <w:t xml:space="preserve"> been “prolonged periods of poor hunting, and other crises that threaten the social solidarity of the group.”</w:t>
      </w:r>
      <w:sdt>
        <w:sdtPr>
          <w:rPr>
            <w:rFonts w:ascii="Garamond" w:hAnsi="Garamond"/>
            <w:sz w:val="24"/>
            <w:szCs w:val="24"/>
          </w:rPr>
          <w:id w:val="-1703705373"/>
          <w:citation/>
        </w:sdtPr>
        <w:sdtEndPr/>
        <w:sdtContent>
          <w:r w:rsidR="003548DE" w:rsidRPr="000F66A0">
            <w:rPr>
              <w:rFonts w:ascii="Garamond" w:hAnsi="Garamond"/>
              <w:sz w:val="24"/>
              <w:szCs w:val="24"/>
            </w:rPr>
            <w:fldChar w:fldCharType="begin"/>
          </w:r>
          <w:r w:rsidR="003548DE" w:rsidRPr="000F66A0">
            <w:rPr>
              <w:rFonts w:ascii="Garamond" w:hAnsi="Garamond"/>
              <w:sz w:val="24"/>
              <w:szCs w:val="24"/>
            </w:rPr>
            <w:instrText xml:space="preserve"> CITATION Mbu \l 2057 </w:instrText>
          </w:r>
          <w:r w:rsidR="003548DE" w:rsidRPr="000F66A0">
            <w:rPr>
              <w:rFonts w:ascii="Garamond" w:hAnsi="Garamond"/>
              <w:sz w:val="24"/>
              <w:szCs w:val="24"/>
            </w:rPr>
            <w:fldChar w:fldCharType="separate"/>
          </w:r>
          <w:r w:rsidR="00732DBE" w:rsidRPr="000F66A0">
            <w:rPr>
              <w:rFonts w:ascii="Garamond" w:hAnsi="Garamond"/>
              <w:noProof/>
              <w:sz w:val="24"/>
              <w:szCs w:val="24"/>
            </w:rPr>
            <w:t xml:space="preserve"> (Mbuti Pygmies, n.d.)</w:t>
          </w:r>
          <w:r w:rsidR="003548DE" w:rsidRPr="000F66A0">
            <w:rPr>
              <w:rFonts w:ascii="Garamond" w:hAnsi="Garamond"/>
              <w:sz w:val="24"/>
              <w:szCs w:val="24"/>
            </w:rPr>
            <w:fldChar w:fldCharType="end"/>
          </w:r>
        </w:sdtContent>
      </w:sdt>
      <w:r w:rsidR="009E38BA" w:rsidRPr="000F66A0">
        <w:rPr>
          <w:rFonts w:ascii="Garamond" w:hAnsi="Garamond"/>
          <w:sz w:val="24"/>
          <w:szCs w:val="24"/>
        </w:rPr>
        <w:t xml:space="preserve">. </w:t>
      </w:r>
      <w:r w:rsidR="00021D2C" w:rsidRPr="000F66A0">
        <w:rPr>
          <w:rFonts w:ascii="Garamond" w:hAnsi="Garamond"/>
          <w:sz w:val="24"/>
          <w:szCs w:val="24"/>
        </w:rPr>
        <w:t>Therefore, the Mbuti feel the need to awaken the forest</w:t>
      </w:r>
      <w:r w:rsidR="00AE63A1" w:rsidRPr="000F66A0">
        <w:rPr>
          <w:rFonts w:ascii="Garamond" w:hAnsi="Garamond"/>
          <w:sz w:val="24"/>
          <w:szCs w:val="24"/>
        </w:rPr>
        <w:t>,</w:t>
      </w:r>
      <w:r w:rsidR="00021D2C" w:rsidRPr="000F66A0">
        <w:rPr>
          <w:rFonts w:ascii="Garamond" w:hAnsi="Garamond"/>
          <w:sz w:val="24"/>
          <w:szCs w:val="24"/>
        </w:rPr>
        <w:t xml:space="preserve"> </w:t>
      </w:r>
      <w:r w:rsidR="0030675E" w:rsidRPr="000F66A0">
        <w:rPr>
          <w:rFonts w:ascii="Garamond" w:hAnsi="Garamond"/>
          <w:sz w:val="24"/>
          <w:szCs w:val="24"/>
        </w:rPr>
        <w:t>through singing</w:t>
      </w:r>
      <w:r w:rsidR="00C60B8C" w:rsidRPr="000F66A0">
        <w:rPr>
          <w:rFonts w:ascii="Garamond" w:hAnsi="Garamond"/>
          <w:sz w:val="24"/>
          <w:szCs w:val="24"/>
        </w:rPr>
        <w:t xml:space="preserve"> </w:t>
      </w:r>
      <w:r w:rsidR="00AB6191" w:rsidRPr="000F66A0">
        <w:rPr>
          <w:rFonts w:ascii="Garamond" w:hAnsi="Garamond"/>
          <w:sz w:val="24"/>
          <w:szCs w:val="24"/>
        </w:rPr>
        <w:t>“</w:t>
      </w:r>
      <w:r w:rsidR="00C60B8C" w:rsidRPr="000F66A0">
        <w:rPr>
          <w:rFonts w:ascii="Garamond" w:hAnsi="Garamond"/>
          <w:sz w:val="24"/>
          <w:szCs w:val="24"/>
        </w:rPr>
        <w:t>songs of rejoicing, devotion and praise</w:t>
      </w:r>
      <w:r w:rsidR="00AB6191" w:rsidRPr="000F66A0">
        <w:rPr>
          <w:rFonts w:ascii="Garamond" w:hAnsi="Garamond"/>
          <w:sz w:val="24"/>
          <w:szCs w:val="24"/>
        </w:rPr>
        <w:t>”</w:t>
      </w:r>
      <w:r w:rsidR="00AE63A1" w:rsidRPr="000F66A0">
        <w:rPr>
          <w:rFonts w:ascii="Garamond" w:hAnsi="Garamond"/>
          <w:sz w:val="24"/>
          <w:szCs w:val="24"/>
        </w:rPr>
        <w:t>,</w:t>
      </w:r>
      <w:r w:rsidR="0030675E" w:rsidRPr="000F66A0">
        <w:rPr>
          <w:rFonts w:ascii="Garamond" w:hAnsi="Garamond"/>
          <w:sz w:val="24"/>
          <w:szCs w:val="24"/>
        </w:rPr>
        <w:t xml:space="preserve"> to </w:t>
      </w:r>
      <w:r w:rsidR="00CF0235" w:rsidRPr="000F66A0">
        <w:rPr>
          <w:rFonts w:ascii="Garamond" w:hAnsi="Garamond"/>
          <w:sz w:val="24"/>
          <w:szCs w:val="24"/>
        </w:rPr>
        <w:t xml:space="preserve">make the forest happy and </w:t>
      </w:r>
      <w:r w:rsidR="0030675E" w:rsidRPr="000F66A0">
        <w:rPr>
          <w:rFonts w:ascii="Garamond" w:hAnsi="Garamond"/>
          <w:sz w:val="24"/>
          <w:szCs w:val="24"/>
        </w:rPr>
        <w:t>show “</w:t>
      </w:r>
      <w:r w:rsidR="0044772B" w:rsidRPr="000F66A0">
        <w:rPr>
          <w:rFonts w:ascii="Garamond" w:hAnsi="Garamond"/>
          <w:sz w:val="24"/>
          <w:szCs w:val="24"/>
        </w:rPr>
        <w:t>appreciation for the care and goodness they feel they get from it.</w:t>
      </w:r>
      <w:r w:rsidR="0030675E" w:rsidRPr="000F66A0">
        <w:rPr>
          <w:rFonts w:ascii="Garamond" w:hAnsi="Garamond"/>
          <w:sz w:val="24"/>
          <w:szCs w:val="24"/>
        </w:rPr>
        <w:t>”</w:t>
      </w:r>
      <w:r w:rsidR="002053C4" w:rsidRPr="000F66A0">
        <w:rPr>
          <w:rFonts w:ascii="Garamond" w:hAnsi="Garamond"/>
          <w:sz w:val="24"/>
          <w:szCs w:val="24"/>
        </w:rPr>
        <w:t xml:space="preserve"> </w:t>
      </w:r>
      <w:sdt>
        <w:sdtPr>
          <w:rPr>
            <w:rFonts w:ascii="Garamond" w:hAnsi="Garamond"/>
            <w:sz w:val="24"/>
            <w:szCs w:val="24"/>
          </w:rPr>
          <w:id w:val="1970937366"/>
          <w:citation/>
        </w:sdtPr>
        <w:sdtEndPr/>
        <w:sdtContent>
          <w:r w:rsidR="00000F97" w:rsidRPr="000F66A0">
            <w:rPr>
              <w:rFonts w:ascii="Garamond" w:hAnsi="Garamond"/>
              <w:sz w:val="24"/>
              <w:szCs w:val="24"/>
            </w:rPr>
            <w:fldChar w:fldCharType="begin"/>
          </w:r>
          <w:r w:rsidR="00000F97" w:rsidRPr="000F66A0">
            <w:rPr>
              <w:rFonts w:ascii="Garamond" w:hAnsi="Garamond"/>
              <w:sz w:val="24"/>
              <w:szCs w:val="24"/>
            </w:rPr>
            <w:instrText xml:space="preserve"> CITATION Gre \l 2057 </w:instrText>
          </w:r>
          <w:r w:rsidR="00000F97" w:rsidRPr="000F66A0">
            <w:rPr>
              <w:rFonts w:ascii="Garamond" w:hAnsi="Garamond"/>
              <w:sz w:val="24"/>
              <w:szCs w:val="24"/>
            </w:rPr>
            <w:fldChar w:fldCharType="separate"/>
          </w:r>
          <w:r w:rsidR="00732DBE" w:rsidRPr="000F66A0">
            <w:rPr>
              <w:rFonts w:ascii="Garamond" w:hAnsi="Garamond"/>
              <w:noProof/>
              <w:sz w:val="24"/>
              <w:szCs w:val="24"/>
            </w:rPr>
            <w:t>(Greensboro, 2021)</w:t>
          </w:r>
          <w:r w:rsidR="00000F97" w:rsidRPr="000F66A0">
            <w:rPr>
              <w:rFonts w:ascii="Garamond" w:hAnsi="Garamond"/>
              <w:sz w:val="24"/>
              <w:szCs w:val="24"/>
            </w:rPr>
            <w:fldChar w:fldCharType="end"/>
          </w:r>
        </w:sdtContent>
      </w:sdt>
      <w:r w:rsidR="00000F97" w:rsidRPr="000F66A0">
        <w:rPr>
          <w:rFonts w:ascii="Garamond" w:hAnsi="Garamond"/>
          <w:sz w:val="24"/>
          <w:szCs w:val="24"/>
        </w:rPr>
        <w:t xml:space="preserve">. </w:t>
      </w:r>
      <w:r w:rsidR="00AF4170" w:rsidRPr="000F66A0">
        <w:rPr>
          <w:rFonts w:ascii="Garamond" w:hAnsi="Garamond"/>
          <w:sz w:val="24"/>
          <w:szCs w:val="24"/>
        </w:rPr>
        <w:t xml:space="preserve">This is </w:t>
      </w:r>
      <w:r w:rsidR="00AB50D0" w:rsidRPr="000F66A0">
        <w:rPr>
          <w:rFonts w:ascii="Garamond" w:hAnsi="Garamond"/>
          <w:sz w:val="24"/>
          <w:szCs w:val="24"/>
        </w:rPr>
        <w:t>demonstrated</w:t>
      </w:r>
      <w:r w:rsidR="00AF4170" w:rsidRPr="000F66A0">
        <w:rPr>
          <w:rFonts w:ascii="Garamond" w:hAnsi="Garamond"/>
          <w:sz w:val="24"/>
          <w:szCs w:val="24"/>
        </w:rPr>
        <w:t xml:space="preserve"> in</w:t>
      </w:r>
      <w:r w:rsidR="00403554" w:rsidRPr="000F66A0">
        <w:rPr>
          <w:rFonts w:ascii="Garamond" w:hAnsi="Garamond"/>
          <w:sz w:val="24"/>
          <w:szCs w:val="24"/>
        </w:rPr>
        <w:t xml:space="preserve"> Colin Turnbull</w:t>
      </w:r>
      <w:r w:rsidR="00AF4170" w:rsidRPr="000F66A0">
        <w:rPr>
          <w:rFonts w:ascii="Garamond" w:hAnsi="Garamond"/>
          <w:sz w:val="24"/>
          <w:szCs w:val="24"/>
        </w:rPr>
        <w:t>’s book</w:t>
      </w:r>
      <w:r w:rsidR="00AB50D0" w:rsidRPr="000F66A0">
        <w:rPr>
          <w:rFonts w:ascii="Garamond" w:hAnsi="Garamond"/>
          <w:sz w:val="24"/>
          <w:szCs w:val="24"/>
        </w:rPr>
        <w:t xml:space="preserve"> called </w:t>
      </w:r>
      <w:r w:rsidR="00AB50D0" w:rsidRPr="000F66A0">
        <w:rPr>
          <w:rFonts w:ascii="Garamond" w:hAnsi="Garamond"/>
          <w:i/>
          <w:iCs/>
          <w:sz w:val="24"/>
          <w:szCs w:val="24"/>
        </w:rPr>
        <w:t>‘The Forest People’</w:t>
      </w:r>
      <w:r w:rsidR="00403554" w:rsidRPr="000F66A0">
        <w:rPr>
          <w:rFonts w:ascii="Garamond" w:hAnsi="Garamond"/>
          <w:sz w:val="24"/>
          <w:szCs w:val="24"/>
        </w:rPr>
        <w:t xml:space="preserve"> </w:t>
      </w:r>
      <w:r w:rsidR="00AB50D0" w:rsidRPr="000F66A0">
        <w:rPr>
          <w:rFonts w:ascii="Garamond" w:hAnsi="Garamond"/>
          <w:sz w:val="24"/>
          <w:szCs w:val="24"/>
        </w:rPr>
        <w:t xml:space="preserve"> as he </w:t>
      </w:r>
      <w:r w:rsidR="0055195D" w:rsidRPr="000F66A0">
        <w:rPr>
          <w:rFonts w:ascii="Garamond" w:hAnsi="Garamond"/>
          <w:sz w:val="24"/>
          <w:szCs w:val="24"/>
        </w:rPr>
        <w:t xml:space="preserve">emphasises </w:t>
      </w:r>
      <w:r w:rsidR="00403554" w:rsidRPr="000F66A0">
        <w:rPr>
          <w:rFonts w:ascii="Garamond" w:hAnsi="Garamond"/>
          <w:sz w:val="24"/>
          <w:szCs w:val="24"/>
        </w:rPr>
        <w:t xml:space="preserve">“The </w:t>
      </w:r>
      <w:r w:rsidR="00AF4170" w:rsidRPr="000F66A0">
        <w:rPr>
          <w:rFonts w:ascii="Garamond" w:hAnsi="Garamond"/>
          <w:sz w:val="24"/>
          <w:szCs w:val="24"/>
        </w:rPr>
        <w:t>forest is full of sounds – exciting, mysterious, mournful, joyfu</w:t>
      </w:r>
      <w:r w:rsidR="00257D55" w:rsidRPr="000F66A0">
        <w:rPr>
          <w:rFonts w:ascii="Garamond" w:hAnsi="Garamond"/>
          <w:sz w:val="24"/>
          <w:szCs w:val="24"/>
        </w:rPr>
        <w:t>l</w:t>
      </w:r>
      <w:r w:rsidR="00AF4170" w:rsidRPr="000F66A0">
        <w:rPr>
          <w:rFonts w:ascii="Garamond" w:hAnsi="Garamond"/>
          <w:sz w:val="24"/>
          <w:szCs w:val="24"/>
        </w:rPr>
        <w:t>”</w:t>
      </w:r>
      <w:sdt>
        <w:sdtPr>
          <w:rPr>
            <w:rFonts w:ascii="Garamond" w:hAnsi="Garamond"/>
            <w:sz w:val="24"/>
            <w:szCs w:val="24"/>
          </w:rPr>
          <w:id w:val="1325238107"/>
          <w:citation/>
        </w:sdtPr>
        <w:sdtEndPr/>
        <w:sdtContent>
          <w:r w:rsidR="0055195D" w:rsidRPr="000F66A0">
            <w:rPr>
              <w:rFonts w:ascii="Garamond" w:hAnsi="Garamond"/>
              <w:sz w:val="24"/>
              <w:szCs w:val="24"/>
            </w:rPr>
            <w:fldChar w:fldCharType="begin"/>
          </w:r>
          <w:r w:rsidR="0037436B" w:rsidRPr="000F66A0">
            <w:rPr>
              <w:rFonts w:ascii="Garamond" w:hAnsi="Garamond"/>
              <w:sz w:val="24"/>
              <w:szCs w:val="24"/>
            </w:rPr>
            <w:instrText xml:space="preserve">CITATION Tur62 \l 2057 </w:instrText>
          </w:r>
          <w:r w:rsidR="0055195D" w:rsidRPr="000F66A0">
            <w:rPr>
              <w:rFonts w:ascii="Garamond" w:hAnsi="Garamond"/>
              <w:sz w:val="24"/>
              <w:szCs w:val="24"/>
            </w:rPr>
            <w:fldChar w:fldCharType="separate"/>
          </w:r>
          <w:r w:rsidR="00732DBE" w:rsidRPr="000F66A0">
            <w:rPr>
              <w:rFonts w:ascii="Garamond" w:hAnsi="Garamond"/>
              <w:noProof/>
              <w:sz w:val="24"/>
              <w:szCs w:val="24"/>
            </w:rPr>
            <w:t xml:space="preserve"> (Turnbull, 1962)</w:t>
          </w:r>
          <w:r w:rsidR="0055195D" w:rsidRPr="000F66A0">
            <w:rPr>
              <w:rFonts w:ascii="Garamond" w:hAnsi="Garamond"/>
              <w:sz w:val="24"/>
              <w:szCs w:val="24"/>
            </w:rPr>
            <w:fldChar w:fldCharType="end"/>
          </w:r>
        </w:sdtContent>
      </w:sdt>
      <w:r w:rsidR="00257D55" w:rsidRPr="000F66A0">
        <w:rPr>
          <w:rFonts w:ascii="Garamond" w:hAnsi="Garamond"/>
          <w:sz w:val="24"/>
          <w:szCs w:val="24"/>
        </w:rPr>
        <w:t>.</w:t>
      </w:r>
      <w:r w:rsidR="006075C5" w:rsidRPr="000F66A0">
        <w:rPr>
          <w:rFonts w:ascii="Garamond" w:hAnsi="Garamond"/>
          <w:sz w:val="24"/>
          <w:szCs w:val="24"/>
        </w:rPr>
        <w:t xml:space="preserve"> </w:t>
      </w:r>
    </w:p>
    <w:p w14:paraId="7CE3D4F2" w14:textId="7B53364A" w:rsidR="0044772B" w:rsidRPr="000F66A0" w:rsidRDefault="00C32D1E" w:rsidP="0044772B">
      <w:pPr>
        <w:rPr>
          <w:rFonts w:ascii="Garamond" w:hAnsi="Garamond"/>
          <w:sz w:val="24"/>
          <w:szCs w:val="24"/>
        </w:rPr>
      </w:pPr>
      <w:r w:rsidRPr="000F66A0">
        <w:rPr>
          <w:rFonts w:ascii="Garamond" w:hAnsi="Garamond"/>
          <w:sz w:val="24"/>
          <w:szCs w:val="24"/>
        </w:rPr>
        <w:t xml:space="preserve">A Mbuti’s home environment can be </w:t>
      </w:r>
      <w:r w:rsidR="00282D1C" w:rsidRPr="000F66A0">
        <w:rPr>
          <w:rFonts w:ascii="Garamond" w:hAnsi="Garamond"/>
          <w:sz w:val="24"/>
          <w:szCs w:val="24"/>
        </w:rPr>
        <w:t>understood as “a small, round, and temporary hut made of long stick walls and large leaves that form the roofs.”</w:t>
      </w:r>
      <w:sdt>
        <w:sdtPr>
          <w:rPr>
            <w:rFonts w:ascii="Garamond" w:hAnsi="Garamond"/>
            <w:sz w:val="24"/>
            <w:szCs w:val="24"/>
          </w:rPr>
          <w:id w:val="393096948"/>
          <w:citation/>
        </w:sdtPr>
        <w:sdtEndPr/>
        <w:sdtContent>
          <w:r w:rsidR="00A142E1" w:rsidRPr="000F66A0">
            <w:rPr>
              <w:rFonts w:ascii="Garamond" w:hAnsi="Garamond"/>
              <w:sz w:val="24"/>
              <w:szCs w:val="24"/>
            </w:rPr>
            <w:fldChar w:fldCharType="begin"/>
          </w:r>
          <w:r w:rsidR="00A142E1" w:rsidRPr="000F66A0">
            <w:rPr>
              <w:rFonts w:ascii="Garamond" w:hAnsi="Garamond"/>
              <w:sz w:val="24"/>
              <w:szCs w:val="24"/>
            </w:rPr>
            <w:instrText xml:space="preserve"> CITATION Gre \l 2057 </w:instrText>
          </w:r>
          <w:r w:rsidR="00A142E1" w:rsidRPr="000F66A0">
            <w:rPr>
              <w:rFonts w:ascii="Garamond" w:hAnsi="Garamond"/>
              <w:sz w:val="24"/>
              <w:szCs w:val="24"/>
            </w:rPr>
            <w:fldChar w:fldCharType="separate"/>
          </w:r>
          <w:r w:rsidR="00732DBE" w:rsidRPr="000F66A0">
            <w:rPr>
              <w:rFonts w:ascii="Garamond" w:hAnsi="Garamond"/>
              <w:noProof/>
              <w:sz w:val="24"/>
              <w:szCs w:val="24"/>
            </w:rPr>
            <w:t xml:space="preserve"> (Greensboro, 2021)</w:t>
          </w:r>
          <w:r w:rsidR="00A142E1" w:rsidRPr="000F66A0">
            <w:rPr>
              <w:rFonts w:ascii="Garamond" w:hAnsi="Garamond"/>
              <w:sz w:val="24"/>
              <w:szCs w:val="24"/>
            </w:rPr>
            <w:fldChar w:fldCharType="end"/>
          </w:r>
        </w:sdtContent>
      </w:sdt>
      <w:r w:rsidR="00A142E1" w:rsidRPr="000F66A0">
        <w:rPr>
          <w:rFonts w:ascii="Garamond" w:hAnsi="Garamond"/>
          <w:sz w:val="24"/>
          <w:szCs w:val="24"/>
        </w:rPr>
        <w:t xml:space="preserve">. </w:t>
      </w:r>
      <w:r w:rsidR="00E50C0A" w:rsidRPr="000F66A0">
        <w:rPr>
          <w:rFonts w:ascii="Garamond" w:hAnsi="Garamond"/>
          <w:sz w:val="24"/>
          <w:szCs w:val="24"/>
        </w:rPr>
        <w:t>As the forest provides them with shelter and a place to live,</w:t>
      </w:r>
      <w:r w:rsidR="0084669D" w:rsidRPr="000F66A0">
        <w:rPr>
          <w:rFonts w:ascii="Garamond" w:hAnsi="Garamond"/>
          <w:sz w:val="24"/>
          <w:szCs w:val="24"/>
        </w:rPr>
        <w:t xml:space="preserve"> “Mbuti people believe the forest to be their mother and father since it forms the core of their existence”</w:t>
      </w:r>
      <w:sdt>
        <w:sdtPr>
          <w:rPr>
            <w:rFonts w:ascii="Garamond" w:hAnsi="Garamond"/>
            <w:sz w:val="24"/>
            <w:szCs w:val="24"/>
          </w:rPr>
          <w:id w:val="-1187980573"/>
          <w:citation/>
        </w:sdtPr>
        <w:sdtEndPr/>
        <w:sdtContent>
          <w:r w:rsidR="005F7DDD" w:rsidRPr="000F66A0">
            <w:rPr>
              <w:rFonts w:ascii="Garamond" w:hAnsi="Garamond"/>
              <w:sz w:val="24"/>
              <w:szCs w:val="24"/>
            </w:rPr>
            <w:fldChar w:fldCharType="begin"/>
          </w:r>
          <w:r w:rsidR="005F7DDD" w:rsidRPr="000F66A0">
            <w:rPr>
              <w:rFonts w:ascii="Garamond" w:hAnsi="Garamond"/>
              <w:sz w:val="24"/>
              <w:szCs w:val="24"/>
            </w:rPr>
            <w:instrText xml:space="preserve"> CITATION Mbu21 \l 2057 </w:instrText>
          </w:r>
          <w:r w:rsidR="005F7DDD" w:rsidRPr="000F66A0">
            <w:rPr>
              <w:rFonts w:ascii="Garamond" w:hAnsi="Garamond"/>
              <w:sz w:val="24"/>
              <w:szCs w:val="24"/>
            </w:rPr>
            <w:fldChar w:fldCharType="separate"/>
          </w:r>
          <w:r w:rsidR="00732DBE" w:rsidRPr="000F66A0">
            <w:rPr>
              <w:rFonts w:ascii="Garamond" w:hAnsi="Garamond"/>
              <w:noProof/>
              <w:sz w:val="24"/>
              <w:szCs w:val="24"/>
            </w:rPr>
            <w:t xml:space="preserve"> (Mbuti People, Ethnic Group of Center Africa, 2021)</w:t>
          </w:r>
          <w:r w:rsidR="005F7DDD" w:rsidRPr="000F66A0">
            <w:rPr>
              <w:rFonts w:ascii="Garamond" w:hAnsi="Garamond"/>
              <w:sz w:val="24"/>
              <w:szCs w:val="24"/>
            </w:rPr>
            <w:fldChar w:fldCharType="end"/>
          </w:r>
        </w:sdtContent>
      </w:sdt>
      <w:r w:rsidR="005F7DDD" w:rsidRPr="000F66A0">
        <w:rPr>
          <w:rFonts w:ascii="Garamond" w:hAnsi="Garamond"/>
          <w:sz w:val="24"/>
          <w:szCs w:val="24"/>
        </w:rPr>
        <w:t>.</w:t>
      </w:r>
      <w:r w:rsidR="00E26FA5" w:rsidRPr="000F66A0">
        <w:rPr>
          <w:rFonts w:ascii="Garamond" w:hAnsi="Garamond"/>
          <w:sz w:val="24"/>
          <w:szCs w:val="24"/>
        </w:rPr>
        <w:t xml:space="preserve"> </w:t>
      </w:r>
      <w:r w:rsidR="00801EF5" w:rsidRPr="000F66A0">
        <w:rPr>
          <w:rFonts w:ascii="Garamond" w:hAnsi="Garamond"/>
          <w:sz w:val="24"/>
          <w:szCs w:val="24"/>
        </w:rPr>
        <w:t>Mosko reinforces this idea</w:t>
      </w:r>
      <w:r w:rsidR="003A5A25" w:rsidRPr="000F66A0">
        <w:rPr>
          <w:rFonts w:ascii="Garamond" w:hAnsi="Garamond"/>
          <w:sz w:val="24"/>
          <w:szCs w:val="24"/>
        </w:rPr>
        <w:t xml:space="preserve"> through further</w:t>
      </w:r>
      <w:r w:rsidR="005679D9" w:rsidRPr="000F66A0">
        <w:rPr>
          <w:rFonts w:ascii="Garamond" w:hAnsi="Garamond"/>
          <w:sz w:val="24"/>
          <w:szCs w:val="24"/>
        </w:rPr>
        <w:t xml:space="preserve"> suggestion that </w:t>
      </w:r>
      <w:r w:rsidR="00DB6569" w:rsidRPr="000F66A0">
        <w:rPr>
          <w:rFonts w:ascii="Garamond" w:hAnsi="Garamond"/>
          <w:sz w:val="24"/>
          <w:szCs w:val="24"/>
        </w:rPr>
        <w:t>“</w:t>
      </w:r>
      <w:r w:rsidR="005679D9" w:rsidRPr="000F66A0">
        <w:rPr>
          <w:rFonts w:ascii="Garamond" w:hAnsi="Garamond"/>
          <w:sz w:val="24"/>
          <w:szCs w:val="24"/>
        </w:rPr>
        <w:t>t</w:t>
      </w:r>
      <w:r w:rsidR="0094376F" w:rsidRPr="000F66A0">
        <w:rPr>
          <w:rFonts w:ascii="Garamond" w:hAnsi="Garamond"/>
          <w:sz w:val="24"/>
          <w:szCs w:val="24"/>
        </w:rPr>
        <w:t>he forest</w:t>
      </w:r>
      <w:r w:rsidR="00C107AC" w:rsidRPr="000F66A0">
        <w:rPr>
          <w:rFonts w:ascii="Garamond" w:hAnsi="Garamond"/>
          <w:sz w:val="24"/>
          <w:szCs w:val="24"/>
        </w:rPr>
        <w:t>,</w:t>
      </w:r>
      <w:r w:rsidR="0094376F" w:rsidRPr="000F66A0">
        <w:rPr>
          <w:rFonts w:ascii="Garamond" w:hAnsi="Garamond"/>
          <w:sz w:val="24"/>
          <w:szCs w:val="24"/>
        </w:rPr>
        <w:t xml:space="preserve"> </w:t>
      </w:r>
      <w:r w:rsidR="00DB6569" w:rsidRPr="000F66A0">
        <w:rPr>
          <w:rFonts w:ascii="Garamond" w:hAnsi="Garamond"/>
          <w:sz w:val="24"/>
          <w:szCs w:val="24"/>
        </w:rPr>
        <w:t>as "mother" is the great provider, the source of love, affection, trust, and well-being” whilst "father"</w:t>
      </w:r>
      <w:r w:rsidR="00C107AC" w:rsidRPr="000F66A0">
        <w:rPr>
          <w:rFonts w:ascii="Garamond" w:hAnsi="Garamond"/>
          <w:sz w:val="24"/>
          <w:szCs w:val="24"/>
        </w:rPr>
        <w:t>,</w:t>
      </w:r>
      <w:r w:rsidR="00DB6569" w:rsidRPr="000F66A0">
        <w:rPr>
          <w:rFonts w:ascii="Garamond" w:hAnsi="Garamond"/>
          <w:sz w:val="24"/>
          <w:szCs w:val="24"/>
        </w:rPr>
        <w:t xml:space="preserve"> the source of severity, strictness, authority, and conflict.”</w:t>
      </w:r>
      <w:r w:rsidR="004F12B7" w:rsidRPr="000F66A0">
        <w:rPr>
          <w:rFonts w:ascii="Garamond" w:hAnsi="Garamond"/>
          <w:sz w:val="24"/>
          <w:szCs w:val="24"/>
        </w:rPr>
        <w:t xml:space="preserve"> </w:t>
      </w:r>
      <w:sdt>
        <w:sdtPr>
          <w:rPr>
            <w:rFonts w:ascii="Garamond" w:hAnsi="Garamond"/>
            <w:sz w:val="24"/>
            <w:szCs w:val="24"/>
          </w:rPr>
          <w:id w:val="-1707560469"/>
          <w:citation/>
        </w:sdtPr>
        <w:sdtEndPr/>
        <w:sdtContent>
          <w:r w:rsidR="004F12B7" w:rsidRPr="000F66A0">
            <w:rPr>
              <w:rFonts w:ascii="Garamond" w:hAnsi="Garamond"/>
              <w:sz w:val="24"/>
              <w:szCs w:val="24"/>
            </w:rPr>
            <w:fldChar w:fldCharType="begin"/>
          </w:r>
          <w:r w:rsidR="00F315C7" w:rsidRPr="000F66A0">
            <w:rPr>
              <w:rFonts w:ascii="Garamond" w:hAnsi="Garamond"/>
              <w:sz w:val="24"/>
              <w:szCs w:val="24"/>
            </w:rPr>
            <w:instrText xml:space="preserve">CITATION Mos12 \l 2057 </w:instrText>
          </w:r>
          <w:r w:rsidR="004F12B7" w:rsidRPr="000F66A0">
            <w:rPr>
              <w:rFonts w:ascii="Garamond" w:hAnsi="Garamond"/>
              <w:sz w:val="24"/>
              <w:szCs w:val="24"/>
            </w:rPr>
            <w:fldChar w:fldCharType="separate"/>
          </w:r>
          <w:r w:rsidR="00732DBE" w:rsidRPr="000F66A0">
            <w:rPr>
              <w:rFonts w:ascii="Garamond" w:hAnsi="Garamond"/>
              <w:noProof/>
              <w:sz w:val="24"/>
              <w:szCs w:val="24"/>
            </w:rPr>
            <w:t>(Mosko, Mark S., 2012)</w:t>
          </w:r>
          <w:r w:rsidR="004F12B7" w:rsidRPr="000F66A0">
            <w:rPr>
              <w:rFonts w:ascii="Garamond" w:hAnsi="Garamond"/>
              <w:sz w:val="24"/>
              <w:szCs w:val="24"/>
            </w:rPr>
            <w:fldChar w:fldCharType="end"/>
          </w:r>
        </w:sdtContent>
      </w:sdt>
      <w:r w:rsidR="004F12B7" w:rsidRPr="000F66A0">
        <w:rPr>
          <w:rFonts w:ascii="Garamond" w:hAnsi="Garamond"/>
          <w:sz w:val="24"/>
          <w:szCs w:val="24"/>
        </w:rPr>
        <w:t xml:space="preserve">. </w:t>
      </w:r>
      <w:r w:rsidR="00B51CC6" w:rsidRPr="000F66A0">
        <w:rPr>
          <w:rFonts w:ascii="Garamond" w:hAnsi="Garamond"/>
          <w:sz w:val="24"/>
          <w:szCs w:val="24"/>
        </w:rPr>
        <w:t xml:space="preserve">In </w:t>
      </w:r>
      <w:r w:rsidR="00DE5A07" w:rsidRPr="000F66A0">
        <w:rPr>
          <w:rFonts w:ascii="Garamond" w:hAnsi="Garamond"/>
          <w:sz w:val="24"/>
          <w:szCs w:val="24"/>
        </w:rPr>
        <w:t>a nutshell</w:t>
      </w:r>
      <w:r w:rsidR="00B51CC6" w:rsidRPr="000F66A0">
        <w:rPr>
          <w:rFonts w:ascii="Garamond" w:hAnsi="Garamond"/>
          <w:sz w:val="24"/>
          <w:szCs w:val="24"/>
        </w:rPr>
        <w:t xml:space="preserve">, </w:t>
      </w:r>
      <w:r w:rsidR="00B76912" w:rsidRPr="000F66A0">
        <w:rPr>
          <w:rFonts w:ascii="Garamond" w:hAnsi="Garamond"/>
          <w:sz w:val="24"/>
          <w:szCs w:val="24"/>
        </w:rPr>
        <w:t>t</w:t>
      </w:r>
      <w:r w:rsidR="00A15FAD" w:rsidRPr="000F66A0">
        <w:rPr>
          <w:rFonts w:ascii="Garamond" w:hAnsi="Garamond"/>
          <w:sz w:val="24"/>
          <w:szCs w:val="24"/>
        </w:rPr>
        <w:t xml:space="preserve">he Mbuti </w:t>
      </w:r>
      <w:r w:rsidR="004C4ED8" w:rsidRPr="000F66A0">
        <w:rPr>
          <w:rFonts w:ascii="Garamond" w:hAnsi="Garamond"/>
          <w:sz w:val="24"/>
          <w:szCs w:val="24"/>
        </w:rPr>
        <w:t>“</w:t>
      </w:r>
      <w:r w:rsidR="00FE100A" w:rsidRPr="000F66A0">
        <w:rPr>
          <w:rFonts w:ascii="Garamond" w:hAnsi="Garamond"/>
          <w:sz w:val="24"/>
          <w:szCs w:val="24"/>
        </w:rPr>
        <w:t>were people who had found in the forest something that made their life more than just worth living, with all its hardships and problems and tragedies, a wonderful thing full of joy and happiness and free of care.”</w:t>
      </w:r>
      <w:r w:rsidR="0037436B" w:rsidRPr="000F66A0">
        <w:rPr>
          <w:rFonts w:ascii="Garamond" w:hAnsi="Garamond"/>
          <w:sz w:val="24"/>
          <w:szCs w:val="24"/>
        </w:rPr>
        <w:t xml:space="preserve"> </w:t>
      </w:r>
      <w:sdt>
        <w:sdtPr>
          <w:rPr>
            <w:rFonts w:ascii="Garamond" w:hAnsi="Garamond"/>
            <w:sz w:val="24"/>
            <w:szCs w:val="24"/>
          </w:rPr>
          <w:id w:val="-1309466484"/>
          <w:citation/>
        </w:sdtPr>
        <w:sdtEndPr/>
        <w:sdtContent>
          <w:r w:rsidR="0037436B" w:rsidRPr="000F66A0">
            <w:rPr>
              <w:rFonts w:ascii="Garamond" w:hAnsi="Garamond"/>
              <w:sz w:val="24"/>
              <w:szCs w:val="24"/>
            </w:rPr>
            <w:fldChar w:fldCharType="begin"/>
          </w:r>
          <w:r w:rsidR="0037436B" w:rsidRPr="000F66A0">
            <w:rPr>
              <w:rFonts w:ascii="Garamond" w:hAnsi="Garamond"/>
              <w:sz w:val="24"/>
              <w:szCs w:val="24"/>
            </w:rPr>
            <w:instrText xml:space="preserve">CITATION Tur62 \l 2057 </w:instrText>
          </w:r>
          <w:r w:rsidR="0037436B" w:rsidRPr="000F66A0">
            <w:rPr>
              <w:rFonts w:ascii="Garamond" w:hAnsi="Garamond"/>
              <w:sz w:val="24"/>
              <w:szCs w:val="24"/>
            </w:rPr>
            <w:fldChar w:fldCharType="separate"/>
          </w:r>
          <w:r w:rsidR="00732DBE" w:rsidRPr="000F66A0">
            <w:rPr>
              <w:rFonts w:ascii="Garamond" w:hAnsi="Garamond"/>
              <w:noProof/>
              <w:sz w:val="24"/>
              <w:szCs w:val="24"/>
            </w:rPr>
            <w:t>(Turnbull, 1962)</w:t>
          </w:r>
          <w:r w:rsidR="0037436B" w:rsidRPr="000F66A0">
            <w:rPr>
              <w:rFonts w:ascii="Garamond" w:hAnsi="Garamond"/>
              <w:sz w:val="24"/>
              <w:szCs w:val="24"/>
            </w:rPr>
            <w:fldChar w:fldCharType="end"/>
          </w:r>
        </w:sdtContent>
      </w:sdt>
      <w:r w:rsidR="0037436B" w:rsidRPr="000F66A0">
        <w:rPr>
          <w:rFonts w:ascii="Garamond" w:hAnsi="Garamond"/>
          <w:sz w:val="24"/>
          <w:szCs w:val="24"/>
        </w:rPr>
        <w:t>.</w:t>
      </w:r>
    </w:p>
    <w:p w14:paraId="1272EE30" w14:textId="14ECD5A3" w:rsidR="00756420" w:rsidRPr="000F66A0" w:rsidRDefault="00C41751" w:rsidP="00EC404E">
      <w:pPr>
        <w:rPr>
          <w:rFonts w:ascii="Garamond" w:hAnsi="Garamond"/>
          <w:sz w:val="24"/>
          <w:szCs w:val="24"/>
        </w:rPr>
      </w:pPr>
      <w:r w:rsidRPr="000F66A0">
        <w:rPr>
          <w:rFonts w:ascii="Garamond" w:hAnsi="Garamond"/>
          <w:sz w:val="24"/>
          <w:szCs w:val="24"/>
        </w:rPr>
        <w:lastRenderedPageBreak/>
        <w:t>Contrary</w:t>
      </w:r>
      <w:r w:rsidR="009D10EA" w:rsidRPr="000F66A0">
        <w:rPr>
          <w:rFonts w:ascii="Garamond" w:hAnsi="Garamond"/>
          <w:sz w:val="24"/>
          <w:szCs w:val="24"/>
        </w:rPr>
        <w:t xml:space="preserve"> to the M</w:t>
      </w:r>
      <w:r w:rsidR="006B7491" w:rsidRPr="000F66A0">
        <w:rPr>
          <w:rFonts w:ascii="Garamond" w:hAnsi="Garamond"/>
          <w:sz w:val="24"/>
          <w:szCs w:val="24"/>
        </w:rPr>
        <w:t>buti</w:t>
      </w:r>
      <w:r w:rsidR="006D534C" w:rsidRPr="000F66A0">
        <w:rPr>
          <w:rFonts w:ascii="Garamond" w:hAnsi="Garamond"/>
          <w:sz w:val="24"/>
          <w:szCs w:val="24"/>
        </w:rPr>
        <w:t xml:space="preserve">, </w:t>
      </w:r>
      <w:r w:rsidR="00EB0D7A" w:rsidRPr="000F66A0">
        <w:rPr>
          <w:rFonts w:ascii="Garamond" w:hAnsi="Garamond"/>
          <w:sz w:val="24"/>
          <w:szCs w:val="24"/>
        </w:rPr>
        <w:t>“</w:t>
      </w:r>
      <w:r w:rsidR="006D534C" w:rsidRPr="000F66A0">
        <w:rPr>
          <w:rFonts w:ascii="Garamond" w:hAnsi="Garamond"/>
          <w:sz w:val="24"/>
          <w:szCs w:val="24"/>
        </w:rPr>
        <w:t>t</w:t>
      </w:r>
      <w:r w:rsidR="00E30A2C" w:rsidRPr="000F66A0">
        <w:rPr>
          <w:rFonts w:ascii="Garamond" w:hAnsi="Garamond"/>
          <w:sz w:val="24"/>
          <w:szCs w:val="24"/>
        </w:rPr>
        <w:t>he Kogi are an indigenous</w:t>
      </w:r>
      <w:r w:rsidR="002F0C32" w:rsidRPr="000F66A0">
        <w:rPr>
          <w:rFonts w:ascii="Garamond" w:hAnsi="Garamond"/>
          <w:sz w:val="24"/>
          <w:szCs w:val="24"/>
        </w:rPr>
        <w:t xml:space="preserve"> ethnic</w:t>
      </w:r>
      <w:r w:rsidR="00E30A2C" w:rsidRPr="000F66A0">
        <w:rPr>
          <w:rFonts w:ascii="Garamond" w:hAnsi="Garamond"/>
          <w:sz w:val="24"/>
          <w:szCs w:val="24"/>
        </w:rPr>
        <w:t xml:space="preserve"> group that resides in the Sierra Nevada de Santa Marta mountains in northern Colombia.</w:t>
      </w:r>
      <w:r w:rsidR="00EB0D7A" w:rsidRPr="000F66A0">
        <w:rPr>
          <w:rFonts w:ascii="Garamond" w:hAnsi="Garamond"/>
          <w:sz w:val="24"/>
          <w:szCs w:val="24"/>
        </w:rPr>
        <w:t>”</w:t>
      </w:r>
      <w:sdt>
        <w:sdtPr>
          <w:rPr>
            <w:rFonts w:ascii="Garamond" w:hAnsi="Garamond"/>
            <w:sz w:val="24"/>
            <w:szCs w:val="24"/>
          </w:rPr>
          <w:id w:val="1692179905"/>
          <w:citation/>
        </w:sdtPr>
        <w:sdtEndPr/>
        <w:sdtContent>
          <w:r w:rsidR="00EB0D7A" w:rsidRPr="000F66A0">
            <w:rPr>
              <w:rFonts w:ascii="Garamond" w:hAnsi="Garamond"/>
              <w:sz w:val="24"/>
              <w:szCs w:val="24"/>
            </w:rPr>
            <w:fldChar w:fldCharType="begin"/>
          </w:r>
          <w:r w:rsidR="00EB0D7A" w:rsidRPr="000F66A0">
            <w:rPr>
              <w:rFonts w:ascii="Garamond" w:hAnsi="Garamond"/>
              <w:sz w:val="24"/>
              <w:szCs w:val="24"/>
            </w:rPr>
            <w:instrText xml:space="preserve"> CITATION Kog \l 2057 </w:instrText>
          </w:r>
          <w:r w:rsidR="00EB0D7A" w:rsidRPr="000F66A0">
            <w:rPr>
              <w:rFonts w:ascii="Garamond" w:hAnsi="Garamond"/>
              <w:sz w:val="24"/>
              <w:szCs w:val="24"/>
            </w:rPr>
            <w:fldChar w:fldCharType="separate"/>
          </w:r>
          <w:r w:rsidR="00732DBE" w:rsidRPr="000F66A0">
            <w:rPr>
              <w:rFonts w:ascii="Garamond" w:hAnsi="Garamond"/>
              <w:noProof/>
              <w:sz w:val="24"/>
              <w:szCs w:val="24"/>
            </w:rPr>
            <w:t xml:space="preserve"> (Kogi People, n.d.)</w:t>
          </w:r>
          <w:r w:rsidR="00EB0D7A" w:rsidRPr="000F66A0">
            <w:rPr>
              <w:rFonts w:ascii="Garamond" w:hAnsi="Garamond"/>
              <w:sz w:val="24"/>
              <w:szCs w:val="24"/>
            </w:rPr>
            <w:fldChar w:fldCharType="end"/>
          </w:r>
        </w:sdtContent>
      </w:sdt>
      <w:r w:rsidR="00EB0D7A" w:rsidRPr="000F66A0">
        <w:rPr>
          <w:rFonts w:ascii="Garamond" w:hAnsi="Garamond"/>
          <w:sz w:val="24"/>
          <w:szCs w:val="24"/>
        </w:rPr>
        <w:t xml:space="preserve">. </w:t>
      </w:r>
      <w:r w:rsidR="00ED73CC" w:rsidRPr="000F66A0">
        <w:rPr>
          <w:rFonts w:ascii="Garamond" w:hAnsi="Garamond"/>
          <w:sz w:val="24"/>
          <w:szCs w:val="24"/>
        </w:rPr>
        <w:t xml:space="preserve">The Kogi are </w:t>
      </w:r>
      <w:r w:rsidR="00B15366" w:rsidRPr="000F66A0">
        <w:rPr>
          <w:rFonts w:ascii="Garamond" w:hAnsi="Garamond"/>
          <w:sz w:val="24"/>
          <w:szCs w:val="24"/>
        </w:rPr>
        <w:t xml:space="preserve">“one </w:t>
      </w:r>
      <w:r w:rsidR="00B647BA" w:rsidRPr="000F66A0">
        <w:rPr>
          <w:rFonts w:ascii="Garamond" w:hAnsi="Garamond"/>
          <w:sz w:val="24"/>
          <w:szCs w:val="24"/>
        </w:rPr>
        <w:t xml:space="preserve">of </w:t>
      </w:r>
      <w:r w:rsidR="00EC404E" w:rsidRPr="000F66A0">
        <w:rPr>
          <w:rFonts w:ascii="Garamond" w:hAnsi="Garamond"/>
          <w:sz w:val="24"/>
          <w:szCs w:val="24"/>
        </w:rPr>
        <w:t>only a handful of tribes in Colombia that defied the Spanish conquistadores by moving high up into the mountains to their traditional spiritual centres, where they continued to live for centuries in relative isolation.</w:t>
      </w:r>
      <w:r w:rsidR="00B15366" w:rsidRPr="000F66A0">
        <w:rPr>
          <w:rFonts w:ascii="Garamond" w:hAnsi="Garamond"/>
          <w:sz w:val="24"/>
          <w:szCs w:val="24"/>
        </w:rPr>
        <w:t>”</w:t>
      </w:r>
      <w:sdt>
        <w:sdtPr>
          <w:rPr>
            <w:rFonts w:ascii="Garamond" w:hAnsi="Garamond"/>
            <w:sz w:val="24"/>
            <w:szCs w:val="24"/>
          </w:rPr>
          <w:id w:val="-178279071"/>
          <w:citation/>
        </w:sdtPr>
        <w:sdtEndPr/>
        <w:sdtContent>
          <w:r w:rsidR="00765C8A" w:rsidRPr="000F66A0">
            <w:rPr>
              <w:rFonts w:ascii="Garamond" w:hAnsi="Garamond"/>
              <w:sz w:val="24"/>
              <w:szCs w:val="24"/>
            </w:rPr>
            <w:fldChar w:fldCharType="begin"/>
          </w:r>
          <w:r w:rsidR="00765C8A" w:rsidRPr="000F66A0">
            <w:rPr>
              <w:rFonts w:ascii="Garamond" w:hAnsi="Garamond"/>
              <w:sz w:val="24"/>
              <w:szCs w:val="24"/>
            </w:rPr>
            <w:instrText xml:space="preserve"> CITATION Ato14 \l 2057 </w:instrText>
          </w:r>
          <w:r w:rsidR="00765C8A" w:rsidRPr="000F66A0">
            <w:rPr>
              <w:rFonts w:ascii="Garamond" w:hAnsi="Garamond"/>
              <w:sz w:val="24"/>
              <w:szCs w:val="24"/>
            </w:rPr>
            <w:fldChar w:fldCharType="separate"/>
          </w:r>
          <w:r w:rsidR="00732DBE" w:rsidRPr="000F66A0">
            <w:rPr>
              <w:rFonts w:ascii="Garamond" w:hAnsi="Garamond"/>
              <w:noProof/>
              <w:sz w:val="24"/>
              <w:szCs w:val="24"/>
            </w:rPr>
            <w:t xml:space="preserve"> (Arce, 2014)</w:t>
          </w:r>
          <w:r w:rsidR="00765C8A" w:rsidRPr="000F66A0">
            <w:rPr>
              <w:rFonts w:ascii="Garamond" w:hAnsi="Garamond"/>
              <w:sz w:val="24"/>
              <w:szCs w:val="24"/>
            </w:rPr>
            <w:fldChar w:fldCharType="end"/>
          </w:r>
        </w:sdtContent>
      </w:sdt>
      <w:r w:rsidR="00765C8A" w:rsidRPr="000F66A0">
        <w:rPr>
          <w:rFonts w:ascii="Garamond" w:hAnsi="Garamond"/>
          <w:sz w:val="24"/>
          <w:szCs w:val="24"/>
        </w:rPr>
        <w:t xml:space="preserve">. </w:t>
      </w:r>
      <w:r w:rsidR="00BA3FB5" w:rsidRPr="000F66A0">
        <w:rPr>
          <w:rFonts w:ascii="Garamond" w:hAnsi="Garamond"/>
          <w:sz w:val="24"/>
          <w:szCs w:val="24"/>
        </w:rPr>
        <w:t>The typical lifestyle of these people is based on their belief in ‘</w:t>
      </w:r>
      <w:proofErr w:type="spellStart"/>
      <w:r w:rsidR="00BA3FB5" w:rsidRPr="000F66A0">
        <w:rPr>
          <w:rFonts w:ascii="Garamond" w:hAnsi="Garamond"/>
          <w:sz w:val="24"/>
          <w:szCs w:val="24"/>
        </w:rPr>
        <w:t>Aluna</w:t>
      </w:r>
      <w:proofErr w:type="spellEnd"/>
      <w:r w:rsidR="00BA3FB5" w:rsidRPr="000F66A0">
        <w:rPr>
          <w:rFonts w:ascii="Garamond" w:hAnsi="Garamond"/>
          <w:sz w:val="24"/>
          <w:szCs w:val="24"/>
        </w:rPr>
        <w:t xml:space="preserve">’, also known as ‘The Great Mother’. </w:t>
      </w:r>
      <w:proofErr w:type="spellStart"/>
      <w:r w:rsidR="00BA3FB5" w:rsidRPr="000F66A0">
        <w:rPr>
          <w:rFonts w:ascii="Garamond" w:hAnsi="Garamond"/>
          <w:sz w:val="24"/>
          <w:szCs w:val="24"/>
        </w:rPr>
        <w:t>Aluna</w:t>
      </w:r>
      <w:proofErr w:type="spellEnd"/>
      <w:r w:rsidR="00BA3FB5" w:rsidRPr="000F66A0">
        <w:rPr>
          <w:rFonts w:ascii="Garamond" w:hAnsi="Garamond"/>
          <w:sz w:val="24"/>
          <w:szCs w:val="24"/>
        </w:rPr>
        <w:t xml:space="preserve"> is their creator figure</w:t>
      </w:r>
      <w:r w:rsidR="00C5433B" w:rsidRPr="000F66A0">
        <w:rPr>
          <w:rFonts w:ascii="Garamond" w:hAnsi="Garamond"/>
          <w:sz w:val="24"/>
          <w:szCs w:val="24"/>
        </w:rPr>
        <w:t xml:space="preserve">, </w:t>
      </w:r>
      <w:r w:rsidR="00BA3FB5" w:rsidRPr="000F66A0">
        <w:rPr>
          <w:rFonts w:ascii="Garamond" w:hAnsi="Garamond"/>
          <w:sz w:val="24"/>
          <w:szCs w:val="24"/>
        </w:rPr>
        <w:t>the force behind nature (</w:t>
      </w:r>
      <w:proofErr w:type="spellStart"/>
      <w:r w:rsidR="00BA3FB5" w:rsidRPr="000F66A0">
        <w:rPr>
          <w:rFonts w:ascii="Garamond" w:hAnsi="Garamond"/>
          <w:sz w:val="24"/>
          <w:szCs w:val="24"/>
        </w:rPr>
        <w:t>Ereira</w:t>
      </w:r>
      <w:proofErr w:type="spellEnd"/>
      <w:r w:rsidR="00BA3FB5" w:rsidRPr="000F66A0">
        <w:rPr>
          <w:rFonts w:ascii="Garamond" w:hAnsi="Garamond"/>
          <w:sz w:val="24"/>
          <w:szCs w:val="24"/>
        </w:rPr>
        <w:t>, 2012)</w:t>
      </w:r>
      <w:r w:rsidR="00C5433B" w:rsidRPr="000F66A0">
        <w:rPr>
          <w:rFonts w:ascii="Garamond" w:hAnsi="Garamond"/>
          <w:sz w:val="24"/>
          <w:szCs w:val="24"/>
        </w:rPr>
        <w:t>,</w:t>
      </w:r>
      <w:r w:rsidR="00BA3FB5" w:rsidRPr="000F66A0">
        <w:rPr>
          <w:rFonts w:ascii="Garamond" w:hAnsi="Garamond"/>
          <w:sz w:val="24"/>
          <w:szCs w:val="24"/>
        </w:rPr>
        <w:t xml:space="preserve"> </w:t>
      </w:r>
      <w:r w:rsidR="00576F41" w:rsidRPr="000F66A0">
        <w:rPr>
          <w:rFonts w:ascii="Garamond" w:hAnsi="Garamond"/>
          <w:sz w:val="24"/>
          <w:szCs w:val="24"/>
        </w:rPr>
        <w:t>“</w:t>
      </w:r>
      <w:r w:rsidR="00AF60EE" w:rsidRPr="000F66A0">
        <w:rPr>
          <w:rFonts w:ascii="Garamond" w:hAnsi="Garamond"/>
          <w:sz w:val="24"/>
          <w:szCs w:val="24"/>
        </w:rPr>
        <w:t>the source of all life and intelligence</w:t>
      </w:r>
      <w:r w:rsidR="00F0546B" w:rsidRPr="000F66A0">
        <w:rPr>
          <w:rFonts w:ascii="Garamond" w:hAnsi="Garamond"/>
          <w:sz w:val="24"/>
          <w:szCs w:val="24"/>
        </w:rPr>
        <w:t>,</w:t>
      </w:r>
      <w:r w:rsidR="0002246B" w:rsidRPr="000F66A0">
        <w:rPr>
          <w:rFonts w:ascii="Garamond" w:hAnsi="Garamond"/>
          <w:sz w:val="24"/>
          <w:szCs w:val="24"/>
        </w:rPr>
        <w:t xml:space="preserve"> and</w:t>
      </w:r>
      <w:r w:rsidR="00F0546B" w:rsidRPr="000F66A0">
        <w:rPr>
          <w:rFonts w:ascii="Garamond" w:hAnsi="Garamond"/>
          <w:sz w:val="24"/>
          <w:szCs w:val="24"/>
        </w:rPr>
        <w:t xml:space="preserve"> </w:t>
      </w:r>
      <w:r w:rsidR="00AF60EE" w:rsidRPr="000F66A0">
        <w:rPr>
          <w:rFonts w:ascii="Garamond" w:hAnsi="Garamond"/>
          <w:sz w:val="24"/>
          <w:szCs w:val="24"/>
        </w:rPr>
        <w:t>is self-aware and alive</w:t>
      </w:r>
      <w:r w:rsidR="00EB67E9" w:rsidRPr="000F66A0">
        <w:rPr>
          <w:rFonts w:ascii="Garamond" w:hAnsi="Garamond"/>
          <w:sz w:val="24"/>
          <w:szCs w:val="24"/>
        </w:rPr>
        <w:t xml:space="preserve">.” </w:t>
      </w:r>
      <w:sdt>
        <w:sdtPr>
          <w:rPr>
            <w:rFonts w:ascii="Garamond" w:hAnsi="Garamond"/>
            <w:sz w:val="24"/>
            <w:szCs w:val="24"/>
          </w:rPr>
          <w:id w:val="1063995430"/>
          <w:citation/>
        </w:sdtPr>
        <w:sdtEndPr/>
        <w:sdtContent>
          <w:r w:rsidR="0036507E" w:rsidRPr="000F66A0">
            <w:rPr>
              <w:rFonts w:ascii="Garamond" w:hAnsi="Garamond"/>
              <w:sz w:val="24"/>
              <w:szCs w:val="24"/>
            </w:rPr>
            <w:fldChar w:fldCharType="begin"/>
          </w:r>
          <w:r w:rsidR="0036507E" w:rsidRPr="000F66A0">
            <w:rPr>
              <w:rFonts w:ascii="Garamond" w:hAnsi="Garamond"/>
              <w:sz w:val="24"/>
              <w:szCs w:val="24"/>
            </w:rPr>
            <w:instrText xml:space="preserve"> CITATION Jin13 \l 2057 </w:instrText>
          </w:r>
          <w:r w:rsidR="0036507E" w:rsidRPr="000F66A0">
            <w:rPr>
              <w:rFonts w:ascii="Garamond" w:hAnsi="Garamond"/>
              <w:sz w:val="24"/>
              <w:szCs w:val="24"/>
            </w:rPr>
            <w:fldChar w:fldCharType="separate"/>
          </w:r>
          <w:r w:rsidR="00732DBE" w:rsidRPr="000F66A0">
            <w:rPr>
              <w:rFonts w:ascii="Garamond" w:hAnsi="Garamond"/>
              <w:noProof/>
              <w:sz w:val="24"/>
              <w:szCs w:val="24"/>
            </w:rPr>
            <w:t>(Reddy, 2013)</w:t>
          </w:r>
          <w:r w:rsidR="0036507E" w:rsidRPr="000F66A0">
            <w:rPr>
              <w:rFonts w:ascii="Garamond" w:hAnsi="Garamond"/>
              <w:sz w:val="24"/>
              <w:szCs w:val="24"/>
            </w:rPr>
            <w:fldChar w:fldCharType="end"/>
          </w:r>
        </w:sdtContent>
      </w:sdt>
      <w:r w:rsidR="0036507E" w:rsidRPr="000F66A0">
        <w:rPr>
          <w:rFonts w:ascii="Garamond" w:hAnsi="Garamond"/>
          <w:sz w:val="24"/>
          <w:szCs w:val="24"/>
        </w:rPr>
        <w:t>.</w:t>
      </w:r>
      <w:r w:rsidR="00756420" w:rsidRPr="000F66A0">
        <w:rPr>
          <w:rFonts w:ascii="Garamond" w:hAnsi="Garamond"/>
          <w:sz w:val="24"/>
          <w:szCs w:val="24"/>
        </w:rPr>
        <w:t xml:space="preserve"> </w:t>
      </w:r>
    </w:p>
    <w:p w14:paraId="00EE7039" w14:textId="2C46CF36" w:rsidR="0009549C" w:rsidRPr="000F66A0" w:rsidRDefault="00BA3FB5" w:rsidP="00990B72">
      <w:pPr>
        <w:rPr>
          <w:rFonts w:ascii="Garamond" w:hAnsi="Garamond"/>
          <w:sz w:val="24"/>
          <w:szCs w:val="24"/>
        </w:rPr>
      </w:pPr>
      <w:r w:rsidRPr="000F66A0">
        <w:rPr>
          <w:rFonts w:ascii="Garamond" w:hAnsi="Garamond"/>
          <w:sz w:val="24"/>
          <w:szCs w:val="24"/>
        </w:rPr>
        <w:t>For the purpose of understanding the Kogi’s environment, it is necessary to focus on Earth itself and how it is directly connected to Kogi’s culture.</w:t>
      </w:r>
      <w:r w:rsidR="004531FA" w:rsidRPr="000F66A0">
        <w:rPr>
          <w:rFonts w:ascii="Garamond" w:hAnsi="Garamond"/>
          <w:sz w:val="24"/>
          <w:szCs w:val="24"/>
        </w:rPr>
        <w:t xml:space="preserve"> </w:t>
      </w:r>
      <w:r w:rsidR="00E13014" w:rsidRPr="000F66A0">
        <w:rPr>
          <w:rFonts w:ascii="Garamond" w:hAnsi="Garamond"/>
          <w:sz w:val="24"/>
          <w:szCs w:val="24"/>
        </w:rPr>
        <w:t xml:space="preserve">For them, </w:t>
      </w:r>
      <w:r w:rsidR="00CC3A29" w:rsidRPr="000F66A0">
        <w:rPr>
          <w:rFonts w:ascii="Garamond" w:hAnsi="Garamond"/>
          <w:sz w:val="24"/>
          <w:szCs w:val="24"/>
        </w:rPr>
        <w:t>the Earth is a living being</w:t>
      </w:r>
      <w:r w:rsidR="00B92103" w:rsidRPr="000F66A0">
        <w:rPr>
          <w:rFonts w:ascii="Garamond" w:hAnsi="Garamond"/>
          <w:sz w:val="24"/>
          <w:szCs w:val="24"/>
        </w:rPr>
        <w:t xml:space="preserve"> </w:t>
      </w:r>
      <w:r w:rsidR="00C059F4" w:rsidRPr="000F66A0">
        <w:rPr>
          <w:rFonts w:ascii="Garamond" w:hAnsi="Garamond"/>
          <w:sz w:val="24"/>
          <w:szCs w:val="24"/>
        </w:rPr>
        <w:t xml:space="preserve">and humanity </w:t>
      </w:r>
      <w:r w:rsidR="009C6F60" w:rsidRPr="000F66A0">
        <w:rPr>
          <w:rFonts w:ascii="Garamond" w:hAnsi="Garamond"/>
          <w:sz w:val="24"/>
          <w:szCs w:val="24"/>
        </w:rPr>
        <w:t>is</w:t>
      </w:r>
      <w:r w:rsidR="00C059F4" w:rsidRPr="000F66A0">
        <w:rPr>
          <w:rFonts w:ascii="Garamond" w:hAnsi="Garamond"/>
          <w:sz w:val="24"/>
          <w:szCs w:val="24"/>
        </w:rPr>
        <w:t xml:space="preserve"> its ‘children’ </w:t>
      </w:r>
      <w:sdt>
        <w:sdtPr>
          <w:rPr>
            <w:rFonts w:ascii="Garamond" w:hAnsi="Garamond"/>
            <w:sz w:val="24"/>
            <w:szCs w:val="24"/>
          </w:rPr>
          <w:id w:val="1902550837"/>
          <w:citation/>
        </w:sdtPr>
        <w:sdtEndPr/>
        <w:sdtContent>
          <w:r w:rsidR="009D7D6F" w:rsidRPr="000F66A0">
            <w:rPr>
              <w:rFonts w:ascii="Garamond" w:hAnsi="Garamond"/>
              <w:sz w:val="24"/>
              <w:szCs w:val="24"/>
            </w:rPr>
            <w:fldChar w:fldCharType="begin"/>
          </w:r>
          <w:r w:rsidR="009D7D6F" w:rsidRPr="000F66A0">
            <w:rPr>
              <w:rFonts w:ascii="Garamond" w:hAnsi="Garamond"/>
              <w:sz w:val="24"/>
              <w:szCs w:val="24"/>
            </w:rPr>
            <w:instrText xml:space="preserve"> CITATION Kog \l 2057 </w:instrText>
          </w:r>
          <w:r w:rsidR="009D7D6F" w:rsidRPr="000F66A0">
            <w:rPr>
              <w:rFonts w:ascii="Garamond" w:hAnsi="Garamond"/>
              <w:sz w:val="24"/>
              <w:szCs w:val="24"/>
            </w:rPr>
            <w:fldChar w:fldCharType="separate"/>
          </w:r>
          <w:r w:rsidR="00732DBE" w:rsidRPr="000F66A0">
            <w:rPr>
              <w:rFonts w:ascii="Garamond" w:hAnsi="Garamond"/>
              <w:noProof/>
              <w:sz w:val="24"/>
              <w:szCs w:val="24"/>
            </w:rPr>
            <w:t>(Kogi People, n.d.)</w:t>
          </w:r>
          <w:r w:rsidR="009D7D6F" w:rsidRPr="000F66A0">
            <w:rPr>
              <w:rFonts w:ascii="Garamond" w:hAnsi="Garamond"/>
              <w:sz w:val="24"/>
              <w:szCs w:val="24"/>
            </w:rPr>
            <w:fldChar w:fldCharType="end"/>
          </w:r>
        </w:sdtContent>
      </w:sdt>
      <w:r w:rsidR="009D7D6F" w:rsidRPr="000F66A0">
        <w:rPr>
          <w:rFonts w:ascii="Garamond" w:hAnsi="Garamond"/>
          <w:sz w:val="24"/>
          <w:szCs w:val="24"/>
        </w:rPr>
        <w:t>.</w:t>
      </w:r>
      <w:r w:rsidR="00AE7716" w:rsidRPr="000F66A0">
        <w:rPr>
          <w:rFonts w:ascii="Garamond" w:hAnsi="Garamond"/>
          <w:sz w:val="24"/>
          <w:szCs w:val="24"/>
        </w:rPr>
        <w:t xml:space="preserve"> </w:t>
      </w:r>
      <w:r w:rsidR="00845956" w:rsidRPr="000F66A0">
        <w:rPr>
          <w:rFonts w:ascii="Garamond" w:hAnsi="Garamond"/>
          <w:sz w:val="24"/>
          <w:szCs w:val="24"/>
        </w:rPr>
        <w:t>“</w:t>
      </w:r>
      <w:r w:rsidR="00E03A6A" w:rsidRPr="000F66A0">
        <w:rPr>
          <w:rFonts w:ascii="Garamond" w:hAnsi="Garamond"/>
          <w:sz w:val="24"/>
          <w:szCs w:val="24"/>
        </w:rPr>
        <w:t xml:space="preserve">In 1990, </w:t>
      </w:r>
      <w:r w:rsidR="00845956" w:rsidRPr="000F66A0">
        <w:rPr>
          <w:rFonts w:ascii="Garamond" w:hAnsi="Garamond"/>
          <w:sz w:val="24"/>
          <w:szCs w:val="24"/>
        </w:rPr>
        <w:t>the Kogi contact</w:t>
      </w:r>
      <w:r w:rsidR="00890D96" w:rsidRPr="000F66A0">
        <w:rPr>
          <w:rFonts w:ascii="Garamond" w:hAnsi="Garamond"/>
          <w:sz w:val="24"/>
          <w:szCs w:val="24"/>
        </w:rPr>
        <w:t>ed</w:t>
      </w:r>
      <w:r w:rsidR="00845956" w:rsidRPr="000F66A0">
        <w:rPr>
          <w:rFonts w:ascii="Garamond" w:hAnsi="Garamond"/>
          <w:sz w:val="24"/>
          <w:szCs w:val="24"/>
        </w:rPr>
        <w:t xml:space="preserve"> the outside world to warn industrialised societies of the potentially catastrophic future facing the planet”</w:t>
      </w:r>
      <w:sdt>
        <w:sdtPr>
          <w:rPr>
            <w:rFonts w:ascii="Garamond" w:hAnsi="Garamond"/>
            <w:sz w:val="24"/>
            <w:szCs w:val="24"/>
          </w:rPr>
          <w:id w:val="-1291742364"/>
          <w:citation/>
        </w:sdtPr>
        <w:sdtEndPr/>
        <w:sdtContent>
          <w:r w:rsidR="003462C5" w:rsidRPr="000F66A0">
            <w:rPr>
              <w:rFonts w:ascii="Garamond" w:hAnsi="Garamond"/>
              <w:sz w:val="24"/>
              <w:szCs w:val="24"/>
            </w:rPr>
            <w:fldChar w:fldCharType="begin"/>
          </w:r>
          <w:r w:rsidR="003462C5" w:rsidRPr="000F66A0">
            <w:rPr>
              <w:rFonts w:ascii="Garamond" w:hAnsi="Garamond"/>
              <w:sz w:val="24"/>
              <w:szCs w:val="24"/>
            </w:rPr>
            <w:instrText xml:space="preserve"> CITATION Jin13 \l 2057 </w:instrText>
          </w:r>
          <w:r w:rsidR="003462C5" w:rsidRPr="000F66A0">
            <w:rPr>
              <w:rFonts w:ascii="Garamond" w:hAnsi="Garamond"/>
              <w:sz w:val="24"/>
              <w:szCs w:val="24"/>
            </w:rPr>
            <w:fldChar w:fldCharType="separate"/>
          </w:r>
          <w:r w:rsidR="00732DBE" w:rsidRPr="000F66A0">
            <w:rPr>
              <w:rFonts w:ascii="Garamond" w:hAnsi="Garamond"/>
              <w:noProof/>
              <w:sz w:val="24"/>
              <w:szCs w:val="24"/>
            </w:rPr>
            <w:t xml:space="preserve"> (Reddy, 2013)</w:t>
          </w:r>
          <w:r w:rsidR="003462C5" w:rsidRPr="000F66A0">
            <w:rPr>
              <w:rFonts w:ascii="Garamond" w:hAnsi="Garamond"/>
              <w:sz w:val="24"/>
              <w:szCs w:val="24"/>
            </w:rPr>
            <w:fldChar w:fldCharType="end"/>
          </w:r>
        </w:sdtContent>
      </w:sdt>
      <w:r w:rsidR="00DA53D2" w:rsidRPr="000F66A0">
        <w:rPr>
          <w:rFonts w:ascii="Garamond" w:hAnsi="Garamond"/>
          <w:sz w:val="24"/>
          <w:szCs w:val="24"/>
        </w:rPr>
        <w:t xml:space="preserve">. </w:t>
      </w:r>
      <w:r w:rsidR="003F7496" w:rsidRPr="000F66A0">
        <w:rPr>
          <w:rFonts w:ascii="Garamond" w:hAnsi="Garamond"/>
          <w:sz w:val="24"/>
          <w:szCs w:val="24"/>
        </w:rPr>
        <w:t>The Sierra Nevada, because of its unique ecological structure, mirrors the rest of the planet</w:t>
      </w:r>
      <w:r w:rsidR="00BA6CA9" w:rsidRPr="000F66A0">
        <w:rPr>
          <w:rFonts w:ascii="Garamond" w:hAnsi="Garamond"/>
          <w:sz w:val="24"/>
          <w:szCs w:val="24"/>
        </w:rPr>
        <w:t xml:space="preserve"> </w:t>
      </w:r>
      <w:r w:rsidR="00D91598" w:rsidRPr="000F66A0">
        <w:rPr>
          <w:rFonts w:ascii="Garamond" w:hAnsi="Garamond"/>
          <w:sz w:val="24"/>
          <w:szCs w:val="24"/>
        </w:rPr>
        <w:t>and so the witness of landslides, floods</w:t>
      </w:r>
      <w:r w:rsidR="00DA12FD" w:rsidRPr="000F66A0">
        <w:rPr>
          <w:rFonts w:ascii="Garamond" w:hAnsi="Garamond"/>
          <w:sz w:val="24"/>
          <w:szCs w:val="24"/>
        </w:rPr>
        <w:t xml:space="preserve"> and</w:t>
      </w:r>
      <w:r w:rsidR="00D91598" w:rsidRPr="000F66A0">
        <w:rPr>
          <w:rFonts w:ascii="Garamond" w:hAnsi="Garamond"/>
          <w:sz w:val="24"/>
          <w:szCs w:val="24"/>
        </w:rPr>
        <w:t xml:space="preserve"> deforestation reveals to the Kogi that </w:t>
      </w:r>
      <w:r w:rsidR="00B33BB2" w:rsidRPr="000F66A0">
        <w:rPr>
          <w:rFonts w:ascii="Garamond" w:hAnsi="Garamond"/>
          <w:sz w:val="24"/>
          <w:szCs w:val="24"/>
        </w:rPr>
        <w:t xml:space="preserve">we are weakening </w:t>
      </w:r>
      <w:r w:rsidR="002C5ECB" w:rsidRPr="000F66A0">
        <w:rPr>
          <w:rFonts w:ascii="Garamond" w:hAnsi="Garamond"/>
          <w:sz w:val="24"/>
          <w:szCs w:val="24"/>
        </w:rPr>
        <w:t xml:space="preserve">and destroying our planet </w:t>
      </w:r>
      <w:sdt>
        <w:sdtPr>
          <w:rPr>
            <w:rFonts w:ascii="Garamond" w:hAnsi="Garamond"/>
            <w:sz w:val="24"/>
            <w:szCs w:val="24"/>
          </w:rPr>
          <w:id w:val="-1646189908"/>
          <w:citation/>
        </w:sdtPr>
        <w:sdtEndPr/>
        <w:sdtContent>
          <w:r w:rsidR="0015360F" w:rsidRPr="000F66A0">
            <w:rPr>
              <w:rFonts w:ascii="Garamond" w:hAnsi="Garamond"/>
              <w:sz w:val="24"/>
              <w:szCs w:val="24"/>
            </w:rPr>
            <w:fldChar w:fldCharType="begin"/>
          </w:r>
          <w:r w:rsidR="0015360F" w:rsidRPr="000F66A0">
            <w:rPr>
              <w:rFonts w:ascii="Garamond" w:hAnsi="Garamond"/>
              <w:sz w:val="24"/>
              <w:szCs w:val="24"/>
            </w:rPr>
            <w:instrText xml:space="preserve"> CITATION Jin13 \l 2057 </w:instrText>
          </w:r>
          <w:r w:rsidR="0015360F" w:rsidRPr="000F66A0">
            <w:rPr>
              <w:rFonts w:ascii="Garamond" w:hAnsi="Garamond"/>
              <w:sz w:val="24"/>
              <w:szCs w:val="24"/>
            </w:rPr>
            <w:fldChar w:fldCharType="separate"/>
          </w:r>
          <w:r w:rsidR="00732DBE" w:rsidRPr="000F66A0">
            <w:rPr>
              <w:rFonts w:ascii="Garamond" w:hAnsi="Garamond"/>
              <w:noProof/>
              <w:sz w:val="24"/>
              <w:szCs w:val="24"/>
            </w:rPr>
            <w:t>(Reddy, 2013)</w:t>
          </w:r>
          <w:r w:rsidR="0015360F" w:rsidRPr="000F66A0">
            <w:rPr>
              <w:rFonts w:ascii="Garamond" w:hAnsi="Garamond"/>
              <w:sz w:val="24"/>
              <w:szCs w:val="24"/>
            </w:rPr>
            <w:fldChar w:fldCharType="end"/>
          </w:r>
        </w:sdtContent>
      </w:sdt>
      <w:r w:rsidR="0015360F" w:rsidRPr="000F66A0">
        <w:rPr>
          <w:rFonts w:ascii="Garamond" w:hAnsi="Garamond"/>
          <w:sz w:val="24"/>
          <w:szCs w:val="24"/>
        </w:rPr>
        <w:t>.</w:t>
      </w:r>
    </w:p>
    <w:p w14:paraId="0CB87ED3" w14:textId="639CE70B" w:rsidR="00ED69ED" w:rsidRPr="000F66A0" w:rsidRDefault="00245E55" w:rsidP="00990B72">
      <w:pPr>
        <w:rPr>
          <w:rFonts w:ascii="Garamond" w:hAnsi="Garamond"/>
          <w:sz w:val="24"/>
          <w:szCs w:val="24"/>
        </w:rPr>
      </w:pPr>
      <w:r w:rsidRPr="000F66A0">
        <w:rPr>
          <w:rFonts w:ascii="Garamond" w:hAnsi="Garamond"/>
          <w:sz w:val="24"/>
          <w:szCs w:val="24"/>
        </w:rPr>
        <w:t xml:space="preserve">To understand their environment is to </w:t>
      </w:r>
      <w:r w:rsidR="00A04D09" w:rsidRPr="000F66A0">
        <w:rPr>
          <w:rFonts w:ascii="Garamond" w:hAnsi="Garamond"/>
          <w:sz w:val="24"/>
          <w:szCs w:val="24"/>
        </w:rPr>
        <w:t>believe in one’s responsibility in sustaining ecological and spiritual balance on Earth</w:t>
      </w:r>
      <w:r w:rsidR="00807EEF" w:rsidRPr="000F66A0">
        <w:rPr>
          <w:rFonts w:ascii="Garamond" w:hAnsi="Garamond"/>
          <w:sz w:val="24"/>
          <w:szCs w:val="24"/>
        </w:rPr>
        <w:t xml:space="preserve">. </w:t>
      </w:r>
      <w:r w:rsidR="00445126" w:rsidRPr="000F66A0">
        <w:rPr>
          <w:rFonts w:ascii="Garamond" w:hAnsi="Garamond"/>
          <w:sz w:val="24"/>
          <w:szCs w:val="24"/>
        </w:rPr>
        <w:t xml:space="preserve">It is crucial to have </w:t>
      </w:r>
      <w:r w:rsidR="00027C4B" w:rsidRPr="000F66A0">
        <w:rPr>
          <w:rFonts w:ascii="Garamond" w:hAnsi="Garamond"/>
          <w:sz w:val="24"/>
          <w:szCs w:val="24"/>
        </w:rPr>
        <w:t>a “profound spiritual understanding of the</w:t>
      </w:r>
      <w:r w:rsidR="00027C4B" w:rsidRPr="000F66A0">
        <w:rPr>
          <w:rFonts w:ascii="Garamond" w:hAnsi="Garamond"/>
          <w:noProof/>
          <w:sz w:val="24"/>
          <w:szCs w:val="24"/>
        </w:rPr>
        <w:t xml:space="preserve"> </w:t>
      </w:r>
      <w:r w:rsidR="00DD16C6" w:rsidRPr="000F66A0">
        <w:rPr>
          <w:rFonts w:ascii="Garamond" w:hAnsi="Garamond"/>
          <w:sz w:val="24"/>
          <w:szCs w:val="24"/>
        </w:rPr>
        <w:t>bond between humankind and the natural world.”</w:t>
      </w:r>
      <w:r w:rsidR="00027C4B" w:rsidRPr="000F66A0">
        <w:rPr>
          <w:rFonts w:ascii="Garamond" w:hAnsi="Garamond"/>
          <w:sz w:val="24"/>
          <w:szCs w:val="24"/>
        </w:rPr>
        <w:t xml:space="preserve"> </w:t>
      </w:r>
      <w:sdt>
        <w:sdtPr>
          <w:rPr>
            <w:rFonts w:ascii="Garamond" w:hAnsi="Garamond"/>
            <w:sz w:val="24"/>
            <w:szCs w:val="24"/>
          </w:rPr>
          <w:id w:val="-1774310000"/>
          <w:citation/>
        </w:sdtPr>
        <w:sdtEndPr/>
        <w:sdtContent>
          <w:r w:rsidR="002D363C" w:rsidRPr="000F66A0">
            <w:rPr>
              <w:rFonts w:ascii="Garamond" w:hAnsi="Garamond"/>
              <w:sz w:val="24"/>
              <w:szCs w:val="24"/>
            </w:rPr>
            <w:fldChar w:fldCharType="begin"/>
          </w:r>
          <w:r w:rsidR="002D363C" w:rsidRPr="000F66A0">
            <w:rPr>
              <w:rFonts w:ascii="Garamond" w:hAnsi="Garamond"/>
              <w:sz w:val="24"/>
              <w:szCs w:val="24"/>
            </w:rPr>
            <w:instrText xml:space="preserve"> CITATION Kog22 \l 2057 </w:instrText>
          </w:r>
          <w:r w:rsidR="002D363C" w:rsidRPr="000F66A0">
            <w:rPr>
              <w:rFonts w:ascii="Garamond" w:hAnsi="Garamond"/>
              <w:sz w:val="24"/>
              <w:szCs w:val="24"/>
            </w:rPr>
            <w:fldChar w:fldCharType="separate"/>
          </w:r>
          <w:r w:rsidR="00732DBE" w:rsidRPr="000F66A0">
            <w:rPr>
              <w:rFonts w:ascii="Garamond" w:hAnsi="Garamond"/>
              <w:noProof/>
              <w:sz w:val="24"/>
              <w:szCs w:val="24"/>
            </w:rPr>
            <w:t>(Kogis, Guardians of the Earth, 2022)</w:t>
          </w:r>
          <w:r w:rsidR="002D363C" w:rsidRPr="000F66A0">
            <w:rPr>
              <w:rFonts w:ascii="Garamond" w:hAnsi="Garamond"/>
              <w:sz w:val="24"/>
              <w:szCs w:val="24"/>
            </w:rPr>
            <w:fldChar w:fldCharType="end"/>
          </w:r>
        </w:sdtContent>
      </w:sdt>
      <w:r w:rsidR="002D363C" w:rsidRPr="000F66A0">
        <w:rPr>
          <w:rFonts w:ascii="Garamond" w:hAnsi="Garamond"/>
          <w:sz w:val="24"/>
          <w:szCs w:val="24"/>
        </w:rPr>
        <w:t>.</w:t>
      </w:r>
      <w:r w:rsidR="00AC4E5D" w:rsidRPr="000F66A0">
        <w:rPr>
          <w:rFonts w:ascii="Garamond" w:hAnsi="Garamond"/>
          <w:sz w:val="24"/>
          <w:szCs w:val="24"/>
        </w:rPr>
        <w:t xml:space="preserve"> </w:t>
      </w:r>
      <w:r w:rsidR="00612EE4" w:rsidRPr="000F66A0">
        <w:rPr>
          <w:rFonts w:ascii="Garamond" w:hAnsi="Garamond"/>
          <w:sz w:val="24"/>
          <w:szCs w:val="24"/>
        </w:rPr>
        <w:t>F</w:t>
      </w:r>
      <w:r w:rsidR="00CE282A" w:rsidRPr="000F66A0">
        <w:rPr>
          <w:rFonts w:ascii="Garamond" w:hAnsi="Garamond"/>
          <w:sz w:val="24"/>
          <w:szCs w:val="24"/>
        </w:rPr>
        <w:t xml:space="preserve">or this </w:t>
      </w:r>
      <w:r w:rsidR="00612EE4" w:rsidRPr="000F66A0">
        <w:rPr>
          <w:rFonts w:ascii="Garamond" w:hAnsi="Garamond"/>
          <w:sz w:val="24"/>
          <w:szCs w:val="24"/>
        </w:rPr>
        <w:t>reason,</w:t>
      </w:r>
      <w:r w:rsidR="00CE282A" w:rsidRPr="000F66A0">
        <w:rPr>
          <w:rFonts w:ascii="Garamond" w:hAnsi="Garamond"/>
          <w:sz w:val="24"/>
          <w:szCs w:val="24"/>
        </w:rPr>
        <w:t xml:space="preserve"> the Kogi do not wear shoes, because it </w:t>
      </w:r>
      <w:r w:rsidR="00ED69ED" w:rsidRPr="000F66A0">
        <w:rPr>
          <w:rFonts w:ascii="Garamond" w:hAnsi="Garamond"/>
          <w:sz w:val="24"/>
          <w:szCs w:val="24"/>
        </w:rPr>
        <w:t>presents</w:t>
      </w:r>
      <w:r w:rsidR="00CE282A" w:rsidRPr="000F66A0">
        <w:rPr>
          <w:rFonts w:ascii="Garamond" w:hAnsi="Garamond"/>
          <w:sz w:val="24"/>
          <w:szCs w:val="24"/>
        </w:rPr>
        <w:t xml:space="preserve"> a barrier of disconnection between them and the Earth.</w:t>
      </w:r>
      <w:sdt>
        <w:sdtPr>
          <w:rPr>
            <w:rFonts w:ascii="Garamond" w:hAnsi="Garamond"/>
            <w:sz w:val="24"/>
            <w:szCs w:val="24"/>
          </w:rPr>
          <w:id w:val="1721324552"/>
          <w:citation/>
        </w:sdtPr>
        <w:sdtEndPr/>
        <w:sdtContent>
          <w:r w:rsidR="00ED69ED" w:rsidRPr="000F66A0">
            <w:rPr>
              <w:rFonts w:ascii="Garamond" w:hAnsi="Garamond"/>
              <w:sz w:val="24"/>
              <w:szCs w:val="24"/>
            </w:rPr>
            <w:fldChar w:fldCharType="begin"/>
          </w:r>
          <w:r w:rsidR="00ED69ED" w:rsidRPr="000F66A0">
            <w:rPr>
              <w:rFonts w:ascii="Garamond" w:hAnsi="Garamond"/>
              <w:sz w:val="24"/>
              <w:szCs w:val="24"/>
            </w:rPr>
            <w:instrText xml:space="preserve"> CITATION Ere09 \l 2057 </w:instrText>
          </w:r>
          <w:r w:rsidR="00ED69ED" w:rsidRPr="000F66A0">
            <w:rPr>
              <w:rFonts w:ascii="Garamond" w:hAnsi="Garamond"/>
              <w:sz w:val="24"/>
              <w:szCs w:val="24"/>
            </w:rPr>
            <w:fldChar w:fldCharType="separate"/>
          </w:r>
          <w:r w:rsidR="00732DBE" w:rsidRPr="000F66A0">
            <w:rPr>
              <w:rFonts w:ascii="Garamond" w:hAnsi="Garamond"/>
              <w:noProof/>
              <w:sz w:val="24"/>
              <w:szCs w:val="24"/>
            </w:rPr>
            <w:t xml:space="preserve"> (Ereira, The Elder Brothers' Warning, 2009)</w:t>
          </w:r>
          <w:r w:rsidR="00ED69ED" w:rsidRPr="000F66A0">
            <w:rPr>
              <w:rFonts w:ascii="Garamond" w:hAnsi="Garamond"/>
              <w:sz w:val="24"/>
              <w:szCs w:val="24"/>
            </w:rPr>
            <w:fldChar w:fldCharType="end"/>
          </w:r>
        </w:sdtContent>
      </w:sdt>
      <w:r w:rsidR="00ED69ED" w:rsidRPr="000F66A0">
        <w:rPr>
          <w:rFonts w:ascii="Garamond" w:hAnsi="Garamond"/>
          <w:sz w:val="24"/>
          <w:szCs w:val="24"/>
        </w:rPr>
        <w:t>.</w:t>
      </w:r>
      <w:r w:rsidR="00CE282A" w:rsidRPr="000F66A0">
        <w:rPr>
          <w:rFonts w:ascii="Garamond" w:hAnsi="Garamond"/>
          <w:sz w:val="24"/>
          <w:szCs w:val="24"/>
        </w:rPr>
        <w:t xml:space="preserve"> </w:t>
      </w:r>
      <w:r w:rsidR="00930CB6" w:rsidRPr="000F66A0">
        <w:rPr>
          <w:rFonts w:ascii="Garamond" w:hAnsi="Garamond"/>
          <w:sz w:val="24"/>
          <w:szCs w:val="24"/>
        </w:rPr>
        <w:t>The Kogi Mamos support the balance of harmony and creativity in the</w:t>
      </w:r>
      <w:r w:rsidR="0009549C" w:rsidRPr="000F66A0">
        <w:rPr>
          <w:rFonts w:ascii="Garamond" w:hAnsi="Garamond"/>
          <w:sz w:val="24"/>
          <w:szCs w:val="24"/>
        </w:rPr>
        <w:t>ir environment and the</w:t>
      </w:r>
      <w:r w:rsidR="00930CB6" w:rsidRPr="000F66A0">
        <w:rPr>
          <w:rFonts w:ascii="Garamond" w:hAnsi="Garamond"/>
          <w:sz w:val="24"/>
          <w:szCs w:val="24"/>
        </w:rPr>
        <w:t xml:space="preserve"> world </w:t>
      </w:r>
      <w:r w:rsidR="00E25A81" w:rsidRPr="000F66A0">
        <w:rPr>
          <w:rFonts w:ascii="Garamond" w:hAnsi="Garamond"/>
          <w:sz w:val="24"/>
          <w:szCs w:val="24"/>
        </w:rPr>
        <w:t xml:space="preserve">through symbolic offerings </w:t>
      </w:r>
      <w:r w:rsidR="007C2160" w:rsidRPr="000F66A0">
        <w:rPr>
          <w:rFonts w:ascii="Garamond" w:hAnsi="Garamond"/>
          <w:sz w:val="24"/>
          <w:szCs w:val="24"/>
        </w:rPr>
        <w:t>–</w:t>
      </w:r>
      <w:r w:rsidR="00E25A81" w:rsidRPr="000F66A0">
        <w:rPr>
          <w:rFonts w:ascii="Garamond" w:hAnsi="Garamond"/>
          <w:sz w:val="24"/>
          <w:szCs w:val="24"/>
        </w:rPr>
        <w:t xml:space="preserve"> </w:t>
      </w:r>
      <w:r w:rsidR="007C2160" w:rsidRPr="000F66A0">
        <w:rPr>
          <w:rFonts w:ascii="Garamond" w:hAnsi="Garamond"/>
          <w:sz w:val="24"/>
          <w:szCs w:val="24"/>
        </w:rPr>
        <w:t>“</w:t>
      </w:r>
      <w:r w:rsidR="00990B72" w:rsidRPr="000F66A0">
        <w:rPr>
          <w:rFonts w:ascii="Garamond" w:hAnsi="Garamond"/>
          <w:sz w:val="24"/>
          <w:szCs w:val="24"/>
        </w:rPr>
        <w:t xml:space="preserve">seeds are blessed in </w:t>
      </w:r>
      <w:proofErr w:type="spellStart"/>
      <w:r w:rsidR="00990B72" w:rsidRPr="000F66A0">
        <w:rPr>
          <w:rFonts w:ascii="Garamond" w:hAnsi="Garamond"/>
          <w:sz w:val="24"/>
          <w:szCs w:val="24"/>
        </w:rPr>
        <w:t>Aluna</w:t>
      </w:r>
      <w:proofErr w:type="spellEnd"/>
      <w:r w:rsidR="00990B72" w:rsidRPr="000F66A0">
        <w:rPr>
          <w:rFonts w:ascii="Garamond" w:hAnsi="Garamond"/>
          <w:sz w:val="24"/>
          <w:szCs w:val="24"/>
        </w:rPr>
        <w:t xml:space="preserve"> before being planted, marriage is blessed to ensure fertility; and ceremonies are offered to the different spirits of the natural world before performing harvest and building of new huts</w:t>
      </w:r>
      <w:r w:rsidR="00240D49" w:rsidRPr="000F66A0">
        <w:rPr>
          <w:rFonts w:ascii="Garamond" w:hAnsi="Garamond"/>
          <w:sz w:val="24"/>
          <w:szCs w:val="24"/>
        </w:rPr>
        <w:t>.</w:t>
      </w:r>
      <w:r w:rsidR="007C2160" w:rsidRPr="000F66A0">
        <w:rPr>
          <w:rFonts w:ascii="Garamond" w:hAnsi="Garamond"/>
          <w:sz w:val="24"/>
          <w:szCs w:val="24"/>
        </w:rPr>
        <w:t>”</w:t>
      </w:r>
      <w:sdt>
        <w:sdtPr>
          <w:rPr>
            <w:rFonts w:ascii="Garamond" w:hAnsi="Garamond"/>
            <w:sz w:val="24"/>
            <w:szCs w:val="24"/>
          </w:rPr>
          <w:id w:val="-388120264"/>
          <w:citation/>
        </w:sdtPr>
        <w:sdtEndPr/>
        <w:sdtContent>
          <w:r w:rsidR="006B2B76" w:rsidRPr="000F66A0">
            <w:rPr>
              <w:rFonts w:ascii="Garamond" w:hAnsi="Garamond"/>
              <w:sz w:val="24"/>
              <w:szCs w:val="24"/>
            </w:rPr>
            <w:fldChar w:fldCharType="begin"/>
          </w:r>
          <w:r w:rsidR="006B2B76" w:rsidRPr="000F66A0">
            <w:rPr>
              <w:rFonts w:ascii="Garamond" w:hAnsi="Garamond"/>
              <w:sz w:val="24"/>
              <w:szCs w:val="24"/>
            </w:rPr>
            <w:instrText xml:space="preserve"> CITATION Ere09 \l 2057 </w:instrText>
          </w:r>
          <w:r w:rsidR="006B2B76" w:rsidRPr="000F66A0">
            <w:rPr>
              <w:rFonts w:ascii="Garamond" w:hAnsi="Garamond"/>
              <w:sz w:val="24"/>
              <w:szCs w:val="24"/>
            </w:rPr>
            <w:fldChar w:fldCharType="separate"/>
          </w:r>
          <w:r w:rsidR="00732DBE" w:rsidRPr="000F66A0">
            <w:rPr>
              <w:rFonts w:ascii="Garamond" w:hAnsi="Garamond"/>
              <w:noProof/>
              <w:sz w:val="24"/>
              <w:szCs w:val="24"/>
            </w:rPr>
            <w:t xml:space="preserve"> (Ereira, The Elder Brothers' Warning, 2009)</w:t>
          </w:r>
          <w:r w:rsidR="006B2B76" w:rsidRPr="000F66A0">
            <w:rPr>
              <w:rFonts w:ascii="Garamond" w:hAnsi="Garamond"/>
              <w:sz w:val="24"/>
              <w:szCs w:val="24"/>
            </w:rPr>
            <w:fldChar w:fldCharType="end"/>
          </w:r>
        </w:sdtContent>
      </w:sdt>
      <w:r w:rsidR="006B2B76" w:rsidRPr="000F66A0">
        <w:rPr>
          <w:rFonts w:ascii="Garamond" w:hAnsi="Garamond"/>
          <w:sz w:val="24"/>
          <w:szCs w:val="24"/>
        </w:rPr>
        <w:t xml:space="preserve">. </w:t>
      </w:r>
      <w:r w:rsidR="00ED69ED" w:rsidRPr="000F66A0">
        <w:rPr>
          <w:rFonts w:ascii="Garamond" w:hAnsi="Garamond"/>
          <w:sz w:val="24"/>
          <w:szCs w:val="24"/>
        </w:rPr>
        <w:t xml:space="preserve"> </w:t>
      </w:r>
    </w:p>
    <w:p w14:paraId="796F6F80" w14:textId="46E61F09" w:rsidR="00116A7B" w:rsidRPr="000F66A0" w:rsidRDefault="00ED69ED" w:rsidP="00116A7B">
      <w:pPr>
        <w:rPr>
          <w:rFonts w:ascii="Garamond" w:hAnsi="Garamond"/>
          <w:sz w:val="24"/>
          <w:szCs w:val="24"/>
        </w:rPr>
      </w:pPr>
      <w:r w:rsidRPr="000F66A0">
        <w:rPr>
          <w:rFonts w:ascii="Garamond" w:hAnsi="Garamond"/>
          <w:sz w:val="24"/>
          <w:szCs w:val="24"/>
        </w:rPr>
        <w:t xml:space="preserve">To conclude, </w:t>
      </w:r>
      <w:r w:rsidR="00116A7B" w:rsidRPr="000F66A0">
        <w:rPr>
          <w:rFonts w:ascii="Garamond" w:hAnsi="Garamond"/>
          <w:sz w:val="24"/>
          <w:szCs w:val="24"/>
        </w:rPr>
        <w:t>“the real power belongs to the people”</w:t>
      </w:r>
      <w:sdt>
        <w:sdtPr>
          <w:rPr>
            <w:rFonts w:ascii="Garamond" w:hAnsi="Garamond"/>
            <w:sz w:val="24"/>
            <w:szCs w:val="24"/>
          </w:rPr>
          <w:id w:val="1466230175"/>
          <w:citation/>
        </w:sdtPr>
        <w:sdtEndPr/>
        <w:sdtContent>
          <w:r w:rsidR="00116A7B" w:rsidRPr="000F66A0">
            <w:rPr>
              <w:rFonts w:ascii="Garamond" w:hAnsi="Garamond"/>
              <w:sz w:val="24"/>
              <w:szCs w:val="24"/>
            </w:rPr>
            <w:fldChar w:fldCharType="begin"/>
          </w:r>
          <w:r w:rsidR="00BA6CB0" w:rsidRPr="000F66A0">
            <w:rPr>
              <w:rFonts w:ascii="Garamond" w:hAnsi="Garamond"/>
              <w:sz w:val="24"/>
              <w:szCs w:val="24"/>
            </w:rPr>
            <w:instrText xml:space="preserve">CITATION Gre19 \l 2057 </w:instrText>
          </w:r>
          <w:r w:rsidR="00116A7B" w:rsidRPr="000F66A0">
            <w:rPr>
              <w:rFonts w:ascii="Garamond" w:hAnsi="Garamond"/>
              <w:sz w:val="24"/>
              <w:szCs w:val="24"/>
            </w:rPr>
            <w:fldChar w:fldCharType="separate"/>
          </w:r>
          <w:r w:rsidR="00732DBE" w:rsidRPr="000F66A0">
            <w:rPr>
              <w:rFonts w:ascii="Garamond" w:hAnsi="Garamond"/>
              <w:noProof/>
              <w:sz w:val="24"/>
              <w:szCs w:val="24"/>
            </w:rPr>
            <w:t xml:space="preserve"> (Thunberg, 2019)</w:t>
          </w:r>
          <w:r w:rsidR="00116A7B" w:rsidRPr="000F66A0">
            <w:rPr>
              <w:rFonts w:ascii="Garamond" w:hAnsi="Garamond"/>
              <w:sz w:val="24"/>
              <w:szCs w:val="24"/>
            </w:rPr>
            <w:fldChar w:fldCharType="end"/>
          </w:r>
        </w:sdtContent>
      </w:sdt>
      <w:r w:rsidR="00116A7B" w:rsidRPr="000F66A0">
        <w:rPr>
          <w:rFonts w:ascii="Garamond" w:hAnsi="Garamond"/>
          <w:sz w:val="24"/>
          <w:szCs w:val="24"/>
        </w:rPr>
        <w:t xml:space="preserve">. Through analysing the beliefs and spirituality of both ethnic groups, it is clear that their response to the environment is cultural. </w:t>
      </w:r>
      <w:r w:rsidR="00BF17C6" w:rsidRPr="000F66A0">
        <w:rPr>
          <w:rFonts w:ascii="Garamond" w:hAnsi="Garamond"/>
          <w:sz w:val="24"/>
          <w:szCs w:val="24"/>
        </w:rPr>
        <w:t xml:space="preserve">Through exploring and dissecting </w:t>
      </w:r>
      <w:r w:rsidR="00B716EB" w:rsidRPr="000F66A0">
        <w:rPr>
          <w:rFonts w:ascii="Garamond" w:hAnsi="Garamond"/>
          <w:sz w:val="24"/>
          <w:szCs w:val="24"/>
        </w:rPr>
        <w:t>both cultures, it is evident that their priority is to live in absolute harmony with the</w:t>
      </w:r>
      <w:r w:rsidR="007622BA" w:rsidRPr="000F66A0">
        <w:rPr>
          <w:rFonts w:ascii="Garamond" w:hAnsi="Garamond"/>
          <w:sz w:val="24"/>
          <w:szCs w:val="24"/>
        </w:rPr>
        <w:t xml:space="preserve"> </w:t>
      </w:r>
      <w:r w:rsidR="00B716EB" w:rsidRPr="000F66A0">
        <w:rPr>
          <w:rFonts w:ascii="Garamond" w:hAnsi="Garamond"/>
          <w:sz w:val="24"/>
          <w:szCs w:val="24"/>
        </w:rPr>
        <w:t>environment,</w:t>
      </w:r>
      <w:r w:rsidR="00DB04BE" w:rsidRPr="000F66A0">
        <w:rPr>
          <w:rFonts w:ascii="Garamond" w:hAnsi="Garamond"/>
          <w:sz w:val="24"/>
          <w:szCs w:val="24"/>
        </w:rPr>
        <w:t xml:space="preserve"> focussing their energy on life of the mind</w:t>
      </w:r>
      <w:r w:rsidR="00B716EB" w:rsidRPr="000F66A0">
        <w:rPr>
          <w:rFonts w:ascii="Garamond" w:hAnsi="Garamond"/>
          <w:sz w:val="24"/>
          <w:szCs w:val="24"/>
        </w:rPr>
        <w:t xml:space="preserve"> </w:t>
      </w:r>
      <w:r w:rsidR="00DB04BE" w:rsidRPr="000F66A0">
        <w:rPr>
          <w:rFonts w:ascii="Garamond" w:hAnsi="Garamond"/>
          <w:sz w:val="24"/>
          <w:szCs w:val="24"/>
        </w:rPr>
        <w:t xml:space="preserve">by </w:t>
      </w:r>
      <w:r w:rsidR="00B716EB" w:rsidRPr="000F66A0">
        <w:rPr>
          <w:rFonts w:ascii="Garamond" w:hAnsi="Garamond"/>
          <w:sz w:val="24"/>
          <w:szCs w:val="24"/>
        </w:rPr>
        <w:t xml:space="preserve">following historical traditions and rituals. </w:t>
      </w:r>
    </w:p>
    <w:p w14:paraId="3F2958AC" w14:textId="77777777" w:rsidR="00C650E0" w:rsidRPr="000F66A0" w:rsidRDefault="00C650E0" w:rsidP="00116A7B">
      <w:pPr>
        <w:rPr>
          <w:rFonts w:ascii="Garamond" w:hAnsi="Garamond"/>
          <w:sz w:val="24"/>
          <w:szCs w:val="24"/>
        </w:rPr>
      </w:pPr>
    </w:p>
    <w:p w14:paraId="7A692D26" w14:textId="77777777" w:rsidR="00C650E0" w:rsidRPr="000F66A0" w:rsidRDefault="00C650E0" w:rsidP="00116A7B">
      <w:pPr>
        <w:rPr>
          <w:rFonts w:ascii="Garamond" w:hAnsi="Garamond"/>
          <w:sz w:val="24"/>
          <w:szCs w:val="24"/>
        </w:rPr>
      </w:pPr>
    </w:p>
    <w:p w14:paraId="09F7C12C" w14:textId="77777777" w:rsidR="00C650E0" w:rsidRPr="000F66A0" w:rsidRDefault="00C650E0" w:rsidP="00116A7B">
      <w:pPr>
        <w:rPr>
          <w:rFonts w:ascii="Garamond" w:hAnsi="Garamond"/>
          <w:sz w:val="24"/>
          <w:szCs w:val="24"/>
        </w:rPr>
      </w:pPr>
    </w:p>
    <w:p w14:paraId="53DDAB79" w14:textId="77777777" w:rsidR="00612EE4" w:rsidRPr="000F66A0" w:rsidRDefault="00612EE4" w:rsidP="00116A7B">
      <w:pPr>
        <w:rPr>
          <w:rFonts w:ascii="Garamond" w:hAnsi="Garamond"/>
          <w:sz w:val="24"/>
          <w:szCs w:val="24"/>
        </w:rPr>
      </w:pPr>
    </w:p>
    <w:p w14:paraId="2F4D02E7" w14:textId="77777777" w:rsidR="00612EE4" w:rsidRPr="000F66A0" w:rsidRDefault="00612EE4" w:rsidP="00116A7B">
      <w:pPr>
        <w:rPr>
          <w:rFonts w:ascii="Garamond" w:hAnsi="Garamond"/>
          <w:sz w:val="24"/>
          <w:szCs w:val="24"/>
        </w:rPr>
      </w:pPr>
    </w:p>
    <w:p w14:paraId="69F65E8C" w14:textId="77777777" w:rsidR="00C650E0" w:rsidRPr="000F66A0" w:rsidRDefault="00C650E0" w:rsidP="00116A7B">
      <w:pPr>
        <w:rPr>
          <w:rFonts w:ascii="Garamond" w:hAnsi="Garamond"/>
          <w:sz w:val="24"/>
          <w:szCs w:val="24"/>
        </w:rPr>
      </w:pPr>
    </w:p>
    <w:p w14:paraId="36ECF21A" w14:textId="77777777" w:rsidR="00C650E0" w:rsidRPr="000F66A0" w:rsidRDefault="00C650E0" w:rsidP="00116A7B">
      <w:pPr>
        <w:rPr>
          <w:rFonts w:ascii="Garamond" w:hAnsi="Garamond"/>
          <w:sz w:val="24"/>
          <w:szCs w:val="24"/>
        </w:rPr>
      </w:pPr>
    </w:p>
    <w:p w14:paraId="346F2454" w14:textId="77777777" w:rsidR="00C650E0" w:rsidRPr="000F66A0" w:rsidRDefault="00C650E0" w:rsidP="00116A7B">
      <w:pPr>
        <w:rPr>
          <w:rFonts w:ascii="Garamond" w:hAnsi="Garamond"/>
          <w:sz w:val="24"/>
          <w:szCs w:val="24"/>
        </w:rPr>
      </w:pPr>
    </w:p>
    <w:p w14:paraId="4E20109E" w14:textId="77777777" w:rsidR="00C650E0" w:rsidRPr="000F66A0" w:rsidRDefault="00C650E0" w:rsidP="00116A7B">
      <w:pPr>
        <w:rPr>
          <w:rFonts w:ascii="Garamond" w:hAnsi="Garamond"/>
          <w:sz w:val="24"/>
          <w:szCs w:val="24"/>
        </w:rPr>
      </w:pPr>
    </w:p>
    <w:p w14:paraId="0DA2BA18" w14:textId="36C9EADC" w:rsidR="00DB04BE" w:rsidRPr="000F66A0" w:rsidRDefault="00DB04BE" w:rsidP="00DB04BE">
      <w:pPr>
        <w:rPr>
          <w:rFonts w:ascii="Garamond" w:hAnsi="Garamond"/>
          <w:sz w:val="24"/>
          <w:szCs w:val="24"/>
        </w:rPr>
      </w:pPr>
    </w:p>
    <w:sdt>
      <w:sdtPr>
        <w:rPr>
          <w:rFonts w:asciiTheme="minorHAnsi" w:eastAsiaTheme="minorHAnsi" w:hAnsiTheme="minorHAnsi" w:cstheme="minorBidi"/>
          <w:color w:val="auto"/>
          <w:sz w:val="22"/>
          <w:szCs w:val="22"/>
          <w:lang w:val="en-GB"/>
        </w:rPr>
        <w:id w:val="1206448738"/>
        <w:docPartObj>
          <w:docPartGallery w:val="Bibliographies"/>
          <w:docPartUnique/>
        </w:docPartObj>
      </w:sdtPr>
      <w:sdtEndPr>
        <w:rPr>
          <w:sz w:val="23"/>
          <w:szCs w:val="23"/>
        </w:rPr>
      </w:sdtEndPr>
      <w:sdtContent>
        <w:p w14:paraId="615AE09B" w14:textId="7618795B" w:rsidR="00C650E0" w:rsidRPr="000F66A0" w:rsidRDefault="00C650E0">
          <w:pPr>
            <w:pStyle w:val="Heading1"/>
            <w:rPr>
              <w:rFonts w:ascii="Garamond" w:hAnsi="Garamond"/>
              <w:lang w:val="en-GB"/>
            </w:rPr>
          </w:pPr>
          <w:r w:rsidRPr="000F66A0">
            <w:rPr>
              <w:lang w:val="en-GB"/>
            </w:rPr>
            <w:t>References</w:t>
          </w:r>
        </w:p>
        <w:p w14:paraId="48369980" w14:textId="5645B4C8" w:rsidR="004F32A8" w:rsidRPr="000F66A0" w:rsidRDefault="00C650E0" w:rsidP="004F32A8">
          <w:pPr>
            <w:pStyle w:val="Bibliography"/>
            <w:ind w:left="720" w:hanging="720"/>
            <w:rPr>
              <w:noProof/>
              <w:sz w:val="23"/>
              <w:szCs w:val="23"/>
            </w:rPr>
          </w:pPr>
          <w:r w:rsidRPr="000F66A0">
            <w:rPr>
              <w:i/>
              <w:iCs/>
              <w:noProof/>
              <w:sz w:val="23"/>
              <w:szCs w:val="23"/>
            </w:rPr>
            <w:t>Africa 101 Last Tribes</w:t>
          </w:r>
          <w:r w:rsidRPr="000F66A0">
            <w:rPr>
              <w:noProof/>
              <w:sz w:val="23"/>
              <w:szCs w:val="23"/>
            </w:rPr>
            <w:t xml:space="preserve">. (2022). </w:t>
          </w:r>
          <w:r w:rsidR="008F6B62" w:rsidRPr="000F66A0">
            <w:rPr>
              <w:noProof/>
              <w:sz w:val="23"/>
              <w:szCs w:val="23"/>
            </w:rPr>
            <w:t>Avai</w:t>
          </w:r>
          <w:r w:rsidR="00810DA1" w:rsidRPr="000F66A0">
            <w:rPr>
              <w:noProof/>
              <w:sz w:val="23"/>
              <w:szCs w:val="23"/>
            </w:rPr>
            <w:t>l</w:t>
          </w:r>
          <w:r w:rsidR="008F6B62" w:rsidRPr="000F66A0">
            <w:rPr>
              <w:noProof/>
              <w:sz w:val="23"/>
              <w:szCs w:val="23"/>
            </w:rPr>
            <w:t>able at</w:t>
          </w:r>
          <w:r w:rsidR="00810DA1" w:rsidRPr="000F66A0">
            <w:rPr>
              <w:noProof/>
              <w:sz w:val="23"/>
              <w:szCs w:val="23"/>
            </w:rPr>
            <w:t>:</w:t>
          </w:r>
          <w:r w:rsidRPr="000F66A0">
            <w:rPr>
              <w:noProof/>
              <w:sz w:val="23"/>
              <w:szCs w:val="23"/>
            </w:rPr>
            <w:t xml:space="preserve"> 101 Last Tribes: </w:t>
          </w:r>
          <w:hyperlink r:id="rId7" w:history="1">
            <w:r w:rsidRPr="000F66A0">
              <w:rPr>
                <w:rStyle w:val="Hyperlink"/>
                <w:noProof/>
                <w:sz w:val="23"/>
                <w:szCs w:val="23"/>
              </w:rPr>
              <w:t>http://www.101lasttribes.com/tribes/mbuti.html</w:t>
            </w:r>
          </w:hyperlink>
          <w:r w:rsidR="004F32A8" w:rsidRPr="000F66A0">
            <w:rPr>
              <w:noProof/>
              <w:sz w:val="23"/>
              <w:szCs w:val="23"/>
            </w:rPr>
            <w:t xml:space="preserve"> </w:t>
          </w:r>
          <w:r w:rsidR="00097ADC" w:rsidRPr="000F66A0">
            <w:rPr>
              <w:noProof/>
              <w:sz w:val="23"/>
              <w:szCs w:val="23"/>
            </w:rPr>
            <w:t>(Accessed</w:t>
          </w:r>
          <w:r w:rsidR="003D533E" w:rsidRPr="000F66A0">
            <w:rPr>
              <w:noProof/>
              <w:sz w:val="23"/>
              <w:szCs w:val="23"/>
            </w:rPr>
            <w:t xml:space="preserve">: </w:t>
          </w:r>
          <w:r w:rsidR="00732DBE" w:rsidRPr="000F66A0">
            <w:rPr>
              <w:noProof/>
              <w:sz w:val="23"/>
              <w:szCs w:val="23"/>
            </w:rPr>
            <w:t>30</w:t>
          </w:r>
          <w:r w:rsidR="003D533E" w:rsidRPr="000F66A0">
            <w:rPr>
              <w:noProof/>
              <w:sz w:val="23"/>
              <w:szCs w:val="23"/>
            </w:rPr>
            <w:t xml:space="preserve"> September 2022)</w:t>
          </w:r>
        </w:p>
        <w:p w14:paraId="3D88AA02" w14:textId="6DE04C60" w:rsidR="00C650E0" w:rsidRPr="000F66A0" w:rsidRDefault="00C650E0" w:rsidP="00C650E0">
          <w:pPr>
            <w:pStyle w:val="Bibliography"/>
            <w:ind w:left="720" w:hanging="720"/>
            <w:rPr>
              <w:noProof/>
              <w:sz w:val="23"/>
              <w:szCs w:val="23"/>
            </w:rPr>
          </w:pPr>
          <w:r w:rsidRPr="000F66A0">
            <w:rPr>
              <w:noProof/>
              <w:sz w:val="23"/>
              <w:szCs w:val="23"/>
            </w:rPr>
            <w:t xml:space="preserve">Arce, A. S. (2014, March). </w:t>
          </w:r>
          <w:r w:rsidRPr="000F66A0">
            <w:rPr>
              <w:i/>
              <w:iCs/>
              <w:noProof/>
              <w:sz w:val="23"/>
              <w:szCs w:val="23"/>
            </w:rPr>
            <w:t>The Kogi of Colombia: An Urgent Call from Guardians of the Heart of the World</w:t>
          </w:r>
          <w:r w:rsidRPr="000F66A0">
            <w:rPr>
              <w:noProof/>
              <w:sz w:val="23"/>
              <w:szCs w:val="23"/>
            </w:rPr>
            <w:t xml:space="preserve">. </w:t>
          </w:r>
          <w:r w:rsidR="008F6B62" w:rsidRPr="000F66A0">
            <w:rPr>
              <w:noProof/>
              <w:sz w:val="23"/>
              <w:szCs w:val="23"/>
            </w:rPr>
            <w:t>Available at:</w:t>
          </w:r>
          <w:r w:rsidRPr="000F66A0">
            <w:rPr>
              <w:noProof/>
              <w:sz w:val="23"/>
              <w:szCs w:val="23"/>
            </w:rPr>
            <w:t xml:space="preserve"> Cultural Survival: </w:t>
          </w:r>
          <w:hyperlink r:id="rId8" w:history="1">
            <w:r w:rsidRPr="000F66A0">
              <w:rPr>
                <w:rStyle w:val="Hyperlink"/>
                <w:noProof/>
                <w:sz w:val="23"/>
                <w:szCs w:val="23"/>
              </w:rPr>
              <w:t>https://www.culturalsurvival.org/publications/cultural-survival-quarterly/kogi-colombia-urgent-call-guardians-heart-world</w:t>
            </w:r>
          </w:hyperlink>
          <w:r w:rsidR="00425196" w:rsidRPr="000F66A0">
            <w:rPr>
              <w:noProof/>
              <w:sz w:val="23"/>
              <w:szCs w:val="23"/>
            </w:rPr>
            <w:t xml:space="preserve"> (Accessed: 01 October 2022)</w:t>
          </w:r>
        </w:p>
        <w:p w14:paraId="4F35CB1F" w14:textId="72056E46" w:rsidR="00234802" w:rsidRPr="000F66A0" w:rsidRDefault="00C650E0" w:rsidP="00234802">
          <w:pPr>
            <w:pStyle w:val="Bibliography"/>
            <w:rPr>
              <w:noProof/>
              <w:sz w:val="23"/>
              <w:szCs w:val="23"/>
            </w:rPr>
          </w:pPr>
          <w:r w:rsidRPr="000F66A0">
            <w:rPr>
              <w:noProof/>
              <w:sz w:val="23"/>
              <w:szCs w:val="23"/>
            </w:rPr>
            <w:t xml:space="preserve">BYJU'S. (2022). </w:t>
          </w:r>
          <w:r w:rsidRPr="000F66A0">
            <w:rPr>
              <w:i/>
              <w:iCs/>
              <w:noProof/>
              <w:sz w:val="23"/>
              <w:szCs w:val="23"/>
            </w:rPr>
            <w:t>BYJU'S</w:t>
          </w:r>
          <w:r w:rsidRPr="000F66A0">
            <w:rPr>
              <w:noProof/>
              <w:sz w:val="23"/>
              <w:szCs w:val="23"/>
            </w:rPr>
            <w:t xml:space="preserve">. </w:t>
          </w:r>
          <w:bookmarkStart w:id="0" w:name="_Hlk115631230"/>
          <w:r w:rsidR="00810DA1" w:rsidRPr="000F66A0">
            <w:rPr>
              <w:noProof/>
              <w:sz w:val="23"/>
              <w:szCs w:val="23"/>
            </w:rPr>
            <w:t>Available at:</w:t>
          </w:r>
          <w:r w:rsidRPr="000F66A0">
            <w:rPr>
              <w:noProof/>
              <w:sz w:val="23"/>
              <w:szCs w:val="23"/>
            </w:rPr>
            <w:t xml:space="preserve"> </w:t>
          </w:r>
          <w:bookmarkEnd w:id="0"/>
          <w:r w:rsidRPr="000F66A0">
            <w:rPr>
              <w:noProof/>
              <w:sz w:val="23"/>
              <w:szCs w:val="23"/>
            </w:rPr>
            <w:t xml:space="preserve">Meaning and Functions of Environment: </w:t>
          </w:r>
          <w:hyperlink r:id="rId9" w:history="1">
            <w:r w:rsidR="00234802" w:rsidRPr="000F66A0">
              <w:rPr>
                <w:rStyle w:val="Hyperlink"/>
                <w:noProof/>
                <w:sz w:val="23"/>
                <w:szCs w:val="23"/>
              </w:rPr>
              <w:t>https://byjus.com/commerce/meaning-and-functions-of-environment/</w:t>
            </w:r>
          </w:hyperlink>
          <w:r w:rsidR="00732DBE" w:rsidRPr="000F66A0">
            <w:rPr>
              <w:noProof/>
              <w:sz w:val="23"/>
              <w:szCs w:val="23"/>
            </w:rPr>
            <w:t xml:space="preserve"> (Accessed: 30 September 2022)</w:t>
          </w:r>
        </w:p>
        <w:p w14:paraId="43E19914" w14:textId="203B5CEE" w:rsidR="00234802" w:rsidRPr="000F66A0" w:rsidRDefault="00C650E0" w:rsidP="00234802">
          <w:pPr>
            <w:pStyle w:val="Bibliography"/>
            <w:ind w:left="720" w:hanging="720"/>
            <w:rPr>
              <w:noProof/>
              <w:sz w:val="23"/>
              <w:szCs w:val="23"/>
            </w:rPr>
          </w:pPr>
          <w:r w:rsidRPr="000F66A0">
            <w:rPr>
              <w:noProof/>
              <w:sz w:val="23"/>
              <w:szCs w:val="23"/>
            </w:rPr>
            <w:t xml:space="preserve">Dictionary, M.-W. (2022). </w:t>
          </w:r>
          <w:r w:rsidRPr="000F66A0">
            <w:rPr>
              <w:i/>
              <w:iCs/>
              <w:noProof/>
              <w:sz w:val="23"/>
              <w:szCs w:val="23"/>
            </w:rPr>
            <w:t>Horticulturalist</w:t>
          </w:r>
          <w:r w:rsidRPr="000F66A0">
            <w:rPr>
              <w:noProof/>
              <w:sz w:val="23"/>
              <w:szCs w:val="23"/>
            </w:rPr>
            <w:t xml:space="preserve">. </w:t>
          </w:r>
          <w:r w:rsidR="00810DA1" w:rsidRPr="000F66A0">
            <w:rPr>
              <w:noProof/>
              <w:sz w:val="23"/>
              <w:szCs w:val="23"/>
            </w:rPr>
            <w:t xml:space="preserve">Available at: </w:t>
          </w:r>
          <w:r w:rsidRPr="000F66A0">
            <w:rPr>
              <w:noProof/>
              <w:sz w:val="23"/>
              <w:szCs w:val="23"/>
            </w:rPr>
            <w:t xml:space="preserve">Merriam-Webster: </w:t>
          </w:r>
          <w:hyperlink r:id="rId10" w:history="1">
            <w:r w:rsidR="00234802" w:rsidRPr="000F66A0">
              <w:rPr>
                <w:rStyle w:val="Hyperlink"/>
                <w:noProof/>
                <w:sz w:val="23"/>
                <w:szCs w:val="23"/>
              </w:rPr>
              <w:t>https://www.merriam-webster.com/dictionary/horticulturist</w:t>
            </w:r>
          </w:hyperlink>
          <w:r w:rsidR="00732DBE" w:rsidRPr="000F66A0">
            <w:rPr>
              <w:noProof/>
              <w:sz w:val="23"/>
              <w:szCs w:val="23"/>
            </w:rPr>
            <w:t xml:space="preserve"> (Accessed: 30 September 2022)</w:t>
          </w:r>
        </w:p>
        <w:p w14:paraId="515547F1" w14:textId="418551A7" w:rsidR="002208BC" w:rsidRPr="000F66A0" w:rsidRDefault="00C650E0" w:rsidP="002208BC">
          <w:pPr>
            <w:pStyle w:val="Bibliography"/>
            <w:ind w:left="720" w:hanging="720"/>
            <w:rPr>
              <w:noProof/>
              <w:sz w:val="23"/>
              <w:szCs w:val="23"/>
            </w:rPr>
          </w:pPr>
          <w:r w:rsidRPr="000F66A0">
            <w:rPr>
              <w:noProof/>
              <w:sz w:val="23"/>
              <w:szCs w:val="23"/>
            </w:rPr>
            <w:t xml:space="preserve">Ember, C. R. (2020, June 1). </w:t>
          </w:r>
          <w:r w:rsidRPr="000F66A0">
            <w:rPr>
              <w:i/>
              <w:iCs/>
              <w:noProof/>
              <w:sz w:val="23"/>
              <w:szCs w:val="23"/>
            </w:rPr>
            <w:t>Hunter-Gatherers (Foragers)</w:t>
          </w:r>
          <w:r w:rsidRPr="000F66A0">
            <w:rPr>
              <w:noProof/>
              <w:sz w:val="23"/>
              <w:szCs w:val="23"/>
            </w:rPr>
            <w:t xml:space="preserve">. </w:t>
          </w:r>
          <w:r w:rsidR="00810DA1" w:rsidRPr="000F66A0">
            <w:rPr>
              <w:noProof/>
              <w:sz w:val="23"/>
              <w:szCs w:val="23"/>
            </w:rPr>
            <w:t xml:space="preserve">Available at: </w:t>
          </w:r>
          <w:r w:rsidRPr="000F66A0">
            <w:rPr>
              <w:noProof/>
              <w:sz w:val="23"/>
              <w:szCs w:val="23"/>
            </w:rPr>
            <w:t xml:space="preserve">HRAF Explaining Human Culture: </w:t>
          </w:r>
          <w:hyperlink r:id="rId11" w:history="1">
            <w:r w:rsidR="002208BC" w:rsidRPr="000F66A0">
              <w:rPr>
                <w:rStyle w:val="Hyperlink"/>
                <w:noProof/>
                <w:sz w:val="23"/>
                <w:szCs w:val="23"/>
              </w:rPr>
              <w:t>https://hraf.yale.edu/ehc/summaries/hunter-gatherers</w:t>
            </w:r>
          </w:hyperlink>
          <w:r w:rsidR="00044C63" w:rsidRPr="000F66A0">
            <w:rPr>
              <w:noProof/>
              <w:sz w:val="23"/>
              <w:szCs w:val="23"/>
            </w:rPr>
            <w:t xml:space="preserve"> (Accessed: 30 September 2022)</w:t>
          </w:r>
        </w:p>
        <w:p w14:paraId="58342876" w14:textId="75A6D92F" w:rsidR="00C650E0" w:rsidRPr="000F66A0" w:rsidRDefault="00C650E0" w:rsidP="00C650E0">
          <w:pPr>
            <w:pStyle w:val="Bibliography"/>
            <w:ind w:left="720" w:hanging="720"/>
            <w:rPr>
              <w:noProof/>
              <w:sz w:val="23"/>
              <w:szCs w:val="23"/>
            </w:rPr>
          </w:pPr>
          <w:r w:rsidRPr="000F66A0">
            <w:rPr>
              <w:noProof/>
              <w:sz w:val="23"/>
              <w:szCs w:val="23"/>
            </w:rPr>
            <w:t xml:space="preserve">Ereira, A. (2009). </w:t>
          </w:r>
          <w:r w:rsidRPr="000F66A0">
            <w:rPr>
              <w:i/>
              <w:iCs/>
              <w:noProof/>
              <w:sz w:val="23"/>
              <w:szCs w:val="23"/>
            </w:rPr>
            <w:t>The Elder Brothers' Warning.</w:t>
          </w:r>
          <w:r w:rsidRPr="000F66A0">
            <w:rPr>
              <w:noProof/>
              <w:sz w:val="23"/>
              <w:szCs w:val="23"/>
            </w:rPr>
            <w:t xml:space="preserve"> Tairona Heritage Trust.</w:t>
          </w:r>
          <w:r w:rsidR="00044C63" w:rsidRPr="000F66A0">
            <w:rPr>
              <w:noProof/>
              <w:sz w:val="23"/>
              <w:szCs w:val="23"/>
            </w:rPr>
            <w:t xml:space="preserve"> (Accessed: 01 October 2022)</w:t>
          </w:r>
        </w:p>
        <w:p w14:paraId="6401132D" w14:textId="4CCA2AFB" w:rsidR="00C650E0" w:rsidRPr="000F66A0" w:rsidRDefault="00C650E0" w:rsidP="00C650E0">
          <w:pPr>
            <w:pStyle w:val="Bibliography"/>
            <w:ind w:left="720" w:hanging="720"/>
            <w:rPr>
              <w:noProof/>
              <w:sz w:val="23"/>
              <w:szCs w:val="23"/>
            </w:rPr>
          </w:pPr>
          <w:r w:rsidRPr="000F66A0">
            <w:rPr>
              <w:noProof/>
              <w:sz w:val="23"/>
              <w:szCs w:val="23"/>
            </w:rPr>
            <w:t xml:space="preserve">Ereira, A. (Director). (2012). </w:t>
          </w:r>
          <w:r w:rsidRPr="000F66A0">
            <w:rPr>
              <w:i/>
              <w:iCs/>
              <w:noProof/>
              <w:sz w:val="23"/>
              <w:szCs w:val="23"/>
            </w:rPr>
            <w:t>Aluna: A Journey to Save the World</w:t>
          </w:r>
          <w:r w:rsidRPr="000F66A0">
            <w:rPr>
              <w:noProof/>
              <w:sz w:val="23"/>
              <w:szCs w:val="23"/>
            </w:rPr>
            <w:t>.</w:t>
          </w:r>
          <w:r w:rsidR="00044C63" w:rsidRPr="000F66A0">
            <w:rPr>
              <w:sz w:val="23"/>
              <w:szCs w:val="23"/>
            </w:rPr>
            <w:t xml:space="preserve"> </w:t>
          </w:r>
          <w:r w:rsidR="00044C63" w:rsidRPr="000F66A0">
            <w:rPr>
              <w:noProof/>
              <w:sz w:val="23"/>
              <w:szCs w:val="23"/>
            </w:rPr>
            <w:t>(Accessed: 01 October 2022)</w:t>
          </w:r>
        </w:p>
        <w:p w14:paraId="54C6834E" w14:textId="4BD569DB" w:rsidR="00D31A4E" w:rsidRPr="000F66A0" w:rsidRDefault="00C650E0" w:rsidP="00D31A4E">
          <w:pPr>
            <w:pStyle w:val="Bibliography"/>
            <w:ind w:left="720" w:hanging="720"/>
            <w:rPr>
              <w:noProof/>
              <w:sz w:val="23"/>
              <w:szCs w:val="23"/>
            </w:rPr>
          </w:pPr>
          <w:r w:rsidRPr="000F66A0">
            <w:rPr>
              <w:noProof/>
              <w:sz w:val="23"/>
              <w:szCs w:val="23"/>
            </w:rPr>
            <w:t xml:space="preserve">Greensboro, U. (2021). </w:t>
          </w:r>
          <w:r w:rsidRPr="000F66A0">
            <w:rPr>
              <w:i/>
              <w:iCs/>
              <w:noProof/>
              <w:sz w:val="23"/>
              <w:szCs w:val="23"/>
            </w:rPr>
            <w:t>Mbuti</w:t>
          </w:r>
          <w:r w:rsidRPr="000F66A0">
            <w:rPr>
              <w:noProof/>
              <w:sz w:val="23"/>
              <w:szCs w:val="23"/>
            </w:rPr>
            <w:t xml:space="preserve">. </w:t>
          </w:r>
          <w:r w:rsidR="00810DA1" w:rsidRPr="000F66A0">
            <w:rPr>
              <w:noProof/>
              <w:sz w:val="23"/>
              <w:szCs w:val="23"/>
            </w:rPr>
            <w:t xml:space="preserve">Available at: </w:t>
          </w:r>
          <w:r w:rsidRPr="000F66A0">
            <w:rPr>
              <w:noProof/>
              <w:sz w:val="23"/>
              <w:szCs w:val="23"/>
            </w:rPr>
            <w:t>Peaceful Societies</w:t>
          </w:r>
          <w:r w:rsidR="00D31A4E" w:rsidRPr="000F66A0">
            <w:rPr>
              <w:noProof/>
              <w:sz w:val="23"/>
              <w:szCs w:val="23"/>
            </w:rPr>
            <w:t xml:space="preserve">: </w:t>
          </w:r>
          <w:hyperlink r:id="rId12" w:history="1">
            <w:r w:rsidR="00D31A4E" w:rsidRPr="000F66A0">
              <w:rPr>
                <w:rStyle w:val="Hyperlink"/>
                <w:noProof/>
                <w:sz w:val="23"/>
                <w:szCs w:val="23"/>
              </w:rPr>
              <w:t>https://peacefulsocieties.uncg.edu/societies/mbuti/</w:t>
            </w:r>
          </w:hyperlink>
          <w:r w:rsidR="00044C63" w:rsidRPr="000F66A0">
            <w:rPr>
              <w:noProof/>
              <w:sz w:val="23"/>
              <w:szCs w:val="23"/>
            </w:rPr>
            <w:t xml:space="preserve"> (Accessed: 30 September 2022)</w:t>
          </w:r>
        </w:p>
        <w:p w14:paraId="2BB88179" w14:textId="2BA84509" w:rsidR="00D31A4E" w:rsidRPr="000F66A0" w:rsidRDefault="00C650E0" w:rsidP="00D31A4E">
          <w:pPr>
            <w:pStyle w:val="Bibliography"/>
            <w:ind w:left="720" w:hanging="720"/>
            <w:rPr>
              <w:noProof/>
              <w:sz w:val="23"/>
              <w:szCs w:val="23"/>
            </w:rPr>
          </w:pPr>
          <w:r w:rsidRPr="000F66A0">
            <w:rPr>
              <w:i/>
              <w:iCs/>
              <w:noProof/>
              <w:sz w:val="23"/>
              <w:szCs w:val="23"/>
            </w:rPr>
            <w:t>Ituri Forest</w:t>
          </w:r>
          <w:r w:rsidRPr="000F66A0">
            <w:rPr>
              <w:noProof/>
              <w:sz w:val="23"/>
              <w:szCs w:val="23"/>
            </w:rPr>
            <w:t xml:space="preserve">. (2022). </w:t>
          </w:r>
          <w:r w:rsidR="00810DA1" w:rsidRPr="000F66A0">
            <w:rPr>
              <w:noProof/>
              <w:sz w:val="23"/>
              <w:szCs w:val="23"/>
            </w:rPr>
            <w:t xml:space="preserve">Available at: </w:t>
          </w:r>
          <w:r w:rsidRPr="000F66A0">
            <w:rPr>
              <w:noProof/>
              <w:sz w:val="23"/>
              <w:szCs w:val="23"/>
            </w:rPr>
            <w:t xml:space="preserve">Ituri Forest Congo: </w:t>
          </w:r>
          <w:hyperlink r:id="rId13" w:history="1">
            <w:r w:rsidR="00D31A4E" w:rsidRPr="000F66A0">
              <w:rPr>
                <w:rStyle w:val="Hyperlink"/>
                <w:noProof/>
                <w:sz w:val="23"/>
                <w:szCs w:val="23"/>
              </w:rPr>
              <w:t>https://www.ituriforest.com/</w:t>
            </w:r>
          </w:hyperlink>
          <w:r w:rsidR="00044C63" w:rsidRPr="000F66A0">
            <w:rPr>
              <w:noProof/>
              <w:sz w:val="23"/>
              <w:szCs w:val="23"/>
            </w:rPr>
            <w:t xml:space="preserve">                                   (Accessed: 30 September 2022)                                     </w:t>
          </w:r>
        </w:p>
        <w:p w14:paraId="2989E8D6" w14:textId="68911676" w:rsidR="00D31A4E" w:rsidRPr="000F66A0" w:rsidRDefault="00C650E0" w:rsidP="00D31A4E">
          <w:pPr>
            <w:pStyle w:val="Bibliography"/>
            <w:ind w:left="720" w:hanging="720"/>
            <w:rPr>
              <w:noProof/>
              <w:sz w:val="23"/>
              <w:szCs w:val="23"/>
            </w:rPr>
          </w:pPr>
          <w:r w:rsidRPr="000F66A0">
            <w:rPr>
              <w:i/>
              <w:iCs/>
              <w:noProof/>
              <w:sz w:val="23"/>
              <w:szCs w:val="23"/>
            </w:rPr>
            <w:t>Kogi People</w:t>
          </w:r>
          <w:r w:rsidRPr="000F66A0">
            <w:rPr>
              <w:noProof/>
              <w:sz w:val="23"/>
              <w:szCs w:val="23"/>
            </w:rPr>
            <w:t xml:space="preserve">. (n.d.). </w:t>
          </w:r>
          <w:r w:rsidR="00810DA1" w:rsidRPr="000F66A0">
            <w:rPr>
              <w:noProof/>
              <w:sz w:val="23"/>
              <w:szCs w:val="23"/>
            </w:rPr>
            <w:t xml:space="preserve">Available at: </w:t>
          </w:r>
          <w:r w:rsidRPr="000F66A0">
            <w:rPr>
              <w:noProof/>
              <w:sz w:val="23"/>
              <w:szCs w:val="23"/>
            </w:rPr>
            <w:t xml:space="preserve">Memory of Colors: </w:t>
          </w:r>
          <w:hyperlink r:id="rId14" w:history="1">
            <w:r w:rsidR="00D31A4E" w:rsidRPr="000F66A0">
              <w:rPr>
                <w:rStyle w:val="Hyperlink"/>
                <w:noProof/>
                <w:sz w:val="23"/>
                <w:szCs w:val="23"/>
              </w:rPr>
              <w:t>http://www.memoryofcolors.org/index.php/kogi-people/</w:t>
            </w:r>
          </w:hyperlink>
          <w:r w:rsidR="00044C63" w:rsidRPr="000F66A0">
            <w:rPr>
              <w:noProof/>
              <w:sz w:val="23"/>
              <w:szCs w:val="23"/>
            </w:rPr>
            <w:t xml:space="preserve"> (Accessed: 01 October 2022)</w:t>
          </w:r>
        </w:p>
        <w:p w14:paraId="6126A3DB" w14:textId="2486DE8C" w:rsidR="007E4F21" w:rsidRPr="000F66A0" w:rsidRDefault="00C650E0" w:rsidP="007E4F21">
          <w:pPr>
            <w:pStyle w:val="Bibliography"/>
            <w:ind w:left="720" w:hanging="720"/>
            <w:rPr>
              <w:noProof/>
              <w:sz w:val="23"/>
              <w:szCs w:val="23"/>
            </w:rPr>
          </w:pPr>
          <w:r w:rsidRPr="000F66A0">
            <w:rPr>
              <w:i/>
              <w:iCs/>
              <w:noProof/>
              <w:sz w:val="23"/>
              <w:szCs w:val="23"/>
            </w:rPr>
            <w:t>Kogis, Guardians of the Earth</w:t>
          </w:r>
          <w:r w:rsidRPr="000F66A0">
            <w:rPr>
              <w:noProof/>
              <w:sz w:val="23"/>
              <w:szCs w:val="23"/>
            </w:rPr>
            <w:t>. (2022).</w:t>
          </w:r>
          <w:r w:rsidR="00810DA1" w:rsidRPr="000F66A0">
            <w:rPr>
              <w:sz w:val="23"/>
              <w:szCs w:val="23"/>
            </w:rPr>
            <w:t xml:space="preserve"> </w:t>
          </w:r>
          <w:r w:rsidR="00810DA1" w:rsidRPr="000F66A0">
            <w:rPr>
              <w:noProof/>
              <w:sz w:val="23"/>
              <w:szCs w:val="23"/>
            </w:rPr>
            <w:t>Available at:</w:t>
          </w:r>
          <w:r w:rsidRPr="000F66A0">
            <w:rPr>
              <w:noProof/>
              <w:sz w:val="23"/>
              <w:szCs w:val="23"/>
            </w:rPr>
            <w:t xml:space="preserve"> Fractal Enlightenment: </w:t>
          </w:r>
          <w:hyperlink r:id="rId15" w:history="1">
            <w:r w:rsidR="007E4F21" w:rsidRPr="000F66A0">
              <w:rPr>
                <w:rStyle w:val="Hyperlink"/>
                <w:noProof/>
                <w:sz w:val="23"/>
                <w:szCs w:val="23"/>
              </w:rPr>
              <w:t>https://fractalenlightenment.com/13793/culture/kogis-guardians-of-the-earth</w:t>
            </w:r>
          </w:hyperlink>
          <w:r w:rsidR="00044C63" w:rsidRPr="000F66A0">
            <w:rPr>
              <w:noProof/>
              <w:sz w:val="23"/>
              <w:szCs w:val="23"/>
            </w:rPr>
            <w:t xml:space="preserve">                         (Accessed: 01 October 2022)</w:t>
          </w:r>
        </w:p>
        <w:p w14:paraId="55F14B79" w14:textId="5C802B90" w:rsidR="00194914" w:rsidRPr="000F66A0" w:rsidRDefault="00194914" w:rsidP="00194914">
          <w:pPr>
            <w:rPr>
              <w:sz w:val="23"/>
              <w:szCs w:val="23"/>
            </w:rPr>
          </w:pPr>
          <w:r w:rsidRPr="000F66A0">
            <w:rPr>
              <w:sz w:val="23"/>
              <w:szCs w:val="23"/>
            </w:rPr>
            <w:t xml:space="preserve">Learning, S. (2022). What is the Environment? (Sandbox &amp; Co) Available at: Fact Monster: </w:t>
          </w:r>
          <w:hyperlink r:id="rId16" w:history="1">
            <w:r w:rsidRPr="000F66A0">
              <w:rPr>
                <w:rStyle w:val="Hyperlink"/>
                <w:sz w:val="23"/>
                <w:szCs w:val="23"/>
              </w:rPr>
              <w:t>https://www.factmonster.com/math-science/earth-environment/what-is-the-environment</w:t>
            </w:r>
          </w:hyperlink>
          <w:r w:rsidR="00FD2816" w:rsidRPr="000F66A0">
            <w:rPr>
              <w:sz w:val="23"/>
              <w:szCs w:val="23"/>
            </w:rPr>
            <w:t xml:space="preserve"> </w:t>
          </w:r>
          <w:r w:rsidR="00044C63" w:rsidRPr="000F66A0">
            <w:rPr>
              <w:color w:val="FFFFFF" w:themeColor="background1"/>
              <w:sz w:val="23"/>
              <w:szCs w:val="23"/>
            </w:rPr>
            <w:t>(Ac</w:t>
          </w:r>
          <w:r w:rsidR="00FD2816" w:rsidRPr="000F66A0">
            <w:rPr>
              <w:color w:val="FFFFFF" w:themeColor="background1"/>
              <w:sz w:val="23"/>
              <w:szCs w:val="23"/>
            </w:rPr>
            <w:t xml:space="preserve"> </w:t>
          </w:r>
          <w:r w:rsidR="00A5022A" w:rsidRPr="000F66A0">
            <w:rPr>
              <w:sz w:val="23"/>
              <w:szCs w:val="23"/>
            </w:rPr>
            <w:t xml:space="preserve">(Accessed: </w:t>
          </w:r>
          <w:r w:rsidR="00044C63" w:rsidRPr="000F66A0">
            <w:rPr>
              <w:sz w:val="23"/>
              <w:szCs w:val="23"/>
            </w:rPr>
            <w:t>30 September 2022)</w:t>
          </w:r>
        </w:p>
        <w:p w14:paraId="07027A4B" w14:textId="5DCB549A" w:rsidR="00594F2B" w:rsidRPr="000F66A0" w:rsidRDefault="00C650E0" w:rsidP="00594F2B">
          <w:pPr>
            <w:pStyle w:val="Bibliography"/>
            <w:ind w:left="720" w:hanging="720"/>
            <w:rPr>
              <w:noProof/>
              <w:sz w:val="23"/>
              <w:szCs w:val="23"/>
            </w:rPr>
          </w:pPr>
          <w:r w:rsidRPr="000F66A0">
            <w:rPr>
              <w:i/>
              <w:iCs/>
              <w:noProof/>
              <w:sz w:val="23"/>
              <w:szCs w:val="23"/>
            </w:rPr>
            <w:t>Mbuti People, Ethnic Group of Center Africa</w:t>
          </w:r>
          <w:r w:rsidRPr="000F66A0">
            <w:rPr>
              <w:noProof/>
              <w:sz w:val="23"/>
              <w:szCs w:val="23"/>
            </w:rPr>
            <w:t xml:space="preserve">. (2021, September 21). </w:t>
          </w:r>
          <w:r w:rsidR="00810DA1" w:rsidRPr="000F66A0">
            <w:rPr>
              <w:noProof/>
              <w:sz w:val="23"/>
              <w:szCs w:val="23"/>
            </w:rPr>
            <w:t xml:space="preserve">Available at: </w:t>
          </w:r>
          <w:r w:rsidRPr="000F66A0">
            <w:rPr>
              <w:noProof/>
              <w:sz w:val="23"/>
              <w:szCs w:val="23"/>
            </w:rPr>
            <w:t xml:space="preserve">Native Breed: </w:t>
          </w:r>
          <w:hyperlink r:id="rId17" w:history="1">
            <w:r w:rsidR="00594F2B" w:rsidRPr="000F66A0">
              <w:rPr>
                <w:rStyle w:val="Hyperlink"/>
                <w:noProof/>
                <w:sz w:val="23"/>
                <w:szCs w:val="23"/>
              </w:rPr>
              <w:t>https://www.nativebreed.org/mbuti-people-ethnic-group-of-center-africa/</w:t>
            </w:r>
          </w:hyperlink>
          <w:r w:rsidR="00044C63" w:rsidRPr="000F66A0">
            <w:rPr>
              <w:noProof/>
              <w:sz w:val="23"/>
              <w:szCs w:val="23"/>
            </w:rPr>
            <w:t xml:space="preserve">                                       (Accessed: 30 September 2022)</w:t>
          </w:r>
        </w:p>
        <w:p w14:paraId="6E658EFA" w14:textId="6423675B" w:rsidR="005D3FAA" w:rsidRPr="000F66A0" w:rsidRDefault="00C650E0" w:rsidP="005D3FAA">
          <w:pPr>
            <w:pStyle w:val="Bibliography"/>
            <w:ind w:left="720" w:hanging="720"/>
            <w:rPr>
              <w:noProof/>
              <w:sz w:val="23"/>
              <w:szCs w:val="23"/>
            </w:rPr>
          </w:pPr>
          <w:r w:rsidRPr="000F66A0">
            <w:rPr>
              <w:i/>
              <w:iCs/>
              <w:noProof/>
              <w:sz w:val="23"/>
              <w:szCs w:val="23"/>
            </w:rPr>
            <w:t>Mbuti Pygmies</w:t>
          </w:r>
          <w:r w:rsidRPr="000F66A0">
            <w:rPr>
              <w:noProof/>
              <w:sz w:val="23"/>
              <w:szCs w:val="23"/>
            </w:rPr>
            <w:t xml:space="preserve">. (n.d.). </w:t>
          </w:r>
          <w:r w:rsidR="00810DA1" w:rsidRPr="000F66A0">
            <w:rPr>
              <w:noProof/>
              <w:sz w:val="23"/>
              <w:szCs w:val="23"/>
            </w:rPr>
            <w:t xml:space="preserve">Available at: </w:t>
          </w:r>
          <w:r w:rsidRPr="000F66A0">
            <w:rPr>
              <w:noProof/>
              <w:sz w:val="23"/>
              <w:szCs w:val="23"/>
            </w:rPr>
            <w:t xml:space="preserve">Anthropology: </w:t>
          </w:r>
          <w:hyperlink r:id="rId18" w:history="1">
            <w:r w:rsidR="005D3FAA" w:rsidRPr="000F66A0">
              <w:rPr>
                <w:rStyle w:val="Hyperlink"/>
                <w:noProof/>
                <w:sz w:val="23"/>
                <w:szCs w:val="23"/>
              </w:rPr>
              <w:t>http://anthropology.iresearchnet.com/mbuti-pygmies/</w:t>
            </w:r>
          </w:hyperlink>
          <w:r w:rsidR="00044C63" w:rsidRPr="000F66A0">
            <w:rPr>
              <w:noProof/>
              <w:sz w:val="23"/>
              <w:szCs w:val="23"/>
            </w:rPr>
            <w:t xml:space="preserve"> (Accessed: 30 September 2022)</w:t>
          </w:r>
        </w:p>
        <w:p w14:paraId="52F4FBDB" w14:textId="39DB3074" w:rsidR="005D3FAA" w:rsidRPr="000F66A0" w:rsidRDefault="00C650E0" w:rsidP="005D3FAA">
          <w:pPr>
            <w:pStyle w:val="Bibliography"/>
            <w:ind w:left="720" w:hanging="720"/>
            <w:rPr>
              <w:noProof/>
              <w:sz w:val="23"/>
              <w:szCs w:val="23"/>
            </w:rPr>
          </w:pPr>
          <w:r w:rsidRPr="000F66A0">
            <w:rPr>
              <w:noProof/>
              <w:sz w:val="23"/>
              <w:szCs w:val="23"/>
            </w:rPr>
            <w:t xml:space="preserve">Merriam-Webster. (2022). </w:t>
          </w:r>
          <w:r w:rsidRPr="000F66A0">
            <w:rPr>
              <w:i/>
              <w:iCs/>
              <w:noProof/>
              <w:sz w:val="23"/>
              <w:szCs w:val="23"/>
            </w:rPr>
            <w:t>Environment</w:t>
          </w:r>
          <w:r w:rsidRPr="000F66A0">
            <w:rPr>
              <w:noProof/>
              <w:sz w:val="23"/>
              <w:szCs w:val="23"/>
            </w:rPr>
            <w:t>.</w:t>
          </w:r>
          <w:r w:rsidR="00810DA1" w:rsidRPr="000F66A0">
            <w:rPr>
              <w:sz w:val="23"/>
              <w:szCs w:val="23"/>
            </w:rPr>
            <w:t xml:space="preserve"> </w:t>
          </w:r>
          <w:r w:rsidR="00810DA1" w:rsidRPr="000F66A0">
            <w:rPr>
              <w:noProof/>
              <w:sz w:val="23"/>
              <w:szCs w:val="23"/>
            </w:rPr>
            <w:t>Available at:</w:t>
          </w:r>
          <w:r w:rsidRPr="000F66A0">
            <w:rPr>
              <w:noProof/>
              <w:sz w:val="23"/>
              <w:szCs w:val="23"/>
            </w:rPr>
            <w:t xml:space="preserve"> Merriam-Webster: </w:t>
          </w:r>
          <w:hyperlink r:id="rId19" w:history="1">
            <w:r w:rsidR="005D3FAA" w:rsidRPr="000F66A0">
              <w:rPr>
                <w:rStyle w:val="Hyperlink"/>
                <w:noProof/>
                <w:sz w:val="23"/>
                <w:szCs w:val="23"/>
              </w:rPr>
              <w:t>https://www.merriam-webster.com/dictionary/environment</w:t>
            </w:r>
          </w:hyperlink>
          <w:r w:rsidR="00044C63" w:rsidRPr="000F66A0">
            <w:rPr>
              <w:noProof/>
              <w:sz w:val="23"/>
              <w:szCs w:val="23"/>
            </w:rPr>
            <w:t xml:space="preserve"> (Accessed: 30 September 2022)</w:t>
          </w:r>
        </w:p>
        <w:p w14:paraId="3E0510AF" w14:textId="66A9B72A" w:rsidR="005D3FAA" w:rsidRPr="000F66A0" w:rsidRDefault="00C650E0" w:rsidP="005D3FAA">
          <w:pPr>
            <w:pStyle w:val="Bibliography"/>
            <w:ind w:left="720" w:hanging="720"/>
            <w:rPr>
              <w:noProof/>
              <w:sz w:val="23"/>
              <w:szCs w:val="23"/>
            </w:rPr>
          </w:pPr>
          <w:r w:rsidRPr="000F66A0">
            <w:rPr>
              <w:noProof/>
              <w:sz w:val="23"/>
              <w:szCs w:val="23"/>
            </w:rPr>
            <w:t xml:space="preserve">Mosko, M. S. (2012). The Symbols of "Forest": A Structural Analysis of Mbuti Culture and Social Organization. Wiley-Blackwell on behalf of the American Anthropological Association . </w:t>
          </w:r>
          <w:r w:rsidR="00810DA1" w:rsidRPr="000F66A0">
            <w:rPr>
              <w:noProof/>
              <w:sz w:val="23"/>
              <w:szCs w:val="23"/>
            </w:rPr>
            <w:t xml:space="preserve">Available at: </w:t>
          </w:r>
          <w:hyperlink r:id="rId20" w:history="1">
            <w:r w:rsidR="005D3FAA" w:rsidRPr="000F66A0">
              <w:rPr>
                <w:rStyle w:val="Hyperlink"/>
                <w:noProof/>
                <w:sz w:val="23"/>
                <w:szCs w:val="23"/>
              </w:rPr>
              <w:t>http://www.jstor.org/stable/677863</w:t>
            </w:r>
          </w:hyperlink>
          <w:r w:rsidR="00044C63" w:rsidRPr="000F66A0">
            <w:rPr>
              <w:noProof/>
              <w:sz w:val="23"/>
              <w:szCs w:val="23"/>
            </w:rPr>
            <w:t xml:space="preserve"> (Accessed: 30 September 2022)</w:t>
          </w:r>
        </w:p>
        <w:p w14:paraId="5472D67A" w14:textId="3BABF921" w:rsidR="005D3FAA" w:rsidRPr="000F66A0" w:rsidRDefault="00C650E0" w:rsidP="005D3FAA">
          <w:pPr>
            <w:pStyle w:val="Bibliography"/>
            <w:ind w:left="720" w:hanging="720"/>
            <w:rPr>
              <w:noProof/>
              <w:sz w:val="23"/>
              <w:szCs w:val="23"/>
            </w:rPr>
          </w:pPr>
          <w:r w:rsidRPr="000F66A0">
            <w:rPr>
              <w:noProof/>
              <w:sz w:val="23"/>
              <w:szCs w:val="23"/>
            </w:rPr>
            <w:lastRenderedPageBreak/>
            <w:t xml:space="preserve">Otieno, M. O. (2018, May 23). </w:t>
          </w:r>
          <w:r w:rsidRPr="000F66A0">
            <w:rPr>
              <w:i/>
              <w:iCs/>
              <w:noProof/>
              <w:sz w:val="23"/>
              <w:szCs w:val="23"/>
            </w:rPr>
            <w:t>Who Are The Mbuti People?</w:t>
          </w:r>
          <w:r w:rsidRPr="000F66A0">
            <w:rPr>
              <w:noProof/>
              <w:sz w:val="23"/>
              <w:szCs w:val="23"/>
            </w:rPr>
            <w:t xml:space="preserve"> </w:t>
          </w:r>
          <w:r w:rsidR="00810DA1" w:rsidRPr="000F66A0">
            <w:rPr>
              <w:noProof/>
              <w:sz w:val="23"/>
              <w:szCs w:val="23"/>
            </w:rPr>
            <w:t xml:space="preserve">Available at: </w:t>
          </w:r>
          <w:r w:rsidRPr="000F66A0">
            <w:rPr>
              <w:noProof/>
              <w:sz w:val="23"/>
              <w:szCs w:val="23"/>
            </w:rPr>
            <w:t xml:space="preserve">World Atlas: </w:t>
          </w:r>
          <w:hyperlink r:id="rId21" w:history="1">
            <w:r w:rsidR="005D3FAA" w:rsidRPr="000F66A0">
              <w:rPr>
                <w:rStyle w:val="Hyperlink"/>
                <w:noProof/>
                <w:sz w:val="23"/>
                <w:szCs w:val="23"/>
              </w:rPr>
              <w:t>https://www.worldatlas.com/articles/who-are-the-mbuti-people.html</w:t>
            </w:r>
          </w:hyperlink>
          <w:r w:rsidR="00044C63" w:rsidRPr="000F66A0">
            <w:rPr>
              <w:noProof/>
              <w:sz w:val="23"/>
              <w:szCs w:val="23"/>
            </w:rPr>
            <w:t xml:space="preserve">                                                 (Accessed: 30 September 2022)</w:t>
          </w:r>
        </w:p>
        <w:p w14:paraId="3B3A2AB7" w14:textId="7693715A" w:rsidR="005D3FAA" w:rsidRPr="000F66A0" w:rsidRDefault="00C650E0" w:rsidP="005D3FAA">
          <w:pPr>
            <w:pStyle w:val="Bibliography"/>
            <w:ind w:left="720" w:hanging="720"/>
            <w:rPr>
              <w:noProof/>
              <w:sz w:val="23"/>
              <w:szCs w:val="23"/>
            </w:rPr>
          </w:pPr>
          <w:r w:rsidRPr="000F66A0">
            <w:rPr>
              <w:noProof/>
              <w:sz w:val="23"/>
              <w:szCs w:val="23"/>
            </w:rPr>
            <w:t xml:space="preserve">Reddy, J. (2013, October 29). </w:t>
          </w:r>
          <w:r w:rsidRPr="000F66A0">
            <w:rPr>
              <w:i/>
              <w:iCs/>
              <w:noProof/>
              <w:sz w:val="23"/>
              <w:szCs w:val="23"/>
            </w:rPr>
            <w:t>What Colombia's Kogi people can teach us about the environment</w:t>
          </w:r>
          <w:r w:rsidRPr="000F66A0">
            <w:rPr>
              <w:noProof/>
              <w:sz w:val="23"/>
              <w:szCs w:val="23"/>
            </w:rPr>
            <w:t xml:space="preserve">. </w:t>
          </w:r>
          <w:r w:rsidR="00810DA1" w:rsidRPr="000F66A0">
            <w:rPr>
              <w:noProof/>
              <w:sz w:val="23"/>
              <w:szCs w:val="23"/>
            </w:rPr>
            <w:t xml:space="preserve">Available at: </w:t>
          </w:r>
          <w:r w:rsidRPr="000F66A0">
            <w:rPr>
              <w:noProof/>
              <w:sz w:val="23"/>
              <w:szCs w:val="23"/>
            </w:rPr>
            <w:t xml:space="preserve">The Guardian: </w:t>
          </w:r>
          <w:hyperlink r:id="rId22" w:history="1">
            <w:r w:rsidR="005D3FAA" w:rsidRPr="000F66A0">
              <w:rPr>
                <w:rStyle w:val="Hyperlink"/>
                <w:noProof/>
                <w:sz w:val="23"/>
                <w:szCs w:val="23"/>
              </w:rPr>
              <w:t>https://www.theguardian.com/sustainable-business/colombia-kogi-environment-destruction</w:t>
            </w:r>
          </w:hyperlink>
          <w:r w:rsidR="00044C63" w:rsidRPr="000F66A0">
            <w:rPr>
              <w:noProof/>
              <w:sz w:val="23"/>
              <w:szCs w:val="23"/>
            </w:rPr>
            <w:t xml:space="preserve"> (Accessed: 01 October 2022)</w:t>
          </w:r>
        </w:p>
        <w:p w14:paraId="0C33DCAF" w14:textId="19CE517C" w:rsidR="005D3FAA" w:rsidRPr="000F66A0" w:rsidRDefault="00C650E0" w:rsidP="005D3FAA">
          <w:pPr>
            <w:pStyle w:val="Bibliography"/>
            <w:ind w:left="720" w:hanging="720"/>
            <w:rPr>
              <w:noProof/>
              <w:sz w:val="23"/>
              <w:szCs w:val="23"/>
            </w:rPr>
          </w:pPr>
          <w:r w:rsidRPr="000F66A0">
            <w:rPr>
              <w:noProof/>
              <w:sz w:val="23"/>
              <w:szCs w:val="23"/>
            </w:rPr>
            <w:t xml:space="preserve">Thunberg, G. (2019). </w:t>
          </w:r>
          <w:r w:rsidRPr="000F66A0">
            <w:rPr>
              <w:i/>
              <w:iCs/>
              <w:noProof/>
              <w:sz w:val="23"/>
              <w:szCs w:val="23"/>
            </w:rPr>
            <w:t>No One is Too Small to Make a Difference.</w:t>
          </w:r>
          <w:r w:rsidRPr="000F66A0">
            <w:rPr>
              <w:noProof/>
              <w:sz w:val="23"/>
              <w:szCs w:val="23"/>
            </w:rPr>
            <w:t xml:space="preserve"> </w:t>
          </w:r>
          <w:r w:rsidR="00810DA1" w:rsidRPr="000F66A0">
            <w:rPr>
              <w:noProof/>
              <w:sz w:val="23"/>
              <w:szCs w:val="23"/>
            </w:rPr>
            <w:t xml:space="preserve">Available at: </w:t>
          </w:r>
          <w:hyperlink r:id="rId23" w:history="1">
            <w:r w:rsidR="005D3FAA" w:rsidRPr="000F66A0">
              <w:rPr>
                <w:rStyle w:val="Hyperlink"/>
                <w:noProof/>
                <w:sz w:val="23"/>
                <w:szCs w:val="23"/>
              </w:rPr>
              <w:t>https://www.goodreads.com/quotes/10255504-the-real-power-belongs-to-the-people</w:t>
            </w:r>
          </w:hyperlink>
          <w:r w:rsidR="00044C63" w:rsidRPr="000F66A0">
            <w:rPr>
              <w:noProof/>
              <w:sz w:val="23"/>
              <w:szCs w:val="23"/>
            </w:rPr>
            <w:t xml:space="preserve">         (Accessed: 01 October 2022)</w:t>
          </w:r>
        </w:p>
        <w:p w14:paraId="35A77DAA" w14:textId="6B8A7796" w:rsidR="005D3FAA" w:rsidRPr="000F66A0" w:rsidRDefault="00C650E0" w:rsidP="005D3FAA">
          <w:pPr>
            <w:pStyle w:val="Bibliography"/>
            <w:ind w:left="720" w:hanging="720"/>
            <w:rPr>
              <w:noProof/>
              <w:sz w:val="23"/>
              <w:szCs w:val="23"/>
            </w:rPr>
          </w:pPr>
          <w:r w:rsidRPr="000F66A0">
            <w:rPr>
              <w:noProof/>
              <w:sz w:val="23"/>
              <w:szCs w:val="23"/>
            </w:rPr>
            <w:t>Turnbull, C.</w:t>
          </w:r>
          <w:r w:rsidR="001E6BEE" w:rsidRPr="000F66A0">
            <w:rPr>
              <w:noProof/>
              <w:sz w:val="23"/>
              <w:szCs w:val="23"/>
            </w:rPr>
            <w:t xml:space="preserve"> M.</w:t>
          </w:r>
          <w:r w:rsidRPr="000F66A0">
            <w:rPr>
              <w:noProof/>
              <w:sz w:val="23"/>
              <w:szCs w:val="23"/>
            </w:rPr>
            <w:t xml:space="preserve"> (1962). The World of the Forest. In C. Turbull, </w:t>
          </w:r>
          <w:r w:rsidRPr="000F66A0">
            <w:rPr>
              <w:i/>
              <w:iCs/>
              <w:noProof/>
              <w:sz w:val="23"/>
              <w:szCs w:val="23"/>
            </w:rPr>
            <w:t>The Forest People</w:t>
          </w:r>
          <w:r w:rsidRPr="000F66A0">
            <w:rPr>
              <w:noProof/>
              <w:sz w:val="23"/>
              <w:szCs w:val="23"/>
            </w:rPr>
            <w:t xml:space="preserve"> (pp. 1-26). New York: Simon and Schuster.</w:t>
          </w:r>
          <w:r w:rsidR="00810DA1" w:rsidRPr="000F66A0">
            <w:rPr>
              <w:sz w:val="23"/>
              <w:szCs w:val="23"/>
            </w:rPr>
            <w:t xml:space="preserve"> </w:t>
          </w:r>
          <w:r w:rsidR="00810DA1" w:rsidRPr="000F66A0">
            <w:rPr>
              <w:noProof/>
              <w:sz w:val="23"/>
              <w:szCs w:val="23"/>
            </w:rPr>
            <w:t>Available at:</w:t>
          </w:r>
          <w:r w:rsidRPr="000F66A0">
            <w:rPr>
              <w:noProof/>
              <w:sz w:val="23"/>
              <w:szCs w:val="23"/>
            </w:rPr>
            <w:t xml:space="preserve"> </w:t>
          </w:r>
          <w:hyperlink r:id="rId24" w:history="1">
            <w:r w:rsidR="005D3FAA" w:rsidRPr="000F66A0">
              <w:rPr>
                <w:rStyle w:val="Hyperlink"/>
                <w:noProof/>
                <w:sz w:val="23"/>
                <w:szCs w:val="23"/>
              </w:rPr>
              <w:t>https://archive.org/details/forestpeople00turn/page/n19/mode/2up</w:t>
            </w:r>
          </w:hyperlink>
          <w:r w:rsidR="00044C63" w:rsidRPr="000F66A0">
            <w:rPr>
              <w:noProof/>
              <w:sz w:val="23"/>
              <w:szCs w:val="23"/>
            </w:rPr>
            <w:t xml:space="preserve"> (Accessed: 30 September 2022)</w:t>
          </w:r>
        </w:p>
        <w:p w14:paraId="66900972" w14:textId="6780B6B5" w:rsidR="005D3FAA" w:rsidRPr="000F66A0" w:rsidRDefault="00C650E0" w:rsidP="005D3FAA">
          <w:pPr>
            <w:pStyle w:val="Bibliography"/>
            <w:ind w:left="720" w:hanging="720"/>
            <w:rPr>
              <w:noProof/>
              <w:sz w:val="23"/>
              <w:szCs w:val="23"/>
            </w:rPr>
          </w:pPr>
          <w:r w:rsidRPr="000F66A0">
            <w:rPr>
              <w:noProof/>
              <w:sz w:val="23"/>
              <w:szCs w:val="23"/>
            </w:rPr>
            <w:t xml:space="preserve">Turnbull, C. M. (n.d.). Forest Hunters and Gatherers: The Mbuti Pygmies . In </w:t>
          </w:r>
          <w:r w:rsidRPr="000F66A0">
            <w:rPr>
              <w:i/>
              <w:iCs/>
              <w:noProof/>
              <w:sz w:val="23"/>
              <w:szCs w:val="23"/>
            </w:rPr>
            <w:t xml:space="preserve">The Ecology of Man in the Tropical Environment </w:t>
          </w:r>
          <w:r w:rsidRPr="000F66A0">
            <w:rPr>
              <w:noProof/>
              <w:sz w:val="23"/>
              <w:szCs w:val="23"/>
            </w:rPr>
            <w:t xml:space="preserve">(pp. 38-42). New York, USA: The Government of Kenya and UNESCO. </w:t>
          </w:r>
          <w:r w:rsidR="00810DA1" w:rsidRPr="000F66A0">
            <w:rPr>
              <w:noProof/>
              <w:sz w:val="23"/>
              <w:szCs w:val="23"/>
            </w:rPr>
            <w:t xml:space="preserve">Available at: </w:t>
          </w:r>
          <w:hyperlink r:id="rId25" w:anchor="page=38" w:history="1">
            <w:r w:rsidR="005D3FAA" w:rsidRPr="000F66A0">
              <w:rPr>
                <w:rStyle w:val="Hyperlink"/>
                <w:noProof/>
                <w:sz w:val="23"/>
                <w:szCs w:val="23"/>
              </w:rPr>
              <w:t>https://portals.iucn.org/library/efiles/documents/NS-004.pdf#page=38</w:t>
            </w:r>
          </w:hyperlink>
          <w:r w:rsidR="00044C63" w:rsidRPr="000F66A0">
            <w:rPr>
              <w:noProof/>
              <w:sz w:val="23"/>
              <w:szCs w:val="23"/>
            </w:rPr>
            <w:t xml:space="preserve">                                 (Accessed: 30 September 2022)</w:t>
          </w:r>
        </w:p>
        <w:p w14:paraId="766781DB" w14:textId="6FD9CF71" w:rsidR="00C650E0" w:rsidRPr="000F66A0" w:rsidRDefault="000F66A0" w:rsidP="00C650E0">
          <w:pPr>
            <w:rPr>
              <w:sz w:val="23"/>
              <w:szCs w:val="23"/>
            </w:rPr>
          </w:pPr>
        </w:p>
      </w:sdtContent>
    </w:sdt>
    <w:p w14:paraId="464C94FE" w14:textId="6F9BA03F" w:rsidR="00DB04BE" w:rsidRPr="000F66A0" w:rsidRDefault="00DB04BE" w:rsidP="00DB04BE">
      <w:pPr>
        <w:rPr>
          <w:rFonts w:ascii="Garamond" w:hAnsi="Garamond"/>
          <w:sz w:val="24"/>
          <w:szCs w:val="24"/>
        </w:rPr>
      </w:pPr>
    </w:p>
    <w:p w14:paraId="1AF42CC0" w14:textId="77777777" w:rsidR="00194914" w:rsidRPr="000F66A0" w:rsidRDefault="00194914" w:rsidP="00DB04BE">
      <w:pPr>
        <w:rPr>
          <w:rFonts w:ascii="Garamond" w:hAnsi="Garamond"/>
          <w:sz w:val="24"/>
          <w:szCs w:val="24"/>
        </w:rPr>
      </w:pPr>
    </w:p>
    <w:p w14:paraId="675CB50E" w14:textId="77777777" w:rsidR="00194914" w:rsidRPr="000F66A0" w:rsidRDefault="00194914" w:rsidP="00DB04BE">
      <w:pPr>
        <w:rPr>
          <w:rFonts w:ascii="Garamond" w:hAnsi="Garamond"/>
          <w:sz w:val="24"/>
          <w:szCs w:val="24"/>
        </w:rPr>
      </w:pPr>
    </w:p>
    <w:p w14:paraId="4D28EEEE" w14:textId="77777777" w:rsidR="00194914" w:rsidRPr="000F66A0" w:rsidRDefault="00194914" w:rsidP="00DB04BE">
      <w:pPr>
        <w:rPr>
          <w:rFonts w:ascii="Garamond" w:hAnsi="Garamond"/>
          <w:sz w:val="24"/>
          <w:szCs w:val="24"/>
        </w:rPr>
      </w:pPr>
    </w:p>
    <w:p w14:paraId="11006CEE" w14:textId="77777777" w:rsidR="00194914" w:rsidRPr="000F66A0" w:rsidRDefault="00194914" w:rsidP="00DB04BE">
      <w:pPr>
        <w:rPr>
          <w:rFonts w:ascii="Garamond" w:hAnsi="Garamond"/>
          <w:sz w:val="24"/>
          <w:szCs w:val="24"/>
        </w:rPr>
      </w:pPr>
    </w:p>
    <w:p w14:paraId="658A8A67" w14:textId="77777777" w:rsidR="00194914" w:rsidRPr="000F66A0" w:rsidRDefault="00194914" w:rsidP="00DB04BE">
      <w:pPr>
        <w:rPr>
          <w:rFonts w:ascii="Garamond" w:hAnsi="Garamond"/>
          <w:sz w:val="24"/>
          <w:szCs w:val="24"/>
        </w:rPr>
      </w:pPr>
    </w:p>
    <w:p w14:paraId="2134599F" w14:textId="77777777" w:rsidR="00194914" w:rsidRPr="000F66A0" w:rsidRDefault="00194914" w:rsidP="00DB04BE">
      <w:pPr>
        <w:rPr>
          <w:rFonts w:ascii="Garamond" w:hAnsi="Garamond"/>
          <w:sz w:val="24"/>
          <w:szCs w:val="24"/>
        </w:rPr>
      </w:pPr>
    </w:p>
    <w:p w14:paraId="054A5E45" w14:textId="77777777" w:rsidR="00194914" w:rsidRPr="000F66A0" w:rsidRDefault="00194914" w:rsidP="00DB04BE">
      <w:pPr>
        <w:rPr>
          <w:rFonts w:ascii="Garamond" w:hAnsi="Garamond"/>
          <w:sz w:val="24"/>
          <w:szCs w:val="24"/>
        </w:rPr>
      </w:pPr>
    </w:p>
    <w:p w14:paraId="115B386D" w14:textId="77777777" w:rsidR="00194914" w:rsidRPr="000F66A0" w:rsidRDefault="00194914" w:rsidP="00DB04BE">
      <w:pPr>
        <w:rPr>
          <w:rFonts w:ascii="Garamond" w:hAnsi="Garamond"/>
          <w:sz w:val="24"/>
          <w:szCs w:val="24"/>
        </w:rPr>
      </w:pPr>
    </w:p>
    <w:p w14:paraId="0686D4F5" w14:textId="77777777" w:rsidR="00194914" w:rsidRPr="000F66A0" w:rsidRDefault="00194914" w:rsidP="00DB04BE">
      <w:pPr>
        <w:rPr>
          <w:rFonts w:ascii="Garamond" w:hAnsi="Garamond"/>
          <w:sz w:val="24"/>
          <w:szCs w:val="24"/>
        </w:rPr>
      </w:pPr>
    </w:p>
    <w:p w14:paraId="2571D5EA" w14:textId="77777777" w:rsidR="00194914" w:rsidRPr="000F66A0" w:rsidRDefault="00194914" w:rsidP="00DB04BE">
      <w:pPr>
        <w:rPr>
          <w:rFonts w:ascii="Garamond" w:hAnsi="Garamond"/>
          <w:sz w:val="24"/>
          <w:szCs w:val="24"/>
        </w:rPr>
      </w:pPr>
    </w:p>
    <w:p w14:paraId="6F5DCA44" w14:textId="77777777" w:rsidR="00194914" w:rsidRPr="000F66A0" w:rsidRDefault="00194914" w:rsidP="00DB04BE">
      <w:pPr>
        <w:rPr>
          <w:rFonts w:ascii="Garamond" w:hAnsi="Garamond"/>
          <w:sz w:val="24"/>
          <w:szCs w:val="24"/>
        </w:rPr>
      </w:pPr>
    </w:p>
    <w:p w14:paraId="47736C2F" w14:textId="77777777" w:rsidR="00194914" w:rsidRPr="000F66A0" w:rsidRDefault="00194914" w:rsidP="00DB04BE">
      <w:pPr>
        <w:rPr>
          <w:rFonts w:ascii="Garamond" w:hAnsi="Garamond"/>
          <w:sz w:val="24"/>
          <w:szCs w:val="24"/>
        </w:rPr>
      </w:pPr>
    </w:p>
    <w:p w14:paraId="635FABE6" w14:textId="19AC87B6" w:rsidR="00194914" w:rsidRPr="00DB04BE" w:rsidRDefault="00194914" w:rsidP="00DB04BE">
      <w:pPr>
        <w:rPr>
          <w:rFonts w:ascii="Garamond" w:hAnsi="Garamond"/>
          <w:sz w:val="24"/>
          <w:szCs w:val="24"/>
        </w:rPr>
      </w:pPr>
    </w:p>
    <w:sectPr w:rsidR="00194914" w:rsidRPr="00DB04BE" w:rsidSect="00682EFE">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1AE1B" w14:textId="77777777" w:rsidR="00DE4495" w:rsidRDefault="00DE4495" w:rsidP="00D7190D">
      <w:pPr>
        <w:spacing w:after="0" w:line="240" w:lineRule="auto"/>
      </w:pPr>
      <w:r>
        <w:separator/>
      </w:r>
    </w:p>
  </w:endnote>
  <w:endnote w:type="continuationSeparator" w:id="0">
    <w:p w14:paraId="6F243C77" w14:textId="77777777" w:rsidR="00DE4495" w:rsidRDefault="00DE4495" w:rsidP="00D71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B6123" w14:textId="77777777" w:rsidR="00DE4495" w:rsidRDefault="00DE4495" w:rsidP="00D7190D">
      <w:pPr>
        <w:spacing w:after="0" w:line="240" w:lineRule="auto"/>
      </w:pPr>
      <w:r>
        <w:separator/>
      </w:r>
    </w:p>
  </w:footnote>
  <w:footnote w:type="continuationSeparator" w:id="0">
    <w:p w14:paraId="0D36018F" w14:textId="77777777" w:rsidR="00DE4495" w:rsidRDefault="00DE4495" w:rsidP="00D719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EFE"/>
    <w:rsid w:val="00000F97"/>
    <w:rsid w:val="00004120"/>
    <w:rsid w:val="00020FC8"/>
    <w:rsid w:val="00021D2C"/>
    <w:rsid w:val="00021F58"/>
    <w:rsid w:val="0002246B"/>
    <w:rsid w:val="00027C4B"/>
    <w:rsid w:val="00044C63"/>
    <w:rsid w:val="000575C0"/>
    <w:rsid w:val="00067D8E"/>
    <w:rsid w:val="00076AD5"/>
    <w:rsid w:val="00080A38"/>
    <w:rsid w:val="00083FAE"/>
    <w:rsid w:val="0009537F"/>
    <w:rsid w:val="0009549C"/>
    <w:rsid w:val="00097ADC"/>
    <w:rsid w:val="000A2679"/>
    <w:rsid w:val="000A344B"/>
    <w:rsid w:val="000B677F"/>
    <w:rsid w:val="000D45B3"/>
    <w:rsid w:val="000F66A0"/>
    <w:rsid w:val="00114DA2"/>
    <w:rsid w:val="00116626"/>
    <w:rsid w:val="00116A7B"/>
    <w:rsid w:val="001327D1"/>
    <w:rsid w:val="001342A1"/>
    <w:rsid w:val="001372FE"/>
    <w:rsid w:val="00141A3F"/>
    <w:rsid w:val="0015360F"/>
    <w:rsid w:val="001571DD"/>
    <w:rsid w:val="00177B38"/>
    <w:rsid w:val="00177F50"/>
    <w:rsid w:val="00180F77"/>
    <w:rsid w:val="00194914"/>
    <w:rsid w:val="00194D3A"/>
    <w:rsid w:val="001954C6"/>
    <w:rsid w:val="001A017C"/>
    <w:rsid w:val="001B1697"/>
    <w:rsid w:val="001B6257"/>
    <w:rsid w:val="001D01EF"/>
    <w:rsid w:val="001D6CDA"/>
    <w:rsid w:val="001E6BEE"/>
    <w:rsid w:val="001F0BA4"/>
    <w:rsid w:val="001F3661"/>
    <w:rsid w:val="002053C4"/>
    <w:rsid w:val="002165E2"/>
    <w:rsid w:val="002208BC"/>
    <w:rsid w:val="00232BCB"/>
    <w:rsid w:val="00234802"/>
    <w:rsid w:val="0023486A"/>
    <w:rsid w:val="00240D49"/>
    <w:rsid w:val="00245E55"/>
    <w:rsid w:val="002540FD"/>
    <w:rsid w:val="00257D55"/>
    <w:rsid w:val="00263347"/>
    <w:rsid w:val="00282D1C"/>
    <w:rsid w:val="00290832"/>
    <w:rsid w:val="00295079"/>
    <w:rsid w:val="002A364B"/>
    <w:rsid w:val="002A39AE"/>
    <w:rsid w:val="002A5246"/>
    <w:rsid w:val="002C0CC6"/>
    <w:rsid w:val="002C457A"/>
    <w:rsid w:val="002C5ECB"/>
    <w:rsid w:val="002C7287"/>
    <w:rsid w:val="002D1BE9"/>
    <w:rsid w:val="002D363C"/>
    <w:rsid w:val="002E02DE"/>
    <w:rsid w:val="002F0C32"/>
    <w:rsid w:val="002F115B"/>
    <w:rsid w:val="0030675E"/>
    <w:rsid w:val="0031031F"/>
    <w:rsid w:val="003462C5"/>
    <w:rsid w:val="003548DE"/>
    <w:rsid w:val="0036507E"/>
    <w:rsid w:val="0037436B"/>
    <w:rsid w:val="003A5A25"/>
    <w:rsid w:val="003D533E"/>
    <w:rsid w:val="003E3181"/>
    <w:rsid w:val="003F2B99"/>
    <w:rsid w:val="003F57D4"/>
    <w:rsid w:val="003F7496"/>
    <w:rsid w:val="00403554"/>
    <w:rsid w:val="004107B1"/>
    <w:rsid w:val="00412841"/>
    <w:rsid w:val="00425196"/>
    <w:rsid w:val="00431A07"/>
    <w:rsid w:val="004354B3"/>
    <w:rsid w:val="004371D3"/>
    <w:rsid w:val="00445126"/>
    <w:rsid w:val="0044772B"/>
    <w:rsid w:val="004531FA"/>
    <w:rsid w:val="00474601"/>
    <w:rsid w:val="00483D38"/>
    <w:rsid w:val="00485235"/>
    <w:rsid w:val="004B6F49"/>
    <w:rsid w:val="004C1655"/>
    <w:rsid w:val="004C4ED8"/>
    <w:rsid w:val="004D0C65"/>
    <w:rsid w:val="004F12B7"/>
    <w:rsid w:val="004F12E4"/>
    <w:rsid w:val="004F32A8"/>
    <w:rsid w:val="005017C8"/>
    <w:rsid w:val="00505C06"/>
    <w:rsid w:val="0055195D"/>
    <w:rsid w:val="005555C0"/>
    <w:rsid w:val="005679D9"/>
    <w:rsid w:val="00574730"/>
    <w:rsid w:val="00576F41"/>
    <w:rsid w:val="00586BCB"/>
    <w:rsid w:val="00594F2B"/>
    <w:rsid w:val="005A1522"/>
    <w:rsid w:val="005A44AD"/>
    <w:rsid w:val="005A7BF5"/>
    <w:rsid w:val="005C4501"/>
    <w:rsid w:val="005D2C85"/>
    <w:rsid w:val="005D3FAA"/>
    <w:rsid w:val="005D5303"/>
    <w:rsid w:val="005D53D3"/>
    <w:rsid w:val="005E3F6E"/>
    <w:rsid w:val="005E46A0"/>
    <w:rsid w:val="005E4F10"/>
    <w:rsid w:val="005E5E2C"/>
    <w:rsid w:val="005F7DDD"/>
    <w:rsid w:val="00604376"/>
    <w:rsid w:val="006075C5"/>
    <w:rsid w:val="00607999"/>
    <w:rsid w:val="00612EE4"/>
    <w:rsid w:val="00621398"/>
    <w:rsid w:val="0063018F"/>
    <w:rsid w:val="00634881"/>
    <w:rsid w:val="0063546C"/>
    <w:rsid w:val="00650E20"/>
    <w:rsid w:val="00651540"/>
    <w:rsid w:val="006604CB"/>
    <w:rsid w:val="00672B94"/>
    <w:rsid w:val="006828C6"/>
    <w:rsid w:val="00682EFE"/>
    <w:rsid w:val="00695E96"/>
    <w:rsid w:val="006B2B76"/>
    <w:rsid w:val="006B42BC"/>
    <w:rsid w:val="006B7491"/>
    <w:rsid w:val="006C61DF"/>
    <w:rsid w:val="006D13B5"/>
    <w:rsid w:val="006D32DF"/>
    <w:rsid w:val="006D534C"/>
    <w:rsid w:val="006E4122"/>
    <w:rsid w:val="006E7E26"/>
    <w:rsid w:val="006F7512"/>
    <w:rsid w:val="00701CAD"/>
    <w:rsid w:val="00703DF0"/>
    <w:rsid w:val="00717CCE"/>
    <w:rsid w:val="00721448"/>
    <w:rsid w:val="00732DBE"/>
    <w:rsid w:val="00745B5B"/>
    <w:rsid w:val="00756420"/>
    <w:rsid w:val="007622BA"/>
    <w:rsid w:val="00765C8A"/>
    <w:rsid w:val="00777905"/>
    <w:rsid w:val="007A2E18"/>
    <w:rsid w:val="007C2160"/>
    <w:rsid w:val="007D3AC2"/>
    <w:rsid w:val="007E20D7"/>
    <w:rsid w:val="007E4F21"/>
    <w:rsid w:val="007F0337"/>
    <w:rsid w:val="00801EF5"/>
    <w:rsid w:val="008037E1"/>
    <w:rsid w:val="00807EEF"/>
    <w:rsid w:val="00810DA1"/>
    <w:rsid w:val="008121A2"/>
    <w:rsid w:val="00815A5F"/>
    <w:rsid w:val="00820A8B"/>
    <w:rsid w:val="00833E46"/>
    <w:rsid w:val="00845956"/>
    <w:rsid w:val="0084669D"/>
    <w:rsid w:val="00854990"/>
    <w:rsid w:val="00856555"/>
    <w:rsid w:val="00876F86"/>
    <w:rsid w:val="0088594F"/>
    <w:rsid w:val="00890D96"/>
    <w:rsid w:val="00897612"/>
    <w:rsid w:val="008A41F4"/>
    <w:rsid w:val="008E282B"/>
    <w:rsid w:val="008E3870"/>
    <w:rsid w:val="008F6B62"/>
    <w:rsid w:val="0091642F"/>
    <w:rsid w:val="00921354"/>
    <w:rsid w:val="00923434"/>
    <w:rsid w:val="00924A04"/>
    <w:rsid w:val="00930CB6"/>
    <w:rsid w:val="00931940"/>
    <w:rsid w:val="0094312B"/>
    <w:rsid w:val="0094376F"/>
    <w:rsid w:val="00953715"/>
    <w:rsid w:val="0095614D"/>
    <w:rsid w:val="00964B8C"/>
    <w:rsid w:val="00986A68"/>
    <w:rsid w:val="00990B72"/>
    <w:rsid w:val="00990C8B"/>
    <w:rsid w:val="00993853"/>
    <w:rsid w:val="009940AE"/>
    <w:rsid w:val="009A36BE"/>
    <w:rsid w:val="009B718F"/>
    <w:rsid w:val="009C1F02"/>
    <w:rsid w:val="009C6F60"/>
    <w:rsid w:val="009D10EA"/>
    <w:rsid w:val="009D16AA"/>
    <w:rsid w:val="009D1A25"/>
    <w:rsid w:val="009D1F03"/>
    <w:rsid w:val="009D4825"/>
    <w:rsid w:val="009D6877"/>
    <w:rsid w:val="009D7D6F"/>
    <w:rsid w:val="009E38BA"/>
    <w:rsid w:val="009F2069"/>
    <w:rsid w:val="009F5132"/>
    <w:rsid w:val="00A04D09"/>
    <w:rsid w:val="00A05C0C"/>
    <w:rsid w:val="00A12023"/>
    <w:rsid w:val="00A142E1"/>
    <w:rsid w:val="00A15FAD"/>
    <w:rsid w:val="00A2552C"/>
    <w:rsid w:val="00A40A13"/>
    <w:rsid w:val="00A43448"/>
    <w:rsid w:val="00A463E0"/>
    <w:rsid w:val="00A5022A"/>
    <w:rsid w:val="00A50C76"/>
    <w:rsid w:val="00A56F9A"/>
    <w:rsid w:val="00A62F5B"/>
    <w:rsid w:val="00A91CB0"/>
    <w:rsid w:val="00A95F30"/>
    <w:rsid w:val="00AA045B"/>
    <w:rsid w:val="00AA6F78"/>
    <w:rsid w:val="00AB2446"/>
    <w:rsid w:val="00AB507F"/>
    <w:rsid w:val="00AB50D0"/>
    <w:rsid w:val="00AB6191"/>
    <w:rsid w:val="00AC4E5D"/>
    <w:rsid w:val="00AD47D6"/>
    <w:rsid w:val="00AE63A1"/>
    <w:rsid w:val="00AE7716"/>
    <w:rsid w:val="00AF1358"/>
    <w:rsid w:val="00AF1FA5"/>
    <w:rsid w:val="00AF2A29"/>
    <w:rsid w:val="00AF4170"/>
    <w:rsid w:val="00AF60EE"/>
    <w:rsid w:val="00B15366"/>
    <w:rsid w:val="00B2286F"/>
    <w:rsid w:val="00B238BC"/>
    <w:rsid w:val="00B33BB2"/>
    <w:rsid w:val="00B35089"/>
    <w:rsid w:val="00B51CC6"/>
    <w:rsid w:val="00B647BA"/>
    <w:rsid w:val="00B716EB"/>
    <w:rsid w:val="00B76912"/>
    <w:rsid w:val="00B76B85"/>
    <w:rsid w:val="00B92103"/>
    <w:rsid w:val="00BA2E2A"/>
    <w:rsid w:val="00BA3FB5"/>
    <w:rsid w:val="00BA57A4"/>
    <w:rsid w:val="00BA6CA9"/>
    <w:rsid w:val="00BA6CB0"/>
    <w:rsid w:val="00BB336C"/>
    <w:rsid w:val="00BB34E5"/>
    <w:rsid w:val="00BB637C"/>
    <w:rsid w:val="00BD404B"/>
    <w:rsid w:val="00BF0CF8"/>
    <w:rsid w:val="00BF17C6"/>
    <w:rsid w:val="00C03CE1"/>
    <w:rsid w:val="00C059F4"/>
    <w:rsid w:val="00C107AC"/>
    <w:rsid w:val="00C253DC"/>
    <w:rsid w:val="00C26FB4"/>
    <w:rsid w:val="00C32D1E"/>
    <w:rsid w:val="00C41751"/>
    <w:rsid w:val="00C5433B"/>
    <w:rsid w:val="00C54AEC"/>
    <w:rsid w:val="00C60B8C"/>
    <w:rsid w:val="00C650E0"/>
    <w:rsid w:val="00C71BB3"/>
    <w:rsid w:val="00C76CB4"/>
    <w:rsid w:val="00CA53ED"/>
    <w:rsid w:val="00CC3A29"/>
    <w:rsid w:val="00CC5A6C"/>
    <w:rsid w:val="00CE0549"/>
    <w:rsid w:val="00CE282A"/>
    <w:rsid w:val="00CF0235"/>
    <w:rsid w:val="00D10A75"/>
    <w:rsid w:val="00D13A79"/>
    <w:rsid w:val="00D24EB4"/>
    <w:rsid w:val="00D25613"/>
    <w:rsid w:val="00D31A4E"/>
    <w:rsid w:val="00D337FE"/>
    <w:rsid w:val="00D7190D"/>
    <w:rsid w:val="00D7288E"/>
    <w:rsid w:val="00D74AF3"/>
    <w:rsid w:val="00D91598"/>
    <w:rsid w:val="00D92070"/>
    <w:rsid w:val="00D92520"/>
    <w:rsid w:val="00DA12FD"/>
    <w:rsid w:val="00DA3260"/>
    <w:rsid w:val="00DA53D2"/>
    <w:rsid w:val="00DB04BE"/>
    <w:rsid w:val="00DB6569"/>
    <w:rsid w:val="00DD16C6"/>
    <w:rsid w:val="00DE3443"/>
    <w:rsid w:val="00DE42C0"/>
    <w:rsid w:val="00DE4495"/>
    <w:rsid w:val="00DE5A07"/>
    <w:rsid w:val="00DE7163"/>
    <w:rsid w:val="00DF3CC1"/>
    <w:rsid w:val="00E03A6A"/>
    <w:rsid w:val="00E10732"/>
    <w:rsid w:val="00E1258B"/>
    <w:rsid w:val="00E13014"/>
    <w:rsid w:val="00E17CF6"/>
    <w:rsid w:val="00E205AD"/>
    <w:rsid w:val="00E23242"/>
    <w:rsid w:val="00E257BA"/>
    <w:rsid w:val="00E25A81"/>
    <w:rsid w:val="00E26FA5"/>
    <w:rsid w:val="00E30A2C"/>
    <w:rsid w:val="00E50C0A"/>
    <w:rsid w:val="00E571B8"/>
    <w:rsid w:val="00E80003"/>
    <w:rsid w:val="00E801C8"/>
    <w:rsid w:val="00E80C2A"/>
    <w:rsid w:val="00E8799E"/>
    <w:rsid w:val="00E9678C"/>
    <w:rsid w:val="00E9753F"/>
    <w:rsid w:val="00E97F8D"/>
    <w:rsid w:val="00EA72A9"/>
    <w:rsid w:val="00EB0D7A"/>
    <w:rsid w:val="00EB67E9"/>
    <w:rsid w:val="00EC404E"/>
    <w:rsid w:val="00ED69ED"/>
    <w:rsid w:val="00ED73CC"/>
    <w:rsid w:val="00F0546B"/>
    <w:rsid w:val="00F164CC"/>
    <w:rsid w:val="00F23079"/>
    <w:rsid w:val="00F24AA6"/>
    <w:rsid w:val="00F315C7"/>
    <w:rsid w:val="00F334D2"/>
    <w:rsid w:val="00F80A64"/>
    <w:rsid w:val="00F85A11"/>
    <w:rsid w:val="00FA1FE0"/>
    <w:rsid w:val="00FA570A"/>
    <w:rsid w:val="00FB3E34"/>
    <w:rsid w:val="00FD0C27"/>
    <w:rsid w:val="00FD2816"/>
    <w:rsid w:val="00FE100A"/>
    <w:rsid w:val="00FF00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75391"/>
  <w15:chartTrackingRefBased/>
  <w15:docId w15:val="{7C5FF3E8-643E-4597-8146-5059675E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650E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90D"/>
    <w:rPr>
      <w:lang w:val="en-GB"/>
    </w:rPr>
  </w:style>
  <w:style w:type="paragraph" w:styleId="Footer">
    <w:name w:val="footer"/>
    <w:basedOn w:val="Normal"/>
    <w:link w:val="FooterChar"/>
    <w:uiPriority w:val="99"/>
    <w:unhideWhenUsed/>
    <w:rsid w:val="00D71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90D"/>
    <w:rPr>
      <w:lang w:val="en-GB"/>
    </w:rPr>
  </w:style>
  <w:style w:type="character" w:customStyle="1" w:styleId="Heading1Char">
    <w:name w:val="Heading 1 Char"/>
    <w:basedOn w:val="DefaultParagraphFont"/>
    <w:link w:val="Heading1"/>
    <w:uiPriority w:val="9"/>
    <w:rsid w:val="00C650E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650E0"/>
  </w:style>
  <w:style w:type="character" w:styleId="Hyperlink">
    <w:name w:val="Hyperlink"/>
    <w:basedOn w:val="DefaultParagraphFont"/>
    <w:uiPriority w:val="99"/>
    <w:unhideWhenUsed/>
    <w:rsid w:val="00C650E0"/>
    <w:rPr>
      <w:color w:val="0563C1" w:themeColor="hyperlink"/>
      <w:u w:val="single"/>
    </w:rPr>
  </w:style>
  <w:style w:type="character" w:styleId="UnresolvedMention">
    <w:name w:val="Unresolved Mention"/>
    <w:basedOn w:val="DefaultParagraphFont"/>
    <w:uiPriority w:val="99"/>
    <w:semiHidden/>
    <w:unhideWhenUsed/>
    <w:rsid w:val="00C65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1277">
      <w:bodyDiv w:val="1"/>
      <w:marLeft w:val="0"/>
      <w:marRight w:val="0"/>
      <w:marTop w:val="0"/>
      <w:marBottom w:val="0"/>
      <w:divBdr>
        <w:top w:val="none" w:sz="0" w:space="0" w:color="auto"/>
        <w:left w:val="none" w:sz="0" w:space="0" w:color="auto"/>
        <w:bottom w:val="none" w:sz="0" w:space="0" w:color="auto"/>
        <w:right w:val="none" w:sz="0" w:space="0" w:color="auto"/>
      </w:divBdr>
    </w:div>
    <w:div w:id="25377222">
      <w:bodyDiv w:val="1"/>
      <w:marLeft w:val="0"/>
      <w:marRight w:val="0"/>
      <w:marTop w:val="0"/>
      <w:marBottom w:val="0"/>
      <w:divBdr>
        <w:top w:val="none" w:sz="0" w:space="0" w:color="auto"/>
        <w:left w:val="none" w:sz="0" w:space="0" w:color="auto"/>
        <w:bottom w:val="none" w:sz="0" w:space="0" w:color="auto"/>
        <w:right w:val="none" w:sz="0" w:space="0" w:color="auto"/>
      </w:divBdr>
    </w:div>
    <w:div w:id="26104005">
      <w:bodyDiv w:val="1"/>
      <w:marLeft w:val="0"/>
      <w:marRight w:val="0"/>
      <w:marTop w:val="0"/>
      <w:marBottom w:val="0"/>
      <w:divBdr>
        <w:top w:val="none" w:sz="0" w:space="0" w:color="auto"/>
        <w:left w:val="none" w:sz="0" w:space="0" w:color="auto"/>
        <w:bottom w:val="none" w:sz="0" w:space="0" w:color="auto"/>
        <w:right w:val="none" w:sz="0" w:space="0" w:color="auto"/>
      </w:divBdr>
    </w:div>
    <w:div w:id="28578652">
      <w:bodyDiv w:val="1"/>
      <w:marLeft w:val="0"/>
      <w:marRight w:val="0"/>
      <w:marTop w:val="0"/>
      <w:marBottom w:val="0"/>
      <w:divBdr>
        <w:top w:val="none" w:sz="0" w:space="0" w:color="auto"/>
        <w:left w:val="none" w:sz="0" w:space="0" w:color="auto"/>
        <w:bottom w:val="none" w:sz="0" w:space="0" w:color="auto"/>
        <w:right w:val="none" w:sz="0" w:space="0" w:color="auto"/>
      </w:divBdr>
    </w:div>
    <w:div w:id="30812032">
      <w:bodyDiv w:val="1"/>
      <w:marLeft w:val="0"/>
      <w:marRight w:val="0"/>
      <w:marTop w:val="0"/>
      <w:marBottom w:val="0"/>
      <w:divBdr>
        <w:top w:val="none" w:sz="0" w:space="0" w:color="auto"/>
        <w:left w:val="none" w:sz="0" w:space="0" w:color="auto"/>
        <w:bottom w:val="none" w:sz="0" w:space="0" w:color="auto"/>
        <w:right w:val="none" w:sz="0" w:space="0" w:color="auto"/>
      </w:divBdr>
    </w:div>
    <w:div w:id="39400821">
      <w:bodyDiv w:val="1"/>
      <w:marLeft w:val="0"/>
      <w:marRight w:val="0"/>
      <w:marTop w:val="0"/>
      <w:marBottom w:val="0"/>
      <w:divBdr>
        <w:top w:val="none" w:sz="0" w:space="0" w:color="auto"/>
        <w:left w:val="none" w:sz="0" w:space="0" w:color="auto"/>
        <w:bottom w:val="none" w:sz="0" w:space="0" w:color="auto"/>
        <w:right w:val="none" w:sz="0" w:space="0" w:color="auto"/>
      </w:divBdr>
    </w:div>
    <w:div w:id="51006764">
      <w:bodyDiv w:val="1"/>
      <w:marLeft w:val="0"/>
      <w:marRight w:val="0"/>
      <w:marTop w:val="0"/>
      <w:marBottom w:val="0"/>
      <w:divBdr>
        <w:top w:val="none" w:sz="0" w:space="0" w:color="auto"/>
        <w:left w:val="none" w:sz="0" w:space="0" w:color="auto"/>
        <w:bottom w:val="none" w:sz="0" w:space="0" w:color="auto"/>
        <w:right w:val="none" w:sz="0" w:space="0" w:color="auto"/>
      </w:divBdr>
    </w:div>
    <w:div w:id="67847380">
      <w:bodyDiv w:val="1"/>
      <w:marLeft w:val="0"/>
      <w:marRight w:val="0"/>
      <w:marTop w:val="0"/>
      <w:marBottom w:val="0"/>
      <w:divBdr>
        <w:top w:val="none" w:sz="0" w:space="0" w:color="auto"/>
        <w:left w:val="none" w:sz="0" w:space="0" w:color="auto"/>
        <w:bottom w:val="none" w:sz="0" w:space="0" w:color="auto"/>
        <w:right w:val="none" w:sz="0" w:space="0" w:color="auto"/>
      </w:divBdr>
    </w:div>
    <w:div w:id="68579449">
      <w:bodyDiv w:val="1"/>
      <w:marLeft w:val="0"/>
      <w:marRight w:val="0"/>
      <w:marTop w:val="0"/>
      <w:marBottom w:val="0"/>
      <w:divBdr>
        <w:top w:val="none" w:sz="0" w:space="0" w:color="auto"/>
        <w:left w:val="none" w:sz="0" w:space="0" w:color="auto"/>
        <w:bottom w:val="none" w:sz="0" w:space="0" w:color="auto"/>
        <w:right w:val="none" w:sz="0" w:space="0" w:color="auto"/>
      </w:divBdr>
    </w:div>
    <w:div w:id="75514829">
      <w:bodyDiv w:val="1"/>
      <w:marLeft w:val="0"/>
      <w:marRight w:val="0"/>
      <w:marTop w:val="0"/>
      <w:marBottom w:val="0"/>
      <w:divBdr>
        <w:top w:val="none" w:sz="0" w:space="0" w:color="auto"/>
        <w:left w:val="none" w:sz="0" w:space="0" w:color="auto"/>
        <w:bottom w:val="none" w:sz="0" w:space="0" w:color="auto"/>
        <w:right w:val="none" w:sz="0" w:space="0" w:color="auto"/>
      </w:divBdr>
    </w:div>
    <w:div w:id="84542426">
      <w:bodyDiv w:val="1"/>
      <w:marLeft w:val="0"/>
      <w:marRight w:val="0"/>
      <w:marTop w:val="0"/>
      <w:marBottom w:val="0"/>
      <w:divBdr>
        <w:top w:val="none" w:sz="0" w:space="0" w:color="auto"/>
        <w:left w:val="none" w:sz="0" w:space="0" w:color="auto"/>
        <w:bottom w:val="none" w:sz="0" w:space="0" w:color="auto"/>
        <w:right w:val="none" w:sz="0" w:space="0" w:color="auto"/>
      </w:divBdr>
    </w:div>
    <w:div w:id="88817988">
      <w:bodyDiv w:val="1"/>
      <w:marLeft w:val="0"/>
      <w:marRight w:val="0"/>
      <w:marTop w:val="0"/>
      <w:marBottom w:val="0"/>
      <w:divBdr>
        <w:top w:val="none" w:sz="0" w:space="0" w:color="auto"/>
        <w:left w:val="none" w:sz="0" w:space="0" w:color="auto"/>
        <w:bottom w:val="none" w:sz="0" w:space="0" w:color="auto"/>
        <w:right w:val="none" w:sz="0" w:space="0" w:color="auto"/>
      </w:divBdr>
    </w:div>
    <w:div w:id="96147763">
      <w:bodyDiv w:val="1"/>
      <w:marLeft w:val="0"/>
      <w:marRight w:val="0"/>
      <w:marTop w:val="0"/>
      <w:marBottom w:val="0"/>
      <w:divBdr>
        <w:top w:val="none" w:sz="0" w:space="0" w:color="auto"/>
        <w:left w:val="none" w:sz="0" w:space="0" w:color="auto"/>
        <w:bottom w:val="none" w:sz="0" w:space="0" w:color="auto"/>
        <w:right w:val="none" w:sz="0" w:space="0" w:color="auto"/>
      </w:divBdr>
    </w:div>
    <w:div w:id="100876358">
      <w:bodyDiv w:val="1"/>
      <w:marLeft w:val="0"/>
      <w:marRight w:val="0"/>
      <w:marTop w:val="0"/>
      <w:marBottom w:val="0"/>
      <w:divBdr>
        <w:top w:val="none" w:sz="0" w:space="0" w:color="auto"/>
        <w:left w:val="none" w:sz="0" w:space="0" w:color="auto"/>
        <w:bottom w:val="none" w:sz="0" w:space="0" w:color="auto"/>
        <w:right w:val="none" w:sz="0" w:space="0" w:color="auto"/>
      </w:divBdr>
    </w:div>
    <w:div w:id="112213815">
      <w:bodyDiv w:val="1"/>
      <w:marLeft w:val="0"/>
      <w:marRight w:val="0"/>
      <w:marTop w:val="0"/>
      <w:marBottom w:val="0"/>
      <w:divBdr>
        <w:top w:val="none" w:sz="0" w:space="0" w:color="auto"/>
        <w:left w:val="none" w:sz="0" w:space="0" w:color="auto"/>
        <w:bottom w:val="none" w:sz="0" w:space="0" w:color="auto"/>
        <w:right w:val="none" w:sz="0" w:space="0" w:color="auto"/>
      </w:divBdr>
    </w:div>
    <w:div w:id="127287565">
      <w:bodyDiv w:val="1"/>
      <w:marLeft w:val="0"/>
      <w:marRight w:val="0"/>
      <w:marTop w:val="0"/>
      <w:marBottom w:val="0"/>
      <w:divBdr>
        <w:top w:val="none" w:sz="0" w:space="0" w:color="auto"/>
        <w:left w:val="none" w:sz="0" w:space="0" w:color="auto"/>
        <w:bottom w:val="none" w:sz="0" w:space="0" w:color="auto"/>
        <w:right w:val="none" w:sz="0" w:space="0" w:color="auto"/>
      </w:divBdr>
    </w:div>
    <w:div w:id="132412210">
      <w:bodyDiv w:val="1"/>
      <w:marLeft w:val="0"/>
      <w:marRight w:val="0"/>
      <w:marTop w:val="0"/>
      <w:marBottom w:val="0"/>
      <w:divBdr>
        <w:top w:val="none" w:sz="0" w:space="0" w:color="auto"/>
        <w:left w:val="none" w:sz="0" w:space="0" w:color="auto"/>
        <w:bottom w:val="none" w:sz="0" w:space="0" w:color="auto"/>
        <w:right w:val="none" w:sz="0" w:space="0" w:color="auto"/>
      </w:divBdr>
    </w:div>
    <w:div w:id="136187959">
      <w:bodyDiv w:val="1"/>
      <w:marLeft w:val="0"/>
      <w:marRight w:val="0"/>
      <w:marTop w:val="0"/>
      <w:marBottom w:val="0"/>
      <w:divBdr>
        <w:top w:val="none" w:sz="0" w:space="0" w:color="auto"/>
        <w:left w:val="none" w:sz="0" w:space="0" w:color="auto"/>
        <w:bottom w:val="none" w:sz="0" w:space="0" w:color="auto"/>
        <w:right w:val="none" w:sz="0" w:space="0" w:color="auto"/>
      </w:divBdr>
    </w:div>
    <w:div w:id="154614716">
      <w:bodyDiv w:val="1"/>
      <w:marLeft w:val="0"/>
      <w:marRight w:val="0"/>
      <w:marTop w:val="0"/>
      <w:marBottom w:val="0"/>
      <w:divBdr>
        <w:top w:val="none" w:sz="0" w:space="0" w:color="auto"/>
        <w:left w:val="none" w:sz="0" w:space="0" w:color="auto"/>
        <w:bottom w:val="none" w:sz="0" w:space="0" w:color="auto"/>
        <w:right w:val="none" w:sz="0" w:space="0" w:color="auto"/>
      </w:divBdr>
    </w:div>
    <w:div w:id="164902749">
      <w:bodyDiv w:val="1"/>
      <w:marLeft w:val="0"/>
      <w:marRight w:val="0"/>
      <w:marTop w:val="0"/>
      <w:marBottom w:val="0"/>
      <w:divBdr>
        <w:top w:val="none" w:sz="0" w:space="0" w:color="auto"/>
        <w:left w:val="none" w:sz="0" w:space="0" w:color="auto"/>
        <w:bottom w:val="none" w:sz="0" w:space="0" w:color="auto"/>
        <w:right w:val="none" w:sz="0" w:space="0" w:color="auto"/>
      </w:divBdr>
    </w:div>
    <w:div w:id="183178855">
      <w:bodyDiv w:val="1"/>
      <w:marLeft w:val="0"/>
      <w:marRight w:val="0"/>
      <w:marTop w:val="0"/>
      <w:marBottom w:val="0"/>
      <w:divBdr>
        <w:top w:val="none" w:sz="0" w:space="0" w:color="auto"/>
        <w:left w:val="none" w:sz="0" w:space="0" w:color="auto"/>
        <w:bottom w:val="none" w:sz="0" w:space="0" w:color="auto"/>
        <w:right w:val="none" w:sz="0" w:space="0" w:color="auto"/>
      </w:divBdr>
    </w:div>
    <w:div w:id="183398756">
      <w:bodyDiv w:val="1"/>
      <w:marLeft w:val="0"/>
      <w:marRight w:val="0"/>
      <w:marTop w:val="0"/>
      <w:marBottom w:val="0"/>
      <w:divBdr>
        <w:top w:val="none" w:sz="0" w:space="0" w:color="auto"/>
        <w:left w:val="none" w:sz="0" w:space="0" w:color="auto"/>
        <w:bottom w:val="none" w:sz="0" w:space="0" w:color="auto"/>
        <w:right w:val="none" w:sz="0" w:space="0" w:color="auto"/>
      </w:divBdr>
    </w:div>
    <w:div w:id="195655462">
      <w:bodyDiv w:val="1"/>
      <w:marLeft w:val="0"/>
      <w:marRight w:val="0"/>
      <w:marTop w:val="0"/>
      <w:marBottom w:val="0"/>
      <w:divBdr>
        <w:top w:val="none" w:sz="0" w:space="0" w:color="auto"/>
        <w:left w:val="none" w:sz="0" w:space="0" w:color="auto"/>
        <w:bottom w:val="none" w:sz="0" w:space="0" w:color="auto"/>
        <w:right w:val="none" w:sz="0" w:space="0" w:color="auto"/>
      </w:divBdr>
    </w:div>
    <w:div w:id="199822186">
      <w:bodyDiv w:val="1"/>
      <w:marLeft w:val="0"/>
      <w:marRight w:val="0"/>
      <w:marTop w:val="0"/>
      <w:marBottom w:val="0"/>
      <w:divBdr>
        <w:top w:val="none" w:sz="0" w:space="0" w:color="auto"/>
        <w:left w:val="none" w:sz="0" w:space="0" w:color="auto"/>
        <w:bottom w:val="none" w:sz="0" w:space="0" w:color="auto"/>
        <w:right w:val="none" w:sz="0" w:space="0" w:color="auto"/>
      </w:divBdr>
    </w:div>
    <w:div w:id="202909061">
      <w:bodyDiv w:val="1"/>
      <w:marLeft w:val="0"/>
      <w:marRight w:val="0"/>
      <w:marTop w:val="0"/>
      <w:marBottom w:val="0"/>
      <w:divBdr>
        <w:top w:val="none" w:sz="0" w:space="0" w:color="auto"/>
        <w:left w:val="none" w:sz="0" w:space="0" w:color="auto"/>
        <w:bottom w:val="none" w:sz="0" w:space="0" w:color="auto"/>
        <w:right w:val="none" w:sz="0" w:space="0" w:color="auto"/>
      </w:divBdr>
    </w:div>
    <w:div w:id="206332402">
      <w:bodyDiv w:val="1"/>
      <w:marLeft w:val="0"/>
      <w:marRight w:val="0"/>
      <w:marTop w:val="0"/>
      <w:marBottom w:val="0"/>
      <w:divBdr>
        <w:top w:val="none" w:sz="0" w:space="0" w:color="auto"/>
        <w:left w:val="none" w:sz="0" w:space="0" w:color="auto"/>
        <w:bottom w:val="none" w:sz="0" w:space="0" w:color="auto"/>
        <w:right w:val="none" w:sz="0" w:space="0" w:color="auto"/>
      </w:divBdr>
    </w:div>
    <w:div w:id="210314586">
      <w:bodyDiv w:val="1"/>
      <w:marLeft w:val="0"/>
      <w:marRight w:val="0"/>
      <w:marTop w:val="0"/>
      <w:marBottom w:val="0"/>
      <w:divBdr>
        <w:top w:val="none" w:sz="0" w:space="0" w:color="auto"/>
        <w:left w:val="none" w:sz="0" w:space="0" w:color="auto"/>
        <w:bottom w:val="none" w:sz="0" w:space="0" w:color="auto"/>
        <w:right w:val="none" w:sz="0" w:space="0" w:color="auto"/>
      </w:divBdr>
    </w:div>
    <w:div w:id="214050723">
      <w:bodyDiv w:val="1"/>
      <w:marLeft w:val="0"/>
      <w:marRight w:val="0"/>
      <w:marTop w:val="0"/>
      <w:marBottom w:val="0"/>
      <w:divBdr>
        <w:top w:val="none" w:sz="0" w:space="0" w:color="auto"/>
        <w:left w:val="none" w:sz="0" w:space="0" w:color="auto"/>
        <w:bottom w:val="none" w:sz="0" w:space="0" w:color="auto"/>
        <w:right w:val="none" w:sz="0" w:space="0" w:color="auto"/>
      </w:divBdr>
    </w:div>
    <w:div w:id="214508100">
      <w:bodyDiv w:val="1"/>
      <w:marLeft w:val="0"/>
      <w:marRight w:val="0"/>
      <w:marTop w:val="0"/>
      <w:marBottom w:val="0"/>
      <w:divBdr>
        <w:top w:val="none" w:sz="0" w:space="0" w:color="auto"/>
        <w:left w:val="none" w:sz="0" w:space="0" w:color="auto"/>
        <w:bottom w:val="none" w:sz="0" w:space="0" w:color="auto"/>
        <w:right w:val="none" w:sz="0" w:space="0" w:color="auto"/>
      </w:divBdr>
    </w:div>
    <w:div w:id="219631111">
      <w:bodyDiv w:val="1"/>
      <w:marLeft w:val="0"/>
      <w:marRight w:val="0"/>
      <w:marTop w:val="0"/>
      <w:marBottom w:val="0"/>
      <w:divBdr>
        <w:top w:val="none" w:sz="0" w:space="0" w:color="auto"/>
        <w:left w:val="none" w:sz="0" w:space="0" w:color="auto"/>
        <w:bottom w:val="none" w:sz="0" w:space="0" w:color="auto"/>
        <w:right w:val="none" w:sz="0" w:space="0" w:color="auto"/>
      </w:divBdr>
    </w:div>
    <w:div w:id="236550995">
      <w:bodyDiv w:val="1"/>
      <w:marLeft w:val="0"/>
      <w:marRight w:val="0"/>
      <w:marTop w:val="0"/>
      <w:marBottom w:val="0"/>
      <w:divBdr>
        <w:top w:val="none" w:sz="0" w:space="0" w:color="auto"/>
        <w:left w:val="none" w:sz="0" w:space="0" w:color="auto"/>
        <w:bottom w:val="none" w:sz="0" w:space="0" w:color="auto"/>
        <w:right w:val="none" w:sz="0" w:space="0" w:color="auto"/>
      </w:divBdr>
    </w:div>
    <w:div w:id="241451680">
      <w:bodyDiv w:val="1"/>
      <w:marLeft w:val="0"/>
      <w:marRight w:val="0"/>
      <w:marTop w:val="0"/>
      <w:marBottom w:val="0"/>
      <w:divBdr>
        <w:top w:val="none" w:sz="0" w:space="0" w:color="auto"/>
        <w:left w:val="none" w:sz="0" w:space="0" w:color="auto"/>
        <w:bottom w:val="none" w:sz="0" w:space="0" w:color="auto"/>
        <w:right w:val="none" w:sz="0" w:space="0" w:color="auto"/>
      </w:divBdr>
    </w:div>
    <w:div w:id="257101596">
      <w:bodyDiv w:val="1"/>
      <w:marLeft w:val="0"/>
      <w:marRight w:val="0"/>
      <w:marTop w:val="0"/>
      <w:marBottom w:val="0"/>
      <w:divBdr>
        <w:top w:val="none" w:sz="0" w:space="0" w:color="auto"/>
        <w:left w:val="none" w:sz="0" w:space="0" w:color="auto"/>
        <w:bottom w:val="none" w:sz="0" w:space="0" w:color="auto"/>
        <w:right w:val="none" w:sz="0" w:space="0" w:color="auto"/>
      </w:divBdr>
    </w:div>
    <w:div w:id="261231591">
      <w:bodyDiv w:val="1"/>
      <w:marLeft w:val="0"/>
      <w:marRight w:val="0"/>
      <w:marTop w:val="0"/>
      <w:marBottom w:val="0"/>
      <w:divBdr>
        <w:top w:val="none" w:sz="0" w:space="0" w:color="auto"/>
        <w:left w:val="none" w:sz="0" w:space="0" w:color="auto"/>
        <w:bottom w:val="none" w:sz="0" w:space="0" w:color="auto"/>
        <w:right w:val="none" w:sz="0" w:space="0" w:color="auto"/>
      </w:divBdr>
    </w:div>
    <w:div w:id="267204678">
      <w:bodyDiv w:val="1"/>
      <w:marLeft w:val="0"/>
      <w:marRight w:val="0"/>
      <w:marTop w:val="0"/>
      <w:marBottom w:val="0"/>
      <w:divBdr>
        <w:top w:val="none" w:sz="0" w:space="0" w:color="auto"/>
        <w:left w:val="none" w:sz="0" w:space="0" w:color="auto"/>
        <w:bottom w:val="none" w:sz="0" w:space="0" w:color="auto"/>
        <w:right w:val="none" w:sz="0" w:space="0" w:color="auto"/>
      </w:divBdr>
    </w:div>
    <w:div w:id="267978744">
      <w:bodyDiv w:val="1"/>
      <w:marLeft w:val="0"/>
      <w:marRight w:val="0"/>
      <w:marTop w:val="0"/>
      <w:marBottom w:val="0"/>
      <w:divBdr>
        <w:top w:val="none" w:sz="0" w:space="0" w:color="auto"/>
        <w:left w:val="none" w:sz="0" w:space="0" w:color="auto"/>
        <w:bottom w:val="none" w:sz="0" w:space="0" w:color="auto"/>
        <w:right w:val="none" w:sz="0" w:space="0" w:color="auto"/>
      </w:divBdr>
    </w:div>
    <w:div w:id="279648388">
      <w:bodyDiv w:val="1"/>
      <w:marLeft w:val="0"/>
      <w:marRight w:val="0"/>
      <w:marTop w:val="0"/>
      <w:marBottom w:val="0"/>
      <w:divBdr>
        <w:top w:val="none" w:sz="0" w:space="0" w:color="auto"/>
        <w:left w:val="none" w:sz="0" w:space="0" w:color="auto"/>
        <w:bottom w:val="none" w:sz="0" w:space="0" w:color="auto"/>
        <w:right w:val="none" w:sz="0" w:space="0" w:color="auto"/>
      </w:divBdr>
    </w:div>
    <w:div w:id="282806042">
      <w:bodyDiv w:val="1"/>
      <w:marLeft w:val="0"/>
      <w:marRight w:val="0"/>
      <w:marTop w:val="0"/>
      <w:marBottom w:val="0"/>
      <w:divBdr>
        <w:top w:val="none" w:sz="0" w:space="0" w:color="auto"/>
        <w:left w:val="none" w:sz="0" w:space="0" w:color="auto"/>
        <w:bottom w:val="none" w:sz="0" w:space="0" w:color="auto"/>
        <w:right w:val="none" w:sz="0" w:space="0" w:color="auto"/>
      </w:divBdr>
    </w:div>
    <w:div w:id="286548916">
      <w:bodyDiv w:val="1"/>
      <w:marLeft w:val="0"/>
      <w:marRight w:val="0"/>
      <w:marTop w:val="0"/>
      <w:marBottom w:val="0"/>
      <w:divBdr>
        <w:top w:val="none" w:sz="0" w:space="0" w:color="auto"/>
        <w:left w:val="none" w:sz="0" w:space="0" w:color="auto"/>
        <w:bottom w:val="none" w:sz="0" w:space="0" w:color="auto"/>
        <w:right w:val="none" w:sz="0" w:space="0" w:color="auto"/>
      </w:divBdr>
    </w:div>
    <w:div w:id="289289116">
      <w:bodyDiv w:val="1"/>
      <w:marLeft w:val="0"/>
      <w:marRight w:val="0"/>
      <w:marTop w:val="0"/>
      <w:marBottom w:val="0"/>
      <w:divBdr>
        <w:top w:val="none" w:sz="0" w:space="0" w:color="auto"/>
        <w:left w:val="none" w:sz="0" w:space="0" w:color="auto"/>
        <w:bottom w:val="none" w:sz="0" w:space="0" w:color="auto"/>
        <w:right w:val="none" w:sz="0" w:space="0" w:color="auto"/>
      </w:divBdr>
    </w:div>
    <w:div w:id="297534099">
      <w:bodyDiv w:val="1"/>
      <w:marLeft w:val="0"/>
      <w:marRight w:val="0"/>
      <w:marTop w:val="0"/>
      <w:marBottom w:val="0"/>
      <w:divBdr>
        <w:top w:val="none" w:sz="0" w:space="0" w:color="auto"/>
        <w:left w:val="none" w:sz="0" w:space="0" w:color="auto"/>
        <w:bottom w:val="none" w:sz="0" w:space="0" w:color="auto"/>
        <w:right w:val="none" w:sz="0" w:space="0" w:color="auto"/>
      </w:divBdr>
    </w:div>
    <w:div w:id="303511315">
      <w:bodyDiv w:val="1"/>
      <w:marLeft w:val="0"/>
      <w:marRight w:val="0"/>
      <w:marTop w:val="0"/>
      <w:marBottom w:val="0"/>
      <w:divBdr>
        <w:top w:val="none" w:sz="0" w:space="0" w:color="auto"/>
        <w:left w:val="none" w:sz="0" w:space="0" w:color="auto"/>
        <w:bottom w:val="none" w:sz="0" w:space="0" w:color="auto"/>
        <w:right w:val="none" w:sz="0" w:space="0" w:color="auto"/>
      </w:divBdr>
    </w:div>
    <w:div w:id="307176800">
      <w:bodyDiv w:val="1"/>
      <w:marLeft w:val="0"/>
      <w:marRight w:val="0"/>
      <w:marTop w:val="0"/>
      <w:marBottom w:val="0"/>
      <w:divBdr>
        <w:top w:val="none" w:sz="0" w:space="0" w:color="auto"/>
        <w:left w:val="none" w:sz="0" w:space="0" w:color="auto"/>
        <w:bottom w:val="none" w:sz="0" w:space="0" w:color="auto"/>
        <w:right w:val="none" w:sz="0" w:space="0" w:color="auto"/>
      </w:divBdr>
    </w:div>
    <w:div w:id="309291036">
      <w:bodyDiv w:val="1"/>
      <w:marLeft w:val="0"/>
      <w:marRight w:val="0"/>
      <w:marTop w:val="0"/>
      <w:marBottom w:val="0"/>
      <w:divBdr>
        <w:top w:val="none" w:sz="0" w:space="0" w:color="auto"/>
        <w:left w:val="none" w:sz="0" w:space="0" w:color="auto"/>
        <w:bottom w:val="none" w:sz="0" w:space="0" w:color="auto"/>
        <w:right w:val="none" w:sz="0" w:space="0" w:color="auto"/>
      </w:divBdr>
    </w:div>
    <w:div w:id="313920828">
      <w:bodyDiv w:val="1"/>
      <w:marLeft w:val="0"/>
      <w:marRight w:val="0"/>
      <w:marTop w:val="0"/>
      <w:marBottom w:val="0"/>
      <w:divBdr>
        <w:top w:val="none" w:sz="0" w:space="0" w:color="auto"/>
        <w:left w:val="none" w:sz="0" w:space="0" w:color="auto"/>
        <w:bottom w:val="none" w:sz="0" w:space="0" w:color="auto"/>
        <w:right w:val="none" w:sz="0" w:space="0" w:color="auto"/>
      </w:divBdr>
    </w:div>
    <w:div w:id="320624993">
      <w:bodyDiv w:val="1"/>
      <w:marLeft w:val="0"/>
      <w:marRight w:val="0"/>
      <w:marTop w:val="0"/>
      <w:marBottom w:val="0"/>
      <w:divBdr>
        <w:top w:val="none" w:sz="0" w:space="0" w:color="auto"/>
        <w:left w:val="none" w:sz="0" w:space="0" w:color="auto"/>
        <w:bottom w:val="none" w:sz="0" w:space="0" w:color="auto"/>
        <w:right w:val="none" w:sz="0" w:space="0" w:color="auto"/>
      </w:divBdr>
    </w:div>
    <w:div w:id="328751417">
      <w:bodyDiv w:val="1"/>
      <w:marLeft w:val="0"/>
      <w:marRight w:val="0"/>
      <w:marTop w:val="0"/>
      <w:marBottom w:val="0"/>
      <w:divBdr>
        <w:top w:val="none" w:sz="0" w:space="0" w:color="auto"/>
        <w:left w:val="none" w:sz="0" w:space="0" w:color="auto"/>
        <w:bottom w:val="none" w:sz="0" w:space="0" w:color="auto"/>
        <w:right w:val="none" w:sz="0" w:space="0" w:color="auto"/>
      </w:divBdr>
    </w:div>
    <w:div w:id="337466834">
      <w:bodyDiv w:val="1"/>
      <w:marLeft w:val="0"/>
      <w:marRight w:val="0"/>
      <w:marTop w:val="0"/>
      <w:marBottom w:val="0"/>
      <w:divBdr>
        <w:top w:val="none" w:sz="0" w:space="0" w:color="auto"/>
        <w:left w:val="none" w:sz="0" w:space="0" w:color="auto"/>
        <w:bottom w:val="none" w:sz="0" w:space="0" w:color="auto"/>
        <w:right w:val="none" w:sz="0" w:space="0" w:color="auto"/>
      </w:divBdr>
    </w:div>
    <w:div w:id="348803335">
      <w:bodyDiv w:val="1"/>
      <w:marLeft w:val="0"/>
      <w:marRight w:val="0"/>
      <w:marTop w:val="0"/>
      <w:marBottom w:val="0"/>
      <w:divBdr>
        <w:top w:val="none" w:sz="0" w:space="0" w:color="auto"/>
        <w:left w:val="none" w:sz="0" w:space="0" w:color="auto"/>
        <w:bottom w:val="none" w:sz="0" w:space="0" w:color="auto"/>
        <w:right w:val="none" w:sz="0" w:space="0" w:color="auto"/>
      </w:divBdr>
    </w:div>
    <w:div w:id="358363325">
      <w:bodyDiv w:val="1"/>
      <w:marLeft w:val="0"/>
      <w:marRight w:val="0"/>
      <w:marTop w:val="0"/>
      <w:marBottom w:val="0"/>
      <w:divBdr>
        <w:top w:val="none" w:sz="0" w:space="0" w:color="auto"/>
        <w:left w:val="none" w:sz="0" w:space="0" w:color="auto"/>
        <w:bottom w:val="none" w:sz="0" w:space="0" w:color="auto"/>
        <w:right w:val="none" w:sz="0" w:space="0" w:color="auto"/>
      </w:divBdr>
    </w:div>
    <w:div w:id="382099712">
      <w:bodyDiv w:val="1"/>
      <w:marLeft w:val="0"/>
      <w:marRight w:val="0"/>
      <w:marTop w:val="0"/>
      <w:marBottom w:val="0"/>
      <w:divBdr>
        <w:top w:val="none" w:sz="0" w:space="0" w:color="auto"/>
        <w:left w:val="none" w:sz="0" w:space="0" w:color="auto"/>
        <w:bottom w:val="none" w:sz="0" w:space="0" w:color="auto"/>
        <w:right w:val="none" w:sz="0" w:space="0" w:color="auto"/>
      </w:divBdr>
    </w:div>
    <w:div w:id="383452032">
      <w:bodyDiv w:val="1"/>
      <w:marLeft w:val="0"/>
      <w:marRight w:val="0"/>
      <w:marTop w:val="0"/>
      <w:marBottom w:val="0"/>
      <w:divBdr>
        <w:top w:val="none" w:sz="0" w:space="0" w:color="auto"/>
        <w:left w:val="none" w:sz="0" w:space="0" w:color="auto"/>
        <w:bottom w:val="none" w:sz="0" w:space="0" w:color="auto"/>
        <w:right w:val="none" w:sz="0" w:space="0" w:color="auto"/>
      </w:divBdr>
    </w:div>
    <w:div w:id="383800139">
      <w:bodyDiv w:val="1"/>
      <w:marLeft w:val="0"/>
      <w:marRight w:val="0"/>
      <w:marTop w:val="0"/>
      <w:marBottom w:val="0"/>
      <w:divBdr>
        <w:top w:val="none" w:sz="0" w:space="0" w:color="auto"/>
        <w:left w:val="none" w:sz="0" w:space="0" w:color="auto"/>
        <w:bottom w:val="none" w:sz="0" w:space="0" w:color="auto"/>
        <w:right w:val="none" w:sz="0" w:space="0" w:color="auto"/>
      </w:divBdr>
    </w:div>
    <w:div w:id="388261802">
      <w:bodyDiv w:val="1"/>
      <w:marLeft w:val="0"/>
      <w:marRight w:val="0"/>
      <w:marTop w:val="0"/>
      <w:marBottom w:val="0"/>
      <w:divBdr>
        <w:top w:val="none" w:sz="0" w:space="0" w:color="auto"/>
        <w:left w:val="none" w:sz="0" w:space="0" w:color="auto"/>
        <w:bottom w:val="none" w:sz="0" w:space="0" w:color="auto"/>
        <w:right w:val="none" w:sz="0" w:space="0" w:color="auto"/>
      </w:divBdr>
    </w:div>
    <w:div w:id="398746459">
      <w:bodyDiv w:val="1"/>
      <w:marLeft w:val="0"/>
      <w:marRight w:val="0"/>
      <w:marTop w:val="0"/>
      <w:marBottom w:val="0"/>
      <w:divBdr>
        <w:top w:val="none" w:sz="0" w:space="0" w:color="auto"/>
        <w:left w:val="none" w:sz="0" w:space="0" w:color="auto"/>
        <w:bottom w:val="none" w:sz="0" w:space="0" w:color="auto"/>
        <w:right w:val="none" w:sz="0" w:space="0" w:color="auto"/>
      </w:divBdr>
    </w:div>
    <w:div w:id="411127585">
      <w:bodyDiv w:val="1"/>
      <w:marLeft w:val="0"/>
      <w:marRight w:val="0"/>
      <w:marTop w:val="0"/>
      <w:marBottom w:val="0"/>
      <w:divBdr>
        <w:top w:val="none" w:sz="0" w:space="0" w:color="auto"/>
        <w:left w:val="none" w:sz="0" w:space="0" w:color="auto"/>
        <w:bottom w:val="none" w:sz="0" w:space="0" w:color="auto"/>
        <w:right w:val="none" w:sz="0" w:space="0" w:color="auto"/>
      </w:divBdr>
    </w:div>
    <w:div w:id="425811295">
      <w:bodyDiv w:val="1"/>
      <w:marLeft w:val="0"/>
      <w:marRight w:val="0"/>
      <w:marTop w:val="0"/>
      <w:marBottom w:val="0"/>
      <w:divBdr>
        <w:top w:val="none" w:sz="0" w:space="0" w:color="auto"/>
        <w:left w:val="none" w:sz="0" w:space="0" w:color="auto"/>
        <w:bottom w:val="none" w:sz="0" w:space="0" w:color="auto"/>
        <w:right w:val="none" w:sz="0" w:space="0" w:color="auto"/>
      </w:divBdr>
    </w:div>
    <w:div w:id="429086453">
      <w:bodyDiv w:val="1"/>
      <w:marLeft w:val="0"/>
      <w:marRight w:val="0"/>
      <w:marTop w:val="0"/>
      <w:marBottom w:val="0"/>
      <w:divBdr>
        <w:top w:val="none" w:sz="0" w:space="0" w:color="auto"/>
        <w:left w:val="none" w:sz="0" w:space="0" w:color="auto"/>
        <w:bottom w:val="none" w:sz="0" w:space="0" w:color="auto"/>
        <w:right w:val="none" w:sz="0" w:space="0" w:color="auto"/>
      </w:divBdr>
    </w:div>
    <w:div w:id="434251709">
      <w:bodyDiv w:val="1"/>
      <w:marLeft w:val="0"/>
      <w:marRight w:val="0"/>
      <w:marTop w:val="0"/>
      <w:marBottom w:val="0"/>
      <w:divBdr>
        <w:top w:val="none" w:sz="0" w:space="0" w:color="auto"/>
        <w:left w:val="none" w:sz="0" w:space="0" w:color="auto"/>
        <w:bottom w:val="none" w:sz="0" w:space="0" w:color="auto"/>
        <w:right w:val="none" w:sz="0" w:space="0" w:color="auto"/>
      </w:divBdr>
    </w:div>
    <w:div w:id="441000458">
      <w:bodyDiv w:val="1"/>
      <w:marLeft w:val="0"/>
      <w:marRight w:val="0"/>
      <w:marTop w:val="0"/>
      <w:marBottom w:val="0"/>
      <w:divBdr>
        <w:top w:val="none" w:sz="0" w:space="0" w:color="auto"/>
        <w:left w:val="none" w:sz="0" w:space="0" w:color="auto"/>
        <w:bottom w:val="none" w:sz="0" w:space="0" w:color="auto"/>
        <w:right w:val="none" w:sz="0" w:space="0" w:color="auto"/>
      </w:divBdr>
    </w:div>
    <w:div w:id="456603562">
      <w:bodyDiv w:val="1"/>
      <w:marLeft w:val="0"/>
      <w:marRight w:val="0"/>
      <w:marTop w:val="0"/>
      <w:marBottom w:val="0"/>
      <w:divBdr>
        <w:top w:val="none" w:sz="0" w:space="0" w:color="auto"/>
        <w:left w:val="none" w:sz="0" w:space="0" w:color="auto"/>
        <w:bottom w:val="none" w:sz="0" w:space="0" w:color="auto"/>
        <w:right w:val="none" w:sz="0" w:space="0" w:color="auto"/>
      </w:divBdr>
    </w:div>
    <w:div w:id="474030929">
      <w:bodyDiv w:val="1"/>
      <w:marLeft w:val="0"/>
      <w:marRight w:val="0"/>
      <w:marTop w:val="0"/>
      <w:marBottom w:val="0"/>
      <w:divBdr>
        <w:top w:val="none" w:sz="0" w:space="0" w:color="auto"/>
        <w:left w:val="none" w:sz="0" w:space="0" w:color="auto"/>
        <w:bottom w:val="none" w:sz="0" w:space="0" w:color="auto"/>
        <w:right w:val="none" w:sz="0" w:space="0" w:color="auto"/>
      </w:divBdr>
    </w:div>
    <w:div w:id="474763726">
      <w:bodyDiv w:val="1"/>
      <w:marLeft w:val="0"/>
      <w:marRight w:val="0"/>
      <w:marTop w:val="0"/>
      <w:marBottom w:val="0"/>
      <w:divBdr>
        <w:top w:val="none" w:sz="0" w:space="0" w:color="auto"/>
        <w:left w:val="none" w:sz="0" w:space="0" w:color="auto"/>
        <w:bottom w:val="none" w:sz="0" w:space="0" w:color="auto"/>
        <w:right w:val="none" w:sz="0" w:space="0" w:color="auto"/>
      </w:divBdr>
    </w:div>
    <w:div w:id="476074961">
      <w:bodyDiv w:val="1"/>
      <w:marLeft w:val="0"/>
      <w:marRight w:val="0"/>
      <w:marTop w:val="0"/>
      <w:marBottom w:val="0"/>
      <w:divBdr>
        <w:top w:val="none" w:sz="0" w:space="0" w:color="auto"/>
        <w:left w:val="none" w:sz="0" w:space="0" w:color="auto"/>
        <w:bottom w:val="none" w:sz="0" w:space="0" w:color="auto"/>
        <w:right w:val="none" w:sz="0" w:space="0" w:color="auto"/>
      </w:divBdr>
    </w:div>
    <w:div w:id="480073555">
      <w:bodyDiv w:val="1"/>
      <w:marLeft w:val="0"/>
      <w:marRight w:val="0"/>
      <w:marTop w:val="0"/>
      <w:marBottom w:val="0"/>
      <w:divBdr>
        <w:top w:val="none" w:sz="0" w:space="0" w:color="auto"/>
        <w:left w:val="none" w:sz="0" w:space="0" w:color="auto"/>
        <w:bottom w:val="none" w:sz="0" w:space="0" w:color="auto"/>
        <w:right w:val="none" w:sz="0" w:space="0" w:color="auto"/>
      </w:divBdr>
    </w:div>
    <w:div w:id="499277195">
      <w:bodyDiv w:val="1"/>
      <w:marLeft w:val="0"/>
      <w:marRight w:val="0"/>
      <w:marTop w:val="0"/>
      <w:marBottom w:val="0"/>
      <w:divBdr>
        <w:top w:val="none" w:sz="0" w:space="0" w:color="auto"/>
        <w:left w:val="none" w:sz="0" w:space="0" w:color="auto"/>
        <w:bottom w:val="none" w:sz="0" w:space="0" w:color="auto"/>
        <w:right w:val="none" w:sz="0" w:space="0" w:color="auto"/>
      </w:divBdr>
    </w:div>
    <w:div w:id="499347315">
      <w:bodyDiv w:val="1"/>
      <w:marLeft w:val="0"/>
      <w:marRight w:val="0"/>
      <w:marTop w:val="0"/>
      <w:marBottom w:val="0"/>
      <w:divBdr>
        <w:top w:val="none" w:sz="0" w:space="0" w:color="auto"/>
        <w:left w:val="none" w:sz="0" w:space="0" w:color="auto"/>
        <w:bottom w:val="none" w:sz="0" w:space="0" w:color="auto"/>
        <w:right w:val="none" w:sz="0" w:space="0" w:color="auto"/>
      </w:divBdr>
    </w:div>
    <w:div w:id="510491305">
      <w:bodyDiv w:val="1"/>
      <w:marLeft w:val="0"/>
      <w:marRight w:val="0"/>
      <w:marTop w:val="0"/>
      <w:marBottom w:val="0"/>
      <w:divBdr>
        <w:top w:val="none" w:sz="0" w:space="0" w:color="auto"/>
        <w:left w:val="none" w:sz="0" w:space="0" w:color="auto"/>
        <w:bottom w:val="none" w:sz="0" w:space="0" w:color="auto"/>
        <w:right w:val="none" w:sz="0" w:space="0" w:color="auto"/>
      </w:divBdr>
    </w:div>
    <w:div w:id="514000722">
      <w:bodyDiv w:val="1"/>
      <w:marLeft w:val="0"/>
      <w:marRight w:val="0"/>
      <w:marTop w:val="0"/>
      <w:marBottom w:val="0"/>
      <w:divBdr>
        <w:top w:val="none" w:sz="0" w:space="0" w:color="auto"/>
        <w:left w:val="none" w:sz="0" w:space="0" w:color="auto"/>
        <w:bottom w:val="none" w:sz="0" w:space="0" w:color="auto"/>
        <w:right w:val="none" w:sz="0" w:space="0" w:color="auto"/>
      </w:divBdr>
    </w:div>
    <w:div w:id="522985658">
      <w:bodyDiv w:val="1"/>
      <w:marLeft w:val="0"/>
      <w:marRight w:val="0"/>
      <w:marTop w:val="0"/>
      <w:marBottom w:val="0"/>
      <w:divBdr>
        <w:top w:val="none" w:sz="0" w:space="0" w:color="auto"/>
        <w:left w:val="none" w:sz="0" w:space="0" w:color="auto"/>
        <w:bottom w:val="none" w:sz="0" w:space="0" w:color="auto"/>
        <w:right w:val="none" w:sz="0" w:space="0" w:color="auto"/>
      </w:divBdr>
    </w:div>
    <w:div w:id="541984084">
      <w:bodyDiv w:val="1"/>
      <w:marLeft w:val="0"/>
      <w:marRight w:val="0"/>
      <w:marTop w:val="0"/>
      <w:marBottom w:val="0"/>
      <w:divBdr>
        <w:top w:val="none" w:sz="0" w:space="0" w:color="auto"/>
        <w:left w:val="none" w:sz="0" w:space="0" w:color="auto"/>
        <w:bottom w:val="none" w:sz="0" w:space="0" w:color="auto"/>
        <w:right w:val="none" w:sz="0" w:space="0" w:color="auto"/>
      </w:divBdr>
    </w:div>
    <w:div w:id="543492691">
      <w:bodyDiv w:val="1"/>
      <w:marLeft w:val="0"/>
      <w:marRight w:val="0"/>
      <w:marTop w:val="0"/>
      <w:marBottom w:val="0"/>
      <w:divBdr>
        <w:top w:val="none" w:sz="0" w:space="0" w:color="auto"/>
        <w:left w:val="none" w:sz="0" w:space="0" w:color="auto"/>
        <w:bottom w:val="none" w:sz="0" w:space="0" w:color="auto"/>
        <w:right w:val="none" w:sz="0" w:space="0" w:color="auto"/>
      </w:divBdr>
    </w:div>
    <w:div w:id="559677937">
      <w:bodyDiv w:val="1"/>
      <w:marLeft w:val="0"/>
      <w:marRight w:val="0"/>
      <w:marTop w:val="0"/>
      <w:marBottom w:val="0"/>
      <w:divBdr>
        <w:top w:val="none" w:sz="0" w:space="0" w:color="auto"/>
        <w:left w:val="none" w:sz="0" w:space="0" w:color="auto"/>
        <w:bottom w:val="none" w:sz="0" w:space="0" w:color="auto"/>
        <w:right w:val="none" w:sz="0" w:space="0" w:color="auto"/>
      </w:divBdr>
    </w:div>
    <w:div w:id="561327095">
      <w:bodyDiv w:val="1"/>
      <w:marLeft w:val="0"/>
      <w:marRight w:val="0"/>
      <w:marTop w:val="0"/>
      <w:marBottom w:val="0"/>
      <w:divBdr>
        <w:top w:val="none" w:sz="0" w:space="0" w:color="auto"/>
        <w:left w:val="none" w:sz="0" w:space="0" w:color="auto"/>
        <w:bottom w:val="none" w:sz="0" w:space="0" w:color="auto"/>
        <w:right w:val="none" w:sz="0" w:space="0" w:color="auto"/>
      </w:divBdr>
    </w:div>
    <w:div w:id="564729920">
      <w:bodyDiv w:val="1"/>
      <w:marLeft w:val="0"/>
      <w:marRight w:val="0"/>
      <w:marTop w:val="0"/>
      <w:marBottom w:val="0"/>
      <w:divBdr>
        <w:top w:val="none" w:sz="0" w:space="0" w:color="auto"/>
        <w:left w:val="none" w:sz="0" w:space="0" w:color="auto"/>
        <w:bottom w:val="none" w:sz="0" w:space="0" w:color="auto"/>
        <w:right w:val="none" w:sz="0" w:space="0" w:color="auto"/>
      </w:divBdr>
    </w:div>
    <w:div w:id="572467765">
      <w:bodyDiv w:val="1"/>
      <w:marLeft w:val="0"/>
      <w:marRight w:val="0"/>
      <w:marTop w:val="0"/>
      <w:marBottom w:val="0"/>
      <w:divBdr>
        <w:top w:val="none" w:sz="0" w:space="0" w:color="auto"/>
        <w:left w:val="none" w:sz="0" w:space="0" w:color="auto"/>
        <w:bottom w:val="none" w:sz="0" w:space="0" w:color="auto"/>
        <w:right w:val="none" w:sz="0" w:space="0" w:color="auto"/>
      </w:divBdr>
    </w:div>
    <w:div w:id="583034544">
      <w:bodyDiv w:val="1"/>
      <w:marLeft w:val="0"/>
      <w:marRight w:val="0"/>
      <w:marTop w:val="0"/>
      <w:marBottom w:val="0"/>
      <w:divBdr>
        <w:top w:val="none" w:sz="0" w:space="0" w:color="auto"/>
        <w:left w:val="none" w:sz="0" w:space="0" w:color="auto"/>
        <w:bottom w:val="none" w:sz="0" w:space="0" w:color="auto"/>
        <w:right w:val="none" w:sz="0" w:space="0" w:color="auto"/>
      </w:divBdr>
    </w:div>
    <w:div w:id="584386377">
      <w:bodyDiv w:val="1"/>
      <w:marLeft w:val="0"/>
      <w:marRight w:val="0"/>
      <w:marTop w:val="0"/>
      <w:marBottom w:val="0"/>
      <w:divBdr>
        <w:top w:val="none" w:sz="0" w:space="0" w:color="auto"/>
        <w:left w:val="none" w:sz="0" w:space="0" w:color="auto"/>
        <w:bottom w:val="none" w:sz="0" w:space="0" w:color="auto"/>
        <w:right w:val="none" w:sz="0" w:space="0" w:color="auto"/>
      </w:divBdr>
    </w:div>
    <w:div w:id="591478097">
      <w:bodyDiv w:val="1"/>
      <w:marLeft w:val="0"/>
      <w:marRight w:val="0"/>
      <w:marTop w:val="0"/>
      <w:marBottom w:val="0"/>
      <w:divBdr>
        <w:top w:val="none" w:sz="0" w:space="0" w:color="auto"/>
        <w:left w:val="none" w:sz="0" w:space="0" w:color="auto"/>
        <w:bottom w:val="none" w:sz="0" w:space="0" w:color="auto"/>
        <w:right w:val="none" w:sz="0" w:space="0" w:color="auto"/>
      </w:divBdr>
    </w:div>
    <w:div w:id="593830804">
      <w:bodyDiv w:val="1"/>
      <w:marLeft w:val="0"/>
      <w:marRight w:val="0"/>
      <w:marTop w:val="0"/>
      <w:marBottom w:val="0"/>
      <w:divBdr>
        <w:top w:val="none" w:sz="0" w:space="0" w:color="auto"/>
        <w:left w:val="none" w:sz="0" w:space="0" w:color="auto"/>
        <w:bottom w:val="none" w:sz="0" w:space="0" w:color="auto"/>
        <w:right w:val="none" w:sz="0" w:space="0" w:color="auto"/>
      </w:divBdr>
    </w:div>
    <w:div w:id="599483747">
      <w:bodyDiv w:val="1"/>
      <w:marLeft w:val="0"/>
      <w:marRight w:val="0"/>
      <w:marTop w:val="0"/>
      <w:marBottom w:val="0"/>
      <w:divBdr>
        <w:top w:val="none" w:sz="0" w:space="0" w:color="auto"/>
        <w:left w:val="none" w:sz="0" w:space="0" w:color="auto"/>
        <w:bottom w:val="none" w:sz="0" w:space="0" w:color="auto"/>
        <w:right w:val="none" w:sz="0" w:space="0" w:color="auto"/>
      </w:divBdr>
    </w:div>
    <w:div w:id="605231369">
      <w:bodyDiv w:val="1"/>
      <w:marLeft w:val="0"/>
      <w:marRight w:val="0"/>
      <w:marTop w:val="0"/>
      <w:marBottom w:val="0"/>
      <w:divBdr>
        <w:top w:val="none" w:sz="0" w:space="0" w:color="auto"/>
        <w:left w:val="none" w:sz="0" w:space="0" w:color="auto"/>
        <w:bottom w:val="none" w:sz="0" w:space="0" w:color="auto"/>
        <w:right w:val="none" w:sz="0" w:space="0" w:color="auto"/>
      </w:divBdr>
    </w:div>
    <w:div w:id="630020084">
      <w:bodyDiv w:val="1"/>
      <w:marLeft w:val="0"/>
      <w:marRight w:val="0"/>
      <w:marTop w:val="0"/>
      <w:marBottom w:val="0"/>
      <w:divBdr>
        <w:top w:val="none" w:sz="0" w:space="0" w:color="auto"/>
        <w:left w:val="none" w:sz="0" w:space="0" w:color="auto"/>
        <w:bottom w:val="none" w:sz="0" w:space="0" w:color="auto"/>
        <w:right w:val="none" w:sz="0" w:space="0" w:color="auto"/>
      </w:divBdr>
    </w:div>
    <w:div w:id="635139127">
      <w:bodyDiv w:val="1"/>
      <w:marLeft w:val="0"/>
      <w:marRight w:val="0"/>
      <w:marTop w:val="0"/>
      <w:marBottom w:val="0"/>
      <w:divBdr>
        <w:top w:val="none" w:sz="0" w:space="0" w:color="auto"/>
        <w:left w:val="none" w:sz="0" w:space="0" w:color="auto"/>
        <w:bottom w:val="none" w:sz="0" w:space="0" w:color="auto"/>
        <w:right w:val="none" w:sz="0" w:space="0" w:color="auto"/>
      </w:divBdr>
    </w:div>
    <w:div w:id="640380364">
      <w:bodyDiv w:val="1"/>
      <w:marLeft w:val="0"/>
      <w:marRight w:val="0"/>
      <w:marTop w:val="0"/>
      <w:marBottom w:val="0"/>
      <w:divBdr>
        <w:top w:val="none" w:sz="0" w:space="0" w:color="auto"/>
        <w:left w:val="none" w:sz="0" w:space="0" w:color="auto"/>
        <w:bottom w:val="none" w:sz="0" w:space="0" w:color="auto"/>
        <w:right w:val="none" w:sz="0" w:space="0" w:color="auto"/>
      </w:divBdr>
    </w:div>
    <w:div w:id="642387720">
      <w:bodyDiv w:val="1"/>
      <w:marLeft w:val="0"/>
      <w:marRight w:val="0"/>
      <w:marTop w:val="0"/>
      <w:marBottom w:val="0"/>
      <w:divBdr>
        <w:top w:val="none" w:sz="0" w:space="0" w:color="auto"/>
        <w:left w:val="none" w:sz="0" w:space="0" w:color="auto"/>
        <w:bottom w:val="none" w:sz="0" w:space="0" w:color="auto"/>
        <w:right w:val="none" w:sz="0" w:space="0" w:color="auto"/>
      </w:divBdr>
    </w:div>
    <w:div w:id="644503915">
      <w:bodyDiv w:val="1"/>
      <w:marLeft w:val="0"/>
      <w:marRight w:val="0"/>
      <w:marTop w:val="0"/>
      <w:marBottom w:val="0"/>
      <w:divBdr>
        <w:top w:val="none" w:sz="0" w:space="0" w:color="auto"/>
        <w:left w:val="none" w:sz="0" w:space="0" w:color="auto"/>
        <w:bottom w:val="none" w:sz="0" w:space="0" w:color="auto"/>
        <w:right w:val="none" w:sz="0" w:space="0" w:color="auto"/>
      </w:divBdr>
    </w:div>
    <w:div w:id="646012875">
      <w:bodyDiv w:val="1"/>
      <w:marLeft w:val="0"/>
      <w:marRight w:val="0"/>
      <w:marTop w:val="0"/>
      <w:marBottom w:val="0"/>
      <w:divBdr>
        <w:top w:val="none" w:sz="0" w:space="0" w:color="auto"/>
        <w:left w:val="none" w:sz="0" w:space="0" w:color="auto"/>
        <w:bottom w:val="none" w:sz="0" w:space="0" w:color="auto"/>
        <w:right w:val="none" w:sz="0" w:space="0" w:color="auto"/>
      </w:divBdr>
    </w:div>
    <w:div w:id="646476356">
      <w:bodyDiv w:val="1"/>
      <w:marLeft w:val="0"/>
      <w:marRight w:val="0"/>
      <w:marTop w:val="0"/>
      <w:marBottom w:val="0"/>
      <w:divBdr>
        <w:top w:val="none" w:sz="0" w:space="0" w:color="auto"/>
        <w:left w:val="none" w:sz="0" w:space="0" w:color="auto"/>
        <w:bottom w:val="none" w:sz="0" w:space="0" w:color="auto"/>
        <w:right w:val="none" w:sz="0" w:space="0" w:color="auto"/>
      </w:divBdr>
    </w:div>
    <w:div w:id="650452592">
      <w:bodyDiv w:val="1"/>
      <w:marLeft w:val="0"/>
      <w:marRight w:val="0"/>
      <w:marTop w:val="0"/>
      <w:marBottom w:val="0"/>
      <w:divBdr>
        <w:top w:val="none" w:sz="0" w:space="0" w:color="auto"/>
        <w:left w:val="none" w:sz="0" w:space="0" w:color="auto"/>
        <w:bottom w:val="none" w:sz="0" w:space="0" w:color="auto"/>
        <w:right w:val="none" w:sz="0" w:space="0" w:color="auto"/>
      </w:divBdr>
    </w:div>
    <w:div w:id="652879352">
      <w:bodyDiv w:val="1"/>
      <w:marLeft w:val="0"/>
      <w:marRight w:val="0"/>
      <w:marTop w:val="0"/>
      <w:marBottom w:val="0"/>
      <w:divBdr>
        <w:top w:val="none" w:sz="0" w:space="0" w:color="auto"/>
        <w:left w:val="none" w:sz="0" w:space="0" w:color="auto"/>
        <w:bottom w:val="none" w:sz="0" w:space="0" w:color="auto"/>
        <w:right w:val="none" w:sz="0" w:space="0" w:color="auto"/>
      </w:divBdr>
    </w:div>
    <w:div w:id="653489522">
      <w:bodyDiv w:val="1"/>
      <w:marLeft w:val="0"/>
      <w:marRight w:val="0"/>
      <w:marTop w:val="0"/>
      <w:marBottom w:val="0"/>
      <w:divBdr>
        <w:top w:val="none" w:sz="0" w:space="0" w:color="auto"/>
        <w:left w:val="none" w:sz="0" w:space="0" w:color="auto"/>
        <w:bottom w:val="none" w:sz="0" w:space="0" w:color="auto"/>
        <w:right w:val="none" w:sz="0" w:space="0" w:color="auto"/>
      </w:divBdr>
    </w:div>
    <w:div w:id="661735800">
      <w:bodyDiv w:val="1"/>
      <w:marLeft w:val="0"/>
      <w:marRight w:val="0"/>
      <w:marTop w:val="0"/>
      <w:marBottom w:val="0"/>
      <w:divBdr>
        <w:top w:val="none" w:sz="0" w:space="0" w:color="auto"/>
        <w:left w:val="none" w:sz="0" w:space="0" w:color="auto"/>
        <w:bottom w:val="none" w:sz="0" w:space="0" w:color="auto"/>
        <w:right w:val="none" w:sz="0" w:space="0" w:color="auto"/>
      </w:divBdr>
    </w:div>
    <w:div w:id="663435956">
      <w:bodyDiv w:val="1"/>
      <w:marLeft w:val="0"/>
      <w:marRight w:val="0"/>
      <w:marTop w:val="0"/>
      <w:marBottom w:val="0"/>
      <w:divBdr>
        <w:top w:val="none" w:sz="0" w:space="0" w:color="auto"/>
        <w:left w:val="none" w:sz="0" w:space="0" w:color="auto"/>
        <w:bottom w:val="none" w:sz="0" w:space="0" w:color="auto"/>
        <w:right w:val="none" w:sz="0" w:space="0" w:color="auto"/>
      </w:divBdr>
    </w:div>
    <w:div w:id="665790773">
      <w:bodyDiv w:val="1"/>
      <w:marLeft w:val="0"/>
      <w:marRight w:val="0"/>
      <w:marTop w:val="0"/>
      <w:marBottom w:val="0"/>
      <w:divBdr>
        <w:top w:val="none" w:sz="0" w:space="0" w:color="auto"/>
        <w:left w:val="none" w:sz="0" w:space="0" w:color="auto"/>
        <w:bottom w:val="none" w:sz="0" w:space="0" w:color="auto"/>
        <w:right w:val="none" w:sz="0" w:space="0" w:color="auto"/>
      </w:divBdr>
    </w:div>
    <w:div w:id="668366772">
      <w:bodyDiv w:val="1"/>
      <w:marLeft w:val="0"/>
      <w:marRight w:val="0"/>
      <w:marTop w:val="0"/>
      <w:marBottom w:val="0"/>
      <w:divBdr>
        <w:top w:val="none" w:sz="0" w:space="0" w:color="auto"/>
        <w:left w:val="none" w:sz="0" w:space="0" w:color="auto"/>
        <w:bottom w:val="none" w:sz="0" w:space="0" w:color="auto"/>
        <w:right w:val="none" w:sz="0" w:space="0" w:color="auto"/>
      </w:divBdr>
    </w:div>
    <w:div w:id="669521791">
      <w:bodyDiv w:val="1"/>
      <w:marLeft w:val="0"/>
      <w:marRight w:val="0"/>
      <w:marTop w:val="0"/>
      <w:marBottom w:val="0"/>
      <w:divBdr>
        <w:top w:val="none" w:sz="0" w:space="0" w:color="auto"/>
        <w:left w:val="none" w:sz="0" w:space="0" w:color="auto"/>
        <w:bottom w:val="none" w:sz="0" w:space="0" w:color="auto"/>
        <w:right w:val="none" w:sz="0" w:space="0" w:color="auto"/>
      </w:divBdr>
    </w:div>
    <w:div w:id="684944216">
      <w:bodyDiv w:val="1"/>
      <w:marLeft w:val="0"/>
      <w:marRight w:val="0"/>
      <w:marTop w:val="0"/>
      <w:marBottom w:val="0"/>
      <w:divBdr>
        <w:top w:val="none" w:sz="0" w:space="0" w:color="auto"/>
        <w:left w:val="none" w:sz="0" w:space="0" w:color="auto"/>
        <w:bottom w:val="none" w:sz="0" w:space="0" w:color="auto"/>
        <w:right w:val="none" w:sz="0" w:space="0" w:color="auto"/>
      </w:divBdr>
    </w:div>
    <w:div w:id="685252091">
      <w:bodyDiv w:val="1"/>
      <w:marLeft w:val="0"/>
      <w:marRight w:val="0"/>
      <w:marTop w:val="0"/>
      <w:marBottom w:val="0"/>
      <w:divBdr>
        <w:top w:val="none" w:sz="0" w:space="0" w:color="auto"/>
        <w:left w:val="none" w:sz="0" w:space="0" w:color="auto"/>
        <w:bottom w:val="none" w:sz="0" w:space="0" w:color="auto"/>
        <w:right w:val="none" w:sz="0" w:space="0" w:color="auto"/>
      </w:divBdr>
    </w:div>
    <w:div w:id="694119179">
      <w:bodyDiv w:val="1"/>
      <w:marLeft w:val="0"/>
      <w:marRight w:val="0"/>
      <w:marTop w:val="0"/>
      <w:marBottom w:val="0"/>
      <w:divBdr>
        <w:top w:val="none" w:sz="0" w:space="0" w:color="auto"/>
        <w:left w:val="none" w:sz="0" w:space="0" w:color="auto"/>
        <w:bottom w:val="none" w:sz="0" w:space="0" w:color="auto"/>
        <w:right w:val="none" w:sz="0" w:space="0" w:color="auto"/>
      </w:divBdr>
    </w:div>
    <w:div w:id="697507726">
      <w:bodyDiv w:val="1"/>
      <w:marLeft w:val="0"/>
      <w:marRight w:val="0"/>
      <w:marTop w:val="0"/>
      <w:marBottom w:val="0"/>
      <w:divBdr>
        <w:top w:val="none" w:sz="0" w:space="0" w:color="auto"/>
        <w:left w:val="none" w:sz="0" w:space="0" w:color="auto"/>
        <w:bottom w:val="none" w:sz="0" w:space="0" w:color="auto"/>
        <w:right w:val="none" w:sz="0" w:space="0" w:color="auto"/>
      </w:divBdr>
    </w:div>
    <w:div w:id="702943853">
      <w:bodyDiv w:val="1"/>
      <w:marLeft w:val="0"/>
      <w:marRight w:val="0"/>
      <w:marTop w:val="0"/>
      <w:marBottom w:val="0"/>
      <w:divBdr>
        <w:top w:val="none" w:sz="0" w:space="0" w:color="auto"/>
        <w:left w:val="none" w:sz="0" w:space="0" w:color="auto"/>
        <w:bottom w:val="none" w:sz="0" w:space="0" w:color="auto"/>
        <w:right w:val="none" w:sz="0" w:space="0" w:color="auto"/>
      </w:divBdr>
    </w:div>
    <w:div w:id="713313556">
      <w:bodyDiv w:val="1"/>
      <w:marLeft w:val="0"/>
      <w:marRight w:val="0"/>
      <w:marTop w:val="0"/>
      <w:marBottom w:val="0"/>
      <w:divBdr>
        <w:top w:val="none" w:sz="0" w:space="0" w:color="auto"/>
        <w:left w:val="none" w:sz="0" w:space="0" w:color="auto"/>
        <w:bottom w:val="none" w:sz="0" w:space="0" w:color="auto"/>
        <w:right w:val="none" w:sz="0" w:space="0" w:color="auto"/>
      </w:divBdr>
    </w:div>
    <w:div w:id="724066396">
      <w:bodyDiv w:val="1"/>
      <w:marLeft w:val="0"/>
      <w:marRight w:val="0"/>
      <w:marTop w:val="0"/>
      <w:marBottom w:val="0"/>
      <w:divBdr>
        <w:top w:val="none" w:sz="0" w:space="0" w:color="auto"/>
        <w:left w:val="none" w:sz="0" w:space="0" w:color="auto"/>
        <w:bottom w:val="none" w:sz="0" w:space="0" w:color="auto"/>
        <w:right w:val="none" w:sz="0" w:space="0" w:color="auto"/>
      </w:divBdr>
    </w:div>
    <w:div w:id="730730739">
      <w:bodyDiv w:val="1"/>
      <w:marLeft w:val="0"/>
      <w:marRight w:val="0"/>
      <w:marTop w:val="0"/>
      <w:marBottom w:val="0"/>
      <w:divBdr>
        <w:top w:val="none" w:sz="0" w:space="0" w:color="auto"/>
        <w:left w:val="none" w:sz="0" w:space="0" w:color="auto"/>
        <w:bottom w:val="none" w:sz="0" w:space="0" w:color="auto"/>
        <w:right w:val="none" w:sz="0" w:space="0" w:color="auto"/>
      </w:divBdr>
    </w:div>
    <w:div w:id="733545406">
      <w:bodyDiv w:val="1"/>
      <w:marLeft w:val="0"/>
      <w:marRight w:val="0"/>
      <w:marTop w:val="0"/>
      <w:marBottom w:val="0"/>
      <w:divBdr>
        <w:top w:val="none" w:sz="0" w:space="0" w:color="auto"/>
        <w:left w:val="none" w:sz="0" w:space="0" w:color="auto"/>
        <w:bottom w:val="none" w:sz="0" w:space="0" w:color="auto"/>
        <w:right w:val="none" w:sz="0" w:space="0" w:color="auto"/>
      </w:divBdr>
    </w:div>
    <w:div w:id="741492749">
      <w:bodyDiv w:val="1"/>
      <w:marLeft w:val="0"/>
      <w:marRight w:val="0"/>
      <w:marTop w:val="0"/>
      <w:marBottom w:val="0"/>
      <w:divBdr>
        <w:top w:val="none" w:sz="0" w:space="0" w:color="auto"/>
        <w:left w:val="none" w:sz="0" w:space="0" w:color="auto"/>
        <w:bottom w:val="none" w:sz="0" w:space="0" w:color="auto"/>
        <w:right w:val="none" w:sz="0" w:space="0" w:color="auto"/>
      </w:divBdr>
    </w:div>
    <w:div w:id="741753432">
      <w:bodyDiv w:val="1"/>
      <w:marLeft w:val="0"/>
      <w:marRight w:val="0"/>
      <w:marTop w:val="0"/>
      <w:marBottom w:val="0"/>
      <w:divBdr>
        <w:top w:val="none" w:sz="0" w:space="0" w:color="auto"/>
        <w:left w:val="none" w:sz="0" w:space="0" w:color="auto"/>
        <w:bottom w:val="none" w:sz="0" w:space="0" w:color="auto"/>
        <w:right w:val="none" w:sz="0" w:space="0" w:color="auto"/>
      </w:divBdr>
    </w:div>
    <w:div w:id="745495843">
      <w:bodyDiv w:val="1"/>
      <w:marLeft w:val="0"/>
      <w:marRight w:val="0"/>
      <w:marTop w:val="0"/>
      <w:marBottom w:val="0"/>
      <w:divBdr>
        <w:top w:val="none" w:sz="0" w:space="0" w:color="auto"/>
        <w:left w:val="none" w:sz="0" w:space="0" w:color="auto"/>
        <w:bottom w:val="none" w:sz="0" w:space="0" w:color="auto"/>
        <w:right w:val="none" w:sz="0" w:space="0" w:color="auto"/>
      </w:divBdr>
    </w:div>
    <w:div w:id="772019713">
      <w:bodyDiv w:val="1"/>
      <w:marLeft w:val="0"/>
      <w:marRight w:val="0"/>
      <w:marTop w:val="0"/>
      <w:marBottom w:val="0"/>
      <w:divBdr>
        <w:top w:val="none" w:sz="0" w:space="0" w:color="auto"/>
        <w:left w:val="none" w:sz="0" w:space="0" w:color="auto"/>
        <w:bottom w:val="none" w:sz="0" w:space="0" w:color="auto"/>
        <w:right w:val="none" w:sz="0" w:space="0" w:color="auto"/>
      </w:divBdr>
    </w:div>
    <w:div w:id="778067831">
      <w:bodyDiv w:val="1"/>
      <w:marLeft w:val="0"/>
      <w:marRight w:val="0"/>
      <w:marTop w:val="0"/>
      <w:marBottom w:val="0"/>
      <w:divBdr>
        <w:top w:val="none" w:sz="0" w:space="0" w:color="auto"/>
        <w:left w:val="none" w:sz="0" w:space="0" w:color="auto"/>
        <w:bottom w:val="none" w:sz="0" w:space="0" w:color="auto"/>
        <w:right w:val="none" w:sz="0" w:space="0" w:color="auto"/>
      </w:divBdr>
    </w:div>
    <w:div w:id="787239481">
      <w:bodyDiv w:val="1"/>
      <w:marLeft w:val="0"/>
      <w:marRight w:val="0"/>
      <w:marTop w:val="0"/>
      <w:marBottom w:val="0"/>
      <w:divBdr>
        <w:top w:val="none" w:sz="0" w:space="0" w:color="auto"/>
        <w:left w:val="none" w:sz="0" w:space="0" w:color="auto"/>
        <w:bottom w:val="none" w:sz="0" w:space="0" w:color="auto"/>
        <w:right w:val="none" w:sz="0" w:space="0" w:color="auto"/>
      </w:divBdr>
    </w:div>
    <w:div w:id="792676993">
      <w:bodyDiv w:val="1"/>
      <w:marLeft w:val="0"/>
      <w:marRight w:val="0"/>
      <w:marTop w:val="0"/>
      <w:marBottom w:val="0"/>
      <w:divBdr>
        <w:top w:val="none" w:sz="0" w:space="0" w:color="auto"/>
        <w:left w:val="none" w:sz="0" w:space="0" w:color="auto"/>
        <w:bottom w:val="none" w:sz="0" w:space="0" w:color="auto"/>
        <w:right w:val="none" w:sz="0" w:space="0" w:color="auto"/>
      </w:divBdr>
    </w:div>
    <w:div w:id="795022861">
      <w:bodyDiv w:val="1"/>
      <w:marLeft w:val="0"/>
      <w:marRight w:val="0"/>
      <w:marTop w:val="0"/>
      <w:marBottom w:val="0"/>
      <w:divBdr>
        <w:top w:val="none" w:sz="0" w:space="0" w:color="auto"/>
        <w:left w:val="none" w:sz="0" w:space="0" w:color="auto"/>
        <w:bottom w:val="none" w:sz="0" w:space="0" w:color="auto"/>
        <w:right w:val="none" w:sz="0" w:space="0" w:color="auto"/>
      </w:divBdr>
    </w:div>
    <w:div w:id="797798634">
      <w:bodyDiv w:val="1"/>
      <w:marLeft w:val="0"/>
      <w:marRight w:val="0"/>
      <w:marTop w:val="0"/>
      <w:marBottom w:val="0"/>
      <w:divBdr>
        <w:top w:val="none" w:sz="0" w:space="0" w:color="auto"/>
        <w:left w:val="none" w:sz="0" w:space="0" w:color="auto"/>
        <w:bottom w:val="none" w:sz="0" w:space="0" w:color="auto"/>
        <w:right w:val="none" w:sz="0" w:space="0" w:color="auto"/>
      </w:divBdr>
    </w:div>
    <w:div w:id="820537846">
      <w:bodyDiv w:val="1"/>
      <w:marLeft w:val="0"/>
      <w:marRight w:val="0"/>
      <w:marTop w:val="0"/>
      <w:marBottom w:val="0"/>
      <w:divBdr>
        <w:top w:val="none" w:sz="0" w:space="0" w:color="auto"/>
        <w:left w:val="none" w:sz="0" w:space="0" w:color="auto"/>
        <w:bottom w:val="none" w:sz="0" w:space="0" w:color="auto"/>
        <w:right w:val="none" w:sz="0" w:space="0" w:color="auto"/>
      </w:divBdr>
    </w:div>
    <w:div w:id="836072596">
      <w:bodyDiv w:val="1"/>
      <w:marLeft w:val="0"/>
      <w:marRight w:val="0"/>
      <w:marTop w:val="0"/>
      <w:marBottom w:val="0"/>
      <w:divBdr>
        <w:top w:val="none" w:sz="0" w:space="0" w:color="auto"/>
        <w:left w:val="none" w:sz="0" w:space="0" w:color="auto"/>
        <w:bottom w:val="none" w:sz="0" w:space="0" w:color="auto"/>
        <w:right w:val="none" w:sz="0" w:space="0" w:color="auto"/>
      </w:divBdr>
    </w:div>
    <w:div w:id="853226752">
      <w:bodyDiv w:val="1"/>
      <w:marLeft w:val="0"/>
      <w:marRight w:val="0"/>
      <w:marTop w:val="0"/>
      <w:marBottom w:val="0"/>
      <w:divBdr>
        <w:top w:val="none" w:sz="0" w:space="0" w:color="auto"/>
        <w:left w:val="none" w:sz="0" w:space="0" w:color="auto"/>
        <w:bottom w:val="none" w:sz="0" w:space="0" w:color="auto"/>
        <w:right w:val="none" w:sz="0" w:space="0" w:color="auto"/>
      </w:divBdr>
    </w:div>
    <w:div w:id="859322462">
      <w:bodyDiv w:val="1"/>
      <w:marLeft w:val="0"/>
      <w:marRight w:val="0"/>
      <w:marTop w:val="0"/>
      <w:marBottom w:val="0"/>
      <w:divBdr>
        <w:top w:val="none" w:sz="0" w:space="0" w:color="auto"/>
        <w:left w:val="none" w:sz="0" w:space="0" w:color="auto"/>
        <w:bottom w:val="none" w:sz="0" w:space="0" w:color="auto"/>
        <w:right w:val="none" w:sz="0" w:space="0" w:color="auto"/>
      </w:divBdr>
    </w:div>
    <w:div w:id="865409467">
      <w:bodyDiv w:val="1"/>
      <w:marLeft w:val="0"/>
      <w:marRight w:val="0"/>
      <w:marTop w:val="0"/>
      <w:marBottom w:val="0"/>
      <w:divBdr>
        <w:top w:val="none" w:sz="0" w:space="0" w:color="auto"/>
        <w:left w:val="none" w:sz="0" w:space="0" w:color="auto"/>
        <w:bottom w:val="none" w:sz="0" w:space="0" w:color="auto"/>
        <w:right w:val="none" w:sz="0" w:space="0" w:color="auto"/>
      </w:divBdr>
    </w:div>
    <w:div w:id="872960381">
      <w:bodyDiv w:val="1"/>
      <w:marLeft w:val="0"/>
      <w:marRight w:val="0"/>
      <w:marTop w:val="0"/>
      <w:marBottom w:val="0"/>
      <w:divBdr>
        <w:top w:val="none" w:sz="0" w:space="0" w:color="auto"/>
        <w:left w:val="none" w:sz="0" w:space="0" w:color="auto"/>
        <w:bottom w:val="none" w:sz="0" w:space="0" w:color="auto"/>
        <w:right w:val="none" w:sz="0" w:space="0" w:color="auto"/>
      </w:divBdr>
    </w:div>
    <w:div w:id="878707965">
      <w:bodyDiv w:val="1"/>
      <w:marLeft w:val="0"/>
      <w:marRight w:val="0"/>
      <w:marTop w:val="0"/>
      <w:marBottom w:val="0"/>
      <w:divBdr>
        <w:top w:val="none" w:sz="0" w:space="0" w:color="auto"/>
        <w:left w:val="none" w:sz="0" w:space="0" w:color="auto"/>
        <w:bottom w:val="none" w:sz="0" w:space="0" w:color="auto"/>
        <w:right w:val="none" w:sz="0" w:space="0" w:color="auto"/>
      </w:divBdr>
    </w:div>
    <w:div w:id="881748701">
      <w:bodyDiv w:val="1"/>
      <w:marLeft w:val="0"/>
      <w:marRight w:val="0"/>
      <w:marTop w:val="0"/>
      <w:marBottom w:val="0"/>
      <w:divBdr>
        <w:top w:val="none" w:sz="0" w:space="0" w:color="auto"/>
        <w:left w:val="none" w:sz="0" w:space="0" w:color="auto"/>
        <w:bottom w:val="none" w:sz="0" w:space="0" w:color="auto"/>
        <w:right w:val="none" w:sz="0" w:space="0" w:color="auto"/>
      </w:divBdr>
    </w:div>
    <w:div w:id="884488019">
      <w:bodyDiv w:val="1"/>
      <w:marLeft w:val="0"/>
      <w:marRight w:val="0"/>
      <w:marTop w:val="0"/>
      <w:marBottom w:val="0"/>
      <w:divBdr>
        <w:top w:val="none" w:sz="0" w:space="0" w:color="auto"/>
        <w:left w:val="none" w:sz="0" w:space="0" w:color="auto"/>
        <w:bottom w:val="none" w:sz="0" w:space="0" w:color="auto"/>
        <w:right w:val="none" w:sz="0" w:space="0" w:color="auto"/>
      </w:divBdr>
    </w:div>
    <w:div w:id="902375479">
      <w:bodyDiv w:val="1"/>
      <w:marLeft w:val="0"/>
      <w:marRight w:val="0"/>
      <w:marTop w:val="0"/>
      <w:marBottom w:val="0"/>
      <w:divBdr>
        <w:top w:val="none" w:sz="0" w:space="0" w:color="auto"/>
        <w:left w:val="none" w:sz="0" w:space="0" w:color="auto"/>
        <w:bottom w:val="none" w:sz="0" w:space="0" w:color="auto"/>
        <w:right w:val="none" w:sz="0" w:space="0" w:color="auto"/>
      </w:divBdr>
    </w:div>
    <w:div w:id="949892710">
      <w:bodyDiv w:val="1"/>
      <w:marLeft w:val="0"/>
      <w:marRight w:val="0"/>
      <w:marTop w:val="0"/>
      <w:marBottom w:val="0"/>
      <w:divBdr>
        <w:top w:val="none" w:sz="0" w:space="0" w:color="auto"/>
        <w:left w:val="none" w:sz="0" w:space="0" w:color="auto"/>
        <w:bottom w:val="none" w:sz="0" w:space="0" w:color="auto"/>
        <w:right w:val="none" w:sz="0" w:space="0" w:color="auto"/>
      </w:divBdr>
    </w:div>
    <w:div w:id="949894225">
      <w:bodyDiv w:val="1"/>
      <w:marLeft w:val="0"/>
      <w:marRight w:val="0"/>
      <w:marTop w:val="0"/>
      <w:marBottom w:val="0"/>
      <w:divBdr>
        <w:top w:val="none" w:sz="0" w:space="0" w:color="auto"/>
        <w:left w:val="none" w:sz="0" w:space="0" w:color="auto"/>
        <w:bottom w:val="none" w:sz="0" w:space="0" w:color="auto"/>
        <w:right w:val="none" w:sz="0" w:space="0" w:color="auto"/>
      </w:divBdr>
    </w:div>
    <w:div w:id="952059586">
      <w:bodyDiv w:val="1"/>
      <w:marLeft w:val="0"/>
      <w:marRight w:val="0"/>
      <w:marTop w:val="0"/>
      <w:marBottom w:val="0"/>
      <w:divBdr>
        <w:top w:val="none" w:sz="0" w:space="0" w:color="auto"/>
        <w:left w:val="none" w:sz="0" w:space="0" w:color="auto"/>
        <w:bottom w:val="none" w:sz="0" w:space="0" w:color="auto"/>
        <w:right w:val="none" w:sz="0" w:space="0" w:color="auto"/>
      </w:divBdr>
    </w:div>
    <w:div w:id="962349001">
      <w:bodyDiv w:val="1"/>
      <w:marLeft w:val="0"/>
      <w:marRight w:val="0"/>
      <w:marTop w:val="0"/>
      <w:marBottom w:val="0"/>
      <w:divBdr>
        <w:top w:val="none" w:sz="0" w:space="0" w:color="auto"/>
        <w:left w:val="none" w:sz="0" w:space="0" w:color="auto"/>
        <w:bottom w:val="none" w:sz="0" w:space="0" w:color="auto"/>
        <w:right w:val="none" w:sz="0" w:space="0" w:color="auto"/>
      </w:divBdr>
    </w:div>
    <w:div w:id="963342240">
      <w:bodyDiv w:val="1"/>
      <w:marLeft w:val="0"/>
      <w:marRight w:val="0"/>
      <w:marTop w:val="0"/>
      <w:marBottom w:val="0"/>
      <w:divBdr>
        <w:top w:val="none" w:sz="0" w:space="0" w:color="auto"/>
        <w:left w:val="none" w:sz="0" w:space="0" w:color="auto"/>
        <w:bottom w:val="none" w:sz="0" w:space="0" w:color="auto"/>
        <w:right w:val="none" w:sz="0" w:space="0" w:color="auto"/>
      </w:divBdr>
    </w:div>
    <w:div w:id="973099783">
      <w:bodyDiv w:val="1"/>
      <w:marLeft w:val="0"/>
      <w:marRight w:val="0"/>
      <w:marTop w:val="0"/>
      <w:marBottom w:val="0"/>
      <w:divBdr>
        <w:top w:val="none" w:sz="0" w:space="0" w:color="auto"/>
        <w:left w:val="none" w:sz="0" w:space="0" w:color="auto"/>
        <w:bottom w:val="none" w:sz="0" w:space="0" w:color="auto"/>
        <w:right w:val="none" w:sz="0" w:space="0" w:color="auto"/>
      </w:divBdr>
    </w:div>
    <w:div w:id="978222881">
      <w:bodyDiv w:val="1"/>
      <w:marLeft w:val="0"/>
      <w:marRight w:val="0"/>
      <w:marTop w:val="0"/>
      <w:marBottom w:val="0"/>
      <w:divBdr>
        <w:top w:val="none" w:sz="0" w:space="0" w:color="auto"/>
        <w:left w:val="none" w:sz="0" w:space="0" w:color="auto"/>
        <w:bottom w:val="none" w:sz="0" w:space="0" w:color="auto"/>
        <w:right w:val="none" w:sz="0" w:space="0" w:color="auto"/>
      </w:divBdr>
    </w:div>
    <w:div w:id="980695530">
      <w:bodyDiv w:val="1"/>
      <w:marLeft w:val="0"/>
      <w:marRight w:val="0"/>
      <w:marTop w:val="0"/>
      <w:marBottom w:val="0"/>
      <w:divBdr>
        <w:top w:val="none" w:sz="0" w:space="0" w:color="auto"/>
        <w:left w:val="none" w:sz="0" w:space="0" w:color="auto"/>
        <w:bottom w:val="none" w:sz="0" w:space="0" w:color="auto"/>
        <w:right w:val="none" w:sz="0" w:space="0" w:color="auto"/>
      </w:divBdr>
    </w:div>
    <w:div w:id="1014381017">
      <w:bodyDiv w:val="1"/>
      <w:marLeft w:val="0"/>
      <w:marRight w:val="0"/>
      <w:marTop w:val="0"/>
      <w:marBottom w:val="0"/>
      <w:divBdr>
        <w:top w:val="none" w:sz="0" w:space="0" w:color="auto"/>
        <w:left w:val="none" w:sz="0" w:space="0" w:color="auto"/>
        <w:bottom w:val="none" w:sz="0" w:space="0" w:color="auto"/>
        <w:right w:val="none" w:sz="0" w:space="0" w:color="auto"/>
      </w:divBdr>
    </w:div>
    <w:div w:id="1016034799">
      <w:bodyDiv w:val="1"/>
      <w:marLeft w:val="0"/>
      <w:marRight w:val="0"/>
      <w:marTop w:val="0"/>
      <w:marBottom w:val="0"/>
      <w:divBdr>
        <w:top w:val="none" w:sz="0" w:space="0" w:color="auto"/>
        <w:left w:val="none" w:sz="0" w:space="0" w:color="auto"/>
        <w:bottom w:val="none" w:sz="0" w:space="0" w:color="auto"/>
        <w:right w:val="none" w:sz="0" w:space="0" w:color="auto"/>
      </w:divBdr>
    </w:div>
    <w:div w:id="1018776155">
      <w:bodyDiv w:val="1"/>
      <w:marLeft w:val="0"/>
      <w:marRight w:val="0"/>
      <w:marTop w:val="0"/>
      <w:marBottom w:val="0"/>
      <w:divBdr>
        <w:top w:val="none" w:sz="0" w:space="0" w:color="auto"/>
        <w:left w:val="none" w:sz="0" w:space="0" w:color="auto"/>
        <w:bottom w:val="none" w:sz="0" w:space="0" w:color="auto"/>
        <w:right w:val="none" w:sz="0" w:space="0" w:color="auto"/>
      </w:divBdr>
    </w:div>
    <w:div w:id="1030574237">
      <w:bodyDiv w:val="1"/>
      <w:marLeft w:val="0"/>
      <w:marRight w:val="0"/>
      <w:marTop w:val="0"/>
      <w:marBottom w:val="0"/>
      <w:divBdr>
        <w:top w:val="none" w:sz="0" w:space="0" w:color="auto"/>
        <w:left w:val="none" w:sz="0" w:space="0" w:color="auto"/>
        <w:bottom w:val="none" w:sz="0" w:space="0" w:color="auto"/>
        <w:right w:val="none" w:sz="0" w:space="0" w:color="auto"/>
      </w:divBdr>
    </w:div>
    <w:div w:id="1047951331">
      <w:bodyDiv w:val="1"/>
      <w:marLeft w:val="0"/>
      <w:marRight w:val="0"/>
      <w:marTop w:val="0"/>
      <w:marBottom w:val="0"/>
      <w:divBdr>
        <w:top w:val="none" w:sz="0" w:space="0" w:color="auto"/>
        <w:left w:val="none" w:sz="0" w:space="0" w:color="auto"/>
        <w:bottom w:val="none" w:sz="0" w:space="0" w:color="auto"/>
        <w:right w:val="none" w:sz="0" w:space="0" w:color="auto"/>
      </w:divBdr>
    </w:div>
    <w:div w:id="1050423613">
      <w:bodyDiv w:val="1"/>
      <w:marLeft w:val="0"/>
      <w:marRight w:val="0"/>
      <w:marTop w:val="0"/>
      <w:marBottom w:val="0"/>
      <w:divBdr>
        <w:top w:val="none" w:sz="0" w:space="0" w:color="auto"/>
        <w:left w:val="none" w:sz="0" w:space="0" w:color="auto"/>
        <w:bottom w:val="none" w:sz="0" w:space="0" w:color="auto"/>
        <w:right w:val="none" w:sz="0" w:space="0" w:color="auto"/>
      </w:divBdr>
    </w:div>
    <w:div w:id="1066687358">
      <w:bodyDiv w:val="1"/>
      <w:marLeft w:val="0"/>
      <w:marRight w:val="0"/>
      <w:marTop w:val="0"/>
      <w:marBottom w:val="0"/>
      <w:divBdr>
        <w:top w:val="none" w:sz="0" w:space="0" w:color="auto"/>
        <w:left w:val="none" w:sz="0" w:space="0" w:color="auto"/>
        <w:bottom w:val="none" w:sz="0" w:space="0" w:color="auto"/>
        <w:right w:val="none" w:sz="0" w:space="0" w:color="auto"/>
      </w:divBdr>
    </w:div>
    <w:div w:id="1070274648">
      <w:bodyDiv w:val="1"/>
      <w:marLeft w:val="0"/>
      <w:marRight w:val="0"/>
      <w:marTop w:val="0"/>
      <w:marBottom w:val="0"/>
      <w:divBdr>
        <w:top w:val="none" w:sz="0" w:space="0" w:color="auto"/>
        <w:left w:val="none" w:sz="0" w:space="0" w:color="auto"/>
        <w:bottom w:val="none" w:sz="0" w:space="0" w:color="auto"/>
        <w:right w:val="none" w:sz="0" w:space="0" w:color="auto"/>
      </w:divBdr>
    </w:div>
    <w:div w:id="1077752788">
      <w:bodyDiv w:val="1"/>
      <w:marLeft w:val="0"/>
      <w:marRight w:val="0"/>
      <w:marTop w:val="0"/>
      <w:marBottom w:val="0"/>
      <w:divBdr>
        <w:top w:val="none" w:sz="0" w:space="0" w:color="auto"/>
        <w:left w:val="none" w:sz="0" w:space="0" w:color="auto"/>
        <w:bottom w:val="none" w:sz="0" w:space="0" w:color="auto"/>
        <w:right w:val="none" w:sz="0" w:space="0" w:color="auto"/>
      </w:divBdr>
    </w:div>
    <w:div w:id="1078405239">
      <w:bodyDiv w:val="1"/>
      <w:marLeft w:val="0"/>
      <w:marRight w:val="0"/>
      <w:marTop w:val="0"/>
      <w:marBottom w:val="0"/>
      <w:divBdr>
        <w:top w:val="none" w:sz="0" w:space="0" w:color="auto"/>
        <w:left w:val="none" w:sz="0" w:space="0" w:color="auto"/>
        <w:bottom w:val="none" w:sz="0" w:space="0" w:color="auto"/>
        <w:right w:val="none" w:sz="0" w:space="0" w:color="auto"/>
      </w:divBdr>
    </w:div>
    <w:div w:id="1083337492">
      <w:bodyDiv w:val="1"/>
      <w:marLeft w:val="0"/>
      <w:marRight w:val="0"/>
      <w:marTop w:val="0"/>
      <w:marBottom w:val="0"/>
      <w:divBdr>
        <w:top w:val="none" w:sz="0" w:space="0" w:color="auto"/>
        <w:left w:val="none" w:sz="0" w:space="0" w:color="auto"/>
        <w:bottom w:val="none" w:sz="0" w:space="0" w:color="auto"/>
        <w:right w:val="none" w:sz="0" w:space="0" w:color="auto"/>
      </w:divBdr>
    </w:div>
    <w:div w:id="1101997564">
      <w:bodyDiv w:val="1"/>
      <w:marLeft w:val="0"/>
      <w:marRight w:val="0"/>
      <w:marTop w:val="0"/>
      <w:marBottom w:val="0"/>
      <w:divBdr>
        <w:top w:val="none" w:sz="0" w:space="0" w:color="auto"/>
        <w:left w:val="none" w:sz="0" w:space="0" w:color="auto"/>
        <w:bottom w:val="none" w:sz="0" w:space="0" w:color="auto"/>
        <w:right w:val="none" w:sz="0" w:space="0" w:color="auto"/>
      </w:divBdr>
    </w:div>
    <w:div w:id="1105223992">
      <w:bodyDiv w:val="1"/>
      <w:marLeft w:val="0"/>
      <w:marRight w:val="0"/>
      <w:marTop w:val="0"/>
      <w:marBottom w:val="0"/>
      <w:divBdr>
        <w:top w:val="none" w:sz="0" w:space="0" w:color="auto"/>
        <w:left w:val="none" w:sz="0" w:space="0" w:color="auto"/>
        <w:bottom w:val="none" w:sz="0" w:space="0" w:color="auto"/>
        <w:right w:val="none" w:sz="0" w:space="0" w:color="auto"/>
      </w:divBdr>
    </w:div>
    <w:div w:id="1131438444">
      <w:bodyDiv w:val="1"/>
      <w:marLeft w:val="0"/>
      <w:marRight w:val="0"/>
      <w:marTop w:val="0"/>
      <w:marBottom w:val="0"/>
      <w:divBdr>
        <w:top w:val="none" w:sz="0" w:space="0" w:color="auto"/>
        <w:left w:val="none" w:sz="0" w:space="0" w:color="auto"/>
        <w:bottom w:val="none" w:sz="0" w:space="0" w:color="auto"/>
        <w:right w:val="none" w:sz="0" w:space="0" w:color="auto"/>
      </w:divBdr>
    </w:div>
    <w:div w:id="1132483613">
      <w:bodyDiv w:val="1"/>
      <w:marLeft w:val="0"/>
      <w:marRight w:val="0"/>
      <w:marTop w:val="0"/>
      <w:marBottom w:val="0"/>
      <w:divBdr>
        <w:top w:val="none" w:sz="0" w:space="0" w:color="auto"/>
        <w:left w:val="none" w:sz="0" w:space="0" w:color="auto"/>
        <w:bottom w:val="none" w:sz="0" w:space="0" w:color="auto"/>
        <w:right w:val="none" w:sz="0" w:space="0" w:color="auto"/>
      </w:divBdr>
    </w:div>
    <w:div w:id="1140196645">
      <w:bodyDiv w:val="1"/>
      <w:marLeft w:val="0"/>
      <w:marRight w:val="0"/>
      <w:marTop w:val="0"/>
      <w:marBottom w:val="0"/>
      <w:divBdr>
        <w:top w:val="none" w:sz="0" w:space="0" w:color="auto"/>
        <w:left w:val="none" w:sz="0" w:space="0" w:color="auto"/>
        <w:bottom w:val="none" w:sz="0" w:space="0" w:color="auto"/>
        <w:right w:val="none" w:sz="0" w:space="0" w:color="auto"/>
      </w:divBdr>
    </w:div>
    <w:div w:id="1140227066">
      <w:bodyDiv w:val="1"/>
      <w:marLeft w:val="0"/>
      <w:marRight w:val="0"/>
      <w:marTop w:val="0"/>
      <w:marBottom w:val="0"/>
      <w:divBdr>
        <w:top w:val="none" w:sz="0" w:space="0" w:color="auto"/>
        <w:left w:val="none" w:sz="0" w:space="0" w:color="auto"/>
        <w:bottom w:val="none" w:sz="0" w:space="0" w:color="auto"/>
        <w:right w:val="none" w:sz="0" w:space="0" w:color="auto"/>
      </w:divBdr>
    </w:div>
    <w:div w:id="1155952640">
      <w:bodyDiv w:val="1"/>
      <w:marLeft w:val="0"/>
      <w:marRight w:val="0"/>
      <w:marTop w:val="0"/>
      <w:marBottom w:val="0"/>
      <w:divBdr>
        <w:top w:val="none" w:sz="0" w:space="0" w:color="auto"/>
        <w:left w:val="none" w:sz="0" w:space="0" w:color="auto"/>
        <w:bottom w:val="none" w:sz="0" w:space="0" w:color="auto"/>
        <w:right w:val="none" w:sz="0" w:space="0" w:color="auto"/>
      </w:divBdr>
    </w:div>
    <w:div w:id="1159538012">
      <w:bodyDiv w:val="1"/>
      <w:marLeft w:val="0"/>
      <w:marRight w:val="0"/>
      <w:marTop w:val="0"/>
      <w:marBottom w:val="0"/>
      <w:divBdr>
        <w:top w:val="none" w:sz="0" w:space="0" w:color="auto"/>
        <w:left w:val="none" w:sz="0" w:space="0" w:color="auto"/>
        <w:bottom w:val="none" w:sz="0" w:space="0" w:color="auto"/>
        <w:right w:val="none" w:sz="0" w:space="0" w:color="auto"/>
      </w:divBdr>
    </w:div>
    <w:div w:id="1169053816">
      <w:bodyDiv w:val="1"/>
      <w:marLeft w:val="0"/>
      <w:marRight w:val="0"/>
      <w:marTop w:val="0"/>
      <w:marBottom w:val="0"/>
      <w:divBdr>
        <w:top w:val="none" w:sz="0" w:space="0" w:color="auto"/>
        <w:left w:val="none" w:sz="0" w:space="0" w:color="auto"/>
        <w:bottom w:val="none" w:sz="0" w:space="0" w:color="auto"/>
        <w:right w:val="none" w:sz="0" w:space="0" w:color="auto"/>
      </w:divBdr>
    </w:div>
    <w:div w:id="1176000265">
      <w:bodyDiv w:val="1"/>
      <w:marLeft w:val="0"/>
      <w:marRight w:val="0"/>
      <w:marTop w:val="0"/>
      <w:marBottom w:val="0"/>
      <w:divBdr>
        <w:top w:val="none" w:sz="0" w:space="0" w:color="auto"/>
        <w:left w:val="none" w:sz="0" w:space="0" w:color="auto"/>
        <w:bottom w:val="none" w:sz="0" w:space="0" w:color="auto"/>
        <w:right w:val="none" w:sz="0" w:space="0" w:color="auto"/>
      </w:divBdr>
    </w:div>
    <w:div w:id="1201358896">
      <w:bodyDiv w:val="1"/>
      <w:marLeft w:val="0"/>
      <w:marRight w:val="0"/>
      <w:marTop w:val="0"/>
      <w:marBottom w:val="0"/>
      <w:divBdr>
        <w:top w:val="none" w:sz="0" w:space="0" w:color="auto"/>
        <w:left w:val="none" w:sz="0" w:space="0" w:color="auto"/>
        <w:bottom w:val="none" w:sz="0" w:space="0" w:color="auto"/>
        <w:right w:val="none" w:sz="0" w:space="0" w:color="auto"/>
      </w:divBdr>
    </w:div>
    <w:div w:id="1203011570">
      <w:bodyDiv w:val="1"/>
      <w:marLeft w:val="0"/>
      <w:marRight w:val="0"/>
      <w:marTop w:val="0"/>
      <w:marBottom w:val="0"/>
      <w:divBdr>
        <w:top w:val="none" w:sz="0" w:space="0" w:color="auto"/>
        <w:left w:val="none" w:sz="0" w:space="0" w:color="auto"/>
        <w:bottom w:val="none" w:sz="0" w:space="0" w:color="auto"/>
        <w:right w:val="none" w:sz="0" w:space="0" w:color="auto"/>
      </w:divBdr>
    </w:div>
    <w:div w:id="1208563711">
      <w:bodyDiv w:val="1"/>
      <w:marLeft w:val="0"/>
      <w:marRight w:val="0"/>
      <w:marTop w:val="0"/>
      <w:marBottom w:val="0"/>
      <w:divBdr>
        <w:top w:val="none" w:sz="0" w:space="0" w:color="auto"/>
        <w:left w:val="none" w:sz="0" w:space="0" w:color="auto"/>
        <w:bottom w:val="none" w:sz="0" w:space="0" w:color="auto"/>
        <w:right w:val="none" w:sz="0" w:space="0" w:color="auto"/>
      </w:divBdr>
    </w:div>
    <w:div w:id="1216771142">
      <w:bodyDiv w:val="1"/>
      <w:marLeft w:val="0"/>
      <w:marRight w:val="0"/>
      <w:marTop w:val="0"/>
      <w:marBottom w:val="0"/>
      <w:divBdr>
        <w:top w:val="none" w:sz="0" w:space="0" w:color="auto"/>
        <w:left w:val="none" w:sz="0" w:space="0" w:color="auto"/>
        <w:bottom w:val="none" w:sz="0" w:space="0" w:color="auto"/>
        <w:right w:val="none" w:sz="0" w:space="0" w:color="auto"/>
      </w:divBdr>
    </w:div>
    <w:div w:id="1225137947">
      <w:bodyDiv w:val="1"/>
      <w:marLeft w:val="0"/>
      <w:marRight w:val="0"/>
      <w:marTop w:val="0"/>
      <w:marBottom w:val="0"/>
      <w:divBdr>
        <w:top w:val="none" w:sz="0" w:space="0" w:color="auto"/>
        <w:left w:val="none" w:sz="0" w:space="0" w:color="auto"/>
        <w:bottom w:val="none" w:sz="0" w:space="0" w:color="auto"/>
        <w:right w:val="none" w:sz="0" w:space="0" w:color="auto"/>
      </w:divBdr>
    </w:div>
    <w:div w:id="1228346555">
      <w:bodyDiv w:val="1"/>
      <w:marLeft w:val="0"/>
      <w:marRight w:val="0"/>
      <w:marTop w:val="0"/>
      <w:marBottom w:val="0"/>
      <w:divBdr>
        <w:top w:val="none" w:sz="0" w:space="0" w:color="auto"/>
        <w:left w:val="none" w:sz="0" w:space="0" w:color="auto"/>
        <w:bottom w:val="none" w:sz="0" w:space="0" w:color="auto"/>
        <w:right w:val="none" w:sz="0" w:space="0" w:color="auto"/>
      </w:divBdr>
    </w:div>
    <w:div w:id="1232154664">
      <w:bodyDiv w:val="1"/>
      <w:marLeft w:val="0"/>
      <w:marRight w:val="0"/>
      <w:marTop w:val="0"/>
      <w:marBottom w:val="0"/>
      <w:divBdr>
        <w:top w:val="none" w:sz="0" w:space="0" w:color="auto"/>
        <w:left w:val="none" w:sz="0" w:space="0" w:color="auto"/>
        <w:bottom w:val="none" w:sz="0" w:space="0" w:color="auto"/>
        <w:right w:val="none" w:sz="0" w:space="0" w:color="auto"/>
      </w:divBdr>
    </w:div>
    <w:div w:id="1251156986">
      <w:bodyDiv w:val="1"/>
      <w:marLeft w:val="0"/>
      <w:marRight w:val="0"/>
      <w:marTop w:val="0"/>
      <w:marBottom w:val="0"/>
      <w:divBdr>
        <w:top w:val="none" w:sz="0" w:space="0" w:color="auto"/>
        <w:left w:val="none" w:sz="0" w:space="0" w:color="auto"/>
        <w:bottom w:val="none" w:sz="0" w:space="0" w:color="auto"/>
        <w:right w:val="none" w:sz="0" w:space="0" w:color="auto"/>
      </w:divBdr>
    </w:div>
    <w:div w:id="1253970779">
      <w:bodyDiv w:val="1"/>
      <w:marLeft w:val="0"/>
      <w:marRight w:val="0"/>
      <w:marTop w:val="0"/>
      <w:marBottom w:val="0"/>
      <w:divBdr>
        <w:top w:val="none" w:sz="0" w:space="0" w:color="auto"/>
        <w:left w:val="none" w:sz="0" w:space="0" w:color="auto"/>
        <w:bottom w:val="none" w:sz="0" w:space="0" w:color="auto"/>
        <w:right w:val="none" w:sz="0" w:space="0" w:color="auto"/>
      </w:divBdr>
    </w:div>
    <w:div w:id="1262378673">
      <w:bodyDiv w:val="1"/>
      <w:marLeft w:val="0"/>
      <w:marRight w:val="0"/>
      <w:marTop w:val="0"/>
      <w:marBottom w:val="0"/>
      <w:divBdr>
        <w:top w:val="none" w:sz="0" w:space="0" w:color="auto"/>
        <w:left w:val="none" w:sz="0" w:space="0" w:color="auto"/>
        <w:bottom w:val="none" w:sz="0" w:space="0" w:color="auto"/>
        <w:right w:val="none" w:sz="0" w:space="0" w:color="auto"/>
      </w:divBdr>
    </w:div>
    <w:div w:id="1268275590">
      <w:bodyDiv w:val="1"/>
      <w:marLeft w:val="0"/>
      <w:marRight w:val="0"/>
      <w:marTop w:val="0"/>
      <w:marBottom w:val="0"/>
      <w:divBdr>
        <w:top w:val="none" w:sz="0" w:space="0" w:color="auto"/>
        <w:left w:val="none" w:sz="0" w:space="0" w:color="auto"/>
        <w:bottom w:val="none" w:sz="0" w:space="0" w:color="auto"/>
        <w:right w:val="none" w:sz="0" w:space="0" w:color="auto"/>
      </w:divBdr>
    </w:div>
    <w:div w:id="1268537356">
      <w:bodyDiv w:val="1"/>
      <w:marLeft w:val="0"/>
      <w:marRight w:val="0"/>
      <w:marTop w:val="0"/>
      <w:marBottom w:val="0"/>
      <w:divBdr>
        <w:top w:val="none" w:sz="0" w:space="0" w:color="auto"/>
        <w:left w:val="none" w:sz="0" w:space="0" w:color="auto"/>
        <w:bottom w:val="none" w:sz="0" w:space="0" w:color="auto"/>
        <w:right w:val="none" w:sz="0" w:space="0" w:color="auto"/>
      </w:divBdr>
    </w:div>
    <w:div w:id="1281718409">
      <w:bodyDiv w:val="1"/>
      <w:marLeft w:val="0"/>
      <w:marRight w:val="0"/>
      <w:marTop w:val="0"/>
      <w:marBottom w:val="0"/>
      <w:divBdr>
        <w:top w:val="none" w:sz="0" w:space="0" w:color="auto"/>
        <w:left w:val="none" w:sz="0" w:space="0" w:color="auto"/>
        <w:bottom w:val="none" w:sz="0" w:space="0" w:color="auto"/>
        <w:right w:val="none" w:sz="0" w:space="0" w:color="auto"/>
      </w:divBdr>
    </w:div>
    <w:div w:id="1302618424">
      <w:bodyDiv w:val="1"/>
      <w:marLeft w:val="0"/>
      <w:marRight w:val="0"/>
      <w:marTop w:val="0"/>
      <w:marBottom w:val="0"/>
      <w:divBdr>
        <w:top w:val="none" w:sz="0" w:space="0" w:color="auto"/>
        <w:left w:val="none" w:sz="0" w:space="0" w:color="auto"/>
        <w:bottom w:val="none" w:sz="0" w:space="0" w:color="auto"/>
        <w:right w:val="none" w:sz="0" w:space="0" w:color="auto"/>
      </w:divBdr>
    </w:div>
    <w:div w:id="1309748495">
      <w:bodyDiv w:val="1"/>
      <w:marLeft w:val="0"/>
      <w:marRight w:val="0"/>
      <w:marTop w:val="0"/>
      <w:marBottom w:val="0"/>
      <w:divBdr>
        <w:top w:val="none" w:sz="0" w:space="0" w:color="auto"/>
        <w:left w:val="none" w:sz="0" w:space="0" w:color="auto"/>
        <w:bottom w:val="none" w:sz="0" w:space="0" w:color="auto"/>
        <w:right w:val="none" w:sz="0" w:space="0" w:color="auto"/>
      </w:divBdr>
    </w:div>
    <w:div w:id="1318655735">
      <w:bodyDiv w:val="1"/>
      <w:marLeft w:val="0"/>
      <w:marRight w:val="0"/>
      <w:marTop w:val="0"/>
      <w:marBottom w:val="0"/>
      <w:divBdr>
        <w:top w:val="none" w:sz="0" w:space="0" w:color="auto"/>
        <w:left w:val="none" w:sz="0" w:space="0" w:color="auto"/>
        <w:bottom w:val="none" w:sz="0" w:space="0" w:color="auto"/>
        <w:right w:val="none" w:sz="0" w:space="0" w:color="auto"/>
      </w:divBdr>
    </w:div>
    <w:div w:id="1326392928">
      <w:bodyDiv w:val="1"/>
      <w:marLeft w:val="0"/>
      <w:marRight w:val="0"/>
      <w:marTop w:val="0"/>
      <w:marBottom w:val="0"/>
      <w:divBdr>
        <w:top w:val="none" w:sz="0" w:space="0" w:color="auto"/>
        <w:left w:val="none" w:sz="0" w:space="0" w:color="auto"/>
        <w:bottom w:val="none" w:sz="0" w:space="0" w:color="auto"/>
        <w:right w:val="none" w:sz="0" w:space="0" w:color="auto"/>
      </w:divBdr>
    </w:div>
    <w:div w:id="1352032030">
      <w:bodyDiv w:val="1"/>
      <w:marLeft w:val="0"/>
      <w:marRight w:val="0"/>
      <w:marTop w:val="0"/>
      <w:marBottom w:val="0"/>
      <w:divBdr>
        <w:top w:val="none" w:sz="0" w:space="0" w:color="auto"/>
        <w:left w:val="none" w:sz="0" w:space="0" w:color="auto"/>
        <w:bottom w:val="none" w:sz="0" w:space="0" w:color="auto"/>
        <w:right w:val="none" w:sz="0" w:space="0" w:color="auto"/>
      </w:divBdr>
    </w:div>
    <w:div w:id="1373338627">
      <w:bodyDiv w:val="1"/>
      <w:marLeft w:val="0"/>
      <w:marRight w:val="0"/>
      <w:marTop w:val="0"/>
      <w:marBottom w:val="0"/>
      <w:divBdr>
        <w:top w:val="none" w:sz="0" w:space="0" w:color="auto"/>
        <w:left w:val="none" w:sz="0" w:space="0" w:color="auto"/>
        <w:bottom w:val="none" w:sz="0" w:space="0" w:color="auto"/>
        <w:right w:val="none" w:sz="0" w:space="0" w:color="auto"/>
      </w:divBdr>
    </w:div>
    <w:div w:id="1396703417">
      <w:bodyDiv w:val="1"/>
      <w:marLeft w:val="0"/>
      <w:marRight w:val="0"/>
      <w:marTop w:val="0"/>
      <w:marBottom w:val="0"/>
      <w:divBdr>
        <w:top w:val="none" w:sz="0" w:space="0" w:color="auto"/>
        <w:left w:val="none" w:sz="0" w:space="0" w:color="auto"/>
        <w:bottom w:val="none" w:sz="0" w:space="0" w:color="auto"/>
        <w:right w:val="none" w:sz="0" w:space="0" w:color="auto"/>
      </w:divBdr>
    </w:div>
    <w:div w:id="1430078953">
      <w:bodyDiv w:val="1"/>
      <w:marLeft w:val="0"/>
      <w:marRight w:val="0"/>
      <w:marTop w:val="0"/>
      <w:marBottom w:val="0"/>
      <w:divBdr>
        <w:top w:val="none" w:sz="0" w:space="0" w:color="auto"/>
        <w:left w:val="none" w:sz="0" w:space="0" w:color="auto"/>
        <w:bottom w:val="none" w:sz="0" w:space="0" w:color="auto"/>
        <w:right w:val="none" w:sz="0" w:space="0" w:color="auto"/>
      </w:divBdr>
    </w:div>
    <w:div w:id="1437409627">
      <w:bodyDiv w:val="1"/>
      <w:marLeft w:val="0"/>
      <w:marRight w:val="0"/>
      <w:marTop w:val="0"/>
      <w:marBottom w:val="0"/>
      <w:divBdr>
        <w:top w:val="none" w:sz="0" w:space="0" w:color="auto"/>
        <w:left w:val="none" w:sz="0" w:space="0" w:color="auto"/>
        <w:bottom w:val="none" w:sz="0" w:space="0" w:color="auto"/>
        <w:right w:val="none" w:sz="0" w:space="0" w:color="auto"/>
      </w:divBdr>
    </w:div>
    <w:div w:id="1463382280">
      <w:bodyDiv w:val="1"/>
      <w:marLeft w:val="0"/>
      <w:marRight w:val="0"/>
      <w:marTop w:val="0"/>
      <w:marBottom w:val="0"/>
      <w:divBdr>
        <w:top w:val="none" w:sz="0" w:space="0" w:color="auto"/>
        <w:left w:val="none" w:sz="0" w:space="0" w:color="auto"/>
        <w:bottom w:val="none" w:sz="0" w:space="0" w:color="auto"/>
        <w:right w:val="none" w:sz="0" w:space="0" w:color="auto"/>
      </w:divBdr>
    </w:div>
    <w:div w:id="1491943387">
      <w:bodyDiv w:val="1"/>
      <w:marLeft w:val="0"/>
      <w:marRight w:val="0"/>
      <w:marTop w:val="0"/>
      <w:marBottom w:val="0"/>
      <w:divBdr>
        <w:top w:val="none" w:sz="0" w:space="0" w:color="auto"/>
        <w:left w:val="none" w:sz="0" w:space="0" w:color="auto"/>
        <w:bottom w:val="none" w:sz="0" w:space="0" w:color="auto"/>
        <w:right w:val="none" w:sz="0" w:space="0" w:color="auto"/>
      </w:divBdr>
    </w:div>
    <w:div w:id="1496258835">
      <w:bodyDiv w:val="1"/>
      <w:marLeft w:val="0"/>
      <w:marRight w:val="0"/>
      <w:marTop w:val="0"/>
      <w:marBottom w:val="0"/>
      <w:divBdr>
        <w:top w:val="none" w:sz="0" w:space="0" w:color="auto"/>
        <w:left w:val="none" w:sz="0" w:space="0" w:color="auto"/>
        <w:bottom w:val="none" w:sz="0" w:space="0" w:color="auto"/>
        <w:right w:val="none" w:sz="0" w:space="0" w:color="auto"/>
      </w:divBdr>
    </w:div>
    <w:div w:id="1511337877">
      <w:bodyDiv w:val="1"/>
      <w:marLeft w:val="0"/>
      <w:marRight w:val="0"/>
      <w:marTop w:val="0"/>
      <w:marBottom w:val="0"/>
      <w:divBdr>
        <w:top w:val="none" w:sz="0" w:space="0" w:color="auto"/>
        <w:left w:val="none" w:sz="0" w:space="0" w:color="auto"/>
        <w:bottom w:val="none" w:sz="0" w:space="0" w:color="auto"/>
        <w:right w:val="none" w:sz="0" w:space="0" w:color="auto"/>
      </w:divBdr>
    </w:div>
    <w:div w:id="1514608089">
      <w:bodyDiv w:val="1"/>
      <w:marLeft w:val="0"/>
      <w:marRight w:val="0"/>
      <w:marTop w:val="0"/>
      <w:marBottom w:val="0"/>
      <w:divBdr>
        <w:top w:val="none" w:sz="0" w:space="0" w:color="auto"/>
        <w:left w:val="none" w:sz="0" w:space="0" w:color="auto"/>
        <w:bottom w:val="none" w:sz="0" w:space="0" w:color="auto"/>
        <w:right w:val="none" w:sz="0" w:space="0" w:color="auto"/>
      </w:divBdr>
    </w:div>
    <w:div w:id="1514764966">
      <w:bodyDiv w:val="1"/>
      <w:marLeft w:val="0"/>
      <w:marRight w:val="0"/>
      <w:marTop w:val="0"/>
      <w:marBottom w:val="0"/>
      <w:divBdr>
        <w:top w:val="none" w:sz="0" w:space="0" w:color="auto"/>
        <w:left w:val="none" w:sz="0" w:space="0" w:color="auto"/>
        <w:bottom w:val="none" w:sz="0" w:space="0" w:color="auto"/>
        <w:right w:val="none" w:sz="0" w:space="0" w:color="auto"/>
      </w:divBdr>
    </w:div>
    <w:div w:id="1519931185">
      <w:bodyDiv w:val="1"/>
      <w:marLeft w:val="0"/>
      <w:marRight w:val="0"/>
      <w:marTop w:val="0"/>
      <w:marBottom w:val="0"/>
      <w:divBdr>
        <w:top w:val="none" w:sz="0" w:space="0" w:color="auto"/>
        <w:left w:val="none" w:sz="0" w:space="0" w:color="auto"/>
        <w:bottom w:val="none" w:sz="0" w:space="0" w:color="auto"/>
        <w:right w:val="none" w:sz="0" w:space="0" w:color="auto"/>
      </w:divBdr>
    </w:div>
    <w:div w:id="1525827888">
      <w:bodyDiv w:val="1"/>
      <w:marLeft w:val="0"/>
      <w:marRight w:val="0"/>
      <w:marTop w:val="0"/>
      <w:marBottom w:val="0"/>
      <w:divBdr>
        <w:top w:val="none" w:sz="0" w:space="0" w:color="auto"/>
        <w:left w:val="none" w:sz="0" w:space="0" w:color="auto"/>
        <w:bottom w:val="none" w:sz="0" w:space="0" w:color="auto"/>
        <w:right w:val="none" w:sz="0" w:space="0" w:color="auto"/>
      </w:divBdr>
    </w:div>
    <w:div w:id="1532497116">
      <w:bodyDiv w:val="1"/>
      <w:marLeft w:val="0"/>
      <w:marRight w:val="0"/>
      <w:marTop w:val="0"/>
      <w:marBottom w:val="0"/>
      <w:divBdr>
        <w:top w:val="none" w:sz="0" w:space="0" w:color="auto"/>
        <w:left w:val="none" w:sz="0" w:space="0" w:color="auto"/>
        <w:bottom w:val="none" w:sz="0" w:space="0" w:color="auto"/>
        <w:right w:val="none" w:sz="0" w:space="0" w:color="auto"/>
      </w:divBdr>
    </w:div>
    <w:div w:id="1534809541">
      <w:bodyDiv w:val="1"/>
      <w:marLeft w:val="0"/>
      <w:marRight w:val="0"/>
      <w:marTop w:val="0"/>
      <w:marBottom w:val="0"/>
      <w:divBdr>
        <w:top w:val="none" w:sz="0" w:space="0" w:color="auto"/>
        <w:left w:val="none" w:sz="0" w:space="0" w:color="auto"/>
        <w:bottom w:val="none" w:sz="0" w:space="0" w:color="auto"/>
        <w:right w:val="none" w:sz="0" w:space="0" w:color="auto"/>
      </w:divBdr>
    </w:div>
    <w:div w:id="1538078001">
      <w:bodyDiv w:val="1"/>
      <w:marLeft w:val="0"/>
      <w:marRight w:val="0"/>
      <w:marTop w:val="0"/>
      <w:marBottom w:val="0"/>
      <w:divBdr>
        <w:top w:val="none" w:sz="0" w:space="0" w:color="auto"/>
        <w:left w:val="none" w:sz="0" w:space="0" w:color="auto"/>
        <w:bottom w:val="none" w:sz="0" w:space="0" w:color="auto"/>
        <w:right w:val="none" w:sz="0" w:space="0" w:color="auto"/>
      </w:divBdr>
    </w:div>
    <w:div w:id="1543132893">
      <w:bodyDiv w:val="1"/>
      <w:marLeft w:val="0"/>
      <w:marRight w:val="0"/>
      <w:marTop w:val="0"/>
      <w:marBottom w:val="0"/>
      <w:divBdr>
        <w:top w:val="none" w:sz="0" w:space="0" w:color="auto"/>
        <w:left w:val="none" w:sz="0" w:space="0" w:color="auto"/>
        <w:bottom w:val="none" w:sz="0" w:space="0" w:color="auto"/>
        <w:right w:val="none" w:sz="0" w:space="0" w:color="auto"/>
      </w:divBdr>
    </w:div>
    <w:div w:id="1561017196">
      <w:bodyDiv w:val="1"/>
      <w:marLeft w:val="0"/>
      <w:marRight w:val="0"/>
      <w:marTop w:val="0"/>
      <w:marBottom w:val="0"/>
      <w:divBdr>
        <w:top w:val="none" w:sz="0" w:space="0" w:color="auto"/>
        <w:left w:val="none" w:sz="0" w:space="0" w:color="auto"/>
        <w:bottom w:val="none" w:sz="0" w:space="0" w:color="auto"/>
        <w:right w:val="none" w:sz="0" w:space="0" w:color="auto"/>
      </w:divBdr>
    </w:div>
    <w:div w:id="1564095366">
      <w:bodyDiv w:val="1"/>
      <w:marLeft w:val="0"/>
      <w:marRight w:val="0"/>
      <w:marTop w:val="0"/>
      <w:marBottom w:val="0"/>
      <w:divBdr>
        <w:top w:val="none" w:sz="0" w:space="0" w:color="auto"/>
        <w:left w:val="none" w:sz="0" w:space="0" w:color="auto"/>
        <w:bottom w:val="none" w:sz="0" w:space="0" w:color="auto"/>
        <w:right w:val="none" w:sz="0" w:space="0" w:color="auto"/>
      </w:divBdr>
    </w:div>
    <w:div w:id="1567688689">
      <w:bodyDiv w:val="1"/>
      <w:marLeft w:val="0"/>
      <w:marRight w:val="0"/>
      <w:marTop w:val="0"/>
      <w:marBottom w:val="0"/>
      <w:divBdr>
        <w:top w:val="none" w:sz="0" w:space="0" w:color="auto"/>
        <w:left w:val="none" w:sz="0" w:space="0" w:color="auto"/>
        <w:bottom w:val="none" w:sz="0" w:space="0" w:color="auto"/>
        <w:right w:val="none" w:sz="0" w:space="0" w:color="auto"/>
      </w:divBdr>
    </w:div>
    <w:div w:id="1567910031">
      <w:bodyDiv w:val="1"/>
      <w:marLeft w:val="0"/>
      <w:marRight w:val="0"/>
      <w:marTop w:val="0"/>
      <w:marBottom w:val="0"/>
      <w:divBdr>
        <w:top w:val="none" w:sz="0" w:space="0" w:color="auto"/>
        <w:left w:val="none" w:sz="0" w:space="0" w:color="auto"/>
        <w:bottom w:val="none" w:sz="0" w:space="0" w:color="auto"/>
        <w:right w:val="none" w:sz="0" w:space="0" w:color="auto"/>
      </w:divBdr>
    </w:div>
    <w:div w:id="1595475085">
      <w:bodyDiv w:val="1"/>
      <w:marLeft w:val="0"/>
      <w:marRight w:val="0"/>
      <w:marTop w:val="0"/>
      <w:marBottom w:val="0"/>
      <w:divBdr>
        <w:top w:val="none" w:sz="0" w:space="0" w:color="auto"/>
        <w:left w:val="none" w:sz="0" w:space="0" w:color="auto"/>
        <w:bottom w:val="none" w:sz="0" w:space="0" w:color="auto"/>
        <w:right w:val="none" w:sz="0" w:space="0" w:color="auto"/>
      </w:divBdr>
    </w:div>
    <w:div w:id="1595551825">
      <w:bodyDiv w:val="1"/>
      <w:marLeft w:val="0"/>
      <w:marRight w:val="0"/>
      <w:marTop w:val="0"/>
      <w:marBottom w:val="0"/>
      <w:divBdr>
        <w:top w:val="none" w:sz="0" w:space="0" w:color="auto"/>
        <w:left w:val="none" w:sz="0" w:space="0" w:color="auto"/>
        <w:bottom w:val="none" w:sz="0" w:space="0" w:color="auto"/>
        <w:right w:val="none" w:sz="0" w:space="0" w:color="auto"/>
      </w:divBdr>
    </w:div>
    <w:div w:id="1598513070">
      <w:bodyDiv w:val="1"/>
      <w:marLeft w:val="0"/>
      <w:marRight w:val="0"/>
      <w:marTop w:val="0"/>
      <w:marBottom w:val="0"/>
      <w:divBdr>
        <w:top w:val="none" w:sz="0" w:space="0" w:color="auto"/>
        <w:left w:val="none" w:sz="0" w:space="0" w:color="auto"/>
        <w:bottom w:val="none" w:sz="0" w:space="0" w:color="auto"/>
        <w:right w:val="none" w:sz="0" w:space="0" w:color="auto"/>
      </w:divBdr>
    </w:div>
    <w:div w:id="1600139105">
      <w:bodyDiv w:val="1"/>
      <w:marLeft w:val="0"/>
      <w:marRight w:val="0"/>
      <w:marTop w:val="0"/>
      <w:marBottom w:val="0"/>
      <w:divBdr>
        <w:top w:val="none" w:sz="0" w:space="0" w:color="auto"/>
        <w:left w:val="none" w:sz="0" w:space="0" w:color="auto"/>
        <w:bottom w:val="none" w:sz="0" w:space="0" w:color="auto"/>
        <w:right w:val="none" w:sz="0" w:space="0" w:color="auto"/>
      </w:divBdr>
    </w:div>
    <w:div w:id="1607545220">
      <w:bodyDiv w:val="1"/>
      <w:marLeft w:val="0"/>
      <w:marRight w:val="0"/>
      <w:marTop w:val="0"/>
      <w:marBottom w:val="0"/>
      <w:divBdr>
        <w:top w:val="none" w:sz="0" w:space="0" w:color="auto"/>
        <w:left w:val="none" w:sz="0" w:space="0" w:color="auto"/>
        <w:bottom w:val="none" w:sz="0" w:space="0" w:color="auto"/>
        <w:right w:val="none" w:sz="0" w:space="0" w:color="auto"/>
      </w:divBdr>
    </w:div>
    <w:div w:id="1631209413">
      <w:bodyDiv w:val="1"/>
      <w:marLeft w:val="0"/>
      <w:marRight w:val="0"/>
      <w:marTop w:val="0"/>
      <w:marBottom w:val="0"/>
      <w:divBdr>
        <w:top w:val="none" w:sz="0" w:space="0" w:color="auto"/>
        <w:left w:val="none" w:sz="0" w:space="0" w:color="auto"/>
        <w:bottom w:val="none" w:sz="0" w:space="0" w:color="auto"/>
        <w:right w:val="none" w:sz="0" w:space="0" w:color="auto"/>
      </w:divBdr>
    </w:div>
    <w:div w:id="1642689007">
      <w:bodyDiv w:val="1"/>
      <w:marLeft w:val="0"/>
      <w:marRight w:val="0"/>
      <w:marTop w:val="0"/>
      <w:marBottom w:val="0"/>
      <w:divBdr>
        <w:top w:val="none" w:sz="0" w:space="0" w:color="auto"/>
        <w:left w:val="none" w:sz="0" w:space="0" w:color="auto"/>
        <w:bottom w:val="none" w:sz="0" w:space="0" w:color="auto"/>
        <w:right w:val="none" w:sz="0" w:space="0" w:color="auto"/>
      </w:divBdr>
    </w:div>
    <w:div w:id="1647055056">
      <w:bodyDiv w:val="1"/>
      <w:marLeft w:val="0"/>
      <w:marRight w:val="0"/>
      <w:marTop w:val="0"/>
      <w:marBottom w:val="0"/>
      <w:divBdr>
        <w:top w:val="none" w:sz="0" w:space="0" w:color="auto"/>
        <w:left w:val="none" w:sz="0" w:space="0" w:color="auto"/>
        <w:bottom w:val="none" w:sz="0" w:space="0" w:color="auto"/>
        <w:right w:val="none" w:sz="0" w:space="0" w:color="auto"/>
      </w:divBdr>
    </w:div>
    <w:div w:id="1663315993">
      <w:bodyDiv w:val="1"/>
      <w:marLeft w:val="0"/>
      <w:marRight w:val="0"/>
      <w:marTop w:val="0"/>
      <w:marBottom w:val="0"/>
      <w:divBdr>
        <w:top w:val="none" w:sz="0" w:space="0" w:color="auto"/>
        <w:left w:val="none" w:sz="0" w:space="0" w:color="auto"/>
        <w:bottom w:val="none" w:sz="0" w:space="0" w:color="auto"/>
        <w:right w:val="none" w:sz="0" w:space="0" w:color="auto"/>
      </w:divBdr>
    </w:div>
    <w:div w:id="1672101280">
      <w:bodyDiv w:val="1"/>
      <w:marLeft w:val="0"/>
      <w:marRight w:val="0"/>
      <w:marTop w:val="0"/>
      <w:marBottom w:val="0"/>
      <w:divBdr>
        <w:top w:val="none" w:sz="0" w:space="0" w:color="auto"/>
        <w:left w:val="none" w:sz="0" w:space="0" w:color="auto"/>
        <w:bottom w:val="none" w:sz="0" w:space="0" w:color="auto"/>
        <w:right w:val="none" w:sz="0" w:space="0" w:color="auto"/>
      </w:divBdr>
    </w:div>
    <w:div w:id="1679843221">
      <w:bodyDiv w:val="1"/>
      <w:marLeft w:val="0"/>
      <w:marRight w:val="0"/>
      <w:marTop w:val="0"/>
      <w:marBottom w:val="0"/>
      <w:divBdr>
        <w:top w:val="none" w:sz="0" w:space="0" w:color="auto"/>
        <w:left w:val="none" w:sz="0" w:space="0" w:color="auto"/>
        <w:bottom w:val="none" w:sz="0" w:space="0" w:color="auto"/>
        <w:right w:val="none" w:sz="0" w:space="0" w:color="auto"/>
      </w:divBdr>
    </w:div>
    <w:div w:id="1703627724">
      <w:bodyDiv w:val="1"/>
      <w:marLeft w:val="0"/>
      <w:marRight w:val="0"/>
      <w:marTop w:val="0"/>
      <w:marBottom w:val="0"/>
      <w:divBdr>
        <w:top w:val="none" w:sz="0" w:space="0" w:color="auto"/>
        <w:left w:val="none" w:sz="0" w:space="0" w:color="auto"/>
        <w:bottom w:val="none" w:sz="0" w:space="0" w:color="auto"/>
        <w:right w:val="none" w:sz="0" w:space="0" w:color="auto"/>
      </w:divBdr>
    </w:div>
    <w:div w:id="1709603115">
      <w:bodyDiv w:val="1"/>
      <w:marLeft w:val="0"/>
      <w:marRight w:val="0"/>
      <w:marTop w:val="0"/>
      <w:marBottom w:val="0"/>
      <w:divBdr>
        <w:top w:val="none" w:sz="0" w:space="0" w:color="auto"/>
        <w:left w:val="none" w:sz="0" w:space="0" w:color="auto"/>
        <w:bottom w:val="none" w:sz="0" w:space="0" w:color="auto"/>
        <w:right w:val="none" w:sz="0" w:space="0" w:color="auto"/>
      </w:divBdr>
    </w:div>
    <w:div w:id="1712849951">
      <w:bodyDiv w:val="1"/>
      <w:marLeft w:val="0"/>
      <w:marRight w:val="0"/>
      <w:marTop w:val="0"/>
      <w:marBottom w:val="0"/>
      <w:divBdr>
        <w:top w:val="none" w:sz="0" w:space="0" w:color="auto"/>
        <w:left w:val="none" w:sz="0" w:space="0" w:color="auto"/>
        <w:bottom w:val="none" w:sz="0" w:space="0" w:color="auto"/>
        <w:right w:val="none" w:sz="0" w:space="0" w:color="auto"/>
      </w:divBdr>
    </w:div>
    <w:div w:id="1712874589">
      <w:bodyDiv w:val="1"/>
      <w:marLeft w:val="0"/>
      <w:marRight w:val="0"/>
      <w:marTop w:val="0"/>
      <w:marBottom w:val="0"/>
      <w:divBdr>
        <w:top w:val="none" w:sz="0" w:space="0" w:color="auto"/>
        <w:left w:val="none" w:sz="0" w:space="0" w:color="auto"/>
        <w:bottom w:val="none" w:sz="0" w:space="0" w:color="auto"/>
        <w:right w:val="none" w:sz="0" w:space="0" w:color="auto"/>
      </w:divBdr>
    </w:div>
    <w:div w:id="1721904801">
      <w:bodyDiv w:val="1"/>
      <w:marLeft w:val="0"/>
      <w:marRight w:val="0"/>
      <w:marTop w:val="0"/>
      <w:marBottom w:val="0"/>
      <w:divBdr>
        <w:top w:val="none" w:sz="0" w:space="0" w:color="auto"/>
        <w:left w:val="none" w:sz="0" w:space="0" w:color="auto"/>
        <w:bottom w:val="none" w:sz="0" w:space="0" w:color="auto"/>
        <w:right w:val="none" w:sz="0" w:space="0" w:color="auto"/>
      </w:divBdr>
    </w:div>
    <w:div w:id="1722289692">
      <w:bodyDiv w:val="1"/>
      <w:marLeft w:val="0"/>
      <w:marRight w:val="0"/>
      <w:marTop w:val="0"/>
      <w:marBottom w:val="0"/>
      <w:divBdr>
        <w:top w:val="none" w:sz="0" w:space="0" w:color="auto"/>
        <w:left w:val="none" w:sz="0" w:space="0" w:color="auto"/>
        <w:bottom w:val="none" w:sz="0" w:space="0" w:color="auto"/>
        <w:right w:val="none" w:sz="0" w:space="0" w:color="auto"/>
      </w:divBdr>
    </w:div>
    <w:div w:id="1724716190">
      <w:bodyDiv w:val="1"/>
      <w:marLeft w:val="0"/>
      <w:marRight w:val="0"/>
      <w:marTop w:val="0"/>
      <w:marBottom w:val="0"/>
      <w:divBdr>
        <w:top w:val="none" w:sz="0" w:space="0" w:color="auto"/>
        <w:left w:val="none" w:sz="0" w:space="0" w:color="auto"/>
        <w:bottom w:val="none" w:sz="0" w:space="0" w:color="auto"/>
        <w:right w:val="none" w:sz="0" w:space="0" w:color="auto"/>
      </w:divBdr>
    </w:div>
    <w:div w:id="1729719122">
      <w:bodyDiv w:val="1"/>
      <w:marLeft w:val="0"/>
      <w:marRight w:val="0"/>
      <w:marTop w:val="0"/>
      <w:marBottom w:val="0"/>
      <w:divBdr>
        <w:top w:val="none" w:sz="0" w:space="0" w:color="auto"/>
        <w:left w:val="none" w:sz="0" w:space="0" w:color="auto"/>
        <w:bottom w:val="none" w:sz="0" w:space="0" w:color="auto"/>
        <w:right w:val="none" w:sz="0" w:space="0" w:color="auto"/>
      </w:divBdr>
    </w:div>
    <w:div w:id="1736659846">
      <w:bodyDiv w:val="1"/>
      <w:marLeft w:val="0"/>
      <w:marRight w:val="0"/>
      <w:marTop w:val="0"/>
      <w:marBottom w:val="0"/>
      <w:divBdr>
        <w:top w:val="none" w:sz="0" w:space="0" w:color="auto"/>
        <w:left w:val="none" w:sz="0" w:space="0" w:color="auto"/>
        <w:bottom w:val="none" w:sz="0" w:space="0" w:color="auto"/>
        <w:right w:val="none" w:sz="0" w:space="0" w:color="auto"/>
      </w:divBdr>
    </w:div>
    <w:div w:id="1739744577">
      <w:bodyDiv w:val="1"/>
      <w:marLeft w:val="0"/>
      <w:marRight w:val="0"/>
      <w:marTop w:val="0"/>
      <w:marBottom w:val="0"/>
      <w:divBdr>
        <w:top w:val="none" w:sz="0" w:space="0" w:color="auto"/>
        <w:left w:val="none" w:sz="0" w:space="0" w:color="auto"/>
        <w:bottom w:val="none" w:sz="0" w:space="0" w:color="auto"/>
        <w:right w:val="none" w:sz="0" w:space="0" w:color="auto"/>
      </w:divBdr>
    </w:div>
    <w:div w:id="1760633341">
      <w:bodyDiv w:val="1"/>
      <w:marLeft w:val="0"/>
      <w:marRight w:val="0"/>
      <w:marTop w:val="0"/>
      <w:marBottom w:val="0"/>
      <w:divBdr>
        <w:top w:val="none" w:sz="0" w:space="0" w:color="auto"/>
        <w:left w:val="none" w:sz="0" w:space="0" w:color="auto"/>
        <w:bottom w:val="none" w:sz="0" w:space="0" w:color="auto"/>
        <w:right w:val="none" w:sz="0" w:space="0" w:color="auto"/>
      </w:divBdr>
    </w:div>
    <w:div w:id="1763606521">
      <w:bodyDiv w:val="1"/>
      <w:marLeft w:val="0"/>
      <w:marRight w:val="0"/>
      <w:marTop w:val="0"/>
      <w:marBottom w:val="0"/>
      <w:divBdr>
        <w:top w:val="none" w:sz="0" w:space="0" w:color="auto"/>
        <w:left w:val="none" w:sz="0" w:space="0" w:color="auto"/>
        <w:bottom w:val="none" w:sz="0" w:space="0" w:color="auto"/>
        <w:right w:val="none" w:sz="0" w:space="0" w:color="auto"/>
      </w:divBdr>
    </w:div>
    <w:div w:id="1765111208">
      <w:bodyDiv w:val="1"/>
      <w:marLeft w:val="0"/>
      <w:marRight w:val="0"/>
      <w:marTop w:val="0"/>
      <w:marBottom w:val="0"/>
      <w:divBdr>
        <w:top w:val="none" w:sz="0" w:space="0" w:color="auto"/>
        <w:left w:val="none" w:sz="0" w:space="0" w:color="auto"/>
        <w:bottom w:val="none" w:sz="0" w:space="0" w:color="auto"/>
        <w:right w:val="none" w:sz="0" w:space="0" w:color="auto"/>
      </w:divBdr>
    </w:div>
    <w:div w:id="1766917451">
      <w:bodyDiv w:val="1"/>
      <w:marLeft w:val="0"/>
      <w:marRight w:val="0"/>
      <w:marTop w:val="0"/>
      <w:marBottom w:val="0"/>
      <w:divBdr>
        <w:top w:val="none" w:sz="0" w:space="0" w:color="auto"/>
        <w:left w:val="none" w:sz="0" w:space="0" w:color="auto"/>
        <w:bottom w:val="none" w:sz="0" w:space="0" w:color="auto"/>
        <w:right w:val="none" w:sz="0" w:space="0" w:color="auto"/>
      </w:divBdr>
    </w:div>
    <w:div w:id="1771928687">
      <w:bodyDiv w:val="1"/>
      <w:marLeft w:val="0"/>
      <w:marRight w:val="0"/>
      <w:marTop w:val="0"/>
      <w:marBottom w:val="0"/>
      <w:divBdr>
        <w:top w:val="none" w:sz="0" w:space="0" w:color="auto"/>
        <w:left w:val="none" w:sz="0" w:space="0" w:color="auto"/>
        <w:bottom w:val="none" w:sz="0" w:space="0" w:color="auto"/>
        <w:right w:val="none" w:sz="0" w:space="0" w:color="auto"/>
      </w:divBdr>
    </w:div>
    <w:div w:id="1775244242">
      <w:bodyDiv w:val="1"/>
      <w:marLeft w:val="0"/>
      <w:marRight w:val="0"/>
      <w:marTop w:val="0"/>
      <w:marBottom w:val="0"/>
      <w:divBdr>
        <w:top w:val="none" w:sz="0" w:space="0" w:color="auto"/>
        <w:left w:val="none" w:sz="0" w:space="0" w:color="auto"/>
        <w:bottom w:val="none" w:sz="0" w:space="0" w:color="auto"/>
        <w:right w:val="none" w:sz="0" w:space="0" w:color="auto"/>
      </w:divBdr>
    </w:div>
    <w:div w:id="1775901075">
      <w:bodyDiv w:val="1"/>
      <w:marLeft w:val="0"/>
      <w:marRight w:val="0"/>
      <w:marTop w:val="0"/>
      <w:marBottom w:val="0"/>
      <w:divBdr>
        <w:top w:val="none" w:sz="0" w:space="0" w:color="auto"/>
        <w:left w:val="none" w:sz="0" w:space="0" w:color="auto"/>
        <w:bottom w:val="none" w:sz="0" w:space="0" w:color="auto"/>
        <w:right w:val="none" w:sz="0" w:space="0" w:color="auto"/>
      </w:divBdr>
    </w:div>
    <w:div w:id="1776635731">
      <w:bodyDiv w:val="1"/>
      <w:marLeft w:val="0"/>
      <w:marRight w:val="0"/>
      <w:marTop w:val="0"/>
      <w:marBottom w:val="0"/>
      <w:divBdr>
        <w:top w:val="none" w:sz="0" w:space="0" w:color="auto"/>
        <w:left w:val="none" w:sz="0" w:space="0" w:color="auto"/>
        <w:bottom w:val="none" w:sz="0" w:space="0" w:color="auto"/>
        <w:right w:val="none" w:sz="0" w:space="0" w:color="auto"/>
      </w:divBdr>
    </w:div>
    <w:div w:id="1779911749">
      <w:bodyDiv w:val="1"/>
      <w:marLeft w:val="0"/>
      <w:marRight w:val="0"/>
      <w:marTop w:val="0"/>
      <w:marBottom w:val="0"/>
      <w:divBdr>
        <w:top w:val="none" w:sz="0" w:space="0" w:color="auto"/>
        <w:left w:val="none" w:sz="0" w:space="0" w:color="auto"/>
        <w:bottom w:val="none" w:sz="0" w:space="0" w:color="auto"/>
        <w:right w:val="none" w:sz="0" w:space="0" w:color="auto"/>
      </w:divBdr>
    </w:div>
    <w:div w:id="1782919467">
      <w:bodyDiv w:val="1"/>
      <w:marLeft w:val="0"/>
      <w:marRight w:val="0"/>
      <w:marTop w:val="0"/>
      <w:marBottom w:val="0"/>
      <w:divBdr>
        <w:top w:val="none" w:sz="0" w:space="0" w:color="auto"/>
        <w:left w:val="none" w:sz="0" w:space="0" w:color="auto"/>
        <w:bottom w:val="none" w:sz="0" w:space="0" w:color="auto"/>
        <w:right w:val="none" w:sz="0" w:space="0" w:color="auto"/>
      </w:divBdr>
    </w:div>
    <w:div w:id="1796603957">
      <w:bodyDiv w:val="1"/>
      <w:marLeft w:val="0"/>
      <w:marRight w:val="0"/>
      <w:marTop w:val="0"/>
      <w:marBottom w:val="0"/>
      <w:divBdr>
        <w:top w:val="none" w:sz="0" w:space="0" w:color="auto"/>
        <w:left w:val="none" w:sz="0" w:space="0" w:color="auto"/>
        <w:bottom w:val="none" w:sz="0" w:space="0" w:color="auto"/>
        <w:right w:val="none" w:sz="0" w:space="0" w:color="auto"/>
      </w:divBdr>
    </w:div>
    <w:div w:id="1799764104">
      <w:bodyDiv w:val="1"/>
      <w:marLeft w:val="0"/>
      <w:marRight w:val="0"/>
      <w:marTop w:val="0"/>
      <w:marBottom w:val="0"/>
      <w:divBdr>
        <w:top w:val="none" w:sz="0" w:space="0" w:color="auto"/>
        <w:left w:val="none" w:sz="0" w:space="0" w:color="auto"/>
        <w:bottom w:val="none" w:sz="0" w:space="0" w:color="auto"/>
        <w:right w:val="none" w:sz="0" w:space="0" w:color="auto"/>
      </w:divBdr>
    </w:div>
    <w:div w:id="1809778795">
      <w:bodyDiv w:val="1"/>
      <w:marLeft w:val="0"/>
      <w:marRight w:val="0"/>
      <w:marTop w:val="0"/>
      <w:marBottom w:val="0"/>
      <w:divBdr>
        <w:top w:val="none" w:sz="0" w:space="0" w:color="auto"/>
        <w:left w:val="none" w:sz="0" w:space="0" w:color="auto"/>
        <w:bottom w:val="none" w:sz="0" w:space="0" w:color="auto"/>
        <w:right w:val="none" w:sz="0" w:space="0" w:color="auto"/>
      </w:divBdr>
    </w:div>
    <w:div w:id="1812819663">
      <w:bodyDiv w:val="1"/>
      <w:marLeft w:val="0"/>
      <w:marRight w:val="0"/>
      <w:marTop w:val="0"/>
      <w:marBottom w:val="0"/>
      <w:divBdr>
        <w:top w:val="none" w:sz="0" w:space="0" w:color="auto"/>
        <w:left w:val="none" w:sz="0" w:space="0" w:color="auto"/>
        <w:bottom w:val="none" w:sz="0" w:space="0" w:color="auto"/>
        <w:right w:val="none" w:sz="0" w:space="0" w:color="auto"/>
      </w:divBdr>
    </w:div>
    <w:div w:id="1815754314">
      <w:bodyDiv w:val="1"/>
      <w:marLeft w:val="0"/>
      <w:marRight w:val="0"/>
      <w:marTop w:val="0"/>
      <w:marBottom w:val="0"/>
      <w:divBdr>
        <w:top w:val="none" w:sz="0" w:space="0" w:color="auto"/>
        <w:left w:val="none" w:sz="0" w:space="0" w:color="auto"/>
        <w:bottom w:val="none" w:sz="0" w:space="0" w:color="auto"/>
        <w:right w:val="none" w:sz="0" w:space="0" w:color="auto"/>
      </w:divBdr>
    </w:div>
    <w:div w:id="1834877240">
      <w:bodyDiv w:val="1"/>
      <w:marLeft w:val="0"/>
      <w:marRight w:val="0"/>
      <w:marTop w:val="0"/>
      <w:marBottom w:val="0"/>
      <w:divBdr>
        <w:top w:val="none" w:sz="0" w:space="0" w:color="auto"/>
        <w:left w:val="none" w:sz="0" w:space="0" w:color="auto"/>
        <w:bottom w:val="none" w:sz="0" w:space="0" w:color="auto"/>
        <w:right w:val="none" w:sz="0" w:space="0" w:color="auto"/>
      </w:divBdr>
    </w:div>
    <w:div w:id="1838110813">
      <w:bodyDiv w:val="1"/>
      <w:marLeft w:val="0"/>
      <w:marRight w:val="0"/>
      <w:marTop w:val="0"/>
      <w:marBottom w:val="0"/>
      <w:divBdr>
        <w:top w:val="none" w:sz="0" w:space="0" w:color="auto"/>
        <w:left w:val="none" w:sz="0" w:space="0" w:color="auto"/>
        <w:bottom w:val="none" w:sz="0" w:space="0" w:color="auto"/>
        <w:right w:val="none" w:sz="0" w:space="0" w:color="auto"/>
      </w:divBdr>
    </w:div>
    <w:div w:id="1839466977">
      <w:bodyDiv w:val="1"/>
      <w:marLeft w:val="0"/>
      <w:marRight w:val="0"/>
      <w:marTop w:val="0"/>
      <w:marBottom w:val="0"/>
      <w:divBdr>
        <w:top w:val="none" w:sz="0" w:space="0" w:color="auto"/>
        <w:left w:val="none" w:sz="0" w:space="0" w:color="auto"/>
        <w:bottom w:val="none" w:sz="0" w:space="0" w:color="auto"/>
        <w:right w:val="none" w:sz="0" w:space="0" w:color="auto"/>
      </w:divBdr>
    </w:div>
    <w:div w:id="1849981998">
      <w:bodyDiv w:val="1"/>
      <w:marLeft w:val="0"/>
      <w:marRight w:val="0"/>
      <w:marTop w:val="0"/>
      <w:marBottom w:val="0"/>
      <w:divBdr>
        <w:top w:val="none" w:sz="0" w:space="0" w:color="auto"/>
        <w:left w:val="none" w:sz="0" w:space="0" w:color="auto"/>
        <w:bottom w:val="none" w:sz="0" w:space="0" w:color="auto"/>
        <w:right w:val="none" w:sz="0" w:space="0" w:color="auto"/>
      </w:divBdr>
    </w:div>
    <w:div w:id="1864515267">
      <w:bodyDiv w:val="1"/>
      <w:marLeft w:val="0"/>
      <w:marRight w:val="0"/>
      <w:marTop w:val="0"/>
      <w:marBottom w:val="0"/>
      <w:divBdr>
        <w:top w:val="none" w:sz="0" w:space="0" w:color="auto"/>
        <w:left w:val="none" w:sz="0" w:space="0" w:color="auto"/>
        <w:bottom w:val="none" w:sz="0" w:space="0" w:color="auto"/>
        <w:right w:val="none" w:sz="0" w:space="0" w:color="auto"/>
      </w:divBdr>
    </w:div>
    <w:div w:id="1868448412">
      <w:bodyDiv w:val="1"/>
      <w:marLeft w:val="0"/>
      <w:marRight w:val="0"/>
      <w:marTop w:val="0"/>
      <w:marBottom w:val="0"/>
      <w:divBdr>
        <w:top w:val="none" w:sz="0" w:space="0" w:color="auto"/>
        <w:left w:val="none" w:sz="0" w:space="0" w:color="auto"/>
        <w:bottom w:val="none" w:sz="0" w:space="0" w:color="auto"/>
        <w:right w:val="none" w:sz="0" w:space="0" w:color="auto"/>
      </w:divBdr>
    </w:div>
    <w:div w:id="1874034577">
      <w:bodyDiv w:val="1"/>
      <w:marLeft w:val="0"/>
      <w:marRight w:val="0"/>
      <w:marTop w:val="0"/>
      <w:marBottom w:val="0"/>
      <w:divBdr>
        <w:top w:val="none" w:sz="0" w:space="0" w:color="auto"/>
        <w:left w:val="none" w:sz="0" w:space="0" w:color="auto"/>
        <w:bottom w:val="none" w:sz="0" w:space="0" w:color="auto"/>
        <w:right w:val="none" w:sz="0" w:space="0" w:color="auto"/>
      </w:divBdr>
    </w:div>
    <w:div w:id="1884906006">
      <w:bodyDiv w:val="1"/>
      <w:marLeft w:val="0"/>
      <w:marRight w:val="0"/>
      <w:marTop w:val="0"/>
      <w:marBottom w:val="0"/>
      <w:divBdr>
        <w:top w:val="none" w:sz="0" w:space="0" w:color="auto"/>
        <w:left w:val="none" w:sz="0" w:space="0" w:color="auto"/>
        <w:bottom w:val="none" w:sz="0" w:space="0" w:color="auto"/>
        <w:right w:val="none" w:sz="0" w:space="0" w:color="auto"/>
      </w:divBdr>
    </w:div>
    <w:div w:id="1887981164">
      <w:bodyDiv w:val="1"/>
      <w:marLeft w:val="0"/>
      <w:marRight w:val="0"/>
      <w:marTop w:val="0"/>
      <w:marBottom w:val="0"/>
      <w:divBdr>
        <w:top w:val="none" w:sz="0" w:space="0" w:color="auto"/>
        <w:left w:val="none" w:sz="0" w:space="0" w:color="auto"/>
        <w:bottom w:val="none" w:sz="0" w:space="0" w:color="auto"/>
        <w:right w:val="none" w:sz="0" w:space="0" w:color="auto"/>
      </w:divBdr>
    </w:div>
    <w:div w:id="1909533196">
      <w:bodyDiv w:val="1"/>
      <w:marLeft w:val="0"/>
      <w:marRight w:val="0"/>
      <w:marTop w:val="0"/>
      <w:marBottom w:val="0"/>
      <w:divBdr>
        <w:top w:val="none" w:sz="0" w:space="0" w:color="auto"/>
        <w:left w:val="none" w:sz="0" w:space="0" w:color="auto"/>
        <w:bottom w:val="none" w:sz="0" w:space="0" w:color="auto"/>
        <w:right w:val="none" w:sz="0" w:space="0" w:color="auto"/>
      </w:divBdr>
    </w:div>
    <w:div w:id="1915163007">
      <w:bodyDiv w:val="1"/>
      <w:marLeft w:val="0"/>
      <w:marRight w:val="0"/>
      <w:marTop w:val="0"/>
      <w:marBottom w:val="0"/>
      <w:divBdr>
        <w:top w:val="none" w:sz="0" w:space="0" w:color="auto"/>
        <w:left w:val="none" w:sz="0" w:space="0" w:color="auto"/>
        <w:bottom w:val="none" w:sz="0" w:space="0" w:color="auto"/>
        <w:right w:val="none" w:sz="0" w:space="0" w:color="auto"/>
      </w:divBdr>
    </w:div>
    <w:div w:id="1925452009">
      <w:bodyDiv w:val="1"/>
      <w:marLeft w:val="0"/>
      <w:marRight w:val="0"/>
      <w:marTop w:val="0"/>
      <w:marBottom w:val="0"/>
      <w:divBdr>
        <w:top w:val="none" w:sz="0" w:space="0" w:color="auto"/>
        <w:left w:val="none" w:sz="0" w:space="0" w:color="auto"/>
        <w:bottom w:val="none" w:sz="0" w:space="0" w:color="auto"/>
        <w:right w:val="none" w:sz="0" w:space="0" w:color="auto"/>
      </w:divBdr>
    </w:div>
    <w:div w:id="1929269214">
      <w:bodyDiv w:val="1"/>
      <w:marLeft w:val="0"/>
      <w:marRight w:val="0"/>
      <w:marTop w:val="0"/>
      <w:marBottom w:val="0"/>
      <w:divBdr>
        <w:top w:val="none" w:sz="0" w:space="0" w:color="auto"/>
        <w:left w:val="none" w:sz="0" w:space="0" w:color="auto"/>
        <w:bottom w:val="none" w:sz="0" w:space="0" w:color="auto"/>
        <w:right w:val="none" w:sz="0" w:space="0" w:color="auto"/>
      </w:divBdr>
    </w:div>
    <w:div w:id="1930192096">
      <w:bodyDiv w:val="1"/>
      <w:marLeft w:val="0"/>
      <w:marRight w:val="0"/>
      <w:marTop w:val="0"/>
      <w:marBottom w:val="0"/>
      <w:divBdr>
        <w:top w:val="none" w:sz="0" w:space="0" w:color="auto"/>
        <w:left w:val="none" w:sz="0" w:space="0" w:color="auto"/>
        <w:bottom w:val="none" w:sz="0" w:space="0" w:color="auto"/>
        <w:right w:val="none" w:sz="0" w:space="0" w:color="auto"/>
      </w:divBdr>
    </w:div>
    <w:div w:id="1943486709">
      <w:bodyDiv w:val="1"/>
      <w:marLeft w:val="0"/>
      <w:marRight w:val="0"/>
      <w:marTop w:val="0"/>
      <w:marBottom w:val="0"/>
      <w:divBdr>
        <w:top w:val="none" w:sz="0" w:space="0" w:color="auto"/>
        <w:left w:val="none" w:sz="0" w:space="0" w:color="auto"/>
        <w:bottom w:val="none" w:sz="0" w:space="0" w:color="auto"/>
        <w:right w:val="none" w:sz="0" w:space="0" w:color="auto"/>
      </w:divBdr>
    </w:div>
    <w:div w:id="1981499700">
      <w:bodyDiv w:val="1"/>
      <w:marLeft w:val="0"/>
      <w:marRight w:val="0"/>
      <w:marTop w:val="0"/>
      <w:marBottom w:val="0"/>
      <w:divBdr>
        <w:top w:val="none" w:sz="0" w:space="0" w:color="auto"/>
        <w:left w:val="none" w:sz="0" w:space="0" w:color="auto"/>
        <w:bottom w:val="none" w:sz="0" w:space="0" w:color="auto"/>
        <w:right w:val="none" w:sz="0" w:space="0" w:color="auto"/>
      </w:divBdr>
    </w:div>
    <w:div w:id="1981690064">
      <w:bodyDiv w:val="1"/>
      <w:marLeft w:val="0"/>
      <w:marRight w:val="0"/>
      <w:marTop w:val="0"/>
      <w:marBottom w:val="0"/>
      <w:divBdr>
        <w:top w:val="none" w:sz="0" w:space="0" w:color="auto"/>
        <w:left w:val="none" w:sz="0" w:space="0" w:color="auto"/>
        <w:bottom w:val="none" w:sz="0" w:space="0" w:color="auto"/>
        <w:right w:val="none" w:sz="0" w:space="0" w:color="auto"/>
      </w:divBdr>
    </w:div>
    <w:div w:id="1997412960">
      <w:bodyDiv w:val="1"/>
      <w:marLeft w:val="0"/>
      <w:marRight w:val="0"/>
      <w:marTop w:val="0"/>
      <w:marBottom w:val="0"/>
      <w:divBdr>
        <w:top w:val="none" w:sz="0" w:space="0" w:color="auto"/>
        <w:left w:val="none" w:sz="0" w:space="0" w:color="auto"/>
        <w:bottom w:val="none" w:sz="0" w:space="0" w:color="auto"/>
        <w:right w:val="none" w:sz="0" w:space="0" w:color="auto"/>
      </w:divBdr>
    </w:div>
    <w:div w:id="2003774662">
      <w:bodyDiv w:val="1"/>
      <w:marLeft w:val="0"/>
      <w:marRight w:val="0"/>
      <w:marTop w:val="0"/>
      <w:marBottom w:val="0"/>
      <w:divBdr>
        <w:top w:val="none" w:sz="0" w:space="0" w:color="auto"/>
        <w:left w:val="none" w:sz="0" w:space="0" w:color="auto"/>
        <w:bottom w:val="none" w:sz="0" w:space="0" w:color="auto"/>
        <w:right w:val="none" w:sz="0" w:space="0" w:color="auto"/>
      </w:divBdr>
    </w:div>
    <w:div w:id="2009794134">
      <w:bodyDiv w:val="1"/>
      <w:marLeft w:val="0"/>
      <w:marRight w:val="0"/>
      <w:marTop w:val="0"/>
      <w:marBottom w:val="0"/>
      <w:divBdr>
        <w:top w:val="none" w:sz="0" w:space="0" w:color="auto"/>
        <w:left w:val="none" w:sz="0" w:space="0" w:color="auto"/>
        <w:bottom w:val="none" w:sz="0" w:space="0" w:color="auto"/>
        <w:right w:val="none" w:sz="0" w:space="0" w:color="auto"/>
      </w:divBdr>
    </w:div>
    <w:div w:id="2011177850">
      <w:bodyDiv w:val="1"/>
      <w:marLeft w:val="0"/>
      <w:marRight w:val="0"/>
      <w:marTop w:val="0"/>
      <w:marBottom w:val="0"/>
      <w:divBdr>
        <w:top w:val="none" w:sz="0" w:space="0" w:color="auto"/>
        <w:left w:val="none" w:sz="0" w:space="0" w:color="auto"/>
        <w:bottom w:val="none" w:sz="0" w:space="0" w:color="auto"/>
        <w:right w:val="none" w:sz="0" w:space="0" w:color="auto"/>
      </w:divBdr>
    </w:div>
    <w:div w:id="2011980233">
      <w:bodyDiv w:val="1"/>
      <w:marLeft w:val="0"/>
      <w:marRight w:val="0"/>
      <w:marTop w:val="0"/>
      <w:marBottom w:val="0"/>
      <w:divBdr>
        <w:top w:val="none" w:sz="0" w:space="0" w:color="auto"/>
        <w:left w:val="none" w:sz="0" w:space="0" w:color="auto"/>
        <w:bottom w:val="none" w:sz="0" w:space="0" w:color="auto"/>
        <w:right w:val="none" w:sz="0" w:space="0" w:color="auto"/>
      </w:divBdr>
    </w:div>
    <w:div w:id="2026247841">
      <w:bodyDiv w:val="1"/>
      <w:marLeft w:val="0"/>
      <w:marRight w:val="0"/>
      <w:marTop w:val="0"/>
      <w:marBottom w:val="0"/>
      <w:divBdr>
        <w:top w:val="none" w:sz="0" w:space="0" w:color="auto"/>
        <w:left w:val="none" w:sz="0" w:space="0" w:color="auto"/>
        <w:bottom w:val="none" w:sz="0" w:space="0" w:color="auto"/>
        <w:right w:val="none" w:sz="0" w:space="0" w:color="auto"/>
      </w:divBdr>
    </w:div>
    <w:div w:id="2031838286">
      <w:bodyDiv w:val="1"/>
      <w:marLeft w:val="0"/>
      <w:marRight w:val="0"/>
      <w:marTop w:val="0"/>
      <w:marBottom w:val="0"/>
      <w:divBdr>
        <w:top w:val="none" w:sz="0" w:space="0" w:color="auto"/>
        <w:left w:val="none" w:sz="0" w:space="0" w:color="auto"/>
        <w:bottom w:val="none" w:sz="0" w:space="0" w:color="auto"/>
        <w:right w:val="none" w:sz="0" w:space="0" w:color="auto"/>
      </w:divBdr>
    </w:div>
    <w:div w:id="2079090814">
      <w:bodyDiv w:val="1"/>
      <w:marLeft w:val="0"/>
      <w:marRight w:val="0"/>
      <w:marTop w:val="0"/>
      <w:marBottom w:val="0"/>
      <w:divBdr>
        <w:top w:val="none" w:sz="0" w:space="0" w:color="auto"/>
        <w:left w:val="none" w:sz="0" w:space="0" w:color="auto"/>
        <w:bottom w:val="none" w:sz="0" w:space="0" w:color="auto"/>
        <w:right w:val="none" w:sz="0" w:space="0" w:color="auto"/>
      </w:divBdr>
    </w:div>
    <w:div w:id="2092239317">
      <w:bodyDiv w:val="1"/>
      <w:marLeft w:val="0"/>
      <w:marRight w:val="0"/>
      <w:marTop w:val="0"/>
      <w:marBottom w:val="0"/>
      <w:divBdr>
        <w:top w:val="none" w:sz="0" w:space="0" w:color="auto"/>
        <w:left w:val="none" w:sz="0" w:space="0" w:color="auto"/>
        <w:bottom w:val="none" w:sz="0" w:space="0" w:color="auto"/>
        <w:right w:val="none" w:sz="0" w:space="0" w:color="auto"/>
      </w:divBdr>
    </w:div>
    <w:div w:id="2097702866">
      <w:bodyDiv w:val="1"/>
      <w:marLeft w:val="0"/>
      <w:marRight w:val="0"/>
      <w:marTop w:val="0"/>
      <w:marBottom w:val="0"/>
      <w:divBdr>
        <w:top w:val="none" w:sz="0" w:space="0" w:color="auto"/>
        <w:left w:val="none" w:sz="0" w:space="0" w:color="auto"/>
        <w:bottom w:val="none" w:sz="0" w:space="0" w:color="auto"/>
        <w:right w:val="none" w:sz="0" w:space="0" w:color="auto"/>
      </w:divBdr>
    </w:div>
    <w:div w:id="2119254952">
      <w:bodyDiv w:val="1"/>
      <w:marLeft w:val="0"/>
      <w:marRight w:val="0"/>
      <w:marTop w:val="0"/>
      <w:marBottom w:val="0"/>
      <w:divBdr>
        <w:top w:val="none" w:sz="0" w:space="0" w:color="auto"/>
        <w:left w:val="none" w:sz="0" w:space="0" w:color="auto"/>
        <w:bottom w:val="none" w:sz="0" w:space="0" w:color="auto"/>
        <w:right w:val="none" w:sz="0" w:space="0" w:color="auto"/>
      </w:divBdr>
    </w:div>
    <w:div w:id="2124835306">
      <w:bodyDiv w:val="1"/>
      <w:marLeft w:val="0"/>
      <w:marRight w:val="0"/>
      <w:marTop w:val="0"/>
      <w:marBottom w:val="0"/>
      <w:divBdr>
        <w:top w:val="none" w:sz="0" w:space="0" w:color="auto"/>
        <w:left w:val="none" w:sz="0" w:space="0" w:color="auto"/>
        <w:bottom w:val="none" w:sz="0" w:space="0" w:color="auto"/>
        <w:right w:val="none" w:sz="0" w:space="0" w:color="auto"/>
      </w:divBdr>
    </w:div>
    <w:div w:id="214488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alsurvival.org/publications/cultural-survival-quarterly/kogi-colombia-urgent-call-guardians-heart-world" TargetMode="External"/><Relationship Id="rId13" Type="http://schemas.openxmlformats.org/officeDocument/2006/relationships/hyperlink" Target="https://www.ituriforest.com/" TargetMode="External"/><Relationship Id="rId18" Type="http://schemas.openxmlformats.org/officeDocument/2006/relationships/hyperlink" Target="http://anthropology.iresearchnet.com/mbuti-pygmi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worldatlas.com/articles/who-are-the-mbuti-people.html" TargetMode="External"/><Relationship Id="rId7" Type="http://schemas.openxmlformats.org/officeDocument/2006/relationships/hyperlink" Target="http://www.101lasttribes.com/tribes/mbuti.html" TargetMode="External"/><Relationship Id="rId12" Type="http://schemas.openxmlformats.org/officeDocument/2006/relationships/hyperlink" Target="https://peacefulsocieties.uncg.edu/societies/mbuti/" TargetMode="External"/><Relationship Id="rId17" Type="http://schemas.openxmlformats.org/officeDocument/2006/relationships/hyperlink" Target="https://www.nativebreed.org/mbuti-people-ethnic-group-of-center-africa/" TargetMode="External"/><Relationship Id="rId25" Type="http://schemas.openxmlformats.org/officeDocument/2006/relationships/hyperlink" Target="https://portals.iucn.org/library/efiles/documents/NS-004.pdf" TargetMode="External"/><Relationship Id="rId2" Type="http://schemas.openxmlformats.org/officeDocument/2006/relationships/styles" Target="styles.xml"/><Relationship Id="rId16" Type="http://schemas.openxmlformats.org/officeDocument/2006/relationships/hyperlink" Target="https://www.factmonster.com/math-science/earth-environment/what-is-the-environment" TargetMode="External"/><Relationship Id="rId20" Type="http://schemas.openxmlformats.org/officeDocument/2006/relationships/hyperlink" Target="http://www.jstor.org/stable/67786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raf.yale.edu/ehc/summaries/hunter-gatherers" TargetMode="External"/><Relationship Id="rId24" Type="http://schemas.openxmlformats.org/officeDocument/2006/relationships/hyperlink" Target="https://archive.org/details/forestpeople00turn/page/n19/mode/2up" TargetMode="External"/><Relationship Id="rId5" Type="http://schemas.openxmlformats.org/officeDocument/2006/relationships/footnotes" Target="footnotes.xml"/><Relationship Id="rId15" Type="http://schemas.openxmlformats.org/officeDocument/2006/relationships/hyperlink" Target="https://fractalenlightenment.com/13793/culture/kogis-guardians-of-the-earth" TargetMode="External"/><Relationship Id="rId23" Type="http://schemas.openxmlformats.org/officeDocument/2006/relationships/hyperlink" Target="https://www.goodreads.com/quotes/10255504-the-real-power-belongs-to-the-people" TargetMode="External"/><Relationship Id="rId10" Type="http://schemas.openxmlformats.org/officeDocument/2006/relationships/hyperlink" Target="https://www.merriam-webster.com/dictionary/horticulturist" TargetMode="External"/><Relationship Id="rId19" Type="http://schemas.openxmlformats.org/officeDocument/2006/relationships/hyperlink" Target="https://www.merriam-webster.com/dictionary/environment" TargetMode="External"/><Relationship Id="rId4" Type="http://schemas.openxmlformats.org/officeDocument/2006/relationships/webSettings" Target="webSettings.xml"/><Relationship Id="rId9" Type="http://schemas.openxmlformats.org/officeDocument/2006/relationships/hyperlink" Target="https://byjus.com/commerce/meaning-and-functions-of-environment/" TargetMode="External"/><Relationship Id="rId14" Type="http://schemas.openxmlformats.org/officeDocument/2006/relationships/hyperlink" Target="http://www.memoryofcolors.org/index.php/kogi-people/" TargetMode="External"/><Relationship Id="rId22" Type="http://schemas.openxmlformats.org/officeDocument/2006/relationships/hyperlink" Target="https://www.theguardian.com/sustainable-business/colombia-kogi-environment-destru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BYJ22</b:Tag>
    <b:SourceType>InternetSite</b:SourceType>
    <b:Guid>{F83F50BE-4B39-48B8-9AA7-CE62DB4E8CA4}</b:Guid>
    <b:Title>BYJU'S</b:Title>
    <b:InternetSiteTitle>Meaning and Functions of Environment</b:InternetSiteTitle>
    <b:Year>2022</b:Year>
    <b:URL>https://byjus.com/commerce/meaning-and-functions-of-environment/</b:URL>
    <b:Author>
      <b:Author>
        <b:NameList>
          <b:Person>
            <b:Last>BYJU'S</b:Last>
          </b:Person>
        </b:NameList>
      </b:Author>
    </b:Author>
    <b:DayAccessed>30/09/22</b:DayAccessed>
    <b:RefOrder>18</b:RefOrder>
  </b:Source>
  <b:Source>
    <b:Tag>Emb20</b:Tag>
    <b:SourceType>InternetSite</b:SourceType>
    <b:Guid>{AAA0D9AB-B7A2-4194-87BB-B785EDB816CC}</b:Guid>
    <b:Author>
      <b:Author>
        <b:NameList>
          <b:Person>
            <b:Last>Ember</b:Last>
            <b:First>Carol</b:First>
            <b:Middle>R.</b:Middle>
          </b:Person>
        </b:NameList>
      </b:Author>
    </b:Author>
    <b:Title>Hunter-Gatherers (Foragers)</b:Title>
    <b:InternetSiteTitle>HRAF Explaining Human Culture</b:InternetSiteTitle>
    <b:Year>2020</b:Year>
    <b:Month>June</b:Month>
    <b:Day>1</b:Day>
    <b:URL>https://hraf.yale.edu/ehc/summaries/hunter-gatherers</b:URL>
    <b:DayAccessed>30/09/22</b:DayAccessed>
    <b:RefOrder>19</b:RefOrder>
  </b:Source>
  <b:Source>
    <b:Tag>Dic22</b:Tag>
    <b:SourceType>InternetSite</b:SourceType>
    <b:Guid>{01917395-A4FC-4AFF-8426-3240BBF8E863}</b:Guid>
    <b:Author>
      <b:Author>
        <b:NameList>
          <b:Person>
            <b:Last>Dictionary</b:Last>
            <b:First>Merriam-Webster</b:First>
          </b:Person>
        </b:NameList>
      </b:Author>
    </b:Author>
    <b:Title>Horticulturalist</b:Title>
    <b:InternetSiteTitle>Merriam-Webster</b:InternetSiteTitle>
    <b:Year>2022</b:Year>
    <b:URL>https://www.merriam-webster.com/dictionary/horticulturist</b:URL>
    <b:DayAccessed>30/09/22</b:DayAccessed>
    <b:RefOrder>3</b:RefOrder>
  </b:Source>
  <b:Source>
    <b:Tag>Itu22</b:Tag>
    <b:SourceType>InternetSite</b:SourceType>
    <b:Guid>{1031D141-C2D7-4734-B903-AA6145B0B662}</b:Guid>
    <b:Title>Ituri Forest</b:Title>
    <b:InternetSiteTitle>Ituri Forest Congo</b:InternetSiteTitle>
    <b:Year>2022</b:Year>
    <b:URL>https://www.ituriforest.com/</b:URL>
    <b:DayAccessed>30/09/22</b:DayAccessed>
    <b:RefOrder>20</b:RefOrder>
  </b:Source>
  <b:Source>
    <b:Tag>Afr</b:Tag>
    <b:SourceType>InternetSite</b:SourceType>
    <b:Guid>{1E0F379F-7BB9-4ECD-8324-272F1A6B3BAE}</b:Guid>
    <b:Title>Africa 101 Last Tribes</b:Title>
    <b:InternetSiteTitle>101 Last Tribes</b:InternetSiteTitle>
    <b:URL>http://www.101lasttribes.com/tribes/mbuti.html</b:URL>
    <b:DayAccessed>30/09/22</b:DayAccessed>
    <b:Year>2022</b:Year>
    <b:RefOrder>4</b:RefOrder>
  </b:Source>
  <b:Source>
    <b:Tag>Oti18</b:Tag>
    <b:SourceType>InternetSite</b:SourceType>
    <b:Guid>{F7527FB7-87D0-4B1A-B6F8-31E8F874A4BF}</b:Guid>
    <b:Author>
      <b:Author>
        <b:NameList>
          <b:Person>
            <b:Last>Otieno</b:Last>
            <b:First>Mark</b:First>
            <b:Middle>Owuor</b:Middle>
          </b:Person>
        </b:NameList>
      </b:Author>
    </b:Author>
    <b:Title>Who Are The Mbuti People?</b:Title>
    <b:InternetSiteTitle>World Atlas</b:InternetSiteTitle>
    <b:Year>2018</b:Year>
    <b:Month>May</b:Month>
    <b:Day>23</b:Day>
    <b:URL>https://www.worldatlas.com/articles/who-are-the-mbuti-people.html</b:URL>
    <b:DayAccessed>30/09/22</b:DayAccessed>
    <b:RefOrder>5</b:RefOrder>
  </b:Source>
  <b:Source>
    <b:Tag>Gre</b:Tag>
    <b:SourceType>InternetSite</b:SourceType>
    <b:Guid>{98832BB0-579A-4D6D-8BFD-2A7F105D4796}</b:Guid>
    <b:Author>
      <b:Author>
        <b:NameList>
          <b:Person>
            <b:Last>Greensboro</b:Last>
            <b:First>UNC</b:First>
          </b:Person>
        </b:NameList>
      </b:Author>
    </b:Author>
    <b:Title>Mbuti</b:Title>
    <b:InternetSiteTitle>Peaceful Societies</b:InternetSiteTitle>
    <b:URL>https://peacefulsocieties.uncg.edu/societies/mbuti/</b:URL>
    <b:DayAccessed>30/09/22</b:DayAccessed>
    <b:Year>2021</b:Year>
    <b:RefOrder>6</b:RefOrder>
  </b:Source>
  <b:Source>
    <b:Tag>Mbu21</b:Tag>
    <b:SourceType>InternetSite</b:SourceType>
    <b:Guid>{A593F4EB-B230-4522-8F05-8A60848860FC}</b:Guid>
    <b:Title>Mbuti People, Ethnic Group of Center Africa</b:Title>
    <b:InternetSiteTitle>Native Breed</b:InternetSiteTitle>
    <b:Year>2021</b:Year>
    <b:Month>September</b:Month>
    <b:Day>21</b:Day>
    <b:URL>https://www.nativebreed.org/mbuti-people-ethnic-group-of-center-africa/</b:URL>
    <b:DayAccessed>30/09/22</b:DayAccessed>
    <b:RefOrder>10</b:RefOrder>
  </b:Source>
  <b:Source>
    <b:Tag>Tur62</b:Tag>
    <b:SourceType>BookSection</b:SourceType>
    <b:Guid>{61B9C9A6-1108-4A43-A7BA-5448BC919971}</b:Guid>
    <b:Title>The World of the Forest</b:Title>
    <b:Year>1962</b:Year>
    <b:Author>
      <b:Author>
        <b:NameList>
          <b:Person>
            <b:Last>Turnbull</b:Last>
            <b:First>Colin</b:First>
          </b:Person>
        </b:NameList>
      </b:Author>
      <b:BookAuthor>
        <b:NameList>
          <b:Person>
            <b:Last>Turbull</b:Last>
            <b:First>Colin</b:First>
          </b:Person>
        </b:NameList>
      </b:BookAuthor>
    </b:Author>
    <b:BookTitle>The Forest People</b:BookTitle>
    <b:Pages>1-26</b:Pages>
    <b:Publisher>New York: Simon and Schuster</b:Publisher>
    <b:ChapterNumber>1</b:ChapterNumber>
    <b:DayAccessed>30/09/22</b:DayAccessed>
    <b:URL>https://archive.org/details/forestpeople00turn/page/n19/mode/2up</b:URL>
    <b:RefOrder>11</b:RefOrder>
  </b:Source>
  <b:Source>
    <b:Tag>Kog</b:Tag>
    <b:SourceType>InternetSite</b:SourceType>
    <b:Guid>{94931AB9-D9BE-4598-937C-618E1D720624}</b:Guid>
    <b:Title>Kogi People</b:Title>
    <b:InternetSiteTitle>Memory of Colors</b:InternetSiteTitle>
    <b:URL>http://www.memoryofcolors.org/index.php/kogi-people/</b:URL>
    <b:DayAccessed>01/10/22</b:DayAccessed>
    <b:RefOrder>12</b:RefOrder>
  </b:Source>
  <b:Source>
    <b:Tag>Ato14</b:Tag>
    <b:SourceType>InternetSite</b:SourceType>
    <b:Guid>{EA9E0BF1-7C8D-4A08-9BD3-9ACF6BC3EB14}</b:Guid>
    <b:Title>The Kogi of Colombia: An Urgent Call from Guardians of the Heart of the World</b:Title>
    <b:InternetSiteTitle>Cultural Survival</b:InternetSiteTitle>
    <b:Year>2014</b:Year>
    <b:Month>March</b:Month>
    <b:URL>https://www.culturalsurvival.org/publications/cultural-survival-quarterly/kogi-colombia-urgent-call-guardians-heart-world</b:URL>
    <b:Author>
      <b:Author>
        <b:NameList>
          <b:Person>
            <b:Last>Arce</b:Last>
            <b:First>Atossa</b:First>
            <b:Middle>Soltani and Evelyn</b:Middle>
          </b:Person>
        </b:NameList>
      </b:Author>
    </b:Author>
    <b:DayAccessed>01/10/22</b:DayAccessed>
    <b:RefOrder>13</b:RefOrder>
  </b:Source>
  <b:Source>
    <b:Tag>Ere12</b:Tag>
    <b:SourceType>Film</b:SourceType>
    <b:Guid>{21C2230C-13FF-4105-B6B5-C6C098C8E47D}</b:Guid>
    <b:Title>Aluna: A Journey to Save the World</b:Title>
    <b:Year>2012</b:Year>
    <b:Author>
      <b:Director>
        <b:NameList>
          <b:Person>
            <b:Last>Ereira</b:Last>
            <b:First>Alan</b:First>
          </b:Person>
        </b:NameList>
      </b:Director>
    </b:Author>
    <b:DayAccessed>01/10/22</b:DayAccessed>
    <b:RefOrder>21</b:RefOrder>
  </b:Source>
  <b:Source>
    <b:Tag>Jin13</b:Tag>
    <b:SourceType>InternetSite</b:SourceType>
    <b:Guid>{E329A989-3F7A-434D-BA21-9CFD7D10954A}</b:Guid>
    <b:Title>What Colombia's Kogi people can teach us about the environment</b:Title>
    <b:Year>2013</b:Year>
    <b:InternetSiteTitle>The Guardian</b:InternetSiteTitle>
    <b:Month>October</b:Month>
    <b:Day>29</b:Day>
    <b:URL>https://www.theguardian.com/sustainable-business/colombia-kogi-environment-destruction</b:URL>
    <b:Author>
      <b:Author>
        <b:NameList>
          <b:Person>
            <b:Last>Reddy</b:Last>
            <b:First>Jini</b:First>
          </b:Person>
        </b:NameList>
      </b:Author>
    </b:Author>
    <b:DayAccessed>01/10/22</b:DayAccessed>
    <b:RefOrder>14</b:RefOrder>
  </b:Source>
  <b:Source xmlns:b="http://schemas.openxmlformats.org/officeDocument/2006/bibliography">
    <b:Tag>Mbu</b:Tag>
    <b:SourceType>InternetSite</b:SourceType>
    <b:Guid>{DB6FD385-B7FF-4AE6-98C1-E1AF54DAEAAA}</b:Guid>
    <b:Title>Mbuti Pygmies</b:Title>
    <b:InternetSiteTitle>Anthropology</b:InternetSiteTitle>
    <b:URL>http://anthropology.iresearchnet.com/mbuti-pygmies/</b:URL>
    <b:DayAccessed>30/09/22</b:DayAccessed>
    <b:RefOrder>7</b:RefOrder>
  </b:Source>
  <b:Source>
    <b:Tag>Kog22</b:Tag>
    <b:SourceType>InternetSite</b:SourceType>
    <b:Guid>{EF777378-A494-466F-B03E-8768F8153C6B}</b:Guid>
    <b:Title>Kogis, Guardians of the Earth</b:Title>
    <b:Year>2022</b:Year>
    <b:InternetSiteTitle>Fractal Enlightenment</b:InternetSiteTitle>
    <b:URL>https://fractalenlightenment.com/13793/culture/kogis-guardians-of-the-earth</b:URL>
    <b:DayAccessed>01/10/22</b:DayAccessed>
    <b:RefOrder>15</b:RefOrder>
  </b:Source>
  <b:Source>
    <b:Tag>Ere09</b:Tag>
    <b:SourceType>Book</b:SourceType>
    <b:Guid>{AA5977D9-B301-494C-9359-FCA90B749025}</b:Guid>
    <b:Title>The Elder Brothers' Warning</b:Title>
    <b:Year>2009</b:Year>
    <b:Author>
      <b:Author>
        <b:NameList>
          <b:Person>
            <b:Last>Ereira</b:Last>
            <b:First>Alan</b:First>
          </b:Person>
        </b:NameList>
      </b:Author>
    </b:Author>
    <b:Publisher>Tairona Heritage Trust</b:Publisher>
    <b:DayAccessed>01/10/22</b:DayAccessed>
    <b:RefOrder>16</b:RefOrder>
  </b:Source>
  <b:Source xmlns:b="http://schemas.openxmlformats.org/officeDocument/2006/bibliography">
    <b:Tag>Gre19</b:Tag>
    <b:SourceType>Book</b:SourceType>
    <b:Guid>{7D2D48ED-D6C9-4A8E-A0FB-3AD43414AA6C}</b:Guid>
    <b:Title>No One is Too Small to Make a Difference</b:Title>
    <b:Year>2019</b:Year>
    <b:Author>
      <b:Author>
        <b:NameList>
          <b:Person>
            <b:Last>Thunberg</b:Last>
            <b:First>Greta</b:First>
          </b:Person>
        </b:NameList>
      </b:Author>
    </b:Author>
    <b:DayAccessed>01/10/22</b:DayAccessed>
    <b:URL>https://www.goodreads.com/quotes/10255504-the-real-power-belongs-to-the-people</b:URL>
    <b:RefOrder>17</b:RefOrder>
  </b:Source>
  <b:Source>
    <b:Tag>Mos12</b:Tag>
    <b:SourceType>ElectronicSource</b:SourceType>
    <b:Guid>{D171DB23-F081-47BE-A88C-E0A58D033724}</b:Guid>
    <b:Title>The Symbols of "Forest": A Structural Analysis of Mbuti Culture and Social Organization</b:Title>
    <b:Year>2012</b:Year>
    <b:Publisher>Wiley-Blackwell on behalf of the American Anthropological Association </b:Publisher>
    <b:Author>
      <b:Author>
        <b:Corporate>Mosko, Mark S.</b:Corporate>
      </b:Author>
    </b:Author>
    <b:DayAccessed>30/09/22</b:DayAccessed>
    <b:URL> http://www.jstor.org/stable/677863</b:URL>
    <b:RefOrder>9</b:RefOrder>
  </b:Source>
  <b:Source>
    <b:Tag>Tur</b:Tag>
    <b:SourceType>BookSection</b:SourceType>
    <b:Guid>{5A3E48CC-AE72-4AA0-9335-EFBFBF955659}</b:Guid>
    <b:Author>
      <b:Author>
        <b:Corporate>Turnbull, Colin M.</b:Corporate>
      </b:Author>
    </b:Author>
    <b:Title>Forest Hunters and Gatherers: The Mbuti Pygmies</b:Title>
    <b:City>New York</b:City>
    <b:CountryRegion>USA</b:CountryRegion>
    <b:DayAccessed>01/10/22</b:DayAccessed>
    <b:URL>https://portals.iucn.org/library/efiles/documents/NS-004.pdf#page=38</b:URL>
    <b:BookTitle>The Ecology of Man in the Tropical Environment</b:BookTitle>
    <b:Pages>38-42</b:Pages>
    <b:Publisher>The Government of Kenya and UNESCO</b:Publisher>
    <b:Year>1963</b:Year>
    <b:RefOrder>8</b:RefOrder>
  </b:Source>
  <b:Source>
    <b:Tag>Fac22</b:Tag>
    <b:SourceType>InternetSite</b:SourceType>
    <b:Guid>{B41FAAF8-D95E-428B-87A0-9F4DF481BB72}</b:Guid>
    <b:Title>What is the Environment?</b:Title>
    <b:InternetSiteTitle>Fact Monster</b:InternetSiteTitle>
    <b:Year>2022</b:Year>
    <b:URL>https://www.factmonster.com/math-science/earth-environment/what-is-the-environment</b:URL>
    <b:Author>
      <b:Author>
        <b:NameList>
          <b:Person>
            <b:Last>Learning</b:Last>
            <b:First>Sandbox</b:First>
          </b:Person>
        </b:NameList>
      </b:Author>
    </b:Author>
    <b:ProductionCompany>Sandbox &amp; Co</b:ProductionCompany>
    <b:DayAccessed>30/09/22</b:DayAccessed>
    <b:RefOrder>2</b:RefOrder>
  </b:Source>
  <b:Source>
    <b:Tag>Mer22</b:Tag>
    <b:SourceType>InternetSite</b:SourceType>
    <b:Guid>{B00AB7C1-E12C-423A-B60A-360739FAB1D4}</b:Guid>
    <b:Title>Environment</b:Title>
    <b:Year>2022</b:Year>
    <b:Author>
      <b:Author>
        <b:NameList>
          <b:Person>
            <b:Last>Merriam-Webster</b:Last>
          </b:Person>
        </b:NameList>
      </b:Author>
    </b:Author>
    <b:InternetSiteTitle>Merriam-Webster</b:InternetSiteTitle>
    <b:URL>https://www.merriam-webster.com/dictionary/environment</b:URL>
    <b:DayAccessed>30/09/22</b:DayAccessed>
    <b:RefOrder>1</b:RefOrder>
  </b:Source>
</b:Sources>
</file>

<file path=customXml/itemProps1.xml><?xml version="1.0" encoding="utf-8"?>
<ds:datastoreItem xmlns:ds="http://schemas.openxmlformats.org/officeDocument/2006/customXml" ds:itemID="{9EEDF2A5-D395-4358-8A38-EE64343AB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338</cp:revision>
  <dcterms:created xsi:type="dcterms:W3CDTF">2022-09-30T13:22:00Z</dcterms:created>
  <dcterms:modified xsi:type="dcterms:W3CDTF">2022-10-02T19:20:00Z</dcterms:modified>
</cp:coreProperties>
</file>