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6276C" w:rsidRPr="00CE232A" w:rsidRDefault="00337699" w:rsidP="00337699">
      <w:pPr>
        <w:jc w:val="center"/>
        <w:rPr>
          <w:b/>
          <w:color w:val="0000FF"/>
        </w:rPr>
      </w:pPr>
      <w:r w:rsidRPr="00CE232A">
        <w:rPr>
          <w:b/>
          <w:color w:val="0000FF"/>
        </w:rPr>
        <w:t>CONDUCTORS</w:t>
      </w:r>
      <w:proofErr w:type="gramStart"/>
      <w:r w:rsidRPr="00CE232A">
        <w:rPr>
          <w:b/>
          <w:color w:val="0000FF"/>
        </w:rPr>
        <w:t>,  SEMICONDUCTORS</w:t>
      </w:r>
      <w:proofErr w:type="gramEnd"/>
      <w:r w:rsidRPr="00CE232A">
        <w:rPr>
          <w:b/>
          <w:color w:val="0000FF"/>
        </w:rPr>
        <w:t xml:space="preserve"> AND INSULATORS</w:t>
      </w:r>
    </w:p>
    <w:p w:rsidR="00337699" w:rsidRPr="00CE232A" w:rsidRDefault="00337699" w:rsidP="00337699">
      <w:pPr>
        <w:jc w:val="center"/>
        <w:rPr>
          <w:b/>
          <w:color w:val="0000FF"/>
        </w:rPr>
      </w:pPr>
    </w:p>
    <w:p w:rsidR="00337699" w:rsidRPr="00CE232A" w:rsidRDefault="00337699" w:rsidP="00337699">
      <w:pPr>
        <w:ind w:left="2127" w:hanging="2127"/>
        <w:rPr>
          <w:b/>
          <w:color w:val="0000FF"/>
        </w:rPr>
      </w:pPr>
      <w:r w:rsidRPr="00CE232A">
        <w:rPr>
          <w:b/>
          <w:color w:val="0000FF"/>
        </w:rPr>
        <w:t xml:space="preserve">A </w:t>
      </w:r>
      <w:proofErr w:type="gramStart"/>
      <w:r w:rsidRPr="00CE232A">
        <w:rPr>
          <w:b/>
          <w:color w:val="0000FF"/>
        </w:rPr>
        <w:t>Conductor :</w:t>
      </w:r>
      <w:proofErr w:type="gramEnd"/>
      <w:r w:rsidRPr="00CE232A">
        <w:rPr>
          <w:b/>
          <w:color w:val="0000FF"/>
        </w:rPr>
        <w:t xml:space="preserve"> </w:t>
      </w:r>
      <w:r w:rsidRPr="00CE232A">
        <w:rPr>
          <w:b/>
        </w:rPr>
        <w:t>has many free electrons available for conduction</w:t>
      </w:r>
      <w:r w:rsidRPr="00CE232A">
        <w:rPr>
          <w:b/>
          <w:color w:val="0000FF"/>
        </w:rPr>
        <w:t>.</w:t>
      </w:r>
    </w:p>
    <w:p w:rsidR="00337699" w:rsidRPr="00CE232A" w:rsidRDefault="00337699" w:rsidP="00337699">
      <w:pPr>
        <w:ind w:left="2127" w:hanging="2127"/>
        <w:rPr>
          <w:b/>
          <w:color w:val="0000FF"/>
        </w:rPr>
      </w:pPr>
    </w:p>
    <w:p w:rsidR="00337699" w:rsidRPr="00CE232A" w:rsidRDefault="00337699" w:rsidP="00337699">
      <w:pPr>
        <w:ind w:left="2127" w:hanging="2127"/>
        <w:rPr>
          <w:b/>
          <w:color w:val="0000FF"/>
        </w:rPr>
      </w:pPr>
      <w:r w:rsidRPr="00CE232A">
        <w:rPr>
          <w:b/>
          <w:color w:val="0000FF"/>
        </w:rPr>
        <w:t xml:space="preserve">An </w:t>
      </w:r>
      <w:proofErr w:type="gramStart"/>
      <w:r w:rsidRPr="00CE232A">
        <w:rPr>
          <w:b/>
          <w:color w:val="0000FF"/>
        </w:rPr>
        <w:t>insulator :</w:t>
      </w:r>
      <w:proofErr w:type="gramEnd"/>
      <w:r w:rsidRPr="00CE232A">
        <w:rPr>
          <w:b/>
          <w:color w:val="0000FF"/>
        </w:rPr>
        <w:t xml:space="preserve"> </w:t>
      </w:r>
      <w:r w:rsidRPr="00CE232A">
        <w:rPr>
          <w:b/>
        </w:rPr>
        <w:t>has no free electrons available for conduction.</w:t>
      </w:r>
    </w:p>
    <w:p w:rsidR="00337699" w:rsidRPr="00CE232A" w:rsidRDefault="00337699" w:rsidP="00337699">
      <w:pPr>
        <w:ind w:left="2127" w:hanging="2127"/>
        <w:rPr>
          <w:b/>
          <w:color w:val="0000FF"/>
        </w:rPr>
      </w:pPr>
    </w:p>
    <w:p w:rsidR="00337699" w:rsidRPr="00CE232A" w:rsidRDefault="00337699" w:rsidP="00337699">
      <w:pPr>
        <w:ind w:left="2552" w:hanging="2552"/>
        <w:rPr>
          <w:b/>
        </w:rPr>
      </w:pPr>
      <w:r w:rsidRPr="00CE232A">
        <w:rPr>
          <w:b/>
          <w:color w:val="0000FF"/>
        </w:rPr>
        <w:t xml:space="preserve">A semiconductor: </w:t>
      </w:r>
      <w:r w:rsidRPr="00CE232A">
        <w:rPr>
          <w:b/>
        </w:rPr>
        <w:t>lies somewhere between a conductor and an insulator.</w:t>
      </w:r>
    </w:p>
    <w:p w:rsidR="00337699" w:rsidRPr="00CE232A" w:rsidRDefault="00337699" w:rsidP="00337699">
      <w:pPr>
        <w:ind w:left="2552" w:hanging="2552"/>
      </w:pPr>
    </w:p>
    <w:p w:rsidR="0041600C" w:rsidRPr="00CE232A" w:rsidRDefault="0041600C" w:rsidP="00337699">
      <w:pPr>
        <w:ind w:left="2552" w:hanging="2552"/>
      </w:pPr>
    </w:p>
    <w:p w:rsidR="00337699" w:rsidRPr="00CE232A" w:rsidRDefault="00337699" w:rsidP="00337699">
      <w:pPr>
        <w:rPr>
          <w:b/>
        </w:rPr>
      </w:pPr>
      <w:r w:rsidRPr="00CE232A">
        <w:rPr>
          <w:b/>
        </w:rPr>
        <w:t xml:space="preserve">A pure </w:t>
      </w:r>
      <w:proofErr w:type="gramStart"/>
      <w:r w:rsidRPr="00CE232A">
        <w:rPr>
          <w:b/>
        </w:rPr>
        <w:t>semiconductor  (</w:t>
      </w:r>
      <w:proofErr w:type="gramEnd"/>
      <w:r w:rsidRPr="00CE232A">
        <w:rPr>
          <w:b/>
        </w:rPr>
        <w:t xml:space="preserve"> </w:t>
      </w:r>
      <w:r w:rsidRPr="00CE232A">
        <w:rPr>
          <w:b/>
          <w:color w:val="FF0000"/>
        </w:rPr>
        <w:t>INTRINSIC</w:t>
      </w:r>
      <w:r w:rsidRPr="00CE232A">
        <w:rPr>
          <w:b/>
        </w:rPr>
        <w:t xml:space="preserve"> ) is basically an insulator, however, if few </w:t>
      </w:r>
      <w:r w:rsidRPr="00CE232A">
        <w:rPr>
          <w:b/>
          <w:color w:val="FF0000"/>
        </w:rPr>
        <w:t>DOPE</w:t>
      </w:r>
      <w:r w:rsidRPr="00CE232A">
        <w:rPr>
          <w:b/>
        </w:rPr>
        <w:t xml:space="preserve"> it we can enhance its conduction properties.</w:t>
      </w:r>
    </w:p>
    <w:p w:rsidR="0041600C" w:rsidRPr="00CE232A" w:rsidRDefault="0041600C" w:rsidP="00337699">
      <w:pPr>
        <w:jc w:val="both"/>
        <w:rPr>
          <w:b/>
        </w:rPr>
      </w:pPr>
    </w:p>
    <w:p w:rsidR="00337699" w:rsidRPr="00CE232A" w:rsidRDefault="00337699" w:rsidP="00337699">
      <w:pPr>
        <w:jc w:val="both"/>
        <w:rPr>
          <w:b/>
        </w:rPr>
      </w:pPr>
      <w:r w:rsidRPr="00CE232A">
        <w:rPr>
          <w:b/>
        </w:rPr>
        <w:t>Intregrated circuits, transistors, diodes and many other devices are all examples of semiconductors.</w:t>
      </w:r>
    </w:p>
    <w:p w:rsidR="0041600C" w:rsidRPr="00CE232A" w:rsidRDefault="0041600C" w:rsidP="00337699">
      <w:pPr>
        <w:ind w:left="2552" w:hanging="2552"/>
        <w:jc w:val="both"/>
        <w:rPr>
          <w:b/>
        </w:rPr>
      </w:pPr>
    </w:p>
    <w:p w:rsidR="00337699" w:rsidRPr="00CE232A" w:rsidRDefault="00337699" w:rsidP="00337699">
      <w:pPr>
        <w:jc w:val="both"/>
        <w:rPr>
          <w:b/>
        </w:rPr>
      </w:pPr>
      <w:r w:rsidRPr="00CE232A">
        <w:rPr>
          <w:b/>
        </w:rPr>
        <w:t xml:space="preserve">The process of DOPING adds either electrons or HOLES   (the absence of a </w:t>
      </w:r>
      <w:proofErr w:type="gramStart"/>
      <w:r w:rsidRPr="00CE232A">
        <w:rPr>
          <w:b/>
        </w:rPr>
        <w:t>electrons )</w:t>
      </w:r>
      <w:proofErr w:type="gramEnd"/>
      <w:r w:rsidRPr="00CE232A">
        <w:rPr>
          <w:b/>
        </w:rPr>
        <w:t xml:space="preserve"> to the semiconductor material.</w:t>
      </w:r>
    </w:p>
    <w:p w:rsidR="0041600C" w:rsidRPr="00CE232A" w:rsidRDefault="0041600C" w:rsidP="00337699">
      <w:pPr>
        <w:jc w:val="both"/>
        <w:rPr>
          <w:b/>
        </w:rPr>
      </w:pPr>
    </w:p>
    <w:p w:rsidR="00337699" w:rsidRPr="00CE232A" w:rsidRDefault="00337699" w:rsidP="00337699">
      <w:pPr>
        <w:jc w:val="both"/>
        <w:rPr>
          <w:b/>
        </w:rPr>
      </w:pPr>
      <w:r w:rsidRPr="00CE232A">
        <w:rPr>
          <w:b/>
        </w:rPr>
        <w:t xml:space="preserve">Doping </w:t>
      </w:r>
      <w:proofErr w:type="gramStart"/>
      <w:r w:rsidRPr="00CE232A">
        <w:rPr>
          <w:b/>
        </w:rPr>
        <w:t>effects</w:t>
      </w:r>
      <w:proofErr w:type="gramEnd"/>
      <w:r w:rsidRPr="00CE232A">
        <w:rPr>
          <w:b/>
        </w:rPr>
        <w:t xml:space="preserve"> the conduction properties of the electron.</w:t>
      </w:r>
    </w:p>
    <w:p w:rsidR="0041600C" w:rsidRPr="00CE232A" w:rsidRDefault="0041600C" w:rsidP="00337699">
      <w:pPr>
        <w:jc w:val="both"/>
        <w:rPr>
          <w:b/>
        </w:rPr>
      </w:pPr>
    </w:p>
    <w:p w:rsidR="0041600C" w:rsidRPr="00CE232A" w:rsidRDefault="0041600C" w:rsidP="00337699">
      <w:pPr>
        <w:jc w:val="both"/>
        <w:rPr>
          <w:b/>
        </w:rPr>
      </w:pPr>
      <w:r w:rsidRPr="00CE232A">
        <w:rPr>
          <w:b/>
        </w:rPr>
        <w:t xml:space="preserve">When a semiconductor is doped with electrons it is known as </w:t>
      </w:r>
      <w:r w:rsidRPr="00CE232A">
        <w:rPr>
          <w:b/>
          <w:color w:val="FF0000"/>
        </w:rPr>
        <w:t>n type</w:t>
      </w:r>
      <w:r w:rsidRPr="00CE232A">
        <w:rPr>
          <w:b/>
        </w:rPr>
        <w:t xml:space="preserve"> material and when it is doped with holes </w:t>
      </w:r>
      <w:proofErr w:type="gramStart"/>
      <w:r w:rsidRPr="00CE232A">
        <w:rPr>
          <w:b/>
        </w:rPr>
        <w:t>its</w:t>
      </w:r>
      <w:proofErr w:type="gramEnd"/>
      <w:r w:rsidRPr="00CE232A">
        <w:rPr>
          <w:b/>
        </w:rPr>
        <w:t xml:space="preserve"> known as </w:t>
      </w:r>
      <w:r w:rsidRPr="00CE232A">
        <w:rPr>
          <w:b/>
          <w:color w:val="FF0000"/>
        </w:rPr>
        <w:t xml:space="preserve">p type </w:t>
      </w:r>
      <w:r w:rsidRPr="00CE232A">
        <w:rPr>
          <w:b/>
        </w:rPr>
        <w:t>material.</w:t>
      </w:r>
    </w:p>
    <w:p w:rsidR="0041600C" w:rsidRPr="00CE232A" w:rsidRDefault="0041600C" w:rsidP="00337699">
      <w:pPr>
        <w:jc w:val="both"/>
        <w:rPr>
          <w:b/>
        </w:rPr>
      </w:pPr>
    </w:p>
    <w:p w:rsidR="0041600C" w:rsidRPr="00CE232A" w:rsidRDefault="0041600C" w:rsidP="00337699">
      <w:pPr>
        <w:jc w:val="both"/>
        <w:rPr>
          <w:b/>
        </w:rPr>
      </w:pPr>
      <w:r w:rsidRPr="00CE232A">
        <w:rPr>
          <w:b/>
        </w:rPr>
        <w:t>When combinations of n type and p type materials are combined we can make a variety of different types of semiconductor devices e.g. diodes, transistors and integrated circuits.</w:t>
      </w:r>
    </w:p>
    <w:p w:rsidR="00CE232A" w:rsidRDefault="00CE232A" w:rsidP="006718FB">
      <w:pPr>
        <w:jc w:val="center"/>
        <w:rPr>
          <w:b/>
          <w:color w:val="0000FF"/>
        </w:rPr>
      </w:pPr>
    </w:p>
    <w:p w:rsidR="00CE232A" w:rsidRDefault="00CE232A" w:rsidP="006718FB">
      <w:pPr>
        <w:jc w:val="center"/>
        <w:rPr>
          <w:b/>
          <w:color w:val="0000FF"/>
        </w:rPr>
      </w:pPr>
    </w:p>
    <w:p w:rsidR="0041600C" w:rsidRPr="00CE232A" w:rsidRDefault="006718FB" w:rsidP="006718FB">
      <w:pPr>
        <w:jc w:val="center"/>
        <w:rPr>
          <w:b/>
          <w:color w:val="0000FF"/>
        </w:rPr>
      </w:pPr>
      <w:r w:rsidRPr="00CE232A">
        <w:rPr>
          <w:b/>
          <w:color w:val="0000FF"/>
        </w:rPr>
        <w:t>DIODES</w:t>
      </w:r>
    </w:p>
    <w:p w:rsidR="006718FB" w:rsidRPr="00CE232A" w:rsidRDefault="006718FB" w:rsidP="006718FB">
      <w:pPr>
        <w:jc w:val="both"/>
        <w:rPr>
          <w:b/>
        </w:rPr>
      </w:pPr>
    </w:p>
    <w:p w:rsidR="006718FB" w:rsidRPr="00CE232A" w:rsidRDefault="006718FB" w:rsidP="0040159A">
      <w:pPr>
        <w:spacing w:line="360" w:lineRule="auto"/>
        <w:jc w:val="both"/>
        <w:rPr>
          <w:b/>
        </w:rPr>
      </w:pPr>
      <w:r w:rsidRPr="00CE232A">
        <w:rPr>
          <w:b/>
        </w:rPr>
        <w:t>A diode is a two terminal semiconductor device which behaves essentially as a mechanical non- return valve.</w:t>
      </w:r>
    </w:p>
    <w:p w:rsidR="0040159A" w:rsidRPr="00CE232A" w:rsidRDefault="0040159A" w:rsidP="006718FB">
      <w:pPr>
        <w:jc w:val="both"/>
        <w:rPr>
          <w:b/>
        </w:rPr>
      </w:pPr>
    </w:p>
    <w:p w:rsidR="0040159A" w:rsidRPr="00CE232A" w:rsidRDefault="0040159A" w:rsidP="006718FB">
      <w:pPr>
        <w:jc w:val="both"/>
        <w:rPr>
          <w:b/>
        </w:rPr>
      </w:pPr>
    </w:p>
    <w:p w:rsidR="006718FB" w:rsidRPr="00CE232A" w:rsidRDefault="006718FB" w:rsidP="006718FB">
      <w:pPr>
        <w:jc w:val="both"/>
        <w:rPr>
          <w:b/>
        </w:rPr>
      </w:pPr>
    </w:p>
    <w:p w:rsidR="006718FB" w:rsidRPr="00CE232A" w:rsidRDefault="00833231" w:rsidP="006718FB">
      <w:pPr>
        <w:jc w:val="both"/>
        <w:rPr>
          <w:b/>
        </w:rPr>
      </w:pPr>
      <w:r w:rsidRPr="00CE232A">
        <w:rPr>
          <w:b/>
          <w:noProof/>
        </w:rPr>
        <w:pict>
          <v:group id="_x0000_s1054" style="position:absolute;left:0;text-align:left;margin-left:224.4pt;margin-top:-.4pt;width:184.2pt;height:109.8pt;z-index:251655680" coordorigin="6288,3272" coordsize="3684,2196">
            <v:shapetype id="_x0000_t202" coordsize="21600,21600" o:spt="202" path="m,l,21600r21600,l21600,xe">
              <v:stroke joinstyle="miter"/>
              <v:path gradientshapeok="t" o:connecttype="rect"/>
            </v:shapetype>
            <v:shape id="_x0000_s1050" type="#_x0000_t202" style="position:absolute;left:6288;top:3272;width:3684;height:2196">
              <v:textbox>
                <w:txbxContent>
                  <w:p w:rsidR="001E74B5" w:rsidRDefault="001E74B5">
                    <w:r>
                      <w:t>Diode Characteristic</w:t>
                    </w:r>
                  </w:p>
                  <w:p w:rsidR="001E74B5" w:rsidRDefault="001E74B5">
                    <w:r>
                      <w:tab/>
                    </w:r>
                    <w:r>
                      <w:tab/>
                      <w:t>If</w:t>
                    </w:r>
                  </w:p>
                  <w:p w:rsidR="001E74B5" w:rsidRDefault="001E74B5"/>
                  <w:p w:rsidR="001E74B5" w:rsidRDefault="001E74B5"/>
                  <w:p w:rsidR="001E74B5" w:rsidRDefault="001E74B5">
                    <w:r>
                      <w:t>Vr</w:t>
                    </w:r>
                    <w:r>
                      <w:tab/>
                    </w:r>
                    <w:r>
                      <w:tab/>
                    </w:r>
                    <w:r>
                      <w:tab/>
                    </w:r>
                    <w:r>
                      <w:tab/>
                    </w:r>
                    <w:proofErr w:type="gramStart"/>
                    <w:r>
                      <w:t>Vf</w:t>
                    </w:r>
                    <w:proofErr w:type="gramEnd"/>
                    <w:r>
                      <w:tab/>
                    </w:r>
                    <w:r>
                      <w:tab/>
                      <w:t xml:space="preserve">       x</w:t>
                    </w:r>
                  </w:p>
                </w:txbxContent>
              </v:textbox>
            </v:shape>
            <v:line id="_x0000_s1051" style="position:absolute;flip:y" from="7800,3708" to="7800,4656">
              <v:stroke endarrow="block"/>
            </v:line>
            <v:line id="_x0000_s1052" style="position:absolute" from="6732,4656" to="9264,4656">
              <v:stroke startarrow="block" endarrow="block"/>
            </v:line>
            <v:shape id="_x0000_s1053" style="position:absolute;left:7248;top:3660;width:1428;height:1014" coordsize="1428,1014" path="m,996v324,9,648,18,828,c1008,978,1008,946,1080,888v72,-58,130,-140,180,-240c1310,548,1352,396,1380,288,1408,180,1418,50,1428,e" filled="f">
              <v:path arrowok="t"/>
            </v:shape>
          </v:group>
        </w:pict>
      </w:r>
    </w:p>
    <w:p w:rsidR="006718FB" w:rsidRPr="00CE232A" w:rsidRDefault="006718FB" w:rsidP="006718FB">
      <w:pPr>
        <w:jc w:val="both"/>
        <w:rPr>
          <w:b/>
          <w:color w:val="0000FF"/>
        </w:rPr>
      </w:pPr>
      <w:r w:rsidRPr="00CE232A">
        <w:rPr>
          <w:b/>
          <w:color w:val="0000FF"/>
        </w:rPr>
        <w:t>Anode</w:t>
      </w:r>
      <w:r w:rsidRPr="00CE232A">
        <w:rPr>
          <w:b/>
        </w:rPr>
        <w:tab/>
      </w:r>
      <w:r w:rsidRPr="00CE232A">
        <w:rPr>
          <w:b/>
        </w:rPr>
        <w:tab/>
      </w:r>
      <w:r w:rsidRPr="00CE232A">
        <w:rPr>
          <w:b/>
          <w:color w:val="0000FF"/>
        </w:rPr>
        <w:t>Cathode</w:t>
      </w:r>
    </w:p>
    <w:p w:rsidR="006718FB" w:rsidRPr="00CE232A" w:rsidRDefault="006718FB" w:rsidP="006718FB">
      <w:pPr>
        <w:jc w:val="both"/>
        <w:rPr>
          <w:b/>
        </w:rPr>
      </w:pPr>
      <w:r w:rsidRPr="00CE232A">
        <w:rPr>
          <w:b/>
          <w:noProof/>
        </w:rPr>
        <w:pict>
          <v:line id="_x0000_s1031" style="position:absolute;left:0;text-align:left;z-index:251651584" from="91.2pt,10.7pt" to="91.2pt,20.3pt" strokecolor="silver" strokeweight="6pt"/>
        </w:pict>
      </w:r>
      <w:r w:rsidRPr="00CE232A">
        <w:rPr>
          <w:b/>
          <w:noProof/>
        </w:rPr>
        <w:pict>
          <v:line id="_x0000_s1030" style="position:absolute;left:0;text-align:left;z-index:251650560" from="99.6pt,16.4pt" to="129pt,16.4pt"/>
        </w:pict>
      </w:r>
      <w:r w:rsidRPr="00CE232A">
        <w:rPr>
          <w:b/>
          <w:noProof/>
        </w:rPr>
        <w:pict>
          <v:line id="_x0000_s1029" style="position:absolute;left:0;text-align:left;flip:x;z-index:251649536" from="30pt,15.2pt" to="60pt,15.2pt"/>
        </w:pict>
      </w:r>
      <w:r w:rsidRPr="00CE232A">
        <w:rPr>
          <w:b/>
          <w:noProof/>
        </w:rPr>
        <w:pict>
          <v:rect id="_x0000_s1028" style="position:absolute;left:0;text-align:left;margin-left:60.6pt;margin-top:10.4pt;width:39pt;height:10.2pt;z-index:251648512" fillcolor="black"/>
        </w:pict>
      </w:r>
      <w:r w:rsidRPr="00CE232A">
        <w:rPr>
          <w:b/>
        </w:rPr>
        <w:tab/>
      </w:r>
      <w:r w:rsidRPr="00CE232A">
        <w:rPr>
          <w:b/>
        </w:rPr>
        <w:tab/>
      </w:r>
      <w:r w:rsidRPr="00CE232A">
        <w:rPr>
          <w:b/>
        </w:rPr>
        <w:tab/>
      </w:r>
      <w:r w:rsidRPr="00CE232A">
        <w:rPr>
          <w:b/>
        </w:rPr>
        <w:tab/>
      </w:r>
      <w:r w:rsidRPr="00CE232A">
        <w:rPr>
          <w:b/>
        </w:rPr>
        <w:tab/>
      </w:r>
      <w:r w:rsidRPr="00CE232A">
        <w:rPr>
          <w:b/>
        </w:rPr>
        <w:tab/>
      </w:r>
      <w:r w:rsidRPr="00CE232A">
        <w:rPr>
          <w:b/>
        </w:rPr>
        <w:tab/>
      </w:r>
      <w:r w:rsidRPr="00CE232A">
        <w:rPr>
          <w:b/>
        </w:rPr>
        <w:tab/>
      </w:r>
      <w:r w:rsidRPr="00CE232A">
        <w:rPr>
          <w:b/>
        </w:rPr>
        <w:tab/>
      </w:r>
      <w:r w:rsidRPr="00CE232A">
        <w:rPr>
          <w:b/>
        </w:rPr>
        <w:tab/>
      </w:r>
      <w:r w:rsidRPr="00CE232A">
        <w:rPr>
          <w:b/>
        </w:rPr>
        <w:tab/>
      </w:r>
    </w:p>
    <w:p w:rsidR="006718FB" w:rsidRPr="00CE232A" w:rsidRDefault="002178FB" w:rsidP="006718FB">
      <w:pPr>
        <w:ind w:right="84"/>
        <w:jc w:val="both"/>
        <w:rPr>
          <w:b/>
        </w:rPr>
      </w:pPr>
      <w:r w:rsidRPr="00CE232A">
        <w:rPr>
          <w:b/>
          <w:noProof/>
        </w:rPr>
        <w:pict>
          <v:line id="_x0000_s1110" style="position:absolute;left:0;text-align:left;z-index:251666944" from="332.4pt,7pt" to="332.4pt,29.8pt">
            <v:stroke dashstyle="1 1"/>
          </v:line>
        </w:pict>
      </w:r>
      <w:r w:rsidR="006718FB" w:rsidRPr="00CE232A">
        <w:rPr>
          <w:b/>
        </w:rPr>
        <w:tab/>
      </w:r>
      <w:r w:rsidR="006718FB" w:rsidRPr="00CE232A">
        <w:rPr>
          <w:b/>
        </w:rPr>
        <w:tab/>
      </w:r>
      <w:r w:rsidR="006718FB" w:rsidRPr="00CE232A">
        <w:rPr>
          <w:b/>
        </w:rPr>
        <w:tab/>
      </w:r>
      <w:r w:rsidR="006718FB" w:rsidRPr="00CE232A">
        <w:rPr>
          <w:b/>
        </w:rPr>
        <w:tab/>
      </w:r>
      <w:r w:rsidR="006718FB" w:rsidRPr="00CE232A">
        <w:rPr>
          <w:b/>
        </w:rPr>
        <w:tab/>
      </w:r>
    </w:p>
    <w:p w:rsidR="006718FB" w:rsidRPr="00CE232A" w:rsidRDefault="006718FB" w:rsidP="006718FB">
      <w:pPr>
        <w:ind w:right="84"/>
        <w:jc w:val="both"/>
        <w:rPr>
          <w:b/>
        </w:rPr>
      </w:pPr>
      <w:r w:rsidRPr="00CE232A">
        <w:rPr>
          <w:b/>
          <w:noProof/>
        </w:rPr>
        <w:pict>
          <v:line id="_x0000_s1044" style="position:absolute;left:0;text-align:left;z-index:251654656" from="149.4pt,3pt" to="149.4pt,17.4pt" strokeweight="3pt"/>
        </w:pict>
      </w:r>
      <w:r w:rsidRPr="00CE232A">
        <w:rPr>
          <w:b/>
          <w:noProof/>
        </w:rPr>
        <w:pict>
          <v:line id="_x0000_s1042" style="position:absolute;left:0;text-align:left;z-index:251652608" from="116.4pt,9.6pt" to="150pt,9.6pt" strokeweight="4.5pt">
            <v:stroke endarrow="block"/>
          </v:line>
        </w:pict>
      </w:r>
      <w:r w:rsidRPr="00CE232A">
        <w:rPr>
          <w:b/>
          <w:noProof/>
        </w:rPr>
        <w:pict>
          <v:line id="_x0000_s1043" style="position:absolute;left:0;text-align:left;z-index:251653632" from="148.2pt,10.2pt" to="178.8pt,10.2pt" strokeweight="4.5pt"/>
        </w:pict>
      </w:r>
      <w:r w:rsidRPr="00CE232A">
        <w:rPr>
          <w:b/>
        </w:rPr>
        <w:t xml:space="preserve">Circuit symbol:    </w:t>
      </w:r>
    </w:p>
    <w:p w:rsidR="006718FB" w:rsidRPr="00CE232A" w:rsidRDefault="006718FB" w:rsidP="006718FB">
      <w:pPr>
        <w:ind w:right="84"/>
        <w:jc w:val="both"/>
        <w:rPr>
          <w:b/>
        </w:rPr>
      </w:pPr>
    </w:p>
    <w:p w:rsidR="0040159A" w:rsidRPr="00CE232A" w:rsidRDefault="0040159A" w:rsidP="006718FB">
      <w:pPr>
        <w:ind w:right="84"/>
        <w:jc w:val="both"/>
        <w:rPr>
          <w:b/>
        </w:rPr>
      </w:pPr>
    </w:p>
    <w:p w:rsidR="0040159A" w:rsidRPr="00CE232A" w:rsidRDefault="0040159A" w:rsidP="006718FB">
      <w:pPr>
        <w:ind w:right="84"/>
        <w:jc w:val="both"/>
        <w:rPr>
          <w:b/>
        </w:rPr>
      </w:pPr>
    </w:p>
    <w:p w:rsidR="00CE232A" w:rsidRDefault="00CE232A" w:rsidP="0040159A">
      <w:pPr>
        <w:spacing w:line="360" w:lineRule="auto"/>
        <w:ind w:right="85"/>
        <w:jc w:val="both"/>
        <w:rPr>
          <w:b/>
        </w:rPr>
      </w:pPr>
    </w:p>
    <w:p w:rsidR="00CE232A" w:rsidRDefault="00CE232A" w:rsidP="0040159A">
      <w:pPr>
        <w:spacing w:line="360" w:lineRule="auto"/>
        <w:ind w:right="85"/>
        <w:jc w:val="both"/>
        <w:rPr>
          <w:b/>
        </w:rPr>
      </w:pPr>
    </w:p>
    <w:p w:rsidR="00CE232A" w:rsidRDefault="00CE232A" w:rsidP="0040159A">
      <w:pPr>
        <w:spacing w:line="360" w:lineRule="auto"/>
        <w:ind w:right="85"/>
        <w:jc w:val="both"/>
        <w:rPr>
          <w:b/>
        </w:rPr>
      </w:pPr>
    </w:p>
    <w:p w:rsidR="006718FB" w:rsidRPr="00CE232A" w:rsidRDefault="006718FB" w:rsidP="0040159A">
      <w:pPr>
        <w:spacing w:line="360" w:lineRule="auto"/>
        <w:ind w:right="85"/>
        <w:jc w:val="both"/>
        <w:rPr>
          <w:b/>
        </w:rPr>
      </w:pPr>
      <w:r w:rsidRPr="00CE232A">
        <w:rPr>
          <w:b/>
        </w:rPr>
        <w:lastRenderedPageBreak/>
        <w:t xml:space="preserve">Conventional current is allowed to flow from anode to cathode </w:t>
      </w:r>
      <w:proofErr w:type="gramStart"/>
      <w:r w:rsidR="00095A2E" w:rsidRPr="00CE232A">
        <w:rPr>
          <w:b/>
        </w:rPr>
        <w:t xml:space="preserve">( </w:t>
      </w:r>
      <w:r w:rsidR="00095A2E" w:rsidRPr="00CE232A">
        <w:rPr>
          <w:b/>
          <w:color w:val="0000FF"/>
        </w:rPr>
        <w:t>forward</w:t>
      </w:r>
      <w:proofErr w:type="gramEnd"/>
      <w:r w:rsidR="00095A2E" w:rsidRPr="00CE232A">
        <w:rPr>
          <w:b/>
          <w:color w:val="0000FF"/>
        </w:rPr>
        <w:t xml:space="preserve"> biased</w:t>
      </w:r>
      <w:r w:rsidR="00095A2E" w:rsidRPr="00CE232A">
        <w:rPr>
          <w:b/>
        </w:rPr>
        <w:t>)</w:t>
      </w:r>
      <w:r w:rsidR="00CE232A">
        <w:rPr>
          <w:b/>
        </w:rPr>
        <w:t xml:space="preserve"> </w:t>
      </w:r>
      <w:r w:rsidRPr="00CE232A">
        <w:rPr>
          <w:b/>
        </w:rPr>
        <w:t>but not from cathode to anode</w:t>
      </w:r>
      <w:r w:rsidR="00095A2E" w:rsidRPr="00CE232A">
        <w:rPr>
          <w:b/>
        </w:rPr>
        <w:t xml:space="preserve"> (</w:t>
      </w:r>
      <w:r w:rsidR="00095A2E" w:rsidRPr="00CE232A">
        <w:rPr>
          <w:b/>
          <w:color w:val="0000FF"/>
        </w:rPr>
        <w:t>reverse biased</w:t>
      </w:r>
      <w:r w:rsidR="00095A2E" w:rsidRPr="00CE232A">
        <w:rPr>
          <w:b/>
        </w:rPr>
        <w:t>)</w:t>
      </w:r>
      <w:r w:rsidRPr="00CE232A">
        <w:rPr>
          <w:b/>
        </w:rPr>
        <w:t>.</w:t>
      </w:r>
      <w:r w:rsidR="00095A2E" w:rsidRPr="00CE232A">
        <w:rPr>
          <w:b/>
        </w:rPr>
        <w:t xml:space="preserve"> This device allows current to be steered along certain paths but prevents it from flowing down others. They are used in the voltage regulator circuit of a car.</w:t>
      </w:r>
      <w:r w:rsidR="00001B7C" w:rsidRPr="00CE232A">
        <w:rPr>
          <w:b/>
        </w:rPr>
        <w:t xml:space="preserve"> For current to flow in the forward direction there needs to be a minimum voltage applied to the diode.</w:t>
      </w:r>
      <w:r w:rsidR="002178FB" w:rsidRPr="00CE232A">
        <w:rPr>
          <w:b/>
        </w:rPr>
        <w:t xml:space="preserve"> This is shown by point “x” on the characteristic curve.</w:t>
      </w:r>
    </w:p>
    <w:p w:rsidR="00095A2E" w:rsidRPr="00CE232A" w:rsidRDefault="00095A2E" w:rsidP="006718FB">
      <w:pPr>
        <w:ind w:right="84"/>
        <w:jc w:val="both"/>
        <w:rPr>
          <w:b/>
        </w:rPr>
      </w:pPr>
    </w:p>
    <w:p w:rsidR="0040159A" w:rsidRPr="00CE232A" w:rsidRDefault="0040159A" w:rsidP="006718FB">
      <w:pPr>
        <w:ind w:right="84"/>
        <w:jc w:val="both"/>
        <w:rPr>
          <w:b/>
        </w:rPr>
      </w:pPr>
    </w:p>
    <w:p w:rsidR="00095A2E" w:rsidRPr="00CE232A" w:rsidRDefault="00095A2E" w:rsidP="006718FB">
      <w:pPr>
        <w:ind w:right="84"/>
        <w:jc w:val="both"/>
        <w:rPr>
          <w:b/>
        </w:rPr>
      </w:pPr>
      <w:r w:rsidRPr="00CE232A">
        <w:rPr>
          <w:b/>
        </w:rPr>
        <w:t xml:space="preserve">Two variations on the basic diode </w:t>
      </w:r>
      <w:proofErr w:type="gramStart"/>
      <w:r w:rsidRPr="00CE232A">
        <w:rPr>
          <w:b/>
        </w:rPr>
        <w:t>are :</w:t>
      </w:r>
      <w:proofErr w:type="gramEnd"/>
    </w:p>
    <w:p w:rsidR="00095A2E" w:rsidRPr="00CE232A" w:rsidRDefault="00095A2E" w:rsidP="006718FB">
      <w:pPr>
        <w:ind w:right="84"/>
        <w:jc w:val="both"/>
        <w:rPr>
          <w:b/>
        </w:rPr>
      </w:pPr>
    </w:p>
    <w:p w:rsidR="00095A2E" w:rsidRPr="00CE232A" w:rsidRDefault="00095A2E" w:rsidP="00095A2E">
      <w:pPr>
        <w:numPr>
          <w:ilvl w:val="0"/>
          <w:numId w:val="1"/>
        </w:numPr>
        <w:ind w:right="84"/>
        <w:jc w:val="both"/>
        <w:rPr>
          <w:b/>
        </w:rPr>
      </w:pPr>
      <w:r w:rsidRPr="00CE232A">
        <w:rPr>
          <w:b/>
        </w:rPr>
        <w:t>The Zener Diode</w:t>
      </w:r>
    </w:p>
    <w:p w:rsidR="0040159A" w:rsidRPr="00CE232A" w:rsidRDefault="0040159A" w:rsidP="0040159A">
      <w:pPr>
        <w:ind w:left="360" w:right="84"/>
        <w:jc w:val="both"/>
        <w:rPr>
          <w:b/>
        </w:rPr>
      </w:pPr>
    </w:p>
    <w:p w:rsidR="00095A2E" w:rsidRPr="00CE232A" w:rsidRDefault="00095A2E" w:rsidP="00095A2E">
      <w:pPr>
        <w:numPr>
          <w:ilvl w:val="0"/>
          <w:numId w:val="1"/>
        </w:numPr>
        <w:ind w:right="84"/>
        <w:jc w:val="both"/>
        <w:rPr>
          <w:b/>
        </w:rPr>
      </w:pPr>
      <w:r w:rsidRPr="00CE232A">
        <w:rPr>
          <w:b/>
        </w:rPr>
        <w:t>The Light Emitting Diode</w:t>
      </w:r>
    </w:p>
    <w:p w:rsidR="00095A2E" w:rsidRPr="00CE232A" w:rsidRDefault="00095A2E" w:rsidP="00095A2E">
      <w:pPr>
        <w:ind w:right="84"/>
        <w:jc w:val="both"/>
        <w:rPr>
          <w:b/>
        </w:rPr>
      </w:pPr>
    </w:p>
    <w:p w:rsidR="00833231" w:rsidRPr="00CE232A" w:rsidRDefault="00833231" w:rsidP="00095A2E">
      <w:pPr>
        <w:ind w:right="84"/>
        <w:jc w:val="both"/>
        <w:rPr>
          <w:b/>
          <w:color w:val="0000FF"/>
        </w:rPr>
      </w:pPr>
    </w:p>
    <w:p w:rsidR="00095A2E" w:rsidRPr="00CE232A" w:rsidRDefault="00095A2E" w:rsidP="00095A2E">
      <w:pPr>
        <w:ind w:right="84"/>
        <w:jc w:val="both"/>
        <w:rPr>
          <w:b/>
          <w:color w:val="0000FF"/>
        </w:rPr>
      </w:pPr>
      <w:r w:rsidRPr="00CE232A">
        <w:rPr>
          <w:b/>
          <w:color w:val="0000FF"/>
        </w:rPr>
        <w:t>Zener Diode:</w:t>
      </w:r>
    </w:p>
    <w:p w:rsidR="00095A2E" w:rsidRPr="00CE232A" w:rsidRDefault="00095A2E" w:rsidP="00095A2E">
      <w:pPr>
        <w:ind w:right="84"/>
        <w:jc w:val="both"/>
        <w:rPr>
          <w:b/>
          <w:color w:val="0000FF"/>
        </w:rPr>
      </w:pPr>
    </w:p>
    <w:p w:rsidR="00095A2E" w:rsidRPr="00CE232A" w:rsidRDefault="00095A2E" w:rsidP="0040159A">
      <w:pPr>
        <w:spacing w:line="360" w:lineRule="auto"/>
        <w:ind w:right="85"/>
        <w:jc w:val="both"/>
        <w:rPr>
          <w:b/>
        </w:rPr>
      </w:pPr>
      <w:r w:rsidRPr="00CE232A">
        <w:rPr>
          <w:b/>
        </w:rPr>
        <w:t>This device conducts in the</w:t>
      </w:r>
      <w:r w:rsidRPr="00CE232A">
        <w:rPr>
          <w:b/>
          <w:color w:val="0000FF"/>
        </w:rPr>
        <w:t xml:space="preserve"> </w:t>
      </w:r>
      <w:r w:rsidRPr="00CE232A">
        <w:rPr>
          <w:b/>
          <w:i/>
          <w:color w:val="0000FF"/>
        </w:rPr>
        <w:t>forward</w:t>
      </w:r>
      <w:r w:rsidRPr="00CE232A">
        <w:rPr>
          <w:b/>
          <w:color w:val="0000FF"/>
        </w:rPr>
        <w:t xml:space="preserve"> </w:t>
      </w:r>
      <w:r w:rsidRPr="00CE232A">
        <w:rPr>
          <w:b/>
        </w:rPr>
        <w:t>direction</w:t>
      </w:r>
      <w:r w:rsidRPr="00CE232A">
        <w:rPr>
          <w:b/>
          <w:color w:val="0000FF"/>
        </w:rPr>
        <w:t xml:space="preserve"> </w:t>
      </w:r>
      <w:proofErr w:type="gramStart"/>
      <w:r w:rsidRPr="00CE232A">
        <w:rPr>
          <w:b/>
        </w:rPr>
        <w:t>( like</w:t>
      </w:r>
      <w:proofErr w:type="gramEnd"/>
      <w:r w:rsidRPr="00CE232A">
        <w:rPr>
          <w:b/>
        </w:rPr>
        <w:t xml:space="preserve"> the normal diode) but it is also able to conduct in the </w:t>
      </w:r>
      <w:r w:rsidRPr="00CE232A">
        <w:rPr>
          <w:b/>
          <w:i/>
        </w:rPr>
        <w:t>reverse</w:t>
      </w:r>
      <w:r w:rsidRPr="00CE232A">
        <w:rPr>
          <w:b/>
        </w:rPr>
        <w:t xml:space="preserve"> direction BUT it will only conduct when the applied voltage in the reverse direction exceeds the Zener Voltage. When this occurs the zener diode will hold the reverse voltage virtually constant, even if the applied voltage were trying to go higher.</w:t>
      </w:r>
    </w:p>
    <w:p w:rsidR="00095A2E" w:rsidRPr="00CE232A" w:rsidRDefault="00095A2E" w:rsidP="00095A2E">
      <w:pPr>
        <w:ind w:right="84"/>
        <w:jc w:val="both"/>
        <w:rPr>
          <w:b/>
          <w:color w:val="0000FF"/>
        </w:rPr>
      </w:pPr>
    </w:p>
    <w:p w:rsidR="006718FB" w:rsidRPr="00CE232A" w:rsidRDefault="00260528" w:rsidP="006718FB">
      <w:pPr>
        <w:ind w:right="84"/>
        <w:jc w:val="both"/>
        <w:rPr>
          <w:b/>
        </w:rPr>
      </w:pPr>
      <w:r w:rsidRPr="00CE232A">
        <w:rPr>
          <w:b/>
          <w:noProof/>
        </w:rPr>
        <w:pict>
          <v:group id="_x0000_s1055" style="position:absolute;left:0;text-align:left;margin-left:224.4pt;margin-top:8.15pt;width:184.2pt;height:149.4pt;z-index:251656704" coordorigin="6288,3272" coordsize="3684,2196">
            <v:shape id="_x0000_s1056" type="#_x0000_t202" style="position:absolute;left:6288;top:3272;width:3684;height:2196">
              <v:textbox style="mso-next-textbox:#_x0000_s1056">
                <w:txbxContent>
                  <w:p w:rsidR="001E74B5" w:rsidRDefault="001E74B5" w:rsidP="00833231">
                    <w:r>
                      <w:t>Zener Diode Characteristic</w:t>
                    </w:r>
                  </w:p>
                  <w:p w:rsidR="001E74B5" w:rsidRDefault="001E74B5" w:rsidP="00833231">
                    <w:r>
                      <w:tab/>
                    </w:r>
                    <w:r>
                      <w:tab/>
                      <w:t>If</w:t>
                    </w:r>
                  </w:p>
                  <w:p w:rsidR="001E74B5" w:rsidRDefault="001E74B5" w:rsidP="00833231"/>
                  <w:p w:rsidR="001E74B5" w:rsidRDefault="001E74B5" w:rsidP="00833231"/>
                  <w:p w:rsidR="001E74B5" w:rsidRDefault="001E74B5" w:rsidP="00833231">
                    <w:r>
                      <w:t>Vr</w:t>
                    </w:r>
                    <w:r>
                      <w:tab/>
                    </w:r>
                    <w:r>
                      <w:tab/>
                    </w:r>
                    <w:r>
                      <w:tab/>
                    </w:r>
                    <w:r>
                      <w:tab/>
                    </w:r>
                    <w:proofErr w:type="gramStart"/>
                    <w:r>
                      <w:t>Vf</w:t>
                    </w:r>
                    <w:proofErr w:type="gramEnd"/>
                  </w:p>
                </w:txbxContent>
              </v:textbox>
            </v:shape>
            <v:line id="_x0000_s1057" style="position:absolute;flip:y" from="7800,3708" to="7800,4656">
              <v:stroke endarrow="block"/>
            </v:line>
            <v:line id="_x0000_s1058" style="position:absolute" from="6732,4656" to="9264,4656">
              <v:stroke startarrow="block" endarrow="block"/>
            </v:line>
            <v:shape id="_x0000_s1059" style="position:absolute;left:7248;top:3660;width:1428;height:1014" coordsize="1428,1014" path="m,996v324,9,648,18,828,c1008,978,1008,946,1080,888v72,-58,130,-140,180,-240c1310,548,1352,396,1380,288,1408,180,1418,50,1428,e" filled="f">
              <v:path arrowok="t"/>
            </v:shape>
          </v:group>
        </w:pict>
      </w:r>
    </w:p>
    <w:p w:rsidR="006718FB" w:rsidRPr="00CE232A" w:rsidRDefault="006718FB" w:rsidP="006718FB">
      <w:pPr>
        <w:ind w:right="84"/>
        <w:jc w:val="both"/>
        <w:rPr>
          <w:b/>
        </w:rPr>
      </w:pPr>
    </w:p>
    <w:p w:rsidR="00260528" w:rsidRPr="00CE232A" w:rsidRDefault="008A0967" w:rsidP="006718FB">
      <w:pPr>
        <w:ind w:right="84"/>
        <w:jc w:val="both"/>
        <w:rPr>
          <w:b/>
          <w:color w:val="0000FF"/>
        </w:rPr>
      </w:pPr>
      <w:r w:rsidRPr="00CE232A">
        <w:rPr>
          <w:b/>
          <w:noProof/>
          <w:color w:val="0000FF"/>
        </w:rPr>
        <w:pict>
          <v:shape id="_x0000_s1103" style="position:absolute;left:0;text-align:left;margin-left:274.8pt;margin-top:74.45pt;width:19.8pt;height:38.5pt;z-index:251659776" coordsize="396,770" path="m396,14c321,7,246,,192,14,138,28,98,46,72,98,46,150,48,214,36,326,24,438,6,696,,770e" filled="f">
            <v:path arrowok="t"/>
          </v:shape>
        </w:pict>
      </w:r>
      <w:r w:rsidR="00260528" w:rsidRPr="00CE232A">
        <w:rPr>
          <w:b/>
          <w:noProof/>
          <w:color w:val="0000FF"/>
        </w:rPr>
        <w:pict>
          <v:line id="_x0000_s1105" style="position:absolute;left:0;text-align:left;flip:x y;z-index:251661824" from="280.8pt,73.8pt" to="300.6pt,88.8pt">
            <v:stroke endarrow="block"/>
          </v:line>
        </w:pict>
      </w:r>
      <w:r w:rsidR="00260528" w:rsidRPr="00CE232A">
        <w:rPr>
          <w:b/>
          <w:noProof/>
          <w:color w:val="0000FF"/>
        </w:rPr>
        <w:pict>
          <v:shape id="_x0000_s1106" type="#_x0000_t202" style="position:absolute;left:0;text-align:left;margin-left:295.2pt;margin-top:73.2pt;width:87pt;height:63.6pt;z-index:251662848" filled="f" stroked="f">
            <v:textbox>
              <w:txbxContent>
                <w:p w:rsidR="001E74B5" w:rsidRDefault="001E74B5">
                  <w:r>
                    <w:t>Zener voltage</w:t>
                  </w:r>
                </w:p>
                <w:p w:rsidR="001E74B5" w:rsidRDefault="001E74B5"/>
                <w:p w:rsidR="001E74B5" w:rsidRDefault="001E74B5">
                  <w:r>
                    <w:t>I</w:t>
                  </w:r>
                  <w:r w:rsidRPr="00260528">
                    <w:rPr>
                      <w:vertAlign w:val="subscript"/>
                    </w:rPr>
                    <w:t>R</w:t>
                  </w:r>
                </w:p>
              </w:txbxContent>
            </v:textbox>
          </v:shape>
        </w:pict>
      </w:r>
      <w:r w:rsidR="00260528" w:rsidRPr="00CE232A">
        <w:rPr>
          <w:b/>
          <w:noProof/>
          <w:color w:val="0000FF"/>
        </w:rPr>
        <w:pict>
          <v:line id="_x0000_s1107" style="position:absolute;left:0;text-align:left;z-index:251663872" from="299.4pt,66.6pt" to="299.4pt,115.8pt">
            <v:stroke dashstyle="dash" endarrow="block"/>
          </v:line>
        </w:pict>
      </w:r>
      <w:r w:rsidR="00260528" w:rsidRPr="00CE232A">
        <w:rPr>
          <w:b/>
          <w:noProof/>
          <w:color w:val="0000FF"/>
        </w:rPr>
        <w:pict>
          <v:line id="_x0000_s1104" style="position:absolute;left:0;text-align:left;z-index:251660800" from="279.6pt,55.2pt" to="279.6pt,93pt">
            <v:stroke dashstyle="1 1"/>
          </v:line>
        </w:pict>
      </w:r>
      <w:r w:rsidR="00260528" w:rsidRPr="00CE232A">
        <w:rPr>
          <w:b/>
          <w:noProof/>
          <w:color w:val="0000FF"/>
        </w:rPr>
        <w:pict>
          <v:group id="_x0000_s1102" style="position:absolute;left:0;text-align:left;margin-left:10.2pt;margin-top:42.6pt;width:82.8pt;height:22.2pt;z-index:251658752" coordorigin="2004,6708" coordsize="1656,444">
            <v:line id="_x0000_s1097" style="position:absolute" from="2004,6948" to="3012,6948" o:regroupid="1" strokeweight="4.5pt">
              <v:stroke endarrow="block"/>
            </v:line>
            <v:line id="_x0000_s1098" style="position:absolute" from="2964,6936" to="3660,6936" o:regroupid="1" strokeweight="4.5pt"/>
            <v:line id="_x0000_s1099" style="position:absolute" from="2952,6708" to="2952,7140" o:regroupid="1" strokeweight="3pt"/>
            <v:line id="_x0000_s1100" style="position:absolute" from="2916,6708" to="3048,6708" strokeweight="3pt"/>
            <v:line id="_x0000_s1101" style="position:absolute;flip:x" from="2796,7152" to="2976,7152" strokeweight="3pt"/>
          </v:group>
        </w:pict>
      </w:r>
      <w:r w:rsidR="00833231" w:rsidRPr="00CE232A">
        <w:rPr>
          <w:b/>
          <w:color w:val="0000FF"/>
        </w:rPr>
        <w:t>Zener diode symbol</w:t>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r w:rsidR="00260528" w:rsidRPr="00CE232A">
        <w:rPr>
          <w:b/>
          <w:color w:val="0000FF"/>
        </w:rPr>
        <w:tab/>
      </w:r>
    </w:p>
    <w:p w:rsidR="00CE232A" w:rsidRDefault="00CE232A" w:rsidP="0040159A">
      <w:pPr>
        <w:spacing w:line="360" w:lineRule="auto"/>
        <w:ind w:right="85"/>
        <w:jc w:val="both"/>
        <w:rPr>
          <w:b/>
        </w:rPr>
      </w:pPr>
    </w:p>
    <w:p w:rsidR="00CE232A" w:rsidRDefault="00CE232A" w:rsidP="0040159A">
      <w:pPr>
        <w:spacing w:line="360" w:lineRule="auto"/>
        <w:ind w:right="85"/>
        <w:jc w:val="both"/>
        <w:rPr>
          <w:b/>
        </w:rPr>
      </w:pPr>
    </w:p>
    <w:p w:rsidR="00CE232A" w:rsidRDefault="00CE232A" w:rsidP="0040159A">
      <w:pPr>
        <w:spacing w:line="360" w:lineRule="auto"/>
        <w:ind w:right="85"/>
        <w:jc w:val="both"/>
        <w:rPr>
          <w:b/>
        </w:rPr>
      </w:pPr>
    </w:p>
    <w:p w:rsidR="00260528" w:rsidRPr="00CE232A" w:rsidRDefault="00260528" w:rsidP="0040159A">
      <w:pPr>
        <w:spacing w:line="360" w:lineRule="auto"/>
        <w:ind w:right="85"/>
        <w:jc w:val="both"/>
        <w:rPr>
          <w:b/>
        </w:rPr>
      </w:pPr>
      <w:r w:rsidRPr="00CE232A">
        <w:rPr>
          <w:b/>
        </w:rPr>
        <w:t>At a voltage equal to the zener voltage the zener diode will conduct in the reverse direction and hold the reverse voltage close to the zener voltage. This has applications in ignition circuitry. See later notes.</w:t>
      </w:r>
    </w:p>
    <w:p w:rsidR="00260528" w:rsidRPr="00CE232A" w:rsidRDefault="00260528" w:rsidP="006718FB">
      <w:pPr>
        <w:ind w:right="84"/>
        <w:jc w:val="both"/>
        <w:rPr>
          <w:b/>
        </w:rPr>
      </w:pPr>
    </w:p>
    <w:p w:rsidR="00260528" w:rsidRPr="00CE232A" w:rsidRDefault="00260528" w:rsidP="006718FB">
      <w:pPr>
        <w:ind w:right="84"/>
        <w:jc w:val="both"/>
        <w:rPr>
          <w:b/>
        </w:rPr>
      </w:pPr>
    </w:p>
    <w:p w:rsidR="0040159A" w:rsidRPr="00CE232A" w:rsidRDefault="0040159A" w:rsidP="006718FB">
      <w:pPr>
        <w:ind w:right="84"/>
        <w:jc w:val="both"/>
        <w:rPr>
          <w:b/>
          <w:color w:val="0000FF"/>
        </w:rPr>
      </w:pPr>
    </w:p>
    <w:p w:rsidR="0040159A" w:rsidRPr="00CE232A" w:rsidRDefault="0040159A" w:rsidP="006718FB">
      <w:pPr>
        <w:ind w:right="84"/>
        <w:jc w:val="both"/>
        <w:rPr>
          <w:b/>
          <w:color w:val="0000FF"/>
        </w:rPr>
      </w:pPr>
    </w:p>
    <w:p w:rsidR="0040159A" w:rsidRPr="00CE232A" w:rsidRDefault="0040159A" w:rsidP="006718FB">
      <w:pPr>
        <w:ind w:right="84"/>
        <w:jc w:val="both"/>
        <w:rPr>
          <w:b/>
          <w:color w:val="0000FF"/>
        </w:rPr>
      </w:pPr>
    </w:p>
    <w:p w:rsidR="00260528" w:rsidRPr="00CE232A" w:rsidRDefault="00260528" w:rsidP="006718FB">
      <w:pPr>
        <w:ind w:right="84"/>
        <w:jc w:val="both"/>
        <w:rPr>
          <w:b/>
          <w:color w:val="0000FF"/>
        </w:rPr>
      </w:pPr>
      <w:r w:rsidRPr="00CE232A">
        <w:rPr>
          <w:b/>
          <w:color w:val="0000FF"/>
        </w:rPr>
        <w:t xml:space="preserve">Light Emitting Diode </w:t>
      </w:r>
      <w:proofErr w:type="gramStart"/>
      <w:r w:rsidRPr="00CE232A">
        <w:rPr>
          <w:b/>
          <w:color w:val="0000FF"/>
        </w:rPr>
        <w:t>( L.E.D</w:t>
      </w:r>
      <w:proofErr w:type="gramEnd"/>
      <w:r w:rsidRPr="00CE232A">
        <w:rPr>
          <w:b/>
          <w:color w:val="0000FF"/>
        </w:rPr>
        <w:t>. )</w:t>
      </w:r>
      <w:r w:rsidRPr="00CE232A">
        <w:rPr>
          <w:b/>
          <w:color w:val="0000FF"/>
        </w:rPr>
        <w:tab/>
      </w:r>
    </w:p>
    <w:p w:rsidR="00260528" w:rsidRPr="00CE232A" w:rsidRDefault="00260528" w:rsidP="006718FB">
      <w:pPr>
        <w:ind w:right="84"/>
        <w:jc w:val="both"/>
        <w:rPr>
          <w:b/>
          <w:color w:val="0000FF"/>
        </w:rPr>
      </w:pPr>
    </w:p>
    <w:p w:rsidR="002E10DC" w:rsidRPr="00CE232A" w:rsidRDefault="00260528" w:rsidP="006718FB">
      <w:pPr>
        <w:ind w:right="84"/>
        <w:jc w:val="both"/>
        <w:rPr>
          <w:b/>
          <w:color w:val="0000FF"/>
        </w:rPr>
      </w:pPr>
      <w:r w:rsidRPr="00CE232A">
        <w:rPr>
          <w:b/>
          <w:noProof/>
          <w:color w:val="0000FF"/>
        </w:rPr>
        <w:pict>
          <v:line id="_x0000_s1109" style="position:absolute;left:0;text-align:left;z-index:251665920" from="169.8pt,24.05pt" to="175.8pt,32.45pt">
            <v:stroke endarrow="block"/>
          </v:line>
        </w:pict>
      </w:r>
      <w:r w:rsidRPr="00CE232A">
        <w:rPr>
          <w:b/>
          <w:noProof/>
          <w:color w:val="0000FF"/>
        </w:rPr>
        <w:pict>
          <v:line id="_x0000_s1108" style="position:absolute;left:0;text-align:left;z-index:251664896" from="163.2pt,25.25pt" to="170.4pt,34.85pt">
            <v:stroke endarrow="block"/>
          </v:line>
        </w:pict>
      </w:r>
      <w:r w:rsidRPr="00CE232A">
        <w:rPr>
          <w:b/>
          <w:noProof/>
          <w:color w:val="0000FF"/>
        </w:rPr>
        <w:pict>
          <v:group id="_x0000_s1095" style="position:absolute;left:0;text-align:left;margin-left:120.6pt;margin-top:5.45pt;width:82.8pt;height:16.2pt;z-index:251657728" coordorigin="4212,11484" coordsize="1656,324">
            <v:line id="_x0000_s1091" style="position:absolute" from="4212,11676" to="5220,11676" strokeweight="4.5pt">
              <v:stroke endarrow="block"/>
            </v:line>
            <v:line id="_x0000_s1092" style="position:absolute" from="5172,11664" to="5868,11664" strokeweight="4.5pt"/>
            <v:line id="_x0000_s1093" style="position:absolute" from="5160,11484" to="5160,11808" strokeweight="4.5pt"/>
          </v:group>
        </w:pict>
      </w:r>
      <w:r w:rsidRPr="00CE232A">
        <w:rPr>
          <w:b/>
          <w:color w:val="0000FF"/>
        </w:rPr>
        <w:t xml:space="preserve">LED </w:t>
      </w:r>
      <w:proofErr w:type="gramStart"/>
      <w:r w:rsidRPr="00CE232A">
        <w:rPr>
          <w:b/>
          <w:color w:val="0000FF"/>
        </w:rPr>
        <w:t>symbol :</w:t>
      </w:r>
      <w:proofErr w:type="gramEnd"/>
      <w:r w:rsidRPr="00CE232A">
        <w:rPr>
          <w:b/>
          <w:color w:val="0000FF"/>
        </w:rPr>
        <w:t xml:space="preserve">   </w:t>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r w:rsidRPr="00CE232A">
        <w:rPr>
          <w:b/>
          <w:color w:val="0000FF"/>
        </w:rPr>
        <w:tab/>
      </w:r>
    </w:p>
    <w:p w:rsidR="002E10DC" w:rsidRPr="00CE232A" w:rsidRDefault="002E10DC" w:rsidP="006718FB">
      <w:pPr>
        <w:ind w:right="84"/>
        <w:jc w:val="both"/>
        <w:rPr>
          <w:b/>
          <w:color w:val="0000FF"/>
        </w:rPr>
      </w:pPr>
    </w:p>
    <w:p w:rsidR="0041600C" w:rsidRPr="00CE232A" w:rsidRDefault="002E10DC" w:rsidP="00E602FE">
      <w:pPr>
        <w:numPr>
          <w:ilvl w:val="0"/>
          <w:numId w:val="2"/>
        </w:numPr>
        <w:spacing w:line="360" w:lineRule="auto"/>
        <w:ind w:right="85"/>
        <w:jc w:val="both"/>
        <w:rPr>
          <w:b/>
        </w:rPr>
      </w:pPr>
      <w:r w:rsidRPr="00CE232A">
        <w:rPr>
          <w:b/>
        </w:rPr>
        <w:t>The LED emits</w:t>
      </w:r>
      <w:r w:rsidR="00CE232A">
        <w:rPr>
          <w:b/>
        </w:rPr>
        <w:t xml:space="preserve"> </w:t>
      </w:r>
      <w:r w:rsidRPr="00CE232A">
        <w:rPr>
          <w:b/>
        </w:rPr>
        <w:t>light when a current passes through it in the forward direction.</w:t>
      </w:r>
    </w:p>
    <w:p w:rsidR="002E10DC" w:rsidRPr="00CE232A" w:rsidRDefault="002E10DC" w:rsidP="00E602FE">
      <w:pPr>
        <w:numPr>
          <w:ilvl w:val="0"/>
          <w:numId w:val="2"/>
        </w:numPr>
        <w:spacing w:line="360" w:lineRule="auto"/>
        <w:ind w:right="85"/>
        <w:jc w:val="both"/>
        <w:rPr>
          <w:b/>
        </w:rPr>
      </w:pPr>
      <w:r w:rsidRPr="00CE232A">
        <w:rPr>
          <w:b/>
        </w:rPr>
        <w:t xml:space="preserve">The process does not involve heating of a filament like in a normal lamp. It results from energy changes within the device and consequently there is no filament to burn away. This device is used as a reliable and energy efficient alternative to a light bulb.  </w:t>
      </w:r>
    </w:p>
    <w:p w:rsidR="00001B7C" w:rsidRPr="00CE232A" w:rsidRDefault="00001B7C" w:rsidP="00E602FE">
      <w:pPr>
        <w:numPr>
          <w:ilvl w:val="0"/>
          <w:numId w:val="2"/>
        </w:numPr>
        <w:spacing w:line="360" w:lineRule="auto"/>
        <w:ind w:right="85"/>
        <w:jc w:val="both"/>
        <w:rPr>
          <w:b/>
        </w:rPr>
      </w:pPr>
      <w:r w:rsidRPr="00CE232A">
        <w:rPr>
          <w:b/>
        </w:rPr>
        <w:t>Note: In general most LEDs require a current limiting resistor in series with them to limit the forward current that flows through them when forward biased.</w:t>
      </w:r>
      <w:r w:rsidR="00FF32A0" w:rsidRPr="00CE232A">
        <w:rPr>
          <w:b/>
        </w:rPr>
        <w:t xml:space="preserve"> Diode current are typically in the 10s or 100s of </w:t>
      </w:r>
      <w:proofErr w:type="gramStart"/>
      <w:r w:rsidR="00FF32A0" w:rsidRPr="00CE232A">
        <w:rPr>
          <w:b/>
        </w:rPr>
        <w:t>mA .</w:t>
      </w:r>
      <w:proofErr w:type="gramEnd"/>
      <w:r w:rsidR="00FF32A0" w:rsidRPr="00CE232A">
        <w:rPr>
          <w:b/>
        </w:rPr>
        <w:t xml:space="preserve"> For high current versions, however, it may be in the amps region or higher.</w:t>
      </w:r>
    </w:p>
    <w:p w:rsidR="00001B7C" w:rsidRPr="00CE232A" w:rsidRDefault="00001B7C" w:rsidP="00E602FE">
      <w:pPr>
        <w:numPr>
          <w:ilvl w:val="0"/>
          <w:numId w:val="2"/>
        </w:numPr>
        <w:spacing w:line="360" w:lineRule="auto"/>
        <w:ind w:right="85"/>
        <w:jc w:val="both"/>
        <w:rPr>
          <w:b/>
        </w:rPr>
      </w:pPr>
      <w:r w:rsidRPr="00CE232A">
        <w:rPr>
          <w:b/>
        </w:rPr>
        <w:t>The forward bias that causes the diode to conduct is different for each type of diode described.</w:t>
      </w:r>
    </w:p>
    <w:p w:rsidR="00001B7C" w:rsidRPr="00CE232A" w:rsidRDefault="00001B7C" w:rsidP="00E602FE">
      <w:pPr>
        <w:numPr>
          <w:ilvl w:val="0"/>
          <w:numId w:val="2"/>
        </w:numPr>
        <w:spacing w:line="360" w:lineRule="auto"/>
        <w:ind w:right="85"/>
        <w:jc w:val="both"/>
        <w:rPr>
          <w:b/>
        </w:rPr>
      </w:pPr>
      <w:r w:rsidRPr="00CE232A">
        <w:rPr>
          <w:b/>
        </w:rPr>
        <w:t xml:space="preserve">For a </w:t>
      </w:r>
      <w:r w:rsidRPr="00CE232A">
        <w:rPr>
          <w:b/>
          <w:color w:val="FF0000"/>
        </w:rPr>
        <w:t>“normal”</w:t>
      </w:r>
      <w:r w:rsidRPr="00CE232A">
        <w:rPr>
          <w:b/>
        </w:rPr>
        <w:t xml:space="preserve"> diode it takes about .7 V to cause it to conduct in the forward direction. For </w:t>
      </w:r>
      <w:r w:rsidRPr="00CE232A">
        <w:rPr>
          <w:b/>
          <w:color w:val="FF0000"/>
        </w:rPr>
        <w:t>high current</w:t>
      </w:r>
      <w:r w:rsidRPr="00CE232A">
        <w:rPr>
          <w:b/>
        </w:rPr>
        <w:t xml:space="preserve"> versions this may be as much as a volt or so.</w:t>
      </w:r>
    </w:p>
    <w:p w:rsidR="00001B7C" w:rsidRPr="00CE232A" w:rsidRDefault="00001B7C" w:rsidP="00E602FE">
      <w:pPr>
        <w:numPr>
          <w:ilvl w:val="0"/>
          <w:numId w:val="2"/>
        </w:numPr>
        <w:spacing w:line="360" w:lineRule="auto"/>
        <w:ind w:right="85"/>
        <w:jc w:val="both"/>
        <w:rPr>
          <w:b/>
        </w:rPr>
      </w:pPr>
      <w:r w:rsidRPr="00CE232A">
        <w:rPr>
          <w:b/>
        </w:rPr>
        <w:t xml:space="preserve">For a </w:t>
      </w:r>
      <w:r w:rsidRPr="00CE232A">
        <w:rPr>
          <w:b/>
          <w:color w:val="FF0000"/>
        </w:rPr>
        <w:t>zener</w:t>
      </w:r>
      <w:r w:rsidRPr="00CE232A">
        <w:rPr>
          <w:b/>
        </w:rPr>
        <w:t xml:space="preserve"> diode it is about the same in the forward direction but is variable in the reverse direction depending on the zener voltage value.</w:t>
      </w:r>
    </w:p>
    <w:p w:rsidR="00001B7C" w:rsidRPr="00CE232A" w:rsidRDefault="00001B7C" w:rsidP="00E602FE">
      <w:pPr>
        <w:numPr>
          <w:ilvl w:val="0"/>
          <w:numId w:val="2"/>
        </w:numPr>
        <w:spacing w:line="360" w:lineRule="auto"/>
        <w:ind w:right="85"/>
        <w:jc w:val="both"/>
        <w:rPr>
          <w:b/>
        </w:rPr>
      </w:pPr>
      <w:r w:rsidRPr="00CE232A">
        <w:rPr>
          <w:b/>
        </w:rPr>
        <w:t>For an LED it depends on its colour but is typically around 1 – 2 volts.</w:t>
      </w:r>
    </w:p>
    <w:p w:rsidR="0041600C" w:rsidRPr="00CE232A" w:rsidRDefault="0041600C" w:rsidP="00E602FE">
      <w:pPr>
        <w:ind w:firstLine="756"/>
        <w:jc w:val="both"/>
        <w:rPr>
          <w:b/>
        </w:rPr>
      </w:pPr>
    </w:p>
    <w:p w:rsidR="0041600C" w:rsidRPr="00CE232A" w:rsidRDefault="0041600C" w:rsidP="00337699">
      <w:pPr>
        <w:jc w:val="both"/>
        <w:rPr>
          <w:b/>
        </w:rPr>
      </w:pPr>
    </w:p>
    <w:sectPr w:rsidR="0041600C" w:rsidRPr="00CE232A" w:rsidSect="00A277D6">
      <w:footerReference w:type="even" r:id="rId7"/>
      <w:footerReference w:type="default" r:id="rId8"/>
      <w:pgSz w:w="11906" w:h="16838" w:code="9"/>
      <w:pgMar w:top="1440" w:right="1797" w:bottom="1440" w:left="1797" w:header="709" w:footer="141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E14C0" w:rsidRDefault="003E14C0">
      <w:r>
        <w:separator/>
      </w:r>
    </w:p>
  </w:endnote>
  <w:endnote w:type="continuationSeparator" w:id="0">
    <w:p w:rsidR="003E14C0" w:rsidRDefault="003E14C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E74B5" w:rsidRDefault="001E74B5" w:rsidP="002E10D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1E74B5" w:rsidRDefault="001E74B5" w:rsidP="002E10DC">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E74B5" w:rsidRDefault="001E74B5" w:rsidP="002E10D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F3655">
      <w:rPr>
        <w:rStyle w:val="PageNumber"/>
        <w:noProof/>
      </w:rPr>
      <w:t>1</w:t>
    </w:r>
    <w:r>
      <w:rPr>
        <w:rStyle w:val="PageNumber"/>
      </w:rPr>
      <w:fldChar w:fldCharType="end"/>
    </w:r>
  </w:p>
  <w:p w:rsidR="001E74B5" w:rsidRDefault="001E74B5" w:rsidP="002E10DC">
    <w:pPr>
      <w:pStyle w:val="Footer"/>
      <w:ind w:right="360"/>
    </w:pPr>
    <w:r>
      <w:t>CONDUCTORS, SEMICONDUCTORS AND INSULATORS</w:t>
    </w:r>
    <w:r w:rsidR="00E42B02">
      <w:t>handout</w:t>
    </w:r>
    <w:r>
      <w:t>.</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E14C0" w:rsidRDefault="003E14C0">
      <w:r>
        <w:separator/>
      </w:r>
    </w:p>
  </w:footnote>
  <w:footnote w:type="continuationSeparator" w:id="0">
    <w:p w:rsidR="003E14C0" w:rsidRDefault="003E14C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067182"/>
    <w:multiLevelType w:val="hybridMultilevel"/>
    <w:tmpl w:val="CACEE79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686C45AD"/>
    <w:multiLevelType w:val="hybridMultilevel"/>
    <w:tmpl w:val="863E691E"/>
    <w:lvl w:ilvl="0" w:tplc="08090011">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isplayBackgroundShape/>
  <w:proofState w:grammar="clean"/>
  <w:stylePaneFormatFilter w:val="3F01"/>
  <w:defaultTabStop w:val="720"/>
  <w:characterSpacingControl w:val="doNotCompress"/>
  <w:footnotePr>
    <w:footnote w:id="-1"/>
    <w:footnote w:id="0"/>
  </w:footnotePr>
  <w:endnotePr>
    <w:endnote w:id="-1"/>
    <w:endnote w:id="0"/>
  </w:endnotePr>
  <w:compat/>
  <w:rsids>
    <w:rsidRoot w:val="00337699"/>
    <w:rsid w:val="00001B7C"/>
    <w:rsid w:val="00095A2E"/>
    <w:rsid w:val="00121431"/>
    <w:rsid w:val="0014319E"/>
    <w:rsid w:val="0016276C"/>
    <w:rsid w:val="00190BDA"/>
    <w:rsid w:val="001E74B5"/>
    <w:rsid w:val="002178FB"/>
    <w:rsid w:val="00260528"/>
    <w:rsid w:val="002C2DDC"/>
    <w:rsid w:val="002E10DC"/>
    <w:rsid w:val="00337699"/>
    <w:rsid w:val="00347C4F"/>
    <w:rsid w:val="003E14C0"/>
    <w:rsid w:val="0040159A"/>
    <w:rsid w:val="0041600C"/>
    <w:rsid w:val="00481EFF"/>
    <w:rsid w:val="004932CB"/>
    <w:rsid w:val="005E576C"/>
    <w:rsid w:val="00626560"/>
    <w:rsid w:val="00660D3C"/>
    <w:rsid w:val="006718FB"/>
    <w:rsid w:val="007276F5"/>
    <w:rsid w:val="00833231"/>
    <w:rsid w:val="00892402"/>
    <w:rsid w:val="008A0967"/>
    <w:rsid w:val="00A277D6"/>
    <w:rsid w:val="00AA3FB8"/>
    <w:rsid w:val="00C623E1"/>
    <w:rsid w:val="00CE232A"/>
    <w:rsid w:val="00D04288"/>
    <w:rsid w:val="00E42B02"/>
    <w:rsid w:val="00E479C8"/>
    <w:rsid w:val="00E602FE"/>
    <w:rsid w:val="00EF3655"/>
    <w:rsid w:val="00F55DF7"/>
    <w:rsid w:val="00FF32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colormenu v:ext="edit" fillcolor="black" strokecolor="silver"/>
    </o:shapedefaults>
    <o:shapelayout v:ext="edit">
      <o:idmap v:ext="edit" data="1"/>
      <o:regrouptable v:ext="edit">
        <o:entry new="1"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rsid w:val="00AA3FB8"/>
    <w:pPr>
      <w:tabs>
        <w:tab w:val="center" w:pos="4153"/>
        <w:tab w:val="right" w:pos="8306"/>
      </w:tabs>
    </w:pPr>
  </w:style>
  <w:style w:type="paragraph" w:styleId="Footer">
    <w:name w:val="footer"/>
    <w:basedOn w:val="Normal"/>
    <w:rsid w:val="00AA3FB8"/>
    <w:pPr>
      <w:tabs>
        <w:tab w:val="center" w:pos="4153"/>
        <w:tab w:val="right" w:pos="8306"/>
      </w:tabs>
    </w:pPr>
  </w:style>
  <w:style w:type="character" w:styleId="PageNumber">
    <w:name w:val="page number"/>
    <w:basedOn w:val="DefaultParagraphFont"/>
    <w:rsid w:val="002E10DC"/>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531</Words>
  <Characters>3027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CONDUCTORS,  SEMICONDUCTORS AND INSULATORS</vt:lpstr>
    </vt:vector>
  </TitlesOfParts>
  <Company> SIHE-FADE-MBG02</Company>
  <LinksUpToDate>false</LinksUpToDate>
  <CharactersWithSpaces>3551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CONDUCTORS,  SEMICONDUCTORS AND INSULATORS</dc:title>
  <dc:subject/>
  <dc:creator>fad-mv</dc:creator>
  <cp:keywords/>
  <dc:description/>
  <cp:lastModifiedBy>sc-mv</cp:lastModifiedBy>
  <cp:revision>2</cp:revision>
  <cp:lastPrinted>2005-10-25T15:51:00Z</cp:lastPrinted>
  <dcterms:created xsi:type="dcterms:W3CDTF">2013-01-11T10:24:00Z</dcterms:created>
  <dcterms:modified xsi:type="dcterms:W3CDTF">2013-01-11T10:24:00Z</dcterms:modified>
</cp:coreProperties>
</file>