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F54E1" w14:textId="77777777" w:rsidR="00064360" w:rsidRPr="00CA2F26" w:rsidRDefault="00064360" w:rsidP="00064360">
      <w:pPr>
        <w:jc w:val="center"/>
        <w:rPr>
          <w:rFonts w:ascii="Arial" w:hAnsi="Arial" w:cs="Arial"/>
          <w:b/>
          <w:i/>
          <w:sz w:val="36"/>
          <w:szCs w:val="36"/>
        </w:rPr>
      </w:pPr>
    </w:p>
    <w:p w14:paraId="2228046C" w14:textId="77777777" w:rsidR="00064360" w:rsidRPr="00CA2F26" w:rsidRDefault="00064360" w:rsidP="00064360">
      <w:pPr>
        <w:jc w:val="center"/>
        <w:rPr>
          <w:rFonts w:ascii="Arial" w:hAnsi="Arial" w:cs="Arial"/>
          <w:b/>
          <w:i/>
          <w:sz w:val="36"/>
          <w:szCs w:val="36"/>
        </w:rPr>
      </w:pPr>
    </w:p>
    <w:p w14:paraId="743E5E0D" w14:textId="77777777" w:rsidR="00064360" w:rsidRPr="00CA2F26" w:rsidRDefault="00064360" w:rsidP="00064360">
      <w:pPr>
        <w:jc w:val="center"/>
        <w:rPr>
          <w:rFonts w:ascii="Arial" w:hAnsi="Arial" w:cs="Arial"/>
          <w:b/>
          <w:sz w:val="32"/>
          <w:szCs w:val="32"/>
        </w:rPr>
      </w:pPr>
      <w:r w:rsidRPr="00CA2F26">
        <w:rPr>
          <w:rFonts w:ascii="Arial" w:hAnsi="Arial" w:cs="Arial"/>
          <w:b/>
          <w:sz w:val="32"/>
          <w:szCs w:val="32"/>
        </w:rPr>
        <w:t>Logbook Assignments</w:t>
      </w:r>
    </w:p>
    <w:p w14:paraId="17AB091E" w14:textId="77777777" w:rsidR="00064360" w:rsidRPr="00CA2F26" w:rsidRDefault="00064360" w:rsidP="00064360">
      <w:pPr>
        <w:jc w:val="center"/>
        <w:rPr>
          <w:rFonts w:ascii="Arial" w:hAnsi="Arial" w:cs="Arial"/>
          <w:b/>
          <w:i/>
          <w:sz w:val="24"/>
          <w:szCs w:val="24"/>
        </w:rPr>
      </w:pPr>
      <w:r w:rsidRPr="00CA2F26">
        <w:rPr>
          <w:rFonts w:ascii="Arial" w:hAnsi="Arial" w:cs="Arial"/>
          <w:b/>
          <w:i/>
          <w:sz w:val="24"/>
          <w:szCs w:val="24"/>
        </w:rPr>
        <w:t>Technical Skills Development</w:t>
      </w:r>
    </w:p>
    <w:p w14:paraId="1789890F" w14:textId="77777777" w:rsidR="00064360" w:rsidRPr="00CA2F26" w:rsidRDefault="00064360" w:rsidP="00064360">
      <w:pPr>
        <w:jc w:val="center"/>
        <w:rPr>
          <w:rFonts w:ascii="Arial" w:hAnsi="Arial" w:cs="Arial"/>
          <w:i/>
          <w:sz w:val="24"/>
          <w:szCs w:val="24"/>
        </w:rPr>
      </w:pPr>
      <w:proofErr w:type="spellStart"/>
      <w:r w:rsidRPr="00CA2F26">
        <w:rPr>
          <w:rFonts w:ascii="Arial" w:hAnsi="Arial" w:cs="Arial"/>
          <w:i/>
          <w:sz w:val="24"/>
          <w:szCs w:val="24"/>
        </w:rPr>
        <w:t>ACMA4014</w:t>
      </w:r>
      <w:proofErr w:type="spellEnd"/>
    </w:p>
    <w:p w14:paraId="125BD107" w14:textId="77777777" w:rsidR="00064360" w:rsidRPr="00CA2F26" w:rsidRDefault="00064360" w:rsidP="00064360">
      <w:pPr>
        <w:jc w:val="center"/>
        <w:rPr>
          <w:rFonts w:ascii="Arial" w:hAnsi="Arial" w:cs="Arial"/>
          <w:b/>
          <w:sz w:val="24"/>
          <w:szCs w:val="24"/>
        </w:rPr>
      </w:pPr>
    </w:p>
    <w:p w14:paraId="676EC571" w14:textId="77777777" w:rsidR="00064360" w:rsidRPr="00CA2F26" w:rsidRDefault="00064360" w:rsidP="00064360">
      <w:pPr>
        <w:jc w:val="center"/>
        <w:rPr>
          <w:rFonts w:ascii="Arial" w:hAnsi="Arial" w:cs="Arial"/>
          <w:b/>
          <w:sz w:val="24"/>
          <w:szCs w:val="24"/>
        </w:rPr>
      </w:pPr>
    </w:p>
    <w:p w14:paraId="1F998055" w14:textId="77777777" w:rsidR="00064360" w:rsidRPr="00CA2F26" w:rsidRDefault="00CA2F26" w:rsidP="00064360">
      <w:pPr>
        <w:jc w:val="center"/>
        <w:rPr>
          <w:rFonts w:ascii="Arial" w:hAnsi="Arial" w:cs="Arial"/>
          <w:b/>
          <w:i/>
          <w:sz w:val="28"/>
          <w:szCs w:val="28"/>
        </w:rPr>
      </w:pPr>
      <w:proofErr w:type="spellStart"/>
      <w:r w:rsidRPr="00CA2F26">
        <w:rPr>
          <w:rFonts w:ascii="Arial" w:hAnsi="Arial" w:cs="Arial"/>
          <w:b/>
          <w:i/>
          <w:sz w:val="28"/>
          <w:szCs w:val="28"/>
        </w:rPr>
        <w:t>Samia</w:t>
      </w:r>
      <w:proofErr w:type="spellEnd"/>
      <w:r w:rsidRPr="00CA2F26">
        <w:rPr>
          <w:rFonts w:ascii="Arial" w:hAnsi="Arial" w:cs="Arial"/>
          <w:b/>
          <w:i/>
          <w:sz w:val="28"/>
          <w:szCs w:val="28"/>
        </w:rPr>
        <w:t xml:space="preserve"> Mohammed/ 2024620</w:t>
      </w:r>
    </w:p>
    <w:p w14:paraId="5EDCEF27" w14:textId="77777777" w:rsidR="00064360" w:rsidRPr="00CA2F26" w:rsidRDefault="00D57306" w:rsidP="00064360">
      <w:pPr>
        <w:jc w:val="center"/>
        <w:rPr>
          <w:rFonts w:ascii="Arial" w:hAnsi="Arial" w:cs="Arial"/>
          <w:b/>
          <w:i/>
          <w:sz w:val="24"/>
          <w:szCs w:val="24"/>
        </w:rPr>
      </w:pPr>
      <w:r>
        <w:rPr>
          <w:rFonts w:ascii="Arial" w:hAnsi="Arial" w:cs="Arial"/>
          <w:b/>
          <w:i/>
          <w:sz w:val="24"/>
          <w:szCs w:val="24"/>
        </w:rPr>
        <w:t xml:space="preserve">Lecturer: </w:t>
      </w:r>
      <w:proofErr w:type="spellStart"/>
      <w:r>
        <w:rPr>
          <w:rFonts w:ascii="Arial" w:hAnsi="Arial" w:cs="Arial"/>
          <w:b/>
          <w:i/>
          <w:sz w:val="24"/>
          <w:szCs w:val="24"/>
        </w:rPr>
        <w:t>Dr.</w:t>
      </w:r>
      <w:proofErr w:type="spellEnd"/>
      <w:r>
        <w:rPr>
          <w:rFonts w:ascii="Arial" w:hAnsi="Arial" w:cs="Arial"/>
          <w:b/>
          <w:i/>
          <w:sz w:val="24"/>
          <w:szCs w:val="24"/>
        </w:rPr>
        <w:t xml:space="preserve"> Jamiu </w:t>
      </w:r>
    </w:p>
    <w:p w14:paraId="5CCFA6CC" w14:textId="77777777" w:rsidR="00BA6C1E" w:rsidRPr="00CA2F26" w:rsidRDefault="00064360">
      <w:pPr>
        <w:rPr>
          <w:rFonts w:ascii="Arial" w:hAnsi="Arial" w:cs="Arial"/>
          <w:sz w:val="32"/>
          <w:szCs w:val="32"/>
        </w:rPr>
      </w:pPr>
      <w:r w:rsidRPr="00CA2F26">
        <w:rPr>
          <w:rFonts w:ascii="Arial" w:hAnsi="Arial" w:cs="Arial"/>
          <w:sz w:val="32"/>
          <w:szCs w:val="32"/>
        </w:rPr>
        <w:br w:type="page"/>
      </w:r>
      <w:r w:rsidR="00BA6C1E" w:rsidRPr="00BA6C1E">
        <w:rPr>
          <w:rFonts w:ascii="Arial" w:hAnsi="Arial" w:cs="Arial"/>
          <w:b/>
          <w:sz w:val="28"/>
        </w:rPr>
        <w:lastRenderedPageBreak/>
        <w:t>Introduction</w:t>
      </w:r>
    </w:p>
    <w:p w14:paraId="253ED513" w14:textId="77777777" w:rsidR="00BA6C1E" w:rsidRDefault="00BA6C1E">
      <w:pPr>
        <w:rPr>
          <w:rFonts w:ascii="Arial" w:hAnsi="Arial" w:cs="Arial"/>
          <w:sz w:val="24"/>
        </w:rPr>
      </w:pPr>
      <w:r>
        <w:rPr>
          <w:rFonts w:ascii="Arial" w:hAnsi="Arial" w:cs="Arial"/>
          <w:sz w:val="24"/>
        </w:rPr>
        <w:t>This logbook records the learning activities that have been carried out for the module: Technical Skills Development (</w:t>
      </w:r>
      <w:proofErr w:type="spellStart"/>
      <w:r>
        <w:rPr>
          <w:rFonts w:ascii="Arial" w:hAnsi="Arial" w:cs="Arial"/>
          <w:sz w:val="24"/>
        </w:rPr>
        <w:t>ACMA4014</w:t>
      </w:r>
      <w:proofErr w:type="spellEnd"/>
      <w:r>
        <w:rPr>
          <w:rFonts w:ascii="Arial" w:hAnsi="Arial" w:cs="Arial"/>
          <w:sz w:val="24"/>
        </w:rPr>
        <w:t>). This logbook contains numerous classes that I have learnt including: Introduction to Health and</w:t>
      </w:r>
      <w:r w:rsidR="004C2944">
        <w:rPr>
          <w:rFonts w:ascii="Arial" w:hAnsi="Arial" w:cs="Arial"/>
          <w:sz w:val="24"/>
        </w:rPr>
        <w:t xml:space="preserve"> Safety</w:t>
      </w:r>
      <w:r>
        <w:rPr>
          <w:rFonts w:ascii="Arial" w:hAnsi="Arial" w:cs="Arial"/>
          <w:sz w:val="24"/>
        </w:rPr>
        <w:t xml:space="preserve"> in Workplaces and Risk Assessment, the benefits of which consisting of the fact that I have garnered a better understanding of the Health and Safety Legislation, and how to identify, assess and manage the risks, and take the required actions needed. The details of this logbook also include details on optimisation and the practical applications of this based on specific design parameters such as: variables, constraints and the algorithm that has a significant influence in maximising or minimising production</w:t>
      </w:r>
      <w:r w:rsidR="00C54F84">
        <w:rPr>
          <w:rFonts w:ascii="Arial" w:hAnsi="Arial" w:cs="Arial"/>
          <w:sz w:val="24"/>
        </w:rPr>
        <w:t xml:space="preserve">, </w:t>
      </w:r>
      <w:proofErr w:type="gramStart"/>
      <w:r w:rsidR="00C54F84">
        <w:rPr>
          <w:rFonts w:ascii="Arial" w:hAnsi="Arial" w:cs="Arial"/>
          <w:sz w:val="24"/>
        </w:rPr>
        <w:t>price</w:t>
      </w:r>
      <w:proofErr w:type="gramEnd"/>
      <w:r w:rsidR="00C54F84">
        <w:rPr>
          <w:rFonts w:ascii="Arial" w:hAnsi="Arial" w:cs="Arial"/>
          <w:sz w:val="24"/>
        </w:rPr>
        <w:t xml:space="preserve"> and profit. The processes involved in the composite manufacturing and their applications are also explained in detail. This enables a stronger understanding of the purpose of composite manufacturing in the industry, in particular the improvement of the physical properties of a single material by bonding two material together to form composite materials such as polymers and fibre carbons. </w:t>
      </w:r>
    </w:p>
    <w:p w14:paraId="76810221" w14:textId="77777777" w:rsidR="00C54F84" w:rsidRDefault="00C54F84">
      <w:pPr>
        <w:rPr>
          <w:rFonts w:ascii="Arial" w:hAnsi="Arial" w:cs="Arial"/>
          <w:sz w:val="24"/>
        </w:rPr>
      </w:pPr>
      <w:r>
        <w:rPr>
          <w:rFonts w:ascii="Arial" w:hAnsi="Arial" w:cs="Arial"/>
          <w:sz w:val="24"/>
        </w:rPr>
        <w:t xml:space="preserve">I also developed an understanding of the use of practical </w:t>
      </w:r>
      <w:r w:rsidR="00D62A5C">
        <w:rPr>
          <w:rFonts w:ascii="Arial" w:hAnsi="Arial" w:cs="Arial"/>
          <w:sz w:val="24"/>
        </w:rPr>
        <w:t>software</w:t>
      </w:r>
      <w:r w:rsidR="008C2E5E">
        <w:rPr>
          <w:rFonts w:ascii="Arial" w:hAnsi="Arial" w:cs="Arial"/>
          <w:sz w:val="24"/>
        </w:rPr>
        <w:t>:</w:t>
      </w:r>
      <w:r>
        <w:rPr>
          <w:rFonts w:ascii="Arial" w:hAnsi="Arial" w:cs="Arial"/>
          <w:sz w:val="24"/>
        </w:rPr>
        <w:t xml:space="preserve"> </w:t>
      </w:r>
      <w:r w:rsidR="00D62A5C">
        <w:rPr>
          <w:rFonts w:ascii="Arial" w:hAnsi="Arial" w:cs="Arial"/>
          <w:sz w:val="24"/>
        </w:rPr>
        <w:t>Solid Work</w:t>
      </w:r>
      <w:r>
        <w:rPr>
          <w:rFonts w:ascii="Arial" w:hAnsi="Arial" w:cs="Arial"/>
          <w:sz w:val="24"/>
        </w:rPr>
        <w:t xml:space="preserve">, </w:t>
      </w:r>
      <w:r w:rsidR="00D62A5C">
        <w:rPr>
          <w:rFonts w:ascii="Arial" w:hAnsi="Arial" w:cs="Arial"/>
          <w:sz w:val="24"/>
        </w:rPr>
        <w:t>Mat Lab</w:t>
      </w:r>
      <w:r>
        <w:rPr>
          <w:rFonts w:ascii="Arial" w:hAnsi="Arial" w:cs="Arial"/>
          <w:sz w:val="24"/>
        </w:rPr>
        <w:t xml:space="preserve"> and Control Systems, those of which work to enhance the minimising of costs and the simplifying of sophisticated designs. Due to this, I now have the capability to create and mesh a geometry of engineering shapes and to run simulations and analyse them to solve relating problems.</w:t>
      </w:r>
    </w:p>
    <w:tbl>
      <w:tblPr>
        <w:tblStyle w:val="TableGrid"/>
        <w:tblW w:w="9616" w:type="dxa"/>
        <w:tblLook w:val="04A0" w:firstRow="1" w:lastRow="0" w:firstColumn="1" w:lastColumn="0" w:noHBand="0" w:noVBand="1"/>
      </w:tblPr>
      <w:tblGrid>
        <w:gridCol w:w="1848"/>
        <w:gridCol w:w="1882"/>
        <w:gridCol w:w="1879"/>
        <w:gridCol w:w="2117"/>
        <w:gridCol w:w="1890"/>
      </w:tblGrid>
      <w:tr w:rsidR="007D40D3" w14:paraId="15A0F3F9" w14:textId="77777777" w:rsidTr="007B27F6">
        <w:trPr>
          <w:trHeight w:val="1030"/>
        </w:trPr>
        <w:tc>
          <w:tcPr>
            <w:tcW w:w="1848" w:type="dxa"/>
          </w:tcPr>
          <w:p w14:paraId="4E3BB016" w14:textId="77777777" w:rsidR="008C2E5E" w:rsidRPr="008C2E5E" w:rsidRDefault="008C2E5E">
            <w:pPr>
              <w:rPr>
                <w:rFonts w:ascii="Arial" w:hAnsi="Arial" w:cs="Arial"/>
                <w:b/>
                <w:sz w:val="20"/>
              </w:rPr>
            </w:pPr>
            <w:r w:rsidRPr="008C2E5E">
              <w:rPr>
                <w:rFonts w:ascii="Arial" w:hAnsi="Arial" w:cs="Arial"/>
                <w:b/>
                <w:sz w:val="20"/>
              </w:rPr>
              <w:t xml:space="preserve">Activity </w:t>
            </w:r>
            <w:proofErr w:type="spellStart"/>
            <w:r w:rsidRPr="008C2E5E">
              <w:rPr>
                <w:rFonts w:ascii="Arial" w:hAnsi="Arial" w:cs="Arial"/>
                <w:b/>
                <w:sz w:val="20"/>
              </w:rPr>
              <w:t>WK</w:t>
            </w:r>
            <w:proofErr w:type="spellEnd"/>
          </w:p>
        </w:tc>
        <w:tc>
          <w:tcPr>
            <w:tcW w:w="1882" w:type="dxa"/>
          </w:tcPr>
          <w:p w14:paraId="62DF1ED2" w14:textId="77777777" w:rsidR="008C2E5E" w:rsidRPr="008C2E5E" w:rsidRDefault="008C2E5E">
            <w:pPr>
              <w:rPr>
                <w:rFonts w:ascii="Arial" w:hAnsi="Arial" w:cs="Arial"/>
                <w:b/>
                <w:sz w:val="20"/>
              </w:rPr>
            </w:pPr>
            <w:r w:rsidRPr="008C2E5E">
              <w:rPr>
                <w:rFonts w:ascii="Arial" w:hAnsi="Arial" w:cs="Arial"/>
                <w:b/>
                <w:sz w:val="20"/>
              </w:rPr>
              <w:t>Activity</w:t>
            </w:r>
          </w:p>
        </w:tc>
        <w:tc>
          <w:tcPr>
            <w:tcW w:w="1879" w:type="dxa"/>
          </w:tcPr>
          <w:p w14:paraId="24AE4E89" w14:textId="77777777" w:rsidR="008C2E5E" w:rsidRPr="008C2E5E" w:rsidRDefault="008C2E5E">
            <w:pPr>
              <w:rPr>
                <w:rFonts w:ascii="Arial" w:hAnsi="Arial" w:cs="Arial"/>
                <w:b/>
                <w:sz w:val="20"/>
              </w:rPr>
            </w:pPr>
            <w:r w:rsidRPr="008C2E5E">
              <w:rPr>
                <w:rFonts w:ascii="Arial" w:hAnsi="Arial" w:cs="Arial"/>
                <w:b/>
                <w:sz w:val="20"/>
              </w:rPr>
              <w:t>Key Learning Points</w:t>
            </w:r>
          </w:p>
        </w:tc>
        <w:tc>
          <w:tcPr>
            <w:tcW w:w="2117" w:type="dxa"/>
          </w:tcPr>
          <w:p w14:paraId="4E0794FE" w14:textId="77777777" w:rsidR="008C2E5E" w:rsidRPr="008C2E5E" w:rsidRDefault="008C2E5E">
            <w:pPr>
              <w:rPr>
                <w:rFonts w:ascii="Arial" w:hAnsi="Arial" w:cs="Arial"/>
                <w:b/>
                <w:sz w:val="20"/>
              </w:rPr>
            </w:pPr>
            <w:r w:rsidRPr="008C2E5E">
              <w:rPr>
                <w:rFonts w:ascii="Arial" w:hAnsi="Arial" w:cs="Arial"/>
                <w:b/>
                <w:sz w:val="20"/>
              </w:rPr>
              <w:t>Key Benefits/ Value added</w:t>
            </w:r>
          </w:p>
        </w:tc>
        <w:tc>
          <w:tcPr>
            <w:tcW w:w="1890" w:type="dxa"/>
          </w:tcPr>
          <w:p w14:paraId="13EBA918" w14:textId="77777777" w:rsidR="008C2E5E" w:rsidRPr="008C2E5E" w:rsidRDefault="008C2E5E">
            <w:pPr>
              <w:rPr>
                <w:rFonts w:ascii="Arial" w:hAnsi="Arial" w:cs="Arial"/>
                <w:b/>
                <w:sz w:val="20"/>
              </w:rPr>
            </w:pPr>
            <w:r w:rsidRPr="008C2E5E">
              <w:rPr>
                <w:rFonts w:ascii="Arial" w:hAnsi="Arial" w:cs="Arial"/>
                <w:b/>
                <w:sz w:val="20"/>
              </w:rPr>
              <w:t>Further Comments</w:t>
            </w:r>
          </w:p>
          <w:p w14:paraId="52C2C8DF" w14:textId="77777777" w:rsidR="008C2E5E" w:rsidRPr="008C2E5E" w:rsidRDefault="008C2E5E">
            <w:pPr>
              <w:rPr>
                <w:rFonts w:ascii="Arial" w:hAnsi="Arial" w:cs="Arial"/>
                <w:b/>
                <w:sz w:val="20"/>
              </w:rPr>
            </w:pPr>
            <w:r w:rsidRPr="008C2E5E">
              <w:rPr>
                <w:rFonts w:ascii="Arial" w:hAnsi="Arial" w:cs="Arial"/>
                <w:b/>
                <w:sz w:val="20"/>
              </w:rPr>
              <w:t>How can it improve in the future?</w:t>
            </w:r>
          </w:p>
        </w:tc>
      </w:tr>
      <w:tr w:rsidR="00273DA8" w14:paraId="618A33DB" w14:textId="77777777" w:rsidTr="007B27F6">
        <w:trPr>
          <w:trHeight w:val="968"/>
        </w:trPr>
        <w:tc>
          <w:tcPr>
            <w:tcW w:w="1848" w:type="dxa"/>
            <w:vMerge w:val="restart"/>
          </w:tcPr>
          <w:p w14:paraId="5ABC4C94" w14:textId="77777777" w:rsidR="004C2944" w:rsidRPr="008C2E5E" w:rsidRDefault="004C2944">
            <w:pPr>
              <w:rPr>
                <w:rFonts w:ascii="Arial" w:hAnsi="Arial" w:cs="Arial"/>
                <w:sz w:val="20"/>
              </w:rPr>
            </w:pPr>
            <w:r w:rsidRPr="008C2E5E">
              <w:rPr>
                <w:rFonts w:ascii="Arial" w:hAnsi="Arial" w:cs="Arial"/>
                <w:sz w:val="20"/>
              </w:rPr>
              <w:t>Week 1</w:t>
            </w:r>
          </w:p>
        </w:tc>
        <w:tc>
          <w:tcPr>
            <w:tcW w:w="1882" w:type="dxa"/>
          </w:tcPr>
          <w:p w14:paraId="04D2C1A8" w14:textId="77777777" w:rsidR="004C2944" w:rsidRPr="008C2E5E" w:rsidRDefault="004C2944">
            <w:pPr>
              <w:rPr>
                <w:rFonts w:ascii="Arial" w:hAnsi="Arial" w:cs="Arial"/>
                <w:sz w:val="20"/>
              </w:rPr>
            </w:pPr>
            <w:r w:rsidRPr="008C2E5E">
              <w:rPr>
                <w:rFonts w:ascii="Arial" w:hAnsi="Arial" w:cs="Arial"/>
                <w:sz w:val="20"/>
              </w:rPr>
              <w:t>Introduction to Health and Safety</w:t>
            </w:r>
          </w:p>
          <w:p w14:paraId="245BEF1F" w14:textId="77777777" w:rsidR="004C2944" w:rsidRPr="008C2E5E" w:rsidRDefault="004C2944">
            <w:pPr>
              <w:rPr>
                <w:rFonts w:ascii="Arial" w:hAnsi="Arial" w:cs="Arial"/>
                <w:sz w:val="20"/>
              </w:rPr>
            </w:pPr>
          </w:p>
          <w:p w14:paraId="75F14EBA" w14:textId="77777777" w:rsidR="004C2944" w:rsidRPr="008C2E5E" w:rsidRDefault="004C2944">
            <w:pPr>
              <w:rPr>
                <w:rFonts w:ascii="Arial" w:hAnsi="Arial" w:cs="Arial"/>
                <w:sz w:val="20"/>
              </w:rPr>
            </w:pPr>
          </w:p>
          <w:p w14:paraId="456626F0" w14:textId="77777777" w:rsidR="004C2944" w:rsidRDefault="004C2944">
            <w:pPr>
              <w:rPr>
                <w:rFonts w:ascii="Arial" w:hAnsi="Arial" w:cs="Arial"/>
                <w:sz w:val="20"/>
              </w:rPr>
            </w:pPr>
          </w:p>
          <w:p w14:paraId="7AF09848" w14:textId="77777777" w:rsidR="004C2944" w:rsidRDefault="004C2944">
            <w:pPr>
              <w:rPr>
                <w:rFonts w:ascii="Arial" w:hAnsi="Arial" w:cs="Arial"/>
                <w:sz w:val="20"/>
              </w:rPr>
            </w:pPr>
          </w:p>
          <w:p w14:paraId="7B0EECDA" w14:textId="77777777" w:rsidR="004C2944" w:rsidRDefault="004C2944">
            <w:pPr>
              <w:rPr>
                <w:rFonts w:ascii="Arial" w:hAnsi="Arial" w:cs="Arial"/>
                <w:sz w:val="20"/>
              </w:rPr>
            </w:pPr>
          </w:p>
          <w:p w14:paraId="06A15A37" w14:textId="77777777" w:rsidR="004C2944" w:rsidRPr="008C2E5E" w:rsidRDefault="004C2944">
            <w:pPr>
              <w:rPr>
                <w:rFonts w:ascii="Arial" w:hAnsi="Arial" w:cs="Arial"/>
                <w:sz w:val="20"/>
              </w:rPr>
            </w:pPr>
          </w:p>
        </w:tc>
        <w:tc>
          <w:tcPr>
            <w:tcW w:w="1879" w:type="dxa"/>
          </w:tcPr>
          <w:p w14:paraId="770E9C8F" w14:textId="77777777" w:rsidR="004C2944" w:rsidRDefault="004C2944">
            <w:pPr>
              <w:rPr>
                <w:rFonts w:ascii="Arial" w:hAnsi="Arial" w:cs="Arial"/>
                <w:sz w:val="20"/>
              </w:rPr>
            </w:pPr>
            <w:r w:rsidRPr="008C2E5E">
              <w:rPr>
                <w:rFonts w:ascii="Arial" w:hAnsi="Arial" w:cs="Arial"/>
                <w:sz w:val="20"/>
              </w:rPr>
              <w:t>What is health and safety?</w:t>
            </w:r>
          </w:p>
          <w:p w14:paraId="06991D14" w14:textId="77777777" w:rsidR="004C2944" w:rsidRDefault="004C2944">
            <w:pPr>
              <w:rPr>
                <w:rFonts w:ascii="Arial" w:hAnsi="Arial" w:cs="Arial"/>
                <w:sz w:val="20"/>
              </w:rPr>
            </w:pPr>
          </w:p>
          <w:p w14:paraId="3AFD36F2" w14:textId="77777777" w:rsidR="004C2944" w:rsidRDefault="004C2944">
            <w:pPr>
              <w:rPr>
                <w:rFonts w:ascii="Arial" w:hAnsi="Arial" w:cs="Arial"/>
                <w:sz w:val="20"/>
              </w:rPr>
            </w:pPr>
          </w:p>
          <w:p w14:paraId="1F31C1F9" w14:textId="77777777" w:rsidR="004C2944" w:rsidRDefault="004C2944">
            <w:pPr>
              <w:rPr>
                <w:rFonts w:ascii="Arial" w:hAnsi="Arial" w:cs="Arial"/>
                <w:sz w:val="20"/>
              </w:rPr>
            </w:pPr>
          </w:p>
          <w:p w14:paraId="52EB420D" w14:textId="77777777" w:rsidR="004C2944" w:rsidRDefault="004C2944">
            <w:pPr>
              <w:rPr>
                <w:rFonts w:ascii="Arial" w:hAnsi="Arial" w:cs="Arial"/>
                <w:sz w:val="20"/>
              </w:rPr>
            </w:pPr>
          </w:p>
          <w:p w14:paraId="2651C956" w14:textId="77777777" w:rsidR="004C2944" w:rsidRPr="008C2E5E" w:rsidRDefault="004C2944">
            <w:pPr>
              <w:rPr>
                <w:rFonts w:ascii="Arial" w:hAnsi="Arial" w:cs="Arial"/>
                <w:sz w:val="20"/>
              </w:rPr>
            </w:pPr>
          </w:p>
        </w:tc>
        <w:tc>
          <w:tcPr>
            <w:tcW w:w="2117" w:type="dxa"/>
          </w:tcPr>
          <w:p w14:paraId="2AA5AF33" w14:textId="77777777" w:rsidR="004C2944" w:rsidRDefault="004C2944">
            <w:pPr>
              <w:rPr>
                <w:rFonts w:ascii="Arial" w:hAnsi="Arial" w:cs="Arial"/>
                <w:sz w:val="20"/>
              </w:rPr>
            </w:pPr>
            <w:r>
              <w:rPr>
                <w:rFonts w:ascii="Arial" w:hAnsi="Arial" w:cs="Arial"/>
                <w:sz w:val="20"/>
              </w:rPr>
              <w:t xml:space="preserve">I gained an improved understanding of how to manage health and safety welfare and risks at the </w:t>
            </w:r>
            <w:proofErr w:type="gramStart"/>
            <w:r>
              <w:rPr>
                <w:rFonts w:ascii="Arial" w:hAnsi="Arial" w:cs="Arial"/>
                <w:sz w:val="20"/>
              </w:rPr>
              <w:t>work place</w:t>
            </w:r>
            <w:proofErr w:type="gramEnd"/>
            <w:r>
              <w:rPr>
                <w:rFonts w:ascii="Arial" w:hAnsi="Arial" w:cs="Arial"/>
                <w:sz w:val="20"/>
              </w:rPr>
              <w:t>.</w:t>
            </w:r>
          </w:p>
          <w:p w14:paraId="313F11E4" w14:textId="77777777" w:rsidR="004C2944" w:rsidRDefault="004C2944">
            <w:pPr>
              <w:rPr>
                <w:rFonts w:ascii="Arial" w:hAnsi="Arial" w:cs="Arial"/>
                <w:sz w:val="20"/>
              </w:rPr>
            </w:pPr>
          </w:p>
          <w:p w14:paraId="5B9E33EA" w14:textId="77777777" w:rsidR="004C2944" w:rsidRPr="008C2E5E" w:rsidRDefault="004C2944">
            <w:pPr>
              <w:rPr>
                <w:rFonts w:ascii="Arial" w:hAnsi="Arial" w:cs="Arial"/>
                <w:sz w:val="20"/>
              </w:rPr>
            </w:pPr>
          </w:p>
        </w:tc>
        <w:tc>
          <w:tcPr>
            <w:tcW w:w="1890" w:type="dxa"/>
          </w:tcPr>
          <w:p w14:paraId="5F3A7AE9" w14:textId="77777777" w:rsidR="004C2944" w:rsidRPr="008C2E5E" w:rsidRDefault="004C2944" w:rsidP="008C2E5E">
            <w:pPr>
              <w:rPr>
                <w:rFonts w:ascii="Arial" w:hAnsi="Arial" w:cs="Arial"/>
                <w:sz w:val="20"/>
              </w:rPr>
            </w:pPr>
            <w:r>
              <w:rPr>
                <w:rFonts w:ascii="Arial" w:hAnsi="Arial" w:cs="Arial"/>
                <w:sz w:val="20"/>
              </w:rPr>
              <w:t>The learning session was very successful.</w:t>
            </w:r>
          </w:p>
        </w:tc>
      </w:tr>
      <w:tr w:rsidR="00273DA8" w14:paraId="5AC636E7" w14:textId="77777777" w:rsidTr="007B27F6">
        <w:trPr>
          <w:trHeight w:val="968"/>
        </w:trPr>
        <w:tc>
          <w:tcPr>
            <w:tcW w:w="1848" w:type="dxa"/>
            <w:vMerge/>
          </w:tcPr>
          <w:p w14:paraId="0DF43207" w14:textId="77777777" w:rsidR="004C2944" w:rsidRPr="008C2E5E" w:rsidRDefault="004C2944">
            <w:pPr>
              <w:rPr>
                <w:rFonts w:ascii="Arial" w:hAnsi="Arial" w:cs="Arial"/>
                <w:sz w:val="20"/>
              </w:rPr>
            </w:pPr>
          </w:p>
        </w:tc>
        <w:tc>
          <w:tcPr>
            <w:tcW w:w="1882" w:type="dxa"/>
          </w:tcPr>
          <w:p w14:paraId="6C2FE55F" w14:textId="77777777" w:rsidR="004C2944" w:rsidRPr="008C2E5E" w:rsidRDefault="004C2944">
            <w:pPr>
              <w:rPr>
                <w:rFonts w:ascii="Arial" w:hAnsi="Arial" w:cs="Arial"/>
                <w:sz w:val="20"/>
              </w:rPr>
            </w:pPr>
            <w:r>
              <w:rPr>
                <w:rFonts w:ascii="Arial" w:hAnsi="Arial" w:cs="Arial"/>
                <w:sz w:val="20"/>
              </w:rPr>
              <w:t>Managing Health and Safety</w:t>
            </w:r>
          </w:p>
        </w:tc>
        <w:tc>
          <w:tcPr>
            <w:tcW w:w="1879" w:type="dxa"/>
          </w:tcPr>
          <w:p w14:paraId="047F5B83" w14:textId="77777777" w:rsidR="004C2944" w:rsidRPr="008C2E5E" w:rsidRDefault="004C2944">
            <w:pPr>
              <w:rPr>
                <w:rFonts w:ascii="Arial" w:hAnsi="Arial" w:cs="Arial"/>
                <w:sz w:val="20"/>
              </w:rPr>
            </w:pPr>
            <w:r>
              <w:rPr>
                <w:rFonts w:ascii="Arial" w:hAnsi="Arial" w:cs="Arial"/>
                <w:sz w:val="20"/>
              </w:rPr>
              <w:t>How safe is the constructive/ engineering industry?</w:t>
            </w:r>
          </w:p>
        </w:tc>
        <w:tc>
          <w:tcPr>
            <w:tcW w:w="2117" w:type="dxa"/>
          </w:tcPr>
          <w:p w14:paraId="24E65695" w14:textId="77777777" w:rsidR="004C2944" w:rsidRDefault="004C2944">
            <w:pPr>
              <w:rPr>
                <w:rFonts w:ascii="Arial" w:hAnsi="Arial" w:cs="Arial"/>
                <w:sz w:val="20"/>
              </w:rPr>
            </w:pPr>
          </w:p>
        </w:tc>
        <w:tc>
          <w:tcPr>
            <w:tcW w:w="1890" w:type="dxa"/>
          </w:tcPr>
          <w:p w14:paraId="33944921" w14:textId="77777777" w:rsidR="004C2944" w:rsidRDefault="004C2944">
            <w:pPr>
              <w:rPr>
                <w:rFonts w:ascii="Arial" w:hAnsi="Arial" w:cs="Arial"/>
                <w:sz w:val="20"/>
              </w:rPr>
            </w:pPr>
            <w:r>
              <w:rPr>
                <w:rFonts w:ascii="Arial" w:hAnsi="Arial" w:cs="Arial"/>
                <w:sz w:val="20"/>
              </w:rPr>
              <w:t>-</w:t>
            </w:r>
            <w:r w:rsidRPr="008C2E5E">
              <w:rPr>
                <w:rFonts w:ascii="Arial" w:hAnsi="Arial" w:cs="Arial"/>
                <w:sz w:val="20"/>
              </w:rPr>
              <w:t xml:space="preserve">The provision </w:t>
            </w:r>
            <w:r>
              <w:rPr>
                <w:rFonts w:ascii="Arial" w:hAnsi="Arial" w:cs="Arial"/>
                <w:sz w:val="20"/>
              </w:rPr>
              <w:t>of interactive video gaming on health and safety awareness aided me further in my understanding of the relevant subjects.</w:t>
            </w:r>
          </w:p>
        </w:tc>
      </w:tr>
      <w:tr w:rsidR="00273DA8" w14:paraId="0A6D262F" w14:textId="77777777" w:rsidTr="007B27F6">
        <w:trPr>
          <w:trHeight w:val="968"/>
        </w:trPr>
        <w:tc>
          <w:tcPr>
            <w:tcW w:w="1848" w:type="dxa"/>
            <w:vMerge/>
          </w:tcPr>
          <w:p w14:paraId="01351370" w14:textId="77777777" w:rsidR="004C2944" w:rsidRPr="008C2E5E" w:rsidRDefault="004C2944">
            <w:pPr>
              <w:rPr>
                <w:rFonts w:ascii="Arial" w:hAnsi="Arial" w:cs="Arial"/>
                <w:sz w:val="20"/>
              </w:rPr>
            </w:pPr>
          </w:p>
        </w:tc>
        <w:tc>
          <w:tcPr>
            <w:tcW w:w="1882" w:type="dxa"/>
          </w:tcPr>
          <w:p w14:paraId="6C376928" w14:textId="77777777" w:rsidR="004C2944" w:rsidRPr="008C2E5E" w:rsidRDefault="004C2944">
            <w:pPr>
              <w:rPr>
                <w:rFonts w:ascii="Arial" w:hAnsi="Arial" w:cs="Arial"/>
                <w:sz w:val="20"/>
              </w:rPr>
            </w:pPr>
          </w:p>
        </w:tc>
        <w:tc>
          <w:tcPr>
            <w:tcW w:w="1879" w:type="dxa"/>
          </w:tcPr>
          <w:p w14:paraId="24CA0996" w14:textId="77777777" w:rsidR="004C2944" w:rsidRPr="008C2E5E" w:rsidRDefault="004C2944">
            <w:pPr>
              <w:rPr>
                <w:rFonts w:ascii="Arial" w:hAnsi="Arial" w:cs="Arial"/>
                <w:sz w:val="20"/>
              </w:rPr>
            </w:pPr>
            <w:r>
              <w:rPr>
                <w:rFonts w:ascii="Arial" w:hAnsi="Arial" w:cs="Arial"/>
                <w:sz w:val="20"/>
              </w:rPr>
              <w:t>What is the relevant legislation?</w:t>
            </w:r>
          </w:p>
        </w:tc>
        <w:tc>
          <w:tcPr>
            <w:tcW w:w="2117" w:type="dxa"/>
          </w:tcPr>
          <w:p w14:paraId="75DE8DA4" w14:textId="77777777" w:rsidR="004C2944" w:rsidRDefault="004C2944">
            <w:pPr>
              <w:rPr>
                <w:rFonts w:ascii="Arial" w:hAnsi="Arial" w:cs="Arial"/>
                <w:sz w:val="20"/>
              </w:rPr>
            </w:pPr>
            <w:r>
              <w:rPr>
                <w:rFonts w:ascii="Arial" w:hAnsi="Arial" w:cs="Arial"/>
                <w:sz w:val="20"/>
              </w:rPr>
              <w:t xml:space="preserve">I learned about </w:t>
            </w:r>
          </w:p>
          <w:p w14:paraId="75ECB7B9" w14:textId="77777777" w:rsidR="004C2944" w:rsidRDefault="004C2944">
            <w:pPr>
              <w:rPr>
                <w:rFonts w:ascii="Arial" w:hAnsi="Arial" w:cs="Arial"/>
                <w:sz w:val="20"/>
              </w:rPr>
            </w:pPr>
            <w:r>
              <w:rPr>
                <w:rFonts w:ascii="Arial" w:hAnsi="Arial" w:cs="Arial"/>
                <w:sz w:val="20"/>
              </w:rPr>
              <w:t xml:space="preserve">-the relevant health and safety legislation </w:t>
            </w:r>
          </w:p>
          <w:p w14:paraId="15512AD2" w14:textId="77777777" w:rsidR="004C2944" w:rsidRDefault="004C2944">
            <w:pPr>
              <w:rPr>
                <w:rFonts w:ascii="Arial" w:hAnsi="Arial" w:cs="Arial"/>
                <w:sz w:val="20"/>
              </w:rPr>
            </w:pPr>
            <w:r>
              <w:rPr>
                <w:rFonts w:ascii="Arial" w:hAnsi="Arial" w:cs="Arial"/>
                <w:sz w:val="20"/>
              </w:rPr>
              <w:t>-the health and safety duties/responsibilities of the employers and employees.</w:t>
            </w:r>
          </w:p>
        </w:tc>
        <w:tc>
          <w:tcPr>
            <w:tcW w:w="1890" w:type="dxa"/>
          </w:tcPr>
          <w:p w14:paraId="65E48271" w14:textId="77777777" w:rsidR="004C2944" w:rsidRDefault="004C2944">
            <w:pPr>
              <w:rPr>
                <w:rFonts w:ascii="Arial" w:hAnsi="Arial" w:cs="Arial"/>
                <w:sz w:val="20"/>
              </w:rPr>
            </w:pPr>
            <w:r>
              <w:rPr>
                <w:rFonts w:ascii="Arial" w:hAnsi="Arial" w:cs="Arial"/>
                <w:sz w:val="20"/>
              </w:rPr>
              <w:t>More emphasis could have been laid on health and safety working in electrical workshop.</w:t>
            </w:r>
          </w:p>
        </w:tc>
      </w:tr>
      <w:tr w:rsidR="004C2944" w14:paraId="0DD7AD70" w14:textId="77777777" w:rsidTr="007B27F6">
        <w:trPr>
          <w:trHeight w:val="968"/>
        </w:trPr>
        <w:tc>
          <w:tcPr>
            <w:tcW w:w="1848" w:type="dxa"/>
          </w:tcPr>
          <w:p w14:paraId="185E9997" w14:textId="77777777" w:rsidR="004C2944" w:rsidRPr="008C2E5E" w:rsidRDefault="004C2944">
            <w:pPr>
              <w:rPr>
                <w:rFonts w:ascii="Arial" w:hAnsi="Arial" w:cs="Arial"/>
                <w:sz w:val="20"/>
              </w:rPr>
            </w:pPr>
            <w:r>
              <w:rPr>
                <w:rFonts w:ascii="Arial" w:hAnsi="Arial" w:cs="Arial"/>
                <w:sz w:val="20"/>
              </w:rPr>
              <w:lastRenderedPageBreak/>
              <w:t>Week 2</w:t>
            </w:r>
          </w:p>
        </w:tc>
        <w:tc>
          <w:tcPr>
            <w:tcW w:w="1882" w:type="dxa"/>
          </w:tcPr>
          <w:p w14:paraId="0036F865" w14:textId="77777777" w:rsidR="004C2944" w:rsidRDefault="004C2944">
            <w:pPr>
              <w:rPr>
                <w:rFonts w:ascii="Arial" w:hAnsi="Arial" w:cs="Arial"/>
                <w:sz w:val="20"/>
              </w:rPr>
            </w:pPr>
            <w:r>
              <w:rPr>
                <w:rFonts w:ascii="Arial" w:hAnsi="Arial" w:cs="Arial"/>
                <w:sz w:val="20"/>
              </w:rPr>
              <w:t xml:space="preserve">-Risk Assessment -Practical Risk Assessment </w:t>
            </w:r>
          </w:p>
          <w:p w14:paraId="57E3F98E" w14:textId="77777777" w:rsidR="004C2944" w:rsidRPr="008C2E5E" w:rsidRDefault="004C2944">
            <w:pPr>
              <w:rPr>
                <w:rFonts w:ascii="Arial" w:hAnsi="Arial" w:cs="Arial"/>
                <w:sz w:val="20"/>
              </w:rPr>
            </w:pPr>
            <w:r>
              <w:rPr>
                <w:rFonts w:ascii="Arial" w:hAnsi="Arial" w:cs="Arial"/>
                <w:sz w:val="20"/>
              </w:rPr>
              <w:t>-Risk Management</w:t>
            </w:r>
          </w:p>
        </w:tc>
        <w:tc>
          <w:tcPr>
            <w:tcW w:w="1879" w:type="dxa"/>
          </w:tcPr>
          <w:p w14:paraId="5FE9A5A3" w14:textId="77777777" w:rsidR="004C2944" w:rsidRDefault="00B722F2">
            <w:pPr>
              <w:rPr>
                <w:rFonts w:ascii="Arial" w:hAnsi="Arial" w:cs="Arial"/>
                <w:sz w:val="20"/>
              </w:rPr>
            </w:pPr>
            <w:r>
              <w:rPr>
                <w:rFonts w:ascii="Arial" w:hAnsi="Arial" w:cs="Arial"/>
                <w:sz w:val="20"/>
              </w:rPr>
              <w:t>Define a Risk Assessment</w:t>
            </w:r>
          </w:p>
          <w:p w14:paraId="21843968" w14:textId="77777777" w:rsidR="00B722F2" w:rsidRDefault="00B722F2">
            <w:pPr>
              <w:rPr>
                <w:rFonts w:ascii="Arial" w:hAnsi="Arial" w:cs="Arial"/>
                <w:sz w:val="20"/>
              </w:rPr>
            </w:pPr>
          </w:p>
          <w:p w14:paraId="689B006E" w14:textId="77777777" w:rsidR="00B722F2" w:rsidRDefault="00B722F2">
            <w:pPr>
              <w:rPr>
                <w:rFonts w:ascii="Arial" w:hAnsi="Arial" w:cs="Arial"/>
                <w:sz w:val="20"/>
              </w:rPr>
            </w:pPr>
            <w:r>
              <w:rPr>
                <w:rFonts w:ascii="Arial" w:hAnsi="Arial" w:cs="Arial"/>
                <w:sz w:val="20"/>
              </w:rPr>
              <w:t>-</w:t>
            </w:r>
            <w:proofErr w:type="gramStart"/>
            <w:r>
              <w:rPr>
                <w:rFonts w:ascii="Arial" w:hAnsi="Arial" w:cs="Arial"/>
                <w:sz w:val="20"/>
              </w:rPr>
              <w:t>Identifying  the</w:t>
            </w:r>
            <w:proofErr w:type="gramEnd"/>
            <w:r>
              <w:rPr>
                <w:rFonts w:ascii="Arial" w:hAnsi="Arial" w:cs="Arial"/>
                <w:sz w:val="20"/>
              </w:rPr>
              <w:t xml:space="preserve"> risk and hazard</w:t>
            </w:r>
          </w:p>
          <w:p w14:paraId="1D6C57E6" w14:textId="77777777" w:rsidR="00B722F2" w:rsidRDefault="00B722F2">
            <w:pPr>
              <w:rPr>
                <w:rFonts w:ascii="Arial" w:hAnsi="Arial" w:cs="Arial"/>
                <w:sz w:val="20"/>
              </w:rPr>
            </w:pPr>
          </w:p>
          <w:p w14:paraId="6074E786" w14:textId="77777777" w:rsidR="00B722F2" w:rsidRDefault="00B722F2" w:rsidP="00B722F2">
            <w:pPr>
              <w:rPr>
                <w:rFonts w:ascii="Arial" w:hAnsi="Arial" w:cs="Arial"/>
                <w:sz w:val="20"/>
              </w:rPr>
            </w:pPr>
            <w:r>
              <w:rPr>
                <w:rFonts w:ascii="Arial" w:hAnsi="Arial" w:cs="Arial"/>
                <w:sz w:val="20"/>
              </w:rPr>
              <w:t>-Assessing and managing the risk</w:t>
            </w:r>
          </w:p>
        </w:tc>
        <w:tc>
          <w:tcPr>
            <w:tcW w:w="2117" w:type="dxa"/>
          </w:tcPr>
          <w:p w14:paraId="7FE2D8C4" w14:textId="77777777" w:rsidR="004C2944" w:rsidRDefault="00B722F2" w:rsidP="00B722F2">
            <w:pPr>
              <w:rPr>
                <w:rFonts w:ascii="Arial" w:hAnsi="Arial" w:cs="Arial"/>
                <w:sz w:val="20"/>
              </w:rPr>
            </w:pPr>
            <w:r>
              <w:rPr>
                <w:rFonts w:ascii="Arial" w:hAnsi="Arial" w:cs="Arial"/>
                <w:sz w:val="20"/>
              </w:rPr>
              <w:t xml:space="preserve">I gained an improved understanding of the Principle of Components of risk management. </w:t>
            </w:r>
          </w:p>
          <w:p w14:paraId="3CA2D648" w14:textId="77777777" w:rsidR="00B722F2" w:rsidRDefault="00B722F2" w:rsidP="00B722F2">
            <w:pPr>
              <w:rPr>
                <w:rFonts w:ascii="Arial" w:hAnsi="Arial" w:cs="Arial"/>
                <w:sz w:val="20"/>
              </w:rPr>
            </w:pPr>
            <w:r>
              <w:rPr>
                <w:rFonts w:ascii="Arial" w:hAnsi="Arial" w:cs="Arial"/>
                <w:sz w:val="20"/>
              </w:rPr>
              <w:t>-</w:t>
            </w:r>
            <w:r w:rsidRPr="00B722F2">
              <w:rPr>
                <w:rFonts w:ascii="Arial" w:hAnsi="Arial" w:cs="Arial"/>
                <w:sz w:val="20"/>
              </w:rPr>
              <w:t xml:space="preserve">I learned of </w:t>
            </w:r>
            <w:r>
              <w:rPr>
                <w:rFonts w:ascii="Arial" w:hAnsi="Arial" w:cs="Arial"/>
                <w:sz w:val="20"/>
              </w:rPr>
              <w:t>an advanced methodology oft the risk assessment.</w:t>
            </w:r>
          </w:p>
          <w:p w14:paraId="4E036464" w14:textId="77777777" w:rsidR="00B722F2" w:rsidRDefault="00B722F2" w:rsidP="00B722F2">
            <w:pPr>
              <w:rPr>
                <w:rFonts w:ascii="Arial" w:hAnsi="Arial" w:cs="Arial"/>
                <w:sz w:val="20"/>
              </w:rPr>
            </w:pPr>
            <w:r>
              <w:rPr>
                <w:rFonts w:ascii="Arial" w:hAnsi="Arial" w:cs="Arial"/>
                <w:sz w:val="20"/>
              </w:rPr>
              <w:t xml:space="preserve">I learned how to counter and disqualify the </w:t>
            </w:r>
            <w:proofErr w:type="gramStart"/>
            <w:r>
              <w:rPr>
                <w:rFonts w:ascii="Arial" w:hAnsi="Arial" w:cs="Arial"/>
                <w:sz w:val="20"/>
              </w:rPr>
              <w:t>risk</w:t>
            </w:r>
            <w:proofErr w:type="gramEnd"/>
          </w:p>
          <w:p w14:paraId="732F412B" w14:textId="77777777" w:rsidR="00B722F2" w:rsidRDefault="00B722F2" w:rsidP="00B722F2">
            <w:pPr>
              <w:rPr>
                <w:rFonts w:ascii="Arial" w:hAnsi="Arial" w:cs="Arial"/>
                <w:sz w:val="20"/>
              </w:rPr>
            </w:pPr>
            <w:r>
              <w:rPr>
                <w:rFonts w:ascii="Arial" w:hAnsi="Arial" w:cs="Arial"/>
                <w:sz w:val="20"/>
              </w:rPr>
              <w:t xml:space="preserve">-I identified the hazard </w:t>
            </w:r>
          </w:p>
          <w:p w14:paraId="76E3FD96" w14:textId="77777777" w:rsidR="00B722F2" w:rsidRDefault="00B722F2" w:rsidP="00B722F2">
            <w:pPr>
              <w:rPr>
                <w:rFonts w:ascii="Arial" w:hAnsi="Arial" w:cs="Arial"/>
                <w:sz w:val="20"/>
              </w:rPr>
            </w:pPr>
            <w:r>
              <w:rPr>
                <w:rFonts w:ascii="Arial" w:hAnsi="Arial" w:cs="Arial"/>
                <w:sz w:val="20"/>
              </w:rPr>
              <w:t>-I learned when to differentiate between a tolerable and intolerable risk</w:t>
            </w:r>
          </w:p>
          <w:p w14:paraId="23846425" w14:textId="77777777" w:rsidR="00B722F2" w:rsidRPr="00B722F2" w:rsidRDefault="00B722F2" w:rsidP="00B722F2">
            <w:pPr>
              <w:rPr>
                <w:rFonts w:ascii="Arial" w:hAnsi="Arial" w:cs="Arial"/>
                <w:sz w:val="20"/>
              </w:rPr>
            </w:pPr>
            <w:r>
              <w:rPr>
                <w:rFonts w:ascii="Arial" w:hAnsi="Arial" w:cs="Arial"/>
                <w:sz w:val="20"/>
              </w:rPr>
              <w:t>-I learned how to review the Action Plan to a given adequacy.</w:t>
            </w:r>
          </w:p>
        </w:tc>
        <w:tc>
          <w:tcPr>
            <w:tcW w:w="1890" w:type="dxa"/>
          </w:tcPr>
          <w:p w14:paraId="2902B4A3" w14:textId="77777777" w:rsidR="004C2944" w:rsidRDefault="00D62A5C">
            <w:pPr>
              <w:rPr>
                <w:rFonts w:ascii="Arial" w:hAnsi="Arial" w:cs="Arial"/>
                <w:sz w:val="20"/>
              </w:rPr>
            </w:pPr>
            <w:r>
              <w:rPr>
                <w:rFonts w:ascii="Arial" w:hAnsi="Arial" w:cs="Arial"/>
                <w:sz w:val="20"/>
              </w:rPr>
              <w:t xml:space="preserve">The session was </w:t>
            </w:r>
            <w:proofErr w:type="gramStart"/>
            <w:r>
              <w:rPr>
                <w:rFonts w:ascii="Arial" w:hAnsi="Arial" w:cs="Arial"/>
                <w:sz w:val="20"/>
              </w:rPr>
              <w:t>beneficial</w:t>
            </w:r>
            <w:proofErr w:type="gramEnd"/>
          </w:p>
          <w:p w14:paraId="67D898D8" w14:textId="77777777" w:rsidR="00B722F2" w:rsidRDefault="00B722F2" w:rsidP="00B722F2">
            <w:pPr>
              <w:rPr>
                <w:rFonts w:ascii="Arial" w:hAnsi="Arial" w:cs="Arial"/>
                <w:sz w:val="20"/>
              </w:rPr>
            </w:pPr>
            <w:r>
              <w:rPr>
                <w:rFonts w:ascii="Arial" w:hAnsi="Arial" w:cs="Arial"/>
                <w:sz w:val="20"/>
              </w:rPr>
              <w:t>-I expanded my knowledge in this area</w:t>
            </w:r>
          </w:p>
          <w:p w14:paraId="7B6C892E" w14:textId="77777777" w:rsidR="00B722F2" w:rsidRPr="00B722F2" w:rsidRDefault="00B722F2" w:rsidP="00B722F2">
            <w:pPr>
              <w:rPr>
                <w:rFonts w:ascii="Arial" w:hAnsi="Arial" w:cs="Arial"/>
                <w:sz w:val="20"/>
              </w:rPr>
            </w:pPr>
            <w:r>
              <w:rPr>
                <w:rFonts w:ascii="Arial" w:hAnsi="Arial" w:cs="Arial"/>
                <w:sz w:val="20"/>
              </w:rPr>
              <w:t xml:space="preserve">-The risk assessment and risk management </w:t>
            </w:r>
            <w:r w:rsidR="007D40D3">
              <w:rPr>
                <w:rFonts w:ascii="Arial" w:hAnsi="Arial" w:cs="Arial"/>
                <w:sz w:val="20"/>
              </w:rPr>
              <w:t>could have reached a greater potential for accuracy had it went on to assess the risks in electrical workshops</w:t>
            </w:r>
          </w:p>
        </w:tc>
      </w:tr>
      <w:tr w:rsidR="004C2944" w14:paraId="090E29C1" w14:textId="77777777" w:rsidTr="007B27F6">
        <w:trPr>
          <w:trHeight w:val="968"/>
        </w:trPr>
        <w:tc>
          <w:tcPr>
            <w:tcW w:w="1848" w:type="dxa"/>
          </w:tcPr>
          <w:p w14:paraId="262561C1" w14:textId="77777777" w:rsidR="004C2944" w:rsidRPr="008C2E5E" w:rsidRDefault="007D40D3">
            <w:pPr>
              <w:rPr>
                <w:rFonts w:ascii="Arial" w:hAnsi="Arial" w:cs="Arial"/>
                <w:sz w:val="20"/>
              </w:rPr>
            </w:pPr>
            <w:r>
              <w:rPr>
                <w:rFonts w:ascii="Arial" w:hAnsi="Arial" w:cs="Arial"/>
                <w:sz w:val="20"/>
              </w:rPr>
              <w:t>Week 3</w:t>
            </w:r>
          </w:p>
        </w:tc>
        <w:tc>
          <w:tcPr>
            <w:tcW w:w="1882" w:type="dxa"/>
          </w:tcPr>
          <w:p w14:paraId="0323E835" w14:textId="77777777" w:rsidR="004C2944" w:rsidRPr="008C2E5E" w:rsidRDefault="007D40D3">
            <w:pPr>
              <w:rPr>
                <w:rFonts w:ascii="Arial" w:hAnsi="Arial" w:cs="Arial"/>
                <w:sz w:val="20"/>
              </w:rPr>
            </w:pPr>
            <w:r>
              <w:rPr>
                <w:rFonts w:ascii="Arial" w:hAnsi="Arial" w:cs="Arial"/>
                <w:sz w:val="20"/>
              </w:rPr>
              <w:t>Introduction to Optimisation</w:t>
            </w:r>
          </w:p>
        </w:tc>
        <w:tc>
          <w:tcPr>
            <w:tcW w:w="1879" w:type="dxa"/>
          </w:tcPr>
          <w:p w14:paraId="138FEA7C" w14:textId="77777777" w:rsidR="004C2944" w:rsidRDefault="007D40D3">
            <w:pPr>
              <w:rPr>
                <w:rFonts w:ascii="Arial" w:hAnsi="Arial" w:cs="Arial"/>
                <w:sz w:val="20"/>
              </w:rPr>
            </w:pPr>
            <w:r>
              <w:rPr>
                <w:rFonts w:ascii="Arial" w:hAnsi="Arial" w:cs="Arial"/>
                <w:sz w:val="20"/>
              </w:rPr>
              <w:t>Define Optimisation</w:t>
            </w:r>
          </w:p>
          <w:p w14:paraId="1323577E" w14:textId="77777777" w:rsidR="007D40D3" w:rsidRDefault="007D40D3">
            <w:pPr>
              <w:rPr>
                <w:rFonts w:ascii="Arial" w:hAnsi="Arial" w:cs="Arial"/>
                <w:sz w:val="20"/>
              </w:rPr>
            </w:pPr>
          </w:p>
          <w:p w14:paraId="4DE028FB" w14:textId="77777777" w:rsidR="007D40D3" w:rsidRDefault="007D40D3">
            <w:pPr>
              <w:rPr>
                <w:rFonts w:ascii="Arial" w:hAnsi="Arial" w:cs="Arial"/>
                <w:sz w:val="20"/>
              </w:rPr>
            </w:pPr>
          </w:p>
          <w:p w14:paraId="2B910578" w14:textId="77777777" w:rsidR="007D40D3" w:rsidRDefault="007D40D3">
            <w:pPr>
              <w:rPr>
                <w:rFonts w:ascii="Arial" w:hAnsi="Arial" w:cs="Arial"/>
                <w:sz w:val="20"/>
              </w:rPr>
            </w:pPr>
            <w:r>
              <w:rPr>
                <w:rFonts w:ascii="Arial" w:hAnsi="Arial" w:cs="Arial"/>
                <w:sz w:val="20"/>
              </w:rPr>
              <w:t>-Understand the procedure before initiating optimisation</w:t>
            </w:r>
          </w:p>
          <w:p w14:paraId="758B8FBA" w14:textId="77777777" w:rsidR="007D40D3" w:rsidRDefault="007D40D3">
            <w:pPr>
              <w:rPr>
                <w:rFonts w:ascii="Arial" w:hAnsi="Arial" w:cs="Arial"/>
                <w:sz w:val="20"/>
              </w:rPr>
            </w:pPr>
          </w:p>
          <w:p w14:paraId="0615C930" w14:textId="77777777" w:rsidR="007D40D3" w:rsidRDefault="007D40D3">
            <w:pPr>
              <w:rPr>
                <w:rFonts w:ascii="Arial" w:hAnsi="Arial" w:cs="Arial"/>
                <w:sz w:val="20"/>
              </w:rPr>
            </w:pPr>
            <w:r>
              <w:rPr>
                <w:rFonts w:ascii="Arial" w:hAnsi="Arial" w:cs="Arial"/>
                <w:sz w:val="20"/>
              </w:rPr>
              <w:t>-Optimise design parameters</w:t>
            </w:r>
          </w:p>
        </w:tc>
        <w:tc>
          <w:tcPr>
            <w:tcW w:w="2117" w:type="dxa"/>
          </w:tcPr>
          <w:p w14:paraId="0CD3D83C" w14:textId="77777777" w:rsidR="004C2944" w:rsidRDefault="007D40D3">
            <w:pPr>
              <w:rPr>
                <w:rFonts w:ascii="Arial" w:hAnsi="Arial" w:cs="Arial"/>
                <w:sz w:val="20"/>
              </w:rPr>
            </w:pPr>
            <w:r>
              <w:rPr>
                <w:rFonts w:ascii="Arial" w:hAnsi="Arial" w:cs="Arial"/>
                <w:sz w:val="20"/>
              </w:rPr>
              <w:t>Optimisation is the maximisation of output from the low initial input.</w:t>
            </w:r>
          </w:p>
          <w:p w14:paraId="361B2634" w14:textId="77777777" w:rsidR="007D40D3" w:rsidRDefault="007D40D3">
            <w:pPr>
              <w:rPr>
                <w:rFonts w:ascii="Arial" w:hAnsi="Arial" w:cs="Arial"/>
                <w:sz w:val="20"/>
              </w:rPr>
            </w:pPr>
            <w:r>
              <w:rPr>
                <w:rFonts w:ascii="Arial" w:hAnsi="Arial" w:cs="Arial"/>
                <w:sz w:val="20"/>
              </w:rPr>
              <w:t>-I learned that optimisation is the maximising of output from low input.</w:t>
            </w:r>
          </w:p>
          <w:p w14:paraId="4A955967" w14:textId="77777777" w:rsidR="007D40D3" w:rsidRDefault="007D40D3">
            <w:pPr>
              <w:rPr>
                <w:rFonts w:ascii="Arial" w:hAnsi="Arial" w:cs="Arial"/>
                <w:sz w:val="20"/>
              </w:rPr>
            </w:pPr>
            <w:r>
              <w:rPr>
                <w:rFonts w:ascii="Arial" w:hAnsi="Arial" w:cs="Arial"/>
                <w:sz w:val="20"/>
              </w:rPr>
              <w:t xml:space="preserve">-The purpose of which is to maximise production, price, </w:t>
            </w:r>
            <w:proofErr w:type="gramStart"/>
            <w:r>
              <w:rPr>
                <w:rFonts w:ascii="Arial" w:hAnsi="Arial" w:cs="Arial"/>
                <w:sz w:val="20"/>
              </w:rPr>
              <w:t>design</w:t>
            </w:r>
            <w:proofErr w:type="gramEnd"/>
            <w:r>
              <w:rPr>
                <w:rFonts w:ascii="Arial" w:hAnsi="Arial" w:cs="Arial"/>
                <w:sz w:val="20"/>
              </w:rPr>
              <w:t xml:space="preserve"> and profit.</w:t>
            </w:r>
          </w:p>
          <w:p w14:paraId="5E93AD51" w14:textId="77777777" w:rsidR="007D40D3" w:rsidRDefault="007D40D3">
            <w:pPr>
              <w:rPr>
                <w:rFonts w:ascii="Arial" w:hAnsi="Arial" w:cs="Arial"/>
                <w:sz w:val="20"/>
              </w:rPr>
            </w:pPr>
            <w:r>
              <w:rPr>
                <w:rFonts w:ascii="Arial" w:hAnsi="Arial" w:cs="Arial"/>
                <w:sz w:val="20"/>
              </w:rPr>
              <w:t>-Optimisation has the objective of maximising and minimising production.</w:t>
            </w:r>
          </w:p>
          <w:p w14:paraId="626CE1A7" w14:textId="77777777" w:rsidR="007D40D3" w:rsidRDefault="007D40D3">
            <w:pPr>
              <w:rPr>
                <w:rFonts w:ascii="Arial" w:hAnsi="Arial" w:cs="Arial"/>
                <w:sz w:val="20"/>
              </w:rPr>
            </w:pPr>
          </w:p>
          <w:p w14:paraId="0619ACB9" w14:textId="77777777" w:rsidR="007D40D3" w:rsidRDefault="007D40D3">
            <w:pPr>
              <w:rPr>
                <w:rFonts w:ascii="Arial" w:hAnsi="Arial" w:cs="Arial"/>
                <w:sz w:val="20"/>
              </w:rPr>
            </w:pPr>
            <w:r>
              <w:rPr>
                <w:rFonts w:ascii="Arial" w:hAnsi="Arial" w:cs="Arial"/>
                <w:sz w:val="20"/>
              </w:rPr>
              <w:t>-I learned the importance of optimisation factors and their role in improving production that is used in Engineering design, those of which include: the objective function, the constraints, and the design variables.</w:t>
            </w:r>
          </w:p>
        </w:tc>
        <w:tc>
          <w:tcPr>
            <w:tcW w:w="1890" w:type="dxa"/>
          </w:tcPr>
          <w:p w14:paraId="2203DBA6" w14:textId="77777777" w:rsidR="004C2944" w:rsidRDefault="007D40D3">
            <w:pPr>
              <w:rPr>
                <w:rFonts w:ascii="Arial" w:hAnsi="Arial" w:cs="Arial"/>
                <w:sz w:val="20"/>
              </w:rPr>
            </w:pPr>
            <w:r>
              <w:rPr>
                <w:rFonts w:ascii="Arial" w:hAnsi="Arial" w:cs="Arial"/>
                <w:sz w:val="20"/>
              </w:rPr>
              <w:t>The sessions were very beneficial.</w:t>
            </w:r>
          </w:p>
        </w:tc>
      </w:tr>
      <w:tr w:rsidR="004C2944" w14:paraId="475B6537" w14:textId="77777777" w:rsidTr="007B27F6">
        <w:trPr>
          <w:trHeight w:val="968"/>
        </w:trPr>
        <w:tc>
          <w:tcPr>
            <w:tcW w:w="1848" w:type="dxa"/>
          </w:tcPr>
          <w:p w14:paraId="7F64784C" w14:textId="77777777" w:rsidR="004C2944" w:rsidRPr="008C2E5E" w:rsidRDefault="007D40D3">
            <w:pPr>
              <w:rPr>
                <w:rFonts w:ascii="Arial" w:hAnsi="Arial" w:cs="Arial"/>
                <w:sz w:val="20"/>
              </w:rPr>
            </w:pPr>
            <w:r>
              <w:rPr>
                <w:rFonts w:ascii="Arial" w:hAnsi="Arial" w:cs="Arial"/>
                <w:sz w:val="20"/>
              </w:rPr>
              <w:t>Week 4</w:t>
            </w:r>
          </w:p>
        </w:tc>
        <w:tc>
          <w:tcPr>
            <w:tcW w:w="1882" w:type="dxa"/>
          </w:tcPr>
          <w:p w14:paraId="4C67FBBD" w14:textId="77777777" w:rsidR="004C2944" w:rsidRPr="008C2E5E" w:rsidRDefault="007D40D3">
            <w:pPr>
              <w:rPr>
                <w:rFonts w:ascii="Arial" w:hAnsi="Arial" w:cs="Arial"/>
                <w:sz w:val="20"/>
              </w:rPr>
            </w:pPr>
            <w:r>
              <w:rPr>
                <w:rFonts w:ascii="Arial" w:hAnsi="Arial" w:cs="Arial"/>
                <w:sz w:val="20"/>
              </w:rPr>
              <w:t xml:space="preserve">Introduction to composites </w:t>
            </w:r>
          </w:p>
        </w:tc>
        <w:tc>
          <w:tcPr>
            <w:tcW w:w="1879" w:type="dxa"/>
          </w:tcPr>
          <w:p w14:paraId="4C314C83" w14:textId="77777777" w:rsidR="004C2944" w:rsidRDefault="007D40D3">
            <w:pPr>
              <w:rPr>
                <w:rFonts w:ascii="Arial" w:hAnsi="Arial" w:cs="Arial"/>
                <w:sz w:val="20"/>
              </w:rPr>
            </w:pPr>
            <w:r>
              <w:rPr>
                <w:rFonts w:ascii="Arial" w:hAnsi="Arial" w:cs="Arial"/>
                <w:sz w:val="20"/>
              </w:rPr>
              <w:t xml:space="preserve">Design composites </w:t>
            </w:r>
          </w:p>
        </w:tc>
        <w:tc>
          <w:tcPr>
            <w:tcW w:w="2117" w:type="dxa"/>
          </w:tcPr>
          <w:p w14:paraId="1A51290A" w14:textId="77777777" w:rsidR="004C2944" w:rsidRDefault="00447E95">
            <w:pPr>
              <w:rPr>
                <w:rFonts w:ascii="Arial" w:hAnsi="Arial" w:cs="Arial"/>
                <w:sz w:val="20"/>
              </w:rPr>
            </w:pPr>
            <w:r>
              <w:rPr>
                <w:rFonts w:ascii="Arial" w:hAnsi="Arial" w:cs="Arial"/>
                <w:sz w:val="20"/>
              </w:rPr>
              <w:t xml:space="preserve">Composites are the result of bonding two or more different materials together to improve the physical properties and enhance the appearance as well </w:t>
            </w:r>
            <w:r>
              <w:rPr>
                <w:rFonts w:ascii="Arial" w:hAnsi="Arial" w:cs="Arial"/>
                <w:sz w:val="20"/>
              </w:rPr>
              <w:lastRenderedPageBreak/>
              <w:t>as performance of them to create stronger properties for stronger composites.</w:t>
            </w:r>
          </w:p>
          <w:p w14:paraId="36A02A3E" w14:textId="77777777" w:rsidR="00447E95" w:rsidRDefault="00447E95">
            <w:pPr>
              <w:rPr>
                <w:rFonts w:ascii="Arial" w:hAnsi="Arial" w:cs="Arial"/>
                <w:sz w:val="20"/>
              </w:rPr>
            </w:pPr>
            <w:r>
              <w:rPr>
                <w:rFonts w:ascii="Arial" w:hAnsi="Arial" w:cs="Arial"/>
                <w:sz w:val="20"/>
              </w:rPr>
              <w:t xml:space="preserve">Composites are superior to normal materials, making them more popular for use in the industry. </w:t>
            </w:r>
          </w:p>
          <w:p w14:paraId="39815C8C" w14:textId="77777777" w:rsidR="00447E95" w:rsidRDefault="00447E95">
            <w:pPr>
              <w:rPr>
                <w:rFonts w:ascii="Arial" w:hAnsi="Arial" w:cs="Arial"/>
                <w:sz w:val="20"/>
              </w:rPr>
            </w:pPr>
            <w:r>
              <w:rPr>
                <w:rFonts w:ascii="Arial" w:hAnsi="Arial" w:cs="Arial"/>
                <w:sz w:val="20"/>
              </w:rPr>
              <w:t xml:space="preserve">-Large scale composites are used in the industry in many different applications such as: automobiles, sporting activities, medical equipment, safety equipment of all sorts, marine technology and construction, aeronautical </w:t>
            </w:r>
            <w:proofErr w:type="gramStart"/>
            <w:r>
              <w:rPr>
                <w:rFonts w:ascii="Arial" w:hAnsi="Arial" w:cs="Arial"/>
                <w:sz w:val="20"/>
              </w:rPr>
              <w:t>engineering</w:t>
            </w:r>
            <w:proofErr w:type="gramEnd"/>
            <w:r>
              <w:rPr>
                <w:rFonts w:ascii="Arial" w:hAnsi="Arial" w:cs="Arial"/>
                <w:sz w:val="20"/>
              </w:rPr>
              <w:t xml:space="preserve"> and communication antennae. </w:t>
            </w:r>
          </w:p>
        </w:tc>
        <w:tc>
          <w:tcPr>
            <w:tcW w:w="1890" w:type="dxa"/>
          </w:tcPr>
          <w:p w14:paraId="32C84066" w14:textId="77777777" w:rsidR="004C2944" w:rsidRDefault="00447E95">
            <w:pPr>
              <w:rPr>
                <w:rFonts w:ascii="Arial" w:hAnsi="Arial" w:cs="Arial"/>
                <w:sz w:val="20"/>
              </w:rPr>
            </w:pPr>
            <w:r>
              <w:rPr>
                <w:rFonts w:ascii="Arial" w:hAnsi="Arial" w:cs="Arial"/>
                <w:sz w:val="20"/>
              </w:rPr>
              <w:lastRenderedPageBreak/>
              <w:t xml:space="preserve">I feel that my knowledge is limited, as I could have learned more about composites manufactured from materials and </w:t>
            </w:r>
            <w:r>
              <w:rPr>
                <w:rFonts w:ascii="Arial" w:hAnsi="Arial" w:cs="Arial"/>
                <w:sz w:val="20"/>
              </w:rPr>
              <w:lastRenderedPageBreak/>
              <w:t>alloys such as carbon fibres.</w:t>
            </w:r>
          </w:p>
        </w:tc>
      </w:tr>
      <w:tr w:rsidR="004C2944" w14:paraId="16DC6F4A" w14:textId="77777777" w:rsidTr="007B27F6">
        <w:trPr>
          <w:trHeight w:val="968"/>
        </w:trPr>
        <w:tc>
          <w:tcPr>
            <w:tcW w:w="1848" w:type="dxa"/>
          </w:tcPr>
          <w:p w14:paraId="1846D8DB" w14:textId="77777777" w:rsidR="004C2944" w:rsidRPr="008C2E5E" w:rsidRDefault="00447E95">
            <w:pPr>
              <w:rPr>
                <w:rFonts w:ascii="Arial" w:hAnsi="Arial" w:cs="Arial"/>
                <w:sz w:val="20"/>
              </w:rPr>
            </w:pPr>
            <w:r>
              <w:rPr>
                <w:rFonts w:ascii="Arial" w:hAnsi="Arial" w:cs="Arial"/>
                <w:sz w:val="20"/>
              </w:rPr>
              <w:lastRenderedPageBreak/>
              <w:t xml:space="preserve">Week 5 </w:t>
            </w:r>
          </w:p>
        </w:tc>
        <w:tc>
          <w:tcPr>
            <w:tcW w:w="1882" w:type="dxa"/>
          </w:tcPr>
          <w:p w14:paraId="70FA1648" w14:textId="77777777" w:rsidR="004C2944" w:rsidRPr="008C2E5E" w:rsidRDefault="00447E95">
            <w:pPr>
              <w:rPr>
                <w:rFonts w:ascii="Arial" w:hAnsi="Arial" w:cs="Arial"/>
                <w:sz w:val="20"/>
              </w:rPr>
            </w:pPr>
            <w:r>
              <w:rPr>
                <w:rFonts w:ascii="Arial" w:hAnsi="Arial" w:cs="Arial"/>
                <w:sz w:val="20"/>
              </w:rPr>
              <w:t>No activities, class cance</w:t>
            </w:r>
            <w:r w:rsidR="00D62A5C">
              <w:rPr>
                <w:rFonts w:ascii="Arial" w:hAnsi="Arial" w:cs="Arial"/>
                <w:sz w:val="20"/>
              </w:rPr>
              <w:t>l</w:t>
            </w:r>
            <w:r>
              <w:rPr>
                <w:rFonts w:ascii="Arial" w:hAnsi="Arial" w:cs="Arial"/>
                <w:sz w:val="20"/>
              </w:rPr>
              <w:t>led</w:t>
            </w:r>
          </w:p>
        </w:tc>
        <w:tc>
          <w:tcPr>
            <w:tcW w:w="1879" w:type="dxa"/>
          </w:tcPr>
          <w:p w14:paraId="4535C85C" w14:textId="77777777" w:rsidR="004C2944" w:rsidRDefault="004C2944">
            <w:pPr>
              <w:rPr>
                <w:rFonts w:ascii="Arial" w:hAnsi="Arial" w:cs="Arial"/>
                <w:sz w:val="20"/>
              </w:rPr>
            </w:pPr>
          </w:p>
        </w:tc>
        <w:tc>
          <w:tcPr>
            <w:tcW w:w="2117" w:type="dxa"/>
          </w:tcPr>
          <w:p w14:paraId="3B54432B" w14:textId="77777777" w:rsidR="004C2944" w:rsidRDefault="004C2944">
            <w:pPr>
              <w:rPr>
                <w:rFonts w:ascii="Arial" w:hAnsi="Arial" w:cs="Arial"/>
                <w:sz w:val="20"/>
              </w:rPr>
            </w:pPr>
          </w:p>
        </w:tc>
        <w:tc>
          <w:tcPr>
            <w:tcW w:w="1890" w:type="dxa"/>
          </w:tcPr>
          <w:p w14:paraId="2AA1A8FB" w14:textId="77777777" w:rsidR="004C2944" w:rsidRDefault="004C2944">
            <w:pPr>
              <w:rPr>
                <w:rFonts w:ascii="Arial" w:hAnsi="Arial" w:cs="Arial"/>
                <w:sz w:val="20"/>
              </w:rPr>
            </w:pPr>
          </w:p>
        </w:tc>
      </w:tr>
      <w:tr w:rsidR="004C2944" w14:paraId="28B5174C" w14:textId="77777777" w:rsidTr="007B27F6">
        <w:trPr>
          <w:trHeight w:val="968"/>
        </w:trPr>
        <w:tc>
          <w:tcPr>
            <w:tcW w:w="1848" w:type="dxa"/>
          </w:tcPr>
          <w:p w14:paraId="21A63603" w14:textId="77777777" w:rsidR="004C2944" w:rsidRPr="008C2E5E" w:rsidRDefault="00447E95">
            <w:pPr>
              <w:rPr>
                <w:rFonts w:ascii="Arial" w:hAnsi="Arial" w:cs="Arial"/>
                <w:sz w:val="20"/>
              </w:rPr>
            </w:pPr>
            <w:r>
              <w:rPr>
                <w:rFonts w:ascii="Arial" w:hAnsi="Arial" w:cs="Arial"/>
                <w:sz w:val="20"/>
              </w:rPr>
              <w:t xml:space="preserve">Week 6 </w:t>
            </w:r>
          </w:p>
        </w:tc>
        <w:tc>
          <w:tcPr>
            <w:tcW w:w="1882" w:type="dxa"/>
          </w:tcPr>
          <w:p w14:paraId="0072D98D" w14:textId="77777777" w:rsidR="004C2944" w:rsidRPr="008C2E5E" w:rsidRDefault="00447E95">
            <w:pPr>
              <w:rPr>
                <w:rFonts w:ascii="Arial" w:hAnsi="Arial" w:cs="Arial"/>
                <w:sz w:val="20"/>
              </w:rPr>
            </w:pPr>
            <w:r>
              <w:rPr>
                <w:rFonts w:ascii="Arial" w:hAnsi="Arial" w:cs="Arial"/>
                <w:sz w:val="20"/>
              </w:rPr>
              <w:t>Solid works</w:t>
            </w:r>
          </w:p>
        </w:tc>
        <w:tc>
          <w:tcPr>
            <w:tcW w:w="1879" w:type="dxa"/>
          </w:tcPr>
          <w:p w14:paraId="51109C23" w14:textId="77777777" w:rsidR="004C2944" w:rsidRDefault="00447E95">
            <w:pPr>
              <w:rPr>
                <w:rFonts w:ascii="Arial" w:hAnsi="Arial" w:cs="Arial"/>
                <w:sz w:val="20"/>
              </w:rPr>
            </w:pPr>
            <w:r>
              <w:rPr>
                <w:rFonts w:ascii="Arial" w:hAnsi="Arial" w:cs="Arial"/>
                <w:sz w:val="20"/>
              </w:rPr>
              <w:t xml:space="preserve">Define solid </w:t>
            </w:r>
            <w:proofErr w:type="gramStart"/>
            <w:r>
              <w:rPr>
                <w:rFonts w:ascii="Arial" w:hAnsi="Arial" w:cs="Arial"/>
                <w:sz w:val="20"/>
              </w:rPr>
              <w:t>works</w:t>
            </w:r>
            <w:proofErr w:type="gramEnd"/>
          </w:p>
          <w:p w14:paraId="0542C11D" w14:textId="77777777" w:rsidR="00447E95" w:rsidRDefault="003F35A9">
            <w:pPr>
              <w:rPr>
                <w:rFonts w:ascii="Arial" w:hAnsi="Arial" w:cs="Arial"/>
                <w:sz w:val="20"/>
              </w:rPr>
            </w:pPr>
            <w:r>
              <w:rPr>
                <w:rFonts w:ascii="Arial" w:hAnsi="Arial" w:cs="Arial"/>
                <w:sz w:val="20"/>
              </w:rPr>
              <w:t xml:space="preserve">Design and create geometry of parts and </w:t>
            </w:r>
            <w:proofErr w:type="gramStart"/>
            <w:r>
              <w:rPr>
                <w:rFonts w:ascii="Arial" w:hAnsi="Arial" w:cs="Arial"/>
                <w:sz w:val="20"/>
              </w:rPr>
              <w:t>shapes</w:t>
            </w:r>
            <w:proofErr w:type="gramEnd"/>
          </w:p>
          <w:p w14:paraId="6CF71EAB" w14:textId="77777777" w:rsidR="003F35A9" w:rsidRDefault="003F35A9">
            <w:pPr>
              <w:rPr>
                <w:rFonts w:ascii="Arial" w:hAnsi="Arial" w:cs="Arial"/>
                <w:sz w:val="20"/>
              </w:rPr>
            </w:pPr>
            <w:r>
              <w:rPr>
                <w:rFonts w:ascii="Arial" w:hAnsi="Arial" w:cs="Arial"/>
                <w:sz w:val="20"/>
              </w:rPr>
              <w:t>Meshing of geometry</w:t>
            </w:r>
          </w:p>
          <w:p w14:paraId="5F607B9B" w14:textId="77777777" w:rsidR="003F35A9" w:rsidRDefault="003F35A9">
            <w:pPr>
              <w:rPr>
                <w:rFonts w:ascii="Arial" w:hAnsi="Arial" w:cs="Arial"/>
                <w:sz w:val="20"/>
              </w:rPr>
            </w:pPr>
            <w:r>
              <w:rPr>
                <w:rFonts w:ascii="Arial" w:hAnsi="Arial" w:cs="Arial"/>
                <w:sz w:val="20"/>
              </w:rPr>
              <w:t>Cutting lines</w:t>
            </w:r>
          </w:p>
          <w:p w14:paraId="1372E252" w14:textId="77777777" w:rsidR="003F35A9" w:rsidRDefault="003F35A9">
            <w:pPr>
              <w:rPr>
                <w:rFonts w:ascii="Arial" w:hAnsi="Arial" w:cs="Arial"/>
                <w:sz w:val="20"/>
              </w:rPr>
            </w:pPr>
            <w:r>
              <w:rPr>
                <w:rFonts w:ascii="Arial" w:hAnsi="Arial" w:cs="Arial"/>
                <w:sz w:val="20"/>
              </w:rPr>
              <w:t>Importing files</w:t>
            </w:r>
          </w:p>
          <w:p w14:paraId="396124AD" w14:textId="77777777" w:rsidR="00447E95" w:rsidRDefault="003F35A9">
            <w:pPr>
              <w:rPr>
                <w:rFonts w:ascii="Arial" w:hAnsi="Arial" w:cs="Arial"/>
                <w:sz w:val="20"/>
              </w:rPr>
            </w:pPr>
            <w:r>
              <w:rPr>
                <w:rFonts w:ascii="Arial" w:hAnsi="Arial" w:cs="Arial"/>
                <w:sz w:val="20"/>
              </w:rPr>
              <w:t>Exporting files</w:t>
            </w:r>
          </w:p>
          <w:p w14:paraId="5EC8E639" w14:textId="77777777" w:rsidR="003F35A9" w:rsidRDefault="003F35A9">
            <w:pPr>
              <w:rPr>
                <w:rFonts w:ascii="Arial" w:hAnsi="Arial" w:cs="Arial"/>
                <w:sz w:val="20"/>
              </w:rPr>
            </w:pPr>
            <w:r>
              <w:rPr>
                <w:rFonts w:ascii="Arial" w:hAnsi="Arial" w:cs="Arial"/>
                <w:sz w:val="20"/>
              </w:rPr>
              <w:t>Running a simulation</w:t>
            </w:r>
          </w:p>
          <w:p w14:paraId="5C350FB1" w14:textId="77777777" w:rsidR="003F35A9" w:rsidRDefault="003F35A9">
            <w:pPr>
              <w:rPr>
                <w:rFonts w:ascii="Arial" w:hAnsi="Arial" w:cs="Arial"/>
                <w:sz w:val="20"/>
              </w:rPr>
            </w:pPr>
            <w:r>
              <w:rPr>
                <w:rFonts w:ascii="Arial" w:hAnsi="Arial" w:cs="Arial"/>
                <w:sz w:val="20"/>
              </w:rPr>
              <w:t xml:space="preserve">Carrying out an analysis and validation </w:t>
            </w:r>
          </w:p>
        </w:tc>
        <w:tc>
          <w:tcPr>
            <w:tcW w:w="2117" w:type="dxa"/>
          </w:tcPr>
          <w:p w14:paraId="7AA7E438" w14:textId="77777777" w:rsidR="004C2944" w:rsidRDefault="003F35A9">
            <w:pPr>
              <w:rPr>
                <w:rFonts w:ascii="Arial" w:hAnsi="Arial" w:cs="Arial"/>
                <w:sz w:val="20"/>
              </w:rPr>
            </w:pPr>
            <w:r>
              <w:rPr>
                <w:rFonts w:ascii="Arial" w:hAnsi="Arial" w:cs="Arial"/>
                <w:sz w:val="20"/>
              </w:rPr>
              <w:t xml:space="preserve">Solid works is an engineering drawing software designed to manufacture objects, vehicles, trains, aeroplanes, devices, specialised </w:t>
            </w:r>
            <w:proofErr w:type="gramStart"/>
            <w:r>
              <w:rPr>
                <w:rFonts w:ascii="Arial" w:hAnsi="Arial" w:cs="Arial"/>
                <w:sz w:val="20"/>
              </w:rPr>
              <w:t>equipment</w:t>
            </w:r>
            <w:proofErr w:type="gramEnd"/>
            <w:r>
              <w:rPr>
                <w:rFonts w:ascii="Arial" w:hAnsi="Arial" w:cs="Arial"/>
                <w:sz w:val="20"/>
              </w:rPr>
              <w:t xml:space="preserve"> and tools and so on.</w:t>
            </w:r>
          </w:p>
          <w:p w14:paraId="15EB4044" w14:textId="77777777" w:rsidR="003F35A9" w:rsidRDefault="003F35A9">
            <w:pPr>
              <w:rPr>
                <w:rFonts w:ascii="Arial" w:hAnsi="Arial" w:cs="Arial"/>
                <w:sz w:val="20"/>
              </w:rPr>
            </w:pPr>
            <w:r>
              <w:rPr>
                <w:rFonts w:ascii="Arial" w:hAnsi="Arial" w:cs="Arial"/>
                <w:sz w:val="20"/>
              </w:rPr>
              <w:t>Before the introduction of solid works, people were limited to doing free-hand sketches. Whereas, nowadays, new technologies such as solid works and AutoCAD are available for use. Their main goal is to reduce the labour costs.</w:t>
            </w:r>
          </w:p>
          <w:p w14:paraId="7D0D375B" w14:textId="77777777" w:rsidR="003F35A9" w:rsidRDefault="003F35A9">
            <w:pPr>
              <w:rPr>
                <w:rFonts w:ascii="Arial" w:hAnsi="Arial" w:cs="Arial"/>
                <w:sz w:val="20"/>
              </w:rPr>
            </w:pPr>
          </w:p>
          <w:p w14:paraId="7F11A946" w14:textId="77777777" w:rsidR="003F35A9" w:rsidRDefault="003F35A9">
            <w:pPr>
              <w:rPr>
                <w:rFonts w:ascii="Arial" w:hAnsi="Arial" w:cs="Arial"/>
                <w:sz w:val="20"/>
              </w:rPr>
            </w:pPr>
            <w:r>
              <w:rPr>
                <w:rFonts w:ascii="Arial" w:hAnsi="Arial" w:cs="Arial"/>
                <w:sz w:val="20"/>
              </w:rPr>
              <w:t xml:space="preserve">-The sessions have taught me how to create geometry and meshing of the parts as well as going on to import and export </w:t>
            </w:r>
            <w:r>
              <w:rPr>
                <w:rFonts w:ascii="Arial" w:hAnsi="Arial" w:cs="Arial"/>
                <w:sz w:val="20"/>
              </w:rPr>
              <w:lastRenderedPageBreak/>
              <w:t xml:space="preserve">files </w:t>
            </w:r>
            <w:r w:rsidR="001B6F51">
              <w:rPr>
                <w:rFonts w:ascii="Arial" w:hAnsi="Arial" w:cs="Arial"/>
                <w:sz w:val="20"/>
              </w:rPr>
              <w:t xml:space="preserve">from CAD to </w:t>
            </w:r>
            <w:proofErr w:type="gramStart"/>
            <w:r w:rsidR="001B6F51">
              <w:rPr>
                <w:rFonts w:ascii="Arial" w:hAnsi="Arial" w:cs="Arial"/>
                <w:sz w:val="20"/>
              </w:rPr>
              <w:t>Microsoft Word</w:t>
            </w:r>
            <w:r>
              <w:rPr>
                <w:rFonts w:ascii="Arial" w:hAnsi="Arial" w:cs="Arial"/>
                <w:sz w:val="20"/>
              </w:rPr>
              <w:t>,</w:t>
            </w:r>
            <w:r w:rsidR="001B6F51">
              <w:rPr>
                <w:rFonts w:ascii="Arial" w:hAnsi="Arial" w:cs="Arial"/>
                <w:sz w:val="20"/>
              </w:rPr>
              <w:t xml:space="preserve"> and</w:t>
            </w:r>
            <w:proofErr w:type="gramEnd"/>
            <w:r w:rsidR="001B6F51">
              <w:rPr>
                <w:rFonts w:ascii="Arial" w:hAnsi="Arial" w:cs="Arial"/>
                <w:sz w:val="20"/>
              </w:rPr>
              <w:t xml:space="preserve"> securing and saving them in my own area. I continued my learning to define the properties of the materials, encrypt boundary conditions of said components, and how they </w:t>
            </w:r>
            <w:proofErr w:type="spellStart"/>
            <w:r w:rsidR="001B6F51">
              <w:rPr>
                <w:rFonts w:ascii="Arial" w:hAnsi="Arial" w:cs="Arial"/>
                <w:sz w:val="20"/>
              </w:rPr>
              <w:t>interact6</w:t>
            </w:r>
            <w:proofErr w:type="spellEnd"/>
            <w:r w:rsidR="001B6F51">
              <w:rPr>
                <w:rFonts w:ascii="Arial" w:hAnsi="Arial" w:cs="Arial"/>
                <w:sz w:val="20"/>
              </w:rPr>
              <w:t xml:space="preserve"> together.</w:t>
            </w:r>
          </w:p>
          <w:p w14:paraId="6397CF26" w14:textId="77777777" w:rsidR="001B6F51" w:rsidRDefault="001B6F51">
            <w:pPr>
              <w:rPr>
                <w:rFonts w:ascii="Arial" w:hAnsi="Arial" w:cs="Arial"/>
                <w:sz w:val="20"/>
              </w:rPr>
            </w:pPr>
            <w:r>
              <w:rPr>
                <w:rFonts w:ascii="Arial" w:hAnsi="Arial" w:cs="Arial"/>
                <w:sz w:val="20"/>
              </w:rPr>
              <w:t>-With this, I went on to run simulations and make calculations, to include in analyses and validations.</w:t>
            </w:r>
          </w:p>
        </w:tc>
        <w:tc>
          <w:tcPr>
            <w:tcW w:w="1890" w:type="dxa"/>
          </w:tcPr>
          <w:p w14:paraId="51F2D439" w14:textId="77777777" w:rsidR="004C2944" w:rsidRDefault="002636CD">
            <w:pPr>
              <w:rPr>
                <w:rFonts w:ascii="Arial" w:hAnsi="Arial" w:cs="Arial"/>
                <w:sz w:val="20"/>
              </w:rPr>
            </w:pPr>
            <w:r>
              <w:rPr>
                <w:rFonts w:ascii="Arial" w:hAnsi="Arial" w:cs="Arial"/>
                <w:sz w:val="20"/>
              </w:rPr>
              <w:lastRenderedPageBreak/>
              <w:t>The sessions were very useful for future reference.</w:t>
            </w:r>
          </w:p>
          <w:p w14:paraId="6BC46C5D" w14:textId="77777777" w:rsidR="002636CD" w:rsidRDefault="002636CD">
            <w:pPr>
              <w:rPr>
                <w:rFonts w:ascii="Arial" w:hAnsi="Arial" w:cs="Arial"/>
                <w:sz w:val="20"/>
              </w:rPr>
            </w:pPr>
            <w:r>
              <w:rPr>
                <w:rFonts w:ascii="Arial" w:hAnsi="Arial" w:cs="Arial"/>
                <w:sz w:val="20"/>
              </w:rPr>
              <w:t xml:space="preserve">The session helped to broaden </w:t>
            </w:r>
            <w:r w:rsidR="004C6C79">
              <w:rPr>
                <w:rFonts w:ascii="Arial" w:hAnsi="Arial" w:cs="Arial"/>
                <w:sz w:val="20"/>
              </w:rPr>
              <w:t>my board of skills, helping me to collect required knowledge.</w:t>
            </w:r>
          </w:p>
          <w:p w14:paraId="697E2DEF" w14:textId="77777777" w:rsidR="004C6C79" w:rsidRDefault="004C6C79">
            <w:pPr>
              <w:rPr>
                <w:rFonts w:ascii="Arial" w:hAnsi="Arial" w:cs="Arial"/>
                <w:sz w:val="20"/>
              </w:rPr>
            </w:pPr>
            <w:r>
              <w:rPr>
                <w:rFonts w:ascii="Arial" w:hAnsi="Arial" w:cs="Arial"/>
                <w:sz w:val="20"/>
              </w:rPr>
              <w:t xml:space="preserve">It would have been useful for me if I had read more books whilst following the online sessions to completely master the software to the best of my abilities, to improve my competence. I’m greatly satisfied with the content that I have learned with this particular software </w:t>
            </w:r>
            <w:proofErr w:type="gramStart"/>
            <w:r>
              <w:rPr>
                <w:rFonts w:ascii="Arial" w:hAnsi="Arial" w:cs="Arial"/>
                <w:sz w:val="20"/>
              </w:rPr>
              <w:t>i.e.</w:t>
            </w:r>
            <w:proofErr w:type="gramEnd"/>
            <w:r>
              <w:rPr>
                <w:rFonts w:ascii="Arial" w:hAnsi="Arial" w:cs="Arial"/>
                <w:sz w:val="20"/>
              </w:rPr>
              <w:t xml:space="preserve"> solid work.</w:t>
            </w:r>
          </w:p>
        </w:tc>
      </w:tr>
      <w:tr w:rsidR="004C2944" w14:paraId="0F092C51" w14:textId="77777777" w:rsidTr="007B27F6">
        <w:trPr>
          <w:trHeight w:val="968"/>
        </w:trPr>
        <w:tc>
          <w:tcPr>
            <w:tcW w:w="1848" w:type="dxa"/>
          </w:tcPr>
          <w:p w14:paraId="464B808C" w14:textId="77777777" w:rsidR="004C2944" w:rsidRPr="008C2E5E" w:rsidRDefault="004C6C79">
            <w:pPr>
              <w:rPr>
                <w:rFonts w:ascii="Arial" w:hAnsi="Arial" w:cs="Arial"/>
                <w:sz w:val="20"/>
              </w:rPr>
            </w:pPr>
            <w:r>
              <w:rPr>
                <w:rFonts w:ascii="Arial" w:hAnsi="Arial" w:cs="Arial"/>
                <w:sz w:val="20"/>
              </w:rPr>
              <w:t>Week 7</w:t>
            </w:r>
          </w:p>
        </w:tc>
        <w:tc>
          <w:tcPr>
            <w:tcW w:w="1882" w:type="dxa"/>
          </w:tcPr>
          <w:p w14:paraId="598F4EB4" w14:textId="77777777" w:rsidR="004C2944" w:rsidRPr="008C2E5E" w:rsidRDefault="00273DA8">
            <w:pPr>
              <w:rPr>
                <w:rFonts w:ascii="Arial" w:hAnsi="Arial" w:cs="Arial"/>
                <w:sz w:val="20"/>
              </w:rPr>
            </w:pPr>
            <w:r>
              <w:rPr>
                <w:rFonts w:ascii="Arial" w:hAnsi="Arial" w:cs="Arial"/>
                <w:sz w:val="20"/>
              </w:rPr>
              <w:t>Solid work</w:t>
            </w:r>
          </w:p>
        </w:tc>
        <w:tc>
          <w:tcPr>
            <w:tcW w:w="1879" w:type="dxa"/>
          </w:tcPr>
          <w:p w14:paraId="69CB330B" w14:textId="77777777" w:rsidR="004C2944" w:rsidRDefault="00273DA8">
            <w:pPr>
              <w:rPr>
                <w:rFonts w:ascii="Arial" w:hAnsi="Arial" w:cs="Arial"/>
                <w:sz w:val="20"/>
              </w:rPr>
            </w:pPr>
            <w:r>
              <w:rPr>
                <w:rFonts w:ascii="Arial" w:hAnsi="Arial" w:cs="Arial"/>
                <w:sz w:val="20"/>
              </w:rPr>
              <w:t>More practical tutorials</w:t>
            </w:r>
          </w:p>
        </w:tc>
        <w:tc>
          <w:tcPr>
            <w:tcW w:w="2117" w:type="dxa"/>
          </w:tcPr>
          <w:p w14:paraId="33721D2A" w14:textId="77777777" w:rsidR="004C2944" w:rsidRDefault="00273DA8">
            <w:pPr>
              <w:rPr>
                <w:rFonts w:ascii="Arial" w:hAnsi="Arial" w:cs="Arial"/>
                <w:sz w:val="20"/>
              </w:rPr>
            </w:pPr>
            <w:r>
              <w:rPr>
                <w:rFonts w:ascii="Arial" w:hAnsi="Arial" w:cs="Arial"/>
                <w:sz w:val="20"/>
              </w:rPr>
              <w:t xml:space="preserve">The tutorials of the exercises allowed me to gain a better understanding of the topic, increasing my confidence and allowing me to familiarise myself with the software. Due to this. I </w:t>
            </w:r>
            <w:proofErr w:type="gramStart"/>
            <w:r>
              <w:rPr>
                <w:rFonts w:ascii="Arial" w:hAnsi="Arial" w:cs="Arial"/>
                <w:sz w:val="20"/>
              </w:rPr>
              <w:t>am capable of building</w:t>
            </w:r>
            <w:proofErr w:type="gramEnd"/>
            <w:r>
              <w:rPr>
                <w:rFonts w:ascii="Arial" w:hAnsi="Arial" w:cs="Arial"/>
                <w:sz w:val="20"/>
              </w:rPr>
              <w:t xml:space="preserve"> a module independently.</w:t>
            </w:r>
          </w:p>
        </w:tc>
        <w:tc>
          <w:tcPr>
            <w:tcW w:w="1890" w:type="dxa"/>
          </w:tcPr>
          <w:p w14:paraId="3BD5AAE0" w14:textId="77777777" w:rsidR="004C2944" w:rsidRDefault="00273DA8">
            <w:pPr>
              <w:rPr>
                <w:rFonts w:ascii="Arial" w:hAnsi="Arial" w:cs="Arial"/>
                <w:sz w:val="20"/>
              </w:rPr>
            </w:pPr>
            <w:r>
              <w:rPr>
                <w:rFonts w:ascii="Arial" w:hAnsi="Arial" w:cs="Arial"/>
                <w:sz w:val="20"/>
              </w:rPr>
              <w:t xml:space="preserve">I learned a lot in this </w:t>
            </w:r>
            <w:proofErr w:type="gramStart"/>
            <w:r>
              <w:rPr>
                <w:rFonts w:ascii="Arial" w:hAnsi="Arial" w:cs="Arial"/>
                <w:sz w:val="20"/>
              </w:rPr>
              <w:t>lesson</w:t>
            </w:r>
            <w:proofErr w:type="gramEnd"/>
            <w:r>
              <w:rPr>
                <w:rFonts w:ascii="Arial" w:hAnsi="Arial" w:cs="Arial"/>
                <w:sz w:val="20"/>
              </w:rPr>
              <w:t xml:space="preserve"> and I am now very comfortable with the techniques used to learn the required content.</w:t>
            </w:r>
          </w:p>
        </w:tc>
      </w:tr>
      <w:tr w:rsidR="004C2944" w14:paraId="59073C0D" w14:textId="77777777" w:rsidTr="007B27F6">
        <w:trPr>
          <w:trHeight w:val="968"/>
        </w:trPr>
        <w:tc>
          <w:tcPr>
            <w:tcW w:w="1848" w:type="dxa"/>
          </w:tcPr>
          <w:p w14:paraId="6DF5EA34" w14:textId="77777777" w:rsidR="004C2944" w:rsidRPr="008C2E5E" w:rsidRDefault="004C6C79">
            <w:pPr>
              <w:rPr>
                <w:rFonts w:ascii="Arial" w:hAnsi="Arial" w:cs="Arial"/>
                <w:sz w:val="20"/>
              </w:rPr>
            </w:pPr>
            <w:r>
              <w:rPr>
                <w:rFonts w:ascii="Arial" w:hAnsi="Arial" w:cs="Arial"/>
                <w:sz w:val="20"/>
              </w:rPr>
              <w:t>Week 8</w:t>
            </w:r>
          </w:p>
        </w:tc>
        <w:tc>
          <w:tcPr>
            <w:tcW w:w="1882" w:type="dxa"/>
          </w:tcPr>
          <w:p w14:paraId="0E26B15F" w14:textId="77777777" w:rsidR="004C2944" w:rsidRPr="008C2E5E" w:rsidRDefault="00273DA8">
            <w:pPr>
              <w:rPr>
                <w:rFonts w:ascii="Arial" w:hAnsi="Arial" w:cs="Arial"/>
                <w:sz w:val="20"/>
              </w:rPr>
            </w:pPr>
            <w:r>
              <w:rPr>
                <w:rFonts w:ascii="Arial" w:hAnsi="Arial" w:cs="Arial"/>
                <w:sz w:val="20"/>
              </w:rPr>
              <w:t>Introduction to PLC’s and Control Systems</w:t>
            </w:r>
          </w:p>
        </w:tc>
        <w:tc>
          <w:tcPr>
            <w:tcW w:w="1879" w:type="dxa"/>
          </w:tcPr>
          <w:p w14:paraId="7D6F5350" w14:textId="77777777" w:rsidR="004C2944" w:rsidRDefault="00273DA8">
            <w:pPr>
              <w:rPr>
                <w:rFonts w:ascii="Arial" w:hAnsi="Arial" w:cs="Arial"/>
                <w:sz w:val="20"/>
              </w:rPr>
            </w:pPr>
            <w:r>
              <w:rPr>
                <w:rFonts w:ascii="Arial" w:hAnsi="Arial" w:cs="Arial"/>
                <w:sz w:val="20"/>
              </w:rPr>
              <w:t>Define Control Systems</w:t>
            </w:r>
          </w:p>
          <w:p w14:paraId="32DC210B" w14:textId="77777777" w:rsidR="00273DA8" w:rsidRDefault="00273DA8">
            <w:pPr>
              <w:rPr>
                <w:rFonts w:ascii="Arial" w:hAnsi="Arial" w:cs="Arial"/>
                <w:sz w:val="20"/>
              </w:rPr>
            </w:pPr>
            <w:r>
              <w:rPr>
                <w:rFonts w:ascii="Arial" w:hAnsi="Arial" w:cs="Arial"/>
                <w:sz w:val="20"/>
              </w:rPr>
              <w:t>-How to carry out an electronic simulation</w:t>
            </w:r>
          </w:p>
          <w:p w14:paraId="41EC7BF0" w14:textId="77777777" w:rsidR="00273DA8" w:rsidRDefault="00273DA8">
            <w:pPr>
              <w:rPr>
                <w:rFonts w:ascii="Arial" w:hAnsi="Arial" w:cs="Arial"/>
                <w:sz w:val="20"/>
              </w:rPr>
            </w:pPr>
            <w:r>
              <w:rPr>
                <w:rFonts w:ascii="Arial" w:hAnsi="Arial" w:cs="Arial"/>
                <w:sz w:val="20"/>
              </w:rPr>
              <w:t xml:space="preserve">How to </w:t>
            </w:r>
            <w:proofErr w:type="gramStart"/>
            <w:r>
              <w:rPr>
                <w:rFonts w:ascii="Arial" w:hAnsi="Arial" w:cs="Arial"/>
                <w:sz w:val="20"/>
              </w:rPr>
              <w:t>connect together</w:t>
            </w:r>
            <w:proofErr w:type="gramEnd"/>
            <w:r>
              <w:rPr>
                <w:rFonts w:ascii="Arial" w:hAnsi="Arial" w:cs="Arial"/>
                <w:sz w:val="20"/>
              </w:rPr>
              <w:t xml:space="preserve"> electronic devices</w:t>
            </w:r>
          </w:p>
          <w:p w14:paraId="285B70F8" w14:textId="77777777" w:rsidR="00273DA8" w:rsidRDefault="00273DA8">
            <w:pPr>
              <w:rPr>
                <w:rFonts w:ascii="Arial" w:hAnsi="Arial" w:cs="Arial"/>
                <w:sz w:val="20"/>
              </w:rPr>
            </w:pPr>
            <w:r>
              <w:rPr>
                <w:rFonts w:ascii="Arial" w:hAnsi="Arial" w:cs="Arial"/>
                <w:sz w:val="20"/>
              </w:rPr>
              <w:t>How to run a simulation that is free of errors.</w:t>
            </w:r>
          </w:p>
          <w:p w14:paraId="57099835" w14:textId="77777777" w:rsidR="00273DA8" w:rsidRDefault="00273DA8">
            <w:pPr>
              <w:rPr>
                <w:rFonts w:ascii="Arial" w:hAnsi="Arial" w:cs="Arial"/>
                <w:sz w:val="20"/>
              </w:rPr>
            </w:pPr>
            <w:r>
              <w:rPr>
                <w:rFonts w:ascii="Arial" w:hAnsi="Arial" w:cs="Arial"/>
                <w:sz w:val="20"/>
              </w:rPr>
              <w:t>How to make an analysis of this and to carry out the necessary mathematical calculations.</w:t>
            </w:r>
          </w:p>
        </w:tc>
        <w:tc>
          <w:tcPr>
            <w:tcW w:w="2117" w:type="dxa"/>
          </w:tcPr>
          <w:p w14:paraId="26211959" w14:textId="77777777" w:rsidR="004C2944" w:rsidRDefault="004A3CAE">
            <w:pPr>
              <w:rPr>
                <w:rFonts w:ascii="Arial" w:hAnsi="Arial" w:cs="Arial"/>
                <w:sz w:val="20"/>
              </w:rPr>
            </w:pPr>
            <w:r>
              <w:rPr>
                <w:rFonts w:ascii="Arial" w:hAnsi="Arial" w:cs="Arial"/>
                <w:sz w:val="20"/>
              </w:rPr>
              <w:t xml:space="preserve">It is an engineering simulation software used to build electrical </w:t>
            </w:r>
            <w:proofErr w:type="gramStart"/>
            <w:r>
              <w:rPr>
                <w:rFonts w:ascii="Arial" w:hAnsi="Arial" w:cs="Arial"/>
                <w:sz w:val="20"/>
              </w:rPr>
              <w:t>circuits</w:t>
            </w:r>
            <w:proofErr w:type="gramEnd"/>
            <w:r>
              <w:rPr>
                <w:rFonts w:ascii="Arial" w:hAnsi="Arial" w:cs="Arial"/>
                <w:sz w:val="20"/>
              </w:rPr>
              <w:t xml:space="preserve"> </w:t>
            </w:r>
          </w:p>
          <w:p w14:paraId="5ED63AFB" w14:textId="77777777" w:rsidR="004A3CAE" w:rsidRDefault="004A3CAE">
            <w:pPr>
              <w:rPr>
                <w:rFonts w:ascii="Arial" w:hAnsi="Arial" w:cs="Arial"/>
                <w:sz w:val="20"/>
              </w:rPr>
            </w:pPr>
            <w:r>
              <w:rPr>
                <w:rFonts w:ascii="Arial" w:hAnsi="Arial" w:cs="Arial"/>
                <w:sz w:val="20"/>
              </w:rPr>
              <w:t xml:space="preserve">I have learned how to identify the specific components needed for each specific </w:t>
            </w:r>
            <w:proofErr w:type="gramStart"/>
            <w:r>
              <w:rPr>
                <w:rFonts w:ascii="Arial" w:hAnsi="Arial" w:cs="Arial"/>
                <w:sz w:val="20"/>
              </w:rPr>
              <w:t>circuit</w:t>
            </w:r>
            <w:proofErr w:type="gramEnd"/>
          </w:p>
          <w:p w14:paraId="5BA18C3E" w14:textId="77777777" w:rsidR="004A3CAE" w:rsidRDefault="004A3CAE">
            <w:pPr>
              <w:rPr>
                <w:rFonts w:ascii="Arial" w:hAnsi="Arial" w:cs="Arial"/>
                <w:sz w:val="20"/>
              </w:rPr>
            </w:pPr>
            <w:r>
              <w:rPr>
                <w:rFonts w:ascii="Arial" w:hAnsi="Arial" w:cs="Arial"/>
                <w:sz w:val="20"/>
              </w:rPr>
              <w:t xml:space="preserve">I have learned how to define the configuration of </w:t>
            </w:r>
            <w:proofErr w:type="gramStart"/>
            <w:r>
              <w:rPr>
                <w:rFonts w:ascii="Arial" w:hAnsi="Arial" w:cs="Arial"/>
                <w:sz w:val="20"/>
              </w:rPr>
              <w:t>all of</w:t>
            </w:r>
            <w:proofErr w:type="gramEnd"/>
            <w:r>
              <w:rPr>
                <w:rFonts w:ascii="Arial" w:hAnsi="Arial" w:cs="Arial"/>
                <w:sz w:val="20"/>
              </w:rPr>
              <w:t xml:space="preserve"> the necessary devices that are relevant to the experiment. </w:t>
            </w:r>
          </w:p>
          <w:p w14:paraId="5F8E174A" w14:textId="77777777" w:rsidR="004A3CAE" w:rsidRDefault="004A3CAE">
            <w:pPr>
              <w:rPr>
                <w:rFonts w:ascii="Arial" w:hAnsi="Arial" w:cs="Arial"/>
                <w:sz w:val="20"/>
              </w:rPr>
            </w:pPr>
            <w:r>
              <w:rPr>
                <w:rFonts w:ascii="Arial" w:hAnsi="Arial" w:cs="Arial"/>
                <w:sz w:val="20"/>
              </w:rPr>
              <w:t xml:space="preserve">I have learned how to draw an electrical circuit, which consists of resistance, </w:t>
            </w:r>
            <w:proofErr w:type="gramStart"/>
            <w:r>
              <w:rPr>
                <w:rFonts w:ascii="Arial" w:hAnsi="Arial" w:cs="Arial"/>
                <w:sz w:val="20"/>
              </w:rPr>
              <w:t>capacity</w:t>
            </w:r>
            <w:proofErr w:type="gramEnd"/>
            <w:r>
              <w:rPr>
                <w:rFonts w:ascii="Arial" w:hAnsi="Arial" w:cs="Arial"/>
                <w:sz w:val="20"/>
              </w:rPr>
              <w:t xml:space="preserve"> and amplifier.</w:t>
            </w:r>
          </w:p>
          <w:p w14:paraId="692059E2" w14:textId="77777777" w:rsidR="004A3CAE" w:rsidRDefault="004A3CAE">
            <w:pPr>
              <w:rPr>
                <w:rFonts w:ascii="Arial" w:hAnsi="Arial" w:cs="Arial"/>
                <w:sz w:val="20"/>
              </w:rPr>
            </w:pPr>
            <w:r>
              <w:rPr>
                <w:rFonts w:ascii="Arial" w:hAnsi="Arial" w:cs="Arial"/>
                <w:sz w:val="20"/>
              </w:rPr>
              <w:t xml:space="preserve">Added to this, I have learned how to connect them together using Proteus, the specific </w:t>
            </w:r>
            <w:proofErr w:type="gramStart"/>
            <w:r>
              <w:rPr>
                <w:rFonts w:ascii="Arial" w:hAnsi="Arial" w:cs="Arial"/>
                <w:sz w:val="20"/>
              </w:rPr>
              <w:t>software</w:t>
            </w:r>
            <w:proofErr w:type="gramEnd"/>
          </w:p>
          <w:p w14:paraId="19251170" w14:textId="77777777" w:rsidR="004A3CAE" w:rsidRDefault="004A3CAE">
            <w:pPr>
              <w:rPr>
                <w:rFonts w:ascii="Arial" w:hAnsi="Arial" w:cs="Arial"/>
                <w:sz w:val="20"/>
              </w:rPr>
            </w:pPr>
            <w:r>
              <w:rPr>
                <w:rFonts w:ascii="Arial" w:hAnsi="Arial" w:cs="Arial"/>
                <w:sz w:val="20"/>
              </w:rPr>
              <w:lastRenderedPageBreak/>
              <w:t xml:space="preserve">I have learned how to run a simulation and calculate the amplifier </w:t>
            </w:r>
            <w:proofErr w:type="gramStart"/>
            <w:r>
              <w:rPr>
                <w:rFonts w:ascii="Arial" w:hAnsi="Arial" w:cs="Arial"/>
                <w:sz w:val="20"/>
              </w:rPr>
              <w:t>gained</w:t>
            </w:r>
            <w:proofErr w:type="gramEnd"/>
          </w:p>
          <w:p w14:paraId="3E1AC377" w14:textId="77777777" w:rsidR="004A3CAE" w:rsidRDefault="004A3CAE">
            <w:pPr>
              <w:rPr>
                <w:rFonts w:ascii="Arial" w:hAnsi="Arial" w:cs="Arial"/>
                <w:sz w:val="20"/>
              </w:rPr>
            </w:pPr>
            <w:r>
              <w:rPr>
                <w:rFonts w:ascii="Arial" w:hAnsi="Arial" w:cs="Arial"/>
                <w:sz w:val="20"/>
              </w:rPr>
              <w:t xml:space="preserve">I have learned how to calculate the </w:t>
            </w:r>
            <w:proofErr w:type="gramStart"/>
            <w:r>
              <w:rPr>
                <w:rFonts w:ascii="Arial" w:hAnsi="Arial" w:cs="Arial"/>
                <w:sz w:val="20"/>
              </w:rPr>
              <w:t>bandwidth</w:t>
            </w:r>
            <w:proofErr w:type="gramEnd"/>
          </w:p>
          <w:p w14:paraId="23C9748A" w14:textId="77777777" w:rsidR="004A3CAE" w:rsidRPr="004A3CAE" w:rsidRDefault="004A3CAE">
            <w:pPr>
              <w:rPr>
                <w:rFonts w:ascii="Arial" w:hAnsi="Arial" w:cs="Arial"/>
                <w:sz w:val="20"/>
              </w:rPr>
            </w:pPr>
            <w:r w:rsidRPr="004A3CAE">
              <w:rPr>
                <w:rFonts w:ascii="Arial" w:hAnsi="Arial" w:cs="Arial"/>
                <w:sz w:val="20"/>
              </w:rPr>
              <w:t>I have learned how to run the simulation and read the required figures for the design algorithm.</w:t>
            </w:r>
          </w:p>
        </w:tc>
        <w:tc>
          <w:tcPr>
            <w:tcW w:w="1890" w:type="dxa"/>
          </w:tcPr>
          <w:p w14:paraId="0288907A" w14:textId="77777777" w:rsidR="004A3CAE" w:rsidRPr="004A3CAE" w:rsidRDefault="004A3CAE" w:rsidP="004A3CAE">
            <w:pPr>
              <w:rPr>
                <w:rFonts w:ascii="Arial" w:hAnsi="Arial" w:cs="Arial"/>
                <w:sz w:val="20"/>
              </w:rPr>
            </w:pPr>
            <w:r w:rsidRPr="004A3CAE">
              <w:rPr>
                <w:rFonts w:ascii="Arial" w:hAnsi="Arial" w:cs="Arial"/>
                <w:sz w:val="20"/>
              </w:rPr>
              <w:lastRenderedPageBreak/>
              <w:t xml:space="preserve">This particular session is useful because I leaned more practical </w:t>
            </w:r>
            <w:proofErr w:type="gramStart"/>
            <w:r w:rsidRPr="004A3CAE">
              <w:rPr>
                <w:rFonts w:ascii="Arial" w:hAnsi="Arial" w:cs="Arial"/>
                <w:sz w:val="20"/>
              </w:rPr>
              <w:t>methods  in</w:t>
            </w:r>
            <w:proofErr w:type="gramEnd"/>
            <w:r w:rsidRPr="004A3CAE">
              <w:rPr>
                <w:rFonts w:ascii="Arial" w:hAnsi="Arial" w:cs="Arial"/>
                <w:sz w:val="20"/>
              </w:rPr>
              <w:t xml:space="preserve"> this session where:</w:t>
            </w:r>
          </w:p>
          <w:p w14:paraId="4C1B5097" w14:textId="77777777" w:rsidR="004A3CAE" w:rsidRPr="004A3CAE" w:rsidRDefault="004A3CAE" w:rsidP="004A3CAE">
            <w:pPr>
              <w:rPr>
                <w:rFonts w:ascii="Arial" w:hAnsi="Arial" w:cs="Arial"/>
                <w:sz w:val="20"/>
              </w:rPr>
            </w:pPr>
            <w:r>
              <w:rPr>
                <w:rFonts w:ascii="Arial" w:hAnsi="Arial" w:cs="Arial"/>
                <w:sz w:val="20"/>
              </w:rPr>
              <w:t>t</w:t>
            </w:r>
            <w:r w:rsidRPr="004A3CAE">
              <w:rPr>
                <w:rFonts w:ascii="Arial" w:hAnsi="Arial" w:cs="Arial"/>
                <w:sz w:val="20"/>
              </w:rPr>
              <w:t>he power amplifier gain is calculated based upon the simulation result of the sine wave generated via the variant data given in a table for different frequenc</w:t>
            </w:r>
            <w:r>
              <w:rPr>
                <w:rFonts w:ascii="Arial" w:hAnsi="Arial" w:cs="Arial"/>
                <w:sz w:val="20"/>
              </w:rPr>
              <w:t>y and amplitude with the enhancing</w:t>
            </w:r>
            <w:r w:rsidRPr="004A3CAE">
              <w:rPr>
                <w:rFonts w:ascii="Arial" w:hAnsi="Arial" w:cs="Arial"/>
                <w:sz w:val="20"/>
              </w:rPr>
              <w:t xml:space="preserve"> of the oscilloscope.</w:t>
            </w:r>
          </w:p>
          <w:p w14:paraId="4EEF9A82" w14:textId="77777777" w:rsidR="004C2944" w:rsidRDefault="004A3CAE" w:rsidP="004A3CAE">
            <w:pPr>
              <w:rPr>
                <w:rFonts w:ascii="Arial" w:hAnsi="Arial" w:cs="Arial"/>
                <w:sz w:val="20"/>
              </w:rPr>
            </w:pPr>
            <w:r>
              <w:rPr>
                <w:rFonts w:ascii="Arial" w:hAnsi="Arial" w:cs="Arial"/>
                <w:sz w:val="20"/>
              </w:rPr>
              <w:t xml:space="preserve">Therefore, </w:t>
            </w:r>
            <w:r w:rsidRPr="004A3CAE">
              <w:rPr>
                <w:rFonts w:ascii="Arial" w:hAnsi="Arial" w:cs="Arial"/>
                <w:sz w:val="20"/>
              </w:rPr>
              <w:t xml:space="preserve">the obtained value of the </w:t>
            </w:r>
            <w:proofErr w:type="gramStart"/>
            <w:r w:rsidRPr="004A3CAE">
              <w:rPr>
                <w:rFonts w:ascii="Arial" w:hAnsi="Arial" w:cs="Arial"/>
                <w:sz w:val="20"/>
              </w:rPr>
              <w:t>reading</w:t>
            </w:r>
            <w:proofErr w:type="gramEnd"/>
            <w:r w:rsidRPr="004A3CAE">
              <w:rPr>
                <w:rFonts w:ascii="Arial" w:hAnsi="Arial" w:cs="Arial"/>
                <w:sz w:val="20"/>
              </w:rPr>
              <w:t xml:space="preserve"> which </w:t>
            </w:r>
            <w:r>
              <w:rPr>
                <w:rFonts w:ascii="Arial" w:hAnsi="Arial" w:cs="Arial"/>
                <w:sz w:val="20"/>
              </w:rPr>
              <w:t xml:space="preserve">is </w:t>
            </w:r>
            <w:r w:rsidRPr="004A3CAE">
              <w:rPr>
                <w:rFonts w:ascii="Arial" w:hAnsi="Arial" w:cs="Arial"/>
                <w:sz w:val="20"/>
              </w:rPr>
              <w:t xml:space="preserve">shown in the table below, was used to find out the GBP (Gain Bandwidth Product) of the power amplifier.  </w:t>
            </w:r>
            <w:r w:rsidRPr="004A3CAE">
              <w:rPr>
                <w:rFonts w:ascii="Arial" w:hAnsi="Arial" w:cs="Arial"/>
                <w:sz w:val="20"/>
              </w:rPr>
              <w:lastRenderedPageBreak/>
              <w:t>Proteus and the circuit file on Moodle named “Technical skills test circuit”</w:t>
            </w:r>
            <w:r>
              <w:rPr>
                <w:rFonts w:ascii="Arial" w:hAnsi="Arial" w:cs="Arial"/>
                <w:sz w:val="20"/>
              </w:rPr>
              <w:t xml:space="preserve"> were used to complete this action.</w:t>
            </w:r>
          </w:p>
        </w:tc>
      </w:tr>
      <w:tr w:rsidR="004C2944" w14:paraId="0DF9D4FA" w14:textId="77777777" w:rsidTr="007B27F6">
        <w:trPr>
          <w:trHeight w:val="968"/>
        </w:trPr>
        <w:tc>
          <w:tcPr>
            <w:tcW w:w="1848" w:type="dxa"/>
          </w:tcPr>
          <w:p w14:paraId="05979BDD" w14:textId="77777777" w:rsidR="004C2944" w:rsidRPr="008C2E5E" w:rsidRDefault="00273DA8">
            <w:pPr>
              <w:rPr>
                <w:rFonts w:ascii="Arial" w:hAnsi="Arial" w:cs="Arial"/>
                <w:sz w:val="20"/>
              </w:rPr>
            </w:pPr>
            <w:r>
              <w:rPr>
                <w:rFonts w:ascii="Arial" w:hAnsi="Arial" w:cs="Arial"/>
                <w:sz w:val="20"/>
              </w:rPr>
              <w:lastRenderedPageBreak/>
              <w:t>Week 9</w:t>
            </w:r>
          </w:p>
        </w:tc>
        <w:tc>
          <w:tcPr>
            <w:tcW w:w="1882" w:type="dxa"/>
          </w:tcPr>
          <w:p w14:paraId="2443184C" w14:textId="77777777" w:rsidR="004C2944" w:rsidRPr="008C2E5E" w:rsidRDefault="004A3CAE">
            <w:pPr>
              <w:rPr>
                <w:rFonts w:ascii="Arial" w:hAnsi="Arial" w:cs="Arial"/>
                <w:sz w:val="20"/>
              </w:rPr>
            </w:pPr>
            <w:r>
              <w:rPr>
                <w:rFonts w:ascii="Arial" w:hAnsi="Arial" w:cs="Arial"/>
                <w:sz w:val="20"/>
              </w:rPr>
              <w:t xml:space="preserve">Control systems </w:t>
            </w:r>
          </w:p>
        </w:tc>
        <w:tc>
          <w:tcPr>
            <w:tcW w:w="1879" w:type="dxa"/>
          </w:tcPr>
          <w:p w14:paraId="3D07D920" w14:textId="77777777" w:rsidR="004C2944" w:rsidRDefault="004A3CAE">
            <w:pPr>
              <w:rPr>
                <w:rFonts w:ascii="Arial" w:hAnsi="Arial" w:cs="Arial"/>
                <w:sz w:val="20"/>
              </w:rPr>
            </w:pPr>
            <w:r>
              <w:rPr>
                <w:rFonts w:ascii="Arial" w:hAnsi="Arial" w:cs="Arial"/>
                <w:sz w:val="20"/>
              </w:rPr>
              <w:t>Simulation device configuration</w:t>
            </w:r>
          </w:p>
        </w:tc>
        <w:tc>
          <w:tcPr>
            <w:tcW w:w="2117" w:type="dxa"/>
          </w:tcPr>
          <w:p w14:paraId="71217F55" w14:textId="77777777" w:rsidR="004A3CAE" w:rsidRPr="004A3CAE" w:rsidRDefault="004A3CAE" w:rsidP="004A3CAE">
            <w:pPr>
              <w:rPr>
                <w:rFonts w:ascii="Arial" w:hAnsi="Arial" w:cs="Arial"/>
                <w:sz w:val="20"/>
              </w:rPr>
            </w:pPr>
            <w:r w:rsidRPr="004A3CAE">
              <w:rPr>
                <w:rFonts w:ascii="Arial" w:hAnsi="Arial" w:cs="Arial"/>
                <w:sz w:val="20"/>
              </w:rPr>
              <w:t>The circui</w:t>
            </w:r>
            <w:r>
              <w:rPr>
                <w:rFonts w:ascii="Arial" w:hAnsi="Arial" w:cs="Arial"/>
                <w:sz w:val="20"/>
              </w:rPr>
              <w:t xml:space="preserve">t consists of Power amplifiers that are </w:t>
            </w:r>
            <w:r w:rsidRPr="004A3CAE">
              <w:rPr>
                <w:rFonts w:ascii="Arial" w:hAnsi="Arial" w:cs="Arial"/>
                <w:sz w:val="20"/>
              </w:rPr>
              <w:t>mainly used to enlarge the signal wave and to drive high capacitance actuator</w:t>
            </w:r>
            <w:r>
              <w:rPr>
                <w:rFonts w:ascii="Arial" w:hAnsi="Arial" w:cs="Arial"/>
                <w:sz w:val="20"/>
              </w:rPr>
              <w:t xml:space="preserve">s such as </w:t>
            </w:r>
            <w:proofErr w:type="spellStart"/>
            <w:r>
              <w:rPr>
                <w:rFonts w:ascii="Arial" w:hAnsi="Arial" w:cs="Arial"/>
                <w:sz w:val="20"/>
              </w:rPr>
              <w:t>E741</w:t>
            </w:r>
            <w:proofErr w:type="spellEnd"/>
            <w:r>
              <w:rPr>
                <w:rFonts w:ascii="Arial" w:hAnsi="Arial" w:cs="Arial"/>
                <w:sz w:val="20"/>
              </w:rPr>
              <w:t xml:space="preserve">, </w:t>
            </w:r>
            <w:proofErr w:type="spellStart"/>
            <w:r>
              <w:rPr>
                <w:rFonts w:ascii="Arial" w:hAnsi="Arial" w:cs="Arial"/>
                <w:sz w:val="20"/>
              </w:rPr>
              <w:t>E742</w:t>
            </w:r>
            <w:proofErr w:type="spellEnd"/>
            <w:r>
              <w:rPr>
                <w:rFonts w:ascii="Arial" w:hAnsi="Arial" w:cs="Arial"/>
                <w:sz w:val="20"/>
              </w:rPr>
              <w:t xml:space="preserve"> and </w:t>
            </w:r>
            <w:proofErr w:type="spellStart"/>
            <w:r>
              <w:rPr>
                <w:rFonts w:ascii="Arial" w:hAnsi="Arial" w:cs="Arial"/>
                <w:sz w:val="20"/>
              </w:rPr>
              <w:t>TL017</w:t>
            </w:r>
            <w:proofErr w:type="spellEnd"/>
            <w:r>
              <w:rPr>
                <w:rFonts w:ascii="Arial" w:hAnsi="Arial" w:cs="Arial"/>
                <w:sz w:val="20"/>
              </w:rPr>
              <w:t>. T</w:t>
            </w:r>
            <w:r w:rsidRPr="004A3CAE">
              <w:rPr>
                <w:rFonts w:ascii="Arial" w:hAnsi="Arial" w:cs="Arial"/>
                <w:sz w:val="20"/>
              </w:rPr>
              <w:t>he range output power voltage varied for most of t</w:t>
            </w:r>
            <w:r>
              <w:rPr>
                <w:rFonts w:ascii="Arial" w:hAnsi="Arial" w:cs="Arial"/>
                <w:sz w:val="20"/>
              </w:rPr>
              <w:t>hem between 3-1100 volt with an</w:t>
            </w:r>
            <w:r w:rsidRPr="004A3CAE">
              <w:rPr>
                <w:rFonts w:ascii="Arial" w:hAnsi="Arial" w:cs="Arial"/>
                <w:sz w:val="20"/>
              </w:rPr>
              <w:t xml:space="preserve"> input supply of -</w:t>
            </w:r>
            <w:proofErr w:type="spellStart"/>
            <w:r w:rsidRPr="004A3CAE">
              <w:rPr>
                <w:rFonts w:ascii="Arial" w:hAnsi="Arial" w:cs="Arial"/>
                <w:sz w:val="20"/>
              </w:rPr>
              <w:t>10volt</w:t>
            </w:r>
            <w:proofErr w:type="spellEnd"/>
            <w:r w:rsidRPr="004A3CAE">
              <w:rPr>
                <w:rFonts w:ascii="Arial" w:hAnsi="Arial" w:cs="Arial"/>
                <w:sz w:val="20"/>
              </w:rPr>
              <w:t xml:space="preserve"> to +</w:t>
            </w:r>
            <w:proofErr w:type="spellStart"/>
            <w:r w:rsidRPr="004A3CAE">
              <w:rPr>
                <w:rFonts w:ascii="Arial" w:hAnsi="Arial" w:cs="Arial"/>
                <w:sz w:val="20"/>
              </w:rPr>
              <w:t>10volt</w:t>
            </w:r>
            <w:proofErr w:type="spellEnd"/>
            <w:r w:rsidRPr="004A3CAE">
              <w:rPr>
                <w:rFonts w:ascii="Arial" w:hAnsi="Arial" w:cs="Arial"/>
                <w:sz w:val="20"/>
              </w:rPr>
              <w:t>.</w:t>
            </w:r>
          </w:p>
          <w:p w14:paraId="2D1ED07F" w14:textId="77777777" w:rsidR="004C2944" w:rsidRDefault="004A3CAE" w:rsidP="004A3CAE">
            <w:pPr>
              <w:rPr>
                <w:rFonts w:ascii="Arial" w:hAnsi="Arial" w:cs="Arial"/>
                <w:sz w:val="20"/>
              </w:rPr>
            </w:pPr>
            <w:r>
              <w:rPr>
                <w:rFonts w:ascii="Arial" w:hAnsi="Arial" w:cs="Arial"/>
                <w:sz w:val="20"/>
              </w:rPr>
              <w:t>The circuit consist</w:t>
            </w:r>
            <w:r w:rsidRPr="004A3CAE">
              <w:rPr>
                <w:rFonts w:ascii="Arial" w:hAnsi="Arial" w:cs="Arial"/>
                <w:sz w:val="20"/>
              </w:rPr>
              <w:t xml:space="preserve"> of a couple of Resistances, Capacitances, </w:t>
            </w:r>
            <w:proofErr w:type="spellStart"/>
            <w:r w:rsidRPr="004A3CAE">
              <w:rPr>
                <w:rFonts w:ascii="Arial" w:hAnsi="Arial" w:cs="Arial"/>
                <w:sz w:val="20"/>
              </w:rPr>
              <w:t>VSM</w:t>
            </w:r>
            <w:proofErr w:type="spellEnd"/>
            <w:r w:rsidRPr="004A3CAE">
              <w:rPr>
                <w:rFonts w:ascii="Arial" w:hAnsi="Arial" w:cs="Arial"/>
                <w:sz w:val="20"/>
              </w:rPr>
              <w:t xml:space="preserve"> Signal generator power amplifier and </w:t>
            </w:r>
            <w:r>
              <w:rPr>
                <w:rFonts w:ascii="Arial" w:hAnsi="Arial" w:cs="Arial"/>
                <w:sz w:val="20"/>
              </w:rPr>
              <w:t xml:space="preserve">a </w:t>
            </w:r>
            <w:r w:rsidRPr="004A3CAE">
              <w:rPr>
                <w:rFonts w:ascii="Arial" w:hAnsi="Arial" w:cs="Arial"/>
                <w:sz w:val="20"/>
              </w:rPr>
              <w:t>digital oscilloscope.</w:t>
            </w:r>
          </w:p>
        </w:tc>
        <w:tc>
          <w:tcPr>
            <w:tcW w:w="1890" w:type="dxa"/>
          </w:tcPr>
          <w:p w14:paraId="12317247" w14:textId="77777777" w:rsidR="004C2944" w:rsidRDefault="004A3CAE">
            <w:pPr>
              <w:rPr>
                <w:rFonts w:ascii="Arial" w:hAnsi="Arial" w:cs="Arial"/>
                <w:sz w:val="20"/>
              </w:rPr>
            </w:pPr>
            <w:r>
              <w:rPr>
                <w:rFonts w:ascii="Arial" w:hAnsi="Arial" w:cs="Arial"/>
                <w:sz w:val="20"/>
              </w:rPr>
              <w:t xml:space="preserve">I benefitted from these sessions as I have come to learn about these devices and how to connect them together, without any errors, </w:t>
            </w:r>
            <w:proofErr w:type="gramStart"/>
            <w:r>
              <w:rPr>
                <w:rFonts w:ascii="Arial" w:hAnsi="Arial" w:cs="Arial"/>
                <w:sz w:val="20"/>
              </w:rPr>
              <w:t>in order to</w:t>
            </w:r>
            <w:proofErr w:type="gramEnd"/>
            <w:r>
              <w:rPr>
                <w:rFonts w:ascii="Arial" w:hAnsi="Arial" w:cs="Arial"/>
                <w:sz w:val="20"/>
              </w:rPr>
              <w:t xml:space="preserve"> accurately run a simulation.</w:t>
            </w:r>
          </w:p>
        </w:tc>
      </w:tr>
      <w:tr w:rsidR="004C2944" w14:paraId="3971DBC4" w14:textId="77777777" w:rsidTr="007B27F6">
        <w:trPr>
          <w:trHeight w:val="968"/>
        </w:trPr>
        <w:tc>
          <w:tcPr>
            <w:tcW w:w="1848" w:type="dxa"/>
          </w:tcPr>
          <w:p w14:paraId="446C43BA" w14:textId="77777777" w:rsidR="004C2944" w:rsidRPr="008C2E5E" w:rsidRDefault="00273DA8">
            <w:pPr>
              <w:rPr>
                <w:rFonts w:ascii="Arial" w:hAnsi="Arial" w:cs="Arial"/>
                <w:sz w:val="20"/>
              </w:rPr>
            </w:pPr>
            <w:r>
              <w:rPr>
                <w:rFonts w:ascii="Arial" w:hAnsi="Arial" w:cs="Arial"/>
                <w:sz w:val="20"/>
              </w:rPr>
              <w:t>Week 10</w:t>
            </w:r>
          </w:p>
        </w:tc>
        <w:tc>
          <w:tcPr>
            <w:tcW w:w="1882" w:type="dxa"/>
          </w:tcPr>
          <w:p w14:paraId="086F064C" w14:textId="77777777" w:rsidR="004C2944" w:rsidRPr="008C2E5E" w:rsidRDefault="00D62A5C">
            <w:pPr>
              <w:rPr>
                <w:rFonts w:ascii="Arial" w:hAnsi="Arial" w:cs="Arial"/>
                <w:sz w:val="20"/>
              </w:rPr>
            </w:pPr>
            <w:proofErr w:type="spellStart"/>
            <w:r>
              <w:rPr>
                <w:rFonts w:ascii="Arial" w:hAnsi="Arial" w:cs="Arial"/>
                <w:sz w:val="20"/>
              </w:rPr>
              <w:t>Matlab</w:t>
            </w:r>
            <w:proofErr w:type="spellEnd"/>
          </w:p>
        </w:tc>
        <w:tc>
          <w:tcPr>
            <w:tcW w:w="1879" w:type="dxa"/>
          </w:tcPr>
          <w:p w14:paraId="26514F47" w14:textId="77777777" w:rsidR="004C2944" w:rsidRDefault="00D62A5C">
            <w:pPr>
              <w:rPr>
                <w:rFonts w:ascii="Arial" w:hAnsi="Arial" w:cs="Arial"/>
                <w:sz w:val="20"/>
              </w:rPr>
            </w:pPr>
            <w:r>
              <w:rPr>
                <w:rFonts w:ascii="Arial" w:hAnsi="Arial" w:cs="Arial"/>
                <w:sz w:val="20"/>
              </w:rPr>
              <w:t xml:space="preserve">Definition of </w:t>
            </w:r>
            <w:proofErr w:type="spellStart"/>
            <w:r>
              <w:rPr>
                <w:rFonts w:ascii="Arial" w:hAnsi="Arial" w:cs="Arial"/>
                <w:sz w:val="20"/>
              </w:rPr>
              <w:t>Matlab</w:t>
            </w:r>
            <w:proofErr w:type="spellEnd"/>
          </w:p>
          <w:p w14:paraId="185B1D14" w14:textId="77777777" w:rsidR="00D62A5C" w:rsidRDefault="00D62A5C">
            <w:pPr>
              <w:rPr>
                <w:rFonts w:ascii="Arial" w:hAnsi="Arial" w:cs="Arial"/>
                <w:sz w:val="20"/>
              </w:rPr>
            </w:pPr>
          </w:p>
          <w:p w14:paraId="7A774A46" w14:textId="77777777" w:rsidR="00D62A5C" w:rsidRDefault="00D62A5C">
            <w:pPr>
              <w:rPr>
                <w:rFonts w:ascii="Arial" w:hAnsi="Arial" w:cs="Arial"/>
                <w:sz w:val="20"/>
              </w:rPr>
            </w:pPr>
            <w:r>
              <w:rPr>
                <w:rFonts w:ascii="Arial" w:hAnsi="Arial" w:cs="Arial"/>
                <w:sz w:val="20"/>
              </w:rPr>
              <w:t>How to transfer the right function</w:t>
            </w:r>
          </w:p>
          <w:p w14:paraId="4D69609B" w14:textId="77777777" w:rsidR="00D62A5C" w:rsidRDefault="00D62A5C">
            <w:pPr>
              <w:rPr>
                <w:rFonts w:ascii="Arial" w:hAnsi="Arial" w:cs="Arial"/>
                <w:sz w:val="20"/>
              </w:rPr>
            </w:pPr>
          </w:p>
          <w:p w14:paraId="5EABF9D7" w14:textId="77777777" w:rsidR="00D62A5C" w:rsidRDefault="00D62A5C">
            <w:pPr>
              <w:rPr>
                <w:rFonts w:ascii="Arial" w:hAnsi="Arial" w:cs="Arial"/>
                <w:sz w:val="20"/>
              </w:rPr>
            </w:pPr>
            <w:r>
              <w:rPr>
                <w:rFonts w:ascii="Arial" w:hAnsi="Arial" w:cs="Arial"/>
                <w:sz w:val="20"/>
              </w:rPr>
              <w:t xml:space="preserve">How to design and test liner and </w:t>
            </w:r>
            <w:proofErr w:type="spellStart"/>
            <w:proofErr w:type="gramStart"/>
            <w:r>
              <w:rPr>
                <w:rFonts w:ascii="Arial" w:hAnsi="Arial" w:cs="Arial"/>
                <w:sz w:val="20"/>
              </w:rPr>
              <w:t>non linear</w:t>
            </w:r>
            <w:proofErr w:type="spellEnd"/>
            <w:proofErr w:type="gramEnd"/>
            <w:r>
              <w:rPr>
                <w:rFonts w:ascii="Arial" w:hAnsi="Arial" w:cs="Arial"/>
                <w:sz w:val="20"/>
              </w:rPr>
              <w:t xml:space="preserve"> systems</w:t>
            </w:r>
          </w:p>
        </w:tc>
        <w:tc>
          <w:tcPr>
            <w:tcW w:w="2117" w:type="dxa"/>
          </w:tcPr>
          <w:p w14:paraId="069C9DA7" w14:textId="77777777" w:rsidR="004C2944" w:rsidRDefault="004C2944">
            <w:pPr>
              <w:rPr>
                <w:rFonts w:ascii="Arial" w:hAnsi="Arial" w:cs="Arial"/>
                <w:sz w:val="20"/>
              </w:rPr>
            </w:pPr>
          </w:p>
        </w:tc>
        <w:tc>
          <w:tcPr>
            <w:tcW w:w="1890" w:type="dxa"/>
          </w:tcPr>
          <w:p w14:paraId="4158BC67" w14:textId="77777777" w:rsidR="00D62A5C" w:rsidRPr="00D62A5C" w:rsidRDefault="00D62A5C" w:rsidP="00D62A5C">
            <w:pPr>
              <w:rPr>
                <w:rFonts w:ascii="Arial" w:hAnsi="Arial" w:cs="Arial"/>
                <w:sz w:val="20"/>
              </w:rPr>
            </w:pPr>
            <w:r w:rsidRPr="00D62A5C">
              <w:rPr>
                <w:rFonts w:ascii="Arial" w:hAnsi="Arial" w:cs="Arial"/>
                <w:sz w:val="20"/>
              </w:rPr>
              <w:t>These sessions were beneficial</w:t>
            </w:r>
            <w:r>
              <w:rPr>
                <w:rFonts w:ascii="Arial" w:hAnsi="Arial" w:cs="Arial"/>
                <w:sz w:val="20"/>
              </w:rPr>
              <w:t>.</w:t>
            </w:r>
          </w:p>
          <w:p w14:paraId="04407FC2" w14:textId="77777777" w:rsidR="004C2944" w:rsidRDefault="00D62A5C" w:rsidP="00D62A5C">
            <w:pPr>
              <w:rPr>
                <w:rFonts w:ascii="Arial" w:hAnsi="Arial" w:cs="Arial"/>
                <w:sz w:val="20"/>
              </w:rPr>
            </w:pPr>
            <w:r>
              <w:rPr>
                <w:rFonts w:ascii="Arial" w:hAnsi="Arial" w:cs="Arial"/>
                <w:sz w:val="20"/>
              </w:rPr>
              <w:t xml:space="preserve">I gained a </w:t>
            </w:r>
            <w:r w:rsidRPr="00D62A5C">
              <w:rPr>
                <w:rFonts w:ascii="Arial" w:hAnsi="Arial" w:cs="Arial"/>
                <w:sz w:val="20"/>
              </w:rPr>
              <w:t xml:space="preserve">good knowledge and understanding of </w:t>
            </w:r>
            <w:proofErr w:type="spellStart"/>
            <w:r w:rsidRPr="00D62A5C">
              <w:rPr>
                <w:rFonts w:ascii="Arial" w:hAnsi="Arial" w:cs="Arial"/>
                <w:sz w:val="20"/>
              </w:rPr>
              <w:t>Matlab</w:t>
            </w:r>
            <w:proofErr w:type="spellEnd"/>
            <w:r>
              <w:rPr>
                <w:rFonts w:ascii="Arial" w:hAnsi="Arial" w:cs="Arial"/>
                <w:sz w:val="20"/>
              </w:rPr>
              <w:t xml:space="preserve">, including the use of </w:t>
            </w:r>
            <w:proofErr w:type="gramStart"/>
            <w:r>
              <w:rPr>
                <w:rFonts w:ascii="Arial" w:hAnsi="Arial" w:cs="Arial"/>
                <w:sz w:val="20"/>
              </w:rPr>
              <w:t>all of</w:t>
            </w:r>
            <w:proofErr w:type="gramEnd"/>
            <w:r>
              <w:rPr>
                <w:rFonts w:ascii="Arial" w:hAnsi="Arial" w:cs="Arial"/>
                <w:sz w:val="20"/>
              </w:rPr>
              <w:t xml:space="preserve"> its functions, in order to use it to its fullest capacity so it aids me in my ulterior motive.</w:t>
            </w:r>
          </w:p>
        </w:tc>
      </w:tr>
    </w:tbl>
    <w:p w14:paraId="6008C112" w14:textId="77777777" w:rsidR="008C2E5E" w:rsidRDefault="008C2E5E">
      <w:pPr>
        <w:rPr>
          <w:rFonts w:ascii="Arial" w:hAnsi="Arial" w:cs="Arial"/>
          <w:sz w:val="24"/>
        </w:rPr>
      </w:pPr>
    </w:p>
    <w:p w14:paraId="4AE3CBB2" w14:textId="77777777" w:rsidR="007B27F6" w:rsidRDefault="007B27F6">
      <w:pPr>
        <w:rPr>
          <w:rFonts w:ascii="Arial" w:hAnsi="Arial" w:cs="Arial"/>
          <w:sz w:val="24"/>
        </w:rPr>
      </w:pPr>
    </w:p>
    <w:p w14:paraId="200A44AE" w14:textId="77777777" w:rsidR="007B27F6" w:rsidRDefault="007B27F6">
      <w:pPr>
        <w:rPr>
          <w:rFonts w:ascii="Arial" w:hAnsi="Arial" w:cs="Arial"/>
          <w:sz w:val="24"/>
        </w:rPr>
      </w:pPr>
    </w:p>
    <w:p w14:paraId="44F998F5" w14:textId="77777777" w:rsidR="008F78EC" w:rsidRDefault="008F78EC">
      <w:pPr>
        <w:rPr>
          <w:rFonts w:ascii="Arial" w:hAnsi="Arial" w:cs="Arial"/>
          <w:b/>
          <w:sz w:val="28"/>
        </w:rPr>
      </w:pPr>
    </w:p>
    <w:p w14:paraId="366DCF5D" w14:textId="77777777" w:rsidR="008F78EC" w:rsidRDefault="008F78EC">
      <w:pPr>
        <w:rPr>
          <w:rFonts w:ascii="Arial" w:hAnsi="Arial" w:cs="Arial"/>
          <w:b/>
          <w:sz w:val="28"/>
        </w:rPr>
      </w:pPr>
    </w:p>
    <w:p w14:paraId="2DB8ECE4" w14:textId="77777777" w:rsidR="008F78EC" w:rsidRDefault="008F78EC">
      <w:pPr>
        <w:rPr>
          <w:rFonts w:ascii="Arial" w:hAnsi="Arial" w:cs="Arial"/>
          <w:b/>
          <w:sz w:val="28"/>
        </w:rPr>
      </w:pPr>
    </w:p>
    <w:p w14:paraId="2A64B2F5" w14:textId="77777777" w:rsidR="008F78EC" w:rsidRDefault="008F78EC">
      <w:pPr>
        <w:rPr>
          <w:rFonts w:ascii="Arial" w:hAnsi="Arial" w:cs="Arial"/>
          <w:b/>
          <w:sz w:val="28"/>
        </w:rPr>
      </w:pPr>
    </w:p>
    <w:p w14:paraId="74322975" w14:textId="77777777" w:rsidR="007B27F6" w:rsidRDefault="007B27F6">
      <w:pPr>
        <w:rPr>
          <w:rFonts w:ascii="Arial" w:hAnsi="Arial" w:cs="Arial"/>
          <w:b/>
          <w:sz w:val="28"/>
        </w:rPr>
      </w:pPr>
      <w:r w:rsidRPr="007B27F6">
        <w:rPr>
          <w:rFonts w:ascii="Arial" w:hAnsi="Arial" w:cs="Arial"/>
          <w:b/>
          <w:sz w:val="28"/>
        </w:rPr>
        <w:lastRenderedPageBreak/>
        <w:t>Conc</w:t>
      </w:r>
      <w:r>
        <w:rPr>
          <w:rFonts w:ascii="Arial" w:hAnsi="Arial" w:cs="Arial"/>
          <w:b/>
          <w:sz w:val="28"/>
        </w:rPr>
        <w:t>l</w:t>
      </w:r>
      <w:r w:rsidRPr="007B27F6">
        <w:rPr>
          <w:rFonts w:ascii="Arial" w:hAnsi="Arial" w:cs="Arial"/>
          <w:b/>
          <w:sz w:val="28"/>
        </w:rPr>
        <w:t>usion</w:t>
      </w:r>
    </w:p>
    <w:p w14:paraId="436D6025" w14:textId="77777777" w:rsidR="007B27F6" w:rsidRDefault="007B27F6">
      <w:pPr>
        <w:rPr>
          <w:rFonts w:ascii="Arial" w:hAnsi="Arial" w:cs="Arial"/>
          <w:sz w:val="24"/>
        </w:rPr>
      </w:pPr>
      <w:r w:rsidRPr="007B27F6">
        <w:rPr>
          <w:rFonts w:ascii="Arial" w:hAnsi="Arial" w:cs="Arial"/>
          <w:sz w:val="24"/>
        </w:rPr>
        <w:t xml:space="preserve">Everything that I have learnt </w:t>
      </w:r>
      <w:r>
        <w:rPr>
          <w:rFonts w:ascii="Arial" w:hAnsi="Arial" w:cs="Arial"/>
          <w:sz w:val="24"/>
        </w:rPr>
        <w:t>in this module in the past semester has been reflected in this logbook.</w:t>
      </w:r>
      <w:r w:rsidR="009E565E">
        <w:rPr>
          <w:rFonts w:ascii="Arial" w:hAnsi="Arial" w:cs="Arial"/>
          <w:sz w:val="24"/>
        </w:rPr>
        <w:t xml:space="preserve"> In the table above, I have gathered and recorded </w:t>
      </w:r>
      <w:proofErr w:type="gramStart"/>
      <w:r w:rsidR="009E565E">
        <w:rPr>
          <w:rFonts w:ascii="Arial" w:hAnsi="Arial" w:cs="Arial"/>
          <w:sz w:val="24"/>
        </w:rPr>
        <w:t>all of</w:t>
      </w:r>
      <w:proofErr w:type="gramEnd"/>
      <w:r w:rsidR="009E565E">
        <w:rPr>
          <w:rFonts w:ascii="Arial" w:hAnsi="Arial" w:cs="Arial"/>
          <w:sz w:val="24"/>
        </w:rPr>
        <w:t xml:space="preserve"> the materials used in the sessions to list what I have done, what I have learned, what I have gained and what I could have done to improve, with improvements named as reference for future use. </w:t>
      </w:r>
    </w:p>
    <w:p w14:paraId="560E41FC" w14:textId="77777777" w:rsidR="009E565E" w:rsidRDefault="009E565E">
      <w:pPr>
        <w:rPr>
          <w:rFonts w:ascii="Arial" w:hAnsi="Arial" w:cs="Arial"/>
          <w:sz w:val="24"/>
        </w:rPr>
      </w:pPr>
      <w:r>
        <w:rPr>
          <w:rFonts w:ascii="Arial" w:hAnsi="Arial" w:cs="Arial"/>
          <w:sz w:val="24"/>
        </w:rPr>
        <w:t xml:space="preserve">The sessions of the semester consist of the following subjects that have been taught: </w:t>
      </w:r>
    </w:p>
    <w:p w14:paraId="7C063284" w14:textId="77777777" w:rsidR="009E565E" w:rsidRDefault="009E565E">
      <w:pPr>
        <w:rPr>
          <w:rFonts w:ascii="Arial" w:hAnsi="Arial" w:cs="Arial"/>
          <w:sz w:val="24"/>
        </w:rPr>
      </w:pPr>
      <w:r>
        <w:rPr>
          <w:rFonts w:ascii="Arial" w:hAnsi="Arial" w:cs="Arial"/>
          <w:sz w:val="24"/>
        </w:rPr>
        <w:t xml:space="preserve">The health and safety legislation and risk assessment has been analysed in a wide range of detail, allowing me to be able to identify the causes of any injuries or illnesses that can be caused in the workplace. In putting the content that I have learned into practice, I am now able to identify hazards. To a further extent, I </w:t>
      </w:r>
      <w:proofErr w:type="gramStart"/>
      <w:r>
        <w:rPr>
          <w:rFonts w:ascii="Arial" w:hAnsi="Arial" w:cs="Arial"/>
          <w:sz w:val="24"/>
        </w:rPr>
        <w:t>am able to</w:t>
      </w:r>
      <w:proofErr w:type="gramEnd"/>
      <w:r>
        <w:rPr>
          <w:rFonts w:ascii="Arial" w:hAnsi="Arial" w:cs="Arial"/>
          <w:sz w:val="24"/>
        </w:rPr>
        <w:t xml:space="preserve"> assess them to speculate if anyone is to come to any harm at all. In the case of this, I have learned </w:t>
      </w:r>
      <w:r w:rsidR="00473920">
        <w:rPr>
          <w:rFonts w:ascii="Arial" w:hAnsi="Arial" w:cs="Arial"/>
          <w:sz w:val="24"/>
        </w:rPr>
        <w:t xml:space="preserve">how to counter and control the risks at stake, to minimise any harm possible. With this come the details of who </w:t>
      </w:r>
      <w:proofErr w:type="gramStart"/>
      <w:r w:rsidR="00473920">
        <w:rPr>
          <w:rFonts w:ascii="Arial" w:hAnsi="Arial" w:cs="Arial"/>
          <w:sz w:val="24"/>
        </w:rPr>
        <w:t>is capable of carrying</w:t>
      </w:r>
      <w:proofErr w:type="gramEnd"/>
      <w:r w:rsidR="00473920">
        <w:rPr>
          <w:rFonts w:ascii="Arial" w:hAnsi="Arial" w:cs="Arial"/>
          <w:sz w:val="24"/>
        </w:rPr>
        <w:t xml:space="preserve"> out any safety precautions needed to prevent any damage. </w:t>
      </w:r>
    </w:p>
    <w:p w14:paraId="14CCE738" w14:textId="77777777" w:rsidR="00473920" w:rsidRDefault="00473920">
      <w:pPr>
        <w:rPr>
          <w:rFonts w:ascii="Arial" w:hAnsi="Arial" w:cs="Arial"/>
          <w:sz w:val="24"/>
        </w:rPr>
      </w:pPr>
      <w:r>
        <w:rPr>
          <w:rFonts w:ascii="Arial" w:hAnsi="Arial" w:cs="Arial"/>
          <w:sz w:val="24"/>
        </w:rPr>
        <w:t xml:space="preserve">All the concepts of this semester have been </w:t>
      </w:r>
      <w:proofErr w:type="gramStart"/>
      <w:r>
        <w:rPr>
          <w:rFonts w:ascii="Arial" w:hAnsi="Arial" w:cs="Arial"/>
          <w:sz w:val="24"/>
        </w:rPr>
        <w:t>studied to the fullest extent</w:t>
      </w:r>
      <w:proofErr w:type="gramEnd"/>
      <w:r>
        <w:rPr>
          <w:rFonts w:ascii="Arial" w:hAnsi="Arial" w:cs="Arial"/>
          <w:sz w:val="24"/>
        </w:rPr>
        <w:t>, with the help of the composites manufacturing processes and the application software that have come to good use in order to maximise learning and operation.</w:t>
      </w:r>
    </w:p>
    <w:p w14:paraId="13CF0D2A" w14:textId="77777777" w:rsidR="00473920" w:rsidRDefault="00473920">
      <w:pPr>
        <w:rPr>
          <w:rFonts w:ascii="Arial" w:hAnsi="Arial" w:cs="Arial"/>
          <w:sz w:val="24"/>
        </w:rPr>
      </w:pPr>
      <w:r>
        <w:rPr>
          <w:rFonts w:ascii="Arial" w:hAnsi="Arial" w:cs="Arial"/>
          <w:sz w:val="24"/>
        </w:rPr>
        <w:t xml:space="preserve">The processes of engineering </w:t>
      </w:r>
      <w:r w:rsidR="002636CD">
        <w:rPr>
          <w:rFonts w:ascii="Arial" w:hAnsi="Arial" w:cs="Arial"/>
          <w:sz w:val="24"/>
        </w:rPr>
        <w:t xml:space="preserve">have been studied to their fullest capacity, those of which </w:t>
      </w:r>
      <w:proofErr w:type="gramStart"/>
      <w:r w:rsidR="002636CD">
        <w:rPr>
          <w:rFonts w:ascii="Arial" w:hAnsi="Arial" w:cs="Arial"/>
          <w:sz w:val="24"/>
        </w:rPr>
        <w:t>include:</w:t>
      </w:r>
      <w:proofErr w:type="gramEnd"/>
      <w:r w:rsidR="002636CD">
        <w:rPr>
          <w:rFonts w:ascii="Arial" w:hAnsi="Arial" w:cs="Arial"/>
          <w:sz w:val="24"/>
        </w:rPr>
        <w:t xml:space="preserve"> engineering drawing simulation, validation, control systems and numerical simulation.</w:t>
      </w:r>
    </w:p>
    <w:p w14:paraId="0938B21E" w14:textId="77777777" w:rsidR="002636CD" w:rsidRPr="007B27F6" w:rsidRDefault="002636CD">
      <w:pPr>
        <w:rPr>
          <w:rFonts w:ascii="Arial" w:hAnsi="Arial" w:cs="Arial"/>
          <w:sz w:val="24"/>
        </w:rPr>
      </w:pPr>
    </w:p>
    <w:sectPr w:rsidR="002636CD" w:rsidRPr="007B2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87CF1"/>
    <w:multiLevelType w:val="hybridMultilevel"/>
    <w:tmpl w:val="1A684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B5386"/>
    <w:multiLevelType w:val="hybridMultilevel"/>
    <w:tmpl w:val="37761FC0"/>
    <w:lvl w:ilvl="0" w:tplc="86087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3524C"/>
    <w:multiLevelType w:val="hybridMultilevel"/>
    <w:tmpl w:val="3BC43C2C"/>
    <w:lvl w:ilvl="0" w:tplc="D71E5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613F65"/>
    <w:multiLevelType w:val="hybridMultilevel"/>
    <w:tmpl w:val="6BCE3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EB0B65"/>
    <w:multiLevelType w:val="hybridMultilevel"/>
    <w:tmpl w:val="5FC4651E"/>
    <w:lvl w:ilvl="0" w:tplc="A1B401E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C1E"/>
    <w:rsid w:val="00064360"/>
    <w:rsid w:val="001B6F51"/>
    <w:rsid w:val="002636CD"/>
    <w:rsid w:val="00273DA8"/>
    <w:rsid w:val="003F35A9"/>
    <w:rsid w:val="00447E95"/>
    <w:rsid w:val="00473920"/>
    <w:rsid w:val="004A3CAE"/>
    <w:rsid w:val="004C2944"/>
    <w:rsid w:val="004C6C79"/>
    <w:rsid w:val="007B27F6"/>
    <w:rsid w:val="007D40D3"/>
    <w:rsid w:val="008C2E5E"/>
    <w:rsid w:val="008F78EC"/>
    <w:rsid w:val="00980B9D"/>
    <w:rsid w:val="009E565E"/>
    <w:rsid w:val="00B722F2"/>
    <w:rsid w:val="00BA6C1E"/>
    <w:rsid w:val="00C54F84"/>
    <w:rsid w:val="00CA2F26"/>
    <w:rsid w:val="00D57306"/>
    <w:rsid w:val="00D62A5C"/>
    <w:rsid w:val="00ED3183"/>
    <w:rsid w:val="00FF42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95AE"/>
  <w15:chartTrackingRefBased/>
  <w15:docId w15:val="{A424D59A-12DA-4500-BFE1-72D2B93E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A6C1E"/>
    <w:rPr>
      <w:sz w:val="16"/>
      <w:szCs w:val="16"/>
    </w:rPr>
  </w:style>
  <w:style w:type="paragraph" w:styleId="CommentText">
    <w:name w:val="annotation text"/>
    <w:basedOn w:val="Normal"/>
    <w:link w:val="CommentTextChar"/>
    <w:uiPriority w:val="99"/>
    <w:semiHidden/>
    <w:unhideWhenUsed/>
    <w:rsid w:val="00BA6C1E"/>
    <w:pPr>
      <w:spacing w:line="240" w:lineRule="auto"/>
    </w:pPr>
    <w:rPr>
      <w:sz w:val="20"/>
      <w:szCs w:val="20"/>
    </w:rPr>
  </w:style>
  <w:style w:type="character" w:customStyle="1" w:styleId="CommentTextChar">
    <w:name w:val="Comment Text Char"/>
    <w:basedOn w:val="DefaultParagraphFont"/>
    <w:link w:val="CommentText"/>
    <w:uiPriority w:val="99"/>
    <w:semiHidden/>
    <w:rsid w:val="00BA6C1E"/>
    <w:rPr>
      <w:sz w:val="20"/>
      <w:szCs w:val="20"/>
    </w:rPr>
  </w:style>
  <w:style w:type="paragraph" w:styleId="CommentSubject">
    <w:name w:val="annotation subject"/>
    <w:basedOn w:val="CommentText"/>
    <w:next w:val="CommentText"/>
    <w:link w:val="CommentSubjectChar"/>
    <w:uiPriority w:val="99"/>
    <w:semiHidden/>
    <w:unhideWhenUsed/>
    <w:rsid w:val="00BA6C1E"/>
    <w:rPr>
      <w:b/>
      <w:bCs/>
    </w:rPr>
  </w:style>
  <w:style w:type="character" w:customStyle="1" w:styleId="CommentSubjectChar">
    <w:name w:val="Comment Subject Char"/>
    <w:basedOn w:val="CommentTextChar"/>
    <w:link w:val="CommentSubject"/>
    <w:uiPriority w:val="99"/>
    <w:semiHidden/>
    <w:rsid w:val="00BA6C1E"/>
    <w:rPr>
      <w:b/>
      <w:bCs/>
      <w:sz w:val="20"/>
      <w:szCs w:val="20"/>
    </w:rPr>
  </w:style>
  <w:style w:type="paragraph" w:styleId="BalloonText">
    <w:name w:val="Balloon Text"/>
    <w:basedOn w:val="Normal"/>
    <w:link w:val="BalloonTextChar"/>
    <w:uiPriority w:val="99"/>
    <w:semiHidden/>
    <w:unhideWhenUsed/>
    <w:rsid w:val="00BA6C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6C1E"/>
    <w:rPr>
      <w:rFonts w:ascii="Segoe UI" w:hAnsi="Segoe UI" w:cs="Segoe UI"/>
      <w:sz w:val="18"/>
      <w:szCs w:val="18"/>
    </w:rPr>
  </w:style>
  <w:style w:type="table" w:styleId="TableGrid">
    <w:name w:val="Table Grid"/>
    <w:basedOn w:val="TableNormal"/>
    <w:uiPriority w:val="39"/>
    <w:rsid w:val="008C2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2E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EC237-B87F-458B-9280-F4260E0A9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1591</Words>
  <Characters>9073</Characters>
  <Application>Microsoft Office Word</Application>
  <DocSecurity>4</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EliteBook</dc:creator>
  <cp:keywords/>
  <dc:description/>
  <cp:lastModifiedBy>dauda_jamiu@yahoo.com</cp:lastModifiedBy>
  <cp:revision>2</cp:revision>
  <dcterms:created xsi:type="dcterms:W3CDTF">2021-05-28T09:21:00Z</dcterms:created>
  <dcterms:modified xsi:type="dcterms:W3CDTF">2021-05-28T09:21:00Z</dcterms:modified>
</cp:coreProperties>
</file>