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60E58C" w14:textId="79FCA9F9" w:rsidR="00D56CED" w:rsidRDefault="006F14D4" w:rsidP="006F14D4">
      <w:pPr>
        <w:pStyle w:val="Title"/>
        <w:rPr>
          <w:lang w:val="en-US"/>
        </w:rPr>
      </w:pPr>
      <w:r>
        <w:rPr>
          <w:lang w:val="en-US"/>
        </w:rPr>
        <w:t>Skills that Benefit an Actor</w:t>
      </w:r>
    </w:p>
    <w:p w14:paraId="6D11BC8D" w14:textId="5C7B5A3E" w:rsidR="009B5ECD" w:rsidRDefault="009B5ECD" w:rsidP="009B5ECD">
      <w:pPr>
        <w:rPr>
          <w:lang w:val="en-US"/>
        </w:rPr>
      </w:pPr>
    </w:p>
    <w:p w14:paraId="0341E175" w14:textId="4852CA28" w:rsidR="009B5ECD" w:rsidRDefault="007865C4" w:rsidP="009B5ECD">
      <w:pPr>
        <w:rPr>
          <w:lang w:val="en-US"/>
        </w:rPr>
      </w:pPr>
      <w:r>
        <w:rPr>
          <w:lang w:val="en-US"/>
        </w:rPr>
        <w:t xml:space="preserve">Acting is a demanding profession, </w:t>
      </w:r>
      <w:r w:rsidR="00A813A5">
        <w:rPr>
          <w:lang w:val="en-US"/>
        </w:rPr>
        <w:t xml:space="preserve">asking that its practitioners </w:t>
      </w:r>
      <w:r w:rsidR="00E0434C">
        <w:rPr>
          <w:lang w:val="en-US"/>
        </w:rPr>
        <w:t>be well-trained in a variety of different skills</w:t>
      </w:r>
      <w:r w:rsidR="00AB6DD9">
        <w:rPr>
          <w:lang w:val="en-US"/>
        </w:rPr>
        <w:t xml:space="preserve"> – many of which are </w:t>
      </w:r>
      <w:r w:rsidR="009F3E8B">
        <w:rPr>
          <w:lang w:val="en-US"/>
        </w:rPr>
        <w:t xml:space="preserve">difficult to define due to their psychological nature. </w:t>
      </w:r>
      <w:r w:rsidR="005030B2">
        <w:rPr>
          <w:lang w:val="en-US"/>
        </w:rPr>
        <w:t xml:space="preserve">Arguably the most fundamental of these skills </w:t>
      </w:r>
      <w:r w:rsidR="006266BA">
        <w:rPr>
          <w:lang w:val="en-US"/>
        </w:rPr>
        <w:t xml:space="preserve">is </w:t>
      </w:r>
      <w:r w:rsidR="00FC18B3">
        <w:rPr>
          <w:lang w:val="en-US"/>
        </w:rPr>
        <w:t>control over one’s voice</w:t>
      </w:r>
      <w:r w:rsidR="005C2D5D">
        <w:rPr>
          <w:lang w:val="en-US"/>
        </w:rPr>
        <w:t>, which has been described as ‘one of the few tangible assets you have as an actor’ (Hearle, 2018).</w:t>
      </w:r>
      <w:r w:rsidR="00060AAB">
        <w:rPr>
          <w:lang w:val="en-US"/>
        </w:rPr>
        <w:t xml:space="preserve"> </w:t>
      </w:r>
      <w:r w:rsidR="00B16647">
        <w:rPr>
          <w:lang w:val="en-US"/>
        </w:rPr>
        <w:t xml:space="preserve">Not only does your voice need to be strong and </w:t>
      </w:r>
      <w:r w:rsidR="001F659A">
        <w:rPr>
          <w:lang w:val="en-US"/>
        </w:rPr>
        <w:t xml:space="preserve">clear to properly </w:t>
      </w:r>
      <w:r w:rsidR="00ED47C5">
        <w:rPr>
          <w:lang w:val="en-US"/>
        </w:rPr>
        <w:t xml:space="preserve">project and enunciate your words, </w:t>
      </w:r>
      <w:r w:rsidR="00417532">
        <w:rPr>
          <w:lang w:val="en-US"/>
        </w:rPr>
        <w:t>it should ideally be flexible as well.</w:t>
      </w:r>
      <w:r w:rsidR="001F3893">
        <w:rPr>
          <w:lang w:val="en-US"/>
        </w:rPr>
        <w:t xml:space="preserve"> </w:t>
      </w:r>
      <w:r w:rsidR="00964137">
        <w:rPr>
          <w:lang w:val="en-US"/>
        </w:rPr>
        <w:t xml:space="preserve">The more variety you can put into your vocal performance, the more </w:t>
      </w:r>
      <w:r w:rsidR="00325EF6">
        <w:rPr>
          <w:lang w:val="en-US"/>
        </w:rPr>
        <w:t xml:space="preserve">roles you will be able to </w:t>
      </w:r>
      <w:r w:rsidR="00201DFA">
        <w:rPr>
          <w:lang w:val="en-US"/>
        </w:rPr>
        <w:t>fill</w:t>
      </w:r>
      <w:r w:rsidR="00E361FF">
        <w:rPr>
          <w:lang w:val="en-US"/>
        </w:rPr>
        <w:t xml:space="preserve"> and the more employable you become.</w:t>
      </w:r>
      <w:r w:rsidR="00CB2BA4">
        <w:rPr>
          <w:lang w:val="en-US"/>
        </w:rPr>
        <w:t xml:space="preserve"> </w:t>
      </w:r>
      <w:r w:rsidR="001324E3">
        <w:rPr>
          <w:lang w:val="en-US"/>
        </w:rPr>
        <w:t>As a creative art, acting also requires a level of imagination, especially when developing a character</w:t>
      </w:r>
      <w:r w:rsidR="00EF3F7A">
        <w:rPr>
          <w:lang w:val="en-US"/>
        </w:rPr>
        <w:t xml:space="preserve">. </w:t>
      </w:r>
      <w:r w:rsidR="0049269C">
        <w:rPr>
          <w:lang w:val="en-US"/>
        </w:rPr>
        <w:t xml:space="preserve">Chekhov (2002, p. 24) states that </w:t>
      </w:r>
      <w:r w:rsidR="00767394">
        <w:rPr>
          <w:lang w:val="en-US"/>
        </w:rPr>
        <w:t xml:space="preserve">a character is built </w:t>
      </w:r>
      <w:r w:rsidR="00AF7B67">
        <w:rPr>
          <w:lang w:val="en-US"/>
        </w:rPr>
        <w:t xml:space="preserve">by asking </w:t>
      </w:r>
      <w:r w:rsidR="006C67DE">
        <w:rPr>
          <w:lang w:val="en-US"/>
        </w:rPr>
        <w:t xml:space="preserve">questions of it, transforming and </w:t>
      </w:r>
      <w:r w:rsidR="00FE6017">
        <w:rPr>
          <w:lang w:val="en-US"/>
        </w:rPr>
        <w:t>giving detail to</w:t>
      </w:r>
      <w:r w:rsidR="006C67DE">
        <w:rPr>
          <w:lang w:val="en-US"/>
        </w:rPr>
        <w:t xml:space="preserve"> their image in your mind until </w:t>
      </w:r>
      <w:r w:rsidR="000D3A60">
        <w:rPr>
          <w:lang w:val="en-US"/>
        </w:rPr>
        <w:t xml:space="preserve">you feel satisfied </w:t>
      </w:r>
      <w:r w:rsidR="0005057B">
        <w:rPr>
          <w:lang w:val="en-US"/>
        </w:rPr>
        <w:t>with it.</w:t>
      </w:r>
      <w:r w:rsidR="00A861D4">
        <w:rPr>
          <w:lang w:val="en-US"/>
        </w:rPr>
        <w:t xml:space="preserve"> </w:t>
      </w:r>
      <w:r w:rsidR="005048D0">
        <w:rPr>
          <w:lang w:val="en-US"/>
        </w:rPr>
        <w:t xml:space="preserve">Closely related to imagination is improvisation: the ability to act without a script. </w:t>
      </w:r>
      <w:r w:rsidR="003E3FC2">
        <w:rPr>
          <w:lang w:val="en-US"/>
        </w:rPr>
        <w:t xml:space="preserve">It </w:t>
      </w:r>
      <w:r w:rsidR="001F33E1">
        <w:rPr>
          <w:lang w:val="en-US"/>
        </w:rPr>
        <w:t>allows</w:t>
      </w:r>
      <w:r w:rsidR="00AE0D9B">
        <w:rPr>
          <w:lang w:val="en-US"/>
        </w:rPr>
        <w:t xml:space="preserve"> for the </w:t>
      </w:r>
      <w:r w:rsidR="00CD7F35">
        <w:rPr>
          <w:lang w:val="en-US"/>
        </w:rPr>
        <w:t xml:space="preserve">exploration of a character through </w:t>
      </w:r>
      <w:r w:rsidR="00AE0D9B">
        <w:rPr>
          <w:lang w:val="en-US"/>
        </w:rPr>
        <w:t xml:space="preserve">your natural actions and reactions while playing them, providing authenticity to your performance. </w:t>
      </w:r>
      <w:r w:rsidR="00E672C9">
        <w:rPr>
          <w:lang w:val="en-US"/>
        </w:rPr>
        <w:t xml:space="preserve">However, you cannot </w:t>
      </w:r>
      <w:r w:rsidR="00223AA5">
        <w:rPr>
          <w:lang w:val="en-US"/>
        </w:rPr>
        <w:t xml:space="preserve">force </w:t>
      </w:r>
      <w:r w:rsidR="008E360B">
        <w:rPr>
          <w:lang w:val="en-US"/>
        </w:rPr>
        <w:t xml:space="preserve">such moments. </w:t>
      </w:r>
      <w:r w:rsidR="00B408A5">
        <w:rPr>
          <w:lang w:val="en-US"/>
        </w:rPr>
        <w:t>Consciously s</w:t>
      </w:r>
      <w:r w:rsidR="003103B5">
        <w:rPr>
          <w:lang w:val="en-US"/>
        </w:rPr>
        <w:t>eeking out ways to</w:t>
      </w:r>
      <w:r w:rsidR="00E772FC">
        <w:rPr>
          <w:lang w:val="en-US"/>
        </w:rPr>
        <w:t xml:space="preserve"> alter your script </w:t>
      </w:r>
      <w:r w:rsidR="00AB7559">
        <w:rPr>
          <w:lang w:val="en-US"/>
        </w:rPr>
        <w:t xml:space="preserve">and improvise </w:t>
      </w:r>
      <w:r w:rsidR="00B408A5">
        <w:rPr>
          <w:lang w:val="en-US"/>
        </w:rPr>
        <w:t xml:space="preserve">‘puts a shutter down on the very object of the work’ (Morrison, 1992, p. 16). </w:t>
      </w:r>
      <w:r w:rsidR="003F176B">
        <w:rPr>
          <w:lang w:val="en-US"/>
        </w:rPr>
        <w:t xml:space="preserve">In addition to skills that benefit your </w:t>
      </w:r>
      <w:r w:rsidR="00C207BC">
        <w:rPr>
          <w:lang w:val="en-US"/>
        </w:rPr>
        <w:t>individual work</w:t>
      </w:r>
      <w:r w:rsidR="003F176B">
        <w:rPr>
          <w:lang w:val="en-US"/>
        </w:rPr>
        <w:t xml:space="preserve">, </w:t>
      </w:r>
      <w:r w:rsidR="00014804">
        <w:rPr>
          <w:lang w:val="en-US"/>
        </w:rPr>
        <w:t xml:space="preserve">you must </w:t>
      </w:r>
      <w:r w:rsidR="00D93047">
        <w:rPr>
          <w:lang w:val="en-US"/>
        </w:rPr>
        <w:t xml:space="preserve">have a grasp on communication. </w:t>
      </w:r>
      <w:r w:rsidR="000E7AC2">
        <w:rPr>
          <w:lang w:val="en-US"/>
        </w:rPr>
        <w:t xml:space="preserve">Acting is a collaborative process, so your ability to effectively communicate with others </w:t>
      </w:r>
      <w:r w:rsidR="00B65FE8">
        <w:rPr>
          <w:lang w:val="en-US"/>
        </w:rPr>
        <w:t xml:space="preserve">will affect both the quality of any performance you are involved in and </w:t>
      </w:r>
      <w:r w:rsidR="00477C1C">
        <w:rPr>
          <w:lang w:val="en-US"/>
        </w:rPr>
        <w:t>your reputation: how easy you are to work with</w:t>
      </w:r>
      <w:r w:rsidR="00E5227D">
        <w:rPr>
          <w:lang w:val="en-US"/>
        </w:rPr>
        <w:t xml:space="preserve">. </w:t>
      </w:r>
      <w:r w:rsidR="006E59B2">
        <w:rPr>
          <w:lang w:val="en-US"/>
        </w:rPr>
        <w:t xml:space="preserve">You must know how to </w:t>
      </w:r>
      <w:r w:rsidR="007D7214">
        <w:rPr>
          <w:lang w:val="en-US"/>
        </w:rPr>
        <w:t>voice your own thoughts and ideas, as well as listening to those put out by your peers (Pruner, 2022).</w:t>
      </w:r>
      <w:r w:rsidR="00FB766B">
        <w:rPr>
          <w:lang w:val="en-US"/>
        </w:rPr>
        <w:t xml:space="preserve"> </w:t>
      </w:r>
      <w:r w:rsidR="000A46BA">
        <w:rPr>
          <w:lang w:val="en-US"/>
        </w:rPr>
        <w:t xml:space="preserve">In conclusion, acting requires an understand of </w:t>
      </w:r>
      <w:r w:rsidR="004078B2">
        <w:rPr>
          <w:lang w:val="en-US"/>
        </w:rPr>
        <w:t>skills that benefit both your own work and that of the people you work alongside</w:t>
      </w:r>
      <w:r w:rsidR="00314D31">
        <w:rPr>
          <w:lang w:val="en-US"/>
        </w:rPr>
        <w:t xml:space="preserve">. </w:t>
      </w:r>
      <w:r w:rsidR="00CC40FE">
        <w:rPr>
          <w:lang w:val="en-US"/>
        </w:rPr>
        <w:t>If you are a capable and flexible performer</w:t>
      </w:r>
      <w:r w:rsidR="00C4551E">
        <w:rPr>
          <w:lang w:val="en-US"/>
        </w:rPr>
        <w:t xml:space="preserve"> who is easy and pleasant to work with, </w:t>
      </w:r>
      <w:r w:rsidR="00372935">
        <w:rPr>
          <w:lang w:val="en-US"/>
        </w:rPr>
        <w:t xml:space="preserve">there’s not much more you could do </w:t>
      </w:r>
      <w:r w:rsidR="00525276">
        <w:rPr>
          <w:lang w:val="en-US"/>
        </w:rPr>
        <w:t>to raise your employability.</w:t>
      </w:r>
    </w:p>
    <w:p w14:paraId="2B224982" w14:textId="5D6AC60F" w:rsidR="00EB7079" w:rsidRDefault="00EB7079" w:rsidP="009B5ECD">
      <w:pPr>
        <w:rPr>
          <w:lang w:val="en-US"/>
        </w:rPr>
      </w:pPr>
    </w:p>
    <w:p w14:paraId="5ECFC2D2" w14:textId="0AADCE25" w:rsidR="006E0BEA" w:rsidRDefault="002B5751" w:rsidP="009B5ECD">
      <w:pPr>
        <w:rPr>
          <w:lang w:val="en-US"/>
        </w:rPr>
      </w:pPr>
      <w:r>
        <w:rPr>
          <w:lang w:val="en-US"/>
        </w:rPr>
        <w:t>After submitting, I received a similarity score of 0%</w:t>
      </w:r>
      <w:r w:rsidR="007F7887">
        <w:rPr>
          <w:lang w:val="en-US"/>
        </w:rPr>
        <w:t xml:space="preserve">. Given that I used </w:t>
      </w:r>
      <w:r w:rsidR="00AC5BDA">
        <w:rPr>
          <w:lang w:val="en-US"/>
        </w:rPr>
        <w:t xml:space="preserve">reliable </w:t>
      </w:r>
      <w:r w:rsidR="00A47C00">
        <w:rPr>
          <w:lang w:val="en-US"/>
        </w:rPr>
        <w:t>and well-known sources</w:t>
      </w:r>
      <w:r w:rsidR="001D0350">
        <w:rPr>
          <w:lang w:val="en-US"/>
        </w:rPr>
        <w:t xml:space="preserve"> and frequently </w:t>
      </w:r>
      <w:r w:rsidR="00FD4B9F">
        <w:rPr>
          <w:lang w:val="en-US"/>
        </w:rPr>
        <w:t>referenced their words throughout the text</w:t>
      </w:r>
      <w:r w:rsidR="001D0350">
        <w:rPr>
          <w:lang w:val="en-US"/>
        </w:rPr>
        <w:t>, I am confused as to why this is the case.</w:t>
      </w:r>
      <w:r w:rsidR="00445897">
        <w:rPr>
          <w:lang w:val="en-US"/>
        </w:rPr>
        <w:t xml:space="preserve"> </w:t>
      </w:r>
      <w:r w:rsidR="007B2DFE">
        <w:rPr>
          <w:lang w:val="en-US"/>
        </w:rPr>
        <w:t xml:space="preserve">I suppose that next time, I could </w:t>
      </w:r>
      <w:r w:rsidR="00203B77">
        <w:rPr>
          <w:lang w:val="en-US"/>
        </w:rPr>
        <w:t>make use of more direct quotes as opposed to paraphrasing.</w:t>
      </w:r>
      <w:r w:rsidR="00203B77">
        <w:rPr>
          <w:lang w:val="en-US"/>
        </w:rPr>
        <w:br/>
      </w:r>
      <w:r w:rsidR="00CD2679">
        <w:rPr>
          <w:lang w:val="en-US"/>
        </w:rPr>
        <w:t xml:space="preserve">Based on the grading criteria, </w:t>
      </w:r>
      <w:r w:rsidR="00203B77">
        <w:rPr>
          <w:lang w:val="en-US"/>
        </w:rPr>
        <w:t xml:space="preserve">I would </w:t>
      </w:r>
      <w:r w:rsidR="00CD2679">
        <w:rPr>
          <w:lang w:val="en-US"/>
        </w:rPr>
        <w:t xml:space="preserve">award myself a mark of 69% for my work. I </w:t>
      </w:r>
      <w:r w:rsidR="00800751">
        <w:rPr>
          <w:lang w:val="en-US"/>
        </w:rPr>
        <w:t xml:space="preserve">admit that I could have </w:t>
      </w:r>
      <w:r w:rsidR="000F754C">
        <w:rPr>
          <w:lang w:val="en-US"/>
        </w:rPr>
        <w:t>dug deeper</w:t>
      </w:r>
      <w:r w:rsidR="00E82958">
        <w:rPr>
          <w:lang w:val="en-US"/>
        </w:rPr>
        <w:t xml:space="preserve"> to find relevant literature</w:t>
      </w:r>
      <w:r w:rsidR="00C9718C">
        <w:rPr>
          <w:lang w:val="en-US"/>
        </w:rPr>
        <w:t xml:space="preserve">, especially considering two of my four sources were core texts rather than recent </w:t>
      </w:r>
      <w:r w:rsidR="00132B68">
        <w:rPr>
          <w:lang w:val="en-US"/>
        </w:rPr>
        <w:t xml:space="preserve">publications, but </w:t>
      </w:r>
      <w:r w:rsidR="00AB2D9B">
        <w:rPr>
          <w:lang w:val="en-US"/>
        </w:rPr>
        <w:t xml:space="preserve">I believe I demonstrated </w:t>
      </w:r>
      <w:r w:rsidR="002226BD">
        <w:rPr>
          <w:lang w:val="en-US"/>
        </w:rPr>
        <w:t xml:space="preserve">good engagement with </w:t>
      </w:r>
      <w:r w:rsidR="00E82958">
        <w:rPr>
          <w:lang w:val="en-US"/>
        </w:rPr>
        <w:t>my sources</w:t>
      </w:r>
      <w:r w:rsidR="002226BD">
        <w:rPr>
          <w:lang w:val="en-US"/>
        </w:rPr>
        <w:t xml:space="preserve"> </w:t>
      </w:r>
      <w:r w:rsidR="003A4DD1">
        <w:rPr>
          <w:lang w:val="en-US"/>
        </w:rPr>
        <w:t xml:space="preserve">and </w:t>
      </w:r>
      <w:r w:rsidR="00406E8A">
        <w:rPr>
          <w:lang w:val="en-US"/>
        </w:rPr>
        <w:t xml:space="preserve">solid devising of my own arguments given the </w:t>
      </w:r>
      <w:r w:rsidR="006E0BEA">
        <w:rPr>
          <w:lang w:val="en-US"/>
        </w:rPr>
        <w:t>word count.</w:t>
      </w:r>
    </w:p>
    <w:p w14:paraId="48CA13B8" w14:textId="77777777" w:rsidR="006E0BEA" w:rsidRDefault="006E0BEA" w:rsidP="009B5ECD">
      <w:pPr>
        <w:rPr>
          <w:lang w:val="en-US"/>
        </w:rPr>
      </w:pPr>
    </w:p>
    <w:p w14:paraId="030749C2" w14:textId="127CB8C4" w:rsidR="000026C9" w:rsidRPr="000026C9" w:rsidRDefault="006E0BEA" w:rsidP="000026C9">
      <w:pPr>
        <w:pStyle w:val="Heading1"/>
        <w:rPr>
          <w:lang w:val="en-US"/>
        </w:rPr>
      </w:pPr>
      <w:r>
        <w:rPr>
          <w:lang w:val="en-US"/>
        </w:rPr>
        <w:t>Bibliography</w:t>
      </w:r>
    </w:p>
    <w:p w14:paraId="6F2F28B1" w14:textId="77777777" w:rsidR="006E0BEA" w:rsidRDefault="006E0BEA" w:rsidP="006E0BEA">
      <w:pPr>
        <w:rPr>
          <w:lang w:val="en-US"/>
        </w:rPr>
      </w:pPr>
      <w:r>
        <w:rPr>
          <w:lang w:val="en-US"/>
        </w:rPr>
        <w:t xml:space="preserve">Morrison, H. (1992) </w:t>
      </w:r>
      <w:r>
        <w:rPr>
          <w:i/>
          <w:iCs/>
          <w:lang w:val="en-US"/>
        </w:rPr>
        <w:t xml:space="preserve">Acting Skills </w:t>
      </w:r>
      <w:r>
        <w:rPr>
          <w:lang w:val="en-US"/>
        </w:rPr>
        <w:t>2</w:t>
      </w:r>
      <w:r w:rsidRPr="008236C3">
        <w:rPr>
          <w:vertAlign w:val="superscript"/>
          <w:lang w:val="en-US"/>
        </w:rPr>
        <w:t>nd</w:t>
      </w:r>
      <w:r>
        <w:rPr>
          <w:lang w:val="en-US"/>
        </w:rPr>
        <w:t xml:space="preserve"> Edition. London: A&amp;C Black.</w:t>
      </w:r>
    </w:p>
    <w:p w14:paraId="7F39141F" w14:textId="77777777" w:rsidR="006E0BEA" w:rsidRDefault="006E0BEA" w:rsidP="006E0BEA">
      <w:pPr>
        <w:rPr>
          <w:lang w:val="en-US"/>
        </w:rPr>
      </w:pPr>
      <w:r>
        <w:rPr>
          <w:lang w:val="en-US"/>
        </w:rPr>
        <w:t xml:space="preserve">Chekhov, M. (2002) </w:t>
      </w:r>
      <w:r>
        <w:rPr>
          <w:i/>
          <w:iCs/>
          <w:lang w:val="en-US"/>
        </w:rPr>
        <w:t xml:space="preserve">To the Actor </w:t>
      </w:r>
      <w:r>
        <w:rPr>
          <w:lang w:val="en-US"/>
        </w:rPr>
        <w:t>2</w:t>
      </w:r>
      <w:r w:rsidRPr="008236C3">
        <w:rPr>
          <w:vertAlign w:val="superscript"/>
          <w:lang w:val="en-US"/>
        </w:rPr>
        <w:t>nd</w:t>
      </w:r>
      <w:r>
        <w:rPr>
          <w:lang w:val="en-US"/>
        </w:rPr>
        <w:t xml:space="preserve"> Edition. Oxford: Routledge.</w:t>
      </w:r>
    </w:p>
    <w:p w14:paraId="4BC5D2FC" w14:textId="77777777" w:rsidR="006E0BEA" w:rsidRDefault="006E0BEA" w:rsidP="006E0BEA">
      <w:pPr>
        <w:rPr>
          <w:lang w:val="en-US"/>
        </w:rPr>
      </w:pPr>
      <w:r>
        <w:rPr>
          <w:lang w:val="en-US"/>
        </w:rPr>
        <w:t xml:space="preserve">Pruner, A. (2022) </w:t>
      </w:r>
      <w:r>
        <w:rPr>
          <w:i/>
          <w:iCs/>
          <w:lang w:val="en-US"/>
        </w:rPr>
        <w:t xml:space="preserve">Essential Acting Skills Every Performer Should Master. </w:t>
      </w:r>
      <w:r>
        <w:rPr>
          <w:lang w:val="en-US"/>
        </w:rPr>
        <w:t xml:space="preserve">Available at: </w:t>
      </w:r>
      <w:hyperlink r:id="rId4" w:history="1">
        <w:r w:rsidRPr="00A01D80">
          <w:rPr>
            <w:rStyle w:val="Hyperlink"/>
            <w:lang w:val="en-US"/>
          </w:rPr>
          <w:t>https://www.backstage.com/magazine/article/acting-skills-to-learn-75028/</w:t>
        </w:r>
      </w:hyperlink>
      <w:r>
        <w:rPr>
          <w:lang w:val="en-US"/>
        </w:rPr>
        <w:t xml:space="preserve"> (Accessed: 15 October 2022)</w:t>
      </w:r>
    </w:p>
    <w:p w14:paraId="1FEA5D13" w14:textId="639BBA9C" w:rsidR="006E0BEA" w:rsidRPr="009B5ECD" w:rsidRDefault="006E0BEA" w:rsidP="009B5ECD">
      <w:pPr>
        <w:rPr>
          <w:lang w:val="en-US"/>
        </w:rPr>
      </w:pPr>
      <w:r>
        <w:rPr>
          <w:lang w:val="en-US"/>
        </w:rPr>
        <w:t xml:space="preserve">Hearle, A. (2018) </w:t>
      </w:r>
      <w:r>
        <w:rPr>
          <w:i/>
          <w:iCs/>
          <w:lang w:val="en-US"/>
        </w:rPr>
        <w:t>How to Develop your Acting Skills</w:t>
      </w:r>
      <w:r>
        <w:rPr>
          <w:lang w:val="en-US"/>
        </w:rPr>
        <w:t xml:space="preserve">. Available at: </w:t>
      </w:r>
      <w:hyperlink r:id="rId5" w:history="1">
        <w:r w:rsidRPr="00A01D80">
          <w:rPr>
            <w:rStyle w:val="Hyperlink"/>
            <w:lang w:val="en-US"/>
          </w:rPr>
          <w:t>https://www.stagemilk.com/acting-skills/</w:t>
        </w:r>
      </w:hyperlink>
      <w:r>
        <w:rPr>
          <w:lang w:val="en-US"/>
        </w:rPr>
        <w:t xml:space="preserve"> (Accessed: 15 October 2022)</w:t>
      </w:r>
    </w:p>
    <w:sectPr w:rsidR="006E0BEA" w:rsidRPr="009B5EC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9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14D4"/>
    <w:rsid w:val="000026C9"/>
    <w:rsid w:val="00014804"/>
    <w:rsid w:val="00021AF0"/>
    <w:rsid w:val="00046650"/>
    <w:rsid w:val="0005057B"/>
    <w:rsid w:val="00060AAB"/>
    <w:rsid w:val="00095B91"/>
    <w:rsid w:val="000A304D"/>
    <w:rsid w:val="000A46BA"/>
    <w:rsid w:val="000D3A60"/>
    <w:rsid w:val="000D62D5"/>
    <w:rsid w:val="000E0785"/>
    <w:rsid w:val="000E7AC2"/>
    <w:rsid w:val="000F31C2"/>
    <w:rsid w:val="000F754C"/>
    <w:rsid w:val="00106E89"/>
    <w:rsid w:val="001324E3"/>
    <w:rsid w:val="00132B68"/>
    <w:rsid w:val="00151600"/>
    <w:rsid w:val="00162E48"/>
    <w:rsid w:val="001C057C"/>
    <w:rsid w:val="001D0350"/>
    <w:rsid w:val="001F33E1"/>
    <w:rsid w:val="001F3893"/>
    <w:rsid w:val="001F659A"/>
    <w:rsid w:val="00201DFA"/>
    <w:rsid w:val="00203B77"/>
    <w:rsid w:val="00203EF7"/>
    <w:rsid w:val="00204DA7"/>
    <w:rsid w:val="002226BD"/>
    <w:rsid w:val="00223AA5"/>
    <w:rsid w:val="00243677"/>
    <w:rsid w:val="00244026"/>
    <w:rsid w:val="00277224"/>
    <w:rsid w:val="00283114"/>
    <w:rsid w:val="00292FE0"/>
    <w:rsid w:val="002B2281"/>
    <w:rsid w:val="002B5751"/>
    <w:rsid w:val="002C4D17"/>
    <w:rsid w:val="002C7D27"/>
    <w:rsid w:val="002E7564"/>
    <w:rsid w:val="002F0C56"/>
    <w:rsid w:val="00304427"/>
    <w:rsid w:val="003103B5"/>
    <w:rsid w:val="00314D31"/>
    <w:rsid w:val="003242CE"/>
    <w:rsid w:val="00325EF6"/>
    <w:rsid w:val="00357453"/>
    <w:rsid w:val="00372935"/>
    <w:rsid w:val="00396AC9"/>
    <w:rsid w:val="003A4DD1"/>
    <w:rsid w:val="003B6B2D"/>
    <w:rsid w:val="003E3FC2"/>
    <w:rsid w:val="003F0B05"/>
    <w:rsid w:val="003F176B"/>
    <w:rsid w:val="003F1950"/>
    <w:rsid w:val="00406E8A"/>
    <w:rsid w:val="004078B2"/>
    <w:rsid w:val="00417532"/>
    <w:rsid w:val="00445897"/>
    <w:rsid w:val="00467A98"/>
    <w:rsid w:val="00477C1C"/>
    <w:rsid w:val="0049269C"/>
    <w:rsid w:val="004B0B9B"/>
    <w:rsid w:val="004E319B"/>
    <w:rsid w:val="005030B2"/>
    <w:rsid w:val="005048D0"/>
    <w:rsid w:val="00525276"/>
    <w:rsid w:val="0053101B"/>
    <w:rsid w:val="00572153"/>
    <w:rsid w:val="005A4F6A"/>
    <w:rsid w:val="005B5EA6"/>
    <w:rsid w:val="005C2D5D"/>
    <w:rsid w:val="005C3E00"/>
    <w:rsid w:val="005D5070"/>
    <w:rsid w:val="006266BA"/>
    <w:rsid w:val="0063079E"/>
    <w:rsid w:val="00633FDE"/>
    <w:rsid w:val="00656E1A"/>
    <w:rsid w:val="00660D5D"/>
    <w:rsid w:val="006A4207"/>
    <w:rsid w:val="006C67DE"/>
    <w:rsid w:val="006E0BEA"/>
    <w:rsid w:val="006E59B2"/>
    <w:rsid w:val="006F14D4"/>
    <w:rsid w:val="006F1FED"/>
    <w:rsid w:val="006F52A8"/>
    <w:rsid w:val="00767394"/>
    <w:rsid w:val="007752D7"/>
    <w:rsid w:val="00777922"/>
    <w:rsid w:val="007865C4"/>
    <w:rsid w:val="007B2DFE"/>
    <w:rsid w:val="007B7827"/>
    <w:rsid w:val="007D7214"/>
    <w:rsid w:val="007F7887"/>
    <w:rsid w:val="00800751"/>
    <w:rsid w:val="0083103A"/>
    <w:rsid w:val="008313E2"/>
    <w:rsid w:val="008434A8"/>
    <w:rsid w:val="00843C6B"/>
    <w:rsid w:val="008761A8"/>
    <w:rsid w:val="00893AF1"/>
    <w:rsid w:val="008E360B"/>
    <w:rsid w:val="0092304B"/>
    <w:rsid w:val="00943B99"/>
    <w:rsid w:val="00964137"/>
    <w:rsid w:val="009B5ECD"/>
    <w:rsid w:val="009F3E8B"/>
    <w:rsid w:val="00A22656"/>
    <w:rsid w:val="00A47C00"/>
    <w:rsid w:val="00A55511"/>
    <w:rsid w:val="00A705AA"/>
    <w:rsid w:val="00A80A3D"/>
    <w:rsid w:val="00A813A5"/>
    <w:rsid w:val="00A861D4"/>
    <w:rsid w:val="00AA1E69"/>
    <w:rsid w:val="00AB2D9B"/>
    <w:rsid w:val="00AB529D"/>
    <w:rsid w:val="00AB6DD9"/>
    <w:rsid w:val="00AB7559"/>
    <w:rsid w:val="00AC5BDA"/>
    <w:rsid w:val="00AE0D9B"/>
    <w:rsid w:val="00AE235C"/>
    <w:rsid w:val="00AF7B67"/>
    <w:rsid w:val="00B03FBB"/>
    <w:rsid w:val="00B143AF"/>
    <w:rsid w:val="00B16647"/>
    <w:rsid w:val="00B408A5"/>
    <w:rsid w:val="00B57A28"/>
    <w:rsid w:val="00B65FE8"/>
    <w:rsid w:val="00B7034C"/>
    <w:rsid w:val="00BC0E0F"/>
    <w:rsid w:val="00C16471"/>
    <w:rsid w:val="00C207BC"/>
    <w:rsid w:val="00C26B44"/>
    <w:rsid w:val="00C30990"/>
    <w:rsid w:val="00C35595"/>
    <w:rsid w:val="00C4551E"/>
    <w:rsid w:val="00C53251"/>
    <w:rsid w:val="00C852E8"/>
    <w:rsid w:val="00C9718C"/>
    <w:rsid w:val="00CB2BA4"/>
    <w:rsid w:val="00CC40FE"/>
    <w:rsid w:val="00CD2679"/>
    <w:rsid w:val="00CD7F35"/>
    <w:rsid w:val="00D03F74"/>
    <w:rsid w:val="00D042F9"/>
    <w:rsid w:val="00D31B09"/>
    <w:rsid w:val="00D45FCC"/>
    <w:rsid w:val="00D56CED"/>
    <w:rsid w:val="00D7020A"/>
    <w:rsid w:val="00D759A4"/>
    <w:rsid w:val="00D84B77"/>
    <w:rsid w:val="00D8746F"/>
    <w:rsid w:val="00D93047"/>
    <w:rsid w:val="00DC131B"/>
    <w:rsid w:val="00DC1766"/>
    <w:rsid w:val="00E0434C"/>
    <w:rsid w:val="00E253A1"/>
    <w:rsid w:val="00E361FF"/>
    <w:rsid w:val="00E5227D"/>
    <w:rsid w:val="00E672C9"/>
    <w:rsid w:val="00E77264"/>
    <w:rsid w:val="00E772FC"/>
    <w:rsid w:val="00E82958"/>
    <w:rsid w:val="00E97366"/>
    <w:rsid w:val="00EA075A"/>
    <w:rsid w:val="00EB1268"/>
    <w:rsid w:val="00EB7079"/>
    <w:rsid w:val="00ED47C5"/>
    <w:rsid w:val="00EF3F7A"/>
    <w:rsid w:val="00F03F1E"/>
    <w:rsid w:val="00FB766B"/>
    <w:rsid w:val="00FC18B3"/>
    <w:rsid w:val="00FD284E"/>
    <w:rsid w:val="00FD4B9F"/>
    <w:rsid w:val="00FE6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A677D4"/>
  <w15:chartTrackingRefBased/>
  <w15:docId w15:val="{70B97742-0A8F-4372-AEBC-DA3EFB515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E0BE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E0BE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6F14D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F14D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Hyperlink">
    <w:name w:val="Hyperlink"/>
    <w:basedOn w:val="DefaultParagraphFont"/>
    <w:uiPriority w:val="99"/>
    <w:unhideWhenUsed/>
    <w:rsid w:val="006E0BEA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6E0BE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6E0BE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stagemilk.com/acting-skills/" TargetMode="External"/><Relationship Id="rId4" Type="http://schemas.openxmlformats.org/officeDocument/2006/relationships/hyperlink" Target="https://www.backstage.com/magazine/article/acting-skills-to-learn-75028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499</Words>
  <Characters>2847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Charlie Bowsher</dc:creator>
  <cp:keywords/>
  <dc:description/>
  <cp:lastModifiedBy>Charlie Bowsher</cp:lastModifiedBy>
  <cp:revision>252</cp:revision>
  <dcterms:created xsi:type="dcterms:W3CDTF">2022-10-16T14:01:00Z</dcterms:created>
  <dcterms:modified xsi:type="dcterms:W3CDTF">2022-10-16T15:34:00Z</dcterms:modified>
</cp:coreProperties>
</file>