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00"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280"/>
        <w:gridCol w:w="1620"/>
      </w:tblGrid>
      <w:tr w:rsidR="00554F21" w:rsidRPr="004318F1" w14:paraId="34EDCEC8" w14:textId="77777777" w:rsidTr="004318F1">
        <w:tc>
          <w:tcPr>
            <w:tcW w:w="8280" w:type="dxa"/>
            <w:shd w:val="clear" w:color="auto" w:fill="auto"/>
          </w:tcPr>
          <w:p w14:paraId="6996E30A" w14:textId="77777777" w:rsidR="00554F21" w:rsidRPr="004318F1" w:rsidRDefault="00554F21" w:rsidP="00554F21">
            <w:pPr>
              <w:pStyle w:val="Heading1"/>
              <w:rPr>
                <w:rFonts w:ascii="Arial" w:hAnsi="Arial" w:cs="Arial"/>
                <w:sz w:val="32"/>
                <w:szCs w:val="32"/>
              </w:rPr>
            </w:pPr>
            <w:r w:rsidRPr="004318F1">
              <w:rPr>
                <w:rFonts w:ascii="Arial" w:hAnsi="Arial" w:cs="Arial"/>
                <w:sz w:val="32"/>
                <w:szCs w:val="32"/>
              </w:rPr>
              <w:t>Se</w:t>
            </w:r>
            <w:r w:rsidR="00043C47" w:rsidRPr="004318F1">
              <w:rPr>
                <w:rFonts w:ascii="Arial" w:hAnsi="Arial" w:cs="Arial"/>
                <w:sz w:val="32"/>
                <w:szCs w:val="32"/>
              </w:rPr>
              <w:t>ction 135 Mental Health Act 1983</w:t>
            </w:r>
          </w:p>
          <w:p w14:paraId="5C90F230" w14:textId="77777777" w:rsidR="00554F21" w:rsidRPr="004318F1" w:rsidRDefault="00554F21" w:rsidP="00554F21">
            <w:pPr>
              <w:rPr>
                <w:rFonts w:ascii="Arial" w:hAnsi="Arial" w:cs="Arial"/>
                <w:b/>
                <w:bCs/>
                <w:kern w:val="36"/>
                <w:sz w:val="32"/>
                <w:szCs w:val="32"/>
              </w:rPr>
            </w:pPr>
            <w:r w:rsidRPr="004318F1">
              <w:rPr>
                <w:rFonts w:ascii="Arial" w:hAnsi="Arial" w:cs="Arial"/>
                <w:b/>
                <w:bCs/>
                <w:kern w:val="36"/>
                <w:sz w:val="32"/>
                <w:szCs w:val="32"/>
              </w:rPr>
              <w:t>Warrant to search and remove patients from a private place</w:t>
            </w:r>
          </w:p>
          <w:p w14:paraId="3FA8096F" w14:textId="77777777" w:rsidR="003002B8" w:rsidRPr="004318F1" w:rsidRDefault="003002B8" w:rsidP="00554F21">
            <w:pPr>
              <w:rPr>
                <w:rFonts w:ascii="Arial" w:hAnsi="Arial" w:cs="Arial"/>
                <w:b/>
                <w:bCs/>
                <w:kern w:val="36"/>
                <w:sz w:val="32"/>
                <w:szCs w:val="32"/>
              </w:rPr>
            </w:pPr>
          </w:p>
          <w:p w14:paraId="2C7EB3AD" w14:textId="77777777" w:rsidR="003002B8" w:rsidRPr="004318F1" w:rsidRDefault="003002B8" w:rsidP="003002B8">
            <w:pPr>
              <w:pStyle w:val="Default"/>
              <w:rPr>
                <w:b/>
              </w:rPr>
            </w:pPr>
            <w:r w:rsidRPr="004318F1">
              <w:rPr>
                <w:b/>
              </w:rPr>
              <w:t>Policy statement</w:t>
            </w:r>
          </w:p>
          <w:p w14:paraId="13BFD136" w14:textId="77777777" w:rsidR="003002B8" w:rsidRPr="0096630F" w:rsidRDefault="003002B8" w:rsidP="003002B8">
            <w:pPr>
              <w:pStyle w:val="Default"/>
            </w:pPr>
          </w:p>
          <w:p w14:paraId="40C9C488" w14:textId="77777777" w:rsidR="003002B8" w:rsidRPr="0096630F" w:rsidRDefault="003002B8" w:rsidP="003002B8">
            <w:pPr>
              <w:pStyle w:val="Default"/>
            </w:pPr>
            <w:r w:rsidRPr="0096630F">
              <w:t>This joint policy has been produced by an inter-agency group of officers drawn from the following agencies:</w:t>
            </w:r>
          </w:p>
          <w:p w14:paraId="17856CED" w14:textId="77777777" w:rsidR="004E2AAC" w:rsidRPr="0096630F" w:rsidRDefault="004E2AAC" w:rsidP="003002B8">
            <w:pPr>
              <w:pStyle w:val="Default"/>
            </w:pPr>
          </w:p>
          <w:p w14:paraId="74B07991" w14:textId="77777777" w:rsidR="004E2AAC" w:rsidRPr="004318F1" w:rsidRDefault="004E2AAC" w:rsidP="00DC14E0">
            <w:pPr>
              <w:pStyle w:val="Default"/>
              <w:numPr>
                <w:ilvl w:val="0"/>
                <w:numId w:val="10"/>
              </w:numPr>
              <w:rPr>
                <w:b/>
              </w:rPr>
            </w:pPr>
            <w:smartTag w:uri="urn:schemas-microsoft-com:office:smarttags" w:element="place">
              <w:r w:rsidRPr="004318F1">
                <w:rPr>
                  <w:b/>
                </w:rPr>
                <w:t>South Wales</w:t>
              </w:r>
            </w:smartTag>
            <w:r w:rsidRPr="004318F1">
              <w:rPr>
                <w:b/>
              </w:rPr>
              <w:t xml:space="preserve"> Police</w:t>
            </w:r>
          </w:p>
          <w:p w14:paraId="313495BB" w14:textId="77777777" w:rsidR="003002B8" w:rsidRPr="0096630F" w:rsidRDefault="003002B8" w:rsidP="003002B8">
            <w:pPr>
              <w:pStyle w:val="Default"/>
            </w:pPr>
          </w:p>
          <w:p w14:paraId="4960E9B2" w14:textId="77777777" w:rsidR="003002B8" w:rsidRPr="004318F1" w:rsidRDefault="003002B8" w:rsidP="00DC14E0">
            <w:pPr>
              <w:pStyle w:val="Default"/>
              <w:numPr>
                <w:ilvl w:val="0"/>
                <w:numId w:val="10"/>
              </w:numPr>
              <w:rPr>
                <w:b/>
              </w:rPr>
            </w:pPr>
            <w:r w:rsidRPr="004318F1">
              <w:rPr>
                <w:b/>
              </w:rPr>
              <w:t>Health Boards</w:t>
            </w:r>
            <w:r w:rsidR="00984FCA" w:rsidRPr="004318F1">
              <w:rPr>
                <w:b/>
              </w:rPr>
              <w:t>:</w:t>
            </w:r>
          </w:p>
          <w:p w14:paraId="25F22570" w14:textId="77777777" w:rsidR="003002B8" w:rsidRPr="004318F1" w:rsidRDefault="000E4A9A" w:rsidP="00DC14E0">
            <w:pPr>
              <w:numPr>
                <w:ilvl w:val="1"/>
                <w:numId w:val="10"/>
              </w:numPr>
              <w:tabs>
                <w:tab w:val="clear" w:pos="1440"/>
                <w:tab w:val="num" w:pos="1512"/>
              </w:tabs>
              <w:autoSpaceDE w:val="0"/>
              <w:autoSpaceDN w:val="0"/>
              <w:adjustRightInd w:val="0"/>
              <w:ind w:left="1512"/>
              <w:rPr>
                <w:rFonts w:ascii="Arial" w:hAnsi="Arial" w:cs="Arial"/>
                <w:color w:val="000000"/>
                <w:sz w:val="24"/>
                <w:szCs w:val="24"/>
              </w:rPr>
            </w:pPr>
            <w:r>
              <w:rPr>
                <w:rFonts w:ascii="Arial" w:hAnsi="Arial" w:cs="Arial"/>
                <w:color w:val="000000"/>
                <w:sz w:val="24"/>
                <w:szCs w:val="24"/>
              </w:rPr>
              <w:t>Swansea Bay</w:t>
            </w:r>
            <w:r w:rsidR="003002B8" w:rsidRPr="004318F1">
              <w:rPr>
                <w:rFonts w:ascii="Arial" w:hAnsi="Arial" w:cs="Arial"/>
                <w:color w:val="000000"/>
                <w:sz w:val="24"/>
                <w:szCs w:val="24"/>
              </w:rPr>
              <w:t xml:space="preserve"> University Health Board</w:t>
            </w:r>
          </w:p>
          <w:p w14:paraId="5592F002" w14:textId="77777777" w:rsidR="003002B8" w:rsidRPr="004318F1" w:rsidRDefault="003002B8" w:rsidP="00DC14E0">
            <w:pPr>
              <w:numPr>
                <w:ilvl w:val="1"/>
                <w:numId w:val="10"/>
              </w:numPr>
              <w:tabs>
                <w:tab w:val="clear" w:pos="1440"/>
                <w:tab w:val="num" w:pos="1512"/>
              </w:tabs>
              <w:autoSpaceDE w:val="0"/>
              <w:autoSpaceDN w:val="0"/>
              <w:adjustRightInd w:val="0"/>
              <w:ind w:left="1512"/>
              <w:rPr>
                <w:rFonts w:ascii="Arial" w:hAnsi="Arial" w:cs="Arial"/>
                <w:color w:val="000000"/>
                <w:sz w:val="24"/>
                <w:szCs w:val="24"/>
              </w:rPr>
            </w:pPr>
            <w:smartTag w:uri="urn:schemas-microsoft-com:office:smarttags" w:element="City">
              <w:r w:rsidRPr="004318F1">
                <w:rPr>
                  <w:rFonts w:ascii="Arial" w:hAnsi="Arial" w:cs="Arial"/>
                  <w:color w:val="000000"/>
                  <w:sz w:val="24"/>
                  <w:szCs w:val="24"/>
                </w:rPr>
                <w:t>Cardiff</w:t>
              </w:r>
            </w:smartTag>
            <w:r w:rsidRPr="004318F1">
              <w:rPr>
                <w:rFonts w:ascii="Arial" w:hAnsi="Arial" w:cs="Arial"/>
                <w:color w:val="000000"/>
                <w:sz w:val="24"/>
                <w:szCs w:val="24"/>
              </w:rPr>
              <w:t xml:space="preserve"> and </w:t>
            </w:r>
            <w:smartTag w:uri="urn:schemas-microsoft-com:office:smarttags" w:element="place">
              <w:smartTag w:uri="urn:schemas-microsoft-com:office:smarttags" w:element="PlaceName">
                <w:r w:rsidRPr="004318F1">
                  <w:rPr>
                    <w:rFonts w:ascii="Arial" w:hAnsi="Arial" w:cs="Arial"/>
                    <w:color w:val="000000"/>
                    <w:sz w:val="24"/>
                    <w:szCs w:val="24"/>
                  </w:rPr>
                  <w:t>Vale</w:t>
                </w:r>
              </w:smartTag>
              <w:r w:rsidRPr="004318F1">
                <w:rPr>
                  <w:rFonts w:ascii="Arial" w:hAnsi="Arial" w:cs="Arial"/>
                  <w:color w:val="000000"/>
                  <w:sz w:val="24"/>
                  <w:szCs w:val="24"/>
                </w:rPr>
                <w:t xml:space="preserve"> </w:t>
              </w:r>
              <w:smartTag w:uri="urn:schemas-microsoft-com:office:smarttags" w:element="PlaceType">
                <w:r w:rsidRPr="004318F1">
                  <w:rPr>
                    <w:rFonts w:ascii="Arial" w:hAnsi="Arial" w:cs="Arial"/>
                    <w:color w:val="000000"/>
                    <w:sz w:val="24"/>
                    <w:szCs w:val="24"/>
                  </w:rPr>
                  <w:t>University</w:t>
                </w:r>
              </w:smartTag>
            </w:smartTag>
            <w:r w:rsidRPr="004318F1">
              <w:rPr>
                <w:rFonts w:ascii="Arial" w:hAnsi="Arial" w:cs="Arial"/>
                <w:color w:val="000000"/>
                <w:sz w:val="24"/>
                <w:szCs w:val="24"/>
              </w:rPr>
              <w:t xml:space="preserve"> Health Board</w:t>
            </w:r>
          </w:p>
          <w:p w14:paraId="010E7105" w14:textId="77777777" w:rsidR="003002B8" w:rsidRPr="004318F1" w:rsidRDefault="000E4A9A" w:rsidP="00DC14E0">
            <w:pPr>
              <w:numPr>
                <w:ilvl w:val="1"/>
                <w:numId w:val="10"/>
              </w:numPr>
              <w:tabs>
                <w:tab w:val="clear" w:pos="1440"/>
                <w:tab w:val="num" w:pos="1512"/>
              </w:tabs>
              <w:autoSpaceDE w:val="0"/>
              <w:autoSpaceDN w:val="0"/>
              <w:adjustRightInd w:val="0"/>
              <w:ind w:left="1512"/>
              <w:rPr>
                <w:rFonts w:ascii="Arial" w:hAnsi="Arial" w:cs="Arial"/>
                <w:color w:val="000000"/>
                <w:sz w:val="24"/>
                <w:szCs w:val="24"/>
              </w:rPr>
            </w:pPr>
            <w:r>
              <w:rPr>
                <w:rFonts w:ascii="Arial" w:hAnsi="Arial" w:cs="Arial"/>
                <w:color w:val="000000"/>
                <w:sz w:val="24"/>
                <w:szCs w:val="24"/>
              </w:rPr>
              <w:t>Cwm Taf Morgannwg University</w:t>
            </w:r>
            <w:r w:rsidR="003002B8" w:rsidRPr="004318F1">
              <w:rPr>
                <w:rFonts w:ascii="Arial" w:hAnsi="Arial" w:cs="Arial"/>
                <w:color w:val="000000"/>
                <w:sz w:val="24"/>
                <w:szCs w:val="24"/>
              </w:rPr>
              <w:t xml:space="preserve"> Health Board</w:t>
            </w:r>
          </w:p>
          <w:p w14:paraId="22127CB3" w14:textId="77777777" w:rsidR="00266462" w:rsidRPr="004318F1" w:rsidRDefault="00266462" w:rsidP="00DC14E0">
            <w:pPr>
              <w:numPr>
                <w:ilvl w:val="1"/>
                <w:numId w:val="10"/>
              </w:numPr>
              <w:tabs>
                <w:tab w:val="clear" w:pos="1440"/>
                <w:tab w:val="num" w:pos="1512"/>
              </w:tabs>
              <w:autoSpaceDE w:val="0"/>
              <w:autoSpaceDN w:val="0"/>
              <w:adjustRightInd w:val="0"/>
              <w:ind w:left="1512"/>
              <w:rPr>
                <w:rFonts w:ascii="Arial" w:hAnsi="Arial" w:cs="Arial"/>
                <w:color w:val="000000"/>
                <w:sz w:val="24"/>
                <w:szCs w:val="24"/>
              </w:rPr>
            </w:pPr>
            <w:r w:rsidRPr="004318F1">
              <w:rPr>
                <w:rFonts w:ascii="Arial" w:hAnsi="Arial" w:cs="Arial"/>
                <w:color w:val="000000"/>
                <w:sz w:val="24"/>
                <w:szCs w:val="24"/>
              </w:rPr>
              <w:t>Welsh Ambulance Service</w:t>
            </w:r>
            <w:r w:rsidR="00740DBE" w:rsidRPr="004318F1">
              <w:rPr>
                <w:rFonts w:ascii="Arial" w:hAnsi="Arial" w:cs="Arial"/>
                <w:color w:val="000000"/>
                <w:sz w:val="24"/>
                <w:szCs w:val="24"/>
              </w:rPr>
              <w:t>s</w:t>
            </w:r>
            <w:r w:rsidRPr="004318F1">
              <w:rPr>
                <w:rFonts w:ascii="Arial" w:hAnsi="Arial" w:cs="Arial"/>
                <w:color w:val="000000"/>
                <w:sz w:val="24"/>
                <w:szCs w:val="24"/>
              </w:rPr>
              <w:t xml:space="preserve"> Trust</w:t>
            </w:r>
            <w:r w:rsidR="00740DBE" w:rsidRPr="004318F1">
              <w:rPr>
                <w:rFonts w:ascii="Arial" w:hAnsi="Arial" w:cs="Arial"/>
                <w:color w:val="000000"/>
                <w:sz w:val="24"/>
                <w:szCs w:val="24"/>
              </w:rPr>
              <w:t xml:space="preserve"> (WAST)</w:t>
            </w:r>
          </w:p>
          <w:p w14:paraId="3A469521" w14:textId="77777777" w:rsidR="003002B8" w:rsidRPr="004318F1" w:rsidRDefault="003002B8" w:rsidP="004318F1">
            <w:pPr>
              <w:autoSpaceDE w:val="0"/>
              <w:autoSpaceDN w:val="0"/>
              <w:adjustRightInd w:val="0"/>
              <w:rPr>
                <w:rFonts w:ascii="Arial" w:hAnsi="Arial" w:cs="Arial"/>
                <w:color w:val="000000"/>
                <w:sz w:val="24"/>
                <w:szCs w:val="24"/>
              </w:rPr>
            </w:pPr>
          </w:p>
          <w:p w14:paraId="40D3D783" w14:textId="77777777" w:rsidR="004E2AAC" w:rsidRPr="004318F1" w:rsidRDefault="004E2AAC" w:rsidP="004318F1">
            <w:pPr>
              <w:autoSpaceDE w:val="0"/>
              <w:autoSpaceDN w:val="0"/>
              <w:adjustRightInd w:val="0"/>
              <w:rPr>
                <w:rFonts w:ascii="Arial" w:hAnsi="Arial" w:cs="Arial"/>
                <w:color w:val="000000"/>
                <w:sz w:val="24"/>
                <w:szCs w:val="24"/>
              </w:rPr>
            </w:pPr>
          </w:p>
          <w:p w14:paraId="19FF8785" w14:textId="77777777" w:rsidR="004E2AAC" w:rsidRPr="004318F1" w:rsidRDefault="003002B8" w:rsidP="00DC14E0">
            <w:pPr>
              <w:numPr>
                <w:ilvl w:val="0"/>
                <w:numId w:val="11"/>
              </w:numPr>
              <w:autoSpaceDE w:val="0"/>
              <w:autoSpaceDN w:val="0"/>
              <w:adjustRightInd w:val="0"/>
              <w:rPr>
                <w:rFonts w:ascii="Arial" w:hAnsi="Arial" w:cs="Arial"/>
                <w:b/>
                <w:color w:val="000000"/>
                <w:sz w:val="24"/>
                <w:szCs w:val="24"/>
              </w:rPr>
            </w:pPr>
            <w:r w:rsidRPr="004318F1">
              <w:rPr>
                <w:rFonts w:ascii="Arial" w:hAnsi="Arial" w:cs="Arial"/>
                <w:b/>
                <w:color w:val="000000"/>
                <w:sz w:val="24"/>
                <w:szCs w:val="24"/>
              </w:rPr>
              <w:t>Local Authority Councils</w:t>
            </w:r>
            <w:r w:rsidR="00984FCA" w:rsidRPr="004318F1">
              <w:rPr>
                <w:rFonts w:ascii="Arial" w:hAnsi="Arial" w:cs="Arial"/>
                <w:b/>
                <w:color w:val="000000"/>
                <w:sz w:val="24"/>
                <w:szCs w:val="24"/>
              </w:rPr>
              <w:t>:</w:t>
            </w:r>
          </w:p>
          <w:p w14:paraId="7AFEC55E" w14:textId="77777777" w:rsidR="003002B8" w:rsidRPr="004318F1" w:rsidRDefault="003002B8" w:rsidP="00DC14E0">
            <w:pPr>
              <w:numPr>
                <w:ilvl w:val="0"/>
                <w:numId w:val="12"/>
              </w:numPr>
              <w:tabs>
                <w:tab w:val="clear" w:pos="720"/>
                <w:tab w:val="num" w:pos="1512"/>
              </w:tabs>
              <w:autoSpaceDE w:val="0"/>
              <w:autoSpaceDN w:val="0"/>
              <w:adjustRightInd w:val="0"/>
              <w:ind w:left="1512"/>
              <w:rPr>
                <w:rFonts w:ascii="Arial" w:hAnsi="Arial" w:cs="Arial"/>
                <w:b/>
                <w:color w:val="000000"/>
                <w:sz w:val="24"/>
                <w:szCs w:val="24"/>
              </w:rPr>
            </w:pPr>
            <w:r w:rsidRPr="004318F1">
              <w:rPr>
                <w:rFonts w:ascii="Arial" w:hAnsi="Arial" w:cs="Arial"/>
                <w:color w:val="000000"/>
                <w:sz w:val="24"/>
                <w:szCs w:val="24"/>
              </w:rPr>
              <w:t xml:space="preserve">City </w:t>
            </w:r>
            <w:r w:rsidR="004E2AAC" w:rsidRPr="004318F1">
              <w:rPr>
                <w:rFonts w:ascii="Arial" w:hAnsi="Arial" w:cs="Arial"/>
                <w:color w:val="000000"/>
                <w:sz w:val="24"/>
                <w:szCs w:val="24"/>
              </w:rPr>
              <w:t xml:space="preserve">and </w:t>
            </w:r>
            <w:smartTag w:uri="urn:schemas-microsoft-com:office:smarttags" w:element="place">
              <w:smartTag w:uri="urn:schemas-microsoft-com:office:smarttags" w:element="PlaceType">
                <w:r w:rsidR="004E2AAC" w:rsidRPr="004318F1">
                  <w:rPr>
                    <w:rFonts w:ascii="Arial" w:hAnsi="Arial" w:cs="Arial"/>
                    <w:color w:val="000000"/>
                    <w:sz w:val="24"/>
                    <w:szCs w:val="24"/>
                  </w:rPr>
                  <w:t>County</w:t>
                </w:r>
              </w:smartTag>
              <w:r w:rsidR="004E2AAC" w:rsidRPr="004318F1">
                <w:rPr>
                  <w:rFonts w:ascii="Arial" w:hAnsi="Arial" w:cs="Arial"/>
                  <w:color w:val="000000"/>
                  <w:sz w:val="24"/>
                  <w:szCs w:val="24"/>
                </w:rPr>
                <w:t xml:space="preserve"> of </w:t>
              </w:r>
              <w:smartTag w:uri="urn:schemas-microsoft-com:office:smarttags" w:element="PlaceName">
                <w:r w:rsidR="004E2AAC" w:rsidRPr="004318F1">
                  <w:rPr>
                    <w:rFonts w:ascii="Arial" w:hAnsi="Arial" w:cs="Arial"/>
                    <w:color w:val="000000"/>
                    <w:sz w:val="24"/>
                    <w:szCs w:val="24"/>
                  </w:rPr>
                  <w:t>Swansea</w:t>
                </w:r>
              </w:smartTag>
            </w:smartTag>
          </w:p>
          <w:p w14:paraId="1AE68F00" w14:textId="77777777" w:rsidR="003002B8" w:rsidRPr="004318F1" w:rsidRDefault="003002B8" w:rsidP="00DC14E0">
            <w:pPr>
              <w:numPr>
                <w:ilvl w:val="0"/>
                <w:numId w:val="12"/>
              </w:numPr>
              <w:tabs>
                <w:tab w:val="clear" w:pos="720"/>
                <w:tab w:val="num" w:pos="1512"/>
              </w:tabs>
              <w:autoSpaceDE w:val="0"/>
              <w:autoSpaceDN w:val="0"/>
              <w:adjustRightInd w:val="0"/>
              <w:ind w:left="1512"/>
              <w:rPr>
                <w:rFonts w:ascii="Arial" w:hAnsi="Arial" w:cs="Arial"/>
                <w:color w:val="000000"/>
                <w:sz w:val="24"/>
                <w:szCs w:val="24"/>
              </w:rPr>
            </w:pPr>
            <w:r w:rsidRPr="004318F1">
              <w:rPr>
                <w:rFonts w:ascii="Arial" w:hAnsi="Arial" w:cs="Arial"/>
                <w:color w:val="000000"/>
                <w:sz w:val="24"/>
                <w:szCs w:val="24"/>
              </w:rPr>
              <w:t xml:space="preserve">Neath </w:t>
            </w:r>
            <w:smartTag w:uri="urn:schemas-microsoft-com:office:smarttags" w:element="place">
              <w:r w:rsidRPr="004318F1">
                <w:rPr>
                  <w:rFonts w:ascii="Arial" w:hAnsi="Arial" w:cs="Arial"/>
                  <w:color w:val="000000"/>
                  <w:sz w:val="24"/>
                  <w:szCs w:val="24"/>
                </w:rPr>
                <w:t>Port Talbot</w:t>
              </w:r>
            </w:smartTag>
            <w:r w:rsidRPr="004318F1">
              <w:rPr>
                <w:rFonts w:ascii="Arial" w:hAnsi="Arial" w:cs="Arial"/>
                <w:color w:val="000000"/>
                <w:sz w:val="24"/>
                <w:szCs w:val="24"/>
              </w:rPr>
              <w:t xml:space="preserve"> Council</w:t>
            </w:r>
          </w:p>
          <w:p w14:paraId="1A08C38D" w14:textId="77777777" w:rsidR="003002B8" w:rsidRPr="004318F1" w:rsidRDefault="004E2AAC" w:rsidP="00DC14E0">
            <w:pPr>
              <w:numPr>
                <w:ilvl w:val="0"/>
                <w:numId w:val="12"/>
              </w:numPr>
              <w:tabs>
                <w:tab w:val="clear" w:pos="720"/>
                <w:tab w:val="num" w:pos="1512"/>
              </w:tabs>
              <w:autoSpaceDE w:val="0"/>
              <w:autoSpaceDN w:val="0"/>
              <w:adjustRightInd w:val="0"/>
              <w:ind w:left="1512"/>
              <w:rPr>
                <w:rFonts w:ascii="Arial" w:hAnsi="Arial" w:cs="Arial"/>
                <w:color w:val="000000"/>
                <w:sz w:val="24"/>
                <w:szCs w:val="24"/>
              </w:rPr>
            </w:pPr>
            <w:smartTag w:uri="urn:schemas-microsoft-com:office:smarttags" w:element="place">
              <w:smartTag w:uri="urn:schemas-microsoft-com:office:smarttags" w:element="PlaceName">
                <w:r w:rsidRPr="004318F1">
                  <w:rPr>
                    <w:rFonts w:ascii="Arial" w:hAnsi="Arial" w:cs="Arial"/>
                    <w:color w:val="000000"/>
                    <w:sz w:val="24"/>
                    <w:szCs w:val="24"/>
                  </w:rPr>
                  <w:t>Bridgend</w:t>
                </w:r>
              </w:smartTag>
              <w:r w:rsidRPr="004318F1">
                <w:rPr>
                  <w:rFonts w:ascii="Arial" w:hAnsi="Arial" w:cs="Arial"/>
                  <w:color w:val="000000"/>
                  <w:sz w:val="24"/>
                  <w:szCs w:val="24"/>
                </w:rPr>
                <w:t xml:space="preserve"> </w:t>
              </w:r>
              <w:smartTag w:uri="urn:schemas-microsoft-com:office:smarttags" w:element="PlaceType">
                <w:r w:rsidRPr="004318F1">
                  <w:rPr>
                    <w:rFonts w:ascii="Arial" w:hAnsi="Arial" w:cs="Arial"/>
                    <w:color w:val="000000"/>
                    <w:sz w:val="24"/>
                    <w:szCs w:val="24"/>
                  </w:rPr>
                  <w:t>County</w:t>
                </w:r>
              </w:smartTag>
            </w:smartTag>
            <w:r w:rsidR="003002B8" w:rsidRPr="004318F1">
              <w:rPr>
                <w:rFonts w:ascii="Arial" w:hAnsi="Arial" w:cs="Arial"/>
                <w:color w:val="000000"/>
                <w:sz w:val="24"/>
                <w:szCs w:val="24"/>
              </w:rPr>
              <w:t xml:space="preserve"> Borough Council</w:t>
            </w:r>
          </w:p>
          <w:p w14:paraId="5D42B5D0" w14:textId="77777777" w:rsidR="003002B8" w:rsidRPr="004318F1" w:rsidRDefault="003002B8" w:rsidP="00DC14E0">
            <w:pPr>
              <w:numPr>
                <w:ilvl w:val="0"/>
                <w:numId w:val="12"/>
              </w:numPr>
              <w:tabs>
                <w:tab w:val="clear" w:pos="720"/>
                <w:tab w:val="num" w:pos="1512"/>
              </w:tabs>
              <w:autoSpaceDE w:val="0"/>
              <w:autoSpaceDN w:val="0"/>
              <w:adjustRightInd w:val="0"/>
              <w:ind w:left="1512"/>
              <w:rPr>
                <w:rFonts w:ascii="Arial" w:hAnsi="Arial" w:cs="Arial"/>
                <w:color w:val="000000"/>
                <w:sz w:val="24"/>
                <w:szCs w:val="24"/>
              </w:rPr>
            </w:pPr>
            <w:smartTag w:uri="urn:schemas-microsoft-com:office:smarttags" w:element="place">
              <w:smartTag w:uri="urn:schemas-microsoft-com:office:smarttags" w:element="City">
                <w:r w:rsidRPr="004318F1">
                  <w:rPr>
                    <w:rFonts w:ascii="Arial" w:hAnsi="Arial" w:cs="Arial"/>
                    <w:color w:val="000000"/>
                    <w:sz w:val="24"/>
                    <w:szCs w:val="24"/>
                  </w:rPr>
                  <w:t>Cardiff</w:t>
                </w:r>
              </w:smartTag>
            </w:smartTag>
            <w:r w:rsidRPr="004318F1">
              <w:rPr>
                <w:rFonts w:ascii="Arial" w:hAnsi="Arial" w:cs="Arial"/>
                <w:color w:val="000000"/>
                <w:sz w:val="24"/>
                <w:szCs w:val="24"/>
              </w:rPr>
              <w:t xml:space="preserve"> City Council</w:t>
            </w:r>
          </w:p>
          <w:p w14:paraId="6345D23D" w14:textId="77777777" w:rsidR="003002B8" w:rsidRPr="004318F1" w:rsidRDefault="003002B8" w:rsidP="00DC14E0">
            <w:pPr>
              <w:numPr>
                <w:ilvl w:val="0"/>
                <w:numId w:val="12"/>
              </w:numPr>
              <w:tabs>
                <w:tab w:val="clear" w:pos="720"/>
                <w:tab w:val="num" w:pos="1512"/>
              </w:tabs>
              <w:autoSpaceDE w:val="0"/>
              <w:autoSpaceDN w:val="0"/>
              <w:adjustRightInd w:val="0"/>
              <w:ind w:left="1512"/>
              <w:rPr>
                <w:rFonts w:ascii="Arial" w:hAnsi="Arial" w:cs="Arial"/>
                <w:color w:val="000000"/>
                <w:sz w:val="24"/>
                <w:szCs w:val="24"/>
              </w:rPr>
            </w:pPr>
            <w:r w:rsidRPr="004318F1">
              <w:rPr>
                <w:rFonts w:ascii="Arial" w:hAnsi="Arial" w:cs="Arial"/>
                <w:color w:val="000000"/>
                <w:sz w:val="24"/>
                <w:szCs w:val="24"/>
              </w:rPr>
              <w:t>Vale of Glamorgan Council</w:t>
            </w:r>
          </w:p>
          <w:p w14:paraId="089F5AA9" w14:textId="77777777" w:rsidR="003002B8" w:rsidRPr="004318F1" w:rsidRDefault="003002B8" w:rsidP="00DC14E0">
            <w:pPr>
              <w:numPr>
                <w:ilvl w:val="0"/>
                <w:numId w:val="12"/>
              </w:numPr>
              <w:tabs>
                <w:tab w:val="clear" w:pos="720"/>
                <w:tab w:val="num" w:pos="1512"/>
              </w:tabs>
              <w:autoSpaceDE w:val="0"/>
              <w:autoSpaceDN w:val="0"/>
              <w:adjustRightInd w:val="0"/>
              <w:ind w:left="1512"/>
              <w:rPr>
                <w:rFonts w:ascii="Arial" w:hAnsi="Arial" w:cs="Arial"/>
                <w:color w:val="000000"/>
                <w:sz w:val="24"/>
                <w:szCs w:val="24"/>
              </w:rPr>
            </w:pPr>
            <w:smartTag w:uri="urn:schemas-microsoft-com:office:smarttags" w:element="place">
              <w:r w:rsidRPr="004318F1">
                <w:rPr>
                  <w:rFonts w:ascii="Arial" w:hAnsi="Arial" w:cs="Arial"/>
                  <w:color w:val="000000"/>
                  <w:sz w:val="24"/>
                  <w:szCs w:val="24"/>
                </w:rPr>
                <w:t>Rhondda</w:t>
              </w:r>
            </w:smartTag>
            <w:r w:rsidRPr="004318F1">
              <w:rPr>
                <w:rFonts w:ascii="Arial" w:hAnsi="Arial" w:cs="Arial"/>
                <w:color w:val="000000"/>
                <w:sz w:val="24"/>
                <w:szCs w:val="24"/>
              </w:rPr>
              <w:t xml:space="preserve"> Cynon Taff Council</w:t>
            </w:r>
          </w:p>
          <w:p w14:paraId="6465B978" w14:textId="77777777" w:rsidR="003002B8" w:rsidRDefault="003002B8" w:rsidP="00DC14E0">
            <w:pPr>
              <w:numPr>
                <w:ilvl w:val="0"/>
                <w:numId w:val="12"/>
              </w:numPr>
              <w:tabs>
                <w:tab w:val="clear" w:pos="720"/>
                <w:tab w:val="num" w:pos="1512"/>
              </w:tabs>
              <w:autoSpaceDE w:val="0"/>
              <w:autoSpaceDN w:val="0"/>
              <w:adjustRightInd w:val="0"/>
              <w:ind w:left="1512"/>
              <w:rPr>
                <w:rFonts w:ascii="Arial" w:hAnsi="Arial" w:cs="Arial"/>
                <w:color w:val="000000"/>
                <w:sz w:val="24"/>
                <w:szCs w:val="24"/>
              </w:rPr>
            </w:pPr>
            <w:smartTag w:uri="urn:schemas-microsoft-com:office:smarttags" w:element="place">
              <w:r w:rsidRPr="004318F1">
                <w:rPr>
                  <w:rFonts w:ascii="Arial" w:hAnsi="Arial" w:cs="Arial"/>
                  <w:color w:val="000000"/>
                  <w:sz w:val="24"/>
                  <w:szCs w:val="24"/>
                </w:rPr>
                <w:t>Merthyr Tydfil</w:t>
              </w:r>
            </w:smartTag>
            <w:r w:rsidRPr="004318F1">
              <w:rPr>
                <w:rFonts w:ascii="Arial" w:hAnsi="Arial" w:cs="Arial"/>
                <w:color w:val="000000"/>
                <w:sz w:val="24"/>
                <w:szCs w:val="24"/>
              </w:rPr>
              <w:t xml:space="preserve"> County Borough Council</w:t>
            </w:r>
          </w:p>
          <w:p w14:paraId="2D8913A7" w14:textId="77777777" w:rsidR="00B35389" w:rsidRDefault="00B35389" w:rsidP="00B35389">
            <w:pPr>
              <w:autoSpaceDE w:val="0"/>
              <w:autoSpaceDN w:val="0"/>
              <w:adjustRightInd w:val="0"/>
              <w:rPr>
                <w:rFonts w:ascii="Arial" w:hAnsi="Arial" w:cs="Arial"/>
                <w:color w:val="000000"/>
                <w:sz w:val="24"/>
                <w:szCs w:val="24"/>
              </w:rPr>
            </w:pPr>
            <w:r>
              <w:rPr>
                <w:rFonts w:ascii="Arial" w:hAnsi="Arial" w:cs="Arial"/>
                <w:color w:val="000000"/>
                <w:sz w:val="24"/>
                <w:szCs w:val="24"/>
              </w:rPr>
              <w:t xml:space="preserve">    </w:t>
            </w:r>
          </w:p>
          <w:p w14:paraId="7EC3A616" w14:textId="77777777" w:rsidR="00B35389" w:rsidRDefault="00B35389" w:rsidP="00DC14E0">
            <w:pPr>
              <w:numPr>
                <w:ilvl w:val="0"/>
                <w:numId w:val="11"/>
              </w:numPr>
              <w:autoSpaceDE w:val="0"/>
              <w:autoSpaceDN w:val="0"/>
              <w:adjustRightInd w:val="0"/>
              <w:rPr>
                <w:rFonts w:ascii="Arial" w:hAnsi="Arial" w:cs="Arial"/>
                <w:b/>
                <w:color w:val="000000"/>
                <w:sz w:val="24"/>
                <w:szCs w:val="24"/>
              </w:rPr>
            </w:pPr>
            <w:r w:rsidRPr="00B35389">
              <w:rPr>
                <w:rFonts w:ascii="Arial" w:hAnsi="Arial" w:cs="Arial"/>
                <w:b/>
                <w:color w:val="000000"/>
                <w:sz w:val="24"/>
                <w:szCs w:val="24"/>
              </w:rPr>
              <w:t>Third Sector</w:t>
            </w:r>
          </w:p>
          <w:p w14:paraId="32C79194" w14:textId="77777777" w:rsidR="00B35389" w:rsidRPr="00B35389" w:rsidRDefault="00B35389" w:rsidP="00B35389">
            <w:pPr>
              <w:autoSpaceDE w:val="0"/>
              <w:autoSpaceDN w:val="0"/>
              <w:adjustRightInd w:val="0"/>
              <w:ind w:left="720"/>
              <w:rPr>
                <w:rFonts w:ascii="Arial" w:hAnsi="Arial" w:cs="Arial"/>
                <w:b/>
                <w:color w:val="000000"/>
                <w:sz w:val="24"/>
                <w:szCs w:val="24"/>
              </w:rPr>
            </w:pPr>
            <w:r>
              <w:rPr>
                <w:rFonts w:ascii="Arial" w:hAnsi="Arial" w:cs="Arial"/>
                <w:b/>
                <w:color w:val="000000"/>
                <w:sz w:val="24"/>
                <w:szCs w:val="24"/>
              </w:rPr>
              <w:t xml:space="preserve"> Hafal</w:t>
            </w:r>
          </w:p>
          <w:p w14:paraId="2D28B0B6" w14:textId="77777777" w:rsidR="003002B8" w:rsidRPr="004318F1" w:rsidRDefault="003002B8" w:rsidP="004318F1">
            <w:pPr>
              <w:autoSpaceDE w:val="0"/>
              <w:autoSpaceDN w:val="0"/>
              <w:adjustRightInd w:val="0"/>
              <w:rPr>
                <w:rFonts w:ascii="Arial" w:hAnsi="Arial" w:cs="Arial"/>
                <w:color w:val="000000"/>
                <w:sz w:val="24"/>
                <w:szCs w:val="24"/>
              </w:rPr>
            </w:pPr>
          </w:p>
          <w:p w14:paraId="0D0FF6B5" w14:textId="77777777" w:rsidR="003002B8" w:rsidRPr="0096630F" w:rsidRDefault="003002B8" w:rsidP="003002B8">
            <w:pPr>
              <w:pStyle w:val="Default"/>
            </w:pPr>
            <w:r w:rsidRPr="0096630F">
              <w:t>It sets out the multi-agency agreement for the operation of Section 135 and 136of t</w:t>
            </w:r>
            <w:r w:rsidR="003D39A4">
              <w:t>he Mental Health Act 1983 a</w:t>
            </w:r>
            <w:r w:rsidR="009F7544">
              <w:t>nd The Police and Crime Act 2017</w:t>
            </w:r>
            <w:r w:rsidRPr="0096630F">
              <w:t xml:space="preserve">.  Its purpose is to ensure compliance with the legal requirements of sections 135 and 136 and that any person detained under section 136 is speedily and competently assessed in the least restrictive way possible. </w:t>
            </w:r>
          </w:p>
          <w:p w14:paraId="38784742" w14:textId="77777777" w:rsidR="003002B8" w:rsidRPr="004318F1" w:rsidRDefault="003002B8" w:rsidP="004318F1">
            <w:pPr>
              <w:autoSpaceDE w:val="0"/>
              <w:autoSpaceDN w:val="0"/>
              <w:adjustRightInd w:val="0"/>
              <w:rPr>
                <w:rFonts w:ascii="Arial" w:hAnsi="Arial" w:cs="Arial"/>
                <w:color w:val="000000"/>
                <w:sz w:val="24"/>
                <w:szCs w:val="24"/>
              </w:rPr>
            </w:pPr>
          </w:p>
          <w:p w14:paraId="79529015" w14:textId="77777777" w:rsidR="003002B8" w:rsidRPr="00E517B8" w:rsidRDefault="003002B8" w:rsidP="003002B8">
            <w:pPr>
              <w:pStyle w:val="Default"/>
              <w:rPr>
                <w:color w:val="FF0000"/>
              </w:rPr>
            </w:pPr>
            <w:r w:rsidRPr="0096630F">
              <w:t>The Policy is produced in response to the Mental Health Act 1983 Code of Practice for Wales</w:t>
            </w:r>
            <w:r w:rsidR="00E517B8">
              <w:t xml:space="preserve"> 2016</w:t>
            </w:r>
            <w:r w:rsidRPr="0096630F">
              <w:t xml:space="preserve">.  It does not replicate the Code but is consistent </w:t>
            </w:r>
            <w:r w:rsidR="00476F4C" w:rsidRPr="00B35389">
              <w:rPr>
                <w:color w:val="auto"/>
              </w:rPr>
              <w:t xml:space="preserve">with Chapter 16 </w:t>
            </w:r>
            <w:r w:rsidRPr="00B35389">
              <w:rPr>
                <w:color w:val="auto"/>
              </w:rPr>
              <w:t xml:space="preserve"> “Places of Safety and  Police Powers” and the associated Good Practice Guide issued by Welsh Ministers under section 118 of</w:t>
            </w:r>
            <w:r w:rsidR="00476F4C" w:rsidRPr="00B35389">
              <w:rPr>
                <w:color w:val="auto"/>
              </w:rPr>
              <w:t xml:space="preserve"> the 1983 Act.</w:t>
            </w:r>
          </w:p>
          <w:p w14:paraId="6F6E5F0D" w14:textId="77777777" w:rsidR="003002B8" w:rsidRPr="00E517B8" w:rsidRDefault="003002B8" w:rsidP="003002B8">
            <w:pPr>
              <w:pStyle w:val="Default"/>
              <w:rPr>
                <w:color w:val="FF0000"/>
              </w:rPr>
            </w:pPr>
          </w:p>
          <w:p w14:paraId="78416570" w14:textId="77777777" w:rsidR="003002B8" w:rsidRPr="004318F1" w:rsidRDefault="003002B8" w:rsidP="003002B8">
            <w:pPr>
              <w:rPr>
                <w:rFonts w:ascii="Arial" w:hAnsi="Arial" w:cs="Arial"/>
                <w:sz w:val="24"/>
                <w:szCs w:val="24"/>
              </w:rPr>
            </w:pPr>
            <w:r w:rsidRPr="004318F1">
              <w:rPr>
                <w:rFonts w:ascii="Arial" w:hAnsi="Arial" w:cs="Arial"/>
                <w:sz w:val="24"/>
                <w:szCs w:val="24"/>
              </w:rPr>
              <w:t xml:space="preserve">The Policy contains guidelines for professionals charged with responsibilities towards those detained under Section </w:t>
            </w:r>
            <w:r w:rsidR="0048165A">
              <w:rPr>
                <w:rFonts w:ascii="Arial" w:hAnsi="Arial" w:cs="Arial"/>
                <w:sz w:val="24"/>
                <w:szCs w:val="24"/>
              </w:rPr>
              <w:t xml:space="preserve">135 and </w:t>
            </w:r>
            <w:r w:rsidRPr="004318F1">
              <w:rPr>
                <w:rFonts w:ascii="Arial" w:hAnsi="Arial" w:cs="Arial"/>
                <w:sz w:val="24"/>
                <w:szCs w:val="24"/>
              </w:rPr>
              <w:t xml:space="preserve">136 of the Mental Health Act.  These people are required to have regard to the Code when carrying out their relevant functions under the Act; departures from the Code could give rise to legal challenge. </w:t>
            </w:r>
          </w:p>
          <w:p w14:paraId="7FDD734B" w14:textId="77777777" w:rsidR="00554F21" w:rsidRPr="004318F1" w:rsidRDefault="00554F21" w:rsidP="004318F1">
            <w:pPr>
              <w:pStyle w:val="Heading3"/>
              <w:spacing w:after="0"/>
              <w:jc w:val="both"/>
              <w:rPr>
                <w:b w:val="0"/>
                <w:caps/>
                <w:color w:val="0000FF"/>
                <w:sz w:val="24"/>
                <w:szCs w:val="24"/>
              </w:rPr>
            </w:pPr>
          </w:p>
          <w:p w14:paraId="6D9CFCF4" w14:textId="77777777" w:rsidR="00554F21" w:rsidRPr="004318F1" w:rsidRDefault="00554F21" w:rsidP="00554F21">
            <w:pPr>
              <w:rPr>
                <w:rFonts w:ascii="Arial" w:hAnsi="Arial" w:cs="Arial"/>
                <w:color w:val="0000FF"/>
                <w:sz w:val="22"/>
                <w:szCs w:val="22"/>
              </w:rPr>
            </w:pPr>
          </w:p>
        </w:tc>
        <w:tc>
          <w:tcPr>
            <w:tcW w:w="1620" w:type="dxa"/>
            <w:shd w:val="clear" w:color="auto" w:fill="auto"/>
          </w:tcPr>
          <w:p w14:paraId="3AA10E75" w14:textId="77777777" w:rsidR="0054452B" w:rsidRPr="004318F1" w:rsidRDefault="0054452B" w:rsidP="00554F21">
            <w:pPr>
              <w:rPr>
                <w:rFonts w:ascii="Arial" w:hAnsi="Arial" w:cs="Arial"/>
                <w:sz w:val="22"/>
                <w:szCs w:val="22"/>
              </w:rPr>
            </w:pPr>
          </w:p>
          <w:p w14:paraId="4FB4750C" w14:textId="77777777" w:rsidR="003002B8" w:rsidRPr="004318F1" w:rsidRDefault="00F13E6A" w:rsidP="00554F21">
            <w:pPr>
              <w:rPr>
                <w:rFonts w:ascii="Arial" w:hAnsi="Arial" w:cs="Arial"/>
                <w:sz w:val="22"/>
                <w:szCs w:val="22"/>
              </w:rPr>
            </w:pPr>
            <w:r>
              <w:rPr>
                <w:noProof/>
              </w:rPr>
              <w:object w:dxaOrig="1440" w:dyaOrig="1440" w14:anchorId="085CAC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12.85pt;margin-top:-60.35pt;width:43.95pt;height:56.7pt;z-index:251657728" wrapcoords="-568 0 -568 21159 21600 21159 21600 0 -568 0" fillcolor="window">
                  <v:imagedata r:id="rId8" o:title=""/>
                  <w10:wrap type="tight"/>
                </v:shape>
                <o:OLEObject Type="Embed" ProgID="PBrush" ShapeID="_x0000_s1026" DrawAspect="Content" ObjectID="_1707191914" r:id="rId9"/>
              </w:object>
            </w:r>
            <w:r w:rsidR="001E1D9E">
              <w:rPr>
                <w:rFonts w:ascii="Arial" w:hAnsi="Arial" w:cs="Arial"/>
                <w:sz w:val="22"/>
                <w:szCs w:val="22"/>
              </w:rPr>
              <w:t>PPD</w:t>
            </w:r>
          </w:p>
          <w:p w14:paraId="58FB1F54" w14:textId="77777777" w:rsidR="00554F21" w:rsidRPr="004318F1" w:rsidRDefault="0054452B" w:rsidP="00554F21">
            <w:pPr>
              <w:rPr>
                <w:rFonts w:ascii="Arial" w:hAnsi="Arial" w:cs="Arial"/>
                <w:sz w:val="22"/>
                <w:szCs w:val="22"/>
              </w:rPr>
            </w:pPr>
            <w:r w:rsidRPr="004318F1">
              <w:rPr>
                <w:rFonts w:ascii="Arial" w:hAnsi="Arial" w:cs="Arial"/>
                <w:b/>
                <w:sz w:val="22"/>
                <w:szCs w:val="22"/>
              </w:rPr>
              <w:t xml:space="preserve"> doc</w:t>
            </w:r>
            <w:r w:rsidRPr="004318F1">
              <w:rPr>
                <w:rFonts w:ascii="Arial" w:hAnsi="Arial" w:cs="Arial"/>
                <w:sz w:val="22"/>
                <w:szCs w:val="22"/>
              </w:rPr>
              <w:t xml:space="preserve"> </w:t>
            </w:r>
            <w:r w:rsidRPr="004318F1">
              <w:rPr>
                <w:rFonts w:ascii="Arial" w:hAnsi="Arial" w:cs="Arial"/>
                <w:b/>
                <w:sz w:val="28"/>
                <w:szCs w:val="28"/>
              </w:rPr>
              <w:t>1</w:t>
            </w:r>
          </w:p>
        </w:tc>
      </w:tr>
    </w:tbl>
    <w:p w14:paraId="22228C66" w14:textId="77777777" w:rsidR="00D03B4B" w:rsidRPr="0096630F" w:rsidRDefault="00D03B4B" w:rsidP="00D03B4B">
      <w:pPr>
        <w:autoSpaceDE w:val="0"/>
        <w:autoSpaceDN w:val="0"/>
        <w:adjustRightInd w:val="0"/>
        <w:rPr>
          <w:rFonts w:ascii="Arial" w:hAnsi="Arial" w:cs="Arial"/>
          <w:b/>
          <w:sz w:val="28"/>
          <w:szCs w:val="28"/>
        </w:rPr>
      </w:pPr>
    </w:p>
    <w:p w14:paraId="2270F24F" w14:textId="77777777" w:rsidR="004023A2" w:rsidRPr="0096630F" w:rsidRDefault="00D03B4B" w:rsidP="00266462">
      <w:pPr>
        <w:autoSpaceDE w:val="0"/>
        <w:autoSpaceDN w:val="0"/>
        <w:adjustRightInd w:val="0"/>
        <w:outlineLvl w:val="0"/>
        <w:rPr>
          <w:rFonts w:ascii="Arial" w:hAnsi="Arial" w:cs="Arial"/>
          <w:b/>
          <w:sz w:val="28"/>
          <w:szCs w:val="28"/>
        </w:rPr>
      </w:pPr>
      <w:r w:rsidRPr="0096630F">
        <w:rPr>
          <w:rFonts w:ascii="Arial" w:hAnsi="Arial" w:cs="Arial"/>
          <w:b/>
          <w:sz w:val="28"/>
          <w:szCs w:val="28"/>
        </w:rPr>
        <w:t xml:space="preserve">Section 135 Mental Health Act 1983                     </w:t>
      </w:r>
    </w:p>
    <w:p w14:paraId="620C7E97" w14:textId="77777777" w:rsidR="00D03B4B" w:rsidRPr="0096630F" w:rsidRDefault="00D03B4B" w:rsidP="00266462">
      <w:pPr>
        <w:autoSpaceDE w:val="0"/>
        <w:autoSpaceDN w:val="0"/>
        <w:adjustRightInd w:val="0"/>
        <w:outlineLvl w:val="0"/>
        <w:rPr>
          <w:rFonts w:ascii="Arial" w:hAnsi="Arial" w:cs="Arial"/>
          <w:b/>
          <w:sz w:val="28"/>
          <w:szCs w:val="28"/>
        </w:rPr>
      </w:pPr>
      <w:r w:rsidRPr="0096630F">
        <w:rPr>
          <w:rFonts w:ascii="Arial" w:hAnsi="Arial" w:cs="Arial"/>
          <w:b/>
          <w:sz w:val="28"/>
          <w:szCs w:val="28"/>
        </w:rPr>
        <w:t>Warrant to Search for and Remove Patients</w:t>
      </w:r>
    </w:p>
    <w:p w14:paraId="1461420C" w14:textId="77777777" w:rsidR="00404190" w:rsidRPr="0096630F" w:rsidRDefault="00404190" w:rsidP="00266462">
      <w:pPr>
        <w:pStyle w:val="NormalWeb"/>
        <w:outlineLvl w:val="0"/>
        <w:rPr>
          <w:rFonts w:ascii="Arial" w:hAnsi="Arial" w:cs="Arial"/>
          <w:b/>
          <w:bCs/>
          <w:u w:val="single"/>
        </w:rPr>
      </w:pPr>
      <w:r w:rsidRPr="0096630F">
        <w:rPr>
          <w:rFonts w:ascii="Arial" w:hAnsi="Arial" w:cs="Arial"/>
          <w:b/>
          <w:bCs/>
          <w:u w:val="single"/>
        </w:rPr>
        <w:t>Index</w:t>
      </w:r>
    </w:p>
    <w:p w14:paraId="722F7C01" w14:textId="77777777" w:rsidR="00071F96" w:rsidRDefault="00071F96" w:rsidP="00071F96">
      <w:pPr>
        <w:rPr>
          <w:rFonts w:ascii="Arial" w:hAnsi="Arial" w:cs="Arial"/>
          <w:b/>
          <w:sz w:val="22"/>
          <w:szCs w:val="22"/>
          <w:u w:val="single"/>
        </w:rPr>
      </w:pPr>
      <w:r w:rsidRPr="0096630F">
        <w:rPr>
          <w:rFonts w:ascii="Arial" w:hAnsi="Arial" w:cs="Arial"/>
          <w:sz w:val="22"/>
          <w:szCs w:val="22"/>
        </w:rPr>
        <w:t xml:space="preserve">1. </w:t>
      </w:r>
      <w:r w:rsidR="00A84F2B">
        <w:rPr>
          <w:rFonts w:ascii="Arial" w:hAnsi="Arial" w:cs="Arial"/>
          <w:sz w:val="22"/>
          <w:szCs w:val="22"/>
        </w:rPr>
        <w:t xml:space="preserve"> </w:t>
      </w:r>
      <w:r w:rsidRPr="006B18C3">
        <w:rPr>
          <w:rFonts w:ascii="Arial" w:hAnsi="Arial" w:cs="Arial"/>
          <w:b/>
          <w:sz w:val="22"/>
          <w:szCs w:val="22"/>
          <w:u w:val="single"/>
        </w:rPr>
        <w:t>Background</w:t>
      </w:r>
    </w:p>
    <w:p w14:paraId="22B534AA" w14:textId="77777777" w:rsidR="006B18C3" w:rsidRPr="006B18C3" w:rsidRDefault="006B18C3" w:rsidP="00071F96">
      <w:pPr>
        <w:rPr>
          <w:rFonts w:ascii="Arial" w:hAnsi="Arial" w:cs="Arial"/>
          <w:b/>
          <w:sz w:val="22"/>
          <w:szCs w:val="22"/>
          <w:u w:val="single"/>
        </w:rPr>
      </w:pPr>
    </w:p>
    <w:p w14:paraId="1CB232CE" w14:textId="77777777" w:rsidR="00071F96" w:rsidRPr="006B18C3" w:rsidRDefault="00071F96" w:rsidP="00071F96">
      <w:pPr>
        <w:rPr>
          <w:rFonts w:ascii="Arial" w:hAnsi="Arial" w:cs="Arial"/>
          <w:b/>
          <w:sz w:val="22"/>
          <w:szCs w:val="22"/>
          <w:u w:val="single"/>
        </w:rPr>
      </w:pPr>
      <w:r w:rsidRPr="0096630F">
        <w:rPr>
          <w:rFonts w:ascii="Arial" w:hAnsi="Arial" w:cs="Arial"/>
          <w:sz w:val="22"/>
          <w:szCs w:val="22"/>
        </w:rPr>
        <w:t xml:space="preserve">2. </w:t>
      </w:r>
      <w:r w:rsidR="00A84F2B">
        <w:rPr>
          <w:rFonts w:ascii="Arial" w:hAnsi="Arial" w:cs="Arial"/>
          <w:sz w:val="22"/>
          <w:szCs w:val="22"/>
        </w:rPr>
        <w:t xml:space="preserve"> </w:t>
      </w:r>
      <w:r w:rsidRPr="006B18C3">
        <w:rPr>
          <w:rFonts w:ascii="Arial" w:hAnsi="Arial" w:cs="Arial"/>
          <w:b/>
          <w:sz w:val="22"/>
          <w:szCs w:val="22"/>
          <w:u w:val="single"/>
        </w:rPr>
        <w:t>Introduction</w:t>
      </w:r>
      <w:r w:rsidR="0096630F" w:rsidRPr="006B18C3">
        <w:rPr>
          <w:rFonts w:ascii="Arial" w:hAnsi="Arial" w:cs="Arial"/>
          <w:b/>
          <w:sz w:val="22"/>
          <w:szCs w:val="22"/>
          <w:u w:val="single"/>
        </w:rPr>
        <w:t xml:space="preserve"> to Section 135</w:t>
      </w:r>
    </w:p>
    <w:p w14:paraId="7B53C287" w14:textId="77777777" w:rsidR="00A84F2B" w:rsidRDefault="00A84F2B" w:rsidP="00DC14E0">
      <w:pPr>
        <w:numPr>
          <w:ilvl w:val="0"/>
          <w:numId w:val="11"/>
        </w:numPr>
        <w:rPr>
          <w:rFonts w:ascii="Arial" w:hAnsi="Arial" w:cs="Arial"/>
          <w:sz w:val="22"/>
          <w:szCs w:val="22"/>
        </w:rPr>
      </w:pPr>
      <w:r>
        <w:rPr>
          <w:rFonts w:ascii="Arial" w:hAnsi="Arial" w:cs="Arial"/>
          <w:sz w:val="22"/>
          <w:szCs w:val="22"/>
        </w:rPr>
        <w:t>2.1 Legal definition of a place of safety</w:t>
      </w:r>
    </w:p>
    <w:p w14:paraId="575AB000" w14:textId="77777777" w:rsidR="006B18C3" w:rsidRDefault="006B18C3" w:rsidP="00DC14E0">
      <w:pPr>
        <w:numPr>
          <w:ilvl w:val="0"/>
          <w:numId w:val="11"/>
        </w:numPr>
        <w:rPr>
          <w:rFonts w:ascii="Arial" w:hAnsi="Arial" w:cs="Arial"/>
          <w:sz w:val="22"/>
          <w:szCs w:val="22"/>
        </w:rPr>
      </w:pPr>
      <w:r>
        <w:rPr>
          <w:rFonts w:ascii="Arial" w:hAnsi="Arial" w:cs="Arial"/>
          <w:sz w:val="22"/>
          <w:szCs w:val="22"/>
        </w:rPr>
        <w:t>2.2 Power of search upon arrest</w:t>
      </w:r>
    </w:p>
    <w:p w14:paraId="4D1ECCB0" w14:textId="77777777" w:rsidR="006B18C3" w:rsidRDefault="006B18C3" w:rsidP="00DC14E0">
      <w:pPr>
        <w:numPr>
          <w:ilvl w:val="0"/>
          <w:numId w:val="11"/>
        </w:numPr>
        <w:rPr>
          <w:rFonts w:ascii="Arial" w:hAnsi="Arial" w:cs="Arial"/>
          <w:sz w:val="22"/>
          <w:szCs w:val="22"/>
        </w:rPr>
      </w:pPr>
      <w:r>
        <w:rPr>
          <w:rFonts w:ascii="Arial" w:hAnsi="Arial" w:cs="Arial"/>
          <w:sz w:val="22"/>
          <w:szCs w:val="22"/>
        </w:rPr>
        <w:t>2.3 Agreed places of safety within the South Wales Police force area</w:t>
      </w:r>
    </w:p>
    <w:p w14:paraId="319F49DD" w14:textId="77777777" w:rsidR="006B18C3" w:rsidRDefault="006B18C3" w:rsidP="00DC14E0">
      <w:pPr>
        <w:numPr>
          <w:ilvl w:val="0"/>
          <w:numId w:val="11"/>
        </w:numPr>
        <w:rPr>
          <w:rFonts w:ascii="Arial" w:hAnsi="Arial" w:cs="Arial"/>
          <w:sz w:val="22"/>
          <w:szCs w:val="22"/>
        </w:rPr>
      </w:pPr>
      <w:r>
        <w:rPr>
          <w:rFonts w:ascii="Arial" w:hAnsi="Arial" w:cs="Arial"/>
          <w:sz w:val="22"/>
          <w:szCs w:val="22"/>
        </w:rPr>
        <w:t>2.4 Periods of detention in places of safety</w:t>
      </w:r>
    </w:p>
    <w:p w14:paraId="46E17987" w14:textId="77777777" w:rsidR="006B18C3" w:rsidRDefault="006B18C3" w:rsidP="00DC14E0">
      <w:pPr>
        <w:numPr>
          <w:ilvl w:val="0"/>
          <w:numId w:val="11"/>
        </w:numPr>
        <w:rPr>
          <w:rFonts w:ascii="Arial" w:hAnsi="Arial" w:cs="Arial"/>
          <w:sz w:val="22"/>
          <w:szCs w:val="22"/>
        </w:rPr>
      </w:pPr>
      <w:r>
        <w:rPr>
          <w:rFonts w:ascii="Arial" w:hAnsi="Arial" w:cs="Arial"/>
          <w:sz w:val="22"/>
          <w:szCs w:val="22"/>
        </w:rPr>
        <w:t>2.5 Extension of detention</w:t>
      </w:r>
    </w:p>
    <w:p w14:paraId="53000C81" w14:textId="77777777" w:rsidR="006B18C3" w:rsidRPr="0096630F" w:rsidRDefault="006B18C3" w:rsidP="00071F96">
      <w:pPr>
        <w:rPr>
          <w:rFonts w:ascii="Arial" w:hAnsi="Arial" w:cs="Arial"/>
          <w:sz w:val="22"/>
          <w:szCs w:val="22"/>
        </w:rPr>
      </w:pPr>
    </w:p>
    <w:p w14:paraId="43EC903F" w14:textId="77777777" w:rsidR="00071F96" w:rsidRDefault="00071F96" w:rsidP="00071F96">
      <w:pPr>
        <w:rPr>
          <w:rFonts w:ascii="Arial" w:hAnsi="Arial" w:cs="Arial"/>
          <w:b/>
          <w:sz w:val="22"/>
          <w:szCs w:val="22"/>
          <w:u w:val="single"/>
        </w:rPr>
      </w:pPr>
      <w:r w:rsidRPr="0096630F">
        <w:rPr>
          <w:rFonts w:ascii="Arial" w:hAnsi="Arial" w:cs="Arial"/>
          <w:sz w:val="22"/>
          <w:szCs w:val="22"/>
        </w:rPr>
        <w:t>3</w:t>
      </w:r>
      <w:r w:rsidRPr="006B18C3">
        <w:rPr>
          <w:rFonts w:ascii="Arial" w:hAnsi="Arial" w:cs="Arial"/>
          <w:b/>
          <w:sz w:val="22"/>
          <w:szCs w:val="22"/>
          <w:u w:val="single"/>
        </w:rPr>
        <w:t xml:space="preserve">. Two </w:t>
      </w:r>
      <w:r w:rsidR="003E39B0" w:rsidRPr="006B18C3">
        <w:rPr>
          <w:rFonts w:ascii="Arial" w:hAnsi="Arial" w:cs="Arial"/>
          <w:b/>
          <w:sz w:val="22"/>
          <w:szCs w:val="22"/>
          <w:u w:val="single"/>
        </w:rPr>
        <w:t>t</w:t>
      </w:r>
      <w:r w:rsidRPr="006B18C3">
        <w:rPr>
          <w:rFonts w:ascii="Arial" w:hAnsi="Arial" w:cs="Arial"/>
          <w:b/>
          <w:sz w:val="22"/>
          <w:szCs w:val="22"/>
          <w:u w:val="single"/>
        </w:rPr>
        <w:t xml:space="preserve">ypes of </w:t>
      </w:r>
      <w:r w:rsidR="003E39B0" w:rsidRPr="006B18C3">
        <w:rPr>
          <w:rFonts w:ascii="Arial" w:hAnsi="Arial" w:cs="Arial"/>
          <w:b/>
          <w:sz w:val="22"/>
          <w:szCs w:val="22"/>
          <w:u w:val="single"/>
        </w:rPr>
        <w:t>w</w:t>
      </w:r>
      <w:r w:rsidRPr="006B18C3">
        <w:rPr>
          <w:rFonts w:ascii="Arial" w:hAnsi="Arial" w:cs="Arial"/>
          <w:b/>
          <w:sz w:val="22"/>
          <w:szCs w:val="22"/>
          <w:u w:val="single"/>
        </w:rPr>
        <w:t>arrant Sec</w:t>
      </w:r>
      <w:r w:rsidR="00D4491A" w:rsidRPr="006B18C3">
        <w:rPr>
          <w:rFonts w:ascii="Arial" w:hAnsi="Arial" w:cs="Arial"/>
          <w:b/>
          <w:sz w:val="22"/>
          <w:szCs w:val="22"/>
          <w:u w:val="single"/>
        </w:rPr>
        <w:t>tion</w:t>
      </w:r>
      <w:r w:rsidRPr="006B18C3">
        <w:rPr>
          <w:rFonts w:ascii="Arial" w:hAnsi="Arial" w:cs="Arial"/>
          <w:b/>
          <w:sz w:val="22"/>
          <w:szCs w:val="22"/>
          <w:u w:val="single"/>
        </w:rPr>
        <w:t xml:space="preserve"> 135 (1) &amp; Sec</w:t>
      </w:r>
      <w:r w:rsidR="00D4491A" w:rsidRPr="006B18C3">
        <w:rPr>
          <w:rFonts w:ascii="Arial" w:hAnsi="Arial" w:cs="Arial"/>
          <w:b/>
          <w:sz w:val="22"/>
          <w:szCs w:val="22"/>
          <w:u w:val="single"/>
        </w:rPr>
        <w:t>tion</w:t>
      </w:r>
      <w:r w:rsidRPr="006B18C3">
        <w:rPr>
          <w:rFonts w:ascii="Arial" w:hAnsi="Arial" w:cs="Arial"/>
          <w:b/>
          <w:sz w:val="22"/>
          <w:szCs w:val="22"/>
          <w:u w:val="single"/>
        </w:rPr>
        <w:t xml:space="preserve"> 135 (2)</w:t>
      </w:r>
    </w:p>
    <w:p w14:paraId="6566A37E" w14:textId="77777777" w:rsidR="006B18C3" w:rsidRPr="006B18C3" w:rsidRDefault="006B18C3" w:rsidP="00071F96">
      <w:pPr>
        <w:rPr>
          <w:rFonts w:ascii="Arial" w:hAnsi="Arial" w:cs="Arial"/>
          <w:b/>
          <w:sz w:val="22"/>
          <w:szCs w:val="22"/>
          <w:u w:val="single"/>
        </w:rPr>
      </w:pPr>
    </w:p>
    <w:p w14:paraId="2D9AF41D" w14:textId="77777777" w:rsidR="00071F96" w:rsidRDefault="00071F96" w:rsidP="00071F96">
      <w:pPr>
        <w:rPr>
          <w:rFonts w:ascii="Arial" w:hAnsi="Arial" w:cs="Arial"/>
          <w:b/>
          <w:sz w:val="22"/>
          <w:szCs w:val="22"/>
          <w:u w:val="single"/>
        </w:rPr>
      </w:pPr>
      <w:r w:rsidRPr="0096630F">
        <w:rPr>
          <w:rFonts w:ascii="Arial" w:hAnsi="Arial" w:cs="Arial"/>
          <w:sz w:val="22"/>
          <w:szCs w:val="22"/>
        </w:rPr>
        <w:t xml:space="preserve">4. </w:t>
      </w:r>
      <w:r w:rsidRPr="006B18C3">
        <w:rPr>
          <w:rFonts w:ascii="Arial" w:hAnsi="Arial" w:cs="Arial"/>
          <w:b/>
          <w:sz w:val="22"/>
          <w:szCs w:val="22"/>
          <w:u w:val="single"/>
        </w:rPr>
        <w:t xml:space="preserve">Warrant </w:t>
      </w:r>
      <w:r w:rsidR="003E39B0" w:rsidRPr="006B18C3">
        <w:rPr>
          <w:rFonts w:ascii="Arial" w:hAnsi="Arial" w:cs="Arial"/>
          <w:b/>
          <w:sz w:val="22"/>
          <w:szCs w:val="22"/>
          <w:u w:val="single"/>
        </w:rPr>
        <w:t>a</w:t>
      </w:r>
      <w:r w:rsidRPr="006B18C3">
        <w:rPr>
          <w:rFonts w:ascii="Arial" w:hAnsi="Arial" w:cs="Arial"/>
          <w:b/>
          <w:sz w:val="22"/>
          <w:szCs w:val="22"/>
          <w:u w:val="single"/>
        </w:rPr>
        <w:t xml:space="preserve">pplication </w:t>
      </w:r>
      <w:r w:rsidR="003E39B0" w:rsidRPr="006B18C3">
        <w:rPr>
          <w:rFonts w:ascii="Arial" w:hAnsi="Arial" w:cs="Arial"/>
          <w:b/>
          <w:sz w:val="22"/>
          <w:szCs w:val="22"/>
          <w:u w:val="single"/>
        </w:rPr>
        <w:t>p</w:t>
      </w:r>
      <w:r w:rsidRPr="006B18C3">
        <w:rPr>
          <w:rFonts w:ascii="Arial" w:hAnsi="Arial" w:cs="Arial"/>
          <w:b/>
          <w:sz w:val="22"/>
          <w:szCs w:val="22"/>
          <w:u w:val="single"/>
        </w:rPr>
        <w:t xml:space="preserve">rocess </w:t>
      </w:r>
    </w:p>
    <w:p w14:paraId="2C93C01F" w14:textId="77777777" w:rsidR="006B18C3" w:rsidRPr="006B18C3" w:rsidRDefault="006B18C3" w:rsidP="00071F96">
      <w:pPr>
        <w:rPr>
          <w:rFonts w:ascii="Arial" w:hAnsi="Arial" w:cs="Arial"/>
          <w:b/>
          <w:sz w:val="22"/>
          <w:szCs w:val="22"/>
          <w:u w:val="single"/>
        </w:rPr>
      </w:pPr>
    </w:p>
    <w:p w14:paraId="3B3E38F5" w14:textId="77777777" w:rsidR="00071F96" w:rsidRPr="006B18C3" w:rsidRDefault="00071F96" w:rsidP="00071F96">
      <w:pPr>
        <w:rPr>
          <w:rFonts w:ascii="Arial" w:hAnsi="Arial" w:cs="Arial"/>
          <w:b/>
          <w:sz w:val="22"/>
          <w:szCs w:val="22"/>
          <w:u w:val="single"/>
        </w:rPr>
      </w:pPr>
      <w:r w:rsidRPr="0096630F">
        <w:rPr>
          <w:rFonts w:ascii="Arial" w:hAnsi="Arial" w:cs="Arial"/>
          <w:sz w:val="22"/>
          <w:szCs w:val="22"/>
        </w:rPr>
        <w:t>5</w:t>
      </w:r>
      <w:r w:rsidRPr="006B18C3">
        <w:rPr>
          <w:rFonts w:ascii="Arial" w:hAnsi="Arial" w:cs="Arial"/>
          <w:b/>
          <w:sz w:val="22"/>
          <w:szCs w:val="22"/>
          <w:u w:val="single"/>
        </w:rPr>
        <w:t xml:space="preserve">. Conditions of </w:t>
      </w:r>
      <w:r w:rsidR="003E39B0" w:rsidRPr="006B18C3">
        <w:rPr>
          <w:rFonts w:ascii="Arial" w:hAnsi="Arial" w:cs="Arial"/>
          <w:b/>
          <w:sz w:val="22"/>
          <w:szCs w:val="22"/>
          <w:u w:val="single"/>
        </w:rPr>
        <w:t>w</w:t>
      </w:r>
      <w:r w:rsidRPr="006B18C3">
        <w:rPr>
          <w:rFonts w:ascii="Arial" w:hAnsi="Arial" w:cs="Arial"/>
          <w:b/>
          <w:sz w:val="22"/>
          <w:szCs w:val="22"/>
          <w:u w:val="single"/>
        </w:rPr>
        <w:t>arrant</w:t>
      </w:r>
    </w:p>
    <w:p w14:paraId="5D1BE4B8" w14:textId="77777777" w:rsidR="00404190" w:rsidRPr="0096630F" w:rsidRDefault="001C0817" w:rsidP="00404190">
      <w:pPr>
        <w:pStyle w:val="NormalWeb"/>
        <w:rPr>
          <w:rFonts w:ascii="Arial" w:hAnsi="Arial" w:cs="Arial"/>
        </w:rPr>
      </w:pPr>
      <w:r w:rsidRPr="0096630F">
        <w:rPr>
          <w:rFonts w:ascii="Arial" w:hAnsi="Arial" w:cs="Arial"/>
          <w:bCs/>
          <w:sz w:val="22"/>
          <w:szCs w:val="22"/>
        </w:rPr>
        <w:t>6.</w:t>
      </w:r>
      <w:r w:rsidRPr="0096630F">
        <w:rPr>
          <w:rFonts w:ascii="Arial" w:hAnsi="Arial" w:cs="Arial"/>
          <w:b/>
          <w:bCs/>
          <w:sz w:val="22"/>
          <w:szCs w:val="22"/>
          <w:u w:val="single"/>
        </w:rPr>
        <w:t xml:space="preserve"> </w:t>
      </w:r>
      <w:r w:rsidR="00404190" w:rsidRPr="0096630F">
        <w:rPr>
          <w:rFonts w:ascii="Arial" w:hAnsi="Arial" w:cs="Arial"/>
          <w:b/>
          <w:bCs/>
          <w:sz w:val="22"/>
          <w:szCs w:val="22"/>
          <w:u w:val="single"/>
        </w:rPr>
        <w:t>Warrant Execution Process Sec</w:t>
      </w:r>
      <w:r w:rsidR="00D4491A">
        <w:rPr>
          <w:rFonts w:ascii="Arial" w:hAnsi="Arial" w:cs="Arial"/>
          <w:b/>
          <w:bCs/>
          <w:sz w:val="22"/>
          <w:szCs w:val="22"/>
          <w:u w:val="single"/>
        </w:rPr>
        <w:t>tion</w:t>
      </w:r>
      <w:r w:rsidR="00404190" w:rsidRPr="0096630F">
        <w:rPr>
          <w:rFonts w:ascii="Arial" w:hAnsi="Arial" w:cs="Arial"/>
          <w:b/>
          <w:bCs/>
          <w:sz w:val="22"/>
          <w:szCs w:val="22"/>
          <w:u w:val="single"/>
        </w:rPr>
        <w:t xml:space="preserve"> 135 (1)</w:t>
      </w:r>
    </w:p>
    <w:p w14:paraId="12225F42" w14:textId="77777777" w:rsidR="00404190" w:rsidRPr="0096630F" w:rsidRDefault="001C0817" w:rsidP="00DC14E0">
      <w:pPr>
        <w:numPr>
          <w:ilvl w:val="0"/>
          <w:numId w:val="1"/>
        </w:numPr>
        <w:spacing w:before="100" w:beforeAutospacing="1" w:after="100" w:afterAutospacing="1"/>
        <w:rPr>
          <w:rFonts w:ascii="Arial" w:hAnsi="Arial" w:cs="Arial"/>
        </w:rPr>
      </w:pPr>
      <w:r w:rsidRPr="0096630F">
        <w:rPr>
          <w:rFonts w:ascii="Arial" w:hAnsi="Arial" w:cs="Arial"/>
          <w:sz w:val="22"/>
          <w:szCs w:val="22"/>
        </w:rPr>
        <w:t xml:space="preserve">6.1 </w:t>
      </w:r>
      <w:r w:rsidR="00FD6A7A" w:rsidRPr="0096630F">
        <w:rPr>
          <w:rFonts w:ascii="Arial" w:hAnsi="Arial" w:cs="Arial"/>
          <w:sz w:val="22"/>
          <w:szCs w:val="22"/>
        </w:rPr>
        <w:t>Pre-p</w:t>
      </w:r>
      <w:r w:rsidR="00404190" w:rsidRPr="0096630F">
        <w:rPr>
          <w:rFonts w:ascii="Arial" w:hAnsi="Arial" w:cs="Arial"/>
          <w:sz w:val="22"/>
          <w:szCs w:val="22"/>
        </w:rPr>
        <w:t xml:space="preserve">lanning </w:t>
      </w:r>
      <w:r w:rsidR="00FD6A7A" w:rsidRPr="0096630F">
        <w:rPr>
          <w:rFonts w:ascii="Arial" w:hAnsi="Arial" w:cs="Arial"/>
          <w:sz w:val="22"/>
          <w:szCs w:val="22"/>
        </w:rPr>
        <w:t>r</w:t>
      </w:r>
      <w:r w:rsidR="00404190" w:rsidRPr="0096630F">
        <w:rPr>
          <w:rFonts w:ascii="Arial" w:hAnsi="Arial" w:cs="Arial"/>
          <w:sz w:val="22"/>
          <w:szCs w:val="22"/>
        </w:rPr>
        <w:t>equirements</w:t>
      </w:r>
      <w:r w:rsidR="00404190" w:rsidRPr="0096630F">
        <w:rPr>
          <w:rFonts w:ascii="Arial" w:hAnsi="Arial" w:cs="Arial"/>
        </w:rPr>
        <w:t xml:space="preserve"> </w:t>
      </w:r>
    </w:p>
    <w:p w14:paraId="4BAD167B" w14:textId="77777777" w:rsidR="00404190" w:rsidRPr="0096630F" w:rsidRDefault="001C0817" w:rsidP="00DC14E0">
      <w:pPr>
        <w:numPr>
          <w:ilvl w:val="0"/>
          <w:numId w:val="1"/>
        </w:numPr>
        <w:spacing w:before="100" w:beforeAutospacing="1" w:after="100" w:afterAutospacing="1"/>
        <w:rPr>
          <w:rFonts w:ascii="Arial" w:hAnsi="Arial" w:cs="Arial"/>
        </w:rPr>
      </w:pPr>
      <w:r w:rsidRPr="0096630F">
        <w:rPr>
          <w:rFonts w:ascii="Arial" w:hAnsi="Arial" w:cs="Arial"/>
          <w:sz w:val="22"/>
          <w:szCs w:val="22"/>
        </w:rPr>
        <w:t xml:space="preserve">6.2 </w:t>
      </w:r>
      <w:r w:rsidR="00404190" w:rsidRPr="0096630F">
        <w:rPr>
          <w:rFonts w:ascii="Arial" w:hAnsi="Arial" w:cs="Arial"/>
          <w:sz w:val="22"/>
          <w:szCs w:val="22"/>
        </w:rPr>
        <w:t>Risk assessment</w:t>
      </w:r>
      <w:r w:rsidR="00404190" w:rsidRPr="0096630F">
        <w:rPr>
          <w:rFonts w:ascii="Arial" w:hAnsi="Arial" w:cs="Arial"/>
        </w:rPr>
        <w:t xml:space="preserve"> </w:t>
      </w:r>
    </w:p>
    <w:p w14:paraId="4A444CAB" w14:textId="77777777" w:rsidR="00404190" w:rsidRPr="0096630F" w:rsidRDefault="001C0817" w:rsidP="00DC14E0">
      <w:pPr>
        <w:numPr>
          <w:ilvl w:val="0"/>
          <w:numId w:val="1"/>
        </w:numPr>
        <w:spacing w:before="100" w:beforeAutospacing="1" w:after="100" w:afterAutospacing="1"/>
        <w:rPr>
          <w:rFonts w:ascii="Arial" w:hAnsi="Arial" w:cs="Arial"/>
        </w:rPr>
      </w:pPr>
      <w:r w:rsidRPr="0096630F">
        <w:rPr>
          <w:rFonts w:ascii="Arial" w:hAnsi="Arial" w:cs="Arial"/>
          <w:sz w:val="22"/>
          <w:szCs w:val="22"/>
        </w:rPr>
        <w:t xml:space="preserve">6.3 </w:t>
      </w:r>
      <w:r w:rsidR="00404190" w:rsidRPr="0096630F">
        <w:rPr>
          <w:rFonts w:ascii="Arial" w:hAnsi="Arial" w:cs="Arial"/>
          <w:sz w:val="22"/>
          <w:szCs w:val="22"/>
        </w:rPr>
        <w:t xml:space="preserve">The benefits of a warrant obtained under Section 135(1) MHA 1983 </w:t>
      </w:r>
    </w:p>
    <w:p w14:paraId="393E09BF" w14:textId="77777777" w:rsidR="00404190" w:rsidRPr="0096630F" w:rsidRDefault="00FD6A7A" w:rsidP="00DC14E0">
      <w:pPr>
        <w:numPr>
          <w:ilvl w:val="0"/>
          <w:numId w:val="1"/>
        </w:numPr>
        <w:spacing w:before="100" w:beforeAutospacing="1" w:after="100" w:afterAutospacing="1"/>
        <w:rPr>
          <w:rFonts w:ascii="Arial" w:hAnsi="Arial" w:cs="Arial"/>
        </w:rPr>
      </w:pPr>
      <w:r w:rsidRPr="0096630F">
        <w:rPr>
          <w:rFonts w:ascii="Arial" w:hAnsi="Arial" w:cs="Arial"/>
          <w:sz w:val="22"/>
          <w:szCs w:val="22"/>
        </w:rPr>
        <w:t>6.</w:t>
      </w:r>
      <w:r w:rsidR="001C0817" w:rsidRPr="0096630F">
        <w:rPr>
          <w:rFonts w:ascii="Arial" w:hAnsi="Arial" w:cs="Arial"/>
          <w:sz w:val="22"/>
          <w:szCs w:val="22"/>
        </w:rPr>
        <w:t xml:space="preserve">4 </w:t>
      </w:r>
      <w:r w:rsidR="00404190" w:rsidRPr="0096630F">
        <w:rPr>
          <w:rFonts w:ascii="Arial" w:hAnsi="Arial" w:cs="Arial"/>
          <w:sz w:val="22"/>
          <w:szCs w:val="22"/>
        </w:rPr>
        <w:t xml:space="preserve">Use of </w:t>
      </w:r>
      <w:r w:rsidRPr="0096630F">
        <w:rPr>
          <w:rFonts w:ascii="Arial" w:hAnsi="Arial" w:cs="Arial"/>
          <w:sz w:val="22"/>
          <w:szCs w:val="22"/>
        </w:rPr>
        <w:t>f</w:t>
      </w:r>
      <w:r w:rsidR="00404190" w:rsidRPr="0096630F">
        <w:rPr>
          <w:rFonts w:ascii="Arial" w:hAnsi="Arial" w:cs="Arial"/>
          <w:sz w:val="22"/>
          <w:szCs w:val="22"/>
        </w:rPr>
        <w:t>orce to effect entry</w:t>
      </w:r>
      <w:r w:rsidR="00404190" w:rsidRPr="0096630F">
        <w:rPr>
          <w:rFonts w:ascii="Arial" w:hAnsi="Arial" w:cs="Arial"/>
        </w:rPr>
        <w:t xml:space="preserve"> </w:t>
      </w:r>
    </w:p>
    <w:p w14:paraId="1C08C51F" w14:textId="77777777" w:rsidR="00404190" w:rsidRPr="0096630F" w:rsidRDefault="001C0817" w:rsidP="00DC14E0">
      <w:pPr>
        <w:numPr>
          <w:ilvl w:val="0"/>
          <w:numId w:val="1"/>
        </w:numPr>
        <w:spacing w:before="100" w:beforeAutospacing="1" w:after="100" w:afterAutospacing="1"/>
        <w:rPr>
          <w:rFonts w:ascii="Arial" w:hAnsi="Arial" w:cs="Arial"/>
        </w:rPr>
      </w:pPr>
      <w:r w:rsidRPr="0096630F">
        <w:rPr>
          <w:rFonts w:ascii="Arial" w:hAnsi="Arial" w:cs="Arial"/>
          <w:sz w:val="22"/>
          <w:szCs w:val="22"/>
        </w:rPr>
        <w:t xml:space="preserve">6.5 </w:t>
      </w:r>
      <w:r w:rsidR="00404190" w:rsidRPr="0096630F">
        <w:rPr>
          <w:rFonts w:ascii="Arial" w:hAnsi="Arial" w:cs="Arial"/>
          <w:sz w:val="22"/>
          <w:szCs w:val="22"/>
        </w:rPr>
        <w:t>Police attendance to manage risks</w:t>
      </w:r>
      <w:r w:rsidR="00404190" w:rsidRPr="0096630F">
        <w:rPr>
          <w:rFonts w:ascii="Arial" w:hAnsi="Arial" w:cs="Arial"/>
        </w:rPr>
        <w:t xml:space="preserve"> </w:t>
      </w:r>
    </w:p>
    <w:p w14:paraId="177EFCD9" w14:textId="77777777" w:rsidR="00404190" w:rsidRPr="0096630F" w:rsidRDefault="001C0817" w:rsidP="00DC14E0">
      <w:pPr>
        <w:numPr>
          <w:ilvl w:val="0"/>
          <w:numId w:val="1"/>
        </w:numPr>
        <w:spacing w:before="100" w:beforeAutospacing="1" w:after="100" w:afterAutospacing="1"/>
        <w:rPr>
          <w:rFonts w:ascii="Arial" w:hAnsi="Arial" w:cs="Arial"/>
        </w:rPr>
      </w:pPr>
      <w:r w:rsidRPr="0096630F">
        <w:rPr>
          <w:rFonts w:ascii="Arial" w:hAnsi="Arial" w:cs="Arial"/>
          <w:sz w:val="22"/>
          <w:szCs w:val="22"/>
        </w:rPr>
        <w:t xml:space="preserve">6.6 </w:t>
      </w:r>
      <w:r w:rsidR="00404190" w:rsidRPr="0096630F">
        <w:rPr>
          <w:rFonts w:ascii="Arial" w:hAnsi="Arial" w:cs="Arial"/>
          <w:sz w:val="22"/>
          <w:szCs w:val="22"/>
        </w:rPr>
        <w:t>Police attendance to promote co-operation</w:t>
      </w:r>
      <w:r w:rsidR="00404190" w:rsidRPr="0096630F">
        <w:rPr>
          <w:rFonts w:ascii="Arial" w:hAnsi="Arial" w:cs="Arial"/>
        </w:rPr>
        <w:t xml:space="preserve"> </w:t>
      </w:r>
    </w:p>
    <w:p w14:paraId="7DB6C85A" w14:textId="77777777" w:rsidR="00404190" w:rsidRDefault="001C0817" w:rsidP="00DC14E0">
      <w:pPr>
        <w:numPr>
          <w:ilvl w:val="0"/>
          <w:numId w:val="1"/>
        </w:numPr>
        <w:spacing w:before="100" w:beforeAutospacing="1" w:after="100" w:afterAutospacing="1"/>
        <w:rPr>
          <w:rFonts w:ascii="Arial" w:hAnsi="Arial" w:cs="Arial"/>
        </w:rPr>
      </w:pPr>
      <w:r w:rsidRPr="0096630F">
        <w:rPr>
          <w:rFonts w:ascii="Arial" w:hAnsi="Arial" w:cs="Arial"/>
          <w:sz w:val="22"/>
          <w:szCs w:val="22"/>
        </w:rPr>
        <w:t xml:space="preserve">6.7 </w:t>
      </w:r>
      <w:r w:rsidR="00404190" w:rsidRPr="0096630F">
        <w:rPr>
          <w:rFonts w:ascii="Arial" w:hAnsi="Arial" w:cs="Arial"/>
          <w:sz w:val="22"/>
          <w:szCs w:val="22"/>
        </w:rPr>
        <w:t xml:space="preserve">Who takes the lead at </w:t>
      </w:r>
      <w:r w:rsidR="003E39B0">
        <w:rPr>
          <w:rFonts w:ascii="Arial" w:hAnsi="Arial" w:cs="Arial"/>
          <w:sz w:val="22"/>
          <w:szCs w:val="22"/>
        </w:rPr>
        <w:t>m</w:t>
      </w:r>
      <w:r w:rsidR="00404190" w:rsidRPr="0096630F">
        <w:rPr>
          <w:rFonts w:ascii="Arial" w:hAnsi="Arial" w:cs="Arial"/>
          <w:sz w:val="22"/>
          <w:szCs w:val="22"/>
        </w:rPr>
        <w:t xml:space="preserve">ental </w:t>
      </w:r>
      <w:r w:rsidR="003E39B0">
        <w:rPr>
          <w:rFonts w:ascii="Arial" w:hAnsi="Arial" w:cs="Arial"/>
          <w:sz w:val="22"/>
          <w:szCs w:val="22"/>
        </w:rPr>
        <w:t>h</w:t>
      </w:r>
      <w:r w:rsidR="00404190" w:rsidRPr="0096630F">
        <w:rPr>
          <w:rFonts w:ascii="Arial" w:hAnsi="Arial" w:cs="Arial"/>
          <w:sz w:val="22"/>
          <w:szCs w:val="22"/>
        </w:rPr>
        <w:t xml:space="preserve">ealth </w:t>
      </w:r>
      <w:r w:rsidR="003E39B0">
        <w:rPr>
          <w:rFonts w:ascii="Arial" w:hAnsi="Arial" w:cs="Arial"/>
          <w:sz w:val="22"/>
          <w:szCs w:val="22"/>
        </w:rPr>
        <w:t>a</w:t>
      </w:r>
      <w:r w:rsidR="00404190" w:rsidRPr="0096630F">
        <w:rPr>
          <w:rFonts w:ascii="Arial" w:hAnsi="Arial" w:cs="Arial"/>
          <w:sz w:val="22"/>
          <w:szCs w:val="22"/>
        </w:rPr>
        <w:t>ssessments</w:t>
      </w:r>
      <w:r w:rsidR="00404190" w:rsidRPr="0096630F">
        <w:rPr>
          <w:rFonts w:ascii="Arial" w:hAnsi="Arial" w:cs="Arial"/>
        </w:rPr>
        <w:t xml:space="preserve"> </w:t>
      </w:r>
    </w:p>
    <w:p w14:paraId="68311563" w14:textId="77777777" w:rsidR="00875D2A" w:rsidRPr="00875D2A" w:rsidRDefault="00875D2A" w:rsidP="00DC14E0">
      <w:pPr>
        <w:numPr>
          <w:ilvl w:val="0"/>
          <w:numId w:val="1"/>
        </w:numPr>
        <w:spacing w:before="100" w:beforeAutospacing="1" w:after="100" w:afterAutospacing="1"/>
        <w:rPr>
          <w:rFonts w:ascii="Arial" w:hAnsi="Arial" w:cs="Arial"/>
          <w:sz w:val="22"/>
          <w:szCs w:val="22"/>
        </w:rPr>
      </w:pPr>
      <w:r w:rsidRPr="00875D2A">
        <w:rPr>
          <w:rFonts w:ascii="Arial" w:hAnsi="Arial" w:cs="Arial"/>
          <w:sz w:val="22"/>
          <w:szCs w:val="22"/>
        </w:rPr>
        <w:t>6.8 Producing the warrant at point of entry</w:t>
      </w:r>
    </w:p>
    <w:p w14:paraId="3E0E57FF" w14:textId="77777777" w:rsidR="00404190" w:rsidRPr="0096630F" w:rsidRDefault="00875D2A" w:rsidP="00DC14E0">
      <w:pPr>
        <w:numPr>
          <w:ilvl w:val="0"/>
          <w:numId w:val="1"/>
        </w:numPr>
        <w:spacing w:before="100" w:beforeAutospacing="1" w:after="100" w:afterAutospacing="1"/>
        <w:rPr>
          <w:rFonts w:ascii="Arial" w:hAnsi="Arial" w:cs="Arial"/>
          <w:sz w:val="22"/>
          <w:szCs w:val="22"/>
        </w:rPr>
      </w:pPr>
      <w:r>
        <w:rPr>
          <w:rFonts w:ascii="Arial" w:hAnsi="Arial" w:cs="Arial"/>
          <w:sz w:val="22"/>
          <w:szCs w:val="22"/>
        </w:rPr>
        <w:t>6.9</w:t>
      </w:r>
      <w:r w:rsidR="00C3280D" w:rsidRPr="0096630F">
        <w:rPr>
          <w:rFonts w:ascii="Arial" w:hAnsi="Arial" w:cs="Arial"/>
          <w:sz w:val="22"/>
          <w:szCs w:val="22"/>
        </w:rPr>
        <w:t xml:space="preserve"> </w:t>
      </w:r>
      <w:r w:rsidR="00404190" w:rsidRPr="0096630F">
        <w:rPr>
          <w:rFonts w:ascii="Arial" w:hAnsi="Arial" w:cs="Arial"/>
          <w:sz w:val="22"/>
          <w:szCs w:val="22"/>
        </w:rPr>
        <w:t xml:space="preserve">Assessment and </w:t>
      </w:r>
      <w:r w:rsidR="00FD6A7A" w:rsidRPr="0096630F">
        <w:rPr>
          <w:rFonts w:ascii="Arial" w:hAnsi="Arial" w:cs="Arial"/>
          <w:sz w:val="22"/>
          <w:szCs w:val="22"/>
        </w:rPr>
        <w:t>t</w:t>
      </w:r>
      <w:r w:rsidR="00404190" w:rsidRPr="0096630F">
        <w:rPr>
          <w:rFonts w:ascii="Arial" w:hAnsi="Arial" w:cs="Arial"/>
          <w:sz w:val="22"/>
          <w:szCs w:val="22"/>
        </w:rPr>
        <w:t xml:space="preserve">ransfer to a </w:t>
      </w:r>
      <w:r w:rsidR="00FD6A7A" w:rsidRPr="0096630F">
        <w:rPr>
          <w:rFonts w:ascii="Arial" w:hAnsi="Arial" w:cs="Arial"/>
          <w:sz w:val="22"/>
          <w:szCs w:val="22"/>
        </w:rPr>
        <w:t>p</w:t>
      </w:r>
      <w:r w:rsidR="00404190" w:rsidRPr="0096630F">
        <w:rPr>
          <w:rFonts w:ascii="Arial" w:hAnsi="Arial" w:cs="Arial"/>
          <w:sz w:val="22"/>
          <w:szCs w:val="22"/>
        </w:rPr>
        <w:t xml:space="preserve">lace of </w:t>
      </w:r>
      <w:r w:rsidR="00FD6A7A" w:rsidRPr="0096630F">
        <w:rPr>
          <w:rFonts w:ascii="Arial" w:hAnsi="Arial" w:cs="Arial"/>
          <w:sz w:val="22"/>
          <w:szCs w:val="22"/>
        </w:rPr>
        <w:t>s</w:t>
      </w:r>
      <w:r w:rsidR="00404190" w:rsidRPr="0096630F">
        <w:rPr>
          <w:rFonts w:ascii="Arial" w:hAnsi="Arial" w:cs="Arial"/>
          <w:sz w:val="22"/>
          <w:szCs w:val="22"/>
        </w:rPr>
        <w:t>afety</w:t>
      </w:r>
    </w:p>
    <w:p w14:paraId="4752B418" w14:textId="77777777" w:rsidR="00404190" w:rsidRPr="0096630F" w:rsidRDefault="00C3280D" w:rsidP="00DC14E0">
      <w:pPr>
        <w:numPr>
          <w:ilvl w:val="0"/>
          <w:numId w:val="1"/>
        </w:numPr>
        <w:spacing w:before="100" w:beforeAutospacing="1" w:after="100" w:afterAutospacing="1"/>
        <w:rPr>
          <w:rFonts w:ascii="Arial" w:hAnsi="Arial" w:cs="Arial"/>
        </w:rPr>
      </w:pPr>
      <w:r w:rsidRPr="0096630F">
        <w:rPr>
          <w:rFonts w:ascii="Arial" w:hAnsi="Arial" w:cs="Arial"/>
          <w:sz w:val="22"/>
          <w:szCs w:val="22"/>
        </w:rPr>
        <w:t>6.9</w:t>
      </w:r>
      <w:r w:rsidR="00875D2A">
        <w:rPr>
          <w:rFonts w:ascii="Arial" w:hAnsi="Arial" w:cs="Arial"/>
          <w:sz w:val="22"/>
          <w:szCs w:val="22"/>
        </w:rPr>
        <w:t>(i)</w:t>
      </w:r>
      <w:r w:rsidRPr="0096630F">
        <w:rPr>
          <w:rFonts w:ascii="Arial" w:hAnsi="Arial" w:cs="Arial"/>
          <w:sz w:val="22"/>
          <w:szCs w:val="22"/>
        </w:rPr>
        <w:t xml:space="preserve"> </w:t>
      </w:r>
      <w:r w:rsidR="00404190" w:rsidRPr="0096630F">
        <w:rPr>
          <w:rFonts w:ascii="Arial" w:hAnsi="Arial" w:cs="Arial"/>
          <w:sz w:val="22"/>
          <w:szCs w:val="22"/>
        </w:rPr>
        <w:t xml:space="preserve">Warrant </w:t>
      </w:r>
      <w:r w:rsidR="00FD6A7A" w:rsidRPr="0096630F">
        <w:rPr>
          <w:rFonts w:ascii="Arial" w:hAnsi="Arial" w:cs="Arial"/>
          <w:sz w:val="22"/>
          <w:szCs w:val="22"/>
        </w:rPr>
        <w:t>d</w:t>
      </w:r>
      <w:r w:rsidR="00404190" w:rsidRPr="0096630F">
        <w:rPr>
          <w:rFonts w:ascii="Arial" w:hAnsi="Arial" w:cs="Arial"/>
          <w:sz w:val="22"/>
          <w:szCs w:val="22"/>
        </w:rPr>
        <w:t>etention</w:t>
      </w:r>
      <w:r w:rsidR="00F73219">
        <w:rPr>
          <w:rFonts w:ascii="Arial" w:hAnsi="Arial" w:cs="Arial"/>
          <w:sz w:val="22"/>
          <w:szCs w:val="22"/>
        </w:rPr>
        <w:t xml:space="preserve"> up to 24</w:t>
      </w:r>
      <w:r w:rsidR="00404190" w:rsidRPr="0096630F">
        <w:rPr>
          <w:rFonts w:ascii="Arial" w:hAnsi="Arial" w:cs="Arial"/>
          <w:sz w:val="22"/>
          <w:szCs w:val="22"/>
        </w:rPr>
        <w:t xml:space="preserve"> hours</w:t>
      </w:r>
      <w:r w:rsidR="00404190" w:rsidRPr="0096630F">
        <w:rPr>
          <w:rFonts w:ascii="Arial" w:hAnsi="Arial" w:cs="Arial"/>
        </w:rPr>
        <w:t xml:space="preserve"> </w:t>
      </w:r>
    </w:p>
    <w:p w14:paraId="4AD3CA1F" w14:textId="77777777" w:rsidR="00404190" w:rsidRPr="0096630F" w:rsidRDefault="00B078D0" w:rsidP="00404190">
      <w:pPr>
        <w:pStyle w:val="NormalWeb"/>
        <w:rPr>
          <w:rFonts w:ascii="Arial" w:hAnsi="Arial" w:cs="Arial"/>
        </w:rPr>
      </w:pPr>
      <w:r w:rsidRPr="0096630F">
        <w:rPr>
          <w:rFonts w:ascii="Arial" w:hAnsi="Arial" w:cs="Arial"/>
          <w:bCs/>
          <w:sz w:val="22"/>
          <w:szCs w:val="22"/>
        </w:rPr>
        <w:t>7.</w:t>
      </w:r>
      <w:r w:rsidRPr="0096630F">
        <w:rPr>
          <w:rFonts w:ascii="Arial" w:hAnsi="Arial" w:cs="Arial"/>
          <w:b/>
          <w:bCs/>
          <w:sz w:val="22"/>
          <w:szCs w:val="22"/>
          <w:u w:val="single"/>
        </w:rPr>
        <w:t xml:space="preserve"> </w:t>
      </w:r>
      <w:r w:rsidR="00404190" w:rsidRPr="0096630F">
        <w:rPr>
          <w:rFonts w:ascii="Arial" w:hAnsi="Arial" w:cs="Arial"/>
          <w:b/>
          <w:bCs/>
          <w:sz w:val="22"/>
          <w:szCs w:val="22"/>
          <w:u w:val="single"/>
        </w:rPr>
        <w:t>Warrant Execution Process Sec</w:t>
      </w:r>
      <w:r w:rsidR="00D4491A">
        <w:rPr>
          <w:rFonts w:ascii="Arial" w:hAnsi="Arial" w:cs="Arial"/>
          <w:b/>
          <w:bCs/>
          <w:sz w:val="22"/>
          <w:szCs w:val="22"/>
          <w:u w:val="single"/>
        </w:rPr>
        <w:t>tion</w:t>
      </w:r>
      <w:r w:rsidR="00404190" w:rsidRPr="0096630F">
        <w:rPr>
          <w:rFonts w:ascii="Arial" w:hAnsi="Arial" w:cs="Arial"/>
          <w:b/>
          <w:bCs/>
          <w:sz w:val="22"/>
          <w:szCs w:val="22"/>
          <w:u w:val="single"/>
        </w:rPr>
        <w:t xml:space="preserve"> 135 (2)</w:t>
      </w:r>
    </w:p>
    <w:p w14:paraId="39FDD317" w14:textId="77777777" w:rsidR="00404190" w:rsidRPr="0096630F" w:rsidRDefault="00B078D0" w:rsidP="00DC14E0">
      <w:pPr>
        <w:numPr>
          <w:ilvl w:val="0"/>
          <w:numId w:val="2"/>
        </w:numPr>
        <w:spacing w:before="100" w:beforeAutospacing="1" w:after="100" w:afterAutospacing="1"/>
        <w:rPr>
          <w:rFonts w:ascii="Arial" w:hAnsi="Arial" w:cs="Arial"/>
          <w:sz w:val="22"/>
          <w:szCs w:val="22"/>
        </w:rPr>
      </w:pPr>
      <w:r w:rsidRPr="0096630F">
        <w:rPr>
          <w:rFonts w:ascii="Arial" w:hAnsi="Arial" w:cs="Arial"/>
          <w:sz w:val="22"/>
          <w:szCs w:val="22"/>
        </w:rPr>
        <w:t xml:space="preserve">7.1 </w:t>
      </w:r>
      <w:r w:rsidR="00404190" w:rsidRPr="0096630F">
        <w:rPr>
          <w:rFonts w:ascii="Arial" w:hAnsi="Arial" w:cs="Arial"/>
          <w:sz w:val="22"/>
          <w:szCs w:val="22"/>
        </w:rPr>
        <w:t>Pre</w:t>
      </w:r>
      <w:r w:rsidR="00FD6A7A" w:rsidRPr="0096630F">
        <w:rPr>
          <w:rFonts w:ascii="Arial" w:hAnsi="Arial" w:cs="Arial"/>
          <w:sz w:val="22"/>
          <w:szCs w:val="22"/>
        </w:rPr>
        <w:t>-p</w:t>
      </w:r>
      <w:r w:rsidR="00404190" w:rsidRPr="0096630F">
        <w:rPr>
          <w:rFonts w:ascii="Arial" w:hAnsi="Arial" w:cs="Arial"/>
          <w:sz w:val="22"/>
          <w:szCs w:val="22"/>
        </w:rPr>
        <w:t xml:space="preserve">lanning </w:t>
      </w:r>
      <w:r w:rsidR="00FD6A7A" w:rsidRPr="0096630F">
        <w:rPr>
          <w:rFonts w:ascii="Arial" w:hAnsi="Arial" w:cs="Arial"/>
          <w:sz w:val="22"/>
          <w:szCs w:val="22"/>
        </w:rPr>
        <w:t>r</w:t>
      </w:r>
      <w:r w:rsidR="00404190" w:rsidRPr="0096630F">
        <w:rPr>
          <w:rFonts w:ascii="Arial" w:hAnsi="Arial" w:cs="Arial"/>
          <w:sz w:val="22"/>
          <w:szCs w:val="22"/>
        </w:rPr>
        <w:t xml:space="preserve">equirements </w:t>
      </w:r>
    </w:p>
    <w:p w14:paraId="5997EC4D" w14:textId="77777777" w:rsidR="00404190" w:rsidRPr="0096630F" w:rsidRDefault="00FD6A7A" w:rsidP="00DC14E0">
      <w:pPr>
        <w:numPr>
          <w:ilvl w:val="0"/>
          <w:numId w:val="2"/>
        </w:numPr>
        <w:spacing w:before="100" w:beforeAutospacing="1" w:after="100" w:afterAutospacing="1"/>
        <w:ind w:right="-874"/>
        <w:rPr>
          <w:rFonts w:ascii="Arial" w:hAnsi="Arial" w:cs="Arial"/>
          <w:sz w:val="22"/>
          <w:szCs w:val="22"/>
        </w:rPr>
      </w:pPr>
      <w:r w:rsidRPr="0096630F">
        <w:rPr>
          <w:rFonts w:ascii="Arial" w:hAnsi="Arial" w:cs="Arial"/>
          <w:sz w:val="22"/>
          <w:szCs w:val="22"/>
        </w:rPr>
        <w:t>7.</w:t>
      </w:r>
      <w:r w:rsidR="00B078D0" w:rsidRPr="0096630F">
        <w:rPr>
          <w:rFonts w:ascii="Arial" w:hAnsi="Arial" w:cs="Arial"/>
          <w:sz w:val="22"/>
          <w:szCs w:val="22"/>
        </w:rPr>
        <w:t xml:space="preserve">2 </w:t>
      </w:r>
      <w:r w:rsidR="00404190" w:rsidRPr="0096630F">
        <w:rPr>
          <w:rFonts w:ascii="Arial" w:hAnsi="Arial" w:cs="Arial"/>
          <w:sz w:val="22"/>
          <w:szCs w:val="22"/>
        </w:rPr>
        <w:t>Police involvement in detaining</w:t>
      </w:r>
      <w:r w:rsidR="00B078D0" w:rsidRPr="0096630F">
        <w:rPr>
          <w:rFonts w:ascii="Arial" w:hAnsi="Arial" w:cs="Arial"/>
          <w:sz w:val="22"/>
          <w:szCs w:val="22"/>
        </w:rPr>
        <w:t xml:space="preserve">, </w:t>
      </w:r>
      <w:r w:rsidR="00404190" w:rsidRPr="0096630F">
        <w:rPr>
          <w:rFonts w:ascii="Arial" w:hAnsi="Arial" w:cs="Arial"/>
          <w:sz w:val="22"/>
          <w:szCs w:val="22"/>
        </w:rPr>
        <w:t xml:space="preserve">returning someone who is absent without leave </w:t>
      </w:r>
    </w:p>
    <w:p w14:paraId="345122BC" w14:textId="77777777" w:rsidR="00404190" w:rsidRPr="0096630F" w:rsidRDefault="00B078D0" w:rsidP="00DC14E0">
      <w:pPr>
        <w:numPr>
          <w:ilvl w:val="0"/>
          <w:numId w:val="2"/>
        </w:numPr>
        <w:spacing w:before="100" w:beforeAutospacing="1" w:after="100" w:afterAutospacing="1"/>
        <w:rPr>
          <w:rFonts w:ascii="Arial" w:hAnsi="Arial" w:cs="Arial"/>
          <w:sz w:val="22"/>
          <w:szCs w:val="22"/>
        </w:rPr>
      </w:pPr>
      <w:r w:rsidRPr="0096630F">
        <w:rPr>
          <w:rFonts w:ascii="Arial" w:hAnsi="Arial" w:cs="Arial"/>
          <w:sz w:val="22"/>
          <w:szCs w:val="22"/>
        </w:rPr>
        <w:t xml:space="preserve">7.3 </w:t>
      </w:r>
      <w:r w:rsidR="00404190" w:rsidRPr="0096630F">
        <w:rPr>
          <w:rFonts w:ascii="Arial" w:hAnsi="Arial" w:cs="Arial"/>
          <w:sz w:val="22"/>
          <w:szCs w:val="22"/>
        </w:rPr>
        <w:t xml:space="preserve">Risk </w:t>
      </w:r>
      <w:r w:rsidR="003E39B0">
        <w:rPr>
          <w:rFonts w:ascii="Arial" w:hAnsi="Arial" w:cs="Arial"/>
          <w:sz w:val="22"/>
          <w:szCs w:val="22"/>
        </w:rPr>
        <w:t>a</w:t>
      </w:r>
      <w:r w:rsidR="00404190" w:rsidRPr="0096630F">
        <w:rPr>
          <w:rFonts w:ascii="Arial" w:hAnsi="Arial" w:cs="Arial"/>
          <w:sz w:val="22"/>
          <w:szCs w:val="22"/>
        </w:rPr>
        <w:t xml:space="preserve">ssessment </w:t>
      </w:r>
    </w:p>
    <w:p w14:paraId="27AE5B31" w14:textId="77777777" w:rsidR="00A0728F" w:rsidRPr="0096630F" w:rsidRDefault="00A0728F" w:rsidP="00DC14E0">
      <w:pPr>
        <w:numPr>
          <w:ilvl w:val="0"/>
          <w:numId w:val="2"/>
        </w:numPr>
        <w:spacing w:before="100" w:beforeAutospacing="1" w:after="100" w:afterAutospacing="1"/>
        <w:rPr>
          <w:rFonts w:ascii="Arial" w:hAnsi="Arial" w:cs="Arial"/>
          <w:sz w:val="22"/>
          <w:szCs w:val="22"/>
        </w:rPr>
      </w:pPr>
      <w:r w:rsidRPr="0096630F">
        <w:rPr>
          <w:rFonts w:ascii="Arial" w:hAnsi="Arial" w:cs="Arial"/>
          <w:sz w:val="22"/>
          <w:szCs w:val="22"/>
        </w:rPr>
        <w:t xml:space="preserve">7.4 Use of </w:t>
      </w:r>
      <w:r w:rsidR="00FD6A7A" w:rsidRPr="0096630F">
        <w:rPr>
          <w:rFonts w:ascii="Arial" w:hAnsi="Arial" w:cs="Arial"/>
          <w:sz w:val="22"/>
          <w:szCs w:val="22"/>
        </w:rPr>
        <w:t>f</w:t>
      </w:r>
      <w:r w:rsidRPr="0096630F">
        <w:rPr>
          <w:rFonts w:ascii="Arial" w:hAnsi="Arial" w:cs="Arial"/>
          <w:sz w:val="22"/>
          <w:szCs w:val="22"/>
        </w:rPr>
        <w:t xml:space="preserve">orce to </w:t>
      </w:r>
      <w:r w:rsidR="00FD6A7A" w:rsidRPr="0096630F">
        <w:rPr>
          <w:rFonts w:ascii="Arial" w:hAnsi="Arial" w:cs="Arial"/>
          <w:sz w:val="22"/>
          <w:szCs w:val="22"/>
        </w:rPr>
        <w:t>e</w:t>
      </w:r>
      <w:r w:rsidRPr="0096630F">
        <w:rPr>
          <w:rFonts w:ascii="Arial" w:hAnsi="Arial" w:cs="Arial"/>
          <w:sz w:val="22"/>
          <w:szCs w:val="22"/>
        </w:rPr>
        <w:t xml:space="preserve">ffect </w:t>
      </w:r>
      <w:r w:rsidR="00FD6A7A" w:rsidRPr="0096630F">
        <w:rPr>
          <w:rFonts w:ascii="Arial" w:hAnsi="Arial" w:cs="Arial"/>
          <w:sz w:val="22"/>
          <w:szCs w:val="22"/>
        </w:rPr>
        <w:t>e</w:t>
      </w:r>
      <w:r w:rsidRPr="0096630F">
        <w:rPr>
          <w:rFonts w:ascii="Arial" w:hAnsi="Arial" w:cs="Arial"/>
          <w:sz w:val="22"/>
          <w:szCs w:val="22"/>
        </w:rPr>
        <w:t>ntry</w:t>
      </w:r>
    </w:p>
    <w:p w14:paraId="66ED38EC" w14:textId="77777777" w:rsidR="00404190" w:rsidRPr="0096630F" w:rsidRDefault="00B078D0" w:rsidP="00DC14E0">
      <w:pPr>
        <w:numPr>
          <w:ilvl w:val="0"/>
          <w:numId w:val="2"/>
        </w:numPr>
        <w:spacing w:before="100" w:beforeAutospacing="1" w:after="100" w:afterAutospacing="1"/>
        <w:rPr>
          <w:rFonts w:ascii="Arial" w:hAnsi="Arial" w:cs="Arial"/>
          <w:sz w:val="22"/>
          <w:szCs w:val="22"/>
        </w:rPr>
      </w:pPr>
      <w:r w:rsidRPr="0096630F">
        <w:rPr>
          <w:rFonts w:ascii="Arial" w:hAnsi="Arial" w:cs="Arial"/>
          <w:sz w:val="22"/>
          <w:szCs w:val="22"/>
        </w:rPr>
        <w:t>7.</w:t>
      </w:r>
      <w:r w:rsidR="00A0728F" w:rsidRPr="0096630F">
        <w:rPr>
          <w:rFonts w:ascii="Arial" w:hAnsi="Arial" w:cs="Arial"/>
          <w:sz w:val="22"/>
          <w:szCs w:val="22"/>
        </w:rPr>
        <w:t>5</w:t>
      </w:r>
      <w:r w:rsidRPr="0096630F">
        <w:rPr>
          <w:rFonts w:ascii="Arial" w:hAnsi="Arial" w:cs="Arial"/>
          <w:sz w:val="22"/>
          <w:szCs w:val="22"/>
        </w:rPr>
        <w:t xml:space="preserve"> </w:t>
      </w:r>
      <w:r w:rsidR="00404190" w:rsidRPr="0096630F">
        <w:rPr>
          <w:rFonts w:ascii="Arial" w:hAnsi="Arial" w:cs="Arial"/>
          <w:sz w:val="22"/>
          <w:szCs w:val="22"/>
        </w:rPr>
        <w:t xml:space="preserve">Powers of </w:t>
      </w:r>
      <w:r w:rsidR="00FD6A7A" w:rsidRPr="0096630F">
        <w:rPr>
          <w:rFonts w:ascii="Arial" w:hAnsi="Arial" w:cs="Arial"/>
          <w:sz w:val="22"/>
          <w:szCs w:val="22"/>
        </w:rPr>
        <w:t>e</w:t>
      </w:r>
      <w:r w:rsidR="00404190" w:rsidRPr="0096630F">
        <w:rPr>
          <w:rFonts w:ascii="Arial" w:hAnsi="Arial" w:cs="Arial"/>
          <w:sz w:val="22"/>
          <w:szCs w:val="22"/>
        </w:rPr>
        <w:t>ntry in order to detain using a warrant –</w:t>
      </w:r>
      <w:r w:rsidRPr="0096630F">
        <w:rPr>
          <w:rFonts w:ascii="Arial" w:hAnsi="Arial" w:cs="Arial"/>
          <w:sz w:val="22"/>
          <w:szCs w:val="22"/>
        </w:rPr>
        <w:t xml:space="preserve"> S.135(2) Mental Health Act </w:t>
      </w:r>
    </w:p>
    <w:p w14:paraId="35AD9292" w14:textId="77777777" w:rsidR="00A0728F" w:rsidRPr="0096630F" w:rsidRDefault="00A0728F" w:rsidP="00404190">
      <w:pPr>
        <w:pStyle w:val="NormalWeb"/>
        <w:rPr>
          <w:rFonts w:ascii="Arial" w:hAnsi="Arial" w:cs="Arial"/>
          <w:b/>
          <w:sz w:val="22"/>
          <w:szCs w:val="22"/>
          <w:u w:val="single"/>
        </w:rPr>
      </w:pPr>
      <w:r w:rsidRPr="0096630F">
        <w:rPr>
          <w:rFonts w:ascii="Arial" w:hAnsi="Arial" w:cs="Arial"/>
          <w:sz w:val="22"/>
          <w:szCs w:val="22"/>
        </w:rPr>
        <w:t xml:space="preserve">8. </w:t>
      </w:r>
      <w:r w:rsidRPr="0096630F">
        <w:rPr>
          <w:rFonts w:ascii="Arial" w:hAnsi="Arial" w:cs="Arial"/>
          <w:b/>
          <w:sz w:val="22"/>
          <w:szCs w:val="22"/>
          <w:u w:val="single"/>
        </w:rPr>
        <w:t>General Considerations affecting both types of Warrant</w:t>
      </w:r>
    </w:p>
    <w:p w14:paraId="5EDCC6E6" w14:textId="77777777" w:rsidR="00A0728F" w:rsidRPr="0096630F" w:rsidRDefault="00A0728F" w:rsidP="00DC14E0">
      <w:pPr>
        <w:numPr>
          <w:ilvl w:val="0"/>
          <w:numId w:val="2"/>
        </w:numPr>
        <w:spacing w:before="100" w:beforeAutospacing="1" w:after="100" w:afterAutospacing="1"/>
        <w:rPr>
          <w:rFonts w:ascii="Arial" w:hAnsi="Arial" w:cs="Arial"/>
          <w:sz w:val="22"/>
          <w:szCs w:val="22"/>
        </w:rPr>
      </w:pPr>
      <w:r w:rsidRPr="0096630F">
        <w:rPr>
          <w:rFonts w:ascii="Arial" w:hAnsi="Arial" w:cs="Arial"/>
          <w:sz w:val="22"/>
          <w:szCs w:val="22"/>
        </w:rPr>
        <w:t xml:space="preserve">8.1 Service and </w:t>
      </w:r>
      <w:r w:rsidR="00FD6A7A" w:rsidRPr="0096630F">
        <w:rPr>
          <w:rFonts w:ascii="Arial" w:hAnsi="Arial" w:cs="Arial"/>
          <w:sz w:val="22"/>
          <w:szCs w:val="22"/>
        </w:rPr>
        <w:t>r</w:t>
      </w:r>
      <w:r w:rsidRPr="0096630F">
        <w:rPr>
          <w:rFonts w:ascii="Arial" w:hAnsi="Arial" w:cs="Arial"/>
          <w:sz w:val="22"/>
          <w:szCs w:val="22"/>
        </w:rPr>
        <w:t xml:space="preserve">etention of the </w:t>
      </w:r>
      <w:r w:rsidR="00FD6A7A" w:rsidRPr="0096630F">
        <w:rPr>
          <w:rFonts w:ascii="Arial" w:hAnsi="Arial" w:cs="Arial"/>
          <w:sz w:val="22"/>
          <w:szCs w:val="22"/>
        </w:rPr>
        <w:t>w</w:t>
      </w:r>
      <w:r w:rsidRPr="0096630F">
        <w:rPr>
          <w:rFonts w:ascii="Arial" w:hAnsi="Arial" w:cs="Arial"/>
          <w:sz w:val="22"/>
          <w:szCs w:val="22"/>
        </w:rPr>
        <w:t xml:space="preserve">arrant </w:t>
      </w:r>
    </w:p>
    <w:p w14:paraId="56C759EB" w14:textId="77777777" w:rsidR="00A0728F" w:rsidRPr="0096630F" w:rsidRDefault="00A0728F" w:rsidP="00DC14E0">
      <w:pPr>
        <w:numPr>
          <w:ilvl w:val="0"/>
          <w:numId w:val="2"/>
        </w:numPr>
        <w:spacing w:before="100" w:beforeAutospacing="1" w:after="100" w:afterAutospacing="1"/>
        <w:rPr>
          <w:rFonts w:ascii="Arial" w:hAnsi="Arial" w:cs="Arial"/>
          <w:sz w:val="22"/>
          <w:szCs w:val="22"/>
        </w:rPr>
      </w:pPr>
      <w:r w:rsidRPr="0096630F">
        <w:rPr>
          <w:rFonts w:ascii="Arial" w:hAnsi="Arial" w:cs="Arial"/>
          <w:sz w:val="22"/>
          <w:szCs w:val="22"/>
        </w:rPr>
        <w:t xml:space="preserve">8.2 </w:t>
      </w:r>
      <w:r w:rsidR="00404190" w:rsidRPr="0096630F">
        <w:rPr>
          <w:rFonts w:ascii="Arial" w:hAnsi="Arial" w:cs="Arial"/>
          <w:sz w:val="22"/>
          <w:szCs w:val="22"/>
        </w:rPr>
        <w:t xml:space="preserve">Removal </w:t>
      </w:r>
      <w:r w:rsidR="00FD6A7A" w:rsidRPr="0096630F">
        <w:rPr>
          <w:rFonts w:ascii="Arial" w:hAnsi="Arial" w:cs="Arial"/>
          <w:sz w:val="22"/>
          <w:szCs w:val="22"/>
        </w:rPr>
        <w:t>t</w:t>
      </w:r>
      <w:r w:rsidR="00404190" w:rsidRPr="0096630F">
        <w:rPr>
          <w:rFonts w:ascii="Arial" w:hAnsi="Arial" w:cs="Arial"/>
          <w:sz w:val="22"/>
          <w:szCs w:val="22"/>
        </w:rPr>
        <w:t xml:space="preserve">ransfer to the planned place of safety </w:t>
      </w:r>
    </w:p>
    <w:p w14:paraId="38D16995" w14:textId="77777777" w:rsidR="00A0728F" w:rsidRPr="0096630F" w:rsidRDefault="00A0728F" w:rsidP="00DC14E0">
      <w:pPr>
        <w:numPr>
          <w:ilvl w:val="0"/>
          <w:numId w:val="2"/>
        </w:numPr>
        <w:spacing w:before="100" w:beforeAutospacing="1" w:after="100" w:afterAutospacing="1"/>
        <w:rPr>
          <w:rFonts w:ascii="Arial" w:hAnsi="Arial" w:cs="Arial"/>
          <w:sz w:val="22"/>
          <w:szCs w:val="22"/>
        </w:rPr>
      </w:pPr>
      <w:r w:rsidRPr="0096630F">
        <w:rPr>
          <w:rFonts w:ascii="Arial" w:hAnsi="Arial" w:cs="Arial"/>
          <w:sz w:val="22"/>
          <w:szCs w:val="22"/>
        </w:rPr>
        <w:t xml:space="preserve">8.3 </w:t>
      </w:r>
      <w:r w:rsidR="00404190" w:rsidRPr="0096630F">
        <w:rPr>
          <w:rFonts w:ascii="Arial" w:hAnsi="Arial" w:cs="Arial"/>
          <w:sz w:val="22"/>
          <w:szCs w:val="22"/>
        </w:rPr>
        <w:t xml:space="preserve">Officer </w:t>
      </w:r>
      <w:r w:rsidR="003E39B0">
        <w:rPr>
          <w:rFonts w:ascii="Arial" w:hAnsi="Arial" w:cs="Arial"/>
          <w:sz w:val="22"/>
          <w:szCs w:val="22"/>
        </w:rPr>
        <w:t>s</w:t>
      </w:r>
      <w:r w:rsidR="00404190" w:rsidRPr="0096630F">
        <w:rPr>
          <w:rFonts w:ascii="Arial" w:hAnsi="Arial" w:cs="Arial"/>
          <w:sz w:val="22"/>
          <w:szCs w:val="22"/>
        </w:rPr>
        <w:t xml:space="preserve">afety </w:t>
      </w:r>
    </w:p>
    <w:p w14:paraId="54CC5178" w14:textId="77777777" w:rsidR="00A0728F" w:rsidRPr="0096630F" w:rsidRDefault="00A0728F" w:rsidP="00DC14E0">
      <w:pPr>
        <w:numPr>
          <w:ilvl w:val="0"/>
          <w:numId w:val="2"/>
        </w:numPr>
        <w:spacing w:before="100" w:beforeAutospacing="1" w:after="100" w:afterAutospacing="1"/>
        <w:rPr>
          <w:rFonts w:ascii="Arial" w:hAnsi="Arial" w:cs="Arial"/>
          <w:sz w:val="22"/>
          <w:szCs w:val="22"/>
        </w:rPr>
      </w:pPr>
      <w:r w:rsidRPr="0096630F">
        <w:rPr>
          <w:rFonts w:ascii="Arial" w:hAnsi="Arial" w:cs="Arial"/>
          <w:sz w:val="22"/>
          <w:szCs w:val="22"/>
        </w:rPr>
        <w:t xml:space="preserve">8.4 </w:t>
      </w:r>
      <w:r w:rsidR="00404190" w:rsidRPr="0096630F">
        <w:rPr>
          <w:rFonts w:ascii="Arial" w:hAnsi="Arial" w:cs="Arial"/>
          <w:sz w:val="22"/>
          <w:szCs w:val="22"/>
        </w:rPr>
        <w:t xml:space="preserve">Police </w:t>
      </w:r>
      <w:r w:rsidR="00FD6A7A" w:rsidRPr="0096630F">
        <w:rPr>
          <w:rFonts w:ascii="Arial" w:hAnsi="Arial" w:cs="Arial"/>
          <w:sz w:val="22"/>
          <w:szCs w:val="22"/>
        </w:rPr>
        <w:t>r</w:t>
      </w:r>
      <w:r w:rsidR="00404190" w:rsidRPr="0096630F">
        <w:rPr>
          <w:rFonts w:ascii="Arial" w:hAnsi="Arial" w:cs="Arial"/>
          <w:sz w:val="22"/>
          <w:szCs w:val="22"/>
        </w:rPr>
        <w:t xml:space="preserve">equirement to remain </w:t>
      </w:r>
    </w:p>
    <w:p w14:paraId="3D5E485A" w14:textId="77777777" w:rsidR="00404190" w:rsidRPr="0096630F" w:rsidRDefault="00A0728F" w:rsidP="00DC14E0">
      <w:pPr>
        <w:numPr>
          <w:ilvl w:val="0"/>
          <w:numId w:val="2"/>
        </w:numPr>
        <w:spacing w:before="100" w:beforeAutospacing="1" w:after="100" w:afterAutospacing="1"/>
        <w:rPr>
          <w:rFonts w:ascii="Arial" w:hAnsi="Arial" w:cs="Arial"/>
          <w:sz w:val="22"/>
          <w:szCs w:val="22"/>
        </w:rPr>
      </w:pPr>
      <w:r w:rsidRPr="0096630F">
        <w:rPr>
          <w:rFonts w:ascii="Arial" w:hAnsi="Arial" w:cs="Arial"/>
          <w:sz w:val="22"/>
          <w:szCs w:val="22"/>
        </w:rPr>
        <w:t xml:space="preserve">8.5 </w:t>
      </w:r>
      <w:r w:rsidR="00404190" w:rsidRPr="0096630F">
        <w:rPr>
          <w:rFonts w:ascii="Arial" w:hAnsi="Arial" w:cs="Arial"/>
          <w:sz w:val="22"/>
          <w:szCs w:val="22"/>
        </w:rPr>
        <w:t xml:space="preserve">Responsibility of </w:t>
      </w:r>
      <w:r w:rsidR="00FD6A7A" w:rsidRPr="0096630F">
        <w:rPr>
          <w:rFonts w:ascii="Arial" w:hAnsi="Arial" w:cs="Arial"/>
          <w:sz w:val="22"/>
          <w:szCs w:val="22"/>
        </w:rPr>
        <w:t>s</w:t>
      </w:r>
      <w:r w:rsidR="00404190" w:rsidRPr="0096630F">
        <w:rPr>
          <w:rFonts w:ascii="Arial" w:hAnsi="Arial" w:cs="Arial"/>
          <w:sz w:val="22"/>
          <w:szCs w:val="22"/>
        </w:rPr>
        <w:t xml:space="preserve">ecuring of </w:t>
      </w:r>
      <w:r w:rsidR="00FD6A7A" w:rsidRPr="0096630F">
        <w:rPr>
          <w:rFonts w:ascii="Arial" w:hAnsi="Arial" w:cs="Arial"/>
          <w:sz w:val="22"/>
          <w:szCs w:val="22"/>
        </w:rPr>
        <w:t>p</w:t>
      </w:r>
      <w:r w:rsidR="00404190" w:rsidRPr="0096630F">
        <w:rPr>
          <w:rFonts w:ascii="Arial" w:hAnsi="Arial" w:cs="Arial"/>
          <w:sz w:val="22"/>
          <w:szCs w:val="22"/>
        </w:rPr>
        <w:t xml:space="preserve">remises </w:t>
      </w:r>
    </w:p>
    <w:p w14:paraId="650A83C7" w14:textId="77777777" w:rsidR="00BE4E31" w:rsidRDefault="00A0728F" w:rsidP="00266462">
      <w:pPr>
        <w:pStyle w:val="NormalWeb"/>
        <w:spacing w:before="120" w:beforeAutospacing="0" w:after="120" w:afterAutospacing="0"/>
        <w:rPr>
          <w:rFonts w:ascii="Arial" w:hAnsi="Arial" w:cs="Arial"/>
          <w:b/>
          <w:bCs/>
          <w:sz w:val="22"/>
          <w:szCs w:val="22"/>
          <w:u w:val="single"/>
        </w:rPr>
      </w:pPr>
      <w:r w:rsidRPr="0096630F">
        <w:rPr>
          <w:rFonts w:ascii="Arial" w:hAnsi="Arial" w:cs="Arial"/>
          <w:bCs/>
          <w:sz w:val="22"/>
          <w:szCs w:val="22"/>
        </w:rPr>
        <w:lastRenderedPageBreak/>
        <w:t>9.</w:t>
      </w:r>
      <w:r w:rsidRPr="0096630F">
        <w:rPr>
          <w:rFonts w:ascii="Arial" w:hAnsi="Arial" w:cs="Arial"/>
          <w:b/>
          <w:bCs/>
          <w:sz w:val="22"/>
          <w:szCs w:val="22"/>
          <w:u w:val="single"/>
        </w:rPr>
        <w:t xml:space="preserve"> </w:t>
      </w:r>
      <w:r w:rsidR="00404190" w:rsidRPr="0096630F">
        <w:rPr>
          <w:rFonts w:ascii="Arial" w:hAnsi="Arial" w:cs="Arial"/>
          <w:b/>
          <w:bCs/>
          <w:sz w:val="22"/>
          <w:szCs w:val="22"/>
          <w:u w:val="single"/>
        </w:rPr>
        <w:t xml:space="preserve">Planning for </w:t>
      </w:r>
      <w:r w:rsidR="00FD6A7A" w:rsidRPr="0096630F">
        <w:rPr>
          <w:rFonts w:ascii="Arial" w:hAnsi="Arial" w:cs="Arial"/>
          <w:b/>
          <w:bCs/>
          <w:sz w:val="22"/>
          <w:szCs w:val="22"/>
          <w:u w:val="single"/>
        </w:rPr>
        <w:t>p</w:t>
      </w:r>
      <w:r w:rsidR="00404190" w:rsidRPr="0096630F">
        <w:rPr>
          <w:rFonts w:ascii="Arial" w:hAnsi="Arial" w:cs="Arial"/>
          <w:b/>
          <w:bCs/>
          <w:sz w:val="22"/>
          <w:szCs w:val="22"/>
          <w:u w:val="single"/>
        </w:rPr>
        <w:t>olice attendance at mental health assessments without a warran</w:t>
      </w:r>
      <w:r w:rsidR="00266462">
        <w:rPr>
          <w:rFonts w:ascii="Arial" w:hAnsi="Arial" w:cs="Arial"/>
          <w:b/>
          <w:bCs/>
          <w:sz w:val="22"/>
          <w:szCs w:val="22"/>
          <w:u w:val="single"/>
        </w:rPr>
        <w:t>t</w:t>
      </w:r>
    </w:p>
    <w:p w14:paraId="5F6E5663" w14:textId="77777777" w:rsidR="00EE7EE3" w:rsidRDefault="00EE7EE3" w:rsidP="00266462">
      <w:pPr>
        <w:pStyle w:val="NormalWeb"/>
        <w:spacing w:before="120" w:beforeAutospacing="0" w:after="120" w:afterAutospacing="0"/>
        <w:rPr>
          <w:rFonts w:ascii="Arial" w:hAnsi="Arial" w:cs="Arial"/>
          <w:bCs/>
          <w:sz w:val="22"/>
          <w:szCs w:val="22"/>
        </w:rPr>
      </w:pPr>
    </w:p>
    <w:p w14:paraId="26F4FFCA" w14:textId="77777777" w:rsidR="008D6328" w:rsidRDefault="00EE7EE3" w:rsidP="00B35389">
      <w:pPr>
        <w:pStyle w:val="NormalWeb"/>
        <w:spacing w:before="120" w:beforeAutospacing="0" w:after="120" w:afterAutospacing="0"/>
        <w:ind w:left="-180"/>
        <w:rPr>
          <w:rFonts w:ascii="Arial" w:hAnsi="Arial" w:cs="Arial"/>
          <w:b/>
          <w:bCs/>
          <w:sz w:val="22"/>
          <w:szCs w:val="22"/>
          <w:u w:val="single"/>
        </w:rPr>
      </w:pPr>
      <w:r>
        <w:rPr>
          <w:rFonts w:ascii="Arial" w:hAnsi="Arial" w:cs="Arial"/>
          <w:bCs/>
          <w:sz w:val="22"/>
          <w:szCs w:val="22"/>
        </w:rPr>
        <w:t xml:space="preserve"> 10. </w:t>
      </w:r>
      <w:r>
        <w:rPr>
          <w:rFonts w:ascii="Arial" w:hAnsi="Arial" w:cs="Arial"/>
          <w:b/>
          <w:bCs/>
          <w:sz w:val="22"/>
          <w:szCs w:val="22"/>
          <w:u w:val="single"/>
        </w:rPr>
        <w:t xml:space="preserve">Conveyance under </w:t>
      </w:r>
      <w:r w:rsidR="00740DBE">
        <w:rPr>
          <w:rFonts w:ascii="Arial" w:hAnsi="Arial" w:cs="Arial"/>
          <w:b/>
          <w:bCs/>
          <w:sz w:val="22"/>
          <w:szCs w:val="22"/>
          <w:u w:val="single"/>
        </w:rPr>
        <w:t>Sec</w:t>
      </w:r>
      <w:r w:rsidR="00D4491A">
        <w:rPr>
          <w:rFonts w:ascii="Arial" w:hAnsi="Arial" w:cs="Arial"/>
          <w:b/>
          <w:bCs/>
          <w:sz w:val="22"/>
          <w:szCs w:val="22"/>
          <w:u w:val="single"/>
        </w:rPr>
        <w:t>tion</w:t>
      </w:r>
      <w:r w:rsidR="00740DBE">
        <w:rPr>
          <w:rFonts w:ascii="Arial" w:hAnsi="Arial" w:cs="Arial"/>
          <w:b/>
          <w:bCs/>
          <w:sz w:val="22"/>
          <w:szCs w:val="22"/>
          <w:u w:val="single"/>
        </w:rPr>
        <w:t xml:space="preserve"> </w:t>
      </w:r>
      <w:r>
        <w:rPr>
          <w:rFonts w:ascii="Arial" w:hAnsi="Arial" w:cs="Arial"/>
          <w:b/>
          <w:bCs/>
          <w:sz w:val="22"/>
          <w:szCs w:val="22"/>
          <w:u w:val="single"/>
        </w:rPr>
        <w:t>135/136 Mental Health Ac</w:t>
      </w:r>
      <w:r w:rsidR="00B35389">
        <w:rPr>
          <w:rFonts w:ascii="Arial" w:hAnsi="Arial" w:cs="Arial"/>
          <w:b/>
          <w:bCs/>
          <w:sz w:val="22"/>
          <w:szCs w:val="22"/>
          <w:u w:val="single"/>
        </w:rPr>
        <w:t>t</w:t>
      </w:r>
    </w:p>
    <w:p w14:paraId="2005AA79" w14:textId="77777777" w:rsidR="008D6328" w:rsidRDefault="008D6328" w:rsidP="00B35389">
      <w:pPr>
        <w:pStyle w:val="NormalWeb"/>
        <w:spacing w:before="120" w:beforeAutospacing="0" w:after="120" w:afterAutospacing="0"/>
        <w:ind w:left="-180"/>
        <w:rPr>
          <w:rFonts w:ascii="Arial" w:hAnsi="Arial" w:cs="Arial"/>
          <w:b/>
          <w:bCs/>
          <w:sz w:val="22"/>
          <w:szCs w:val="22"/>
          <w:u w:val="single"/>
        </w:rPr>
      </w:pPr>
    </w:p>
    <w:p w14:paraId="14699F61" w14:textId="77777777" w:rsidR="008D6328" w:rsidRDefault="008D6328" w:rsidP="00B35389">
      <w:pPr>
        <w:pStyle w:val="NormalWeb"/>
        <w:spacing w:before="120" w:beforeAutospacing="0" w:after="120" w:afterAutospacing="0"/>
        <w:ind w:left="-180"/>
        <w:rPr>
          <w:rFonts w:ascii="Arial" w:hAnsi="Arial" w:cs="Arial"/>
          <w:b/>
          <w:bCs/>
          <w:sz w:val="22"/>
          <w:szCs w:val="22"/>
          <w:u w:val="single"/>
        </w:rPr>
      </w:pPr>
    </w:p>
    <w:p w14:paraId="3314014A" w14:textId="77777777" w:rsidR="00404190" w:rsidRPr="00B35389" w:rsidRDefault="009969FE" w:rsidP="00B35389">
      <w:pPr>
        <w:pStyle w:val="NormalWeb"/>
        <w:spacing w:before="120" w:beforeAutospacing="0" w:after="120" w:afterAutospacing="0"/>
        <w:ind w:left="-180"/>
        <w:rPr>
          <w:rFonts w:ascii="Arial" w:hAnsi="Arial" w:cs="Arial"/>
          <w:b/>
          <w:bCs/>
          <w:sz w:val="22"/>
          <w:szCs w:val="22"/>
          <w:u w:val="single"/>
        </w:rPr>
      </w:pPr>
      <w:r>
        <w:br w:type="page"/>
      </w:r>
      <w:r w:rsidR="001C0817" w:rsidRPr="0096630F">
        <w:rPr>
          <w:rFonts w:ascii="Arial" w:hAnsi="Arial" w:cs="Arial"/>
          <w:b/>
          <w:bCs/>
          <w:sz w:val="28"/>
          <w:szCs w:val="28"/>
        </w:rPr>
        <w:lastRenderedPageBreak/>
        <w:t xml:space="preserve">1. </w:t>
      </w:r>
      <w:r w:rsidR="00404190" w:rsidRPr="0096630F">
        <w:rPr>
          <w:rFonts w:ascii="Arial" w:hAnsi="Arial" w:cs="Arial"/>
          <w:b/>
          <w:bCs/>
          <w:sz w:val="28"/>
          <w:szCs w:val="28"/>
        </w:rPr>
        <w:t xml:space="preserve">Background </w:t>
      </w:r>
    </w:p>
    <w:p w14:paraId="21823E70" w14:textId="77777777" w:rsidR="004A34BF" w:rsidRPr="0096630F" w:rsidRDefault="004A34BF" w:rsidP="0096630F">
      <w:pPr>
        <w:pStyle w:val="NormalWeb"/>
        <w:spacing w:before="120" w:beforeAutospacing="0" w:after="120" w:afterAutospacing="0"/>
        <w:jc w:val="both"/>
        <w:rPr>
          <w:rFonts w:ascii="Arial" w:hAnsi="Arial" w:cs="Arial"/>
          <w:color w:val="000000"/>
        </w:rPr>
      </w:pPr>
      <w:r w:rsidRPr="0096630F">
        <w:rPr>
          <w:rFonts w:ascii="Arial" w:hAnsi="Arial" w:cs="Arial"/>
          <w:color w:val="000000"/>
        </w:rPr>
        <w:t>P</w:t>
      </w:r>
      <w:r w:rsidR="00404190" w:rsidRPr="0096630F">
        <w:rPr>
          <w:rFonts w:ascii="Arial" w:hAnsi="Arial" w:cs="Arial"/>
          <w:color w:val="000000"/>
        </w:rPr>
        <w:t>olice</w:t>
      </w:r>
      <w:r w:rsidRPr="0096630F">
        <w:rPr>
          <w:rFonts w:ascii="Arial" w:hAnsi="Arial" w:cs="Arial"/>
          <w:color w:val="000000"/>
        </w:rPr>
        <w:t xml:space="preserve"> assistance may be called upon where there are concerns that an individual located in private premises is</w:t>
      </w:r>
      <w:r w:rsidR="00A76A2D" w:rsidRPr="0096630F">
        <w:rPr>
          <w:rFonts w:ascii="Arial" w:hAnsi="Arial" w:cs="Arial"/>
          <w:color w:val="000000"/>
        </w:rPr>
        <w:t xml:space="preserve"> thought to be</w:t>
      </w:r>
      <w:r w:rsidRPr="0096630F">
        <w:rPr>
          <w:rFonts w:ascii="Arial" w:hAnsi="Arial" w:cs="Arial"/>
          <w:color w:val="000000"/>
        </w:rPr>
        <w:t xml:space="preserve"> suffering from mental disorder to the extent that they are in crisis </w:t>
      </w:r>
      <w:r w:rsidR="00AA3E49" w:rsidRPr="0096630F">
        <w:rPr>
          <w:rFonts w:ascii="Arial" w:hAnsi="Arial" w:cs="Arial"/>
          <w:color w:val="000000"/>
        </w:rPr>
        <w:t xml:space="preserve">and </w:t>
      </w:r>
      <w:r w:rsidRPr="0096630F">
        <w:rPr>
          <w:rFonts w:ascii="Arial" w:hAnsi="Arial" w:cs="Arial"/>
          <w:color w:val="000000"/>
        </w:rPr>
        <w:t xml:space="preserve">present a risk to themselves and possibly others. </w:t>
      </w:r>
      <w:r w:rsidR="00404190" w:rsidRPr="0096630F">
        <w:rPr>
          <w:rFonts w:ascii="Arial" w:hAnsi="Arial" w:cs="Arial"/>
          <w:color w:val="000000"/>
        </w:rPr>
        <w:t xml:space="preserve"> </w:t>
      </w:r>
    </w:p>
    <w:p w14:paraId="1CA21E44" w14:textId="77777777" w:rsidR="0096630F" w:rsidRPr="0096630F" w:rsidRDefault="0096630F" w:rsidP="0096630F">
      <w:pPr>
        <w:pStyle w:val="NormalWeb"/>
        <w:spacing w:before="120" w:beforeAutospacing="0" w:after="120" w:afterAutospacing="0"/>
        <w:jc w:val="both"/>
        <w:rPr>
          <w:rFonts w:ascii="Arial" w:hAnsi="Arial" w:cs="Arial"/>
          <w:color w:val="000000"/>
        </w:rPr>
      </w:pPr>
    </w:p>
    <w:p w14:paraId="126FC670" w14:textId="77777777" w:rsidR="00404190" w:rsidRPr="0096630F" w:rsidRDefault="00AA3E49" w:rsidP="0096630F">
      <w:pPr>
        <w:pStyle w:val="NormalWeb"/>
        <w:spacing w:before="120" w:beforeAutospacing="0" w:after="120" w:afterAutospacing="0"/>
        <w:jc w:val="both"/>
        <w:rPr>
          <w:color w:val="000000"/>
        </w:rPr>
      </w:pPr>
      <w:r w:rsidRPr="0096630F">
        <w:rPr>
          <w:rFonts w:ascii="Arial" w:hAnsi="Arial" w:cs="Arial"/>
          <w:color w:val="000000"/>
        </w:rPr>
        <w:t xml:space="preserve">Such </w:t>
      </w:r>
      <w:r w:rsidR="00404190" w:rsidRPr="0096630F">
        <w:rPr>
          <w:rFonts w:ascii="Arial" w:hAnsi="Arial" w:cs="Arial"/>
          <w:color w:val="000000"/>
        </w:rPr>
        <w:t>incidents</w:t>
      </w:r>
      <w:r w:rsidRPr="0096630F">
        <w:rPr>
          <w:rFonts w:ascii="Arial" w:hAnsi="Arial" w:cs="Arial"/>
          <w:color w:val="000000"/>
        </w:rPr>
        <w:t xml:space="preserve"> may be instigated by</w:t>
      </w:r>
      <w:r w:rsidR="00404190" w:rsidRPr="0096630F">
        <w:rPr>
          <w:rFonts w:ascii="Arial" w:hAnsi="Arial" w:cs="Arial"/>
          <w:color w:val="000000"/>
        </w:rPr>
        <w:t>:</w:t>
      </w:r>
    </w:p>
    <w:p w14:paraId="651C5ED9" w14:textId="77777777" w:rsidR="00404190" w:rsidRPr="0096630F" w:rsidRDefault="00404190" w:rsidP="00DC14E0">
      <w:pPr>
        <w:numPr>
          <w:ilvl w:val="0"/>
          <w:numId w:val="13"/>
        </w:numPr>
        <w:spacing w:before="120" w:after="120"/>
        <w:jc w:val="both"/>
        <w:rPr>
          <w:rFonts w:ascii="Arial" w:hAnsi="Arial" w:cs="Arial"/>
          <w:color w:val="000000"/>
          <w:sz w:val="24"/>
          <w:szCs w:val="24"/>
        </w:rPr>
      </w:pPr>
      <w:r w:rsidRPr="0096630F">
        <w:rPr>
          <w:rFonts w:ascii="Arial" w:hAnsi="Arial" w:cs="Arial"/>
          <w:color w:val="000000"/>
          <w:sz w:val="24"/>
          <w:szCs w:val="24"/>
        </w:rPr>
        <w:t>Pre-Planned Operations – where an Approved Mental Health Professional (</w:t>
      </w:r>
      <w:r w:rsidRPr="0096630F">
        <w:rPr>
          <w:rFonts w:ascii="Arial" w:hAnsi="Arial" w:cs="Arial"/>
          <w:bCs/>
          <w:color w:val="000000"/>
          <w:sz w:val="24"/>
          <w:szCs w:val="24"/>
        </w:rPr>
        <w:t>AMHP</w:t>
      </w:r>
      <w:r w:rsidRPr="0096630F">
        <w:rPr>
          <w:rFonts w:ascii="Arial" w:hAnsi="Arial" w:cs="Arial"/>
          <w:color w:val="000000"/>
          <w:sz w:val="24"/>
          <w:szCs w:val="24"/>
        </w:rPr>
        <w:t xml:space="preserve">) contacts police in advance requesting </w:t>
      </w:r>
      <w:r w:rsidR="00C74B57" w:rsidRPr="0096630F">
        <w:rPr>
          <w:rFonts w:ascii="Arial" w:hAnsi="Arial" w:cs="Arial"/>
          <w:color w:val="000000"/>
          <w:sz w:val="24"/>
          <w:szCs w:val="24"/>
        </w:rPr>
        <w:t xml:space="preserve">support </w:t>
      </w:r>
      <w:r w:rsidRPr="0096630F">
        <w:rPr>
          <w:rFonts w:ascii="Arial" w:hAnsi="Arial" w:cs="Arial"/>
          <w:color w:val="000000"/>
          <w:sz w:val="24"/>
          <w:szCs w:val="24"/>
        </w:rPr>
        <w:t>with entry</w:t>
      </w:r>
      <w:r w:rsidR="00C74B57" w:rsidRPr="0096630F">
        <w:rPr>
          <w:rFonts w:ascii="Arial" w:hAnsi="Arial" w:cs="Arial"/>
          <w:color w:val="000000"/>
          <w:sz w:val="24"/>
          <w:szCs w:val="24"/>
        </w:rPr>
        <w:t xml:space="preserve"> to private premises under </w:t>
      </w:r>
      <w:r w:rsidR="0096630F" w:rsidRPr="0096630F">
        <w:rPr>
          <w:rFonts w:ascii="Arial" w:hAnsi="Arial" w:cs="Arial"/>
          <w:color w:val="000000"/>
          <w:sz w:val="24"/>
          <w:szCs w:val="24"/>
        </w:rPr>
        <w:t>S</w:t>
      </w:r>
      <w:r w:rsidR="00C74B57" w:rsidRPr="0096630F">
        <w:rPr>
          <w:rFonts w:ascii="Arial" w:hAnsi="Arial" w:cs="Arial"/>
          <w:color w:val="000000"/>
          <w:sz w:val="24"/>
          <w:szCs w:val="24"/>
        </w:rPr>
        <w:t>ection 135, Mental Health Act 1983</w:t>
      </w:r>
      <w:r w:rsidR="00F72CE1">
        <w:rPr>
          <w:rFonts w:ascii="Arial" w:hAnsi="Arial" w:cs="Arial"/>
          <w:color w:val="000000"/>
          <w:sz w:val="24"/>
          <w:szCs w:val="24"/>
        </w:rPr>
        <w:t xml:space="preserve"> as amended </w:t>
      </w:r>
      <w:r w:rsidR="009F7544">
        <w:rPr>
          <w:rFonts w:ascii="Arial" w:hAnsi="Arial" w:cs="Arial"/>
          <w:color w:val="000000"/>
          <w:sz w:val="24"/>
          <w:szCs w:val="24"/>
        </w:rPr>
        <w:t>by The Police and Crime Act 2017</w:t>
      </w:r>
      <w:r w:rsidRPr="0096630F">
        <w:rPr>
          <w:rFonts w:ascii="Arial" w:hAnsi="Arial" w:cs="Arial"/>
          <w:color w:val="000000"/>
          <w:sz w:val="24"/>
          <w:szCs w:val="24"/>
        </w:rPr>
        <w:t xml:space="preserve"> and assist</w:t>
      </w:r>
      <w:r w:rsidR="00C74B57" w:rsidRPr="0096630F">
        <w:rPr>
          <w:rFonts w:ascii="Arial" w:hAnsi="Arial" w:cs="Arial"/>
          <w:color w:val="000000"/>
          <w:sz w:val="24"/>
          <w:szCs w:val="24"/>
        </w:rPr>
        <w:t>ance</w:t>
      </w:r>
      <w:r w:rsidRPr="0096630F">
        <w:rPr>
          <w:rFonts w:ascii="Arial" w:hAnsi="Arial" w:cs="Arial"/>
          <w:color w:val="000000"/>
          <w:sz w:val="24"/>
          <w:szCs w:val="24"/>
        </w:rPr>
        <w:t xml:space="preserve"> </w:t>
      </w:r>
      <w:r w:rsidR="00C74B57" w:rsidRPr="0096630F">
        <w:rPr>
          <w:rFonts w:ascii="Arial" w:hAnsi="Arial" w:cs="Arial"/>
          <w:color w:val="000000"/>
          <w:sz w:val="24"/>
          <w:szCs w:val="24"/>
        </w:rPr>
        <w:t xml:space="preserve">with </w:t>
      </w:r>
      <w:r w:rsidRPr="0096630F">
        <w:rPr>
          <w:rFonts w:ascii="Arial" w:hAnsi="Arial" w:cs="Arial"/>
          <w:color w:val="000000"/>
          <w:sz w:val="24"/>
          <w:szCs w:val="24"/>
        </w:rPr>
        <w:t xml:space="preserve">communication </w:t>
      </w:r>
      <w:r w:rsidR="00C74B57" w:rsidRPr="0096630F">
        <w:rPr>
          <w:rFonts w:ascii="Arial" w:hAnsi="Arial" w:cs="Arial"/>
          <w:color w:val="000000"/>
          <w:sz w:val="24"/>
          <w:szCs w:val="24"/>
        </w:rPr>
        <w:t xml:space="preserve">during </w:t>
      </w:r>
      <w:r w:rsidRPr="0096630F">
        <w:rPr>
          <w:rFonts w:ascii="Arial" w:hAnsi="Arial" w:cs="Arial"/>
          <w:color w:val="000000"/>
          <w:sz w:val="24"/>
          <w:szCs w:val="24"/>
        </w:rPr>
        <w:t xml:space="preserve">a </w:t>
      </w:r>
      <w:r w:rsidR="00C74B57" w:rsidRPr="0096630F">
        <w:rPr>
          <w:rFonts w:ascii="Arial" w:hAnsi="Arial" w:cs="Arial"/>
          <w:color w:val="000000"/>
          <w:sz w:val="24"/>
          <w:szCs w:val="24"/>
        </w:rPr>
        <w:t>M</w:t>
      </w:r>
      <w:r w:rsidRPr="0096630F">
        <w:rPr>
          <w:rFonts w:ascii="Arial" w:hAnsi="Arial" w:cs="Arial"/>
          <w:color w:val="000000"/>
          <w:sz w:val="24"/>
          <w:szCs w:val="24"/>
        </w:rPr>
        <w:t xml:space="preserve">ental </w:t>
      </w:r>
      <w:r w:rsidR="00C74B57" w:rsidRPr="0096630F">
        <w:rPr>
          <w:rFonts w:ascii="Arial" w:hAnsi="Arial" w:cs="Arial"/>
          <w:color w:val="000000"/>
          <w:sz w:val="24"/>
          <w:szCs w:val="24"/>
        </w:rPr>
        <w:t>H</w:t>
      </w:r>
      <w:r w:rsidRPr="0096630F">
        <w:rPr>
          <w:rFonts w:ascii="Arial" w:hAnsi="Arial" w:cs="Arial"/>
          <w:color w:val="000000"/>
          <w:sz w:val="24"/>
          <w:szCs w:val="24"/>
        </w:rPr>
        <w:t xml:space="preserve">ealth assessment they are planning. </w:t>
      </w:r>
    </w:p>
    <w:p w14:paraId="0C6F9276" w14:textId="77777777" w:rsidR="00404190" w:rsidRPr="0096630F" w:rsidRDefault="00404190" w:rsidP="00DC14E0">
      <w:pPr>
        <w:pStyle w:val="NormalWeb"/>
        <w:numPr>
          <w:ilvl w:val="0"/>
          <w:numId w:val="13"/>
        </w:numPr>
        <w:spacing w:before="120" w:beforeAutospacing="0" w:after="120" w:afterAutospacing="0"/>
        <w:jc w:val="both"/>
        <w:rPr>
          <w:rFonts w:ascii="Arial" w:hAnsi="Arial" w:cs="Arial"/>
          <w:color w:val="000000"/>
        </w:rPr>
      </w:pPr>
      <w:r w:rsidRPr="0096630F">
        <w:rPr>
          <w:rFonts w:ascii="Arial" w:hAnsi="Arial" w:cs="Arial"/>
          <w:color w:val="000000"/>
        </w:rPr>
        <w:t>Spontaneous calls to police by a caller etc</w:t>
      </w:r>
      <w:r w:rsidR="00C74B57" w:rsidRPr="0096630F">
        <w:rPr>
          <w:rFonts w:ascii="Arial" w:hAnsi="Arial" w:cs="Arial"/>
          <w:color w:val="000000"/>
        </w:rPr>
        <w:t>.</w:t>
      </w:r>
      <w:r w:rsidRPr="0096630F">
        <w:rPr>
          <w:rFonts w:ascii="Arial" w:hAnsi="Arial" w:cs="Arial"/>
          <w:color w:val="000000"/>
        </w:rPr>
        <w:t xml:space="preserve"> - where a neighbour or relative calls the police because they are concerned about a person’s unusual </w:t>
      </w:r>
      <w:r w:rsidR="0096630F" w:rsidRPr="0096630F">
        <w:rPr>
          <w:rFonts w:ascii="Arial" w:hAnsi="Arial" w:cs="Arial"/>
          <w:color w:val="000000"/>
        </w:rPr>
        <w:t>behaviour</w:t>
      </w:r>
      <w:r w:rsidRPr="0096630F">
        <w:rPr>
          <w:rFonts w:ascii="Arial" w:hAnsi="Arial" w:cs="Arial"/>
          <w:color w:val="000000"/>
        </w:rPr>
        <w:t xml:space="preserve"> in their own home. This can also happen where police are in attendance at a person’s address for another reason but it becomes apparent that the person is </w:t>
      </w:r>
      <w:r w:rsidR="00C74B57" w:rsidRPr="0096630F">
        <w:rPr>
          <w:rFonts w:ascii="Arial" w:hAnsi="Arial" w:cs="Arial"/>
          <w:color w:val="000000"/>
        </w:rPr>
        <w:t xml:space="preserve">in </w:t>
      </w:r>
      <w:r w:rsidRPr="0096630F">
        <w:rPr>
          <w:rFonts w:ascii="Arial" w:hAnsi="Arial" w:cs="Arial"/>
          <w:color w:val="000000"/>
        </w:rPr>
        <w:t>mental health crisis</w:t>
      </w:r>
      <w:r w:rsidR="0096630F" w:rsidRPr="0096630F">
        <w:rPr>
          <w:rFonts w:ascii="Arial" w:hAnsi="Arial" w:cs="Arial"/>
          <w:color w:val="000000"/>
        </w:rPr>
        <w:t>.</w:t>
      </w:r>
      <w:r w:rsidRPr="0096630F">
        <w:rPr>
          <w:rFonts w:ascii="Arial" w:hAnsi="Arial" w:cs="Arial"/>
          <w:color w:val="000000"/>
        </w:rPr>
        <w:t xml:space="preserve"> </w:t>
      </w:r>
    </w:p>
    <w:p w14:paraId="2F52745D" w14:textId="77777777" w:rsidR="00404190" w:rsidRPr="0096630F" w:rsidRDefault="00404190" w:rsidP="00DC14E0">
      <w:pPr>
        <w:pStyle w:val="NormalWeb"/>
        <w:numPr>
          <w:ilvl w:val="0"/>
          <w:numId w:val="13"/>
        </w:numPr>
        <w:spacing w:before="120" w:beforeAutospacing="0" w:after="120" w:afterAutospacing="0"/>
        <w:jc w:val="both"/>
        <w:rPr>
          <w:rFonts w:ascii="Arial" w:hAnsi="Arial" w:cs="Arial"/>
          <w:color w:val="000000"/>
        </w:rPr>
      </w:pPr>
      <w:r w:rsidRPr="0096630F">
        <w:rPr>
          <w:rFonts w:ascii="Arial" w:hAnsi="Arial" w:cs="Arial"/>
          <w:color w:val="000000"/>
        </w:rPr>
        <w:t xml:space="preserve">Spontaneous and notified to police by health professionals - normally where a member of the </w:t>
      </w:r>
      <w:r w:rsidR="00C74B57" w:rsidRPr="0096630F">
        <w:rPr>
          <w:rFonts w:ascii="Arial" w:hAnsi="Arial" w:cs="Arial"/>
          <w:color w:val="000000"/>
        </w:rPr>
        <w:t>C</w:t>
      </w:r>
      <w:r w:rsidRPr="0096630F">
        <w:rPr>
          <w:rFonts w:ascii="Arial" w:hAnsi="Arial" w:cs="Arial"/>
          <w:color w:val="000000"/>
        </w:rPr>
        <w:t xml:space="preserve">ommunity </w:t>
      </w:r>
      <w:r w:rsidR="00C74B57" w:rsidRPr="0096630F">
        <w:rPr>
          <w:rFonts w:ascii="Arial" w:hAnsi="Arial" w:cs="Arial"/>
          <w:color w:val="000000"/>
        </w:rPr>
        <w:t>Mental H</w:t>
      </w:r>
      <w:r w:rsidRPr="0096630F">
        <w:rPr>
          <w:rFonts w:ascii="Arial" w:hAnsi="Arial" w:cs="Arial"/>
          <w:color w:val="000000"/>
        </w:rPr>
        <w:t>ealth team visits a person at home</w:t>
      </w:r>
      <w:r w:rsidR="00C74B57" w:rsidRPr="0096630F">
        <w:rPr>
          <w:rFonts w:ascii="Arial" w:hAnsi="Arial" w:cs="Arial"/>
          <w:color w:val="000000"/>
        </w:rPr>
        <w:t xml:space="preserve">, </w:t>
      </w:r>
      <w:r w:rsidRPr="0096630F">
        <w:rPr>
          <w:rFonts w:ascii="Arial" w:hAnsi="Arial" w:cs="Arial"/>
          <w:color w:val="000000"/>
        </w:rPr>
        <w:t>finds th</w:t>
      </w:r>
      <w:r w:rsidR="00C74B57" w:rsidRPr="0096630F">
        <w:rPr>
          <w:rFonts w:ascii="Arial" w:hAnsi="Arial" w:cs="Arial"/>
          <w:color w:val="000000"/>
        </w:rPr>
        <w:t>em</w:t>
      </w:r>
      <w:r w:rsidRPr="0096630F">
        <w:rPr>
          <w:rFonts w:ascii="Arial" w:hAnsi="Arial" w:cs="Arial"/>
          <w:color w:val="000000"/>
        </w:rPr>
        <w:t xml:space="preserve"> in crisis and calls for police </w:t>
      </w:r>
      <w:r w:rsidR="00C74B57" w:rsidRPr="0096630F">
        <w:rPr>
          <w:rFonts w:ascii="Arial" w:hAnsi="Arial" w:cs="Arial"/>
          <w:color w:val="000000"/>
        </w:rPr>
        <w:t xml:space="preserve">assistance </w:t>
      </w:r>
      <w:r w:rsidRPr="0096630F">
        <w:rPr>
          <w:rFonts w:ascii="Arial" w:hAnsi="Arial" w:cs="Arial"/>
          <w:color w:val="000000"/>
        </w:rPr>
        <w:t>due to the level of risk</w:t>
      </w:r>
      <w:r w:rsidR="0096630F" w:rsidRPr="0096630F">
        <w:rPr>
          <w:rFonts w:ascii="Arial" w:hAnsi="Arial" w:cs="Arial"/>
          <w:color w:val="000000"/>
        </w:rPr>
        <w:t>.</w:t>
      </w:r>
    </w:p>
    <w:p w14:paraId="0946CFCE" w14:textId="77777777" w:rsidR="00404190" w:rsidRPr="0096630F" w:rsidRDefault="00404190" w:rsidP="0096630F">
      <w:pPr>
        <w:pStyle w:val="NormalWeb"/>
        <w:spacing w:before="120" w:beforeAutospacing="0" w:after="120" w:afterAutospacing="0"/>
        <w:jc w:val="both"/>
        <w:rPr>
          <w:color w:val="000000"/>
        </w:rPr>
      </w:pPr>
      <w:r w:rsidRPr="0096630F">
        <w:t> </w:t>
      </w:r>
    </w:p>
    <w:p w14:paraId="7C9ED844" w14:textId="77777777" w:rsidR="00C74B57" w:rsidRPr="0096630F" w:rsidRDefault="00F13E6A" w:rsidP="0096630F">
      <w:pPr>
        <w:pStyle w:val="NormalWeb"/>
        <w:spacing w:before="120" w:beforeAutospacing="0" w:after="120" w:afterAutospacing="0"/>
        <w:jc w:val="both"/>
        <w:rPr>
          <w:rFonts w:ascii="Arial" w:hAnsi="Arial" w:cs="Arial"/>
          <w:color w:val="000000"/>
        </w:rPr>
      </w:pPr>
      <w:hyperlink r:id="rId10" w:tgtFrame="_blank" w:history="1">
        <w:r w:rsidR="00404190" w:rsidRPr="0096630F">
          <w:rPr>
            <w:rStyle w:val="Hyperlink"/>
            <w:rFonts w:ascii="Arial" w:hAnsi="Arial" w:cs="Arial"/>
            <w:color w:val="000000"/>
          </w:rPr>
          <w:t xml:space="preserve">Sections 2 </w:t>
        </w:r>
        <w:r w:rsidR="00C74B57" w:rsidRPr="0096630F">
          <w:rPr>
            <w:rStyle w:val="Hyperlink"/>
            <w:rFonts w:ascii="Arial" w:hAnsi="Arial" w:cs="Arial"/>
            <w:color w:val="000000"/>
          </w:rPr>
          <w:t>and</w:t>
        </w:r>
        <w:r w:rsidR="00404190" w:rsidRPr="0096630F">
          <w:rPr>
            <w:rStyle w:val="Hyperlink"/>
            <w:rFonts w:ascii="Arial" w:hAnsi="Arial" w:cs="Arial"/>
            <w:color w:val="000000"/>
          </w:rPr>
          <w:t xml:space="preserve"> 3</w:t>
        </w:r>
      </w:hyperlink>
      <w:r w:rsidR="00404190" w:rsidRPr="0096630F">
        <w:rPr>
          <w:rFonts w:ascii="Arial" w:hAnsi="Arial" w:cs="Arial"/>
          <w:color w:val="000000"/>
          <w:u w:val="single"/>
        </w:rPr>
        <w:t xml:space="preserve"> </w:t>
      </w:r>
      <w:r w:rsidR="00404190" w:rsidRPr="0096630F">
        <w:rPr>
          <w:rFonts w:ascii="Arial" w:hAnsi="Arial" w:cs="Arial"/>
          <w:color w:val="000000"/>
        </w:rPr>
        <w:t xml:space="preserve">of the Mental Health Act allow for </w:t>
      </w:r>
      <w:r w:rsidR="00C74B57" w:rsidRPr="0096630F">
        <w:rPr>
          <w:rFonts w:ascii="Arial" w:hAnsi="Arial" w:cs="Arial"/>
          <w:color w:val="000000"/>
        </w:rPr>
        <w:t xml:space="preserve">an </w:t>
      </w:r>
      <w:r w:rsidR="00404190" w:rsidRPr="0096630F">
        <w:rPr>
          <w:rFonts w:ascii="Arial" w:hAnsi="Arial" w:cs="Arial"/>
          <w:color w:val="000000"/>
        </w:rPr>
        <w:t>appl</w:t>
      </w:r>
      <w:r w:rsidR="00C74B57" w:rsidRPr="0096630F">
        <w:rPr>
          <w:rFonts w:ascii="Arial" w:hAnsi="Arial" w:cs="Arial"/>
          <w:color w:val="000000"/>
        </w:rPr>
        <w:t>ication to be made for</w:t>
      </w:r>
      <w:r w:rsidR="00404190" w:rsidRPr="0096630F">
        <w:rPr>
          <w:rFonts w:ascii="Arial" w:hAnsi="Arial" w:cs="Arial"/>
          <w:color w:val="000000"/>
        </w:rPr>
        <w:t xml:space="preserve"> </w:t>
      </w:r>
      <w:r w:rsidR="00C74B57" w:rsidRPr="0096630F">
        <w:rPr>
          <w:rFonts w:ascii="Arial" w:hAnsi="Arial" w:cs="Arial"/>
          <w:color w:val="000000"/>
        </w:rPr>
        <w:t xml:space="preserve">an individual who is suffering from mental disorder and meets the relevant criteria </w:t>
      </w:r>
      <w:r w:rsidR="00404190" w:rsidRPr="0096630F">
        <w:rPr>
          <w:rFonts w:ascii="Arial" w:hAnsi="Arial" w:cs="Arial"/>
          <w:color w:val="000000"/>
        </w:rPr>
        <w:t xml:space="preserve">to be compulsorily detained in a hospital. </w:t>
      </w:r>
      <w:r w:rsidR="00C74B57" w:rsidRPr="0096630F">
        <w:rPr>
          <w:rFonts w:ascii="Arial" w:hAnsi="Arial" w:cs="Arial"/>
          <w:color w:val="000000"/>
        </w:rPr>
        <w:t xml:space="preserve"> </w:t>
      </w:r>
      <w:r w:rsidR="00404190" w:rsidRPr="0096630F">
        <w:rPr>
          <w:rFonts w:ascii="Arial" w:hAnsi="Arial" w:cs="Arial"/>
          <w:color w:val="000000"/>
        </w:rPr>
        <w:t xml:space="preserve">Such powers can be used in any place and health and social care professionals frequently attend home addresses to assess the mental condition of someone believed to be in crisis. </w:t>
      </w:r>
      <w:r w:rsidR="00C74B57" w:rsidRPr="0096630F">
        <w:rPr>
          <w:rFonts w:ascii="Arial" w:hAnsi="Arial" w:cs="Arial"/>
          <w:color w:val="000000"/>
        </w:rPr>
        <w:t xml:space="preserve">Conveying that person to hospital often takes place without police involvement. </w:t>
      </w:r>
    </w:p>
    <w:p w14:paraId="74DB9F03" w14:textId="77777777" w:rsidR="00A76A2D" w:rsidRPr="0096630F" w:rsidRDefault="00A76A2D" w:rsidP="0096630F">
      <w:pPr>
        <w:pStyle w:val="NormalWeb"/>
        <w:spacing w:before="120" w:beforeAutospacing="0" w:after="120" w:afterAutospacing="0"/>
        <w:jc w:val="both"/>
        <w:rPr>
          <w:rFonts w:ascii="Arial" w:hAnsi="Arial" w:cs="Arial"/>
          <w:color w:val="000000"/>
        </w:rPr>
      </w:pPr>
    </w:p>
    <w:p w14:paraId="28702F1A" w14:textId="77777777" w:rsidR="00404190" w:rsidRPr="0096630F" w:rsidRDefault="00AA3E49" w:rsidP="0096630F">
      <w:pPr>
        <w:pStyle w:val="NormalWeb"/>
        <w:spacing w:before="120" w:beforeAutospacing="0" w:after="120" w:afterAutospacing="0"/>
        <w:jc w:val="both"/>
        <w:rPr>
          <w:color w:val="000000"/>
        </w:rPr>
      </w:pPr>
      <w:r w:rsidRPr="0096630F">
        <w:rPr>
          <w:rFonts w:ascii="Arial" w:hAnsi="Arial" w:cs="Arial"/>
          <w:color w:val="000000"/>
        </w:rPr>
        <w:t>S</w:t>
      </w:r>
      <w:r w:rsidR="00404190" w:rsidRPr="0096630F">
        <w:rPr>
          <w:rFonts w:ascii="Arial" w:hAnsi="Arial" w:cs="Arial"/>
          <w:color w:val="000000"/>
        </w:rPr>
        <w:t xml:space="preserve">ince </w:t>
      </w:r>
      <w:r w:rsidR="0096630F" w:rsidRPr="0096630F">
        <w:rPr>
          <w:rFonts w:ascii="Arial" w:hAnsi="Arial" w:cs="Arial"/>
          <w:color w:val="000000"/>
        </w:rPr>
        <w:t>S</w:t>
      </w:r>
      <w:r w:rsidR="00404190" w:rsidRPr="0096630F">
        <w:rPr>
          <w:rFonts w:ascii="Arial" w:hAnsi="Arial" w:cs="Arial"/>
          <w:color w:val="000000"/>
        </w:rPr>
        <w:t xml:space="preserve">ections 2 or 3 </w:t>
      </w:r>
      <w:r w:rsidR="0043593B" w:rsidRPr="0096630F">
        <w:rPr>
          <w:rFonts w:ascii="Arial" w:hAnsi="Arial" w:cs="Arial"/>
          <w:color w:val="000000"/>
        </w:rPr>
        <w:t xml:space="preserve">do not provide </w:t>
      </w:r>
      <w:r w:rsidR="00404190" w:rsidRPr="0096630F">
        <w:rPr>
          <w:rFonts w:ascii="Arial" w:hAnsi="Arial" w:cs="Arial"/>
          <w:color w:val="000000"/>
        </w:rPr>
        <w:t>any power to enter</w:t>
      </w:r>
      <w:r w:rsidR="00A76A2D" w:rsidRPr="0096630F">
        <w:rPr>
          <w:rFonts w:ascii="Arial" w:hAnsi="Arial" w:cs="Arial"/>
          <w:color w:val="000000"/>
        </w:rPr>
        <w:t xml:space="preserve"> a person’s private residence</w:t>
      </w:r>
      <w:r w:rsidR="00404190" w:rsidRPr="0096630F">
        <w:rPr>
          <w:rFonts w:ascii="Arial" w:hAnsi="Arial" w:cs="Arial"/>
          <w:color w:val="000000"/>
        </w:rPr>
        <w:t xml:space="preserve">, obvious difficulties </w:t>
      </w:r>
      <w:r w:rsidRPr="0096630F">
        <w:rPr>
          <w:rFonts w:ascii="Arial" w:hAnsi="Arial" w:cs="Arial"/>
          <w:color w:val="000000"/>
        </w:rPr>
        <w:t xml:space="preserve">may </w:t>
      </w:r>
      <w:r w:rsidR="00404190" w:rsidRPr="0096630F">
        <w:rPr>
          <w:rFonts w:ascii="Arial" w:hAnsi="Arial" w:cs="Arial"/>
          <w:color w:val="000000"/>
        </w:rPr>
        <w:t xml:space="preserve">arise </w:t>
      </w:r>
      <w:r w:rsidR="0043593B" w:rsidRPr="0096630F">
        <w:rPr>
          <w:rFonts w:ascii="Arial" w:hAnsi="Arial" w:cs="Arial"/>
          <w:color w:val="000000"/>
        </w:rPr>
        <w:t xml:space="preserve">if </w:t>
      </w:r>
      <w:r w:rsidR="00404190" w:rsidRPr="0096630F">
        <w:rPr>
          <w:rFonts w:ascii="Arial" w:hAnsi="Arial" w:cs="Arial"/>
          <w:color w:val="000000"/>
        </w:rPr>
        <w:t>entry is refused. Where this is anticipated</w:t>
      </w:r>
      <w:r w:rsidR="0043593B" w:rsidRPr="0096630F">
        <w:rPr>
          <w:rFonts w:ascii="Arial" w:hAnsi="Arial" w:cs="Arial"/>
          <w:color w:val="000000"/>
        </w:rPr>
        <w:t>,</w:t>
      </w:r>
      <w:r w:rsidR="00404190" w:rsidRPr="0096630F">
        <w:rPr>
          <w:rFonts w:ascii="Arial" w:hAnsi="Arial" w:cs="Arial"/>
          <w:color w:val="000000"/>
        </w:rPr>
        <w:t xml:space="preserve"> a warrant </w:t>
      </w:r>
      <w:r w:rsidR="0043593B" w:rsidRPr="0096630F">
        <w:rPr>
          <w:rFonts w:ascii="Arial" w:hAnsi="Arial" w:cs="Arial"/>
          <w:color w:val="000000"/>
        </w:rPr>
        <w:t xml:space="preserve">may </w:t>
      </w:r>
      <w:r w:rsidR="00404190" w:rsidRPr="0096630F">
        <w:rPr>
          <w:rFonts w:ascii="Arial" w:hAnsi="Arial" w:cs="Arial"/>
          <w:color w:val="000000"/>
        </w:rPr>
        <w:t xml:space="preserve">be obtained </w:t>
      </w:r>
      <w:r w:rsidR="0043593B" w:rsidRPr="0096630F">
        <w:rPr>
          <w:rFonts w:ascii="Arial" w:hAnsi="Arial" w:cs="Arial"/>
          <w:color w:val="000000"/>
        </w:rPr>
        <w:t xml:space="preserve">that will </w:t>
      </w:r>
      <w:r w:rsidR="00404190" w:rsidRPr="0096630F">
        <w:rPr>
          <w:rFonts w:ascii="Arial" w:hAnsi="Arial" w:cs="Arial"/>
          <w:color w:val="000000"/>
        </w:rPr>
        <w:t xml:space="preserve">authorize the police powers of entry to the relevant premises by force if necessary. </w:t>
      </w:r>
    </w:p>
    <w:p w14:paraId="72CBB968" w14:textId="77777777" w:rsidR="0043593B" w:rsidRPr="0096630F" w:rsidRDefault="0096630F" w:rsidP="0096630F">
      <w:pPr>
        <w:pStyle w:val="NormalWeb"/>
        <w:jc w:val="both"/>
        <w:rPr>
          <w:rFonts w:ascii="Arial" w:hAnsi="Arial" w:cs="Arial"/>
          <w:b/>
          <w:bCs/>
          <w:sz w:val="28"/>
          <w:szCs w:val="28"/>
        </w:rPr>
      </w:pPr>
      <w:r w:rsidRPr="0096630F">
        <w:rPr>
          <w:rFonts w:ascii="Arial" w:hAnsi="Arial" w:cs="Arial"/>
          <w:b/>
          <w:bCs/>
        </w:rPr>
        <w:br w:type="page"/>
      </w:r>
      <w:r w:rsidR="001C0817" w:rsidRPr="0096630F">
        <w:rPr>
          <w:rFonts w:ascii="Arial" w:hAnsi="Arial" w:cs="Arial"/>
          <w:b/>
          <w:bCs/>
          <w:sz w:val="28"/>
          <w:szCs w:val="28"/>
        </w:rPr>
        <w:lastRenderedPageBreak/>
        <w:t xml:space="preserve">2. </w:t>
      </w:r>
      <w:r w:rsidR="00404190" w:rsidRPr="0096630F">
        <w:rPr>
          <w:rFonts w:ascii="Arial" w:hAnsi="Arial" w:cs="Arial"/>
          <w:b/>
          <w:bCs/>
          <w:sz w:val="28"/>
          <w:szCs w:val="28"/>
        </w:rPr>
        <w:t>Introduction to Section 135</w:t>
      </w:r>
    </w:p>
    <w:p w14:paraId="0C94B722" w14:textId="77777777" w:rsidR="00616707" w:rsidRPr="0096630F" w:rsidRDefault="00BA524D" w:rsidP="0096630F">
      <w:pPr>
        <w:pStyle w:val="NormalWeb"/>
        <w:jc w:val="both"/>
        <w:rPr>
          <w:rFonts w:ascii="Arial" w:hAnsi="Arial" w:cs="Arial"/>
          <w:color w:val="000000"/>
        </w:rPr>
      </w:pPr>
      <w:r w:rsidRPr="0096630F">
        <w:rPr>
          <w:rFonts w:ascii="Arial" w:hAnsi="Arial" w:cs="Arial"/>
          <w:color w:val="000000"/>
        </w:rPr>
        <w:t>A</w:t>
      </w:r>
      <w:r w:rsidR="00AA3E49" w:rsidRPr="0096630F">
        <w:rPr>
          <w:rFonts w:ascii="Arial" w:hAnsi="Arial" w:cs="Arial"/>
          <w:color w:val="000000"/>
        </w:rPr>
        <w:t>n AMHP</w:t>
      </w:r>
      <w:r w:rsidR="00B12A8C" w:rsidRPr="0096630F">
        <w:rPr>
          <w:rFonts w:ascii="Arial" w:hAnsi="Arial" w:cs="Arial"/>
          <w:color w:val="000000"/>
        </w:rPr>
        <w:t xml:space="preserve"> acting on behalf of a local social services authority</w:t>
      </w:r>
      <w:r w:rsidR="00CF2A69" w:rsidRPr="0096630F">
        <w:rPr>
          <w:rFonts w:ascii="Arial" w:hAnsi="Arial" w:cs="Arial"/>
          <w:color w:val="000000"/>
        </w:rPr>
        <w:t xml:space="preserve"> (LSSA)</w:t>
      </w:r>
      <w:r w:rsidR="00B12A8C" w:rsidRPr="0096630F">
        <w:rPr>
          <w:rFonts w:ascii="Arial" w:hAnsi="Arial" w:cs="Arial"/>
          <w:color w:val="000000"/>
        </w:rPr>
        <w:t xml:space="preserve"> </w:t>
      </w:r>
      <w:r w:rsidRPr="0096630F">
        <w:rPr>
          <w:rFonts w:ascii="Arial" w:hAnsi="Arial" w:cs="Arial"/>
          <w:color w:val="000000"/>
        </w:rPr>
        <w:t xml:space="preserve">may </w:t>
      </w:r>
      <w:r w:rsidR="00404190" w:rsidRPr="0096630F">
        <w:rPr>
          <w:rFonts w:ascii="Arial" w:hAnsi="Arial" w:cs="Arial"/>
          <w:color w:val="000000"/>
        </w:rPr>
        <w:t xml:space="preserve">apply to a </w:t>
      </w:r>
      <w:r w:rsidRPr="0096630F">
        <w:rPr>
          <w:rFonts w:ascii="Arial" w:hAnsi="Arial" w:cs="Arial"/>
          <w:color w:val="000000"/>
        </w:rPr>
        <w:t>m</w:t>
      </w:r>
      <w:r w:rsidR="00404190" w:rsidRPr="0096630F">
        <w:rPr>
          <w:rFonts w:ascii="Arial" w:hAnsi="Arial" w:cs="Arial"/>
          <w:color w:val="000000"/>
        </w:rPr>
        <w:t xml:space="preserve">agistrate </w:t>
      </w:r>
      <w:r w:rsidR="00B12A8C" w:rsidRPr="0096630F">
        <w:rPr>
          <w:rFonts w:ascii="Arial" w:hAnsi="Arial" w:cs="Arial"/>
          <w:color w:val="000000"/>
        </w:rPr>
        <w:t xml:space="preserve">for </w:t>
      </w:r>
      <w:r w:rsidR="00404190" w:rsidRPr="0096630F">
        <w:rPr>
          <w:rFonts w:ascii="Arial" w:hAnsi="Arial" w:cs="Arial"/>
          <w:color w:val="000000"/>
        </w:rPr>
        <w:t xml:space="preserve">a </w:t>
      </w:r>
      <w:r w:rsidRPr="0096630F">
        <w:rPr>
          <w:rFonts w:ascii="Arial" w:hAnsi="Arial" w:cs="Arial"/>
          <w:color w:val="000000"/>
        </w:rPr>
        <w:t>w</w:t>
      </w:r>
      <w:r w:rsidR="00404190" w:rsidRPr="0096630F">
        <w:rPr>
          <w:rFonts w:ascii="Arial" w:hAnsi="Arial" w:cs="Arial"/>
          <w:color w:val="000000"/>
        </w:rPr>
        <w:t xml:space="preserve">arrant </w:t>
      </w:r>
      <w:r w:rsidRPr="0096630F">
        <w:rPr>
          <w:rFonts w:ascii="Arial" w:hAnsi="Arial" w:cs="Arial"/>
          <w:color w:val="000000"/>
        </w:rPr>
        <w:t xml:space="preserve">to </w:t>
      </w:r>
      <w:r w:rsidR="00B12A8C" w:rsidRPr="0096630F">
        <w:rPr>
          <w:rFonts w:ascii="Arial" w:hAnsi="Arial" w:cs="Arial"/>
          <w:color w:val="000000"/>
        </w:rPr>
        <w:t>authori</w:t>
      </w:r>
      <w:r w:rsidR="0096630F" w:rsidRPr="0096630F">
        <w:rPr>
          <w:rFonts w:ascii="Arial" w:hAnsi="Arial" w:cs="Arial"/>
          <w:color w:val="000000"/>
        </w:rPr>
        <w:t>s</w:t>
      </w:r>
      <w:r w:rsidR="00B12A8C" w:rsidRPr="0096630F">
        <w:rPr>
          <w:rFonts w:ascii="Arial" w:hAnsi="Arial" w:cs="Arial"/>
          <w:color w:val="000000"/>
        </w:rPr>
        <w:t xml:space="preserve">e </w:t>
      </w:r>
      <w:r w:rsidR="00404190" w:rsidRPr="0096630F">
        <w:rPr>
          <w:rFonts w:ascii="Arial" w:hAnsi="Arial" w:cs="Arial"/>
          <w:color w:val="000000"/>
        </w:rPr>
        <w:t>a</w:t>
      </w:r>
      <w:r w:rsidR="00B12A8C" w:rsidRPr="0096630F">
        <w:rPr>
          <w:rFonts w:ascii="Arial" w:hAnsi="Arial" w:cs="Arial"/>
          <w:color w:val="000000"/>
        </w:rPr>
        <w:t xml:space="preserve"> police officer</w:t>
      </w:r>
      <w:r w:rsidR="00404190" w:rsidRPr="0096630F">
        <w:rPr>
          <w:rFonts w:ascii="Arial" w:hAnsi="Arial" w:cs="Arial"/>
          <w:color w:val="000000"/>
        </w:rPr>
        <w:t xml:space="preserve"> to enter</w:t>
      </w:r>
      <w:r w:rsidR="00CF2A69" w:rsidRPr="0096630F">
        <w:rPr>
          <w:rFonts w:ascii="Arial" w:hAnsi="Arial" w:cs="Arial"/>
          <w:color w:val="000000"/>
        </w:rPr>
        <w:t xml:space="preserve"> </w:t>
      </w:r>
      <w:r w:rsidR="00A76A2D" w:rsidRPr="0096630F">
        <w:rPr>
          <w:rFonts w:ascii="Arial" w:hAnsi="Arial" w:cs="Arial"/>
          <w:color w:val="000000"/>
        </w:rPr>
        <w:t>the property</w:t>
      </w:r>
      <w:r w:rsidR="00065CE8" w:rsidRPr="0096630F">
        <w:rPr>
          <w:rFonts w:ascii="Arial" w:hAnsi="Arial" w:cs="Arial"/>
          <w:color w:val="000000"/>
        </w:rPr>
        <w:t xml:space="preserve"> </w:t>
      </w:r>
      <w:r w:rsidR="00B12A8C" w:rsidRPr="0096630F">
        <w:rPr>
          <w:rFonts w:ascii="Arial" w:hAnsi="Arial" w:cs="Arial"/>
          <w:color w:val="000000"/>
        </w:rPr>
        <w:t>specified in th</w:t>
      </w:r>
      <w:r w:rsidRPr="0096630F">
        <w:rPr>
          <w:rFonts w:ascii="Arial" w:hAnsi="Arial" w:cs="Arial"/>
          <w:color w:val="000000"/>
        </w:rPr>
        <w:t>at</w:t>
      </w:r>
      <w:r w:rsidR="00B12A8C" w:rsidRPr="0096630F">
        <w:rPr>
          <w:rFonts w:ascii="Arial" w:hAnsi="Arial" w:cs="Arial"/>
          <w:color w:val="000000"/>
        </w:rPr>
        <w:t xml:space="preserve"> warrant</w:t>
      </w:r>
      <w:r w:rsidR="00CF2A69" w:rsidRPr="0096630F">
        <w:rPr>
          <w:rFonts w:ascii="Arial" w:hAnsi="Arial" w:cs="Arial"/>
          <w:color w:val="000000"/>
        </w:rPr>
        <w:t xml:space="preserve"> (by force if necessary)</w:t>
      </w:r>
      <w:r w:rsidR="00404190" w:rsidRPr="0096630F">
        <w:rPr>
          <w:rFonts w:ascii="Arial" w:hAnsi="Arial" w:cs="Arial"/>
          <w:color w:val="000000"/>
        </w:rPr>
        <w:t xml:space="preserve"> and remove a person</w:t>
      </w:r>
      <w:r w:rsidRPr="0096630F">
        <w:rPr>
          <w:rFonts w:ascii="Arial" w:hAnsi="Arial" w:cs="Arial"/>
          <w:color w:val="000000"/>
        </w:rPr>
        <w:t xml:space="preserve"> </w:t>
      </w:r>
      <w:r w:rsidR="00A76A2D" w:rsidRPr="0096630F">
        <w:rPr>
          <w:rFonts w:ascii="Arial" w:hAnsi="Arial" w:cs="Arial"/>
          <w:color w:val="000000"/>
        </w:rPr>
        <w:t>who is thought to be mentally disordered</w:t>
      </w:r>
      <w:r w:rsidR="0096630F" w:rsidRPr="0096630F">
        <w:rPr>
          <w:rFonts w:ascii="Arial" w:hAnsi="Arial" w:cs="Arial"/>
          <w:color w:val="000000"/>
        </w:rPr>
        <w:t>,</w:t>
      </w:r>
      <w:r w:rsidR="00CF2A69" w:rsidRPr="0096630F">
        <w:rPr>
          <w:rFonts w:ascii="Arial" w:hAnsi="Arial" w:cs="Arial"/>
          <w:color w:val="000000"/>
        </w:rPr>
        <w:t xml:space="preserve"> in their best interests</w:t>
      </w:r>
      <w:r w:rsidRPr="0096630F">
        <w:rPr>
          <w:rFonts w:ascii="Arial" w:hAnsi="Arial" w:cs="Arial"/>
          <w:color w:val="000000"/>
        </w:rPr>
        <w:t xml:space="preserve">.  </w:t>
      </w:r>
    </w:p>
    <w:p w14:paraId="404239A4" w14:textId="77777777" w:rsidR="00CF2A69" w:rsidRPr="0096630F" w:rsidRDefault="00404190" w:rsidP="0096630F">
      <w:pPr>
        <w:pStyle w:val="NormalWeb"/>
        <w:spacing w:before="120" w:beforeAutospacing="0" w:after="120" w:afterAutospacing="0"/>
        <w:jc w:val="both"/>
        <w:rPr>
          <w:rFonts w:ascii="Arial" w:hAnsi="Arial" w:cs="Arial"/>
          <w:color w:val="000000"/>
        </w:rPr>
      </w:pPr>
      <w:r w:rsidRPr="0096630F">
        <w:rPr>
          <w:rFonts w:ascii="Arial" w:hAnsi="Arial" w:cs="Arial"/>
          <w:color w:val="000000"/>
        </w:rPr>
        <w:t xml:space="preserve">A warrant does not provide </w:t>
      </w:r>
      <w:r w:rsidR="00CF2A69" w:rsidRPr="0096630F">
        <w:rPr>
          <w:rFonts w:ascii="Arial" w:hAnsi="Arial" w:cs="Arial"/>
          <w:color w:val="000000"/>
        </w:rPr>
        <w:t xml:space="preserve">the </w:t>
      </w:r>
      <w:r w:rsidRPr="0096630F">
        <w:rPr>
          <w:rFonts w:ascii="Arial" w:hAnsi="Arial" w:cs="Arial"/>
          <w:color w:val="000000"/>
        </w:rPr>
        <w:t>power</w:t>
      </w:r>
      <w:r w:rsidR="00CF2A69" w:rsidRPr="0096630F">
        <w:rPr>
          <w:rFonts w:ascii="Arial" w:hAnsi="Arial" w:cs="Arial"/>
          <w:color w:val="000000"/>
        </w:rPr>
        <w:t xml:space="preserve"> for health and social care professionals</w:t>
      </w:r>
      <w:r w:rsidRPr="0096630F">
        <w:rPr>
          <w:rFonts w:ascii="Arial" w:hAnsi="Arial" w:cs="Arial"/>
          <w:color w:val="000000"/>
        </w:rPr>
        <w:t xml:space="preserve"> to undertake an assessment at the </w:t>
      </w:r>
      <w:r w:rsidR="0096630F" w:rsidRPr="0096630F">
        <w:rPr>
          <w:rFonts w:ascii="Arial" w:hAnsi="Arial" w:cs="Arial"/>
          <w:color w:val="000000"/>
        </w:rPr>
        <w:t>premises;</w:t>
      </w:r>
      <w:r w:rsidRPr="0096630F">
        <w:rPr>
          <w:rFonts w:ascii="Arial" w:hAnsi="Arial" w:cs="Arial"/>
          <w:color w:val="000000"/>
        </w:rPr>
        <w:t xml:space="preserve"> </w:t>
      </w:r>
      <w:r w:rsidR="00CF2A69" w:rsidRPr="0096630F">
        <w:rPr>
          <w:rFonts w:ascii="Arial" w:hAnsi="Arial" w:cs="Arial"/>
          <w:color w:val="000000"/>
        </w:rPr>
        <w:t>it only provides</w:t>
      </w:r>
      <w:r w:rsidRPr="0096630F">
        <w:rPr>
          <w:rFonts w:ascii="Arial" w:hAnsi="Arial" w:cs="Arial"/>
          <w:color w:val="000000"/>
        </w:rPr>
        <w:t xml:space="preserve"> a power of entry. </w:t>
      </w:r>
    </w:p>
    <w:p w14:paraId="47AA1B73" w14:textId="77777777" w:rsidR="00CF2A69" w:rsidRPr="0096630F" w:rsidRDefault="00CF2A69" w:rsidP="0096630F">
      <w:pPr>
        <w:pStyle w:val="NormalWeb"/>
        <w:spacing w:before="120" w:beforeAutospacing="0" w:after="120" w:afterAutospacing="0"/>
        <w:jc w:val="both"/>
        <w:rPr>
          <w:rFonts w:ascii="Arial" w:hAnsi="Arial" w:cs="Arial"/>
          <w:color w:val="000000"/>
        </w:rPr>
      </w:pPr>
    </w:p>
    <w:p w14:paraId="63EBE092" w14:textId="77777777" w:rsidR="00CF2A69" w:rsidRPr="0096630F" w:rsidRDefault="00404190" w:rsidP="0096630F">
      <w:pPr>
        <w:pStyle w:val="NormalWeb"/>
        <w:spacing w:before="120" w:beforeAutospacing="0" w:after="120" w:afterAutospacing="0"/>
        <w:jc w:val="both"/>
        <w:rPr>
          <w:rFonts w:ascii="Arial" w:hAnsi="Arial" w:cs="Arial"/>
          <w:color w:val="000000"/>
        </w:rPr>
      </w:pPr>
      <w:r w:rsidRPr="0096630F">
        <w:rPr>
          <w:rFonts w:ascii="Arial" w:hAnsi="Arial" w:cs="Arial"/>
          <w:color w:val="000000"/>
        </w:rPr>
        <w:t>Pre-plann</w:t>
      </w:r>
      <w:r w:rsidR="006058D1" w:rsidRPr="0096630F">
        <w:rPr>
          <w:rFonts w:ascii="Arial" w:hAnsi="Arial" w:cs="Arial"/>
          <w:color w:val="000000"/>
        </w:rPr>
        <w:t>ing</w:t>
      </w:r>
      <w:r w:rsidRPr="0096630F">
        <w:rPr>
          <w:rFonts w:ascii="Arial" w:hAnsi="Arial" w:cs="Arial"/>
          <w:color w:val="000000"/>
        </w:rPr>
        <w:t xml:space="preserve"> assessments provide</w:t>
      </w:r>
      <w:r w:rsidR="006058D1" w:rsidRPr="0096630F">
        <w:rPr>
          <w:rFonts w:ascii="Arial" w:hAnsi="Arial" w:cs="Arial"/>
          <w:color w:val="000000"/>
        </w:rPr>
        <w:t>s</w:t>
      </w:r>
      <w:r w:rsidRPr="0096630F">
        <w:rPr>
          <w:rFonts w:ascii="Arial" w:hAnsi="Arial" w:cs="Arial"/>
          <w:color w:val="000000"/>
        </w:rPr>
        <w:t xml:space="preserve"> time to </w:t>
      </w:r>
      <w:r w:rsidR="006058D1" w:rsidRPr="0096630F">
        <w:rPr>
          <w:rFonts w:ascii="Arial" w:hAnsi="Arial" w:cs="Arial"/>
          <w:color w:val="000000"/>
        </w:rPr>
        <w:t xml:space="preserve">ensure the availability of </w:t>
      </w:r>
      <w:r w:rsidRPr="0096630F">
        <w:rPr>
          <w:rFonts w:ascii="Arial" w:hAnsi="Arial" w:cs="Arial"/>
          <w:color w:val="000000"/>
        </w:rPr>
        <w:t xml:space="preserve">both medical and police staff, </w:t>
      </w:r>
      <w:r w:rsidR="00CF2A69" w:rsidRPr="0096630F">
        <w:rPr>
          <w:rFonts w:ascii="Arial" w:hAnsi="Arial" w:cs="Arial"/>
          <w:color w:val="000000"/>
        </w:rPr>
        <w:t xml:space="preserve">to </w:t>
      </w:r>
      <w:r w:rsidRPr="0096630F">
        <w:rPr>
          <w:rFonts w:ascii="Arial" w:hAnsi="Arial" w:cs="Arial"/>
          <w:color w:val="000000"/>
        </w:rPr>
        <w:t xml:space="preserve">apply for a warrant and </w:t>
      </w:r>
      <w:r w:rsidR="006058D1" w:rsidRPr="0096630F">
        <w:rPr>
          <w:rFonts w:ascii="Arial" w:hAnsi="Arial" w:cs="Arial"/>
          <w:color w:val="000000"/>
        </w:rPr>
        <w:t xml:space="preserve">consider </w:t>
      </w:r>
      <w:r w:rsidRPr="0096630F">
        <w:rPr>
          <w:rFonts w:ascii="Arial" w:hAnsi="Arial" w:cs="Arial"/>
          <w:color w:val="000000"/>
        </w:rPr>
        <w:t xml:space="preserve">tactically what will take place </w:t>
      </w:r>
      <w:r w:rsidR="006058D1" w:rsidRPr="0096630F">
        <w:rPr>
          <w:rFonts w:ascii="Arial" w:hAnsi="Arial" w:cs="Arial"/>
          <w:color w:val="000000"/>
        </w:rPr>
        <w:t xml:space="preserve">as well as determining the most appropriate </w:t>
      </w:r>
      <w:r w:rsidRPr="0096630F">
        <w:rPr>
          <w:rFonts w:ascii="Arial" w:hAnsi="Arial" w:cs="Arial"/>
          <w:color w:val="000000"/>
        </w:rPr>
        <w:t xml:space="preserve">place of safety. </w:t>
      </w:r>
    </w:p>
    <w:p w14:paraId="6B131A0D" w14:textId="77777777" w:rsidR="00CF2A69" w:rsidRPr="0096630F" w:rsidRDefault="00CF2A69" w:rsidP="0096630F">
      <w:pPr>
        <w:pStyle w:val="NormalWeb"/>
        <w:spacing w:before="120" w:beforeAutospacing="0" w:after="120" w:afterAutospacing="0"/>
        <w:jc w:val="both"/>
        <w:rPr>
          <w:rFonts w:ascii="Arial" w:hAnsi="Arial" w:cs="Arial"/>
          <w:color w:val="000000"/>
        </w:rPr>
      </w:pPr>
    </w:p>
    <w:p w14:paraId="56DB5CD5" w14:textId="77777777" w:rsidR="00404190" w:rsidRPr="0096630F" w:rsidRDefault="00404190" w:rsidP="0096630F">
      <w:pPr>
        <w:pStyle w:val="NormalWeb"/>
        <w:spacing w:before="120" w:beforeAutospacing="0" w:after="120" w:afterAutospacing="0"/>
        <w:jc w:val="both"/>
        <w:rPr>
          <w:color w:val="000000"/>
        </w:rPr>
      </w:pPr>
      <w:r w:rsidRPr="0096630F">
        <w:rPr>
          <w:rFonts w:ascii="Arial" w:hAnsi="Arial" w:cs="Arial"/>
          <w:color w:val="000000"/>
        </w:rPr>
        <w:t xml:space="preserve">Officers who attend </w:t>
      </w:r>
      <w:r w:rsidR="006058D1" w:rsidRPr="0096630F">
        <w:rPr>
          <w:rFonts w:ascii="Arial" w:hAnsi="Arial" w:cs="Arial"/>
          <w:color w:val="000000"/>
        </w:rPr>
        <w:t>s</w:t>
      </w:r>
      <w:r w:rsidRPr="0096630F">
        <w:rPr>
          <w:rFonts w:ascii="Arial" w:hAnsi="Arial" w:cs="Arial"/>
          <w:color w:val="000000"/>
        </w:rPr>
        <w:t>pontaneous incidents should be aware that whilst the powers accompanying a warrant will not apply, the following powers can be used where risk of injury or harm are likely.</w:t>
      </w:r>
      <w:r w:rsidRPr="0096630F">
        <w:rPr>
          <w:color w:val="000000"/>
        </w:rPr>
        <w:t> </w:t>
      </w:r>
    </w:p>
    <w:p w14:paraId="388537D0" w14:textId="77777777" w:rsidR="00404190" w:rsidRPr="0096630F" w:rsidRDefault="00404190" w:rsidP="00DC14E0">
      <w:pPr>
        <w:pStyle w:val="NormalWeb"/>
        <w:numPr>
          <w:ilvl w:val="0"/>
          <w:numId w:val="14"/>
        </w:numPr>
        <w:spacing w:before="120" w:beforeAutospacing="0" w:after="120" w:afterAutospacing="0"/>
        <w:ind w:left="714" w:hanging="357"/>
        <w:jc w:val="both"/>
      </w:pPr>
      <w:r w:rsidRPr="0096630F">
        <w:rPr>
          <w:rFonts w:ascii="Arial" w:hAnsi="Arial" w:cs="Arial"/>
          <w:b/>
          <w:bCs/>
          <w:color w:val="000000"/>
        </w:rPr>
        <w:t>Section 17(1)(e) Police and Criminal</w:t>
      </w:r>
      <w:r w:rsidRPr="0096630F">
        <w:rPr>
          <w:rFonts w:ascii="Arial" w:hAnsi="Arial" w:cs="Arial"/>
          <w:b/>
          <w:bCs/>
        </w:rPr>
        <w:t xml:space="preserve"> Evidence Act 1984 </w:t>
      </w:r>
      <w:r w:rsidRPr="0096630F">
        <w:rPr>
          <w:rFonts w:ascii="Webdings" w:hAnsi="Webdings"/>
          <w:b/>
          <w:bCs/>
        </w:rPr>
        <w:t></w:t>
      </w:r>
      <w:r w:rsidRPr="0096630F">
        <w:rPr>
          <w:rFonts w:ascii="Arial" w:hAnsi="Arial" w:cs="Arial"/>
        </w:rPr>
        <w:t xml:space="preserve"> </w:t>
      </w:r>
      <w:r w:rsidRPr="0096630F">
        <w:rPr>
          <w:rFonts w:ascii="Arial" w:hAnsi="Arial" w:cs="Arial"/>
          <w:i/>
          <w:iCs/>
        </w:rPr>
        <w:t>permits entry to premises to save life or limb  </w:t>
      </w:r>
      <w:r w:rsidRPr="0096630F">
        <w:rPr>
          <w:rFonts w:ascii="Arial" w:hAnsi="Arial" w:cs="Arial"/>
        </w:rPr>
        <w:t xml:space="preserve">  </w:t>
      </w:r>
    </w:p>
    <w:p w14:paraId="69BAF7A2" w14:textId="77777777" w:rsidR="00404190" w:rsidRPr="0096630F" w:rsidRDefault="00404190" w:rsidP="00DC14E0">
      <w:pPr>
        <w:pStyle w:val="NormalWeb"/>
        <w:numPr>
          <w:ilvl w:val="0"/>
          <w:numId w:val="14"/>
        </w:numPr>
        <w:spacing w:before="120" w:beforeAutospacing="0" w:after="120" w:afterAutospacing="0"/>
        <w:ind w:left="714" w:hanging="357"/>
        <w:jc w:val="both"/>
      </w:pPr>
      <w:r w:rsidRPr="0096630F">
        <w:rPr>
          <w:rFonts w:ascii="Arial" w:hAnsi="Arial" w:cs="Arial"/>
          <w:b/>
          <w:bCs/>
        </w:rPr>
        <w:t xml:space="preserve">Section 3 Criminal Law Act 1967 3(1) </w:t>
      </w:r>
      <w:r w:rsidRPr="0096630F">
        <w:rPr>
          <w:rFonts w:ascii="Webdings" w:hAnsi="Webdings"/>
          <w:b/>
          <w:bCs/>
        </w:rPr>
        <w:t></w:t>
      </w:r>
      <w:r w:rsidRPr="0096630F">
        <w:rPr>
          <w:rFonts w:ascii="Arial" w:hAnsi="Arial" w:cs="Arial"/>
        </w:rPr>
        <w:t xml:space="preserve"> </w:t>
      </w:r>
      <w:r w:rsidRPr="0096630F">
        <w:rPr>
          <w:rFonts w:ascii="Arial" w:hAnsi="Arial" w:cs="Arial"/>
          <w:i/>
          <w:iCs/>
        </w:rPr>
        <w:t xml:space="preserve">A person may use such force as is reasonable in the circumstances in the </w:t>
      </w:r>
      <w:r w:rsidRPr="0096630F">
        <w:rPr>
          <w:rFonts w:ascii="Arial" w:hAnsi="Arial" w:cs="Arial"/>
          <w:i/>
          <w:iCs/>
          <w:u w:val="single"/>
        </w:rPr>
        <w:t>prevention of crime</w:t>
      </w:r>
      <w:r w:rsidRPr="0096630F">
        <w:rPr>
          <w:rFonts w:ascii="Arial" w:hAnsi="Arial" w:cs="Arial"/>
          <w:i/>
          <w:iCs/>
        </w:rPr>
        <w:t>, or in effecting or assisting in the lawful arrest of offenders or suspected offenders or of persons unlawfully at large </w:t>
      </w:r>
    </w:p>
    <w:p w14:paraId="44BAF039" w14:textId="77777777" w:rsidR="00404190" w:rsidRDefault="00404190" w:rsidP="00DC14E0">
      <w:pPr>
        <w:pStyle w:val="NormalWeb"/>
        <w:numPr>
          <w:ilvl w:val="0"/>
          <w:numId w:val="14"/>
        </w:numPr>
        <w:spacing w:before="120" w:beforeAutospacing="0" w:after="120" w:afterAutospacing="0"/>
        <w:ind w:left="714" w:hanging="357"/>
        <w:jc w:val="both"/>
        <w:rPr>
          <w:rFonts w:ascii="Arial" w:hAnsi="Arial" w:cs="Arial"/>
          <w:i/>
          <w:iCs/>
        </w:rPr>
      </w:pPr>
      <w:r w:rsidRPr="0096630F">
        <w:rPr>
          <w:rFonts w:ascii="Arial" w:hAnsi="Arial" w:cs="Arial"/>
          <w:b/>
          <w:bCs/>
        </w:rPr>
        <w:t xml:space="preserve">Sections 5/6 Mental Capacity Act 2005 </w:t>
      </w:r>
      <w:r w:rsidRPr="0096630F">
        <w:rPr>
          <w:rFonts w:ascii="Webdings" w:hAnsi="Webdings"/>
          <w:b/>
          <w:bCs/>
        </w:rPr>
        <w:t></w:t>
      </w:r>
      <w:r w:rsidRPr="0096630F">
        <w:rPr>
          <w:rFonts w:ascii="Arial" w:hAnsi="Arial" w:cs="Arial"/>
          <w:b/>
          <w:bCs/>
        </w:rPr>
        <w:t xml:space="preserve"> </w:t>
      </w:r>
      <w:r w:rsidRPr="0096630F">
        <w:rPr>
          <w:rFonts w:ascii="Arial" w:hAnsi="Arial" w:cs="Arial"/>
          <w:i/>
          <w:iCs/>
        </w:rPr>
        <w:t>In certain circumstances provides protection for people who use restraint where this is necessary to protect a person without capacity from harm and it is a proportionate response to the risk of harm.</w:t>
      </w:r>
    </w:p>
    <w:p w14:paraId="529E8389" w14:textId="77777777" w:rsidR="00AA16AC" w:rsidRDefault="00AA16AC" w:rsidP="00AA16AC">
      <w:pPr>
        <w:pStyle w:val="NormalWeb"/>
        <w:spacing w:before="120" w:beforeAutospacing="0" w:after="120" w:afterAutospacing="0"/>
        <w:jc w:val="both"/>
        <w:rPr>
          <w:rFonts w:ascii="Arial" w:hAnsi="Arial" w:cs="Arial"/>
          <w:b/>
          <w:bCs/>
        </w:rPr>
      </w:pPr>
    </w:p>
    <w:p w14:paraId="26290DE4" w14:textId="77777777" w:rsidR="00AA16AC" w:rsidRPr="00AC2FDF" w:rsidRDefault="00AA16AC" w:rsidP="00AA16AC">
      <w:pPr>
        <w:autoSpaceDE w:val="0"/>
        <w:autoSpaceDN w:val="0"/>
        <w:adjustRightInd w:val="0"/>
        <w:jc w:val="both"/>
        <w:outlineLvl w:val="0"/>
        <w:rPr>
          <w:rFonts w:ascii="Arial" w:hAnsi="Arial" w:cs="Arial"/>
          <w:color w:val="000000"/>
          <w:sz w:val="24"/>
          <w:szCs w:val="24"/>
        </w:rPr>
      </w:pPr>
      <w:r>
        <w:rPr>
          <w:rFonts w:ascii="Arial" w:hAnsi="Arial" w:cs="Arial"/>
          <w:b/>
          <w:sz w:val="24"/>
          <w:szCs w:val="24"/>
          <w:u w:val="single"/>
        </w:rPr>
        <w:t xml:space="preserve">2.1 </w:t>
      </w:r>
      <w:r w:rsidRPr="00E257B0">
        <w:rPr>
          <w:rFonts w:ascii="Arial" w:hAnsi="Arial" w:cs="Arial"/>
          <w:b/>
          <w:sz w:val="24"/>
          <w:szCs w:val="24"/>
          <w:u w:val="single"/>
        </w:rPr>
        <w:t xml:space="preserve">Legal </w:t>
      </w:r>
      <w:r>
        <w:rPr>
          <w:rFonts w:ascii="Arial" w:hAnsi="Arial" w:cs="Arial"/>
          <w:b/>
          <w:sz w:val="24"/>
          <w:szCs w:val="24"/>
          <w:u w:val="single"/>
        </w:rPr>
        <w:t>D</w:t>
      </w:r>
      <w:r w:rsidRPr="00E257B0">
        <w:rPr>
          <w:rFonts w:ascii="Arial" w:hAnsi="Arial" w:cs="Arial"/>
          <w:b/>
          <w:sz w:val="24"/>
          <w:szCs w:val="24"/>
          <w:u w:val="single"/>
        </w:rPr>
        <w:t xml:space="preserve">efinition of </w:t>
      </w:r>
      <w:r>
        <w:rPr>
          <w:rFonts w:ascii="Arial" w:hAnsi="Arial" w:cs="Arial"/>
          <w:b/>
          <w:sz w:val="24"/>
          <w:szCs w:val="24"/>
          <w:u w:val="single"/>
        </w:rPr>
        <w:t>P</w:t>
      </w:r>
      <w:r w:rsidRPr="00E257B0">
        <w:rPr>
          <w:rFonts w:ascii="Arial" w:hAnsi="Arial" w:cs="Arial"/>
          <w:b/>
          <w:sz w:val="24"/>
          <w:szCs w:val="24"/>
          <w:u w:val="single"/>
        </w:rPr>
        <w:t xml:space="preserve">lace of </w:t>
      </w:r>
      <w:r>
        <w:rPr>
          <w:rFonts w:ascii="Arial" w:hAnsi="Arial" w:cs="Arial"/>
          <w:b/>
          <w:sz w:val="24"/>
          <w:szCs w:val="24"/>
          <w:u w:val="single"/>
        </w:rPr>
        <w:t>S</w:t>
      </w:r>
      <w:r w:rsidRPr="00E257B0">
        <w:rPr>
          <w:rFonts w:ascii="Arial" w:hAnsi="Arial" w:cs="Arial"/>
          <w:b/>
          <w:sz w:val="24"/>
          <w:szCs w:val="24"/>
          <w:u w:val="single"/>
        </w:rPr>
        <w:t>afety</w:t>
      </w:r>
    </w:p>
    <w:p w14:paraId="1006A59E" w14:textId="77777777" w:rsidR="00AA16AC" w:rsidRPr="00206479" w:rsidRDefault="00AA16AC" w:rsidP="00AA16AC">
      <w:pPr>
        <w:jc w:val="both"/>
        <w:rPr>
          <w:rFonts w:ascii="Arial" w:hAnsi="Arial" w:cs="Arial"/>
          <w:color w:val="FF0000"/>
          <w:sz w:val="24"/>
          <w:szCs w:val="24"/>
        </w:rPr>
      </w:pPr>
    </w:p>
    <w:p w14:paraId="6A0C644E" w14:textId="77777777" w:rsidR="00AA16AC" w:rsidRPr="00B35389" w:rsidRDefault="00AA16AC" w:rsidP="00AA16AC">
      <w:pPr>
        <w:jc w:val="both"/>
        <w:rPr>
          <w:rFonts w:ascii="Arial" w:hAnsi="Arial" w:cs="Arial"/>
          <w:sz w:val="24"/>
          <w:szCs w:val="24"/>
        </w:rPr>
      </w:pPr>
      <w:r w:rsidRPr="00B35389">
        <w:rPr>
          <w:rFonts w:ascii="Arial" w:hAnsi="Arial" w:cs="Arial"/>
          <w:sz w:val="24"/>
          <w:szCs w:val="24"/>
        </w:rPr>
        <w:t xml:space="preserve">Section 135(6) Mental Health Act as amended </w:t>
      </w:r>
      <w:r w:rsidR="009F7544">
        <w:rPr>
          <w:rFonts w:ascii="Arial" w:hAnsi="Arial" w:cs="Arial"/>
          <w:sz w:val="24"/>
          <w:szCs w:val="24"/>
        </w:rPr>
        <w:t>by The Police and Crime Act 2017</w:t>
      </w:r>
      <w:r w:rsidRPr="00B35389">
        <w:rPr>
          <w:rFonts w:ascii="Arial" w:hAnsi="Arial" w:cs="Arial"/>
          <w:sz w:val="24"/>
          <w:szCs w:val="24"/>
        </w:rPr>
        <w:t xml:space="preserve"> defines a place of safety for the purposes of Section 136 as:</w:t>
      </w:r>
    </w:p>
    <w:p w14:paraId="7870F03B" w14:textId="77777777" w:rsidR="00AA16AC" w:rsidRPr="00B35389" w:rsidRDefault="00AA16AC" w:rsidP="00AA16AC">
      <w:pPr>
        <w:jc w:val="both"/>
        <w:rPr>
          <w:rFonts w:ascii="Arial" w:hAnsi="Arial" w:cs="Arial"/>
          <w:sz w:val="24"/>
          <w:szCs w:val="24"/>
        </w:rPr>
      </w:pPr>
    </w:p>
    <w:p w14:paraId="1FBCF6DB" w14:textId="77777777" w:rsidR="00AA16AC" w:rsidRPr="00B35389" w:rsidRDefault="00AA16AC" w:rsidP="00DC14E0">
      <w:pPr>
        <w:numPr>
          <w:ilvl w:val="0"/>
          <w:numId w:val="17"/>
        </w:numPr>
        <w:jc w:val="both"/>
        <w:rPr>
          <w:rFonts w:ascii="Arial" w:hAnsi="Arial" w:cs="Arial"/>
          <w:sz w:val="24"/>
          <w:szCs w:val="24"/>
        </w:rPr>
      </w:pPr>
      <w:r w:rsidRPr="00B35389">
        <w:rPr>
          <w:rFonts w:ascii="Arial" w:hAnsi="Arial" w:cs="Arial"/>
          <w:sz w:val="24"/>
          <w:szCs w:val="24"/>
        </w:rPr>
        <w:t xml:space="preserve">a hospital as defined by this Act </w:t>
      </w:r>
      <w:r w:rsidRPr="00B35389">
        <w:rPr>
          <w:rFonts w:ascii="Arial" w:hAnsi="Arial" w:cs="Arial"/>
          <w:i/>
          <w:sz w:val="24"/>
          <w:szCs w:val="24"/>
        </w:rPr>
        <w:t>(see overleaf),</w:t>
      </w:r>
      <w:r w:rsidRPr="00B35389">
        <w:rPr>
          <w:rFonts w:ascii="Arial" w:hAnsi="Arial" w:cs="Arial"/>
          <w:sz w:val="24"/>
          <w:szCs w:val="24"/>
        </w:rPr>
        <w:t xml:space="preserve"> </w:t>
      </w:r>
    </w:p>
    <w:p w14:paraId="2F56E6EF" w14:textId="77777777" w:rsidR="00AA16AC" w:rsidRPr="00B35389" w:rsidRDefault="00AA16AC" w:rsidP="00DC14E0">
      <w:pPr>
        <w:numPr>
          <w:ilvl w:val="0"/>
          <w:numId w:val="17"/>
        </w:numPr>
        <w:jc w:val="both"/>
        <w:rPr>
          <w:rFonts w:ascii="Arial" w:hAnsi="Arial" w:cs="Arial"/>
          <w:sz w:val="24"/>
          <w:szCs w:val="24"/>
        </w:rPr>
      </w:pPr>
      <w:r w:rsidRPr="00B35389">
        <w:rPr>
          <w:rFonts w:ascii="Arial" w:hAnsi="Arial" w:cs="Arial"/>
          <w:sz w:val="24"/>
          <w:szCs w:val="24"/>
        </w:rPr>
        <w:t xml:space="preserve">a police station, </w:t>
      </w:r>
    </w:p>
    <w:p w14:paraId="33E61B38" w14:textId="77777777" w:rsidR="00AA16AC" w:rsidRPr="00B35389" w:rsidRDefault="00AA16AC" w:rsidP="00DC14E0">
      <w:pPr>
        <w:numPr>
          <w:ilvl w:val="0"/>
          <w:numId w:val="17"/>
        </w:numPr>
        <w:jc w:val="both"/>
        <w:rPr>
          <w:rFonts w:ascii="Arial" w:hAnsi="Arial" w:cs="Arial"/>
          <w:sz w:val="24"/>
          <w:szCs w:val="24"/>
        </w:rPr>
      </w:pPr>
      <w:r w:rsidRPr="00B35389">
        <w:rPr>
          <w:rFonts w:ascii="Arial" w:hAnsi="Arial" w:cs="Arial"/>
          <w:sz w:val="24"/>
          <w:szCs w:val="24"/>
        </w:rPr>
        <w:t xml:space="preserve">an independent hospital or care home for mentally disordered persons </w:t>
      </w:r>
    </w:p>
    <w:p w14:paraId="1DAEF642" w14:textId="77777777" w:rsidR="00AA16AC" w:rsidRPr="00B35389" w:rsidRDefault="00AA16AC" w:rsidP="00DC14E0">
      <w:pPr>
        <w:numPr>
          <w:ilvl w:val="0"/>
          <w:numId w:val="17"/>
        </w:numPr>
        <w:jc w:val="both"/>
        <w:rPr>
          <w:rFonts w:ascii="Arial" w:hAnsi="Arial" w:cs="Arial"/>
          <w:sz w:val="24"/>
          <w:szCs w:val="24"/>
        </w:rPr>
      </w:pPr>
      <w:r w:rsidRPr="00B35389">
        <w:rPr>
          <w:rFonts w:ascii="Arial" w:hAnsi="Arial" w:cs="Arial"/>
          <w:sz w:val="24"/>
          <w:szCs w:val="24"/>
        </w:rPr>
        <w:t>residential accommodation provided by the local social services authority, or</w:t>
      </w:r>
    </w:p>
    <w:p w14:paraId="5C29FD52" w14:textId="77777777" w:rsidR="00AA16AC" w:rsidRPr="00B35389" w:rsidRDefault="001F56C2" w:rsidP="00DC14E0">
      <w:pPr>
        <w:numPr>
          <w:ilvl w:val="0"/>
          <w:numId w:val="17"/>
        </w:numPr>
        <w:jc w:val="both"/>
        <w:rPr>
          <w:rFonts w:ascii="Arial" w:hAnsi="Arial" w:cs="Arial"/>
          <w:sz w:val="24"/>
          <w:szCs w:val="24"/>
        </w:rPr>
      </w:pPr>
      <w:r w:rsidRPr="00B35389">
        <w:rPr>
          <w:rFonts w:ascii="Arial" w:hAnsi="Arial" w:cs="Arial"/>
          <w:sz w:val="24"/>
          <w:szCs w:val="24"/>
        </w:rPr>
        <w:t>a</w:t>
      </w:r>
      <w:r w:rsidR="00713098">
        <w:rPr>
          <w:rFonts w:ascii="Arial" w:hAnsi="Arial" w:cs="Arial"/>
          <w:sz w:val="24"/>
          <w:szCs w:val="24"/>
        </w:rPr>
        <w:t xml:space="preserve">)  </w:t>
      </w:r>
      <w:r w:rsidR="00AA16AC" w:rsidRPr="00B35389">
        <w:rPr>
          <w:rFonts w:ascii="Arial" w:hAnsi="Arial" w:cs="Arial"/>
          <w:sz w:val="24"/>
          <w:szCs w:val="24"/>
        </w:rPr>
        <w:t>A house flat or room where a person is living may not be regarded as a suitable place unless-</w:t>
      </w:r>
    </w:p>
    <w:p w14:paraId="51E8073C" w14:textId="77777777" w:rsidR="00AA16AC" w:rsidRPr="00B35389" w:rsidRDefault="001F56C2" w:rsidP="00AA16AC">
      <w:pPr>
        <w:ind w:left="709"/>
        <w:jc w:val="both"/>
        <w:rPr>
          <w:rFonts w:ascii="Arial" w:hAnsi="Arial" w:cs="Arial"/>
          <w:sz w:val="24"/>
          <w:szCs w:val="24"/>
        </w:rPr>
      </w:pPr>
      <w:r w:rsidRPr="00B35389">
        <w:rPr>
          <w:rFonts w:ascii="Arial" w:hAnsi="Arial" w:cs="Arial"/>
          <w:sz w:val="24"/>
          <w:szCs w:val="24"/>
        </w:rPr>
        <w:t xml:space="preserve">i. </w:t>
      </w:r>
      <w:r w:rsidR="00AA16AC" w:rsidRPr="00B35389">
        <w:rPr>
          <w:rFonts w:ascii="Arial" w:hAnsi="Arial" w:cs="Arial"/>
          <w:sz w:val="24"/>
          <w:szCs w:val="24"/>
        </w:rPr>
        <w:t>The person is believed to be suffering f</w:t>
      </w:r>
      <w:r w:rsidR="00B35389">
        <w:rPr>
          <w:rFonts w:ascii="Arial" w:hAnsi="Arial" w:cs="Arial"/>
          <w:sz w:val="24"/>
          <w:szCs w:val="24"/>
        </w:rPr>
        <w:t xml:space="preserve">rom a mental disorder is the </w:t>
      </w:r>
      <w:r w:rsidR="00AA16AC" w:rsidRPr="00B35389">
        <w:rPr>
          <w:rFonts w:ascii="Arial" w:hAnsi="Arial" w:cs="Arial"/>
          <w:sz w:val="24"/>
          <w:szCs w:val="24"/>
        </w:rPr>
        <w:t>sole occupier of the place, that person agrees to the use of the place as a place of safety;</w:t>
      </w:r>
    </w:p>
    <w:p w14:paraId="4D6A5779" w14:textId="77777777" w:rsidR="00AA16AC" w:rsidRPr="00B35389" w:rsidRDefault="00AA16AC" w:rsidP="00AA16AC">
      <w:pPr>
        <w:ind w:left="709"/>
        <w:jc w:val="both"/>
        <w:rPr>
          <w:rFonts w:ascii="Arial" w:hAnsi="Arial" w:cs="Arial"/>
          <w:sz w:val="24"/>
          <w:szCs w:val="24"/>
        </w:rPr>
      </w:pPr>
      <w:r w:rsidRPr="00B35389">
        <w:rPr>
          <w:rFonts w:ascii="Arial" w:hAnsi="Arial" w:cs="Arial"/>
          <w:sz w:val="24"/>
          <w:szCs w:val="24"/>
        </w:rPr>
        <w:t>ii.</w:t>
      </w:r>
      <w:r w:rsidR="001F56C2" w:rsidRPr="00B35389">
        <w:rPr>
          <w:rFonts w:ascii="Arial" w:hAnsi="Arial" w:cs="Arial"/>
          <w:sz w:val="24"/>
          <w:szCs w:val="24"/>
        </w:rPr>
        <w:t xml:space="preserve"> </w:t>
      </w:r>
      <w:r w:rsidRPr="00B35389">
        <w:rPr>
          <w:rFonts w:ascii="Arial" w:hAnsi="Arial" w:cs="Arial"/>
          <w:sz w:val="24"/>
          <w:szCs w:val="24"/>
        </w:rPr>
        <w:t xml:space="preserve">The person believed to be suffering from a mental disorder is the sole occupier, </w:t>
      </w:r>
      <w:r w:rsidR="00713098">
        <w:rPr>
          <w:rFonts w:ascii="Arial" w:hAnsi="Arial" w:cs="Arial"/>
          <w:sz w:val="24"/>
          <w:szCs w:val="24"/>
        </w:rPr>
        <w:t xml:space="preserve">or </w:t>
      </w:r>
      <w:r w:rsidRPr="00B35389">
        <w:rPr>
          <w:rFonts w:ascii="Arial" w:hAnsi="Arial" w:cs="Arial"/>
          <w:sz w:val="24"/>
          <w:szCs w:val="24"/>
        </w:rPr>
        <w:t>is an occupier of the place but not the sole occupier, both the person and one of the other occupiers agree to the use of the place as a place of safety;</w:t>
      </w:r>
    </w:p>
    <w:p w14:paraId="03AA8C29" w14:textId="77777777" w:rsidR="00AA16AC" w:rsidRPr="00B35389" w:rsidRDefault="00AA16AC" w:rsidP="00AA16AC">
      <w:pPr>
        <w:ind w:left="709" w:hanging="709"/>
        <w:jc w:val="both"/>
        <w:rPr>
          <w:rFonts w:ascii="Arial" w:hAnsi="Arial" w:cs="Arial"/>
          <w:sz w:val="24"/>
          <w:szCs w:val="24"/>
        </w:rPr>
      </w:pPr>
      <w:r w:rsidRPr="00B35389">
        <w:rPr>
          <w:rFonts w:ascii="Arial" w:hAnsi="Arial" w:cs="Arial"/>
          <w:sz w:val="24"/>
          <w:szCs w:val="24"/>
        </w:rPr>
        <w:t xml:space="preserve">           iii.</w:t>
      </w:r>
      <w:r w:rsidR="001F56C2" w:rsidRPr="00B35389">
        <w:rPr>
          <w:rFonts w:ascii="Arial" w:hAnsi="Arial" w:cs="Arial"/>
          <w:sz w:val="24"/>
          <w:szCs w:val="24"/>
        </w:rPr>
        <w:t xml:space="preserve"> </w:t>
      </w:r>
      <w:r w:rsidRPr="00B35389">
        <w:rPr>
          <w:rFonts w:ascii="Arial" w:hAnsi="Arial" w:cs="Arial"/>
          <w:sz w:val="24"/>
          <w:szCs w:val="24"/>
        </w:rPr>
        <w:t>The person believed to be suffering from a mental disorder is not an occupier of the place, both that person and the occupier (or,</w:t>
      </w:r>
      <w:r w:rsidR="00713098">
        <w:rPr>
          <w:rFonts w:ascii="Arial" w:hAnsi="Arial" w:cs="Arial"/>
          <w:sz w:val="24"/>
          <w:szCs w:val="24"/>
        </w:rPr>
        <w:t xml:space="preserve"> </w:t>
      </w:r>
      <w:r w:rsidRPr="00B35389">
        <w:rPr>
          <w:rFonts w:ascii="Arial" w:hAnsi="Arial" w:cs="Arial"/>
          <w:sz w:val="24"/>
          <w:szCs w:val="24"/>
        </w:rPr>
        <w:t>if more than one occupiers) agree to the use of the place as a place of safety;</w:t>
      </w:r>
    </w:p>
    <w:p w14:paraId="40CFB425" w14:textId="77777777" w:rsidR="00AA16AC" w:rsidRPr="00B35389" w:rsidRDefault="00AA16AC" w:rsidP="00AA16AC">
      <w:pPr>
        <w:pStyle w:val="NormalWeb"/>
        <w:spacing w:before="120" w:beforeAutospacing="0" w:after="120" w:afterAutospacing="0"/>
        <w:jc w:val="both"/>
        <w:rPr>
          <w:rFonts w:ascii="Arial" w:hAnsi="Arial" w:cs="Arial"/>
        </w:rPr>
      </w:pPr>
      <w:r w:rsidRPr="00B35389">
        <w:rPr>
          <w:rFonts w:ascii="Arial" w:hAnsi="Arial" w:cs="Arial"/>
        </w:rPr>
        <w:lastRenderedPageBreak/>
        <w:t>b</w:t>
      </w:r>
      <w:r w:rsidR="00713098">
        <w:rPr>
          <w:rFonts w:ascii="Arial" w:hAnsi="Arial" w:cs="Arial"/>
        </w:rPr>
        <w:t xml:space="preserve">)  </w:t>
      </w:r>
      <w:r w:rsidRPr="00B35389">
        <w:rPr>
          <w:rFonts w:ascii="Arial" w:hAnsi="Arial" w:cs="Arial"/>
        </w:rPr>
        <w:t>The place other than one mentioned in paragraph (a) may not be regarded as a suitable place unless a person</w:t>
      </w:r>
      <w:r w:rsidR="00713098">
        <w:rPr>
          <w:rFonts w:ascii="Arial" w:hAnsi="Arial" w:cs="Arial"/>
        </w:rPr>
        <w:t>,</w:t>
      </w:r>
      <w:r w:rsidRPr="00B35389">
        <w:rPr>
          <w:rFonts w:ascii="Arial" w:hAnsi="Arial" w:cs="Arial"/>
        </w:rPr>
        <w:t xml:space="preserve"> who appears to a police officer exercising powers und</w:t>
      </w:r>
      <w:r w:rsidR="0024488F" w:rsidRPr="00B35389">
        <w:rPr>
          <w:rFonts w:ascii="Arial" w:hAnsi="Arial" w:cs="Arial"/>
        </w:rPr>
        <w:t xml:space="preserve">er this section to be </w:t>
      </w:r>
      <w:r w:rsidR="00B35389" w:rsidRPr="00B35389">
        <w:rPr>
          <w:rFonts w:ascii="Arial" w:hAnsi="Arial" w:cs="Arial"/>
        </w:rPr>
        <w:t>responsible</w:t>
      </w:r>
      <w:r w:rsidRPr="00B35389">
        <w:rPr>
          <w:rFonts w:ascii="Arial" w:hAnsi="Arial" w:cs="Arial"/>
        </w:rPr>
        <w:t xml:space="preserve"> for the management of the place</w:t>
      </w:r>
      <w:r w:rsidR="00713098">
        <w:rPr>
          <w:rFonts w:ascii="Arial" w:hAnsi="Arial" w:cs="Arial"/>
        </w:rPr>
        <w:t>,</w:t>
      </w:r>
      <w:r w:rsidRPr="00B35389">
        <w:rPr>
          <w:rFonts w:ascii="Arial" w:hAnsi="Arial" w:cs="Arial"/>
        </w:rPr>
        <w:t xml:space="preserve"> agrees to its use as a place of safety.</w:t>
      </w:r>
    </w:p>
    <w:p w14:paraId="7B3ED291" w14:textId="77777777" w:rsidR="00AA16AC" w:rsidRPr="00B35389" w:rsidRDefault="00AA16AC" w:rsidP="00AA16AC">
      <w:pPr>
        <w:pStyle w:val="NormalWeb"/>
        <w:spacing w:before="120" w:beforeAutospacing="0" w:after="120" w:afterAutospacing="0"/>
        <w:jc w:val="both"/>
        <w:rPr>
          <w:rFonts w:ascii="Arial" w:hAnsi="Arial" w:cs="Arial"/>
        </w:rPr>
      </w:pPr>
    </w:p>
    <w:p w14:paraId="342110CB" w14:textId="77777777" w:rsidR="00AA16AC" w:rsidRPr="00B35389" w:rsidRDefault="00452CB5" w:rsidP="00AA16AC">
      <w:pPr>
        <w:pStyle w:val="NormalWeb"/>
        <w:spacing w:before="120" w:beforeAutospacing="0" w:after="120" w:afterAutospacing="0"/>
        <w:jc w:val="both"/>
        <w:rPr>
          <w:rFonts w:ascii="Arial" w:hAnsi="Arial" w:cs="Arial"/>
        </w:rPr>
      </w:pPr>
      <w:r w:rsidRPr="00B35389">
        <w:rPr>
          <w:rFonts w:ascii="Arial" w:hAnsi="Arial" w:cs="Arial"/>
        </w:rPr>
        <w:t>If the premises specified in the warrant are the place of safety, the police officer executing the warrant may, instead of removing the person to another place of safety, keep the person at those premises.</w:t>
      </w:r>
    </w:p>
    <w:p w14:paraId="738E08FF" w14:textId="77777777" w:rsidR="00812D42" w:rsidRDefault="00812D42" w:rsidP="00AA16AC">
      <w:pPr>
        <w:pStyle w:val="NormalWeb"/>
        <w:spacing w:before="120" w:beforeAutospacing="0" w:after="120" w:afterAutospacing="0"/>
        <w:jc w:val="both"/>
        <w:rPr>
          <w:rFonts w:ascii="Arial" w:hAnsi="Arial" w:cs="Arial"/>
          <w:color w:val="FF0000"/>
        </w:rPr>
      </w:pPr>
    </w:p>
    <w:p w14:paraId="2AFC02E4" w14:textId="77777777" w:rsidR="00812D42" w:rsidRDefault="00812D42" w:rsidP="00812D42">
      <w:pPr>
        <w:autoSpaceDE w:val="0"/>
        <w:autoSpaceDN w:val="0"/>
        <w:adjustRightInd w:val="0"/>
        <w:outlineLvl w:val="0"/>
        <w:rPr>
          <w:rFonts w:ascii="Arial" w:hAnsi="Arial" w:cs="Arial"/>
          <w:b/>
          <w:color w:val="000000"/>
          <w:sz w:val="24"/>
          <w:szCs w:val="24"/>
          <w:u w:val="single"/>
        </w:rPr>
      </w:pPr>
      <w:r>
        <w:rPr>
          <w:rFonts w:ascii="Arial" w:hAnsi="Arial" w:cs="Arial"/>
          <w:b/>
          <w:color w:val="000000"/>
          <w:sz w:val="24"/>
          <w:szCs w:val="24"/>
          <w:u w:val="single"/>
        </w:rPr>
        <w:t xml:space="preserve">2.2 </w:t>
      </w:r>
      <w:r w:rsidRPr="002B0B1A">
        <w:rPr>
          <w:rFonts w:ascii="Arial" w:hAnsi="Arial" w:cs="Arial"/>
          <w:b/>
          <w:color w:val="000000"/>
          <w:sz w:val="24"/>
          <w:szCs w:val="24"/>
          <w:u w:val="single"/>
        </w:rPr>
        <w:t xml:space="preserve">Power of Search </w:t>
      </w:r>
      <w:r w:rsidR="00713098">
        <w:rPr>
          <w:rFonts w:ascii="Arial" w:hAnsi="Arial" w:cs="Arial"/>
          <w:b/>
          <w:color w:val="000000"/>
          <w:sz w:val="24"/>
          <w:szCs w:val="24"/>
          <w:u w:val="single"/>
        </w:rPr>
        <w:t>upon</w:t>
      </w:r>
      <w:r w:rsidRPr="002B0B1A">
        <w:rPr>
          <w:rFonts w:ascii="Arial" w:hAnsi="Arial" w:cs="Arial"/>
          <w:b/>
          <w:color w:val="000000"/>
          <w:sz w:val="24"/>
          <w:szCs w:val="24"/>
          <w:u w:val="single"/>
        </w:rPr>
        <w:t xml:space="preserve"> </w:t>
      </w:r>
      <w:r>
        <w:rPr>
          <w:rFonts w:ascii="Arial" w:hAnsi="Arial" w:cs="Arial"/>
          <w:b/>
          <w:color w:val="000000"/>
          <w:sz w:val="24"/>
          <w:szCs w:val="24"/>
          <w:u w:val="single"/>
        </w:rPr>
        <w:t>A</w:t>
      </w:r>
      <w:r w:rsidRPr="002B0B1A">
        <w:rPr>
          <w:rFonts w:ascii="Arial" w:hAnsi="Arial" w:cs="Arial"/>
          <w:b/>
          <w:color w:val="000000"/>
          <w:sz w:val="24"/>
          <w:szCs w:val="24"/>
          <w:u w:val="single"/>
        </w:rPr>
        <w:t>rrest</w:t>
      </w:r>
    </w:p>
    <w:p w14:paraId="2107C02B" w14:textId="77777777" w:rsidR="00812D42" w:rsidRPr="002B0B1A" w:rsidRDefault="00812D42" w:rsidP="00812D42">
      <w:pPr>
        <w:autoSpaceDE w:val="0"/>
        <w:autoSpaceDN w:val="0"/>
        <w:adjustRightInd w:val="0"/>
        <w:outlineLvl w:val="0"/>
        <w:rPr>
          <w:rFonts w:ascii="Arial" w:hAnsi="Arial" w:cs="Arial"/>
          <w:b/>
          <w:color w:val="000000"/>
          <w:sz w:val="24"/>
          <w:szCs w:val="24"/>
          <w:u w:val="single"/>
        </w:rPr>
      </w:pPr>
    </w:p>
    <w:p w14:paraId="4163F535" w14:textId="77777777" w:rsidR="00812D42" w:rsidRPr="00B35389" w:rsidRDefault="00812D42" w:rsidP="00812D42">
      <w:pPr>
        <w:autoSpaceDE w:val="0"/>
        <w:autoSpaceDN w:val="0"/>
        <w:adjustRightInd w:val="0"/>
        <w:jc w:val="both"/>
        <w:rPr>
          <w:rFonts w:ascii="Arial" w:hAnsi="Arial" w:cs="Arial"/>
          <w:sz w:val="24"/>
          <w:szCs w:val="24"/>
        </w:rPr>
      </w:pPr>
      <w:r w:rsidRPr="00B35389">
        <w:rPr>
          <w:rFonts w:ascii="Arial" w:hAnsi="Arial" w:cs="Arial"/>
          <w:sz w:val="24"/>
          <w:szCs w:val="24"/>
        </w:rPr>
        <w:t>Where a warrant is issued under 135(1) or 135(2) the police officer may search the person at any time whilst the person is detained if they has reasonable ground for believing that the person-</w:t>
      </w:r>
    </w:p>
    <w:p w14:paraId="32C2C5F3" w14:textId="77777777" w:rsidR="00713098" w:rsidRDefault="00713098" w:rsidP="00DC14E0">
      <w:pPr>
        <w:numPr>
          <w:ilvl w:val="0"/>
          <w:numId w:val="20"/>
        </w:numPr>
        <w:autoSpaceDE w:val="0"/>
        <w:autoSpaceDN w:val="0"/>
        <w:adjustRightInd w:val="0"/>
        <w:jc w:val="both"/>
        <w:rPr>
          <w:rFonts w:ascii="Arial" w:hAnsi="Arial" w:cs="Arial"/>
          <w:sz w:val="24"/>
          <w:szCs w:val="24"/>
        </w:rPr>
      </w:pPr>
      <w:r w:rsidRPr="00713098">
        <w:rPr>
          <w:rFonts w:ascii="Arial" w:hAnsi="Arial" w:cs="Arial"/>
          <w:sz w:val="24"/>
          <w:szCs w:val="24"/>
        </w:rPr>
        <w:t xml:space="preserve"> </w:t>
      </w:r>
      <w:r w:rsidR="00F244A2" w:rsidRPr="00713098">
        <w:rPr>
          <w:rFonts w:ascii="Arial" w:hAnsi="Arial" w:cs="Arial"/>
          <w:sz w:val="24"/>
          <w:szCs w:val="24"/>
        </w:rPr>
        <w:t>m</w:t>
      </w:r>
      <w:r w:rsidR="00812D42" w:rsidRPr="00713098">
        <w:rPr>
          <w:rFonts w:ascii="Arial" w:hAnsi="Arial" w:cs="Arial"/>
          <w:sz w:val="24"/>
          <w:szCs w:val="24"/>
        </w:rPr>
        <w:t>ay present a danger to themselves or others, and</w:t>
      </w:r>
    </w:p>
    <w:p w14:paraId="7530D0FE" w14:textId="77777777" w:rsidR="00812D42" w:rsidRPr="00713098" w:rsidRDefault="00713098" w:rsidP="00DC14E0">
      <w:pPr>
        <w:numPr>
          <w:ilvl w:val="0"/>
          <w:numId w:val="20"/>
        </w:numPr>
        <w:autoSpaceDE w:val="0"/>
        <w:autoSpaceDN w:val="0"/>
        <w:adjustRightInd w:val="0"/>
        <w:jc w:val="both"/>
        <w:rPr>
          <w:rFonts w:ascii="Arial" w:hAnsi="Arial" w:cs="Arial"/>
          <w:sz w:val="24"/>
          <w:szCs w:val="24"/>
        </w:rPr>
      </w:pPr>
      <w:r w:rsidRPr="00713098">
        <w:rPr>
          <w:rFonts w:ascii="Arial" w:hAnsi="Arial" w:cs="Arial"/>
          <w:sz w:val="24"/>
          <w:szCs w:val="24"/>
        </w:rPr>
        <w:t xml:space="preserve"> </w:t>
      </w:r>
      <w:r w:rsidR="00F244A2" w:rsidRPr="00713098">
        <w:rPr>
          <w:rFonts w:ascii="Arial" w:hAnsi="Arial" w:cs="Arial"/>
          <w:sz w:val="24"/>
          <w:szCs w:val="24"/>
        </w:rPr>
        <w:t>i</w:t>
      </w:r>
      <w:r w:rsidR="00812D42" w:rsidRPr="00713098">
        <w:rPr>
          <w:rFonts w:ascii="Arial" w:hAnsi="Arial" w:cs="Arial"/>
          <w:sz w:val="24"/>
          <w:szCs w:val="24"/>
        </w:rPr>
        <w:t>s concealing an item that could be used to cause physical injury to themselves or others.</w:t>
      </w:r>
    </w:p>
    <w:p w14:paraId="6CCE98AE" w14:textId="77777777" w:rsidR="00812D42" w:rsidRPr="00B35389" w:rsidRDefault="00812D42" w:rsidP="00812D42">
      <w:pPr>
        <w:autoSpaceDE w:val="0"/>
        <w:autoSpaceDN w:val="0"/>
        <w:adjustRightInd w:val="0"/>
        <w:jc w:val="both"/>
        <w:rPr>
          <w:rFonts w:ascii="Arial" w:hAnsi="Arial" w:cs="Arial"/>
          <w:sz w:val="24"/>
          <w:szCs w:val="24"/>
        </w:rPr>
      </w:pPr>
    </w:p>
    <w:p w14:paraId="4CC44784" w14:textId="77777777" w:rsidR="00812D42" w:rsidRPr="00B35389" w:rsidRDefault="00812D42" w:rsidP="00812D42">
      <w:pPr>
        <w:autoSpaceDE w:val="0"/>
        <w:autoSpaceDN w:val="0"/>
        <w:adjustRightInd w:val="0"/>
        <w:jc w:val="both"/>
        <w:rPr>
          <w:rFonts w:ascii="Arial" w:hAnsi="Arial" w:cs="Arial"/>
          <w:sz w:val="24"/>
          <w:szCs w:val="24"/>
        </w:rPr>
      </w:pPr>
      <w:r w:rsidRPr="00B35389">
        <w:rPr>
          <w:rFonts w:ascii="Arial" w:hAnsi="Arial" w:cs="Arial"/>
          <w:sz w:val="24"/>
          <w:szCs w:val="24"/>
        </w:rPr>
        <w:t>The power to search under section 135(1) may be exercised at any time during the period beginning with the time when the police officer enters the premises and ending when the person ceases to be detained under 135.</w:t>
      </w:r>
    </w:p>
    <w:p w14:paraId="20F879FB" w14:textId="77777777" w:rsidR="00812D42" w:rsidRPr="00B35389" w:rsidRDefault="00812D42" w:rsidP="00812D42">
      <w:pPr>
        <w:autoSpaceDE w:val="0"/>
        <w:autoSpaceDN w:val="0"/>
        <w:adjustRightInd w:val="0"/>
        <w:jc w:val="both"/>
        <w:rPr>
          <w:rFonts w:ascii="Arial" w:hAnsi="Arial" w:cs="Arial"/>
          <w:sz w:val="24"/>
          <w:szCs w:val="24"/>
        </w:rPr>
      </w:pPr>
    </w:p>
    <w:p w14:paraId="776C62A7" w14:textId="77777777" w:rsidR="00812D42" w:rsidRPr="00B35389" w:rsidRDefault="00812D42" w:rsidP="00812D42">
      <w:pPr>
        <w:autoSpaceDE w:val="0"/>
        <w:autoSpaceDN w:val="0"/>
        <w:adjustRightInd w:val="0"/>
        <w:jc w:val="both"/>
        <w:rPr>
          <w:rFonts w:ascii="Arial" w:hAnsi="Arial" w:cs="Arial"/>
          <w:sz w:val="24"/>
          <w:szCs w:val="24"/>
        </w:rPr>
      </w:pPr>
      <w:r w:rsidRPr="00B35389">
        <w:rPr>
          <w:rFonts w:ascii="Arial" w:hAnsi="Arial" w:cs="Arial"/>
          <w:sz w:val="24"/>
          <w:szCs w:val="24"/>
        </w:rPr>
        <w:t>In the case of 135(2) the power to search maybe exercised at any time while the person is being removed under the authority of the warrant.</w:t>
      </w:r>
    </w:p>
    <w:p w14:paraId="1411A405" w14:textId="77777777" w:rsidR="00812D42" w:rsidRPr="00B35389" w:rsidRDefault="00812D42" w:rsidP="00812D42">
      <w:pPr>
        <w:autoSpaceDE w:val="0"/>
        <w:autoSpaceDN w:val="0"/>
        <w:adjustRightInd w:val="0"/>
        <w:jc w:val="both"/>
        <w:rPr>
          <w:rFonts w:ascii="Arial" w:hAnsi="Arial" w:cs="Arial"/>
          <w:sz w:val="24"/>
          <w:szCs w:val="24"/>
        </w:rPr>
      </w:pPr>
    </w:p>
    <w:p w14:paraId="03CE1755" w14:textId="77777777" w:rsidR="00812D42" w:rsidRPr="00B35389" w:rsidRDefault="00812D42" w:rsidP="00812D42">
      <w:pPr>
        <w:autoSpaceDE w:val="0"/>
        <w:autoSpaceDN w:val="0"/>
        <w:adjustRightInd w:val="0"/>
        <w:jc w:val="both"/>
        <w:rPr>
          <w:rFonts w:ascii="Arial" w:hAnsi="Arial" w:cs="Arial"/>
          <w:sz w:val="24"/>
          <w:szCs w:val="24"/>
        </w:rPr>
      </w:pPr>
      <w:r w:rsidRPr="00B35389">
        <w:rPr>
          <w:rFonts w:ascii="Arial" w:hAnsi="Arial" w:cs="Arial"/>
          <w:sz w:val="24"/>
          <w:szCs w:val="24"/>
        </w:rPr>
        <w:t>This power may only be used to the extent that is reasonably required for the purpose of discovering the item that the officer believes the person is concealing.</w:t>
      </w:r>
    </w:p>
    <w:p w14:paraId="1461BE3F" w14:textId="77777777" w:rsidR="00812D42" w:rsidRPr="00B35389" w:rsidRDefault="00812D42" w:rsidP="00812D42">
      <w:pPr>
        <w:autoSpaceDE w:val="0"/>
        <w:autoSpaceDN w:val="0"/>
        <w:adjustRightInd w:val="0"/>
        <w:jc w:val="both"/>
        <w:rPr>
          <w:rFonts w:ascii="Arial" w:hAnsi="Arial" w:cs="Arial"/>
          <w:sz w:val="24"/>
          <w:szCs w:val="24"/>
        </w:rPr>
      </w:pPr>
    </w:p>
    <w:p w14:paraId="04CC2A5E" w14:textId="77777777" w:rsidR="00812D42" w:rsidRPr="00B35389" w:rsidRDefault="00812D42" w:rsidP="00812D42">
      <w:pPr>
        <w:autoSpaceDE w:val="0"/>
        <w:autoSpaceDN w:val="0"/>
        <w:adjustRightInd w:val="0"/>
        <w:jc w:val="both"/>
        <w:rPr>
          <w:rFonts w:ascii="Arial" w:hAnsi="Arial" w:cs="Arial"/>
          <w:sz w:val="24"/>
          <w:szCs w:val="24"/>
        </w:rPr>
      </w:pPr>
      <w:r w:rsidRPr="00B35389">
        <w:rPr>
          <w:rFonts w:ascii="Arial" w:hAnsi="Arial" w:cs="Arial"/>
          <w:sz w:val="24"/>
          <w:szCs w:val="24"/>
        </w:rPr>
        <w:t>This power does not authorise a police officer to remove any of the persons clothing other than an outer coat, jacket or gloves however</w:t>
      </w:r>
      <w:r w:rsidR="003C66F2">
        <w:rPr>
          <w:rFonts w:ascii="Arial" w:hAnsi="Arial" w:cs="Arial"/>
          <w:sz w:val="24"/>
          <w:szCs w:val="24"/>
        </w:rPr>
        <w:t>,</w:t>
      </w:r>
      <w:r w:rsidRPr="00B35389">
        <w:rPr>
          <w:rFonts w:ascii="Arial" w:hAnsi="Arial" w:cs="Arial"/>
          <w:sz w:val="24"/>
          <w:szCs w:val="24"/>
        </w:rPr>
        <w:t xml:space="preserve"> it does authori</w:t>
      </w:r>
      <w:r w:rsidR="003C66F2">
        <w:rPr>
          <w:rFonts w:ascii="Arial" w:hAnsi="Arial" w:cs="Arial"/>
          <w:sz w:val="24"/>
          <w:szCs w:val="24"/>
        </w:rPr>
        <w:t>s</w:t>
      </w:r>
      <w:r w:rsidRPr="00B35389">
        <w:rPr>
          <w:rFonts w:ascii="Arial" w:hAnsi="Arial" w:cs="Arial"/>
          <w:sz w:val="24"/>
          <w:szCs w:val="24"/>
        </w:rPr>
        <w:t>e a search of the person’s mouth.</w:t>
      </w:r>
    </w:p>
    <w:p w14:paraId="27820375" w14:textId="77777777" w:rsidR="00812D42" w:rsidRPr="00B35389" w:rsidRDefault="00812D42" w:rsidP="00812D42">
      <w:pPr>
        <w:autoSpaceDE w:val="0"/>
        <w:autoSpaceDN w:val="0"/>
        <w:adjustRightInd w:val="0"/>
        <w:jc w:val="both"/>
        <w:rPr>
          <w:rFonts w:ascii="Arial" w:hAnsi="Arial" w:cs="Arial"/>
          <w:sz w:val="24"/>
          <w:szCs w:val="24"/>
        </w:rPr>
      </w:pPr>
    </w:p>
    <w:p w14:paraId="41CB78E5" w14:textId="77777777" w:rsidR="00812D42" w:rsidRPr="00B35389" w:rsidRDefault="00812D42" w:rsidP="00812D42">
      <w:pPr>
        <w:autoSpaceDE w:val="0"/>
        <w:autoSpaceDN w:val="0"/>
        <w:adjustRightInd w:val="0"/>
        <w:jc w:val="both"/>
        <w:rPr>
          <w:rFonts w:ascii="Arial" w:hAnsi="Arial" w:cs="Arial"/>
          <w:sz w:val="24"/>
          <w:szCs w:val="24"/>
        </w:rPr>
      </w:pPr>
      <w:r w:rsidRPr="00B35389">
        <w:rPr>
          <w:rFonts w:ascii="Arial" w:hAnsi="Arial" w:cs="Arial"/>
          <w:sz w:val="24"/>
          <w:szCs w:val="24"/>
        </w:rPr>
        <w:t>The police officer may seize and retain anything found if there are reasonable grounds for believing that the person might use it to cause physical injury to themselves or other persons.</w:t>
      </w:r>
    </w:p>
    <w:p w14:paraId="35E9B76B" w14:textId="77777777" w:rsidR="00812D42" w:rsidRDefault="00812D42" w:rsidP="00812D42">
      <w:pPr>
        <w:autoSpaceDE w:val="0"/>
        <w:autoSpaceDN w:val="0"/>
        <w:adjustRightInd w:val="0"/>
        <w:jc w:val="both"/>
        <w:rPr>
          <w:rFonts w:ascii="Arial" w:hAnsi="Arial" w:cs="Arial"/>
          <w:color w:val="FF0000"/>
          <w:sz w:val="24"/>
          <w:szCs w:val="24"/>
        </w:rPr>
      </w:pPr>
    </w:p>
    <w:p w14:paraId="622E4F9F" w14:textId="77777777" w:rsidR="00812D42" w:rsidRDefault="00812D42" w:rsidP="00812D42">
      <w:pPr>
        <w:pStyle w:val="NormalWeb"/>
        <w:spacing w:before="120" w:beforeAutospacing="0" w:after="120" w:afterAutospacing="0"/>
        <w:jc w:val="both"/>
        <w:rPr>
          <w:rFonts w:ascii="Arial" w:hAnsi="Arial" w:cs="Arial"/>
          <w:color w:val="FF0000"/>
        </w:rPr>
      </w:pPr>
      <w:r w:rsidRPr="00930CC9">
        <w:rPr>
          <w:rFonts w:ascii="Arial" w:hAnsi="Arial" w:cs="Arial"/>
        </w:rPr>
        <w:t>All property removed as a result of searching an individual must be recorded on the relevant custody record.</w:t>
      </w:r>
      <w:r w:rsidR="003C66F2">
        <w:rPr>
          <w:rFonts w:ascii="Arial" w:hAnsi="Arial" w:cs="Arial"/>
        </w:rPr>
        <w:t xml:space="preserve">  </w:t>
      </w:r>
      <w:r w:rsidRPr="00930CC9">
        <w:rPr>
          <w:rFonts w:ascii="Arial" w:hAnsi="Arial" w:cs="Arial"/>
        </w:rPr>
        <w:t xml:space="preserve">If the detainee is not taken to a </w:t>
      </w:r>
      <w:r>
        <w:rPr>
          <w:rFonts w:ascii="Arial" w:hAnsi="Arial" w:cs="Arial"/>
        </w:rPr>
        <w:t>c</w:t>
      </w:r>
      <w:r w:rsidRPr="00930CC9">
        <w:rPr>
          <w:rFonts w:ascii="Arial" w:hAnsi="Arial" w:cs="Arial"/>
        </w:rPr>
        <w:t xml:space="preserve">ustody </w:t>
      </w:r>
      <w:r>
        <w:rPr>
          <w:rFonts w:ascii="Arial" w:hAnsi="Arial" w:cs="Arial"/>
        </w:rPr>
        <w:t>s</w:t>
      </w:r>
      <w:r w:rsidRPr="00930CC9">
        <w:rPr>
          <w:rFonts w:ascii="Arial" w:hAnsi="Arial" w:cs="Arial"/>
        </w:rPr>
        <w:t>uite, whe</w:t>
      </w:r>
      <w:r>
        <w:rPr>
          <w:rFonts w:ascii="Arial" w:hAnsi="Arial" w:cs="Arial"/>
        </w:rPr>
        <w:t>n</w:t>
      </w:r>
      <w:r w:rsidRPr="00930CC9">
        <w:rPr>
          <w:rFonts w:ascii="Arial" w:hAnsi="Arial" w:cs="Arial"/>
        </w:rPr>
        <w:t xml:space="preserve"> the detainee is searched a record of items taken at the location where the detainee is searched must be recorded and handed over to the assessing team staff at the place of safety against countersignature in the officer’s </w:t>
      </w:r>
      <w:r>
        <w:rPr>
          <w:rFonts w:ascii="Arial" w:hAnsi="Arial" w:cs="Arial"/>
        </w:rPr>
        <w:t>p</w:t>
      </w:r>
      <w:r w:rsidRPr="00930CC9">
        <w:rPr>
          <w:rFonts w:ascii="Arial" w:hAnsi="Arial" w:cs="Arial"/>
        </w:rPr>
        <w:t>ocket</w:t>
      </w:r>
      <w:r>
        <w:rPr>
          <w:rFonts w:ascii="Arial" w:hAnsi="Arial" w:cs="Arial"/>
        </w:rPr>
        <w:t xml:space="preserve"> note</w:t>
      </w:r>
      <w:r w:rsidRPr="00930CC9">
        <w:rPr>
          <w:rFonts w:ascii="Arial" w:hAnsi="Arial" w:cs="Arial"/>
        </w:rPr>
        <w:t xml:space="preserve"> book</w:t>
      </w:r>
    </w:p>
    <w:p w14:paraId="25B1791B" w14:textId="77777777" w:rsidR="009234AC" w:rsidRDefault="009234AC" w:rsidP="00AA16AC">
      <w:pPr>
        <w:pStyle w:val="NormalWeb"/>
        <w:spacing w:before="120" w:beforeAutospacing="0" w:after="120" w:afterAutospacing="0"/>
        <w:jc w:val="both"/>
        <w:rPr>
          <w:rFonts w:ascii="Arial" w:hAnsi="Arial" w:cs="Arial"/>
          <w:color w:val="FF0000"/>
        </w:rPr>
      </w:pPr>
    </w:p>
    <w:p w14:paraId="247FBB54" w14:textId="77777777" w:rsidR="00AA16AC" w:rsidRPr="00E257B0" w:rsidRDefault="00812D42" w:rsidP="00AA16AC">
      <w:pPr>
        <w:jc w:val="both"/>
        <w:outlineLvl w:val="0"/>
        <w:rPr>
          <w:rFonts w:ascii="Arial" w:hAnsi="Arial" w:cs="Arial"/>
          <w:b/>
          <w:sz w:val="24"/>
          <w:szCs w:val="24"/>
          <w:u w:val="single"/>
        </w:rPr>
      </w:pPr>
      <w:r>
        <w:rPr>
          <w:rFonts w:ascii="Arial" w:hAnsi="Arial" w:cs="Arial"/>
          <w:b/>
          <w:sz w:val="24"/>
          <w:szCs w:val="24"/>
          <w:u w:val="single"/>
        </w:rPr>
        <w:t>2.3</w:t>
      </w:r>
      <w:r w:rsidR="00AA16AC">
        <w:rPr>
          <w:rFonts w:ascii="Arial" w:hAnsi="Arial" w:cs="Arial"/>
          <w:b/>
          <w:sz w:val="24"/>
          <w:szCs w:val="24"/>
          <w:u w:val="single"/>
        </w:rPr>
        <w:t xml:space="preserve"> Agreed Places of Safety </w:t>
      </w:r>
      <w:r w:rsidR="003C66F2">
        <w:rPr>
          <w:rFonts w:ascii="Arial" w:hAnsi="Arial" w:cs="Arial"/>
          <w:b/>
          <w:sz w:val="24"/>
          <w:szCs w:val="24"/>
          <w:u w:val="single"/>
        </w:rPr>
        <w:t>within</w:t>
      </w:r>
      <w:r w:rsidR="00AA16AC" w:rsidRPr="00E257B0">
        <w:rPr>
          <w:rFonts w:ascii="Arial" w:hAnsi="Arial" w:cs="Arial"/>
          <w:b/>
          <w:sz w:val="24"/>
          <w:szCs w:val="24"/>
          <w:u w:val="single"/>
        </w:rPr>
        <w:t xml:space="preserve"> South Wales Police Area</w:t>
      </w:r>
    </w:p>
    <w:p w14:paraId="53425A09" w14:textId="77777777" w:rsidR="00AA16AC" w:rsidRPr="00731971" w:rsidRDefault="00AA16AC" w:rsidP="00AA16AC">
      <w:pPr>
        <w:jc w:val="both"/>
        <w:rPr>
          <w:rFonts w:ascii="Arial" w:hAnsi="Arial" w:cs="Arial"/>
          <w:b/>
          <w:sz w:val="24"/>
          <w:szCs w:val="24"/>
        </w:rPr>
      </w:pPr>
    </w:p>
    <w:p w14:paraId="3384E0EA" w14:textId="77777777" w:rsidR="00AA16AC" w:rsidRPr="00731971" w:rsidRDefault="00AA16AC" w:rsidP="00AA16AC">
      <w:pPr>
        <w:jc w:val="both"/>
        <w:rPr>
          <w:rFonts w:ascii="Arial" w:hAnsi="Arial" w:cs="Arial"/>
          <w:sz w:val="24"/>
          <w:szCs w:val="24"/>
        </w:rPr>
      </w:pPr>
      <w:r w:rsidRPr="00731971">
        <w:rPr>
          <w:rFonts w:ascii="Arial" w:hAnsi="Arial" w:cs="Arial"/>
          <w:sz w:val="24"/>
          <w:szCs w:val="24"/>
        </w:rPr>
        <w:t>Within the South Wales Police area</w:t>
      </w:r>
      <w:r>
        <w:rPr>
          <w:rFonts w:ascii="Arial" w:hAnsi="Arial" w:cs="Arial"/>
          <w:sz w:val="24"/>
          <w:szCs w:val="24"/>
        </w:rPr>
        <w:t xml:space="preserve">, partnership agencies have </w:t>
      </w:r>
      <w:r w:rsidRPr="00731971">
        <w:rPr>
          <w:rFonts w:ascii="Arial" w:hAnsi="Arial" w:cs="Arial"/>
          <w:sz w:val="24"/>
          <w:szCs w:val="24"/>
        </w:rPr>
        <w:t xml:space="preserve">jointly agreed that </w:t>
      </w:r>
      <w:r>
        <w:rPr>
          <w:rFonts w:ascii="Arial" w:hAnsi="Arial" w:cs="Arial"/>
          <w:sz w:val="24"/>
          <w:szCs w:val="24"/>
        </w:rPr>
        <w:t>the regional p</w:t>
      </w:r>
      <w:r w:rsidRPr="00731971">
        <w:rPr>
          <w:rFonts w:ascii="Arial" w:hAnsi="Arial" w:cs="Arial"/>
          <w:sz w:val="24"/>
          <w:szCs w:val="24"/>
        </w:rPr>
        <w:t>lace</w:t>
      </w:r>
      <w:r>
        <w:rPr>
          <w:rFonts w:ascii="Arial" w:hAnsi="Arial" w:cs="Arial"/>
          <w:sz w:val="24"/>
          <w:szCs w:val="24"/>
        </w:rPr>
        <w:t>s of s</w:t>
      </w:r>
      <w:r w:rsidRPr="00731971">
        <w:rPr>
          <w:rFonts w:ascii="Arial" w:hAnsi="Arial" w:cs="Arial"/>
          <w:sz w:val="24"/>
          <w:szCs w:val="24"/>
        </w:rPr>
        <w:t xml:space="preserve">afety for the purpose of </w:t>
      </w:r>
      <w:r>
        <w:rPr>
          <w:rFonts w:ascii="Arial" w:hAnsi="Arial" w:cs="Arial"/>
          <w:sz w:val="24"/>
          <w:szCs w:val="24"/>
        </w:rPr>
        <w:t>Section</w:t>
      </w:r>
      <w:r w:rsidRPr="00731971">
        <w:rPr>
          <w:rFonts w:ascii="Arial" w:hAnsi="Arial" w:cs="Arial"/>
          <w:sz w:val="24"/>
          <w:szCs w:val="24"/>
        </w:rPr>
        <w:t xml:space="preserve"> 135 and 136 of the Act will be:</w:t>
      </w:r>
    </w:p>
    <w:p w14:paraId="0BB53C17" w14:textId="77777777" w:rsidR="00AA16AC" w:rsidRPr="005A5344" w:rsidRDefault="00AA16AC" w:rsidP="00AA16AC">
      <w:pPr>
        <w:jc w:val="both"/>
        <w:rPr>
          <w:rFonts w:ascii="Arial" w:hAnsi="Arial" w:cs="Arial"/>
        </w:rPr>
      </w:pPr>
    </w:p>
    <w:p w14:paraId="42CEF1FB" w14:textId="77777777" w:rsidR="00AA16AC" w:rsidRPr="00D04DFF" w:rsidRDefault="00AA16AC" w:rsidP="00AA16AC">
      <w:pPr>
        <w:jc w:val="both"/>
        <w:rPr>
          <w:rFonts w:ascii="Arial" w:hAnsi="Arial" w:cs="Arial"/>
          <w:highlight w:val="yellow"/>
          <w:u w:val="single"/>
        </w:rPr>
      </w:pPr>
    </w:p>
    <w:p w14:paraId="182609CB" w14:textId="77777777" w:rsidR="00AA16AC" w:rsidRPr="003029DC" w:rsidRDefault="00AA16AC" w:rsidP="00DC14E0">
      <w:pPr>
        <w:numPr>
          <w:ilvl w:val="0"/>
          <w:numId w:val="18"/>
        </w:numPr>
        <w:jc w:val="both"/>
        <w:rPr>
          <w:rFonts w:ascii="Arial" w:hAnsi="Arial" w:cs="Arial"/>
          <w:sz w:val="24"/>
          <w:szCs w:val="24"/>
        </w:rPr>
      </w:pPr>
      <w:r w:rsidRPr="003029DC">
        <w:rPr>
          <w:rFonts w:ascii="Arial" w:hAnsi="Arial" w:cs="Arial"/>
          <w:sz w:val="24"/>
          <w:szCs w:val="24"/>
        </w:rPr>
        <w:t>Royal Glamorgan Hospital Mental Health Unit</w:t>
      </w:r>
      <w:r>
        <w:rPr>
          <w:rFonts w:ascii="Arial" w:hAnsi="Arial" w:cs="Arial"/>
          <w:sz w:val="24"/>
          <w:szCs w:val="24"/>
        </w:rPr>
        <w:t>, n</w:t>
      </w:r>
      <w:r w:rsidR="005F5CF4">
        <w:rPr>
          <w:rFonts w:ascii="Arial" w:hAnsi="Arial" w:cs="Arial"/>
          <w:sz w:val="24"/>
          <w:szCs w:val="24"/>
        </w:rPr>
        <w:t>ear</w:t>
      </w:r>
      <w:r>
        <w:rPr>
          <w:rFonts w:ascii="Arial" w:hAnsi="Arial" w:cs="Arial"/>
          <w:sz w:val="24"/>
          <w:szCs w:val="24"/>
        </w:rPr>
        <w:t xml:space="preserve"> Llantristant</w:t>
      </w:r>
    </w:p>
    <w:p w14:paraId="065281E6" w14:textId="77777777" w:rsidR="00AA16AC" w:rsidRPr="003029DC" w:rsidRDefault="00AA16AC" w:rsidP="00AA16AC">
      <w:pPr>
        <w:ind w:left="360"/>
        <w:jc w:val="both"/>
        <w:rPr>
          <w:rFonts w:ascii="Arial" w:hAnsi="Arial" w:cs="Arial"/>
          <w:sz w:val="24"/>
          <w:szCs w:val="24"/>
        </w:rPr>
      </w:pPr>
    </w:p>
    <w:p w14:paraId="264DFD2B" w14:textId="77777777" w:rsidR="00AA16AC" w:rsidRPr="003029DC" w:rsidRDefault="00AA16AC" w:rsidP="00DC14E0">
      <w:pPr>
        <w:numPr>
          <w:ilvl w:val="0"/>
          <w:numId w:val="18"/>
        </w:numPr>
        <w:jc w:val="both"/>
        <w:rPr>
          <w:rFonts w:ascii="Arial" w:hAnsi="Arial" w:cs="Arial"/>
          <w:sz w:val="24"/>
          <w:szCs w:val="24"/>
        </w:rPr>
      </w:pPr>
      <w:r w:rsidRPr="003029DC">
        <w:rPr>
          <w:rFonts w:ascii="Arial" w:hAnsi="Arial" w:cs="Arial"/>
          <w:sz w:val="24"/>
          <w:szCs w:val="24"/>
        </w:rPr>
        <w:t>Crisis Suite Prince Charles Hospital, Merthyr Tydfil</w:t>
      </w:r>
    </w:p>
    <w:p w14:paraId="18F61F55" w14:textId="77777777" w:rsidR="00AA16AC" w:rsidRDefault="00AA16AC" w:rsidP="00AA16AC">
      <w:pPr>
        <w:jc w:val="both"/>
        <w:rPr>
          <w:rFonts w:ascii="Arial" w:hAnsi="Arial" w:cs="Arial"/>
          <w:sz w:val="24"/>
          <w:szCs w:val="24"/>
        </w:rPr>
      </w:pPr>
    </w:p>
    <w:p w14:paraId="351CC903" w14:textId="77777777" w:rsidR="00AA16AC" w:rsidRPr="00B35389" w:rsidRDefault="00AA16AC" w:rsidP="00DC14E0">
      <w:pPr>
        <w:numPr>
          <w:ilvl w:val="0"/>
          <w:numId w:val="18"/>
        </w:numPr>
        <w:jc w:val="both"/>
        <w:rPr>
          <w:rFonts w:ascii="Arial" w:hAnsi="Arial" w:cs="Arial"/>
          <w:sz w:val="24"/>
          <w:szCs w:val="24"/>
        </w:rPr>
      </w:pPr>
      <w:r w:rsidRPr="00B35389">
        <w:rPr>
          <w:rFonts w:ascii="Arial" w:hAnsi="Arial" w:cs="Arial"/>
          <w:sz w:val="24"/>
          <w:szCs w:val="24"/>
        </w:rPr>
        <w:t>Hafan y Coed, Llandough Hospital, Cardiff</w:t>
      </w:r>
    </w:p>
    <w:p w14:paraId="2C58365B" w14:textId="77777777" w:rsidR="00AA16AC" w:rsidRDefault="00AA16AC" w:rsidP="00AA16AC">
      <w:pPr>
        <w:jc w:val="both"/>
        <w:rPr>
          <w:rFonts w:ascii="Arial" w:hAnsi="Arial" w:cs="Arial"/>
          <w:sz w:val="24"/>
          <w:szCs w:val="24"/>
        </w:rPr>
      </w:pPr>
    </w:p>
    <w:p w14:paraId="4F2A18B9" w14:textId="77777777" w:rsidR="00AA16AC" w:rsidRDefault="00AA16AC" w:rsidP="00DC14E0">
      <w:pPr>
        <w:numPr>
          <w:ilvl w:val="0"/>
          <w:numId w:val="18"/>
        </w:numPr>
        <w:jc w:val="both"/>
        <w:rPr>
          <w:rFonts w:ascii="Arial" w:hAnsi="Arial" w:cs="Arial"/>
          <w:sz w:val="24"/>
          <w:szCs w:val="24"/>
        </w:rPr>
      </w:pPr>
      <w:r w:rsidRPr="00731971">
        <w:rPr>
          <w:rFonts w:ascii="Arial" w:hAnsi="Arial" w:cs="Arial"/>
          <w:sz w:val="24"/>
          <w:szCs w:val="24"/>
        </w:rPr>
        <w:t>Coity Clinic, Princess of Wales Hospital, Bridgend</w:t>
      </w:r>
    </w:p>
    <w:p w14:paraId="1D035EFB" w14:textId="77777777" w:rsidR="00AA16AC" w:rsidRDefault="00AA16AC" w:rsidP="00AA16AC">
      <w:pPr>
        <w:jc w:val="both"/>
        <w:rPr>
          <w:rFonts w:ascii="Arial" w:hAnsi="Arial" w:cs="Arial"/>
          <w:sz w:val="24"/>
          <w:szCs w:val="24"/>
        </w:rPr>
      </w:pPr>
    </w:p>
    <w:p w14:paraId="255F7AA2" w14:textId="77777777" w:rsidR="00AA16AC" w:rsidRDefault="00AA16AC" w:rsidP="00DC14E0">
      <w:pPr>
        <w:numPr>
          <w:ilvl w:val="0"/>
          <w:numId w:val="18"/>
        </w:numPr>
        <w:jc w:val="both"/>
        <w:rPr>
          <w:rFonts w:ascii="Arial" w:hAnsi="Arial" w:cs="Arial"/>
          <w:sz w:val="24"/>
          <w:szCs w:val="24"/>
        </w:rPr>
      </w:pPr>
      <w:r w:rsidRPr="00731971">
        <w:rPr>
          <w:rFonts w:ascii="Arial" w:hAnsi="Arial" w:cs="Arial"/>
          <w:sz w:val="24"/>
          <w:szCs w:val="24"/>
        </w:rPr>
        <w:t>Neath Port Talbot Hospital Mental Health Unit</w:t>
      </w:r>
      <w:r>
        <w:rPr>
          <w:rFonts w:ascii="Arial" w:hAnsi="Arial" w:cs="Arial"/>
          <w:sz w:val="24"/>
          <w:szCs w:val="24"/>
        </w:rPr>
        <w:t>, Port Talbot</w:t>
      </w:r>
    </w:p>
    <w:p w14:paraId="5AF05C36" w14:textId="77777777" w:rsidR="00AA16AC" w:rsidRDefault="00AA16AC" w:rsidP="00AA16AC">
      <w:pPr>
        <w:jc w:val="both"/>
        <w:rPr>
          <w:rFonts w:ascii="Arial" w:hAnsi="Arial" w:cs="Arial"/>
          <w:sz w:val="24"/>
          <w:szCs w:val="24"/>
        </w:rPr>
      </w:pPr>
    </w:p>
    <w:p w14:paraId="520E68C5" w14:textId="77777777" w:rsidR="00AA16AC" w:rsidRPr="00731971" w:rsidRDefault="00AA16AC" w:rsidP="00DC14E0">
      <w:pPr>
        <w:numPr>
          <w:ilvl w:val="0"/>
          <w:numId w:val="18"/>
        </w:numPr>
        <w:jc w:val="both"/>
        <w:rPr>
          <w:rFonts w:ascii="Arial" w:hAnsi="Arial" w:cs="Arial"/>
          <w:sz w:val="24"/>
          <w:szCs w:val="24"/>
        </w:rPr>
      </w:pPr>
      <w:r w:rsidRPr="00731971">
        <w:rPr>
          <w:rFonts w:ascii="Arial" w:hAnsi="Arial" w:cs="Arial"/>
          <w:sz w:val="24"/>
          <w:szCs w:val="24"/>
        </w:rPr>
        <w:t>Cefn Coed Hospital, Swansea</w:t>
      </w:r>
    </w:p>
    <w:p w14:paraId="0DD62FA7" w14:textId="77777777" w:rsidR="00AA16AC" w:rsidRPr="00D04DFF" w:rsidRDefault="00AA16AC" w:rsidP="00AA16AC">
      <w:pPr>
        <w:jc w:val="both"/>
        <w:rPr>
          <w:rFonts w:ascii="Arial" w:hAnsi="Arial" w:cs="Arial"/>
          <w:highlight w:val="yellow"/>
        </w:rPr>
      </w:pPr>
    </w:p>
    <w:p w14:paraId="6CEEC43A" w14:textId="77777777" w:rsidR="00AA16AC" w:rsidRDefault="00AA16AC" w:rsidP="00AA16AC">
      <w:pPr>
        <w:jc w:val="both"/>
        <w:rPr>
          <w:rFonts w:ascii="Arial" w:hAnsi="Arial" w:cs="Arial"/>
          <w:sz w:val="24"/>
          <w:szCs w:val="24"/>
        </w:rPr>
      </w:pPr>
    </w:p>
    <w:p w14:paraId="1EEAC581" w14:textId="77777777" w:rsidR="00AA16AC" w:rsidRDefault="00AA16AC" w:rsidP="00AA16AC">
      <w:pPr>
        <w:pStyle w:val="NormalWeb"/>
        <w:spacing w:before="120" w:beforeAutospacing="0" w:after="120" w:afterAutospacing="0"/>
        <w:jc w:val="both"/>
        <w:rPr>
          <w:rFonts w:ascii="Arial" w:hAnsi="Arial" w:cs="Arial"/>
        </w:rPr>
      </w:pPr>
      <w:r w:rsidRPr="00731971">
        <w:rPr>
          <w:rFonts w:ascii="Arial" w:hAnsi="Arial" w:cs="Arial"/>
        </w:rPr>
        <w:t>The hospital covering the catchment area in which the incident has occurred should normally be considered the most appropriate.</w:t>
      </w:r>
    </w:p>
    <w:p w14:paraId="2FA7B703" w14:textId="77777777" w:rsidR="00963553" w:rsidRDefault="00C51BFD" w:rsidP="00AA16AC">
      <w:pPr>
        <w:pStyle w:val="NormalWeb"/>
        <w:spacing w:before="120" w:beforeAutospacing="0" w:after="120" w:afterAutospacing="0"/>
        <w:jc w:val="both"/>
        <w:rPr>
          <w:rFonts w:ascii="Arial" w:hAnsi="Arial" w:cs="Arial"/>
        </w:rPr>
      </w:pPr>
      <w:r w:rsidRPr="00B35389">
        <w:rPr>
          <w:rFonts w:ascii="Arial" w:hAnsi="Arial" w:cs="Arial"/>
        </w:rPr>
        <w:t xml:space="preserve">The four custody suites within the South Wales Police area are designated places of safety. </w:t>
      </w:r>
    </w:p>
    <w:p w14:paraId="5024BD10" w14:textId="77777777" w:rsidR="00811FAB" w:rsidRPr="00B54E38" w:rsidRDefault="00811FAB" w:rsidP="00811FAB">
      <w:pPr>
        <w:autoSpaceDE w:val="0"/>
        <w:autoSpaceDN w:val="0"/>
        <w:adjustRightInd w:val="0"/>
        <w:jc w:val="both"/>
        <w:rPr>
          <w:rFonts w:ascii="Arial" w:hAnsi="Arial" w:cs="Arial"/>
          <w:b/>
          <w:sz w:val="24"/>
          <w:szCs w:val="24"/>
          <w:u w:val="single"/>
        </w:rPr>
      </w:pPr>
      <w:r w:rsidRPr="00B54E38">
        <w:rPr>
          <w:rFonts w:ascii="Arial" w:hAnsi="Arial" w:cs="Arial"/>
          <w:sz w:val="24"/>
          <w:szCs w:val="24"/>
        </w:rPr>
        <w:t>However,</w:t>
      </w:r>
      <w:r w:rsidR="00E77146" w:rsidRPr="00B54E38">
        <w:rPr>
          <w:rFonts w:ascii="Arial" w:hAnsi="Arial" w:cs="Arial"/>
          <w:sz w:val="24"/>
          <w:szCs w:val="24"/>
        </w:rPr>
        <w:t xml:space="preserve"> </w:t>
      </w:r>
      <w:r w:rsidRPr="00B54E38">
        <w:rPr>
          <w:rFonts w:ascii="Arial" w:hAnsi="Arial" w:cs="Arial"/>
          <w:sz w:val="24"/>
          <w:szCs w:val="24"/>
        </w:rPr>
        <w:t>the use of a police station as a place of safety for persons aged 18 and over is limited to specific circumstances set in The Mental Health Act 1983 (Police Stations as Places of Safety) Regulations 2017. These specify that a police station may only be considered for use as a place of safety if:</w:t>
      </w:r>
    </w:p>
    <w:p w14:paraId="2C75F9E3" w14:textId="77777777" w:rsidR="00811FAB" w:rsidRPr="00B54E38" w:rsidRDefault="00811FAB" w:rsidP="00811FAB">
      <w:pPr>
        <w:autoSpaceDE w:val="0"/>
        <w:autoSpaceDN w:val="0"/>
        <w:adjustRightInd w:val="0"/>
        <w:jc w:val="both"/>
        <w:rPr>
          <w:rFonts w:ascii="Arial" w:hAnsi="Arial" w:cs="Arial"/>
          <w:b/>
          <w:sz w:val="24"/>
          <w:szCs w:val="24"/>
          <w:u w:val="single"/>
        </w:rPr>
      </w:pPr>
      <w:r w:rsidRPr="00B54E38">
        <w:rPr>
          <w:rFonts w:ascii="Arial" w:hAnsi="Arial" w:cs="Arial"/>
          <w:sz w:val="24"/>
          <w:szCs w:val="24"/>
        </w:rPr>
        <w:t xml:space="preserve"> i/  The behaviour of the person poses an imminent risk of serious </w:t>
      </w:r>
    </w:p>
    <w:p w14:paraId="45004298" w14:textId="77777777" w:rsidR="00811FAB" w:rsidRPr="00B54E38" w:rsidRDefault="00811FAB" w:rsidP="00811FAB">
      <w:pPr>
        <w:autoSpaceDE w:val="0"/>
        <w:autoSpaceDN w:val="0"/>
        <w:adjustRightInd w:val="0"/>
        <w:jc w:val="both"/>
        <w:rPr>
          <w:rFonts w:ascii="Arial" w:hAnsi="Arial" w:cs="Arial"/>
          <w:sz w:val="24"/>
          <w:szCs w:val="24"/>
        </w:rPr>
      </w:pPr>
      <w:r w:rsidRPr="00B54E38">
        <w:rPr>
          <w:rFonts w:ascii="Arial" w:hAnsi="Arial" w:cs="Arial"/>
          <w:sz w:val="24"/>
          <w:szCs w:val="24"/>
        </w:rPr>
        <w:t xml:space="preserve">     injury or death to themselves or another person:</w:t>
      </w:r>
    </w:p>
    <w:p w14:paraId="3607A5D9" w14:textId="77777777" w:rsidR="00811FAB" w:rsidRPr="00B54E38" w:rsidRDefault="00811FAB" w:rsidP="00811FAB">
      <w:pPr>
        <w:autoSpaceDE w:val="0"/>
        <w:autoSpaceDN w:val="0"/>
        <w:adjustRightInd w:val="0"/>
        <w:jc w:val="both"/>
        <w:rPr>
          <w:rFonts w:ascii="Arial" w:hAnsi="Arial" w:cs="Arial"/>
          <w:sz w:val="24"/>
          <w:szCs w:val="24"/>
        </w:rPr>
      </w:pPr>
      <w:r w:rsidRPr="00B54E38">
        <w:rPr>
          <w:rFonts w:ascii="Arial" w:hAnsi="Arial" w:cs="Arial"/>
          <w:sz w:val="24"/>
          <w:szCs w:val="24"/>
        </w:rPr>
        <w:t xml:space="preserve"> ii/ Because of the risk, no other place of safety in the relevant police </w:t>
      </w:r>
    </w:p>
    <w:p w14:paraId="5E724D7F" w14:textId="77777777" w:rsidR="00811FAB" w:rsidRPr="00B54E38" w:rsidRDefault="00811FAB" w:rsidP="00811FAB">
      <w:pPr>
        <w:autoSpaceDE w:val="0"/>
        <w:autoSpaceDN w:val="0"/>
        <w:adjustRightInd w:val="0"/>
        <w:jc w:val="both"/>
        <w:rPr>
          <w:rFonts w:ascii="Arial" w:hAnsi="Arial" w:cs="Arial"/>
          <w:sz w:val="24"/>
          <w:szCs w:val="24"/>
        </w:rPr>
      </w:pPr>
      <w:r w:rsidRPr="00B54E38">
        <w:rPr>
          <w:rFonts w:ascii="Arial" w:hAnsi="Arial" w:cs="Arial"/>
          <w:sz w:val="24"/>
          <w:szCs w:val="24"/>
        </w:rPr>
        <w:t xml:space="preserve">     area can reasonably be expected to detain him and</w:t>
      </w:r>
    </w:p>
    <w:p w14:paraId="6213EEE8" w14:textId="77777777" w:rsidR="00811FAB" w:rsidRPr="00B54E38" w:rsidRDefault="00811FAB" w:rsidP="00811FAB">
      <w:pPr>
        <w:autoSpaceDE w:val="0"/>
        <w:autoSpaceDN w:val="0"/>
        <w:adjustRightInd w:val="0"/>
        <w:jc w:val="both"/>
        <w:rPr>
          <w:rFonts w:ascii="Arial" w:hAnsi="Arial" w:cs="Arial"/>
          <w:sz w:val="24"/>
          <w:szCs w:val="24"/>
        </w:rPr>
      </w:pPr>
      <w:r w:rsidRPr="00B54E38">
        <w:rPr>
          <w:rFonts w:ascii="Arial" w:hAnsi="Arial" w:cs="Arial"/>
          <w:sz w:val="24"/>
          <w:szCs w:val="24"/>
        </w:rPr>
        <w:t xml:space="preserve">iii/ So far as reasonably practicable, a healthcare professional will </w:t>
      </w:r>
    </w:p>
    <w:p w14:paraId="31C11818" w14:textId="77777777" w:rsidR="00811FAB" w:rsidRPr="00B54E38" w:rsidRDefault="00811FAB" w:rsidP="00811FAB">
      <w:pPr>
        <w:autoSpaceDE w:val="0"/>
        <w:autoSpaceDN w:val="0"/>
        <w:adjustRightInd w:val="0"/>
        <w:jc w:val="both"/>
        <w:rPr>
          <w:rFonts w:ascii="Arial" w:hAnsi="Arial" w:cs="Arial"/>
          <w:sz w:val="24"/>
          <w:szCs w:val="24"/>
        </w:rPr>
      </w:pPr>
      <w:r w:rsidRPr="00B54E38">
        <w:rPr>
          <w:rFonts w:ascii="Arial" w:hAnsi="Arial" w:cs="Arial"/>
          <w:sz w:val="24"/>
          <w:szCs w:val="24"/>
        </w:rPr>
        <w:t xml:space="preserve">     be present at the police station and available to them</w:t>
      </w:r>
    </w:p>
    <w:p w14:paraId="57C61414" w14:textId="77777777" w:rsidR="00811FAB" w:rsidRPr="00B54E38" w:rsidRDefault="00811FAB" w:rsidP="00811FAB">
      <w:pPr>
        <w:autoSpaceDE w:val="0"/>
        <w:autoSpaceDN w:val="0"/>
        <w:adjustRightInd w:val="0"/>
        <w:jc w:val="both"/>
        <w:rPr>
          <w:rFonts w:ascii="Arial" w:hAnsi="Arial" w:cs="Arial"/>
          <w:sz w:val="24"/>
          <w:szCs w:val="24"/>
        </w:rPr>
      </w:pPr>
    </w:p>
    <w:p w14:paraId="64FD286B" w14:textId="77777777" w:rsidR="00811FAB" w:rsidRPr="00B54E38" w:rsidRDefault="00811FAB" w:rsidP="00811FAB">
      <w:pPr>
        <w:autoSpaceDE w:val="0"/>
        <w:autoSpaceDN w:val="0"/>
        <w:adjustRightInd w:val="0"/>
        <w:jc w:val="both"/>
        <w:rPr>
          <w:rFonts w:ascii="Arial" w:hAnsi="Arial" w:cs="Arial"/>
          <w:sz w:val="24"/>
          <w:szCs w:val="24"/>
        </w:rPr>
      </w:pPr>
      <w:r w:rsidRPr="00B54E38">
        <w:rPr>
          <w:rFonts w:ascii="Arial" w:hAnsi="Arial" w:cs="Arial"/>
          <w:sz w:val="24"/>
          <w:szCs w:val="24"/>
        </w:rPr>
        <w:t>The authority of an officer of at least the rank of inspector must be given for the use of a police station in such circumstances-unless the person making the decision is themselves of such a rank or higher.</w:t>
      </w:r>
    </w:p>
    <w:p w14:paraId="5F0472F3" w14:textId="77777777" w:rsidR="00811FAB" w:rsidRPr="00B54E38" w:rsidRDefault="00811FAB" w:rsidP="00811FAB">
      <w:pPr>
        <w:autoSpaceDE w:val="0"/>
        <w:autoSpaceDN w:val="0"/>
        <w:adjustRightInd w:val="0"/>
        <w:ind w:left="720"/>
        <w:jc w:val="both"/>
        <w:rPr>
          <w:rFonts w:ascii="Arial" w:hAnsi="Arial" w:cs="Arial"/>
          <w:sz w:val="24"/>
          <w:szCs w:val="24"/>
        </w:rPr>
      </w:pPr>
    </w:p>
    <w:p w14:paraId="48BACB90" w14:textId="77777777" w:rsidR="00333690" w:rsidRPr="00B54E38" w:rsidRDefault="00811FAB" w:rsidP="00811FAB">
      <w:pPr>
        <w:autoSpaceDE w:val="0"/>
        <w:autoSpaceDN w:val="0"/>
        <w:adjustRightInd w:val="0"/>
        <w:jc w:val="both"/>
        <w:rPr>
          <w:rFonts w:ascii="Arial" w:hAnsi="Arial" w:cs="Arial"/>
          <w:sz w:val="24"/>
          <w:szCs w:val="24"/>
        </w:rPr>
      </w:pPr>
      <w:r w:rsidRPr="00B54E38">
        <w:rPr>
          <w:rFonts w:ascii="Arial" w:hAnsi="Arial" w:cs="Arial"/>
          <w:sz w:val="24"/>
          <w:szCs w:val="24"/>
        </w:rPr>
        <w:t>In order to ensure the safety and wellbeing of detainees, a healthcare professional (doctor, nurse or paramedic must be physically at the police station to be used as the police of safety (and not simply on call). They must also remain reasonably available on an ongoing basis to attend to the person-subject for example to be temporarily occupied with other detainees. Regular checks on the welfare of the detained person are required. If there is no healthcare professional at a particular police station that police station cannot be used as a place of safety</w:t>
      </w:r>
      <w:r w:rsidR="00B54E38" w:rsidRPr="00B54E38">
        <w:rPr>
          <w:rFonts w:ascii="Arial" w:hAnsi="Arial" w:cs="Arial"/>
          <w:sz w:val="24"/>
          <w:szCs w:val="24"/>
        </w:rPr>
        <w:t xml:space="preserve">, the default position will be A&amp;E for a physical assessment of the detainee by healthcare professionals. When healthcare professionals at A&amp;E certify the detainee is fit for assessment, officers will convey the person to the relevant Health place of safety. </w:t>
      </w:r>
      <w:r w:rsidR="00333690" w:rsidRPr="00B54E38">
        <w:rPr>
          <w:rFonts w:ascii="Arial" w:hAnsi="Arial" w:cs="Arial"/>
          <w:sz w:val="24"/>
          <w:szCs w:val="24"/>
        </w:rPr>
        <w:t>Such a requirement to stay with the detained person will be extremely rare under section 135.</w:t>
      </w:r>
    </w:p>
    <w:p w14:paraId="412033BF" w14:textId="77777777" w:rsidR="00333690" w:rsidRPr="00B54E38" w:rsidRDefault="00333690" w:rsidP="00811FAB">
      <w:pPr>
        <w:autoSpaceDE w:val="0"/>
        <w:autoSpaceDN w:val="0"/>
        <w:adjustRightInd w:val="0"/>
        <w:jc w:val="both"/>
        <w:rPr>
          <w:rFonts w:ascii="Arial" w:hAnsi="Arial" w:cs="Arial"/>
          <w:sz w:val="24"/>
          <w:szCs w:val="24"/>
        </w:rPr>
      </w:pPr>
    </w:p>
    <w:p w14:paraId="0B6DF776" w14:textId="77777777" w:rsidR="00811FAB" w:rsidRPr="00B54E38" w:rsidRDefault="00811FAB" w:rsidP="00811FAB">
      <w:pPr>
        <w:autoSpaceDE w:val="0"/>
        <w:autoSpaceDN w:val="0"/>
        <w:adjustRightInd w:val="0"/>
        <w:jc w:val="both"/>
        <w:rPr>
          <w:rFonts w:ascii="Arial" w:hAnsi="Arial" w:cs="Arial"/>
          <w:sz w:val="24"/>
          <w:szCs w:val="24"/>
        </w:rPr>
      </w:pPr>
      <w:r w:rsidRPr="00B54E38">
        <w:rPr>
          <w:rFonts w:ascii="Arial" w:hAnsi="Arial" w:cs="Arial"/>
          <w:sz w:val="24"/>
          <w:szCs w:val="24"/>
        </w:rPr>
        <w:t>NB</w:t>
      </w:r>
    </w:p>
    <w:p w14:paraId="14BB31E0" w14:textId="77777777" w:rsidR="00811FAB" w:rsidRPr="00B54E38" w:rsidRDefault="00811FAB" w:rsidP="00811FAB">
      <w:pPr>
        <w:autoSpaceDE w:val="0"/>
        <w:autoSpaceDN w:val="0"/>
        <w:adjustRightInd w:val="0"/>
        <w:jc w:val="both"/>
        <w:rPr>
          <w:rFonts w:ascii="Arial" w:hAnsi="Arial" w:cs="Arial"/>
          <w:sz w:val="24"/>
          <w:szCs w:val="24"/>
        </w:rPr>
      </w:pPr>
      <w:r w:rsidRPr="00B54E38">
        <w:rPr>
          <w:rFonts w:ascii="Arial" w:hAnsi="Arial" w:cs="Arial"/>
          <w:sz w:val="24"/>
          <w:szCs w:val="24"/>
        </w:rPr>
        <w:t>Where the officer considers using a police station as a place of safety, they must, if practicable, consult with a registered medical practitioner, a registered nurse, an approved mental health professional, an occupational therapist or a paramedic, before making the decision.</w:t>
      </w:r>
    </w:p>
    <w:p w14:paraId="6C752734" w14:textId="77777777" w:rsidR="00811FAB" w:rsidRPr="00B54E38" w:rsidRDefault="00811FAB" w:rsidP="003A60F0">
      <w:pPr>
        <w:autoSpaceDE w:val="0"/>
        <w:autoSpaceDN w:val="0"/>
        <w:adjustRightInd w:val="0"/>
        <w:jc w:val="both"/>
        <w:rPr>
          <w:rFonts w:ascii="Arial" w:hAnsi="Arial" w:cs="Arial"/>
          <w:sz w:val="24"/>
          <w:szCs w:val="24"/>
        </w:rPr>
      </w:pPr>
    </w:p>
    <w:p w14:paraId="656DE502" w14:textId="77777777" w:rsidR="00811FAB" w:rsidRDefault="00811FAB" w:rsidP="00811FAB">
      <w:pPr>
        <w:autoSpaceDE w:val="0"/>
        <w:autoSpaceDN w:val="0"/>
        <w:adjustRightInd w:val="0"/>
        <w:jc w:val="both"/>
        <w:rPr>
          <w:rFonts w:ascii="Arial" w:hAnsi="Arial" w:cs="Arial"/>
          <w:sz w:val="24"/>
          <w:szCs w:val="24"/>
        </w:rPr>
      </w:pPr>
      <w:r w:rsidRPr="00591E30">
        <w:rPr>
          <w:rFonts w:ascii="Arial" w:hAnsi="Arial" w:cs="Arial"/>
          <w:sz w:val="24"/>
          <w:szCs w:val="24"/>
        </w:rPr>
        <w:t>The</w:t>
      </w:r>
      <w:r w:rsidRPr="00B874EB">
        <w:rPr>
          <w:rFonts w:ascii="Arial" w:hAnsi="Arial" w:cs="Arial"/>
          <w:sz w:val="24"/>
          <w:szCs w:val="24"/>
        </w:rPr>
        <w:t xml:space="preserve"> detention at a police station should not exceed 12 hours. Code of Practise 2016 Chapter 16 paragraph 16.45</w:t>
      </w:r>
      <w:r w:rsidR="00126F5A">
        <w:rPr>
          <w:rFonts w:ascii="Arial" w:hAnsi="Arial" w:cs="Arial"/>
          <w:sz w:val="24"/>
          <w:szCs w:val="24"/>
        </w:rPr>
        <w:t>.</w:t>
      </w:r>
    </w:p>
    <w:p w14:paraId="43F765F4" w14:textId="77777777" w:rsidR="00126F5A" w:rsidRDefault="00126F5A" w:rsidP="00811FAB">
      <w:pPr>
        <w:autoSpaceDE w:val="0"/>
        <w:autoSpaceDN w:val="0"/>
        <w:adjustRightInd w:val="0"/>
        <w:jc w:val="both"/>
        <w:rPr>
          <w:rFonts w:ascii="Arial" w:hAnsi="Arial" w:cs="Arial"/>
          <w:sz w:val="24"/>
          <w:szCs w:val="24"/>
        </w:rPr>
      </w:pPr>
    </w:p>
    <w:p w14:paraId="050F0E85" w14:textId="77777777" w:rsidR="003A60F0" w:rsidRDefault="003A60F0" w:rsidP="00811FAB">
      <w:pPr>
        <w:autoSpaceDE w:val="0"/>
        <w:autoSpaceDN w:val="0"/>
        <w:adjustRightInd w:val="0"/>
        <w:jc w:val="both"/>
        <w:rPr>
          <w:rFonts w:ascii="Arial" w:hAnsi="Arial" w:cs="Arial"/>
          <w:sz w:val="24"/>
          <w:szCs w:val="24"/>
        </w:rPr>
      </w:pPr>
    </w:p>
    <w:p w14:paraId="2DACC5BB" w14:textId="77777777" w:rsidR="00811FAB" w:rsidRDefault="00811FAB" w:rsidP="00AA16AC">
      <w:pPr>
        <w:pStyle w:val="NormalWeb"/>
        <w:spacing w:before="120" w:beforeAutospacing="0" w:after="120" w:afterAutospacing="0"/>
        <w:jc w:val="both"/>
        <w:rPr>
          <w:rFonts w:ascii="Arial" w:hAnsi="Arial" w:cs="Arial"/>
          <w:b/>
          <w:color w:val="FF0000"/>
        </w:rPr>
      </w:pPr>
    </w:p>
    <w:p w14:paraId="582A605D" w14:textId="77777777" w:rsidR="00963553" w:rsidRPr="00B35389" w:rsidRDefault="00812D42" w:rsidP="00AA16AC">
      <w:pPr>
        <w:pStyle w:val="NormalWeb"/>
        <w:spacing w:before="120" w:beforeAutospacing="0" w:after="120" w:afterAutospacing="0"/>
        <w:jc w:val="both"/>
        <w:rPr>
          <w:rFonts w:ascii="Arial" w:hAnsi="Arial" w:cs="Arial"/>
          <w:b/>
          <w:u w:val="single"/>
        </w:rPr>
      </w:pPr>
      <w:r w:rsidRPr="00B35389">
        <w:rPr>
          <w:rFonts w:ascii="Arial" w:hAnsi="Arial" w:cs="Arial"/>
          <w:b/>
          <w:u w:val="single"/>
        </w:rPr>
        <w:t>2.4</w:t>
      </w:r>
      <w:r w:rsidR="00963553" w:rsidRPr="00B35389">
        <w:rPr>
          <w:rFonts w:ascii="Arial" w:hAnsi="Arial" w:cs="Arial"/>
          <w:b/>
          <w:u w:val="single"/>
        </w:rPr>
        <w:t xml:space="preserve"> </w:t>
      </w:r>
      <w:r w:rsidR="000B1A21" w:rsidRPr="00B35389">
        <w:rPr>
          <w:rFonts w:ascii="Arial" w:hAnsi="Arial" w:cs="Arial"/>
          <w:b/>
          <w:u w:val="single"/>
        </w:rPr>
        <w:t>Periods of Detention in Places of S</w:t>
      </w:r>
      <w:r w:rsidR="00963553" w:rsidRPr="00B35389">
        <w:rPr>
          <w:rFonts w:ascii="Arial" w:hAnsi="Arial" w:cs="Arial"/>
          <w:b/>
          <w:u w:val="single"/>
        </w:rPr>
        <w:t>afety</w:t>
      </w:r>
    </w:p>
    <w:p w14:paraId="6CBFA9EC" w14:textId="77777777" w:rsidR="00963553" w:rsidRPr="00B35389" w:rsidRDefault="00B35389" w:rsidP="00963553">
      <w:pPr>
        <w:tabs>
          <w:tab w:val="left" w:pos="6300"/>
        </w:tabs>
        <w:spacing w:before="240"/>
        <w:jc w:val="both"/>
        <w:rPr>
          <w:rFonts w:ascii="Arial" w:hAnsi="Arial" w:cs="Arial"/>
          <w:lang w:val="en-US"/>
        </w:rPr>
      </w:pPr>
      <w:r>
        <w:rPr>
          <w:rFonts w:ascii="Arial" w:hAnsi="Arial" w:cs="Arial"/>
          <w:sz w:val="24"/>
          <w:szCs w:val="24"/>
          <w:lang w:eastAsia="en-US"/>
        </w:rPr>
        <w:t>The permitted</w:t>
      </w:r>
      <w:r w:rsidR="00963553" w:rsidRPr="00B35389">
        <w:rPr>
          <w:rFonts w:ascii="Arial" w:hAnsi="Arial" w:cs="Arial"/>
          <w:sz w:val="24"/>
          <w:szCs w:val="24"/>
          <w:lang w:eastAsia="en-US"/>
        </w:rPr>
        <w:t xml:space="preserve"> detention of 24 hours begins with th</w:t>
      </w:r>
      <w:r w:rsidR="00B72583" w:rsidRPr="00B35389">
        <w:rPr>
          <w:rFonts w:ascii="Arial" w:hAnsi="Arial" w:cs="Arial"/>
          <w:sz w:val="24"/>
          <w:szCs w:val="24"/>
          <w:lang w:eastAsia="en-US"/>
        </w:rPr>
        <w:t>e time where the person is removed to</w:t>
      </w:r>
      <w:r w:rsidR="00963553" w:rsidRPr="00B35389">
        <w:rPr>
          <w:rFonts w:ascii="Arial" w:hAnsi="Arial" w:cs="Arial"/>
          <w:sz w:val="24"/>
          <w:szCs w:val="24"/>
          <w:lang w:eastAsia="en-US"/>
        </w:rPr>
        <w:t xml:space="preserve"> a place of safety</w:t>
      </w:r>
      <w:r w:rsidR="0062095C" w:rsidRPr="00B35389">
        <w:rPr>
          <w:rFonts w:ascii="Arial" w:hAnsi="Arial" w:cs="Arial"/>
          <w:sz w:val="24"/>
          <w:szCs w:val="24"/>
          <w:lang w:eastAsia="en-US"/>
        </w:rPr>
        <w:t xml:space="preserve"> (the time that person arrives at that place)</w:t>
      </w:r>
      <w:r w:rsidR="00963553" w:rsidRPr="00B35389">
        <w:rPr>
          <w:rFonts w:ascii="Arial" w:hAnsi="Arial" w:cs="Arial"/>
          <w:sz w:val="24"/>
          <w:szCs w:val="24"/>
          <w:lang w:eastAsia="en-US"/>
        </w:rPr>
        <w:t xml:space="preserve"> or</w:t>
      </w:r>
      <w:r w:rsidR="003C66F2">
        <w:rPr>
          <w:rFonts w:ascii="Arial" w:hAnsi="Arial" w:cs="Arial"/>
          <w:sz w:val="24"/>
          <w:szCs w:val="24"/>
          <w:lang w:eastAsia="en-US"/>
        </w:rPr>
        <w:t>,</w:t>
      </w:r>
      <w:r w:rsidR="00963553" w:rsidRPr="00B35389">
        <w:rPr>
          <w:rFonts w:ascii="Arial" w:hAnsi="Arial" w:cs="Arial"/>
          <w:sz w:val="24"/>
          <w:szCs w:val="24"/>
          <w:lang w:eastAsia="en-US"/>
        </w:rPr>
        <w:t xml:space="preserve"> in the case where the person is kept at the premises specified in the warrant</w:t>
      </w:r>
      <w:r w:rsidR="00B72583" w:rsidRPr="00B35389">
        <w:rPr>
          <w:rFonts w:ascii="Arial" w:hAnsi="Arial" w:cs="Arial"/>
          <w:sz w:val="24"/>
          <w:szCs w:val="24"/>
          <w:lang w:eastAsia="en-US"/>
        </w:rPr>
        <w:t>,</w:t>
      </w:r>
      <w:r w:rsidR="00963553" w:rsidRPr="00B35389">
        <w:rPr>
          <w:rFonts w:ascii="Arial" w:hAnsi="Arial" w:cs="Arial"/>
          <w:sz w:val="24"/>
          <w:szCs w:val="24"/>
          <w:lang w:eastAsia="en-US"/>
        </w:rPr>
        <w:t xml:space="preserve"> the time when the police officer first entered the premises to execute the warrant.</w:t>
      </w:r>
      <w:r w:rsidR="00963553" w:rsidRPr="00B35389">
        <w:rPr>
          <w:rFonts w:ascii="Arial" w:hAnsi="Arial" w:cs="Arial"/>
          <w:lang w:val="en-US"/>
        </w:rPr>
        <w:t xml:space="preserve"> </w:t>
      </w:r>
    </w:p>
    <w:p w14:paraId="0FE6B048" w14:textId="77777777" w:rsidR="00963553" w:rsidRPr="00B35389" w:rsidRDefault="00CD69C8" w:rsidP="00963553">
      <w:pPr>
        <w:spacing w:before="120" w:after="120"/>
        <w:jc w:val="both"/>
        <w:rPr>
          <w:sz w:val="24"/>
          <w:szCs w:val="24"/>
          <w:lang w:val="en-US"/>
        </w:rPr>
      </w:pPr>
      <w:r>
        <w:rPr>
          <w:rFonts w:ascii="Arial" w:hAnsi="Arial" w:cs="Arial"/>
          <w:sz w:val="24"/>
          <w:szCs w:val="24"/>
          <w:lang w:val="en-US"/>
        </w:rPr>
        <w:t>When a section</w:t>
      </w:r>
      <w:r w:rsidR="00963553" w:rsidRPr="00B35389">
        <w:rPr>
          <w:rFonts w:ascii="Arial" w:hAnsi="Arial" w:cs="Arial"/>
          <w:sz w:val="24"/>
          <w:szCs w:val="24"/>
          <w:lang w:val="en-US"/>
        </w:rPr>
        <w:t xml:space="preserve">135 warrant is carried out, assessments can take place in the home as part of the warrant process if it is considered appropriate and safe to do so, and that </w:t>
      </w:r>
      <w:r w:rsidR="00963553" w:rsidRPr="003C66F2">
        <w:rPr>
          <w:rFonts w:ascii="Arial" w:hAnsi="Arial" w:cs="Arial"/>
          <w:b/>
          <w:sz w:val="24"/>
          <w:szCs w:val="24"/>
          <w:lang w:val="en-US"/>
        </w:rPr>
        <w:t>police, paramedics and AMHPs</w:t>
      </w:r>
      <w:r w:rsidR="00963553" w:rsidRPr="00B35389">
        <w:rPr>
          <w:rFonts w:ascii="Arial" w:hAnsi="Arial" w:cs="Arial"/>
          <w:sz w:val="24"/>
          <w:szCs w:val="24"/>
          <w:lang w:val="en-US"/>
        </w:rPr>
        <w:t xml:space="preserve"> can remain present while this is carried out. This ratifies existing practice in m</w:t>
      </w:r>
      <w:r w:rsidR="00C51BFD" w:rsidRPr="00B35389">
        <w:rPr>
          <w:rFonts w:ascii="Arial" w:hAnsi="Arial" w:cs="Arial"/>
          <w:sz w:val="24"/>
          <w:szCs w:val="24"/>
          <w:lang w:val="en-US"/>
        </w:rPr>
        <w:t xml:space="preserve">any areas and reduces pressure </w:t>
      </w:r>
      <w:r w:rsidR="00963553" w:rsidRPr="00B35389">
        <w:rPr>
          <w:rFonts w:ascii="Arial" w:hAnsi="Arial" w:cs="Arial"/>
          <w:sz w:val="24"/>
          <w:szCs w:val="24"/>
          <w:lang w:val="en-US"/>
        </w:rPr>
        <w:t>on health-base</w:t>
      </w:r>
      <w:r w:rsidR="003C66F2">
        <w:rPr>
          <w:rFonts w:ascii="Arial" w:hAnsi="Arial" w:cs="Arial"/>
          <w:sz w:val="24"/>
          <w:szCs w:val="24"/>
          <w:lang w:val="en-US"/>
        </w:rPr>
        <w:t>d</w:t>
      </w:r>
      <w:r w:rsidR="00963553" w:rsidRPr="00B35389">
        <w:rPr>
          <w:rFonts w:ascii="Arial" w:hAnsi="Arial" w:cs="Arial"/>
          <w:sz w:val="24"/>
          <w:szCs w:val="24"/>
          <w:lang w:val="en-US"/>
        </w:rPr>
        <w:t xml:space="preserve"> places of safety.</w:t>
      </w:r>
    </w:p>
    <w:p w14:paraId="20058337" w14:textId="77777777" w:rsidR="00963553" w:rsidRPr="00B35389" w:rsidRDefault="00812D42" w:rsidP="00963553">
      <w:pPr>
        <w:tabs>
          <w:tab w:val="left" w:pos="6300"/>
        </w:tabs>
        <w:spacing w:before="240"/>
        <w:jc w:val="both"/>
        <w:rPr>
          <w:rFonts w:ascii="Arial" w:hAnsi="Arial" w:cs="Arial"/>
          <w:b/>
          <w:sz w:val="24"/>
          <w:szCs w:val="24"/>
          <w:u w:val="single"/>
          <w:lang w:val="en-US"/>
        </w:rPr>
      </w:pPr>
      <w:r w:rsidRPr="00B35389">
        <w:rPr>
          <w:rFonts w:ascii="Arial" w:hAnsi="Arial" w:cs="Arial"/>
          <w:b/>
          <w:sz w:val="24"/>
          <w:szCs w:val="24"/>
          <w:u w:val="single"/>
          <w:lang w:val="en-US"/>
        </w:rPr>
        <w:t>2.5</w:t>
      </w:r>
      <w:r w:rsidR="00963553" w:rsidRPr="00B35389">
        <w:rPr>
          <w:rFonts w:ascii="Arial" w:hAnsi="Arial" w:cs="Arial"/>
          <w:b/>
          <w:sz w:val="24"/>
          <w:szCs w:val="24"/>
          <w:u w:val="single"/>
          <w:lang w:val="en-US"/>
        </w:rPr>
        <w:t xml:space="preserve"> </w:t>
      </w:r>
      <w:r w:rsidR="000B1A21" w:rsidRPr="00B35389">
        <w:rPr>
          <w:rFonts w:ascii="Arial" w:hAnsi="Arial" w:cs="Arial"/>
          <w:b/>
          <w:sz w:val="24"/>
          <w:szCs w:val="24"/>
          <w:u w:val="single"/>
          <w:lang w:val="en-US"/>
        </w:rPr>
        <w:t>Extension of D</w:t>
      </w:r>
      <w:r w:rsidR="00963553" w:rsidRPr="00B35389">
        <w:rPr>
          <w:rFonts w:ascii="Arial" w:hAnsi="Arial" w:cs="Arial"/>
          <w:b/>
          <w:sz w:val="24"/>
          <w:szCs w:val="24"/>
          <w:u w:val="single"/>
          <w:lang w:val="en-US"/>
        </w:rPr>
        <w:t>etention</w:t>
      </w:r>
    </w:p>
    <w:p w14:paraId="0E878C48" w14:textId="77777777" w:rsidR="00963553" w:rsidRPr="00B35389" w:rsidRDefault="00963553" w:rsidP="00963553">
      <w:pPr>
        <w:tabs>
          <w:tab w:val="left" w:pos="6300"/>
        </w:tabs>
        <w:spacing w:before="240"/>
        <w:jc w:val="both"/>
        <w:rPr>
          <w:rFonts w:ascii="Arial" w:hAnsi="Arial" w:cs="Arial"/>
          <w:sz w:val="24"/>
          <w:szCs w:val="24"/>
          <w:lang w:eastAsia="en-US"/>
        </w:rPr>
      </w:pPr>
      <w:r w:rsidRPr="00B35389">
        <w:rPr>
          <w:rFonts w:ascii="Arial" w:hAnsi="Arial" w:cs="Arial"/>
          <w:sz w:val="24"/>
          <w:szCs w:val="24"/>
          <w:lang w:eastAsia="en-US"/>
        </w:rPr>
        <w:t>The registered medical practitioner who is responsible for the person detained under section 135 may at any time before the expiry of the period of 24 hours, authorise the detention of the person for a further period not exceeding 12 hours (beginning immediately at the end of the period of 24 hours).</w:t>
      </w:r>
    </w:p>
    <w:p w14:paraId="011D5B96" w14:textId="77777777" w:rsidR="00963553" w:rsidRPr="00B35389" w:rsidRDefault="00963553" w:rsidP="00963553">
      <w:pPr>
        <w:tabs>
          <w:tab w:val="left" w:pos="6300"/>
        </w:tabs>
        <w:spacing w:before="240"/>
        <w:jc w:val="both"/>
        <w:rPr>
          <w:rFonts w:ascii="Arial" w:hAnsi="Arial" w:cs="Arial"/>
          <w:sz w:val="24"/>
          <w:szCs w:val="24"/>
          <w:lang w:eastAsia="en-US"/>
        </w:rPr>
      </w:pPr>
      <w:r w:rsidRPr="00B35389">
        <w:rPr>
          <w:rFonts w:ascii="Arial" w:hAnsi="Arial" w:cs="Arial"/>
          <w:sz w:val="24"/>
          <w:szCs w:val="24"/>
          <w:lang w:eastAsia="en-US"/>
        </w:rPr>
        <w:t>This authori</w:t>
      </w:r>
      <w:r w:rsidR="003C66F2">
        <w:rPr>
          <w:rFonts w:ascii="Arial" w:hAnsi="Arial" w:cs="Arial"/>
          <w:sz w:val="24"/>
          <w:szCs w:val="24"/>
          <w:lang w:eastAsia="en-US"/>
        </w:rPr>
        <w:t>s</w:t>
      </w:r>
      <w:r w:rsidRPr="00B35389">
        <w:rPr>
          <w:rFonts w:ascii="Arial" w:hAnsi="Arial" w:cs="Arial"/>
          <w:sz w:val="24"/>
          <w:szCs w:val="24"/>
          <w:lang w:eastAsia="en-US"/>
        </w:rPr>
        <w:t xml:space="preserve">ation may only be given by the medical practitioner who considers that the extension is necessary because the condition of the person detained is such that it would not be practicable for the assessment of the person to be carried out before the </w:t>
      </w:r>
      <w:r w:rsidR="0062095C" w:rsidRPr="00B35389">
        <w:rPr>
          <w:rFonts w:ascii="Arial" w:hAnsi="Arial" w:cs="Arial"/>
          <w:sz w:val="24"/>
          <w:szCs w:val="24"/>
          <w:lang w:eastAsia="en-US"/>
        </w:rPr>
        <w:t>end of the period of 24 hours (</w:t>
      </w:r>
      <w:r w:rsidRPr="00B35389">
        <w:rPr>
          <w:rFonts w:ascii="Arial" w:hAnsi="Arial" w:cs="Arial"/>
          <w:sz w:val="24"/>
          <w:szCs w:val="24"/>
          <w:lang w:eastAsia="en-US"/>
        </w:rPr>
        <w:t>or if the assessment began within that period, for it to be completed before the end).</w:t>
      </w:r>
    </w:p>
    <w:p w14:paraId="5E4F2A29" w14:textId="77777777" w:rsidR="005F5CF4" w:rsidRDefault="00963553" w:rsidP="00812D42">
      <w:pPr>
        <w:tabs>
          <w:tab w:val="left" w:pos="6300"/>
        </w:tabs>
        <w:spacing w:before="240"/>
        <w:jc w:val="both"/>
        <w:rPr>
          <w:rFonts w:ascii="Arial" w:hAnsi="Arial" w:cs="Arial"/>
          <w:sz w:val="24"/>
          <w:szCs w:val="24"/>
          <w:lang w:eastAsia="en-US"/>
        </w:rPr>
      </w:pPr>
      <w:r w:rsidRPr="00B35389">
        <w:rPr>
          <w:rFonts w:ascii="Arial" w:hAnsi="Arial" w:cs="Arial"/>
          <w:sz w:val="24"/>
          <w:szCs w:val="24"/>
          <w:lang w:eastAsia="en-US"/>
        </w:rPr>
        <w:t>Where the person is detained at the police station and the assessment would be carried out or completed at the station, the registered medical practitioner may give an authori</w:t>
      </w:r>
      <w:r w:rsidR="003C66F2">
        <w:rPr>
          <w:rFonts w:ascii="Arial" w:hAnsi="Arial" w:cs="Arial"/>
          <w:sz w:val="24"/>
          <w:szCs w:val="24"/>
          <w:lang w:eastAsia="en-US"/>
        </w:rPr>
        <w:t>s</w:t>
      </w:r>
      <w:r w:rsidRPr="00B35389">
        <w:rPr>
          <w:rFonts w:ascii="Arial" w:hAnsi="Arial" w:cs="Arial"/>
          <w:sz w:val="24"/>
          <w:szCs w:val="24"/>
          <w:lang w:eastAsia="en-US"/>
        </w:rPr>
        <w:t xml:space="preserve">ation to 36 hours only if an officer of the rank of </w:t>
      </w:r>
      <w:r w:rsidR="003C66F2">
        <w:rPr>
          <w:rFonts w:ascii="Arial" w:hAnsi="Arial" w:cs="Arial"/>
          <w:sz w:val="24"/>
          <w:szCs w:val="24"/>
          <w:lang w:eastAsia="en-US"/>
        </w:rPr>
        <w:t>S</w:t>
      </w:r>
      <w:r w:rsidRPr="00B35389">
        <w:rPr>
          <w:rFonts w:ascii="Arial" w:hAnsi="Arial" w:cs="Arial"/>
          <w:sz w:val="24"/>
          <w:szCs w:val="24"/>
          <w:lang w:eastAsia="en-US"/>
        </w:rPr>
        <w:t>uperintendent or above approves it.</w:t>
      </w:r>
    </w:p>
    <w:p w14:paraId="1E11483B" w14:textId="77777777" w:rsidR="00553019" w:rsidRPr="00B35389" w:rsidRDefault="00553019" w:rsidP="00812D42">
      <w:pPr>
        <w:tabs>
          <w:tab w:val="left" w:pos="6300"/>
        </w:tabs>
        <w:spacing w:before="240"/>
        <w:jc w:val="both"/>
        <w:rPr>
          <w:rFonts w:ascii="Arial" w:hAnsi="Arial" w:cs="Arial"/>
          <w:sz w:val="24"/>
          <w:szCs w:val="24"/>
          <w:lang w:eastAsia="en-US"/>
        </w:rPr>
      </w:pPr>
    </w:p>
    <w:p w14:paraId="180CBC81" w14:textId="77777777" w:rsidR="00616707" w:rsidRPr="00812D42" w:rsidRDefault="0096630F" w:rsidP="00812D42">
      <w:pPr>
        <w:tabs>
          <w:tab w:val="left" w:pos="6300"/>
        </w:tabs>
        <w:spacing w:before="240"/>
        <w:jc w:val="both"/>
        <w:rPr>
          <w:rFonts w:ascii="Arial" w:hAnsi="Arial" w:cs="Arial"/>
          <w:color w:val="FF0000"/>
          <w:sz w:val="24"/>
          <w:szCs w:val="24"/>
          <w:lang w:eastAsia="en-US"/>
        </w:rPr>
      </w:pPr>
      <w:r w:rsidRPr="00B35389">
        <w:rPr>
          <w:rFonts w:ascii="Arial" w:hAnsi="Arial" w:cs="Arial"/>
          <w:b/>
          <w:sz w:val="28"/>
          <w:szCs w:val="28"/>
        </w:rPr>
        <w:t>3. Two</w:t>
      </w:r>
      <w:r w:rsidRPr="0096630F">
        <w:rPr>
          <w:rFonts w:ascii="Arial" w:hAnsi="Arial" w:cs="Arial"/>
          <w:b/>
          <w:sz w:val="28"/>
          <w:szCs w:val="28"/>
        </w:rPr>
        <w:t xml:space="preserve"> Types of Warrant Sec 135(1) and Section 135(2)</w:t>
      </w:r>
    </w:p>
    <w:p w14:paraId="3BA855C3" w14:textId="77777777" w:rsidR="00404190" w:rsidRPr="0096630F" w:rsidRDefault="00404190" w:rsidP="00266462">
      <w:pPr>
        <w:pStyle w:val="NormalWeb"/>
        <w:outlineLvl w:val="0"/>
        <w:rPr>
          <w:rFonts w:ascii="Arial" w:hAnsi="Arial" w:cs="Arial"/>
          <w:b/>
          <w:bCs/>
          <w:color w:val="000000"/>
          <w:u w:val="single"/>
        </w:rPr>
      </w:pPr>
      <w:r w:rsidRPr="0096630F">
        <w:rPr>
          <w:rFonts w:ascii="Arial" w:hAnsi="Arial" w:cs="Arial"/>
          <w:b/>
          <w:bCs/>
          <w:color w:val="000000"/>
          <w:u w:val="single"/>
        </w:rPr>
        <w:t>Section 135 (1) Warrant</w:t>
      </w:r>
    </w:p>
    <w:p w14:paraId="43EEFCD2" w14:textId="77777777" w:rsidR="00616707" w:rsidRPr="0096630F" w:rsidRDefault="00CF2A69" w:rsidP="0096630F">
      <w:pPr>
        <w:pStyle w:val="NormalWeb"/>
        <w:spacing w:after="120" w:afterAutospacing="0"/>
        <w:jc w:val="both"/>
        <w:rPr>
          <w:color w:val="000000"/>
        </w:rPr>
      </w:pPr>
      <w:r w:rsidRPr="0096630F">
        <w:rPr>
          <w:rFonts w:ascii="Arial" w:hAnsi="Arial" w:cs="Arial"/>
          <w:color w:val="000000"/>
        </w:rPr>
        <w:t xml:space="preserve">A </w:t>
      </w:r>
      <w:r w:rsidR="00616707" w:rsidRPr="0096630F">
        <w:rPr>
          <w:rFonts w:ascii="Arial" w:hAnsi="Arial" w:cs="Arial"/>
          <w:color w:val="000000"/>
        </w:rPr>
        <w:t>Section 135 (1) warrant may be issued where professionals have received information or are aware that a person is suffering from a mental disorder and</w:t>
      </w:r>
      <w:r w:rsidR="0096630F" w:rsidRPr="0096630F">
        <w:rPr>
          <w:rFonts w:ascii="Arial" w:hAnsi="Arial" w:cs="Arial"/>
          <w:color w:val="000000"/>
        </w:rPr>
        <w:t>;</w:t>
      </w:r>
    </w:p>
    <w:p w14:paraId="4265DC1B" w14:textId="77777777" w:rsidR="00404190" w:rsidRPr="0096630F" w:rsidRDefault="00404190" w:rsidP="00DC14E0">
      <w:pPr>
        <w:numPr>
          <w:ilvl w:val="0"/>
          <w:numId w:val="3"/>
        </w:numPr>
        <w:spacing w:before="120" w:after="120"/>
        <w:ind w:left="714" w:hanging="357"/>
        <w:jc w:val="both"/>
        <w:rPr>
          <w:b/>
          <w:color w:val="000000"/>
          <w:sz w:val="24"/>
          <w:szCs w:val="24"/>
        </w:rPr>
      </w:pPr>
      <w:r w:rsidRPr="0096630F">
        <w:rPr>
          <w:rFonts w:ascii="Arial" w:hAnsi="Arial" w:cs="Arial"/>
          <w:b/>
          <w:color w:val="000000"/>
          <w:sz w:val="24"/>
          <w:szCs w:val="24"/>
        </w:rPr>
        <w:t xml:space="preserve">Has been, or is being, ill-treated, </w:t>
      </w:r>
    </w:p>
    <w:p w14:paraId="58B9CD27" w14:textId="77777777" w:rsidR="00404190" w:rsidRPr="0096630F" w:rsidRDefault="00404190" w:rsidP="00DC14E0">
      <w:pPr>
        <w:numPr>
          <w:ilvl w:val="0"/>
          <w:numId w:val="3"/>
        </w:numPr>
        <w:spacing w:before="120" w:after="120"/>
        <w:ind w:left="714" w:hanging="357"/>
        <w:jc w:val="both"/>
        <w:rPr>
          <w:b/>
          <w:color w:val="000000"/>
          <w:sz w:val="24"/>
          <w:szCs w:val="24"/>
        </w:rPr>
      </w:pPr>
      <w:r w:rsidRPr="0096630F">
        <w:rPr>
          <w:rFonts w:ascii="Arial" w:hAnsi="Arial" w:cs="Arial"/>
          <w:b/>
          <w:color w:val="000000"/>
          <w:sz w:val="24"/>
          <w:szCs w:val="24"/>
        </w:rPr>
        <w:t>Is neglected or kept otherwise than under proper control</w:t>
      </w:r>
      <w:r w:rsidRPr="0096630F">
        <w:rPr>
          <w:b/>
          <w:color w:val="000000"/>
          <w:sz w:val="24"/>
          <w:szCs w:val="24"/>
        </w:rPr>
        <w:t xml:space="preserve"> </w:t>
      </w:r>
    </w:p>
    <w:p w14:paraId="6B0026BC" w14:textId="77777777" w:rsidR="00404190" w:rsidRPr="0096630F" w:rsidRDefault="00404190" w:rsidP="00DC14E0">
      <w:pPr>
        <w:numPr>
          <w:ilvl w:val="0"/>
          <w:numId w:val="3"/>
        </w:numPr>
        <w:spacing w:before="120" w:after="120"/>
        <w:ind w:left="714" w:hanging="357"/>
        <w:jc w:val="both"/>
        <w:rPr>
          <w:b/>
          <w:color w:val="000000"/>
          <w:sz w:val="24"/>
          <w:szCs w:val="24"/>
        </w:rPr>
      </w:pPr>
      <w:r w:rsidRPr="0096630F">
        <w:rPr>
          <w:rFonts w:ascii="Arial" w:hAnsi="Arial" w:cs="Arial"/>
          <w:b/>
          <w:color w:val="000000"/>
          <w:sz w:val="24"/>
          <w:szCs w:val="24"/>
        </w:rPr>
        <w:t xml:space="preserve">Is unable to care for themselves and is living alone </w:t>
      </w:r>
    </w:p>
    <w:p w14:paraId="7FDAE4C4" w14:textId="77777777" w:rsidR="00404190" w:rsidRPr="00B35389" w:rsidRDefault="00CF2A69" w:rsidP="0096630F">
      <w:pPr>
        <w:pStyle w:val="NormalWeb"/>
        <w:spacing w:after="120" w:afterAutospacing="0"/>
        <w:jc w:val="both"/>
        <w:rPr>
          <w:rFonts w:ascii="Arial" w:hAnsi="Arial" w:cs="Arial"/>
        </w:rPr>
      </w:pPr>
      <w:r w:rsidRPr="00B35389">
        <w:rPr>
          <w:rFonts w:ascii="Arial" w:hAnsi="Arial" w:cs="Arial"/>
        </w:rPr>
        <w:t xml:space="preserve">Such a </w:t>
      </w:r>
      <w:r w:rsidR="00404190" w:rsidRPr="00B35389">
        <w:rPr>
          <w:rFonts w:ascii="Arial" w:hAnsi="Arial" w:cs="Arial"/>
        </w:rPr>
        <w:t xml:space="preserve">warrant is applied for by an </w:t>
      </w:r>
      <w:r w:rsidR="00404190" w:rsidRPr="00B35389">
        <w:rPr>
          <w:rFonts w:ascii="Arial" w:hAnsi="Arial" w:cs="Arial"/>
          <w:b/>
          <w:bCs/>
        </w:rPr>
        <w:t>AMHP</w:t>
      </w:r>
      <w:r w:rsidR="00404190" w:rsidRPr="00B35389">
        <w:rPr>
          <w:rFonts w:ascii="Arial" w:hAnsi="Arial" w:cs="Arial"/>
        </w:rPr>
        <w:t xml:space="preserve"> who will require the police to assist in a multi</w:t>
      </w:r>
      <w:r w:rsidR="003C66F2">
        <w:rPr>
          <w:rFonts w:ascii="Arial" w:hAnsi="Arial" w:cs="Arial"/>
        </w:rPr>
        <w:t>-</w:t>
      </w:r>
      <w:r w:rsidR="00404190" w:rsidRPr="00B35389">
        <w:rPr>
          <w:rFonts w:ascii="Arial" w:hAnsi="Arial" w:cs="Arial"/>
        </w:rPr>
        <w:t xml:space="preserve"> agency operation to remove the person to a place of </w:t>
      </w:r>
      <w:r w:rsidR="0096630F" w:rsidRPr="00B35389">
        <w:rPr>
          <w:rFonts w:ascii="Arial" w:hAnsi="Arial" w:cs="Arial"/>
        </w:rPr>
        <w:t>s</w:t>
      </w:r>
      <w:r w:rsidR="00404190" w:rsidRPr="00B35389">
        <w:rPr>
          <w:rFonts w:ascii="Arial" w:hAnsi="Arial" w:cs="Arial"/>
        </w:rPr>
        <w:t>afety.</w:t>
      </w:r>
      <w:r w:rsidR="003C66F2">
        <w:rPr>
          <w:rFonts w:ascii="Arial" w:hAnsi="Arial" w:cs="Arial"/>
        </w:rPr>
        <w:t xml:space="preserve">  </w:t>
      </w:r>
      <w:r w:rsidR="000C764F" w:rsidRPr="00B35389">
        <w:rPr>
          <w:rFonts w:ascii="Arial" w:hAnsi="Arial" w:cs="Arial"/>
        </w:rPr>
        <w:t>In the execution of the warrant the police officer shall be accompanied by the Approved Mental Health Professional (AMHP) and by the registered medical practitioner</w:t>
      </w:r>
    </w:p>
    <w:p w14:paraId="0B8737C1" w14:textId="77777777" w:rsidR="00BF1BD1" w:rsidRPr="0096630F" w:rsidRDefault="00BF1BD1" w:rsidP="0096630F">
      <w:pPr>
        <w:pStyle w:val="NormalWeb"/>
        <w:jc w:val="both"/>
        <w:rPr>
          <w:rFonts w:ascii="Arial" w:hAnsi="Arial" w:cs="Arial"/>
          <w:color w:val="000000"/>
        </w:rPr>
      </w:pPr>
      <w:r w:rsidRPr="00B35389">
        <w:rPr>
          <w:rFonts w:ascii="Arial" w:hAnsi="Arial" w:cs="Arial"/>
        </w:rPr>
        <w:lastRenderedPageBreak/>
        <w:t>The person may then be taken to a local place of safety and de</w:t>
      </w:r>
      <w:r w:rsidR="00AA16AC" w:rsidRPr="00B35389">
        <w:rPr>
          <w:rFonts w:ascii="Arial" w:hAnsi="Arial" w:cs="Arial"/>
        </w:rPr>
        <w:t>tained there for a maximum of 24</w:t>
      </w:r>
      <w:r w:rsidRPr="00B35389">
        <w:rPr>
          <w:rFonts w:ascii="Arial" w:hAnsi="Arial" w:cs="Arial"/>
        </w:rPr>
        <w:t xml:space="preserve"> hours </w:t>
      </w:r>
      <w:r w:rsidR="0060795A" w:rsidRPr="00B35389">
        <w:rPr>
          <w:rFonts w:ascii="Arial" w:hAnsi="Arial" w:cs="Arial"/>
        </w:rPr>
        <w:t xml:space="preserve">(subject to a 12 hour extension. See ‘Extension of </w:t>
      </w:r>
      <w:r w:rsidR="003C66F2">
        <w:rPr>
          <w:rFonts w:ascii="Arial" w:hAnsi="Arial" w:cs="Arial"/>
        </w:rPr>
        <w:t>D</w:t>
      </w:r>
      <w:r w:rsidR="0060795A" w:rsidRPr="00B35389">
        <w:rPr>
          <w:rFonts w:ascii="Arial" w:hAnsi="Arial" w:cs="Arial"/>
        </w:rPr>
        <w:t>etention’)</w:t>
      </w:r>
      <w:r w:rsidR="0060795A">
        <w:rPr>
          <w:rFonts w:ascii="Arial" w:hAnsi="Arial" w:cs="Arial"/>
          <w:color w:val="FF0000"/>
        </w:rPr>
        <w:t xml:space="preserve"> </w:t>
      </w:r>
      <w:r w:rsidRPr="0096630F">
        <w:rPr>
          <w:rFonts w:ascii="Arial" w:hAnsi="Arial" w:cs="Arial"/>
          <w:color w:val="000000"/>
        </w:rPr>
        <w:t>with a view to an application being made under Part 2 of the Act for detention or guardianship</w:t>
      </w:r>
      <w:r w:rsidR="00CF2A69" w:rsidRPr="0096630F">
        <w:rPr>
          <w:rFonts w:ascii="Arial" w:hAnsi="Arial" w:cs="Arial"/>
          <w:color w:val="000000"/>
        </w:rPr>
        <w:t xml:space="preserve"> or</w:t>
      </w:r>
      <w:r w:rsidRPr="0096630F">
        <w:rPr>
          <w:rFonts w:ascii="Arial" w:hAnsi="Arial" w:cs="Arial"/>
          <w:color w:val="000000"/>
        </w:rPr>
        <w:t xml:space="preserve"> to enable </w:t>
      </w:r>
      <w:r w:rsidR="00CF2A69" w:rsidRPr="0096630F">
        <w:rPr>
          <w:rFonts w:ascii="Arial" w:hAnsi="Arial" w:cs="Arial"/>
          <w:color w:val="000000"/>
        </w:rPr>
        <w:t xml:space="preserve">alternative </w:t>
      </w:r>
      <w:r w:rsidRPr="0096630F">
        <w:rPr>
          <w:rFonts w:ascii="Arial" w:hAnsi="Arial" w:cs="Arial"/>
          <w:color w:val="000000"/>
        </w:rPr>
        <w:t xml:space="preserve">arrangements to be made for the person’s care or treatment.  </w:t>
      </w:r>
    </w:p>
    <w:p w14:paraId="5D72A707" w14:textId="77777777" w:rsidR="00BF1BD1" w:rsidRPr="0096630F" w:rsidRDefault="00BF1BD1" w:rsidP="0096630F">
      <w:pPr>
        <w:pStyle w:val="NormalWeb"/>
        <w:jc w:val="both"/>
        <w:rPr>
          <w:rFonts w:ascii="Arial" w:hAnsi="Arial" w:cs="Arial"/>
          <w:color w:val="000000"/>
        </w:rPr>
      </w:pPr>
      <w:r w:rsidRPr="0096630F">
        <w:rPr>
          <w:rFonts w:ascii="Arial" w:hAnsi="Arial" w:cs="Arial"/>
          <w:color w:val="000000"/>
        </w:rPr>
        <w:t>Within that period the</w:t>
      </w:r>
      <w:r w:rsidR="00CF2A69" w:rsidRPr="0096630F">
        <w:rPr>
          <w:rFonts w:ascii="Arial" w:hAnsi="Arial" w:cs="Arial"/>
          <w:color w:val="000000"/>
        </w:rPr>
        <w:t xml:space="preserve"> person </w:t>
      </w:r>
      <w:r w:rsidRPr="0096630F">
        <w:rPr>
          <w:rFonts w:ascii="Arial" w:hAnsi="Arial" w:cs="Arial"/>
          <w:color w:val="000000"/>
        </w:rPr>
        <w:t>may be transferred to one or more other places of safety by a police officer, an AMHP acting on behalf of an LSSA or anyone authorized by the police officer or AMHP.</w:t>
      </w:r>
    </w:p>
    <w:p w14:paraId="127E8F10" w14:textId="77777777" w:rsidR="00404190" w:rsidRPr="0096630F" w:rsidRDefault="00404190" w:rsidP="00266462">
      <w:pPr>
        <w:pStyle w:val="NormalWeb"/>
        <w:outlineLvl w:val="0"/>
        <w:rPr>
          <w:rFonts w:ascii="Arial" w:hAnsi="Arial" w:cs="Arial"/>
          <w:b/>
          <w:bCs/>
          <w:color w:val="000000"/>
          <w:u w:val="single"/>
        </w:rPr>
      </w:pPr>
      <w:r w:rsidRPr="0096630F">
        <w:rPr>
          <w:rFonts w:ascii="Arial" w:hAnsi="Arial" w:cs="Arial"/>
          <w:b/>
          <w:bCs/>
          <w:color w:val="000000"/>
          <w:u w:val="single"/>
        </w:rPr>
        <w:t>Section 135 (2) Warrant</w:t>
      </w:r>
    </w:p>
    <w:p w14:paraId="1C431249" w14:textId="77777777" w:rsidR="00404190" w:rsidRPr="0096630F" w:rsidRDefault="00404190" w:rsidP="00266462">
      <w:pPr>
        <w:pStyle w:val="NormalWeb"/>
        <w:outlineLvl w:val="0"/>
        <w:rPr>
          <w:rFonts w:ascii="Arial" w:hAnsi="Arial" w:cs="Arial"/>
          <w:b/>
          <w:bCs/>
          <w:color w:val="000000"/>
        </w:rPr>
      </w:pPr>
      <w:r w:rsidRPr="0096630F">
        <w:rPr>
          <w:rFonts w:ascii="Arial" w:hAnsi="Arial" w:cs="Arial"/>
          <w:b/>
          <w:bCs/>
          <w:color w:val="000000"/>
        </w:rPr>
        <w:t>Wa</w:t>
      </w:r>
      <w:r w:rsidR="0096630F">
        <w:rPr>
          <w:rFonts w:ascii="Arial" w:hAnsi="Arial" w:cs="Arial"/>
          <w:b/>
          <w:bCs/>
          <w:color w:val="000000"/>
        </w:rPr>
        <w:t>rrant to remove or</w:t>
      </w:r>
      <w:r w:rsidRPr="0096630F">
        <w:rPr>
          <w:rFonts w:ascii="Arial" w:hAnsi="Arial" w:cs="Arial"/>
          <w:b/>
          <w:bCs/>
          <w:color w:val="000000"/>
        </w:rPr>
        <w:t xml:space="preserve"> recover a </w:t>
      </w:r>
      <w:r w:rsidR="0096630F" w:rsidRPr="0096630F">
        <w:rPr>
          <w:rFonts w:ascii="Arial" w:hAnsi="Arial" w:cs="Arial"/>
          <w:b/>
          <w:bCs/>
          <w:color w:val="000000"/>
        </w:rPr>
        <w:t>m</w:t>
      </w:r>
      <w:r w:rsidRPr="0096630F">
        <w:rPr>
          <w:rFonts w:ascii="Arial" w:hAnsi="Arial" w:cs="Arial"/>
          <w:b/>
          <w:bCs/>
          <w:color w:val="000000"/>
        </w:rPr>
        <w:t xml:space="preserve">ental </w:t>
      </w:r>
      <w:r w:rsidR="0096630F" w:rsidRPr="0096630F">
        <w:rPr>
          <w:rFonts w:ascii="Arial" w:hAnsi="Arial" w:cs="Arial"/>
          <w:b/>
          <w:bCs/>
          <w:color w:val="000000"/>
        </w:rPr>
        <w:t>h</w:t>
      </w:r>
      <w:r w:rsidRPr="0096630F">
        <w:rPr>
          <w:rFonts w:ascii="Arial" w:hAnsi="Arial" w:cs="Arial"/>
          <w:b/>
          <w:bCs/>
          <w:color w:val="000000"/>
        </w:rPr>
        <w:t>ealth patient into care.</w:t>
      </w:r>
    </w:p>
    <w:p w14:paraId="54213A35" w14:textId="77777777" w:rsidR="000F098F" w:rsidRPr="0096630F" w:rsidRDefault="000F098F" w:rsidP="0096630F">
      <w:pPr>
        <w:spacing w:before="100" w:after="100"/>
        <w:jc w:val="both"/>
        <w:rPr>
          <w:rFonts w:ascii="Arial" w:hAnsi="Arial" w:cs="Arial"/>
          <w:color w:val="000000"/>
          <w:sz w:val="24"/>
          <w:szCs w:val="24"/>
        </w:rPr>
      </w:pPr>
      <w:r w:rsidRPr="0096630F">
        <w:rPr>
          <w:rFonts w:ascii="Arial" w:hAnsi="Arial" w:cs="Arial"/>
          <w:color w:val="000000"/>
          <w:sz w:val="24"/>
          <w:szCs w:val="24"/>
        </w:rPr>
        <w:t>A police officer or any other person authori</w:t>
      </w:r>
      <w:r w:rsidR="0096630F" w:rsidRPr="0096630F">
        <w:rPr>
          <w:rFonts w:ascii="Arial" w:hAnsi="Arial" w:cs="Arial"/>
          <w:color w:val="000000"/>
          <w:sz w:val="24"/>
          <w:szCs w:val="24"/>
        </w:rPr>
        <w:t>s</w:t>
      </w:r>
      <w:r w:rsidRPr="0096630F">
        <w:rPr>
          <w:rFonts w:ascii="Arial" w:hAnsi="Arial" w:cs="Arial"/>
          <w:color w:val="000000"/>
          <w:sz w:val="24"/>
          <w:szCs w:val="24"/>
        </w:rPr>
        <w:t xml:space="preserve">ed to take or return </w:t>
      </w:r>
      <w:r w:rsidR="00997DE4" w:rsidRPr="0096630F">
        <w:rPr>
          <w:rFonts w:ascii="Arial" w:hAnsi="Arial" w:cs="Arial"/>
          <w:color w:val="000000"/>
          <w:sz w:val="24"/>
          <w:szCs w:val="24"/>
        </w:rPr>
        <w:t xml:space="preserve">a </w:t>
      </w:r>
      <w:r w:rsidRPr="0096630F">
        <w:rPr>
          <w:rFonts w:ascii="Arial" w:hAnsi="Arial" w:cs="Arial"/>
          <w:color w:val="000000"/>
          <w:sz w:val="24"/>
          <w:szCs w:val="24"/>
        </w:rPr>
        <w:t xml:space="preserve">patient to any place or take them into custody may apply for a </w:t>
      </w:r>
      <w:r w:rsidR="0096630F" w:rsidRPr="0096630F">
        <w:rPr>
          <w:rFonts w:ascii="Arial" w:hAnsi="Arial" w:cs="Arial"/>
          <w:color w:val="000000"/>
          <w:sz w:val="24"/>
          <w:szCs w:val="24"/>
        </w:rPr>
        <w:t>S</w:t>
      </w:r>
      <w:r w:rsidRPr="0096630F">
        <w:rPr>
          <w:rFonts w:ascii="Arial" w:hAnsi="Arial" w:cs="Arial"/>
          <w:color w:val="000000"/>
          <w:sz w:val="24"/>
          <w:szCs w:val="24"/>
        </w:rPr>
        <w:t>ection 135(2) warrant.</w:t>
      </w:r>
    </w:p>
    <w:p w14:paraId="19C2EC3B" w14:textId="77777777" w:rsidR="00BF1BD1" w:rsidRPr="0096630F" w:rsidRDefault="000F098F" w:rsidP="0096630F">
      <w:pPr>
        <w:pStyle w:val="NormalWeb"/>
        <w:jc w:val="both"/>
        <w:rPr>
          <w:rFonts w:ascii="Arial" w:hAnsi="Arial" w:cs="Arial"/>
          <w:color w:val="000000"/>
        </w:rPr>
      </w:pPr>
      <w:r w:rsidRPr="0096630F">
        <w:rPr>
          <w:rFonts w:ascii="Arial" w:hAnsi="Arial" w:cs="Arial"/>
          <w:color w:val="000000"/>
        </w:rPr>
        <w:t xml:space="preserve">It </w:t>
      </w:r>
      <w:r w:rsidR="00BF1BD1" w:rsidRPr="0096630F">
        <w:rPr>
          <w:rFonts w:ascii="Arial" w:hAnsi="Arial" w:cs="Arial"/>
          <w:color w:val="000000"/>
        </w:rPr>
        <w:t xml:space="preserve">allows </w:t>
      </w:r>
      <w:r w:rsidR="00997DE4" w:rsidRPr="0096630F">
        <w:rPr>
          <w:rFonts w:ascii="Arial" w:hAnsi="Arial" w:cs="Arial"/>
          <w:color w:val="000000"/>
        </w:rPr>
        <w:t xml:space="preserve">a </w:t>
      </w:r>
      <w:r w:rsidR="00BF1BD1" w:rsidRPr="0096630F">
        <w:rPr>
          <w:rFonts w:ascii="Arial" w:hAnsi="Arial" w:cs="Arial"/>
          <w:color w:val="000000"/>
        </w:rPr>
        <w:t>police</w:t>
      </w:r>
      <w:r w:rsidR="00997DE4" w:rsidRPr="0096630F">
        <w:rPr>
          <w:rFonts w:ascii="Arial" w:hAnsi="Arial" w:cs="Arial"/>
          <w:color w:val="000000"/>
        </w:rPr>
        <w:t xml:space="preserve"> officer</w:t>
      </w:r>
      <w:r w:rsidR="00065CE8" w:rsidRPr="0096630F">
        <w:rPr>
          <w:rFonts w:ascii="Arial" w:hAnsi="Arial" w:cs="Arial"/>
          <w:color w:val="000000"/>
        </w:rPr>
        <w:t xml:space="preserve"> (who may, but does not have to be accompanied by a doctor and/or any person authori</w:t>
      </w:r>
      <w:r w:rsidR="0096630F" w:rsidRPr="0096630F">
        <w:rPr>
          <w:rFonts w:ascii="Arial" w:hAnsi="Arial" w:cs="Arial"/>
          <w:color w:val="000000"/>
        </w:rPr>
        <w:t>s</w:t>
      </w:r>
      <w:r w:rsidR="00065CE8" w:rsidRPr="0096630F">
        <w:rPr>
          <w:rFonts w:ascii="Arial" w:hAnsi="Arial" w:cs="Arial"/>
          <w:color w:val="000000"/>
        </w:rPr>
        <w:t>ed to take or retake the patient)</w:t>
      </w:r>
      <w:r w:rsidR="00BF1BD1" w:rsidRPr="0096630F">
        <w:rPr>
          <w:rFonts w:ascii="Arial" w:hAnsi="Arial" w:cs="Arial"/>
          <w:color w:val="000000"/>
        </w:rPr>
        <w:t xml:space="preserve"> </w:t>
      </w:r>
      <w:r w:rsidR="00404190" w:rsidRPr="0096630F">
        <w:rPr>
          <w:rFonts w:ascii="Arial" w:hAnsi="Arial" w:cs="Arial"/>
          <w:color w:val="000000"/>
        </w:rPr>
        <w:t>to enter premises</w:t>
      </w:r>
      <w:r w:rsidR="00065CE8" w:rsidRPr="0096630F">
        <w:rPr>
          <w:rFonts w:ascii="Arial" w:hAnsi="Arial" w:cs="Arial"/>
          <w:color w:val="000000"/>
        </w:rPr>
        <w:t xml:space="preserve"> within the magistrate’s area</w:t>
      </w:r>
      <w:r w:rsidRPr="0096630F">
        <w:rPr>
          <w:rFonts w:ascii="Arial" w:hAnsi="Arial" w:cs="Arial"/>
          <w:color w:val="000000"/>
        </w:rPr>
        <w:t xml:space="preserve"> specified in the warrant </w:t>
      </w:r>
      <w:r w:rsidR="00404190" w:rsidRPr="0096630F">
        <w:rPr>
          <w:rFonts w:ascii="Arial" w:hAnsi="Arial" w:cs="Arial"/>
          <w:color w:val="000000"/>
        </w:rPr>
        <w:t>to</w:t>
      </w:r>
      <w:r w:rsidR="00BF1BD1" w:rsidRPr="0096630F">
        <w:rPr>
          <w:rFonts w:ascii="Arial" w:hAnsi="Arial" w:cs="Arial"/>
          <w:color w:val="000000"/>
        </w:rPr>
        <w:t xml:space="preserve"> remove a person who is liable to be taken or returned to hospital, any other place or into custody because they are absent without leave where:</w:t>
      </w:r>
      <w:r w:rsidR="00404190" w:rsidRPr="0096630F">
        <w:rPr>
          <w:rFonts w:ascii="Arial" w:hAnsi="Arial" w:cs="Arial"/>
          <w:color w:val="000000"/>
        </w:rPr>
        <w:t xml:space="preserve"> </w:t>
      </w:r>
    </w:p>
    <w:p w14:paraId="65ED5944" w14:textId="77777777" w:rsidR="00404190" w:rsidRPr="0096630F" w:rsidRDefault="00404190" w:rsidP="00DC14E0">
      <w:pPr>
        <w:numPr>
          <w:ilvl w:val="0"/>
          <w:numId w:val="4"/>
        </w:numPr>
        <w:spacing w:before="120" w:after="120"/>
        <w:ind w:left="714" w:hanging="357"/>
        <w:jc w:val="both"/>
        <w:rPr>
          <w:b/>
          <w:color w:val="000000"/>
          <w:sz w:val="24"/>
          <w:szCs w:val="24"/>
        </w:rPr>
      </w:pPr>
      <w:r w:rsidRPr="0096630F">
        <w:rPr>
          <w:rFonts w:ascii="Arial" w:hAnsi="Arial" w:cs="Arial"/>
          <w:b/>
          <w:color w:val="000000"/>
          <w:sz w:val="24"/>
          <w:szCs w:val="24"/>
        </w:rPr>
        <w:t xml:space="preserve">They have reasonable cause to believe that the patient is to be found on premises; </w:t>
      </w:r>
      <w:r w:rsidRPr="0096630F">
        <w:rPr>
          <w:rFonts w:ascii="Arial" w:hAnsi="Arial" w:cs="Arial"/>
          <w:color w:val="000000"/>
          <w:sz w:val="24"/>
          <w:szCs w:val="24"/>
        </w:rPr>
        <w:t>and  </w:t>
      </w:r>
      <w:r w:rsidRPr="0096630F">
        <w:rPr>
          <w:color w:val="000000"/>
          <w:sz w:val="24"/>
          <w:szCs w:val="24"/>
        </w:rPr>
        <w:t xml:space="preserve"> </w:t>
      </w:r>
    </w:p>
    <w:p w14:paraId="5D866AA1" w14:textId="77777777" w:rsidR="000F098F" w:rsidRPr="0096630F" w:rsidRDefault="00BF1BD1" w:rsidP="00DC14E0">
      <w:pPr>
        <w:numPr>
          <w:ilvl w:val="0"/>
          <w:numId w:val="7"/>
        </w:numPr>
        <w:spacing w:before="120" w:after="120"/>
        <w:ind w:left="714" w:hanging="357"/>
        <w:jc w:val="both"/>
        <w:rPr>
          <w:b/>
          <w:color w:val="000000"/>
          <w:sz w:val="24"/>
          <w:szCs w:val="24"/>
        </w:rPr>
      </w:pPr>
      <w:r w:rsidRPr="0096630F">
        <w:rPr>
          <w:rFonts w:ascii="Arial" w:hAnsi="Arial" w:cs="Arial"/>
          <w:b/>
          <w:color w:val="000000"/>
          <w:sz w:val="24"/>
          <w:szCs w:val="24"/>
        </w:rPr>
        <w:t xml:space="preserve">Admittance </w:t>
      </w:r>
      <w:r w:rsidR="00404190" w:rsidRPr="0096630F">
        <w:rPr>
          <w:rFonts w:ascii="Arial" w:hAnsi="Arial" w:cs="Arial"/>
          <w:b/>
          <w:color w:val="000000"/>
          <w:sz w:val="24"/>
          <w:szCs w:val="24"/>
        </w:rPr>
        <w:t xml:space="preserve">to the premises has been refused </w:t>
      </w:r>
    </w:p>
    <w:p w14:paraId="08B59608" w14:textId="77777777" w:rsidR="00404190" w:rsidRPr="0096630F" w:rsidRDefault="000F098F" w:rsidP="00DC14E0">
      <w:pPr>
        <w:numPr>
          <w:ilvl w:val="0"/>
          <w:numId w:val="4"/>
        </w:numPr>
        <w:spacing w:before="120" w:after="120"/>
        <w:ind w:left="714" w:hanging="357"/>
        <w:jc w:val="both"/>
        <w:rPr>
          <w:b/>
          <w:color w:val="000000"/>
          <w:sz w:val="24"/>
          <w:szCs w:val="24"/>
        </w:rPr>
      </w:pPr>
      <w:r w:rsidRPr="0096630F">
        <w:rPr>
          <w:rFonts w:ascii="Arial" w:hAnsi="Arial" w:cs="Arial"/>
          <w:b/>
          <w:color w:val="000000"/>
          <w:sz w:val="24"/>
          <w:szCs w:val="24"/>
        </w:rPr>
        <w:t>A</w:t>
      </w:r>
      <w:r w:rsidR="00404190" w:rsidRPr="0096630F">
        <w:rPr>
          <w:rFonts w:ascii="Arial" w:hAnsi="Arial" w:cs="Arial"/>
          <w:b/>
          <w:color w:val="000000"/>
          <w:sz w:val="24"/>
          <w:szCs w:val="24"/>
        </w:rPr>
        <w:t xml:space="preserve"> refusal of such </w:t>
      </w:r>
      <w:r w:rsidR="00BF1BD1" w:rsidRPr="0096630F">
        <w:rPr>
          <w:rFonts w:ascii="Arial" w:hAnsi="Arial" w:cs="Arial"/>
          <w:b/>
          <w:color w:val="000000"/>
          <w:sz w:val="24"/>
          <w:szCs w:val="24"/>
        </w:rPr>
        <w:t xml:space="preserve">admittance </w:t>
      </w:r>
      <w:r w:rsidR="00404190" w:rsidRPr="0096630F">
        <w:rPr>
          <w:rFonts w:ascii="Arial" w:hAnsi="Arial" w:cs="Arial"/>
          <w:b/>
          <w:color w:val="000000"/>
          <w:sz w:val="24"/>
          <w:szCs w:val="24"/>
        </w:rPr>
        <w:t>is</w:t>
      </w:r>
      <w:r w:rsidRPr="0096630F">
        <w:rPr>
          <w:rFonts w:ascii="Arial" w:hAnsi="Arial" w:cs="Arial"/>
          <w:b/>
          <w:color w:val="000000"/>
          <w:sz w:val="24"/>
          <w:szCs w:val="24"/>
        </w:rPr>
        <w:t xml:space="preserve"> expected</w:t>
      </w:r>
      <w:r w:rsidR="00BF1BD1" w:rsidRPr="0096630F">
        <w:rPr>
          <w:rFonts w:ascii="Arial" w:hAnsi="Arial" w:cs="Arial"/>
          <w:b/>
          <w:color w:val="000000"/>
          <w:sz w:val="24"/>
          <w:szCs w:val="24"/>
        </w:rPr>
        <w:t>.</w:t>
      </w:r>
      <w:r w:rsidR="00404190" w:rsidRPr="0096630F">
        <w:rPr>
          <w:b/>
          <w:color w:val="000000"/>
          <w:sz w:val="24"/>
          <w:szCs w:val="24"/>
        </w:rPr>
        <w:t xml:space="preserve"> </w:t>
      </w:r>
    </w:p>
    <w:p w14:paraId="394967D4" w14:textId="77777777" w:rsidR="000F098F" w:rsidRPr="0096630F" w:rsidRDefault="000F098F" w:rsidP="0096630F">
      <w:pPr>
        <w:spacing w:before="100" w:after="100"/>
        <w:jc w:val="both"/>
        <w:rPr>
          <w:rFonts w:ascii="Arial" w:hAnsi="Arial" w:cs="Arial"/>
          <w:color w:val="000000"/>
        </w:rPr>
      </w:pPr>
    </w:p>
    <w:p w14:paraId="50210F53" w14:textId="77777777" w:rsidR="00BF1BD1" w:rsidRDefault="00404190" w:rsidP="0096630F">
      <w:pPr>
        <w:spacing w:before="100" w:after="100"/>
        <w:jc w:val="both"/>
        <w:rPr>
          <w:rFonts w:ascii="Arial" w:hAnsi="Arial" w:cs="Arial"/>
          <w:color w:val="000000"/>
          <w:sz w:val="24"/>
          <w:szCs w:val="24"/>
        </w:rPr>
      </w:pPr>
      <w:r w:rsidRPr="0096630F">
        <w:rPr>
          <w:rFonts w:ascii="Arial" w:hAnsi="Arial" w:cs="Arial"/>
          <w:color w:val="000000"/>
          <w:sz w:val="24"/>
          <w:szCs w:val="24"/>
        </w:rPr>
        <w:t xml:space="preserve">Circumstances in which 135(2) </w:t>
      </w:r>
      <w:r w:rsidR="000F098F" w:rsidRPr="0096630F">
        <w:rPr>
          <w:rFonts w:ascii="Arial" w:hAnsi="Arial" w:cs="Arial"/>
          <w:color w:val="000000"/>
          <w:sz w:val="24"/>
          <w:szCs w:val="24"/>
        </w:rPr>
        <w:t xml:space="preserve">may be </w:t>
      </w:r>
      <w:r w:rsidRPr="0096630F">
        <w:rPr>
          <w:rFonts w:ascii="Arial" w:hAnsi="Arial" w:cs="Arial"/>
          <w:color w:val="000000"/>
          <w:sz w:val="24"/>
          <w:szCs w:val="24"/>
        </w:rPr>
        <w:t>used</w:t>
      </w:r>
      <w:r w:rsidR="000F098F" w:rsidRPr="0096630F">
        <w:rPr>
          <w:rFonts w:ascii="Arial" w:hAnsi="Arial" w:cs="Arial"/>
          <w:color w:val="000000"/>
          <w:sz w:val="24"/>
          <w:szCs w:val="24"/>
        </w:rPr>
        <w:t xml:space="preserve"> would be: </w:t>
      </w:r>
      <w:r w:rsidRPr="0096630F">
        <w:rPr>
          <w:rFonts w:ascii="Arial" w:hAnsi="Arial" w:cs="Arial"/>
          <w:color w:val="000000"/>
          <w:sz w:val="24"/>
          <w:szCs w:val="24"/>
        </w:rPr>
        <w:t>whe</w:t>
      </w:r>
      <w:r w:rsidR="000F098F" w:rsidRPr="0096630F">
        <w:rPr>
          <w:rFonts w:ascii="Arial" w:hAnsi="Arial" w:cs="Arial"/>
          <w:color w:val="000000"/>
          <w:sz w:val="24"/>
          <w:szCs w:val="24"/>
        </w:rPr>
        <w:t>n</w:t>
      </w:r>
      <w:r w:rsidRPr="0096630F">
        <w:rPr>
          <w:rFonts w:ascii="Arial" w:hAnsi="Arial" w:cs="Arial"/>
          <w:color w:val="000000"/>
          <w:sz w:val="24"/>
          <w:szCs w:val="24"/>
        </w:rPr>
        <w:t xml:space="preserve"> a person has absconded from a psychiatric hospital (</w:t>
      </w:r>
      <w:r w:rsidR="00BF1BD1" w:rsidRPr="0096630F">
        <w:rPr>
          <w:rFonts w:ascii="Arial" w:hAnsi="Arial" w:cs="Arial"/>
          <w:color w:val="000000"/>
          <w:sz w:val="24"/>
          <w:szCs w:val="24"/>
        </w:rPr>
        <w:t>m</w:t>
      </w:r>
      <w:r w:rsidRPr="0096630F">
        <w:rPr>
          <w:rFonts w:ascii="Arial" w:hAnsi="Arial" w:cs="Arial"/>
          <w:color w:val="000000"/>
          <w:sz w:val="24"/>
          <w:szCs w:val="24"/>
        </w:rPr>
        <w:t xml:space="preserve">issing </w:t>
      </w:r>
      <w:r w:rsidR="00BF1BD1" w:rsidRPr="0096630F">
        <w:rPr>
          <w:rFonts w:ascii="Arial" w:hAnsi="Arial" w:cs="Arial"/>
          <w:color w:val="000000"/>
          <w:sz w:val="24"/>
          <w:szCs w:val="24"/>
        </w:rPr>
        <w:t>p</w:t>
      </w:r>
      <w:r w:rsidRPr="0096630F">
        <w:rPr>
          <w:rFonts w:ascii="Arial" w:hAnsi="Arial" w:cs="Arial"/>
          <w:color w:val="000000"/>
          <w:sz w:val="24"/>
          <w:szCs w:val="24"/>
        </w:rPr>
        <w:t>erson) or a person who has breached their Community Treatment Order (CTO).</w:t>
      </w:r>
      <w:r w:rsidR="000F098F" w:rsidRPr="0096630F">
        <w:rPr>
          <w:rFonts w:ascii="Arial" w:hAnsi="Arial" w:cs="Arial"/>
          <w:color w:val="000000"/>
          <w:sz w:val="24"/>
          <w:szCs w:val="24"/>
        </w:rPr>
        <w:t xml:space="preserve">  It</w:t>
      </w:r>
      <w:r w:rsidR="00BF1BD1" w:rsidRPr="0096630F">
        <w:rPr>
          <w:rFonts w:ascii="Arial" w:hAnsi="Arial" w:cs="Arial"/>
          <w:color w:val="000000"/>
          <w:sz w:val="24"/>
          <w:szCs w:val="24"/>
        </w:rPr>
        <w:t xml:space="preserve"> also applies to people who may be taken into custody under equivalent legislation relating to patients who have gone absent from </w:t>
      </w:r>
      <w:smartTag w:uri="urn:schemas-microsoft-com:office:smarttags" w:element="place">
        <w:smartTag w:uri="urn:schemas-microsoft-com:office:smarttags" w:element="country-region">
          <w:r w:rsidR="00BF1BD1" w:rsidRPr="0096630F">
            <w:rPr>
              <w:rFonts w:ascii="Arial" w:hAnsi="Arial" w:cs="Arial"/>
              <w:color w:val="000000"/>
              <w:sz w:val="24"/>
              <w:szCs w:val="24"/>
            </w:rPr>
            <w:t>Scotland</w:t>
          </w:r>
        </w:smartTag>
      </w:smartTag>
      <w:r w:rsidR="00BF1BD1" w:rsidRPr="0096630F">
        <w:rPr>
          <w:rFonts w:ascii="Arial" w:hAnsi="Arial" w:cs="Arial"/>
          <w:color w:val="000000"/>
          <w:sz w:val="24"/>
          <w:szCs w:val="24"/>
        </w:rPr>
        <w:t xml:space="preserve">. </w:t>
      </w:r>
    </w:p>
    <w:p w14:paraId="1F55BECB" w14:textId="77777777" w:rsidR="00C1716C" w:rsidRPr="009A4A1E" w:rsidRDefault="009520DB" w:rsidP="009A4A1E">
      <w:pPr>
        <w:spacing w:before="100" w:after="100"/>
        <w:jc w:val="both"/>
        <w:rPr>
          <w:rFonts w:ascii="Arial" w:hAnsi="Arial" w:cs="Arial"/>
          <w:color w:val="FF0000"/>
          <w:sz w:val="24"/>
          <w:szCs w:val="24"/>
        </w:rPr>
      </w:pPr>
      <w:r w:rsidRPr="00B35389">
        <w:rPr>
          <w:rFonts w:ascii="Arial" w:hAnsi="Arial" w:cs="Arial"/>
          <w:sz w:val="24"/>
          <w:szCs w:val="24"/>
        </w:rPr>
        <w:t>In these circumstances</w:t>
      </w:r>
      <w:r w:rsidR="00BF4568">
        <w:rPr>
          <w:rFonts w:ascii="Arial" w:hAnsi="Arial" w:cs="Arial"/>
          <w:sz w:val="24"/>
          <w:szCs w:val="24"/>
        </w:rPr>
        <w:t>,</w:t>
      </w:r>
      <w:r w:rsidRPr="00B35389">
        <w:rPr>
          <w:rFonts w:ascii="Arial" w:hAnsi="Arial" w:cs="Arial"/>
          <w:sz w:val="24"/>
          <w:szCs w:val="24"/>
        </w:rPr>
        <w:t xml:space="preserve"> it will be the responsibility of the health care professional or the Approved Mental Health Professional to obtain the warrant from the </w:t>
      </w:r>
      <w:r w:rsidR="00BF4568">
        <w:rPr>
          <w:rFonts w:ascii="Arial" w:hAnsi="Arial" w:cs="Arial"/>
          <w:sz w:val="24"/>
          <w:szCs w:val="24"/>
        </w:rPr>
        <w:t>C</w:t>
      </w:r>
      <w:r w:rsidRPr="00B35389">
        <w:rPr>
          <w:rFonts w:ascii="Arial" w:hAnsi="Arial" w:cs="Arial"/>
          <w:sz w:val="24"/>
          <w:szCs w:val="24"/>
        </w:rPr>
        <w:t xml:space="preserve">ourt. Police will then accompany the professional to the address to execute the warrant. In cases of </w:t>
      </w:r>
      <w:r w:rsidR="00BF4568" w:rsidRPr="00B35389">
        <w:rPr>
          <w:rFonts w:ascii="Arial" w:hAnsi="Arial" w:cs="Arial"/>
          <w:sz w:val="24"/>
          <w:szCs w:val="24"/>
        </w:rPr>
        <w:t>emergency (</w:t>
      </w:r>
      <w:r w:rsidRPr="00B35389">
        <w:rPr>
          <w:rFonts w:ascii="Arial" w:hAnsi="Arial" w:cs="Arial"/>
          <w:sz w:val="24"/>
          <w:szCs w:val="24"/>
        </w:rPr>
        <w:t>where the person has not been sighted for a period of time and there are genuine concerns regarding the welfare of the person) police officers may consider section 17(1)(e) of the Police and Criminal Evidence Act 1984</w:t>
      </w:r>
      <w:r w:rsidR="004B6C16" w:rsidRPr="00B35389">
        <w:rPr>
          <w:rFonts w:ascii="Arial" w:hAnsi="Arial" w:cs="Arial"/>
          <w:sz w:val="24"/>
          <w:szCs w:val="24"/>
        </w:rPr>
        <w:t xml:space="preserve"> (PACE)</w:t>
      </w:r>
      <w:r w:rsidR="00BF4568">
        <w:rPr>
          <w:rFonts w:ascii="Arial" w:hAnsi="Arial" w:cs="Arial"/>
          <w:sz w:val="24"/>
          <w:szCs w:val="24"/>
        </w:rPr>
        <w:t xml:space="preserve"> which</w:t>
      </w:r>
      <w:r w:rsidRPr="00B35389">
        <w:rPr>
          <w:rFonts w:ascii="Arial" w:hAnsi="Arial" w:cs="Arial"/>
          <w:sz w:val="24"/>
          <w:szCs w:val="24"/>
        </w:rPr>
        <w:t xml:space="preserve"> permits entry to save life or limb.</w:t>
      </w:r>
      <w:r w:rsidR="004B6C16">
        <w:rPr>
          <w:rFonts w:ascii="Arial" w:hAnsi="Arial" w:cs="Arial"/>
          <w:color w:val="FF0000"/>
          <w:sz w:val="24"/>
          <w:szCs w:val="24"/>
        </w:rPr>
        <w:t xml:space="preserve"> </w:t>
      </w:r>
      <w:r w:rsidRPr="00B35389">
        <w:rPr>
          <w:rFonts w:ascii="Arial" w:hAnsi="Arial" w:cs="Arial"/>
          <w:sz w:val="24"/>
          <w:szCs w:val="24"/>
        </w:rPr>
        <w:t xml:space="preserve">Using section 17 </w:t>
      </w:r>
      <w:r w:rsidR="004B6C16" w:rsidRPr="00B35389">
        <w:rPr>
          <w:rFonts w:ascii="Arial" w:hAnsi="Arial" w:cs="Arial"/>
          <w:sz w:val="24"/>
          <w:szCs w:val="24"/>
        </w:rPr>
        <w:t xml:space="preserve">of PACE </w:t>
      </w:r>
      <w:r w:rsidRPr="00B35389">
        <w:rPr>
          <w:rFonts w:ascii="Arial" w:hAnsi="Arial" w:cs="Arial"/>
          <w:sz w:val="24"/>
          <w:szCs w:val="24"/>
        </w:rPr>
        <w:t>m</w:t>
      </w:r>
      <w:r w:rsidR="00B72583" w:rsidRPr="00B35389">
        <w:rPr>
          <w:rFonts w:ascii="Arial" w:hAnsi="Arial" w:cs="Arial"/>
          <w:sz w:val="24"/>
          <w:szCs w:val="24"/>
        </w:rPr>
        <w:t>ust be considered carefully and consultation w</w:t>
      </w:r>
      <w:r w:rsidR="004B6C16" w:rsidRPr="00B35389">
        <w:rPr>
          <w:rFonts w:ascii="Arial" w:hAnsi="Arial" w:cs="Arial"/>
          <w:sz w:val="24"/>
          <w:szCs w:val="24"/>
        </w:rPr>
        <w:t>ith a supervi</w:t>
      </w:r>
      <w:r w:rsidR="00F91BB8" w:rsidRPr="00B35389">
        <w:rPr>
          <w:rFonts w:ascii="Arial" w:hAnsi="Arial" w:cs="Arial"/>
          <w:sz w:val="24"/>
          <w:szCs w:val="24"/>
        </w:rPr>
        <w:t>sor should</w:t>
      </w:r>
      <w:r w:rsidR="004B6C16" w:rsidRPr="00B35389">
        <w:rPr>
          <w:rFonts w:ascii="Arial" w:hAnsi="Arial" w:cs="Arial"/>
          <w:sz w:val="24"/>
          <w:szCs w:val="24"/>
        </w:rPr>
        <w:t xml:space="preserve"> be sought prior to exercising this power.</w:t>
      </w:r>
    </w:p>
    <w:p w14:paraId="37852AD8" w14:textId="77777777" w:rsidR="00404190" w:rsidRPr="0096630F" w:rsidRDefault="001C0817" w:rsidP="00266462">
      <w:pPr>
        <w:pStyle w:val="NormalWeb"/>
        <w:outlineLvl w:val="0"/>
        <w:rPr>
          <w:sz w:val="28"/>
          <w:szCs w:val="28"/>
        </w:rPr>
      </w:pPr>
      <w:r w:rsidRPr="0096630F">
        <w:rPr>
          <w:rFonts w:ascii="Arial" w:hAnsi="Arial" w:cs="Arial"/>
          <w:b/>
          <w:bCs/>
          <w:sz w:val="28"/>
          <w:szCs w:val="28"/>
        </w:rPr>
        <w:t xml:space="preserve">4. </w:t>
      </w:r>
      <w:r w:rsidR="00404190" w:rsidRPr="0096630F">
        <w:rPr>
          <w:rFonts w:ascii="Arial" w:hAnsi="Arial" w:cs="Arial"/>
          <w:b/>
          <w:bCs/>
          <w:sz w:val="28"/>
          <w:szCs w:val="28"/>
        </w:rPr>
        <w:t xml:space="preserve">Section 135 </w:t>
      </w:r>
      <w:r w:rsidR="00404190" w:rsidRPr="0096630F">
        <w:rPr>
          <w:rFonts w:ascii="Arial" w:hAnsi="Arial" w:cs="Arial"/>
          <w:b/>
          <w:bCs/>
          <w:color w:val="000000"/>
          <w:sz w:val="28"/>
          <w:szCs w:val="28"/>
        </w:rPr>
        <w:t>(1)</w:t>
      </w:r>
      <w:r w:rsidR="00404190" w:rsidRPr="0096630F">
        <w:rPr>
          <w:rFonts w:ascii="Arial" w:hAnsi="Arial" w:cs="Arial"/>
          <w:b/>
          <w:bCs/>
          <w:sz w:val="28"/>
          <w:szCs w:val="28"/>
        </w:rPr>
        <w:t xml:space="preserve"> Warrant Application Process</w:t>
      </w:r>
    </w:p>
    <w:p w14:paraId="0AC963AF" w14:textId="77777777" w:rsidR="00404190" w:rsidRPr="0096630F" w:rsidRDefault="00404190" w:rsidP="0096630F">
      <w:pPr>
        <w:pStyle w:val="NormalWeb"/>
        <w:jc w:val="both"/>
        <w:rPr>
          <w:color w:val="000000"/>
        </w:rPr>
      </w:pPr>
      <w:r w:rsidRPr="0096630F">
        <w:rPr>
          <w:rFonts w:ascii="Arial" w:hAnsi="Arial" w:cs="Arial"/>
          <w:color w:val="000000"/>
        </w:rPr>
        <w:t>Section 135</w:t>
      </w:r>
      <w:r w:rsidR="00065CE8" w:rsidRPr="0096630F">
        <w:rPr>
          <w:rFonts w:ascii="Arial" w:hAnsi="Arial" w:cs="Arial"/>
          <w:color w:val="000000"/>
        </w:rPr>
        <w:t>(1)</w:t>
      </w:r>
      <w:r w:rsidRPr="0096630F">
        <w:rPr>
          <w:rFonts w:ascii="Arial" w:hAnsi="Arial" w:cs="Arial"/>
          <w:color w:val="000000"/>
        </w:rPr>
        <w:t xml:space="preserve"> of th</w:t>
      </w:r>
      <w:r w:rsidR="009A4A1E">
        <w:rPr>
          <w:rFonts w:ascii="Arial" w:hAnsi="Arial" w:cs="Arial"/>
          <w:color w:val="000000"/>
        </w:rPr>
        <w:t>e Mental Health Act 1983, as amended by The Police and Crime Act 2016</w:t>
      </w:r>
      <w:r w:rsidRPr="0096630F">
        <w:rPr>
          <w:rFonts w:ascii="Arial" w:hAnsi="Arial" w:cs="Arial"/>
          <w:color w:val="000000"/>
        </w:rPr>
        <w:t xml:space="preserve">, provides for the issue of warrants by a </w:t>
      </w:r>
      <w:r w:rsidR="00065CE8" w:rsidRPr="0096630F">
        <w:rPr>
          <w:rFonts w:ascii="Arial" w:hAnsi="Arial" w:cs="Arial"/>
          <w:color w:val="000000"/>
        </w:rPr>
        <w:t>J</w:t>
      </w:r>
      <w:r w:rsidRPr="0096630F">
        <w:rPr>
          <w:rFonts w:ascii="Arial" w:hAnsi="Arial" w:cs="Arial"/>
          <w:color w:val="000000"/>
        </w:rPr>
        <w:t xml:space="preserve">ustice of the </w:t>
      </w:r>
      <w:r w:rsidR="00065CE8" w:rsidRPr="0096630F">
        <w:rPr>
          <w:rFonts w:ascii="Arial" w:hAnsi="Arial" w:cs="Arial"/>
          <w:color w:val="000000"/>
        </w:rPr>
        <w:t>P</w:t>
      </w:r>
      <w:r w:rsidRPr="0096630F">
        <w:rPr>
          <w:rFonts w:ascii="Arial" w:hAnsi="Arial" w:cs="Arial"/>
          <w:color w:val="000000"/>
        </w:rPr>
        <w:t xml:space="preserve">eace in certain circumstances. </w:t>
      </w:r>
    </w:p>
    <w:p w14:paraId="6B01E16D" w14:textId="77777777" w:rsidR="00404190" w:rsidRPr="0096630F" w:rsidRDefault="00404190" w:rsidP="0096630F">
      <w:pPr>
        <w:pStyle w:val="NormalWeb"/>
        <w:jc w:val="both"/>
        <w:rPr>
          <w:color w:val="000000"/>
        </w:rPr>
      </w:pPr>
      <w:r w:rsidRPr="0096630F">
        <w:rPr>
          <w:rFonts w:ascii="Arial" w:hAnsi="Arial" w:cs="Arial"/>
          <w:color w:val="000000"/>
        </w:rPr>
        <w:t xml:space="preserve">Before applying for a warrant, the </w:t>
      </w:r>
      <w:r w:rsidR="00065CE8" w:rsidRPr="0096630F">
        <w:rPr>
          <w:rFonts w:ascii="Arial" w:hAnsi="Arial" w:cs="Arial"/>
          <w:color w:val="000000"/>
        </w:rPr>
        <w:t xml:space="preserve">AMHP </w:t>
      </w:r>
      <w:r w:rsidRPr="0096630F">
        <w:rPr>
          <w:rFonts w:ascii="Arial" w:hAnsi="Arial" w:cs="Arial"/>
          <w:color w:val="000000"/>
        </w:rPr>
        <w:t xml:space="preserve">must obtain information from as many sources as possible to provide evidence </w:t>
      </w:r>
      <w:r w:rsidR="00065CE8" w:rsidRPr="0096630F">
        <w:rPr>
          <w:rFonts w:ascii="Arial" w:hAnsi="Arial" w:cs="Arial"/>
          <w:color w:val="000000"/>
        </w:rPr>
        <w:t xml:space="preserve">in </w:t>
      </w:r>
      <w:r w:rsidRPr="0096630F">
        <w:rPr>
          <w:rFonts w:ascii="Arial" w:hAnsi="Arial" w:cs="Arial"/>
          <w:color w:val="000000"/>
        </w:rPr>
        <w:t>support</w:t>
      </w:r>
      <w:r w:rsidR="00065CE8" w:rsidRPr="0096630F">
        <w:rPr>
          <w:rFonts w:ascii="Arial" w:hAnsi="Arial" w:cs="Arial"/>
          <w:color w:val="000000"/>
        </w:rPr>
        <w:t xml:space="preserve"> of</w:t>
      </w:r>
      <w:r w:rsidRPr="0096630F">
        <w:rPr>
          <w:rFonts w:ascii="Arial" w:hAnsi="Arial" w:cs="Arial"/>
          <w:color w:val="000000"/>
        </w:rPr>
        <w:t xml:space="preserve"> the application. Efforts should</w:t>
      </w:r>
      <w:r w:rsidR="00065CE8" w:rsidRPr="0096630F">
        <w:rPr>
          <w:rFonts w:ascii="Arial" w:hAnsi="Arial" w:cs="Arial"/>
          <w:color w:val="000000"/>
        </w:rPr>
        <w:t xml:space="preserve"> already</w:t>
      </w:r>
      <w:r w:rsidRPr="0096630F">
        <w:rPr>
          <w:rFonts w:ascii="Arial" w:hAnsi="Arial" w:cs="Arial"/>
          <w:color w:val="000000"/>
        </w:rPr>
        <w:t xml:space="preserve"> have been made by the </w:t>
      </w:r>
      <w:r w:rsidR="00065CE8" w:rsidRPr="0096630F">
        <w:rPr>
          <w:rFonts w:ascii="Arial" w:hAnsi="Arial" w:cs="Arial"/>
          <w:color w:val="000000"/>
        </w:rPr>
        <w:t xml:space="preserve">AMHP </w:t>
      </w:r>
      <w:r w:rsidRPr="0096630F">
        <w:rPr>
          <w:rFonts w:ascii="Arial" w:hAnsi="Arial" w:cs="Arial"/>
          <w:color w:val="000000"/>
        </w:rPr>
        <w:t>and others to access and assess the person.</w:t>
      </w:r>
    </w:p>
    <w:p w14:paraId="4231FCEC" w14:textId="77777777" w:rsidR="00404190" w:rsidRPr="0096630F" w:rsidRDefault="00404190" w:rsidP="0096630F">
      <w:pPr>
        <w:pStyle w:val="NormalWeb"/>
        <w:jc w:val="both"/>
        <w:rPr>
          <w:color w:val="000000"/>
        </w:rPr>
      </w:pPr>
      <w:r w:rsidRPr="0096630F">
        <w:rPr>
          <w:rFonts w:ascii="Arial" w:hAnsi="Arial" w:cs="Arial"/>
          <w:color w:val="000000"/>
        </w:rPr>
        <w:lastRenderedPageBreak/>
        <w:t xml:space="preserve">Contact with the Police </w:t>
      </w:r>
      <w:r w:rsidR="00997DE4" w:rsidRPr="0096630F">
        <w:rPr>
          <w:rFonts w:ascii="Arial" w:hAnsi="Arial" w:cs="Arial"/>
          <w:b/>
          <w:color w:val="000000"/>
        </w:rPr>
        <w:t xml:space="preserve">must </w:t>
      </w:r>
      <w:r w:rsidRPr="0096630F">
        <w:rPr>
          <w:rFonts w:ascii="Arial" w:hAnsi="Arial" w:cs="Arial"/>
          <w:color w:val="000000"/>
        </w:rPr>
        <w:t>be made before the warrant is obtained so that the availability of resources is</w:t>
      </w:r>
      <w:r w:rsidR="00065CE8" w:rsidRPr="0096630F">
        <w:rPr>
          <w:rFonts w:ascii="Arial" w:hAnsi="Arial" w:cs="Arial"/>
          <w:color w:val="000000"/>
        </w:rPr>
        <w:t xml:space="preserve"> confirmed</w:t>
      </w:r>
      <w:r w:rsidRPr="0096630F">
        <w:rPr>
          <w:rFonts w:ascii="Arial" w:hAnsi="Arial" w:cs="Arial"/>
          <w:color w:val="000000"/>
        </w:rPr>
        <w:t xml:space="preserve">, and </w:t>
      </w:r>
      <w:r w:rsidR="00065CE8" w:rsidRPr="0096630F">
        <w:rPr>
          <w:rFonts w:ascii="Arial" w:hAnsi="Arial" w:cs="Arial"/>
          <w:color w:val="000000"/>
        </w:rPr>
        <w:t>p</w:t>
      </w:r>
      <w:r w:rsidRPr="0096630F">
        <w:rPr>
          <w:rFonts w:ascii="Arial" w:hAnsi="Arial" w:cs="Arial"/>
          <w:color w:val="000000"/>
        </w:rPr>
        <w:t>olice can clarify</w:t>
      </w:r>
      <w:r w:rsidR="00065CE8" w:rsidRPr="0096630F">
        <w:rPr>
          <w:rFonts w:ascii="Arial" w:hAnsi="Arial" w:cs="Arial"/>
          <w:color w:val="000000"/>
        </w:rPr>
        <w:t xml:space="preserve"> that</w:t>
      </w:r>
      <w:r w:rsidRPr="0096630F">
        <w:rPr>
          <w:rFonts w:ascii="Arial" w:hAnsi="Arial" w:cs="Arial"/>
          <w:color w:val="000000"/>
        </w:rPr>
        <w:t xml:space="preserve"> all</w:t>
      </w:r>
      <w:r w:rsidR="00065CE8" w:rsidRPr="0096630F">
        <w:rPr>
          <w:rFonts w:ascii="Arial" w:hAnsi="Arial" w:cs="Arial"/>
          <w:color w:val="000000"/>
        </w:rPr>
        <w:t xml:space="preserve"> </w:t>
      </w:r>
      <w:r w:rsidRPr="0096630F">
        <w:rPr>
          <w:rFonts w:ascii="Arial" w:hAnsi="Arial" w:cs="Arial"/>
          <w:color w:val="000000"/>
        </w:rPr>
        <w:t>less obtrusive methods of removing the patient have been conducted. This will also allow the police to gather intelligence and identify any risk the individual presents.</w:t>
      </w:r>
    </w:p>
    <w:p w14:paraId="12C0B9FC" w14:textId="77777777" w:rsidR="00C34D7C" w:rsidRPr="0096630F" w:rsidRDefault="00997DE4" w:rsidP="0096630F">
      <w:pPr>
        <w:pStyle w:val="NormalWeb"/>
        <w:jc w:val="both"/>
        <w:rPr>
          <w:rFonts w:ascii="Arial" w:hAnsi="Arial" w:cs="Arial"/>
          <w:color w:val="000000"/>
        </w:rPr>
      </w:pPr>
      <w:r w:rsidRPr="0096630F">
        <w:rPr>
          <w:rFonts w:ascii="Arial" w:hAnsi="Arial" w:cs="Arial"/>
          <w:color w:val="000000"/>
        </w:rPr>
        <w:t>U</w:t>
      </w:r>
      <w:r w:rsidR="00404190" w:rsidRPr="0096630F">
        <w:rPr>
          <w:rFonts w:ascii="Arial" w:hAnsi="Arial" w:cs="Arial"/>
          <w:color w:val="000000"/>
        </w:rPr>
        <w:t xml:space="preserve">nder Section 135(1) an </w:t>
      </w:r>
      <w:r w:rsidR="00065CE8" w:rsidRPr="0096630F">
        <w:rPr>
          <w:rFonts w:ascii="Arial" w:hAnsi="Arial" w:cs="Arial"/>
          <w:color w:val="000000"/>
        </w:rPr>
        <w:t xml:space="preserve">AMHP </w:t>
      </w:r>
      <w:r w:rsidR="00404190" w:rsidRPr="0096630F">
        <w:rPr>
          <w:rFonts w:ascii="Arial" w:hAnsi="Arial" w:cs="Arial"/>
          <w:color w:val="000000"/>
        </w:rPr>
        <w:t xml:space="preserve">will </w:t>
      </w:r>
      <w:r w:rsidR="00065CE8" w:rsidRPr="0096630F">
        <w:rPr>
          <w:rFonts w:ascii="Arial" w:hAnsi="Arial" w:cs="Arial"/>
          <w:color w:val="000000"/>
        </w:rPr>
        <w:t xml:space="preserve">provide </w:t>
      </w:r>
      <w:r w:rsidR="00404190" w:rsidRPr="0096630F">
        <w:rPr>
          <w:rFonts w:ascii="Arial" w:hAnsi="Arial" w:cs="Arial"/>
          <w:color w:val="000000"/>
        </w:rPr>
        <w:t xml:space="preserve">information </w:t>
      </w:r>
      <w:r w:rsidR="00C34D7C" w:rsidRPr="0096630F">
        <w:rPr>
          <w:rFonts w:ascii="Arial" w:hAnsi="Arial" w:cs="Arial"/>
          <w:color w:val="000000"/>
        </w:rPr>
        <w:t xml:space="preserve">on </w:t>
      </w:r>
      <w:r w:rsidR="00404190" w:rsidRPr="0096630F">
        <w:rPr>
          <w:rFonts w:ascii="Arial" w:hAnsi="Arial" w:cs="Arial"/>
          <w:color w:val="000000"/>
        </w:rPr>
        <w:t xml:space="preserve">oath to a </w:t>
      </w:r>
      <w:r w:rsidR="00065CE8" w:rsidRPr="0096630F">
        <w:rPr>
          <w:rFonts w:ascii="Arial" w:hAnsi="Arial" w:cs="Arial"/>
          <w:color w:val="000000"/>
        </w:rPr>
        <w:t>J</w:t>
      </w:r>
      <w:r w:rsidR="00404190" w:rsidRPr="0096630F">
        <w:rPr>
          <w:rFonts w:ascii="Arial" w:hAnsi="Arial" w:cs="Arial"/>
          <w:color w:val="000000"/>
        </w:rPr>
        <w:t xml:space="preserve">ustice of the </w:t>
      </w:r>
      <w:r w:rsidR="00065CE8" w:rsidRPr="0096630F">
        <w:rPr>
          <w:rFonts w:ascii="Arial" w:hAnsi="Arial" w:cs="Arial"/>
          <w:color w:val="000000"/>
        </w:rPr>
        <w:t>P</w:t>
      </w:r>
      <w:r w:rsidR="00404190" w:rsidRPr="0096630F">
        <w:rPr>
          <w:rFonts w:ascii="Arial" w:hAnsi="Arial" w:cs="Arial"/>
          <w:color w:val="000000"/>
        </w:rPr>
        <w:t xml:space="preserve">eace, that there is reasonable cause to suspect that a person believed to be suffering from mental disorder – </w:t>
      </w:r>
    </w:p>
    <w:p w14:paraId="06ABC0A2" w14:textId="77777777" w:rsidR="00071F96" w:rsidRPr="0096630F" w:rsidRDefault="00404190" w:rsidP="00DC14E0">
      <w:pPr>
        <w:pStyle w:val="NormalWeb"/>
        <w:numPr>
          <w:ilvl w:val="0"/>
          <w:numId w:val="8"/>
        </w:numPr>
        <w:jc w:val="both"/>
        <w:rPr>
          <w:rFonts w:ascii="Arial" w:hAnsi="Arial" w:cs="Arial"/>
          <w:color w:val="000000"/>
        </w:rPr>
      </w:pPr>
      <w:r w:rsidRPr="0096630F">
        <w:rPr>
          <w:rFonts w:ascii="Arial" w:hAnsi="Arial" w:cs="Arial"/>
          <w:color w:val="000000"/>
        </w:rPr>
        <w:t>has been, or is being, ill-treated, neglected or kept otherwise than</w:t>
      </w:r>
      <w:r w:rsidR="00071F96" w:rsidRPr="0096630F">
        <w:rPr>
          <w:rFonts w:ascii="Arial" w:hAnsi="Arial" w:cs="Arial"/>
          <w:color w:val="000000"/>
        </w:rPr>
        <w:t xml:space="preserve"> </w:t>
      </w:r>
      <w:r w:rsidR="00C34D7C" w:rsidRPr="0096630F">
        <w:rPr>
          <w:rFonts w:ascii="Arial" w:hAnsi="Arial" w:cs="Arial"/>
          <w:color w:val="000000"/>
        </w:rPr>
        <w:t>u</w:t>
      </w:r>
      <w:r w:rsidRPr="0096630F">
        <w:rPr>
          <w:rFonts w:ascii="Arial" w:hAnsi="Arial" w:cs="Arial"/>
          <w:color w:val="000000"/>
        </w:rPr>
        <w:t xml:space="preserve">nder </w:t>
      </w:r>
      <w:r w:rsidR="00E50AEB" w:rsidRPr="0096630F">
        <w:rPr>
          <w:rFonts w:ascii="Arial" w:hAnsi="Arial" w:cs="Arial"/>
          <w:color w:val="000000"/>
        </w:rPr>
        <w:t>pr</w:t>
      </w:r>
      <w:r w:rsidRPr="0096630F">
        <w:rPr>
          <w:rFonts w:ascii="Arial" w:hAnsi="Arial" w:cs="Arial"/>
          <w:color w:val="000000"/>
        </w:rPr>
        <w:t>oper</w:t>
      </w:r>
      <w:r w:rsidR="00C34D7C" w:rsidRPr="0096630F">
        <w:rPr>
          <w:rFonts w:ascii="Arial" w:hAnsi="Arial" w:cs="Arial"/>
          <w:color w:val="000000"/>
        </w:rPr>
        <w:t xml:space="preserve"> </w:t>
      </w:r>
      <w:r w:rsidRPr="0096630F">
        <w:rPr>
          <w:rFonts w:ascii="Arial" w:hAnsi="Arial" w:cs="Arial"/>
          <w:color w:val="000000"/>
        </w:rPr>
        <w:t>control, in any place within the jurisdiction of the justice, or</w:t>
      </w:r>
      <w:r w:rsidR="00071F96" w:rsidRPr="0096630F">
        <w:rPr>
          <w:rFonts w:ascii="Arial" w:hAnsi="Arial" w:cs="Arial"/>
          <w:color w:val="000000"/>
        </w:rPr>
        <w:t xml:space="preserve"> </w:t>
      </w:r>
    </w:p>
    <w:p w14:paraId="0609B04A" w14:textId="77777777" w:rsidR="00404190" w:rsidRPr="0096630F" w:rsidRDefault="00997DE4" w:rsidP="00DC14E0">
      <w:pPr>
        <w:pStyle w:val="NormalWeb"/>
        <w:numPr>
          <w:ilvl w:val="0"/>
          <w:numId w:val="8"/>
        </w:numPr>
        <w:tabs>
          <w:tab w:val="left" w:pos="360"/>
        </w:tabs>
        <w:jc w:val="both"/>
        <w:rPr>
          <w:rFonts w:ascii="Arial" w:hAnsi="Arial" w:cs="Arial"/>
          <w:color w:val="000000"/>
        </w:rPr>
      </w:pPr>
      <w:r w:rsidRPr="0096630F">
        <w:rPr>
          <w:rFonts w:ascii="Arial" w:hAnsi="Arial" w:cs="Arial"/>
          <w:color w:val="000000"/>
        </w:rPr>
        <w:t xml:space="preserve">is </w:t>
      </w:r>
      <w:r w:rsidR="00404190" w:rsidRPr="0096630F">
        <w:rPr>
          <w:rFonts w:ascii="Arial" w:hAnsi="Arial" w:cs="Arial"/>
          <w:color w:val="000000"/>
        </w:rPr>
        <w:t>unable to care for him</w:t>
      </w:r>
      <w:r w:rsidR="00C34D7C" w:rsidRPr="0096630F">
        <w:rPr>
          <w:rFonts w:ascii="Arial" w:hAnsi="Arial" w:cs="Arial"/>
          <w:color w:val="000000"/>
        </w:rPr>
        <w:t>/her</w:t>
      </w:r>
      <w:r w:rsidR="00404190" w:rsidRPr="0096630F">
        <w:rPr>
          <w:rFonts w:ascii="Arial" w:hAnsi="Arial" w:cs="Arial"/>
          <w:color w:val="000000"/>
        </w:rPr>
        <w:t>self, is living alone in any such place,</w:t>
      </w:r>
    </w:p>
    <w:p w14:paraId="3CBCCB85" w14:textId="77777777" w:rsidR="00C34D7C" w:rsidRPr="0096630F" w:rsidRDefault="00BF4568" w:rsidP="0096630F">
      <w:pPr>
        <w:pStyle w:val="NormalWeb"/>
        <w:jc w:val="both"/>
        <w:rPr>
          <w:rFonts w:ascii="Arial" w:hAnsi="Arial" w:cs="Arial"/>
          <w:color w:val="000000"/>
        </w:rPr>
      </w:pPr>
      <w:r>
        <w:rPr>
          <w:rFonts w:ascii="Arial" w:hAnsi="Arial" w:cs="Arial"/>
          <w:color w:val="000000"/>
        </w:rPr>
        <w:t>T</w:t>
      </w:r>
      <w:r w:rsidR="00404190" w:rsidRPr="0096630F">
        <w:rPr>
          <w:rFonts w:ascii="Arial" w:hAnsi="Arial" w:cs="Arial"/>
          <w:color w:val="000000"/>
        </w:rPr>
        <w:t>he</w:t>
      </w:r>
      <w:r w:rsidR="00C34D7C" w:rsidRPr="0096630F">
        <w:rPr>
          <w:rFonts w:ascii="Arial" w:hAnsi="Arial" w:cs="Arial"/>
          <w:color w:val="000000"/>
        </w:rPr>
        <w:t xml:space="preserve"> J</w:t>
      </w:r>
      <w:r w:rsidR="00404190" w:rsidRPr="0096630F">
        <w:rPr>
          <w:rFonts w:ascii="Arial" w:hAnsi="Arial" w:cs="Arial"/>
          <w:color w:val="000000"/>
        </w:rPr>
        <w:t xml:space="preserve">ustice may then issue a warrant. </w:t>
      </w:r>
    </w:p>
    <w:p w14:paraId="31D86F7B" w14:textId="77777777" w:rsidR="00404190" w:rsidRDefault="00404190" w:rsidP="0096630F">
      <w:pPr>
        <w:pStyle w:val="NormalWeb"/>
        <w:jc w:val="both"/>
        <w:rPr>
          <w:rFonts w:ascii="Arial" w:hAnsi="Arial" w:cs="Arial"/>
          <w:color w:val="000000"/>
        </w:rPr>
      </w:pPr>
      <w:r w:rsidRPr="0096630F">
        <w:rPr>
          <w:rFonts w:ascii="Arial" w:hAnsi="Arial" w:cs="Arial"/>
          <w:color w:val="000000"/>
        </w:rPr>
        <w:t>This warrant is the legal framework which authori</w:t>
      </w:r>
      <w:r w:rsidR="009969FE">
        <w:rPr>
          <w:rFonts w:ascii="Arial" w:hAnsi="Arial" w:cs="Arial"/>
          <w:color w:val="000000"/>
        </w:rPr>
        <w:t>s</w:t>
      </w:r>
      <w:r w:rsidRPr="0096630F">
        <w:rPr>
          <w:rFonts w:ascii="Arial" w:hAnsi="Arial" w:cs="Arial"/>
          <w:color w:val="000000"/>
        </w:rPr>
        <w:t xml:space="preserve">es </w:t>
      </w:r>
      <w:r w:rsidR="00C34D7C" w:rsidRPr="0096630F">
        <w:rPr>
          <w:rFonts w:ascii="Arial" w:hAnsi="Arial" w:cs="Arial"/>
          <w:color w:val="000000"/>
        </w:rPr>
        <w:t xml:space="preserve">a police officer </w:t>
      </w:r>
      <w:r w:rsidRPr="0096630F">
        <w:rPr>
          <w:rFonts w:ascii="Arial" w:hAnsi="Arial" w:cs="Arial"/>
          <w:color w:val="000000"/>
        </w:rPr>
        <w:t>to enter, by force</w:t>
      </w:r>
      <w:r w:rsidR="00C34D7C" w:rsidRPr="0096630F">
        <w:rPr>
          <w:rFonts w:ascii="Arial" w:hAnsi="Arial" w:cs="Arial"/>
          <w:color w:val="000000"/>
        </w:rPr>
        <w:t xml:space="preserve"> if need</w:t>
      </w:r>
      <w:r w:rsidR="00BF4568">
        <w:rPr>
          <w:rFonts w:ascii="Arial" w:hAnsi="Arial" w:cs="Arial"/>
          <w:color w:val="000000"/>
        </w:rPr>
        <w:t>s</w:t>
      </w:r>
      <w:r w:rsidR="00C34D7C" w:rsidRPr="0096630F">
        <w:rPr>
          <w:rFonts w:ascii="Arial" w:hAnsi="Arial" w:cs="Arial"/>
          <w:color w:val="000000"/>
        </w:rPr>
        <w:t xml:space="preserve"> be</w:t>
      </w:r>
      <w:r w:rsidRPr="0096630F">
        <w:rPr>
          <w:rFonts w:ascii="Arial" w:hAnsi="Arial" w:cs="Arial"/>
          <w:color w:val="000000"/>
        </w:rPr>
        <w:t>, any premises specified in the warrant in which that person is believed to be an</w:t>
      </w:r>
      <w:r w:rsidR="00C34D7C" w:rsidRPr="0096630F">
        <w:rPr>
          <w:rFonts w:ascii="Arial" w:hAnsi="Arial" w:cs="Arial"/>
          <w:color w:val="000000"/>
        </w:rPr>
        <w:t xml:space="preserve">d </w:t>
      </w:r>
      <w:r w:rsidR="00C34D7C" w:rsidRPr="00B35389">
        <w:rPr>
          <w:rFonts w:ascii="Arial" w:hAnsi="Arial" w:cs="Arial"/>
        </w:rPr>
        <w:t>to remove the person</w:t>
      </w:r>
      <w:r w:rsidRPr="00B35389">
        <w:rPr>
          <w:rFonts w:ascii="Arial" w:hAnsi="Arial" w:cs="Arial"/>
        </w:rPr>
        <w:t xml:space="preserve"> to a place of safety</w:t>
      </w:r>
      <w:r w:rsidR="00997DE4" w:rsidRPr="00B35389">
        <w:rPr>
          <w:rFonts w:ascii="Arial" w:hAnsi="Arial" w:cs="Arial"/>
        </w:rPr>
        <w:t xml:space="preserve"> if it is fit to do so</w:t>
      </w:r>
      <w:r w:rsidR="00BF4568">
        <w:rPr>
          <w:rFonts w:ascii="Arial" w:hAnsi="Arial" w:cs="Arial"/>
        </w:rPr>
        <w:t>.  W</w:t>
      </w:r>
      <w:r w:rsidR="00F642EC" w:rsidRPr="00B35389">
        <w:rPr>
          <w:rFonts w:ascii="Arial" w:hAnsi="Arial" w:cs="Arial"/>
        </w:rPr>
        <w:t>here the premi</w:t>
      </w:r>
      <w:r w:rsidR="004D013F" w:rsidRPr="00B35389">
        <w:rPr>
          <w:rFonts w:ascii="Arial" w:hAnsi="Arial" w:cs="Arial"/>
        </w:rPr>
        <w:t>ses specified in the warrant a</w:t>
      </w:r>
      <w:r w:rsidR="00F642EC" w:rsidRPr="00B35389">
        <w:rPr>
          <w:rFonts w:ascii="Arial" w:hAnsi="Arial" w:cs="Arial"/>
        </w:rPr>
        <w:t>re a place of safety, instead of removing the person to another place of safety, keep the person at those premises</w:t>
      </w:r>
      <w:r w:rsidR="00997DE4" w:rsidRPr="00B35389">
        <w:rPr>
          <w:rFonts w:ascii="Arial" w:hAnsi="Arial" w:cs="Arial"/>
        </w:rPr>
        <w:t>,</w:t>
      </w:r>
      <w:r w:rsidRPr="0096630F">
        <w:rPr>
          <w:rFonts w:ascii="Arial" w:hAnsi="Arial" w:cs="Arial"/>
          <w:color w:val="000000"/>
        </w:rPr>
        <w:t xml:space="preserve"> with a view to the making of an application in respect of compulsory admission to hospital or guardianship in </w:t>
      </w:r>
      <w:r w:rsidR="009969FE">
        <w:rPr>
          <w:rFonts w:ascii="Arial" w:hAnsi="Arial" w:cs="Arial"/>
          <w:color w:val="000000"/>
        </w:rPr>
        <w:t>S</w:t>
      </w:r>
      <w:r w:rsidRPr="0096630F">
        <w:rPr>
          <w:rFonts w:ascii="Arial" w:hAnsi="Arial" w:cs="Arial"/>
          <w:color w:val="000000"/>
        </w:rPr>
        <w:t xml:space="preserve">ections 2 to 34 of this Act, or </w:t>
      </w:r>
      <w:r w:rsidR="00997DE4" w:rsidRPr="0096630F">
        <w:rPr>
          <w:rFonts w:ascii="Arial" w:hAnsi="Arial" w:cs="Arial"/>
          <w:color w:val="000000"/>
        </w:rPr>
        <w:t xml:space="preserve">other arrangements for the person’s care </w:t>
      </w:r>
      <w:r w:rsidRPr="0096630F">
        <w:rPr>
          <w:rFonts w:ascii="Arial" w:hAnsi="Arial" w:cs="Arial"/>
          <w:color w:val="000000"/>
        </w:rPr>
        <w:t xml:space="preserve">or </w:t>
      </w:r>
      <w:r w:rsidR="00997DE4" w:rsidRPr="0096630F">
        <w:rPr>
          <w:rFonts w:ascii="Arial" w:hAnsi="Arial" w:cs="Arial"/>
          <w:color w:val="000000"/>
        </w:rPr>
        <w:t>treatment</w:t>
      </w:r>
      <w:r w:rsidRPr="0096630F">
        <w:rPr>
          <w:rFonts w:ascii="Arial" w:hAnsi="Arial" w:cs="Arial"/>
          <w:color w:val="000000"/>
        </w:rPr>
        <w:t>.</w:t>
      </w:r>
    </w:p>
    <w:p w14:paraId="57398412" w14:textId="77777777" w:rsidR="004D013F" w:rsidRPr="00B35389" w:rsidRDefault="004D013F" w:rsidP="004D013F">
      <w:pPr>
        <w:spacing w:before="120" w:after="120"/>
        <w:jc w:val="both"/>
        <w:rPr>
          <w:sz w:val="24"/>
          <w:szCs w:val="24"/>
          <w:lang w:val="en-US"/>
        </w:rPr>
      </w:pPr>
      <w:r w:rsidRPr="00B35389">
        <w:rPr>
          <w:rFonts w:ascii="Arial" w:hAnsi="Arial" w:cs="Arial"/>
          <w:sz w:val="24"/>
          <w:szCs w:val="24"/>
          <w:lang w:val="en-US"/>
        </w:rPr>
        <w:t>When a S135</w:t>
      </w:r>
      <w:r w:rsidR="00BF4568">
        <w:rPr>
          <w:rFonts w:ascii="Arial" w:hAnsi="Arial" w:cs="Arial"/>
          <w:sz w:val="24"/>
          <w:szCs w:val="24"/>
          <w:lang w:val="en-US"/>
        </w:rPr>
        <w:t xml:space="preserve"> </w:t>
      </w:r>
      <w:r w:rsidR="00B95070" w:rsidRPr="00B35389">
        <w:rPr>
          <w:rFonts w:ascii="Arial" w:hAnsi="Arial" w:cs="Arial"/>
          <w:sz w:val="24"/>
          <w:szCs w:val="24"/>
          <w:lang w:val="en-US"/>
        </w:rPr>
        <w:t>(1)</w:t>
      </w:r>
      <w:r w:rsidRPr="00B35389">
        <w:rPr>
          <w:rFonts w:ascii="Arial" w:hAnsi="Arial" w:cs="Arial"/>
          <w:sz w:val="24"/>
          <w:szCs w:val="24"/>
          <w:lang w:val="en-US"/>
        </w:rPr>
        <w:t xml:space="preserve"> warrant is carried out, assessments can take place in the home as part of the warrant process if it is considered appropriate and safe to do so and that </w:t>
      </w:r>
      <w:r w:rsidRPr="00B35389">
        <w:rPr>
          <w:rFonts w:ascii="Arial" w:hAnsi="Arial" w:cs="Arial"/>
          <w:b/>
          <w:sz w:val="24"/>
          <w:szCs w:val="24"/>
          <w:lang w:val="en-US"/>
        </w:rPr>
        <w:t>police, paramedics and AMHPs</w:t>
      </w:r>
      <w:r w:rsidRPr="00B35389">
        <w:rPr>
          <w:rFonts w:ascii="Arial" w:hAnsi="Arial" w:cs="Arial"/>
          <w:sz w:val="24"/>
          <w:szCs w:val="24"/>
          <w:lang w:val="en-US"/>
        </w:rPr>
        <w:t xml:space="preserve"> can remain present while this is carried out. This ratifies existing practice in many areas and reduces pressure on health-base</w:t>
      </w:r>
      <w:r w:rsidR="00BF4568">
        <w:rPr>
          <w:rFonts w:ascii="Arial" w:hAnsi="Arial" w:cs="Arial"/>
          <w:sz w:val="24"/>
          <w:szCs w:val="24"/>
          <w:lang w:val="en-US"/>
        </w:rPr>
        <w:t>d</w:t>
      </w:r>
      <w:r w:rsidRPr="00B35389">
        <w:rPr>
          <w:rFonts w:ascii="Arial" w:hAnsi="Arial" w:cs="Arial"/>
          <w:sz w:val="24"/>
          <w:szCs w:val="24"/>
          <w:lang w:val="en-US"/>
        </w:rPr>
        <w:t xml:space="preserve"> places of safety.</w:t>
      </w:r>
      <w:r w:rsidR="00CD69C8">
        <w:rPr>
          <w:rFonts w:ascii="Arial" w:hAnsi="Arial" w:cs="Arial"/>
          <w:sz w:val="24"/>
          <w:szCs w:val="24"/>
          <w:lang w:val="en-US"/>
        </w:rPr>
        <w:t xml:space="preserve"> The warrant can be enacted without the paramedics being present.</w:t>
      </w:r>
    </w:p>
    <w:p w14:paraId="548C7DD4" w14:textId="77777777" w:rsidR="00404190" w:rsidRPr="0096630F" w:rsidRDefault="00C34D7C" w:rsidP="0096630F">
      <w:pPr>
        <w:pStyle w:val="NormalWeb"/>
        <w:jc w:val="both"/>
        <w:rPr>
          <w:color w:val="000000"/>
        </w:rPr>
      </w:pPr>
      <w:r w:rsidRPr="0096630F">
        <w:rPr>
          <w:rFonts w:ascii="Arial" w:hAnsi="Arial" w:cs="Arial"/>
          <w:color w:val="000000"/>
        </w:rPr>
        <w:t>For the purposes of section 135</w:t>
      </w:r>
      <w:r w:rsidR="00BF4568">
        <w:rPr>
          <w:rFonts w:ascii="Arial" w:hAnsi="Arial" w:cs="Arial"/>
          <w:color w:val="000000"/>
        </w:rPr>
        <w:t xml:space="preserve"> </w:t>
      </w:r>
      <w:r w:rsidRPr="0096630F">
        <w:rPr>
          <w:rFonts w:ascii="Arial" w:hAnsi="Arial" w:cs="Arial"/>
          <w:color w:val="000000"/>
        </w:rPr>
        <w:t>(1) i</w:t>
      </w:r>
      <w:r w:rsidR="00404190" w:rsidRPr="0096630F">
        <w:rPr>
          <w:rFonts w:ascii="Arial" w:hAnsi="Arial" w:cs="Arial"/>
          <w:color w:val="000000"/>
        </w:rPr>
        <w:t xml:space="preserve">t </w:t>
      </w:r>
      <w:r w:rsidRPr="0096630F">
        <w:rPr>
          <w:rFonts w:ascii="Arial" w:hAnsi="Arial" w:cs="Arial"/>
          <w:color w:val="000000"/>
        </w:rPr>
        <w:t xml:space="preserve">is </w:t>
      </w:r>
      <w:r w:rsidR="00404190" w:rsidRPr="0096630F">
        <w:rPr>
          <w:rFonts w:ascii="Arial" w:hAnsi="Arial" w:cs="Arial"/>
          <w:color w:val="000000"/>
        </w:rPr>
        <w:t>not necessary</w:t>
      </w:r>
      <w:r w:rsidRPr="0096630F">
        <w:rPr>
          <w:rFonts w:ascii="Arial" w:hAnsi="Arial" w:cs="Arial"/>
          <w:color w:val="000000"/>
        </w:rPr>
        <w:t xml:space="preserve"> to name the patient concerned</w:t>
      </w:r>
      <w:r w:rsidR="00404190" w:rsidRPr="0096630F">
        <w:rPr>
          <w:rFonts w:ascii="Arial" w:hAnsi="Arial" w:cs="Arial"/>
          <w:color w:val="000000"/>
        </w:rPr>
        <w:t xml:space="preserve"> in any information or warrant.</w:t>
      </w:r>
    </w:p>
    <w:p w14:paraId="2CC41F4F" w14:textId="77777777" w:rsidR="00404190" w:rsidRPr="0096630F" w:rsidRDefault="00404190" w:rsidP="0096630F">
      <w:pPr>
        <w:pStyle w:val="NormalWeb"/>
        <w:jc w:val="both"/>
        <w:rPr>
          <w:rFonts w:ascii="Arial" w:hAnsi="Arial" w:cs="Arial"/>
          <w:color w:val="000000"/>
        </w:rPr>
      </w:pPr>
      <w:r w:rsidRPr="0096630F">
        <w:rPr>
          <w:rFonts w:ascii="Arial" w:hAnsi="Arial" w:cs="Arial"/>
          <w:color w:val="000000"/>
        </w:rPr>
        <w:t>Sections 15 and 16 of PACE apply to these warrants</w:t>
      </w:r>
      <w:r w:rsidR="00BF4568">
        <w:rPr>
          <w:rFonts w:ascii="Arial" w:hAnsi="Arial" w:cs="Arial"/>
          <w:color w:val="000000"/>
        </w:rPr>
        <w:t xml:space="preserve"> </w:t>
      </w:r>
      <w:r w:rsidRPr="0096630F">
        <w:rPr>
          <w:rFonts w:ascii="Arial" w:hAnsi="Arial" w:cs="Arial"/>
          <w:color w:val="000000"/>
        </w:rPr>
        <w:t>so</w:t>
      </w:r>
      <w:r w:rsidR="00BF4568">
        <w:rPr>
          <w:rFonts w:ascii="Arial" w:hAnsi="Arial" w:cs="Arial"/>
          <w:color w:val="000000"/>
        </w:rPr>
        <w:t>,</w:t>
      </w:r>
      <w:r w:rsidRPr="0096630F">
        <w:rPr>
          <w:rFonts w:ascii="Arial" w:hAnsi="Arial" w:cs="Arial"/>
          <w:color w:val="000000"/>
        </w:rPr>
        <w:t xml:space="preserve"> in addition to </w:t>
      </w:r>
      <w:r w:rsidR="00997DE4" w:rsidRPr="0096630F">
        <w:rPr>
          <w:rFonts w:ascii="Arial" w:hAnsi="Arial" w:cs="Arial"/>
          <w:color w:val="000000"/>
        </w:rPr>
        <w:t xml:space="preserve">the </w:t>
      </w:r>
      <w:r w:rsidRPr="0096630F">
        <w:rPr>
          <w:rFonts w:ascii="Arial" w:hAnsi="Arial" w:cs="Arial"/>
          <w:color w:val="000000"/>
        </w:rPr>
        <w:t xml:space="preserve">provisions of S135, </w:t>
      </w:r>
      <w:r w:rsidR="00C34D7C" w:rsidRPr="0096630F">
        <w:rPr>
          <w:rFonts w:ascii="Arial" w:hAnsi="Arial" w:cs="Arial"/>
          <w:color w:val="000000"/>
        </w:rPr>
        <w:t xml:space="preserve">the </w:t>
      </w:r>
      <w:r w:rsidRPr="0096630F">
        <w:rPr>
          <w:rFonts w:ascii="Arial" w:hAnsi="Arial" w:cs="Arial"/>
          <w:color w:val="000000"/>
        </w:rPr>
        <w:t>requirements of PACE must</w:t>
      </w:r>
      <w:r w:rsidR="00C34D7C" w:rsidRPr="0096630F">
        <w:rPr>
          <w:rFonts w:ascii="Arial" w:hAnsi="Arial" w:cs="Arial"/>
          <w:color w:val="000000"/>
        </w:rPr>
        <w:t xml:space="preserve"> also</w:t>
      </w:r>
      <w:r w:rsidRPr="0096630F">
        <w:rPr>
          <w:rFonts w:ascii="Arial" w:hAnsi="Arial" w:cs="Arial"/>
          <w:color w:val="000000"/>
        </w:rPr>
        <w:t xml:space="preserve"> be satisfied. The application is usually “ex-parte”</w:t>
      </w:r>
      <w:r w:rsidR="00C34D7C" w:rsidRPr="0096630F">
        <w:rPr>
          <w:rFonts w:ascii="Arial" w:hAnsi="Arial" w:cs="Arial"/>
          <w:color w:val="000000"/>
        </w:rPr>
        <w:t xml:space="preserve"> (by one person alone)</w:t>
      </w:r>
      <w:r w:rsidRPr="0096630F">
        <w:rPr>
          <w:rFonts w:ascii="Arial" w:hAnsi="Arial" w:cs="Arial"/>
          <w:color w:val="000000"/>
        </w:rPr>
        <w:t xml:space="preserve"> and the information supporting the warrant should be in writing.</w:t>
      </w:r>
    </w:p>
    <w:p w14:paraId="7AF1E5C0" w14:textId="77777777" w:rsidR="00404190" w:rsidRPr="0096630F" w:rsidRDefault="00404190" w:rsidP="0096630F">
      <w:pPr>
        <w:pStyle w:val="NormalWeb"/>
        <w:jc w:val="both"/>
        <w:rPr>
          <w:color w:val="000000"/>
        </w:rPr>
      </w:pPr>
      <w:r w:rsidRPr="0096630F">
        <w:rPr>
          <w:color w:val="000000"/>
        </w:rPr>
        <w:t> </w:t>
      </w:r>
      <w:r w:rsidRPr="0096630F">
        <w:rPr>
          <w:rFonts w:ascii="Arial" w:hAnsi="Arial" w:cs="Arial"/>
          <w:color w:val="000000"/>
        </w:rPr>
        <w:t>A warrant granted under Section 135(1) Mental Health Act 1983, provides</w:t>
      </w:r>
      <w:r w:rsidR="00997DE4" w:rsidRPr="0096630F">
        <w:rPr>
          <w:rFonts w:ascii="Arial" w:hAnsi="Arial" w:cs="Arial"/>
          <w:color w:val="000000"/>
        </w:rPr>
        <w:t xml:space="preserve"> the</w:t>
      </w:r>
      <w:r w:rsidR="009969FE">
        <w:rPr>
          <w:rFonts w:ascii="Arial" w:hAnsi="Arial" w:cs="Arial"/>
          <w:color w:val="000000"/>
        </w:rPr>
        <w:t>:</w:t>
      </w:r>
      <w:r w:rsidRPr="0096630F">
        <w:rPr>
          <w:rFonts w:ascii="Arial" w:hAnsi="Arial" w:cs="Arial"/>
          <w:color w:val="000000"/>
        </w:rPr>
        <w:t xml:space="preserve"> </w:t>
      </w:r>
    </w:p>
    <w:p w14:paraId="2D07DE9A" w14:textId="77777777" w:rsidR="00404190" w:rsidRPr="0096630F" w:rsidRDefault="00404190" w:rsidP="00DC14E0">
      <w:pPr>
        <w:pStyle w:val="NormalWeb"/>
        <w:numPr>
          <w:ilvl w:val="0"/>
          <w:numId w:val="6"/>
        </w:numPr>
        <w:spacing w:before="120" w:beforeAutospacing="0" w:after="120" w:afterAutospacing="0"/>
        <w:ind w:left="714" w:hanging="357"/>
        <w:jc w:val="both"/>
        <w:rPr>
          <w:rFonts w:ascii="Arial" w:hAnsi="Arial" w:cs="Arial"/>
          <w:color w:val="000000"/>
        </w:rPr>
      </w:pPr>
      <w:r w:rsidRPr="0096630F">
        <w:rPr>
          <w:rFonts w:ascii="Arial" w:hAnsi="Arial" w:cs="Arial"/>
          <w:color w:val="000000"/>
        </w:rPr>
        <w:t>Power to enter the premises</w:t>
      </w:r>
    </w:p>
    <w:p w14:paraId="21F38A7F" w14:textId="77777777" w:rsidR="00843D85" w:rsidRPr="0096630F" w:rsidRDefault="00404190" w:rsidP="00DC14E0">
      <w:pPr>
        <w:pStyle w:val="NormalWeb"/>
        <w:numPr>
          <w:ilvl w:val="0"/>
          <w:numId w:val="6"/>
        </w:numPr>
        <w:spacing w:before="120" w:beforeAutospacing="0" w:after="120" w:afterAutospacing="0"/>
        <w:ind w:left="714" w:hanging="357"/>
        <w:jc w:val="both"/>
        <w:rPr>
          <w:rFonts w:ascii="Arial" w:hAnsi="Arial" w:cs="Arial"/>
          <w:color w:val="000000"/>
        </w:rPr>
      </w:pPr>
      <w:r w:rsidRPr="0096630F">
        <w:rPr>
          <w:rFonts w:ascii="Arial" w:hAnsi="Arial" w:cs="Arial"/>
          <w:color w:val="000000"/>
        </w:rPr>
        <w:t>Power to optionally remove the service user</w:t>
      </w:r>
      <w:r w:rsidR="0016710C" w:rsidRPr="0096630F">
        <w:rPr>
          <w:rFonts w:ascii="Arial" w:hAnsi="Arial" w:cs="Arial"/>
          <w:color w:val="000000"/>
        </w:rPr>
        <w:t xml:space="preserve"> (</w:t>
      </w:r>
      <w:r w:rsidR="00843D85" w:rsidRPr="0096630F">
        <w:rPr>
          <w:rFonts w:ascii="Arial" w:hAnsi="Arial" w:cs="Arial"/>
          <w:color w:val="000000"/>
        </w:rPr>
        <w:t xml:space="preserve">having searched the premises to locate the person </w:t>
      </w:r>
      <w:r w:rsidR="0016710C" w:rsidRPr="0096630F">
        <w:rPr>
          <w:rFonts w:ascii="Arial" w:hAnsi="Arial" w:cs="Arial"/>
          <w:color w:val="000000"/>
        </w:rPr>
        <w:t>and, only if necessary,</w:t>
      </w:r>
      <w:r w:rsidR="00C77207" w:rsidRPr="0096630F">
        <w:rPr>
          <w:rFonts w:ascii="Arial" w:hAnsi="Arial" w:cs="Arial"/>
          <w:color w:val="000000"/>
        </w:rPr>
        <w:t xml:space="preserve"> using the least restrictive means of controlling and restraining the person</w:t>
      </w:r>
      <w:r w:rsidR="0016710C" w:rsidRPr="0096630F">
        <w:rPr>
          <w:rFonts w:ascii="Arial" w:hAnsi="Arial" w:cs="Arial"/>
          <w:color w:val="000000"/>
        </w:rPr>
        <w:t xml:space="preserve">) </w:t>
      </w:r>
      <w:r w:rsidRPr="0096630F">
        <w:rPr>
          <w:rFonts w:ascii="Arial" w:hAnsi="Arial" w:cs="Arial"/>
          <w:color w:val="000000"/>
        </w:rPr>
        <w:t>to a place of safety for</w:t>
      </w:r>
      <w:r w:rsidR="00F642EC">
        <w:rPr>
          <w:rFonts w:ascii="Arial" w:hAnsi="Arial" w:cs="Arial"/>
          <w:color w:val="000000"/>
        </w:rPr>
        <w:t xml:space="preserve"> a maximum of </w:t>
      </w:r>
      <w:r w:rsidR="00F642EC" w:rsidRPr="00BF4568">
        <w:rPr>
          <w:rFonts w:ascii="Arial" w:hAnsi="Arial" w:cs="Arial"/>
        </w:rPr>
        <w:t>24</w:t>
      </w:r>
      <w:r w:rsidR="009969FE">
        <w:rPr>
          <w:rFonts w:ascii="Arial" w:hAnsi="Arial" w:cs="Arial"/>
          <w:color w:val="000000"/>
        </w:rPr>
        <w:t xml:space="preserve"> hours</w:t>
      </w:r>
      <w:r w:rsidR="00B95070">
        <w:rPr>
          <w:rFonts w:ascii="Arial" w:hAnsi="Arial" w:cs="Arial"/>
          <w:color w:val="000000"/>
        </w:rPr>
        <w:t xml:space="preserve"> </w:t>
      </w:r>
      <w:r w:rsidR="00B95070" w:rsidRPr="00B35389">
        <w:rPr>
          <w:rFonts w:ascii="Arial" w:hAnsi="Arial" w:cs="Arial"/>
        </w:rPr>
        <w:t xml:space="preserve">(subject to ‘Extension of </w:t>
      </w:r>
      <w:r w:rsidR="00BF4568">
        <w:rPr>
          <w:rFonts w:ascii="Arial" w:hAnsi="Arial" w:cs="Arial"/>
        </w:rPr>
        <w:t>D</w:t>
      </w:r>
      <w:r w:rsidR="00B95070" w:rsidRPr="00B35389">
        <w:rPr>
          <w:rFonts w:ascii="Arial" w:hAnsi="Arial" w:cs="Arial"/>
        </w:rPr>
        <w:t>etention</w:t>
      </w:r>
      <w:r w:rsidR="00710959" w:rsidRPr="00B35389">
        <w:rPr>
          <w:rFonts w:ascii="Arial" w:hAnsi="Arial" w:cs="Arial"/>
        </w:rPr>
        <w:t xml:space="preserve"> to 36 hours</w:t>
      </w:r>
      <w:r w:rsidR="00B95070" w:rsidRPr="00B35389">
        <w:rPr>
          <w:rFonts w:ascii="Arial" w:hAnsi="Arial" w:cs="Arial"/>
        </w:rPr>
        <w:t>’)</w:t>
      </w:r>
      <w:r w:rsidRPr="00B35389">
        <w:rPr>
          <w:rFonts w:ascii="Arial" w:hAnsi="Arial" w:cs="Arial"/>
        </w:rPr>
        <w:t xml:space="preserve"> </w:t>
      </w:r>
      <w:r w:rsidR="009969FE" w:rsidRPr="00B35389">
        <w:rPr>
          <w:rFonts w:ascii="Arial" w:hAnsi="Arial" w:cs="Arial"/>
        </w:rPr>
        <w:t xml:space="preserve">to </w:t>
      </w:r>
      <w:r w:rsidRPr="00B35389">
        <w:rPr>
          <w:rFonts w:ascii="Arial" w:hAnsi="Arial" w:cs="Arial"/>
        </w:rPr>
        <w:t>assess them at that</w:t>
      </w:r>
      <w:r w:rsidR="00B95070" w:rsidRPr="00B35389">
        <w:rPr>
          <w:rFonts w:ascii="Arial" w:hAnsi="Arial" w:cs="Arial"/>
        </w:rPr>
        <w:t xml:space="preserve"> place or where the premises specified in the warrant are a place of safety, instead of removing the person to another place of safety, keep the person at those premises</w:t>
      </w:r>
      <w:r w:rsidR="00EE5F7D" w:rsidRPr="00B35389">
        <w:rPr>
          <w:rFonts w:ascii="Arial" w:hAnsi="Arial" w:cs="Arial"/>
        </w:rPr>
        <w:t xml:space="preserve"> for the assessment to be conducted</w:t>
      </w:r>
      <w:r w:rsidR="00B95070" w:rsidRPr="00B35389">
        <w:rPr>
          <w:rFonts w:ascii="Arial" w:hAnsi="Arial" w:cs="Arial"/>
        </w:rPr>
        <w:t>.</w:t>
      </w:r>
    </w:p>
    <w:p w14:paraId="1714E7BB" w14:textId="77777777" w:rsidR="009A4A1E" w:rsidRDefault="00404190" w:rsidP="009969FE">
      <w:pPr>
        <w:pStyle w:val="NormalWeb"/>
        <w:jc w:val="both"/>
        <w:rPr>
          <w:rFonts w:ascii="Arial" w:hAnsi="Arial" w:cs="Arial"/>
          <w:color w:val="000000"/>
        </w:rPr>
      </w:pPr>
      <w:r w:rsidRPr="0096630F">
        <w:rPr>
          <w:rFonts w:ascii="Arial" w:hAnsi="Arial" w:cs="Arial"/>
          <w:color w:val="000000"/>
        </w:rPr>
        <w:lastRenderedPageBreak/>
        <w:t xml:space="preserve">The </w:t>
      </w:r>
      <w:r w:rsidR="008A7335" w:rsidRPr="0096630F">
        <w:rPr>
          <w:rFonts w:ascii="Arial" w:hAnsi="Arial" w:cs="Arial"/>
          <w:color w:val="000000"/>
        </w:rPr>
        <w:t xml:space="preserve">police officer </w:t>
      </w:r>
      <w:r w:rsidRPr="0096630F">
        <w:rPr>
          <w:rFonts w:ascii="Arial" w:hAnsi="Arial" w:cs="Arial"/>
          <w:b/>
          <w:bCs/>
          <w:color w:val="000000"/>
          <w:u w:val="single"/>
        </w:rPr>
        <w:t xml:space="preserve">must </w:t>
      </w:r>
      <w:r w:rsidRPr="0096630F">
        <w:rPr>
          <w:rFonts w:ascii="Arial" w:hAnsi="Arial" w:cs="Arial"/>
          <w:color w:val="000000"/>
          <w:u w:val="single"/>
        </w:rPr>
        <w:t xml:space="preserve">be accompanied by an </w:t>
      </w:r>
      <w:r w:rsidR="00997DE4" w:rsidRPr="0096630F">
        <w:rPr>
          <w:rFonts w:ascii="Arial" w:hAnsi="Arial" w:cs="Arial"/>
          <w:color w:val="000000"/>
          <w:u w:val="single"/>
        </w:rPr>
        <w:t xml:space="preserve">AMHP </w:t>
      </w:r>
      <w:r w:rsidRPr="0096630F">
        <w:rPr>
          <w:rFonts w:ascii="Arial" w:hAnsi="Arial" w:cs="Arial"/>
          <w:color w:val="000000"/>
          <w:u w:val="single"/>
        </w:rPr>
        <w:t xml:space="preserve">and a </w:t>
      </w:r>
      <w:r w:rsidR="009969FE">
        <w:rPr>
          <w:rFonts w:ascii="Arial" w:hAnsi="Arial" w:cs="Arial"/>
          <w:color w:val="000000"/>
          <w:u w:val="single"/>
        </w:rPr>
        <w:t>d</w:t>
      </w:r>
      <w:r w:rsidRPr="0096630F">
        <w:rPr>
          <w:rFonts w:ascii="Arial" w:hAnsi="Arial" w:cs="Arial"/>
          <w:color w:val="000000"/>
          <w:u w:val="single"/>
        </w:rPr>
        <w:t>octor when exercising these powers</w:t>
      </w:r>
      <w:r w:rsidRPr="0096630F">
        <w:rPr>
          <w:rFonts w:ascii="Arial" w:hAnsi="Arial" w:cs="Arial"/>
          <w:color w:val="000000"/>
        </w:rPr>
        <w:t xml:space="preserve"> </w:t>
      </w:r>
      <w:r w:rsidR="00997DE4" w:rsidRPr="0096630F">
        <w:rPr>
          <w:rFonts w:ascii="Arial" w:hAnsi="Arial" w:cs="Arial"/>
          <w:color w:val="000000"/>
        </w:rPr>
        <w:t>however</w:t>
      </w:r>
      <w:r w:rsidR="00BF4568">
        <w:rPr>
          <w:rFonts w:ascii="Arial" w:hAnsi="Arial" w:cs="Arial"/>
          <w:color w:val="000000"/>
        </w:rPr>
        <w:t>,</w:t>
      </w:r>
      <w:r w:rsidR="00997DE4" w:rsidRPr="0096630F">
        <w:rPr>
          <w:rFonts w:ascii="Arial" w:hAnsi="Arial" w:cs="Arial"/>
          <w:color w:val="000000"/>
        </w:rPr>
        <w:t xml:space="preserve"> </w:t>
      </w:r>
      <w:r w:rsidRPr="0096630F">
        <w:rPr>
          <w:rFonts w:ascii="Arial" w:hAnsi="Arial" w:cs="Arial"/>
          <w:color w:val="000000"/>
        </w:rPr>
        <w:t xml:space="preserve">the police will lead and the </w:t>
      </w:r>
      <w:r w:rsidR="00997DE4" w:rsidRPr="0096630F">
        <w:rPr>
          <w:rFonts w:ascii="Arial" w:hAnsi="Arial" w:cs="Arial"/>
          <w:color w:val="000000"/>
        </w:rPr>
        <w:t>h</w:t>
      </w:r>
      <w:r w:rsidRPr="0096630F">
        <w:rPr>
          <w:rFonts w:ascii="Arial" w:hAnsi="Arial" w:cs="Arial"/>
          <w:color w:val="000000"/>
        </w:rPr>
        <w:t xml:space="preserve">ealthcare professionals will enter when the </w:t>
      </w:r>
      <w:r w:rsidR="00997DE4" w:rsidRPr="0096630F">
        <w:rPr>
          <w:rFonts w:ascii="Arial" w:hAnsi="Arial" w:cs="Arial"/>
          <w:color w:val="000000"/>
        </w:rPr>
        <w:t xml:space="preserve">person </w:t>
      </w:r>
      <w:r w:rsidRPr="0096630F">
        <w:rPr>
          <w:rFonts w:ascii="Arial" w:hAnsi="Arial" w:cs="Arial"/>
          <w:color w:val="000000"/>
        </w:rPr>
        <w:t>has been located.</w:t>
      </w:r>
    </w:p>
    <w:p w14:paraId="180AB040" w14:textId="77777777" w:rsidR="00404190" w:rsidRPr="009A4A1E" w:rsidRDefault="001C0817" w:rsidP="009969FE">
      <w:pPr>
        <w:pStyle w:val="NormalWeb"/>
        <w:jc w:val="both"/>
        <w:rPr>
          <w:rFonts w:ascii="Arial" w:hAnsi="Arial" w:cs="Arial"/>
          <w:color w:val="000000"/>
        </w:rPr>
      </w:pPr>
      <w:r w:rsidRPr="009969FE">
        <w:rPr>
          <w:rFonts w:ascii="Arial" w:hAnsi="Arial" w:cs="Arial"/>
          <w:b/>
          <w:bCs/>
          <w:sz w:val="28"/>
          <w:szCs w:val="28"/>
        </w:rPr>
        <w:t>5.</w:t>
      </w:r>
      <w:r w:rsidR="006A799E" w:rsidRPr="009969FE">
        <w:rPr>
          <w:rFonts w:ascii="Arial" w:hAnsi="Arial" w:cs="Arial"/>
          <w:b/>
          <w:bCs/>
          <w:sz w:val="28"/>
          <w:szCs w:val="28"/>
        </w:rPr>
        <w:t xml:space="preserve"> </w:t>
      </w:r>
      <w:r w:rsidR="00404190" w:rsidRPr="009969FE">
        <w:rPr>
          <w:rFonts w:ascii="Arial" w:hAnsi="Arial" w:cs="Arial"/>
          <w:b/>
          <w:bCs/>
          <w:sz w:val="28"/>
          <w:szCs w:val="28"/>
        </w:rPr>
        <w:t>Conditions of Warrant</w:t>
      </w:r>
    </w:p>
    <w:p w14:paraId="6D184D61" w14:textId="77777777" w:rsidR="008A7335" w:rsidRPr="009969FE" w:rsidRDefault="00404190" w:rsidP="009969FE">
      <w:pPr>
        <w:pStyle w:val="NormalWeb"/>
        <w:jc w:val="both"/>
        <w:rPr>
          <w:rFonts w:ascii="Arial" w:hAnsi="Arial" w:cs="Arial"/>
          <w:color w:val="000000"/>
        </w:rPr>
      </w:pPr>
      <w:r w:rsidRPr="009969FE">
        <w:rPr>
          <w:rFonts w:ascii="Arial" w:hAnsi="Arial" w:cs="Arial"/>
          <w:color w:val="000000"/>
        </w:rPr>
        <w:t xml:space="preserve">The warrant will specify the applicant’s name, date of issue, address of person being sought and that it </w:t>
      </w:r>
      <w:r w:rsidR="00997DE4" w:rsidRPr="009969FE">
        <w:rPr>
          <w:rFonts w:ascii="Arial" w:hAnsi="Arial" w:cs="Arial"/>
          <w:color w:val="000000"/>
        </w:rPr>
        <w:t xml:space="preserve">has been </w:t>
      </w:r>
      <w:r w:rsidRPr="009969FE">
        <w:rPr>
          <w:rFonts w:ascii="Arial" w:hAnsi="Arial" w:cs="Arial"/>
          <w:color w:val="000000"/>
        </w:rPr>
        <w:t xml:space="preserve">issued </w:t>
      </w:r>
      <w:r w:rsidR="00997DE4" w:rsidRPr="009969FE">
        <w:rPr>
          <w:rFonts w:ascii="Arial" w:hAnsi="Arial" w:cs="Arial"/>
          <w:color w:val="000000"/>
        </w:rPr>
        <w:t xml:space="preserve">in accordance with </w:t>
      </w:r>
      <w:r w:rsidRPr="009969FE">
        <w:rPr>
          <w:rFonts w:ascii="Arial" w:hAnsi="Arial" w:cs="Arial"/>
          <w:color w:val="000000"/>
        </w:rPr>
        <w:t>the Mental Health Act</w:t>
      </w:r>
      <w:r w:rsidR="00997DE4" w:rsidRPr="009969FE">
        <w:rPr>
          <w:rFonts w:ascii="Arial" w:hAnsi="Arial" w:cs="Arial"/>
          <w:color w:val="000000"/>
        </w:rPr>
        <w:t xml:space="preserve"> 1983</w:t>
      </w:r>
      <w:r w:rsidRPr="009969FE">
        <w:rPr>
          <w:rFonts w:ascii="Arial" w:hAnsi="Arial" w:cs="Arial"/>
          <w:color w:val="000000"/>
        </w:rPr>
        <w:t xml:space="preserve">. </w:t>
      </w:r>
    </w:p>
    <w:p w14:paraId="585D830A" w14:textId="77777777" w:rsidR="00C1716C" w:rsidRDefault="008A7335" w:rsidP="00C1716C">
      <w:pPr>
        <w:pStyle w:val="NormalWeb"/>
        <w:jc w:val="both"/>
        <w:rPr>
          <w:rFonts w:ascii="Arial" w:hAnsi="Arial" w:cs="Arial"/>
          <w:color w:val="000000"/>
        </w:rPr>
      </w:pPr>
      <w:r w:rsidRPr="009969FE">
        <w:rPr>
          <w:rFonts w:ascii="Arial" w:hAnsi="Arial" w:cs="Arial"/>
          <w:color w:val="000000"/>
        </w:rPr>
        <w:t>N.B.</w:t>
      </w:r>
      <w:r w:rsidR="00404190" w:rsidRPr="009969FE">
        <w:rPr>
          <w:rFonts w:ascii="Arial" w:hAnsi="Arial" w:cs="Arial"/>
          <w:color w:val="000000"/>
        </w:rPr>
        <w:t xml:space="preserve"> the name of the person being sought is not required if unknown.</w:t>
      </w:r>
      <w:r w:rsidR="00E50AEB" w:rsidRPr="009969FE">
        <w:rPr>
          <w:rFonts w:ascii="Arial" w:hAnsi="Arial" w:cs="Arial"/>
          <w:color w:val="000000"/>
        </w:rPr>
        <w:t xml:space="preserve"> </w:t>
      </w:r>
      <w:r w:rsidR="00404190" w:rsidRPr="009969FE">
        <w:rPr>
          <w:rFonts w:ascii="Arial" w:hAnsi="Arial" w:cs="Arial"/>
          <w:color w:val="000000"/>
        </w:rPr>
        <w:t xml:space="preserve">Use of the warrant to enter the premises can only be made once, even if the person is not found. Entry must be made within 3 months. </w:t>
      </w:r>
    </w:p>
    <w:p w14:paraId="1678F9C4" w14:textId="77777777" w:rsidR="00404190" w:rsidRPr="00C1716C" w:rsidRDefault="001C0817" w:rsidP="00C1716C">
      <w:pPr>
        <w:pStyle w:val="NormalWeb"/>
        <w:jc w:val="both"/>
        <w:rPr>
          <w:rFonts w:ascii="Arial" w:hAnsi="Arial" w:cs="Arial"/>
          <w:color w:val="000000"/>
        </w:rPr>
      </w:pPr>
      <w:r w:rsidRPr="009969FE">
        <w:rPr>
          <w:rFonts w:ascii="Arial" w:hAnsi="Arial" w:cs="Arial"/>
          <w:b/>
          <w:sz w:val="28"/>
          <w:szCs w:val="28"/>
        </w:rPr>
        <w:t>6.</w:t>
      </w:r>
      <w:r w:rsidR="009969FE">
        <w:rPr>
          <w:sz w:val="28"/>
          <w:szCs w:val="28"/>
        </w:rPr>
        <w:t xml:space="preserve"> </w:t>
      </w:r>
      <w:r w:rsidR="00404190" w:rsidRPr="009969FE">
        <w:rPr>
          <w:rFonts w:ascii="Arial" w:hAnsi="Arial" w:cs="Arial"/>
          <w:b/>
          <w:bCs/>
          <w:sz w:val="28"/>
          <w:szCs w:val="28"/>
        </w:rPr>
        <w:t xml:space="preserve">Warrant Execution Process Section </w:t>
      </w:r>
      <w:r w:rsidR="00404190" w:rsidRPr="009969FE">
        <w:rPr>
          <w:rFonts w:ascii="Arial" w:hAnsi="Arial" w:cs="Arial"/>
          <w:b/>
          <w:bCs/>
          <w:color w:val="000000"/>
          <w:sz w:val="28"/>
          <w:szCs w:val="28"/>
        </w:rPr>
        <w:t>135 (1)</w:t>
      </w:r>
    </w:p>
    <w:p w14:paraId="3A129398" w14:textId="77777777" w:rsidR="00404190" w:rsidRPr="009E1C7A" w:rsidRDefault="001C0817" w:rsidP="00266462">
      <w:pPr>
        <w:pStyle w:val="NormalWeb"/>
        <w:spacing w:before="240" w:beforeAutospacing="0"/>
        <w:outlineLvl w:val="0"/>
        <w:rPr>
          <w:u w:val="single"/>
        </w:rPr>
      </w:pPr>
      <w:r w:rsidRPr="009E1C7A">
        <w:rPr>
          <w:rFonts w:ascii="Arial" w:hAnsi="Arial" w:cs="Arial"/>
          <w:b/>
          <w:u w:val="single"/>
        </w:rPr>
        <w:t>6.1</w:t>
      </w:r>
      <w:r w:rsidRPr="009E1C7A">
        <w:rPr>
          <w:u w:val="single"/>
        </w:rPr>
        <w:t xml:space="preserve"> </w:t>
      </w:r>
      <w:r w:rsidR="00404190" w:rsidRPr="009E1C7A">
        <w:rPr>
          <w:rFonts w:ascii="Arial" w:hAnsi="Arial" w:cs="Arial"/>
          <w:b/>
          <w:bCs/>
          <w:u w:val="single"/>
        </w:rPr>
        <w:t>Pre</w:t>
      </w:r>
      <w:r w:rsidR="009969FE" w:rsidRPr="009E1C7A">
        <w:rPr>
          <w:rFonts w:ascii="Arial" w:hAnsi="Arial" w:cs="Arial"/>
          <w:b/>
          <w:bCs/>
          <w:u w:val="single"/>
        </w:rPr>
        <w:t>-P</w:t>
      </w:r>
      <w:r w:rsidR="00404190" w:rsidRPr="009E1C7A">
        <w:rPr>
          <w:rFonts w:ascii="Arial" w:hAnsi="Arial" w:cs="Arial"/>
          <w:b/>
          <w:bCs/>
          <w:u w:val="single"/>
        </w:rPr>
        <w:t xml:space="preserve">lanning </w:t>
      </w:r>
      <w:r w:rsidR="009969FE" w:rsidRPr="009E1C7A">
        <w:rPr>
          <w:rFonts w:ascii="Arial" w:hAnsi="Arial" w:cs="Arial"/>
          <w:b/>
          <w:bCs/>
          <w:u w:val="single"/>
        </w:rPr>
        <w:t>R</w:t>
      </w:r>
      <w:r w:rsidR="00404190" w:rsidRPr="009E1C7A">
        <w:rPr>
          <w:rFonts w:ascii="Arial" w:hAnsi="Arial" w:cs="Arial"/>
          <w:b/>
          <w:bCs/>
          <w:u w:val="single"/>
        </w:rPr>
        <w:t>equirements</w:t>
      </w:r>
    </w:p>
    <w:p w14:paraId="75B4FB51" w14:textId="77777777" w:rsidR="00404190" w:rsidRPr="009969FE" w:rsidRDefault="00404190" w:rsidP="009969FE">
      <w:pPr>
        <w:pStyle w:val="NormalWeb"/>
        <w:jc w:val="both"/>
        <w:rPr>
          <w:color w:val="000000"/>
        </w:rPr>
      </w:pPr>
      <w:r w:rsidRPr="009969FE">
        <w:rPr>
          <w:rFonts w:ascii="Arial" w:hAnsi="Arial" w:cs="Arial"/>
          <w:color w:val="000000"/>
        </w:rPr>
        <w:t xml:space="preserve">Where </w:t>
      </w:r>
      <w:r w:rsidR="008A7335" w:rsidRPr="009969FE">
        <w:rPr>
          <w:rFonts w:ascii="Arial" w:hAnsi="Arial" w:cs="Arial"/>
          <w:color w:val="000000"/>
        </w:rPr>
        <w:t>p</w:t>
      </w:r>
      <w:r w:rsidRPr="009969FE">
        <w:rPr>
          <w:rFonts w:ascii="Arial" w:hAnsi="Arial" w:cs="Arial"/>
          <w:color w:val="000000"/>
        </w:rPr>
        <w:t xml:space="preserve">olice assistance is being sought to conduct a </w:t>
      </w:r>
      <w:r w:rsidR="009969FE" w:rsidRPr="009969FE">
        <w:rPr>
          <w:rFonts w:ascii="Arial" w:hAnsi="Arial" w:cs="Arial"/>
          <w:color w:val="000000"/>
        </w:rPr>
        <w:t>m</w:t>
      </w:r>
      <w:r w:rsidRPr="009969FE">
        <w:rPr>
          <w:rFonts w:ascii="Arial" w:hAnsi="Arial" w:cs="Arial"/>
          <w:color w:val="000000"/>
        </w:rPr>
        <w:t xml:space="preserve">ental </w:t>
      </w:r>
      <w:r w:rsidR="009969FE" w:rsidRPr="009969FE">
        <w:rPr>
          <w:rFonts w:ascii="Arial" w:hAnsi="Arial" w:cs="Arial"/>
          <w:color w:val="000000"/>
        </w:rPr>
        <w:t>h</w:t>
      </w:r>
      <w:r w:rsidRPr="009969FE">
        <w:rPr>
          <w:rFonts w:ascii="Arial" w:hAnsi="Arial" w:cs="Arial"/>
          <w:color w:val="000000"/>
        </w:rPr>
        <w:t xml:space="preserve">ealth assessment </w:t>
      </w:r>
      <w:r w:rsidR="008A7335" w:rsidRPr="009969FE">
        <w:rPr>
          <w:rFonts w:ascii="Arial" w:hAnsi="Arial" w:cs="Arial"/>
          <w:color w:val="000000"/>
        </w:rPr>
        <w:t>i</w:t>
      </w:r>
      <w:r w:rsidRPr="009969FE">
        <w:rPr>
          <w:rFonts w:ascii="Arial" w:hAnsi="Arial" w:cs="Arial"/>
          <w:color w:val="000000"/>
        </w:rPr>
        <w:t xml:space="preserve">n private premises it is important to identify at the outset the reasons </w:t>
      </w:r>
      <w:r w:rsidR="008A7335" w:rsidRPr="009969FE">
        <w:rPr>
          <w:rFonts w:ascii="Arial" w:hAnsi="Arial" w:cs="Arial"/>
          <w:color w:val="000000"/>
        </w:rPr>
        <w:t xml:space="preserve">for doing so </w:t>
      </w:r>
      <w:r w:rsidRPr="009969FE">
        <w:rPr>
          <w:rFonts w:ascii="Arial" w:hAnsi="Arial" w:cs="Arial"/>
          <w:color w:val="000000"/>
        </w:rPr>
        <w:t xml:space="preserve">to ensure that everyone involved in the planning of the assessment fully understands the significance of attending </w:t>
      </w:r>
      <w:r w:rsidR="008A7335" w:rsidRPr="009969FE">
        <w:rPr>
          <w:rFonts w:ascii="Arial" w:hAnsi="Arial" w:cs="Arial"/>
          <w:color w:val="000000"/>
        </w:rPr>
        <w:t xml:space="preserve">either </w:t>
      </w:r>
      <w:r w:rsidRPr="009969FE">
        <w:rPr>
          <w:rFonts w:ascii="Arial" w:hAnsi="Arial" w:cs="Arial"/>
          <w:color w:val="000000"/>
        </w:rPr>
        <w:t xml:space="preserve">with </w:t>
      </w:r>
      <w:r w:rsidR="008A7335" w:rsidRPr="009969FE">
        <w:rPr>
          <w:rFonts w:ascii="Arial" w:hAnsi="Arial" w:cs="Arial"/>
          <w:color w:val="000000"/>
        </w:rPr>
        <w:t xml:space="preserve">or </w:t>
      </w:r>
      <w:r w:rsidRPr="009969FE">
        <w:rPr>
          <w:rFonts w:ascii="Arial" w:hAnsi="Arial" w:cs="Arial"/>
          <w:color w:val="000000"/>
        </w:rPr>
        <w:t xml:space="preserve">without a warrant. </w:t>
      </w:r>
    </w:p>
    <w:p w14:paraId="3B1A4F1B" w14:textId="77777777" w:rsidR="00404190" w:rsidRPr="009969FE" w:rsidRDefault="00404190" w:rsidP="009969FE">
      <w:pPr>
        <w:pStyle w:val="NormalWeb"/>
        <w:spacing w:before="120" w:beforeAutospacing="0" w:after="120" w:afterAutospacing="0"/>
        <w:jc w:val="both"/>
        <w:rPr>
          <w:color w:val="000000"/>
        </w:rPr>
      </w:pPr>
      <w:r w:rsidRPr="009969FE">
        <w:rPr>
          <w:rFonts w:ascii="Arial" w:hAnsi="Arial" w:cs="Arial"/>
          <w:color w:val="000000"/>
        </w:rPr>
        <w:t xml:space="preserve">The purpose of these instructions is to ensure that decisions about police involvement and whether or not a warrant will be required are fully informed and that all relevant legal and tactical considerations have been examined before deciding on a response. </w:t>
      </w:r>
      <w:r w:rsidRPr="009969FE">
        <w:rPr>
          <w:rFonts w:ascii="Arial" w:hAnsi="Arial" w:cs="Arial"/>
          <w:color w:val="000000"/>
          <w:u w:val="single"/>
        </w:rPr>
        <w:t xml:space="preserve">In particular, it is essential in cases where police attend an assessment </w:t>
      </w:r>
      <w:r w:rsidR="00C77207" w:rsidRPr="009969FE">
        <w:rPr>
          <w:rFonts w:ascii="Arial" w:hAnsi="Arial" w:cs="Arial"/>
          <w:color w:val="000000"/>
          <w:u w:val="single"/>
        </w:rPr>
        <w:t xml:space="preserve">for which a warrant to enter premises </w:t>
      </w:r>
      <w:r w:rsidR="008C7628" w:rsidRPr="009969FE">
        <w:rPr>
          <w:rFonts w:ascii="Arial" w:hAnsi="Arial" w:cs="Arial"/>
          <w:color w:val="000000"/>
          <w:u w:val="single"/>
        </w:rPr>
        <w:t>wa</w:t>
      </w:r>
      <w:r w:rsidR="00C77207" w:rsidRPr="009969FE">
        <w:rPr>
          <w:rFonts w:ascii="Arial" w:hAnsi="Arial" w:cs="Arial"/>
          <w:color w:val="000000"/>
          <w:u w:val="single"/>
        </w:rPr>
        <w:t xml:space="preserve">s required, </w:t>
      </w:r>
      <w:r w:rsidRPr="009969FE">
        <w:rPr>
          <w:rFonts w:ascii="Arial" w:hAnsi="Arial" w:cs="Arial"/>
          <w:color w:val="000000"/>
          <w:u w:val="single"/>
        </w:rPr>
        <w:t xml:space="preserve">that a place of safety is identified beforehand by the </w:t>
      </w:r>
      <w:r w:rsidR="00C77207" w:rsidRPr="009969FE">
        <w:rPr>
          <w:rFonts w:ascii="Arial" w:hAnsi="Arial" w:cs="Arial"/>
          <w:color w:val="000000"/>
          <w:u w:val="single"/>
        </w:rPr>
        <w:t>C</w:t>
      </w:r>
      <w:r w:rsidRPr="009969FE">
        <w:rPr>
          <w:rFonts w:ascii="Arial" w:hAnsi="Arial" w:cs="Arial"/>
          <w:color w:val="000000"/>
          <w:u w:val="single"/>
        </w:rPr>
        <w:t xml:space="preserve">ommunity </w:t>
      </w:r>
      <w:r w:rsidR="00C77207" w:rsidRPr="009969FE">
        <w:rPr>
          <w:rFonts w:ascii="Arial" w:hAnsi="Arial" w:cs="Arial"/>
          <w:color w:val="000000"/>
          <w:u w:val="single"/>
        </w:rPr>
        <w:t>M</w:t>
      </w:r>
      <w:r w:rsidRPr="009969FE">
        <w:rPr>
          <w:rFonts w:ascii="Arial" w:hAnsi="Arial" w:cs="Arial"/>
          <w:color w:val="000000"/>
          <w:u w:val="single"/>
        </w:rPr>
        <w:t xml:space="preserve">ental </w:t>
      </w:r>
      <w:r w:rsidR="00C77207" w:rsidRPr="009969FE">
        <w:rPr>
          <w:rFonts w:ascii="Arial" w:hAnsi="Arial" w:cs="Arial"/>
          <w:color w:val="000000"/>
          <w:u w:val="single"/>
        </w:rPr>
        <w:t>H</w:t>
      </w:r>
      <w:r w:rsidR="009969FE" w:rsidRPr="009969FE">
        <w:rPr>
          <w:rFonts w:ascii="Arial" w:hAnsi="Arial" w:cs="Arial"/>
          <w:color w:val="000000"/>
          <w:u w:val="single"/>
        </w:rPr>
        <w:t>ealth T</w:t>
      </w:r>
      <w:r w:rsidRPr="009969FE">
        <w:rPr>
          <w:rFonts w:ascii="Arial" w:hAnsi="Arial" w:cs="Arial"/>
          <w:color w:val="000000"/>
          <w:u w:val="single"/>
        </w:rPr>
        <w:t>eam requesting police support at the planning stage</w:t>
      </w:r>
      <w:r w:rsidRPr="009969FE">
        <w:rPr>
          <w:rFonts w:ascii="Arial" w:hAnsi="Arial" w:cs="Arial"/>
          <w:color w:val="000000"/>
        </w:rPr>
        <w:t xml:space="preserve">. Where the person being assessed starts to present a danger to themselves or others before any application to </w:t>
      </w:r>
      <w:r w:rsidR="00C77207" w:rsidRPr="009969FE">
        <w:rPr>
          <w:rFonts w:ascii="Arial" w:hAnsi="Arial" w:cs="Arial"/>
          <w:color w:val="000000"/>
        </w:rPr>
        <w:t xml:space="preserve">compulsorily admit </w:t>
      </w:r>
      <w:r w:rsidRPr="009969FE">
        <w:rPr>
          <w:rFonts w:ascii="Arial" w:hAnsi="Arial" w:cs="Arial"/>
          <w:color w:val="000000"/>
        </w:rPr>
        <w:t>them has been completed, the warrant allows immediate removal to the place of safety where the assessment may continue.</w:t>
      </w:r>
    </w:p>
    <w:p w14:paraId="7B59A23C" w14:textId="77777777" w:rsidR="00C77207" w:rsidRPr="009969FE" w:rsidRDefault="00C77207" w:rsidP="009969FE">
      <w:pPr>
        <w:pStyle w:val="NormalWeb"/>
        <w:spacing w:before="120" w:beforeAutospacing="0" w:after="120" w:afterAutospacing="0"/>
        <w:jc w:val="both"/>
        <w:rPr>
          <w:rFonts w:ascii="Arial" w:hAnsi="Arial" w:cs="Arial"/>
          <w:color w:val="000000"/>
        </w:rPr>
      </w:pPr>
      <w:r w:rsidRPr="009969FE">
        <w:rPr>
          <w:rFonts w:ascii="Arial" w:hAnsi="Arial" w:cs="Arial"/>
          <w:color w:val="000000"/>
        </w:rPr>
        <w:t xml:space="preserve">On </w:t>
      </w:r>
      <w:r w:rsidRPr="009969FE">
        <w:rPr>
          <w:rFonts w:ascii="Arial" w:hAnsi="Arial" w:cs="Arial"/>
          <w:b/>
          <w:color w:val="000000"/>
        </w:rPr>
        <w:t xml:space="preserve">every </w:t>
      </w:r>
      <w:r w:rsidRPr="009969FE">
        <w:rPr>
          <w:rFonts w:ascii="Arial" w:hAnsi="Arial" w:cs="Arial"/>
          <w:color w:val="000000"/>
        </w:rPr>
        <w:t>occasion that police assistance is requested, t</w:t>
      </w:r>
      <w:r w:rsidR="00404190" w:rsidRPr="009969FE">
        <w:rPr>
          <w:rFonts w:ascii="Arial" w:hAnsi="Arial" w:cs="Arial"/>
          <w:color w:val="000000"/>
        </w:rPr>
        <w:t>he starting point is to determine precisely why police help is being sought. Almost without exception, the reasons for requesting police assistance can be divided into two very distinct areas</w:t>
      </w:r>
      <w:r w:rsidRPr="009969FE">
        <w:rPr>
          <w:rFonts w:ascii="Arial" w:hAnsi="Arial" w:cs="Arial"/>
          <w:color w:val="000000"/>
        </w:rPr>
        <w:t>:</w:t>
      </w:r>
    </w:p>
    <w:p w14:paraId="38B1D96C" w14:textId="77777777" w:rsidR="00C77207" w:rsidRPr="009969FE" w:rsidRDefault="00404190" w:rsidP="00DC14E0">
      <w:pPr>
        <w:pStyle w:val="NormalWeb"/>
        <w:numPr>
          <w:ilvl w:val="0"/>
          <w:numId w:val="8"/>
        </w:numPr>
        <w:spacing w:before="120" w:beforeAutospacing="0" w:after="120" w:afterAutospacing="0"/>
        <w:ind w:left="714" w:hanging="357"/>
        <w:jc w:val="both"/>
        <w:rPr>
          <w:rFonts w:ascii="Arial" w:hAnsi="Arial" w:cs="Arial"/>
          <w:color w:val="000000"/>
        </w:rPr>
      </w:pPr>
      <w:r w:rsidRPr="009969FE">
        <w:rPr>
          <w:rFonts w:ascii="Arial" w:hAnsi="Arial" w:cs="Arial"/>
          <w:color w:val="000000"/>
        </w:rPr>
        <w:t>police attendance to manage risks</w:t>
      </w:r>
      <w:r w:rsidR="009969FE" w:rsidRPr="009969FE">
        <w:rPr>
          <w:rFonts w:ascii="Arial" w:hAnsi="Arial" w:cs="Arial"/>
          <w:color w:val="000000"/>
        </w:rPr>
        <w:t>; or</w:t>
      </w:r>
      <w:r w:rsidRPr="009969FE">
        <w:rPr>
          <w:rFonts w:ascii="Arial" w:hAnsi="Arial" w:cs="Arial"/>
          <w:color w:val="000000"/>
        </w:rPr>
        <w:t xml:space="preserve"> </w:t>
      </w:r>
    </w:p>
    <w:p w14:paraId="19EEE75E" w14:textId="77777777" w:rsidR="00C77207" w:rsidRPr="009969FE" w:rsidRDefault="00404190" w:rsidP="00DC14E0">
      <w:pPr>
        <w:pStyle w:val="NormalWeb"/>
        <w:numPr>
          <w:ilvl w:val="0"/>
          <w:numId w:val="8"/>
        </w:numPr>
        <w:spacing w:before="120" w:beforeAutospacing="0" w:after="120" w:afterAutospacing="0"/>
        <w:ind w:left="714" w:hanging="357"/>
        <w:jc w:val="both"/>
        <w:rPr>
          <w:rFonts w:ascii="Arial" w:hAnsi="Arial" w:cs="Arial"/>
          <w:color w:val="000000"/>
        </w:rPr>
      </w:pPr>
      <w:r w:rsidRPr="009969FE">
        <w:rPr>
          <w:rFonts w:ascii="Arial" w:hAnsi="Arial" w:cs="Arial"/>
          <w:color w:val="000000"/>
        </w:rPr>
        <w:t xml:space="preserve">police attendance to promote cooperation. </w:t>
      </w:r>
    </w:p>
    <w:p w14:paraId="7D2EC089" w14:textId="77777777" w:rsidR="00404190" w:rsidRPr="0096630F" w:rsidRDefault="00404190" w:rsidP="009969FE">
      <w:pPr>
        <w:pStyle w:val="NormalWeb"/>
        <w:spacing w:before="120" w:beforeAutospacing="0" w:after="120" w:afterAutospacing="0"/>
        <w:jc w:val="both"/>
        <w:rPr>
          <w:rFonts w:ascii="Arial" w:hAnsi="Arial" w:cs="Arial"/>
        </w:rPr>
      </w:pPr>
      <w:r w:rsidRPr="0096630F">
        <w:rPr>
          <w:rFonts w:ascii="Arial" w:hAnsi="Arial" w:cs="Arial"/>
        </w:rPr>
        <w:t>These are expanded upon in the following paragraphs.</w:t>
      </w:r>
    </w:p>
    <w:p w14:paraId="059D3B3D" w14:textId="77777777" w:rsidR="009969FE" w:rsidRPr="009E1C7A" w:rsidRDefault="001C0817" w:rsidP="00266462">
      <w:pPr>
        <w:pStyle w:val="NormalWeb"/>
        <w:spacing w:before="240" w:beforeAutospacing="0" w:after="120" w:afterAutospacing="0"/>
        <w:outlineLvl w:val="0"/>
        <w:rPr>
          <w:rFonts w:ascii="Arial" w:hAnsi="Arial" w:cs="Arial"/>
          <w:b/>
          <w:bCs/>
          <w:u w:val="single"/>
        </w:rPr>
      </w:pPr>
      <w:r w:rsidRPr="009E1C7A">
        <w:rPr>
          <w:rFonts w:ascii="Arial" w:hAnsi="Arial" w:cs="Arial"/>
          <w:b/>
          <w:bCs/>
          <w:u w:val="single"/>
        </w:rPr>
        <w:t xml:space="preserve">6.2 </w:t>
      </w:r>
      <w:r w:rsidR="00404190" w:rsidRPr="009E1C7A">
        <w:rPr>
          <w:rFonts w:ascii="Arial" w:hAnsi="Arial" w:cs="Arial"/>
          <w:b/>
          <w:bCs/>
          <w:u w:val="single"/>
        </w:rPr>
        <w:t>Risk Assessment</w:t>
      </w:r>
    </w:p>
    <w:p w14:paraId="7BF64330" w14:textId="77777777" w:rsidR="00404190" w:rsidRPr="009969FE" w:rsidRDefault="00404190" w:rsidP="009969FE">
      <w:pPr>
        <w:pStyle w:val="NormalWeb"/>
        <w:spacing w:before="240" w:beforeAutospacing="0" w:after="120" w:afterAutospacing="0"/>
        <w:jc w:val="both"/>
        <w:rPr>
          <w:rFonts w:ascii="Arial" w:hAnsi="Arial" w:cs="Arial"/>
          <w:color w:val="000000"/>
        </w:rPr>
      </w:pPr>
      <w:r w:rsidRPr="009969FE">
        <w:rPr>
          <w:rFonts w:ascii="Arial" w:hAnsi="Arial" w:cs="Arial"/>
          <w:color w:val="000000"/>
        </w:rPr>
        <w:t xml:space="preserve">The risks </w:t>
      </w:r>
      <w:r w:rsidR="00C77207" w:rsidRPr="009969FE">
        <w:rPr>
          <w:rFonts w:ascii="Arial" w:hAnsi="Arial" w:cs="Arial"/>
          <w:color w:val="000000"/>
        </w:rPr>
        <w:t xml:space="preserve">associated with </w:t>
      </w:r>
      <w:r w:rsidRPr="009969FE">
        <w:rPr>
          <w:rFonts w:ascii="Arial" w:hAnsi="Arial" w:cs="Arial"/>
          <w:color w:val="000000"/>
        </w:rPr>
        <w:t xml:space="preserve">visiting an address to carry out a </w:t>
      </w:r>
      <w:r w:rsidR="009969FE" w:rsidRPr="009969FE">
        <w:rPr>
          <w:rFonts w:ascii="Arial" w:hAnsi="Arial" w:cs="Arial"/>
          <w:color w:val="000000"/>
        </w:rPr>
        <w:t>m</w:t>
      </w:r>
      <w:r w:rsidRPr="009969FE">
        <w:rPr>
          <w:rFonts w:ascii="Arial" w:hAnsi="Arial" w:cs="Arial"/>
          <w:color w:val="000000"/>
        </w:rPr>
        <w:t xml:space="preserve">ental </w:t>
      </w:r>
      <w:r w:rsidR="009969FE" w:rsidRPr="009969FE">
        <w:rPr>
          <w:rFonts w:ascii="Arial" w:hAnsi="Arial" w:cs="Arial"/>
          <w:color w:val="000000"/>
        </w:rPr>
        <w:t>h</w:t>
      </w:r>
      <w:r w:rsidRPr="009969FE">
        <w:rPr>
          <w:rFonts w:ascii="Arial" w:hAnsi="Arial" w:cs="Arial"/>
          <w:color w:val="000000"/>
        </w:rPr>
        <w:t>ealth assessment on private premises must be considered. A police officer should carry out the risk assessment and use this to decide upon the number of officers require</w:t>
      </w:r>
      <w:r w:rsidR="00C3280D" w:rsidRPr="009969FE">
        <w:rPr>
          <w:rFonts w:ascii="Arial" w:hAnsi="Arial" w:cs="Arial"/>
          <w:color w:val="000000"/>
        </w:rPr>
        <w:t xml:space="preserve">d to attend. All requisite PNC </w:t>
      </w:r>
      <w:r w:rsidRPr="009969FE">
        <w:rPr>
          <w:rFonts w:ascii="Arial" w:hAnsi="Arial" w:cs="Arial"/>
          <w:color w:val="000000"/>
        </w:rPr>
        <w:t xml:space="preserve">and NICHE checks must be carried before attending at the premises in order to identify </w:t>
      </w:r>
      <w:r w:rsidR="009969FE" w:rsidRPr="009969FE">
        <w:rPr>
          <w:rFonts w:ascii="Arial" w:hAnsi="Arial" w:cs="Arial"/>
          <w:color w:val="000000"/>
        </w:rPr>
        <w:t>w</w:t>
      </w:r>
      <w:r w:rsidRPr="009969FE">
        <w:rPr>
          <w:rFonts w:ascii="Arial" w:hAnsi="Arial" w:cs="Arial"/>
          <w:color w:val="000000"/>
        </w:rPr>
        <w:t xml:space="preserve">arning signals, </w:t>
      </w:r>
      <w:r w:rsidR="009969FE" w:rsidRPr="009969FE">
        <w:rPr>
          <w:rFonts w:ascii="Arial" w:hAnsi="Arial" w:cs="Arial"/>
          <w:color w:val="000000"/>
        </w:rPr>
        <w:t>v</w:t>
      </w:r>
      <w:r w:rsidRPr="009969FE">
        <w:rPr>
          <w:rFonts w:ascii="Arial" w:hAnsi="Arial" w:cs="Arial"/>
          <w:color w:val="000000"/>
        </w:rPr>
        <w:t>iolen</w:t>
      </w:r>
      <w:r w:rsidR="00C77207" w:rsidRPr="009969FE">
        <w:rPr>
          <w:rFonts w:ascii="Arial" w:hAnsi="Arial" w:cs="Arial"/>
          <w:color w:val="000000"/>
        </w:rPr>
        <w:t>ce</w:t>
      </w:r>
      <w:r w:rsidRPr="009969FE">
        <w:rPr>
          <w:rFonts w:ascii="Arial" w:hAnsi="Arial" w:cs="Arial"/>
          <w:color w:val="000000"/>
        </w:rPr>
        <w:t xml:space="preserve">, </w:t>
      </w:r>
      <w:r w:rsidR="009969FE" w:rsidRPr="009969FE">
        <w:rPr>
          <w:rFonts w:ascii="Arial" w:hAnsi="Arial" w:cs="Arial"/>
          <w:color w:val="000000"/>
        </w:rPr>
        <w:t>w</w:t>
      </w:r>
      <w:r w:rsidRPr="009969FE">
        <w:rPr>
          <w:rFonts w:ascii="Arial" w:hAnsi="Arial" w:cs="Arial"/>
          <w:color w:val="000000"/>
        </w:rPr>
        <w:t xml:space="preserve">eapons, </w:t>
      </w:r>
      <w:r w:rsidR="009969FE" w:rsidRPr="009969FE">
        <w:rPr>
          <w:rFonts w:ascii="Arial" w:hAnsi="Arial" w:cs="Arial"/>
          <w:color w:val="000000"/>
        </w:rPr>
        <w:t>f</w:t>
      </w:r>
      <w:r w:rsidRPr="009969FE">
        <w:rPr>
          <w:rFonts w:ascii="Arial" w:hAnsi="Arial" w:cs="Arial"/>
          <w:color w:val="000000"/>
        </w:rPr>
        <w:t>irearms etc.</w:t>
      </w:r>
    </w:p>
    <w:p w14:paraId="317C72D6" w14:textId="77777777" w:rsidR="00404190" w:rsidRPr="009E1C7A" w:rsidRDefault="001C0817" w:rsidP="009969FE">
      <w:pPr>
        <w:pStyle w:val="NormalWeb"/>
        <w:spacing w:before="240" w:beforeAutospacing="0" w:after="120" w:afterAutospacing="0"/>
        <w:rPr>
          <w:rFonts w:ascii="Arial" w:hAnsi="Arial" w:cs="Arial"/>
          <w:b/>
          <w:bCs/>
          <w:u w:val="single"/>
        </w:rPr>
      </w:pPr>
      <w:r w:rsidRPr="009E1C7A">
        <w:rPr>
          <w:rFonts w:ascii="Arial" w:hAnsi="Arial" w:cs="Arial"/>
          <w:b/>
          <w:bCs/>
          <w:u w:val="single"/>
        </w:rPr>
        <w:t xml:space="preserve">6.3 </w:t>
      </w:r>
      <w:r w:rsidR="00404190" w:rsidRPr="009E1C7A">
        <w:rPr>
          <w:rFonts w:ascii="Arial" w:hAnsi="Arial" w:cs="Arial"/>
          <w:b/>
          <w:bCs/>
          <w:u w:val="single"/>
        </w:rPr>
        <w:t xml:space="preserve">Execution of the Warrant </w:t>
      </w:r>
    </w:p>
    <w:p w14:paraId="0E4E52E3" w14:textId="77777777" w:rsidR="00404190" w:rsidRPr="0096630F" w:rsidRDefault="00404190" w:rsidP="00266462">
      <w:pPr>
        <w:pStyle w:val="NormalWeb"/>
        <w:spacing w:before="240" w:beforeAutospacing="0" w:after="120" w:afterAutospacing="0"/>
        <w:outlineLvl w:val="0"/>
      </w:pPr>
      <w:r w:rsidRPr="0096630F">
        <w:rPr>
          <w:rFonts w:ascii="Arial" w:hAnsi="Arial" w:cs="Arial"/>
          <w:b/>
          <w:bCs/>
        </w:rPr>
        <w:t xml:space="preserve">The benefits of a warrant obtained under Section 135(1) MHA 1983 </w:t>
      </w:r>
    </w:p>
    <w:p w14:paraId="6DCE8B74" w14:textId="77777777" w:rsidR="005B2026" w:rsidRPr="00B35389" w:rsidRDefault="00404190" w:rsidP="005B2026">
      <w:pPr>
        <w:pStyle w:val="NormalWeb"/>
        <w:spacing w:before="120" w:beforeAutospacing="0" w:after="120" w:afterAutospacing="0"/>
        <w:jc w:val="both"/>
        <w:rPr>
          <w:rFonts w:ascii="Arial" w:hAnsi="Arial" w:cs="Arial"/>
        </w:rPr>
      </w:pPr>
      <w:r w:rsidRPr="00B35389">
        <w:rPr>
          <w:rFonts w:ascii="Arial" w:hAnsi="Arial" w:cs="Arial"/>
        </w:rPr>
        <w:lastRenderedPageBreak/>
        <w:t>The purpose of a warrant i</w:t>
      </w:r>
      <w:r w:rsidR="005B2026" w:rsidRPr="00B35389">
        <w:rPr>
          <w:rFonts w:ascii="Arial" w:hAnsi="Arial" w:cs="Arial"/>
        </w:rPr>
        <w:t>s</w:t>
      </w:r>
      <w:r w:rsidRPr="00B35389">
        <w:rPr>
          <w:rFonts w:ascii="Arial" w:hAnsi="Arial" w:cs="Arial"/>
        </w:rPr>
        <w:t xml:space="preserve"> to enable lawful access and to remove the person to a place of safety </w:t>
      </w:r>
      <w:r w:rsidR="00C77207" w:rsidRPr="00B35389">
        <w:rPr>
          <w:rFonts w:ascii="Arial" w:hAnsi="Arial" w:cs="Arial"/>
        </w:rPr>
        <w:t xml:space="preserve">pending </w:t>
      </w:r>
      <w:r w:rsidRPr="00B35389">
        <w:rPr>
          <w:rFonts w:ascii="Arial" w:hAnsi="Arial" w:cs="Arial"/>
        </w:rPr>
        <w:t>a</w:t>
      </w:r>
      <w:r w:rsidR="008C7628" w:rsidRPr="00B35389">
        <w:rPr>
          <w:rFonts w:ascii="Arial" w:hAnsi="Arial" w:cs="Arial"/>
        </w:rPr>
        <w:t xml:space="preserve"> possible</w:t>
      </w:r>
      <w:r w:rsidRPr="00B35389">
        <w:rPr>
          <w:rFonts w:ascii="Arial" w:hAnsi="Arial" w:cs="Arial"/>
        </w:rPr>
        <w:t xml:space="preserve"> application for </w:t>
      </w:r>
      <w:r w:rsidR="008C7628" w:rsidRPr="00B35389">
        <w:rPr>
          <w:rFonts w:ascii="Arial" w:hAnsi="Arial" w:cs="Arial"/>
        </w:rPr>
        <w:t xml:space="preserve">admission </w:t>
      </w:r>
      <w:r w:rsidRPr="00B35389">
        <w:rPr>
          <w:rFonts w:ascii="Arial" w:hAnsi="Arial" w:cs="Arial"/>
        </w:rPr>
        <w:t xml:space="preserve">under the </w:t>
      </w:r>
      <w:r w:rsidR="00C77207" w:rsidRPr="00B35389">
        <w:rPr>
          <w:rFonts w:ascii="Arial" w:hAnsi="Arial" w:cs="Arial"/>
        </w:rPr>
        <w:t>Act</w:t>
      </w:r>
      <w:r w:rsidR="00CD69C8">
        <w:rPr>
          <w:rFonts w:ascii="Arial" w:hAnsi="Arial" w:cs="Arial"/>
        </w:rPr>
        <w:t xml:space="preserve"> </w:t>
      </w:r>
      <w:r w:rsidR="005B2026" w:rsidRPr="00B35389">
        <w:rPr>
          <w:rFonts w:ascii="Arial" w:hAnsi="Arial" w:cs="Arial"/>
        </w:rPr>
        <w:t>or where the premises specified in the warrant are a place of safety, instead of removing the person to another place of safety, keep the person at those premises for the assessment to be conducted.</w:t>
      </w:r>
    </w:p>
    <w:p w14:paraId="27C8DBCD" w14:textId="77777777" w:rsidR="008C68A0" w:rsidRDefault="00596565" w:rsidP="008C68A0">
      <w:pPr>
        <w:pStyle w:val="NormalWeb"/>
        <w:spacing w:before="120" w:beforeAutospacing="0" w:after="120" w:afterAutospacing="0"/>
        <w:rPr>
          <w:rFonts w:ascii="Arial" w:hAnsi="Arial" w:cs="Arial"/>
          <w:color w:val="FF0000"/>
        </w:rPr>
      </w:pPr>
      <w:r w:rsidRPr="00B35389">
        <w:rPr>
          <w:rFonts w:ascii="Arial" w:hAnsi="Arial" w:cs="Arial"/>
        </w:rPr>
        <w:t>Table 1 below illustrates the benefits of executing a warrant</w:t>
      </w:r>
      <w:r w:rsidR="005F5CF4">
        <w:rPr>
          <w:rFonts w:ascii="Arial" w:hAnsi="Arial" w:cs="Arial"/>
        </w:rPr>
        <w:t>.</w:t>
      </w:r>
    </w:p>
    <w:p w14:paraId="5FA50849" w14:textId="77777777" w:rsidR="00596565" w:rsidRDefault="008C68A0" w:rsidP="008C68A0">
      <w:pPr>
        <w:pStyle w:val="NormalWeb"/>
        <w:spacing w:before="120" w:beforeAutospacing="0" w:after="120" w:afterAutospacing="0"/>
        <w:jc w:val="center"/>
        <w:rPr>
          <w:rFonts w:ascii="Arial" w:hAnsi="Arial" w:cs="Arial"/>
          <w:color w:val="FF0000"/>
        </w:rPr>
      </w:pPr>
      <w:r>
        <w:rPr>
          <w:rFonts w:ascii="Arial" w:hAnsi="Arial" w:cs="Arial"/>
          <w:color w:val="FF0000"/>
        </w:rPr>
        <w:br/>
      </w:r>
      <w:r w:rsidRPr="008C68A0">
        <w:rPr>
          <w:rFonts w:ascii="Arial" w:hAnsi="Arial" w:cs="Arial"/>
          <w:b/>
          <w:bCs/>
          <w:color w:val="000000"/>
          <w:sz w:val="23"/>
          <w:szCs w:val="23"/>
        </w:rPr>
        <w:t>Table 1</w:t>
      </w:r>
    </w:p>
    <w:tbl>
      <w:tblPr>
        <w:tblW w:w="0" w:type="auto"/>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3432"/>
        <w:gridCol w:w="3432"/>
        <w:gridCol w:w="3434"/>
      </w:tblGrid>
      <w:tr w:rsidR="00596565" w14:paraId="62E59D34" w14:textId="77777777" w:rsidTr="008C68A0">
        <w:trPr>
          <w:trHeight w:val="112"/>
        </w:trPr>
        <w:tc>
          <w:tcPr>
            <w:tcW w:w="10298" w:type="dxa"/>
            <w:gridSpan w:val="3"/>
            <w:tcBorders>
              <w:top w:val="single" w:sz="4" w:space="0" w:color="auto"/>
              <w:bottom w:val="single" w:sz="4" w:space="0" w:color="auto"/>
            </w:tcBorders>
          </w:tcPr>
          <w:p w14:paraId="593BB6EE" w14:textId="77777777" w:rsidR="00596565" w:rsidRDefault="00596565" w:rsidP="008C68A0">
            <w:pPr>
              <w:pStyle w:val="Default"/>
              <w:rPr>
                <w:sz w:val="23"/>
                <w:szCs w:val="23"/>
              </w:rPr>
            </w:pPr>
            <w:r>
              <w:rPr>
                <w:b/>
                <w:bCs/>
                <w:sz w:val="23"/>
                <w:szCs w:val="23"/>
              </w:rPr>
              <w:t xml:space="preserve">                                                      </w:t>
            </w:r>
            <w:r w:rsidR="008C68A0">
              <w:rPr>
                <w:b/>
                <w:bCs/>
                <w:sz w:val="23"/>
                <w:szCs w:val="23"/>
              </w:rPr>
              <w:t>T</w:t>
            </w:r>
            <w:r>
              <w:rPr>
                <w:b/>
                <w:bCs/>
                <w:sz w:val="23"/>
                <w:szCs w:val="23"/>
              </w:rPr>
              <w:t xml:space="preserve">actical Options available </w:t>
            </w:r>
          </w:p>
        </w:tc>
      </w:tr>
      <w:tr w:rsidR="00596565" w14:paraId="27819579" w14:textId="77777777" w:rsidTr="008C68A0">
        <w:trPr>
          <w:trHeight w:val="112"/>
        </w:trPr>
        <w:tc>
          <w:tcPr>
            <w:tcW w:w="3432" w:type="dxa"/>
            <w:tcBorders>
              <w:top w:val="single" w:sz="4" w:space="0" w:color="auto"/>
              <w:bottom w:val="single" w:sz="4" w:space="0" w:color="auto"/>
              <w:right w:val="single" w:sz="4" w:space="0" w:color="auto"/>
            </w:tcBorders>
          </w:tcPr>
          <w:p w14:paraId="1DCCBE71" w14:textId="77777777" w:rsidR="00596565" w:rsidRDefault="00596565">
            <w:pPr>
              <w:pStyle w:val="Default"/>
              <w:rPr>
                <w:sz w:val="23"/>
                <w:szCs w:val="23"/>
              </w:rPr>
            </w:pPr>
            <w:r>
              <w:rPr>
                <w:b/>
                <w:bCs/>
                <w:sz w:val="23"/>
                <w:szCs w:val="23"/>
              </w:rPr>
              <w:t xml:space="preserve">Identified Risk </w:t>
            </w:r>
          </w:p>
        </w:tc>
        <w:tc>
          <w:tcPr>
            <w:tcW w:w="3432" w:type="dxa"/>
            <w:tcBorders>
              <w:top w:val="single" w:sz="4" w:space="0" w:color="auto"/>
              <w:left w:val="single" w:sz="4" w:space="0" w:color="auto"/>
              <w:bottom w:val="single" w:sz="4" w:space="0" w:color="auto"/>
              <w:right w:val="single" w:sz="4" w:space="0" w:color="auto"/>
            </w:tcBorders>
          </w:tcPr>
          <w:p w14:paraId="52B2B3C4" w14:textId="77777777" w:rsidR="00596565" w:rsidRDefault="00596565">
            <w:pPr>
              <w:pStyle w:val="Default"/>
              <w:rPr>
                <w:sz w:val="23"/>
                <w:szCs w:val="23"/>
              </w:rPr>
            </w:pPr>
            <w:r>
              <w:rPr>
                <w:b/>
                <w:bCs/>
                <w:sz w:val="23"/>
                <w:szCs w:val="23"/>
              </w:rPr>
              <w:t xml:space="preserve">With a warrant </w:t>
            </w:r>
          </w:p>
        </w:tc>
        <w:tc>
          <w:tcPr>
            <w:tcW w:w="3432" w:type="dxa"/>
            <w:tcBorders>
              <w:top w:val="single" w:sz="4" w:space="0" w:color="auto"/>
              <w:left w:val="single" w:sz="4" w:space="0" w:color="auto"/>
              <w:bottom w:val="single" w:sz="4" w:space="0" w:color="auto"/>
            </w:tcBorders>
          </w:tcPr>
          <w:p w14:paraId="2CA74151" w14:textId="77777777" w:rsidR="00596565" w:rsidRPr="007B6770" w:rsidRDefault="00596565">
            <w:pPr>
              <w:pStyle w:val="Default"/>
              <w:rPr>
                <w:i/>
                <w:sz w:val="23"/>
                <w:szCs w:val="23"/>
              </w:rPr>
            </w:pPr>
            <w:r w:rsidRPr="007B6770">
              <w:rPr>
                <w:b/>
                <w:bCs/>
                <w:i/>
                <w:sz w:val="23"/>
                <w:szCs w:val="23"/>
              </w:rPr>
              <w:t xml:space="preserve">Without a warrant </w:t>
            </w:r>
          </w:p>
        </w:tc>
      </w:tr>
      <w:tr w:rsidR="00596565" w14:paraId="2248FBF3" w14:textId="77777777" w:rsidTr="008C68A0">
        <w:trPr>
          <w:trHeight w:val="664"/>
        </w:trPr>
        <w:tc>
          <w:tcPr>
            <w:tcW w:w="3432" w:type="dxa"/>
            <w:tcBorders>
              <w:top w:val="single" w:sz="4" w:space="0" w:color="auto"/>
              <w:bottom w:val="single" w:sz="4" w:space="0" w:color="auto"/>
              <w:right w:val="single" w:sz="4" w:space="0" w:color="auto"/>
            </w:tcBorders>
          </w:tcPr>
          <w:p w14:paraId="314FFCA7" w14:textId="77777777" w:rsidR="00596565" w:rsidRDefault="00596565">
            <w:pPr>
              <w:pStyle w:val="Default"/>
              <w:rPr>
                <w:sz w:val="23"/>
                <w:szCs w:val="23"/>
              </w:rPr>
            </w:pPr>
            <w:r>
              <w:rPr>
                <w:sz w:val="23"/>
                <w:szCs w:val="23"/>
              </w:rPr>
              <w:t xml:space="preserve">Starts to move around premises – risks of access to dangerous items, e.g. kitchen objects, windows and balconies </w:t>
            </w:r>
          </w:p>
          <w:p w14:paraId="649C6743" w14:textId="77777777" w:rsidR="00596565" w:rsidRDefault="00596565">
            <w:pPr>
              <w:pStyle w:val="Default"/>
              <w:rPr>
                <w:sz w:val="23"/>
                <w:szCs w:val="23"/>
              </w:rPr>
            </w:pPr>
          </w:p>
        </w:tc>
        <w:tc>
          <w:tcPr>
            <w:tcW w:w="3432" w:type="dxa"/>
            <w:tcBorders>
              <w:top w:val="single" w:sz="4" w:space="0" w:color="auto"/>
              <w:left w:val="single" w:sz="4" w:space="0" w:color="auto"/>
              <w:bottom w:val="single" w:sz="4" w:space="0" w:color="auto"/>
              <w:right w:val="single" w:sz="4" w:space="0" w:color="auto"/>
            </w:tcBorders>
          </w:tcPr>
          <w:p w14:paraId="5F3251F3" w14:textId="77777777" w:rsidR="00596565" w:rsidRDefault="00596565">
            <w:pPr>
              <w:pStyle w:val="Default"/>
              <w:rPr>
                <w:sz w:val="23"/>
                <w:szCs w:val="23"/>
              </w:rPr>
            </w:pPr>
            <w:r>
              <w:rPr>
                <w:sz w:val="23"/>
                <w:szCs w:val="23"/>
              </w:rPr>
              <w:t xml:space="preserve">Power to remove immediately to place of safety </w:t>
            </w:r>
          </w:p>
        </w:tc>
        <w:tc>
          <w:tcPr>
            <w:tcW w:w="3432" w:type="dxa"/>
            <w:tcBorders>
              <w:top w:val="single" w:sz="4" w:space="0" w:color="auto"/>
              <w:left w:val="single" w:sz="4" w:space="0" w:color="auto"/>
              <w:bottom w:val="single" w:sz="4" w:space="0" w:color="auto"/>
            </w:tcBorders>
          </w:tcPr>
          <w:p w14:paraId="287EC499" w14:textId="77777777" w:rsidR="00596565" w:rsidRPr="007B6770" w:rsidRDefault="00596565">
            <w:pPr>
              <w:pStyle w:val="Default"/>
              <w:rPr>
                <w:i/>
                <w:sz w:val="23"/>
                <w:szCs w:val="23"/>
              </w:rPr>
            </w:pPr>
            <w:r w:rsidRPr="007B6770">
              <w:rPr>
                <w:i/>
                <w:sz w:val="23"/>
                <w:szCs w:val="23"/>
              </w:rPr>
              <w:t xml:space="preserve">No powers to prevent these activities </w:t>
            </w:r>
          </w:p>
        </w:tc>
      </w:tr>
      <w:tr w:rsidR="00596565" w14:paraId="7DC3DC55" w14:textId="77777777" w:rsidTr="008C68A0">
        <w:trPr>
          <w:trHeight w:val="664"/>
        </w:trPr>
        <w:tc>
          <w:tcPr>
            <w:tcW w:w="3432" w:type="dxa"/>
            <w:tcBorders>
              <w:top w:val="single" w:sz="4" w:space="0" w:color="auto"/>
              <w:bottom w:val="single" w:sz="4" w:space="0" w:color="auto"/>
              <w:right w:val="single" w:sz="4" w:space="0" w:color="auto"/>
            </w:tcBorders>
          </w:tcPr>
          <w:p w14:paraId="64F64F00" w14:textId="77777777" w:rsidR="00596565" w:rsidRDefault="00596565">
            <w:pPr>
              <w:pStyle w:val="Default"/>
              <w:rPr>
                <w:sz w:val="23"/>
                <w:szCs w:val="23"/>
              </w:rPr>
            </w:pPr>
            <w:r>
              <w:rPr>
                <w:sz w:val="23"/>
                <w:szCs w:val="23"/>
              </w:rPr>
              <w:t xml:space="preserve">Threatens or uses violence </w:t>
            </w:r>
          </w:p>
        </w:tc>
        <w:tc>
          <w:tcPr>
            <w:tcW w:w="3432" w:type="dxa"/>
            <w:tcBorders>
              <w:top w:val="single" w:sz="4" w:space="0" w:color="auto"/>
              <w:left w:val="single" w:sz="4" w:space="0" w:color="auto"/>
              <w:bottom w:val="single" w:sz="4" w:space="0" w:color="auto"/>
              <w:right w:val="single" w:sz="4" w:space="0" w:color="auto"/>
            </w:tcBorders>
          </w:tcPr>
          <w:p w14:paraId="584195E7" w14:textId="77777777" w:rsidR="00596565" w:rsidRDefault="00596565">
            <w:pPr>
              <w:pStyle w:val="Default"/>
              <w:rPr>
                <w:sz w:val="23"/>
                <w:szCs w:val="23"/>
              </w:rPr>
            </w:pPr>
            <w:r>
              <w:rPr>
                <w:sz w:val="23"/>
                <w:szCs w:val="23"/>
              </w:rPr>
              <w:t xml:space="preserve">Power to remove immediately to place of safety </w:t>
            </w:r>
          </w:p>
        </w:tc>
        <w:tc>
          <w:tcPr>
            <w:tcW w:w="3432" w:type="dxa"/>
            <w:tcBorders>
              <w:top w:val="single" w:sz="4" w:space="0" w:color="auto"/>
              <w:left w:val="single" w:sz="4" w:space="0" w:color="auto"/>
              <w:bottom w:val="single" w:sz="4" w:space="0" w:color="auto"/>
            </w:tcBorders>
          </w:tcPr>
          <w:p w14:paraId="6720B620" w14:textId="77777777" w:rsidR="00596565" w:rsidRPr="007B6770" w:rsidRDefault="00596565">
            <w:pPr>
              <w:pStyle w:val="Default"/>
              <w:rPr>
                <w:i/>
                <w:sz w:val="23"/>
                <w:szCs w:val="23"/>
              </w:rPr>
            </w:pPr>
            <w:r w:rsidRPr="007B6770">
              <w:rPr>
                <w:i/>
                <w:sz w:val="23"/>
                <w:szCs w:val="23"/>
              </w:rPr>
              <w:t>No power to remove or hold at a place of safety. May arrest and take to police station</w:t>
            </w:r>
            <w:r w:rsidR="007B6770">
              <w:rPr>
                <w:i/>
                <w:sz w:val="23"/>
                <w:szCs w:val="23"/>
              </w:rPr>
              <w:t xml:space="preserve"> -</w:t>
            </w:r>
            <w:r w:rsidRPr="007B6770">
              <w:rPr>
                <w:i/>
                <w:sz w:val="23"/>
                <w:szCs w:val="23"/>
              </w:rPr>
              <w:t xml:space="preserve"> an unsuitable environment for someone with mental ill health. </w:t>
            </w:r>
          </w:p>
          <w:p w14:paraId="6CF7E973" w14:textId="77777777" w:rsidR="00596565" w:rsidRPr="007B6770" w:rsidRDefault="00596565">
            <w:pPr>
              <w:pStyle w:val="Default"/>
              <w:rPr>
                <w:i/>
                <w:sz w:val="23"/>
                <w:szCs w:val="23"/>
              </w:rPr>
            </w:pPr>
          </w:p>
        </w:tc>
      </w:tr>
      <w:tr w:rsidR="00596565" w14:paraId="01278176" w14:textId="77777777" w:rsidTr="008C68A0">
        <w:trPr>
          <w:trHeight w:val="802"/>
        </w:trPr>
        <w:tc>
          <w:tcPr>
            <w:tcW w:w="3432" w:type="dxa"/>
            <w:tcBorders>
              <w:top w:val="single" w:sz="4" w:space="0" w:color="auto"/>
              <w:bottom w:val="single" w:sz="4" w:space="0" w:color="auto"/>
              <w:right w:val="single" w:sz="4" w:space="0" w:color="auto"/>
            </w:tcBorders>
          </w:tcPr>
          <w:p w14:paraId="5DE896F2" w14:textId="77777777" w:rsidR="00596565" w:rsidRDefault="00596565">
            <w:pPr>
              <w:pStyle w:val="Default"/>
              <w:rPr>
                <w:sz w:val="23"/>
                <w:szCs w:val="23"/>
              </w:rPr>
            </w:pPr>
            <w:r>
              <w:rPr>
                <w:sz w:val="23"/>
                <w:szCs w:val="23"/>
              </w:rPr>
              <w:t xml:space="preserve">Starts to engage in self-harm </w:t>
            </w:r>
          </w:p>
          <w:p w14:paraId="3EF3BBAC" w14:textId="77777777" w:rsidR="00596565" w:rsidRDefault="00596565">
            <w:pPr>
              <w:pStyle w:val="Default"/>
              <w:rPr>
                <w:sz w:val="23"/>
                <w:szCs w:val="23"/>
              </w:rPr>
            </w:pPr>
          </w:p>
        </w:tc>
        <w:tc>
          <w:tcPr>
            <w:tcW w:w="3432" w:type="dxa"/>
            <w:tcBorders>
              <w:top w:val="single" w:sz="4" w:space="0" w:color="auto"/>
              <w:left w:val="single" w:sz="4" w:space="0" w:color="auto"/>
              <w:bottom w:val="single" w:sz="4" w:space="0" w:color="auto"/>
              <w:right w:val="single" w:sz="4" w:space="0" w:color="auto"/>
            </w:tcBorders>
          </w:tcPr>
          <w:p w14:paraId="277395B2" w14:textId="77777777" w:rsidR="00596565" w:rsidRDefault="00596565">
            <w:pPr>
              <w:pStyle w:val="Default"/>
              <w:rPr>
                <w:sz w:val="23"/>
                <w:szCs w:val="23"/>
              </w:rPr>
            </w:pPr>
            <w:r>
              <w:rPr>
                <w:sz w:val="23"/>
                <w:szCs w:val="23"/>
              </w:rPr>
              <w:t xml:space="preserve">Power to remove immediately to place of safety </w:t>
            </w:r>
          </w:p>
        </w:tc>
        <w:tc>
          <w:tcPr>
            <w:tcW w:w="3432" w:type="dxa"/>
            <w:tcBorders>
              <w:top w:val="single" w:sz="4" w:space="0" w:color="auto"/>
              <w:left w:val="single" w:sz="4" w:space="0" w:color="auto"/>
              <w:bottom w:val="single" w:sz="4" w:space="0" w:color="auto"/>
            </w:tcBorders>
          </w:tcPr>
          <w:p w14:paraId="184289D6" w14:textId="77777777" w:rsidR="00596565" w:rsidRPr="007B6770" w:rsidRDefault="00596565">
            <w:pPr>
              <w:pStyle w:val="Default"/>
              <w:rPr>
                <w:i/>
                <w:sz w:val="23"/>
                <w:szCs w:val="23"/>
              </w:rPr>
            </w:pPr>
            <w:r w:rsidRPr="007B6770">
              <w:rPr>
                <w:i/>
                <w:sz w:val="23"/>
                <w:szCs w:val="23"/>
              </w:rPr>
              <w:t>Restraint relying upon Mental Capacity Act but this can only be imposed for a short time and once the self-harming stops</w:t>
            </w:r>
            <w:r w:rsidR="007B6770">
              <w:rPr>
                <w:i/>
                <w:sz w:val="23"/>
                <w:szCs w:val="23"/>
              </w:rPr>
              <w:t>,</w:t>
            </w:r>
            <w:r w:rsidRPr="007B6770">
              <w:rPr>
                <w:i/>
                <w:sz w:val="23"/>
                <w:szCs w:val="23"/>
              </w:rPr>
              <w:t xml:space="preserve"> no power to continue restraint or hold securely </w:t>
            </w:r>
          </w:p>
          <w:p w14:paraId="4BAE84BF" w14:textId="77777777" w:rsidR="00596565" w:rsidRPr="007B6770" w:rsidRDefault="00596565">
            <w:pPr>
              <w:pStyle w:val="Default"/>
              <w:rPr>
                <w:i/>
                <w:sz w:val="23"/>
                <w:szCs w:val="23"/>
              </w:rPr>
            </w:pPr>
          </w:p>
        </w:tc>
      </w:tr>
      <w:tr w:rsidR="00596565" w14:paraId="1E6E85B6" w14:textId="77777777" w:rsidTr="008C68A0">
        <w:trPr>
          <w:trHeight w:val="250"/>
        </w:trPr>
        <w:tc>
          <w:tcPr>
            <w:tcW w:w="3432" w:type="dxa"/>
            <w:tcBorders>
              <w:top w:val="single" w:sz="4" w:space="0" w:color="auto"/>
              <w:bottom w:val="single" w:sz="4" w:space="0" w:color="auto"/>
              <w:right w:val="single" w:sz="4" w:space="0" w:color="auto"/>
            </w:tcBorders>
          </w:tcPr>
          <w:p w14:paraId="639E38D3" w14:textId="77777777" w:rsidR="00596565" w:rsidRDefault="00596565">
            <w:pPr>
              <w:pStyle w:val="Default"/>
              <w:rPr>
                <w:sz w:val="23"/>
                <w:szCs w:val="23"/>
              </w:rPr>
            </w:pPr>
            <w:r>
              <w:rPr>
                <w:sz w:val="23"/>
                <w:szCs w:val="23"/>
              </w:rPr>
              <w:t xml:space="preserve">Attempts to abscond </w:t>
            </w:r>
          </w:p>
        </w:tc>
        <w:tc>
          <w:tcPr>
            <w:tcW w:w="3432" w:type="dxa"/>
            <w:tcBorders>
              <w:top w:val="single" w:sz="4" w:space="0" w:color="auto"/>
              <w:left w:val="single" w:sz="4" w:space="0" w:color="auto"/>
              <w:bottom w:val="single" w:sz="4" w:space="0" w:color="auto"/>
              <w:right w:val="single" w:sz="4" w:space="0" w:color="auto"/>
            </w:tcBorders>
          </w:tcPr>
          <w:p w14:paraId="47F6CFE5" w14:textId="77777777" w:rsidR="00596565" w:rsidRDefault="00596565">
            <w:pPr>
              <w:pStyle w:val="Default"/>
              <w:rPr>
                <w:sz w:val="23"/>
                <w:szCs w:val="23"/>
              </w:rPr>
            </w:pPr>
            <w:r>
              <w:rPr>
                <w:sz w:val="23"/>
                <w:szCs w:val="23"/>
              </w:rPr>
              <w:t xml:space="preserve">Power to remove immediately to place of safety </w:t>
            </w:r>
          </w:p>
        </w:tc>
        <w:tc>
          <w:tcPr>
            <w:tcW w:w="3432" w:type="dxa"/>
            <w:tcBorders>
              <w:top w:val="single" w:sz="4" w:space="0" w:color="auto"/>
              <w:left w:val="single" w:sz="4" w:space="0" w:color="auto"/>
              <w:bottom w:val="single" w:sz="4" w:space="0" w:color="auto"/>
            </w:tcBorders>
          </w:tcPr>
          <w:p w14:paraId="62924FF1" w14:textId="77777777" w:rsidR="00596565" w:rsidRPr="007B6770" w:rsidRDefault="00596565">
            <w:pPr>
              <w:pStyle w:val="Default"/>
              <w:rPr>
                <w:i/>
                <w:sz w:val="23"/>
                <w:szCs w:val="23"/>
              </w:rPr>
            </w:pPr>
            <w:r w:rsidRPr="007B6770">
              <w:rPr>
                <w:i/>
                <w:sz w:val="23"/>
                <w:szCs w:val="23"/>
              </w:rPr>
              <w:t xml:space="preserve">No powers to prevent an escape </w:t>
            </w:r>
          </w:p>
          <w:p w14:paraId="2211C2E5" w14:textId="77777777" w:rsidR="00596565" w:rsidRPr="007B6770" w:rsidRDefault="00596565">
            <w:pPr>
              <w:pStyle w:val="Default"/>
              <w:rPr>
                <w:i/>
                <w:sz w:val="23"/>
                <w:szCs w:val="23"/>
              </w:rPr>
            </w:pPr>
          </w:p>
        </w:tc>
      </w:tr>
      <w:tr w:rsidR="00596565" w14:paraId="0F6F99FE" w14:textId="77777777" w:rsidTr="008C68A0">
        <w:trPr>
          <w:trHeight w:val="250"/>
        </w:trPr>
        <w:tc>
          <w:tcPr>
            <w:tcW w:w="3432" w:type="dxa"/>
            <w:tcBorders>
              <w:top w:val="single" w:sz="4" w:space="0" w:color="auto"/>
              <w:bottom w:val="single" w:sz="4" w:space="0" w:color="auto"/>
              <w:right w:val="single" w:sz="4" w:space="0" w:color="auto"/>
            </w:tcBorders>
          </w:tcPr>
          <w:p w14:paraId="110C6BA4" w14:textId="77777777" w:rsidR="00596565" w:rsidRDefault="00596565">
            <w:pPr>
              <w:pStyle w:val="Default"/>
              <w:rPr>
                <w:sz w:val="23"/>
                <w:szCs w:val="23"/>
              </w:rPr>
            </w:pPr>
            <w:r>
              <w:rPr>
                <w:sz w:val="23"/>
                <w:szCs w:val="23"/>
              </w:rPr>
              <w:t xml:space="preserve">Requests the assessment team to leave the premises </w:t>
            </w:r>
          </w:p>
        </w:tc>
        <w:tc>
          <w:tcPr>
            <w:tcW w:w="3432" w:type="dxa"/>
            <w:tcBorders>
              <w:top w:val="single" w:sz="4" w:space="0" w:color="auto"/>
              <w:left w:val="single" w:sz="4" w:space="0" w:color="auto"/>
              <w:bottom w:val="single" w:sz="4" w:space="0" w:color="auto"/>
              <w:right w:val="single" w:sz="4" w:space="0" w:color="auto"/>
            </w:tcBorders>
          </w:tcPr>
          <w:p w14:paraId="248A21DC" w14:textId="77777777" w:rsidR="00596565" w:rsidRDefault="00596565">
            <w:pPr>
              <w:pStyle w:val="Default"/>
              <w:rPr>
                <w:sz w:val="23"/>
                <w:szCs w:val="23"/>
              </w:rPr>
            </w:pPr>
            <w:r>
              <w:rPr>
                <w:sz w:val="23"/>
                <w:szCs w:val="23"/>
              </w:rPr>
              <w:t xml:space="preserve">Power to remove immediately to place of safety </w:t>
            </w:r>
          </w:p>
        </w:tc>
        <w:tc>
          <w:tcPr>
            <w:tcW w:w="3432" w:type="dxa"/>
            <w:tcBorders>
              <w:top w:val="single" w:sz="4" w:space="0" w:color="auto"/>
              <w:left w:val="single" w:sz="4" w:space="0" w:color="auto"/>
              <w:bottom w:val="single" w:sz="4" w:space="0" w:color="auto"/>
            </w:tcBorders>
          </w:tcPr>
          <w:p w14:paraId="6241C000" w14:textId="77777777" w:rsidR="00596565" w:rsidRPr="007B6770" w:rsidRDefault="00596565">
            <w:pPr>
              <w:pStyle w:val="Default"/>
              <w:rPr>
                <w:i/>
                <w:sz w:val="23"/>
                <w:szCs w:val="23"/>
              </w:rPr>
            </w:pPr>
            <w:r w:rsidRPr="007B6770">
              <w:rPr>
                <w:i/>
                <w:sz w:val="23"/>
                <w:szCs w:val="23"/>
              </w:rPr>
              <w:t xml:space="preserve">No power for assessment team to remain on premises </w:t>
            </w:r>
          </w:p>
        </w:tc>
      </w:tr>
    </w:tbl>
    <w:p w14:paraId="47735E85" w14:textId="77777777" w:rsidR="00596565" w:rsidRDefault="00596565" w:rsidP="005B2026">
      <w:pPr>
        <w:pStyle w:val="NormalWeb"/>
        <w:spacing w:before="120" w:beforeAutospacing="0" w:after="120" w:afterAutospacing="0"/>
        <w:jc w:val="both"/>
        <w:rPr>
          <w:rFonts w:ascii="Arial" w:hAnsi="Arial" w:cs="Arial"/>
          <w:color w:val="000000"/>
        </w:rPr>
      </w:pPr>
    </w:p>
    <w:p w14:paraId="2FFDE577" w14:textId="77777777" w:rsidR="007B6770" w:rsidRPr="0096630F" w:rsidRDefault="007B6770" w:rsidP="005B2026">
      <w:pPr>
        <w:pStyle w:val="NormalWeb"/>
        <w:spacing w:before="120" w:beforeAutospacing="0" w:after="120" w:afterAutospacing="0"/>
        <w:jc w:val="both"/>
        <w:rPr>
          <w:rFonts w:ascii="Arial" w:hAnsi="Arial" w:cs="Arial"/>
          <w:color w:val="000000"/>
        </w:rPr>
      </w:pPr>
    </w:p>
    <w:p w14:paraId="3A58D535" w14:textId="77777777" w:rsidR="00404190" w:rsidRPr="009E1C7A" w:rsidRDefault="001C0817" w:rsidP="00266462">
      <w:pPr>
        <w:pStyle w:val="NormalWeb"/>
        <w:spacing w:before="240" w:beforeAutospacing="0" w:after="120" w:afterAutospacing="0"/>
        <w:outlineLvl w:val="0"/>
        <w:rPr>
          <w:u w:val="single"/>
        </w:rPr>
      </w:pPr>
      <w:r w:rsidRPr="009E1C7A">
        <w:rPr>
          <w:rFonts w:ascii="Arial" w:hAnsi="Arial" w:cs="Arial"/>
          <w:b/>
          <w:u w:val="single"/>
        </w:rPr>
        <w:t>6.4</w:t>
      </w:r>
      <w:r w:rsidRPr="009E1C7A">
        <w:rPr>
          <w:u w:val="single"/>
        </w:rPr>
        <w:t xml:space="preserve"> </w:t>
      </w:r>
      <w:r w:rsidR="00404190" w:rsidRPr="009E1C7A">
        <w:rPr>
          <w:rFonts w:ascii="Arial" w:hAnsi="Arial" w:cs="Arial"/>
          <w:b/>
          <w:bCs/>
          <w:u w:val="single"/>
        </w:rPr>
        <w:t>Use of Force to Effect Entry</w:t>
      </w:r>
    </w:p>
    <w:p w14:paraId="7CF816F6" w14:textId="77777777" w:rsidR="00404190" w:rsidRPr="0096630F" w:rsidRDefault="00404190" w:rsidP="009969FE">
      <w:pPr>
        <w:pStyle w:val="NormalWeb"/>
        <w:spacing w:before="240" w:beforeAutospacing="0" w:after="240" w:afterAutospacing="0"/>
        <w:jc w:val="both"/>
        <w:rPr>
          <w:rFonts w:ascii="Arial" w:hAnsi="Arial" w:cs="Arial"/>
        </w:rPr>
      </w:pPr>
      <w:r w:rsidRPr="0096630F">
        <w:rPr>
          <w:rFonts w:ascii="Arial" w:hAnsi="Arial" w:cs="Arial"/>
        </w:rPr>
        <w:t>Section 135 permits that force may be used in executing the warrant although only where absolutely necessary. The least restrictive means of controlling and restraining the person should always be used and the person should be treated humanely and with due sensitivity. Regard must be shown for the individual’s human rights, privacy and any particular care needs, for example, those associated with their physical health.</w:t>
      </w:r>
      <w:r w:rsidR="008C7628" w:rsidRPr="0096630F">
        <w:rPr>
          <w:rFonts w:ascii="Arial" w:hAnsi="Arial" w:cs="Arial"/>
        </w:rPr>
        <w:t xml:space="preserve"> </w:t>
      </w:r>
      <w:r w:rsidRPr="0096630F">
        <w:rPr>
          <w:rFonts w:ascii="Arial" w:hAnsi="Arial" w:cs="Arial"/>
        </w:rPr>
        <w:t>The search of the premises can only be to the extent required to carry out the purposes of the warrant.</w:t>
      </w:r>
    </w:p>
    <w:p w14:paraId="5495CADC" w14:textId="77777777" w:rsidR="00404190" w:rsidRPr="009E1C7A" w:rsidRDefault="00E50AEB" w:rsidP="009969FE">
      <w:pPr>
        <w:pStyle w:val="NormalWeb"/>
        <w:spacing w:before="240" w:beforeAutospacing="0" w:after="240" w:afterAutospacing="0"/>
        <w:rPr>
          <w:u w:val="single"/>
        </w:rPr>
      </w:pPr>
      <w:r w:rsidRPr="009E1C7A">
        <w:rPr>
          <w:rFonts w:ascii="Arial" w:hAnsi="Arial" w:cs="Arial"/>
          <w:b/>
          <w:u w:val="single"/>
        </w:rPr>
        <w:t>6. 5</w:t>
      </w:r>
      <w:r w:rsidRPr="009E1C7A">
        <w:rPr>
          <w:u w:val="single"/>
        </w:rPr>
        <w:t xml:space="preserve"> </w:t>
      </w:r>
      <w:r w:rsidR="00404190" w:rsidRPr="009E1C7A">
        <w:rPr>
          <w:rFonts w:ascii="Arial" w:hAnsi="Arial" w:cs="Arial"/>
          <w:b/>
          <w:bCs/>
          <w:color w:val="000000"/>
          <w:u w:val="single"/>
        </w:rPr>
        <w:t xml:space="preserve">(1) </w:t>
      </w:r>
      <w:r w:rsidR="00404190" w:rsidRPr="009E1C7A">
        <w:rPr>
          <w:rFonts w:ascii="Arial" w:hAnsi="Arial" w:cs="Arial"/>
          <w:b/>
          <w:bCs/>
          <w:u w:val="single"/>
        </w:rPr>
        <w:t xml:space="preserve">Police </w:t>
      </w:r>
      <w:r w:rsidR="009969FE" w:rsidRPr="009E1C7A">
        <w:rPr>
          <w:rFonts w:ascii="Arial" w:hAnsi="Arial" w:cs="Arial"/>
          <w:b/>
          <w:bCs/>
          <w:u w:val="single"/>
        </w:rPr>
        <w:t>A</w:t>
      </w:r>
      <w:r w:rsidR="00404190" w:rsidRPr="009E1C7A">
        <w:rPr>
          <w:rFonts w:ascii="Arial" w:hAnsi="Arial" w:cs="Arial"/>
          <w:b/>
          <w:bCs/>
          <w:u w:val="single"/>
        </w:rPr>
        <w:t xml:space="preserve">ttendance is </w:t>
      </w:r>
      <w:r w:rsidR="009969FE" w:rsidRPr="009E1C7A">
        <w:rPr>
          <w:rFonts w:ascii="Arial" w:hAnsi="Arial" w:cs="Arial"/>
          <w:b/>
          <w:bCs/>
          <w:u w:val="single"/>
        </w:rPr>
        <w:t>R</w:t>
      </w:r>
      <w:r w:rsidR="00404190" w:rsidRPr="009E1C7A">
        <w:rPr>
          <w:rFonts w:ascii="Arial" w:hAnsi="Arial" w:cs="Arial"/>
          <w:b/>
          <w:bCs/>
          <w:u w:val="single"/>
        </w:rPr>
        <w:t xml:space="preserve">equested to </w:t>
      </w:r>
      <w:r w:rsidR="009969FE" w:rsidRPr="009E1C7A">
        <w:rPr>
          <w:rFonts w:ascii="Arial" w:hAnsi="Arial" w:cs="Arial"/>
          <w:b/>
          <w:bCs/>
          <w:u w:val="single"/>
        </w:rPr>
        <w:t>M</w:t>
      </w:r>
      <w:r w:rsidR="00404190" w:rsidRPr="009E1C7A">
        <w:rPr>
          <w:rFonts w:ascii="Arial" w:hAnsi="Arial" w:cs="Arial"/>
          <w:b/>
          <w:bCs/>
          <w:u w:val="single"/>
        </w:rPr>
        <w:t xml:space="preserve">anage </w:t>
      </w:r>
      <w:r w:rsidR="009969FE" w:rsidRPr="009E1C7A">
        <w:rPr>
          <w:rFonts w:ascii="Arial" w:hAnsi="Arial" w:cs="Arial"/>
          <w:b/>
          <w:bCs/>
          <w:u w:val="single"/>
        </w:rPr>
        <w:t>R</w:t>
      </w:r>
      <w:r w:rsidR="00404190" w:rsidRPr="009E1C7A">
        <w:rPr>
          <w:rFonts w:ascii="Arial" w:hAnsi="Arial" w:cs="Arial"/>
          <w:b/>
          <w:bCs/>
          <w:u w:val="single"/>
        </w:rPr>
        <w:t>isks</w:t>
      </w:r>
    </w:p>
    <w:p w14:paraId="11943E8E" w14:textId="77777777" w:rsidR="00404190" w:rsidRPr="0096630F" w:rsidRDefault="00404190" w:rsidP="009969FE">
      <w:pPr>
        <w:pStyle w:val="NormalWeb"/>
        <w:spacing w:before="120" w:beforeAutospacing="0" w:after="120" w:afterAutospacing="0"/>
        <w:jc w:val="both"/>
      </w:pPr>
      <w:r w:rsidRPr="0096630F">
        <w:rPr>
          <w:rFonts w:ascii="Arial" w:hAnsi="Arial" w:cs="Arial"/>
        </w:rPr>
        <w:t xml:space="preserve">In these </w:t>
      </w:r>
      <w:r w:rsidRPr="009969FE">
        <w:rPr>
          <w:rFonts w:ascii="Arial" w:hAnsi="Arial" w:cs="Arial"/>
          <w:color w:val="000000"/>
        </w:rPr>
        <w:t>circumstances, police help is sought in order to gain access to premises and/or to provide protection for and ensure the safety of everyone present. This includes the multi-</w:t>
      </w:r>
      <w:r w:rsidRPr="009969FE">
        <w:rPr>
          <w:rFonts w:ascii="Arial" w:hAnsi="Arial" w:cs="Arial"/>
          <w:color w:val="000000"/>
        </w:rPr>
        <w:lastRenderedPageBreak/>
        <w:t xml:space="preserve">agency team, the person subject </w:t>
      </w:r>
      <w:r w:rsidR="008C7628" w:rsidRPr="009969FE">
        <w:rPr>
          <w:rFonts w:ascii="Arial" w:hAnsi="Arial" w:cs="Arial"/>
          <w:color w:val="000000"/>
        </w:rPr>
        <w:t xml:space="preserve">to </w:t>
      </w:r>
      <w:r w:rsidRPr="009969FE">
        <w:rPr>
          <w:rFonts w:ascii="Arial" w:hAnsi="Arial" w:cs="Arial"/>
          <w:color w:val="000000"/>
        </w:rPr>
        <w:t>the assessment and any occupants or visitors to the premises whilst the assessment takes place. Police assistance is usually sought to manage one or more of the following risks:</w:t>
      </w:r>
    </w:p>
    <w:p w14:paraId="7F307EE3" w14:textId="77777777" w:rsidR="00404190" w:rsidRPr="009969FE" w:rsidRDefault="00404190" w:rsidP="00DC14E0">
      <w:pPr>
        <w:pStyle w:val="NormalWeb"/>
        <w:numPr>
          <w:ilvl w:val="0"/>
          <w:numId w:val="15"/>
        </w:numPr>
        <w:spacing w:before="120" w:beforeAutospacing="0" w:after="120" w:afterAutospacing="0"/>
        <w:jc w:val="both"/>
        <w:rPr>
          <w:rFonts w:ascii="Arial" w:hAnsi="Arial" w:cs="Arial"/>
        </w:rPr>
      </w:pPr>
      <w:r w:rsidRPr="009969FE">
        <w:rPr>
          <w:rFonts w:ascii="Arial" w:hAnsi="Arial" w:cs="Arial"/>
        </w:rPr>
        <w:t>A risk that entry to the premises will be refused</w:t>
      </w:r>
      <w:r w:rsidR="009969FE">
        <w:rPr>
          <w:rFonts w:ascii="Arial" w:hAnsi="Arial" w:cs="Arial"/>
        </w:rPr>
        <w:t>;</w:t>
      </w:r>
    </w:p>
    <w:p w14:paraId="0280B83D" w14:textId="77777777" w:rsidR="00404190" w:rsidRPr="009969FE" w:rsidRDefault="00404190" w:rsidP="00DC14E0">
      <w:pPr>
        <w:numPr>
          <w:ilvl w:val="0"/>
          <w:numId w:val="15"/>
        </w:numPr>
        <w:spacing w:before="120" w:after="120"/>
        <w:jc w:val="both"/>
        <w:rPr>
          <w:rFonts w:ascii="Arial" w:hAnsi="Arial" w:cs="Arial"/>
          <w:sz w:val="24"/>
          <w:szCs w:val="24"/>
        </w:rPr>
      </w:pPr>
      <w:r w:rsidRPr="009969FE">
        <w:rPr>
          <w:rFonts w:ascii="Arial" w:hAnsi="Arial" w:cs="Arial"/>
          <w:sz w:val="24"/>
          <w:szCs w:val="24"/>
        </w:rPr>
        <w:t>A risk that the person who will be subject of the assessment or anyone else inside the premises will become violent</w:t>
      </w:r>
      <w:r w:rsidR="009969FE">
        <w:rPr>
          <w:rFonts w:ascii="Arial" w:hAnsi="Arial" w:cs="Arial"/>
          <w:sz w:val="24"/>
          <w:szCs w:val="24"/>
        </w:rPr>
        <w:t>;</w:t>
      </w:r>
    </w:p>
    <w:p w14:paraId="1F28B3AF" w14:textId="77777777" w:rsidR="00404190" w:rsidRPr="009969FE" w:rsidRDefault="00404190" w:rsidP="00DC14E0">
      <w:pPr>
        <w:pStyle w:val="NormalWeb"/>
        <w:numPr>
          <w:ilvl w:val="0"/>
          <w:numId w:val="15"/>
        </w:numPr>
        <w:spacing w:before="120" w:beforeAutospacing="0" w:after="120" w:afterAutospacing="0"/>
        <w:jc w:val="both"/>
        <w:rPr>
          <w:rFonts w:ascii="Arial" w:hAnsi="Arial" w:cs="Arial"/>
        </w:rPr>
      </w:pPr>
      <w:r w:rsidRPr="009969FE">
        <w:rPr>
          <w:rFonts w:ascii="Arial" w:hAnsi="Arial" w:cs="Arial"/>
        </w:rPr>
        <w:t>A risk that the person to be assessed will harm themselves</w:t>
      </w:r>
      <w:r w:rsidR="009969FE">
        <w:rPr>
          <w:rFonts w:ascii="Arial" w:hAnsi="Arial" w:cs="Arial"/>
        </w:rPr>
        <w:t>;</w:t>
      </w:r>
    </w:p>
    <w:p w14:paraId="77820AE7" w14:textId="77777777" w:rsidR="00404190" w:rsidRPr="009969FE" w:rsidRDefault="00404190" w:rsidP="00DC14E0">
      <w:pPr>
        <w:pStyle w:val="NormalWeb"/>
        <w:numPr>
          <w:ilvl w:val="0"/>
          <w:numId w:val="15"/>
        </w:numPr>
        <w:spacing w:before="120" w:beforeAutospacing="0" w:after="120" w:afterAutospacing="0"/>
        <w:jc w:val="both"/>
        <w:rPr>
          <w:rFonts w:ascii="Arial" w:hAnsi="Arial" w:cs="Arial"/>
        </w:rPr>
      </w:pPr>
      <w:r w:rsidRPr="009969FE">
        <w:rPr>
          <w:rFonts w:ascii="Arial" w:hAnsi="Arial" w:cs="Arial"/>
        </w:rPr>
        <w:t>A risk that the person to be assessed will abscond before the</w:t>
      </w:r>
      <w:r w:rsidR="009969FE" w:rsidRPr="009969FE">
        <w:rPr>
          <w:rFonts w:ascii="Arial" w:hAnsi="Arial" w:cs="Arial"/>
        </w:rPr>
        <w:t xml:space="preserve"> </w:t>
      </w:r>
      <w:r w:rsidRPr="009969FE">
        <w:rPr>
          <w:rFonts w:ascii="Arial" w:hAnsi="Arial" w:cs="Arial"/>
        </w:rPr>
        <w:t>assessment or the application for compulsory admission to hospital</w:t>
      </w:r>
      <w:r w:rsidR="009969FE" w:rsidRPr="009969FE">
        <w:rPr>
          <w:rFonts w:ascii="Arial" w:hAnsi="Arial" w:cs="Arial"/>
        </w:rPr>
        <w:t xml:space="preserve"> </w:t>
      </w:r>
      <w:r w:rsidRPr="009969FE">
        <w:rPr>
          <w:rFonts w:ascii="Arial" w:hAnsi="Arial" w:cs="Arial"/>
        </w:rPr>
        <w:t>has been completed</w:t>
      </w:r>
      <w:r w:rsidR="009969FE">
        <w:rPr>
          <w:rFonts w:ascii="Arial" w:hAnsi="Arial" w:cs="Arial"/>
        </w:rPr>
        <w:t>.</w:t>
      </w:r>
    </w:p>
    <w:p w14:paraId="52E937F4" w14:textId="77777777" w:rsidR="00404190" w:rsidRPr="009969FE" w:rsidRDefault="00404190" w:rsidP="009969FE">
      <w:pPr>
        <w:pStyle w:val="NormalWeb"/>
        <w:spacing w:before="120" w:beforeAutospacing="0" w:after="120" w:afterAutospacing="0"/>
        <w:jc w:val="both"/>
        <w:rPr>
          <w:color w:val="000000"/>
        </w:rPr>
      </w:pPr>
      <w:r w:rsidRPr="0096630F">
        <w:rPr>
          <w:rFonts w:ascii="Arial" w:hAnsi="Arial" w:cs="Arial"/>
        </w:rPr>
        <w:t xml:space="preserve">Because of their status, role and function, there is an implied expectation that the police will </w:t>
      </w:r>
      <w:r w:rsidRPr="009969FE">
        <w:rPr>
          <w:rFonts w:ascii="Arial" w:hAnsi="Arial" w:cs="Arial"/>
          <w:color w:val="000000"/>
        </w:rPr>
        <w:t xml:space="preserve">provide security and safety at any </w:t>
      </w:r>
      <w:r w:rsidR="009969FE" w:rsidRPr="009969FE">
        <w:rPr>
          <w:rFonts w:ascii="Arial" w:hAnsi="Arial" w:cs="Arial"/>
          <w:color w:val="000000"/>
        </w:rPr>
        <w:t>m</w:t>
      </w:r>
      <w:r w:rsidRPr="009969FE">
        <w:rPr>
          <w:rFonts w:ascii="Arial" w:hAnsi="Arial" w:cs="Arial"/>
          <w:color w:val="000000"/>
        </w:rPr>
        <w:t xml:space="preserve">ental </w:t>
      </w:r>
      <w:r w:rsidR="009969FE" w:rsidRPr="009969FE">
        <w:rPr>
          <w:rFonts w:ascii="Arial" w:hAnsi="Arial" w:cs="Arial"/>
          <w:color w:val="000000"/>
        </w:rPr>
        <w:t>h</w:t>
      </w:r>
      <w:r w:rsidRPr="009969FE">
        <w:rPr>
          <w:rFonts w:ascii="Arial" w:hAnsi="Arial" w:cs="Arial"/>
          <w:color w:val="000000"/>
        </w:rPr>
        <w:t>ealth assessment</w:t>
      </w:r>
      <w:r w:rsidR="0016710C" w:rsidRPr="009969FE">
        <w:rPr>
          <w:rFonts w:ascii="Arial" w:hAnsi="Arial" w:cs="Arial"/>
          <w:color w:val="000000"/>
        </w:rPr>
        <w:t>;</w:t>
      </w:r>
      <w:r w:rsidRPr="009969FE">
        <w:rPr>
          <w:rFonts w:ascii="Arial" w:hAnsi="Arial" w:cs="Arial"/>
          <w:color w:val="000000"/>
        </w:rPr>
        <w:t xml:space="preserve"> </w:t>
      </w:r>
      <w:r w:rsidR="0016710C" w:rsidRPr="009969FE">
        <w:rPr>
          <w:rFonts w:ascii="Arial" w:hAnsi="Arial" w:cs="Arial"/>
          <w:color w:val="000000"/>
        </w:rPr>
        <w:t>t</w:t>
      </w:r>
      <w:r w:rsidRPr="009969FE">
        <w:rPr>
          <w:rFonts w:ascii="Arial" w:hAnsi="Arial" w:cs="Arial"/>
          <w:color w:val="000000"/>
        </w:rPr>
        <w:t>hey attend because this is normally the reason for seeking police support. In relation to these identified risks, it is crucial to understand and recogni</w:t>
      </w:r>
      <w:r w:rsidR="0016710C" w:rsidRPr="009969FE">
        <w:rPr>
          <w:rFonts w:ascii="Arial" w:hAnsi="Arial" w:cs="Arial"/>
          <w:color w:val="000000"/>
        </w:rPr>
        <w:t>z</w:t>
      </w:r>
      <w:r w:rsidRPr="009969FE">
        <w:rPr>
          <w:rFonts w:ascii="Arial" w:hAnsi="Arial" w:cs="Arial"/>
          <w:color w:val="000000"/>
        </w:rPr>
        <w:t>e that without a warrant</w:t>
      </w:r>
      <w:r w:rsidR="0016710C" w:rsidRPr="009969FE">
        <w:rPr>
          <w:rFonts w:ascii="Arial" w:hAnsi="Arial" w:cs="Arial"/>
          <w:color w:val="000000"/>
        </w:rPr>
        <w:t>,</w:t>
      </w:r>
      <w:r w:rsidRPr="009969FE">
        <w:rPr>
          <w:rFonts w:ascii="Arial" w:hAnsi="Arial" w:cs="Arial"/>
          <w:color w:val="000000"/>
        </w:rPr>
        <w:t xml:space="preserve"> police powers to proactively intervene and take preventative measures in any of these circumstances will not generally exist. </w:t>
      </w:r>
    </w:p>
    <w:p w14:paraId="5814652E" w14:textId="77777777" w:rsidR="00967C50" w:rsidRPr="0096630F" w:rsidRDefault="00404190" w:rsidP="00967C50">
      <w:pPr>
        <w:pStyle w:val="NormalWeb"/>
        <w:spacing w:before="120" w:beforeAutospacing="0" w:after="120" w:afterAutospacing="0"/>
        <w:jc w:val="both"/>
        <w:rPr>
          <w:rFonts w:ascii="Arial" w:hAnsi="Arial" w:cs="Arial"/>
          <w:color w:val="000000"/>
        </w:rPr>
      </w:pPr>
      <w:r w:rsidRPr="009969FE">
        <w:rPr>
          <w:rFonts w:ascii="Arial" w:hAnsi="Arial" w:cs="Arial"/>
          <w:color w:val="000000"/>
        </w:rPr>
        <w:t xml:space="preserve">Therefore it is imperative that a </w:t>
      </w:r>
      <w:r w:rsidR="008C7628" w:rsidRPr="009969FE">
        <w:rPr>
          <w:rFonts w:ascii="Arial" w:hAnsi="Arial" w:cs="Arial"/>
          <w:color w:val="000000"/>
        </w:rPr>
        <w:t>w</w:t>
      </w:r>
      <w:r w:rsidRPr="009969FE">
        <w:rPr>
          <w:rFonts w:ascii="Arial" w:hAnsi="Arial" w:cs="Arial"/>
          <w:color w:val="000000"/>
        </w:rPr>
        <w:t xml:space="preserve">arrant under </w:t>
      </w:r>
      <w:r w:rsidR="009969FE" w:rsidRPr="009969FE">
        <w:rPr>
          <w:rFonts w:ascii="Arial" w:hAnsi="Arial" w:cs="Arial"/>
          <w:color w:val="000000"/>
        </w:rPr>
        <w:t>S</w:t>
      </w:r>
      <w:r w:rsidRPr="009969FE">
        <w:rPr>
          <w:rFonts w:ascii="Arial" w:hAnsi="Arial" w:cs="Arial"/>
          <w:color w:val="000000"/>
        </w:rPr>
        <w:t>ection 135 is obtained to authori</w:t>
      </w:r>
      <w:r w:rsidR="009969FE" w:rsidRPr="009969FE">
        <w:rPr>
          <w:rFonts w:ascii="Arial" w:hAnsi="Arial" w:cs="Arial"/>
          <w:color w:val="000000"/>
        </w:rPr>
        <w:t>s</w:t>
      </w:r>
      <w:r w:rsidRPr="009969FE">
        <w:rPr>
          <w:rFonts w:ascii="Arial" w:hAnsi="Arial" w:cs="Arial"/>
          <w:color w:val="000000"/>
        </w:rPr>
        <w:t xml:space="preserve">e </w:t>
      </w:r>
      <w:r w:rsidR="008C7628" w:rsidRPr="009969FE">
        <w:rPr>
          <w:rFonts w:ascii="Arial" w:hAnsi="Arial" w:cs="Arial"/>
          <w:color w:val="000000"/>
        </w:rPr>
        <w:t>police</w:t>
      </w:r>
      <w:r w:rsidRPr="009969FE">
        <w:rPr>
          <w:rFonts w:ascii="Arial" w:hAnsi="Arial" w:cs="Arial"/>
          <w:color w:val="000000"/>
        </w:rPr>
        <w:t xml:space="preserve"> to enter the premises, search the premises for the</w:t>
      </w:r>
      <w:r w:rsidR="008C7628" w:rsidRPr="009969FE">
        <w:rPr>
          <w:rFonts w:ascii="Arial" w:hAnsi="Arial" w:cs="Arial"/>
          <w:color w:val="000000"/>
        </w:rPr>
        <w:t xml:space="preserve"> person and</w:t>
      </w:r>
      <w:r w:rsidRPr="009969FE">
        <w:rPr>
          <w:rFonts w:ascii="Arial" w:hAnsi="Arial" w:cs="Arial"/>
          <w:color w:val="000000"/>
        </w:rPr>
        <w:t xml:space="preserve"> restrain </w:t>
      </w:r>
      <w:r w:rsidR="008C7628" w:rsidRPr="009969FE">
        <w:rPr>
          <w:rFonts w:ascii="Arial" w:hAnsi="Arial" w:cs="Arial"/>
          <w:color w:val="000000"/>
        </w:rPr>
        <w:t xml:space="preserve">them </w:t>
      </w:r>
      <w:r w:rsidR="0016710C" w:rsidRPr="009969FE">
        <w:rPr>
          <w:rFonts w:ascii="Arial" w:hAnsi="Arial" w:cs="Arial"/>
          <w:color w:val="000000"/>
        </w:rPr>
        <w:t>if necessary</w:t>
      </w:r>
      <w:r w:rsidRPr="009969FE">
        <w:rPr>
          <w:rFonts w:ascii="Arial" w:hAnsi="Arial" w:cs="Arial"/>
          <w:color w:val="000000"/>
        </w:rPr>
        <w:t xml:space="preserve"> for the</w:t>
      </w:r>
      <w:r w:rsidR="008C7628" w:rsidRPr="009969FE">
        <w:rPr>
          <w:rFonts w:ascii="Arial" w:hAnsi="Arial" w:cs="Arial"/>
          <w:color w:val="000000"/>
        </w:rPr>
        <w:t xml:space="preserve"> optional</w:t>
      </w:r>
      <w:r w:rsidRPr="009969FE">
        <w:rPr>
          <w:rFonts w:ascii="Arial" w:hAnsi="Arial" w:cs="Arial"/>
          <w:color w:val="000000"/>
        </w:rPr>
        <w:t xml:space="preserve"> purpose of removal to a place</w:t>
      </w:r>
      <w:r w:rsidR="00644544" w:rsidRPr="009969FE">
        <w:rPr>
          <w:rFonts w:ascii="Arial" w:hAnsi="Arial" w:cs="Arial"/>
          <w:color w:val="000000"/>
        </w:rPr>
        <w:t xml:space="preserve"> of safety</w:t>
      </w:r>
      <w:r w:rsidRPr="009969FE">
        <w:rPr>
          <w:rFonts w:ascii="Arial" w:hAnsi="Arial" w:cs="Arial"/>
          <w:color w:val="000000"/>
        </w:rPr>
        <w:t xml:space="preserve"> for</w:t>
      </w:r>
      <w:r w:rsidR="0016710C" w:rsidRPr="009969FE">
        <w:rPr>
          <w:rFonts w:ascii="Arial" w:hAnsi="Arial" w:cs="Arial"/>
          <w:color w:val="000000"/>
        </w:rPr>
        <w:t xml:space="preserve"> a maximum of</w:t>
      </w:r>
      <w:r w:rsidR="00967C50" w:rsidRPr="00967C50">
        <w:rPr>
          <w:rFonts w:ascii="Arial" w:hAnsi="Arial" w:cs="Arial"/>
          <w:color w:val="FF0000"/>
        </w:rPr>
        <w:t xml:space="preserve"> </w:t>
      </w:r>
      <w:r w:rsidR="00967C50" w:rsidRPr="007B6770">
        <w:rPr>
          <w:rFonts w:ascii="Arial" w:hAnsi="Arial" w:cs="Arial"/>
        </w:rPr>
        <w:t>24</w:t>
      </w:r>
      <w:r w:rsidR="00967C50">
        <w:rPr>
          <w:rFonts w:ascii="Arial" w:hAnsi="Arial" w:cs="Arial"/>
          <w:color w:val="000000"/>
        </w:rPr>
        <w:t xml:space="preserve"> hours </w:t>
      </w:r>
      <w:r w:rsidR="00967C50" w:rsidRPr="00B35389">
        <w:rPr>
          <w:rFonts w:ascii="Arial" w:hAnsi="Arial" w:cs="Arial"/>
        </w:rPr>
        <w:t>or where the premises specified in the warrant are a place of safety, instead of removing the person to another place of safety, keep the person at those premises for the assessment to be conducted.</w:t>
      </w:r>
    </w:p>
    <w:p w14:paraId="217A71E0" w14:textId="77777777" w:rsidR="00404190" w:rsidRPr="009E1C7A" w:rsidRDefault="00E50AEB" w:rsidP="00266462">
      <w:pPr>
        <w:pStyle w:val="NormalWeb"/>
        <w:spacing w:before="240" w:beforeAutospacing="0" w:after="120" w:afterAutospacing="0"/>
        <w:outlineLvl w:val="0"/>
        <w:rPr>
          <w:u w:val="single"/>
        </w:rPr>
      </w:pPr>
      <w:r w:rsidRPr="009E1C7A">
        <w:rPr>
          <w:rFonts w:ascii="Arial" w:hAnsi="Arial" w:cs="Arial"/>
          <w:b/>
          <w:u w:val="single"/>
        </w:rPr>
        <w:t>6.6</w:t>
      </w:r>
      <w:r w:rsidRPr="009E1C7A">
        <w:rPr>
          <w:u w:val="single"/>
        </w:rPr>
        <w:t xml:space="preserve"> </w:t>
      </w:r>
      <w:r w:rsidR="00404190" w:rsidRPr="009E1C7A">
        <w:rPr>
          <w:rFonts w:ascii="Arial" w:hAnsi="Arial" w:cs="Arial"/>
          <w:b/>
          <w:bCs/>
          <w:color w:val="000000"/>
          <w:u w:val="single"/>
        </w:rPr>
        <w:t>(2) Police</w:t>
      </w:r>
      <w:r w:rsidR="00404190" w:rsidRPr="009E1C7A">
        <w:rPr>
          <w:rFonts w:ascii="Arial" w:hAnsi="Arial" w:cs="Arial"/>
          <w:b/>
          <w:bCs/>
          <w:u w:val="single"/>
        </w:rPr>
        <w:t xml:space="preserve"> </w:t>
      </w:r>
      <w:r w:rsidR="009969FE" w:rsidRPr="009E1C7A">
        <w:rPr>
          <w:rFonts w:ascii="Arial" w:hAnsi="Arial" w:cs="Arial"/>
          <w:b/>
          <w:bCs/>
          <w:u w:val="single"/>
        </w:rPr>
        <w:t>A</w:t>
      </w:r>
      <w:r w:rsidR="00404190" w:rsidRPr="009E1C7A">
        <w:rPr>
          <w:rFonts w:ascii="Arial" w:hAnsi="Arial" w:cs="Arial"/>
          <w:b/>
          <w:bCs/>
          <w:u w:val="single"/>
        </w:rPr>
        <w:t xml:space="preserve">ttendance to </w:t>
      </w:r>
      <w:r w:rsidR="009969FE" w:rsidRPr="009E1C7A">
        <w:rPr>
          <w:rFonts w:ascii="Arial" w:hAnsi="Arial" w:cs="Arial"/>
          <w:b/>
          <w:bCs/>
          <w:u w:val="single"/>
        </w:rPr>
        <w:t>P</w:t>
      </w:r>
      <w:r w:rsidR="00404190" w:rsidRPr="009E1C7A">
        <w:rPr>
          <w:rFonts w:ascii="Arial" w:hAnsi="Arial" w:cs="Arial"/>
          <w:b/>
          <w:bCs/>
          <w:u w:val="single"/>
        </w:rPr>
        <w:t xml:space="preserve">romote </w:t>
      </w:r>
      <w:r w:rsidR="009969FE" w:rsidRPr="009E1C7A">
        <w:rPr>
          <w:rFonts w:ascii="Arial" w:hAnsi="Arial" w:cs="Arial"/>
          <w:b/>
          <w:bCs/>
          <w:u w:val="single"/>
        </w:rPr>
        <w:t>C</w:t>
      </w:r>
      <w:r w:rsidR="00404190" w:rsidRPr="009E1C7A">
        <w:rPr>
          <w:rFonts w:ascii="Arial" w:hAnsi="Arial" w:cs="Arial"/>
          <w:b/>
          <w:bCs/>
          <w:u w:val="single"/>
        </w:rPr>
        <w:t>ooperation</w:t>
      </w:r>
    </w:p>
    <w:p w14:paraId="716F61E2" w14:textId="77777777" w:rsidR="00A34A76" w:rsidRPr="00A9497D" w:rsidRDefault="00404190" w:rsidP="00A9497D">
      <w:pPr>
        <w:pStyle w:val="NormalWeb"/>
        <w:spacing w:before="240" w:beforeAutospacing="0" w:after="120" w:afterAutospacing="0"/>
        <w:jc w:val="both"/>
      </w:pPr>
      <w:r w:rsidRPr="0096630F">
        <w:rPr>
          <w:rFonts w:ascii="Arial" w:hAnsi="Arial" w:cs="Arial"/>
        </w:rPr>
        <w:t xml:space="preserve">In these circumstances, police help is sought to support the multi-agency team by promoting the cooperation of the person to be assessed. These are generally situations where previous experience suggests that the person to be assessed will be significantly more cooperative with the multi-agency assessment team if a uniformed police officer is present. Where the reasons for requesting police attendance are not related to risk and there is little risk of access to premises being refused then a warrant is unlikely to be available. </w:t>
      </w:r>
    </w:p>
    <w:p w14:paraId="590B0E31" w14:textId="77777777" w:rsidR="00404190" w:rsidRPr="009E1C7A" w:rsidRDefault="00E50AEB" w:rsidP="00266462">
      <w:pPr>
        <w:pStyle w:val="NormalWeb"/>
        <w:spacing w:before="240" w:beforeAutospacing="0" w:after="120" w:afterAutospacing="0"/>
        <w:outlineLvl w:val="0"/>
        <w:rPr>
          <w:color w:val="000000"/>
          <w:u w:val="single"/>
        </w:rPr>
      </w:pPr>
      <w:r w:rsidRPr="009E1C7A">
        <w:rPr>
          <w:rFonts w:ascii="Arial" w:hAnsi="Arial" w:cs="Arial"/>
          <w:b/>
          <w:color w:val="000000"/>
          <w:u w:val="single"/>
        </w:rPr>
        <w:t>6.7</w:t>
      </w:r>
      <w:r w:rsidRPr="009E1C7A">
        <w:rPr>
          <w:color w:val="000000"/>
          <w:u w:val="single"/>
        </w:rPr>
        <w:t xml:space="preserve"> </w:t>
      </w:r>
      <w:r w:rsidR="00404190" w:rsidRPr="009E1C7A">
        <w:rPr>
          <w:rFonts w:ascii="Arial" w:hAnsi="Arial" w:cs="Arial"/>
          <w:b/>
          <w:bCs/>
          <w:color w:val="000000"/>
          <w:u w:val="single"/>
        </w:rPr>
        <w:t xml:space="preserve">Who </w:t>
      </w:r>
      <w:r w:rsidR="009969FE" w:rsidRPr="009E1C7A">
        <w:rPr>
          <w:rFonts w:ascii="Arial" w:hAnsi="Arial" w:cs="Arial"/>
          <w:b/>
          <w:bCs/>
          <w:color w:val="000000"/>
          <w:u w:val="single"/>
        </w:rPr>
        <w:t>T</w:t>
      </w:r>
      <w:r w:rsidR="00404190" w:rsidRPr="009E1C7A">
        <w:rPr>
          <w:rFonts w:ascii="Arial" w:hAnsi="Arial" w:cs="Arial"/>
          <w:b/>
          <w:bCs/>
          <w:color w:val="000000"/>
          <w:u w:val="single"/>
        </w:rPr>
        <w:t xml:space="preserve">akes the </w:t>
      </w:r>
      <w:r w:rsidR="009969FE" w:rsidRPr="009E1C7A">
        <w:rPr>
          <w:rFonts w:ascii="Arial" w:hAnsi="Arial" w:cs="Arial"/>
          <w:b/>
          <w:bCs/>
          <w:color w:val="000000"/>
          <w:u w:val="single"/>
        </w:rPr>
        <w:t>L</w:t>
      </w:r>
      <w:r w:rsidR="00404190" w:rsidRPr="009E1C7A">
        <w:rPr>
          <w:rFonts w:ascii="Arial" w:hAnsi="Arial" w:cs="Arial"/>
          <w:b/>
          <w:bCs/>
          <w:color w:val="000000"/>
          <w:u w:val="single"/>
        </w:rPr>
        <w:t xml:space="preserve">ead at </w:t>
      </w:r>
      <w:r w:rsidR="009969FE" w:rsidRPr="009E1C7A">
        <w:rPr>
          <w:rFonts w:ascii="Arial" w:hAnsi="Arial" w:cs="Arial"/>
          <w:b/>
          <w:bCs/>
          <w:color w:val="000000"/>
          <w:u w:val="single"/>
        </w:rPr>
        <w:t>M</w:t>
      </w:r>
      <w:r w:rsidR="00404190" w:rsidRPr="009E1C7A">
        <w:rPr>
          <w:rFonts w:ascii="Arial" w:hAnsi="Arial" w:cs="Arial"/>
          <w:b/>
          <w:bCs/>
          <w:color w:val="000000"/>
          <w:u w:val="single"/>
        </w:rPr>
        <w:t xml:space="preserve">ental </w:t>
      </w:r>
      <w:r w:rsidR="009969FE" w:rsidRPr="009E1C7A">
        <w:rPr>
          <w:rFonts w:ascii="Arial" w:hAnsi="Arial" w:cs="Arial"/>
          <w:b/>
          <w:bCs/>
          <w:color w:val="000000"/>
          <w:u w:val="single"/>
        </w:rPr>
        <w:t>Health A</w:t>
      </w:r>
      <w:r w:rsidR="00404190" w:rsidRPr="009E1C7A">
        <w:rPr>
          <w:rFonts w:ascii="Arial" w:hAnsi="Arial" w:cs="Arial"/>
          <w:b/>
          <w:bCs/>
          <w:color w:val="000000"/>
          <w:u w:val="single"/>
        </w:rPr>
        <w:t>ssessments?</w:t>
      </w:r>
    </w:p>
    <w:p w14:paraId="182C47A4" w14:textId="77777777" w:rsidR="00404190" w:rsidRPr="009969FE" w:rsidRDefault="00404190" w:rsidP="003678EA">
      <w:pPr>
        <w:pStyle w:val="NormalWeb"/>
        <w:spacing w:before="240" w:beforeAutospacing="0" w:after="240" w:afterAutospacing="0"/>
        <w:jc w:val="both"/>
        <w:rPr>
          <w:color w:val="000000"/>
        </w:rPr>
      </w:pPr>
      <w:r w:rsidRPr="009969FE">
        <w:rPr>
          <w:rFonts w:ascii="Arial" w:hAnsi="Arial" w:cs="Arial"/>
          <w:color w:val="000000"/>
        </w:rPr>
        <w:t xml:space="preserve">Where police officers will be present at a </w:t>
      </w:r>
      <w:r w:rsidR="00644544" w:rsidRPr="009969FE">
        <w:rPr>
          <w:rFonts w:ascii="Arial" w:hAnsi="Arial" w:cs="Arial"/>
          <w:color w:val="000000"/>
        </w:rPr>
        <w:t>M</w:t>
      </w:r>
      <w:r w:rsidRPr="009969FE">
        <w:rPr>
          <w:rFonts w:ascii="Arial" w:hAnsi="Arial" w:cs="Arial"/>
          <w:color w:val="000000"/>
        </w:rPr>
        <w:t xml:space="preserve">ental </w:t>
      </w:r>
      <w:r w:rsidR="00644544" w:rsidRPr="009969FE">
        <w:rPr>
          <w:rFonts w:ascii="Arial" w:hAnsi="Arial" w:cs="Arial"/>
          <w:color w:val="000000"/>
        </w:rPr>
        <w:t>H</w:t>
      </w:r>
      <w:r w:rsidRPr="009969FE">
        <w:rPr>
          <w:rFonts w:ascii="Arial" w:hAnsi="Arial" w:cs="Arial"/>
          <w:color w:val="000000"/>
        </w:rPr>
        <w:t>ealth assessment, it is important to clarify at the initial planning stages that police will take the lead.</w:t>
      </w:r>
      <w:r w:rsidR="007B6770">
        <w:rPr>
          <w:rFonts w:ascii="Arial" w:hAnsi="Arial" w:cs="Arial"/>
          <w:color w:val="000000"/>
        </w:rPr>
        <w:t xml:space="preserve">  </w:t>
      </w:r>
      <w:r w:rsidRPr="009969FE">
        <w:rPr>
          <w:rFonts w:ascii="Arial" w:hAnsi="Arial" w:cs="Arial"/>
          <w:color w:val="000000"/>
        </w:rPr>
        <w:t>This should result in police officers entering the premises and safely locating and containing the subject of the assessment. Only after this has been achieved should the assess</w:t>
      </w:r>
      <w:r w:rsidR="00644544" w:rsidRPr="009969FE">
        <w:rPr>
          <w:rFonts w:ascii="Arial" w:hAnsi="Arial" w:cs="Arial"/>
          <w:color w:val="000000"/>
        </w:rPr>
        <w:t>ing</w:t>
      </w:r>
      <w:r w:rsidRPr="009969FE">
        <w:rPr>
          <w:rFonts w:ascii="Arial" w:hAnsi="Arial" w:cs="Arial"/>
          <w:color w:val="000000"/>
        </w:rPr>
        <w:t xml:space="preserve"> team begin the assessment.</w:t>
      </w:r>
      <w:r w:rsidR="007B6770">
        <w:rPr>
          <w:rFonts w:ascii="Arial" w:hAnsi="Arial" w:cs="Arial"/>
          <w:color w:val="000000"/>
        </w:rPr>
        <w:t xml:space="preserve">  </w:t>
      </w:r>
      <w:r w:rsidRPr="009969FE">
        <w:rPr>
          <w:rFonts w:ascii="Arial" w:hAnsi="Arial" w:cs="Arial"/>
          <w:color w:val="000000"/>
        </w:rPr>
        <w:t>Circumstances should not generally arise where the assessment team enter</w:t>
      </w:r>
      <w:r w:rsidR="00644544" w:rsidRPr="009969FE">
        <w:rPr>
          <w:rFonts w:ascii="Arial" w:hAnsi="Arial" w:cs="Arial"/>
          <w:color w:val="000000"/>
        </w:rPr>
        <w:t>s</w:t>
      </w:r>
      <w:r w:rsidRPr="009969FE">
        <w:rPr>
          <w:rFonts w:ascii="Arial" w:hAnsi="Arial" w:cs="Arial"/>
          <w:color w:val="000000"/>
        </w:rPr>
        <w:t xml:space="preserve"> the premises ahead of police.</w:t>
      </w:r>
    </w:p>
    <w:p w14:paraId="75C5303F" w14:textId="77777777" w:rsidR="00404190" w:rsidRPr="009969FE" w:rsidRDefault="00644544" w:rsidP="003678EA">
      <w:pPr>
        <w:pStyle w:val="NormalWeb"/>
        <w:spacing w:before="240" w:beforeAutospacing="0" w:after="240" w:afterAutospacing="0"/>
        <w:jc w:val="both"/>
        <w:rPr>
          <w:color w:val="000000"/>
        </w:rPr>
      </w:pPr>
      <w:r w:rsidRPr="009969FE">
        <w:rPr>
          <w:rFonts w:ascii="Arial" w:hAnsi="Arial" w:cs="Arial"/>
          <w:color w:val="000000"/>
        </w:rPr>
        <w:t xml:space="preserve">N.B: </w:t>
      </w:r>
      <w:r w:rsidR="00404190" w:rsidRPr="009969FE">
        <w:rPr>
          <w:rFonts w:ascii="Arial" w:hAnsi="Arial" w:cs="Arial"/>
          <w:color w:val="000000"/>
        </w:rPr>
        <w:t xml:space="preserve">under Section 135 (1), the </w:t>
      </w:r>
      <w:r w:rsidR="00404190" w:rsidRPr="009969FE">
        <w:rPr>
          <w:rFonts w:ascii="Arial" w:hAnsi="Arial" w:cs="Arial"/>
          <w:color w:val="000000"/>
          <w:u w:val="single"/>
        </w:rPr>
        <w:t xml:space="preserve">constable </w:t>
      </w:r>
      <w:r w:rsidR="00404190" w:rsidRPr="009969FE">
        <w:rPr>
          <w:rFonts w:ascii="Arial" w:hAnsi="Arial" w:cs="Arial"/>
          <w:b/>
          <w:bCs/>
          <w:color w:val="000000"/>
          <w:u w:val="single"/>
        </w:rPr>
        <w:t xml:space="preserve">must </w:t>
      </w:r>
      <w:r w:rsidR="00404190" w:rsidRPr="009969FE">
        <w:rPr>
          <w:rFonts w:ascii="Arial" w:hAnsi="Arial" w:cs="Arial"/>
          <w:color w:val="000000"/>
          <w:u w:val="single"/>
        </w:rPr>
        <w:t xml:space="preserve">be accompanied by an </w:t>
      </w:r>
      <w:r w:rsidRPr="009969FE">
        <w:rPr>
          <w:rFonts w:ascii="Arial" w:hAnsi="Arial" w:cs="Arial"/>
          <w:color w:val="000000"/>
          <w:u w:val="single"/>
        </w:rPr>
        <w:t xml:space="preserve">AMHP </w:t>
      </w:r>
      <w:r w:rsidR="00404190" w:rsidRPr="009969FE">
        <w:rPr>
          <w:rFonts w:ascii="Arial" w:hAnsi="Arial" w:cs="Arial"/>
          <w:color w:val="000000"/>
          <w:u w:val="single"/>
        </w:rPr>
        <w:t xml:space="preserve">and a </w:t>
      </w:r>
      <w:r w:rsidRPr="009969FE">
        <w:rPr>
          <w:rFonts w:ascii="Arial" w:hAnsi="Arial" w:cs="Arial"/>
          <w:color w:val="000000"/>
          <w:u w:val="single"/>
        </w:rPr>
        <w:t>d</w:t>
      </w:r>
      <w:r w:rsidR="00404190" w:rsidRPr="009969FE">
        <w:rPr>
          <w:rFonts w:ascii="Arial" w:hAnsi="Arial" w:cs="Arial"/>
          <w:color w:val="000000"/>
          <w:u w:val="single"/>
        </w:rPr>
        <w:t>octor when exercising these powers</w:t>
      </w:r>
      <w:r w:rsidR="00404190" w:rsidRPr="009969FE">
        <w:rPr>
          <w:rFonts w:ascii="Arial" w:hAnsi="Arial" w:cs="Arial"/>
          <w:color w:val="000000"/>
        </w:rPr>
        <w:t xml:space="preserve">, though the police will lead and the </w:t>
      </w:r>
      <w:r w:rsidRPr="009969FE">
        <w:rPr>
          <w:rFonts w:ascii="Arial" w:hAnsi="Arial" w:cs="Arial"/>
          <w:color w:val="000000"/>
        </w:rPr>
        <w:t>h</w:t>
      </w:r>
      <w:r w:rsidR="00404190" w:rsidRPr="009969FE">
        <w:rPr>
          <w:rFonts w:ascii="Arial" w:hAnsi="Arial" w:cs="Arial"/>
          <w:color w:val="000000"/>
        </w:rPr>
        <w:t>ealthcare professionals will enter when the service user has been located.</w:t>
      </w:r>
    </w:p>
    <w:p w14:paraId="28D8E0A4" w14:textId="77777777" w:rsidR="00644544" w:rsidRPr="009E1C7A" w:rsidRDefault="00404190" w:rsidP="003678EA">
      <w:pPr>
        <w:pStyle w:val="NormalWeb"/>
        <w:spacing w:before="240" w:beforeAutospacing="0" w:after="240" w:afterAutospacing="0"/>
        <w:jc w:val="both"/>
        <w:rPr>
          <w:rFonts w:ascii="Arial" w:hAnsi="Arial" w:cs="Arial"/>
          <w:color w:val="000000"/>
          <w:u w:val="single"/>
        </w:rPr>
      </w:pPr>
      <w:r w:rsidRPr="009969FE">
        <w:rPr>
          <w:rFonts w:ascii="Arial" w:hAnsi="Arial" w:cs="Arial"/>
          <w:color w:val="000000"/>
        </w:rPr>
        <w:t xml:space="preserve">The </w:t>
      </w:r>
      <w:r w:rsidR="00644544" w:rsidRPr="009969FE">
        <w:rPr>
          <w:rFonts w:ascii="Arial" w:hAnsi="Arial" w:cs="Arial"/>
          <w:color w:val="000000"/>
        </w:rPr>
        <w:t xml:space="preserve">AMHP involved in executing the warrant </w:t>
      </w:r>
      <w:r w:rsidRPr="009969FE">
        <w:rPr>
          <w:rFonts w:ascii="Arial" w:hAnsi="Arial" w:cs="Arial"/>
          <w:color w:val="000000"/>
        </w:rPr>
        <w:t>does not have to be the</w:t>
      </w:r>
      <w:r w:rsidR="00644544" w:rsidRPr="009969FE">
        <w:rPr>
          <w:rFonts w:ascii="Arial" w:hAnsi="Arial" w:cs="Arial"/>
          <w:color w:val="000000"/>
        </w:rPr>
        <w:t xml:space="preserve"> same AMHP who applied for the warrant</w:t>
      </w:r>
      <w:r w:rsidRPr="009969FE">
        <w:rPr>
          <w:rFonts w:ascii="Arial" w:hAnsi="Arial" w:cs="Arial"/>
          <w:color w:val="000000"/>
        </w:rPr>
        <w:t xml:space="preserve">. </w:t>
      </w:r>
      <w:r w:rsidR="00644544" w:rsidRPr="009969FE">
        <w:rPr>
          <w:rFonts w:ascii="Arial" w:hAnsi="Arial" w:cs="Arial"/>
          <w:color w:val="000000"/>
        </w:rPr>
        <w:t>This is confirmed in c</w:t>
      </w:r>
      <w:r w:rsidRPr="009969FE">
        <w:rPr>
          <w:rFonts w:ascii="Arial" w:hAnsi="Arial" w:cs="Arial"/>
          <w:color w:val="000000"/>
        </w:rPr>
        <w:t xml:space="preserve">ase law (Ward v Commissioner of Police for </w:t>
      </w:r>
      <w:r w:rsidRPr="009E1C7A">
        <w:rPr>
          <w:rFonts w:ascii="Arial" w:hAnsi="Arial" w:cs="Arial"/>
          <w:color w:val="000000"/>
          <w:u w:val="single"/>
        </w:rPr>
        <w:t>the Metropolis)</w:t>
      </w:r>
      <w:r w:rsidR="00644544" w:rsidRPr="009E1C7A">
        <w:rPr>
          <w:rFonts w:ascii="Arial" w:hAnsi="Arial" w:cs="Arial"/>
          <w:color w:val="000000"/>
          <w:u w:val="single"/>
        </w:rPr>
        <w:t>.</w:t>
      </w:r>
    </w:p>
    <w:p w14:paraId="232EC1E1" w14:textId="77777777" w:rsidR="00875D2A" w:rsidRPr="009E1C7A" w:rsidRDefault="00875D2A" w:rsidP="00875D2A">
      <w:pPr>
        <w:pStyle w:val="Default"/>
        <w:rPr>
          <w:b/>
          <w:bCs/>
          <w:u w:val="single"/>
        </w:rPr>
      </w:pPr>
      <w:r w:rsidRPr="009E1C7A">
        <w:rPr>
          <w:b/>
          <w:bCs/>
          <w:u w:val="single"/>
        </w:rPr>
        <w:t xml:space="preserve">6.8 </w:t>
      </w:r>
      <w:r w:rsidR="009E1C7A" w:rsidRPr="009E1C7A">
        <w:rPr>
          <w:b/>
          <w:bCs/>
          <w:u w:val="single"/>
        </w:rPr>
        <w:t>Producing the Warrant at P</w:t>
      </w:r>
      <w:r w:rsidRPr="009E1C7A">
        <w:rPr>
          <w:b/>
          <w:bCs/>
          <w:u w:val="single"/>
        </w:rPr>
        <w:t>o</w:t>
      </w:r>
      <w:r w:rsidR="009E1C7A" w:rsidRPr="009E1C7A">
        <w:rPr>
          <w:b/>
          <w:bCs/>
          <w:u w:val="single"/>
        </w:rPr>
        <w:t>int of E</w:t>
      </w:r>
      <w:r w:rsidRPr="009E1C7A">
        <w:rPr>
          <w:b/>
          <w:bCs/>
          <w:u w:val="single"/>
        </w:rPr>
        <w:t xml:space="preserve">ntry </w:t>
      </w:r>
    </w:p>
    <w:p w14:paraId="53D0A775" w14:textId="77777777" w:rsidR="00875D2A" w:rsidRPr="00875D2A" w:rsidRDefault="00875D2A" w:rsidP="00875D2A">
      <w:pPr>
        <w:pStyle w:val="Default"/>
        <w:rPr>
          <w:sz w:val="28"/>
          <w:szCs w:val="28"/>
          <w:u w:val="single"/>
        </w:rPr>
      </w:pPr>
    </w:p>
    <w:p w14:paraId="06B521BA" w14:textId="77777777" w:rsidR="00875D2A" w:rsidRDefault="00875D2A" w:rsidP="00875D2A">
      <w:pPr>
        <w:pStyle w:val="Default"/>
      </w:pPr>
      <w:r w:rsidRPr="00875D2A">
        <w:t xml:space="preserve">Although Sections 15 and 16 </w:t>
      </w:r>
      <w:r w:rsidR="007B6770">
        <w:t xml:space="preserve">of </w:t>
      </w:r>
      <w:r w:rsidRPr="00875D2A">
        <w:t>Police and Criminal Evidence Act 1984 suggests that these two sections only relate to warrants issued on the application of a constable, Baroness Hale formed a view that these sections do apply to warrants issued under the Mental Health Act</w:t>
      </w:r>
      <w:r w:rsidR="006B2698">
        <w:t xml:space="preserve"> (Ward v Commissioner of Metropolitan Police)</w:t>
      </w:r>
      <w:r w:rsidRPr="00875D2A">
        <w:t>. Therefore</w:t>
      </w:r>
      <w:r w:rsidR="007B6770">
        <w:t>,</w:t>
      </w:r>
      <w:r w:rsidRPr="00875D2A">
        <w:t xml:space="preserve"> amongst other requirements as per any other warrant, the following requirements of PACE must be satisfied when police execute a S135</w:t>
      </w:r>
      <w:r w:rsidR="007B6770">
        <w:t xml:space="preserve"> </w:t>
      </w:r>
      <w:r w:rsidRPr="00875D2A">
        <w:t xml:space="preserve">(1) or (2) warrant under the Mental Health Act: </w:t>
      </w:r>
    </w:p>
    <w:p w14:paraId="6DDB9776" w14:textId="77777777" w:rsidR="00EE7950" w:rsidRPr="00875D2A" w:rsidRDefault="00EE7950" w:rsidP="00875D2A">
      <w:pPr>
        <w:pStyle w:val="Default"/>
      </w:pPr>
    </w:p>
    <w:p w14:paraId="1C4E813B" w14:textId="77777777" w:rsidR="00875D2A" w:rsidRDefault="00875D2A" w:rsidP="00DC14E0">
      <w:pPr>
        <w:pStyle w:val="Default"/>
        <w:numPr>
          <w:ilvl w:val="0"/>
          <w:numId w:val="19"/>
        </w:numPr>
      </w:pPr>
      <w:r w:rsidRPr="00875D2A">
        <w:t xml:space="preserve">If the occupier of the premises is present at the time when the constable seeks to execute the warrant, the constable shall (a) identify himself; (b) produce the warrant to him; and (c) supply him with a copy of it. </w:t>
      </w:r>
    </w:p>
    <w:p w14:paraId="0AC0758D" w14:textId="77777777" w:rsidR="007B6770" w:rsidRPr="00875D2A" w:rsidRDefault="007B6770" w:rsidP="007B6770">
      <w:pPr>
        <w:pStyle w:val="Default"/>
      </w:pPr>
    </w:p>
    <w:p w14:paraId="146A4FC8" w14:textId="77777777" w:rsidR="007B6770" w:rsidRDefault="00875D2A" w:rsidP="00DC14E0">
      <w:pPr>
        <w:pStyle w:val="Default"/>
        <w:numPr>
          <w:ilvl w:val="0"/>
          <w:numId w:val="19"/>
        </w:numPr>
        <w:spacing w:after="157"/>
        <w:rPr>
          <w:color w:val="auto"/>
        </w:rPr>
      </w:pPr>
      <w:r w:rsidRPr="007B6770">
        <w:rPr>
          <w:color w:val="auto"/>
        </w:rPr>
        <w:t xml:space="preserve">If the occupier of the premises is not present but some other person who appears to the constable to be in charge of the premises is present, the above procedure will be followed in respect of that other person. </w:t>
      </w:r>
    </w:p>
    <w:p w14:paraId="4D836FEA" w14:textId="77777777" w:rsidR="00875D2A" w:rsidRPr="007B6770" w:rsidRDefault="00875D2A" w:rsidP="00DC14E0">
      <w:pPr>
        <w:pStyle w:val="Default"/>
        <w:numPr>
          <w:ilvl w:val="0"/>
          <w:numId w:val="19"/>
        </w:numPr>
        <w:spacing w:after="157"/>
        <w:rPr>
          <w:color w:val="auto"/>
        </w:rPr>
      </w:pPr>
      <w:r w:rsidRPr="007B6770">
        <w:rPr>
          <w:color w:val="auto"/>
        </w:rPr>
        <w:t xml:space="preserve">If there is no person present who appears to the constable to be in charge of the premises, he shall leave a copy of the warrant in a prominent place on the premises. </w:t>
      </w:r>
    </w:p>
    <w:p w14:paraId="4669500E" w14:textId="77777777" w:rsidR="00875D2A" w:rsidRPr="00875D2A" w:rsidRDefault="00875D2A" w:rsidP="00875D2A">
      <w:pPr>
        <w:pStyle w:val="Default"/>
        <w:rPr>
          <w:color w:val="auto"/>
        </w:rPr>
      </w:pPr>
    </w:p>
    <w:p w14:paraId="51310014" w14:textId="77777777" w:rsidR="00875D2A" w:rsidRPr="00875D2A" w:rsidRDefault="00875D2A" w:rsidP="00875D2A">
      <w:pPr>
        <w:pStyle w:val="Default"/>
        <w:rPr>
          <w:color w:val="auto"/>
        </w:rPr>
      </w:pPr>
      <w:r w:rsidRPr="00875D2A">
        <w:rPr>
          <w:color w:val="auto"/>
        </w:rPr>
        <w:t xml:space="preserve">In practical terms therefore, Police should produce the warrant at the time that entry into the premises is gained. </w:t>
      </w:r>
    </w:p>
    <w:p w14:paraId="5FDCD4AF" w14:textId="77777777" w:rsidR="00404190" w:rsidRPr="009E1C7A" w:rsidRDefault="006A799E" w:rsidP="00266462">
      <w:pPr>
        <w:pStyle w:val="NormalWeb"/>
        <w:outlineLvl w:val="0"/>
        <w:rPr>
          <w:u w:val="single"/>
        </w:rPr>
      </w:pPr>
      <w:r w:rsidRPr="009E1C7A">
        <w:rPr>
          <w:rFonts w:ascii="Arial" w:hAnsi="Arial" w:cs="Arial"/>
          <w:b/>
          <w:u w:val="single"/>
        </w:rPr>
        <w:t>6.</w:t>
      </w:r>
      <w:r w:rsidR="00875D2A" w:rsidRPr="009E1C7A">
        <w:rPr>
          <w:rFonts w:ascii="Arial" w:hAnsi="Arial" w:cs="Arial"/>
          <w:b/>
          <w:u w:val="single"/>
        </w:rPr>
        <w:t>9</w:t>
      </w:r>
      <w:r w:rsidRPr="009E1C7A">
        <w:rPr>
          <w:u w:val="single"/>
        </w:rPr>
        <w:t xml:space="preserve"> </w:t>
      </w:r>
      <w:r w:rsidR="00404190" w:rsidRPr="009E1C7A">
        <w:rPr>
          <w:rFonts w:ascii="Arial" w:hAnsi="Arial" w:cs="Arial"/>
          <w:b/>
          <w:bCs/>
          <w:u w:val="single"/>
        </w:rPr>
        <w:t>Assessment and Transfer to a Place of Safety</w:t>
      </w:r>
    </w:p>
    <w:p w14:paraId="35D81A1D" w14:textId="77777777" w:rsidR="00404190" w:rsidRPr="003678EA" w:rsidRDefault="00404190" w:rsidP="003678EA">
      <w:pPr>
        <w:pStyle w:val="NormalWeb"/>
        <w:spacing w:before="240" w:beforeAutospacing="0" w:after="240" w:afterAutospacing="0"/>
        <w:jc w:val="both"/>
        <w:rPr>
          <w:color w:val="000000"/>
        </w:rPr>
      </w:pPr>
      <w:r w:rsidRPr="003678EA">
        <w:rPr>
          <w:rFonts w:ascii="Arial" w:hAnsi="Arial" w:cs="Arial"/>
          <w:color w:val="000000"/>
        </w:rPr>
        <w:t xml:space="preserve">When the warrant is executed an assessment by the </w:t>
      </w:r>
      <w:r w:rsidR="00644544" w:rsidRPr="003678EA">
        <w:rPr>
          <w:rFonts w:ascii="Arial" w:hAnsi="Arial" w:cs="Arial"/>
          <w:color w:val="000000"/>
        </w:rPr>
        <w:t xml:space="preserve">AMHP </w:t>
      </w:r>
      <w:r w:rsidRPr="003678EA">
        <w:rPr>
          <w:rFonts w:ascii="Arial" w:hAnsi="Arial" w:cs="Arial"/>
          <w:color w:val="000000"/>
        </w:rPr>
        <w:t xml:space="preserve">and doctor can then be undertaken and if it is thought necessary, the </w:t>
      </w:r>
      <w:r w:rsidR="00A40C42" w:rsidRPr="003678EA">
        <w:rPr>
          <w:rFonts w:ascii="Arial" w:hAnsi="Arial" w:cs="Arial"/>
          <w:color w:val="000000"/>
        </w:rPr>
        <w:t xml:space="preserve">person will be </w:t>
      </w:r>
      <w:r w:rsidRPr="003678EA">
        <w:rPr>
          <w:rFonts w:ascii="Arial" w:hAnsi="Arial" w:cs="Arial"/>
          <w:color w:val="000000"/>
        </w:rPr>
        <w:t xml:space="preserve">removed to a </w:t>
      </w:r>
      <w:r w:rsidR="00644544" w:rsidRPr="003678EA">
        <w:rPr>
          <w:rFonts w:ascii="Arial" w:hAnsi="Arial" w:cs="Arial"/>
          <w:color w:val="000000"/>
        </w:rPr>
        <w:t>p</w:t>
      </w:r>
      <w:r w:rsidRPr="003678EA">
        <w:rPr>
          <w:rFonts w:ascii="Arial" w:hAnsi="Arial" w:cs="Arial"/>
          <w:color w:val="000000"/>
        </w:rPr>
        <w:t xml:space="preserve">lace of </w:t>
      </w:r>
      <w:r w:rsidR="00644544" w:rsidRPr="003678EA">
        <w:rPr>
          <w:rFonts w:ascii="Arial" w:hAnsi="Arial" w:cs="Arial"/>
          <w:color w:val="000000"/>
        </w:rPr>
        <w:t>s</w:t>
      </w:r>
      <w:r w:rsidRPr="003678EA">
        <w:rPr>
          <w:rFonts w:ascii="Arial" w:hAnsi="Arial" w:cs="Arial"/>
          <w:color w:val="000000"/>
        </w:rPr>
        <w:t>afety with a view to</w:t>
      </w:r>
      <w:r w:rsidR="00644544" w:rsidRPr="003678EA">
        <w:rPr>
          <w:rFonts w:ascii="Arial" w:hAnsi="Arial" w:cs="Arial"/>
          <w:color w:val="000000"/>
        </w:rPr>
        <w:t xml:space="preserve"> possibly</w:t>
      </w:r>
      <w:r w:rsidRPr="003678EA">
        <w:rPr>
          <w:rFonts w:ascii="Arial" w:hAnsi="Arial" w:cs="Arial"/>
          <w:color w:val="000000"/>
        </w:rPr>
        <w:t xml:space="preserve"> making an application under Part 2 of the Act to compulsory admit the</w:t>
      </w:r>
      <w:r w:rsidR="00A40C42" w:rsidRPr="003678EA">
        <w:rPr>
          <w:rFonts w:ascii="Arial" w:hAnsi="Arial" w:cs="Arial"/>
          <w:color w:val="000000"/>
        </w:rPr>
        <w:t>m</w:t>
      </w:r>
      <w:r w:rsidRPr="003678EA">
        <w:rPr>
          <w:rFonts w:ascii="Arial" w:hAnsi="Arial" w:cs="Arial"/>
          <w:color w:val="000000"/>
        </w:rPr>
        <w:t xml:space="preserve"> to hospital or to arrange </w:t>
      </w:r>
      <w:r w:rsidR="00644544" w:rsidRPr="003678EA">
        <w:rPr>
          <w:rFonts w:ascii="Arial" w:hAnsi="Arial" w:cs="Arial"/>
          <w:color w:val="000000"/>
        </w:rPr>
        <w:t xml:space="preserve">alternative methods of </w:t>
      </w:r>
      <w:r w:rsidRPr="003678EA">
        <w:rPr>
          <w:rFonts w:ascii="Arial" w:hAnsi="Arial" w:cs="Arial"/>
          <w:color w:val="000000"/>
        </w:rPr>
        <w:t>care or treatment.</w:t>
      </w:r>
    </w:p>
    <w:p w14:paraId="3E6E8A86" w14:textId="77777777" w:rsidR="00404190" w:rsidRPr="003678EA" w:rsidRDefault="00A40C42" w:rsidP="003678EA">
      <w:pPr>
        <w:pStyle w:val="NormalWeb"/>
        <w:spacing w:before="240" w:beforeAutospacing="0" w:after="240" w:afterAutospacing="0"/>
        <w:jc w:val="both"/>
        <w:rPr>
          <w:color w:val="000000"/>
        </w:rPr>
      </w:pPr>
      <w:r w:rsidRPr="003678EA">
        <w:rPr>
          <w:rFonts w:ascii="Arial" w:hAnsi="Arial" w:cs="Arial"/>
          <w:color w:val="000000"/>
        </w:rPr>
        <w:t>However, rather than removing the person to a place of safety, i</w:t>
      </w:r>
      <w:r w:rsidR="00404190" w:rsidRPr="003678EA">
        <w:rPr>
          <w:rFonts w:ascii="Arial" w:hAnsi="Arial" w:cs="Arial"/>
          <w:color w:val="000000"/>
        </w:rPr>
        <w:t>t may be appropriate to undertake a full</w:t>
      </w:r>
      <w:r w:rsidRPr="003678EA">
        <w:rPr>
          <w:rFonts w:ascii="Arial" w:hAnsi="Arial" w:cs="Arial"/>
          <w:color w:val="000000"/>
        </w:rPr>
        <w:t xml:space="preserve"> Mental Health Act </w:t>
      </w:r>
      <w:r w:rsidR="00404190" w:rsidRPr="003678EA">
        <w:rPr>
          <w:rFonts w:ascii="Arial" w:hAnsi="Arial" w:cs="Arial"/>
          <w:color w:val="000000"/>
        </w:rPr>
        <w:t xml:space="preserve">assessment </w:t>
      </w:r>
      <w:r w:rsidRPr="003678EA">
        <w:rPr>
          <w:rFonts w:ascii="Arial" w:hAnsi="Arial" w:cs="Arial"/>
          <w:color w:val="000000"/>
        </w:rPr>
        <w:t xml:space="preserve">involving </w:t>
      </w:r>
      <w:r w:rsidR="00404190" w:rsidRPr="003678EA">
        <w:rPr>
          <w:rFonts w:ascii="Arial" w:hAnsi="Arial" w:cs="Arial"/>
          <w:color w:val="000000"/>
        </w:rPr>
        <w:t>two doctors and an Approved Mental Health Professional</w:t>
      </w:r>
      <w:r w:rsidRPr="003678EA">
        <w:rPr>
          <w:rFonts w:ascii="Arial" w:hAnsi="Arial" w:cs="Arial"/>
          <w:color w:val="000000"/>
        </w:rPr>
        <w:t xml:space="preserve"> at the premises</w:t>
      </w:r>
      <w:r w:rsidR="00404190" w:rsidRPr="003678EA">
        <w:rPr>
          <w:rFonts w:ascii="Arial" w:hAnsi="Arial" w:cs="Arial"/>
          <w:color w:val="000000"/>
        </w:rPr>
        <w:t>. That is a decision for the Approved Mental Health Professional at the time.</w:t>
      </w:r>
    </w:p>
    <w:p w14:paraId="31C5152A" w14:textId="77777777" w:rsidR="00404190" w:rsidRPr="00B35389" w:rsidRDefault="00404190" w:rsidP="003678EA">
      <w:pPr>
        <w:pStyle w:val="NormalWeb"/>
        <w:jc w:val="both"/>
        <w:rPr>
          <w:rFonts w:ascii="Arial" w:hAnsi="Arial" w:cs="Arial"/>
          <w:u w:val="single"/>
        </w:rPr>
      </w:pPr>
      <w:r w:rsidRPr="003678EA">
        <w:rPr>
          <w:rFonts w:ascii="Arial" w:hAnsi="Arial" w:cs="Arial"/>
          <w:color w:val="000000"/>
        </w:rPr>
        <w:t>A</w:t>
      </w:r>
      <w:r w:rsidR="00A40C42" w:rsidRPr="003678EA">
        <w:rPr>
          <w:rFonts w:ascii="Arial" w:hAnsi="Arial" w:cs="Arial"/>
          <w:color w:val="000000"/>
        </w:rPr>
        <w:t xml:space="preserve"> police officer</w:t>
      </w:r>
      <w:r w:rsidRPr="003678EA">
        <w:rPr>
          <w:rFonts w:ascii="Arial" w:hAnsi="Arial" w:cs="Arial"/>
          <w:color w:val="000000"/>
        </w:rPr>
        <w:t xml:space="preserve">, </w:t>
      </w:r>
      <w:r w:rsidR="00A40C42" w:rsidRPr="003678EA">
        <w:rPr>
          <w:rFonts w:ascii="Arial" w:hAnsi="Arial" w:cs="Arial"/>
          <w:color w:val="000000"/>
        </w:rPr>
        <w:t xml:space="preserve">AMHP </w:t>
      </w:r>
      <w:r w:rsidRPr="003678EA">
        <w:rPr>
          <w:rFonts w:ascii="Arial" w:hAnsi="Arial" w:cs="Arial"/>
          <w:color w:val="000000"/>
        </w:rPr>
        <w:t>or person authorised by either of them may transfer the person to one or more othe</w:t>
      </w:r>
      <w:r w:rsidR="00784196">
        <w:rPr>
          <w:rFonts w:ascii="Arial" w:hAnsi="Arial" w:cs="Arial"/>
          <w:color w:val="000000"/>
        </w:rPr>
        <w:t xml:space="preserve">r places of safety within the </w:t>
      </w:r>
      <w:r w:rsidR="00784196" w:rsidRPr="007B6770">
        <w:rPr>
          <w:rFonts w:ascii="Arial" w:hAnsi="Arial" w:cs="Arial"/>
        </w:rPr>
        <w:t>24</w:t>
      </w:r>
      <w:r w:rsidRPr="003678EA">
        <w:rPr>
          <w:rFonts w:ascii="Arial" w:hAnsi="Arial" w:cs="Arial"/>
          <w:color w:val="000000"/>
        </w:rPr>
        <w:t xml:space="preserve"> hour period. A transfer to another place of safety</w:t>
      </w:r>
      <w:r w:rsidR="00784196">
        <w:rPr>
          <w:rFonts w:ascii="Arial" w:hAnsi="Arial" w:cs="Arial"/>
          <w:color w:val="000000"/>
        </w:rPr>
        <w:t xml:space="preserve"> does not extend the original </w:t>
      </w:r>
      <w:r w:rsidR="00784196" w:rsidRPr="007B6770">
        <w:rPr>
          <w:rFonts w:ascii="Arial" w:hAnsi="Arial" w:cs="Arial"/>
        </w:rPr>
        <w:t>24</w:t>
      </w:r>
      <w:r w:rsidR="00784196">
        <w:rPr>
          <w:rFonts w:ascii="Arial" w:hAnsi="Arial" w:cs="Arial"/>
          <w:color w:val="000000"/>
        </w:rPr>
        <w:t xml:space="preserve"> hour period of </w:t>
      </w:r>
      <w:r w:rsidR="00784196" w:rsidRPr="00B35389">
        <w:rPr>
          <w:rFonts w:ascii="Arial" w:hAnsi="Arial" w:cs="Arial"/>
        </w:rPr>
        <w:t>detention</w:t>
      </w:r>
      <w:r w:rsidR="00483199" w:rsidRPr="00B35389">
        <w:rPr>
          <w:rFonts w:ascii="Arial" w:hAnsi="Arial" w:cs="Arial"/>
        </w:rPr>
        <w:t xml:space="preserve"> </w:t>
      </w:r>
      <w:r w:rsidR="00784196" w:rsidRPr="00B35389">
        <w:rPr>
          <w:rFonts w:ascii="Arial" w:hAnsi="Arial" w:cs="Arial"/>
        </w:rPr>
        <w:t xml:space="preserve">(subject to ‘Extension of </w:t>
      </w:r>
      <w:r w:rsidR="00784196" w:rsidRPr="00B35389">
        <w:rPr>
          <w:rFonts w:ascii="Arial" w:hAnsi="Arial" w:cs="Arial"/>
          <w:u w:val="single"/>
        </w:rPr>
        <w:t>detention to 36 hours)</w:t>
      </w:r>
      <w:r w:rsidR="00483199" w:rsidRPr="00B35389">
        <w:rPr>
          <w:rFonts w:ascii="Arial" w:hAnsi="Arial" w:cs="Arial"/>
          <w:u w:val="single"/>
        </w:rPr>
        <w:t>.</w:t>
      </w:r>
    </w:p>
    <w:p w14:paraId="70C9C7F8" w14:textId="77777777" w:rsidR="00404190" w:rsidRPr="00B35389" w:rsidRDefault="006A799E" w:rsidP="00266462">
      <w:pPr>
        <w:pStyle w:val="NormalWeb"/>
        <w:outlineLvl w:val="0"/>
        <w:rPr>
          <w:u w:val="single"/>
        </w:rPr>
      </w:pPr>
      <w:r w:rsidRPr="00B35389">
        <w:rPr>
          <w:rFonts w:ascii="Arial" w:hAnsi="Arial" w:cs="Arial"/>
          <w:b/>
          <w:u w:val="single"/>
        </w:rPr>
        <w:t>6.</w:t>
      </w:r>
      <w:r w:rsidR="00C3280D" w:rsidRPr="00B35389">
        <w:rPr>
          <w:rFonts w:ascii="Arial" w:hAnsi="Arial" w:cs="Arial"/>
          <w:b/>
          <w:u w:val="single"/>
        </w:rPr>
        <w:t>9</w:t>
      </w:r>
      <w:r w:rsidR="00875D2A" w:rsidRPr="00B35389">
        <w:rPr>
          <w:rFonts w:ascii="Arial" w:hAnsi="Arial" w:cs="Arial"/>
          <w:b/>
          <w:u w:val="single"/>
        </w:rPr>
        <w:t>(i)</w:t>
      </w:r>
      <w:r w:rsidRPr="00B35389">
        <w:rPr>
          <w:u w:val="single"/>
        </w:rPr>
        <w:t xml:space="preserve"> </w:t>
      </w:r>
      <w:r w:rsidR="00404190" w:rsidRPr="00B35389">
        <w:rPr>
          <w:rFonts w:ascii="Arial" w:hAnsi="Arial" w:cs="Arial"/>
          <w:b/>
          <w:bCs/>
          <w:u w:val="single"/>
        </w:rPr>
        <w:t>Warrant</w:t>
      </w:r>
      <w:r w:rsidR="0037068A" w:rsidRPr="00B35389">
        <w:rPr>
          <w:rFonts w:ascii="Arial" w:hAnsi="Arial" w:cs="Arial"/>
          <w:b/>
          <w:bCs/>
          <w:u w:val="single"/>
        </w:rPr>
        <w:t xml:space="preserve"> - </w:t>
      </w:r>
      <w:r w:rsidR="00483199" w:rsidRPr="00B35389">
        <w:rPr>
          <w:rFonts w:ascii="Arial" w:hAnsi="Arial" w:cs="Arial"/>
          <w:b/>
          <w:bCs/>
          <w:u w:val="single"/>
        </w:rPr>
        <w:t>Detention up to 24</w:t>
      </w:r>
      <w:r w:rsidR="003678EA" w:rsidRPr="00B35389">
        <w:rPr>
          <w:rFonts w:ascii="Arial" w:hAnsi="Arial" w:cs="Arial"/>
          <w:b/>
          <w:bCs/>
          <w:u w:val="single"/>
        </w:rPr>
        <w:t xml:space="preserve"> H</w:t>
      </w:r>
      <w:r w:rsidR="00404190" w:rsidRPr="00B35389">
        <w:rPr>
          <w:rFonts w:ascii="Arial" w:hAnsi="Arial" w:cs="Arial"/>
          <w:b/>
          <w:bCs/>
          <w:u w:val="single"/>
        </w:rPr>
        <w:t>ours</w:t>
      </w:r>
      <w:r w:rsidR="00404190" w:rsidRPr="00B35389">
        <w:rPr>
          <w:u w:val="single"/>
        </w:rPr>
        <w:t> </w:t>
      </w:r>
      <w:r w:rsidR="00483199" w:rsidRPr="00B35389">
        <w:rPr>
          <w:rFonts w:ascii="Arial" w:hAnsi="Arial" w:cs="Arial"/>
          <w:u w:val="single"/>
        </w:rPr>
        <w:t>(Subject to ‘Extension of detention to 36 Hours’)</w:t>
      </w:r>
    </w:p>
    <w:p w14:paraId="08095B86" w14:textId="77777777" w:rsidR="00483199" w:rsidRPr="0096630F" w:rsidRDefault="00404190" w:rsidP="00483199">
      <w:pPr>
        <w:pStyle w:val="NormalWeb"/>
        <w:spacing w:before="120" w:beforeAutospacing="0" w:after="120" w:afterAutospacing="0"/>
        <w:jc w:val="both"/>
        <w:rPr>
          <w:rFonts w:ascii="Arial" w:hAnsi="Arial" w:cs="Arial"/>
          <w:color w:val="000000"/>
        </w:rPr>
      </w:pPr>
      <w:r w:rsidRPr="003678EA">
        <w:rPr>
          <w:rFonts w:ascii="Arial" w:hAnsi="Arial" w:cs="Arial"/>
          <w:color w:val="000000"/>
        </w:rPr>
        <w:t>The warrant authori</w:t>
      </w:r>
      <w:r w:rsidR="003678EA" w:rsidRPr="003678EA">
        <w:rPr>
          <w:rFonts w:ascii="Arial" w:hAnsi="Arial" w:cs="Arial"/>
          <w:color w:val="000000"/>
        </w:rPr>
        <w:t>s</w:t>
      </w:r>
      <w:r w:rsidR="00483199">
        <w:rPr>
          <w:rFonts w:ascii="Arial" w:hAnsi="Arial" w:cs="Arial"/>
          <w:color w:val="000000"/>
        </w:rPr>
        <w:t>es detention for up to</w:t>
      </w:r>
      <w:r w:rsidR="00483199" w:rsidRPr="00483199">
        <w:rPr>
          <w:rFonts w:ascii="Arial" w:hAnsi="Arial" w:cs="Arial"/>
          <w:color w:val="FF0000"/>
        </w:rPr>
        <w:t xml:space="preserve"> </w:t>
      </w:r>
      <w:r w:rsidR="00483199" w:rsidRPr="007B6770">
        <w:rPr>
          <w:rFonts w:ascii="Arial" w:hAnsi="Arial" w:cs="Arial"/>
        </w:rPr>
        <w:t>24</w:t>
      </w:r>
      <w:r w:rsidRPr="003678EA">
        <w:rPr>
          <w:rFonts w:ascii="Arial" w:hAnsi="Arial" w:cs="Arial"/>
          <w:color w:val="000000"/>
        </w:rPr>
        <w:t xml:space="preserve"> hours </w:t>
      </w:r>
      <w:r w:rsidR="0037068A" w:rsidRPr="003678EA">
        <w:rPr>
          <w:rFonts w:ascii="Arial" w:hAnsi="Arial" w:cs="Arial"/>
          <w:color w:val="000000"/>
        </w:rPr>
        <w:t xml:space="preserve">during which time </w:t>
      </w:r>
      <w:r w:rsidRPr="003678EA">
        <w:rPr>
          <w:rFonts w:ascii="Arial" w:hAnsi="Arial" w:cs="Arial"/>
          <w:color w:val="000000"/>
        </w:rPr>
        <w:t xml:space="preserve">no other form of detention is necessary. If the person is removed to a </w:t>
      </w:r>
      <w:r w:rsidR="0037068A" w:rsidRPr="003678EA">
        <w:rPr>
          <w:rFonts w:ascii="Arial" w:hAnsi="Arial" w:cs="Arial"/>
          <w:color w:val="000000"/>
        </w:rPr>
        <w:t>p</w:t>
      </w:r>
      <w:r w:rsidRPr="003678EA">
        <w:rPr>
          <w:rFonts w:ascii="Arial" w:hAnsi="Arial" w:cs="Arial"/>
          <w:color w:val="000000"/>
        </w:rPr>
        <w:t xml:space="preserve">lace of safety, then full assessment for </w:t>
      </w:r>
      <w:r w:rsidRPr="00B35389">
        <w:rPr>
          <w:rFonts w:ascii="Arial" w:hAnsi="Arial" w:cs="Arial"/>
        </w:rPr>
        <w:t>further detention, under the Act, should be carried out as soon as practica</w:t>
      </w:r>
      <w:r w:rsidR="0037068A" w:rsidRPr="00B35389">
        <w:rPr>
          <w:rFonts w:ascii="Arial" w:hAnsi="Arial" w:cs="Arial"/>
        </w:rPr>
        <w:t>b</w:t>
      </w:r>
      <w:r w:rsidRPr="00B35389">
        <w:rPr>
          <w:rFonts w:ascii="Arial" w:hAnsi="Arial" w:cs="Arial"/>
        </w:rPr>
        <w:t>l</w:t>
      </w:r>
      <w:r w:rsidR="0037068A" w:rsidRPr="00B35389">
        <w:rPr>
          <w:rFonts w:ascii="Arial" w:hAnsi="Arial" w:cs="Arial"/>
        </w:rPr>
        <w:t>e</w:t>
      </w:r>
      <w:r w:rsidR="00483199" w:rsidRPr="00B35389">
        <w:rPr>
          <w:rFonts w:ascii="Arial" w:hAnsi="Arial" w:cs="Arial"/>
        </w:rPr>
        <w:t xml:space="preserve"> or where the premises specified in the warrant are a place of safety, instead of removing the person to another place of safety, keep the person at those premises for the assessment to be conducted.</w:t>
      </w:r>
    </w:p>
    <w:p w14:paraId="6A08E2D8" w14:textId="77777777" w:rsidR="00B7042D" w:rsidRPr="00B35389" w:rsidRDefault="00483199" w:rsidP="00B7042D">
      <w:pPr>
        <w:tabs>
          <w:tab w:val="left" w:pos="6300"/>
        </w:tabs>
        <w:spacing w:before="240"/>
        <w:jc w:val="both"/>
        <w:rPr>
          <w:rFonts w:ascii="Arial" w:hAnsi="Arial" w:cs="Arial"/>
          <w:b/>
          <w:bCs/>
          <w:sz w:val="24"/>
          <w:szCs w:val="24"/>
        </w:rPr>
      </w:pPr>
      <w:r w:rsidRPr="00B35389">
        <w:rPr>
          <w:rFonts w:ascii="Arial" w:hAnsi="Arial" w:cs="Arial"/>
          <w:sz w:val="24"/>
          <w:szCs w:val="24"/>
          <w:lang w:eastAsia="en-US"/>
        </w:rPr>
        <w:lastRenderedPageBreak/>
        <w:t>The permitted period of detention of 24 hours begins with t</w:t>
      </w:r>
      <w:r w:rsidR="00B7042D" w:rsidRPr="00B35389">
        <w:rPr>
          <w:rFonts w:ascii="Arial" w:hAnsi="Arial" w:cs="Arial"/>
          <w:sz w:val="24"/>
          <w:szCs w:val="24"/>
          <w:lang w:eastAsia="en-US"/>
        </w:rPr>
        <w:t>he time where the person is removed to</w:t>
      </w:r>
      <w:r w:rsidRPr="00B35389">
        <w:rPr>
          <w:rFonts w:ascii="Arial" w:hAnsi="Arial" w:cs="Arial"/>
          <w:sz w:val="24"/>
          <w:szCs w:val="24"/>
          <w:lang w:eastAsia="en-US"/>
        </w:rPr>
        <w:t xml:space="preserve"> a place of safety </w:t>
      </w:r>
      <w:r w:rsidR="000023CD" w:rsidRPr="00B35389">
        <w:rPr>
          <w:rFonts w:ascii="Arial" w:hAnsi="Arial" w:cs="Arial"/>
          <w:sz w:val="24"/>
          <w:szCs w:val="24"/>
          <w:lang w:eastAsia="en-US"/>
        </w:rPr>
        <w:t>(</w:t>
      </w:r>
      <w:r w:rsidR="007B6770">
        <w:rPr>
          <w:rFonts w:ascii="Arial" w:hAnsi="Arial" w:cs="Arial"/>
          <w:sz w:val="24"/>
          <w:szCs w:val="24"/>
          <w:lang w:eastAsia="en-US"/>
        </w:rPr>
        <w:t>t</w:t>
      </w:r>
      <w:r w:rsidR="000023CD" w:rsidRPr="00B35389">
        <w:rPr>
          <w:rFonts w:ascii="Arial" w:hAnsi="Arial" w:cs="Arial"/>
          <w:sz w:val="24"/>
          <w:szCs w:val="24"/>
          <w:lang w:eastAsia="en-US"/>
        </w:rPr>
        <w:t xml:space="preserve">he time when the person arrives at that place) </w:t>
      </w:r>
      <w:r w:rsidRPr="00B35389">
        <w:rPr>
          <w:rFonts w:ascii="Arial" w:hAnsi="Arial" w:cs="Arial"/>
          <w:sz w:val="24"/>
          <w:szCs w:val="24"/>
          <w:lang w:eastAsia="en-US"/>
        </w:rPr>
        <w:t>or</w:t>
      </w:r>
      <w:r w:rsidR="007B6770">
        <w:rPr>
          <w:rFonts w:ascii="Arial" w:hAnsi="Arial" w:cs="Arial"/>
          <w:sz w:val="24"/>
          <w:szCs w:val="24"/>
          <w:lang w:eastAsia="en-US"/>
        </w:rPr>
        <w:t>,</w:t>
      </w:r>
      <w:r w:rsidRPr="00B35389">
        <w:rPr>
          <w:rFonts w:ascii="Arial" w:hAnsi="Arial" w:cs="Arial"/>
          <w:sz w:val="24"/>
          <w:szCs w:val="24"/>
          <w:lang w:eastAsia="en-US"/>
        </w:rPr>
        <w:t xml:space="preserve"> in the case of a pe</w:t>
      </w:r>
      <w:r w:rsidR="00B7042D" w:rsidRPr="00B35389">
        <w:rPr>
          <w:rFonts w:ascii="Arial" w:hAnsi="Arial" w:cs="Arial"/>
          <w:sz w:val="24"/>
          <w:szCs w:val="24"/>
          <w:lang w:eastAsia="en-US"/>
        </w:rPr>
        <w:t xml:space="preserve">rson is kept </w:t>
      </w:r>
      <w:r w:rsidRPr="00B35389">
        <w:rPr>
          <w:rFonts w:ascii="Arial" w:hAnsi="Arial" w:cs="Arial"/>
          <w:sz w:val="24"/>
          <w:szCs w:val="24"/>
          <w:lang w:eastAsia="en-US"/>
        </w:rPr>
        <w:t>at the premises specified in the warrant, the time when the police officer first entered the premises to execute the warrant.</w:t>
      </w:r>
      <w:r w:rsidR="00B7042D" w:rsidRPr="00B35389">
        <w:rPr>
          <w:rFonts w:ascii="Arial" w:hAnsi="Arial" w:cs="Arial"/>
          <w:sz w:val="24"/>
          <w:szCs w:val="24"/>
          <w:lang w:eastAsia="en-US"/>
        </w:rPr>
        <w:t xml:space="preserve"> </w:t>
      </w:r>
      <w:r w:rsidR="00404190" w:rsidRPr="00B35389">
        <w:rPr>
          <w:rFonts w:ascii="Arial" w:hAnsi="Arial" w:cs="Arial"/>
        </w:rPr>
        <w:t xml:space="preserve"> </w:t>
      </w:r>
      <w:r w:rsidR="00404190" w:rsidRPr="00B35389">
        <w:rPr>
          <w:rFonts w:ascii="Arial" w:hAnsi="Arial" w:cs="Arial"/>
          <w:sz w:val="24"/>
          <w:szCs w:val="24"/>
        </w:rPr>
        <w:t xml:space="preserve">The place of safety used is a matter for local agreement but should normally be </w:t>
      </w:r>
      <w:r w:rsidR="0037068A" w:rsidRPr="00B35389">
        <w:rPr>
          <w:rFonts w:ascii="Arial" w:hAnsi="Arial" w:cs="Arial"/>
          <w:sz w:val="24"/>
          <w:szCs w:val="24"/>
        </w:rPr>
        <w:t xml:space="preserve">at the </w:t>
      </w:r>
      <w:r w:rsidR="003678EA" w:rsidRPr="00B35389">
        <w:rPr>
          <w:rFonts w:ascii="Arial" w:hAnsi="Arial" w:cs="Arial"/>
          <w:sz w:val="24"/>
          <w:szCs w:val="24"/>
        </w:rPr>
        <w:t>hospital that was pre-</w:t>
      </w:r>
      <w:r w:rsidR="00404190" w:rsidRPr="00B35389">
        <w:rPr>
          <w:rFonts w:ascii="Arial" w:hAnsi="Arial" w:cs="Arial"/>
          <w:sz w:val="24"/>
          <w:szCs w:val="24"/>
        </w:rPr>
        <w:t xml:space="preserve">arranged by the AMHP. </w:t>
      </w:r>
    </w:p>
    <w:p w14:paraId="71F35707" w14:textId="77777777" w:rsidR="00404190" w:rsidRPr="003678EA" w:rsidRDefault="00B078D0" w:rsidP="003678EA">
      <w:pPr>
        <w:pStyle w:val="NormalWeb"/>
        <w:jc w:val="both"/>
        <w:rPr>
          <w:color w:val="000000"/>
          <w:sz w:val="28"/>
          <w:szCs w:val="28"/>
        </w:rPr>
      </w:pPr>
      <w:r w:rsidRPr="003678EA">
        <w:rPr>
          <w:rFonts w:ascii="Arial" w:hAnsi="Arial" w:cs="Arial"/>
          <w:b/>
          <w:bCs/>
          <w:color w:val="000000"/>
          <w:sz w:val="28"/>
          <w:szCs w:val="28"/>
        </w:rPr>
        <w:t xml:space="preserve">7. </w:t>
      </w:r>
      <w:r w:rsidR="00404190" w:rsidRPr="003678EA">
        <w:rPr>
          <w:rFonts w:ascii="Arial" w:hAnsi="Arial" w:cs="Arial"/>
          <w:b/>
          <w:bCs/>
          <w:color w:val="000000"/>
          <w:sz w:val="28"/>
          <w:szCs w:val="28"/>
        </w:rPr>
        <w:t>Section 135 (2) Warrant Application Process</w:t>
      </w:r>
    </w:p>
    <w:p w14:paraId="1F5E8A3A" w14:textId="77777777" w:rsidR="00404190" w:rsidRPr="003678EA" w:rsidRDefault="00404190" w:rsidP="003678EA">
      <w:pPr>
        <w:pStyle w:val="NormalWeb"/>
        <w:jc w:val="both"/>
        <w:rPr>
          <w:rFonts w:ascii="Arial" w:hAnsi="Arial" w:cs="Arial"/>
          <w:color w:val="000000"/>
        </w:rPr>
      </w:pPr>
      <w:r w:rsidRPr="003678EA">
        <w:rPr>
          <w:rFonts w:ascii="Arial" w:hAnsi="Arial" w:cs="Arial"/>
          <w:color w:val="000000"/>
        </w:rPr>
        <w:t>Section 135 of the Mental Health Act 1983, as amend</w:t>
      </w:r>
      <w:r w:rsidR="000023CD">
        <w:rPr>
          <w:rFonts w:ascii="Arial" w:hAnsi="Arial" w:cs="Arial"/>
          <w:color w:val="000000"/>
        </w:rPr>
        <w:t xml:space="preserve">ed </w:t>
      </w:r>
      <w:r w:rsidR="000023CD" w:rsidRPr="00B35389">
        <w:rPr>
          <w:rFonts w:ascii="Arial" w:hAnsi="Arial" w:cs="Arial"/>
        </w:rPr>
        <w:t>by The Police and Crime Act 2016</w:t>
      </w:r>
      <w:r w:rsidRPr="00B35389">
        <w:rPr>
          <w:rFonts w:ascii="Arial" w:hAnsi="Arial" w:cs="Arial"/>
        </w:rPr>
        <w:t xml:space="preserve">, provides for the issue of </w:t>
      </w:r>
      <w:r w:rsidR="005352AC" w:rsidRPr="00B35389">
        <w:rPr>
          <w:rFonts w:ascii="Arial" w:hAnsi="Arial" w:cs="Arial"/>
        </w:rPr>
        <w:t xml:space="preserve">a </w:t>
      </w:r>
      <w:r w:rsidRPr="00B35389">
        <w:rPr>
          <w:rFonts w:ascii="Arial" w:hAnsi="Arial" w:cs="Arial"/>
        </w:rPr>
        <w:t>warrant</w:t>
      </w:r>
      <w:r w:rsidR="005352AC" w:rsidRPr="00B35389">
        <w:rPr>
          <w:rFonts w:ascii="Arial" w:hAnsi="Arial" w:cs="Arial"/>
        </w:rPr>
        <w:t xml:space="preserve"> </w:t>
      </w:r>
      <w:r w:rsidRPr="00B35389">
        <w:rPr>
          <w:rFonts w:ascii="Arial" w:hAnsi="Arial" w:cs="Arial"/>
        </w:rPr>
        <w:t xml:space="preserve"> by a </w:t>
      </w:r>
      <w:r w:rsidR="0037068A" w:rsidRPr="00B35389">
        <w:rPr>
          <w:rFonts w:ascii="Arial" w:hAnsi="Arial" w:cs="Arial"/>
        </w:rPr>
        <w:t>J</w:t>
      </w:r>
      <w:r w:rsidRPr="00B35389">
        <w:rPr>
          <w:rFonts w:ascii="Arial" w:hAnsi="Arial" w:cs="Arial"/>
        </w:rPr>
        <w:t xml:space="preserve">ustice of the </w:t>
      </w:r>
      <w:r w:rsidR="0037068A" w:rsidRPr="00B35389">
        <w:rPr>
          <w:rFonts w:ascii="Arial" w:hAnsi="Arial" w:cs="Arial"/>
        </w:rPr>
        <w:t>P</w:t>
      </w:r>
      <w:r w:rsidRPr="00B35389">
        <w:rPr>
          <w:rFonts w:ascii="Arial" w:hAnsi="Arial" w:cs="Arial"/>
        </w:rPr>
        <w:t>eace</w:t>
      </w:r>
      <w:r w:rsidR="005352AC" w:rsidRPr="00B35389">
        <w:rPr>
          <w:rFonts w:ascii="Arial" w:hAnsi="Arial" w:cs="Arial"/>
        </w:rPr>
        <w:t xml:space="preserve"> authorising any constable to enter premises, if need be by force and remove a patient </w:t>
      </w:r>
      <w:r w:rsidRPr="00B35389">
        <w:rPr>
          <w:rFonts w:ascii="Arial" w:hAnsi="Arial" w:cs="Arial"/>
        </w:rPr>
        <w:t>in certain</w:t>
      </w:r>
      <w:r w:rsidRPr="003678EA">
        <w:rPr>
          <w:rFonts w:ascii="Arial" w:hAnsi="Arial" w:cs="Arial"/>
          <w:color w:val="000000"/>
        </w:rPr>
        <w:t xml:space="preserve"> circumstances</w:t>
      </w:r>
      <w:r w:rsidR="005352AC" w:rsidRPr="003678EA">
        <w:rPr>
          <w:rFonts w:ascii="Arial" w:hAnsi="Arial" w:cs="Arial"/>
          <w:color w:val="000000"/>
        </w:rPr>
        <w:t xml:space="preserve"> i.e.</w:t>
      </w:r>
      <w:r w:rsidRPr="003678EA">
        <w:rPr>
          <w:rFonts w:ascii="Arial" w:hAnsi="Arial" w:cs="Arial"/>
          <w:color w:val="000000"/>
        </w:rPr>
        <w:t xml:space="preserve"> </w:t>
      </w:r>
      <w:r w:rsidR="005352AC" w:rsidRPr="003678EA">
        <w:rPr>
          <w:rFonts w:ascii="Arial" w:hAnsi="Arial" w:cs="Arial"/>
          <w:color w:val="000000"/>
        </w:rPr>
        <w:t>when:</w:t>
      </w:r>
    </w:p>
    <w:p w14:paraId="08E98F17" w14:textId="77777777" w:rsidR="005352AC" w:rsidRPr="003678EA" w:rsidRDefault="007B6770" w:rsidP="00DC14E0">
      <w:pPr>
        <w:numPr>
          <w:ilvl w:val="0"/>
          <w:numId w:val="9"/>
        </w:numPr>
        <w:spacing w:before="120" w:after="120"/>
        <w:ind w:left="714" w:hanging="357"/>
        <w:jc w:val="both"/>
        <w:rPr>
          <w:color w:val="000000"/>
          <w:sz w:val="24"/>
          <w:szCs w:val="24"/>
        </w:rPr>
      </w:pPr>
      <w:r>
        <w:rPr>
          <w:rFonts w:ascii="Arial" w:hAnsi="Arial" w:cs="Arial"/>
          <w:color w:val="000000"/>
          <w:sz w:val="24"/>
          <w:szCs w:val="24"/>
        </w:rPr>
        <w:t>T</w:t>
      </w:r>
      <w:r w:rsidR="005352AC" w:rsidRPr="003678EA">
        <w:rPr>
          <w:rFonts w:ascii="Arial" w:hAnsi="Arial" w:cs="Arial"/>
          <w:color w:val="000000"/>
          <w:sz w:val="24"/>
          <w:szCs w:val="24"/>
        </w:rPr>
        <w:t>here is reasonable cause to believe that the patient is to be found on premises within the jurisdiction of the justice; and  </w:t>
      </w:r>
      <w:r w:rsidR="005352AC" w:rsidRPr="003678EA">
        <w:rPr>
          <w:color w:val="000000"/>
          <w:sz w:val="24"/>
          <w:szCs w:val="24"/>
        </w:rPr>
        <w:t xml:space="preserve"> </w:t>
      </w:r>
    </w:p>
    <w:p w14:paraId="03232BCB" w14:textId="77777777" w:rsidR="005352AC" w:rsidRPr="003678EA" w:rsidRDefault="007B6770" w:rsidP="00DC14E0">
      <w:pPr>
        <w:numPr>
          <w:ilvl w:val="0"/>
          <w:numId w:val="9"/>
        </w:numPr>
        <w:spacing w:before="120" w:after="120"/>
        <w:ind w:left="714" w:hanging="357"/>
        <w:jc w:val="both"/>
        <w:rPr>
          <w:color w:val="000000"/>
          <w:sz w:val="24"/>
          <w:szCs w:val="24"/>
        </w:rPr>
      </w:pPr>
      <w:r w:rsidRPr="003678EA">
        <w:rPr>
          <w:rFonts w:ascii="Arial" w:hAnsi="Arial" w:cs="Arial"/>
          <w:color w:val="000000"/>
          <w:sz w:val="24"/>
          <w:szCs w:val="24"/>
        </w:rPr>
        <w:t>Admission</w:t>
      </w:r>
      <w:r w:rsidR="005352AC" w:rsidRPr="003678EA">
        <w:rPr>
          <w:rFonts w:ascii="Arial" w:hAnsi="Arial" w:cs="Arial"/>
          <w:color w:val="000000"/>
          <w:sz w:val="24"/>
          <w:szCs w:val="24"/>
        </w:rPr>
        <w:t xml:space="preserve"> to the premises has been refused or that a refusal of such admission is apprehended.</w:t>
      </w:r>
    </w:p>
    <w:p w14:paraId="7753B454" w14:textId="77777777" w:rsidR="005352AC" w:rsidRPr="003678EA" w:rsidRDefault="005352AC" w:rsidP="003678EA">
      <w:pPr>
        <w:spacing w:before="100" w:after="100"/>
        <w:jc w:val="both"/>
        <w:rPr>
          <w:rFonts w:ascii="Arial" w:hAnsi="Arial" w:cs="Arial"/>
          <w:color w:val="000000"/>
          <w:sz w:val="24"/>
          <w:szCs w:val="24"/>
        </w:rPr>
      </w:pPr>
    </w:p>
    <w:p w14:paraId="6139F373" w14:textId="77777777" w:rsidR="005352AC" w:rsidRPr="003678EA" w:rsidRDefault="005352AC" w:rsidP="003678EA">
      <w:pPr>
        <w:spacing w:before="100" w:after="100"/>
        <w:jc w:val="both"/>
        <w:rPr>
          <w:rFonts w:ascii="Arial" w:hAnsi="Arial" w:cs="Arial"/>
          <w:color w:val="000000"/>
          <w:sz w:val="24"/>
          <w:szCs w:val="24"/>
        </w:rPr>
      </w:pPr>
      <w:r w:rsidRPr="003678EA">
        <w:rPr>
          <w:rFonts w:ascii="Arial" w:hAnsi="Arial" w:cs="Arial"/>
          <w:color w:val="000000"/>
          <w:sz w:val="24"/>
          <w:szCs w:val="24"/>
        </w:rPr>
        <w:t>The Justice’s decision to issue a warrant do so would be based on:</w:t>
      </w:r>
    </w:p>
    <w:p w14:paraId="073D7A24" w14:textId="77777777" w:rsidR="00404190" w:rsidRPr="003678EA" w:rsidRDefault="005352AC" w:rsidP="002B391B">
      <w:pPr>
        <w:spacing w:before="100" w:after="100"/>
        <w:ind w:left="540" w:right="720"/>
        <w:jc w:val="both"/>
        <w:rPr>
          <w:rFonts w:ascii="Arial" w:hAnsi="Arial" w:cs="Arial"/>
          <w:color w:val="000000"/>
          <w:sz w:val="24"/>
          <w:szCs w:val="24"/>
        </w:rPr>
      </w:pPr>
      <w:r w:rsidRPr="003678EA">
        <w:rPr>
          <w:rFonts w:ascii="Arial" w:hAnsi="Arial" w:cs="Arial"/>
          <w:color w:val="000000"/>
          <w:sz w:val="24"/>
          <w:szCs w:val="24"/>
        </w:rPr>
        <w:t>“</w:t>
      </w:r>
      <w:r w:rsidR="00404190" w:rsidRPr="003678EA">
        <w:rPr>
          <w:rFonts w:ascii="Arial" w:hAnsi="Arial" w:cs="Arial"/>
          <w:color w:val="000000"/>
          <w:sz w:val="24"/>
          <w:szCs w:val="24"/>
        </w:rPr>
        <w:t xml:space="preserve">information on oath laid by any constable or other person who is authorised by or under this Act or under </w:t>
      </w:r>
      <w:r w:rsidR="002B391B">
        <w:rPr>
          <w:rFonts w:ascii="Arial" w:hAnsi="Arial" w:cs="Arial"/>
          <w:color w:val="000000"/>
          <w:sz w:val="24"/>
          <w:szCs w:val="24"/>
        </w:rPr>
        <w:t>A</w:t>
      </w:r>
      <w:r w:rsidR="00404190" w:rsidRPr="003678EA">
        <w:rPr>
          <w:rFonts w:ascii="Arial" w:hAnsi="Arial" w:cs="Arial"/>
          <w:color w:val="000000"/>
          <w:sz w:val="24"/>
          <w:szCs w:val="24"/>
        </w:rPr>
        <w:t>rticle 8 of the Mental Health</w:t>
      </w:r>
      <w:r w:rsidRPr="003678EA">
        <w:rPr>
          <w:rFonts w:ascii="Arial" w:hAnsi="Arial" w:cs="Arial"/>
          <w:color w:val="000000"/>
          <w:sz w:val="24"/>
          <w:szCs w:val="24"/>
        </w:rPr>
        <w:t xml:space="preserve"> (</w:t>
      </w:r>
      <w:r w:rsidR="00965BDC" w:rsidRPr="003678EA">
        <w:rPr>
          <w:rFonts w:ascii="Arial" w:hAnsi="Arial" w:cs="Arial"/>
          <w:color w:val="000000"/>
          <w:sz w:val="24"/>
          <w:szCs w:val="24"/>
        </w:rPr>
        <w:t>C</w:t>
      </w:r>
      <w:r w:rsidRPr="003678EA">
        <w:rPr>
          <w:rFonts w:ascii="Arial" w:hAnsi="Arial" w:cs="Arial"/>
          <w:color w:val="000000"/>
          <w:sz w:val="24"/>
          <w:szCs w:val="24"/>
        </w:rPr>
        <w:t>are and Treatment)</w:t>
      </w:r>
      <w:r w:rsidR="007B6770">
        <w:rPr>
          <w:rFonts w:ascii="Arial" w:hAnsi="Arial" w:cs="Arial"/>
          <w:color w:val="000000"/>
          <w:sz w:val="24"/>
          <w:szCs w:val="24"/>
        </w:rPr>
        <w:t xml:space="preserve"> </w:t>
      </w:r>
      <w:r w:rsidRPr="003678EA">
        <w:rPr>
          <w:rFonts w:ascii="Arial" w:hAnsi="Arial" w:cs="Arial"/>
          <w:color w:val="000000"/>
          <w:sz w:val="24"/>
          <w:szCs w:val="24"/>
        </w:rPr>
        <w:t>(Scotland) Act 2003 (Consequential Provisions)</w:t>
      </w:r>
      <w:r w:rsidR="00404190" w:rsidRPr="003678EA">
        <w:rPr>
          <w:rFonts w:ascii="Arial" w:hAnsi="Arial" w:cs="Arial"/>
          <w:color w:val="000000"/>
          <w:sz w:val="24"/>
          <w:szCs w:val="24"/>
        </w:rPr>
        <w:t xml:space="preserve"> Order 2005 to take a patient to any place, or to take into custody or retake a patient who is liable under this Act or under the said </w:t>
      </w:r>
      <w:r w:rsidR="002B391B">
        <w:rPr>
          <w:rFonts w:ascii="Arial" w:hAnsi="Arial" w:cs="Arial"/>
          <w:color w:val="000000"/>
          <w:sz w:val="24"/>
          <w:szCs w:val="24"/>
        </w:rPr>
        <w:t>A</w:t>
      </w:r>
      <w:r w:rsidR="00404190" w:rsidRPr="003678EA">
        <w:rPr>
          <w:rFonts w:ascii="Arial" w:hAnsi="Arial" w:cs="Arial"/>
          <w:color w:val="000000"/>
          <w:sz w:val="24"/>
          <w:szCs w:val="24"/>
        </w:rPr>
        <w:t>rticle 8 to be so taken or retaken</w:t>
      </w:r>
      <w:r w:rsidRPr="003678EA">
        <w:rPr>
          <w:rFonts w:ascii="Arial" w:hAnsi="Arial" w:cs="Arial"/>
          <w:color w:val="000000"/>
          <w:sz w:val="24"/>
          <w:szCs w:val="24"/>
        </w:rPr>
        <w:t>.” (MHA 1983(2007)</w:t>
      </w:r>
      <w:r w:rsidR="002B391B">
        <w:rPr>
          <w:rFonts w:ascii="Arial" w:hAnsi="Arial" w:cs="Arial"/>
          <w:color w:val="000000"/>
          <w:sz w:val="24"/>
          <w:szCs w:val="24"/>
        </w:rPr>
        <w:t>)</w:t>
      </w:r>
      <w:r w:rsidRPr="003678EA">
        <w:rPr>
          <w:rFonts w:ascii="Arial" w:hAnsi="Arial" w:cs="Arial"/>
          <w:color w:val="000000"/>
          <w:sz w:val="24"/>
          <w:szCs w:val="24"/>
        </w:rPr>
        <w:t>.</w:t>
      </w:r>
    </w:p>
    <w:p w14:paraId="5C83781D" w14:textId="77777777" w:rsidR="00404190" w:rsidRPr="009E1C7A" w:rsidRDefault="00B078D0" w:rsidP="00266462">
      <w:pPr>
        <w:pStyle w:val="NormalWeb"/>
        <w:outlineLvl w:val="0"/>
        <w:rPr>
          <w:u w:val="single"/>
        </w:rPr>
      </w:pPr>
      <w:r w:rsidRPr="009E1C7A">
        <w:rPr>
          <w:rFonts w:ascii="Arial" w:hAnsi="Arial" w:cs="Arial"/>
          <w:b/>
          <w:bCs/>
          <w:u w:val="single"/>
        </w:rPr>
        <w:t xml:space="preserve">7.1 </w:t>
      </w:r>
      <w:r w:rsidR="002B391B" w:rsidRPr="009E1C7A">
        <w:rPr>
          <w:rFonts w:ascii="Arial" w:hAnsi="Arial" w:cs="Arial"/>
          <w:b/>
          <w:bCs/>
          <w:u w:val="single"/>
        </w:rPr>
        <w:t>Pre-Planning R</w:t>
      </w:r>
      <w:r w:rsidR="00404190" w:rsidRPr="009E1C7A">
        <w:rPr>
          <w:rFonts w:ascii="Arial" w:hAnsi="Arial" w:cs="Arial"/>
          <w:b/>
          <w:bCs/>
          <w:u w:val="single"/>
        </w:rPr>
        <w:t>equirements</w:t>
      </w:r>
    </w:p>
    <w:p w14:paraId="3AA3E3DA" w14:textId="77777777" w:rsidR="00404190" w:rsidRPr="002B391B" w:rsidRDefault="00404190" w:rsidP="002B391B">
      <w:pPr>
        <w:pStyle w:val="NormalWeb"/>
        <w:jc w:val="both"/>
        <w:rPr>
          <w:color w:val="000000"/>
        </w:rPr>
      </w:pPr>
      <w:r w:rsidRPr="002B391B">
        <w:rPr>
          <w:rFonts w:ascii="Arial" w:hAnsi="Arial" w:cs="Arial"/>
          <w:color w:val="000000"/>
        </w:rPr>
        <w:t xml:space="preserve">Before applying for a warrant, the </w:t>
      </w:r>
      <w:r w:rsidR="00267D86" w:rsidRPr="002B391B">
        <w:rPr>
          <w:rFonts w:ascii="Arial" w:hAnsi="Arial" w:cs="Arial"/>
          <w:color w:val="000000"/>
        </w:rPr>
        <w:t xml:space="preserve">AMHP </w:t>
      </w:r>
      <w:r w:rsidRPr="002B391B">
        <w:rPr>
          <w:rFonts w:ascii="Arial" w:hAnsi="Arial" w:cs="Arial"/>
          <w:color w:val="000000"/>
        </w:rPr>
        <w:t xml:space="preserve">must obtain information from as many sources as possible to provide evidence to support that the person is already detained under the Mental health Act - either in hospital </w:t>
      </w:r>
      <w:r w:rsidRPr="002B391B">
        <w:rPr>
          <w:rFonts w:ascii="Arial" w:hAnsi="Arial" w:cs="Arial"/>
          <w:b/>
          <w:bCs/>
          <w:color w:val="000000"/>
        </w:rPr>
        <w:t xml:space="preserve">or </w:t>
      </w:r>
      <w:r w:rsidRPr="002B391B">
        <w:rPr>
          <w:rFonts w:ascii="Arial" w:hAnsi="Arial" w:cs="Arial"/>
          <w:color w:val="000000"/>
        </w:rPr>
        <w:t xml:space="preserve">subject to Guardianship </w:t>
      </w:r>
      <w:r w:rsidRPr="002B391B">
        <w:rPr>
          <w:rFonts w:ascii="Arial" w:hAnsi="Arial" w:cs="Arial"/>
          <w:b/>
          <w:bCs/>
          <w:color w:val="000000"/>
        </w:rPr>
        <w:t xml:space="preserve">or </w:t>
      </w:r>
      <w:r w:rsidRPr="002B391B">
        <w:rPr>
          <w:rFonts w:ascii="Arial" w:hAnsi="Arial" w:cs="Arial"/>
          <w:color w:val="000000"/>
        </w:rPr>
        <w:t xml:space="preserve">be liable to be detained but has not yet been admitted to hospital </w:t>
      </w:r>
      <w:r w:rsidRPr="002B391B">
        <w:rPr>
          <w:rFonts w:ascii="Arial" w:hAnsi="Arial" w:cs="Arial"/>
          <w:b/>
          <w:bCs/>
          <w:color w:val="000000"/>
        </w:rPr>
        <w:t xml:space="preserve">and </w:t>
      </w:r>
      <w:r w:rsidRPr="002B391B">
        <w:rPr>
          <w:rFonts w:ascii="Arial" w:hAnsi="Arial" w:cs="Arial"/>
          <w:color w:val="000000"/>
        </w:rPr>
        <w:t xml:space="preserve">be absent without leave </w:t>
      </w:r>
      <w:r w:rsidR="002B391B" w:rsidRPr="002B391B">
        <w:rPr>
          <w:rFonts w:ascii="Arial" w:hAnsi="Arial" w:cs="Arial"/>
          <w:color w:val="000000"/>
        </w:rPr>
        <w:t>authoris</w:t>
      </w:r>
      <w:r w:rsidR="00267D86" w:rsidRPr="002B391B">
        <w:rPr>
          <w:rFonts w:ascii="Arial" w:hAnsi="Arial" w:cs="Arial"/>
          <w:color w:val="000000"/>
        </w:rPr>
        <w:t>ed by the R</w:t>
      </w:r>
      <w:r w:rsidRPr="002B391B">
        <w:rPr>
          <w:rFonts w:ascii="Arial" w:hAnsi="Arial" w:cs="Arial"/>
          <w:color w:val="000000"/>
        </w:rPr>
        <w:t>esponsible Clinician or Guardian - either from hospital or place of residence specified in Care Plan for Guardianship Order.</w:t>
      </w:r>
    </w:p>
    <w:p w14:paraId="3C68EA94" w14:textId="77777777" w:rsidR="00404190" w:rsidRPr="002B391B" w:rsidRDefault="00404190" w:rsidP="002B391B">
      <w:pPr>
        <w:pStyle w:val="NormalWeb"/>
        <w:spacing w:before="120" w:beforeAutospacing="0" w:after="120" w:afterAutospacing="0"/>
        <w:jc w:val="both"/>
        <w:rPr>
          <w:color w:val="000000"/>
        </w:rPr>
      </w:pPr>
      <w:r w:rsidRPr="002B391B">
        <w:rPr>
          <w:rFonts w:ascii="Arial" w:hAnsi="Arial" w:cs="Arial"/>
          <w:color w:val="000000"/>
        </w:rPr>
        <w:t>It is important to check that the person is still liable to be detained and good practice to obtain written confirmation of the</w:t>
      </w:r>
      <w:r w:rsidR="00835580" w:rsidRPr="002B391B">
        <w:rPr>
          <w:rFonts w:ascii="Arial" w:hAnsi="Arial" w:cs="Arial"/>
          <w:color w:val="000000"/>
        </w:rPr>
        <w:t>ir</w:t>
      </w:r>
      <w:r w:rsidRPr="002B391B">
        <w:rPr>
          <w:rFonts w:ascii="Arial" w:hAnsi="Arial" w:cs="Arial"/>
          <w:color w:val="000000"/>
        </w:rPr>
        <w:t xml:space="preserve"> legal status and date of detention from the </w:t>
      </w:r>
      <w:r w:rsidR="00835580" w:rsidRPr="002B391B">
        <w:rPr>
          <w:rFonts w:ascii="Arial" w:hAnsi="Arial" w:cs="Arial"/>
          <w:color w:val="000000"/>
        </w:rPr>
        <w:t xml:space="preserve">Health Board </w:t>
      </w:r>
      <w:r w:rsidRPr="002B391B">
        <w:rPr>
          <w:rFonts w:ascii="Arial" w:hAnsi="Arial" w:cs="Arial"/>
          <w:color w:val="000000"/>
        </w:rPr>
        <w:t>or Local Authority</w:t>
      </w:r>
      <w:r w:rsidR="009D6497">
        <w:rPr>
          <w:rFonts w:ascii="Arial" w:hAnsi="Arial" w:cs="Arial"/>
          <w:color w:val="000000"/>
        </w:rPr>
        <w:t xml:space="preserve"> -</w:t>
      </w:r>
      <w:r w:rsidR="00835580" w:rsidRPr="002B391B">
        <w:rPr>
          <w:rFonts w:ascii="Arial" w:hAnsi="Arial" w:cs="Arial"/>
          <w:color w:val="000000"/>
        </w:rPr>
        <w:t xml:space="preserve"> in addition to which</w:t>
      </w:r>
      <w:r w:rsidR="009D6497">
        <w:rPr>
          <w:rFonts w:ascii="Arial" w:hAnsi="Arial" w:cs="Arial"/>
          <w:color w:val="000000"/>
        </w:rPr>
        <w:t>,</w:t>
      </w:r>
      <w:r w:rsidR="00835580" w:rsidRPr="002B391B">
        <w:rPr>
          <w:rFonts w:ascii="Arial" w:hAnsi="Arial" w:cs="Arial"/>
          <w:color w:val="000000"/>
        </w:rPr>
        <w:t xml:space="preserve"> there must be reasonable cause to believe:</w:t>
      </w:r>
      <w:r w:rsidRPr="002B391B">
        <w:rPr>
          <w:color w:val="000000"/>
        </w:rPr>
        <w:t> </w:t>
      </w:r>
    </w:p>
    <w:p w14:paraId="1FFBF514" w14:textId="77777777" w:rsidR="00404190" w:rsidRPr="002B391B" w:rsidRDefault="00404190" w:rsidP="00DC14E0">
      <w:pPr>
        <w:numPr>
          <w:ilvl w:val="0"/>
          <w:numId w:val="5"/>
        </w:numPr>
        <w:spacing w:before="120" w:after="120"/>
        <w:jc w:val="both"/>
        <w:rPr>
          <w:color w:val="000000"/>
          <w:sz w:val="24"/>
          <w:szCs w:val="24"/>
        </w:rPr>
      </w:pPr>
      <w:r w:rsidRPr="002B391B">
        <w:rPr>
          <w:rFonts w:ascii="Arial" w:hAnsi="Arial" w:cs="Arial"/>
          <w:color w:val="000000"/>
          <w:sz w:val="24"/>
          <w:szCs w:val="24"/>
        </w:rPr>
        <w:t>the</w:t>
      </w:r>
      <w:r w:rsidR="00835580" w:rsidRPr="002B391B">
        <w:rPr>
          <w:rFonts w:ascii="Arial" w:hAnsi="Arial" w:cs="Arial"/>
          <w:color w:val="000000"/>
          <w:sz w:val="24"/>
          <w:szCs w:val="24"/>
        </w:rPr>
        <w:t xml:space="preserve"> person</w:t>
      </w:r>
      <w:r w:rsidRPr="002B391B">
        <w:rPr>
          <w:rFonts w:ascii="Arial" w:hAnsi="Arial" w:cs="Arial"/>
          <w:color w:val="000000"/>
          <w:sz w:val="24"/>
          <w:szCs w:val="24"/>
        </w:rPr>
        <w:t xml:space="preserve"> will be found on the premises;</w:t>
      </w:r>
      <w:r w:rsidRPr="002B391B">
        <w:rPr>
          <w:color w:val="000000"/>
          <w:sz w:val="24"/>
          <w:szCs w:val="24"/>
        </w:rPr>
        <w:t xml:space="preserve"> </w:t>
      </w:r>
    </w:p>
    <w:p w14:paraId="1FF5B46B" w14:textId="77777777" w:rsidR="00404190" w:rsidRPr="002B391B" w:rsidRDefault="00835580" w:rsidP="00DC14E0">
      <w:pPr>
        <w:numPr>
          <w:ilvl w:val="0"/>
          <w:numId w:val="5"/>
        </w:numPr>
        <w:spacing w:before="120" w:after="120"/>
        <w:jc w:val="both"/>
        <w:rPr>
          <w:color w:val="000000"/>
          <w:sz w:val="24"/>
          <w:szCs w:val="24"/>
        </w:rPr>
      </w:pPr>
      <w:r w:rsidRPr="002B391B">
        <w:rPr>
          <w:rFonts w:ascii="Arial" w:hAnsi="Arial" w:cs="Arial"/>
          <w:color w:val="000000"/>
          <w:sz w:val="24"/>
          <w:szCs w:val="24"/>
        </w:rPr>
        <w:t>t</w:t>
      </w:r>
      <w:r w:rsidR="00404190" w:rsidRPr="002B391B">
        <w:rPr>
          <w:rFonts w:ascii="Arial" w:hAnsi="Arial" w:cs="Arial"/>
          <w:color w:val="000000"/>
          <w:sz w:val="24"/>
          <w:szCs w:val="24"/>
        </w:rPr>
        <w:t>hat admission will</w:t>
      </w:r>
      <w:r w:rsidRPr="002B391B">
        <w:rPr>
          <w:rFonts w:ascii="Arial" w:hAnsi="Arial" w:cs="Arial"/>
          <w:color w:val="000000"/>
          <w:sz w:val="24"/>
          <w:szCs w:val="24"/>
        </w:rPr>
        <w:t xml:space="preserve"> be</w:t>
      </w:r>
      <w:r w:rsidR="00404190" w:rsidRPr="002B391B">
        <w:rPr>
          <w:rFonts w:ascii="Arial" w:hAnsi="Arial" w:cs="Arial"/>
          <w:color w:val="000000"/>
          <w:sz w:val="24"/>
          <w:szCs w:val="24"/>
        </w:rPr>
        <w:t xml:space="preserve"> or has been refused;</w:t>
      </w:r>
      <w:r w:rsidR="00404190" w:rsidRPr="002B391B">
        <w:rPr>
          <w:color w:val="000000"/>
          <w:sz w:val="24"/>
          <w:szCs w:val="24"/>
        </w:rPr>
        <w:t xml:space="preserve"> </w:t>
      </w:r>
    </w:p>
    <w:p w14:paraId="30173088" w14:textId="77777777" w:rsidR="00404190" w:rsidRPr="002B391B" w:rsidRDefault="00404190" w:rsidP="00DC14E0">
      <w:pPr>
        <w:numPr>
          <w:ilvl w:val="0"/>
          <w:numId w:val="5"/>
        </w:numPr>
        <w:spacing w:before="120" w:after="120"/>
        <w:jc w:val="both"/>
        <w:rPr>
          <w:color w:val="000000"/>
          <w:sz w:val="24"/>
          <w:szCs w:val="24"/>
        </w:rPr>
      </w:pPr>
      <w:r w:rsidRPr="002B391B">
        <w:rPr>
          <w:rFonts w:ascii="Arial" w:hAnsi="Arial" w:cs="Arial"/>
          <w:color w:val="000000"/>
          <w:sz w:val="24"/>
          <w:szCs w:val="24"/>
        </w:rPr>
        <w:t>the premises are in the area under the Magistrate’s jurisdiction</w:t>
      </w:r>
      <w:r w:rsidR="00835580" w:rsidRPr="002B391B">
        <w:rPr>
          <w:rFonts w:ascii="Arial" w:hAnsi="Arial" w:cs="Arial"/>
          <w:color w:val="000000"/>
          <w:sz w:val="24"/>
          <w:szCs w:val="24"/>
        </w:rPr>
        <w:t>.</w:t>
      </w:r>
      <w:r w:rsidRPr="002B391B">
        <w:rPr>
          <w:color w:val="000000"/>
          <w:sz w:val="24"/>
          <w:szCs w:val="24"/>
        </w:rPr>
        <w:t xml:space="preserve"> </w:t>
      </w:r>
    </w:p>
    <w:p w14:paraId="04ADAC13" w14:textId="77777777" w:rsidR="00404190" w:rsidRPr="002B391B" w:rsidRDefault="00404190" w:rsidP="002B391B">
      <w:pPr>
        <w:pStyle w:val="NormalWeb"/>
        <w:spacing w:before="120" w:beforeAutospacing="0" w:after="120" w:afterAutospacing="0"/>
        <w:jc w:val="both"/>
        <w:rPr>
          <w:color w:val="000000"/>
        </w:rPr>
      </w:pPr>
      <w:r w:rsidRPr="002B391B">
        <w:rPr>
          <w:rFonts w:ascii="Arial" w:hAnsi="Arial" w:cs="Arial"/>
          <w:color w:val="000000"/>
        </w:rPr>
        <w:t>Efforts should</w:t>
      </w:r>
      <w:r w:rsidR="00835580" w:rsidRPr="002B391B">
        <w:rPr>
          <w:rFonts w:ascii="Arial" w:hAnsi="Arial" w:cs="Arial"/>
          <w:color w:val="000000"/>
        </w:rPr>
        <w:t xml:space="preserve"> already</w:t>
      </w:r>
      <w:r w:rsidRPr="002B391B">
        <w:rPr>
          <w:rFonts w:ascii="Arial" w:hAnsi="Arial" w:cs="Arial"/>
          <w:color w:val="000000"/>
        </w:rPr>
        <w:t xml:space="preserve"> have been made by the </w:t>
      </w:r>
      <w:r w:rsidR="00835580" w:rsidRPr="002B391B">
        <w:rPr>
          <w:rFonts w:ascii="Arial" w:hAnsi="Arial" w:cs="Arial"/>
          <w:color w:val="000000"/>
        </w:rPr>
        <w:t xml:space="preserve">AMHP </w:t>
      </w:r>
      <w:r w:rsidRPr="002B391B">
        <w:rPr>
          <w:rFonts w:ascii="Arial" w:hAnsi="Arial" w:cs="Arial"/>
          <w:color w:val="000000"/>
        </w:rPr>
        <w:t>and others to access and assess the person.</w:t>
      </w:r>
    </w:p>
    <w:p w14:paraId="15AF0024" w14:textId="77777777" w:rsidR="00C1716C" w:rsidRDefault="00404190" w:rsidP="000023CD">
      <w:pPr>
        <w:pStyle w:val="NormalWeb"/>
        <w:jc w:val="both"/>
        <w:rPr>
          <w:rFonts w:ascii="Arial" w:hAnsi="Arial" w:cs="Arial"/>
          <w:color w:val="000000"/>
        </w:rPr>
      </w:pPr>
      <w:r w:rsidRPr="002B391B">
        <w:rPr>
          <w:rFonts w:ascii="Arial" w:hAnsi="Arial" w:cs="Arial"/>
          <w:color w:val="000000"/>
        </w:rPr>
        <w:t>Contact with the</w:t>
      </w:r>
      <w:r w:rsidR="00835580" w:rsidRPr="002B391B">
        <w:rPr>
          <w:rFonts w:ascii="Arial" w:hAnsi="Arial" w:cs="Arial"/>
          <w:color w:val="000000"/>
        </w:rPr>
        <w:t xml:space="preserve"> p</w:t>
      </w:r>
      <w:r w:rsidRPr="002B391B">
        <w:rPr>
          <w:rFonts w:ascii="Arial" w:hAnsi="Arial" w:cs="Arial"/>
          <w:color w:val="000000"/>
        </w:rPr>
        <w:t xml:space="preserve">olice should be made before the warrant is obtained so that the availability of resources is checked, and </w:t>
      </w:r>
      <w:r w:rsidR="00835580" w:rsidRPr="002B391B">
        <w:rPr>
          <w:rFonts w:ascii="Arial" w:hAnsi="Arial" w:cs="Arial"/>
          <w:color w:val="000000"/>
        </w:rPr>
        <w:t xml:space="preserve">to enable </w:t>
      </w:r>
      <w:r w:rsidR="002B391B" w:rsidRPr="002B391B">
        <w:rPr>
          <w:rFonts w:ascii="Arial" w:hAnsi="Arial" w:cs="Arial"/>
          <w:color w:val="000000"/>
        </w:rPr>
        <w:t>the p</w:t>
      </w:r>
      <w:r w:rsidRPr="002B391B">
        <w:rPr>
          <w:rFonts w:ascii="Arial" w:hAnsi="Arial" w:cs="Arial"/>
          <w:color w:val="000000"/>
        </w:rPr>
        <w:t xml:space="preserve">olice </w:t>
      </w:r>
      <w:r w:rsidR="00835580" w:rsidRPr="002B391B">
        <w:rPr>
          <w:rFonts w:ascii="Arial" w:hAnsi="Arial" w:cs="Arial"/>
          <w:color w:val="000000"/>
        </w:rPr>
        <w:t xml:space="preserve">to confirm that </w:t>
      </w:r>
      <w:r w:rsidRPr="002B391B">
        <w:rPr>
          <w:rFonts w:ascii="Arial" w:hAnsi="Arial" w:cs="Arial"/>
          <w:color w:val="000000"/>
        </w:rPr>
        <w:t>all less obtrusive methods of removing the patient have been conducted. This will also allow the police to gather intelligence and identify any risk the individual presents.</w:t>
      </w:r>
    </w:p>
    <w:p w14:paraId="75A51122" w14:textId="77777777" w:rsidR="009D6497" w:rsidRPr="000023CD" w:rsidRDefault="009D6497" w:rsidP="000023CD">
      <w:pPr>
        <w:pStyle w:val="NormalWeb"/>
        <w:jc w:val="both"/>
        <w:rPr>
          <w:color w:val="000000"/>
        </w:rPr>
      </w:pPr>
    </w:p>
    <w:p w14:paraId="588F3E0F" w14:textId="77777777" w:rsidR="002B391B" w:rsidRPr="009E1C7A" w:rsidRDefault="00B078D0" w:rsidP="00266462">
      <w:pPr>
        <w:pStyle w:val="NormalWeb"/>
        <w:spacing w:before="120" w:beforeAutospacing="0" w:after="120" w:afterAutospacing="0"/>
        <w:ind w:left="360" w:hanging="360"/>
        <w:outlineLvl w:val="0"/>
        <w:rPr>
          <w:rFonts w:ascii="Arial" w:hAnsi="Arial" w:cs="Arial"/>
          <w:b/>
          <w:bCs/>
          <w:u w:val="single"/>
        </w:rPr>
      </w:pPr>
      <w:r w:rsidRPr="009E1C7A">
        <w:rPr>
          <w:rFonts w:ascii="Arial" w:hAnsi="Arial" w:cs="Arial"/>
          <w:b/>
          <w:bCs/>
          <w:u w:val="single"/>
        </w:rPr>
        <w:t xml:space="preserve">7.2 </w:t>
      </w:r>
      <w:r w:rsidR="002B391B" w:rsidRPr="009E1C7A">
        <w:rPr>
          <w:rFonts w:ascii="Arial" w:hAnsi="Arial" w:cs="Arial"/>
          <w:b/>
          <w:bCs/>
          <w:u w:val="single"/>
        </w:rPr>
        <w:t>Police I</w:t>
      </w:r>
      <w:r w:rsidR="00404190" w:rsidRPr="009E1C7A">
        <w:rPr>
          <w:rFonts w:ascii="Arial" w:hAnsi="Arial" w:cs="Arial"/>
          <w:b/>
          <w:bCs/>
          <w:u w:val="single"/>
        </w:rPr>
        <w:t xml:space="preserve">nvolvement in </w:t>
      </w:r>
      <w:r w:rsidR="002B391B" w:rsidRPr="009E1C7A">
        <w:rPr>
          <w:rFonts w:ascii="Arial" w:hAnsi="Arial" w:cs="Arial"/>
          <w:b/>
          <w:bCs/>
          <w:u w:val="single"/>
        </w:rPr>
        <w:t>D</w:t>
      </w:r>
      <w:r w:rsidR="00404190" w:rsidRPr="009E1C7A">
        <w:rPr>
          <w:rFonts w:ascii="Arial" w:hAnsi="Arial" w:cs="Arial"/>
          <w:b/>
          <w:bCs/>
          <w:u w:val="single"/>
        </w:rPr>
        <w:t xml:space="preserve">etaining and </w:t>
      </w:r>
      <w:r w:rsidR="002B391B" w:rsidRPr="009E1C7A">
        <w:rPr>
          <w:rFonts w:ascii="Arial" w:hAnsi="Arial" w:cs="Arial"/>
          <w:b/>
          <w:bCs/>
          <w:u w:val="single"/>
        </w:rPr>
        <w:t>R</w:t>
      </w:r>
      <w:r w:rsidR="00404190" w:rsidRPr="009E1C7A">
        <w:rPr>
          <w:rFonts w:ascii="Arial" w:hAnsi="Arial" w:cs="Arial"/>
          <w:b/>
          <w:bCs/>
          <w:u w:val="single"/>
        </w:rPr>
        <w:t xml:space="preserve">eturning </w:t>
      </w:r>
      <w:r w:rsidR="002B391B" w:rsidRPr="009E1C7A">
        <w:rPr>
          <w:rFonts w:ascii="Arial" w:hAnsi="Arial" w:cs="Arial"/>
          <w:b/>
          <w:bCs/>
          <w:u w:val="single"/>
        </w:rPr>
        <w:t>Someone</w:t>
      </w:r>
      <w:r w:rsidR="00404190" w:rsidRPr="009E1C7A">
        <w:rPr>
          <w:rFonts w:ascii="Arial" w:hAnsi="Arial" w:cs="Arial"/>
          <w:b/>
          <w:bCs/>
          <w:u w:val="single"/>
        </w:rPr>
        <w:t xml:space="preserve"> who is </w:t>
      </w:r>
      <w:r w:rsidR="002B391B" w:rsidRPr="009E1C7A">
        <w:rPr>
          <w:rFonts w:ascii="Arial" w:hAnsi="Arial" w:cs="Arial"/>
          <w:b/>
          <w:bCs/>
          <w:u w:val="single"/>
        </w:rPr>
        <w:t>A</w:t>
      </w:r>
      <w:r w:rsidR="00404190" w:rsidRPr="009E1C7A">
        <w:rPr>
          <w:rFonts w:ascii="Arial" w:hAnsi="Arial" w:cs="Arial"/>
          <w:b/>
          <w:bCs/>
          <w:u w:val="single"/>
        </w:rPr>
        <w:t xml:space="preserve">bsent </w:t>
      </w:r>
      <w:r w:rsidR="002B391B" w:rsidRPr="009E1C7A">
        <w:rPr>
          <w:rFonts w:ascii="Arial" w:hAnsi="Arial" w:cs="Arial"/>
          <w:b/>
          <w:bCs/>
          <w:u w:val="single"/>
        </w:rPr>
        <w:t>Without Leave</w:t>
      </w:r>
    </w:p>
    <w:p w14:paraId="0A4CB745" w14:textId="77777777" w:rsidR="00404190" w:rsidRPr="002B391B" w:rsidRDefault="00404190" w:rsidP="002B391B">
      <w:pPr>
        <w:pStyle w:val="NormalWeb"/>
        <w:spacing w:before="240" w:beforeAutospacing="0" w:after="240" w:afterAutospacing="0"/>
        <w:jc w:val="both"/>
        <w:rPr>
          <w:color w:val="000000"/>
        </w:rPr>
      </w:pPr>
      <w:r w:rsidRPr="002B391B">
        <w:rPr>
          <w:rFonts w:ascii="Arial" w:hAnsi="Arial" w:cs="Arial"/>
          <w:color w:val="000000"/>
        </w:rPr>
        <w:t xml:space="preserve">Police should be asked to assist in returning a patient to hospital only if necessary. If the patient’s location is known, the role of the police should, wherever possible, be only to assist a suitably qualified and experienced </w:t>
      </w:r>
      <w:r w:rsidR="002B391B">
        <w:rPr>
          <w:rFonts w:ascii="Arial" w:hAnsi="Arial" w:cs="Arial"/>
          <w:color w:val="000000"/>
        </w:rPr>
        <w:t>m</w:t>
      </w:r>
      <w:r w:rsidR="00835580" w:rsidRPr="002B391B">
        <w:rPr>
          <w:rFonts w:ascii="Arial" w:hAnsi="Arial" w:cs="Arial"/>
          <w:color w:val="000000"/>
        </w:rPr>
        <w:t xml:space="preserve">ental </w:t>
      </w:r>
      <w:r w:rsidR="002B391B">
        <w:rPr>
          <w:rFonts w:ascii="Arial" w:hAnsi="Arial" w:cs="Arial"/>
          <w:color w:val="000000"/>
        </w:rPr>
        <w:t>h</w:t>
      </w:r>
      <w:r w:rsidRPr="002B391B">
        <w:rPr>
          <w:rFonts w:ascii="Arial" w:hAnsi="Arial" w:cs="Arial"/>
          <w:color w:val="000000"/>
        </w:rPr>
        <w:t xml:space="preserve">ealth professional in returning the patient to hospital. It </w:t>
      </w:r>
      <w:r w:rsidR="00835580" w:rsidRPr="002B391B">
        <w:rPr>
          <w:rFonts w:ascii="Arial" w:hAnsi="Arial" w:cs="Arial"/>
          <w:color w:val="000000"/>
        </w:rPr>
        <w:t>w</w:t>
      </w:r>
      <w:r w:rsidRPr="002B391B">
        <w:rPr>
          <w:rFonts w:ascii="Arial" w:hAnsi="Arial" w:cs="Arial"/>
          <w:color w:val="000000"/>
        </w:rPr>
        <w:t>ould not usually be necessary to involve police unless there is a suggestion that violence will be used, entry to premises is required under warrant or there are risks justifying urgent entry to premises under Section 17 Police and Criminal Evidence Act 1984.</w:t>
      </w:r>
    </w:p>
    <w:p w14:paraId="3C1F822C" w14:textId="77777777" w:rsidR="00404190" w:rsidRPr="009E1C7A" w:rsidRDefault="00B078D0" w:rsidP="00266462">
      <w:pPr>
        <w:pStyle w:val="NormalWeb"/>
        <w:spacing w:before="240" w:beforeAutospacing="0" w:after="240" w:afterAutospacing="0"/>
        <w:outlineLvl w:val="0"/>
        <w:rPr>
          <w:rFonts w:ascii="Arial" w:hAnsi="Arial" w:cs="Arial"/>
          <w:b/>
          <w:bCs/>
          <w:u w:val="single"/>
        </w:rPr>
      </w:pPr>
      <w:r w:rsidRPr="009E1C7A">
        <w:rPr>
          <w:rFonts w:ascii="Arial" w:hAnsi="Arial" w:cs="Arial"/>
          <w:b/>
          <w:bCs/>
          <w:u w:val="single"/>
        </w:rPr>
        <w:t xml:space="preserve">7.3 </w:t>
      </w:r>
      <w:r w:rsidR="00404190" w:rsidRPr="009E1C7A">
        <w:rPr>
          <w:rFonts w:ascii="Arial" w:hAnsi="Arial" w:cs="Arial"/>
          <w:b/>
          <w:bCs/>
          <w:u w:val="single"/>
        </w:rPr>
        <w:t>Risk Assessment</w:t>
      </w:r>
    </w:p>
    <w:p w14:paraId="1FD19CFD" w14:textId="77777777" w:rsidR="00C3280D" w:rsidRPr="009E1C7A" w:rsidRDefault="00C3280D" w:rsidP="00266462">
      <w:pPr>
        <w:pStyle w:val="NormalWeb"/>
        <w:spacing w:before="240" w:beforeAutospacing="0" w:after="240" w:afterAutospacing="0"/>
        <w:outlineLvl w:val="0"/>
        <w:rPr>
          <w:rFonts w:ascii="Arial" w:hAnsi="Arial" w:cs="Arial"/>
          <w:b/>
          <w:bCs/>
          <w:u w:val="single"/>
        </w:rPr>
      </w:pPr>
      <w:r w:rsidRPr="009E1C7A">
        <w:rPr>
          <w:rFonts w:ascii="Arial" w:hAnsi="Arial" w:cs="Arial"/>
          <w:bCs/>
          <w:u w:val="single"/>
        </w:rPr>
        <w:t>See Paragraph</w:t>
      </w:r>
      <w:r w:rsidRPr="009E1C7A">
        <w:rPr>
          <w:rFonts w:ascii="Arial" w:hAnsi="Arial" w:cs="Arial"/>
          <w:b/>
          <w:bCs/>
          <w:u w:val="single"/>
        </w:rPr>
        <w:t xml:space="preserve"> 6.2</w:t>
      </w:r>
    </w:p>
    <w:p w14:paraId="478068EE" w14:textId="77777777" w:rsidR="00404190" w:rsidRPr="009E1C7A" w:rsidRDefault="00B078D0" w:rsidP="00266462">
      <w:pPr>
        <w:pStyle w:val="NormalWeb"/>
        <w:spacing w:before="240" w:beforeAutospacing="0" w:after="240" w:afterAutospacing="0"/>
        <w:outlineLvl w:val="0"/>
        <w:rPr>
          <w:rFonts w:ascii="Arial" w:hAnsi="Arial" w:cs="Arial"/>
          <w:b/>
          <w:bCs/>
          <w:u w:val="single"/>
        </w:rPr>
      </w:pPr>
      <w:r w:rsidRPr="009E1C7A">
        <w:rPr>
          <w:rFonts w:ascii="Arial" w:hAnsi="Arial" w:cs="Arial"/>
          <w:b/>
          <w:bCs/>
          <w:u w:val="single"/>
        </w:rPr>
        <w:t xml:space="preserve">7.4 </w:t>
      </w:r>
      <w:r w:rsidR="00404190" w:rsidRPr="009E1C7A">
        <w:rPr>
          <w:rFonts w:ascii="Arial" w:hAnsi="Arial" w:cs="Arial"/>
          <w:b/>
          <w:bCs/>
          <w:u w:val="single"/>
        </w:rPr>
        <w:t>Use of Force to Effect Entry</w:t>
      </w:r>
    </w:p>
    <w:p w14:paraId="24465631" w14:textId="77777777" w:rsidR="00C3280D" w:rsidRPr="009E1C7A" w:rsidRDefault="00C3280D" w:rsidP="00266462">
      <w:pPr>
        <w:pStyle w:val="NormalWeb"/>
        <w:spacing w:before="240" w:beforeAutospacing="0" w:after="240" w:afterAutospacing="0"/>
        <w:outlineLvl w:val="0"/>
        <w:rPr>
          <w:u w:val="single"/>
        </w:rPr>
      </w:pPr>
      <w:r w:rsidRPr="009E1C7A">
        <w:rPr>
          <w:rFonts w:ascii="Arial" w:hAnsi="Arial" w:cs="Arial"/>
          <w:bCs/>
          <w:u w:val="single"/>
        </w:rPr>
        <w:t>See Paragraph</w:t>
      </w:r>
      <w:r w:rsidRPr="009E1C7A">
        <w:rPr>
          <w:rFonts w:ascii="Arial" w:hAnsi="Arial" w:cs="Arial"/>
          <w:b/>
          <w:bCs/>
          <w:u w:val="single"/>
        </w:rPr>
        <w:t xml:space="preserve"> 6.4</w:t>
      </w:r>
    </w:p>
    <w:p w14:paraId="39656693" w14:textId="77777777" w:rsidR="00404190" w:rsidRPr="009E1C7A" w:rsidRDefault="00A0728F" w:rsidP="00266462">
      <w:pPr>
        <w:pStyle w:val="NormalWeb"/>
        <w:spacing w:before="120" w:beforeAutospacing="0" w:after="120" w:afterAutospacing="0"/>
        <w:ind w:left="360" w:hanging="360"/>
        <w:jc w:val="both"/>
        <w:outlineLvl w:val="0"/>
        <w:rPr>
          <w:u w:val="single"/>
        </w:rPr>
      </w:pPr>
      <w:r w:rsidRPr="009E1C7A">
        <w:rPr>
          <w:rFonts w:ascii="Arial" w:hAnsi="Arial" w:cs="Arial"/>
          <w:b/>
          <w:bCs/>
          <w:u w:val="single"/>
        </w:rPr>
        <w:t xml:space="preserve">7.5 </w:t>
      </w:r>
      <w:r w:rsidR="00404190" w:rsidRPr="009E1C7A">
        <w:rPr>
          <w:rFonts w:ascii="Arial" w:hAnsi="Arial" w:cs="Arial"/>
          <w:b/>
          <w:bCs/>
          <w:u w:val="single"/>
        </w:rPr>
        <w:t xml:space="preserve">Powers of Entry in </w:t>
      </w:r>
      <w:r w:rsidR="002B391B" w:rsidRPr="009E1C7A">
        <w:rPr>
          <w:rFonts w:ascii="Arial" w:hAnsi="Arial" w:cs="Arial"/>
          <w:b/>
          <w:bCs/>
          <w:u w:val="single"/>
        </w:rPr>
        <w:t>O</w:t>
      </w:r>
      <w:r w:rsidR="00404190" w:rsidRPr="009E1C7A">
        <w:rPr>
          <w:rFonts w:ascii="Arial" w:hAnsi="Arial" w:cs="Arial"/>
          <w:b/>
          <w:bCs/>
          <w:u w:val="single"/>
        </w:rPr>
        <w:t xml:space="preserve">rder to </w:t>
      </w:r>
      <w:r w:rsidR="002B391B" w:rsidRPr="009E1C7A">
        <w:rPr>
          <w:rFonts w:ascii="Arial" w:hAnsi="Arial" w:cs="Arial"/>
          <w:b/>
          <w:bCs/>
          <w:u w:val="single"/>
        </w:rPr>
        <w:t>D</w:t>
      </w:r>
      <w:r w:rsidR="00404190" w:rsidRPr="009E1C7A">
        <w:rPr>
          <w:rFonts w:ascii="Arial" w:hAnsi="Arial" w:cs="Arial"/>
          <w:b/>
          <w:bCs/>
          <w:u w:val="single"/>
        </w:rPr>
        <w:t xml:space="preserve">etain </w:t>
      </w:r>
      <w:r w:rsidR="002B391B" w:rsidRPr="009E1C7A">
        <w:rPr>
          <w:rFonts w:ascii="Arial" w:hAnsi="Arial" w:cs="Arial"/>
          <w:b/>
          <w:bCs/>
          <w:u w:val="single"/>
        </w:rPr>
        <w:t>U</w:t>
      </w:r>
      <w:r w:rsidR="00404190" w:rsidRPr="009E1C7A">
        <w:rPr>
          <w:rFonts w:ascii="Arial" w:hAnsi="Arial" w:cs="Arial"/>
          <w:b/>
          <w:bCs/>
          <w:u w:val="single"/>
        </w:rPr>
        <w:t xml:space="preserve">sing a </w:t>
      </w:r>
      <w:r w:rsidR="002B391B" w:rsidRPr="009E1C7A">
        <w:rPr>
          <w:rFonts w:ascii="Arial" w:hAnsi="Arial" w:cs="Arial"/>
          <w:b/>
          <w:bCs/>
          <w:u w:val="single"/>
        </w:rPr>
        <w:t>W</w:t>
      </w:r>
      <w:r w:rsidR="00404190" w:rsidRPr="009E1C7A">
        <w:rPr>
          <w:rFonts w:ascii="Arial" w:hAnsi="Arial" w:cs="Arial"/>
          <w:b/>
          <w:bCs/>
          <w:u w:val="single"/>
        </w:rPr>
        <w:t>arrant – S.135</w:t>
      </w:r>
      <w:r w:rsidR="009D6497">
        <w:rPr>
          <w:rFonts w:ascii="Arial" w:hAnsi="Arial" w:cs="Arial"/>
          <w:b/>
          <w:bCs/>
          <w:u w:val="single"/>
        </w:rPr>
        <w:t xml:space="preserve"> </w:t>
      </w:r>
      <w:r w:rsidR="00404190" w:rsidRPr="009E1C7A">
        <w:rPr>
          <w:rFonts w:ascii="Arial" w:hAnsi="Arial" w:cs="Arial"/>
          <w:b/>
          <w:bCs/>
          <w:u w:val="single"/>
        </w:rPr>
        <w:t>(2) Mental Health Act 1983</w:t>
      </w:r>
    </w:p>
    <w:p w14:paraId="021CE7E7" w14:textId="77777777" w:rsidR="00404190" w:rsidRPr="002B391B" w:rsidRDefault="00404190" w:rsidP="002B391B">
      <w:pPr>
        <w:pStyle w:val="NormalWeb"/>
        <w:spacing w:before="120" w:beforeAutospacing="0" w:after="120" w:afterAutospacing="0"/>
        <w:jc w:val="both"/>
        <w:rPr>
          <w:color w:val="000000"/>
        </w:rPr>
      </w:pPr>
      <w:r w:rsidRPr="002B391B">
        <w:rPr>
          <w:rFonts w:ascii="Arial" w:hAnsi="Arial" w:cs="Arial"/>
          <w:color w:val="000000"/>
        </w:rPr>
        <w:t>Where the person is to be detained, entry could only be made using a warrant obtained under Section 135</w:t>
      </w:r>
      <w:r w:rsidR="009D6497">
        <w:rPr>
          <w:rFonts w:ascii="Arial" w:hAnsi="Arial" w:cs="Arial"/>
          <w:color w:val="000000"/>
        </w:rPr>
        <w:t xml:space="preserve"> </w:t>
      </w:r>
      <w:r w:rsidRPr="002B391B">
        <w:rPr>
          <w:rFonts w:ascii="Arial" w:hAnsi="Arial" w:cs="Arial"/>
          <w:color w:val="000000"/>
        </w:rPr>
        <w:t>(2) Mental Health Act 1983.</w:t>
      </w:r>
      <w:r w:rsidR="009D6497">
        <w:rPr>
          <w:rFonts w:ascii="Arial" w:hAnsi="Arial" w:cs="Arial"/>
          <w:color w:val="000000"/>
        </w:rPr>
        <w:t xml:space="preserve">  </w:t>
      </w:r>
      <w:r w:rsidRPr="002B391B">
        <w:rPr>
          <w:rFonts w:ascii="Arial" w:hAnsi="Arial" w:cs="Arial"/>
          <w:color w:val="000000"/>
        </w:rPr>
        <w:t>Although a Section 135</w:t>
      </w:r>
      <w:r w:rsidR="009D6497">
        <w:rPr>
          <w:rFonts w:ascii="Arial" w:hAnsi="Arial" w:cs="Arial"/>
          <w:color w:val="000000"/>
        </w:rPr>
        <w:t xml:space="preserve"> </w:t>
      </w:r>
      <w:r w:rsidRPr="002B391B">
        <w:rPr>
          <w:rFonts w:ascii="Arial" w:hAnsi="Arial" w:cs="Arial"/>
          <w:color w:val="000000"/>
        </w:rPr>
        <w:t>(2) warrant can only be executed by a police officer</w:t>
      </w:r>
      <w:r w:rsidR="009D6497">
        <w:rPr>
          <w:rFonts w:ascii="Arial" w:hAnsi="Arial" w:cs="Arial"/>
          <w:color w:val="000000"/>
        </w:rPr>
        <w:t xml:space="preserve"> (</w:t>
      </w:r>
      <w:r w:rsidR="00123A84" w:rsidRPr="002B391B">
        <w:rPr>
          <w:rFonts w:ascii="Arial" w:hAnsi="Arial" w:cs="Arial"/>
          <w:color w:val="000000"/>
        </w:rPr>
        <w:t xml:space="preserve">N.B: </w:t>
      </w:r>
      <w:r w:rsidRPr="002B391B">
        <w:rPr>
          <w:rFonts w:ascii="Arial" w:hAnsi="Arial" w:cs="Arial"/>
          <w:color w:val="000000"/>
          <w:u w:val="single"/>
        </w:rPr>
        <w:t xml:space="preserve">unlike Section 135 (1) they </w:t>
      </w:r>
      <w:r w:rsidRPr="002B391B">
        <w:rPr>
          <w:rFonts w:ascii="Arial" w:hAnsi="Arial" w:cs="Arial"/>
          <w:b/>
          <w:bCs/>
          <w:color w:val="000000"/>
          <w:u w:val="single"/>
        </w:rPr>
        <w:t>do not have</w:t>
      </w:r>
      <w:r w:rsidRPr="002B391B">
        <w:rPr>
          <w:rFonts w:ascii="Arial" w:hAnsi="Arial" w:cs="Arial"/>
          <w:color w:val="000000"/>
          <w:u w:val="single"/>
        </w:rPr>
        <w:t xml:space="preserve"> to be accompanied</w:t>
      </w:r>
      <w:r w:rsidR="009D6497">
        <w:rPr>
          <w:rFonts w:ascii="Arial" w:hAnsi="Arial" w:cs="Arial"/>
          <w:color w:val="000000"/>
          <w:u w:val="single"/>
        </w:rPr>
        <w:t>)</w:t>
      </w:r>
      <w:r w:rsidRPr="002B391B">
        <w:rPr>
          <w:rFonts w:ascii="Arial" w:hAnsi="Arial" w:cs="Arial"/>
          <w:color w:val="000000"/>
        </w:rPr>
        <w:t xml:space="preserve">, </w:t>
      </w:r>
      <w:r w:rsidR="00123A84" w:rsidRPr="002B391B">
        <w:rPr>
          <w:rFonts w:ascii="Arial" w:hAnsi="Arial" w:cs="Arial"/>
          <w:color w:val="000000"/>
        </w:rPr>
        <w:t xml:space="preserve">they </w:t>
      </w:r>
      <w:r w:rsidRPr="002B391B">
        <w:rPr>
          <w:rFonts w:ascii="Arial" w:hAnsi="Arial" w:cs="Arial"/>
          <w:color w:val="000000"/>
        </w:rPr>
        <w:t>may be accompanied by an</w:t>
      </w:r>
      <w:r w:rsidR="00123A84" w:rsidRPr="002B391B">
        <w:rPr>
          <w:rFonts w:ascii="Arial" w:hAnsi="Arial" w:cs="Arial"/>
          <w:color w:val="000000"/>
        </w:rPr>
        <w:t xml:space="preserve"> AMHP</w:t>
      </w:r>
      <w:r w:rsidRPr="002B391B">
        <w:rPr>
          <w:rFonts w:ascii="Arial" w:hAnsi="Arial" w:cs="Arial"/>
          <w:color w:val="000000"/>
        </w:rPr>
        <w:t>, doctor or other authori</w:t>
      </w:r>
      <w:r w:rsidR="002B391B" w:rsidRPr="002B391B">
        <w:rPr>
          <w:rFonts w:ascii="Arial" w:hAnsi="Arial" w:cs="Arial"/>
          <w:color w:val="000000"/>
        </w:rPr>
        <w:t>s</w:t>
      </w:r>
      <w:r w:rsidRPr="002B391B">
        <w:rPr>
          <w:rFonts w:ascii="Arial" w:hAnsi="Arial" w:cs="Arial"/>
          <w:color w:val="000000"/>
        </w:rPr>
        <w:t>ed person. However, good practice may well dictate that having a person known to the patient in attendance is desirable.</w:t>
      </w:r>
    </w:p>
    <w:p w14:paraId="29F93BDF" w14:textId="77777777" w:rsidR="00404190" w:rsidRPr="002B391B" w:rsidRDefault="00404190" w:rsidP="002B391B">
      <w:pPr>
        <w:pStyle w:val="NormalWeb"/>
        <w:jc w:val="both"/>
        <w:rPr>
          <w:color w:val="000000"/>
        </w:rPr>
      </w:pPr>
      <w:r w:rsidRPr="002B391B">
        <w:rPr>
          <w:rFonts w:ascii="Arial" w:hAnsi="Arial" w:cs="Arial"/>
          <w:color w:val="000000"/>
        </w:rPr>
        <w:t>In executing the warrant the constable should follow the same procedure as outlined above in the Section 135 (1) process.</w:t>
      </w:r>
    </w:p>
    <w:p w14:paraId="597AA145" w14:textId="77777777" w:rsidR="00404190" w:rsidRPr="002B391B" w:rsidRDefault="00404190" w:rsidP="002B391B">
      <w:pPr>
        <w:pStyle w:val="NormalWeb"/>
        <w:jc w:val="both"/>
        <w:rPr>
          <w:rFonts w:ascii="Arial" w:hAnsi="Arial" w:cs="Arial"/>
          <w:color w:val="000000"/>
          <w:sz w:val="22"/>
          <w:szCs w:val="22"/>
        </w:rPr>
      </w:pPr>
      <w:r w:rsidRPr="002B391B">
        <w:rPr>
          <w:rFonts w:ascii="Arial" w:hAnsi="Arial" w:cs="Arial"/>
          <w:color w:val="000000"/>
        </w:rPr>
        <w:t>Once the patient is found they can be returned to hospital or residence specified in Care Plan for Guardianship Order</w:t>
      </w:r>
      <w:r w:rsidRPr="002B391B">
        <w:rPr>
          <w:rFonts w:ascii="Arial" w:hAnsi="Arial" w:cs="Arial"/>
          <w:color w:val="000000"/>
          <w:sz w:val="22"/>
          <w:szCs w:val="22"/>
        </w:rPr>
        <w:t xml:space="preserve">. </w:t>
      </w:r>
    </w:p>
    <w:p w14:paraId="5089BAF1" w14:textId="77777777" w:rsidR="002B391B" w:rsidRDefault="00A0728F" w:rsidP="002B391B">
      <w:pPr>
        <w:pStyle w:val="NormalWeb"/>
        <w:jc w:val="both"/>
        <w:rPr>
          <w:rFonts w:ascii="Arial" w:hAnsi="Arial" w:cs="Arial"/>
          <w:color w:val="000000"/>
        </w:rPr>
      </w:pPr>
      <w:r w:rsidRPr="002B391B">
        <w:rPr>
          <w:rFonts w:ascii="Arial" w:hAnsi="Arial" w:cs="Arial"/>
          <w:color w:val="000000"/>
        </w:rPr>
        <w:t xml:space="preserve">That is the conclusion of </w:t>
      </w:r>
      <w:r w:rsidR="00123A84" w:rsidRPr="002B391B">
        <w:rPr>
          <w:rFonts w:ascii="Arial" w:hAnsi="Arial" w:cs="Arial"/>
          <w:color w:val="000000"/>
        </w:rPr>
        <w:t>p</w:t>
      </w:r>
      <w:r w:rsidRPr="002B391B">
        <w:rPr>
          <w:rFonts w:ascii="Arial" w:hAnsi="Arial" w:cs="Arial"/>
          <w:color w:val="000000"/>
        </w:rPr>
        <w:t xml:space="preserve">olice </w:t>
      </w:r>
      <w:r w:rsidR="00123A84" w:rsidRPr="002B391B">
        <w:rPr>
          <w:rFonts w:ascii="Arial" w:hAnsi="Arial" w:cs="Arial"/>
          <w:color w:val="000000"/>
        </w:rPr>
        <w:t>i</w:t>
      </w:r>
      <w:r w:rsidRPr="002B391B">
        <w:rPr>
          <w:rFonts w:ascii="Arial" w:hAnsi="Arial" w:cs="Arial"/>
          <w:color w:val="000000"/>
        </w:rPr>
        <w:t>nvolvement in such incidents.</w:t>
      </w:r>
    </w:p>
    <w:p w14:paraId="4ED59873" w14:textId="77777777" w:rsidR="00A34A76" w:rsidRDefault="00A34A76" w:rsidP="002B391B">
      <w:pPr>
        <w:pStyle w:val="NormalWeb"/>
        <w:jc w:val="both"/>
        <w:rPr>
          <w:rFonts w:ascii="Arial" w:hAnsi="Arial" w:cs="Arial"/>
          <w:color w:val="000000"/>
        </w:rPr>
      </w:pPr>
    </w:p>
    <w:p w14:paraId="73465901" w14:textId="77777777" w:rsidR="006A799E" w:rsidRDefault="00A0728F" w:rsidP="002B391B">
      <w:pPr>
        <w:pStyle w:val="NormalWeb"/>
        <w:jc w:val="both"/>
        <w:rPr>
          <w:rFonts w:ascii="Arial" w:hAnsi="Arial" w:cs="Arial"/>
          <w:b/>
          <w:sz w:val="28"/>
          <w:szCs w:val="28"/>
        </w:rPr>
      </w:pPr>
      <w:r w:rsidRPr="002B391B">
        <w:rPr>
          <w:rFonts w:ascii="Arial" w:hAnsi="Arial" w:cs="Arial"/>
          <w:b/>
          <w:bCs/>
          <w:sz w:val="28"/>
          <w:szCs w:val="28"/>
        </w:rPr>
        <w:t xml:space="preserve">8. </w:t>
      </w:r>
      <w:r w:rsidRPr="002B391B">
        <w:rPr>
          <w:rFonts w:ascii="Arial" w:hAnsi="Arial" w:cs="Arial"/>
          <w:b/>
          <w:sz w:val="28"/>
          <w:szCs w:val="28"/>
        </w:rPr>
        <w:t xml:space="preserve">General Considerations </w:t>
      </w:r>
      <w:r w:rsidR="002B391B">
        <w:rPr>
          <w:rFonts w:ascii="Arial" w:hAnsi="Arial" w:cs="Arial"/>
          <w:b/>
          <w:sz w:val="28"/>
          <w:szCs w:val="28"/>
        </w:rPr>
        <w:t>A</w:t>
      </w:r>
      <w:r w:rsidRPr="002B391B">
        <w:rPr>
          <w:rFonts w:ascii="Arial" w:hAnsi="Arial" w:cs="Arial"/>
          <w:b/>
          <w:sz w:val="28"/>
          <w:szCs w:val="28"/>
        </w:rPr>
        <w:t xml:space="preserve">ffecting </w:t>
      </w:r>
      <w:r w:rsidR="002B391B">
        <w:rPr>
          <w:rFonts w:ascii="Arial" w:hAnsi="Arial" w:cs="Arial"/>
          <w:b/>
          <w:sz w:val="28"/>
          <w:szCs w:val="28"/>
        </w:rPr>
        <w:t>B</w:t>
      </w:r>
      <w:r w:rsidRPr="002B391B">
        <w:rPr>
          <w:rFonts w:ascii="Arial" w:hAnsi="Arial" w:cs="Arial"/>
          <w:b/>
          <w:sz w:val="28"/>
          <w:szCs w:val="28"/>
        </w:rPr>
        <w:t xml:space="preserve">oth </w:t>
      </w:r>
      <w:r w:rsidR="002B391B">
        <w:rPr>
          <w:rFonts w:ascii="Arial" w:hAnsi="Arial" w:cs="Arial"/>
          <w:b/>
          <w:sz w:val="28"/>
          <w:szCs w:val="28"/>
        </w:rPr>
        <w:t>T</w:t>
      </w:r>
      <w:r w:rsidRPr="002B391B">
        <w:rPr>
          <w:rFonts w:ascii="Arial" w:hAnsi="Arial" w:cs="Arial"/>
          <w:b/>
          <w:sz w:val="28"/>
          <w:szCs w:val="28"/>
        </w:rPr>
        <w:t>ypes of Warrant</w:t>
      </w:r>
    </w:p>
    <w:p w14:paraId="6CD16469" w14:textId="77777777" w:rsidR="006A799E" w:rsidRPr="009E1C7A" w:rsidRDefault="00A0728F" w:rsidP="00266462">
      <w:pPr>
        <w:pStyle w:val="NormalWeb"/>
        <w:spacing w:before="240" w:beforeAutospacing="0" w:after="240" w:afterAutospacing="0"/>
        <w:outlineLvl w:val="0"/>
        <w:rPr>
          <w:u w:val="single"/>
        </w:rPr>
      </w:pPr>
      <w:r w:rsidRPr="009E1C7A">
        <w:rPr>
          <w:rFonts w:ascii="Arial" w:hAnsi="Arial" w:cs="Arial"/>
          <w:b/>
          <w:bCs/>
          <w:u w:val="single"/>
        </w:rPr>
        <w:t xml:space="preserve">8.1 </w:t>
      </w:r>
      <w:r w:rsidR="006A799E" w:rsidRPr="009E1C7A">
        <w:rPr>
          <w:rFonts w:ascii="Arial" w:hAnsi="Arial" w:cs="Arial"/>
          <w:b/>
          <w:bCs/>
          <w:u w:val="single"/>
        </w:rPr>
        <w:t xml:space="preserve">Service and </w:t>
      </w:r>
      <w:r w:rsidR="002B391B" w:rsidRPr="009E1C7A">
        <w:rPr>
          <w:rFonts w:ascii="Arial" w:hAnsi="Arial" w:cs="Arial"/>
          <w:b/>
          <w:bCs/>
          <w:u w:val="single"/>
        </w:rPr>
        <w:t>R</w:t>
      </w:r>
      <w:r w:rsidR="006A799E" w:rsidRPr="009E1C7A">
        <w:rPr>
          <w:rFonts w:ascii="Arial" w:hAnsi="Arial" w:cs="Arial"/>
          <w:b/>
          <w:bCs/>
          <w:u w:val="single"/>
        </w:rPr>
        <w:t xml:space="preserve">etention of the Warrant </w:t>
      </w:r>
    </w:p>
    <w:p w14:paraId="38060376" w14:textId="77777777" w:rsidR="006A799E" w:rsidRPr="002B391B" w:rsidRDefault="006A799E" w:rsidP="002B391B">
      <w:pPr>
        <w:pStyle w:val="NormalWeb"/>
        <w:jc w:val="both"/>
        <w:rPr>
          <w:color w:val="000000"/>
        </w:rPr>
      </w:pPr>
      <w:r w:rsidRPr="002B391B">
        <w:rPr>
          <w:rFonts w:ascii="Arial" w:hAnsi="Arial" w:cs="Arial"/>
          <w:color w:val="000000"/>
        </w:rPr>
        <w:t>If the occupier is present when the warrant is executed, the constable should identify him/herself, produce the warrant, and give him/her a copy. If the occupier is not present, but someone else who appears to be in charge is, the same procedure should be followed. If no one is there who appears to be in charge, a copy of the warrant should be left in a prominent place in the property.</w:t>
      </w:r>
    </w:p>
    <w:p w14:paraId="59BF8E52" w14:textId="77777777" w:rsidR="006A799E" w:rsidRPr="002B391B" w:rsidRDefault="006A799E" w:rsidP="002B391B">
      <w:pPr>
        <w:pStyle w:val="NormalWeb"/>
        <w:jc w:val="both"/>
        <w:rPr>
          <w:color w:val="000000"/>
        </w:rPr>
      </w:pPr>
      <w:r w:rsidRPr="002B391B">
        <w:rPr>
          <w:rFonts w:ascii="Arial" w:hAnsi="Arial" w:cs="Arial"/>
          <w:color w:val="000000"/>
        </w:rPr>
        <w:lastRenderedPageBreak/>
        <w:t>The constable should endorse the warrant, stating whether or not the person was found. If the warrant is not executed within 3 months, it should be returned to the Magistrate’s Clerk, who should retain it for 12 months. </w:t>
      </w:r>
    </w:p>
    <w:p w14:paraId="24C3D26E" w14:textId="77777777" w:rsidR="006A799E" w:rsidRDefault="006A799E" w:rsidP="002B391B">
      <w:pPr>
        <w:pStyle w:val="NormalWeb"/>
        <w:jc w:val="both"/>
        <w:rPr>
          <w:rFonts w:ascii="Arial" w:hAnsi="Arial" w:cs="Arial"/>
          <w:color w:val="000000"/>
        </w:rPr>
      </w:pPr>
      <w:r w:rsidRPr="002B391B">
        <w:rPr>
          <w:rFonts w:ascii="Arial" w:hAnsi="Arial" w:cs="Arial"/>
          <w:color w:val="000000"/>
        </w:rPr>
        <w:t xml:space="preserve">Four copies of the </w:t>
      </w:r>
      <w:r w:rsidR="00123A84" w:rsidRPr="002B391B">
        <w:rPr>
          <w:rFonts w:ascii="Arial" w:hAnsi="Arial" w:cs="Arial"/>
          <w:color w:val="000000"/>
        </w:rPr>
        <w:t>w</w:t>
      </w:r>
      <w:r w:rsidRPr="002B391B">
        <w:rPr>
          <w:rFonts w:ascii="Arial" w:hAnsi="Arial" w:cs="Arial"/>
          <w:color w:val="000000"/>
        </w:rPr>
        <w:t xml:space="preserve">arrant will be required, one to be left at the house or handed to “the occupier”, one retained by the </w:t>
      </w:r>
      <w:r w:rsidR="00123A84" w:rsidRPr="002B391B">
        <w:rPr>
          <w:rFonts w:ascii="Arial" w:hAnsi="Arial" w:cs="Arial"/>
          <w:color w:val="000000"/>
        </w:rPr>
        <w:t>p</w:t>
      </w:r>
      <w:r w:rsidRPr="002B391B">
        <w:rPr>
          <w:rFonts w:ascii="Arial" w:hAnsi="Arial" w:cs="Arial"/>
          <w:color w:val="000000"/>
        </w:rPr>
        <w:t xml:space="preserve">olice, one for the </w:t>
      </w:r>
      <w:r w:rsidR="002B391B" w:rsidRPr="002B391B">
        <w:rPr>
          <w:rFonts w:ascii="Arial" w:hAnsi="Arial" w:cs="Arial"/>
          <w:color w:val="000000"/>
        </w:rPr>
        <w:t>p</w:t>
      </w:r>
      <w:r w:rsidRPr="002B391B">
        <w:rPr>
          <w:rFonts w:ascii="Arial" w:hAnsi="Arial" w:cs="Arial"/>
          <w:color w:val="000000"/>
        </w:rPr>
        <w:t xml:space="preserve">lace of </w:t>
      </w:r>
      <w:r w:rsidR="00123A84" w:rsidRPr="002B391B">
        <w:rPr>
          <w:rFonts w:ascii="Arial" w:hAnsi="Arial" w:cs="Arial"/>
          <w:color w:val="000000"/>
        </w:rPr>
        <w:t>s</w:t>
      </w:r>
      <w:r w:rsidRPr="002B391B">
        <w:rPr>
          <w:rFonts w:ascii="Arial" w:hAnsi="Arial" w:cs="Arial"/>
          <w:color w:val="000000"/>
        </w:rPr>
        <w:t xml:space="preserve">afety and the top copy to be returned to the Magistrate </w:t>
      </w:r>
      <w:r w:rsidR="005040C0" w:rsidRPr="002B391B">
        <w:rPr>
          <w:rFonts w:ascii="Arial" w:hAnsi="Arial" w:cs="Arial"/>
          <w:color w:val="000000"/>
        </w:rPr>
        <w:t xml:space="preserve">with </w:t>
      </w:r>
      <w:r w:rsidRPr="002B391B">
        <w:rPr>
          <w:rFonts w:ascii="Arial" w:hAnsi="Arial" w:cs="Arial"/>
          <w:color w:val="000000"/>
        </w:rPr>
        <w:t xml:space="preserve">two copies of the </w:t>
      </w:r>
      <w:r w:rsidR="005040C0" w:rsidRPr="002B391B">
        <w:rPr>
          <w:rFonts w:ascii="Arial" w:hAnsi="Arial" w:cs="Arial"/>
          <w:color w:val="000000"/>
        </w:rPr>
        <w:t xml:space="preserve">written </w:t>
      </w:r>
      <w:r w:rsidRPr="002B391B">
        <w:rPr>
          <w:rFonts w:ascii="Arial" w:hAnsi="Arial" w:cs="Arial"/>
          <w:color w:val="000000"/>
        </w:rPr>
        <w:t>information</w:t>
      </w:r>
      <w:r w:rsidR="005040C0" w:rsidRPr="002B391B">
        <w:rPr>
          <w:rFonts w:ascii="Arial" w:hAnsi="Arial" w:cs="Arial"/>
          <w:color w:val="000000"/>
        </w:rPr>
        <w:t>,</w:t>
      </w:r>
      <w:r w:rsidRPr="002B391B">
        <w:rPr>
          <w:rFonts w:ascii="Arial" w:hAnsi="Arial" w:cs="Arial"/>
          <w:color w:val="000000"/>
        </w:rPr>
        <w:t xml:space="preserve"> one to be retained by the Magistrate</w:t>
      </w:r>
      <w:r w:rsidR="005040C0" w:rsidRPr="002B391B">
        <w:rPr>
          <w:rFonts w:ascii="Arial" w:hAnsi="Arial" w:cs="Arial"/>
          <w:color w:val="000000"/>
        </w:rPr>
        <w:t>.  A</w:t>
      </w:r>
      <w:r w:rsidRPr="002B391B">
        <w:rPr>
          <w:rFonts w:ascii="Arial" w:hAnsi="Arial" w:cs="Arial"/>
          <w:color w:val="000000"/>
        </w:rPr>
        <w:t xml:space="preserve"> photocopy of the information </w:t>
      </w:r>
      <w:r w:rsidR="005040C0" w:rsidRPr="002B391B">
        <w:rPr>
          <w:rFonts w:ascii="Arial" w:hAnsi="Arial" w:cs="Arial"/>
          <w:color w:val="000000"/>
        </w:rPr>
        <w:t xml:space="preserve">must be retained on the </w:t>
      </w:r>
      <w:r w:rsidR="0019691C" w:rsidRPr="002B391B">
        <w:rPr>
          <w:rFonts w:ascii="Arial" w:hAnsi="Arial" w:cs="Arial"/>
          <w:color w:val="000000"/>
        </w:rPr>
        <w:t>patient’</w:t>
      </w:r>
      <w:r w:rsidR="005040C0" w:rsidRPr="002B391B">
        <w:rPr>
          <w:rFonts w:ascii="Arial" w:hAnsi="Arial" w:cs="Arial"/>
          <w:color w:val="000000"/>
        </w:rPr>
        <w:t>s</w:t>
      </w:r>
      <w:r w:rsidRPr="002B391B">
        <w:rPr>
          <w:rFonts w:ascii="Arial" w:hAnsi="Arial" w:cs="Arial"/>
          <w:color w:val="000000"/>
        </w:rPr>
        <w:t xml:space="preserve"> file held </w:t>
      </w:r>
      <w:r w:rsidR="005040C0" w:rsidRPr="002B391B">
        <w:rPr>
          <w:rFonts w:ascii="Arial" w:hAnsi="Arial" w:cs="Arial"/>
          <w:color w:val="000000"/>
        </w:rPr>
        <w:t>by the AMHP.</w:t>
      </w:r>
    </w:p>
    <w:p w14:paraId="076C9C5B" w14:textId="77777777" w:rsidR="005515E7" w:rsidRPr="00B35389" w:rsidRDefault="003762E4" w:rsidP="002B391B">
      <w:pPr>
        <w:pStyle w:val="NormalWeb"/>
        <w:jc w:val="both"/>
        <w:rPr>
          <w:rFonts w:ascii="Arial" w:hAnsi="Arial" w:cs="Arial"/>
          <w:sz w:val="22"/>
          <w:szCs w:val="22"/>
        </w:rPr>
      </w:pPr>
      <w:r w:rsidRPr="00B35389">
        <w:rPr>
          <w:rFonts w:ascii="Arial" w:hAnsi="Arial" w:cs="Arial"/>
        </w:rPr>
        <w:t>Following the execution/submission of the 135 warrant by the AMHP, t</w:t>
      </w:r>
      <w:r w:rsidR="005515E7" w:rsidRPr="00B35389">
        <w:rPr>
          <w:rFonts w:ascii="Arial" w:hAnsi="Arial" w:cs="Arial"/>
        </w:rPr>
        <w:t>he Mental Health Act records office for each local health board will submit an electronic copy of the warrant to the Force Advisor on Men</w:t>
      </w:r>
      <w:r w:rsidRPr="00B35389">
        <w:rPr>
          <w:rFonts w:ascii="Arial" w:hAnsi="Arial" w:cs="Arial"/>
        </w:rPr>
        <w:t>tal Health in South Wales Police</w:t>
      </w:r>
      <w:r w:rsidR="005515E7" w:rsidRPr="00B35389">
        <w:rPr>
          <w:rFonts w:ascii="Arial" w:hAnsi="Arial" w:cs="Arial"/>
        </w:rPr>
        <w:t>.</w:t>
      </w:r>
    </w:p>
    <w:p w14:paraId="6CB71317" w14:textId="77777777" w:rsidR="00404190" w:rsidRPr="009E1C7A" w:rsidRDefault="00A0728F" w:rsidP="00266462">
      <w:pPr>
        <w:pStyle w:val="NormalWeb"/>
        <w:outlineLvl w:val="0"/>
        <w:rPr>
          <w:color w:val="000000"/>
          <w:u w:val="single"/>
        </w:rPr>
      </w:pPr>
      <w:r w:rsidRPr="009E1C7A">
        <w:rPr>
          <w:rFonts w:ascii="Arial" w:hAnsi="Arial" w:cs="Arial"/>
          <w:b/>
          <w:color w:val="000000"/>
          <w:u w:val="single"/>
        </w:rPr>
        <w:t>8.2</w:t>
      </w:r>
      <w:r w:rsidRPr="009E1C7A">
        <w:rPr>
          <w:color w:val="000000"/>
          <w:u w:val="single"/>
        </w:rPr>
        <w:t xml:space="preserve"> </w:t>
      </w:r>
      <w:r w:rsidR="00404190" w:rsidRPr="009E1C7A">
        <w:rPr>
          <w:rFonts w:ascii="Arial" w:hAnsi="Arial" w:cs="Arial"/>
          <w:b/>
          <w:bCs/>
          <w:color w:val="000000"/>
          <w:u w:val="single"/>
        </w:rPr>
        <w:t xml:space="preserve">Transfer to the </w:t>
      </w:r>
      <w:r w:rsidR="002B391B" w:rsidRPr="009E1C7A">
        <w:rPr>
          <w:rFonts w:ascii="Arial" w:hAnsi="Arial" w:cs="Arial"/>
          <w:b/>
          <w:bCs/>
          <w:color w:val="000000"/>
          <w:u w:val="single"/>
        </w:rPr>
        <w:t>P</w:t>
      </w:r>
      <w:r w:rsidR="00404190" w:rsidRPr="009E1C7A">
        <w:rPr>
          <w:rFonts w:ascii="Arial" w:hAnsi="Arial" w:cs="Arial"/>
          <w:b/>
          <w:bCs/>
          <w:color w:val="000000"/>
          <w:u w:val="single"/>
        </w:rPr>
        <w:t>re-</w:t>
      </w:r>
      <w:r w:rsidR="002B391B" w:rsidRPr="009E1C7A">
        <w:rPr>
          <w:rFonts w:ascii="Arial" w:hAnsi="Arial" w:cs="Arial"/>
          <w:b/>
          <w:bCs/>
          <w:color w:val="000000"/>
          <w:u w:val="single"/>
        </w:rPr>
        <w:t>p</w:t>
      </w:r>
      <w:r w:rsidR="00404190" w:rsidRPr="009E1C7A">
        <w:rPr>
          <w:rFonts w:ascii="Arial" w:hAnsi="Arial" w:cs="Arial"/>
          <w:b/>
          <w:bCs/>
          <w:color w:val="000000"/>
          <w:u w:val="single"/>
        </w:rPr>
        <w:t xml:space="preserve">lanned </w:t>
      </w:r>
      <w:r w:rsidR="002B391B" w:rsidRPr="009E1C7A">
        <w:rPr>
          <w:rFonts w:ascii="Arial" w:hAnsi="Arial" w:cs="Arial"/>
          <w:b/>
          <w:bCs/>
          <w:color w:val="000000"/>
          <w:u w:val="single"/>
        </w:rPr>
        <w:t>P</w:t>
      </w:r>
      <w:r w:rsidR="00404190" w:rsidRPr="009E1C7A">
        <w:rPr>
          <w:rFonts w:ascii="Arial" w:hAnsi="Arial" w:cs="Arial"/>
          <w:b/>
          <w:bCs/>
          <w:color w:val="000000"/>
          <w:u w:val="single"/>
        </w:rPr>
        <w:t xml:space="preserve">lace of </w:t>
      </w:r>
      <w:r w:rsidR="002B391B" w:rsidRPr="009E1C7A">
        <w:rPr>
          <w:rFonts w:ascii="Arial" w:hAnsi="Arial" w:cs="Arial"/>
          <w:b/>
          <w:bCs/>
          <w:color w:val="000000"/>
          <w:u w:val="single"/>
        </w:rPr>
        <w:t>S</w:t>
      </w:r>
      <w:r w:rsidR="00404190" w:rsidRPr="009E1C7A">
        <w:rPr>
          <w:rFonts w:ascii="Arial" w:hAnsi="Arial" w:cs="Arial"/>
          <w:b/>
          <w:bCs/>
          <w:color w:val="000000"/>
          <w:u w:val="single"/>
        </w:rPr>
        <w:t>afety</w:t>
      </w:r>
    </w:p>
    <w:p w14:paraId="466456DC" w14:textId="77777777" w:rsidR="00404190" w:rsidRPr="000023CD" w:rsidRDefault="00404190" w:rsidP="002B391B">
      <w:pPr>
        <w:pStyle w:val="NormalWeb"/>
        <w:jc w:val="both"/>
        <w:rPr>
          <w:color w:val="FF0000"/>
        </w:rPr>
      </w:pPr>
      <w:r w:rsidRPr="002B391B">
        <w:rPr>
          <w:rFonts w:ascii="Arial" w:hAnsi="Arial" w:cs="Arial"/>
          <w:color w:val="000000"/>
        </w:rPr>
        <w:t xml:space="preserve">Following the detention of the patient, an assessment will determine whether conveyance should be in an ambulance or not. An ambulance (defined simply as a vehicle provided by the ambulance service) is the preferred form of transport to and between </w:t>
      </w:r>
      <w:r w:rsidR="00A25B68" w:rsidRPr="002B391B">
        <w:rPr>
          <w:rFonts w:ascii="Arial" w:hAnsi="Arial" w:cs="Arial"/>
          <w:color w:val="000000"/>
        </w:rPr>
        <w:t>p</w:t>
      </w:r>
      <w:r w:rsidRPr="002B391B">
        <w:rPr>
          <w:rFonts w:ascii="Arial" w:hAnsi="Arial" w:cs="Arial"/>
          <w:color w:val="000000"/>
        </w:rPr>
        <w:t xml:space="preserve">laces of </w:t>
      </w:r>
      <w:r w:rsidR="00A25B68" w:rsidRPr="002B391B">
        <w:rPr>
          <w:rFonts w:ascii="Arial" w:hAnsi="Arial" w:cs="Arial"/>
          <w:color w:val="000000"/>
        </w:rPr>
        <w:t>s</w:t>
      </w:r>
      <w:r w:rsidRPr="002B391B">
        <w:rPr>
          <w:rFonts w:ascii="Arial" w:hAnsi="Arial" w:cs="Arial"/>
          <w:color w:val="000000"/>
        </w:rPr>
        <w:t xml:space="preserve">afety in </w:t>
      </w:r>
      <w:r w:rsidRPr="00B35389">
        <w:rPr>
          <w:rFonts w:ascii="Arial" w:hAnsi="Arial" w:cs="Arial"/>
        </w:rPr>
        <w:t>most cases. Where it is deemed an ambulance is the most appropria</w:t>
      </w:r>
      <w:r w:rsidR="003D689E" w:rsidRPr="00B35389">
        <w:rPr>
          <w:rFonts w:ascii="Arial" w:hAnsi="Arial" w:cs="Arial"/>
        </w:rPr>
        <w:t>te means of transport, this should</w:t>
      </w:r>
      <w:r w:rsidRPr="00B35389">
        <w:rPr>
          <w:rFonts w:ascii="Arial" w:hAnsi="Arial" w:cs="Arial"/>
        </w:rPr>
        <w:t xml:space="preserve"> be provided by the </w:t>
      </w:r>
      <w:r w:rsidR="00A25B68" w:rsidRPr="00B35389">
        <w:rPr>
          <w:rFonts w:ascii="Arial" w:hAnsi="Arial" w:cs="Arial"/>
        </w:rPr>
        <w:t>a</w:t>
      </w:r>
      <w:r w:rsidRPr="00B35389">
        <w:rPr>
          <w:rFonts w:ascii="Arial" w:hAnsi="Arial" w:cs="Arial"/>
        </w:rPr>
        <w:t xml:space="preserve">mbulance service as outlined in the Mental Health Act Code of Practice </w:t>
      </w:r>
      <w:r w:rsidR="000023CD" w:rsidRPr="00B35389">
        <w:rPr>
          <w:rFonts w:ascii="Arial" w:hAnsi="Arial" w:cs="Arial"/>
        </w:rPr>
        <w:t>2016</w:t>
      </w:r>
      <w:r w:rsidR="009D6497">
        <w:rPr>
          <w:rFonts w:ascii="Arial" w:hAnsi="Arial" w:cs="Arial"/>
        </w:rPr>
        <w:t xml:space="preserve"> </w:t>
      </w:r>
      <w:r w:rsidR="00765CFE" w:rsidRPr="00B35389">
        <w:rPr>
          <w:rFonts w:ascii="Arial" w:hAnsi="Arial" w:cs="Arial"/>
        </w:rPr>
        <w:t>paragraph 17.7.</w:t>
      </w:r>
    </w:p>
    <w:p w14:paraId="1265195B" w14:textId="77777777" w:rsidR="00404190" w:rsidRPr="002B391B" w:rsidRDefault="00404190" w:rsidP="002B391B">
      <w:pPr>
        <w:pStyle w:val="NormalWeb"/>
        <w:jc w:val="both"/>
        <w:rPr>
          <w:color w:val="000000"/>
        </w:rPr>
      </w:pPr>
      <w:r w:rsidRPr="002B391B">
        <w:rPr>
          <w:rFonts w:ascii="Arial" w:hAnsi="Arial" w:cs="Arial"/>
          <w:color w:val="000000"/>
        </w:rPr>
        <w:t>A police officer may be requested to travel with the individual in the ambulance if appropriate and this should be catered for.</w:t>
      </w:r>
      <w:r w:rsidRPr="002B391B">
        <w:rPr>
          <w:rFonts w:ascii="Arial" w:hAnsi="Arial" w:cs="Arial"/>
          <w:color w:val="000000"/>
          <w:sz w:val="22"/>
          <w:szCs w:val="22"/>
        </w:rPr>
        <w:t xml:space="preserve"> </w:t>
      </w:r>
      <w:r w:rsidRPr="002B391B">
        <w:rPr>
          <w:rFonts w:ascii="Arial" w:hAnsi="Arial" w:cs="Arial"/>
          <w:color w:val="000000"/>
        </w:rPr>
        <w:t xml:space="preserve">The </w:t>
      </w:r>
      <w:r w:rsidR="00A25B68" w:rsidRPr="002B391B">
        <w:rPr>
          <w:rFonts w:ascii="Arial" w:hAnsi="Arial" w:cs="Arial"/>
          <w:color w:val="000000"/>
        </w:rPr>
        <w:t xml:space="preserve">AMHP </w:t>
      </w:r>
      <w:r w:rsidRPr="002B391B">
        <w:rPr>
          <w:rFonts w:ascii="Arial" w:hAnsi="Arial" w:cs="Arial"/>
          <w:color w:val="000000"/>
        </w:rPr>
        <w:t>should attend the place of safety with the detained person.</w:t>
      </w:r>
    </w:p>
    <w:p w14:paraId="4B8A6CF5" w14:textId="77777777" w:rsidR="00404190" w:rsidRPr="009E1C7A" w:rsidRDefault="00404190" w:rsidP="002B391B">
      <w:pPr>
        <w:pStyle w:val="NormalWeb"/>
        <w:jc w:val="both"/>
        <w:rPr>
          <w:rFonts w:ascii="Arial" w:hAnsi="Arial" w:cs="Arial"/>
          <w:color w:val="000000"/>
          <w:u w:val="single"/>
        </w:rPr>
      </w:pPr>
      <w:r w:rsidRPr="002B391B">
        <w:rPr>
          <w:rFonts w:ascii="Arial" w:hAnsi="Arial" w:cs="Arial"/>
          <w:color w:val="000000"/>
        </w:rPr>
        <w:t>A police vehicle should only be used where there is concern that the detained person is likely to be violent or dangerous to the exten</w:t>
      </w:r>
      <w:r w:rsidR="00A25B68" w:rsidRPr="002B391B">
        <w:rPr>
          <w:rFonts w:ascii="Arial" w:hAnsi="Arial" w:cs="Arial"/>
          <w:color w:val="000000"/>
        </w:rPr>
        <w:t>t that</w:t>
      </w:r>
      <w:r w:rsidRPr="002B391B">
        <w:rPr>
          <w:rFonts w:ascii="Arial" w:hAnsi="Arial" w:cs="Arial"/>
          <w:color w:val="000000"/>
        </w:rPr>
        <w:t xml:space="preserve"> an ambulance is not appropriate even with a</w:t>
      </w:r>
      <w:r w:rsidR="00A25B68" w:rsidRPr="002B391B">
        <w:rPr>
          <w:rFonts w:ascii="Arial" w:hAnsi="Arial" w:cs="Arial"/>
          <w:color w:val="000000"/>
        </w:rPr>
        <w:t xml:space="preserve"> police</w:t>
      </w:r>
      <w:r w:rsidRPr="002B391B">
        <w:rPr>
          <w:rFonts w:ascii="Arial" w:hAnsi="Arial" w:cs="Arial"/>
          <w:color w:val="000000"/>
        </w:rPr>
        <w:t xml:space="preserve"> officer on board. Under no circumstances should the person be conveyed by </w:t>
      </w:r>
      <w:r w:rsidRPr="009E1C7A">
        <w:rPr>
          <w:rFonts w:ascii="Arial" w:hAnsi="Arial" w:cs="Arial"/>
          <w:color w:val="000000"/>
          <w:u w:val="single"/>
        </w:rPr>
        <w:t>private car.</w:t>
      </w:r>
    </w:p>
    <w:p w14:paraId="1882D5FD" w14:textId="77777777" w:rsidR="00404190" w:rsidRPr="009E1C7A" w:rsidRDefault="00A0728F" w:rsidP="00404190">
      <w:pPr>
        <w:pStyle w:val="NormalWeb"/>
        <w:rPr>
          <w:u w:val="single"/>
        </w:rPr>
      </w:pPr>
      <w:r w:rsidRPr="009E1C7A">
        <w:rPr>
          <w:rFonts w:ascii="Arial" w:hAnsi="Arial" w:cs="Arial"/>
          <w:b/>
          <w:u w:val="single"/>
        </w:rPr>
        <w:t>8.3</w:t>
      </w:r>
      <w:r w:rsidRPr="009E1C7A">
        <w:rPr>
          <w:u w:val="single"/>
        </w:rPr>
        <w:t xml:space="preserve"> </w:t>
      </w:r>
      <w:r w:rsidR="00404190" w:rsidRPr="009E1C7A">
        <w:rPr>
          <w:rFonts w:ascii="Arial" w:hAnsi="Arial" w:cs="Arial"/>
          <w:b/>
          <w:bCs/>
          <w:u w:val="single"/>
        </w:rPr>
        <w:t>Officer Safety </w:t>
      </w:r>
    </w:p>
    <w:p w14:paraId="6E57FC5C" w14:textId="77777777" w:rsidR="00404190" w:rsidRPr="009E1C7A" w:rsidRDefault="00404190" w:rsidP="00C239D2">
      <w:pPr>
        <w:pStyle w:val="NormalWeb"/>
        <w:jc w:val="both"/>
        <w:rPr>
          <w:rFonts w:ascii="Arial" w:hAnsi="Arial" w:cs="Arial"/>
          <w:color w:val="000000"/>
          <w:u w:val="single"/>
        </w:rPr>
      </w:pPr>
      <w:r w:rsidRPr="00C239D2">
        <w:rPr>
          <w:rFonts w:ascii="Arial" w:hAnsi="Arial" w:cs="Arial"/>
          <w:color w:val="000000"/>
        </w:rPr>
        <w:t>Detainees arrested under</w:t>
      </w:r>
      <w:r w:rsidR="00A25B68" w:rsidRPr="00C239D2">
        <w:rPr>
          <w:rFonts w:ascii="Arial" w:hAnsi="Arial" w:cs="Arial"/>
          <w:color w:val="000000"/>
        </w:rPr>
        <w:t xml:space="preserve"> a</w:t>
      </w:r>
      <w:r w:rsidRPr="00C239D2">
        <w:rPr>
          <w:rFonts w:ascii="Arial" w:hAnsi="Arial" w:cs="Arial"/>
          <w:color w:val="000000"/>
        </w:rPr>
        <w:t xml:space="preserve"> </w:t>
      </w:r>
      <w:r w:rsidR="00C239D2" w:rsidRPr="00C239D2">
        <w:rPr>
          <w:rFonts w:ascii="Arial" w:hAnsi="Arial" w:cs="Arial"/>
          <w:color w:val="000000"/>
        </w:rPr>
        <w:t>m</w:t>
      </w:r>
      <w:r w:rsidRPr="00C239D2">
        <w:rPr>
          <w:rFonts w:ascii="Arial" w:hAnsi="Arial" w:cs="Arial"/>
          <w:color w:val="000000"/>
        </w:rPr>
        <w:t xml:space="preserve">ental </w:t>
      </w:r>
      <w:r w:rsidR="00C239D2" w:rsidRPr="00C239D2">
        <w:rPr>
          <w:rFonts w:ascii="Arial" w:hAnsi="Arial" w:cs="Arial"/>
          <w:color w:val="000000"/>
        </w:rPr>
        <w:t>h</w:t>
      </w:r>
      <w:r w:rsidRPr="00C239D2">
        <w:rPr>
          <w:rFonts w:ascii="Arial" w:hAnsi="Arial" w:cs="Arial"/>
          <w:color w:val="000000"/>
        </w:rPr>
        <w:t xml:space="preserve">ealth provision </w:t>
      </w:r>
      <w:r w:rsidR="00A25B68" w:rsidRPr="00C239D2">
        <w:rPr>
          <w:rFonts w:ascii="Arial" w:hAnsi="Arial" w:cs="Arial"/>
          <w:color w:val="000000"/>
        </w:rPr>
        <w:t xml:space="preserve">can be </w:t>
      </w:r>
      <w:r w:rsidRPr="00C239D2">
        <w:rPr>
          <w:rFonts w:ascii="Arial" w:hAnsi="Arial" w:cs="Arial"/>
          <w:color w:val="000000"/>
        </w:rPr>
        <w:t>unpredictable and a threat to themselves and others where their behaviour can change quickly. In view of this it is important to establish the detainee</w:t>
      </w:r>
      <w:r w:rsidR="00A25B68" w:rsidRPr="00C239D2">
        <w:rPr>
          <w:rFonts w:ascii="Arial" w:hAnsi="Arial" w:cs="Arial"/>
          <w:color w:val="000000"/>
        </w:rPr>
        <w:t>’</w:t>
      </w:r>
      <w:r w:rsidRPr="00C239D2">
        <w:rPr>
          <w:rFonts w:ascii="Arial" w:hAnsi="Arial" w:cs="Arial"/>
          <w:color w:val="000000"/>
        </w:rPr>
        <w:t xml:space="preserve">s identity as soon as possible and conduct a </w:t>
      </w:r>
      <w:r w:rsidRPr="00C239D2">
        <w:rPr>
          <w:rFonts w:ascii="Arial" w:hAnsi="Arial" w:cs="Arial"/>
          <w:b/>
          <w:bCs/>
          <w:color w:val="000000"/>
          <w:u w:val="single"/>
        </w:rPr>
        <w:t>PNC Check</w:t>
      </w:r>
      <w:r w:rsidRPr="00C239D2">
        <w:rPr>
          <w:rFonts w:ascii="Arial" w:hAnsi="Arial" w:cs="Arial"/>
          <w:color w:val="000000"/>
        </w:rPr>
        <w:t xml:space="preserve"> before placing the detainee into transport.</w:t>
      </w:r>
      <w:r w:rsidR="009D6497">
        <w:rPr>
          <w:rFonts w:ascii="Arial" w:hAnsi="Arial" w:cs="Arial"/>
          <w:color w:val="000000"/>
        </w:rPr>
        <w:t xml:space="preserve">  </w:t>
      </w:r>
      <w:r w:rsidRPr="00C239D2">
        <w:rPr>
          <w:rFonts w:ascii="Arial" w:hAnsi="Arial" w:cs="Arial"/>
          <w:color w:val="000000"/>
        </w:rPr>
        <w:t xml:space="preserve">The detainee </w:t>
      </w:r>
      <w:r w:rsidRPr="00C239D2">
        <w:rPr>
          <w:rFonts w:ascii="Arial" w:hAnsi="Arial" w:cs="Arial"/>
          <w:color w:val="000000"/>
          <w:u w:val="single"/>
        </w:rPr>
        <w:t xml:space="preserve">must always be searched before being placed into transport </w:t>
      </w:r>
      <w:r w:rsidRPr="00C239D2">
        <w:rPr>
          <w:rFonts w:ascii="Arial" w:hAnsi="Arial" w:cs="Arial"/>
          <w:color w:val="000000"/>
        </w:rPr>
        <w:t>and</w:t>
      </w:r>
      <w:r w:rsidR="00A25B68" w:rsidRPr="00C239D2">
        <w:rPr>
          <w:rFonts w:ascii="Arial" w:hAnsi="Arial" w:cs="Arial"/>
          <w:color w:val="000000"/>
        </w:rPr>
        <w:t xml:space="preserve"> any</w:t>
      </w:r>
      <w:r w:rsidRPr="00C239D2">
        <w:rPr>
          <w:rFonts w:ascii="Arial" w:hAnsi="Arial" w:cs="Arial"/>
          <w:color w:val="000000"/>
        </w:rPr>
        <w:t xml:space="preserve"> items capable of causing self harm removed and the transport vehicle checked for any similar items which should</w:t>
      </w:r>
      <w:r w:rsidR="00A25B68" w:rsidRPr="00C239D2">
        <w:rPr>
          <w:rFonts w:ascii="Arial" w:hAnsi="Arial" w:cs="Arial"/>
          <w:color w:val="000000"/>
        </w:rPr>
        <w:t xml:space="preserve"> also</w:t>
      </w:r>
      <w:r w:rsidRPr="00C239D2">
        <w:rPr>
          <w:rFonts w:ascii="Arial" w:hAnsi="Arial" w:cs="Arial"/>
          <w:color w:val="000000"/>
        </w:rPr>
        <w:t xml:space="preserve"> be removed. The </w:t>
      </w:r>
      <w:r w:rsidRPr="009E1C7A">
        <w:rPr>
          <w:rFonts w:ascii="Arial" w:hAnsi="Arial" w:cs="Arial"/>
          <w:color w:val="000000"/>
          <w:u w:val="single"/>
        </w:rPr>
        <w:t xml:space="preserve">detainee </w:t>
      </w:r>
      <w:r w:rsidR="00C239D2" w:rsidRPr="009E1C7A">
        <w:rPr>
          <w:rFonts w:ascii="Arial" w:hAnsi="Arial" w:cs="Arial"/>
          <w:color w:val="000000"/>
          <w:u w:val="single"/>
        </w:rPr>
        <w:t>w</w:t>
      </w:r>
      <w:r w:rsidRPr="009E1C7A">
        <w:rPr>
          <w:rFonts w:ascii="Arial" w:hAnsi="Arial" w:cs="Arial"/>
          <w:color w:val="000000"/>
          <w:u w:val="single"/>
        </w:rPr>
        <w:t>arning signals should be communicated to the place of safety staff whilst on route so they can prepare suitable reception facility.</w:t>
      </w:r>
    </w:p>
    <w:p w14:paraId="40795121" w14:textId="77777777" w:rsidR="00404190" w:rsidRPr="009E1C7A" w:rsidRDefault="00A0728F" w:rsidP="00266462">
      <w:pPr>
        <w:pStyle w:val="NormalWeb"/>
        <w:jc w:val="both"/>
        <w:outlineLvl w:val="0"/>
        <w:rPr>
          <w:b/>
          <w:u w:val="single"/>
        </w:rPr>
      </w:pPr>
      <w:r w:rsidRPr="009E1C7A">
        <w:rPr>
          <w:rFonts w:ascii="Arial" w:hAnsi="Arial" w:cs="Arial"/>
          <w:b/>
          <w:bCs/>
          <w:u w:val="single"/>
        </w:rPr>
        <w:t xml:space="preserve">8.4 </w:t>
      </w:r>
      <w:r w:rsidR="00C239D2" w:rsidRPr="009E1C7A">
        <w:rPr>
          <w:rFonts w:ascii="Arial" w:hAnsi="Arial" w:cs="Arial"/>
          <w:b/>
          <w:bCs/>
          <w:u w:val="single"/>
        </w:rPr>
        <w:t>Police R</w:t>
      </w:r>
      <w:r w:rsidR="00404190" w:rsidRPr="009E1C7A">
        <w:rPr>
          <w:rFonts w:ascii="Arial" w:hAnsi="Arial" w:cs="Arial"/>
          <w:b/>
          <w:bCs/>
          <w:u w:val="single"/>
        </w:rPr>
        <w:t>equirement to Remain</w:t>
      </w:r>
    </w:p>
    <w:p w14:paraId="092A34A3" w14:textId="77777777" w:rsidR="00404190" w:rsidRPr="00C239D2" w:rsidRDefault="00404190" w:rsidP="00C239D2">
      <w:pPr>
        <w:pStyle w:val="NormalWeb"/>
        <w:jc w:val="both"/>
        <w:rPr>
          <w:color w:val="000000"/>
        </w:rPr>
      </w:pPr>
      <w:r w:rsidRPr="00C239D2">
        <w:rPr>
          <w:rFonts w:ascii="Arial" w:hAnsi="Arial" w:cs="Arial"/>
          <w:color w:val="000000"/>
        </w:rPr>
        <w:t xml:space="preserve">The police officer(s) </w:t>
      </w:r>
      <w:r w:rsidRPr="00C239D2">
        <w:rPr>
          <w:rFonts w:ascii="Arial" w:hAnsi="Arial" w:cs="Arial"/>
          <w:b/>
          <w:bCs/>
          <w:color w:val="000000"/>
        </w:rPr>
        <w:t>will remain</w:t>
      </w:r>
      <w:r w:rsidRPr="00C239D2">
        <w:rPr>
          <w:rFonts w:ascii="Arial" w:hAnsi="Arial" w:cs="Arial"/>
          <w:color w:val="000000"/>
        </w:rPr>
        <w:t xml:space="preserve"> with the detained person whilst they are in transport to the place of safety and remain until the place of safety staff are satisfied there is no further requirement for the officers to remain.</w:t>
      </w:r>
    </w:p>
    <w:p w14:paraId="3331F5EE" w14:textId="77777777" w:rsidR="00404190" w:rsidRPr="00C239D2" w:rsidRDefault="00404190" w:rsidP="00C239D2">
      <w:pPr>
        <w:pStyle w:val="NormalWeb"/>
        <w:spacing w:before="120" w:beforeAutospacing="0" w:after="120" w:afterAutospacing="0"/>
        <w:jc w:val="both"/>
        <w:rPr>
          <w:color w:val="000000"/>
        </w:rPr>
      </w:pPr>
      <w:r w:rsidRPr="00C239D2">
        <w:rPr>
          <w:rFonts w:ascii="Arial" w:hAnsi="Arial" w:cs="Arial"/>
          <w:color w:val="000000"/>
        </w:rPr>
        <w:lastRenderedPageBreak/>
        <w:t xml:space="preserve">Frequent disputes can arise between the staff at places of safety and the police about how long police should remain with the detainee or who has the legal power or responsibility to continue detaining the person whilst awaiting and then carrying out the assessment. Generally the place of safety </w:t>
      </w:r>
      <w:r w:rsidR="00C239D2" w:rsidRPr="00C239D2">
        <w:rPr>
          <w:rFonts w:ascii="Arial" w:hAnsi="Arial" w:cs="Arial"/>
          <w:color w:val="000000"/>
        </w:rPr>
        <w:t>staff decide</w:t>
      </w:r>
      <w:r w:rsidRPr="00C239D2">
        <w:rPr>
          <w:rFonts w:ascii="Arial" w:hAnsi="Arial" w:cs="Arial"/>
          <w:color w:val="000000"/>
        </w:rPr>
        <w:t xml:space="preserve"> how long police officers are required to remain.</w:t>
      </w:r>
    </w:p>
    <w:p w14:paraId="1EB48574" w14:textId="77777777" w:rsidR="00404190" w:rsidRDefault="00404190" w:rsidP="00C239D2">
      <w:pPr>
        <w:pStyle w:val="NormalWeb"/>
        <w:spacing w:before="120" w:beforeAutospacing="0" w:after="120" w:afterAutospacing="0"/>
        <w:jc w:val="both"/>
        <w:rPr>
          <w:rFonts w:ascii="Arial" w:hAnsi="Arial" w:cs="Arial"/>
          <w:b/>
          <w:bCs/>
          <w:color w:val="000000"/>
        </w:rPr>
      </w:pPr>
      <w:r w:rsidRPr="00C239D2">
        <w:rPr>
          <w:rFonts w:ascii="Arial" w:hAnsi="Arial" w:cs="Arial"/>
          <w:color w:val="000000"/>
        </w:rPr>
        <w:t xml:space="preserve">Disputes also arise in relation to refusals to accept a person at the place of safety on the grounds they are full, the person is too violent or is under the influence of alcohol or drugs and cannot be assessed until in a fit condition.  In both of these circumstances officers should refer the matter to the </w:t>
      </w:r>
      <w:r w:rsidRPr="00C239D2">
        <w:rPr>
          <w:rFonts w:ascii="Arial" w:hAnsi="Arial" w:cs="Arial"/>
          <w:b/>
          <w:bCs/>
          <w:color w:val="000000"/>
        </w:rPr>
        <w:t>Bronze Inspector to resolve with the Health Silver on call.</w:t>
      </w:r>
    </w:p>
    <w:p w14:paraId="0E706C64" w14:textId="77777777" w:rsidR="00F91BB8" w:rsidRPr="00B35389" w:rsidRDefault="00F91BB8" w:rsidP="00C239D2">
      <w:pPr>
        <w:pStyle w:val="NormalWeb"/>
        <w:spacing w:before="120" w:beforeAutospacing="0" w:after="120" w:afterAutospacing="0"/>
        <w:jc w:val="both"/>
        <w:rPr>
          <w:rFonts w:ascii="Arial" w:hAnsi="Arial" w:cs="Arial"/>
        </w:rPr>
      </w:pPr>
      <w:r w:rsidRPr="00B35389">
        <w:rPr>
          <w:rFonts w:ascii="Arial" w:hAnsi="Arial" w:cs="Arial"/>
        </w:rPr>
        <w:t>The four custody suites within the South Wales Police area are designated places of safety. The only occasion that a police station will be considered as a place of safety under 135(1) is where the detainee’s behaviour is so extreme that they cannot be safely managed i.e. an unmanageable risk of violence.</w:t>
      </w:r>
    </w:p>
    <w:p w14:paraId="09FAE31E" w14:textId="77777777" w:rsidR="00404190" w:rsidRPr="009E1C7A" w:rsidRDefault="00A0728F" w:rsidP="00C239D2">
      <w:pPr>
        <w:pStyle w:val="NormalWeb"/>
        <w:jc w:val="both"/>
        <w:rPr>
          <w:color w:val="000000"/>
          <w:u w:val="single"/>
        </w:rPr>
      </w:pPr>
      <w:r w:rsidRPr="009E1C7A">
        <w:rPr>
          <w:rFonts w:ascii="Arial" w:hAnsi="Arial" w:cs="Arial"/>
          <w:b/>
          <w:bCs/>
          <w:color w:val="000000"/>
          <w:u w:val="single"/>
        </w:rPr>
        <w:t xml:space="preserve">8.5 </w:t>
      </w:r>
      <w:r w:rsidR="00404190" w:rsidRPr="009E1C7A">
        <w:rPr>
          <w:rFonts w:ascii="Arial" w:hAnsi="Arial" w:cs="Arial"/>
          <w:b/>
          <w:bCs/>
          <w:color w:val="000000"/>
          <w:u w:val="single"/>
        </w:rPr>
        <w:t xml:space="preserve">Securing of </w:t>
      </w:r>
      <w:r w:rsidR="00C239D2" w:rsidRPr="009E1C7A">
        <w:rPr>
          <w:rFonts w:ascii="Arial" w:hAnsi="Arial" w:cs="Arial"/>
          <w:b/>
          <w:bCs/>
          <w:color w:val="000000"/>
          <w:u w:val="single"/>
        </w:rPr>
        <w:t>P</w:t>
      </w:r>
      <w:r w:rsidR="00404190" w:rsidRPr="009E1C7A">
        <w:rPr>
          <w:rFonts w:ascii="Arial" w:hAnsi="Arial" w:cs="Arial"/>
          <w:b/>
          <w:bCs/>
          <w:color w:val="000000"/>
          <w:u w:val="single"/>
        </w:rPr>
        <w:t>remises</w:t>
      </w:r>
    </w:p>
    <w:p w14:paraId="78E79E82" w14:textId="77777777" w:rsidR="00C239D2" w:rsidRDefault="00404190" w:rsidP="00C239D2">
      <w:pPr>
        <w:pStyle w:val="NormalWeb"/>
        <w:jc w:val="both"/>
        <w:rPr>
          <w:rFonts w:ascii="Arial" w:hAnsi="Arial" w:cs="Arial"/>
          <w:color w:val="000000"/>
        </w:rPr>
      </w:pPr>
      <w:r w:rsidRPr="00C239D2">
        <w:rPr>
          <w:rFonts w:ascii="Arial" w:hAnsi="Arial" w:cs="Arial"/>
          <w:color w:val="000000"/>
        </w:rPr>
        <w:t xml:space="preserve">If </w:t>
      </w:r>
      <w:r w:rsidR="00A25B68" w:rsidRPr="00C239D2">
        <w:rPr>
          <w:rFonts w:ascii="Arial" w:hAnsi="Arial" w:cs="Arial"/>
          <w:color w:val="000000"/>
        </w:rPr>
        <w:t>s</w:t>
      </w:r>
      <w:r w:rsidRPr="00C239D2">
        <w:rPr>
          <w:rFonts w:ascii="Arial" w:hAnsi="Arial" w:cs="Arial"/>
          <w:color w:val="000000"/>
        </w:rPr>
        <w:t xml:space="preserve">ocial </w:t>
      </w:r>
      <w:r w:rsidR="00A25B68" w:rsidRPr="00C239D2">
        <w:rPr>
          <w:rFonts w:ascii="Arial" w:hAnsi="Arial" w:cs="Arial"/>
          <w:color w:val="000000"/>
        </w:rPr>
        <w:t>s</w:t>
      </w:r>
      <w:r w:rsidRPr="00C239D2">
        <w:rPr>
          <w:rFonts w:ascii="Arial" w:hAnsi="Arial" w:cs="Arial"/>
          <w:color w:val="000000"/>
        </w:rPr>
        <w:t xml:space="preserve">ervices staff have been instrumental in removing a patient to hospital, it will be necessary to ensure that the property is secure. The </w:t>
      </w:r>
      <w:r w:rsidR="00A25B68" w:rsidRPr="00C239D2">
        <w:rPr>
          <w:rFonts w:ascii="Arial" w:hAnsi="Arial" w:cs="Arial"/>
          <w:color w:val="000000"/>
        </w:rPr>
        <w:t>p</w:t>
      </w:r>
      <w:r w:rsidRPr="00C239D2">
        <w:rPr>
          <w:rFonts w:ascii="Arial" w:hAnsi="Arial" w:cs="Arial"/>
          <w:color w:val="000000"/>
        </w:rPr>
        <w:t xml:space="preserve">olice will be able to advise of emergency security firms, though financial responsibility would be that of the </w:t>
      </w:r>
      <w:r w:rsidR="00A25B68" w:rsidRPr="00C239D2">
        <w:rPr>
          <w:rFonts w:ascii="Arial" w:hAnsi="Arial" w:cs="Arial"/>
          <w:color w:val="000000"/>
        </w:rPr>
        <w:t>l</w:t>
      </w:r>
      <w:r w:rsidRPr="00C239D2">
        <w:rPr>
          <w:rFonts w:ascii="Arial" w:hAnsi="Arial" w:cs="Arial"/>
          <w:color w:val="000000"/>
        </w:rPr>
        <w:t xml:space="preserve">ocal </w:t>
      </w:r>
      <w:r w:rsidR="00A25B68" w:rsidRPr="00C239D2">
        <w:rPr>
          <w:rFonts w:ascii="Arial" w:hAnsi="Arial" w:cs="Arial"/>
          <w:color w:val="000000"/>
        </w:rPr>
        <w:t>a</w:t>
      </w:r>
      <w:r w:rsidRPr="00C239D2">
        <w:rPr>
          <w:rFonts w:ascii="Arial" w:hAnsi="Arial" w:cs="Arial"/>
          <w:color w:val="000000"/>
        </w:rPr>
        <w:t>ut</w:t>
      </w:r>
      <w:r w:rsidR="00C3280D" w:rsidRPr="00C239D2">
        <w:rPr>
          <w:rFonts w:ascii="Arial" w:hAnsi="Arial" w:cs="Arial"/>
          <w:color w:val="000000"/>
        </w:rPr>
        <w:t>hority.</w:t>
      </w:r>
    </w:p>
    <w:p w14:paraId="68B8CC4C" w14:textId="77777777" w:rsidR="00A34A76" w:rsidRDefault="00A34A76" w:rsidP="00C1716C">
      <w:pPr>
        <w:pStyle w:val="NormalWeb"/>
        <w:rPr>
          <w:rFonts w:ascii="Arial" w:hAnsi="Arial" w:cs="Arial"/>
          <w:color w:val="000000"/>
        </w:rPr>
      </w:pPr>
    </w:p>
    <w:p w14:paraId="14826F2E" w14:textId="77777777" w:rsidR="00C239D2" w:rsidRPr="00C239D2" w:rsidRDefault="00C239D2" w:rsidP="00C1716C">
      <w:pPr>
        <w:pStyle w:val="NormalWeb"/>
        <w:rPr>
          <w:rFonts w:ascii="Arial" w:hAnsi="Arial" w:cs="Arial"/>
          <w:b/>
          <w:bCs/>
          <w:sz w:val="32"/>
          <w:szCs w:val="32"/>
        </w:rPr>
      </w:pPr>
      <w:r>
        <w:rPr>
          <w:rFonts w:ascii="Arial" w:hAnsi="Arial" w:cs="Arial"/>
          <w:b/>
          <w:bCs/>
          <w:sz w:val="32"/>
          <w:szCs w:val="32"/>
        </w:rPr>
        <w:t xml:space="preserve">9. </w:t>
      </w:r>
      <w:r w:rsidR="00404190" w:rsidRPr="0096630F">
        <w:rPr>
          <w:rFonts w:ascii="Arial" w:hAnsi="Arial" w:cs="Arial"/>
          <w:b/>
          <w:bCs/>
          <w:sz w:val="32"/>
          <w:szCs w:val="32"/>
        </w:rPr>
        <w:t xml:space="preserve">Planning for Police </w:t>
      </w:r>
      <w:r>
        <w:rPr>
          <w:rFonts w:ascii="Arial" w:hAnsi="Arial" w:cs="Arial"/>
          <w:b/>
          <w:bCs/>
          <w:sz w:val="32"/>
          <w:szCs w:val="32"/>
        </w:rPr>
        <w:t>A</w:t>
      </w:r>
      <w:r w:rsidR="00404190" w:rsidRPr="0096630F">
        <w:rPr>
          <w:rFonts w:ascii="Arial" w:hAnsi="Arial" w:cs="Arial"/>
          <w:b/>
          <w:bCs/>
          <w:sz w:val="32"/>
          <w:szCs w:val="32"/>
        </w:rPr>
        <w:t xml:space="preserve">ttendance at </w:t>
      </w:r>
      <w:r>
        <w:rPr>
          <w:rFonts w:ascii="Arial" w:hAnsi="Arial" w:cs="Arial"/>
          <w:b/>
          <w:bCs/>
          <w:sz w:val="32"/>
          <w:szCs w:val="32"/>
        </w:rPr>
        <w:t>M</w:t>
      </w:r>
      <w:r w:rsidR="00404190" w:rsidRPr="0096630F">
        <w:rPr>
          <w:rFonts w:ascii="Arial" w:hAnsi="Arial" w:cs="Arial"/>
          <w:b/>
          <w:bCs/>
          <w:sz w:val="32"/>
          <w:szCs w:val="32"/>
        </w:rPr>
        <w:t xml:space="preserve">ental </w:t>
      </w:r>
      <w:r>
        <w:rPr>
          <w:rFonts w:ascii="Arial" w:hAnsi="Arial" w:cs="Arial"/>
          <w:b/>
          <w:bCs/>
          <w:sz w:val="32"/>
          <w:szCs w:val="32"/>
        </w:rPr>
        <w:t>H</w:t>
      </w:r>
      <w:r w:rsidR="00404190" w:rsidRPr="0096630F">
        <w:rPr>
          <w:rFonts w:ascii="Arial" w:hAnsi="Arial" w:cs="Arial"/>
          <w:b/>
          <w:bCs/>
          <w:sz w:val="32"/>
          <w:szCs w:val="32"/>
        </w:rPr>
        <w:t xml:space="preserve">ealth </w:t>
      </w:r>
      <w:r>
        <w:rPr>
          <w:rFonts w:ascii="Arial" w:hAnsi="Arial" w:cs="Arial"/>
          <w:b/>
          <w:bCs/>
          <w:sz w:val="32"/>
          <w:szCs w:val="32"/>
        </w:rPr>
        <w:t>A</w:t>
      </w:r>
      <w:r w:rsidR="00404190" w:rsidRPr="0096630F">
        <w:rPr>
          <w:rFonts w:ascii="Arial" w:hAnsi="Arial" w:cs="Arial"/>
          <w:b/>
          <w:bCs/>
          <w:sz w:val="32"/>
          <w:szCs w:val="32"/>
        </w:rPr>
        <w:t xml:space="preserve">ssessments </w:t>
      </w:r>
      <w:r w:rsidR="009D6497">
        <w:rPr>
          <w:rFonts w:ascii="Arial" w:hAnsi="Arial" w:cs="Arial"/>
          <w:b/>
          <w:bCs/>
          <w:sz w:val="32"/>
          <w:szCs w:val="32"/>
        </w:rPr>
        <w:t>without</w:t>
      </w:r>
      <w:r w:rsidR="00404190" w:rsidRPr="0096630F">
        <w:rPr>
          <w:rFonts w:ascii="Arial" w:hAnsi="Arial" w:cs="Arial"/>
          <w:b/>
          <w:bCs/>
          <w:sz w:val="32"/>
          <w:szCs w:val="32"/>
        </w:rPr>
        <w:t xml:space="preserve"> a </w:t>
      </w:r>
      <w:r>
        <w:rPr>
          <w:rFonts w:ascii="Arial" w:hAnsi="Arial" w:cs="Arial"/>
          <w:b/>
          <w:bCs/>
          <w:sz w:val="32"/>
          <w:szCs w:val="32"/>
        </w:rPr>
        <w:t>W</w:t>
      </w:r>
      <w:r w:rsidR="00404190" w:rsidRPr="0096630F">
        <w:rPr>
          <w:rFonts w:ascii="Arial" w:hAnsi="Arial" w:cs="Arial"/>
          <w:b/>
          <w:bCs/>
          <w:sz w:val="32"/>
          <w:szCs w:val="32"/>
        </w:rPr>
        <w:t>arrant</w:t>
      </w:r>
    </w:p>
    <w:p w14:paraId="6AEFFCF1" w14:textId="77777777" w:rsidR="00404190" w:rsidRPr="00C239D2" w:rsidRDefault="00404190" w:rsidP="00C239D2">
      <w:pPr>
        <w:pStyle w:val="NormalWeb"/>
        <w:spacing w:before="120" w:beforeAutospacing="0" w:after="120" w:afterAutospacing="0"/>
        <w:jc w:val="both"/>
        <w:rPr>
          <w:color w:val="000000"/>
        </w:rPr>
      </w:pPr>
      <w:r w:rsidRPr="0096630F">
        <w:rPr>
          <w:rFonts w:ascii="Arial" w:hAnsi="Arial" w:cs="Arial"/>
        </w:rPr>
        <w:t xml:space="preserve">Whilst a warrant will often be the ideal way in which to reduce risk, there will be occasions </w:t>
      </w:r>
      <w:r w:rsidRPr="00C239D2">
        <w:rPr>
          <w:rFonts w:ascii="Arial" w:hAnsi="Arial" w:cs="Arial"/>
          <w:color w:val="000000"/>
        </w:rPr>
        <w:t>when police officers may have little choice but to attend an assessment without a warrant</w:t>
      </w:r>
      <w:r w:rsidR="00A25B68" w:rsidRPr="00C239D2">
        <w:rPr>
          <w:rFonts w:ascii="Arial" w:hAnsi="Arial" w:cs="Arial"/>
          <w:color w:val="000000"/>
        </w:rPr>
        <w:t xml:space="preserve">; </w:t>
      </w:r>
      <w:r w:rsidRPr="00C239D2">
        <w:rPr>
          <w:rFonts w:ascii="Arial" w:hAnsi="Arial" w:cs="Arial"/>
          <w:color w:val="000000"/>
        </w:rPr>
        <w:t>these include:</w:t>
      </w:r>
    </w:p>
    <w:p w14:paraId="13C7A376" w14:textId="77777777" w:rsidR="00404190" w:rsidRPr="00C239D2" w:rsidRDefault="00404190" w:rsidP="00DC14E0">
      <w:pPr>
        <w:pStyle w:val="NormalWeb"/>
        <w:numPr>
          <w:ilvl w:val="0"/>
          <w:numId w:val="16"/>
        </w:numPr>
        <w:spacing w:before="120" w:beforeAutospacing="0" w:after="120" w:afterAutospacing="0"/>
        <w:jc w:val="both"/>
        <w:rPr>
          <w:color w:val="000000"/>
        </w:rPr>
      </w:pPr>
      <w:r w:rsidRPr="00C239D2">
        <w:rPr>
          <w:rFonts w:ascii="Arial" w:hAnsi="Arial" w:cs="Arial"/>
          <w:color w:val="000000"/>
        </w:rPr>
        <w:t xml:space="preserve">To promote the cooperation of the person being assessed (already </w:t>
      </w:r>
      <w:r w:rsidR="00A25B68" w:rsidRPr="00C239D2">
        <w:rPr>
          <w:rFonts w:ascii="Arial" w:hAnsi="Arial" w:cs="Arial"/>
          <w:color w:val="000000"/>
        </w:rPr>
        <w:t xml:space="preserve"> </w:t>
      </w:r>
      <w:r w:rsidRPr="00C239D2">
        <w:rPr>
          <w:rFonts w:ascii="Arial" w:hAnsi="Arial" w:cs="Arial"/>
          <w:color w:val="000000"/>
        </w:rPr>
        <w:t>described w</w:t>
      </w:r>
      <w:r w:rsidR="00FF146D" w:rsidRPr="00C239D2">
        <w:rPr>
          <w:rFonts w:ascii="Arial" w:hAnsi="Arial" w:cs="Arial"/>
          <w:color w:val="000000"/>
        </w:rPr>
        <w:t xml:space="preserve">ithin the preceding </w:t>
      </w:r>
      <w:r w:rsidRPr="00C239D2">
        <w:rPr>
          <w:rFonts w:ascii="Arial" w:hAnsi="Arial" w:cs="Arial"/>
          <w:color w:val="000000"/>
        </w:rPr>
        <w:t>heading)</w:t>
      </w:r>
      <w:r w:rsidR="00C239D2" w:rsidRPr="00C239D2">
        <w:rPr>
          <w:rFonts w:ascii="Arial" w:hAnsi="Arial" w:cs="Arial"/>
          <w:color w:val="000000"/>
        </w:rPr>
        <w:t>;</w:t>
      </w:r>
    </w:p>
    <w:p w14:paraId="6CD6ADB9" w14:textId="77777777" w:rsidR="00404190" w:rsidRPr="00C239D2" w:rsidRDefault="00404190" w:rsidP="00DC14E0">
      <w:pPr>
        <w:pStyle w:val="NormalWeb"/>
        <w:numPr>
          <w:ilvl w:val="0"/>
          <w:numId w:val="16"/>
        </w:numPr>
        <w:spacing w:before="120" w:beforeAutospacing="0" w:after="120" w:afterAutospacing="0"/>
        <w:jc w:val="both"/>
        <w:rPr>
          <w:color w:val="000000"/>
        </w:rPr>
      </w:pPr>
      <w:r w:rsidRPr="00C239D2">
        <w:rPr>
          <w:rFonts w:ascii="Arial" w:hAnsi="Arial" w:cs="Arial"/>
          <w:color w:val="000000"/>
        </w:rPr>
        <w:t>In urgent situations that occur spontaneously where delays to obtain a warrant would result in a risk of serious harm to the person to be assessed or others</w:t>
      </w:r>
      <w:r w:rsidR="00C239D2" w:rsidRPr="00C239D2">
        <w:rPr>
          <w:rFonts w:ascii="Arial" w:hAnsi="Arial" w:cs="Arial"/>
          <w:color w:val="000000"/>
        </w:rPr>
        <w:t>;</w:t>
      </w:r>
    </w:p>
    <w:p w14:paraId="02D37378" w14:textId="77777777" w:rsidR="00404190" w:rsidRPr="00C239D2" w:rsidRDefault="00404190" w:rsidP="00DC14E0">
      <w:pPr>
        <w:pStyle w:val="NormalWeb"/>
        <w:numPr>
          <w:ilvl w:val="0"/>
          <w:numId w:val="16"/>
        </w:numPr>
        <w:spacing w:before="120" w:beforeAutospacing="0" w:after="120" w:afterAutospacing="0"/>
        <w:jc w:val="both"/>
        <w:rPr>
          <w:color w:val="000000"/>
        </w:rPr>
      </w:pPr>
      <w:r w:rsidRPr="00C239D2">
        <w:rPr>
          <w:rFonts w:ascii="Arial" w:hAnsi="Arial" w:cs="Arial"/>
          <w:color w:val="000000"/>
        </w:rPr>
        <w:t>In situations where police assistance is sought to manage risk but a warrant has been refused by the court</w:t>
      </w:r>
      <w:r w:rsidR="00C239D2" w:rsidRPr="00C239D2">
        <w:rPr>
          <w:rFonts w:ascii="Arial" w:hAnsi="Arial" w:cs="Arial"/>
          <w:color w:val="000000"/>
        </w:rPr>
        <w:t>;</w:t>
      </w:r>
    </w:p>
    <w:p w14:paraId="05016D62" w14:textId="77777777" w:rsidR="00404190" w:rsidRPr="0096630F" w:rsidRDefault="00404190" w:rsidP="00DC14E0">
      <w:pPr>
        <w:pStyle w:val="NormalWeb"/>
        <w:numPr>
          <w:ilvl w:val="0"/>
          <w:numId w:val="16"/>
        </w:numPr>
        <w:spacing w:before="120" w:beforeAutospacing="0" w:after="120" w:afterAutospacing="0"/>
        <w:jc w:val="both"/>
      </w:pPr>
      <w:r w:rsidRPr="00C239D2">
        <w:rPr>
          <w:rFonts w:ascii="Arial" w:hAnsi="Arial" w:cs="Arial"/>
          <w:color w:val="000000"/>
        </w:rPr>
        <w:t>In circumstances where the service user does not live alone and no violence, threats or difficulties are anticipated from the service user but violence or threats might be offered by a third party. NB</w:t>
      </w:r>
      <w:r w:rsidR="009D6497">
        <w:rPr>
          <w:rFonts w:ascii="Arial" w:hAnsi="Arial" w:cs="Arial"/>
          <w:color w:val="000000"/>
        </w:rPr>
        <w:t>.</w:t>
      </w:r>
      <w:r w:rsidRPr="00C239D2">
        <w:rPr>
          <w:rFonts w:ascii="Arial" w:hAnsi="Arial" w:cs="Arial"/>
          <w:color w:val="000000"/>
        </w:rPr>
        <w:t xml:space="preserve"> where the person to be assessed does not live alone and no evidence exists to suggest he is not under proper control then there may not be any grounds upon which to</w:t>
      </w:r>
      <w:r w:rsidRPr="0096630F">
        <w:rPr>
          <w:rFonts w:ascii="Arial" w:hAnsi="Arial" w:cs="Arial"/>
        </w:rPr>
        <w:t xml:space="preserve"> apply for a warrant in cases of this kind - see S135</w:t>
      </w:r>
      <w:r w:rsidR="009D6497">
        <w:rPr>
          <w:rFonts w:ascii="Arial" w:hAnsi="Arial" w:cs="Arial"/>
        </w:rPr>
        <w:t xml:space="preserve"> </w:t>
      </w:r>
      <w:r w:rsidRPr="0096630F">
        <w:rPr>
          <w:rFonts w:ascii="Arial" w:hAnsi="Arial" w:cs="Arial"/>
        </w:rPr>
        <w:t>(1) MHA 1983</w:t>
      </w:r>
      <w:r w:rsidR="00C239D2">
        <w:rPr>
          <w:rFonts w:ascii="Arial" w:hAnsi="Arial" w:cs="Arial"/>
        </w:rPr>
        <w:t>.</w:t>
      </w:r>
    </w:p>
    <w:p w14:paraId="22CDF138" w14:textId="77777777" w:rsidR="00404190" w:rsidRPr="0096630F" w:rsidRDefault="00404190" w:rsidP="00C239D2">
      <w:pPr>
        <w:pStyle w:val="NormalWeb"/>
        <w:spacing w:before="120" w:beforeAutospacing="0" w:after="120" w:afterAutospacing="0"/>
        <w:jc w:val="both"/>
        <w:rPr>
          <w:rFonts w:ascii="Arial" w:hAnsi="Arial" w:cs="Arial"/>
        </w:rPr>
      </w:pPr>
      <w:bookmarkStart w:id="0" w:name="0.3_0.2__ednref11"/>
      <w:bookmarkEnd w:id="0"/>
      <w:r w:rsidRPr="0096630F">
        <w:rPr>
          <w:rFonts w:ascii="Arial" w:hAnsi="Arial" w:cs="Arial"/>
        </w:rPr>
        <w:t>Where police do attend an assessment without a warrant, it is important to understand what powers are available in the event that violence, self-harm or absconding occurs. Officers who attend in these circumstances should be aware that whilst the powers accompanying a warrant will not apply, the following powers can be used in response to spontaneous events where risks</w:t>
      </w:r>
      <w:r w:rsidR="00C239D2">
        <w:rPr>
          <w:rFonts w:ascii="Arial" w:hAnsi="Arial" w:cs="Arial"/>
        </w:rPr>
        <w:t xml:space="preserve"> of injury or harm are likely.</w:t>
      </w:r>
    </w:p>
    <w:p w14:paraId="51ABA6AF" w14:textId="77777777" w:rsidR="008D7132" w:rsidRPr="0096630F" w:rsidRDefault="008D7132" w:rsidP="00404190">
      <w:pPr>
        <w:pStyle w:val="NormalWeb"/>
        <w:spacing w:before="120" w:beforeAutospacing="0" w:after="120" w:afterAutospacing="0"/>
      </w:pPr>
    </w:p>
    <w:tbl>
      <w:tblPr>
        <w:tblW w:w="9735" w:type="dxa"/>
        <w:tblCellMar>
          <w:left w:w="0" w:type="dxa"/>
          <w:right w:w="0" w:type="dxa"/>
        </w:tblCellMar>
        <w:tblLook w:val="0000" w:firstRow="0" w:lastRow="0" w:firstColumn="0" w:lastColumn="0" w:noHBand="0" w:noVBand="0"/>
      </w:tblPr>
      <w:tblGrid>
        <w:gridCol w:w="9735"/>
      </w:tblGrid>
      <w:tr w:rsidR="00404190" w:rsidRPr="0096630F" w14:paraId="63EDF68C" w14:textId="77777777" w:rsidTr="000221C9">
        <w:tc>
          <w:tcPr>
            <w:tcW w:w="9735" w:type="dxa"/>
            <w:tcMar>
              <w:top w:w="15" w:type="dxa"/>
              <w:left w:w="15" w:type="dxa"/>
              <w:bottom w:w="15" w:type="dxa"/>
              <w:right w:w="15" w:type="dxa"/>
            </w:tcMar>
          </w:tcPr>
          <w:p w14:paraId="41265EC1" w14:textId="77777777" w:rsidR="00C239D2" w:rsidRDefault="00C239D2" w:rsidP="00C239D2">
            <w:pPr>
              <w:pStyle w:val="NormalWeb"/>
              <w:spacing w:before="0" w:beforeAutospacing="0" w:after="0" w:afterAutospacing="0"/>
              <w:jc w:val="both"/>
              <w:rPr>
                <w:rFonts w:ascii="Arial" w:hAnsi="Arial" w:cs="Arial"/>
                <w:b/>
                <w:bCs/>
              </w:rPr>
            </w:pPr>
            <w:bookmarkStart w:id="1" w:name="0.3_table02"/>
            <w:bookmarkEnd w:id="1"/>
          </w:p>
          <w:p w14:paraId="780DE5BB" w14:textId="77777777" w:rsidR="00C239D2" w:rsidRDefault="00404190" w:rsidP="00C239D2">
            <w:pPr>
              <w:pStyle w:val="NormalWeb"/>
              <w:spacing w:before="0" w:beforeAutospacing="0" w:after="0" w:afterAutospacing="0"/>
              <w:jc w:val="both"/>
              <w:rPr>
                <w:rFonts w:ascii="Arial" w:hAnsi="Arial" w:cs="Arial"/>
                <w:b/>
                <w:bCs/>
              </w:rPr>
            </w:pPr>
            <w:r w:rsidRPr="0096630F">
              <w:rPr>
                <w:rFonts w:ascii="Arial" w:hAnsi="Arial" w:cs="Arial"/>
                <w:b/>
                <w:bCs/>
              </w:rPr>
              <w:t xml:space="preserve">Section 17(1)(e) Police and Criminal Evidence Act 1984 </w:t>
            </w:r>
          </w:p>
          <w:p w14:paraId="48332C0C" w14:textId="77777777" w:rsidR="00404190" w:rsidRPr="0096630F" w:rsidRDefault="00404190" w:rsidP="00C239D2">
            <w:pPr>
              <w:pStyle w:val="NormalWeb"/>
              <w:spacing w:before="0" w:beforeAutospacing="0" w:after="0" w:afterAutospacing="0"/>
              <w:jc w:val="both"/>
            </w:pPr>
            <w:r w:rsidRPr="0096630F">
              <w:rPr>
                <w:rFonts w:ascii="Webdings" w:hAnsi="Webdings"/>
                <w:b/>
                <w:bCs/>
              </w:rPr>
              <w:t></w:t>
            </w:r>
            <w:r w:rsidRPr="0096630F">
              <w:rPr>
                <w:rFonts w:ascii="Arial" w:hAnsi="Arial" w:cs="Arial"/>
              </w:rPr>
              <w:t xml:space="preserve"> </w:t>
            </w:r>
            <w:r w:rsidRPr="0096630F">
              <w:rPr>
                <w:rFonts w:ascii="Arial" w:hAnsi="Arial" w:cs="Arial"/>
                <w:i/>
                <w:iCs/>
              </w:rPr>
              <w:t>permits entry to premises to save life or lim</w:t>
            </w:r>
            <w:r w:rsidR="00C239D2">
              <w:rPr>
                <w:rFonts w:ascii="Arial" w:hAnsi="Arial" w:cs="Arial"/>
                <w:i/>
                <w:iCs/>
              </w:rPr>
              <w:t>b.</w:t>
            </w:r>
          </w:p>
          <w:p w14:paraId="6E2D9E99" w14:textId="77777777" w:rsidR="00404190" w:rsidRPr="0096630F" w:rsidRDefault="00404190" w:rsidP="00C239D2">
            <w:pPr>
              <w:pStyle w:val="NormalWeb"/>
              <w:jc w:val="both"/>
            </w:pPr>
          </w:p>
          <w:p w14:paraId="672A5668" w14:textId="77777777" w:rsidR="00C239D2" w:rsidRDefault="00404190" w:rsidP="00C239D2">
            <w:pPr>
              <w:pStyle w:val="NormalWeb"/>
              <w:spacing w:before="0" w:beforeAutospacing="0" w:after="0" w:afterAutospacing="0"/>
              <w:jc w:val="both"/>
              <w:rPr>
                <w:rFonts w:ascii="Arial" w:hAnsi="Arial" w:cs="Arial"/>
                <w:b/>
                <w:bCs/>
              </w:rPr>
            </w:pPr>
            <w:r w:rsidRPr="0096630F">
              <w:rPr>
                <w:rFonts w:ascii="Arial" w:hAnsi="Arial" w:cs="Arial"/>
                <w:b/>
                <w:bCs/>
              </w:rPr>
              <w:t xml:space="preserve">Section 3 Criminal Law Act 1967 3(1) </w:t>
            </w:r>
          </w:p>
          <w:p w14:paraId="5E41B350" w14:textId="77777777" w:rsidR="00404190" w:rsidRPr="0096630F" w:rsidRDefault="00404190" w:rsidP="00C239D2">
            <w:pPr>
              <w:pStyle w:val="NormalWeb"/>
              <w:spacing w:before="0" w:beforeAutospacing="0" w:after="0" w:afterAutospacing="0"/>
              <w:jc w:val="both"/>
            </w:pPr>
            <w:r w:rsidRPr="0096630F">
              <w:rPr>
                <w:rFonts w:ascii="Webdings" w:hAnsi="Webdings"/>
                <w:b/>
                <w:bCs/>
              </w:rPr>
              <w:t></w:t>
            </w:r>
            <w:r w:rsidRPr="0096630F">
              <w:rPr>
                <w:rFonts w:ascii="Arial" w:hAnsi="Arial" w:cs="Arial"/>
              </w:rPr>
              <w:t xml:space="preserve"> </w:t>
            </w:r>
            <w:r w:rsidRPr="0096630F">
              <w:rPr>
                <w:rFonts w:ascii="Arial" w:hAnsi="Arial" w:cs="Arial"/>
                <w:i/>
                <w:iCs/>
              </w:rPr>
              <w:t xml:space="preserve">A person may use such force as is reasonable in the circumstances in the </w:t>
            </w:r>
            <w:r w:rsidRPr="0096630F">
              <w:rPr>
                <w:rFonts w:ascii="Arial" w:hAnsi="Arial" w:cs="Arial"/>
                <w:i/>
                <w:iCs/>
                <w:u w:val="single"/>
              </w:rPr>
              <w:t>prevention of crime</w:t>
            </w:r>
            <w:r w:rsidRPr="0096630F">
              <w:rPr>
                <w:rFonts w:ascii="Arial" w:hAnsi="Arial" w:cs="Arial"/>
                <w:i/>
                <w:iCs/>
              </w:rPr>
              <w:t>, or in effecting or assisting in the lawful arrest of offenders or suspected offenders o</w:t>
            </w:r>
            <w:r w:rsidR="00C239D2">
              <w:rPr>
                <w:rFonts w:ascii="Arial" w:hAnsi="Arial" w:cs="Arial"/>
                <w:i/>
                <w:iCs/>
              </w:rPr>
              <w:t>r of persons unlawfully at large.</w:t>
            </w:r>
            <w:r w:rsidRPr="0096630F">
              <w:rPr>
                <w:rFonts w:ascii="Arial" w:hAnsi="Arial" w:cs="Arial"/>
                <w:i/>
                <w:iCs/>
              </w:rPr>
              <w:t> </w:t>
            </w:r>
          </w:p>
          <w:p w14:paraId="1988F49C" w14:textId="77777777" w:rsidR="00404190" w:rsidRPr="0096630F" w:rsidRDefault="00404190" w:rsidP="00C239D2">
            <w:pPr>
              <w:pStyle w:val="NormalWeb"/>
              <w:jc w:val="both"/>
            </w:pPr>
          </w:p>
          <w:p w14:paraId="361CB168" w14:textId="77777777" w:rsidR="00C239D2" w:rsidRDefault="00404190" w:rsidP="00C239D2">
            <w:pPr>
              <w:pStyle w:val="NormalWeb"/>
              <w:spacing w:before="0" w:beforeAutospacing="0" w:after="0" w:afterAutospacing="0"/>
              <w:jc w:val="both"/>
              <w:rPr>
                <w:rFonts w:ascii="Arial" w:hAnsi="Arial" w:cs="Arial"/>
                <w:b/>
                <w:bCs/>
              </w:rPr>
            </w:pPr>
            <w:r w:rsidRPr="0096630F">
              <w:rPr>
                <w:rFonts w:ascii="Arial" w:hAnsi="Arial" w:cs="Arial"/>
                <w:b/>
                <w:bCs/>
              </w:rPr>
              <w:t xml:space="preserve">Sections 5/6 Mental Capacity Act 2005 </w:t>
            </w:r>
          </w:p>
          <w:p w14:paraId="05CEA71F" w14:textId="77777777" w:rsidR="00404190" w:rsidRPr="0096630F" w:rsidRDefault="00404190" w:rsidP="00C239D2">
            <w:pPr>
              <w:pStyle w:val="NormalWeb"/>
              <w:spacing w:before="0" w:beforeAutospacing="0" w:after="0" w:afterAutospacing="0"/>
              <w:jc w:val="both"/>
            </w:pPr>
            <w:r w:rsidRPr="0096630F">
              <w:rPr>
                <w:rFonts w:ascii="Webdings" w:hAnsi="Webdings"/>
                <w:b/>
                <w:bCs/>
              </w:rPr>
              <w:t></w:t>
            </w:r>
            <w:r w:rsidRPr="0096630F">
              <w:rPr>
                <w:rFonts w:ascii="Arial" w:hAnsi="Arial" w:cs="Arial"/>
                <w:b/>
                <w:bCs/>
              </w:rPr>
              <w:t xml:space="preserve"> </w:t>
            </w:r>
            <w:r w:rsidRPr="0096630F">
              <w:rPr>
                <w:rFonts w:ascii="Arial" w:hAnsi="Arial" w:cs="Arial"/>
                <w:i/>
                <w:iCs/>
              </w:rPr>
              <w:t xml:space="preserve">In certain circumstances provides protection for people who use restraint where this is necessary to protect a person without capacity from harm and it is a proportionate response to the risk of harm. </w:t>
            </w:r>
          </w:p>
        </w:tc>
      </w:tr>
    </w:tbl>
    <w:p w14:paraId="3B185218" w14:textId="77777777" w:rsidR="006D3C6E" w:rsidRDefault="006D3C6E" w:rsidP="00C239D2">
      <w:pPr>
        <w:pStyle w:val="NormalWeb"/>
        <w:spacing w:before="120" w:beforeAutospacing="0" w:after="120" w:afterAutospacing="0"/>
        <w:jc w:val="both"/>
      </w:pPr>
    </w:p>
    <w:p w14:paraId="2F123883" w14:textId="77777777" w:rsidR="00740DBE" w:rsidRDefault="00740DBE" w:rsidP="00C239D2">
      <w:pPr>
        <w:pStyle w:val="NormalWeb"/>
        <w:spacing w:before="120" w:beforeAutospacing="0" w:after="120" w:afterAutospacing="0"/>
        <w:jc w:val="both"/>
        <w:rPr>
          <w:rFonts w:ascii="Arial" w:hAnsi="Arial" w:cs="Arial"/>
          <w:b/>
          <w:sz w:val="32"/>
          <w:szCs w:val="32"/>
        </w:rPr>
      </w:pPr>
      <w:r>
        <w:rPr>
          <w:rFonts w:ascii="Arial" w:hAnsi="Arial" w:cs="Arial"/>
          <w:b/>
          <w:sz w:val="32"/>
          <w:szCs w:val="32"/>
        </w:rPr>
        <w:t>10. Conveyance under Sec 135/136 Mental Health Act</w:t>
      </w:r>
    </w:p>
    <w:p w14:paraId="690ED29A" w14:textId="77777777" w:rsidR="00740DBE" w:rsidRPr="00740DBE" w:rsidRDefault="00740DBE" w:rsidP="00C239D2">
      <w:pPr>
        <w:pStyle w:val="NormalWeb"/>
        <w:spacing w:before="120" w:beforeAutospacing="0" w:after="120" w:afterAutospacing="0"/>
        <w:jc w:val="both"/>
        <w:rPr>
          <w:rFonts w:ascii="Arial" w:hAnsi="Arial" w:cs="Arial"/>
        </w:rPr>
      </w:pPr>
      <w:r>
        <w:rPr>
          <w:rFonts w:ascii="Arial" w:hAnsi="Arial" w:cs="Arial"/>
        </w:rPr>
        <w:t>Ambulance attendance where required will be provided in line with Welsh Ambulance Services Trust 135/136 conveyance procedure.</w:t>
      </w:r>
    </w:p>
    <w:p w14:paraId="78B2560D" w14:textId="77777777" w:rsidR="00740DBE" w:rsidRDefault="00740DBE" w:rsidP="00C239D2">
      <w:pPr>
        <w:pStyle w:val="NormalWeb"/>
        <w:spacing w:before="120" w:beforeAutospacing="0" w:after="120" w:afterAutospacing="0"/>
        <w:jc w:val="both"/>
        <w:rPr>
          <w:rFonts w:ascii="Arial" w:hAnsi="Arial" w:cs="Arial"/>
          <w:b/>
          <w:sz w:val="32"/>
          <w:szCs w:val="32"/>
        </w:rPr>
      </w:pPr>
    </w:p>
    <w:p w14:paraId="6C9C3771" w14:textId="77777777" w:rsidR="00740DBE" w:rsidRPr="00740DBE" w:rsidRDefault="00740DBE" w:rsidP="00C239D2">
      <w:pPr>
        <w:pStyle w:val="NormalWeb"/>
        <w:spacing w:before="120" w:beforeAutospacing="0" w:after="120" w:afterAutospacing="0"/>
        <w:jc w:val="both"/>
        <w:rPr>
          <w:rFonts w:ascii="Arial" w:hAnsi="Arial" w:cs="Arial"/>
          <w:b/>
          <w:sz w:val="32"/>
          <w:szCs w:val="32"/>
        </w:rPr>
      </w:pPr>
    </w:p>
    <w:p w14:paraId="4007DAAB" w14:textId="77777777" w:rsidR="00740DBE" w:rsidRPr="00740DBE" w:rsidRDefault="00740DBE" w:rsidP="00C239D2">
      <w:pPr>
        <w:pStyle w:val="NormalWeb"/>
        <w:spacing w:before="120" w:beforeAutospacing="0" w:after="120" w:afterAutospacing="0"/>
        <w:jc w:val="both"/>
        <w:rPr>
          <w:rFonts w:ascii="Arial" w:hAnsi="Arial" w:cs="Arial"/>
          <w:b/>
          <w:sz w:val="32"/>
          <w:szCs w:val="32"/>
        </w:rPr>
      </w:pPr>
    </w:p>
    <w:sectPr w:rsidR="00740DBE" w:rsidRPr="00740DBE" w:rsidSect="009F7544">
      <w:headerReference w:type="even" r:id="rId11"/>
      <w:headerReference w:type="default" r:id="rId12"/>
      <w:footerReference w:type="even" r:id="rId13"/>
      <w:footerReference w:type="default" r:id="rId14"/>
      <w:headerReference w:type="first" r:id="rId15"/>
      <w:footerReference w:type="first" r:id="rId16"/>
      <w:pgSz w:w="11906" w:h="16838"/>
      <w:pgMar w:top="1440" w:right="926" w:bottom="1079" w:left="1260" w:header="708" w:footer="708" w:gutter="0"/>
      <w:pgNumType w:start="19"/>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3CDB60" w14:textId="77777777" w:rsidR="007610B7" w:rsidRDefault="007610B7">
      <w:r>
        <w:separator/>
      </w:r>
    </w:p>
  </w:endnote>
  <w:endnote w:type="continuationSeparator" w:id="0">
    <w:p w14:paraId="2FD9E647" w14:textId="77777777" w:rsidR="007610B7" w:rsidRDefault="007610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ebdings">
    <w:panose1 w:val="05030102010509060703"/>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340ED" w14:textId="77777777" w:rsidR="009F7544" w:rsidRDefault="00BC1CA8" w:rsidP="00BC1CA8">
    <w:pPr>
      <w:pStyle w:val="Footer"/>
      <w:framePr w:wrap="around" w:vAnchor="text" w:hAnchor="margin" w:xAlign="right" w:y="1"/>
      <w:ind w:right="360"/>
      <w:jc w:val="center"/>
      <w:rPr>
        <w:rStyle w:val="PageNumber"/>
        <w:b/>
        <w:color w:val="CC0000"/>
        <w:sz w:val="17"/>
      </w:rPr>
    </w:pPr>
    <w:bookmarkStart w:id="4" w:name="TITUS1FooterEvenPages"/>
    <w:r>
      <w:rPr>
        <w:rStyle w:val="PageNumber"/>
        <w:b/>
        <w:color w:val="CC0000"/>
        <w:sz w:val="17"/>
      </w:rPr>
      <w:t>OFFICIAL SWYDDOGOL</w:t>
    </w:r>
  </w:p>
  <w:bookmarkEnd w:id="4"/>
  <w:p w14:paraId="32AE86EF" w14:textId="77777777" w:rsidR="009F7544" w:rsidRDefault="009F7544" w:rsidP="009F7544">
    <w:pPr>
      <w:pStyle w:val="Footer"/>
      <w:framePr w:wrap="around" w:vAnchor="text" w:hAnchor="margin" w:xAlign="right" w:y="1"/>
      <w:ind w:right="360"/>
      <w:rPr>
        <w:rStyle w:val="PageNumber"/>
      </w:rPr>
    </w:pPr>
  </w:p>
  <w:p w14:paraId="6C7B598F" w14:textId="77777777" w:rsidR="009F7544" w:rsidRDefault="009F7544" w:rsidP="009F7544">
    <w:pPr>
      <w:pStyle w:val="Footer"/>
      <w:ind w:right="360"/>
    </w:pPr>
  </w:p>
  <w:p w14:paraId="5327C1E0" w14:textId="77777777" w:rsidR="008B354A" w:rsidRDefault="008B354A" w:rsidP="008B35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24919" w14:textId="77777777" w:rsidR="008B354A" w:rsidRDefault="00BC1CA8" w:rsidP="00BC1CA8">
    <w:pPr>
      <w:pStyle w:val="Footer"/>
      <w:framePr w:wrap="around" w:vAnchor="text" w:hAnchor="margin" w:xAlign="right" w:y="1"/>
      <w:ind w:right="360"/>
      <w:jc w:val="center"/>
      <w:rPr>
        <w:rStyle w:val="PageNumber"/>
        <w:b/>
        <w:color w:val="CC0000"/>
        <w:sz w:val="17"/>
      </w:rPr>
    </w:pPr>
    <w:bookmarkStart w:id="5" w:name="TITUS1FooterPrimary"/>
    <w:r>
      <w:rPr>
        <w:rStyle w:val="PageNumber"/>
        <w:b/>
        <w:color w:val="CC0000"/>
        <w:sz w:val="17"/>
      </w:rPr>
      <w:t>OFFICIAL SWYDDOGOL</w:t>
    </w:r>
  </w:p>
  <w:bookmarkEnd w:id="5"/>
  <w:p w14:paraId="580B03B2" w14:textId="77777777" w:rsidR="009F7544" w:rsidRDefault="009F7544" w:rsidP="007E23BF">
    <w:pPr>
      <w:pStyle w:val="Footer"/>
      <w:framePr w:wrap="around" w:vAnchor="text" w:hAnchor="margin" w:xAlign="right" w:y="1"/>
      <w:ind w:right="360"/>
      <w:rPr>
        <w:rStyle w:val="PageNumber"/>
      </w:rPr>
    </w:pPr>
  </w:p>
  <w:p w14:paraId="3999A5AC" w14:textId="77777777" w:rsidR="008B354A" w:rsidRDefault="008B354A" w:rsidP="008B354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8DE1B" w14:textId="77777777" w:rsidR="009F7544" w:rsidRDefault="00BC1CA8" w:rsidP="00BC1CA8">
    <w:pPr>
      <w:pStyle w:val="Footer"/>
      <w:framePr w:wrap="around" w:vAnchor="text" w:hAnchor="margin" w:xAlign="right" w:y="1"/>
      <w:ind w:right="360"/>
      <w:jc w:val="center"/>
      <w:rPr>
        <w:rStyle w:val="PageNumber"/>
        <w:b/>
        <w:color w:val="CC0000"/>
        <w:sz w:val="17"/>
      </w:rPr>
    </w:pPr>
    <w:bookmarkStart w:id="7" w:name="TITUS1FooterFirstPage"/>
    <w:r>
      <w:rPr>
        <w:rStyle w:val="PageNumber"/>
        <w:b/>
        <w:color w:val="CC0000"/>
        <w:sz w:val="17"/>
      </w:rPr>
      <w:t>OFFICIAL SWYDDOGOL</w:t>
    </w:r>
  </w:p>
  <w:bookmarkEnd w:id="7"/>
  <w:p w14:paraId="11ED7493" w14:textId="77777777" w:rsidR="009F7544" w:rsidRDefault="009F7544" w:rsidP="009F7544">
    <w:pPr>
      <w:pStyle w:val="Footer"/>
      <w:framePr w:wrap="around" w:vAnchor="text" w:hAnchor="margin" w:xAlign="right" w:y="1"/>
      <w:ind w:right="360"/>
      <w:rPr>
        <w:rStyle w:val="PageNumber"/>
      </w:rPr>
    </w:pPr>
  </w:p>
  <w:p w14:paraId="5D9DD8CF" w14:textId="77777777" w:rsidR="009F7544" w:rsidRDefault="009F7544" w:rsidP="009F7544">
    <w:pPr>
      <w:pStyle w:val="Footer"/>
      <w:ind w:right="360"/>
    </w:pPr>
  </w:p>
  <w:p w14:paraId="0B9359E4" w14:textId="77777777" w:rsidR="009F7544" w:rsidRDefault="009F75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94D85" w14:textId="77777777" w:rsidR="007610B7" w:rsidRDefault="007610B7">
      <w:r>
        <w:separator/>
      </w:r>
    </w:p>
  </w:footnote>
  <w:footnote w:type="continuationSeparator" w:id="0">
    <w:p w14:paraId="37480837" w14:textId="77777777" w:rsidR="007610B7" w:rsidRDefault="007610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98DB1" w14:textId="77777777" w:rsidR="001E1D9E" w:rsidRDefault="00BC1CA8" w:rsidP="00BC1CA8">
    <w:pPr>
      <w:pStyle w:val="Header"/>
      <w:jc w:val="center"/>
      <w:rPr>
        <w:b/>
        <w:color w:val="CC0000"/>
        <w:sz w:val="17"/>
      </w:rPr>
    </w:pPr>
    <w:bookmarkStart w:id="2" w:name="TITUS1HeaderEvenPages"/>
    <w:r>
      <w:rPr>
        <w:b/>
        <w:color w:val="CC0000"/>
        <w:sz w:val="17"/>
      </w:rPr>
      <w:t>OFFICIAL SWYDDOGOL</w:t>
    </w:r>
  </w:p>
  <w:bookmarkEnd w:id="2"/>
  <w:p w14:paraId="52BDB8C2" w14:textId="77777777" w:rsidR="001E1D9E" w:rsidRDefault="001E1D9E" w:rsidP="001E1D9E">
    <w:pPr>
      <w:pStyle w:val="Header"/>
    </w:pPr>
  </w:p>
  <w:p w14:paraId="5365D540" w14:textId="77777777" w:rsidR="009F7544" w:rsidRDefault="009F75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43F8C3" w14:textId="77777777" w:rsidR="009F7544" w:rsidRDefault="00BC1CA8" w:rsidP="00BC1CA8">
    <w:pPr>
      <w:pStyle w:val="Header"/>
      <w:jc w:val="center"/>
      <w:rPr>
        <w:b/>
        <w:color w:val="CC0000"/>
        <w:sz w:val="17"/>
      </w:rPr>
    </w:pPr>
    <w:bookmarkStart w:id="3" w:name="TITUS1HeaderPrimary"/>
    <w:r>
      <w:rPr>
        <w:b/>
        <w:color w:val="CC0000"/>
        <w:sz w:val="17"/>
      </w:rPr>
      <w:t>OFFICIAL SWYDDOGOL</w:t>
    </w:r>
  </w:p>
  <w:bookmarkEnd w:id="3"/>
  <w:p w14:paraId="7CAB2701" w14:textId="77777777" w:rsidR="009F7544" w:rsidRDefault="009F75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38A3D" w14:textId="77777777" w:rsidR="009F7544" w:rsidRDefault="00BC1CA8" w:rsidP="00BC1CA8">
    <w:pPr>
      <w:pStyle w:val="Header"/>
      <w:jc w:val="center"/>
      <w:rPr>
        <w:b/>
        <w:color w:val="CC0000"/>
        <w:sz w:val="17"/>
      </w:rPr>
    </w:pPr>
    <w:bookmarkStart w:id="6" w:name="TITUS1HeaderFirstPage"/>
    <w:r>
      <w:rPr>
        <w:b/>
        <w:color w:val="CC0000"/>
        <w:sz w:val="17"/>
      </w:rPr>
      <w:t>OFFICIAL SWYDDOGOL</w:t>
    </w:r>
  </w:p>
  <w:bookmarkEnd w:id="6"/>
  <w:p w14:paraId="3E0B3D39" w14:textId="77777777" w:rsidR="009F7544" w:rsidRDefault="009F75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1656"/>
    <w:multiLevelType w:val="multilevel"/>
    <w:tmpl w:val="3E7A4EA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9245F21"/>
    <w:multiLevelType w:val="multilevel"/>
    <w:tmpl w:val="9B32591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0EE21F9D"/>
    <w:multiLevelType w:val="hybridMultilevel"/>
    <w:tmpl w:val="E6C4966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5E76EC6"/>
    <w:multiLevelType w:val="multilevel"/>
    <w:tmpl w:val="FA46F4C8"/>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177651D2"/>
    <w:multiLevelType w:val="hybridMultilevel"/>
    <w:tmpl w:val="9F08633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91159F6"/>
    <w:multiLevelType w:val="hybridMultilevel"/>
    <w:tmpl w:val="D4E6F71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1AD1868"/>
    <w:multiLevelType w:val="hybridMultilevel"/>
    <w:tmpl w:val="FE941B8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CB5594C"/>
    <w:multiLevelType w:val="hybridMultilevel"/>
    <w:tmpl w:val="C7C0AAA2"/>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DF5BC1"/>
    <w:multiLevelType w:val="hybridMultilevel"/>
    <w:tmpl w:val="23EA46A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B0310A7"/>
    <w:multiLevelType w:val="multilevel"/>
    <w:tmpl w:val="F47E296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446D5C73"/>
    <w:multiLevelType w:val="hybridMultilevel"/>
    <w:tmpl w:val="F4C2430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903E23"/>
    <w:multiLevelType w:val="multilevel"/>
    <w:tmpl w:val="0A468B1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4E8C1027"/>
    <w:multiLevelType w:val="hybridMultilevel"/>
    <w:tmpl w:val="D5F0046C"/>
    <w:lvl w:ilvl="0" w:tplc="08090017">
      <w:start w:val="1"/>
      <w:numFmt w:val="lowerLetter"/>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5341254A"/>
    <w:multiLevelType w:val="hybridMultilevel"/>
    <w:tmpl w:val="3CCE0F0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546619CD"/>
    <w:multiLevelType w:val="multilevel"/>
    <w:tmpl w:val="17A0BE1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5A343C76"/>
    <w:multiLevelType w:val="hybridMultilevel"/>
    <w:tmpl w:val="72022C6E"/>
    <w:lvl w:ilvl="0" w:tplc="08090003">
      <w:start w:val="1"/>
      <w:numFmt w:val="bullet"/>
      <w:lvlText w:val="o"/>
      <w:lvlJc w:val="left"/>
      <w:pPr>
        <w:tabs>
          <w:tab w:val="num" w:pos="720"/>
        </w:tabs>
        <w:ind w:left="720" w:hanging="360"/>
      </w:pPr>
      <w:rPr>
        <w:rFonts w:ascii="Courier New" w:hAnsi="Courier New" w:cs="Courier New"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A6638DC"/>
    <w:multiLevelType w:val="hybridMultilevel"/>
    <w:tmpl w:val="58DEB52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669F2EC0"/>
    <w:multiLevelType w:val="hybridMultilevel"/>
    <w:tmpl w:val="8018B8EA"/>
    <w:lvl w:ilvl="0" w:tplc="08090001">
      <w:start w:val="1"/>
      <w:numFmt w:val="bullet"/>
      <w:lvlText w:val=""/>
      <w:lvlJc w:val="left"/>
      <w:pPr>
        <w:tabs>
          <w:tab w:val="num" w:pos="1160"/>
        </w:tabs>
        <w:ind w:left="1160" w:hanging="360"/>
      </w:pPr>
      <w:rPr>
        <w:rFonts w:ascii="Symbol" w:hAnsi="Symbol" w:hint="default"/>
      </w:rPr>
    </w:lvl>
    <w:lvl w:ilvl="1" w:tplc="08090003" w:tentative="1">
      <w:start w:val="1"/>
      <w:numFmt w:val="bullet"/>
      <w:lvlText w:val="o"/>
      <w:lvlJc w:val="left"/>
      <w:pPr>
        <w:tabs>
          <w:tab w:val="num" w:pos="1880"/>
        </w:tabs>
        <w:ind w:left="1880" w:hanging="360"/>
      </w:pPr>
      <w:rPr>
        <w:rFonts w:ascii="Courier New" w:hAnsi="Courier New" w:cs="Courier New" w:hint="default"/>
      </w:rPr>
    </w:lvl>
    <w:lvl w:ilvl="2" w:tplc="08090005" w:tentative="1">
      <w:start w:val="1"/>
      <w:numFmt w:val="bullet"/>
      <w:lvlText w:val=""/>
      <w:lvlJc w:val="left"/>
      <w:pPr>
        <w:tabs>
          <w:tab w:val="num" w:pos="2600"/>
        </w:tabs>
        <w:ind w:left="2600" w:hanging="360"/>
      </w:pPr>
      <w:rPr>
        <w:rFonts w:ascii="Wingdings" w:hAnsi="Wingdings" w:hint="default"/>
      </w:rPr>
    </w:lvl>
    <w:lvl w:ilvl="3" w:tplc="08090001" w:tentative="1">
      <w:start w:val="1"/>
      <w:numFmt w:val="bullet"/>
      <w:lvlText w:val=""/>
      <w:lvlJc w:val="left"/>
      <w:pPr>
        <w:tabs>
          <w:tab w:val="num" w:pos="3320"/>
        </w:tabs>
        <w:ind w:left="3320" w:hanging="360"/>
      </w:pPr>
      <w:rPr>
        <w:rFonts w:ascii="Symbol" w:hAnsi="Symbol" w:hint="default"/>
      </w:rPr>
    </w:lvl>
    <w:lvl w:ilvl="4" w:tplc="08090003" w:tentative="1">
      <w:start w:val="1"/>
      <w:numFmt w:val="bullet"/>
      <w:lvlText w:val="o"/>
      <w:lvlJc w:val="left"/>
      <w:pPr>
        <w:tabs>
          <w:tab w:val="num" w:pos="4040"/>
        </w:tabs>
        <w:ind w:left="4040" w:hanging="360"/>
      </w:pPr>
      <w:rPr>
        <w:rFonts w:ascii="Courier New" w:hAnsi="Courier New" w:cs="Courier New" w:hint="default"/>
      </w:rPr>
    </w:lvl>
    <w:lvl w:ilvl="5" w:tplc="08090005" w:tentative="1">
      <w:start w:val="1"/>
      <w:numFmt w:val="bullet"/>
      <w:lvlText w:val=""/>
      <w:lvlJc w:val="left"/>
      <w:pPr>
        <w:tabs>
          <w:tab w:val="num" w:pos="4760"/>
        </w:tabs>
        <w:ind w:left="4760" w:hanging="360"/>
      </w:pPr>
      <w:rPr>
        <w:rFonts w:ascii="Wingdings" w:hAnsi="Wingdings" w:hint="default"/>
      </w:rPr>
    </w:lvl>
    <w:lvl w:ilvl="6" w:tplc="08090001" w:tentative="1">
      <w:start w:val="1"/>
      <w:numFmt w:val="bullet"/>
      <w:lvlText w:val=""/>
      <w:lvlJc w:val="left"/>
      <w:pPr>
        <w:tabs>
          <w:tab w:val="num" w:pos="5480"/>
        </w:tabs>
        <w:ind w:left="5480" w:hanging="360"/>
      </w:pPr>
      <w:rPr>
        <w:rFonts w:ascii="Symbol" w:hAnsi="Symbol" w:hint="default"/>
      </w:rPr>
    </w:lvl>
    <w:lvl w:ilvl="7" w:tplc="08090003" w:tentative="1">
      <w:start w:val="1"/>
      <w:numFmt w:val="bullet"/>
      <w:lvlText w:val="o"/>
      <w:lvlJc w:val="left"/>
      <w:pPr>
        <w:tabs>
          <w:tab w:val="num" w:pos="6200"/>
        </w:tabs>
        <w:ind w:left="6200" w:hanging="360"/>
      </w:pPr>
      <w:rPr>
        <w:rFonts w:ascii="Courier New" w:hAnsi="Courier New" w:cs="Courier New" w:hint="default"/>
      </w:rPr>
    </w:lvl>
    <w:lvl w:ilvl="8" w:tplc="08090005" w:tentative="1">
      <w:start w:val="1"/>
      <w:numFmt w:val="bullet"/>
      <w:lvlText w:val=""/>
      <w:lvlJc w:val="left"/>
      <w:pPr>
        <w:tabs>
          <w:tab w:val="num" w:pos="6920"/>
        </w:tabs>
        <w:ind w:left="6920" w:hanging="360"/>
      </w:pPr>
      <w:rPr>
        <w:rFonts w:ascii="Wingdings" w:hAnsi="Wingdings" w:hint="default"/>
      </w:rPr>
    </w:lvl>
  </w:abstractNum>
  <w:abstractNum w:abstractNumId="18" w15:restartNumberingAfterBreak="0">
    <w:nsid w:val="78C739BB"/>
    <w:multiLevelType w:val="multilevel"/>
    <w:tmpl w:val="EF62240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7F5D75D2"/>
    <w:multiLevelType w:val="hybridMultilevel"/>
    <w:tmpl w:val="47DE7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8"/>
  </w:num>
  <w:num w:numId="7">
    <w:abstractNumId w:val="1"/>
  </w:num>
  <w:num w:numId="8">
    <w:abstractNumId w:val="4"/>
  </w:num>
  <w:num w:numId="9">
    <w:abstractNumId w:val="3"/>
  </w:num>
  <w:num w:numId="10">
    <w:abstractNumId w:val="7"/>
  </w:num>
  <w:num w:numId="11">
    <w:abstractNumId w:val="16"/>
  </w:num>
  <w:num w:numId="12">
    <w:abstractNumId w:val="15"/>
  </w:num>
  <w:num w:numId="13">
    <w:abstractNumId w:val="6"/>
  </w:num>
  <w:num w:numId="14">
    <w:abstractNumId w:val="2"/>
  </w:num>
  <w:num w:numId="15">
    <w:abstractNumId w:val="5"/>
  </w:num>
  <w:num w:numId="16">
    <w:abstractNumId w:val="17"/>
  </w:num>
  <w:num w:numId="17">
    <w:abstractNumId w:val="13"/>
  </w:num>
  <w:num w:numId="18">
    <w:abstractNumId w:val="12"/>
  </w:num>
  <w:num w:numId="19">
    <w:abstractNumId w:val="19"/>
  </w:num>
  <w:num w:numId="20">
    <w:abstractNumId w:val="10"/>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0282"/>
    <w:rsid w:val="000023CD"/>
    <w:rsid w:val="00006B9D"/>
    <w:rsid w:val="000154AC"/>
    <w:rsid w:val="00016390"/>
    <w:rsid w:val="000172CC"/>
    <w:rsid w:val="000221C9"/>
    <w:rsid w:val="00040A8F"/>
    <w:rsid w:val="00043C47"/>
    <w:rsid w:val="000527D0"/>
    <w:rsid w:val="00053A2C"/>
    <w:rsid w:val="00054053"/>
    <w:rsid w:val="00063C9B"/>
    <w:rsid w:val="00065CE8"/>
    <w:rsid w:val="00071F96"/>
    <w:rsid w:val="00080B3D"/>
    <w:rsid w:val="0008224D"/>
    <w:rsid w:val="0009272A"/>
    <w:rsid w:val="00096961"/>
    <w:rsid w:val="000B1A21"/>
    <w:rsid w:val="000B606F"/>
    <w:rsid w:val="000C764F"/>
    <w:rsid w:val="000E4A9A"/>
    <w:rsid w:val="000F06C2"/>
    <w:rsid w:val="000F098F"/>
    <w:rsid w:val="000F2D30"/>
    <w:rsid w:val="00104DC8"/>
    <w:rsid w:val="00106535"/>
    <w:rsid w:val="00113804"/>
    <w:rsid w:val="001200F6"/>
    <w:rsid w:val="00122E10"/>
    <w:rsid w:val="00123A84"/>
    <w:rsid w:val="00126F5A"/>
    <w:rsid w:val="00127DAB"/>
    <w:rsid w:val="00130847"/>
    <w:rsid w:val="00135245"/>
    <w:rsid w:val="001459EC"/>
    <w:rsid w:val="0016710C"/>
    <w:rsid w:val="001702BF"/>
    <w:rsid w:val="0017180D"/>
    <w:rsid w:val="00173717"/>
    <w:rsid w:val="0017631C"/>
    <w:rsid w:val="001773FF"/>
    <w:rsid w:val="0019691C"/>
    <w:rsid w:val="00196E7D"/>
    <w:rsid w:val="001A3E1B"/>
    <w:rsid w:val="001B2761"/>
    <w:rsid w:val="001B5315"/>
    <w:rsid w:val="001C0817"/>
    <w:rsid w:val="001C4FB3"/>
    <w:rsid w:val="001D24EF"/>
    <w:rsid w:val="001E1D9E"/>
    <w:rsid w:val="001E27DC"/>
    <w:rsid w:val="001F1CF6"/>
    <w:rsid w:val="001F56C2"/>
    <w:rsid w:val="00200348"/>
    <w:rsid w:val="002015CD"/>
    <w:rsid w:val="0021311D"/>
    <w:rsid w:val="002241EE"/>
    <w:rsid w:val="002370EF"/>
    <w:rsid w:val="002404C1"/>
    <w:rsid w:val="0024488F"/>
    <w:rsid w:val="00245170"/>
    <w:rsid w:val="002471E3"/>
    <w:rsid w:val="00256FD4"/>
    <w:rsid w:val="002621F1"/>
    <w:rsid w:val="00262390"/>
    <w:rsid w:val="00266462"/>
    <w:rsid w:val="00267D86"/>
    <w:rsid w:val="00272369"/>
    <w:rsid w:val="0027596B"/>
    <w:rsid w:val="0028136A"/>
    <w:rsid w:val="002A1328"/>
    <w:rsid w:val="002A26E4"/>
    <w:rsid w:val="002B391B"/>
    <w:rsid w:val="002D43EE"/>
    <w:rsid w:val="002D7349"/>
    <w:rsid w:val="003002B8"/>
    <w:rsid w:val="0030089B"/>
    <w:rsid w:val="0032141B"/>
    <w:rsid w:val="00323D51"/>
    <w:rsid w:val="00333690"/>
    <w:rsid w:val="00343D30"/>
    <w:rsid w:val="003471F5"/>
    <w:rsid w:val="003558A4"/>
    <w:rsid w:val="00363F91"/>
    <w:rsid w:val="0036563F"/>
    <w:rsid w:val="003678EA"/>
    <w:rsid w:val="00367ECA"/>
    <w:rsid w:val="0037068A"/>
    <w:rsid w:val="003762E4"/>
    <w:rsid w:val="00383CF5"/>
    <w:rsid w:val="00384DCE"/>
    <w:rsid w:val="00387AF4"/>
    <w:rsid w:val="003A384A"/>
    <w:rsid w:val="003A60F0"/>
    <w:rsid w:val="003C3C61"/>
    <w:rsid w:val="003C66F2"/>
    <w:rsid w:val="003D36F2"/>
    <w:rsid w:val="003D39A4"/>
    <w:rsid w:val="003D4D68"/>
    <w:rsid w:val="003D4D69"/>
    <w:rsid w:val="003D5A54"/>
    <w:rsid w:val="003D689E"/>
    <w:rsid w:val="003D7BC2"/>
    <w:rsid w:val="003E23CC"/>
    <w:rsid w:val="003E39B0"/>
    <w:rsid w:val="003E483F"/>
    <w:rsid w:val="003F3840"/>
    <w:rsid w:val="0040164F"/>
    <w:rsid w:val="004023A2"/>
    <w:rsid w:val="0040345F"/>
    <w:rsid w:val="00404190"/>
    <w:rsid w:val="00411DCC"/>
    <w:rsid w:val="00413ED6"/>
    <w:rsid w:val="0042206F"/>
    <w:rsid w:val="00423E69"/>
    <w:rsid w:val="004318F1"/>
    <w:rsid w:val="0043593B"/>
    <w:rsid w:val="00440EEB"/>
    <w:rsid w:val="00444E78"/>
    <w:rsid w:val="0044583B"/>
    <w:rsid w:val="00446596"/>
    <w:rsid w:val="00452CB5"/>
    <w:rsid w:val="00466829"/>
    <w:rsid w:val="00476F4C"/>
    <w:rsid w:val="0048165A"/>
    <w:rsid w:val="00481970"/>
    <w:rsid w:val="00481E45"/>
    <w:rsid w:val="00483199"/>
    <w:rsid w:val="004832FF"/>
    <w:rsid w:val="00491686"/>
    <w:rsid w:val="004A2D99"/>
    <w:rsid w:val="004A34BF"/>
    <w:rsid w:val="004B20A2"/>
    <w:rsid w:val="004B6C16"/>
    <w:rsid w:val="004C2FAA"/>
    <w:rsid w:val="004D013F"/>
    <w:rsid w:val="004D23C9"/>
    <w:rsid w:val="004E2AAC"/>
    <w:rsid w:val="004F7563"/>
    <w:rsid w:val="005040C0"/>
    <w:rsid w:val="00507C51"/>
    <w:rsid w:val="00517DC4"/>
    <w:rsid w:val="0052147D"/>
    <w:rsid w:val="005256DA"/>
    <w:rsid w:val="00525AC7"/>
    <w:rsid w:val="005352AC"/>
    <w:rsid w:val="00540AE6"/>
    <w:rsid w:val="0054452B"/>
    <w:rsid w:val="0055051E"/>
    <w:rsid w:val="005515E7"/>
    <w:rsid w:val="00553019"/>
    <w:rsid w:val="00554F21"/>
    <w:rsid w:val="00577F12"/>
    <w:rsid w:val="005822F7"/>
    <w:rsid w:val="00596565"/>
    <w:rsid w:val="005B2026"/>
    <w:rsid w:val="005B43F4"/>
    <w:rsid w:val="005C4D10"/>
    <w:rsid w:val="005D118A"/>
    <w:rsid w:val="005D395B"/>
    <w:rsid w:val="005F2516"/>
    <w:rsid w:val="005F5CF4"/>
    <w:rsid w:val="005F7D38"/>
    <w:rsid w:val="00600BB8"/>
    <w:rsid w:val="00601E74"/>
    <w:rsid w:val="006021B3"/>
    <w:rsid w:val="006058D1"/>
    <w:rsid w:val="0060795A"/>
    <w:rsid w:val="006102C3"/>
    <w:rsid w:val="00614D2D"/>
    <w:rsid w:val="00616707"/>
    <w:rsid w:val="0062095C"/>
    <w:rsid w:val="00632C24"/>
    <w:rsid w:val="00640646"/>
    <w:rsid w:val="00644544"/>
    <w:rsid w:val="00664B55"/>
    <w:rsid w:val="00665327"/>
    <w:rsid w:val="006901AD"/>
    <w:rsid w:val="00697086"/>
    <w:rsid w:val="006A39CE"/>
    <w:rsid w:val="006A4FD6"/>
    <w:rsid w:val="006A799E"/>
    <w:rsid w:val="006B18C3"/>
    <w:rsid w:val="006B2698"/>
    <w:rsid w:val="006B3256"/>
    <w:rsid w:val="006B3FBA"/>
    <w:rsid w:val="006C0C87"/>
    <w:rsid w:val="006C222D"/>
    <w:rsid w:val="006D3C6E"/>
    <w:rsid w:val="006E277D"/>
    <w:rsid w:val="006F3A42"/>
    <w:rsid w:val="006F6640"/>
    <w:rsid w:val="007040A3"/>
    <w:rsid w:val="00710959"/>
    <w:rsid w:val="00713098"/>
    <w:rsid w:val="00726492"/>
    <w:rsid w:val="007269C7"/>
    <w:rsid w:val="00731A48"/>
    <w:rsid w:val="00733B98"/>
    <w:rsid w:val="007371D9"/>
    <w:rsid w:val="00740DBE"/>
    <w:rsid w:val="00751992"/>
    <w:rsid w:val="00756A50"/>
    <w:rsid w:val="007610B7"/>
    <w:rsid w:val="00765CFE"/>
    <w:rsid w:val="00770282"/>
    <w:rsid w:val="007716F7"/>
    <w:rsid w:val="00772D2A"/>
    <w:rsid w:val="00784196"/>
    <w:rsid w:val="00785EEE"/>
    <w:rsid w:val="00792300"/>
    <w:rsid w:val="007A5DF2"/>
    <w:rsid w:val="007B6770"/>
    <w:rsid w:val="007E0D46"/>
    <w:rsid w:val="007E23BF"/>
    <w:rsid w:val="007E2BC6"/>
    <w:rsid w:val="007E409C"/>
    <w:rsid w:val="007F0228"/>
    <w:rsid w:val="007F1C2E"/>
    <w:rsid w:val="00800DA0"/>
    <w:rsid w:val="00800FA6"/>
    <w:rsid w:val="008020DA"/>
    <w:rsid w:val="0080453F"/>
    <w:rsid w:val="00811FAB"/>
    <w:rsid w:val="00812D42"/>
    <w:rsid w:val="008315FA"/>
    <w:rsid w:val="0083382C"/>
    <w:rsid w:val="00833EEA"/>
    <w:rsid w:val="00835580"/>
    <w:rsid w:val="00843D85"/>
    <w:rsid w:val="0086381B"/>
    <w:rsid w:val="008645F2"/>
    <w:rsid w:val="00864908"/>
    <w:rsid w:val="00867A37"/>
    <w:rsid w:val="00867F4E"/>
    <w:rsid w:val="0087592D"/>
    <w:rsid w:val="00875D2A"/>
    <w:rsid w:val="00881A2F"/>
    <w:rsid w:val="00881FDB"/>
    <w:rsid w:val="00882D37"/>
    <w:rsid w:val="008871F6"/>
    <w:rsid w:val="00887D55"/>
    <w:rsid w:val="00891165"/>
    <w:rsid w:val="0089502F"/>
    <w:rsid w:val="008969D0"/>
    <w:rsid w:val="008A2896"/>
    <w:rsid w:val="008A318F"/>
    <w:rsid w:val="008A682E"/>
    <w:rsid w:val="008A7335"/>
    <w:rsid w:val="008A7B64"/>
    <w:rsid w:val="008B354A"/>
    <w:rsid w:val="008C2116"/>
    <w:rsid w:val="008C4B29"/>
    <w:rsid w:val="008C68A0"/>
    <w:rsid w:val="008C7628"/>
    <w:rsid w:val="008D402F"/>
    <w:rsid w:val="008D6328"/>
    <w:rsid w:val="008D7132"/>
    <w:rsid w:val="008F0668"/>
    <w:rsid w:val="008F6072"/>
    <w:rsid w:val="00900795"/>
    <w:rsid w:val="00905352"/>
    <w:rsid w:val="009210E3"/>
    <w:rsid w:val="0092178E"/>
    <w:rsid w:val="009234AC"/>
    <w:rsid w:val="00924016"/>
    <w:rsid w:val="00931BE8"/>
    <w:rsid w:val="00934C77"/>
    <w:rsid w:val="009421BA"/>
    <w:rsid w:val="00951098"/>
    <w:rsid w:val="009520DB"/>
    <w:rsid w:val="00957E9C"/>
    <w:rsid w:val="00963553"/>
    <w:rsid w:val="009637FB"/>
    <w:rsid w:val="00965BDC"/>
    <w:rsid w:val="00965F97"/>
    <w:rsid w:val="0096630F"/>
    <w:rsid w:val="00967C50"/>
    <w:rsid w:val="009730F2"/>
    <w:rsid w:val="00975FD4"/>
    <w:rsid w:val="00984FCA"/>
    <w:rsid w:val="0098562B"/>
    <w:rsid w:val="0098637A"/>
    <w:rsid w:val="00990F03"/>
    <w:rsid w:val="00994F5D"/>
    <w:rsid w:val="009969FE"/>
    <w:rsid w:val="009974D7"/>
    <w:rsid w:val="00997DE4"/>
    <w:rsid w:val="009A4A1E"/>
    <w:rsid w:val="009B01C9"/>
    <w:rsid w:val="009D0EC0"/>
    <w:rsid w:val="009D3110"/>
    <w:rsid w:val="009D6497"/>
    <w:rsid w:val="009E1C7A"/>
    <w:rsid w:val="009E5F8E"/>
    <w:rsid w:val="009F7544"/>
    <w:rsid w:val="00A02EF1"/>
    <w:rsid w:val="00A0542F"/>
    <w:rsid w:val="00A0728F"/>
    <w:rsid w:val="00A139CF"/>
    <w:rsid w:val="00A173AB"/>
    <w:rsid w:val="00A25B68"/>
    <w:rsid w:val="00A34A76"/>
    <w:rsid w:val="00A351EB"/>
    <w:rsid w:val="00A36FBA"/>
    <w:rsid w:val="00A371F3"/>
    <w:rsid w:val="00A40C42"/>
    <w:rsid w:val="00A415FA"/>
    <w:rsid w:val="00A523C6"/>
    <w:rsid w:val="00A62EB0"/>
    <w:rsid w:val="00A66064"/>
    <w:rsid w:val="00A741EA"/>
    <w:rsid w:val="00A76A2D"/>
    <w:rsid w:val="00A84F2B"/>
    <w:rsid w:val="00A9497D"/>
    <w:rsid w:val="00A95C69"/>
    <w:rsid w:val="00AA16AC"/>
    <w:rsid w:val="00AA35CA"/>
    <w:rsid w:val="00AA3E49"/>
    <w:rsid w:val="00AA63FE"/>
    <w:rsid w:val="00AB5759"/>
    <w:rsid w:val="00AB7A47"/>
    <w:rsid w:val="00AC0D0E"/>
    <w:rsid w:val="00AC451C"/>
    <w:rsid w:val="00AD5675"/>
    <w:rsid w:val="00AF1BC5"/>
    <w:rsid w:val="00AF2BBF"/>
    <w:rsid w:val="00AF6BF1"/>
    <w:rsid w:val="00B01EA1"/>
    <w:rsid w:val="00B078D0"/>
    <w:rsid w:val="00B12A8C"/>
    <w:rsid w:val="00B13941"/>
    <w:rsid w:val="00B15DAD"/>
    <w:rsid w:val="00B21292"/>
    <w:rsid w:val="00B216D1"/>
    <w:rsid w:val="00B27C79"/>
    <w:rsid w:val="00B35389"/>
    <w:rsid w:val="00B47DB6"/>
    <w:rsid w:val="00B53EF8"/>
    <w:rsid w:val="00B54E38"/>
    <w:rsid w:val="00B7042D"/>
    <w:rsid w:val="00B72583"/>
    <w:rsid w:val="00B773CF"/>
    <w:rsid w:val="00B95070"/>
    <w:rsid w:val="00B958B6"/>
    <w:rsid w:val="00BA056A"/>
    <w:rsid w:val="00BA3487"/>
    <w:rsid w:val="00BA4987"/>
    <w:rsid w:val="00BA524D"/>
    <w:rsid w:val="00BA6CF6"/>
    <w:rsid w:val="00BB6EA1"/>
    <w:rsid w:val="00BC1CA8"/>
    <w:rsid w:val="00BC5318"/>
    <w:rsid w:val="00BC6ACD"/>
    <w:rsid w:val="00BD23F9"/>
    <w:rsid w:val="00BD4E92"/>
    <w:rsid w:val="00BD7F31"/>
    <w:rsid w:val="00BE0E6C"/>
    <w:rsid w:val="00BE2800"/>
    <w:rsid w:val="00BE4E31"/>
    <w:rsid w:val="00BE64DB"/>
    <w:rsid w:val="00BF068A"/>
    <w:rsid w:val="00BF0853"/>
    <w:rsid w:val="00BF1BD1"/>
    <w:rsid w:val="00BF2E9F"/>
    <w:rsid w:val="00BF3A8F"/>
    <w:rsid w:val="00BF4568"/>
    <w:rsid w:val="00BF4BDD"/>
    <w:rsid w:val="00C06AF2"/>
    <w:rsid w:val="00C1716C"/>
    <w:rsid w:val="00C239D2"/>
    <w:rsid w:val="00C2764D"/>
    <w:rsid w:val="00C3280D"/>
    <w:rsid w:val="00C34D7C"/>
    <w:rsid w:val="00C4487F"/>
    <w:rsid w:val="00C51BFD"/>
    <w:rsid w:val="00C62E8A"/>
    <w:rsid w:val="00C71380"/>
    <w:rsid w:val="00C74B57"/>
    <w:rsid w:val="00C77207"/>
    <w:rsid w:val="00C7746C"/>
    <w:rsid w:val="00C80F7E"/>
    <w:rsid w:val="00C81F28"/>
    <w:rsid w:val="00C95F18"/>
    <w:rsid w:val="00CA0757"/>
    <w:rsid w:val="00CB6D65"/>
    <w:rsid w:val="00CC51ED"/>
    <w:rsid w:val="00CD4E31"/>
    <w:rsid w:val="00CD69C8"/>
    <w:rsid w:val="00CE4EEF"/>
    <w:rsid w:val="00CF2907"/>
    <w:rsid w:val="00CF2A69"/>
    <w:rsid w:val="00D0066B"/>
    <w:rsid w:val="00D03B4B"/>
    <w:rsid w:val="00D11142"/>
    <w:rsid w:val="00D171D5"/>
    <w:rsid w:val="00D4491A"/>
    <w:rsid w:val="00D44BA1"/>
    <w:rsid w:val="00D52212"/>
    <w:rsid w:val="00D52FC9"/>
    <w:rsid w:val="00D5302F"/>
    <w:rsid w:val="00D55F0C"/>
    <w:rsid w:val="00D55F40"/>
    <w:rsid w:val="00D644BD"/>
    <w:rsid w:val="00D659E7"/>
    <w:rsid w:val="00D74511"/>
    <w:rsid w:val="00D8133E"/>
    <w:rsid w:val="00D84283"/>
    <w:rsid w:val="00D9553C"/>
    <w:rsid w:val="00DA3E50"/>
    <w:rsid w:val="00DA46A9"/>
    <w:rsid w:val="00DC14E0"/>
    <w:rsid w:val="00DC7EAC"/>
    <w:rsid w:val="00DD67D6"/>
    <w:rsid w:val="00DE678E"/>
    <w:rsid w:val="00DE73B4"/>
    <w:rsid w:val="00DF5266"/>
    <w:rsid w:val="00DF5F7E"/>
    <w:rsid w:val="00E02CF6"/>
    <w:rsid w:val="00E07A1F"/>
    <w:rsid w:val="00E269D6"/>
    <w:rsid w:val="00E36A61"/>
    <w:rsid w:val="00E45C9F"/>
    <w:rsid w:val="00E5003E"/>
    <w:rsid w:val="00E50AEB"/>
    <w:rsid w:val="00E517B8"/>
    <w:rsid w:val="00E53435"/>
    <w:rsid w:val="00E616DD"/>
    <w:rsid w:val="00E67CAE"/>
    <w:rsid w:val="00E77146"/>
    <w:rsid w:val="00E8047C"/>
    <w:rsid w:val="00E9603B"/>
    <w:rsid w:val="00EA2F64"/>
    <w:rsid w:val="00EA5C12"/>
    <w:rsid w:val="00EB6481"/>
    <w:rsid w:val="00EB7459"/>
    <w:rsid w:val="00EC0701"/>
    <w:rsid w:val="00EC7F6B"/>
    <w:rsid w:val="00EE1923"/>
    <w:rsid w:val="00EE5F7D"/>
    <w:rsid w:val="00EE7950"/>
    <w:rsid w:val="00EE7EE3"/>
    <w:rsid w:val="00EF04A8"/>
    <w:rsid w:val="00EF07C4"/>
    <w:rsid w:val="00F03878"/>
    <w:rsid w:val="00F06BBA"/>
    <w:rsid w:val="00F07AFD"/>
    <w:rsid w:val="00F1174B"/>
    <w:rsid w:val="00F11C39"/>
    <w:rsid w:val="00F13E6A"/>
    <w:rsid w:val="00F172DC"/>
    <w:rsid w:val="00F22FD6"/>
    <w:rsid w:val="00F244A2"/>
    <w:rsid w:val="00F24E9D"/>
    <w:rsid w:val="00F273FC"/>
    <w:rsid w:val="00F35336"/>
    <w:rsid w:val="00F42DC6"/>
    <w:rsid w:val="00F520FC"/>
    <w:rsid w:val="00F5479E"/>
    <w:rsid w:val="00F57BBE"/>
    <w:rsid w:val="00F57C6F"/>
    <w:rsid w:val="00F642EC"/>
    <w:rsid w:val="00F71067"/>
    <w:rsid w:val="00F72CE1"/>
    <w:rsid w:val="00F73219"/>
    <w:rsid w:val="00F74892"/>
    <w:rsid w:val="00F82812"/>
    <w:rsid w:val="00F91BB8"/>
    <w:rsid w:val="00F92463"/>
    <w:rsid w:val="00FB337E"/>
    <w:rsid w:val="00FB6074"/>
    <w:rsid w:val="00FB6B88"/>
    <w:rsid w:val="00FB7883"/>
    <w:rsid w:val="00FB7B65"/>
    <w:rsid w:val="00FC66B7"/>
    <w:rsid w:val="00FC713D"/>
    <w:rsid w:val="00FD18AD"/>
    <w:rsid w:val="00FD3D28"/>
    <w:rsid w:val="00FD6A7A"/>
    <w:rsid w:val="00FD7BC6"/>
    <w:rsid w:val="00FE0738"/>
    <w:rsid w:val="00FE1CFC"/>
    <w:rsid w:val="00FE35BC"/>
    <w:rsid w:val="00FF146D"/>
    <w:rsid w:val="00FF7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ountry-region"/>
  <w:smartTagType w:namespaceuri="urn:schemas-microsoft-com:office:smarttags" w:name="PlaceType"/>
  <w:smartTagType w:namespaceuri="urn:schemas-microsoft-com:office:smarttags" w:name="PlaceName"/>
  <w:smartTagType w:namespaceuri="urn:schemas-microsoft-com:office:smarttags" w:name="City"/>
  <w:smartTagType w:namespaceuri="urn:schemas-microsoft-com:office:smarttags" w:name="place"/>
  <w:shapeDefaults>
    <o:shapedefaults v:ext="edit" spidmax="7169"/>
    <o:shapelayout v:ext="edit">
      <o:idmap v:ext="edit" data="1"/>
    </o:shapelayout>
  </w:shapeDefaults>
  <w:decimalSymbol w:val="."/>
  <w:listSeparator w:val=","/>
  <w14:docId w14:val="1D690E2F"/>
  <w15:chartTrackingRefBased/>
  <w15:docId w15:val="{41746F8C-D8F3-4867-8F25-E9700FC8A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216D1"/>
  </w:style>
  <w:style w:type="paragraph" w:styleId="Heading1">
    <w:name w:val="heading 1"/>
    <w:basedOn w:val="Normal"/>
    <w:next w:val="Normal"/>
    <w:qFormat/>
    <w:rsid w:val="00770282"/>
    <w:pPr>
      <w:keepNext/>
      <w:outlineLvl w:val="0"/>
    </w:pPr>
    <w:rPr>
      <w:b/>
    </w:rPr>
  </w:style>
  <w:style w:type="paragraph" w:styleId="Heading2">
    <w:name w:val="heading 2"/>
    <w:basedOn w:val="Normal"/>
    <w:next w:val="BodyText"/>
    <w:qFormat/>
    <w:rsid w:val="00554F21"/>
    <w:pPr>
      <w:keepNext/>
      <w:pBdr>
        <w:top w:val="single" w:sz="4" w:space="1" w:color="800080"/>
        <w:left w:val="single" w:sz="4" w:space="4" w:color="800080"/>
        <w:bottom w:val="single" w:sz="4" w:space="1" w:color="800080"/>
        <w:right w:val="single" w:sz="4" w:space="4" w:color="800080"/>
      </w:pBdr>
      <w:shd w:val="clear" w:color="auto" w:fill="800080"/>
      <w:tabs>
        <w:tab w:val="left" w:pos="851"/>
        <w:tab w:val="num" w:pos="1440"/>
      </w:tabs>
      <w:spacing w:before="240" w:after="120" w:line="300" w:lineRule="atLeast"/>
      <w:ind w:left="936" w:hanging="576"/>
      <w:outlineLvl w:val="1"/>
    </w:pPr>
    <w:rPr>
      <w:rFonts w:ascii="Arial" w:hAnsi="Arial"/>
      <w:caps/>
      <w:color w:val="FFFFFF"/>
      <w:spacing w:val="-4"/>
      <w:sz w:val="26"/>
      <w:u w:color="800080"/>
      <w:lang w:eastAsia="en-US"/>
    </w:rPr>
  </w:style>
  <w:style w:type="paragraph" w:styleId="Heading3">
    <w:name w:val="heading 3"/>
    <w:basedOn w:val="Normal"/>
    <w:next w:val="Normal"/>
    <w:qFormat/>
    <w:rsid w:val="00554F21"/>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qFormat/>
    <w:rsid w:val="00770282"/>
    <w:rPr>
      <w:i/>
      <w:iCs/>
    </w:rPr>
  </w:style>
  <w:style w:type="table" w:styleId="TableGrid">
    <w:name w:val="Table Grid"/>
    <w:basedOn w:val="TableNormal"/>
    <w:rsid w:val="00554F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Heading2NotAllcaps1">
    <w:name w:val="Style Heading 2 + Not All caps1"/>
    <w:basedOn w:val="Heading2"/>
    <w:rsid w:val="00554F21"/>
    <w:pPr>
      <w:numPr>
        <w:ilvl w:val="1"/>
      </w:numPr>
      <w:pBdr>
        <w:top w:val="single" w:sz="4" w:space="1" w:color="AB9846"/>
        <w:left w:val="single" w:sz="4" w:space="4" w:color="AB9846"/>
        <w:bottom w:val="single" w:sz="4" w:space="1" w:color="AB9846"/>
        <w:right w:val="single" w:sz="4" w:space="4" w:color="AB9846"/>
      </w:pBdr>
      <w:shd w:val="clear" w:color="auto" w:fill="AB9846"/>
      <w:tabs>
        <w:tab w:val="num" w:pos="1440"/>
      </w:tabs>
      <w:ind w:left="936" w:hanging="576"/>
    </w:pPr>
    <w:rPr>
      <w:caps w:val="0"/>
    </w:rPr>
  </w:style>
  <w:style w:type="paragraph" w:styleId="BodyText">
    <w:name w:val="Body Text"/>
    <w:basedOn w:val="Normal"/>
    <w:rsid w:val="00554F21"/>
    <w:pPr>
      <w:spacing w:after="120"/>
    </w:pPr>
  </w:style>
  <w:style w:type="paragraph" w:styleId="Footer">
    <w:name w:val="footer"/>
    <w:basedOn w:val="Normal"/>
    <w:link w:val="FooterChar"/>
    <w:uiPriority w:val="99"/>
    <w:rsid w:val="008B354A"/>
    <w:pPr>
      <w:tabs>
        <w:tab w:val="center" w:pos="4153"/>
        <w:tab w:val="right" w:pos="8306"/>
      </w:tabs>
    </w:pPr>
  </w:style>
  <w:style w:type="character" w:styleId="PageNumber">
    <w:name w:val="page number"/>
    <w:basedOn w:val="DefaultParagraphFont"/>
    <w:rsid w:val="008B354A"/>
  </w:style>
  <w:style w:type="character" w:styleId="Hyperlink">
    <w:name w:val="Hyperlink"/>
    <w:rsid w:val="00245170"/>
    <w:rPr>
      <w:color w:val="0000FF"/>
      <w:u w:val="single"/>
    </w:rPr>
  </w:style>
  <w:style w:type="paragraph" w:styleId="Header">
    <w:name w:val="header"/>
    <w:basedOn w:val="Normal"/>
    <w:rsid w:val="007E23BF"/>
    <w:pPr>
      <w:tabs>
        <w:tab w:val="center" w:pos="4153"/>
        <w:tab w:val="right" w:pos="8306"/>
      </w:tabs>
    </w:pPr>
  </w:style>
  <w:style w:type="paragraph" w:styleId="NormalWeb">
    <w:name w:val="Normal (Web)"/>
    <w:basedOn w:val="Normal"/>
    <w:rsid w:val="00A415FA"/>
    <w:pPr>
      <w:spacing w:before="100" w:beforeAutospacing="1" w:after="100" w:afterAutospacing="1"/>
    </w:pPr>
    <w:rPr>
      <w:sz w:val="24"/>
      <w:szCs w:val="24"/>
    </w:rPr>
  </w:style>
  <w:style w:type="character" w:customStyle="1" w:styleId="legdsleglhslegp3no">
    <w:name w:val="legds leglhs legp3no"/>
    <w:basedOn w:val="DefaultParagraphFont"/>
    <w:rsid w:val="006C222D"/>
  </w:style>
  <w:style w:type="character" w:customStyle="1" w:styleId="legdslegrhslegp3text">
    <w:name w:val="legds legrhs legp3text"/>
    <w:basedOn w:val="DefaultParagraphFont"/>
    <w:rsid w:val="006C222D"/>
  </w:style>
  <w:style w:type="paragraph" w:customStyle="1" w:styleId="Default">
    <w:name w:val="Default"/>
    <w:rsid w:val="003002B8"/>
    <w:pPr>
      <w:autoSpaceDE w:val="0"/>
      <w:autoSpaceDN w:val="0"/>
      <w:adjustRightInd w:val="0"/>
    </w:pPr>
    <w:rPr>
      <w:rFonts w:ascii="Arial" w:hAnsi="Arial" w:cs="Arial"/>
      <w:color w:val="000000"/>
      <w:sz w:val="24"/>
      <w:szCs w:val="24"/>
    </w:rPr>
  </w:style>
  <w:style w:type="character" w:customStyle="1" w:styleId="apple-converted-space">
    <w:name w:val="apple-converted-space"/>
    <w:basedOn w:val="DefaultParagraphFont"/>
    <w:rsid w:val="00843D85"/>
  </w:style>
  <w:style w:type="character" w:customStyle="1" w:styleId="legchangedelimiter">
    <w:name w:val="legchangedelimiter"/>
    <w:basedOn w:val="DefaultParagraphFont"/>
    <w:rsid w:val="005352AC"/>
  </w:style>
  <w:style w:type="character" w:customStyle="1" w:styleId="legaddition">
    <w:name w:val="legaddition"/>
    <w:basedOn w:val="DefaultParagraphFont"/>
    <w:rsid w:val="005352AC"/>
  </w:style>
  <w:style w:type="paragraph" w:styleId="BalloonText">
    <w:name w:val="Balloon Text"/>
    <w:basedOn w:val="Normal"/>
    <w:semiHidden/>
    <w:rsid w:val="004023A2"/>
    <w:rPr>
      <w:rFonts w:ascii="Tahoma" w:hAnsi="Tahoma" w:cs="Tahoma"/>
      <w:sz w:val="16"/>
      <w:szCs w:val="16"/>
    </w:rPr>
  </w:style>
  <w:style w:type="paragraph" w:styleId="DocumentMap">
    <w:name w:val="Document Map"/>
    <w:basedOn w:val="Normal"/>
    <w:semiHidden/>
    <w:rsid w:val="00266462"/>
    <w:pPr>
      <w:shd w:val="clear" w:color="auto" w:fill="000080"/>
    </w:pPr>
    <w:rPr>
      <w:rFonts w:ascii="Tahoma" w:hAnsi="Tahoma" w:cs="Tahoma"/>
    </w:rPr>
  </w:style>
  <w:style w:type="character" w:customStyle="1" w:styleId="FooterChar">
    <w:name w:val="Footer Char"/>
    <w:link w:val="Footer"/>
    <w:uiPriority w:val="99"/>
    <w:rsid w:val="00122E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656607">
      <w:bodyDiv w:val="1"/>
      <w:marLeft w:val="0"/>
      <w:marRight w:val="0"/>
      <w:marTop w:val="0"/>
      <w:marBottom w:val="0"/>
      <w:divBdr>
        <w:top w:val="none" w:sz="0" w:space="0" w:color="auto"/>
        <w:left w:val="none" w:sz="0" w:space="0" w:color="auto"/>
        <w:bottom w:val="none" w:sz="0" w:space="0" w:color="auto"/>
        <w:right w:val="none" w:sz="0" w:space="0" w:color="auto"/>
      </w:divBdr>
      <w:divsChild>
        <w:div w:id="787359777">
          <w:marLeft w:val="120"/>
          <w:marRight w:val="120"/>
          <w:marTop w:val="120"/>
          <w:marBottom w:val="120"/>
          <w:divBdr>
            <w:top w:val="none" w:sz="0" w:space="0" w:color="auto"/>
            <w:left w:val="none" w:sz="0" w:space="0" w:color="auto"/>
            <w:bottom w:val="none" w:sz="0" w:space="0" w:color="auto"/>
            <w:right w:val="none" w:sz="0" w:space="0" w:color="auto"/>
          </w:divBdr>
          <w:divsChild>
            <w:div w:id="600719476">
              <w:marLeft w:val="0"/>
              <w:marRight w:val="0"/>
              <w:marTop w:val="0"/>
              <w:marBottom w:val="0"/>
              <w:divBdr>
                <w:top w:val="none" w:sz="0" w:space="0" w:color="auto"/>
                <w:left w:val="none" w:sz="0" w:space="0" w:color="auto"/>
                <w:bottom w:val="none" w:sz="0" w:space="0" w:color="auto"/>
                <w:right w:val="none" w:sz="0" w:space="0" w:color="auto"/>
              </w:divBdr>
              <w:divsChild>
                <w:div w:id="1583375865">
                  <w:marLeft w:val="0"/>
                  <w:marRight w:val="0"/>
                  <w:marTop w:val="0"/>
                  <w:marBottom w:val="0"/>
                  <w:divBdr>
                    <w:top w:val="none" w:sz="0" w:space="0" w:color="auto"/>
                    <w:left w:val="none" w:sz="0" w:space="0" w:color="auto"/>
                    <w:bottom w:val="none" w:sz="0" w:space="0" w:color="auto"/>
                    <w:right w:val="none" w:sz="0" w:space="0" w:color="auto"/>
                  </w:divBdr>
                  <w:divsChild>
                    <w:div w:id="175015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4868312">
      <w:bodyDiv w:val="1"/>
      <w:marLeft w:val="0"/>
      <w:marRight w:val="0"/>
      <w:marTop w:val="0"/>
      <w:marBottom w:val="0"/>
      <w:divBdr>
        <w:top w:val="none" w:sz="0" w:space="0" w:color="auto"/>
        <w:left w:val="none" w:sz="0" w:space="0" w:color="auto"/>
        <w:bottom w:val="none" w:sz="0" w:space="0" w:color="auto"/>
        <w:right w:val="none" w:sz="0" w:space="0" w:color="auto"/>
      </w:divBdr>
      <w:divsChild>
        <w:div w:id="1027754847">
          <w:marLeft w:val="120"/>
          <w:marRight w:val="120"/>
          <w:marTop w:val="120"/>
          <w:marBottom w:val="120"/>
          <w:divBdr>
            <w:top w:val="none" w:sz="0" w:space="0" w:color="auto"/>
            <w:left w:val="none" w:sz="0" w:space="0" w:color="auto"/>
            <w:bottom w:val="none" w:sz="0" w:space="0" w:color="auto"/>
            <w:right w:val="none" w:sz="0" w:space="0" w:color="auto"/>
          </w:divBdr>
          <w:divsChild>
            <w:div w:id="20208591">
              <w:marLeft w:val="0"/>
              <w:marRight w:val="0"/>
              <w:marTop w:val="0"/>
              <w:marBottom w:val="0"/>
              <w:divBdr>
                <w:top w:val="none" w:sz="0" w:space="0" w:color="auto"/>
                <w:left w:val="none" w:sz="0" w:space="0" w:color="auto"/>
                <w:bottom w:val="none" w:sz="0" w:space="0" w:color="auto"/>
                <w:right w:val="none" w:sz="0" w:space="0" w:color="auto"/>
              </w:divBdr>
              <w:divsChild>
                <w:div w:id="106437137">
                  <w:marLeft w:val="0"/>
                  <w:marRight w:val="0"/>
                  <w:marTop w:val="0"/>
                  <w:marBottom w:val="0"/>
                  <w:divBdr>
                    <w:top w:val="none" w:sz="0" w:space="0" w:color="auto"/>
                    <w:left w:val="none" w:sz="0" w:space="0" w:color="auto"/>
                    <w:bottom w:val="none" w:sz="0" w:space="0" w:color="auto"/>
                    <w:right w:val="none" w:sz="0" w:space="0" w:color="auto"/>
                  </w:divBdr>
                  <w:divsChild>
                    <w:div w:id="66651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8785323">
      <w:bodyDiv w:val="1"/>
      <w:marLeft w:val="0"/>
      <w:marRight w:val="0"/>
      <w:marTop w:val="0"/>
      <w:marBottom w:val="0"/>
      <w:divBdr>
        <w:top w:val="none" w:sz="0" w:space="0" w:color="auto"/>
        <w:left w:val="none" w:sz="0" w:space="0" w:color="auto"/>
        <w:bottom w:val="none" w:sz="0" w:space="0" w:color="auto"/>
        <w:right w:val="none" w:sz="0" w:space="0" w:color="auto"/>
      </w:divBdr>
      <w:divsChild>
        <w:div w:id="263656901">
          <w:marLeft w:val="120"/>
          <w:marRight w:val="120"/>
          <w:marTop w:val="120"/>
          <w:marBottom w:val="120"/>
          <w:divBdr>
            <w:top w:val="none" w:sz="0" w:space="0" w:color="auto"/>
            <w:left w:val="none" w:sz="0" w:space="0" w:color="auto"/>
            <w:bottom w:val="none" w:sz="0" w:space="0" w:color="auto"/>
            <w:right w:val="none" w:sz="0" w:space="0" w:color="auto"/>
          </w:divBdr>
          <w:divsChild>
            <w:div w:id="1398168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572563">
      <w:bodyDiv w:val="1"/>
      <w:marLeft w:val="0"/>
      <w:marRight w:val="0"/>
      <w:marTop w:val="0"/>
      <w:marBottom w:val="0"/>
      <w:divBdr>
        <w:top w:val="none" w:sz="0" w:space="0" w:color="auto"/>
        <w:left w:val="none" w:sz="0" w:space="0" w:color="auto"/>
        <w:bottom w:val="none" w:sz="0" w:space="0" w:color="auto"/>
        <w:right w:val="none" w:sz="0" w:space="0" w:color="auto"/>
      </w:divBdr>
    </w:div>
    <w:div w:id="1552225833">
      <w:bodyDiv w:val="1"/>
      <w:marLeft w:val="0"/>
      <w:marRight w:val="0"/>
      <w:marTop w:val="0"/>
      <w:marBottom w:val="0"/>
      <w:divBdr>
        <w:top w:val="none" w:sz="0" w:space="0" w:color="auto"/>
        <w:left w:val="none" w:sz="0" w:space="0" w:color="auto"/>
        <w:bottom w:val="none" w:sz="0" w:space="0" w:color="auto"/>
        <w:right w:val="none" w:sz="0" w:space="0" w:color="auto"/>
      </w:divBdr>
    </w:div>
    <w:div w:id="1843353884">
      <w:bodyDiv w:val="1"/>
      <w:marLeft w:val="0"/>
      <w:marRight w:val="0"/>
      <w:marTop w:val="0"/>
      <w:marBottom w:val="0"/>
      <w:divBdr>
        <w:top w:val="none" w:sz="0" w:space="0" w:color="auto"/>
        <w:left w:val="none" w:sz="0" w:space="0" w:color="auto"/>
        <w:bottom w:val="none" w:sz="0" w:space="0" w:color="auto"/>
        <w:right w:val="none" w:sz="0" w:space="0" w:color="auto"/>
      </w:divBdr>
      <w:divsChild>
        <w:div w:id="201870794">
          <w:marLeft w:val="120"/>
          <w:marRight w:val="120"/>
          <w:marTop w:val="120"/>
          <w:marBottom w:val="120"/>
          <w:divBdr>
            <w:top w:val="none" w:sz="0" w:space="0" w:color="auto"/>
            <w:left w:val="none" w:sz="0" w:space="0" w:color="auto"/>
            <w:bottom w:val="none" w:sz="0" w:space="0" w:color="auto"/>
            <w:right w:val="none" w:sz="0" w:space="0" w:color="auto"/>
          </w:divBdr>
          <w:divsChild>
            <w:div w:id="854612618">
              <w:marLeft w:val="0"/>
              <w:marRight w:val="0"/>
              <w:marTop w:val="0"/>
              <w:marBottom w:val="0"/>
              <w:divBdr>
                <w:top w:val="none" w:sz="0" w:space="0" w:color="auto"/>
                <w:left w:val="none" w:sz="0" w:space="0" w:color="auto"/>
                <w:bottom w:val="none" w:sz="0" w:space="0" w:color="auto"/>
                <w:right w:val="none" w:sz="0" w:space="0" w:color="auto"/>
              </w:divBdr>
              <w:divsChild>
                <w:div w:id="50539037">
                  <w:marLeft w:val="0"/>
                  <w:marRight w:val="0"/>
                  <w:marTop w:val="0"/>
                  <w:marBottom w:val="0"/>
                  <w:divBdr>
                    <w:top w:val="none" w:sz="0" w:space="0" w:color="auto"/>
                    <w:left w:val="none" w:sz="0" w:space="0" w:color="auto"/>
                    <w:bottom w:val="none" w:sz="0" w:space="0" w:color="auto"/>
                    <w:right w:val="none" w:sz="0" w:space="0" w:color="auto"/>
                  </w:divBdr>
                  <w:divsChild>
                    <w:div w:id="109389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pnld.westyorkshire.pnn.police.uk/docmanager/content/S157.htm" TargetMode="Externa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74D374-05B4-4BE8-8BD4-C3E9D8C01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7296</Words>
  <Characters>35974</Characters>
  <Application>Microsoft Office Word</Application>
  <DocSecurity>4</DocSecurity>
  <Lines>299</Lines>
  <Paragraphs>86</Paragraphs>
  <ScaleCrop>false</ScaleCrop>
  <HeadingPairs>
    <vt:vector size="2" baseType="variant">
      <vt:variant>
        <vt:lpstr>Title</vt:lpstr>
      </vt:variant>
      <vt:variant>
        <vt:i4>1</vt:i4>
      </vt:variant>
    </vt:vector>
  </HeadingPairs>
  <TitlesOfParts>
    <vt:vector size="1" baseType="lpstr">
      <vt:lpstr>Section 135 Mental Health Act 2007</vt:lpstr>
    </vt:vector>
  </TitlesOfParts>
  <Company>South Wales Police</Company>
  <LinksUpToDate>false</LinksUpToDate>
  <CharactersWithSpaces>43184</CharactersWithSpaces>
  <SharedDoc>false</SharedDoc>
  <HLinks>
    <vt:vector size="6" baseType="variant">
      <vt:variant>
        <vt:i4>3670062</vt:i4>
      </vt:variant>
      <vt:variant>
        <vt:i4>0</vt:i4>
      </vt:variant>
      <vt:variant>
        <vt:i4>0</vt:i4>
      </vt:variant>
      <vt:variant>
        <vt:i4>5</vt:i4>
      </vt:variant>
      <vt:variant>
        <vt:lpwstr>http://pnld.westyorkshire.pnn.police.uk/docmanager/content/S157.htm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Section 135 Mental Health Act 2007</dc:title>
  <dc:subject/>
  <dc:creator>swp54010</dc:creator>
  <cp:keywords/>
  <dc:description/>
  <cp:lastModifiedBy>Neil,Sharon swp3514</cp:lastModifiedBy>
  <cp:revision>2</cp:revision>
  <cp:lastPrinted>2017-11-17T12:52:00Z</cp:lastPrinted>
  <dcterms:created xsi:type="dcterms:W3CDTF">2022-02-24T07:12:00Z</dcterms:created>
  <dcterms:modified xsi:type="dcterms:W3CDTF">2022-02-24T07:12:00Z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6f73c338-edc7-41f9-bd5b-0a08cebdf7af</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VISIBLE</vt:lpwstr>
  </property>
  <property fmtid="{D5CDD505-2E9C-101B-9397-08002B2CF9AE}" pid="7" name="MSIP_Label_66cf8fe5-b7b7-4df7-b38d-1c61ac2f6639_Enabled">
    <vt:lpwstr>true</vt:lpwstr>
  </property>
  <property fmtid="{D5CDD505-2E9C-101B-9397-08002B2CF9AE}" pid="8" name="MSIP_Label_66cf8fe5-b7b7-4df7-b38d-1c61ac2f6639_SetDate">
    <vt:lpwstr>2022-02-24T07:12:06Z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a8242c09-8054-46c0-af8d-98a7b6d60801</vt:lpwstr>
  </property>
  <property fmtid="{D5CDD505-2E9C-101B-9397-08002B2CF9AE}" pid="13" name="MSIP_Label_66cf8fe5-b7b7-4df7-b38d-1c61ac2f6639_ContentBits">
    <vt:lpwstr>0</vt:lpwstr>
  </property>
</Properties>
</file>