
<file path=[Content_Types].xml><?xml version="1.0" encoding="utf-8"?>
<Types xmlns="http://schemas.openxmlformats.org/package/2006/content-types">
  <Default Extension="emf" ContentType="image/x-emf"/>
  <Default Extension="odttf" ContentType="application/vnd.openxmlformats-officedocument.obfuscatedFont"/>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721BE" w14:textId="5D1FD7E7" w:rsidR="00D52078" w:rsidRDefault="00D52078">
      <w:pPr>
        <w:jc w:val="left"/>
      </w:pPr>
    </w:p>
    <w:p w14:paraId="7016593A" w14:textId="77777777" w:rsidR="00D52078" w:rsidRDefault="00000000">
      <w:pPr>
        <w:jc w:val="center"/>
        <w:rPr>
          <w:b/>
          <w:bCs/>
          <w:sz w:val="36"/>
          <w:szCs w:val="36"/>
        </w:rPr>
      </w:pPr>
      <w:r>
        <w:rPr>
          <w:b/>
          <w:bCs/>
          <w:sz w:val="36"/>
          <w:szCs w:val="36"/>
        </w:rPr>
        <w:t>Programme: BA (Hons) Leadership and Management Skills in the Workplace</w:t>
      </w:r>
    </w:p>
    <w:p w14:paraId="2469F2CB" w14:textId="77777777" w:rsidR="00D52078" w:rsidRDefault="00000000">
      <w:pPr>
        <w:jc w:val="center"/>
        <w:rPr>
          <w:b/>
          <w:bCs/>
          <w:sz w:val="36"/>
          <w:szCs w:val="36"/>
        </w:rPr>
      </w:pPr>
      <w:r>
        <w:rPr>
          <w:b/>
          <w:bCs/>
          <w:sz w:val="36"/>
          <w:szCs w:val="36"/>
        </w:rPr>
        <w:t>Module: Independent Project</w:t>
      </w:r>
    </w:p>
    <w:p w14:paraId="0F941ECE" w14:textId="77777777" w:rsidR="00D52078" w:rsidRDefault="00000000">
      <w:pPr>
        <w:jc w:val="center"/>
        <w:rPr>
          <w:b/>
          <w:bCs/>
          <w:sz w:val="36"/>
          <w:szCs w:val="36"/>
        </w:rPr>
      </w:pPr>
      <w:r>
        <w:rPr>
          <w:b/>
          <w:bCs/>
          <w:sz w:val="36"/>
          <w:szCs w:val="36"/>
        </w:rPr>
        <w:t>Module code: LCLM6005</w:t>
      </w:r>
    </w:p>
    <w:p w14:paraId="1402DDA7" w14:textId="75417DB4" w:rsidR="009018DC" w:rsidRDefault="009018DC">
      <w:pPr>
        <w:jc w:val="center"/>
        <w:rPr>
          <w:b/>
          <w:bCs/>
          <w:sz w:val="36"/>
          <w:szCs w:val="36"/>
        </w:rPr>
      </w:pPr>
      <w:r>
        <w:rPr>
          <w:b/>
          <w:bCs/>
          <w:sz w:val="36"/>
          <w:szCs w:val="36"/>
        </w:rPr>
        <w:t>STUDENT NAME:</w:t>
      </w:r>
      <w:r w:rsidR="00BD1AB1">
        <w:rPr>
          <w:b/>
          <w:bCs/>
          <w:sz w:val="36"/>
          <w:szCs w:val="36"/>
        </w:rPr>
        <w:t xml:space="preserve"> </w:t>
      </w:r>
      <w:r>
        <w:rPr>
          <w:b/>
          <w:bCs/>
          <w:sz w:val="36"/>
          <w:szCs w:val="36"/>
        </w:rPr>
        <w:t>OANA ROMASC</w:t>
      </w:r>
    </w:p>
    <w:p w14:paraId="17B67DD4" w14:textId="3662B96D" w:rsidR="009018DC" w:rsidRDefault="009018DC">
      <w:pPr>
        <w:jc w:val="center"/>
        <w:rPr>
          <w:b/>
          <w:bCs/>
          <w:sz w:val="36"/>
          <w:szCs w:val="36"/>
        </w:rPr>
      </w:pPr>
      <w:r>
        <w:rPr>
          <w:b/>
          <w:bCs/>
          <w:sz w:val="36"/>
          <w:szCs w:val="36"/>
        </w:rPr>
        <w:t>STUDENT ID:2236791</w:t>
      </w:r>
    </w:p>
    <w:p w14:paraId="406E7C22" w14:textId="77777777" w:rsidR="00D52078" w:rsidRDefault="00000000">
      <w:pPr>
        <w:jc w:val="center"/>
      </w:pPr>
      <w:r>
        <w:rPr>
          <w:b/>
          <w:bCs/>
          <w:sz w:val="36"/>
          <w:szCs w:val="36"/>
        </w:rPr>
        <w:t>Psychological Safety as a Leadership Capability: A Critical Analysis of Its Role in Team Performance and Innovation</w:t>
      </w:r>
      <w:r>
        <w:br w:type="page"/>
      </w:r>
    </w:p>
    <w:sdt>
      <w:sdtPr>
        <w:rPr>
          <w:rFonts w:ascii="Arial" w:eastAsia="Arial" w:hAnsi="Arial" w:cs="Arial"/>
          <w:color w:val="auto"/>
          <w:sz w:val="22"/>
          <w:szCs w:val="22"/>
          <w:lang w:val="en-GB" w:eastAsia="en-GB"/>
        </w:rPr>
        <w:id w:val="-1352102704"/>
        <w:docPartObj>
          <w:docPartGallery w:val="Table of Contents"/>
          <w:docPartUnique/>
        </w:docPartObj>
      </w:sdtPr>
      <w:sdtEndPr>
        <w:rPr>
          <w:b/>
          <w:bCs/>
          <w:noProof/>
        </w:rPr>
      </w:sdtEndPr>
      <w:sdtContent>
        <w:p w14:paraId="66F19072" w14:textId="7B822E10" w:rsidR="000E2690" w:rsidRPr="000E2690" w:rsidRDefault="000E2690" w:rsidP="000E2690">
          <w:pPr>
            <w:pStyle w:val="TOCHeading"/>
            <w:jc w:val="center"/>
            <w:rPr>
              <w:rFonts w:ascii="Arial" w:hAnsi="Arial" w:cs="Arial"/>
              <w:b/>
              <w:bCs/>
              <w:color w:val="auto"/>
              <w:sz w:val="28"/>
              <w:szCs w:val="28"/>
            </w:rPr>
          </w:pPr>
          <w:r w:rsidRPr="000E2690">
            <w:rPr>
              <w:rFonts w:ascii="Arial" w:hAnsi="Arial" w:cs="Arial"/>
              <w:b/>
              <w:bCs/>
              <w:color w:val="auto"/>
              <w:sz w:val="28"/>
              <w:szCs w:val="28"/>
            </w:rPr>
            <w:t>Table of Contents</w:t>
          </w:r>
        </w:p>
        <w:p w14:paraId="12AB5A62" w14:textId="700E21E9"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7172299" w:history="1">
            <w:r w:rsidRPr="007F2792">
              <w:rPr>
                <w:rStyle w:val="Hyperlink"/>
                <w:noProof/>
              </w:rPr>
              <w:t>Chapter 1: Introduction</w:t>
            </w:r>
            <w:r>
              <w:rPr>
                <w:noProof/>
                <w:webHidden/>
              </w:rPr>
              <w:tab/>
            </w:r>
            <w:r>
              <w:rPr>
                <w:noProof/>
                <w:webHidden/>
              </w:rPr>
              <w:fldChar w:fldCharType="begin"/>
            </w:r>
            <w:r>
              <w:rPr>
                <w:noProof/>
                <w:webHidden/>
              </w:rPr>
              <w:instrText xml:space="preserve"> PAGEREF _Toc217172299 \h </w:instrText>
            </w:r>
            <w:r>
              <w:rPr>
                <w:noProof/>
                <w:webHidden/>
              </w:rPr>
            </w:r>
            <w:r>
              <w:rPr>
                <w:noProof/>
                <w:webHidden/>
              </w:rPr>
              <w:fldChar w:fldCharType="separate"/>
            </w:r>
            <w:r>
              <w:rPr>
                <w:noProof/>
                <w:webHidden/>
              </w:rPr>
              <w:t>4</w:t>
            </w:r>
            <w:r>
              <w:rPr>
                <w:noProof/>
                <w:webHidden/>
              </w:rPr>
              <w:fldChar w:fldCharType="end"/>
            </w:r>
          </w:hyperlink>
        </w:p>
        <w:p w14:paraId="52B723C3" w14:textId="1D006D09"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0" w:history="1">
            <w:r w:rsidRPr="007F2792">
              <w:rPr>
                <w:rStyle w:val="Hyperlink"/>
                <w:noProof/>
              </w:rPr>
              <w:t>1.1 Background of the Study</w:t>
            </w:r>
            <w:r>
              <w:rPr>
                <w:noProof/>
                <w:webHidden/>
              </w:rPr>
              <w:tab/>
            </w:r>
            <w:r>
              <w:rPr>
                <w:noProof/>
                <w:webHidden/>
              </w:rPr>
              <w:fldChar w:fldCharType="begin"/>
            </w:r>
            <w:r>
              <w:rPr>
                <w:noProof/>
                <w:webHidden/>
              </w:rPr>
              <w:instrText xml:space="preserve"> PAGEREF _Toc217172300 \h </w:instrText>
            </w:r>
            <w:r>
              <w:rPr>
                <w:noProof/>
                <w:webHidden/>
              </w:rPr>
            </w:r>
            <w:r>
              <w:rPr>
                <w:noProof/>
                <w:webHidden/>
              </w:rPr>
              <w:fldChar w:fldCharType="separate"/>
            </w:r>
            <w:r>
              <w:rPr>
                <w:noProof/>
                <w:webHidden/>
              </w:rPr>
              <w:t>4</w:t>
            </w:r>
            <w:r>
              <w:rPr>
                <w:noProof/>
                <w:webHidden/>
              </w:rPr>
              <w:fldChar w:fldCharType="end"/>
            </w:r>
          </w:hyperlink>
        </w:p>
        <w:p w14:paraId="56E3D897" w14:textId="6F5E7099"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1" w:history="1">
            <w:r w:rsidRPr="007F2792">
              <w:rPr>
                <w:rStyle w:val="Hyperlink"/>
                <w:noProof/>
              </w:rPr>
              <w:t>1.2 Research Problem and Rationale</w:t>
            </w:r>
            <w:r>
              <w:rPr>
                <w:noProof/>
                <w:webHidden/>
              </w:rPr>
              <w:tab/>
            </w:r>
            <w:r>
              <w:rPr>
                <w:noProof/>
                <w:webHidden/>
              </w:rPr>
              <w:fldChar w:fldCharType="begin"/>
            </w:r>
            <w:r>
              <w:rPr>
                <w:noProof/>
                <w:webHidden/>
              </w:rPr>
              <w:instrText xml:space="preserve"> PAGEREF _Toc217172301 \h </w:instrText>
            </w:r>
            <w:r>
              <w:rPr>
                <w:noProof/>
                <w:webHidden/>
              </w:rPr>
            </w:r>
            <w:r>
              <w:rPr>
                <w:noProof/>
                <w:webHidden/>
              </w:rPr>
              <w:fldChar w:fldCharType="separate"/>
            </w:r>
            <w:r>
              <w:rPr>
                <w:noProof/>
                <w:webHidden/>
              </w:rPr>
              <w:t>5</w:t>
            </w:r>
            <w:r>
              <w:rPr>
                <w:noProof/>
                <w:webHidden/>
              </w:rPr>
              <w:fldChar w:fldCharType="end"/>
            </w:r>
          </w:hyperlink>
        </w:p>
        <w:p w14:paraId="7DF8F025" w14:textId="0347FBB5"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2" w:history="1">
            <w:r w:rsidRPr="007F2792">
              <w:rPr>
                <w:rStyle w:val="Hyperlink"/>
                <w:noProof/>
              </w:rPr>
              <w:t>1.3 Aim of the Study</w:t>
            </w:r>
            <w:r>
              <w:rPr>
                <w:noProof/>
                <w:webHidden/>
              </w:rPr>
              <w:tab/>
            </w:r>
            <w:r>
              <w:rPr>
                <w:noProof/>
                <w:webHidden/>
              </w:rPr>
              <w:fldChar w:fldCharType="begin"/>
            </w:r>
            <w:r>
              <w:rPr>
                <w:noProof/>
                <w:webHidden/>
              </w:rPr>
              <w:instrText xml:space="preserve"> PAGEREF _Toc217172302 \h </w:instrText>
            </w:r>
            <w:r>
              <w:rPr>
                <w:noProof/>
                <w:webHidden/>
              </w:rPr>
            </w:r>
            <w:r>
              <w:rPr>
                <w:noProof/>
                <w:webHidden/>
              </w:rPr>
              <w:fldChar w:fldCharType="separate"/>
            </w:r>
            <w:r>
              <w:rPr>
                <w:noProof/>
                <w:webHidden/>
              </w:rPr>
              <w:t>5</w:t>
            </w:r>
            <w:r>
              <w:rPr>
                <w:noProof/>
                <w:webHidden/>
              </w:rPr>
              <w:fldChar w:fldCharType="end"/>
            </w:r>
          </w:hyperlink>
        </w:p>
        <w:p w14:paraId="5221ACBB" w14:textId="6013F333"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3" w:history="1">
            <w:r w:rsidRPr="007F2792">
              <w:rPr>
                <w:rStyle w:val="Hyperlink"/>
                <w:noProof/>
              </w:rPr>
              <w:t>1.4 Research Objectives</w:t>
            </w:r>
            <w:r>
              <w:rPr>
                <w:noProof/>
                <w:webHidden/>
              </w:rPr>
              <w:tab/>
            </w:r>
            <w:r>
              <w:rPr>
                <w:noProof/>
                <w:webHidden/>
              </w:rPr>
              <w:fldChar w:fldCharType="begin"/>
            </w:r>
            <w:r>
              <w:rPr>
                <w:noProof/>
                <w:webHidden/>
              </w:rPr>
              <w:instrText xml:space="preserve"> PAGEREF _Toc217172303 \h </w:instrText>
            </w:r>
            <w:r>
              <w:rPr>
                <w:noProof/>
                <w:webHidden/>
              </w:rPr>
            </w:r>
            <w:r>
              <w:rPr>
                <w:noProof/>
                <w:webHidden/>
              </w:rPr>
              <w:fldChar w:fldCharType="separate"/>
            </w:r>
            <w:r>
              <w:rPr>
                <w:noProof/>
                <w:webHidden/>
              </w:rPr>
              <w:t>5</w:t>
            </w:r>
            <w:r>
              <w:rPr>
                <w:noProof/>
                <w:webHidden/>
              </w:rPr>
              <w:fldChar w:fldCharType="end"/>
            </w:r>
          </w:hyperlink>
        </w:p>
        <w:p w14:paraId="70EC7459" w14:textId="75795FFD"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4" w:history="1">
            <w:r w:rsidRPr="007F2792">
              <w:rPr>
                <w:rStyle w:val="Hyperlink"/>
                <w:noProof/>
              </w:rPr>
              <w:t>1.5 Research Questions</w:t>
            </w:r>
            <w:r>
              <w:rPr>
                <w:noProof/>
                <w:webHidden/>
              </w:rPr>
              <w:tab/>
            </w:r>
            <w:r>
              <w:rPr>
                <w:noProof/>
                <w:webHidden/>
              </w:rPr>
              <w:fldChar w:fldCharType="begin"/>
            </w:r>
            <w:r>
              <w:rPr>
                <w:noProof/>
                <w:webHidden/>
              </w:rPr>
              <w:instrText xml:space="preserve"> PAGEREF _Toc217172304 \h </w:instrText>
            </w:r>
            <w:r>
              <w:rPr>
                <w:noProof/>
                <w:webHidden/>
              </w:rPr>
            </w:r>
            <w:r>
              <w:rPr>
                <w:noProof/>
                <w:webHidden/>
              </w:rPr>
              <w:fldChar w:fldCharType="separate"/>
            </w:r>
            <w:r>
              <w:rPr>
                <w:noProof/>
                <w:webHidden/>
              </w:rPr>
              <w:t>6</w:t>
            </w:r>
            <w:r>
              <w:rPr>
                <w:noProof/>
                <w:webHidden/>
              </w:rPr>
              <w:fldChar w:fldCharType="end"/>
            </w:r>
          </w:hyperlink>
        </w:p>
        <w:p w14:paraId="3A38622F" w14:textId="40176D2F"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5" w:history="1">
            <w:r w:rsidRPr="007F2792">
              <w:rPr>
                <w:rStyle w:val="Hyperlink"/>
                <w:noProof/>
              </w:rPr>
              <w:t>1.6 Significance of the Study</w:t>
            </w:r>
            <w:r>
              <w:rPr>
                <w:noProof/>
                <w:webHidden/>
              </w:rPr>
              <w:tab/>
            </w:r>
            <w:r>
              <w:rPr>
                <w:noProof/>
                <w:webHidden/>
              </w:rPr>
              <w:fldChar w:fldCharType="begin"/>
            </w:r>
            <w:r>
              <w:rPr>
                <w:noProof/>
                <w:webHidden/>
              </w:rPr>
              <w:instrText xml:space="preserve"> PAGEREF _Toc217172305 \h </w:instrText>
            </w:r>
            <w:r>
              <w:rPr>
                <w:noProof/>
                <w:webHidden/>
              </w:rPr>
            </w:r>
            <w:r>
              <w:rPr>
                <w:noProof/>
                <w:webHidden/>
              </w:rPr>
              <w:fldChar w:fldCharType="separate"/>
            </w:r>
            <w:r>
              <w:rPr>
                <w:noProof/>
                <w:webHidden/>
              </w:rPr>
              <w:t>6</w:t>
            </w:r>
            <w:r>
              <w:rPr>
                <w:noProof/>
                <w:webHidden/>
              </w:rPr>
              <w:fldChar w:fldCharType="end"/>
            </w:r>
          </w:hyperlink>
        </w:p>
        <w:p w14:paraId="201B75A0" w14:textId="55F9ED5C"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6" w:history="1">
            <w:r w:rsidRPr="007F2792">
              <w:rPr>
                <w:rStyle w:val="Hyperlink"/>
                <w:noProof/>
              </w:rPr>
              <w:t>1.7 Organisation of the Dissertation</w:t>
            </w:r>
            <w:r>
              <w:rPr>
                <w:noProof/>
                <w:webHidden/>
              </w:rPr>
              <w:tab/>
            </w:r>
            <w:r>
              <w:rPr>
                <w:noProof/>
                <w:webHidden/>
              </w:rPr>
              <w:fldChar w:fldCharType="begin"/>
            </w:r>
            <w:r>
              <w:rPr>
                <w:noProof/>
                <w:webHidden/>
              </w:rPr>
              <w:instrText xml:space="preserve"> PAGEREF _Toc217172306 \h </w:instrText>
            </w:r>
            <w:r>
              <w:rPr>
                <w:noProof/>
                <w:webHidden/>
              </w:rPr>
            </w:r>
            <w:r>
              <w:rPr>
                <w:noProof/>
                <w:webHidden/>
              </w:rPr>
              <w:fldChar w:fldCharType="separate"/>
            </w:r>
            <w:r>
              <w:rPr>
                <w:noProof/>
                <w:webHidden/>
              </w:rPr>
              <w:t>6</w:t>
            </w:r>
            <w:r>
              <w:rPr>
                <w:noProof/>
                <w:webHidden/>
              </w:rPr>
              <w:fldChar w:fldCharType="end"/>
            </w:r>
          </w:hyperlink>
        </w:p>
        <w:p w14:paraId="587C38B7" w14:textId="42606E89"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7172307" w:history="1">
            <w:r w:rsidRPr="007F2792">
              <w:rPr>
                <w:rStyle w:val="Hyperlink"/>
                <w:noProof/>
              </w:rPr>
              <w:t>Chapter 2: Literature Review</w:t>
            </w:r>
            <w:r>
              <w:rPr>
                <w:noProof/>
                <w:webHidden/>
              </w:rPr>
              <w:tab/>
            </w:r>
            <w:r>
              <w:rPr>
                <w:noProof/>
                <w:webHidden/>
              </w:rPr>
              <w:fldChar w:fldCharType="begin"/>
            </w:r>
            <w:r>
              <w:rPr>
                <w:noProof/>
                <w:webHidden/>
              </w:rPr>
              <w:instrText xml:space="preserve"> PAGEREF _Toc217172307 \h </w:instrText>
            </w:r>
            <w:r>
              <w:rPr>
                <w:noProof/>
                <w:webHidden/>
              </w:rPr>
            </w:r>
            <w:r>
              <w:rPr>
                <w:noProof/>
                <w:webHidden/>
              </w:rPr>
              <w:fldChar w:fldCharType="separate"/>
            </w:r>
            <w:r>
              <w:rPr>
                <w:noProof/>
                <w:webHidden/>
              </w:rPr>
              <w:t>8</w:t>
            </w:r>
            <w:r>
              <w:rPr>
                <w:noProof/>
                <w:webHidden/>
              </w:rPr>
              <w:fldChar w:fldCharType="end"/>
            </w:r>
          </w:hyperlink>
        </w:p>
        <w:p w14:paraId="3098AA29" w14:textId="4A99D8B9"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8" w:history="1">
            <w:r w:rsidRPr="007F2792">
              <w:rPr>
                <w:rStyle w:val="Hyperlink"/>
                <w:noProof/>
              </w:rPr>
              <w:t>2.1 Psychological Safety Conceptual Foundation</w:t>
            </w:r>
            <w:r>
              <w:rPr>
                <w:noProof/>
                <w:webHidden/>
              </w:rPr>
              <w:tab/>
            </w:r>
            <w:r>
              <w:rPr>
                <w:noProof/>
                <w:webHidden/>
              </w:rPr>
              <w:fldChar w:fldCharType="begin"/>
            </w:r>
            <w:r>
              <w:rPr>
                <w:noProof/>
                <w:webHidden/>
              </w:rPr>
              <w:instrText xml:space="preserve"> PAGEREF _Toc217172308 \h </w:instrText>
            </w:r>
            <w:r>
              <w:rPr>
                <w:noProof/>
                <w:webHidden/>
              </w:rPr>
            </w:r>
            <w:r>
              <w:rPr>
                <w:noProof/>
                <w:webHidden/>
              </w:rPr>
              <w:fldChar w:fldCharType="separate"/>
            </w:r>
            <w:r>
              <w:rPr>
                <w:noProof/>
                <w:webHidden/>
              </w:rPr>
              <w:t>8</w:t>
            </w:r>
            <w:r>
              <w:rPr>
                <w:noProof/>
                <w:webHidden/>
              </w:rPr>
              <w:fldChar w:fldCharType="end"/>
            </w:r>
          </w:hyperlink>
        </w:p>
        <w:p w14:paraId="6BC4AD06" w14:textId="506A3FCE"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09" w:history="1">
            <w:r w:rsidRPr="007F2792">
              <w:rPr>
                <w:rStyle w:val="Hyperlink"/>
                <w:noProof/>
              </w:rPr>
              <w:t>2.2 Leadership Theories and How to Create Psychological Safety</w:t>
            </w:r>
            <w:r>
              <w:rPr>
                <w:noProof/>
                <w:webHidden/>
              </w:rPr>
              <w:tab/>
            </w:r>
            <w:r>
              <w:rPr>
                <w:noProof/>
                <w:webHidden/>
              </w:rPr>
              <w:fldChar w:fldCharType="begin"/>
            </w:r>
            <w:r>
              <w:rPr>
                <w:noProof/>
                <w:webHidden/>
              </w:rPr>
              <w:instrText xml:space="preserve"> PAGEREF _Toc217172309 \h </w:instrText>
            </w:r>
            <w:r>
              <w:rPr>
                <w:noProof/>
                <w:webHidden/>
              </w:rPr>
            </w:r>
            <w:r>
              <w:rPr>
                <w:noProof/>
                <w:webHidden/>
              </w:rPr>
              <w:fldChar w:fldCharType="separate"/>
            </w:r>
            <w:r>
              <w:rPr>
                <w:noProof/>
                <w:webHidden/>
              </w:rPr>
              <w:t>8</w:t>
            </w:r>
            <w:r>
              <w:rPr>
                <w:noProof/>
                <w:webHidden/>
              </w:rPr>
              <w:fldChar w:fldCharType="end"/>
            </w:r>
          </w:hyperlink>
        </w:p>
        <w:p w14:paraId="732EBFFB" w14:textId="0A9DA0AA"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0" w:history="1">
            <w:r w:rsidRPr="007F2792">
              <w:rPr>
                <w:rStyle w:val="Hyperlink"/>
                <w:noProof/>
              </w:rPr>
              <w:t>2.3 Team Performance and Psychological Safety</w:t>
            </w:r>
            <w:r>
              <w:rPr>
                <w:noProof/>
                <w:webHidden/>
              </w:rPr>
              <w:tab/>
            </w:r>
            <w:r>
              <w:rPr>
                <w:noProof/>
                <w:webHidden/>
              </w:rPr>
              <w:fldChar w:fldCharType="begin"/>
            </w:r>
            <w:r>
              <w:rPr>
                <w:noProof/>
                <w:webHidden/>
              </w:rPr>
              <w:instrText xml:space="preserve"> PAGEREF _Toc217172310 \h </w:instrText>
            </w:r>
            <w:r>
              <w:rPr>
                <w:noProof/>
                <w:webHidden/>
              </w:rPr>
            </w:r>
            <w:r>
              <w:rPr>
                <w:noProof/>
                <w:webHidden/>
              </w:rPr>
              <w:fldChar w:fldCharType="separate"/>
            </w:r>
            <w:r>
              <w:rPr>
                <w:noProof/>
                <w:webHidden/>
              </w:rPr>
              <w:t>9</w:t>
            </w:r>
            <w:r>
              <w:rPr>
                <w:noProof/>
                <w:webHidden/>
              </w:rPr>
              <w:fldChar w:fldCharType="end"/>
            </w:r>
          </w:hyperlink>
        </w:p>
        <w:p w14:paraId="6387E350" w14:textId="36DE0FF8"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1" w:history="1">
            <w:r w:rsidRPr="007F2792">
              <w:rPr>
                <w:rStyle w:val="Hyperlink"/>
                <w:noProof/>
              </w:rPr>
              <w:t>2.4 Innovation as a Psychologically Safe Process</w:t>
            </w:r>
            <w:r>
              <w:rPr>
                <w:noProof/>
                <w:webHidden/>
              </w:rPr>
              <w:tab/>
            </w:r>
            <w:r>
              <w:rPr>
                <w:noProof/>
                <w:webHidden/>
              </w:rPr>
              <w:fldChar w:fldCharType="begin"/>
            </w:r>
            <w:r>
              <w:rPr>
                <w:noProof/>
                <w:webHidden/>
              </w:rPr>
              <w:instrText xml:space="preserve"> PAGEREF _Toc217172311 \h </w:instrText>
            </w:r>
            <w:r>
              <w:rPr>
                <w:noProof/>
                <w:webHidden/>
              </w:rPr>
            </w:r>
            <w:r>
              <w:rPr>
                <w:noProof/>
                <w:webHidden/>
              </w:rPr>
              <w:fldChar w:fldCharType="separate"/>
            </w:r>
            <w:r>
              <w:rPr>
                <w:noProof/>
                <w:webHidden/>
              </w:rPr>
              <w:t>10</w:t>
            </w:r>
            <w:r>
              <w:rPr>
                <w:noProof/>
                <w:webHidden/>
              </w:rPr>
              <w:fldChar w:fldCharType="end"/>
            </w:r>
          </w:hyperlink>
        </w:p>
        <w:p w14:paraId="6F2859E3" w14:textId="207C7204"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2" w:history="1">
            <w:r w:rsidRPr="007F2792">
              <w:rPr>
                <w:rStyle w:val="Hyperlink"/>
                <w:noProof/>
              </w:rPr>
              <w:t>2.5 Literature Gaps, Tensions, and Contradictions</w:t>
            </w:r>
            <w:r>
              <w:rPr>
                <w:noProof/>
                <w:webHidden/>
              </w:rPr>
              <w:tab/>
            </w:r>
            <w:r>
              <w:rPr>
                <w:noProof/>
                <w:webHidden/>
              </w:rPr>
              <w:fldChar w:fldCharType="begin"/>
            </w:r>
            <w:r>
              <w:rPr>
                <w:noProof/>
                <w:webHidden/>
              </w:rPr>
              <w:instrText xml:space="preserve"> PAGEREF _Toc217172312 \h </w:instrText>
            </w:r>
            <w:r>
              <w:rPr>
                <w:noProof/>
                <w:webHidden/>
              </w:rPr>
            </w:r>
            <w:r>
              <w:rPr>
                <w:noProof/>
                <w:webHidden/>
              </w:rPr>
              <w:fldChar w:fldCharType="separate"/>
            </w:r>
            <w:r>
              <w:rPr>
                <w:noProof/>
                <w:webHidden/>
              </w:rPr>
              <w:t>11</w:t>
            </w:r>
            <w:r>
              <w:rPr>
                <w:noProof/>
                <w:webHidden/>
              </w:rPr>
              <w:fldChar w:fldCharType="end"/>
            </w:r>
          </w:hyperlink>
        </w:p>
        <w:p w14:paraId="7A0D53E5" w14:textId="57ED6A9D"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7172313" w:history="1">
            <w:r w:rsidRPr="007F2792">
              <w:rPr>
                <w:rStyle w:val="Hyperlink"/>
                <w:noProof/>
              </w:rPr>
              <w:t>Chapter 3: Methodology</w:t>
            </w:r>
            <w:r>
              <w:rPr>
                <w:noProof/>
                <w:webHidden/>
              </w:rPr>
              <w:tab/>
            </w:r>
            <w:r>
              <w:rPr>
                <w:noProof/>
                <w:webHidden/>
              </w:rPr>
              <w:fldChar w:fldCharType="begin"/>
            </w:r>
            <w:r>
              <w:rPr>
                <w:noProof/>
                <w:webHidden/>
              </w:rPr>
              <w:instrText xml:space="preserve"> PAGEREF _Toc217172313 \h </w:instrText>
            </w:r>
            <w:r>
              <w:rPr>
                <w:noProof/>
                <w:webHidden/>
              </w:rPr>
            </w:r>
            <w:r>
              <w:rPr>
                <w:noProof/>
                <w:webHidden/>
              </w:rPr>
              <w:fldChar w:fldCharType="separate"/>
            </w:r>
            <w:r>
              <w:rPr>
                <w:noProof/>
                <w:webHidden/>
              </w:rPr>
              <w:t>13</w:t>
            </w:r>
            <w:r>
              <w:rPr>
                <w:noProof/>
                <w:webHidden/>
              </w:rPr>
              <w:fldChar w:fldCharType="end"/>
            </w:r>
          </w:hyperlink>
        </w:p>
        <w:p w14:paraId="6C5870E6" w14:textId="46AB21E3"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4" w:history="1">
            <w:r w:rsidRPr="007F2792">
              <w:rPr>
                <w:rStyle w:val="Hyperlink"/>
                <w:noProof/>
              </w:rPr>
              <w:t>3.1 Research Philosophy</w:t>
            </w:r>
            <w:r>
              <w:rPr>
                <w:noProof/>
                <w:webHidden/>
              </w:rPr>
              <w:tab/>
            </w:r>
            <w:r>
              <w:rPr>
                <w:noProof/>
                <w:webHidden/>
              </w:rPr>
              <w:fldChar w:fldCharType="begin"/>
            </w:r>
            <w:r>
              <w:rPr>
                <w:noProof/>
                <w:webHidden/>
              </w:rPr>
              <w:instrText xml:space="preserve"> PAGEREF _Toc217172314 \h </w:instrText>
            </w:r>
            <w:r>
              <w:rPr>
                <w:noProof/>
                <w:webHidden/>
              </w:rPr>
            </w:r>
            <w:r>
              <w:rPr>
                <w:noProof/>
                <w:webHidden/>
              </w:rPr>
              <w:fldChar w:fldCharType="separate"/>
            </w:r>
            <w:r>
              <w:rPr>
                <w:noProof/>
                <w:webHidden/>
              </w:rPr>
              <w:t>13</w:t>
            </w:r>
            <w:r>
              <w:rPr>
                <w:noProof/>
                <w:webHidden/>
              </w:rPr>
              <w:fldChar w:fldCharType="end"/>
            </w:r>
          </w:hyperlink>
        </w:p>
        <w:p w14:paraId="17F01960" w14:textId="6545748E"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5" w:history="1">
            <w:r w:rsidRPr="007F2792">
              <w:rPr>
                <w:rStyle w:val="Hyperlink"/>
                <w:noProof/>
              </w:rPr>
              <w:t>3.2 Research Design: Qualitative Secondary Research</w:t>
            </w:r>
            <w:r>
              <w:rPr>
                <w:noProof/>
                <w:webHidden/>
              </w:rPr>
              <w:tab/>
            </w:r>
            <w:r>
              <w:rPr>
                <w:noProof/>
                <w:webHidden/>
              </w:rPr>
              <w:fldChar w:fldCharType="begin"/>
            </w:r>
            <w:r>
              <w:rPr>
                <w:noProof/>
                <w:webHidden/>
              </w:rPr>
              <w:instrText xml:space="preserve"> PAGEREF _Toc217172315 \h </w:instrText>
            </w:r>
            <w:r>
              <w:rPr>
                <w:noProof/>
                <w:webHidden/>
              </w:rPr>
            </w:r>
            <w:r>
              <w:rPr>
                <w:noProof/>
                <w:webHidden/>
              </w:rPr>
              <w:fldChar w:fldCharType="separate"/>
            </w:r>
            <w:r>
              <w:rPr>
                <w:noProof/>
                <w:webHidden/>
              </w:rPr>
              <w:t>13</w:t>
            </w:r>
            <w:r>
              <w:rPr>
                <w:noProof/>
                <w:webHidden/>
              </w:rPr>
              <w:fldChar w:fldCharType="end"/>
            </w:r>
          </w:hyperlink>
        </w:p>
        <w:p w14:paraId="710A280D" w14:textId="5FA060BB"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6" w:history="1">
            <w:r w:rsidRPr="007F2792">
              <w:rPr>
                <w:rStyle w:val="Hyperlink"/>
                <w:noProof/>
              </w:rPr>
              <w:t>3.3 Literature Selection Criteria</w:t>
            </w:r>
            <w:r>
              <w:rPr>
                <w:noProof/>
                <w:webHidden/>
              </w:rPr>
              <w:tab/>
            </w:r>
            <w:r>
              <w:rPr>
                <w:noProof/>
                <w:webHidden/>
              </w:rPr>
              <w:fldChar w:fldCharType="begin"/>
            </w:r>
            <w:r>
              <w:rPr>
                <w:noProof/>
                <w:webHidden/>
              </w:rPr>
              <w:instrText xml:space="preserve"> PAGEREF _Toc217172316 \h </w:instrText>
            </w:r>
            <w:r>
              <w:rPr>
                <w:noProof/>
                <w:webHidden/>
              </w:rPr>
            </w:r>
            <w:r>
              <w:rPr>
                <w:noProof/>
                <w:webHidden/>
              </w:rPr>
              <w:fldChar w:fldCharType="separate"/>
            </w:r>
            <w:r>
              <w:rPr>
                <w:noProof/>
                <w:webHidden/>
              </w:rPr>
              <w:t>14</w:t>
            </w:r>
            <w:r>
              <w:rPr>
                <w:noProof/>
                <w:webHidden/>
              </w:rPr>
              <w:fldChar w:fldCharType="end"/>
            </w:r>
          </w:hyperlink>
        </w:p>
        <w:p w14:paraId="2DAF730F" w14:textId="286CC3A2"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7" w:history="1">
            <w:r w:rsidRPr="007F2792">
              <w:rPr>
                <w:rStyle w:val="Hyperlink"/>
                <w:noProof/>
              </w:rPr>
              <w:t>3.4 Data Analysis Strategy: Thematic and Critical Analysis</w:t>
            </w:r>
            <w:r>
              <w:rPr>
                <w:noProof/>
                <w:webHidden/>
              </w:rPr>
              <w:tab/>
            </w:r>
            <w:r>
              <w:rPr>
                <w:noProof/>
                <w:webHidden/>
              </w:rPr>
              <w:fldChar w:fldCharType="begin"/>
            </w:r>
            <w:r>
              <w:rPr>
                <w:noProof/>
                <w:webHidden/>
              </w:rPr>
              <w:instrText xml:space="preserve"> PAGEREF _Toc217172317 \h </w:instrText>
            </w:r>
            <w:r>
              <w:rPr>
                <w:noProof/>
                <w:webHidden/>
              </w:rPr>
            </w:r>
            <w:r>
              <w:rPr>
                <w:noProof/>
                <w:webHidden/>
              </w:rPr>
              <w:fldChar w:fldCharType="separate"/>
            </w:r>
            <w:r>
              <w:rPr>
                <w:noProof/>
                <w:webHidden/>
              </w:rPr>
              <w:t>15</w:t>
            </w:r>
            <w:r>
              <w:rPr>
                <w:noProof/>
                <w:webHidden/>
              </w:rPr>
              <w:fldChar w:fldCharType="end"/>
            </w:r>
          </w:hyperlink>
        </w:p>
        <w:p w14:paraId="3EDDD580" w14:textId="0052D7E4"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18" w:history="1">
            <w:r w:rsidRPr="007F2792">
              <w:rPr>
                <w:rStyle w:val="Hyperlink"/>
                <w:noProof/>
              </w:rPr>
              <w:t>3.5 Ethical Considerations</w:t>
            </w:r>
            <w:r>
              <w:rPr>
                <w:noProof/>
                <w:webHidden/>
              </w:rPr>
              <w:tab/>
            </w:r>
            <w:r>
              <w:rPr>
                <w:noProof/>
                <w:webHidden/>
              </w:rPr>
              <w:fldChar w:fldCharType="begin"/>
            </w:r>
            <w:r>
              <w:rPr>
                <w:noProof/>
                <w:webHidden/>
              </w:rPr>
              <w:instrText xml:space="preserve"> PAGEREF _Toc217172318 \h </w:instrText>
            </w:r>
            <w:r>
              <w:rPr>
                <w:noProof/>
                <w:webHidden/>
              </w:rPr>
            </w:r>
            <w:r>
              <w:rPr>
                <w:noProof/>
                <w:webHidden/>
              </w:rPr>
              <w:fldChar w:fldCharType="separate"/>
            </w:r>
            <w:r>
              <w:rPr>
                <w:noProof/>
                <w:webHidden/>
              </w:rPr>
              <w:t>15</w:t>
            </w:r>
            <w:r>
              <w:rPr>
                <w:noProof/>
                <w:webHidden/>
              </w:rPr>
              <w:fldChar w:fldCharType="end"/>
            </w:r>
          </w:hyperlink>
        </w:p>
        <w:p w14:paraId="5F545B2D" w14:textId="4340725B"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7172319" w:history="1">
            <w:r w:rsidRPr="007F2792">
              <w:rPr>
                <w:rStyle w:val="Hyperlink"/>
                <w:noProof/>
              </w:rPr>
              <w:t>Chapter 4: Results and Discussion</w:t>
            </w:r>
            <w:r>
              <w:rPr>
                <w:noProof/>
                <w:webHidden/>
              </w:rPr>
              <w:tab/>
            </w:r>
            <w:r>
              <w:rPr>
                <w:noProof/>
                <w:webHidden/>
              </w:rPr>
              <w:fldChar w:fldCharType="begin"/>
            </w:r>
            <w:r>
              <w:rPr>
                <w:noProof/>
                <w:webHidden/>
              </w:rPr>
              <w:instrText xml:space="preserve"> PAGEREF _Toc217172319 \h </w:instrText>
            </w:r>
            <w:r>
              <w:rPr>
                <w:noProof/>
                <w:webHidden/>
              </w:rPr>
            </w:r>
            <w:r>
              <w:rPr>
                <w:noProof/>
                <w:webHidden/>
              </w:rPr>
              <w:fldChar w:fldCharType="separate"/>
            </w:r>
            <w:r>
              <w:rPr>
                <w:noProof/>
                <w:webHidden/>
              </w:rPr>
              <w:t>17</w:t>
            </w:r>
            <w:r>
              <w:rPr>
                <w:noProof/>
                <w:webHidden/>
              </w:rPr>
              <w:fldChar w:fldCharType="end"/>
            </w:r>
          </w:hyperlink>
        </w:p>
        <w:p w14:paraId="423AB8B8" w14:textId="4F13AEA6"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20" w:history="1">
            <w:r w:rsidRPr="007F2792">
              <w:rPr>
                <w:rStyle w:val="Hyperlink"/>
                <w:noProof/>
              </w:rPr>
              <w:t>4.1 Results and Findings</w:t>
            </w:r>
            <w:r>
              <w:rPr>
                <w:noProof/>
                <w:webHidden/>
              </w:rPr>
              <w:tab/>
            </w:r>
            <w:r>
              <w:rPr>
                <w:noProof/>
                <w:webHidden/>
              </w:rPr>
              <w:fldChar w:fldCharType="begin"/>
            </w:r>
            <w:r>
              <w:rPr>
                <w:noProof/>
                <w:webHidden/>
              </w:rPr>
              <w:instrText xml:space="preserve"> PAGEREF _Toc217172320 \h </w:instrText>
            </w:r>
            <w:r>
              <w:rPr>
                <w:noProof/>
                <w:webHidden/>
              </w:rPr>
            </w:r>
            <w:r>
              <w:rPr>
                <w:noProof/>
                <w:webHidden/>
              </w:rPr>
              <w:fldChar w:fldCharType="separate"/>
            </w:r>
            <w:r>
              <w:rPr>
                <w:noProof/>
                <w:webHidden/>
              </w:rPr>
              <w:t>17</w:t>
            </w:r>
            <w:r>
              <w:rPr>
                <w:noProof/>
                <w:webHidden/>
              </w:rPr>
              <w:fldChar w:fldCharType="end"/>
            </w:r>
          </w:hyperlink>
        </w:p>
        <w:p w14:paraId="61CD4FD8" w14:textId="030A1912"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1" w:history="1">
            <w:r w:rsidRPr="007F2792">
              <w:rPr>
                <w:rStyle w:val="Hyperlink"/>
                <w:noProof/>
              </w:rPr>
              <w:t>4.1.1 Hegemonic Conceptualisations of Psychological Safety</w:t>
            </w:r>
            <w:r>
              <w:rPr>
                <w:noProof/>
                <w:webHidden/>
              </w:rPr>
              <w:tab/>
            </w:r>
            <w:r>
              <w:rPr>
                <w:noProof/>
                <w:webHidden/>
              </w:rPr>
              <w:fldChar w:fldCharType="begin"/>
            </w:r>
            <w:r>
              <w:rPr>
                <w:noProof/>
                <w:webHidden/>
              </w:rPr>
              <w:instrText xml:space="preserve"> PAGEREF _Toc217172321 \h </w:instrText>
            </w:r>
            <w:r>
              <w:rPr>
                <w:noProof/>
                <w:webHidden/>
              </w:rPr>
            </w:r>
            <w:r>
              <w:rPr>
                <w:noProof/>
                <w:webHidden/>
              </w:rPr>
              <w:fldChar w:fldCharType="separate"/>
            </w:r>
            <w:r>
              <w:rPr>
                <w:noProof/>
                <w:webHidden/>
              </w:rPr>
              <w:t>17</w:t>
            </w:r>
            <w:r>
              <w:rPr>
                <w:noProof/>
                <w:webHidden/>
              </w:rPr>
              <w:fldChar w:fldCharType="end"/>
            </w:r>
          </w:hyperlink>
        </w:p>
        <w:p w14:paraId="1C7D0BFB" w14:textId="391D63C1"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2" w:history="1">
            <w:r w:rsidRPr="007F2792">
              <w:rPr>
                <w:rStyle w:val="Hyperlink"/>
                <w:noProof/>
              </w:rPr>
              <w:t>4.1.2 Leadership as a Main Antecedent of Psychological Safety</w:t>
            </w:r>
            <w:r>
              <w:rPr>
                <w:noProof/>
                <w:webHidden/>
              </w:rPr>
              <w:tab/>
            </w:r>
            <w:r>
              <w:rPr>
                <w:noProof/>
                <w:webHidden/>
              </w:rPr>
              <w:fldChar w:fldCharType="begin"/>
            </w:r>
            <w:r>
              <w:rPr>
                <w:noProof/>
                <w:webHidden/>
              </w:rPr>
              <w:instrText xml:space="preserve"> PAGEREF _Toc217172322 \h </w:instrText>
            </w:r>
            <w:r>
              <w:rPr>
                <w:noProof/>
                <w:webHidden/>
              </w:rPr>
            </w:r>
            <w:r>
              <w:rPr>
                <w:noProof/>
                <w:webHidden/>
              </w:rPr>
              <w:fldChar w:fldCharType="separate"/>
            </w:r>
            <w:r>
              <w:rPr>
                <w:noProof/>
                <w:webHidden/>
              </w:rPr>
              <w:t>18</w:t>
            </w:r>
            <w:r>
              <w:rPr>
                <w:noProof/>
                <w:webHidden/>
              </w:rPr>
              <w:fldChar w:fldCharType="end"/>
            </w:r>
          </w:hyperlink>
        </w:p>
        <w:p w14:paraId="04414EFD" w14:textId="13CB6E0F"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3" w:history="1">
            <w:r w:rsidRPr="007F2792">
              <w:rPr>
                <w:rStyle w:val="Hyperlink"/>
                <w:noProof/>
              </w:rPr>
              <w:t>4.1.3 Psychological Safety and the Regulation of Interpersonal Risk</w:t>
            </w:r>
            <w:r>
              <w:rPr>
                <w:noProof/>
                <w:webHidden/>
              </w:rPr>
              <w:tab/>
            </w:r>
            <w:r>
              <w:rPr>
                <w:noProof/>
                <w:webHidden/>
              </w:rPr>
              <w:fldChar w:fldCharType="begin"/>
            </w:r>
            <w:r>
              <w:rPr>
                <w:noProof/>
                <w:webHidden/>
              </w:rPr>
              <w:instrText xml:space="preserve"> PAGEREF _Toc217172323 \h </w:instrText>
            </w:r>
            <w:r>
              <w:rPr>
                <w:noProof/>
                <w:webHidden/>
              </w:rPr>
            </w:r>
            <w:r>
              <w:rPr>
                <w:noProof/>
                <w:webHidden/>
              </w:rPr>
              <w:fldChar w:fldCharType="separate"/>
            </w:r>
            <w:r>
              <w:rPr>
                <w:noProof/>
                <w:webHidden/>
              </w:rPr>
              <w:t>19</w:t>
            </w:r>
            <w:r>
              <w:rPr>
                <w:noProof/>
                <w:webHidden/>
              </w:rPr>
              <w:fldChar w:fldCharType="end"/>
            </w:r>
          </w:hyperlink>
        </w:p>
        <w:p w14:paraId="587FF93B" w14:textId="732C2CC5"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4" w:history="1">
            <w:r w:rsidRPr="007F2792">
              <w:rPr>
                <w:rStyle w:val="Hyperlink"/>
                <w:noProof/>
              </w:rPr>
              <w:t>4.1.4 Outcomes of Psychological Safety and Team Performance</w:t>
            </w:r>
            <w:r>
              <w:rPr>
                <w:noProof/>
                <w:webHidden/>
              </w:rPr>
              <w:tab/>
            </w:r>
            <w:r>
              <w:rPr>
                <w:noProof/>
                <w:webHidden/>
              </w:rPr>
              <w:fldChar w:fldCharType="begin"/>
            </w:r>
            <w:r>
              <w:rPr>
                <w:noProof/>
                <w:webHidden/>
              </w:rPr>
              <w:instrText xml:space="preserve"> PAGEREF _Toc217172324 \h </w:instrText>
            </w:r>
            <w:r>
              <w:rPr>
                <w:noProof/>
                <w:webHidden/>
              </w:rPr>
            </w:r>
            <w:r>
              <w:rPr>
                <w:noProof/>
                <w:webHidden/>
              </w:rPr>
              <w:fldChar w:fldCharType="separate"/>
            </w:r>
            <w:r>
              <w:rPr>
                <w:noProof/>
                <w:webHidden/>
              </w:rPr>
              <w:t>20</w:t>
            </w:r>
            <w:r>
              <w:rPr>
                <w:noProof/>
                <w:webHidden/>
              </w:rPr>
              <w:fldChar w:fldCharType="end"/>
            </w:r>
          </w:hyperlink>
        </w:p>
        <w:p w14:paraId="4089248D" w14:textId="24605887"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5" w:history="1">
            <w:r w:rsidRPr="007F2792">
              <w:rPr>
                <w:rStyle w:val="Hyperlink"/>
                <w:noProof/>
              </w:rPr>
              <w:t>4.1.5 The Psychological Safety as an Innovation Enabler</w:t>
            </w:r>
            <w:r>
              <w:rPr>
                <w:noProof/>
                <w:webHidden/>
              </w:rPr>
              <w:tab/>
            </w:r>
            <w:r>
              <w:rPr>
                <w:noProof/>
                <w:webHidden/>
              </w:rPr>
              <w:fldChar w:fldCharType="begin"/>
            </w:r>
            <w:r>
              <w:rPr>
                <w:noProof/>
                <w:webHidden/>
              </w:rPr>
              <w:instrText xml:space="preserve"> PAGEREF _Toc217172325 \h </w:instrText>
            </w:r>
            <w:r>
              <w:rPr>
                <w:noProof/>
                <w:webHidden/>
              </w:rPr>
            </w:r>
            <w:r>
              <w:rPr>
                <w:noProof/>
                <w:webHidden/>
              </w:rPr>
              <w:fldChar w:fldCharType="separate"/>
            </w:r>
            <w:r>
              <w:rPr>
                <w:noProof/>
                <w:webHidden/>
              </w:rPr>
              <w:t>20</w:t>
            </w:r>
            <w:r>
              <w:rPr>
                <w:noProof/>
                <w:webHidden/>
              </w:rPr>
              <w:fldChar w:fldCharType="end"/>
            </w:r>
          </w:hyperlink>
        </w:p>
        <w:p w14:paraId="684C0013" w14:textId="33756911"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6" w:history="1">
            <w:r w:rsidRPr="007F2792">
              <w:rPr>
                <w:rStyle w:val="Hyperlink"/>
                <w:noProof/>
              </w:rPr>
              <w:t>4.1.6 Tensions in Leadership between Safety and Accountability</w:t>
            </w:r>
            <w:r>
              <w:rPr>
                <w:noProof/>
                <w:webHidden/>
              </w:rPr>
              <w:tab/>
            </w:r>
            <w:r>
              <w:rPr>
                <w:noProof/>
                <w:webHidden/>
              </w:rPr>
              <w:fldChar w:fldCharType="begin"/>
            </w:r>
            <w:r>
              <w:rPr>
                <w:noProof/>
                <w:webHidden/>
              </w:rPr>
              <w:instrText xml:space="preserve"> PAGEREF _Toc217172326 \h </w:instrText>
            </w:r>
            <w:r>
              <w:rPr>
                <w:noProof/>
                <w:webHidden/>
              </w:rPr>
            </w:r>
            <w:r>
              <w:rPr>
                <w:noProof/>
                <w:webHidden/>
              </w:rPr>
              <w:fldChar w:fldCharType="separate"/>
            </w:r>
            <w:r>
              <w:rPr>
                <w:noProof/>
                <w:webHidden/>
              </w:rPr>
              <w:t>21</w:t>
            </w:r>
            <w:r>
              <w:rPr>
                <w:noProof/>
                <w:webHidden/>
              </w:rPr>
              <w:fldChar w:fldCharType="end"/>
            </w:r>
          </w:hyperlink>
        </w:p>
        <w:p w14:paraId="46ABC459" w14:textId="23ECEC2B"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7" w:history="1">
            <w:r w:rsidRPr="007F2792">
              <w:rPr>
                <w:rStyle w:val="Hyperlink"/>
                <w:noProof/>
              </w:rPr>
              <w:t>4.1.7 Power, Hierarchy, and Inequalities in Experiencing Psychological Safety</w:t>
            </w:r>
            <w:r>
              <w:rPr>
                <w:noProof/>
                <w:webHidden/>
              </w:rPr>
              <w:tab/>
            </w:r>
            <w:r>
              <w:rPr>
                <w:noProof/>
                <w:webHidden/>
              </w:rPr>
              <w:fldChar w:fldCharType="begin"/>
            </w:r>
            <w:r>
              <w:rPr>
                <w:noProof/>
                <w:webHidden/>
              </w:rPr>
              <w:instrText xml:space="preserve"> PAGEREF _Toc217172327 \h </w:instrText>
            </w:r>
            <w:r>
              <w:rPr>
                <w:noProof/>
                <w:webHidden/>
              </w:rPr>
            </w:r>
            <w:r>
              <w:rPr>
                <w:noProof/>
                <w:webHidden/>
              </w:rPr>
              <w:fldChar w:fldCharType="separate"/>
            </w:r>
            <w:r>
              <w:rPr>
                <w:noProof/>
                <w:webHidden/>
              </w:rPr>
              <w:t>22</w:t>
            </w:r>
            <w:r>
              <w:rPr>
                <w:noProof/>
                <w:webHidden/>
              </w:rPr>
              <w:fldChar w:fldCharType="end"/>
            </w:r>
          </w:hyperlink>
        </w:p>
        <w:p w14:paraId="4698764E" w14:textId="7E7ECE53"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28" w:history="1">
            <w:r w:rsidRPr="007F2792">
              <w:rPr>
                <w:rStyle w:val="Hyperlink"/>
                <w:noProof/>
              </w:rPr>
              <w:t>4.1.8 Patterns and Limitations of the Methodology found in the Literature</w:t>
            </w:r>
            <w:r>
              <w:rPr>
                <w:noProof/>
                <w:webHidden/>
              </w:rPr>
              <w:tab/>
            </w:r>
            <w:r>
              <w:rPr>
                <w:noProof/>
                <w:webHidden/>
              </w:rPr>
              <w:fldChar w:fldCharType="begin"/>
            </w:r>
            <w:r>
              <w:rPr>
                <w:noProof/>
                <w:webHidden/>
              </w:rPr>
              <w:instrText xml:space="preserve"> PAGEREF _Toc217172328 \h </w:instrText>
            </w:r>
            <w:r>
              <w:rPr>
                <w:noProof/>
                <w:webHidden/>
              </w:rPr>
            </w:r>
            <w:r>
              <w:rPr>
                <w:noProof/>
                <w:webHidden/>
              </w:rPr>
              <w:fldChar w:fldCharType="separate"/>
            </w:r>
            <w:r>
              <w:rPr>
                <w:noProof/>
                <w:webHidden/>
              </w:rPr>
              <w:t>22</w:t>
            </w:r>
            <w:r>
              <w:rPr>
                <w:noProof/>
                <w:webHidden/>
              </w:rPr>
              <w:fldChar w:fldCharType="end"/>
            </w:r>
          </w:hyperlink>
        </w:p>
        <w:p w14:paraId="61FF5E5C" w14:textId="5AF44A5C"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29" w:history="1">
            <w:r w:rsidRPr="007F2792">
              <w:rPr>
                <w:rStyle w:val="Hyperlink"/>
                <w:noProof/>
              </w:rPr>
              <w:t>4.2 Discussion</w:t>
            </w:r>
            <w:r>
              <w:rPr>
                <w:noProof/>
                <w:webHidden/>
              </w:rPr>
              <w:tab/>
            </w:r>
            <w:r>
              <w:rPr>
                <w:noProof/>
                <w:webHidden/>
              </w:rPr>
              <w:fldChar w:fldCharType="begin"/>
            </w:r>
            <w:r>
              <w:rPr>
                <w:noProof/>
                <w:webHidden/>
              </w:rPr>
              <w:instrText xml:space="preserve"> PAGEREF _Toc217172329 \h </w:instrText>
            </w:r>
            <w:r>
              <w:rPr>
                <w:noProof/>
                <w:webHidden/>
              </w:rPr>
            </w:r>
            <w:r>
              <w:rPr>
                <w:noProof/>
                <w:webHidden/>
              </w:rPr>
              <w:fldChar w:fldCharType="separate"/>
            </w:r>
            <w:r>
              <w:rPr>
                <w:noProof/>
                <w:webHidden/>
              </w:rPr>
              <w:t>23</w:t>
            </w:r>
            <w:r>
              <w:rPr>
                <w:noProof/>
                <w:webHidden/>
              </w:rPr>
              <w:fldChar w:fldCharType="end"/>
            </w:r>
          </w:hyperlink>
        </w:p>
        <w:p w14:paraId="1CD3C8F7" w14:textId="6446376A"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0" w:history="1">
            <w:r w:rsidRPr="007F2792">
              <w:rPr>
                <w:rStyle w:val="Hyperlink"/>
                <w:noProof/>
              </w:rPr>
              <w:t>4.2.1 Psychological Safety: A Dynamic and Contextual Leadership Construct</w:t>
            </w:r>
            <w:r>
              <w:rPr>
                <w:noProof/>
                <w:webHidden/>
              </w:rPr>
              <w:tab/>
            </w:r>
            <w:r>
              <w:rPr>
                <w:noProof/>
                <w:webHidden/>
              </w:rPr>
              <w:fldChar w:fldCharType="begin"/>
            </w:r>
            <w:r>
              <w:rPr>
                <w:noProof/>
                <w:webHidden/>
              </w:rPr>
              <w:instrText xml:space="preserve"> PAGEREF _Toc217172330 \h </w:instrText>
            </w:r>
            <w:r>
              <w:rPr>
                <w:noProof/>
                <w:webHidden/>
              </w:rPr>
            </w:r>
            <w:r>
              <w:rPr>
                <w:noProof/>
                <w:webHidden/>
              </w:rPr>
              <w:fldChar w:fldCharType="separate"/>
            </w:r>
            <w:r>
              <w:rPr>
                <w:noProof/>
                <w:webHidden/>
              </w:rPr>
              <w:t>23</w:t>
            </w:r>
            <w:r>
              <w:rPr>
                <w:noProof/>
                <w:webHidden/>
              </w:rPr>
              <w:fldChar w:fldCharType="end"/>
            </w:r>
          </w:hyperlink>
        </w:p>
        <w:p w14:paraId="03D16188" w14:textId="53767FC5"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1" w:history="1">
            <w:r w:rsidRPr="007F2792">
              <w:rPr>
                <w:rStyle w:val="Hyperlink"/>
                <w:noProof/>
              </w:rPr>
              <w:t>4.2.2 Leadership Behaviours and Building the Psychological Safety</w:t>
            </w:r>
            <w:r>
              <w:rPr>
                <w:noProof/>
                <w:webHidden/>
              </w:rPr>
              <w:tab/>
            </w:r>
            <w:r>
              <w:rPr>
                <w:noProof/>
                <w:webHidden/>
              </w:rPr>
              <w:fldChar w:fldCharType="begin"/>
            </w:r>
            <w:r>
              <w:rPr>
                <w:noProof/>
                <w:webHidden/>
              </w:rPr>
              <w:instrText xml:space="preserve"> PAGEREF _Toc217172331 \h </w:instrText>
            </w:r>
            <w:r>
              <w:rPr>
                <w:noProof/>
                <w:webHidden/>
              </w:rPr>
            </w:r>
            <w:r>
              <w:rPr>
                <w:noProof/>
                <w:webHidden/>
              </w:rPr>
              <w:fldChar w:fldCharType="separate"/>
            </w:r>
            <w:r>
              <w:rPr>
                <w:noProof/>
                <w:webHidden/>
              </w:rPr>
              <w:t>24</w:t>
            </w:r>
            <w:r>
              <w:rPr>
                <w:noProof/>
                <w:webHidden/>
              </w:rPr>
              <w:fldChar w:fldCharType="end"/>
            </w:r>
          </w:hyperlink>
        </w:p>
        <w:p w14:paraId="129761EB" w14:textId="0A280D48"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2" w:history="1">
            <w:r w:rsidRPr="007F2792">
              <w:rPr>
                <w:rStyle w:val="Hyperlink"/>
                <w:noProof/>
              </w:rPr>
              <w:t>4.2.3 Psychological Safety and the Control of Interpersonal Risk</w:t>
            </w:r>
            <w:r>
              <w:rPr>
                <w:noProof/>
                <w:webHidden/>
              </w:rPr>
              <w:tab/>
            </w:r>
            <w:r>
              <w:rPr>
                <w:noProof/>
                <w:webHidden/>
              </w:rPr>
              <w:fldChar w:fldCharType="begin"/>
            </w:r>
            <w:r>
              <w:rPr>
                <w:noProof/>
                <w:webHidden/>
              </w:rPr>
              <w:instrText xml:space="preserve"> PAGEREF _Toc217172332 \h </w:instrText>
            </w:r>
            <w:r>
              <w:rPr>
                <w:noProof/>
                <w:webHidden/>
              </w:rPr>
            </w:r>
            <w:r>
              <w:rPr>
                <w:noProof/>
                <w:webHidden/>
              </w:rPr>
              <w:fldChar w:fldCharType="separate"/>
            </w:r>
            <w:r>
              <w:rPr>
                <w:noProof/>
                <w:webHidden/>
              </w:rPr>
              <w:t>24</w:t>
            </w:r>
            <w:r>
              <w:rPr>
                <w:noProof/>
                <w:webHidden/>
              </w:rPr>
              <w:fldChar w:fldCharType="end"/>
            </w:r>
          </w:hyperlink>
        </w:p>
        <w:p w14:paraId="54944119" w14:textId="2E99E744"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3" w:history="1">
            <w:r w:rsidRPr="007F2792">
              <w:rPr>
                <w:rStyle w:val="Hyperlink"/>
                <w:noProof/>
              </w:rPr>
              <w:t>4.2.4 Team Performance: Temporal Effects, Although, and Tension</w:t>
            </w:r>
            <w:r>
              <w:rPr>
                <w:noProof/>
                <w:webHidden/>
              </w:rPr>
              <w:tab/>
            </w:r>
            <w:r>
              <w:rPr>
                <w:noProof/>
                <w:webHidden/>
              </w:rPr>
              <w:fldChar w:fldCharType="begin"/>
            </w:r>
            <w:r>
              <w:rPr>
                <w:noProof/>
                <w:webHidden/>
              </w:rPr>
              <w:instrText xml:space="preserve"> PAGEREF _Toc217172333 \h </w:instrText>
            </w:r>
            <w:r>
              <w:rPr>
                <w:noProof/>
                <w:webHidden/>
              </w:rPr>
            </w:r>
            <w:r>
              <w:rPr>
                <w:noProof/>
                <w:webHidden/>
              </w:rPr>
              <w:fldChar w:fldCharType="separate"/>
            </w:r>
            <w:r>
              <w:rPr>
                <w:noProof/>
                <w:webHidden/>
              </w:rPr>
              <w:t>25</w:t>
            </w:r>
            <w:r>
              <w:rPr>
                <w:noProof/>
                <w:webHidden/>
              </w:rPr>
              <w:fldChar w:fldCharType="end"/>
            </w:r>
          </w:hyperlink>
        </w:p>
        <w:p w14:paraId="569235EC" w14:textId="6969D4B0"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4" w:history="1">
            <w:r w:rsidRPr="007F2792">
              <w:rPr>
                <w:rStyle w:val="Hyperlink"/>
                <w:noProof/>
              </w:rPr>
              <w:t>4.2.5 Psychological Safety and Innovation: Ideation to Implementation</w:t>
            </w:r>
            <w:r>
              <w:rPr>
                <w:noProof/>
                <w:webHidden/>
              </w:rPr>
              <w:tab/>
            </w:r>
            <w:r>
              <w:rPr>
                <w:noProof/>
                <w:webHidden/>
              </w:rPr>
              <w:fldChar w:fldCharType="begin"/>
            </w:r>
            <w:r>
              <w:rPr>
                <w:noProof/>
                <w:webHidden/>
              </w:rPr>
              <w:instrText xml:space="preserve"> PAGEREF _Toc217172334 \h </w:instrText>
            </w:r>
            <w:r>
              <w:rPr>
                <w:noProof/>
                <w:webHidden/>
              </w:rPr>
            </w:r>
            <w:r>
              <w:rPr>
                <w:noProof/>
                <w:webHidden/>
              </w:rPr>
              <w:fldChar w:fldCharType="separate"/>
            </w:r>
            <w:r>
              <w:rPr>
                <w:noProof/>
                <w:webHidden/>
              </w:rPr>
              <w:t>25</w:t>
            </w:r>
            <w:r>
              <w:rPr>
                <w:noProof/>
                <w:webHidden/>
              </w:rPr>
              <w:fldChar w:fldCharType="end"/>
            </w:r>
          </w:hyperlink>
        </w:p>
        <w:p w14:paraId="422B7068" w14:textId="611657F1"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5" w:history="1">
            <w:r w:rsidRPr="007F2792">
              <w:rPr>
                <w:rStyle w:val="Hyperlink"/>
                <w:noProof/>
              </w:rPr>
              <w:t>4.2.6 Tensions in Leadership of Safety and Accountability</w:t>
            </w:r>
            <w:r>
              <w:rPr>
                <w:noProof/>
                <w:webHidden/>
              </w:rPr>
              <w:tab/>
            </w:r>
            <w:r>
              <w:rPr>
                <w:noProof/>
                <w:webHidden/>
              </w:rPr>
              <w:fldChar w:fldCharType="begin"/>
            </w:r>
            <w:r>
              <w:rPr>
                <w:noProof/>
                <w:webHidden/>
              </w:rPr>
              <w:instrText xml:space="preserve"> PAGEREF _Toc217172335 \h </w:instrText>
            </w:r>
            <w:r>
              <w:rPr>
                <w:noProof/>
                <w:webHidden/>
              </w:rPr>
            </w:r>
            <w:r>
              <w:rPr>
                <w:noProof/>
                <w:webHidden/>
              </w:rPr>
              <w:fldChar w:fldCharType="separate"/>
            </w:r>
            <w:r>
              <w:rPr>
                <w:noProof/>
                <w:webHidden/>
              </w:rPr>
              <w:t>26</w:t>
            </w:r>
            <w:r>
              <w:rPr>
                <w:noProof/>
                <w:webHidden/>
              </w:rPr>
              <w:fldChar w:fldCharType="end"/>
            </w:r>
          </w:hyperlink>
        </w:p>
        <w:p w14:paraId="17841F2C" w14:textId="62045B9F"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6" w:history="1">
            <w:r w:rsidRPr="007F2792">
              <w:rPr>
                <w:rStyle w:val="Hyperlink"/>
                <w:noProof/>
              </w:rPr>
              <w:t>4.2.7 Power, Hierarchy, and Inequalities in Experiencing Psychological Safety</w:t>
            </w:r>
            <w:r>
              <w:rPr>
                <w:noProof/>
                <w:webHidden/>
              </w:rPr>
              <w:tab/>
            </w:r>
            <w:r>
              <w:rPr>
                <w:noProof/>
                <w:webHidden/>
              </w:rPr>
              <w:fldChar w:fldCharType="begin"/>
            </w:r>
            <w:r>
              <w:rPr>
                <w:noProof/>
                <w:webHidden/>
              </w:rPr>
              <w:instrText xml:space="preserve"> PAGEREF _Toc217172336 \h </w:instrText>
            </w:r>
            <w:r>
              <w:rPr>
                <w:noProof/>
                <w:webHidden/>
              </w:rPr>
            </w:r>
            <w:r>
              <w:rPr>
                <w:noProof/>
                <w:webHidden/>
              </w:rPr>
              <w:fldChar w:fldCharType="separate"/>
            </w:r>
            <w:r>
              <w:rPr>
                <w:noProof/>
                <w:webHidden/>
              </w:rPr>
              <w:t>26</w:t>
            </w:r>
            <w:r>
              <w:rPr>
                <w:noProof/>
                <w:webHidden/>
              </w:rPr>
              <w:fldChar w:fldCharType="end"/>
            </w:r>
          </w:hyperlink>
        </w:p>
        <w:p w14:paraId="42ACA936" w14:textId="7AB971DF" w:rsidR="000E2690" w:rsidRDefault="000E2690">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17172337" w:history="1">
            <w:r w:rsidRPr="007F2792">
              <w:rPr>
                <w:rStyle w:val="Hyperlink"/>
                <w:noProof/>
              </w:rPr>
              <w:t>4.2.8 Methodological Implications and Gaps in Knowledge</w:t>
            </w:r>
            <w:r>
              <w:rPr>
                <w:noProof/>
                <w:webHidden/>
              </w:rPr>
              <w:tab/>
            </w:r>
            <w:r>
              <w:rPr>
                <w:noProof/>
                <w:webHidden/>
              </w:rPr>
              <w:fldChar w:fldCharType="begin"/>
            </w:r>
            <w:r>
              <w:rPr>
                <w:noProof/>
                <w:webHidden/>
              </w:rPr>
              <w:instrText xml:space="preserve"> PAGEREF _Toc217172337 \h </w:instrText>
            </w:r>
            <w:r>
              <w:rPr>
                <w:noProof/>
                <w:webHidden/>
              </w:rPr>
            </w:r>
            <w:r>
              <w:rPr>
                <w:noProof/>
                <w:webHidden/>
              </w:rPr>
              <w:fldChar w:fldCharType="separate"/>
            </w:r>
            <w:r>
              <w:rPr>
                <w:noProof/>
                <w:webHidden/>
              </w:rPr>
              <w:t>27</w:t>
            </w:r>
            <w:r>
              <w:rPr>
                <w:noProof/>
                <w:webHidden/>
              </w:rPr>
              <w:fldChar w:fldCharType="end"/>
            </w:r>
          </w:hyperlink>
        </w:p>
        <w:p w14:paraId="74E4485E" w14:textId="73059A46"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7172338" w:history="1">
            <w:r w:rsidRPr="007F2792">
              <w:rPr>
                <w:rStyle w:val="Hyperlink"/>
                <w:noProof/>
              </w:rPr>
              <w:t>Chapter 5: Conclusion, Recommendations and Limitations</w:t>
            </w:r>
            <w:r>
              <w:rPr>
                <w:noProof/>
                <w:webHidden/>
              </w:rPr>
              <w:tab/>
            </w:r>
            <w:r>
              <w:rPr>
                <w:noProof/>
                <w:webHidden/>
              </w:rPr>
              <w:fldChar w:fldCharType="begin"/>
            </w:r>
            <w:r>
              <w:rPr>
                <w:noProof/>
                <w:webHidden/>
              </w:rPr>
              <w:instrText xml:space="preserve"> PAGEREF _Toc217172338 \h </w:instrText>
            </w:r>
            <w:r>
              <w:rPr>
                <w:noProof/>
                <w:webHidden/>
              </w:rPr>
            </w:r>
            <w:r>
              <w:rPr>
                <w:noProof/>
                <w:webHidden/>
              </w:rPr>
              <w:fldChar w:fldCharType="separate"/>
            </w:r>
            <w:r>
              <w:rPr>
                <w:noProof/>
                <w:webHidden/>
              </w:rPr>
              <w:t>28</w:t>
            </w:r>
            <w:r>
              <w:rPr>
                <w:noProof/>
                <w:webHidden/>
              </w:rPr>
              <w:fldChar w:fldCharType="end"/>
            </w:r>
          </w:hyperlink>
        </w:p>
        <w:p w14:paraId="74B9307C" w14:textId="47508BCD"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39" w:history="1">
            <w:r w:rsidRPr="007F2792">
              <w:rPr>
                <w:rStyle w:val="Hyperlink"/>
                <w:noProof/>
              </w:rPr>
              <w:t>5.1 Summary of Key Findings</w:t>
            </w:r>
            <w:r>
              <w:rPr>
                <w:noProof/>
                <w:webHidden/>
              </w:rPr>
              <w:tab/>
            </w:r>
            <w:r>
              <w:rPr>
                <w:noProof/>
                <w:webHidden/>
              </w:rPr>
              <w:fldChar w:fldCharType="begin"/>
            </w:r>
            <w:r>
              <w:rPr>
                <w:noProof/>
                <w:webHidden/>
              </w:rPr>
              <w:instrText xml:space="preserve"> PAGEREF _Toc217172339 \h </w:instrText>
            </w:r>
            <w:r>
              <w:rPr>
                <w:noProof/>
                <w:webHidden/>
              </w:rPr>
            </w:r>
            <w:r>
              <w:rPr>
                <w:noProof/>
                <w:webHidden/>
              </w:rPr>
              <w:fldChar w:fldCharType="separate"/>
            </w:r>
            <w:r>
              <w:rPr>
                <w:noProof/>
                <w:webHidden/>
              </w:rPr>
              <w:t>28</w:t>
            </w:r>
            <w:r>
              <w:rPr>
                <w:noProof/>
                <w:webHidden/>
              </w:rPr>
              <w:fldChar w:fldCharType="end"/>
            </w:r>
          </w:hyperlink>
        </w:p>
        <w:p w14:paraId="7F860C70" w14:textId="1E187D58"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40" w:history="1">
            <w:r w:rsidRPr="007F2792">
              <w:rPr>
                <w:rStyle w:val="Hyperlink"/>
                <w:noProof/>
              </w:rPr>
              <w:t>5.2 Implications in theory and practice</w:t>
            </w:r>
            <w:r>
              <w:rPr>
                <w:noProof/>
                <w:webHidden/>
              </w:rPr>
              <w:tab/>
            </w:r>
            <w:r>
              <w:rPr>
                <w:noProof/>
                <w:webHidden/>
              </w:rPr>
              <w:fldChar w:fldCharType="begin"/>
            </w:r>
            <w:r>
              <w:rPr>
                <w:noProof/>
                <w:webHidden/>
              </w:rPr>
              <w:instrText xml:space="preserve"> PAGEREF _Toc217172340 \h </w:instrText>
            </w:r>
            <w:r>
              <w:rPr>
                <w:noProof/>
                <w:webHidden/>
              </w:rPr>
            </w:r>
            <w:r>
              <w:rPr>
                <w:noProof/>
                <w:webHidden/>
              </w:rPr>
              <w:fldChar w:fldCharType="separate"/>
            </w:r>
            <w:r>
              <w:rPr>
                <w:noProof/>
                <w:webHidden/>
              </w:rPr>
              <w:t>29</w:t>
            </w:r>
            <w:r>
              <w:rPr>
                <w:noProof/>
                <w:webHidden/>
              </w:rPr>
              <w:fldChar w:fldCharType="end"/>
            </w:r>
          </w:hyperlink>
        </w:p>
        <w:p w14:paraId="54982D95" w14:textId="480491AF"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41" w:history="1">
            <w:r w:rsidRPr="007F2792">
              <w:rPr>
                <w:rStyle w:val="Hyperlink"/>
                <w:noProof/>
              </w:rPr>
              <w:t>5.3 Leadership Recommendations</w:t>
            </w:r>
            <w:r>
              <w:rPr>
                <w:noProof/>
                <w:webHidden/>
              </w:rPr>
              <w:tab/>
            </w:r>
            <w:r>
              <w:rPr>
                <w:noProof/>
                <w:webHidden/>
              </w:rPr>
              <w:fldChar w:fldCharType="begin"/>
            </w:r>
            <w:r>
              <w:rPr>
                <w:noProof/>
                <w:webHidden/>
              </w:rPr>
              <w:instrText xml:space="preserve"> PAGEREF _Toc217172341 \h </w:instrText>
            </w:r>
            <w:r>
              <w:rPr>
                <w:noProof/>
                <w:webHidden/>
              </w:rPr>
            </w:r>
            <w:r>
              <w:rPr>
                <w:noProof/>
                <w:webHidden/>
              </w:rPr>
              <w:fldChar w:fldCharType="separate"/>
            </w:r>
            <w:r>
              <w:rPr>
                <w:noProof/>
                <w:webHidden/>
              </w:rPr>
              <w:t>29</w:t>
            </w:r>
            <w:r>
              <w:rPr>
                <w:noProof/>
                <w:webHidden/>
              </w:rPr>
              <w:fldChar w:fldCharType="end"/>
            </w:r>
          </w:hyperlink>
        </w:p>
        <w:p w14:paraId="6D198192" w14:textId="5E7E7748"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42" w:history="1">
            <w:r w:rsidRPr="007F2792">
              <w:rPr>
                <w:rStyle w:val="Hyperlink"/>
                <w:noProof/>
              </w:rPr>
              <w:t>5.4 Limitations of the Study</w:t>
            </w:r>
            <w:r>
              <w:rPr>
                <w:noProof/>
                <w:webHidden/>
              </w:rPr>
              <w:tab/>
            </w:r>
            <w:r>
              <w:rPr>
                <w:noProof/>
                <w:webHidden/>
              </w:rPr>
              <w:fldChar w:fldCharType="begin"/>
            </w:r>
            <w:r>
              <w:rPr>
                <w:noProof/>
                <w:webHidden/>
              </w:rPr>
              <w:instrText xml:space="preserve"> PAGEREF _Toc217172342 \h </w:instrText>
            </w:r>
            <w:r>
              <w:rPr>
                <w:noProof/>
                <w:webHidden/>
              </w:rPr>
            </w:r>
            <w:r>
              <w:rPr>
                <w:noProof/>
                <w:webHidden/>
              </w:rPr>
              <w:fldChar w:fldCharType="separate"/>
            </w:r>
            <w:r>
              <w:rPr>
                <w:noProof/>
                <w:webHidden/>
              </w:rPr>
              <w:t>30</w:t>
            </w:r>
            <w:r>
              <w:rPr>
                <w:noProof/>
                <w:webHidden/>
              </w:rPr>
              <w:fldChar w:fldCharType="end"/>
            </w:r>
          </w:hyperlink>
        </w:p>
        <w:p w14:paraId="068CB315" w14:textId="5069088B"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43" w:history="1">
            <w:r w:rsidRPr="007F2792">
              <w:rPr>
                <w:rStyle w:val="Hyperlink"/>
                <w:noProof/>
              </w:rPr>
              <w:t>5.5 Future Research Directions</w:t>
            </w:r>
            <w:r>
              <w:rPr>
                <w:noProof/>
                <w:webHidden/>
              </w:rPr>
              <w:tab/>
            </w:r>
            <w:r>
              <w:rPr>
                <w:noProof/>
                <w:webHidden/>
              </w:rPr>
              <w:fldChar w:fldCharType="begin"/>
            </w:r>
            <w:r>
              <w:rPr>
                <w:noProof/>
                <w:webHidden/>
              </w:rPr>
              <w:instrText xml:space="preserve"> PAGEREF _Toc217172343 \h </w:instrText>
            </w:r>
            <w:r>
              <w:rPr>
                <w:noProof/>
                <w:webHidden/>
              </w:rPr>
            </w:r>
            <w:r>
              <w:rPr>
                <w:noProof/>
                <w:webHidden/>
              </w:rPr>
              <w:fldChar w:fldCharType="separate"/>
            </w:r>
            <w:r>
              <w:rPr>
                <w:noProof/>
                <w:webHidden/>
              </w:rPr>
              <w:t>30</w:t>
            </w:r>
            <w:r>
              <w:rPr>
                <w:noProof/>
                <w:webHidden/>
              </w:rPr>
              <w:fldChar w:fldCharType="end"/>
            </w:r>
          </w:hyperlink>
        </w:p>
        <w:p w14:paraId="5EBED59D" w14:textId="1F1B49CA" w:rsidR="000E2690" w:rsidRDefault="000E2690">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7172344" w:history="1">
            <w:r w:rsidRPr="007F2792">
              <w:rPr>
                <w:rStyle w:val="Hyperlink"/>
                <w:noProof/>
              </w:rPr>
              <w:t>5.6 Concluding Remarks</w:t>
            </w:r>
            <w:r>
              <w:rPr>
                <w:noProof/>
                <w:webHidden/>
              </w:rPr>
              <w:tab/>
            </w:r>
            <w:r>
              <w:rPr>
                <w:noProof/>
                <w:webHidden/>
              </w:rPr>
              <w:fldChar w:fldCharType="begin"/>
            </w:r>
            <w:r>
              <w:rPr>
                <w:noProof/>
                <w:webHidden/>
              </w:rPr>
              <w:instrText xml:space="preserve"> PAGEREF _Toc217172344 \h </w:instrText>
            </w:r>
            <w:r>
              <w:rPr>
                <w:noProof/>
                <w:webHidden/>
              </w:rPr>
            </w:r>
            <w:r>
              <w:rPr>
                <w:noProof/>
                <w:webHidden/>
              </w:rPr>
              <w:fldChar w:fldCharType="separate"/>
            </w:r>
            <w:r>
              <w:rPr>
                <w:noProof/>
                <w:webHidden/>
              </w:rPr>
              <w:t>31</w:t>
            </w:r>
            <w:r>
              <w:rPr>
                <w:noProof/>
                <w:webHidden/>
              </w:rPr>
              <w:fldChar w:fldCharType="end"/>
            </w:r>
          </w:hyperlink>
        </w:p>
        <w:p w14:paraId="5A15CF96" w14:textId="67ADFBC2" w:rsidR="000E2690" w:rsidRDefault="000E2690">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7172345" w:history="1">
            <w:r w:rsidRPr="007F2792">
              <w:rPr>
                <w:rStyle w:val="Hyperlink"/>
                <w:noProof/>
              </w:rPr>
              <w:t>Reference</w:t>
            </w:r>
            <w:r>
              <w:rPr>
                <w:noProof/>
                <w:webHidden/>
              </w:rPr>
              <w:tab/>
            </w:r>
            <w:r>
              <w:rPr>
                <w:noProof/>
                <w:webHidden/>
              </w:rPr>
              <w:fldChar w:fldCharType="begin"/>
            </w:r>
            <w:r>
              <w:rPr>
                <w:noProof/>
                <w:webHidden/>
              </w:rPr>
              <w:instrText xml:space="preserve"> PAGEREF _Toc217172345 \h </w:instrText>
            </w:r>
            <w:r>
              <w:rPr>
                <w:noProof/>
                <w:webHidden/>
              </w:rPr>
            </w:r>
            <w:r>
              <w:rPr>
                <w:noProof/>
                <w:webHidden/>
              </w:rPr>
              <w:fldChar w:fldCharType="separate"/>
            </w:r>
            <w:r>
              <w:rPr>
                <w:noProof/>
                <w:webHidden/>
              </w:rPr>
              <w:t>32</w:t>
            </w:r>
            <w:r>
              <w:rPr>
                <w:noProof/>
                <w:webHidden/>
              </w:rPr>
              <w:fldChar w:fldCharType="end"/>
            </w:r>
          </w:hyperlink>
        </w:p>
        <w:p w14:paraId="5C3F464C" w14:textId="11C98862" w:rsidR="000E2690" w:rsidRDefault="000E2690">
          <w:r>
            <w:rPr>
              <w:b/>
              <w:bCs/>
              <w:noProof/>
            </w:rPr>
            <w:fldChar w:fldCharType="end"/>
          </w:r>
        </w:p>
      </w:sdtContent>
    </w:sdt>
    <w:p w14:paraId="699D0023" w14:textId="77777777" w:rsidR="00D52078" w:rsidRDefault="00000000">
      <w:r>
        <w:br w:type="page"/>
      </w:r>
    </w:p>
    <w:p w14:paraId="471B2C1C" w14:textId="77777777" w:rsidR="00D52078" w:rsidRDefault="00000000">
      <w:pPr>
        <w:pStyle w:val="Heading1"/>
      </w:pPr>
      <w:bookmarkStart w:id="0" w:name="_mztqh9n8x83c" w:colFirst="0" w:colLast="0"/>
      <w:bookmarkStart w:id="1" w:name="_Toc217172299"/>
      <w:bookmarkEnd w:id="0"/>
      <w:r>
        <w:lastRenderedPageBreak/>
        <w:t>Chapter 1: Introduction</w:t>
      </w:r>
      <w:bookmarkEnd w:id="1"/>
    </w:p>
    <w:p w14:paraId="78780F80" w14:textId="77777777" w:rsidR="00D52078" w:rsidRDefault="00000000">
      <w:pPr>
        <w:pStyle w:val="Heading2"/>
      </w:pPr>
      <w:bookmarkStart w:id="2" w:name="_v6htiqhy47ne" w:colFirst="0" w:colLast="0"/>
      <w:bookmarkStart w:id="3" w:name="_Toc217172300"/>
      <w:bookmarkEnd w:id="2"/>
      <w:r>
        <w:t>1.1 Background of the Study</w:t>
      </w:r>
      <w:bookmarkEnd w:id="3"/>
    </w:p>
    <w:p w14:paraId="30F79FD5" w14:textId="77777777" w:rsidR="00D52078" w:rsidRDefault="00000000">
      <w:r>
        <w:t>This has seen the current organisations more often than not placing their reliance on team-based structures to attain complex objectives in an environment that is marked by uncertainty, rapid technological change and an increase in competitive pressures. In this kind of context, directive authority or speed of decision-making is not the only measure of the effectiveness of a leader, but rather how the leader can establish an environment that makes collaboration, learning, and innovation possible (Bratton, 2023). Psychological safety is one of the concepts that have got much coverage in the leadership and organisational behaviour literature in this respect. Psychological safety is a broader concept that is based on a mutual perception in a team that interpersonal risk-taking is without threats, where it is safe to share ideas and bring up concerns and make mistakes without the threat of adverse outcomes.</w:t>
      </w:r>
    </w:p>
    <w:p w14:paraId="26BB6B73" w14:textId="77777777" w:rsidR="00D52078" w:rsidRDefault="00000000">
      <w:r>
        <w:t>Psychological safety was first theorised in the framework of team learning and team performance but has since become one of the main themes of leadership research (Dong, Li and Hernan, 2024). Researchers believe that the leadership behaviours contribute to the development of psychologically safe environments since it affects the norms of trust, openness, and mutual respect. Psychological safety has been placed as playing a significant role as an antecedent of team effectiveness and creative performance in the knowledge-intensive and innovation-driven organisations where experimentation and learning through failure are required. Consequently, the leadership practices that promote psychological safety are now being perceived as strategic capabilities other than non-strategic interpersonal skills (Siyal, 2023).</w:t>
      </w:r>
    </w:p>
    <w:p w14:paraId="7F15CFAC" w14:textId="77777777" w:rsidR="00D52078" w:rsidRDefault="00000000">
      <w:r>
        <w:t>Nevertheless, the role of psychological safety as a leadership skill is still debated even though psychological safety is gaining increasing popularity as a topic in leadership research. Although many studies indicate the existence of a positive correlation between psychological safety, performance, and innovation, other studies have indicated that there are potential limits such as decreased accountability, slow decision-making, and tolerance to underperformance in the event that psychological safety is not balanced (Li and Tang, 2022; Sajwani, 2025). This inconsistency in the results implies that psychological safety is not necessarily a positive phenomenon but a phenomenon that should be judged by a leader carefully and with sensitivity to the circumstances. Therefore, psychological safety as a leadership capability needs to be critically scrutinised in order to shift towards the idealised accounts and more detailed appreciation of the organisational effects of the concept.</w:t>
      </w:r>
    </w:p>
    <w:p w14:paraId="02CD02D5" w14:textId="77777777" w:rsidR="00D52078" w:rsidRDefault="00000000">
      <w:pPr>
        <w:pStyle w:val="Heading2"/>
      </w:pPr>
      <w:bookmarkStart w:id="4" w:name="_rmww2kex4qfc" w:colFirst="0" w:colLast="0"/>
      <w:bookmarkStart w:id="5" w:name="_Toc217172301"/>
      <w:bookmarkEnd w:id="4"/>
      <w:r>
        <w:lastRenderedPageBreak/>
        <w:t>1.2 Research Problem and Rationale</w:t>
      </w:r>
      <w:bookmarkEnd w:id="5"/>
    </w:p>
    <w:p w14:paraId="0DF256E9" w14:textId="77777777" w:rsidR="00D52078" w:rsidRDefault="00000000">
      <w:r>
        <w:t>Despite the high level of psychological safety promotion as one of the foundations of successful leadership and strong teams, much of the literature available is very positive-focused and tends to assume a direct and universally positive correlation between psychological safety, performance and innovation (Li and Tang, 2022). The consequence of this tendency is a conceptual void in terms of which the complexities, tensions and unintended consequences of psychological safety are given relatively little critical consideration. Specifically, the lack of research on the ways in which leadership behaviours can contribute to ensuring psychological safety and preserving accountability and performance requirements and efficiency of decision-making is significantly under-explored.</w:t>
      </w:r>
    </w:p>
    <w:p w14:paraId="24FCDE99" w14:textId="77777777" w:rsidR="00D52078" w:rsidRDefault="00000000">
      <w:r>
        <w:t>As a leadership issue, the idea of psychological safety as an unconditioned good is a simplistic approach to the issue that leaders have to juggle between openness and performance discipline (Simorangkir, Pakpahan and Ariawan, 2021). Leaders who work in high-pressure or result-orientated environments might find themselves in a scenario where too much focus on psychological safety compromises constructive conflict, critical challenge or performance monitoring. Lack of psychological safety, on the other hand, can stifle innovation, lowering learning and employee voice. The lack of explicit information on how these tensions can be resolved by leaders is one of the major issues for the theory and practice.</w:t>
      </w:r>
    </w:p>
    <w:p w14:paraId="13F455AC" w14:textId="77777777" w:rsidR="00D52078" w:rsidRDefault="00000000">
      <w:r>
        <w:t>The logic behind this study consequently consists of filling the imbalance in current research by critically evaluating the concept of psychological safety as an attribute that characterises leadership but not as a team trait (Ito</w:t>
      </w:r>
      <w:r>
        <w:rPr>
          <w:i/>
          <w:iCs/>
        </w:rPr>
        <w:t xml:space="preserve"> et al.</w:t>
      </w:r>
      <w:r>
        <w:t xml:space="preserve"> 2022). This study aims to make a contribution to a more balanced and evidence-based picture by exploring the effect of leadership behaviours on psychological safety and the impact of the latter on team performance and innovation. This analysis is especially pertinent in the modern organisational environment where hybrid work environments, cross-functional teams, and fast-paced innovation cycles require leadership flexibility and discretion more than ever (Iyer and Malhotra, 2025).</w:t>
      </w:r>
    </w:p>
    <w:p w14:paraId="1F8762E8" w14:textId="77777777" w:rsidR="00D52078" w:rsidRDefault="00000000">
      <w:pPr>
        <w:pStyle w:val="Heading2"/>
      </w:pPr>
      <w:bookmarkStart w:id="6" w:name="_p4knwqmqdwlu" w:colFirst="0" w:colLast="0"/>
      <w:bookmarkStart w:id="7" w:name="_Toc217172302"/>
      <w:bookmarkEnd w:id="6"/>
      <w:r>
        <w:t>1.3 Aim of the Study</w:t>
      </w:r>
      <w:bookmarkEnd w:id="7"/>
    </w:p>
    <w:p w14:paraId="27EA1355" w14:textId="77777777" w:rsidR="00D52078" w:rsidRDefault="00000000">
      <w:r>
        <w:t>The main objective of the research will be to critically examine the concept of psychological safety as a leadership competency and assess its impact on team performance and innovation in organisational settings.</w:t>
      </w:r>
    </w:p>
    <w:p w14:paraId="59F46E6E" w14:textId="77777777" w:rsidR="00D52078" w:rsidRDefault="00000000">
      <w:pPr>
        <w:pStyle w:val="Heading2"/>
      </w:pPr>
      <w:bookmarkStart w:id="8" w:name="_1pp864hpcjjd" w:colFirst="0" w:colLast="0"/>
      <w:bookmarkStart w:id="9" w:name="_Toc217172303"/>
      <w:bookmarkEnd w:id="8"/>
      <w:r>
        <w:t>1.4 Research Objectives</w:t>
      </w:r>
      <w:bookmarkEnd w:id="9"/>
    </w:p>
    <w:p w14:paraId="113D67E7" w14:textId="77777777" w:rsidR="00D52078" w:rsidRDefault="00000000">
      <w:r>
        <w:t>To realise the above goal, the research is informed by the objectives below:</w:t>
      </w:r>
    </w:p>
    <w:p w14:paraId="7BC7B8A5" w14:textId="77777777" w:rsidR="00D52078" w:rsidRDefault="00000000">
      <w:pPr>
        <w:numPr>
          <w:ilvl w:val="0"/>
          <w:numId w:val="2"/>
        </w:numPr>
      </w:pPr>
      <w:r>
        <w:lastRenderedPageBreak/>
        <w:t>To explore the idea of psychological safety and how it has been developed in the literature on leadership and management.</w:t>
      </w:r>
    </w:p>
    <w:p w14:paraId="380386D5" w14:textId="77777777" w:rsidR="00D52078" w:rsidRDefault="00000000">
      <w:pPr>
        <w:numPr>
          <w:ilvl w:val="0"/>
          <w:numId w:val="2"/>
        </w:numPr>
      </w:pPr>
      <w:r>
        <w:t>To critically assess team-related leadership behaviours linked to the establishment and upholding of psychological safety.</w:t>
      </w:r>
    </w:p>
    <w:p w14:paraId="7A585AA3" w14:textId="77777777" w:rsidR="00D52078" w:rsidRDefault="00000000">
      <w:pPr>
        <w:numPr>
          <w:ilvl w:val="0"/>
          <w:numId w:val="2"/>
        </w:numPr>
      </w:pPr>
      <w:r>
        <w:t>To examine how psychological safety, team performance, and innovation are connected, as supported in the existing research.</w:t>
      </w:r>
    </w:p>
    <w:p w14:paraId="2A9A2770" w14:textId="77777777" w:rsidR="00D52078" w:rsidRDefault="00000000">
      <w:pPr>
        <w:numPr>
          <w:ilvl w:val="0"/>
          <w:numId w:val="2"/>
        </w:numPr>
      </w:pPr>
      <w:r>
        <w:t>To determine the weaknesses, difficulties and possible risks related to psychological safety in organisations.</w:t>
      </w:r>
    </w:p>
    <w:p w14:paraId="76E7AFDA" w14:textId="77777777" w:rsidR="00D52078" w:rsidRDefault="00000000">
      <w:pPr>
        <w:numPr>
          <w:ilvl w:val="0"/>
          <w:numId w:val="2"/>
        </w:numPr>
      </w:pPr>
      <w:r>
        <w:t>To suggest leadership implications and recommendations on the need to strike a balance between psychological safety and accountability and performance requirements.</w:t>
      </w:r>
    </w:p>
    <w:p w14:paraId="315238EE" w14:textId="77777777" w:rsidR="00D52078" w:rsidRDefault="00000000">
      <w:pPr>
        <w:pStyle w:val="Heading2"/>
      </w:pPr>
      <w:bookmarkStart w:id="10" w:name="_lg3p7jij2l27" w:colFirst="0" w:colLast="0"/>
      <w:bookmarkStart w:id="11" w:name="_Toc217172304"/>
      <w:bookmarkEnd w:id="10"/>
      <w:r>
        <w:t>1.5 Research Questions</w:t>
      </w:r>
      <w:bookmarkEnd w:id="11"/>
    </w:p>
    <w:p w14:paraId="3A5ECA51" w14:textId="77777777" w:rsidR="00D52078" w:rsidRDefault="00000000">
      <w:pPr>
        <w:numPr>
          <w:ilvl w:val="0"/>
          <w:numId w:val="1"/>
        </w:numPr>
      </w:pPr>
      <w:r>
        <w:t>What is the conceptualised psychological safety in the literature on leadership and management?</w:t>
      </w:r>
    </w:p>
    <w:p w14:paraId="618466AE" w14:textId="77777777" w:rsidR="00D52078" w:rsidRDefault="00000000">
      <w:pPr>
        <w:numPr>
          <w:ilvl w:val="0"/>
          <w:numId w:val="1"/>
        </w:numPr>
      </w:pPr>
      <w:r>
        <w:t>Which leadership behaviours either support or do not support psychological safety in the team setting?</w:t>
      </w:r>
    </w:p>
    <w:p w14:paraId="2F641893" w14:textId="77777777" w:rsidR="00D52078" w:rsidRDefault="00000000">
      <w:pPr>
        <w:numPr>
          <w:ilvl w:val="0"/>
          <w:numId w:val="1"/>
        </w:numPr>
      </w:pPr>
      <w:r>
        <w:t>What is the extent of the influence of psychological safety on team performance and the results of innovation?</w:t>
      </w:r>
    </w:p>
    <w:p w14:paraId="2E0F8071" w14:textId="77777777" w:rsidR="00D52078" w:rsidRDefault="00000000">
      <w:pPr>
        <w:pStyle w:val="Heading2"/>
      </w:pPr>
      <w:bookmarkStart w:id="12" w:name="_u72wmbi77g86" w:colFirst="0" w:colLast="0"/>
      <w:bookmarkStart w:id="13" w:name="_Toc217172305"/>
      <w:bookmarkEnd w:id="12"/>
      <w:r>
        <w:t>1.6 Significance of the Study</w:t>
      </w:r>
      <w:bookmarkEnd w:id="13"/>
    </w:p>
    <w:p w14:paraId="23BF3C01" w14:textId="77777777" w:rsidR="00D52078" w:rsidRDefault="00000000">
      <w:r>
        <w:t>This research is relevant to academic and leadership practice. Academically, it is a contribution to the literature in leadership and organisational behaviour, as it provides a critical review of psychological safety and discusses discrepancies and contradictions in the literature. The synthesis of different viewpoints can be expected to streamline the cognition about psychological safety as a situational and context-defined leadership competence as opposed to a situationally neutral solution (Edmondson and Bransby, 2023).</w:t>
      </w:r>
    </w:p>
    <w:p w14:paraId="7A6DBABE" w14:textId="77777777" w:rsidR="00D52078" w:rsidRDefault="00D52078"/>
    <w:p w14:paraId="5EA1F6B2" w14:textId="77777777" w:rsidR="00D52078" w:rsidRDefault="00000000">
      <w:pPr>
        <w:pStyle w:val="Heading2"/>
      </w:pPr>
      <w:bookmarkStart w:id="14" w:name="_7lx5jofo2ajn" w:colFirst="0" w:colLast="0"/>
      <w:bookmarkStart w:id="15" w:name="_Toc217172306"/>
      <w:bookmarkEnd w:id="14"/>
      <w:r>
        <w:t>1.7 Organisation of the Dissertation</w:t>
      </w:r>
      <w:bookmarkEnd w:id="15"/>
    </w:p>
    <w:p w14:paraId="0681E542" w14:textId="77777777" w:rsidR="00D52078" w:rsidRDefault="00000000">
      <w:r>
        <w:t xml:space="preserve">In this dissertation, there are five chapters. Chapter 1 has presented the background of the research, the problem, the aims, the objectives and the significance of the study. Chapter 2 is </w:t>
      </w:r>
      <w:r>
        <w:lastRenderedPageBreak/>
        <w:t>a critical literature review of the psychological safety, leadership behaviours, team performance, and innovation literature that argues out the core debates and gaps in research. Chapter 3 presents the methodology used in the research that comprises the research design, source of data, and ethics. Chapter 4 is a discussion of the results of the literature review and analysis. Lastly, Chapter 5 is a conclusion to the study, summarising the main findings, providing practical leadership advice, and discussing the limitations and future research recommendations.</w:t>
      </w:r>
    </w:p>
    <w:p w14:paraId="4044B93E" w14:textId="77777777" w:rsidR="00D52078" w:rsidRDefault="00000000">
      <w:r>
        <w:br w:type="page"/>
      </w:r>
    </w:p>
    <w:p w14:paraId="27835611" w14:textId="77777777" w:rsidR="00D52078" w:rsidRDefault="00000000">
      <w:pPr>
        <w:pStyle w:val="Heading1"/>
      </w:pPr>
      <w:bookmarkStart w:id="16" w:name="_e8m81zjpju3t" w:colFirst="0" w:colLast="0"/>
      <w:bookmarkStart w:id="17" w:name="_Toc217172307"/>
      <w:bookmarkEnd w:id="16"/>
      <w:r>
        <w:lastRenderedPageBreak/>
        <w:t>Chapter 2: Literature Review</w:t>
      </w:r>
      <w:bookmarkEnd w:id="17"/>
    </w:p>
    <w:p w14:paraId="74899C25" w14:textId="77777777" w:rsidR="00D52078" w:rsidRDefault="00000000">
      <w:pPr>
        <w:pStyle w:val="Heading2"/>
      </w:pPr>
      <w:bookmarkStart w:id="18" w:name="_4lbux0x0iaw0" w:colFirst="0" w:colLast="0"/>
      <w:bookmarkStart w:id="19" w:name="_Toc217172308"/>
      <w:bookmarkEnd w:id="18"/>
      <w:r>
        <w:t>2.1 Psychological Safety Conceptual Foundation</w:t>
      </w:r>
      <w:bookmarkEnd w:id="19"/>
    </w:p>
    <w:p w14:paraId="5E382CB4" w14:textId="77777777" w:rsidR="00D52078" w:rsidRDefault="00000000">
      <w:r>
        <w:t xml:space="preserve">Psychological safety has become a key construct in organisational behaviour and research in leadership studies mainly due to the pioneering work of Edmondson who explained the concept as a shared assumption that a group is safe in interpersonal risk-taking (Edmondson and Bransby, 2023). This conceptualisation placed psychological safety as something collective and socially constructed, a factor that is influenced by the interaction of individuals and the context and environment. Significantly, the framework offered by Edmondson posed a challenge to the performance-based assumptions, claiming that learning, reporting of errors, and innovation are all subject to the environment, in which people feel comfortable about raising their voices without being embarrassed or punished (Elsayed </w:t>
      </w:r>
      <w:r>
        <w:rPr>
          <w:i/>
          <w:iCs/>
        </w:rPr>
        <w:t xml:space="preserve">et al. </w:t>
      </w:r>
      <w:r>
        <w:t>2023).</w:t>
      </w:r>
    </w:p>
    <w:p w14:paraId="2C17D992" w14:textId="77777777" w:rsidR="00D52078" w:rsidRDefault="00000000">
      <w:r>
        <w:t xml:space="preserve">Later studies have built on this basic work to narrow down the parameters and processes by which psychological safety works. Its dynamic and situational nature has come into the limelight of scholars, implying that psychological safety varies over time, and in different contexts, tasks, and leadership behaviours. Although much of the preliminary research viewed psychological safety as a precursor to the learning behaviour, more recent sources have put it as a pivotal facilitator of the complex coordination, adaptive performance, and creativity in uncertain contexts (Hardie </w:t>
      </w:r>
      <w:r>
        <w:rPr>
          <w:i/>
          <w:iCs/>
        </w:rPr>
        <w:t>et al.</w:t>
      </w:r>
      <w:r>
        <w:t xml:space="preserve"> 2022).</w:t>
      </w:r>
    </w:p>
    <w:p w14:paraId="2A028A43" w14:textId="77777777" w:rsidR="00D52078" w:rsidRDefault="00000000">
      <w:r>
        <w:t>Nonetheless, the construct has been criticised despite its wide usage due to conceptual vagueness and overlap in measurement with other related constructs of trust, cohesion, and empowerment. Other researchers state that psychological safety may turn into a catch-all term, which will not be differentiated well enough in relation to larger relational or cultural factors. Such a lack of conceptual specificity also has implications for leadership research since it becomes difficult to determine what particular leader behaviours can make psychologically safe environments or in what circumstances such environments may be useful or may be harmful (Dong, Li and Hernan, 2024).</w:t>
      </w:r>
    </w:p>
    <w:p w14:paraId="3E7EE61C" w14:textId="77777777" w:rsidR="00D52078" w:rsidRDefault="00000000">
      <w:pPr>
        <w:pStyle w:val="Heading2"/>
      </w:pPr>
      <w:bookmarkStart w:id="20" w:name="_fz4u6uimz49" w:colFirst="0" w:colLast="0"/>
      <w:bookmarkStart w:id="21" w:name="_Toc217172309"/>
      <w:bookmarkEnd w:id="20"/>
      <w:r>
        <w:t>2.2 Leadership Theories and How to Create Psychological Safety</w:t>
      </w:r>
      <w:bookmarkEnd w:id="21"/>
    </w:p>
    <w:p w14:paraId="254E9BBC" w14:textId="77777777" w:rsidR="00D52078" w:rsidRDefault="00000000">
      <w:r>
        <w:t xml:space="preserve">It has always been observed in research on leadership that leaders are key in building psychological safety, since they dictate norms, model behaviour, and distribute rewards and sanctions. The transformational leadership theory, in particular, has been closely related to psychological safety, as it focuses on inspiration, personal concern, and intellectual stimulation </w:t>
      </w:r>
      <w:r>
        <w:lastRenderedPageBreak/>
        <w:t>(Siyal, 2023). Leaders who promote questioning and disrupting the conventional assumptions are believed to legitimise voice behaviour and thus, improve perceptions of safety.</w:t>
      </w:r>
    </w:p>
    <w:p w14:paraId="53B953C9" w14:textId="77777777" w:rsidR="00D52078" w:rsidRDefault="00000000">
      <w:r>
        <w:t xml:space="preserve">In the same way, inclusion leadership theory clearly anticipates the concepts of openness, accessibility, and availability as strategies that include leaders to promote psychological safety. Empirical evidence indicates that leaders who actively seek contributions, are willing to admit their fallibility, and react positively to opposition break hierarchical boundaries and are sending the message that risk-taking between people will be tolerated (Zafar </w:t>
      </w:r>
      <w:r>
        <w:rPr>
          <w:i/>
          <w:iCs/>
        </w:rPr>
        <w:t>et al.</w:t>
      </w:r>
      <w:r>
        <w:t xml:space="preserve"> 2023). In this view, psychological safety is not just a by-product of leadership but a deliberate consequence of leader behaviour.</w:t>
      </w:r>
    </w:p>
    <w:p w14:paraId="07D033B8" w14:textId="77777777" w:rsidR="00D52078" w:rsidRDefault="00000000">
      <w:r>
        <w:t>However, critical scholarship points out that leadership-based psychological safety is not automatic and uniformly good. The traditionally less supportive of psychological safety transactional leadership approaches can be in some situations supportive of clarity, role certainty, and performance discipline (Ha and Moon, 2023). This brings up some critical concerns on whether psychological safety is always good or whether its efficacy lies in the combination of supportive and directive leadership behaviours. In addition, leadership theories tend to presume a linear relationship between the leader's behaviour and the results of the team without making due consideration of the role that organisational culture, power and the complexity of the task at hand play (Kezar, 2023).</w:t>
      </w:r>
    </w:p>
    <w:p w14:paraId="595CCA52" w14:textId="77777777" w:rsidR="00D52078" w:rsidRDefault="00000000">
      <w:r>
        <w:t>New ways of looking at this thus propose a more contingent perspective in which psychological safety as a leadership potential needs to be tuned as opposed to maximised. The issue with most of the popular leadership models is that they present leaders with the challenge of being open and accountable at the same time, and only a few offer a way to resolve this tension (Rachmad, 2022). This theoretical gap highlights the importance of raising questions on leadership behaviours, not just on the ability to generate safety, but also on the possibility of affecting performance expectations definitively when implemented with much heat.</w:t>
      </w:r>
    </w:p>
    <w:p w14:paraId="57CA99A2" w14:textId="77777777" w:rsidR="00D52078" w:rsidRDefault="00000000">
      <w:pPr>
        <w:pStyle w:val="Heading2"/>
      </w:pPr>
      <w:bookmarkStart w:id="22" w:name="_tm9yy3sbdaz9" w:colFirst="0" w:colLast="0"/>
      <w:bookmarkStart w:id="23" w:name="_Toc217172310"/>
      <w:bookmarkEnd w:id="22"/>
      <w:r>
        <w:t>2.3 Team Performance and Psychological Safety</w:t>
      </w:r>
      <w:bookmarkEnd w:id="23"/>
    </w:p>
    <w:p w14:paraId="1274C0A2" w14:textId="77777777" w:rsidR="00D52078" w:rsidRDefault="00000000">
      <w:r>
        <w:t xml:space="preserve">The connection between team performance and psychological safety has been extensively studied, and the existing body of research has indicated positive relationships. Psychological safety is often associated with enhanced information exchange, error mitigation, and collective problem-solving, which are essential in knowledge-intensive environments to make a team effective (Rivera, Rodríguez-Aceves and Mojarro-Duran, 2021). The meta-analytic evidence suggests that teams that are described as being highly psychologically safe are more likely to get involved in learning behaviours that facilitate adaptive performance in the long term (Hardie </w:t>
      </w:r>
      <w:r>
        <w:rPr>
          <w:i/>
          <w:iCs/>
        </w:rPr>
        <w:t>et al.</w:t>
      </w:r>
      <w:r>
        <w:t xml:space="preserve"> 2022).</w:t>
      </w:r>
    </w:p>
    <w:p w14:paraId="240EC618" w14:textId="77777777" w:rsidR="00D52078" w:rsidRDefault="00000000">
      <w:r>
        <w:lastRenderedPageBreak/>
        <w:t xml:space="preserve">Nevertheless, the performance benefits of psychological safety are not conditional and universal. Critics claim that a lot of the research is based on perceptual measures of performance, and this gives rise to issues of common method bias and overstated correlations. Besides, most empirical studies concentrate on situations in which learning and adapting are the main priority, including healthcare, project teams, and research options (Ito </w:t>
      </w:r>
      <w:r>
        <w:rPr>
          <w:i/>
          <w:iCs/>
        </w:rPr>
        <w:t>et al.</w:t>
      </w:r>
      <w:r>
        <w:t xml:space="preserve"> 2022). This casts doubt on how results can be generalised to performance-orientated environments where efficiency, speed and standardisation are the order of the day.</w:t>
      </w:r>
    </w:p>
    <w:p w14:paraId="65D245E2" w14:textId="77777777" w:rsidR="00D52078" w:rsidRDefault="00000000">
      <w:r>
        <w:t>The literature on psychological safety illustrates a growing strand of literature that executes a trade-off with psychological safety. Too much safety could minimise constructive task conflict, discourage high-performance feedback, or establish tolerance to poor performance. In this situation, psychological safety can become counterproductive to the results that it is supposed to reinforce. This implies that psychological safety plays a role in performance as a result of its combination with goal clarity, accountability systems, and leadership expectations (Shahid and Din, 2021).</w:t>
      </w:r>
    </w:p>
    <w:p w14:paraId="4ECFCDA9" w14:textId="77777777" w:rsidR="00D52078" w:rsidRDefault="00000000">
      <w:r>
        <w:t xml:space="preserve">From a leadership perspective, this result questions naive views that an increased psychological safety will automatically be associated with improved performance. Rather, they argue towards the necessity of leaders to combine practices of psychological safety with those of performance management so that transparency and encouragement do not go hand in hand with absolutely no standards and no consequences. The literature hence suggests that psychological safety leads to optimality in the performance of teams when it is coupled with task demands and organisational priorities and not as an end in itself (Fyhn </w:t>
      </w:r>
      <w:r>
        <w:rPr>
          <w:i/>
          <w:iCs/>
        </w:rPr>
        <w:t xml:space="preserve">et al. </w:t>
      </w:r>
      <w:r>
        <w:t>2022).</w:t>
      </w:r>
    </w:p>
    <w:p w14:paraId="1511AF14" w14:textId="77777777" w:rsidR="00D52078" w:rsidRDefault="00000000">
      <w:pPr>
        <w:pStyle w:val="Heading2"/>
      </w:pPr>
      <w:bookmarkStart w:id="24" w:name="_ip31fjmqyj9f" w:colFirst="0" w:colLast="0"/>
      <w:bookmarkStart w:id="25" w:name="_Toc217172311"/>
      <w:bookmarkEnd w:id="24"/>
      <w:r>
        <w:t>2.4 Innovation as a Psychologically Safe Process</w:t>
      </w:r>
      <w:bookmarkEnd w:id="25"/>
    </w:p>
    <w:p w14:paraId="62764E35" w14:textId="77777777" w:rsidR="00D52078" w:rsidRDefault="00000000">
      <w:r>
        <w:t>The concept of psychological safety has become a critical antecedent of creativity and knowledge recombination in the literature on innovation. Innovation is also uncertain and experimental, and there is always a risk of failure; interpersonal risk-taking is a key requirement. Research continuously shows that a psychologically safe workplace promotes the generation of ideas, experimentation, and cross-boundary working, all of which are critical in innovative results (Rivera, Rodríguez-Aceves and Mojarro-Duran, 2021).</w:t>
      </w:r>
    </w:p>
    <w:p w14:paraId="6FA32D14" w14:textId="77777777" w:rsidR="00D52078" w:rsidRDefault="00000000">
      <w:r>
        <w:t>Theoretically, psychological safety allows innovation to occur by minimising defensive behaviours and allowing cognitive diversity to manifest instead of being repressed. Highly psychologically safe teams have a better chance to challenge the prevailing worldviews. incorporate a range of perspectives, and rework the new ideas. Leadership behaviours that justify the concept of failure as a learning opportunity are consequently considered as the key factor in sustaining innovation in the long run (Caliskan, 2021).</w:t>
      </w:r>
    </w:p>
    <w:p w14:paraId="620552B2" w14:textId="77777777" w:rsidR="00D52078" w:rsidRDefault="00000000">
      <w:r>
        <w:lastRenderedPageBreak/>
        <w:t>Although there is this positive framing, there has been a tendency in recent scholarship to problematise the proposed linear relationship between psychological safety and innovation. According to some studies, innovation also needs to have constructive tension, debate, and performance pressure, which can be undermined in a setting where excessively much importance is put on harmony and safety (Khanagha et al., 2021). In addition, structural conditions, including resource availability, strategic intent, and organisational support, can affect innovation outcomes, and these cannot be replaced by psychological safety.</w:t>
      </w:r>
    </w:p>
    <w:p w14:paraId="01426F61" w14:textId="77777777" w:rsidR="00D52078" w:rsidRDefault="00000000">
      <w:r>
        <w:t>This has prompted the need to have a more balanced perception of the issue of psychological safety in the processes of innovation. Instead of treating safety as a universal facilitator, the researchers have proposed that the effectiveness of safety should be based on how leadership is coupled with safety and challenge. Leaders who create psychological safety and, at the same time, provide high-reach goals and support critical analysis might be more suited to transform creative ideas into actual outcomes of innovation (Bratton, 2023). This view supports the idea of psychological safety as a complex leadership skill and not a solution in itself.</w:t>
      </w:r>
    </w:p>
    <w:p w14:paraId="6CB78140" w14:textId="77777777" w:rsidR="00D52078" w:rsidRDefault="00000000">
      <w:pPr>
        <w:pStyle w:val="Heading2"/>
      </w:pPr>
      <w:bookmarkStart w:id="26" w:name="_xis9lubw7v9d" w:colFirst="0" w:colLast="0"/>
      <w:bookmarkStart w:id="27" w:name="_Toc217172312"/>
      <w:bookmarkEnd w:id="26"/>
      <w:r>
        <w:t>2.5 Literature Gaps, Tensions, and Contradictions</w:t>
      </w:r>
      <w:bookmarkEnd w:id="27"/>
    </w:p>
    <w:p w14:paraId="56E66A1D" w14:textId="77777777" w:rsidR="00D52078" w:rsidRDefault="00000000">
      <w:r>
        <w:t>Although a lot of literature has been written on the issue of psychological safety, a number of gaps and contradictions are still pronounced. First, psychological safety is there to be conceptualised as purely a positive phenomenon, and little has been done to investigate the downsides or limit cases of psychological safety. This normative bias hinders theoretical building and constrains the application of findings to practice by leaders who work in performance-intensive environments (Kezar, 2023).</w:t>
      </w:r>
    </w:p>
    <w:p w14:paraId="6081B546" w14:textId="77777777" w:rsidR="00D52078" w:rsidRDefault="00000000">
      <w:r>
        <w:t>Second, psychological safety has been a frequent focus of leadership research that considers supportive leadership behaviours to be a result of psychological safety, rather than examining how leaders deal with the tension between the latter and the former. There is little literature that shows how leaders are able to redefine psychological safety according to the varying task demands or organisational pressures. This is a very big gap, considering that the effectiveness of leadership is often based on situational judgement and not always based on the regular patterns of behaviour (Ali and Anwar, 2021).</w:t>
      </w:r>
    </w:p>
    <w:p w14:paraId="6B1416FE" w14:textId="77777777" w:rsidR="00D52078" w:rsidRDefault="00000000">
      <w:r>
        <w:t xml:space="preserve">Third, power structures and hierarchical asymmetries that influence the perception of safety are often not taken into account in empirical studies. Psychological safety can be distributed unequally in teams, with marginalised or low-status members of the team experiencing higher levels of interpersonal risk even when the leadership behaviours of a team are ostensibly supportive. This puts into question the assumptions of psychological safety as a </w:t>
      </w:r>
      <w:r>
        <w:lastRenderedPageBreak/>
        <w:t>homogeneously distributed team climate and demands a more critical and situation-sensitive analysis (Kandola, 2025).</w:t>
      </w:r>
    </w:p>
    <w:p w14:paraId="7CC302EF" w14:textId="77777777" w:rsidR="00D52078" w:rsidRDefault="00000000">
      <w:r>
        <w:t>Lastly, the inconsistency in the literature on the results of performance and innovation indicates that psychological safety is not a universal predictor of success. Although most studies describe positive relationships, there are studies that describe neutral or contingent impacts, meaning that integrative frameworks should be used to explain moderating effects like leadership style, organisational culture, and task complexity (Northouse, 2021).</w:t>
      </w:r>
    </w:p>
    <w:p w14:paraId="605483FB" w14:textId="77777777" w:rsidR="00D52078" w:rsidRDefault="00000000">
      <w:r>
        <w:t>Taken together, these gaps are the reason why a critical analysis of psychological safety as a leadership skill is necessary. Future studies need to be more concerned with the trade-offs and complexity of the challenges that leaders have to deal with in real life instead of deepening idealised narratives. This work is a response to that requirement by synthesising and critically evaluating the existing literature to come up with a more balanced and contextually informed concept of psychological safety in leadership.</w:t>
      </w:r>
    </w:p>
    <w:p w14:paraId="25582973" w14:textId="77777777" w:rsidR="00D52078" w:rsidRDefault="00000000">
      <w:r>
        <w:br w:type="page"/>
      </w:r>
    </w:p>
    <w:p w14:paraId="423ADE85" w14:textId="77777777" w:rsidR="00D52078" w:rsidRDefault="00000000">
      <w:pPr>
        <w:pStyle w:val="Heading1"/>
      </w:pPr>
      <w:bookmarkStart w:id="28" w:name="_d71u0rulrq40" w:colFirst="0" w:colLast="0"/>
      <w:bookmarkStart w:id="29" w:name="_Toc217172313"/>
      <w:bookmarkEnd w:id="28"/>
      <w:r>
        <w:lastRenderedPageBreak/>
        <w:t>Chapter 3: Methodology</w:t>
      </w:r>
      <w:bookmarkEnd w:id="29"/>
    </w:p>
    <w:p w14:paraId="67776191" w14:textId="77777777" w:rsidR="00D52078" w:rsidRDefault="00000000">
      <w:pPr>
        <w:pStyle w:val="Heading2"/>
      </w:pPr>
      <w:bookmarkStart w:id="30" w:name="_rfx8n8cjizq5" w:colFirst="0" w:colLast="0"/>
      <w:bookmarkStart w:id="31" w:name="_Toc217172314"/>
      <w:bookmarkEnd w:id="30"/>
      <w:r>
        <w:t>3.1 Research Philosophy</w:t>
      </w:r>
      <w:bookmarkEnd w:id="31"/>
    </w:p>
    <w:p w14:paraId="69E6DBED" w14:textId="77777777" w:rsidR="00D52078" w:rsidRDefault="00000000">
      <w:r>
        <w:t>The research philosophy of this study is interpretivism, which is deemed to be the right one due to the nature of the research issue, which is exploratory and conceptually driven (Alharahsheh and Pius, 2020). The assumption of interpretivism is based on the premise that social reality is neither objective nor fixed, but that it is socially constructed as part of human interaction, meaning and interpretation. This philosophical position is especially relevant regarding leadership and psychological safety because the two constructs are relative and subjective in nature.</w:t>
      </w:r>
    </w:p>
    <w:p w14:paraId="589014A6" w14:textId="77777777" w:rsidR="00D52078" w:rsidRDefault="00000000">
      <w:r>
        <w:t>The concept of psychological safety is not something that can be discussed in terms of pure positivist assumptions, since it is not independent of the perceptions of individuals, the processes within the team, or the actions of the leader (Hennel and Rosenkranz, 2020). The current literature on interpretivism facilitates the subtle study of the conceptualisation, enactment, and appraisal of psychological safety in diverse organisational settings. Instead of trying to establish causal generalisations, this way of research places greater emphasis on getting to know meanings, interpretations, and underlying assumptions that underlie leadership and organisational behaviour research.</w:t>
      </w:r>
    </w:p>
    <w:p w14:paraId="2A750051" w14:textId="77777777" w:rsidR="00D52078" w:rsidRDefault="00000000">
      <w:r>
        <w:t>Also, interpretivism advocates a critical attitude towards rival theoretical stances (Strohmaier, 2020). Since the publications on the topic of psychological safety include positive and negative perspectives, an interpretivist approach allows the study to uncover contradictions, tensions, and contextual differences instead of supporting one of the prevailing narratives. The philosophical stance thus is quite close to the objective of this study of critically analysing psychological safety as a leadership capability as opposed to its validity as a universally beneficial construct.</w:t>
      </w:r>
    </w:p>
    <w:p w14:paraId="6599FF5C" w14:textId="77777777" w:rsidR="00D52078" w:rsidRDefault="00000000">
      <w:pPr>
        <w:pStyle w:val="Heading2"/>
      </w:pPr>
      <w:bookmarkStart w:id="32" w:name="_5blkmpfe349k" w:colFirst="0" w:colLast="0"/>
      <w:bookmarkStart w:id="33" w:name="_Toc217172315"/>
      <w:bookmarkEnd w:id="32"/>
      <w:r>
        <w:t>3.2 Research Design: Qualitative Secondary Research</w:t>
      </w:r>
      <w:bookmarkEnd w:id="33"/>
    </w:p>
    <w:p w14:paraId="5FE667C1" w14:textId="77777777" w:rsidR="00D52078" w:rsidRDefault="00000000">
      <w:r>
        <w:t>The research design used is a qualitative secondary research design because it relies on the existing scholarly literature to critically and interpretively evaluate psychological safety, leadership behaviours, team performance, and innovation (Shankar, Devi and Mukhopadhyay, 2025). It is especially important to note that secondary research is exactly the right research approach in this case, because the research goals are orientated at the development of theories, the assessment of the concepts, and the integration of the available knowledge rather than the development of empirical research.</w:t>
      </w:r>
    </w:p>
    <w:p w14:paraId="25273034" w14:textId="77777777" w:rsidR="00D52078" w:rsidRDefault="00000000">
      <w:r>
        <w:lastRenderedPageBreak/>
        <w:t>A qualitative methodology allows the research to interact with the theoretical arguments, empirical research and conceptual controversies within a wide scope of disciplines, among them leadership studies, organisational behaviour and innovation management (Duchek, Raetze and Scheuch, 2021). In contrast to quantitative methods in which the emphasis is laid on measurement and statistical associations, qualitative secondary research helps the study of underlying assumptions, contextual impact and explanation in the literature.</w:t>
      </w:r>
    </w:p>
    <w:p w14:paraId="6B71139A" w14:textId="77777777" w:rsidR="00D52078" w:rsidRDefault="00000000">
      <w:r>
        <w:t xml:space="preserve">This research design is also suitable because the literature on psychological safety is mature. The secondary analysis would permit an in-depth assessment of the way psychological safety has been framed, operationalised, and criticised over the years, given that there is already a large amount of peer-reviewed research on this topic (Hazell </w:t>
      </w:r>
      <w:r>
        <w:rPr>
          <w:i/>
          <w:iCs/>
        </w:rPr>
        <w:t>et al.</w:t>
      </w:r>
      <w:r>
        <w:t>, 2020). Furthermore, the method promotes the detection of gaps and inconsistencies which are not necessarily noticeable in a single empirical research, and thus expands the depth of analysis of the research.</w:t>
      </w:r>
    </w:p>
    <w:p w14:paraId="6C09FD8B" w14:textId="77777777" w:rsidR="00D52078" w:rsidRDefault="00000000">
      <w:r>
        <w:t>From a practical perspective, secondary data is feasible in its methodology and is also scholarly. It permits organised contact with qualitative sources, meets ethical demands, and gives an opportunity for the study of critical synthesis instead of data collection logistics.</w:t>
      </w:r>
    </w:p>
    <w:p w14:paraId="5650AE69" w14:textId="77777777" w:rsidR="00D52078" w:rsidRDefault="00000000">
      <w:pPr>
        <w:pStyle w:val="Heading2"/>
      </w:pPr>
      <w:bookmarkStart w:id="34" w:name="_ezp0x6geeluw" w:colFirst="0" w:colLast="0"/>
      <w:bookmarkStart w:id="35" w:name="_Toc217172316"/>
      <w:bookmarkEnd w:id="34"/>
      <w:r>
        <w:t>3.3 Literature Selection Criteria</w:t>
      </w:r>
      <w:bookmarkEnd w:id="35"/>
    </w:p>
    <w:p w14:paraId="703FE827" w14:textId="77777777" w:rsidR="00D52078" w:rsidRDefault="00000000">
      <w:r>
        <w:t>A systematic literature selection criterion was used to ensure rigour in the academic process, transparency, and relevance. The peer-reviewed journal articles were given the highest priority because they are the most valid and theoretically based sources of information in the sphere of leadership and organisational research (Dwyer, Karanikas and Sav, 2023). Initiative works were featured when they offered conceptual foundations, especially on the theory of psychological safety and leadership theory.</w:t>
      </w:r>
    </w:p>
    <w:p w14:paraId="5EBA2397" w14:textId="77777777" w:rsidR="00D52078" w:rsidRDefault="00000000">
      <w:r>
        <w:t>Most of the sources have been selected based on publications in the past five to ten years to make them current, especially concerning the current organisational situations like the hybrid work environment and innovation-driven teams. Nevertheless, older seminal works were not eliminated when they were still theoretically relevant and frequently quoted in recent studies.</w:t>
      </w:r>
    </w:p>
    <w:p w14:paraId="25F448C6" w14:textId="77777777" w:rsidR="00D52078" w:rsidRDefault="00000000">
      <w:r>
        <w:t xml:space="preserve">The selection of literature was done by their direct relation to at least one of the following areas: psychological safety, leadership behaviours, team performance, or innovation (Yin </w:t>
      </w:r>
      <w:r>
        <w:rPr>
          <w:i/>
          <w:iCs/>
        </w:rPr>
        <w:t>et al.</w:t>
      </w:r>
      <w:r>
        <w:t>, 2020). Articles which only mentioned the concept of psychological safety but did not dwell on the theoretical or empirical aspects were filtered out. Besides, the sources were rated on the methodological quality, theoretical transparency, and applicability to organisational and leadership settings.</w:t>
      </w:r>
    </w:p>
    <w:p w14:paraId="2798A381" w14:textId="77777777" w:rsidR="00D52078" w:rsidRDefault="00000000">
      <w:r>
        <w:lastRenderedPageBreak/>
        <w:t>In order to bring the level of analysis, literature indicating divergent views was purposefully incorporated. These constituted studies that have had positive, neutral and critical results as far as psychological safety is concerned. Allowing opposing perspectives, the study does not suggest confirmation bias and promotes a more bilateral and critical assessment of the issue under study.</w:t>
      </w:r>
    </w:p>
    <w:p w14:paraId="25C561F5" w14:textId="77777777" w:rsidR="00D52078" w:rsidRDefault="00000000">
      <w:pPr>
        <w:pStyle w:val="Heading2"/>
      </w:pPr>
      <w:bookmarkStart w:id="36" w:name="_il4v30nwdx12" w:colFirst="0" w:colLast="0"/>
      <w:bookmarkStart w:id="37" w:name="_Toc217172317"/>
      <w:bookmarkEnd w:id="36"/>
      <w:r>
        <w:t>3.4 Data Analysis Strategy: Thematic and Critical Analysis</w:t>
      </w:r>
      <w:bookmarkEnd w:id="37"/>
    </w:p>
    <w:p w14:paraId="204BC288" w14:textId="77777777" w:rsidR="00D52078" w:rsidRDefault="00000000">
      <w:r>
        <w:t>The thematic and critical analysis approach was used to perform the analysis of the selected literature (Fryer, 2022). The thematic analysis made it possible to identify recurrent patterns, concepts, and arguments throughout the literature, and the critical analysis allowed a more in-depth assessment of the assumptions, limitations, and theoretical contradictions.</w:t>
      </w:r>
    </w:p>
    <w:p w14:paraId="15729CAC" w14:textId="77777777" w:rsidR="00D52078" w:rsidRDefault="00000000">
      <w:r>
        <w:t>A number of iterative steps were taken in the analysis process. First, the essential ideas and thesis concerning psychological safety and leadership were detected in the literature (O’Donovan, De Brún and McAuliffe, 2021). These were subsequently subdivided into wider analysis themes, including leadership actions that allow safety, performance-associated results, innovation processes, and situational contingencies. Instead of considering these themes as fixed categories, they were discussed with respect to one another to find out the relations, overlaps and contradictions.</w:t>
      </w:r>
    </w:p>
    <w:p w14:paraId="68F12DFA" w14:textId="77777777" w:rsidR="00D52078" w:rsidRDefault="00000000">
      <w:r>
        <w:t>This has been done with critical analysis that questioned the manner in which psychological safety has been conceptualised in various theoretical traditions and empirical situations. This included challenging preconceived notions, the strength of evidence and how far findings can be extrapolated to organisational contexts. A special emphasis was placed on works that opposed mainstream discourses, as these gave useful information on the weaknesses and boundary cases of psychological safety as a leadership skill (O’Donovan and McAuliffe, 2020).</w:t>
      </w:r>
    </w:p>
    <w:p w14:paraId="077DB234" w14:textId="77777777" w:rsidR="00D52078" w:rsidRDefault="00000000">
      <w:r>
        <w:t>The combination of the thematic and critical analyses enables the study to go beyond the summary of the available research and synthesise the knowledge in a manner that promotes the refinement of the theory and insight into practical lessons. This method correlates with Level 6 requirements of critical thinking, evaluation and independent judgement.</w:t>
      </w:r>
    </w:p>
    <w:p w14:paraId="7C2A3B52" w14:textId="77777777" w:rsidR="00D52078" w:rsidRDefault="00000000">
      <w:pPr>
        <w:pStyle w:val="Heading2"/>
      </w:pPr>
      <w:bookmarkStart w:id="38" w:name="_jjme8dhozv7s" w:colFirst="0" w:colLast="0"/>
      <w:bookmarkStart w:id="39" w:name="_Toc217172318"/>
      <w:bookmarkEnd w:id="38"/>
      <w:r>
        <w:t>3.5 Ethical Considerations</w:t>
      </w:r>
      <w:bookmarkEnd w:id="39"/>
    </w:p>
    <w:p w14:paraId="7B32AF19" w14:textId="77777777" w:rsidR="00D52078" w:rsidRDefault="00000000">
      <w:r>
        <w:t xml:space="preserve">Even though the study will be grounded on secondary data only, ethical considerations form a significant part of the research design (Cheong </w:t>
      </w:r>
      <w:r>
        <w:rPr>
          <w:i/>
          <w:iCs/>
        </w:rPr>
        <w:t>et al.</w:t>
      </w:r>
      <w:r>
        <w:t>, 2023). The literature utilised in the research was all publicly accessible and available via valid academic databases, which meant that it did not contravene the ethical principles of the institution.</w:t>
      </w:r>
    </w:p>
    <w:p w14:paraId="62744B17" w14:textId="77777777" w:rsidR="00D52078" w:rsidRDefault="00000000">
      <w:r>
        <w:lastRenderedPageBreak/>
        <w:t>The integrity of the academics was ensured by properly citing and referencing all sources using the Harvard referencing guide (Divecha, Tullu and Karande, 2023). It was also ensured that the arguments of the authors were presented in a fair and accurate manner without being misinterpreted or biased in the selection of findings. Where people had opposing opinions, they were taken into consideration and debated as opposed to being ignored.</w:t>
      </w:r>
    </w:p>
    <w:p w14:paraId="227198AF" w14:textId="77777777" w:rsidR="00D52078" w:rsidRDefault="00000000">
      <w:r>
        <w:t>Besides, the research does not misrepresent the empirical findings, as the researcher opens the distinction between the inferences that were made by the original authors and the critical interpretations made by the researcher. This openness is necessary in preserving ethical scholarship, especially in interpretive research where subjective judgment is very influential.</w:t>
      </w:r>
    </w:p>
    <w:p w14:paraId="7AFB378E" w14:textId="77777777" w:rsidR="00D52078" w:rsidRDefault="00000000">
      <w:r>
        <w:t>Altogether, the methodological strategy followed in the research follows the best practices of ethical research, but it also promotes rigorous, critical, and responsible research.</w:t>
      </w:r>
    </w:p>
    <w:p w14:paraId="128F3574" w14:textId="77777777" w:rsidR="00D52078" w:rsidRDefault="00000000">
      <w:r>
        <w:br w:type="page"/>
      </w:r>
    </w:p>
    <w:p w14:paraId="1B026827" w14:textId="77777777" w:rsidR="00D52078" w:rsidRDefault="00000000">
      <w:pPr>
        <w:pStyle w:val="Heading1"/>
      </w:pPr>
      <w:bookmarkStart w:id="40" w:name="_mvrg3zg8voqd" w:colFirst="0" w:colLast="0"/>
      <w:bookmarkStart w:id="41" w:name="_Toc217172319"/>
      <w:bookmarkEnd w:id="40"/>
      <w:r>
        <w:lastRenderedPageBreak/>
        <w:t>Chapter 4: Results and Discussion</w:t>
      </w:r>
      <w:bookmarkEnd w:id="41"/>
    </w:p>
    <w:p w14:paraId="46625ECF" w14:textId="77777777" w:rsidR="00D52078" w:rsidRDefault="00000000">
      <w:pPr>
        <w:pStyle w:val="Heading2"/>
      </w:pPr>
      <w:bookmarkStart w:id="42" w:name="_hknmnuovt4wu" w:colFirst="0" w:colLast="0"/>
      <w:bookmarkStart w:id="43" w:name="_Toc217172320"/>
      <w:bookmarkEnd w:id="42"/>
      <w:r>
        <w:t>4.1 Results and Findings</w:t>
      </w:r>
      <w:bookmarkEnd w:id="43"/>
    </w:p>
    <w:p w14:paraId="46DBFF58" w14:textId="77777777" w:rsidR="00D52078" w:rsidRDefault="00000000">
      <w:r>
        <w:t>In this section, the thematic outcomes of the qualitative secondary analysis of the literature about the concept of psychological safety as a leadership ability are provided. The results correspond to the prevailing trends, theoretical stances, and empirical propensities detected in the modern research in the leadership, organisational behaviour, and innovation domains. The findings are divided into analysis themes that are directly related to the research questions, the conceptualisation of the psychological safety, theories of the influence of the leadership behaviours on the latter and the connection between the latter and the team performance and innovation outcomes.</w:t>
      </w:r>
    </w:p>
    <w:p w14:paraId="00DFAC23" w14:textId="77777777" w:rsidR="00D52078" w:rsidRDefault="00000000">
      <w:pPr>
        <w:pStyle w:val="Heading3"/>
      </w:pPr>
      <w:bookmarkStart w:id="44" w:name="_ewsmhrywrlrn" w:colFirst="0" w:colLast="0"/>
      <w:bookmarkStart w:id="45" w:name="_Toc217172321"/>
      <w:bookmarkEnd w:id="44"/>
      <w:r>
        <w:t>4.1.1 Hegemonic Conceptualisations of Psychological Safety</w:t>
      </w:r>
      <w:bookmarkEnd w:id="45"/>
    </w:p>
    <w:p w14:paraId="1FDB740A" w14:textId="77777777" w:rsidR="00D52078" w:rsidRDefault="00000000">
      <w:r>
        <w:t xml:space="preserve">One of the main commonalities in the literature is that the concept of psychological safety is found to be predominantly conceptualised as a group or relationship phenomenon and not an individual psychological phenomenon (Vella </w:t>
      </w:r>
      <w:r>
        <w:rPr>
          <w:i/>
          <w:iCs/>
        </w:rPr>
        <w:t>et al.</w:t>
      </w:r>
      <w:r>
        <w:t>, 2022). Based on the initial definition of Edmondson, most of the current studies view psychological safety as a collective assumption in a group that interpersonal risk-taking is tolerable. This framing makes psychological safety an interface product of social interaction and not a consistent character or official organisational policy.</w:t>
      </w:r>
    </w:p>
    <w:p w14:paraId="40FF5563" w14:textId="77777777" w:rsidR="00D52078" w:rsidRDefault="00000000">
      <w:r>
        <w:t>In leadership and management studies, psychological safety is most commonly operationalised as a team climate, which is influenced by recurring interpersonal interactions and supported by leadership signalling (Fransen, McEwan and Sarkar, 2020). The research always differentiates between psychological safety and other similar concepts like trust or cohesion by highlighting the fact that it is interested in risk-taking in task-relevant interactions, especially speaking up, challenging ideas, and taking ownership. Nonetheless, regardless of this theoretical difference, the results demonstrate that there are long-standing overlaps in measurement and interpretation, as there are studies employing indicators that cross the conceptual boundaries.</w:t>
      </w:r>
    </w:p>
    <w:p w14:paraId="1E7B8D52" w14:textId="77777777" w:rsidR="00D52078" w:rsidRDefault="00000000">
      <w:r>
        <w:t xml:space="preserve">The dynamic character of psychological safety is becoming a popular topic in recent literature. Instead of considering it as a fixed state, scholars explain it as situational and contextual and changing through time, tasks, and relationships between leaders (Ford, Ford, and Polin, 2021). This dynamic framing is particularly noticeable in studies that involve the study of project-based teams, innovative situational contexts and contexts that are defined by a lack of certainty. These results indicate that psychological safety does not always occur in the same </w:t>
      </w:r>
      <w:r>
        <w:lastRenderedPageBreak/>
        <w:t>way, even within the same team, but rather is dependent on situational cues and responses of the leader.</w:t>
      </w:r>
    </w:p>
    <w:p w14:paraId="04E95690" w14:textId="77777777" w:rsidR="00D52078" w:rsidRDefault="00000000">
      <w:r>
        <w:t xml:space="preserve">Meanwhile, the normative bias is high in the literature. Psychological safety is often discussed as a feature that is always beneficial, and little empirical research is conducted on its negative aspects or even limitations in different situations (Grailey </w:t>
      </w:r>
      <w:r>
        <w:rPr>
          <w:i/>
          <w:iCs/>
        </w:rPr>
        <w:t>et al.</w:t>
      </w:r>
      <w:r>
        <w:t>, 2021). Although in newer research, psychological safety as a desirable notion is increasingly being debunked, the prevailing general body of research continues to view psychological safety as an ideal state that does not specify circumstances in which psychological safety can prove antagonistic. This trend forms an important thematic discovery and provides a future point of analysis.</w:t>
      </w:r>
    </w:p>
    <w:p w14:paraId="06AA88A4" w14:textId="77777777" w:rsidR="00D52078" w:rsidRDefault="00000000">
      <w:pPr>
        <w:pStyle w:val="Heading3"/>
      </w:pPr>
      <w:bookmarkStart w:id="46" w:name="_j0y7hlcdlk1b" w:colFirst="0" w:colLast="0"/>
      <w:bookmarkStart w:id="47" w:name="_Toc217172322"/>
      <w:bookmarkEnd w:id="46"/>
      <w:r>
        <w:t>4.1.2 Leadership as a Main Antecedent of Psychological Safety</w:t>
      </w:r>
      <w:bookmarkEnd w:id="47"/>
    </w:p>
    <w:p w14:paraId="5748A324" w14:textId="77777777" w:rsidR="00D52078" w:rsidRDefault="00000000">
      <w:r>
        <w:t>Leadership behaviour has continued to be cited in the literature as the strongest antecedent of psychological safety (Opoku, Choi and Kang, 2020). Leaders have been depicted as key players in different organisational settings that influence organisational behaviours, govern the risk involved between individuals and indicate the appropriate conduct. This result is strong in terms of leadership theories, research designs, and sectors.</w:t>
      </w:r>
    </w:p>
    <w:p w14:paraId="18A77253" w14:textId="77777777" w:rsidR="00D52078" w:rsidRDefault="00000000">
      <w:r>
        <w:t>The leadership style that comes out as among the most often related is transformational leadership, where the leader is expected to be inspirational, intellectually stimulating, and serve the interests of the individual (Khan, Amin and Saif, 2022). Research indicates that transformational leaders promote the development of psychological safety through the promotion of questioning, reframing mistakes as a chance to learn, and voice behaviour legitimisation. Equally, the importance of accessibility, openness, and availability of leaders is pointed out in the literature on inclusive leadership as being instrumental in the development of psychological safety.</w:t>
      </w:r>
    </w:p>
    <w:p w14:paraId="6AD99040" w14:textId="77777777" w:rsidR="00D52078" w:rsidRDefault="00000000">
      <w:r>
        <w:t>One of the strongest and most common findings is the vulnerability of leaders. Leaders who clearly recognise uncertainty, make errors, or consult are always related to greater perceived psychological safety. These behaviours are observed to decrease hierarchical distance and avoid fear of negative evaluation, particularly in high power-distance situations. According to the literature, these behaviours are symbolic, which means that imperfection is tolerated and that interpersonal risks will not be punished (Naxton, 2024).</w:t>
      </w:r>
    </w:p>
    <w:p w14:paraId="377FC6A2" w14:textId="77777777" w:rsidR="00D52078" w:rsidRDefault="00000000">
      <w:r>
        <w:t xml:space="preserve">Nevertheless, there are also significant qualifications, as the findings also show. Leadership behaviours that are supportive do not always lead to psychological safety. According to a number of studies, leader openness needs to be supplemented with active and consistent response to voice; those leaders who seek employees to share their opinions but do not take </w:t>
      </w:r>
      <w:r>
        <w:lastRenderedPageBreak/>
        <w:t>any action may very well undermine safety (Kwon and Farndale, 2020). Moreover, organisational culture, history of interaction and power relations may filter leadership behaviours; that is, the same leadership behaviours may be perceived differently in different circumstances.</w:t>
      </w:r>
    </w:p>
    <w:p w14:paraId="3BF41788" w14:textId="77777777" w:rsidR="00D52078" w:rsidRDefault="00000000">
      <w:r>
        <w:t>The other important observation is that psychological safety is compromised by inconsistent leadership. Intermittent presentations of supportive and punitive responses by leaders result in the creation of ambiguity about the acceptable behaviour, and their voices are reduced, and self-censorship is enhanced. This implies that the psychological safety is very delicate to the leadership credibility and the consistency in leadership behaviour.</w:t>
      </w:r>
    </w:p>
    <w:p w14:paraId="1E379EB7" w14:textId="77777777" w:rsidR="00D52078" w:rsidRDefault="00000000">
      <w:pPr>
        <w:pStyle w:val="Heading3"/>
      </w:pPr>
      <w:bookmarkStart w:id="48" w:name="_iehtfsoa1q9v" w:colFirst="0" w:colLast="0"/>
      <w:bookmarkStart w:id="49" w:name="_Toc217172323"/>
      <w:bookmarkEnd w:id="48"/>
      <w:r>
        <w:t>4.1.3 Psychological Safety and the Regulation of Interpersonal Risk</w:t>
      </w:r>
      <w:bookmarkEnd w:id="49"/>
    </w:p>
    <w:p w14:paraId="56D091F2" w14:textId="77777777" w:rsidR="00D52078" w:rsidRDefault="00000000">
      <w:r>
        <w:t xml:space="preserve">One of the themes that is apparent in the literature is that psychological safety can be used as a regulator of interpersonal risk in a team. Research has constantly proved that psychological safety yields fear-based silence by modifying the perceptions of the costs of speaking up (Ip </w:t>
      </w:r>
      <w:r>
        <w:rPr>
          <w:i/>
          <w:iCs/>
        </w:rPr>
        <w:t>et al.</w:t>
      </w:r>
      <w:r>
        <w:t>, 2025). This control aspect is especially relevant in an uncertain setting, where mistakes are likely or where information asymmetry exists.</w:t>
      </w:r>
    </w:p>
    <w:p w14:paraId="1A7BC4FC" w14:textId="77777777" w:rsidR="00D52078" w:rsidRDefault="00000000">
      <w:r>
        <w:t>The outcomes show that psychologically safe working conditions are typified by heightened voice behaviour, which encompasses expression of dissenting views, reporting of mistakes and asking of questions. Notably, this voice is not confined to favourable recommendations but stretches to confrontational and corrective feedback, which is essential in organisational learning.</w:t>
      </w:r>
    </w:p>
    <w:p w14:paraId="1940C9BF" w14:textId="77777777" w:rsidR="00D52078" w:rsidRDefault="00000000">
      <w:r>
        <w:t xml:space="preserve">Nonetheless, the literature also reports that there exists variability in the regulation of interpersonal risk. In other situations, psychological safety is shown to reduce the barrier to participation to the point of having a diluted critical appraisal (Remtulla </w:t>
      </w:r>
      <w:r>
        <w:rPr>
          <w:i/>
          <w:iCs/>
        </w:rPr>
        <w:t>et al.</w:t>
      </w:r>
      <w:r>
        <w:t>, 2021). In a number of studies, it has been documented that when psychological safety is not coupled with articulated evaluative criteria, teams will not engage in constructive confrontation or will condone poor performance. This result contradicts the naive assumption that the less fear one has, the more positive the results are.</w:t>
      </w:r>
    </w:p>
    <w:p w14:paraId="658861D3" w14:textId="77777777" w:rsidR="00D52078" w:rsidRDefault="00000000">
      <w:r>
        <w:t>Also, the literature points out that psychological safety does not remove interpersonal risk but rather reinstates it. Although the fear of punishment can be reduced, reputational and social risks can be relevant, especially in competitive or high-status teams. This implies that psychological safety is not an absolute phenomenon but a relative one, which is defined by more significant social processes.</w:t>
      </w:r>
    </w:p>
    <w:p w14:paraId="3C1DD9C2" w14:textId="77777777" w:rsidR="00D52078" w:rsidRDefault="00000000">
      <w:pPr>
        <w:pStyle w:val="Heading3"/>
      </w:pPr>
      <w:bookmarkStart w:id="50" w:name="_koql1px3g59s" w:colFirst="0" w:colLast="0"/>
      <w:bookmarkStart w:id="51" w:name="_Toc217172324"/>
      <w:bookmarkEnd w:id="50"/>
      <w:r>
        <w:lastRenderedPageBreak/>
        <w:t>4.1.4 Outcomes of Psychological Safety and Team Performance</w:t>
      </w:r>
      <w:bookmarkEnd w:id="51"/>
    </w:p>
    <w:p w14:paraId="6037B5DA" w14:textId="77777777" w:rsidR="00D52078" w:rsidRDefault="00000000">
      <w:r>
        <w:t>The connection between psychological safety and team performance proves to be one of the most actively explored topics in the literature (Kim, Lee and Connerton, 2020). One of the most prevalent findings is that psychological safety has a positive relationship with learning-based performance outcomes, including the detection of errors, process improvement, and problem-solving adaptively. These are particularly high in teams that do complicated and mutually reinforcing tasks.</w:t>
      </w:r>
    </w:p>
    <w:p w14:paraId="544845E2" w14:textId="77777777" w:rsidR="00D52078" w:rsidRDefault="00000000">
      <w:r>
        <w:t>Many studies indicate that psychological safety can contribute to performance through indirect means by allowing the following behaviours that aid in learning: feedback seeking, experimentation and reflective dialogue. Psychological safety, in this respect, is often placed in the enabling position, as opposed to being a direct performance-driving factor (Alefari, Almanei and Salonitis, 2020). The difference is crucial, and it implies that the psychological safety has an effect on the functioning of the teams, but it does not affect their output.</w:t>
      </w:r>
    </w:p>
    <w:p w14:paraId="73ADD932" w14:textId="77777777" w:rsidR="00D52078" w:rsidRDefault="00000000">
      <w:r>
        <w:t>The results, however, also show inconsistent relationships between psychological safety and immediate or output-based measures of performance. The benefits of psychological safety in highly standardised or time-sensitive settings are less evident. Other studies find neutral or even negative links with a decline in performance pressure or delay in decision-making triggered by psychological safety.</w:t>
      </w:r>
    </w:p>
    <w:p w14:paraId="6F725B28" w14:textId="77777777" w:rsidR="00D52078" w:rsidRDefault="00000000">
      <w:r>
        <w:t>Another result is related to the time aspect of performance. The association of psychological safety with long-term, rather than short-term, performance improvement is greater (Rangachari and Woods, 2020). High psychological safety teams might seem less productive in the short run as they operate by spending time on discussion and thinking, but they perform better over time, as they learn and adjust.</w:t>
      </w:r>
    </w:p>
    <w:p w14:paraId="11200173" w14:textId="77777777" w:rsidR="00D52078" w:rsidRDefault="00000000">
      <w:r>
        <w:t>All these findings may point to the fact that psychological safety improves team performance under a certain condition, especially in the presence of adaptability and learning principles. These differences in the results highlight the contingency of psychological safety and its reliance on the alignment of the leadership with the requirements of the tasks and performance.</w:t>
      </w:r>
    </w:p>
    <w:p w14:paraId="13E44C42" w14:textId="77777777" w:rsidR="00D52078" w:rsidRDefault="00000000">
      <w:pPr>
        <w:pStyle w:val="Heading3"/>
      </w:pPr>
      <w:bookmarkStart w:id="52" w:name="_xiykk9wiqjwe" w:colFirst="0" w:colLast="0"/>
      <w:bookmarkStart w:id="53" w:name="_Toc217172325"/>
      <w:bookmarkEnd w:id="52"/>
      <w:r>
        <w:t>4.1.5 The Psychological Safety as an Innovation Enabler</w:t>
      </w:r>
      <w:bookmarkEnd w:id="53"/>
    </w:p>
    <w:p w14:paraId="384E2B49" w14:textId="77777777" w:rsidR="00D52078" w:rsidRDefault="00000000">
      <w:r>
        <w:t xml:space="preserve">Innovation-related literature gives good support to the role played by psychological safety as a way of enabling creative and innovative behaviour. One of the constant results is that psychologically secure settings promote the generation of ideas, trials, and the sharing of unorthodox opinions (Cassidy and Heron, 2020). Innovation is risky by definition, and a </w:t>
      </w:r>
      <w:r>
        <w:lastRenderedPageBreak/>
        <w:t>decrease in the level of interpersonal fear is found over and over again to be a key facilitator in creative activity.</w:t>
      </w:r>
    </w:p>
    <w:p w14:paraId="29DF68E9" w14:textId="77777777" w:rsidR="00D52078" w:rsidRDefault="00000000">
      <w:r>
        <w:t>Research in industries suggests that psychological safety enhances the use of cognitive diversity, enabling the ability to embrace different views as opposed to silencing them (Paulus, 2023). Safety-fostering leaders are demonstrated to make people feel free enough to oppose prevailing notions and suggest new solutions, especially in dynamic and unpredictable settings.</w:t>
      </w:r>
    </w:p>
    <w:p w14:paraId="7AC880DE" w14:textId="77777777" w:rsidR="00D52078" w:rsidRDefault="00000000">
      <w:r>
        <w:t xml:space="preserve">Nonetheless, it is also found in the literature that bringing about innovation is not possible through psychological safety alone. Some of the studies conclude that the relationship between psychological safety and other factors, such as strategic intent, leadership challenge, and resource availability, influence the results of innovation (Zhao </w:t>
      </w:r>
      <w:r>
        <w:rPr>
          <w:i/>
          <w:iCs/>
        </w:rPr>
        <w:t>et al.</w:t>
      </w:r>
      <w:r>
        <w:t>, 2022). Without clear innovation goals, psychological safety can cause idea proliferation with no proper implementation.</w:t>
      </w:r>
    </w:p>
    <w:p w14:paraId="7904B6C3" w14:textId="77777777" w:rsidR="00D52078" w:rsidRDefault="00000000">
      <w:r>
        <w:t xml:space="preserve">One interesting conclusion is that there is a difference between idea generation and idea execution (Girotra </w:t>
      </w:r>
      <w:r>
        <w:rPr>
          <w:i/>
          <w:iCs/>
        </w:rPr>
        <w:t>et al.</w:t>
      </w:r>
      <w:r>
        <w:t>, 2023). The first practical positive support to psychological safety is the former, whereas the latter has a much less positive and highly fluctuating association. Implementation needs discipline, appraisal and prioritisation, which can be inconsistent with excessively permissive views of safety. This conflict arises again and again in the field of innovation research and delineates the significance of leadership regulation.</w:t>
      </w:r>
    </w:p>
    <w:p w14:paraId="44E44941" w14:textId="77777777" w:rsidR="00D52078" w:rsidRDefault="00000000">
      <w:pPr>
        <w:pStyle w:val="Heading3"/>
      </w:pPr>
      <w:bookmarkStart w:id="54" w:name="_8fatb8okhii9" w:colFirst="0" w:colLast="0"/>
      <w:bookmarkStart w:id="55" w:name="_Toc217172326"/>
      <w:bookmarkEnd w:id="54"/>
      <w:r>
        <w:t>4.1.6 Tensions in Leadership between Safety and Accountability</w:t>
      </w:r>
      <w:bookmarkEnd w:id="55"/>
    </w:p>
    <w:p w14:paraId="04DB2A8B" w14:textId="77777777" w:rsidR="00D52078" w:rsidRDefault="00000000">
      <w:r>
        <w:t xml:space="preserve">One of the themes that comes out in the literature is the tension between psychological safety and accountability. Psychological safety promotes openness and learning, whereas accountability promotes performance standards and achievement of goals (Weiner </w:t>
      </w:r>
      <w:r>
        <w:rPr>
          <w:i/>
          <w:iCs/>
        </w:rPr>
        <w:t>et al.</w:t>
      </w:r>
      <w:r>
        <w:t xml:space="preserve">, 2021). The results show that these two factors are not the ones that are necessarily incompatible and need to be carefully incorporated into leadership. A number of studies have indicated that leaders who focus on safety but do not bolster accountability are likely to promote a lack of performance discipline. On the other hand, autocratic leaders can eliminate voice and learning because they concentrate too much on control (Wu </w:t>
      </w:r>
      <w:r>
        <w:rPr>
          <w:i/>
          <w:iCs/>
        </w:rPr>
        <w:t>et al.</w:t>
      </w:r>
      <w:r>
        <w:t>, 2020). Literature is shifting towards effective leadership being the capacity to support and challenge in a balance, as opposed to having to give precedence to one over the other. This is of critical importance in areas of innovation and high performance, where teams should have experimental capabilities as well as produce deliverables. The results indicate that the optimal use of psychological safety occurs as a part of the whole leadership system that includes specific expectations, feedback strategy, and performance outcomes.</w:t>
      </w:r>
    </w:p>
    <w:p w14:paraId="66FBC77F" w14:textId="77777777" w:rsidR="00D52078" w:rsidRDefault="00000000">
      <w:pPr>
        <w:pStyle w:val="Heading3"/>
      </w:pPr>
      <w:bookmarkStart w:id="56" w:name="_n6d6ak3y2m6y" w:colFirst="0" w:colLast="0"/>
      <w:bookmarkStart w:id="57" w:name="_Toc217172327"/>
      <w:bookmarkEnd w:id="56"/>
      <w:r>
        <w:lastRenderedPageBreak/>
        <w:t>4.1.7 Power, Hierarchy, and Inequalities in Experiencing Psychological Safety</w:t>
      </w:r>
      <w:bookmarkEnd w:id="57"/>
    </w:p>
    <w:p w14:paraId="64214B65" w14:textId="77777777" w:rsidR="00D52078" w:rsidRDefault="00000000">
      <w:r>
        <w:t>A notable and more noticeable observation deals with the disproportionate allocation of psychological safety at the team level (O’Donovan and McAuliffe, 2020). Although most of the studies consider psychological safety as a common climate, recent studies point out that it can be felt differently by people depending on status, power, and identity.</w:t>
      </w:r>
    </w:p>
    <w:p w14:paraId="6C564FFC" w14:textId="77777777" w:rsidR="00D52078" w:rsidRDefault="00000000">
      <w:r>
        <w:t>Minor-rank team members, newcomers or other marginalised groups tend to report reduced psychological safety despite ostensibly supportive leadership. The discovery defies the homogeneity approach and indicates that leadership behaviours can be viewed differently with respect to positional and social variables.</w:t>
      </w:r>
    </w:p>
    <w:p w14:paraId="46475EC6" w14:textId="77777777" w:rsidR="00D52078" w:rsidRDefault="00000000">
      <w:r>
        <w:t xml:space="preserve">It is also implied in the literature that risk perceptions are influenced by hierarchical structure. Leadership behaviours are more symbolic in high power-distance settings, which increases the effect, both positive and negative, on psychological safety (Mehmood </w:t>
      </w:r>
      <w:r>
        <w:rPr>
          <w:i/>
          <w:iCs/>
        </w:rPr>
        <w:t>et al.</w:t>
      </w:r>
      <w:r>
        <w:t>, 2024). This supports the significance of leadership sensitivity to the power play when trying to create psychologically safe conditions.</w:t>
      </w:r>
    </w:p>
    <w:p w14:paraId="3B0B9EE2" w14:textId="77777777" w:rsidR="00D52078" w:rsidRDefault="00000000">
      <w:pPr>
        <w:pStyle w:val="Heading3"/>
      </w:pPr>
      <w:bookmarkStart w:id="58" w:name="_qsp30031vwow" w:colFirst="0" w:colLast="0"/>
      <w:bookmarkStart w:id="59" w:name="_Toc217172328"/>
      <w:bookmarkEnd w:id="58"/>
      <w:r>
        <w:t>4.1.8 Patterns and Limitations of the Methodology found in the Literature</w:t>
      </w:r>
      <w:bookmarkEnd w:id="59"/>
    </w:p>
    <w:p w14:paraId="47DB0C7B" w14:textId="77777777" w:rsidR="00D52078" w:rsidRDefault="00000000">
      <w:r>
        <w:t>The last thematic conclusion touches upon the patterns of methodology in the research on psychological safety. Cross-sectional survey designs are prevalent in the literature; they do not allow making causal inferences and suggest the presence of common method bias (Taris, Kessler and Kelloway, 2021). Numerous researches use self-reported measures of performance to inflate observed correlations.</w:t>
      </w:r>
    </w:p>
    <w:p w14:paraId="397AB65B" w14:textId="77777777" w:rsidR="00D52078" w:rsidRDefault="00000000">
      <w:r>
        <w:t xml:space="preserve">Although less common, qualitative and longitudinal studies offer more information on the dynamic and contextual quality of psychological safety (Latessa </w:t>
      </w:r>
      <w:r>
        <w:rPr>
          <w:i/>
          <w:iCs/>
        </w:rPr>
        <w:t>et al.</w:t>
      </w:r>
      <w:r>
        <w:t>, 2023). This is because these studies are frequently found to be filled with complexities and contradictions, which are hidden under quantitative designs, such as the temporal changes and variability depending on the situation.</w:t>
      </w:r>
    </w:p>
    <w:p w14:paraId="33B29B93" w14:textId="77777777" w:rsidR="00D52078" w:rsidRDefault="00000000">
      <w:r>
        <w:t>Such an imbalance in methods is a significant discovery that defines the prevailing discourses in the literature. The normativity of psychological safety is caused by the large number of affirmative quantitative studies, and more critical approaches are underrepresented.</w:t>
      </w:r>
    </w:p>
    <w:p w14:paraId="66071A10" w14:textId="77777777" w:rsidR="00D52078" w:rsidRDefault="00000000">
      <w:pPr>
        <w:pStyle w:val="Heading1"/>
      </w:pPr>
      <w:bookmarkStart w:id="60" w:name="_jc9qx1gwjm7h" w:colFirst="0" w:colLast="0"/>
      <w:bookmarkEnd w:id="60"/>
      <w:r>
        <w:br w:type="page"/>
      </w:r>
    </w:p>
    <w:p w14:paraId="397FB27A" w14:textId="77777777" w:rsidR="00D52078" w:rsidRDefault="00000000">
      <w:pPr>
        <w:pStyle w:val="Heading2"/>
      </w:pPr>
      <w:bookmarkStart w:id="61" w:name="_tuh27gaf56ar" w:colFirst="0" w:colLast="0"/>
      <w:bookmarkStart w:id="62" w:name="_Toc217172329"/>
      <w:bookmarkEnd w:id="61"/>
      <w:r>
        <w:lastRenderedPageBreak/>
        <w:t>4.2 Discussion</w:t>
      </w:r>
      <w:bookmarkEnd w:id="62"/>
    </w:p>
    <w:p w14:paraId="72EEC3EA" w14:textId="77777777" w:rsidR="00D52078" w:rsidRDefault="00000000">
      <w:r>
        <w:t>This part critically represents the findings on Section 4.1 as per the theoretical perspectives and empirical debates that have been found in the literature review. This discussion can answer the research questions by comparing and contrasting the literature with the thematic findings and assessing psychological safety as a leadership skill that determines the performance and innovation of the team. Instead of supporting the normative assumptions, the discussion challenges the circumstances, tensions, and constraints that influence the functioning of psychological safety in organisations.</w:t>
      </w:r>
    </w:p>
    <w:p w14:paraId="4CDEE0CB" w14:textId="77777777" w:rsidR="00D52078" w:rsidRDefault="00000000">
      <w:pPr>
        <w:pStyle w:val="Heading3"/>
      </w:pPr>
      <w:bookmarkStart w:id="63" w:name="_7exijt2ci9rw" w:colFirst="0" w:colLast="0"/>
      <w:bookmarkStart w:id="64" w:name="_Toc217172330"/>
      <w:bookmarkEnd w:id="63"/>
      <w:r>
        <w:t>4.2.1 Psychological Safety: A Dynamic and Contextual Leadership Construct</w:t>
      </w:r>
      <w:bookmarkEnd w:id="64"/>
    </w:p>
    <w:p w14:paraId="1D629E18" w14:textId="77777777" w:rsidR="00D52078" w:rsidRDefault="00000000">
      <w:r>
        <w:t xml:space="preserve">The literature review placed psychological safety as a group and socially constructed phenomenon and embedded it in the original works by Edmondson, where mutual belief in interpersonal risk-taking was a central focus (Edmondson and Bransby, 2023). The findings were to a large extent reinforcing this conceptualisation, and they were consistently structured to perceive psychological safety as a team-level relational condition and not a psychological state of an individual (Vella </w:t>
      </w:r>
      <w:r>
        <w:rPr>
          <w:i/>
          <w:iCs/>
        </w:rPr>
        <w:t>et al.</w:t>
      </w:r>
      <w:r>
        <w:t xml:space="preserve"> 2022). The literature and the findings both unite in the acknowledgement that psychological safety is developed out of continued interaction between people and leadership cues as opposed to being formed on the basis of a particular structure or policy.</w:t>
      </w:r>
    </w:p>
    <w:p w14:paraId="6B57CA18" w14:textId="77777777" w:rsidR="00D52078" w:rsidRDefault="00000000">
      <w:r>
        <w:t xml:space="preserve">Nevertheless, the results of the study expand the literature by introducing more emphasis on the dynamic and situational character of the concept of psychological safety. Though the literature review admitted that the concept of psychological safety is context- and time-dependent (Hardie </w:t>
      </w:r>
      <w:r>
        <w:rPr>
          <w:i/>
          <w:iCs/>
        </w:rPr>
        <w:t>et al.</w:t>
      </w:r>
      <w:r>
        <w:t xml:space="preserve"> 2022; Ford, Ford and Polin, 2021), the results show the centrality of the concept instead of peripherality. Psychological safety is indicated to vary among the same team based on the reactions of the leaders, the uncertainty of the tasks and the perceived outcomes of voice. This is in opposition to the conceptualisation before, which implicitly assumed that psychological safety was a more or less stable team climate.</w:t>
      </w:r>
    </w:p>
    <w:p w14:paraId="21F0F095" w14:textId="77777777" w:rsidR="00D52078" w:rsidRDefault="00000000">
      <w:r>
        <w:t xml:space="preserve">What is more, the literature and the findings both indicate the presence of a long-standing normative bias, in which psychological safety is commonly presented as a well-meaning concept (Grailey </w:t>
      </w:r>
      <w:r>
        <w:rPr>
          <w:i/>
          <w:iCs/>
        </w:rPr>
        <w:t xml:space="preserve">et al. </w:t>
      </w:r>
      <w:r>
        <w:t>2021). The results contribute to this criticism by emphasising the fact that there is no empirical focus on situations where psychological safety can limit performance or weaken accountability. This correspondence reminds me of the necessity to go beyond idealised conceptualisations and to reconceptualise psychological safety as a contingent leadership capability, regulated instead of maximised.</w:t>
      </w:r>
    </w:p>
    <w:p w14:paraId="334A5354" w14:textId="77777777" w:rsidR="00D52078" w:rsidRDefault="00000000">
      <w:pPr>
        <w:pStyle w:val="Heading3"/>
      </w:pPr>
      <w:bookmarkStart w:id="65" w:name="_6g4r18ewfhxi" w:colFirst="0" w:colLast="0"/>
      <w:bookmarkStart w:id="66" w:name="_Toc217172331"/>
      <w:bookmarkEnd w:id="65"/>
      <w:r>
        <w:lastRenderedPageBreak/>
        <w:t>4.2.2 Leadership Behaviours and Building the Psychological Safety</w:t>
      </w:r>
      <w:bookmarkEnd w:id="66"/>
    </w:p>
    <w:p w14:paraId="456B9721" w14:textId="77777777" w:rsidR="00D52078" w:rsidRDefault="00000000">
      <w:r>
        <w:t xml:space="preserve">The theories of leadership discussed in Chapter 2 always place leaders as a key participant in the process of building psychological safety, especially when it comes to transformational and inclusive leadership models (Siyal, 2023; Zafar </w:t>
      </w:r>
      <w:r>
        <w:rPr>
          <w:i/>
          <w:iCs/>
        </w:rPr>
        <w:t>et al.,</w:t>
      </w:r>
      <w:r>
        <w:t xml:space="preserve"> 2023). The theories focus on the openness of the leader, accessibility, and support of voice as avenues of promoting safety. The results are a solid support of this theoretical standpoint, showing that leadership behaviour is the strongest antecedent of psychological safety under organisational conditions (Opoku, Choi and Kang, 2020).</w:t>
      </w:r>
    </w:p>
    <w:p w14:paraId="4B91B01E" w14:textId="77777777" w:rsidR="00D52078" w:rsidRDefault="00000000">
      <w:r>
        <w:t>Nevertheless, the results bring a more important and subtle perspective on the impact of leadership. Although the literature tends to depict the supportive leadership behaviours as adequate to generate psychological safety, the results show that the supportive behaviours are conditional to consistency and credibility. Voice soliciting leaders who do not answer in a substantial manner erodes safety instead of strengthening it (Kwon and Farndale, 2020). This is a contrast to the more optimistic leadership theories, which suppose linear relationships between the leader's behaviour and team outcomes.</w:t>
      </w:r>
    </w:p>
    <w:p w14:paraId="2F1E54A7" w14:textId="77777777" w:rsidR="00D52078" w:rsidRDefault="00000000">
      <w:r>
        <w:t>This tension is demonstrated through leader vulnerability that is often trumpeted in the literature and findings. Although expressing the presence of doubt and ineptitude can decrease hierarchical distance and promote voice (Naxton, 2024), the results indicate that vulnerable non-competence or lack of action can undermine the leader's authority. This contradicts the body of research on prescriptive leadership and lends credence to the contingent view on the topic found in the literature review, which maintains that psychological safety should be moderated instead of being widely disseminated (Rachmad, 2022).</w:t>
      </w:r>
    </w:p>
    <w:p w14:paraId="39A257C5" w14:textId="77777777" w:rsidR="00D52078" w:rsidRDefault="00000000">
      <w:pPr>
        <w:pStyle w:val="Heading3"/>
      </w:pPr>
      <w:bookmarkStart w:id="67" w:name="_8xa1xqqfk3l" w:colFirst="0" w:colLast="0"/>
      <w:bookmarkStart w:id="68" w:name="_Toc217172332"/>
      <w:bookmarkEnd w:id="67"/>
      <w:r>
        <w:t>4.2.3 Psychological Safety and the Control of Interpersonal Risk</w:t>
      </w:r>
      <w:bookmarkEnd w:id="68"/>
    </w:p>
    <w:p w14:paraId="240DF6E3" w14:textId="77777777" w:rsidR="00D52078" w:rsidRDefault="00000000">
      <w:r>
        <w:t xml:space="preserve">The literature review conceptualised psychological safety such that it facilitates learning and coordination through alleviation of the fear of interpersonal risk (Elsayed </w:t>
      </w:r>
      <w:r>
        <w:rPr>
          <w:i/>
          <w:iCs/>
        </w:rPr>
        <w:t>et al.</w:t>
      </w:r>
      <w:r>
        <w:t xml:space="preserve"> 2023). The results support it by stating that psychological safety is the process that governs the perception of the risk of speaking up, especially in ambiguous and prone-to-error contexts (Ip </w:t>
      </w:r>
      <w:r>
        <w:rPr>
          <w:i/>
          <w:iCs/>
        </w:rPr>
        <w:t>et al.</w:t>
      </w:r>
      <w:r>
        <w:t xml:space="preserve"> 2025). Heightened voice behaviour, such as dissent and corrective feedback, becomes apparent throughout literature and results.</w:t>
      </w:r>
    </w:p>
    <w:p w14:paraId="46C51F88" w14:textId="77777777" w:rsidR="00D52078" w:rsidRDefault="00000000">
      <w:r>
        <w:t xml:space="preserve">Nonetheless, there is a complication of the literature with a predominance of positive framing since the results show that decreased fear does not fill every team function.  In the absence of an element like evaluative clarity, coupled with psychological safety, teams can either evade constructive confrontation or condone poor performance (Remtulla </w:t>
      </w:r>
      <w:r>
        <w:rPr>
          <w:i/>
          <w:iCs/>
        </w:rPr>
        <w:t>et al</w:t>
      </w:r>
      <w:r>
        <w:t xml:space="preserve">. 2021). This goes </w:t>
      </w:r>
      <w:r>
        <w:lastRenderedPageBreak/>
        <w:t>hand in hand with essential strands in the literature review that cautioned against performance discipline and undue safety reduction of task conflict (Shahid and Din, 2021).</w:t>
      </w:r>
    </w:p>
    <w:p w14:paraId="13577FAC" w14:textId="77777777" w:rsidR="00D52078" w:rsidRDefault="00000000">
      <w:r>
        <w:t>Notably, the two chapters come to the same point whereby psychological safety does not eliminate risk but reforms it. Although the fear of punishment might be reduced, reputational and social risks remain, especially in competitive or high-status teams. This supports sociological arguments about psychological safety being a relative and not an absolute concept that exists within a larger set of power relations.</w:t>
      </w:r>
    </w:p>
    <w:p w14:paraId="1EC9A61B" w14:textId="77777777" w:rsidR="00D52078" w:rsidRDefault="00000000">
      <w:pPr>
        <w:pStyle w:val="Heading3"/>
      </w:pPr>
      <w:bookmarkStart w:id="69" w:name="_xxxx72uy2wil" w:colFirst="0" w:colLast="0"/>
      <w:bookmarkStart w:id="70" w:name="_Toc217172333"/>
      <w:bookmarkEnd w:id="69"/>
      <w:r>
        <w:t>4.2.4 Team Performance: Temporal Effects, Although, and Tension</w:t>
      </w:r>
      <w:bookmarkEnd w:id="70"/>
    </w:p>
    <w:p w14:paraId="38F60B43" w14:textId="77777777" w:rsidR="00D52078" w:rsidRDefault="00000000">
      <w:r>
        <w:t xml:space="preserve">The literature review revealed high levels of correlations between psychological safety and learning-orientated performance outcomes, especially in knowledge-intensive settings (Rivera, Rodríguez-Aceves and Mojarro-Duran, 2021; Hardie </w:t>
      </w:r>
      <w:r>
        <w:rPr>
          <w:i/>
          <w:iCs/>
        </w:rPr>
        <w:t>et al.,</w:t>
      </w:r>
      <w:r>
        <w:t xml:space="preserve"> 2022). These findings are consistent with this stance; our position shows that psychological safety facilitates error detection, adaptive problem-solving, and reflective learning.</w:t>
      </w:r>
    </w:p>
    <w:p w14:paraId="521ADEAF" w14:textId="77777777" w:rsidR="00D52078" w:rsidRDefault="00000000">
      <w:r>
        <w:t xml:space="preserve">The results, however, expand the literature by elucidating the relationship to be indirect and temporal. Psychological safety improves the performance of teams and does not ensure direct performance results (Alefari, Almanei and Salonitis, 2020). This difference plays a key role, and it is the reason why inconsistencies in the literature have been observed on short-term performance effects (Ito </w:t>
      </w:r>
      <w:r>
        <w:rPr>
          <w:i/>
          <w:iCs/>
        </w:rPr>
        <w:t>et al.</w:t>
      </w:r>
      <w:r>
        <w:t xml:space="preserve"> 2022).</w:t>
      </w:r>
    </w:p>
    <w:p w14:paraId="6BDDB524" w14:textId="77777777" w:rsidR="00D52078" w:rsidRDefault="00000000">
      <w:r>
        <w:t>The argument of Rangachari and Woods (2020) that psychological safety is connected to long-term performance improvement rather than productivity is supported by the temporal dimension that was determined in the findings. It might seem that teams are less efficient in the initial stages of their development because the discussion and reflections are higher, but they learn and adapt over time. This observation disputes the performance management systems that are focused on short-term measurements and substantiates the idea that the leadership should align psychological safety and performance expectations.</w:t>
      </w:r>
    </w:p>
    <w:p w14:paraId="337B108D" w14:textId="77777777" w:rsidR="00D52078" w:rsidRDefault="00000000">
      <w:pPr>
        <w:pStyle w:val="Heading3"/>
      </w:pPr>
      <w:bookmarkStart w:id="71" w:name="_2w08jj5znlo2" w:colFirst="0" w:colLast="0"/>
      <w:bookmarkStart w:id="72" w:name="_Toc217172334"/>
      <w:bookmarkEnd w:id="71"/>
      <w:r>
        <w:t>4.2.5 Psychological Safety and Innovation: Ideation to Implementation</w:t>
      </w:r>
      <w:bookmarkEnd w:id="72"/>
    </w:p>
    <w:p w14:paraId="1336CF69" w14:textId="2E887B36" w:rsidR="00D52078" w:rsidRDefault="00000000">
      <w:r>
        <w:t xml:space="preserve">The literature review and findings are highly supportive of the role of psychological safety in idea generation and creative engagement (Cassidy and Heron, 2020; Paulus, 2023). The </w:t>
      </w:r>
      <w:r w:rsidR="00565664">
        <w:t>absence of interpersonal fear fosters cognitive diversity, promoting</w:t>
      </w:r>
      <w:r>
        <w:t xml:space="preserve"> experimentation and out-of-the-box ideas.</w:t>
      </w:r>
    </w:p>
    <w:p w14:paraId="38BFAEFC" w14:textId="77777777" w:rsidR="00D52078" w:rsidRDefault="00000000">
      <w:r>
        <w:t xml:space="preserve">Nevertheless, the results give better differentiation of idea generation and implementation, which contributes to the criticism of the recent publications. Whilst psychological safety is </w:t>
      </w:r>
      <w:r>
        <w:lastRenderedPageBreak/>
        <w:t xml:space="preserve">always helpful with ideation, it has a less strong and less predictable association with execution (Girotra </w:t>
      </w:r>
      <w:r>
        <w:rPr>
          <w:i/>
          <w:iCs/>
        </w:rPr>
        <w:t>et al.</w:t>
      </w:r>
      <w:r>
        <w:t xml:space="preserve"> 2023). Discipline, prioritisation and evaluative challenge are necessary in implementation, which might clash with lax interpretations of safety.</w:t>
      </w:r>
    </w:p>
    <w:p w14:paraId="2CA8CA19" w14:textId="600DBB0C" w:rsidR="00D52078" w:rsidRDefault="00000000">
      <w:r>
        <w:t xml:space="preserve">This </w:t>
      </w:r>
      <w:r w:rsidR="00565664">
        <w:t xml:space="preserve">supports the literature's argument that psychological safety alone cannot sufficiently contribute to a company and should be combined with strategic intent, leadership challenge, and the </w:t>
      </w:r>
      <w:r>
        <w:t xml:space="preserve">allocation of resources (Zhao </w:t>
      </w:r>
      <w:r>
        <w:rPr>
          <w:i/>
          <w:iCs/>
        </w:rPr>
        <w:t>et al</w:t>
      </w:r>
      <w:r>
        <w:t>. 2022). The discussion consequently reinterprets psychological safety as a facilitating context of the innovation process and not as a direct determinant of innovation outcome.</w:t>
      </w:r>
    </w:p>
    <w:p w14:paraId="625DDEAC" w14:textId="77777777" w:rsidR="00D52078" w:rsidRDefault="00000000">
      <w:pPr>
        <w:pStyle w:val="Heading3"/>
      </w:pPr>
      <w:bookmarkStart w:id="73" w:name="_w4az1rlmwwen" w:colFirst="0" w:colLast="0"/>
      <w:bookmarkStart w:id="74" w:name="_Toc217172335"/>
      <w:bookmarkEnd w:id="73"/>
      <w:r>
        <w:t>4.2.6 Tensions in Leadership of Safety and Accountability</w:t>
      </w:r>
      <w:bookmarkEnd w:id="74"/>
    </w:p>
    <w:p w14:paraId="46345229" w14:textId="77777777" w:rsidR="00D52078" w:rsidRDefault="00000000">
      <w:r>
        <w:t xml:space="preserve">One of the main points where the literature meets the findings is the notice of conflict between psychological safety and accountability. This was identified in the literature review as an under-theorised challenge to leadership (Fyhn </w:t>
      </w:r>
      <w:r>
        <w:rPr>
          <w:i/>
          <w:iCs/>
        </w:rPr>
        <w:t>et al.</w:t>
      </w:r>
      <w:r>
        <w:t xml:space="preserve"> 2022) and in the findings as an empirical support of the tension (Weiner </w:t>
      </w:r>
      <w:r>
        <w:rPr>
          <w:i/>
          <w:iCs/>
        </w:rPr>
        <w:t>et al.</w:t>
      </w:r>
      <w:r>
        <w:t xml:space="preserve"> 2021).</w:t>
      </w:r>
    </w:p>
    <w:p w14:paraId="6040DB64" w14:textId="4047E811" w:rsidR="00D52078" w:rsidRDefault="00000000">
      <w:r>
        <w:t>The leader who puts safety into focus without enhancing accountability also risks the destruction of performance discipline, and the opposite is also true</w:t>
      </w:r>
      <w:r w:rsidR="00565664">
        <w:t>. The</w:t>
      </w:r>
      <w:r>
        <w:t xml:space="preserve"> authoritative style of leadership stifles voice and learning (Wu </w:t>
      </w:r>
      <w:r>
        <w:rPr>
          <w:i/>
          <w:iCs/>
        </w:rPr>
        <w:t>et al</w:t>
      </w:r>
      <w:r>
        <w:t>. 2020). The two chapters thus confirm the new perspective that leadership is about supporting and challenging in a blend instead of prioritising either of the two elements.</w:t>
      </w:r>
    </w:p>
    <w:p w14:paraId="332D65C5" w14:textId="7ACB0396" w:rsidR="00D52078" w:rsidRDefault="00000000">
      <w:r>
        <w:t xml:space="preserve">Such equilibrium is especially timely in the context of innovation and high performance, where teams are required to experiment as they are providing outcomes. Psychological safety seems to be most effective when incorporated into </w:t>
      </w:r>
      <w:r w:rsidR="00565664">
        <w:t>broader leadership systems with clear expectations, feedback, and performance consequences</w:t>
      </w:r>
      <w:r>
        <w:t>.</w:t>
      </w:r>
    </w:p>
    <w:p w14:paraId="6FA5F341" w14:textId="77777777" w:rsidR="00D52078" w:rsidRDefault="00000000">
      <w:pPr>
        <w:pStyle w:val="Heading3"/>
      </w:pPr>
      <w:bookmarkStart w:id="75" w:name="_6tem6fb5rcdg" w:colFirst="0" w:colLast="0"/>
      <w:bookmarkStart w:id="76" w:name="_Toc217172336"/>
      <w:bookmarkEnd w:id="75"/>
      <w:r>
        <w:t>4.2.7 Power, Hierarchy, and Inequalities in Experiencing Psychological Safety</w:t>
      </w:r>
      <w:bookmarkEnd w:id="76"/>
    </w:p>
    <w:p w14:paraId="4C7209C3" w14:textId="77777777" w:rsidR="00D52078" w:rsidRDefault="00000000">
      <w:r>
        <w:t>According to the literature review, power relationships have been recognised as being a substantial contribution to research on psychological safety that is under-explored (Kezar, 2023). The results support and expand this criticism by showing that psychological safety does not evenly occur in teams (O’Donovan and McAuliffe, 2020).</w:t>
      </w:r>
    </w:p>
    <w:p w14:paraId="4DED4F23" w14:textId="74C991E5" w:rsidR="00D52078" w:rsidRDefault="00000000">
      <w:r>
        <w:t>Interpersonal risk is usually greater in lower-status members, newcomers, and marginalised individuals</w:t>
      </w:r>
      <w:r w:rsidR="00565664">
        <w:t>,</w:t>
      </w:r>
      <w:r>
        <w:t xml:space="preserve"> regardless of supportive leadership behaviours. This questions the assumptions of psychological safety as a homogeneous team climate and the significance of </w:t>
      </w:r>
      <w:r w:rsidR="00565664">
        <w:t xml:space="preserve">leadership sensitivity </w:t>
      </w:r>
      <w:r>
        <w:t>to positional and social inequalities.</w:t>
      </w:r>
    </w:p>
    <w:p w14:paraId="2401CEA1" w14:textId="208E87EF" w:rsidR="00D52078" w:rsidRDefault="00000000">
      <w:r>
        <w:lastRenderedPageBreak/>
        <w:t xml:space="preserve">This is further supported by the increased symbolic effect of leadership behaviour in high power-distance situations (Mehmood </w:t>
      </w:r>
      <w:r>
        <w:rPr>
          <w:i/>
          <w:iCs/>
        </w:rPr>
        <w:t>et al.</w:t>
      </w:r>
      <w:r>
        <w:t xml:space="preserve"> 2024). The leaders have to be very keen in addressing the issue of power </w:t>
      </w:r>
      <w:r w:rsidR="009D6836">
        <w:t>relationships</w:t>
      </w:r>
      <w:r>
        <w:t xml:space="preserve"> instead of depending on supportive behaviours to create uniformly safe environments.</w:t>
      </w:r>
    </w:p>
    <w:p w14:paraId="7460B2F4" w14:textId="77777777" w:rsidR="00D52078" w:rsidRDefault="00000000">
      <w:pPr>
        <w:pStyle w:val="Heading3"/>
      </w:pPr>
      <w:bookmarkStart w:id="77" w:name="_d9cz53j7jw8e" w:colFirst="0" w:colLast="0"/>
      <w:bookmarkStart w:id="78" w:name="_Toc217172337"/>
      <w:bookmarkEnd w:id="77"/>
      <w:r>
        <w:t>4.2.8 Methodological Implications and Gaps in Knowledge</w:t>
      </w:r>
      <w:bookmarkEnd w:id="78"/>
    </w:p>
    <w:p w14:paraId="3CBE2AE2" w14:textId="33DA5803" w:rsidR="00D52078" w:rsidRDefault="00000000">
      <w:r>
        <w:t xml:space="preserve">Lastly, the discussion harmonises the results with the methodological criticisms </w:t>
      </w:r>
      <w:r w:rsidR="00565664">
        <w:t>raised</w:t>
      </w:r>
      <w:r>
        <w:t xml:space="preserve"> in the literature review. Normative framing of the concept of psychological safety is supported by the prevalence of cross-sectional and self-reported research (Taris, Kessler and Kalloway, 2021). However, </w:t>
      </w:r>
      <w:r w:rsidR="00565664">
        <w:t>compared with quantitative and cross-sectional studies, qualitative and longitudinal studies provide</w:t>
      </w:r>
      <w:r>
        <w:t xml:space="preserve"> more comprehensive information about its dynamic and contingent character (Latessa</w:t>
      </w:r>
      <w:r>
        <w:rPr>
          <w:i/>
          <w:iCs/>
        </w:rPr>
        <w:t xml:space="preserve"> et al</w:t>
      </w:r>
      <w:r>
        <w:t>. 2023).</w:t>
      </w:r>
    </w:p>
    <w:p w14:paraId="667FFDD6" w14:textId="77777777" w:rsidR="00D52078" w:rsidRDefault="00000000">
      <w:r>
        <w:t>Such an imbalance in methods partly incorporates the discrepancies in reported results and the necessity of more contextual and temporally informed research designs. The results consequently uphold and reinforce the demand for methodological diversification of psychological safety studies.</w:t>
      </w:r>
    </w:p>
    <w:p w14:paraId="5739DD7F" w14:textId="77777777" w:rsidR="00D52078" w:rsidRDefault="00000000">
      <w:r>
        <w:br w:type="page"/>
      </w:r>
    </w:p>
    <w:p w14:paraId="61F33A69" w14:textId="77777777" w:rsidR="00D52078" w:rsidRDefault="00000000">
      <w:pPr>
        <w:pStyle w:val="Heading1"/>
      </w:pPr>
      <w:bookmarkStart w:id="79" w:name="_paakyrl6gojd" w:colFirst="0" w:colLast="0"/>
      <w:bookmarkStart w:id="80" w:name="_Toc217172338"/>
      <w:bookmarkEnd w:id="79"/>
      <w:r>
        <w:lastRenderedPageBreak/>
        <w:t>Chapter 5: Conclusion, Recommendations and Limitations</w:t>
      </w:r>
      <w:bookmarkEnd w:id="80"/>
    </w:p>
    <w:p w14:paraId="4B14AFDA" w14:textId="77777777" w:rsidR="00D52078" w:rsidRDefault="00000000">
      <w:pPr>
        <w:pStyle w:val="Heading2"/>
      </w:pPr>
      <w:bookmarkStart w:id="81" w:name="_rvv5gbugxsv4" w:colFirst="0" w:colLast="0"/>
      <w:bookmarkStart w:id="82" w:name="_Toc217172339"/>
      <w:bookmarkEnd w:id="81"/>
      <w:r>
        <w:t>5.1 Summary of Key Findings</w:t>
      </w:r>
      <w:bookmarkEnd w:id="82"/>
    </w:p>
    <w:p w14:paraId="73AB12A3" w14:textId="77777777" w:rsidR="00D52078" w:rsidRDefault="00000000">
      <w:r>
        <w:t>This paper aimed to critically examine the concept of psychological safety as a leadership skill and assess its impact on the performance and innovation of the team. Basing his argument on a qualitative secondary review of the literature on leadership and organisational behaviour in the present, the results indicate that psychological safety is not universally useful as an organisational phenomenon but a complex, contingent, and context-dependent phenomenon.</w:t>
      </w:r>
    </w:p>
    <w:p w14:paraId="04F6EC42" w14:textId="77777777" w:rsidR="00D52078" w:rsidRDefault="00000000">
      <w:r>
        <w:t>The literature uniformly presents psychological safety as a social construct, which is a collective phenomenon and is mainly determined by the leadership behaviours and social interaction. The leaders have a critical role in controlling interpersonal risk by behavioural cues, a way of communicating, and voice and error responses. The results, however, upend normative assumptions of psychological safety being strongly good or maximisation of psychological safety being a blindly good idea. Rather, it is psychological safety that manifests as dynamic capability and changes over time and differs between organisational settings.</w:t>
      </w:r>
    </w:p>
    <w:p w14:paraId="0FD248F7" w14:textId="77777777" w:rsidR="00D52078" w:rsidRDefault="00000000">
      <w:r>
        <w:t>Regarding team performance, the research concludes that psychological safety relates best to the learning-orientated and adaptive performance outcomes as compared to the efficiency or output-based measures in the immediate. Psychologically safe teams have a higher likelihood of becoming involved in reflection, feedback, and error correction, which lead to a long-term performance improvement. Nevertheless, the literature also points out the performance trade-offs, especially in a highly standardised environment or time-crunched environment, where too much focus on safety can undermine accountability or slow down decision-making.</w:t>
      </w:r>
    </w:p>
    <w:p w14:paraId="1145ECEC" w14:textId="77777777" w:rsidR="00D52078" w:rsidRDefault="00000000">
      <w:r>
        <w:t>In the context of innovation, the results suggest that psychological safety is an important enabling factor in the generation of ideas and the expression of creativity because it mitigates fear-based silence and promotes cognitive diversity. However, psychological safety in itself cannot yield the results of innovation. Leadership would be essential in creating an environment of safety with challenge, evaluation, and strategic direction to enhance effective innovation. All these findings confirm the conclusion that the concept of psychological safety is a necessary, though not sufficient, factor that contributes to the performance and innovation and strengthens its contingent nature as a leadership quality.</w:t>
      </w:r>
    </w:p>
    <w:p w14:paraId="429ECE42" w14:textId="77777777" w:rsidR="00D52078" w:rsidRDefault="00000000">
      <w:pPr>
        <w:pStyle w:val="Heading2"/>
      </w:pPr>
      <w:bookmarkStart w:id="83" w:name="_kk5r0gfucqc2" w:colFirst="0" w:colLast="0"/>
      <w:bookmarkStart w:id="84" w:name="_Toc217172340"/>
      <w:bookmarkEnd w:id="83"/>
      <w:r>
        <w:lastRenderedPageBreak/>
        <w:t>5.2 Implications in theory and practice</w:t>
      </w:r>
      <w:bookmarkEnd w:id="84"/>
    </w:p>
    <w:p w14:paraId="615BA07A" w14:textId="77777777" w:rsidR="00D52078" w:rsidRDefault="00000000">
      <w:r>
        <w:t>Theoretically, the paper is valuable to the literature on leadership and organisational behaviour because it reconceptualises psychological safety as a controlled leadership competence instead of a fixed team climate or organisational culture characteristic. Through a synthesis of supportive and critical views, the study criticises the existing mainstream leadership models that implicitly believe in linear and universally positive correlations between psychological safety and organisational outcomes.</w:t>
      </w:r>
    </w:p>
    <w:p w14:paraId="132854BF" w14:textId="77777777" w:rsidR="00D52078" w:rsidRDefault="00000000">
      <w:r>
        <w:t>The results are conducive to relational and interpretivist leadership theories whose focus is relational, meaning-making, and contextual sensitivity. Meanwhile, they demonstrate the drawbacks of transformational and inclusive models of leadership, which tend to under-theorise accountability, performance discipline, and power relations. The paper thus takes a more subtle theoretical stand that theorises leadership effectiveness in terms of a capacity to balance competing demands dynamically rather than in terms of always executing a fixed pattern of behaviours.</w:t>
      </w:r>
    </w:p>
    <w:p w14:paraId="0D47D07F" w14:textId="77777777" w:rsidR="00D52078" w:rsidRDefault="00000000">
      <w:pPr>
        <w:pStyle w:val="Heading2"/>
      </w:pPr>
      <w:bookmarkStart w:id="85" w:name="_sx37wmmbij2d" w:colFirst="0" w:colLast="0"/>
      <w:bookmarkStart w:id="86" w:name="_Toc217172341"/>
      <w:bookmarkEnd w:id="85"/>
      <w:r>
        <w:t>5.3 Leadership Recommendations</w:t>
      </w:r>
      <w:bookmarkEnd w:id="86"/>
    </w:p>
    <w:p w14:paraId="171658F4" w14:textId="77777777" w:rsidR="00D52078" w:rsidRDefault="00000000">
      <w:r>
        <w:t>According to the results of the current research, some evidence-based suggestions can be offered on the leadership practice.</w:t>
      </w:r>
    </w:p>
    <w:p w14:paraId="4F5F40B0" w14:textId="77777777" w:rsidR="00D52078" w:rsidRDefault="00000000">
      <w:r>
        <w:t>To start with, leaders are to treat psychological safety as a situational ability but not an objective. This necessitates the modification of leadership behaviours on the basis of task, team maturity and organisational pressure. Openness, curiosity and tolerance to experimentation should be a priority of leaders in learning- and innovation-intensive environments. Conversely, in very regulated or time-sensitive settings, psychological safety must be wisely weighed against clarity, discipline and decisiveness.</w:t>
      </w:r>
    </w:p>
    <w:p w14:paraId="144174AF" w14:textId="77777777" w:rsidR="00D52078" w:rsidRDefault="00000000">
      <w:r>
        <w:t>Second, the leaders are encouraged to combine psychological safety with accountability tools. Promotion of voice and experimentation should be supported by effective performance standards, feedback procedures, and expectations concerning the results. Communication should be made that psychological safety can be used to enhance high performance but not to take the place of high performance, thus minimising the chances of permissiveness or role ambiguity.</w:t>
      </w:r>
    </w:p>
    <w:p w14:paraId="2E2621C3" w14:textId="77777777" w:rsidR="00D52078" w:rsidRDefault="00000000">
      <w:r>
        <w:t xml:space="preserve">Third, leadership development programmes ought to shift away from the generic behavioural prescriptions towards reflexivity and judgement development of the leaders. The leaders should be in a position to realise when mental safety is facilitating performance and when it </w:t>
      </w:r>
      <w:r>
        <w:lastRenderedPageBreak/>
        <w:t>could be deterring positive challenge. These involve gaining sensitivity to power relations and social indicators, as well as the unequal experiences of safety in teams.</w:t>
      </w:r>
    </w:p>
    <w:p w14:paraId="07E9F48F" w14:textId="77777777" w:rsidR="00D52078" w:rsidRDefault="00000000">
      <w:r>
        <w:t>Lastly, unequal experiences of psychological safety should be monitored and addressed by leaders. These include the development of inclusive processes that increase the voices of the marginalised and the understanding that safety is not always equally distributed across hierarchy or social divide. To be able to maintain truly psychologically safe environments, proactive involvement instead of presumption must be upheld.</w:t>
      </w:r>
    </w:p>
    <w:p w14:paraId="3557C6B3" w14:textId="77777777" w:rsidR="00D52078" w:rsidRDefault="00000000">
      <w:pPr>
        <w:pStyle w:val="Heading2"/>
      </w:pPr>
      <w:bookmarkStart w:id="87" w:name="_o6o3gc9hp9qq" w:colFirst="0" w:colLast="0"/>
      <w:bookmarkStart w:id="88" w:name="_Toc217172342"/>
      <w:bookmarkEnd w:id="87"/>
      <w:r>
        <w:t>5.4 Limitations of the Study</w:t>
      </w:r>
      <w:bookmarkEnd w:id="88"/>
    </w:p>
    <w:p w14:paraId="036E9613" w14:textId="48EA7792" w:rsidR="00D52078" w:rsidRDefault="00000000">
      <w:r>
        <w:t xml:space="preserve">This study has a number of weaknesses that ought to be mentioned despite its contributions. To begin with, the study is entirely </w:t>
      </w:r>
      <w:r w:rsidR="00565664">
        <w:t>based</w:t>
      </w:r>
      <w:r>
        <w:t xml:space="preserve"> on secondary data only, which restricts its empirical potential in coming up with novel findings. Although secondary analysis can result in a synthesis of the theory and critical analysis, it depends on the quality, scope and methodology decisions of the researchers.</w:t>
      </w:r>
    </w:p>
    <w:p w14:paraId="44801099" w14:textId="3FF05AB5" w:rsidR="00D52078" w:rsidRDefault="00000000">
      <w:r>
        <w:t xml:space="preserve">Second, the literature under review is characterised by </w:t>
      </w:r>
      <w:r w:rsidR="00565664">
        <w:t>studies conducted in the Western organisational context, which may limit the applicability of the results to non-Western or culturally diverse settings</w:t>
      </w:r>
      <w:r>
        <w:t xml:space="preserve">. The </w:t>
      </w:r>
      <w:r w:rsidR="00565664">
        <w:t>concepts of psychological safety and leadership behaviours might be interpreted differently depending on cultural context, especially in high-power-distance environments</w:t>
      </w:r>
      <w:r>
        <w:t>.</w:t>
      </w:r>
    </w:p>
    <w:p w14:paraId="0009922E" w14:textId="688EEB3C" w:rsidR="00D52078" w:rsidRDefault="00000000">
      <w:r>
        <w:t xml:space="preserve">Third, a significant portion of the current literature is based on cross-sectional levels of data and self-reported information, which puts the issue of causality and the common method bias. Such patterns </w:t>
      </w:r>
      <w:r w:rsidR="00565664">
        <w:t xml:space="preserve">in the methodological discourse impact </w:t>
      </w:r>
      <w:r>
        <w:t>the drawn conclusions and lead to the prevalence of positive stories in the discipline.</w:t>
      </w:r>
    </w:p>
    <w:p w14:paraId="0A39A4F6" w14:textId="32EA5E99" w:rsidR="00D52078" w:rsidRDefault="00000000">
      <w:r>
        <w:t xml:space="preserve">Lastly, analytical interpretative character implies that the analysis is influenced by theoretical judgement and synthesis. As much as this is suitable </w:t>
      </w:r>
      <w:r w:rsidR="00565664">
        <w:t>for the purpose of the research, other ways of interpreting it can also exist</w:t>
      </w:r>
      <w:r>
        <w:t>, and that is why critical inquiry should continue to be pursued.</w:t>
      </w:r>
    </w:p>
    <w:p w14:paraId="607A3853" w14:textId="77777777" w:rsidR="00D52078" w:rsidRDefault="00000000">
      <w:pPr>
        <w:pStyle w:val="Heading2"/>
      </w:pPr>
      <w:bookmarkStart w:id="89" w:name="_g2j5odrwiry1" w:colFirst="0" w:colLast="0"/>
      <w:bookmarkStart w:id="90" w:name="_Toc217172343"/>
      <w:bookmarkEnd w:id="89"/>
      <w:r>
        <w:t>5.5 Future Research Directions</w:t>
      </w:r>
      <w:bookmarkEnd w:id="90"/>
    </w:p>
    <w:p w14:paraId="4BCFB02C" w14:textId="3D0CA59C" w:rsidR="00D52078" w:rsidRDefault="00000000">
      <w:r>
        <w:t xml:space="preserve">These limitations can be </w:t>
      </w:r>
      <w:r w:rsidR="00565664">
        <w:t>addressed in future studies by employing longitudinal and qualitative research designs to describe the dynamic,</w:t>
      </w:r>
      <w:r>
        <w:t xml:space="preserve"> changing nature of psychological safety over time. These would </w:t>
      </w:r>
      <w:r w:rsidR="00565664">
        <w:t>help better understand how</w:t>
      </w:r>
      <w:r>
        <w:t xml:space="preserve"> leadership behaviours influence safety in response to task changes and organisational pressures.</w:t>
      </w:r>
    </w:p>
    <w:p w14:paraId="79A65E73" w14:textId="389B4724" w:rsidR="00D52078" w:rsidRDefault="00000000">
      <w:r>
        <w:lastRenderedPageBreak/>
        <w:t xml:space="preserve">More studies are also necessary to investigate psychological safety in different cultural and institutional settings, especially </w:t>
      </w:r>
      <w:r w:rsidR="00565664">
        <w:t>in non-Western settings</w:t>
      </w:r>
      <w:r>
        <w:t>, where leadership norms and power structures can vary considerably from those provided in the current models.</w:t>
      </w:r>
    </w:p>
    <w:p w14:paraId="7E825324" w14:textId="77777777" w:rsidR="00D52078" w:rsidRDefault="00000000">
      <w:r>
        <w:t>Lastly, the problem of power, inequality, and voice should be considered more thoroughly, as well as how psychological safety is unevenly distributed among teams and how leadership can lessen structural exclusion barriers.</w:t>
      </w:r>
    </w:p>
    <w:p w14:paraId="68BC8589" w14:textId="77777777" w:rsidR="00D52078" w:rsidRDefault="00000000">
      <w:pPr>
        <w:pStyle w:val="Heading2"/>
      </w:pPr>
      <w:bookmarkStart w:id="91" w:name="_xbc21pci4vw" w:colFirst="0" w:colLast="0"/>
      <w:bookmarkStart w:id="92" w:name="_Toc217172344"/>
      <w:bookmarkEnd w:id="91"/>
      <w:r>
        <w:t>5.6 Concluding Remarks</w:t>
      </w:r>
      <w:bookmarkEnd w:id="92"/>
    </w:p>
    <w:p w14:paraId="012F8DB1" w14:textId="3EE81410" w:rsidR="00EC30AB" w:rsidRPr="00B253E9" w:rsidRDefault="00000000" w:rsidP="00601984">
      <w:pPr>
        <w:rPr>
          <w:b/>
          <w:bCs/>
          <w:sz w:val="36"/>
          <w:szCs w:val="36"/>
        </w:rPr>
      </w:pPr>
      <w:r>
        <w:t xml:space="preserve">To sum up, this research </w:t>
      </w:r>
      <w:r w:rsidR="003C5DA2">
        <w:t xml:space="preserve">demonstrates that psychological safety is a useful, albeit contingent, leadership skill that significantly contributes to </w:t>
      </w:r>
      <w:r>
        <w:t xml:space="preserve">team performance and innovation. The quality of its effectiveness varies with the leadership </w:t>
      </w:r>
      <w:r w:rsidR="003C5DA2">
        <w:t>judgment</w:t>
      </w:r>
      <w:r>
        <w:t>, contextual alignment</w:t>
      </w:r>
      <w:r w:rsidR="003C5DA2">
        <w:t>,</w:t>
      </w:r>
      <w:r>
        <w:t xml:space="preserve"> and mergers with accountability and strategic intent. This study has led to a more balanced and realistic perspective </w:t>
      </w:r>
      <w:r w:rsidR="003C5DA2">
        <w:t>on psychological safety by critically assessing the available literature and providing insights relevant to both</w:t>
      </w:r>
      <w:r>
        <w:t xml:space="preserve"> leadership theory and practice within</w:t>
      </w:r>
      <w:r w:rsidR="00EC30AB">
        <w:t xml:space="preserve"> the </w:t>
      </w:r>
      <w:r w:rsidR="003C5DA2">
        <w:t>modern organisational environment.</w:t>
      </w:r>
    </w:p>
    <w:p w14:paraId="070DD27B" w14:textId="77777777" w:rsidR="003C5DA2" w:rsidRDefault="003C5DA2" w:rsidP="00B253E9">
      <w:pPr>
        <w:jc w:val="center"/>
        <w:rPr>
          <w:b/>
          <w:bCs/>
          <w:sz w:val="36"/>
          <w:szCs w:val="36"/>
        </w:rPr>
      </w:pPr>
    </w:p>
    <w:p w14:paraId="02D055DC" w14:textId="77777777" w:rsidR="003C5DA2" w:rsidRDefault="003C5DA2" w:rsidP="00B253E9">
      <w:pPr>
        <w:jc w:val="center"/>
        <w:rPr>
          <w:b/>
          <w:bCs/>
          <w:sz w:val="36"/>
          <w:szCs w:val="36"/>
        </w:rPr>
      </w:pPr>
    </w:p>
    <w:p w14:paraId="3237ED6B" w14:textId="77777777" w:rsidR="003C5DA2" w:rsidRDefault="003C5DA2" w:rsidP="00B253E9">
      <w:pPr>
        <w:jc w:val="center"/>
        <w:rPr>
          <w:b/>
          <w:bCs/>
          <w:sz w:val="36"/>
          <w:szCs w:val="36"/>
        </w:rPr>
      </w:pPr>
    </w:p>
    <w:p w14:paraId="483CB07D" w14:textId="77777777" w:rsidR="003C5DA2" w:rsidRDefault="003C5DA2" w:rsidP="00B253E9">
      <w:pPr>
        <w:jc w:val="center"/>
        <w:rPr>
          <w:b/>
          <w:bCs/>
          <w:sz w:val="36"/>
          <w:szCs w:val="36"/>
        </w:rPr>
      </w:pPr>
    </w:p>
    <w:p w14:paraId="7B85D6F2" w14:textId="77777777" w:rsidR="003C5DA2" w:rsidRDefault="003C5DA2" w:rsidP="00B253E9">
      <w:pPr>
        <w:jc w:val="center"/>
        <w:rPr>
          <w:b/>
          <w:bCs/>
          <w:sz w:val="36"/>
          <w:szCs w:val="36"/>
        </w:rPr>
      </w:pPr>
    </w:p>
    <w:p w14:paraId="3E5C0A84" w14:textId="77777777" w:rsidR="003C5DA2" w:rsidRDefault="003C5DA2" w:rsidP="00B253E9">
      <w:pPr>
        <w:jc w:val="center"/>
        <w:rPr>
          <w:b/>
          <w:bCs/>
          <w:sz w:val="36"/>
          <w:szCs w:val="36"/>
        </w:rPr>
      </w:pPr>
    </w:p>
    <w:p w14:paraId="2AD1541B" w14:textId="77777777" w:rsidR="003C5DA2" w:rsidRDefault="003C5DA2" w:rsidP="00B253E9">
      <w:pPr>
        <w:jc w:val="center"/>
        <w:rPr>
          <w:b/>
          <w:bCs/>
          <w:sz w:val="36"/>
          <w:szCs w:val="36"/>
        </w:rPr>
      </w:pPr>
    </w:p>
    <w:p w14:paraId="43AC44C2" w14:textId="77777777" w:rsidR="003C5DA2" w:rsidRDefault="003C5DA2" w:rsidP="00B253E9">
      <w:pPr>
        <w:jc w:val="center"/>
        <w:rPr>
          <w:b/>
          <w:bCs/>
          <w:sz w:val="36"/>
          <w:szCs w:val="36"/>
        </w:rPr>
      </w:pPr>
    </w:p>
    <w:p w14:paraId="5AC326CE" w14:textId="77777777" w:rsidR="003C5DA2" w:rsidRDefault="003C5DA2" w:rsidP="00B253E9">
      <w:pPr>
        <w:jc w:val="center"/>
        <w:rPr>
          <w:b/>
          <w:bCs/>
          <w:sz w:val="36"/>
          <w:szCs w:val="36"/>
        </w:rPr>
      </w:pPr>
    </w:p>
    <w:p w14:paraId="2709F33F" w14:textId="77777777" w:rsidR="003C5DA2" w:rsidRDefault="003C5DA2" w:rsidP="00B253E9">
      <w:pPr>
        <w:jc w:val="center"/>
        <w:rPr>
          <w:b/>
          <w:bCs/>
          <w:sz w:val="36"/>
          <w:szCs w:val="36"/>
        </w:rPr>
      </w:pPr>
    </w:p>
    <w:p w14:paraId="0B01BA70" w14:textId="77777777" w:rsidR="003C5DA2" w:rsidRDefault="003C5DA2" w:rsidP="00B253E9">
      <w:pPr>
        <w:jc w:val="center"/>
        <w:rPr>
          <w:b/>
          <w:bCs/>
          <w:sz w:val="36"/>
          <w:szCs w:val="36"/>
        </w:rPr>
      </w:pPr>
    </w:p>
    <w:p w14:paraId="08341809" w14:textId="77777777" w:rsidR="003C5DA2" w:rsidRDefault="003C5DA2" w:rsidP="00B253E9">
      <w:pPr>
        <w:jc w:val="center"/>
        <w:rPr>
          <w:b/>
          <w:bCs/>
          <w:sz w:val="36"/>
          <w:szCs w:val="36"/>
        </w:rPr>
      </w:pPr>
    </w:p>
    <w:p w14:paraId="519F7C98" w14:textId="77777777" w:rsidR="003C5DA2" w:rsidRDefault="003C5DA2" w:rsidP="00B253E9">
      <w:pPr>
        <w:jc w:val="center"/>
        <w:rPr>
          <w:b/>
          <w:bCs/>
          <w:sz w:val="36"/>
          <w:szCs w:val="36"/>
        </w:rPr>
      </w:pPr>
    </w:p>
    <w:p w14:paraId="1CC4466E" w14:textId="77777777" w:rsidR="003C5DA2" w:rsidRDefault="003C5DA2" w:rsidP="00B253E9">
      <w:pPr>
        <w:jc w:val="center"/>
        <w:rPr>
          <w:b/>
          <w:bCs/>
          <w:sz w:val="36"/>
          <w:szCs w:val="36"/>
        </w:rPr>
      </w:pPr>
    </w:p>
    <w:p w14:paraId="03748C9A" w14:textId="77777777" w:rsidR="003C5DA2" w:rsidRDefault="003C5DA2" w:rsidP="00B253E9">
      <w:pPr>
        <w:jc w:val="center"/>
        <w:rPr>
          <w:b/>
          <w:bCs/>
          <w:sz w:val="36"/>
          <w:szCs w:val="36"/>
        </w:rPr>
      </w:pPr>
    </w:p>
    <w:p w14:paraId="7CFCF279" w14:textId="77777777" w:rsidR="003C5DA2" w:rsidRDefault="003C5DA2" w:rsidP="00B253E9">
      <w:pPr>
        <w:jc w:val="center"/>
        <w:rPr>
          <w:b/>
          <w:bCs/>
          <w:sz w:val="36"/>
          <w:szCs w:val="36"/>
        </w:rPr>
      </w:pPr>
    </w:p>
    <w:p w14:paraId="00AFF54E" w14:textId="77777777" w:rsidR="003C5DA2" w:rsidRDefault="003C5DA2" w:rsidP="00B253E9">
      <w:pPr>
        <w:jc w:val="center"/>
        <w:rPr>
          <w:b/>
          <w:bCs/>
          <w:sz w:val="36"/>
          <w:szCs w:val="36"/>
        </w:rPr>
      </w:pPr>
    </w:p>
    <w:p w14:paraId="4E85F3F3" w14:textId="77777777" w:rsidR="003C5DA2" w:rsidRDefault="003C5DA2" w:rsidP="00B253E9">
      <w:pPr>
        <w:jc w:val="center"/>
        <w:rPr>
          <w:b/>
          <w:bCs/>
          <w:sz w:val="36"/>
          <w:szCs w:val="36"/>
        </w:rPr>
      </w:pPr>
    </w:p>
    <w:p w14:paraId="27C6AB5C" w14:textId="77777777" w:rsidR="003C5DA2" w:rsidRDefault="003C5DA2" w:rsidP="00B253E9">
      <w:pPr>
        <w:jc w:val="center"/>
        <w:rPr>
          <w:b/>
          <w:bCs/>
          <w:sz w:val="36"/>
          <w:szCs w:val="36"/>
        </w:rPr>
      </w:pPr>
    </w:p>
    <w:p w14:paraId="63AD1BF5" w14:textId="77777777" w:rsidR="003C5DA2" w:rsidRDefault="003C5DA2" w:rsidP="00B253E9">
      <w:pPr>
        <w:jc w:val="center"/>
        <w:rPr>
          <w:b/>
          <w:bCs/>
          <w:sz w:val="36"/>
          <w:szCs w:val="36"/>
        </w:rPr>
      </w:pPr>
    </w:p>
    <w:p w14:paraId="11BFF596" w14:textId="77777777" w:rsidR="003C5DA2" w:rsidRDefault="003C5DA2" w:rsidP="00B253E9">
      <w:pPr>
        <w:jc w:val="center"/>
        <w:rPr>
          <w:b/>
          <w:bCs/>
          <w:sz w:val="36"/>
          <w:szCs w:val="36"/>
        </w:rPr>
      </w:pPr>
    </w:p>
    <w:p w14:paraId="216B1257" w14:textId="77777777" w:rsidR="003C5DA2" w:rsidRDefault="003C5DA2" w:rsidP="00B253E9">
      <w:pPr>
        <w:jc w:val="center"/>
        <w:rPr>
          <w:b/>
          <w:bCs/>
          <w:sz w:val="36"/>
          <w:szCs w:val="36"/>
        </w:rPr>
      </w:pPr>
    </w:p>
    <w:p w14:paraId="0A617FCF" w14:textId="77777777" w:rsidR="003C5DA2" w:rsidRDefault="003C5DA2" w:rsidP="003C5DA2">
      <w:pPr>
        <w:rPr>
          <w:b/>
          <w:bCs/>
          <w:sz w:val="36"/>
          <w:szCs w:val="36"/>
        </w:rPr>
      </w:pPr>
    </w:p>
    <w:p w14:paraId="185B7D45" w14:textId="6D78223E" w:rsidR="00EC30AB" w:rsidRDefault="003C5DA2" w:rsidP="003C5DA2">
      <w:r>
        <w:rPr>
          <w:b/>
          <w:bCs/>
          <w:sz w:val="36"/>
          <w:szCs w:val="36"/>
        </w:rPr>
        <w:t xml:space="preserve">                </w:t>
      </w:r>
      <w:r w:rsidR="00EC30AB" w:rsidRPr="00B253E9">
        <w:rPr>
          <w:b/>
          <w:bCs/>
          <w:sz w:val="36"/>
          <w:szCs w:val="36"/>
        </w:rPr>
        <w:t>Research Process Reflection</w:t>
      </w:r>
      <w:r w:rsidR="00EC30AB">
        <w:br w:type="page"/>
      </w:r>
    </w:p>
    <w:p w14:paraId="08E17BDD" w14:textId="77777777" w:rsidR="00EC30AB" w:rsidRDefault="00EC30AB">
      <w:pPr>
        <w:pStyle w:val="Heading1"/>
      </w:pPr>
      <w:bookmarkStart w:id="93" w:name="_k9nwh1ohncm2" w:colFirst="0" w:colLast="0"/>
      <w:bookmarkEnd w:id="93"/>
      <w:r>
        <w:lastRenderedPageBreak/>
        <w:t>Reflective Process Research Reflection based on the Gibbs Reflective Cycle.</w:t>
      </w:r>
    </w:p>
    <w:p w14:paraId="4D598A50" w14:textId="77777777" w:rsidR="00EC30AB" w:rsidRDefault="00EC30AB">
      <w:pPr>
        <w:pStyle w:val="Heading2"/>
      </w:pPr>
      <w:bookmarkStart w:id="94" w:name="_pgiri1yx7xat" w:colFirst="0" w:colLast="0"/>
      <w:bookmarkEnd w:id="94"/>
      <w:r>
        <w:t>Description</w:t>
      </w:r>
    </w:p>
    <w:p w14:paraId="7F1C0A05" w14:textId="681D1F19" w:rsidR="00EC30AB" w:rsidRDefault="00EC30AB">
      <w:r>
        <w:t xml:space="preserve">The reflection on my experience conducting the independent research project titled "Psychological Safety as a Leadership Capability: A Critical Analysis of Its Role in Team Performance and Innovation" was completed. The project entailed designing and conducting a qualitative research study in the secondary form, critically analysing available academic literature, and synthesising the results to address the tension </w:t>
      </w:r>
      <w:r w:rsidR="009018DC">
        <w:t>among psychological safety, accountability, and performance in leadership</w:t>
      </w:r>
      <w:r>
        <w:t>. It involved a lot of interaction with current theories of leadership, the interpretivist philosophy, and thematic analysis, and compliance with ethical and academic principles discussed in the module brief.</w:t>
      </w:r>
    </w:p>
    <w:p w14:paraId="71B95A00" w14:textId="77777777" w:rsidR="00EC30AB" w:rsidRDefault="00EC30AB">
      <w:pPr>
        <w:pStyle w:val="Heading2"/>
      </w:pPr>
      <w:bookmarkStart w:id="95" w:name="_8mrqhlp0pbow" w:colFirst="0" w:colLast="0"/>
      <w:bookmarkEnd w:id="95"/>
      <w:r>
        <w:t>Feelings</w:t>
      </w:r>
    </w:p>
    <w:p w14:paraId="6EBE9953" w14:textId="0DD1619E" w:rsidR="00EC30AB" w:rsidRDefault="00EC30AB">
      <w:r>
        <w:t>During the first stage, I was sure of the topic choice because of its relevance in the present day, but I was not sure how to handle the scale and critical depth required at Level 6. I found intellectual challenge, especially as the research progressed, in interacting with opposing views in the literature. The confidence, however, grew slowly as patterns emerged through thematic analysis. The realisation arising from the dissertation eventually led to a positive sense of scholarly success and career development.</w:t>
      </w:r>
    </w:p>
    <w:p w14:paraId="210CF193" w14:textId="77777777" w:rsidR="00EC30AB" w:rsidRDefault="00EC30AB">
      <w:pPr>
        <w:pStyle w:val="Heading2"/>
      </w:pPr>
      <w:bookmarkStart w:id="96" w:name="_13qvfognbmkw" w:colFirst="0" w:colLast="0"/>
      <w:bookmarkEnd w:id="96"/>
      <w:r>
        <w:t>Evaluation</w:t>
      </w:r>
    </w:p>
    <w:p w14:paraId="089C67F3" w14:textId="752FDF81" w:rsidR="00EC30AB" w:rsidRDefault="00EC30AB">
      <w:r>
        <w:t>One of the research process strengths was the systematic approach to the methodology, in particular, the adoption of qualitative secondary research and thematic analysis, which allowed critical synthesis and not descriptive reporting. The fact that the decision-making process adopted a more interpretivist philosophy was consistent with the subjectivity and context of psychological safety. Nevertheless, one limitation was the lack of primary data, which limited the empirical validation of the results. Literature screening and time management were also tricky due to the number and complexity of the sources.</w:t>
      </w:r>
    </w:p>
    <w:p w14:paraId="734C9D0E" w14:textId="77777777" w:rsidR="00EC30AB" w:rsidRDefault="00EC30AB">
      <w:pPr>
        <w:pStyle w:val="Heading2"/>
      </w:pPr>
      <w:bookmarkStart w:id="97" w:name="_vjfsq7dr8ip8" w:colFirst="0" w:colLast="0"/>
      <w:bookmarkEnd w:id="97"/>
      <w:r>
        <w:t>Analysis</w:t>
      </w:r>
    </w:p>
    <w:p w14:paraId="5D3222BD" w14:textId="4853A9B7" w:rsidR="00EC30AB" w:rsidRDefault="00EC30AB">
      <w:r>
        <w:t xml:space="preserve">The study made the issue of critical balance in leadership research a stronger point. Although much of the literature had placed psychological safety as a positive aspect, the analytical phase revealed serious tensions concerning accountability, power, and performance </w:t>
      </w:r>
      <w:r>
        <w:lastRenderedPageBreak/>
        <w:t xml:space="preserve">pressure. The use of the reflective framework developed by Gibbs enabled me to </w:t>
      </w:r>
      <w:r w:rsidR="009018DC">
        <w:t>reflect on how my initial assumptions were put to the test through critical engagement</w:t>
      </w:r>
      <w:r>
        <w:t xml:space="preserve"> with theory. This reflection also highlighted the importance of leadership abilities being situation-specific rather than generic, as also found in the essence of the study.</w:t>
      </w:r>
    </w:p>
    <w:p w14:paraId="676B81DA" w14:textId="77777777" w:rsidR="00EC30AB" w:rsidRDefault="00EC30AB">
      <w:pPr>
        <w:pStyle w:val="Heading2"/>
      </w:pPr>
      <w:bookmarkStart w:id="98" w:name="_5mnop3xr217u" w:colFirst="0" w:colLast="0"/>
      <w:bookmarkEnd w:id="98"/>
      <w:r>
        <w:t>Conclusion</w:t>
      </w:r>
    </w:p>
    <w:p w14:paraId="22617631" w14:textId="4CA2A3AD" w:rsidR="00EC30AB" w:rsidRDefault="00EC30AB">
      <w:r>
        <w:t>All in all, the research work helped me to improve my critical thinking, academic writing</w:t>
      </w:r>
      <w:r w:rsidR="009018DC">
        <w:t>,</w:t>
      </w:r>
      <w:r>
        <w:t xml:space="preserve"> and independent learning skills. I gained deeper insight into how leadership concepts are transformed through academic argument rather than unanimity. The experience showed how reflexivity can be critical in research, especially when </w:t>
      </w:r>
      <w:proofErr w:type="spellStart"/>
      <w:r>
        <w:t>analysing</w:t>
      </w:r>
      <w:proofErr w:type="spellEnd"/>
      <w:r>
        <w:t xml:space="preserve"> complex </w:t>
      </w:r>
      <w:proofErr w:type="spellStart"/>
      <w:r>
        <w:t>organisational</w:t>
      </w:r>
      <w:proofErr w:type="spellEnd"/>
      <w:r>
        <w:t xml:space="preserve"> phenomena like psychological safety.</w:t>
      </w:r>
    </w:p>
    <w:p w14:paraId="5B6C13F7" w14:textId="16286969" w:rsidR="00EC30AB" w:rsidRDefault="00EC30AB" w:rsidP="00EC30AB">
      <w:pPr>
        <w:pStyle w:val="Heading2"/>
        <w:rPr>
          <w:b w:val="0"/>
          <w:bCs w:val="0"/>
          <w:sz w:val="22"/>
          <w:szCs w:val="22"/>
        </w:rPr>
      </w:pPr>
      <w:bookmarkStart w:id="99" w:name="_etzdqj5tjt56" w:colFirst="0" w:colLast="0"/>
      <w:bookmarkEnd w:id="99"/>
      <w:r w:rsidRPr="00EC30AB">
        <w:rPr>
          <w:sz w:val="22"/>
          <w:szCs w:val="22"/>
        </w:rPr>
        <w:t xml:space="preserve">Action </w:t>
      </w:r>
      <w:r w:rsidR="009018DC">
        <w:rPr>
          <w:sz w:val="22"/>
          <w:szCs w:val="22"/>
        </w:rPr>
        <w:t>Plan</w:t>
      </w:r>
      <w:r w:rsidRPr="00EC30AB">
        <w:rPr>
          <w:sz w:val="22"/>
          <w:szCs w:val="22"/>
        </w:rPr>
        <w:t xml:space="preserve"> future studies</w:t>
      </w:r>
      <w:r w:rsidRPr="00EC30AB">
        <w:rPr>
          <w:b w:val="0"/>
          <w:bCs w:val="0"/>
          <w:sz w:val="22"/>
          <w:szCs w:val="22"/>
        </w:rPr>
        <w:t>,</w:t>
      </w:r>
    </w:p>
    <w:p w14:paraId="6B5F6F87" w14:textId="6640B4FC" w:rsidR="00EC30AB" w:rsidRPr="00EC30AB" w:rsidRDefault="00EC30AB" w:rsidP="00EC30AB">
      <w:pPr>
        <w:pStyle w:val="Heading2"/>
        <w:rPr>
          <w:b w:val="0"/>
          <w:bCs w:val="0"/>
          <w:sz w:val="22"/>
          <w:szCs w:val="22"/>
        </w:rPr>
      </w:pPr>
      <w:r w:rsidRPr="00EC30AB">
        <w:rPr>
          <w:b w:val="0"/>
          <w:bCs w:val="0"/>
          <w:sz w:val="22"/>
          <w:szCs w:val="22"/>
        </w:rPr>
        <w:t xml:space="preserve"> I will ensure I manage my time more effectively by creating a structured review matrix earlier in the process. I would also seek to treat the primary qualitative data, including interviews, to triangulate results. Personally, I will use the learning to be more reflective and balanced in my leadership by balancing psychological safety and performance expectations.</w:t>
      </w:r>
    </w:p>
    <w:p w14:paraId="47467452" w14:textId="77777777" w:rsidR="00EC30AB" w:rsidRDefault="00EC30AB"/>
    <w:p w14:paraId="74E94561" w14:textId="77777777" w:rsidR="00EC30AB" w:rsidRDefault="00EC30AB"/>
    <w:p w14:paraId="235BC38B" w14:textId="606469E6" w:rsidR="00D52078" w:rsidRDefault="00000000">
      <w:r>
        <w:t xml:space="preserve"> </w:t>
      </w:r>
      <w:r>
        <w:br w:type="page"/>
      </w:r>
    </w:p>
    <w:p w14:paraId="12697F1F" w14:textId="77777777" w:rsidR="00D52078" w:rsidRDefault="00000000">
      <w:pPr>
        <w:pStyle w:val="Heading1"/>
      </w:pPr>
      <w:bookmarkStart w:id="100" w:name="_grfc5g6w9mu8" w:colFirst="0" w:colLast="0"/>
      <w:bookmarkStart w:id="101" w:name="_Toc217172345"/>
      <w:bookmarkEnd w:id="100"/>
      <w:r>
        <w:lastRenderedPageBreak/>
        <w:t>Reference</w:t>
      </w:r>
      <w:bookmarkEnd w:id="101"/>
    </w:p>
    <w:p w14:paraId="4827C17C" w14:textId="77777777" w:rsidR="009D6836" w:rsidRDefault="00000000">
      <w:pPr>
        <w:rPr>
          <w:b/>
          <w:bCs/>
        </w:rPr>
      </w:pPr>
      <w:r>
        <w:rPr>
          <w:b/>
          <w:bCs/>
        </w:rPr>
        <w:t xml:space="preserve">Chapter 1: </w:t>
      </w:r>
      <w:r w:rsidR="009D6836">
        <w:rPr>
          <w:b/>
          <w:bCs/>
        </w:rPr>
        <w:t>Introduction</w:t>
      </w:r>
    </w:p>
    <w:p w14:paraId="743E70A5" w14:textId="246B6C55" w:rsidR="00D52078" w:rsidRDefault="00000000">
      <w:r>
        <w:t xml:space="preserve">Bratton, J. (2023). </w:t>
      </w:r>
      <w:r>
        <w:rPr>
          <w:i/>
          <w:iCs/>
        </w:rPr>
        <w:t>Organizational Leadership</w:t>
      </w:r>
      <w:r>
        <w:t>. 2nd ed. Sage Publications Limited.</w:t>
      </w:r>
    </w:p>
    <w:p w14:paraId="1A74667A" w14:textId="77777777" w:rsidR="00D52078" w:rsidRDefault="00000000">
      <w:pPr>
        <w:spacing w:after="240"/>
      </w:pPr>
      <w:r>
        <w:t xml:space="preserve">Dong, R.K., Li, X. and Hernan, B.R. (2024). Psychological safety and psychosocial safety climate in workplace: A bibliometric analysis and systematic review towards a research agenda. </w:t>
      </w:r>
      <w:r>
        <w:rPr>
          <w:i/>
          <w:iCs/>
        </w:rPr>
        <w:t>Journal of Safety Research</w:t>
      </w:r>
      <w:r>
        <w:t xml:space="preserve">, 91, pp.1–19. Available at: </w:t>
      </w:r>
      <w:hyperlink r:id="rId8">
        <w:r w:rsidR="00D52078">
          <w:rPr>
            <w:color w:val="1155CC"/>
            <w:u w:val="single"/>
          </w:rPr>
          <w:t>https://doi.org/10.1016/j.jsr.2024.08.001</w:t>
        </w:r>
      </w:hyperlink>
      <w:r>
        <w:t>. [Accessed: 20 December 2025]</w:t>
      </w:r>
    </w:p>
    <w:p w14:paraId="7E8C0599" w14:textId="77777777" w:rsidR="00D52078" w:rsidRDefault="00000000">
      <w:pPr>
        <w:spacing w:after="240"/>
      </w:pPr>
      <w:r>
        <w:t xml:space="preserve">Edmondson, A.C. and Bransby, D.P. (2023). Psychological safety comes of age: Observed themes in an established literature. </w:t>
      </w:r>
      <w:r>
        <w:rPr>
          <w:i/>
          <w:iCs/>
        </w:rPr>
        <w:t>Annual Review of Organizational Psychology and Organizational Behavior</w:t>
      </w:r>
      <w:r>
        <w:t xml:space="preserve">, [online] 10(1). Available at: </w:t>
      </w:r>
      <w:hyperlink r:id="rId9">
        <w:r w:rsidR="00D52078">
          <w:rPr>
            <w:color w:val="1155CC"/>
            <w:u w:val="single"/>
          </w:rPr>
          <w:t>https://doi.org/10.1146/annurev-orgpsych-120920-055217</w:t>
        </w:r>
      </w:hyperlink>
      <w:r>
        <w:t>. [Accessed: 20 December 2025]</w:t>
      </w:r>
    </w:p>
    <w:p w14:paraId="5CBFB006" w14:textId="77777777" w:rsidR="00D52078" w:rsidRDefault="00000000">
      <w:pPr>
        <w:spacing w:after="240"/>
      </w:pPr>
      <w:r>
        <w:t xml:space="preserve">Ito, A., Sato, K., Yumoto, Y., Sasaki, M. and Ogata, Y. (2022). A concept analysis of psychological safety: Further understanding for application to health care. </w:t>
      </w:r>
      <w:r>
        <w:rPr>
          <w:i/>
          <w:iCs/>
        </w:rPr>
        <w:t>ProQuest</w:t>
      </w:r>
      <w:r>
        <w:t xml:space="preserve">, [online] 9(1), pp.467–489. Available at: </w:t>
      </w:r>
      <w:hyperlink r:id="rId10">
        <w:r w:rsidR="00D52078">
          <w:rPr>
            <w:color w:val="1155CC"/>
            <w:u w:val="single"/>
          </w:rPr>
          <w:t>https://doi.org/10.1002/nop2.1086</w:t>
        </w:r>
      </w:hyperlink>
      <w:r>
        <w:t>. [Accessed: 20 December 2025]</w:t>
      </w:r>
    </w:p>
    <w:p w14:paraId="40D0B052" w14:textId="77777777" w:rsidR="00D52078" w:rsidRDefault="00000000">
      <w:pPr>
        <w:spacing w:after="240"/>
      </w:pPr>
      <w:r>
        <w:t xml:space="preserve">Iyer, S.S. and Malhotra, S. (2025). Agile Leadership and Strategic Resilience in the Era of Disruptive Innovation: Preparing Organizations for the Future of Work. </w:t>
      </w:r>
      <w:r>
        <w:rPr>
          <w:i/>
          <w:iCs/>
        </w:rPr>
        <w:t>RA JOURNAL OF APPLIED RESEARCH</w:t>
      </w:r>
      <w:r>
        <w:t xml:space="preserve">, [online] 11(04). Available at: </w:t>
      </w:r>
      <w:hyperlink r:id="rId11">
        <w:r w:rsidR="00D52078">
          <w:rPr>
            <w:color w:val="1155CC"/>
            <w:u w:val="single"/>
          </w:rPr>
          <w:t>https://www.academia.edu/129063634/Agile_Leadership_and_Strategic_Resilience_in_the_Era_of_Disruptive_Innovation_Preparing_Organizations_for_the_Future_of_Work</w:t>
        </w:r>
      </w:hyperlink>
      <w:r>
        <w:t>. [Accessed: 20 December 2025]</w:t>
      </w:r>
    </w:p>
    <w:p w14:paraId="210900F9" w14:textId="77777777" w:rsidR="00D52078" w:rsidRDefault="00000000">
      <w:pPr>
        <w:spacing w:after="240"/>
      </w:pPr>
      <w:r>
        <w:t xml:space="preserve">Li, T. and Tang, N. (2022). Inclusive Leadership and Innovative Performance: A Multi-Level Mediation Model of Psychological Safety. </w:t>
      </w:r>
      <w:r>
        <w:rPr>
          <w:i/>
          <w:iCs/>
        </w:rPr>
        <w:t>Frontiers in Psychology</w:t>
      </w:r>
      <w:r>
        <w:t xml:space="preserve">, 13(1), pp.1–13. Available at: </w:t>
      </w:r>
      <w:hyperlink r:id="rId12">
        <w:r w:rsidR="00D52078">
          <w:rPr>
            <w:color w:val="1155CC"/>
            <w:u w:val="single"/>
          </w:rPr>
          <w:t>https://doi.org/10.3389/fpsyg.2022.934831</w:t>
        </w:r>
      </w:hyperlink>
      <w:r>
        <w:t>. [Accessed: 20 December 2025]</w:t>
      </w:r>
    </w:p>
    <w:p w14:paraId="7177195C" w14:textId="77777777" w:rsidR="00D52078" w:rsidRDefault="00000000">
      <w:pPr>
        <w:spacing w:after="240"/>
      </w:pPr>
      <w:r>
        <w:t xml:space="preserve">Simorangkir, A.C., Pakpahan, B.A.S. and Ariawan, S. (2021). The Role of Leadership In Improving Employee Discipline. </w:t>
      </w:r>
      <w:r>
        <w:rPr>
          <w:i/>
          <w:iCs/>
        </w:rPr>
        <w:t>JURNAL CHRISTIAN HUMANIORA</w:t>
      </w:r>
      <w:r>
        <w:t xml:space="preserve">, [online] 5(1), pp.125–132. Available at: </w:t>
      </w:r>
      <w:hyperlink r:id="rId13">
        <w:r w:rsidR="00D52078">
          <w:rPr>
            <w:color w:val="1155CC"/>
            <w:u w:val="single"/>
          </w:rPr>
          <w:t>https://doi.org/10.46965/jch.v5i1</w:t>
        </w:r>
      </w:hyperlink>
      <w:r>
        <w:t>. [Accessed: 20 December 2025]</w:t>
      </w:r>
    </w:p>
    <w:p w14:paraId="0114D483" w14:textId="77777777" w:rsidR="00D52078" w:rsidRDefault="00000000">
      <w:pPr>
        <w:spacing w:after="240"/>
      </w:pPr>
      <w:r>
        <w:t xml:space="preserve">Siyal, S. (2023). Inclusive leadership and work engagement: Exploring the role of psychological safety and trust in leader in multiple organizational context. </w:t>
      </w:r>
      <w:r>
        <w:rPr>
          <w:i/>
          <w:iCs/>
        </w:rPr>
        <w:t>Business Ethics, the Environment and Responsibility</w:t>
      </w:r>
      <w:r>
        <w:t xml:space="preserve">, 32(4). Available at: </w:t>
      </w:r>
      <w:hyperlink r:id="rId14">
        <w:r w:rsidR="00D52078">
          <w:rPr>
            <w:color w:val="1155CC"/>
            <w:u w:val="single"/>
          </w:rPr>
          <w:t>https://doi.org/10.1111/beer.12556</w:t>
        </w:r>
      </w:hyperlink>
      <w:r>
        <w:t>. [Accessed: 20 December 2025]</w:t>
      </w:r>
    </w:p>
    <w:p w14:paraId="28170D4C" w14:textId="77777777" w:rsidR="009D6836" w:rsidRDefault="00000000">
      <w:r>
        <w:rPr>
          <w:b/>
          <w:bCs/>
        </w:rPr>
        <w:lastRenderedPageBreak/>
        <w:t>Chapter 2:</w:t>
      </w:r>
      <w:r w:rsidR="009D6836">
        <w:rPr>
          <w:b/>
          <w:bCs/>
        </w:rPr>
        <w:t xml:space="preserve"> Literature Review</w:t>
      </w:r>
    </w:p>
    <w:p w14:paraId="17296342" w14:textId="28E303D7" w:rsidR="00D52078" w:rsidRDefault="00000000">
      <w:r>
        <w:t xml:space="preserve">Ali, B.J. and Anwar, G. (2021). </w:t>
      </w:r>
      <w:r>
        <w:rPr>
          <w:i/>
          <w:iCs/>
        </w:rPr>
        <w:t>Strategic Leadership Effectiveness and Its Influence on Organizational Effectiveness</w:t>
      </w:r>
      <w:r>
        <w:t xml:space="preserve">. [online] papers.ssrn.com. Available at: </w:t>
      </w:r>
      <w:hyperlink r:id="rId15">
        <w:r w:rsidR="00D52078">
          <w:rPr>
            <w:color w:val="1155CC"/>
            <w:u w:val="single"/>
          </w:rPr>
          <w:t>https://ssrn.com/abstract=3835697</w:t>
        </w:r>
      </w:hyperlink>
      <w:r>
        <w:t>. [Accessed: 20 December 2025]</w:t>
      </w:r>
    </w:p>
    <w:p w14:paraId="29D1A143" w14:textId="77777777" w:rsidR="00D52078" w:rsidRDefault="00000000">
      <w:pPr>
        <w:spacing w:after="240"/>
      </w:pPr>
      <w:r>
        <w:t xml:space="preserve">Bratton, J. (2023). </w:t>
      </w:r>
      <w:r>
        <w:rPr>
          <w:i/>
          <w:iCs/>
        </w:rPr>
        <w:t>Organizational Leadership</w:t>
      </w:r>
      <w:r>
        <w:t>. 2nd ed. Sage Publications Limited.</w:t>
      </w:r>
    </w:p>
    <w:p w14:paraId="6A2454DA" w14:textId="77777777" w:rsidR="00D52078" w:rsidRDefault="00000000">
      <w:pPr>
        <w:spacing w:after="240"/>
      </w:pPr>
      <w:r>
        <w:t xml:space="preserve">Caliskan, O. (2021). Learning from failure or failing to learn: perspectives of school principals. </w:t>
      </w:r>
      <w:r>
        <w:rPr>
          <w:i/>
          <w:iCs/>
        </w:rPr>
        <w:t>Journal of Educational Administration</w:t>
      </w:r>
      <w:r>
        <w:t xml:space="preserve">, ahead-of-print(ahead-of-print). Available at: </w:t>
      </w:r>
      <w:hyperlink r:id="rId16">
        <w:r w:rsidR="00D52078">
          <w:rPr>
            <w:color w:val="1155CC"/>
            <w:u w:val="single"/>
          </w:rPr>
          <w:t>https://doi.org/10.1108/jea-07-2020-0158</w:t>
        </w:r>
      </w:hyperlink>
      <w:r>
        <w:t>. [Accessed: 20 December 2025]</w:t>
      </w:r>
    </w:p>
    <w:p w14:paraId="0ED818A9" w14:textId="77777777" w:rsidR="00D52078" w:rsidRDefault="00000000">
      <w:pPr>
        <w:spacing w:after="240"/>
      </w:pPr>
      <w:r>
        <w:t xml:space="preserve">Dong, R.K., Li, X. and Hernan, B.R. (2024). Psychological safety and psychosocial safety climate in workplace: A bibliometric analysis and systematic review towards a research agenda. </w:t>
      </w:r>
      <w:r>
        <w:rPr>
          <w:i/>
          <w:iCs/>
        </w:rPr>
        <w:t>Journal of Safety Research</w:t>
      </w:r>
      <w:r>
        <w:t xml:space="preserve">, 91, pp.1–19. Available at: </w:t>
      </w:r>
      <w:hyperlink r:id="rId17">
        <w:r w:rsidR="00D52078">
          <w:rPr>
            <w:color w:val="1155CC"/>
            <w:u w:val="single"/>
          </w:rPr>
          <w:t>https://doi.org/10.1016/j.jsr.2024.08.001</w:t>
        </w:r>
      </w:hyperlink>
      <w:r>
        <w:t>. [Accessed: 20 December 2025]</w:t>
      </w:r>
    </w:p>
    <w:p w14:paraId="1336C4F1" w14:textId="77777777" w:rsidR="00D52078" w:rsidRDefault="00000000">
      <w:pPr>
        <w:spacing w:after="240"/>
      </w:pPr>
      <w:r>
        <w:t xml:space="preserve">Edmondson, A.C. and Bransby, D.P. (2023). Psychological safety comes of age: Observed themes in an established literature. </w:t>
      </w:r>
      <w:r>
        <w:rPr>
          <w:i/>
          <w:iCs/>
        </w:rPr>
        <w:t>Annual Review of Organizational Psychology and Organizational Behavior</w:t>
      </w:r>
      <w:r>
        <w:t xml:space="preserve">, [online] 10(1). Available at: </w:t>
      </w:r>
      <w:hyperlink r:id="rId18">
        <w:r w:rsidR="00D52078">
          <w:rPr>
            <w:color w:val="1155CC"/>
            <w:u w:val="single"/>
          </w:rPr>
          <w:t>https://doi.org/10.1146/annurev-orgpsych-120920-055217</w:t>
        </w:r>
      </w:hyperlink>
      <w:r>
        <w:t>. [Accessed: 20 December 2025]</w:t>
      </w:r>
    </w:p>
    <w:p w14:paraId="372E1836" w14:textId="77777777" w:rsidR="00D52078" w:rsidRDefault="00000000">
      <w:pPr>
        <w:spacing w:after="240"/>
      </w:pPr>
      <w:r>
        <w:t xml:space="preserve">Elsayed, A.M., Zhao, B., Goda, A.E. and Elsetouhi, A.M. (2023). The role of error risk taking and perceived organizational innovation climate in the relationship between perceived psychological safety and innovative work behavior: A moderated mediation model. </w:t>
      </w:r>
      <w:r>
        <w:rPr>
          <w:i/>
          <w:iCs/>
        </w:rPr>
        <w:t>Frontiers in Psychology</w:t>
      </w:r>
      <w:r>
        <w:t xml:space="preserve">, 14. Available at: </w:t>
      </w:r>
      <w:hyperlink r:id="rId19">
        <w:r w:rsidR="00D52078">
          <w:rPr>
            <w:color w:val="1155CC"/>
            <w:u w:val="single"/>
          </w:rPr>
          <w:t>https://doi.org/10.3389/fpsyg.2023.1042911</w:t>
        </w:r>
      </w:hyperlink>
      <w:r>
        <w:t>. [Accessed: 20 December 2025]</w:t>
      </w:r>
    </w:p>
    <w:p w14:paraId="7E638E1B" w14:textId="77777777" w:rsidR="00D52078" w:rsidRDefault="00000000">
      <w:pPr>
        <w:spacing w:after="240"/>
      </w:pPr>
      <w:r>
        <w:t xml:space="preserve">Fyhn, B., Bang, H., Sverdrup, T.E. and Schei, V. (2022). Safe Among the Unsafe: Psychological Safety Climate Strength Matters for Team Performance. </w:t>
      </w:r>
      <w:r>
        <w:rPr>
          <w:i/>
          <w:iCs/>
        </w:rPr>
        <w:t>Small Group Research</w:t>
      </w:r>
      <w:r>
        <w:t xml:space="preserve">, 54(4), p.104649642211212. Available at: </w:t>
      </w:r>
      <w:hyperlink r:id="rId20">
        <w:r w:rsidR="00D52078">
          <w:rPr>
            <w:color w:val="1155CC"/>
            <w:u w:val="single"/>
          </w:rPr>
          <w:t>https://doi.org/10.1177/10464964221121273</w:t>
        </w:r>
      </w:hyperlink>
      <w:r>
        <w:t>. [Accessed: 20 December 2025]</w:t>
      </w:r>
    </w:p>
    <w:p w14:paraId="4C4F8E61" w14:textId="77777777" w:rsidR="00D52078" w:rsidRDefault="00000000">
      <w:pPr>
        <w:spacing w:after="240"/>
      </w:pPr>
      <w:r>
        <w:t xml:space="preserve">Ha, T.-S. and Moon, K.-K. (2023). Distributive Justice, Goal Clarity, and Organizational Citizenship Behavior: The Moderating Role of Transactional and Transformational Leadership. </w:t>
      </w:r>
      <w:r>
        <w:rPr>
          <w:i/>
          <w:iCs/>
        </w:rPr>
        <w:t>Sustainability</w:t>
      </w:r>
      <w:r>
        <w:t xml:space="preserve">, [online] 15(9), p.7403. Available at: </w:t>
      </w:r>
      <w:hyperlink r:id="rId21">
        <w:r w:rsidR="00D52078">
          <w:rPr>
            <w:color w:val="1155CC"/>
            <w:u w:val="single"/>
          </w:rPr>
          <w:t>https://doi.org/10.3390/su15097403</w:t>
        </w:r>
      </w:hyperlink>
      <w:r>
        <w:t>. [Accessed: 20 December 2025]</w:t>
      </w:r>
    </w:p>
    <w:p w14:paraId="231600B9" w14:textId="77777777" w:rsidR="00D52078" w:rsidRDefault="00000000">
      <w:pPr>
        <w:spacing w:after="240"/>
      </w:pPr>
      <w:r>
        <w:t xml:space="preserve">Hardie, P., O’Donovan, R., Jarvis, S. and Redmond, C. (2022). Key tips to providing a psychologically safe learning environment in the clinical setting. </w:t>
      </w:r>
      <w:r>
        <w:rPr>
          <w:i/>
          <w:iCs/>
        </w:rPr>
        <w:t>BMC Medical Education</w:t>
      </w:r>
      <w:r>
        <w:t xml:space="preserve">, </w:t>
      </w:r>
      <w:r>
        <w:lastRenderedPageBreak/>
        <w:t xml:space="preserve">[online] 22(1). Available at: </w:t>
      </w:r>
      <w:hyperlink r:id="rId22">
        <w:r w:rsidR="00D52078">
          <w:rPr>
            <w:color w:val="1155CC"/>
            <w:u w:val="single"/>
          </w:rPr>
          <w:t>https://doi.org/10.1186/s12909-022-03892-9</w:t>
        </w:r>
      </w:hyperlink>
      <w:r>
        <w:t>. [Accessed: 20 December 2025]</w:t>
      </w:r>
    </w:p>
    <w:p w14:paraId="1E2678C0" w14:textId="77777777" w:rsidR="00D52078" w:rsidRDefault="00000000">
      <w:pPr>
        <w:spacing w:after="240"/>
      </w:pPr>
      <w:r>
        <w:t xml:space="preserve">Ito, A., Sato, K., Yumoto, Y., Sasaki, M. and Ogata, Y. (2022). A concept analysis of psychological safety: Further understanding for application to health care. </w:t>
      </w:r>
      <w:r>
        <w:rPr>
          <w:i/>
          <w:iCs/>
        </w:rPr>
        <w:t>ProQuest</w:t>
      </w:r>
      <w:r>
        <w:t xml:space="preserve">, [online] 9(1), pp.467–489. Available at: </w:t>
      </w:r>
      <w:hyperlink r:id="rId23">
        <w:r w:rsidR="00D52078">
          <w:rPr>
            <w:color w:val="1155CC"/>
            <w:u w:val="single"/>
          </w:rPr>
          <w:t>https://doi.org/10.1002/nop2.1086</w:t>
        </w:r>
      </w:hyperlink>
      <w:r>
        <w:t>. [Accessed: 20 December 2025]</w:t>
      </w:r>
    </w:p>
    <w:p w14:paraId="44F3126D" w14:textId="77777777" w:rsidR="00D52078" w:rsidRDefault="00000000">
      <w:pPr>
        <w:spacing w:after="240"/>
      </w:pPr>
      <w:r>
        <w:t xml:space="preserve">Kandola, B. (2025). </w:t>
      </w:r>
      <w:r>
        <w:rPr>
          <w:i/>
          <w:iCs/>
        </w:rPr>
        <w:t>Building a Psychologically Safe Work Environment</w:t>
      </w:r>
      <w:r>
        <w:t>. Taylor &amp; Francis.</w:t>
      </w:r>
    </w:p>
    <w:p w14:paraId="3C16ADAC" w14:textId="77777777" w:rsidR="00D52078" w:rsidRDefault="00000000">
      <w:pPr>
        <w:spacing w:after="240"/>
      </w:pPr>
      <w:r>
        <w:t xml:space="preserve">Kezar, A.J. (2023). </w:t>
      </w:r>
      <w:r>
        <w:rPr>
          <w:i/>
          <w:iCs/>
        </w:rPr>
        <w:t>Rethinking Leadership in a Complex, Multicultural, and Global Environment</w:t>
      </w:r>
      <w:r>
        <w:t>. Taylor &amp; Francis.</w:t>
      </w:r>
    </w:p>
    <w:p w14:paraId="4D1183AA" w14:textId="77777777" w:rsidR="00D52078" w:rsidRDefault="00000000">
      <w:pPr>
        <w:spacing w:after="240"/>
      </w:pPr>
      <w:r>
        <w:t xml:space="preserve">Khanagha, S., Volberda, H.W., Alexiou, A. and Annosi, M.C. (2021). Mitigating the dark side of agile teams: Peer pressure, leaders’ control, and the innovative output of agile teams. </w:t>
      </w:r>
      <w:r>
        <w:rPr>
          <w:i/>
          <w:iCs/>
        </w:rPr>
        <w:t>Journal of Product Innovation Management</w:t>
      </w:r>
      <w:r>
        <w:t xml:space="preserve">, 39(3), pp.334–350. Available at: </w:t>
      </w:r>
      <w:hyperlink r:id="rId24">
        <w:r w:rsidR="00D52078">
          <w:rPr>
            <w:color w:val="1155CC"/>
            <w:u w:val="single"/>
          </w:rPr>
          <w:t>https://doi.org/10.1111/jpim.12589</w:t>
        </w:r>
      </w:hyperlink>
      <w:r>
        <w:t>. [Accessed: 20 December 2025]</w:t>
      </w:r>
    </w:p>
    <w:p w14:paraId="33F4E4FA" w14:textId="77777777" w:rsidR="00D52078" w:rsidRDefault="00000000">
      <w:pPr>
        <w:spacing w:after="240"/>
      </w:pPr>
      <w:r>
        <w:t xml:space="preserve">Northouse, P.G. (2021). </w:t>
      </w:r>
      <w:r>
        <w:rPr>
          <w:i/>
          <w:iCs/>
        </w:rPr>
        <w:t>Leadership: Theory and practice</w:t>
      </w:r>
      <w:r>
        <w:t>. 9th ed. Thousand Oaks: Sage Publishing.</w:t>
      </w:r>
    </w:p>
    <w:p w14:paraId="55012AF4" w14:textId="77777777" w:rsidR="00D52078" w:rsidRDefault="00000000">
      <w:pPr>
        <w:spacing w:after="240"/>
      </w:pPr>
      <w:r>
        <w:t xml:space="preserve">Rachmad, Y.E. (2022). </w:t>
      </w:r>
      <w:r>
        <w:rPr>
          <w:i/>
          <w:iCs/>
        </w:rPr>
        <w:t>Behavioral Accountability Theory</w:t>
      </w:r>
      <w:r>
        <w:t xml:space="preserve">. [online] Available at: </w:t>
      </w:r>
      <w:hyperlink r:id="rId25">
        <w:r w:rsidR="00D52078">
          <w:rPr>
            <w:color w:val="1155CC"/>
            <w:u w:val="single"/>
          </w:rPr>
          <w:t>https://doi.org/10.17605/osf.io/skfta</w:t>
        </w:r>
      </w:hyperlink>
      <w:r>
        <w:t>. [Accessed: 20 December 2025]</w:t>
      </w:r>
    </w:p>
    <w:p w14:paraId="28D9AE34" w14:textId="77777777" w:rsidR="00D52078" w:rsidRDefault="00000000">
      <w:pPr>
        <w:spacing w:after="240"/>
      </w:pPr>
      <w:r>
        <w:t xml:space="preserve">Rivera, A.E., Rodríguez-Aceves, L. and Mojarro-Duran, B.I. (2021). Enabling knowledge sharing through psychological safety in inter-organisational arrangements. </w:t>
      </w:r>
      <w:r>
        <w:rPr>
          <w:i/>
          <w:iCs/>
        </w:rPr>
        <w:t>Journal of Knowledge Management</w:t>
      </w:r>
      <w:r>
        <w:t xml:space="preserve">, 25(5), pp.1170–1193. Available at: </w:t>
      </w:r>
      <w:hyperlink r:id="rId26">
        <w:r w:rsidR="00D52078">
          <w:rPr>
            <w:color w:val="1155CC"/>
            <w:u w:val="single"/>
          </w:rPr>
          <w:t>https://doi.org/10.1108/jkm-04-2020-0241</w:t>
        </w:r>
      </w:hyperlink>
      <w:r>
        <w:t>. [Accessed: 20 December 2025]</w:t>
      </w:r>
    </w:p>
    <w:p w14:paraId="41FCD962" w14:textId="77777777" w:rsidR="00D52078" w:rsidRDefault="00000000">
      <w:pPr>
        <w:spacing w:after="240"/>
      </w:pPr>
      <w:r>
        <w:t xml:space="preserve">Sajwani, M. (2025). </w:t>
      </w:r>
      <w:r>
        <w:rPr>
          <w:i/>
          <w:iCs/>
        </w:rPr>
        <w:t>Psychological Safety: Not an Excuse for Underperformance</w:t>
      </w:r>
      <w:r>
        <w:t xml:space="preserve">. [online] Medium. Available at: </w:t>
      </w:r>
      <w:hyperlink r:id="rId27">
        <w:r w:rsidR="00D52078">
          <w:rPr>
            <w:color w:val="1155CC"/>
            <w:u w:val="single"/>
          </w:rPr>
          <w:t>https://muhammadsajwani.medium.com/psychological-safety-not-an-excuse-for-underperformance-59f4b3b8c7bc</w:t>
        </w:r>
      </w:hyperlink>
      <w:r>
        <w:t>. [Accessed: 20 December 2025]</w:t>
      </w:r>
    </w:p>
    <w:p w14:paraId="1C2C4BF0" w14:textId="77777777" w:rsidR="00D52078" w:rsidRDefault="00000000">
      <w:pPr>
        <w:spacing w:after="240"/>
      </w:pPr>
      <w:r>
        <w:t xml:space="preserve">Shahid, S. and Din, M. (2021). Instructions for authors, subscriptions and further details: Fostering Psychological Safety in Teachers: The Role of School Leadership, Team Effectiveness &amp; Organizational Culture. </w:t>
      </w:r>
      <w:r>
        <w:rPr>
          <w:i/>
          <w:iCs/>
        </w:rPr>
        <w:t>Organizational Culture. International Journal of Educational Leadership and Management</w:t>
      </w:r>
      <w:r>
        <w:t xml:space="preserve">, [online] 9(2), pp.122–149. Available at: </w:t>
      </w:r>
      <w:hyperlink r:id="rId28">
        <w:r w:rsidR="00D52078">
          <w:rPr>
            <w:color w:val="1155CC"/>
            <w:u w:val="single"/>
          </w:rPr>
          <w:t>https://doi.org/10.17583/ijelm.2021.6317</w:t>
        </w:r>
      </w:hyperlink>
      <w:r>
        <w:t>. [Accessed: 20 December 2025]</w:t>
      </w:r>
    </w:p>
    <w:p w14:paraId="6A69E6AA" w14:textId="77777777" w:rsidR="00D52078" w:rsidRDefault="00000000">
      <w:pPr>
        <w:spacing w:after="240"/>
      </w:pPr>
      <w:r>
        <w:lastRenderedPageBreak/>
        <w:t xml:space="preserve">Siyal, S. (2023). Inclusive leadership and work engagement: Exploring the role of psychological safety and trust in leader in multiple organizational context. </w:t>
      </w:r>
      <w:r>
        <w:rPr>
          <w:i/>
          <w:iCs/>
        </w:rPr>
        <w:t>Business Ethics, the Environment and Responsibility</w:t>
      </w:r>
      <w:r>
        <w:t xml:space="preserve">, 32(4). Available at: </w:t>
      </w:r>
      <w:hyperlink r:id="rId29">
        <w:r w:rsidR="00D52078">
          <w:rPr>
            <w:color w:val="1155CC"/>
            <w:u w:val="single"/>
          </w:rPr>
          <w:t>https://doi.org/10.1111/beer.12556</w:t>
        </w:r>
      </w:hyperlink>
      <w:r>
        <w:t>. [Accessed: 20 December 2025]</w:t>
      </w:r>
    </w:p>
    <w:p w14:paraId="7BC2F599" w14:textId="77777777" w:rsidR="00D52078" w:rsidRDefault="00000000">
      <w:pPr>
        <w:spacing w:after="240"/>
      </w:pPr>
      <w:r>
        <w:t xml:space="preserve">Zafar, S., Raziq, M.M., Igoe, J., Moazzam, M. and Öztürk, İ. (2023). Inclusive leadership and innovative work behavior: roles of autonomous motivation and horizontal and vertical trust. </w:t>
      </w:r>
      <w:r>
        <w:rPr>
          <w:i/>
          <w:iCs/>
        </w:rPr>
        <w:t>Current Psychology</w:t>
      </w:r>
      <w:r>
        <w:t xml:space="preserve">. Available at: </w:t>
      </w:r>
      <w:hyperlink r:id="rId30">
        <w:r w:rsidR="00D52078">
          <w:rPr>
            <w:color w:val="1155CC"/>
            <w:u w:val="single"/>
          </w:rPr>
          <w:t>https://doi.org/10.1007/s12144-023-05386-3</w:t>
        </w:r>
      </w:hyperlink>
      <w:r>
        <w:t>. [Accessed: 20 December 2025]</w:t>
      </w:r>
    </w:p>
    <w:p w14:paraId="0154F9BA" w14:textId="77777777" w:rsidR="00D52078" w:rsidRDefault="00000000">
      <w:pPr>
        <w:spacing w:after="240"/>
      </w:pPr>
      <w:r>
        <w:t xml:space="preserve">Zhao, F., Hu, W., Ahmed, F. and Huang, H. (2022). Impact of ambidextrous human resource practices on employee innovation performance: the roles of inclusive leadership and psychological safety. </w:t>
      </w:r>
      <w:r>
        <w:rPr>
          <w:i/>
          <w:iCs/>
        </w:rPr>
        <w:t>European Journal of Innovation Management</w:t>
      </w:r>
      <w:r>
        <w:t xml:space="preserve">, 26(5). Available at: </w:t>
      </w:r>
      <w:hyperlink r:id="rId31">
        <w:r w:rsidR="00D52078">
          <w:rPr>
            <w:color w:val="1155CC"/>
            <w:u w:val="single"/>
          </w:rPr>
          <w:t>https://doi.org/10.1108/ejim-04-2021-0226</w:t>
        </w:r>
      </w:hyperlink>
      <w:r>
        <w:t>. [Accessed: 20 December 2025].</w:t>
      </w:r>
    </w:p>
    <w:p w14:paraId="33FD13E3" w14:textId="77777777" w:rsidR="00D52078" w:rsidRDefault="00000000">
      <w:pPr>
        <w:rPr>
          <w:b/>
          <w:bCs/>
        </w:rPr>
      </w:pPr>
      <w:r>
        <w:rPr>
          <w:b/>
          <w:bCs/>
        </w:rPr>
        <w:t>Chapter 3: Methodology</w:t>
      </w:r>
    </w:p>
    <w:p w14:paraId="0EF0B19A" w14:textId="77777777" w:rsidR="00D52078" w:rsidRDefault="00000000">
      <w:pPr>
        <w:spacing w:after="220"/>
      </w:pPr>
      <w:r>
        <w:t xml:space="preserve">Alharahsheh, H. and Pius, A. (2020) ‘A Review of Key paradigms: Positivism Vs Interpretivism’, </w:t>
      </w:r>
      <w:r>
        <w:rPr>
          <w:i/>
          <w:iCs/>
        </w:rPr>
        <w:t>Global Academic Journal of Humanities and Social Sciences</w:t>
      </w:r>
      <w:r>
        <w:t xml:space="preserve">, 2(3), pp. 39–43. Available at: </w:t>
      </w:r>
      <w:hyperlink r:id="rId32">
        <w:r w:rsidR="00D52078">
          <w:rPr>
            <w:color w:val="1155CC"/>
            <w:u w:val="single"/>
          </w:rPr>
          <w:t>https://doi.org/10.36348/gajhss.2020.v02i03.001</w:t>
        </w:r>
      </w:hyperlink>
      <w:r>
        <w:t>. [Accessed: 20 December 2025].</w:t>
      </w:r>
    </w:p>
    <w:p w14:paraId="42DA2086" w14:textId="77777777" w:rsidR="00D52078" w:rsidRDefault="00000000">
      <w:pPr>
        <w:spacing w:after="220"/>
      </w:pPr>
      <w:r>
        <w:t xml:space="preserve">Cheong, H., Lyons, A., Houghton, R. and Majumdar, A. (2023) ‘Secondary Qualitative Research Methodology Using Online Data within the Context of Social Sciences’, </w:t>
      </w:r>
      <w:r>
        <w:rPr>
          <w:i/>
          <w:iCs/>
        </w:rPr>
        <w:t>International Journal of Qualitative Methods</w:t>
      </w:r>
      <w:r>
        <w:t>, 22(1), pp. 1–19.</w:t>
      </w:r>
    </w:p>
    <w:p w14:paraId="451E8005" w14:textId="77777777" w:rsidR="00D52078" w:rsidRDefault="00000000">
      <w:pPr>
        <w:spacing w:after="220"/>
      </w:pPr>
      <w:r>
        <w:t xml:space="preserve">Divecha, C.A., Tullu, M.S. and Karande, S. (2023) ‘The art of referencing: Well begun is half done!’, </w:t>
      </w:r>
      <w:r>
        <w:rPr>
          <w:i/>
          <w:iCs/>
        </w:rPr>
        <w:t>PubMed</w:t>
      </w:r>
      <w:r>
        <w:t xml:space="preserve">, 69(1), pp. 1–6. Available at: </w:t>
      </w:r>
      <w:hyperlink r:id="rId33">
        <w:r w:rsidR="00D52078">
          <w:rPr>
            <w:color w:val="1155CC"/>
            <w:u w:val="single"/>
          </w:rPr>
          <w:t>https://doi.org/10.4103/jpgm.jpgm_908_22</w:t>
        </w:r>
      </w:hyperlink>
      <w:r>
        <w:t>. [Accessed: 20 December 2025].</w:t>
      </w:r>
    </w:p>
    <w:p w14:paraId="3E221EFA" w14:textId="77777777" w:rsidR="00D52078" w:rsidRDefault="00000000">
      <w:pPr>
        <w:spacing w:after="220"/>
      </w:pPr>
      <w:r>
        <w:t xml:space="preserve">Duchek, S., Raetze, S. and Scheuch, I. (2021) ‘The role of diversity in organizational resilience: a theoretical framework’, </w:t>
      </w:r>
      <w:r>
        <w:rPr>
          <w:i/>
          <w:iCs/>
        </w:rPr>
        <w:t>Business Research</w:t>
      </w:r>
      <w:r>
        <w:t xml:space="preserve">, 13(2). Available at: </w:t>
      </w:r>
      <w:hyperlink r:id="rId34">
        <w:r w:rsidR="00D52078">
          <w:rPr>
            <w:color w:val="1155CC"/>
            <w:u w:val="single"/>
          </w:rPr>
          <w:t>https://link.springer.com/article/10.1007/s40685-019-0084-8</w:t>
        </w:r>
      </w:hyperlink>
      <w:r>
        <w:t>. [Accessed: 20 December 2025].</w:t>
      </w:r>
    </w:p>
    <w:p w14:paraId="3E0B2A85" w14:textId="77777777" w:rsidR="00D52078" w:rsidRDefault="00000000">
      <w:pPr>
        <w:spacing w:after="220"/>
      </w:pPr>
      <w:r>
        <w:t xml:space="preserve">Dwyer, J., Karanikas, N. and Sav, A. (2023) ‘Scoping review of peer-reviewed empirical studies on implementing high reliability organisation theory’, </w:t>
      </w:r>
      <w:r>
        <w:rPr>
          <w:i/>
          <w:iCs/>
        </w:rPr>
        <w:t>Safety Science</w:t>
      </w:r>
      <w:r>
        <w:t xml:space="preserve">, 164, pp. 106178–106178. Available at: </w:t>
      </w:r>
      <w:hyperlink r:id="rId35">
        <w:r w:rsidR="00D52078">
          <w:rPr>
            <w:color w:val="1155CC"/>
            <w:u w:val="single"/>
          </w:rPr>
          <w:t>https://doi.org/10.1016/j.ssci.2023.106178</w:t>
        </w:r>
      </w:hyperlink>
      <w:r>
        <w:t>. [Accessed: 20 December 2025].</w:t>
      </w:r>
    </w:p>
    <w:p w14:paraId="4D6B1804" w14:textId="77777777" w:rsidR="00D52078" w:rsidRDefault="00000000">
      <w:pPr>
        <w:spacing w:after="220"/>
      </w:pPr>
      <w:r>
        <w:lastRenderedPageBreak/>
        <w:t xml:space="preserve">Fryer, T. (2022) ‘A critical realist approach to thematic analysis: producing causal explanations’, </w:t>
      </w:r>
      <w:r>
        <w:rPr>
          <w:i/>
          <w:iCs/>
        </w:rPr>
        <w:t>Journal of Critical Realism</w:t>
      </w:r>
      <w:r>
        <w:t xml:space="preserve">, 21(4), pp. 365–384. Available at: </w:t>
      </w:r>
      <w:hyperlink r:id="rId36">
        <w:r w:rsidR="00D52078">
          <w:rPr>
            <w:color w:val="1155CC"/>
            <w:u w:val="single"/>
          </w:rPr>
          <w:t>https://doi.org/10.1080/14767430.2022.2076776</w:t>
        </w:r>
      </w:hyperlink>
      <w:r>
        <w:t>. [Accessed: 20 December 2025].</w:t>
      </w:r>
    </w:p>
    <w:p w14:paraId="20853A48" w14:textId="77777777" w:rsidR="00D52078" w:rsidRDefault="00000000">
      <w:pPr>
        <w:spacing w:after="220"/>
      </w:pPr>
      <w:r>
        <w:t xml:space="preserve">Hazell, C.M., Chapman, L., Valeix, S.F., Roberts, P., Niven, J.E. and Berry, C. (2020) ‘Understanding the mental health of doctoral researchers: a mixed methods systematic review with meta-analysis and meta-synthesis’, </w:t>
      </w:r>
      <w:r>
        <w:rPr>
          <w:i/>
          <w:iCs/>
        </w:rPr>
        <w:t>Systematic Reviews</w:t>
      </w:r>
      <w:r>
        <w:t xml:space="preserve">, 9(1). Available at: </w:t>
      </w:r>
      <w:hyperlink r:id="rId37">
        <w:r w:rsidR="00D52078">
          <w:rPr>
            <w:color w:val="1155CC"/>
            <w:u w:val="single"/>
          </w:rPr>
          <w:t>https://doi.org/10.1186/s13643-020-01443-1</w:t>
        </w:r>
      </w:hyperlink>
      <w:r>
        <w:t>. [Accessed: 20 December 2025].</w:t>
      </w:r>
    </w:p>
    <w:p w14:paraId="3219940E" w14:textId="77777777" w:rsidR="00D52078" w:rsidRDefault="00000000">
      <w:pPr>
        <w:spacing w:after="220"/>
      </w:pPr>
      <w:r>
        <w:t xml:space="preserve">Hennel, P. and Rosenkranz, C. (2020) ‘Investigating the “Socio” in Socio-Technical Development: The Case for Psychological Safety in Agile Information Systems Development’, </w:t>
      </w:r>
      <w:r>
        <w:rPr>
          <w:i/>
          <w:iCs/>
        </w:rPr>
        <w:t>Project Management Journal</w:t>
      </w:r>
      <w:r>
        <w:t xml:space="preserve">, 52(1), p. 875697282093305. Available at: </w:t>
      </w:r>
      <w:hyperlink r:id="rId38">
        <w:r w:rsidR="00D52078">
          <w:rPr>
            <w:color w:val="1155CC"/>
            <w:u w:val="single"/>
          </w:rPr>
          <w:t>https://doi.org/10.1177/8756972820933057</w:t>
        </w:r>
      </w:hyperlink>
      <w:r>
        <w:t>. [Accessed: 20 December 2025].</w:t>
      </w:r>
    </w:p>
    <w:p w14:paraId="1A51A3E5" w14:textId="77777777" w:rsidR="00D52078" w:rsidRDefault="00000000">
      <w:pPr>
        <w:spacing w:after="220"/>
      </w:pPr>
      <w:r>
        <w:t xml:space="preserve">O’Donovan, R., De Brún, A. and McAuliffe, E. (2021) ‘Healthcare professionals experience of psychological safety, voice, and silence’, </w:t>
      </w:r>
      <w:r>
        <w:rPr>
          <w:i/>
          <w:iCs/>
        </w:rPr>
        <w:t>Frontiers in Psychology</w:t>
      </w:r>
      <w:r>
        <w:t xml:space="preserve">, 12(12). Available at: </w:t>
      </w:r>
      <w:hyperlink r:id="rId39">
        <w:r w:rsidR="00D52078">
          <w:rPr>
            <w:color w:val="1155CC"/>
            <w:u w:val="single"/>
          </w:rPr>
          <w:t>https://doi.org/10.3389/fpsyg.2021.626689</w:t>
        </w:r>
      </w:hyperlink>
      <w:r>
        <w:t>. [Accessed: 20 December 2025].</w:t>
      </w:r>
    </w:p>
    <w:p w14:paraId="4909549E" w14:textId="77777777" w:rsidR="00D52078" w:rsidRDefault="00000000">
      <w:pPr>
        <w:spacing w:after="220"/>
      </w:pPr>
      <w:r>
        <w:t xml:space="preserve">O’Donovan, R. and McAuliffe, E. (2020) ‘A systematic review exploring the content and outcomes of interventions to improve psychological safety, speaking up and voice behaviour’, </w:t>
      </w:r>
      <w:r>
        <w:rPr>
          <w:i/>
          <w:iCs/>
        </w:rPr>
        <w:t>BMC Health Services Research</w:t>
      </w:r>
      <w:r>
        <w:t xml:space="preserve">, 20(1). Available at: </w:t>
      </w:r>
      <w:hyperlink r:id="rId40">
        <w:r w:rsidR="00D52078">
          <w:rPr>
            <w:color w:val="1155CC"/>
            <w:u w:val="single"/>
          </w:rPr>
          <w:t>https://doi.org/10.1186/s12913-020-4931-2</w:t>
        </w:r>
      </w:hyperlink>
      <w:r>
        <w:t>. [Accessed: 20 December 2025].</w:t>
      </w:r>
    </w:p>
    <w:p w14:paraId="060015BB" w14:textId="77777777" w:rsidR="00D52078" w:rsidRDefault="00000000">
      <w:pPr>
        <w:spacing w:after="220"/>
      </w:pPr>
      <w:r>
        <w:t xml:space="preserve">Shankar, R., Devi, F. and Mukhopadhyay, A. (2025) ‘The Role of Leadership in Fostering Psychological Safety in Healthcare: Protocol for a Systematic Review of Qualitative Studies’, </w:t>
      </w:r>
      <w:r>
        <w:rPr>
          <w:i/>
          <w:iCs/>
        </w:rPr>
        <w:t>International Journal of Qualitative Methods</w:t>
      </w:r>
      <w:r>
        <w:t xml:space="preserve">, 24. Available at: </w:t>
      </w:r>
      <w:hyperlink r:id="rId41">
        <w:r w:rsidR="00D52078">
          <w:rPr>
            <w:color w:val="1155CC"/>
            <w:u w:val="single"/>
          </w:rPr>
          <w:t>https://doi.org/10.1177/16094069251333895</w:t>
        </w:r>
      </w:hyperlink>
      <w:r>
        <w:t>. [Accessed: 20 December 2025].</w:t>
      </w:r>
    </w:p>
    <w:p w14:paraId="4C4E62BA" w14:textId="77777777" w:rsidR="00D52078" w:rsidRDefault="00000000">
      <w:pPr>
        <w:spacing w:after="220"/>
      </w:pPr>
      <w:r>
        <w:t xml:space="preserve">Strohmaier, D. (2020) ‘Two theories of group agency’, </w:t>
      </w:r>
      <w:r>
        <w:rPr>
          <w:i/>
          <w:iCs/>
        </w:rPr>
        <w:t>Philosophical Studies</w:t>
      </w:r>
      <w:r>
        <w:t xml:space="preserve">, 177(7), pp. 1901–1918. Available at: </w:t>
      </w:r>
      <w:hyperlink r:id="rId42">
        <w:r w:rsidR="00D52078">
          <w:rPr>
            <w:color w:val="1155CC"/>
            <w:u w:val="single"/>
          </w:rPr>
          <w:t>https://doi.org/10.1007/s11098-019-01290-4</w:t>
        </w:r>
      </w:hyperlink>
      <w:r>
        <w:t>. [Accessed: 20 December 2025].</w:t>
      </w:r>
    </w:p>
    <w:p w14:paraId="762E5175" w14:textId="77777777" w:rsidR="00D52078" w:rsidRDefault="00000000">
      <w:pPr>
        <w:spacing w:after="220"/>
      </w:pPr>
      <w:r>
        <w:t xml:space="preserve">Yin, J., Ma, Z., Yu, H., Jia, M. and Liao, G. (2020) ‘Transformational Leadership and Employee Knowledge sharing: Explore the Mediating Roles of Psychological Safety and Team Efficacy’, </w:t>
      </w:r>
      <w:r>
        <w:rPr>
          <w:i/>
          <w:iCs/>
        </w:rPr>
        <w:t>Journal of Knowledge Management</w:t>
      </w:r>
      <w:r>
        <w:t xml:space="preserve">, 24(2), pp. 150–171. Available at: </w:t>
      </w:r>
      <w:hyperlink r:id="rId43">
        <w:r w:rsidR="00D52078">
          <w:rPr>
            <w:color w:val="1155CC"/>
            <w:u w:val="single"/>
          </w:rPr>
          <w:t>https://doi.org/10.1108/jkm-12-2018-0776</w:t>
        </w:r>
      </w:hyperlink>
      <w:r>
        <w:t>. [Accessed: 20 December 2025].</w:t>
      </w:r>
    </w:p>
    <w:p w14:paraId="69F7F82D" w14:textId="12EC43AE" w:rsidR="00D52078" w:rsidRDefault="00000000">
      <w:pPr>
        <w:rPr>
          <w:b/>
          <w:bCs/>
        </w:rPr>
      </w:pPr>
      <w:r>
        <w:rPr>
          <w:b/>
          <w:bCs/>
        </w:rPr>
        <w:t>Chapter 4:</w:t>
      </w:r>
      <w:r w:rsidR="009D6836">
        <w:rPr>
          <w:b/>
          <w:bCs/>
        </w:rPr>
        <w:t xml:space="preserve"> Results and Discussion</w:t>
      </w:r>
    </w:p>
    <w:p w14:paraId="68F8CE28" w14:textId="77777777" w:rsidR="00D52078" w:rsidRDefault="00000000">
      <w:pPr>
        <w:spacing w:after="220"/>
      </w:pPr>
      <w:r>
        <w:lastRenderedPageBreak/>
        <w:t xml:space="preserve">Alefari, M., Almanei, M. and Salonitis, K. (2020) ‘A System Dynamics Model of Employees’ Performance’, </w:t>
      </w:r>
      <w:r>
        <w:rPr>
          <w:i/>
          <w:iCs/>
        </w:rPr>
        <w:t>Sustainability</w:t>
      </w:r>
      <w:r>
        <w:t xml:space="preserve">, 12(16), p. 6511. Available at: </w:t>
      </w:r>
      <w:hyperlink r:id="rId44">
        <w:r w:rsidR="00D52078">
          <w:rPr>
            <w:color w:val="1155CC"/>
            <w:u w:val="single"/>
          </w:rPr>
          <w:t>https://doi.org/10.3390/su12166511</w:t>
        </w:r>
      </w:hyperlink>
      <w:r>
        <w:t>. [Accessed: 20 December 2025].</w:t>
      </w:r>
    </w:p>
    <w:p w14:paraId="2C09BF61" w14:textId="77777777" w:rsidR="00D52078" w:rsidRDefault="00000000">
      <w:pPr>
        <w:spacing w:after="220"/>
      </w:pPr>
      <w:r>
        <w:t xml:space="preserve">Cassidy, C. and Heron, G. (2020) ‘Breaking into secure: Introducing philosophical discussions to young people in secure accommodation’, </w:t>
      </w:r>
      <w:r>
        <w:rPr>
          <w:i/>
          <w:iCs/>
        </w:rPr>
        <w:t>Journal of Social Work</w:t>
      </w:r>
      <w:r>
        <w:t xml:space="preserve">, 20(3), pp. 287–306. Available at: </w:t>
      </w:r>
      <w:hyperlink r:id="rId45">
        <w:r w:rsidR="00D52078">
          <w:rPr>
            <w:color w:val="1155CC"/>
            <w:u w:val="single"/>
          </w:rPr>
          <w:t>https://doi.org/10.1177/1468017318815399</w:t>
        </w:r>
      </w:hyperlink>
      <w:r>
        <w:t>. [Accessed: 20 December 2025].</w:t>
      </w:r>
    </w:p>
    <w:p w14:paraId="0CFFC6D4" w14:textId="77777777" w:rsidR="00D52078" w:rsidRDefault="00000000">
      <w:pPr>
        <w:spacing w:after="220"/>
      </w:pPr>
      <w:r>
        <w:t xml:space="preserve">Ford, J., Ford, L. and Polin, B. (2021) ‘Leadership in the Implementation of change: Functions, sources, and Requisite Variety’, </w:t>
      </w:r>
      <w:r>
        <w:rPr>
          <w:i/>
          <w:iCs/>
        </w:rPr>
        <w:t>Journal of Change Management</w:t>
      </w:r>
      <w:r>
        <w:t xml:space="preserve">, 21(1), pp. 87–119. Available at: </w:t>
      </w:r>
      <w:hyperlink r:id="rId46">
        <w:r w:rsidR="00D52078">
          <w:rPr>
            <w:color w:val="1155CC"/>
            <w:u w:val="single"/>
          </w:rPr>
          <w:t>https://doi.org/10.1080/14697017.2021.1861697</w:t>
        </w:r>
      </w:hyperlink>
      <w:r>
        <w:t>. [Accessed: 20 December 2025].</w:t>
      </w:r>
    </w:p>
    <w:p w14:paraId="4B7B7DA5" w14:textId="77777777" w:rsidR="00D52078" w:rsidRDefault="00000000">
      <w:pPr>
        <w:spacing w:after="220"/>
      </w:pPr>
      <w:r>
        <w:t xml:space="preserve">Fransen, K., McEwan, D. and Sarkar, M. (2020) ‘The impact of identity leadership on team functioning and well-being in team sport: Is psychological safety the missing link?’, </w:t>
      </w:r>
      <w:r>
        <w:rPr>
          <w:i/>
          <w:iCs/>
        </w:rPr>
        <w:t>Psychology of Sport and Exercise</w:t>
      </w:r>
      <w:r>
        <w:t xml:space="preserve">, 51(1), p. 101763. Available at: </w:t>
      </w:r>
      <w:hyperlink r:id="rId47">
        <w:r w:rsidR="00D52078">
          <w:rPr>
            <w:color w:val="1155CC"/>
            <w:u w:val="single"/>
          </w:rPr>
          <w:t>https://doi.org/10.1016/j.psychsport.2020.101763</w:t>
        </w:r>
      </w:hyperlink>
      <w:r>
        <w:t>. [Accessed: 20 December 2025].</w:t>
      </w:r>
    </w:p>
    <w:p w14:paraId="5B8FF97B" w14:textId="77777777" w:rsidR="00D52078" w:rsidRDefault="00000000">
      <w:pPr>
        <w:spacing w:after="220"/>
      </w:pPr>
      <w:r>
        <w:t xml:space="preserve">Girotra, K., Meincke, L., Terwiesch, C. and Ulrich, K.T. (2023) </w:t>
      </w:r>
      <w:r>
        <w:rPr>
          <w:i/>
          <w:iCs/>
        </w:rPr>
        <w:t>Ideas are Dimes a Dozen: Large Language Models for Idea Generation in Innovation</w:t>
      </w:r>
      <w:r>
        <w:t xml:space="preserve">, </w:t>
      </w:r>
      <w:r>
        <w:rPr>
          <w:i/>
          <w:iCs/>
        </w:rPr>
        <w:t>Social Science Research Network</w:t>
      </w:r>
      <w:r>
        <w:t xml:space="preserve">. Rochester, NY. Available at: </w:t>
      </w:r>
      <w:hyperlink r:id="rId48">
        <w:r w:rsidR="00D52078">
          <w:rPr>
            <w:color w:val="1155CC"/>
            <w:u w:val="single"/>
          </w:rPr>
          <w:t>https://doi.org/10.2139/ssrn.4526071</w:t>
        </w:r>
      </w:hyperlink>
      <w:r>
        <w:t>. [Accessed: 20 December 2025].</w:t>
      </w:r>
    </w:p>
    <w:p w14:paraId="3D62DC05" w14:textId="77777777" w:rsidR="00D52078" w:rsidRDefault="00000000">
      <w:pPr>
        <w:spacing w:after="220"/>
      </w:pPr>
      <w:r>
        <w:t xml:space="preserve">Grailey, K.E., Murray, E., Reader, T. and Brett, S.J. (2021) ‘The Presence and Potential Impact of Psychological Safety in the Healthcare setting: an Evidence Synthesis’, </w:t>
      </w:r>
      <w:r>
        <w:rPr>
          <w:i/>
          <w:iCs/>
        </w:rPr>
        <w:t>BMC Health Services Research</w:t>
      </w:r>
      <w:r>
        <w:t xml:space="preserve">, 21(1), p. 773. Available at: </w:t>
      </w:r>
      <w:hyperlink r:id="rId49">
        <w:r w:rsidR="00D52078">
          <w:rPr>
            <w:color w:val="1155CC"/>
            <w:u w:val="single"/>
          </w:rPr>
          <w:t>https://doi.org/10.1186/s12913-021-06740-6</w:t>
        </w:r>
      </w:hyperlink>
      <w:r>
        <w:t xml:space="preserve">. [Accessed: 20 December 2025].  </w:t>
      </w:r>
    </w:p>
    <w:p w14:paraId="149F7AB8" w14:textId="77777777" w:rsidR="00D52078" w:rsidRDefault="00000000">
      <w:pPr>
        <w:spacing w:after="220"/>
      </w:pPr>
      <w:r>
        <w:t xml:space="preserve">Ip, E., Srivastava, R., Lentz, L., Jasinoski, S. and Anderson, G.S. (2025) ‘Antecedents of Workplace Psychological Safety in Public Safety and Frontline Healthcare: A Scoping Review’, </w:t>
      </w:r>
      <w:r>
        <w:rPr>
          <w:i/>
          <w:iCs/>
        </w:rPr>
        <w:t>International Journal of Environmental Research and Public Health</w:t>
      </w:r>
      <w:r>
        <w:t xml:space="preserve">, 22(6), p. 820. Available at: </w:t>
      </w:r>
      <w:hyperlink r:id="rId50">
        <w:r w:rsidR="00D52078">
          <w:rPr>
            <w:color w:val="1155CC"/>
            <w:u w:val="single"/>
          </w:rPr>
          <w:t>https://doi.org/10.3390/ijerph22060820</w:t>
        </w:r>
      </w:hyperlink>
      <w:r>
        <w:t>. [Accessed: 20 December 2025].</w:t>
      </w:r>
    </w:p>
    <w:p w14:paraId="4533A296" w14:textId="77777777" w:rsidR="00D52078" w:rsidRDefault="00000000">
      <w:pPr>
        <w:spacing w:after="220"/>
      </w:pPr>
      <w:r>
        <w:t xml:space="preserve">Khan, I.U., Amin, R.U. and Saif, N. (2022) ‘Individualized consideration and idealized influence of transformational leadership: Mediating role of inspirational motivation and intellectual stimulation’, </w:t>
      </w:r>
      <w:r>
        <w:rPr>
          <w:i/>
          <w:iCs/>
        </w:rPr>
        <w:t>International Journal of Leadership in Education</w:t>
      </w:r>
      <w:r>
        <w:t xml:space="preserve">, 1(1), pp. 1–11. Available at: </w:t>
      </w:r>
      <w:hyperlink r:id="rId51">
        <w:r w:rsidR="00D52078">
          <w:rPr>
            <w:color w:val="1155CC"/>
            <w:u w:val="single"/>
          </w:rPr>
          <w:t>https://doi.org/10.1080/13603124.2022.2076286</w:t>
        </w:r>
      </w:hyperlink>
      <w:r>
        <w:t>. [Accessed: 20 December 2025].</w:t>
      </w:r>
    </w:p>
    <w:p w14:paraId="68F121BE" w14:textId="77777777" w:rsidR="00D52078" w:rsidRDefault="00000000">
      <w:pPr>
        <w:spacing w:after="220"/>
      </w:pPr>
      <w:r>
        <w:t xml:space="preserve">Kim, S., Lee, H. and Connerton, T.P. (2020) ‘How Psychological Safety Affects Team Performance: Mediating Role of Efficacy and Learning Behavior’, </w:t>
      </w:r>
      <w:r>
        <w:rPr>
          <w:i/>
          <w:iCs/>
        </w:rPr>
        <w:t>Frontiers in Psychology</w:t>
      </w:r>
      <w:r>
        <w:t xml:space="preserve">, </w:t>
      </w:r>
      <w:r>
        <w:lastRenderedPageBreak/>
        <w:t xml:space="preserve">11(1581). Available at: </w:t>
      </w:r>
      <w:hyperlink r:id="rId52">
        <w:r w:rsidR="00D52078">
          <w:rPr>
            <w:color w:val="1155CC"/>
            <w:u w:val="single"/>
          </w:rPr>
          <w:t>https://doi.org/10.3389/fpsyg.2020.01581</w:t>
        </w:r>
      </w:hyperlink>
      <w:r>
        <w:t>. [Accessed: 20 December 2025].</w:t>
      </w:r>
    </w:p>
    <w:p w14:paraId="05A85A48" w14:textId="77777777" w:rsidR="00D52078" w:rsidRDefault="00000000">
      <w:pPr>
        <w:spacing w:after="220"/>
      </w:pPr>
      <w:r>
        <w:t xml:space="preserve">Kwon, B. and Farndale, E. (2020) ‘Employee voice viewed through a cross-cultural lens’, </w:t>
      </w:r>
      <w:r>
        <w:rPr>
          <w:i/>
          <w:iCs/>
        </w:rPr>
        <w:t>Human Resource Management Review</w:t>
      </w:r>
      <w:r>
        <w:t xml:space="preserve">, 30(1). Available at: </w:t>
      </w:r>
      <w:hyperlink r:id="rId53">
        <w:r w:rsidR="00D52078">
          <w:rPr>
            <w:color w:val="1155CC"/>
            <w:u w:val="single"/>
          </w:rPr>
          <w:t>https://doi.org/10.1016/j.hrmr.2018.06.002</w:t>
        </w:r>
      </w:hyperlink>
      <w:r>
        <w:t>. [Accessed: 20 December 2025].</w:t>
      </w:r>
    </w:p>
    <w:p w14:paraId="269C30FC" w14:textId="77777777" w:rsidR="00D52078" w:rsidRDefault="00000000">
      <w:pPr>
        <w:spacing w:after="220"/>
      </w:pPr>
      <w:r>
        <w:t xml:space="preserve">Latessa, R., Galvin, S.L., Swendiman, R.A., Onyango, J., Bayla Ostrach, Edmondson, A.C., Davis, S. and Hirsh, D.M. (2023) ‘Psychological safety and accountability in longitudinal integrated clerkships: a dual institution qualitative study’, </w:t>
      </w:r>
      <w:r>
        <w:rPr>
          <w:i/>
          <w:iCs/>
        </w:rPr>
        <w:t>BMC Medical Education</w:t>
      </w:r>
      <w:r>
        <w:t xml:space="preserve">, 23(1). Available at: </w:t>
      </w:r>
      <w:hyperlink r:id="rId54">
        <w:r w:rsidR="00D52078">
          <w:rPr>
            <w:color w:val="1155CC"/>
            <w:u w:val="single"/>
          </w:rPr>
          <w:t>https://doi.org/10.1186/s12909-023-04622-5</w:t>
        </w:r>
      </w:hyperlink>
      <w:r>
        <w:t>. [Accessed: 20 December 2025].</w:t>
      </w:r>
    </w:p>
    <w:p w14:paraId="510FE932" w14:textId="77777777" w:rsidR="00D52078" w:rsidRDefault="00000000">
      <w:pPr>
        <w:spacing w:after="220"/>
      </w:pPr>
      <w:r>
        <w:t xml:space="preserve">Mehmood, K., Ullah, U., Usman, M., Abbas, A. and Han, S. (2024) ‘Despotic leadership and followers creativity: exploring the combined effects of power distance and psychological safety’, </w:t>
      </w:r>
      <w:r>
        <w:rPr>
          <w:i/>
          <w:iCs/>
        </w:rPr>
        <w:t>BMC Psychology</w:t>
      </w:r>
      <w:r>
        <w:t xml:space="preserve">, 12(1). Available at: </w:t>
      </w:r>
      <w:hyperlink r:id="rId55">
        <w:r w:rsidR="00D52078">
          <w:rPr>
            <w:color w:val="1155CC"/>
            <w:u w:val="single"/>
          </w:rPr>
          <w:t>https://doi.org/10.1186/s40359-024-02242-2</w:t>
        </w:r>
      </w:hyperlink>
      <w:r>
        <w:t>. [Accessed: 20 December 2025].</w:t>
      </w:r>
    </w:p>
    <w:p w14:paraId="6A71FF19" w14:textId="77777777" w:rsidR="00D52078" w:rsidRDefault="00000000">
      <w:pPr>
        <w:spacing w:after="220"/>
      </w:pPr>
      <w:r>
        <w:t xml:space="preserve">Naxton, J. (2024) ‘The hidden emotions of therapists: An autoethnographic exploration of working with clients who self‐injure’, </w:t>
      </w:r>
      <w:r>
        <w:rPr>
          <w:i/>
          <w:iCs/>
        </w:rPr>
        <w:t>Counselling and Psychotherapy Research</w:t>
      </w:r>
      <w:r>
        <w:t xml:space="preserve"> [Preprint]. Available at: </w:t>
      </w:r>
      <w:hyperlink r:id="rId56">
        <w:r w:rsidR="00D52078">
          <w:rPr>
            <w:color w:val="1155CC"/>
            <w:u w:val="single"/>
          </w:rPr>
          <w:t>https://doi.org/10.1002/capr.12848</w:t>
        </w:r>
      </w:hyperlink>
      <w:r>
        <w:t>. [Accessed: 20 December 2025].</w:t>
      </w:r>
    </w:p>
    <w:p w14:paraId="32545D6A" w14:textId="77777777" w:rsidR="00D52078" w:rsidRDefault="00000000">
      <w:pPr>
        <w:spacing w:after="220"/>
      </w:pPr>
      <w:r>
        <w:t xml:space="preserve">O’Donovan, R. and McAuliffe, E. (2020) ‘Exploring psychological safety in healthcare teams to inform the development of interventions: combining observational, survey and interview data’, </w:t>
      </w:r>
      <w:r>
        <w:rPr>
          <w:i/>
          <w:iCs/>
        </w:rPr>
        <w:t>BMC Health Services Research</w:t>
      </w:r>
      <w:r>
        <w:t xml:space="preserve">, 20(1). Available at: </w:t>
      </w:r>
      <w:hyperlink r:id="rId57">
        <w:r w:rsidR="00D52078">
          <w:rPr>
            <w:color w:val="1155CC"/>
            <w:u w:val="single"/>
          </w:rPr>
          <w:t>https://doi.org/10.1186/s12913-020-05646-z</w:t>
        </w:r>
      </w:hyperlink>
      <w:r>
        <w:t>. [Accessed: 20 December 2025].</w:t>
      </w:r>
    </w:p>
    <w:p w14:paraId="69908498" w14:textId="77777777" w:rsidR="00D52078" w:rsidRDefault="00000000">
      <w:pPr>
        <w:spacing w:after="220"/>
      </w:pPr>
      <w:r>
        <w:t xml:space="preserve">Opoku, M.A., Choi, S.B. and Kang, S.-W. (2020) ‘Psychological Safety in Ghana: Empirical Analyses of Antecedents and Consequences’, </w:t>
      </w:r>
      <w:r>
        <w:rPr>
          <w:i/>
          <w:iCs/>
        </w:rPr>
        <w:t>International Journal of Environmental Research and Public Health</w:t>
      </w:r>
      <w:r>
        <w:t xml:space="preserve">, 17(1), p. 214. Available at: </w:t>
      </w:r>
      <w:hyperlink r:id="rId58">
        <w:r w:rsidR="00D52078">
          <w:rPr>
            <w:color w:val="1155CC"/>
            <w:u w:val="single"/>
          </w:rPr>
          <w:t>https://doi.org/10.3390/ijerph17010214</w:t>
        </w:r>
      </w:hyperlink>
      <w:r>
        <w:t>. [Accessed: 20 December 2025].</w:t>
      </w:r>
    </w:p>
    <w:p w14:paraId="683BBA4C" w14:textId="77777777" w:rsidR="00D52078" w:rsidRDefault="00000000">
      <w:pPr>
        <w:spacing w:after="220"/>
      </w:pPr>
      <w:r>
        <w:t xml:space="preserve">Paulus, P. (2023) ‘The Role of Psychological Safety in Team Communication: Implications for Human Resource Practices’, </w:t>
      </w:r>
      <w:r>
        <w:rPr>
          <w:i/>
          <w:iCs/>
        </w:rPr>
        <w:t>Golden Ratio of Mapping Idea and Literature Format</w:t>
      </w:r>
      <w:r>
        <w:t xml:space="preserve">, 3(2), pp. 156–166. Available at: </w:t>
      </w:r>
      <w:hyperlink r:id="rId59">
        <w:r w:rsidR="00D52078">
          <w:rPr>
            <w:color w:val="1155CC"/>
            <w:u w:val="single"/>
          </w:rPr>
          <w:t>https://doi.org/10.52970/grmilf.v3i2.399</w:t>
        </w:r>
      </w:hyperlink>
      <w:r>
        <w:t>. [Accessed: 20 December 2025].</w:t>
      </w:r>
    </w:p>
    <w:p w14:paraId="5666D1D8" w14:textId="77777777" w:rsidR="00D52078" w:rsidRDefault="00000000">
      <w:pPr>
        <w:spacing w:after="220"/>
      </w:pPr>
      <w:r>
        <w:t xml:space="preserve">Rangachari, P. and L. Woods, J. (2020) ‘Preserving organizational resilience, patient safety, and staff retention during COVID-19 requires a holistic consideration of the psychological safety of healthcare workers’, </w:t>
      </w:r>
      <w:r>
        <w:rPr>
          <w:i/>
          <w:iCs/>
        </w:rPr>
        <w:t xml:space="preserve">International Journal of Environmental Research and Public </w:t>
      </w:r>
      <w:r>
        <w:rPr>
          <w:i/>
          <w:iCs/>
        </w:rPr>
        <w:lastRenderedPageBreak/>
        <w:t>Health</w:t>
      </w:r>
      <w:r>
        <w:t xml:space="preserve">, 17(12), p. 4267. Available at: </w:t>
      </w:r>
      <w:hyperlink r:id="rId60">
        <w:r w:rsidR="00D52078">
          <w:rPr>
            <w:color w:val="1155CC"/>
            <w:u w:val="single"/>
          </w:rPr>
          <w:t>https://doi.org/10.3390/ijerph17124267</w:t>
        </w:r>
      </w:hyperlink>
      <w:r>
        <w:t>. [Accessed: 20 December 2025].</w:t>
      </w:r>
    </w:p>
    <w:p w14:paraId="418D3C50" w14:textId="77777777" w:rsidR="00D52078" w:rsidRDefault="00000000">
      <w:pPr>
        <w:spacing w:after="220"/>
      </w:pPr>
      <w:r>
        <w:t xml:space="preserve">Remtulla, R., Hagana, A., Houbby, N., Ruparell, K., Aojula, N., Menon, A., Thavarajasingam, S.G. and Meyer, E. (2021) ‘Exploring the barriers and facilitators of psychological safety in primary care teams: A qualitative study’, </w:t>
      </w:r>
      <w:r>
        <w:rPr>
          <w:i/>
          <w:iCs/>
        </w:rPr>
        <w:t>BMC Health Services Research</w:t>
      </w:r>
      <w:r>
        <w:t>, 21(1).</w:t>
      </w:r>
    </w:p>
    <w:p w14:paraId="624F91AB" w14:textId="77777777" w:rsidR="00D52078" w:rsidRDefault="00000000">
      <w:pPr>
        <w:spacing w:after="220"/>
      </w:pPr>
      <w:r>
        <w:t xml:space="preserve">Taris, T.W., Kessler, S.R. and Kelloway, E.K. (2021) ‘Strategies addressing the limitations of cross-sectional designs in occupational health psychology: What they are good for (and what not)’, </w:t>
      </w:r>
      <w:r>
        <w:rPr>
          <w:i/>
          <w:iCs/>
        </w:rPr>
        <w:t>Work &amp; Stress</w:t>
      </w:r>
      <w:r>
        <w:t xml:space="preserve">, 35(1), pp. 1–5. Available at: </w:t>
      </w:r>
      <w:hyperlink r:id="rId61">
        <w:r w:rsidR="00D52078">
          <w:rPr>
            <w:color w:val="1155CC"/>
            <w:u w:val="single"/>
          </w:rPr>
          <w:t>https://doi.org/10.1080/02678373.2021.1888561</w:t>
        </w:r>
      </w:hyperlink>
      <w:r>
        <w:t>. [Accessed: 20 December 2025].</w:t>
      </w:r>
    </w:p>
    <w:p w14:paraId="21942756" w14:textId="77777777" w:rsidR="00D52078" w:rsidRDefault="00000000">
      <w:pPr>
        <w:spacing w:after="220"/>
      </w:pPr>
      <w:r>
        <w:t xml:space="preserve">Vella, S.A., Mayland, E., Schweickle, M.J., Sutcliffe, J.T., McEwan, D. and Swann, C. (2022) ‘Psychological safety in sport: a systematic review and concept analysis’, </w:t>
      </w:r>
      <w:r>
        <w:rPr>
          <w:i/>
          <w:iCs/>
        </w:rPr>
        <w:t>International Review of Sport and Exercise Psychology</w:t>
      </w:r>
      <w:r>
        <w:t>, 17(1), pp. 1–24.</w:t>
      </w:r>
    </w:p>
    <w:p w14:paraId="4BB5DC64" w14:textId="77777777" w:rsidR="00D52078" w:rsidRDefault="00000000">
      <w:pPr>
        <w:spacing w:after="220"/>
      </w:pPr>
      <w:r>
        <w:t xml:space="preserve">Weiner, J., Francois, C., Stone-Johnson, C. and Childs, J. (2021) ‘Keep Safe, Keep Learning: Principals’ Role in Creating Psychological Safety and Organizational Learning During the COVID-19 Pandemic’, </w:t>
      </w:r>
      <w:r>
        <w:rPr>
          <w:i/>
          <w:iCs/>
        </w:rPr>
        <w:t>Frontiers in Education</w:t>
      </w:r>
      <w:r>
        <w:t xml:space="preserve">, 5. Available at: </w:t>
      </w:r>
      <w:hyperlink r:id="rId62">
        <w:r w:rsidR="00D52078">
          <w:rPr>
            <w:color w:val="1155CC"/>
            <w:u w:val="single"/>
          </w:rPr>
          <w:t>https://doi.org/10.3389/feduc.2020.618483</w:t>
        </w:r>
      </w:hyperlink>
      <w:r>
        <w:t>. [Accessed: 20 December 2025].</w:t>
      </w:r>
    </w:p>
    <w:p w14:paraId="1AD4D37A" w14:textId="77777777" w:rsidR="00D52078" w:rsidRDefault="00000000">
      <w:pPr>
        <w:spacing w:after="220"/>
      </w:pPr>
      <w:r>
        <w:t xml:space="preserve">Wu, T., Liu, Y., Hua, C., Lo, H. and Yeh, Y. (2020) ‘Too unsafe to voice? Authoritarian leadership and employee voice in Chinese organizations’, </w:t>
      </w:r>
      <w:r>
        <w:rPr>
          <w:i/>
          <w:iCs/>
        </w:rPr>
        <w:t>Asia Pacific Journal of Human Resources</w:t>
      </w:r>
      <w:r>
        <w:t xml:space="preserve">, 58(4). Available at: </w:t>
      </w:r>
      <w:hyperlink r:id="rId63">
        <w:r w:rsidR="00D52078">
          <w:rPr>
            <w:color w:val="1155CC"/>
            <w:u w:val="single"/>
          </w:rPr>
          <w:t>https://doi.org/10.1111/1744-7941.12247</w:t>
        </w:r>
      </w:hyperlink>
      <w:r>
        <w:t>. [Accessed: 20 December 2025].</w:t>
      </w:r>
    </w:p>
    <w:p w14:paraId="71C1BF6A" w14:textId="77777777" w:rsidR="00D52078" w:rsidRDefault="00000000">
      <w:pPr>
        <w:spacing w:after="220"/>
      </w:pPr>
      <w:r>
        <w:t xml:space="preserve">Zhao, F., Hu, W., Ahmed, F. and Huang, H. (2022) ‘Impact of ambidextrous human resource practices on employee innovation performance: the roles of inclusive leadership and psychological safety’, </w:t>
      </w:r>
      <w:r>
        <w:rPr>
          <w:i/>
          <w:iCs/>
        </w:rPr>
        <w:t>European Journal of Innovation Management</w:t>
      </w:r>
      <w:r>
        <w:t xml:space="preserve">, 26(5). Available at: </w:t>
      </w:r>
      <w:hyperlink r:id="rId64">
        <w:r w:rsidR="00D52078">
          <w:rPr>
            <w:color w:val="1155CC"/>
            <w:u w:val="single"/>
          </w:rPr>
          <w:t>https://doi.org/10.1108/ejim-04-2021-0226</w:t>
        </w:r>
      </w:hyperlink>
      <w:r>
        <w:t>. [Accessed: 20 December 2025].</w:t>
      </w:r>
    </w:p>
    <w:p w14:paraId="30D94C61" w14:textId="77777777" w:rsidR="00D52078" w:rsidRDefault="00D52078"/>
    <w:p w14:paraId="5E9023FD" w14:textId="77777777" w:rsidR="00E45A4B" w:rsidRDefault="00E45A4B"/>
    <w:p w14:paraId="160C8759" w14:textId="5B4B5D27" w:rsidR="00E45A4B" w:rsidRDefault="00E45A4B">
      <w:r>
        <w:object w:dxaOrig="11899" w:dyaOrig="16832" w14:anchorId="456F18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02.2pt;height:709.2pt" o:ole="">
            <v:imagedata r:id="rId65" o:title=""/>
          </v:shape>
          <o:OLEObject Type="Embed" ProgID="PowerPoint.Show.12" ShapeID="_x0000_i1035" DrawAspect="Content" ObjectID="_1828168418" r:id="rId66"/>
        </w:object>
      </w:r>
    </w:p>
    <w:sectPr w:rsidR="00E45A4B">
      <w:footerReference w:type="default" r:id="rId67"/>
      <w:headerReference w:type="first" r:id="rId68"/>
      <w:footerReference w:type="first" r:id="rId6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74121" w14:textId="77777777" w:rsidR="0002188A" w:rsidRDefault="0002188A">
      <w:pPr>
        <w:spacing w:after="0" w:line="240" w:lineRule="auto"/>
      </w:pPr>
      <w:r>
        <w:separator/>
      </w:r>
    </w:p>
  </w:endnote>
  <w:endnote w:type="continuationSeparator" w:id="0">
    <w:p w14:paraId="2D4841CB" w14:textId="77777777" w:rsidR="0002188A" w:rsidRDefault="00021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0DD16E0-EA08-42EC-9115-EDF080964BD0}"/>
  </w:font>
  <w:font w:name="Cambria">
    <w:panose1 w:val="02040503050406030204"/>
    <w:charset w:val="00"/>
    <w:family w:val="roman"/>
    <w:pitch w:val="variable"/>
    <w:sig w:usb0="E00006FF" w:usb1="420024FF" w:usb2="02000000" w:usb3="00000000" w:csb0="0000019F" w:csb1="00000000"/>
    <w:embedRegular r:id="rId2" w:fontKey="{238C6E93-0ABD-4503-95FC-696E74A625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FFEDD" w14:textId="77777777" w:rsidR="00D52078" w:rsidRDefault="00000000">
    <w:pPr>
      <w:jc w:val="center"/>
    </w:pPr>
    <w:r>
      <w:fldChar w:fldCharType="begin"/>
    </w:r>
    <w:r>
      <w:instrText>PAGE</w:instrText>
    </w:r>
    <w:r>
      <w:fldChar w:fldCharType="separate"/>
    </w:r>
    <w:r w:rsidR="009D6836">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4A2D1" w14:textId="77777777" w:rsidR="00D52078" w:rsidRDefault="00D520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DD9C2" w14:textId="77777777" w:rsidR="0002188A" w:rsidRDefault="0002188A">
      <w:pPr>
        <w:spacing w:after="0" w:line="240" w:lineRule="auto"/>
      </w:pPr>
      <w:r>
        <w:separator/>
      </w:r>
    </w:p>
  </w:footnote>
  <w:footnote w:type="continuationSeparator" w:id="0">
    <w:p w14:paraId="3E0BFF4E" w14:textId="77777777" w:rsidR="0002188A" w:rsidRDefault="00021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EAD21" w14:textId="77777777" w:rsidR="00D52078" w:rsidRDefault="00D5207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331BF"/>
    <w:multiLevelType w:val="multilevel"/>
    <w:tmpl w:val="E488B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C5256B"/>
    <w:multiLevelType w:val="multilevel"/>
    <w:tmpl w:val="54B40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211403">
    <w:abstractNumId w:val="0"/>
  </w:num>
  <w:num w:numId="2" w16cid:durableId="106418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078"/>
    <w:rsid w:val="0002188A"/>
    <w:rsid w:val="000B47F6"/>
    <w:rsid w:val="000E2690"/>
    <w:rsid w:val="002E0322"/>
    <w:rsid w:val="003C5DA2"/>
    <w:rsid w:val="00465F28"/>
    <w:rsid w:val="00565664"/>
    <w:rsid w:val="00720A8D"/>
    <w:rsid w:val="00816E26"/>
    <w:rsid w:val="008C3BF5"/>
    <w:rsid w:val="009018DC"/>
    <w:rsid w:val="009D6836"/>
    <w:rsid w:val="00BD1AB1"/>
    <w:rsid w:val="00D52078"/>
    <w:rsid w:val="00E45A4B"/>
    <w:rsid w:val="00EC3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ECFE0"/>
  <w15:docId w15:val="{365AAF2F-163A-48B0-BD7B-78FB08309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32"/>
      <w:szCs w:val="32"/>
    </w:rPr>
  </w:style>
  <w:style w:type="paragraph" w:styleId="Heading2">
    <w:name w:val="heading 2"/>
    <w:basedOn w:val="Normal"/>
    <w:next w:val="Normal"/>
    <w:uiPriority w:val="9"/>
    <w:unhideWhenUsed/>
    <w:qFormat/>
    <w:pPr>
      <w:keepNext/>
      <w:keepLines/>
      <w:outlineLvl w:val="1"/>
    </w:pPr>
    <w:rPr>
      <w:b/>
      <w:bCs/>
      <w:sz w:val="28"/>
      <w:szCs w:val="28"/>
    </w:rPr>
  </w:style>
  <w:style w:type="paragraph" w:styleId="Heading3">
    <w:name w:val="heading 3"/>
    <w:basedOn w:val="Normal"/>
    <w:next w:val="Normal"/>
    <w:uiPriority w:val="9"/>
    <w:unhideWhenUsed/>
    <w:qFormat/>
    <w:pPr>
      <w:keepNext/>
      <w:keepLines/>
      <w:outlineLvl w:val="2"/>
    </w:pPr>
    <w:rPr>
      <w:b/>
      <w:bCs/>
      <w:i/>
      <w:i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E2690"/>
    <w:pPr>
      <w:spacing w:before="240" w:after="0"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0E2690"/>
    <w:pPr>
      <w:spacing w:after="100"/>
    </w:pPr>
  </w:style>
  <w:style w:type="paragraph" w:styleId="TOC2">
    <w:name w:val="toc 2"/>
    <w:basedOn w:val="Normal"/>
    <w:next w:val="Normal"/>
    <w:autoRedefine/>
    <w:uiPriority w:val="39"/>
    <w:unhideWhenUsed/>
    <w:rsid w:val="000E2690"/>
    <w:pPr>
      <w:spacing w:after="100"/>
      <w:ind w:left="220"/>
    </w:pPr>
  </w:style>
  <w:style w:type="paragraph" w:styleId="TOC3">
    <w:name w:val="toc 3"/>
    <w:basedOn w:val="Normal"/>
    <w:next w:val="Normal"/>
    <w:autoRedefine/>
    <w:uiPriority w:val="39"/>
    <w:unhideWhenUsed/>
    <w:rsid w:val="000E2690"/>
    <w:pPr>
      <w:spacing w:after="100"/>
      <w:ind w:left="440"/>
    </w:pPr>
  </w:style>
  <w:style w:type="character" w:styleId="Hyperlink">
    <w:name w:val="Hyperlink"/>
    <w:basedOn w:val="DefaultParagraphFont"/>
    <w:uiPriority w:val="99"/>
    <w:unhideWhenUsed/>
    <w:rsid w:val="000E26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108/jkm-04-2020-0241" TargetMode="External"/><Relationship Id="rId21" Type="http://schemas.openxmlformats.org/officeDocument/2006/relationships/hyperlink" Target="https://doi.org/10.3390/su15097403" TargetMode="External"/><Relationship Id="rId42" Type="http://schemas.openxmlformats.org/officeDocument/2006/relationships/hyperlink" Target="https://doi.org/10.1007/s11098-019-01290-4" TargetMode="External"/><Relationship Id="rId47" Type="http://schemas.openxmlformats.org/officeDocument/2006/relationships/hyperlink" Target="https://doi.org/10.1016/j.psychsport.2020.101763" TargetMode="External"/><Relationship Id="rId63" Type="http://schemas.openxmlformats.org/officeDocument/2006/relationships/hyperlink" Target="https://doi.org/10.1111/1744-7941.12247"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8/jea-07-2020-0158" TargetMode="External"/><Relationship Id="rId29" Type="http://schemas.openxmlformats.org/officeDocument/2006/relationships/hyperlink" Target="https://doi.org/10.1111/beer.12556" TargetMode="External"/><Relationship Id="rId11" Type="http://schemas.openxmlformats.org/officeDocument/2006/relationships/hyperlink" Target="https://www.academia.edu/129063634/Agile_Leadership_and_Strategic_Resilience_in_the_Era_of_Disruptive_Innovation_Preparing_Organizations_for_the_Future_of_Work" TargetMode="External"/><Relationship Id="rId24" Type="http://schemas.openxmlformats.org/officeDocument/2006/relationships/hyperlink" Target="https://doi.org/10.1111/jpim.12589" TargetMode="External"/><Relationship Id="rId32" Type="http://schemas.openxmlformats.org/officeDocument/2006/relationships/hyperlink" Target="https://doi.org/10.36348/gajhss.2020.v02i03.001" TargetMode="External"/><Relationship Id="rId37" Type="http://schemas.openxmlformats.org/officeDocument/2006/relationships/hyperlink" Target="https://doi.org/10.1186/s13643-020-01443-1" TargetMode="External"/><Relationship Id="rId40" Type="http://schemas.openxmlformats.org/officeDocument/2006/relationships/hyperlink" Target="https://doi.org/10.1186/s12913-020-4931-2" TargetMode="External"/><Relationship Id="rId45" Type="http://schemas.openxmlformats.org/officeDocument/2006/relationships/hyperlink" Target="https://doi.org/10.1177/1468017318815399" TargetMode="External"/><Relationship Id="rId53" Type="http://schemas.openxmlformats.org/officeDocument/2006/relationships/hyperlink" Target="https://doi.org/10.1016/j.hrmr.2018.06.002" TargetMode="External"/><Relationship Id="rId58" Type="http://schemas.openxmlformats.org/officeDocument/2006/relationships/hyperlink" Target="https://doi.org/10.3390/ijerph17010214" TargetMode="External"/><Relationship Id="rId66" Type="http://schemas.openxmlformats.org/officeDocument/2006/relationships/package" Target="embeddings/Microsoft_PowerPoint_Presentation.pptx"/><Relationship Id="rId5" Type="http://schemas.openxmlformats.org/officeDocument/2006/relationships/webSettings" Target="webSettings.xml"/><Relationship Id="rId61" Type="http://schemas.openxmlformats.org/officeDocument/2006/relationships/hyperlink" Target="https://doi.org/10.1080/02678373.2021.1888561" TargetMode="External"/><Relationship Id="rId19" Type="http://schemas.openxmlformats.org/officeDocument/2006/relationships/hyperlink" Target="https://doi.org/10.3389/fpsyg.2023.1042911" TargetMode="External"/><Relationship Id="rId14" Type="http://schemas.openxmlformats.org/officeDocument/2006/relationships/hyperlink" Target="https://doi.org/10.1111/beer.12556" TargetMode="External"/><Relationship Id="rId22" Type="http://schemas.openxmlformats.org/officeDocument/2006/relationships/hyperlink" Target="https://doi.org/10.1186/s12909-022-03892-9" TargetMode="External"/><Relationship Id="rId27" Type="http://schemas.openxmlformats.org/officeDocument/2006/relationships/hyperlink" Target="https://muhammadsajwani.medium.com/psychological-safety-not-an-excuse-for-underperformance-59f4b3b8c7bc" TargetMode="External"/><Relationship Id="rId30" Type="http://schemas.openxmlformats.org/officeDocument/2006/relationships/hyperlink" Target="https://doi.org/10.1007/s12144-023-05386-3" TargetMode="External"/><Relationship Id="rId35" Type="http://schemas.openxmlformats.org/officeDocument/2006/relationships/hyperlink" Target="https://doi.org/10.1016/j.ssci.2023.106178" TargetMode="External"/><Relationship Id="rId43" Type="http://schemas.openxmlformats.org/officeDocument/2006/relationships/hyperlink" Target="https://doi.org/10.1108/jkm-12-2018-0776" TargetMode="External"/><Relationship Id="rId48" Type="http://schemas.openxmlformats.org/officeDocument/2006/relationships/hyperlink" Target="https://doi.org/10.2139/ssrn.4526071" TargetMode="External"/><Relationship Id="rId56" Type="http://schemas.openxmlformats.org/officeDocument/2006/relationships/hyperlink" Target="https://doi.org/10.1002/capr.12848" TargetMode="External"/><Relationship Id="rId64" Type="http://schemas.openxmlformats.org/officeDocument/2006/relationships/hyperlink" Target="https://doi.org/10.1108/ejim-04-2021-0226" TargetMode="External"/><Relationship Id="rId69" Type="http://schemas.openxmlformats.org/officeDocument/2006/relationships/footer" Target="footer2.xml"/><Relationship Id="rId8" Type="http://schemas.openxmlformats.org/officeDocument/2006/relationships/hyperlink" Target="https://doi.org/10.1016/j.jsr.2024.08.001" TargetMode="External"/><Relationship Id="rId51" Type="http://schemas.openxmlformats.org/officeDocument/2006/relationships/hyperlink" Target="https://doi.org/10.1080/13603124.2022.2076286" TargetMode="External"/><Relationship Id="rId3" Type="http://schemas.openxmlformats.org/officeDocument/2006/relationships/styles" Target="styles.xml"/><Relationship Id="rId12" Type="http://schemas.openxmlformats.org/officeDocument/2006/relationships/hyperlink" Target="https://doi.org/10.3389/fpsyg.2022.934831" TargetMode="External"/><Relationship Id="rId17" Type="http://schemas.openxmlformats.org/officeDocument/2006/relationships/hyperlink" Target="https://doi.org/10.1016/j.jsr.2024.08.001" TargetMode="External"/><Relationship Id="rId25" Type="http://schemas.openxmlformats.org/officeDocument/2006/relationships/hyperlink" Target="https://doi.org/10.17605/osf.io/skfta" TargetMode="External"/><Relationship Id="rId33" Type="http://schemas.openxmlformats.org/officeDocument/2006/relationships/hyperlink" Target="https://doi.org/10.4103/jpgm.jpgm_908_22" TargetMode="External"/><Relationship Id="rId38" Type="http://schemas.openxmlformats.org/officeDocument/2006/relationships/hyperlink" Target="https://doi.org/10.1177/8756972820933057" TargetMode="External"/><Relationship Id="rId46" Type="http://schemas.openxmlformats.org/officeDocument/2006/relationships/hyperlink" Target="https://doi.org/10.1080/14697017.2021.1861697" TargetMode="External"/><Relationship Id="rId59" Type="http://schemas.openxmlformats.org/officeDocument/2006/relationships/hyperlink" Target="https://doi.org/10.52970/grmilf.v3i2.399" TargetMode="External"/><Relationship Id="rId67" Type="http://schemas.openxmlformats.org/officeDocument/2006/relationships/footer" Target="footer1.xml"/><Relationship Id="rId20" Type="http://schemas.openxmlformats.org/officeDocument/2006/relationships/hyperlink" Target="https://doi.org/10.1177/10464964221121273" TargetMode="External"/><Relationship Id="rId41" Type="http://schemas.openxmlformats.org/officeDocument/2006/relationships/hyperlink" Target="https://doi.org/10.1177/16094069251333895" TargetMode="External"/><Relationship Id="rId54" Type="http://schemas.openxmlformats.org/officeDocument/2006/relationships/hyperlink" Target="https://doi.org/10.1186/s12909-023-04622-5" TargetMode="External"/><Relationship Id="rId62" Type="http://schemas.openxmlformats.org/officeDocument/2006/relationships/hyperlink" Target="https://doi.org/10.3389/feduc.2020.618483"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srn.com/abstract=3835697" TargetMode="External"/><Relationship Id="rId23" Type="http://schemas.openxmlformats.org/officeDocument/2006/relationships/hyperlink" Target="https://doi.org/10.1002/nop2.1086" TargetMode="External"/><Relationship Id="rId28" Type="http://schemas.openxmlformats.org/officeDocument/2006/relationships/hyperlink" Target="https://doi.org/10.17583/ijelm.2021.6317" TargetMode="External"/><Relationship Id="rId36" Type="http://schemas.openxmlformats.org/officeDocument/2006/relationships/hyperlink" Target="https://doi.org/10.1080/14767430.2022.2076776" TargetMode="External"/><Relationship Id="rId49" Type="http://schemas.openxmlformats.org/officeDocument/2006/relationships/hyperlink" Target="https://doi.org/10.1186/s12913-021-06740-6" TargetMode="External"/><Relationship Id="rId57" Type="http://schemas.openxmlformats.org/officeDocument/2006/relationships/hyperlink" Target="https://doi.org/10.1186/s12913-020-05646-z" TargetMode="External"/><Relationship Id="rId10" Type="http://schemas.openxmlformats.org/officeDocument/2006/relationships/hyperlink" Target="https://doi.org/10.1002/nop2.1086" TargetMode="External"/><Relationship Id="rId31" Type="http://schemas.openxmlformats.org/officeDocument/2006/relationships/hyperlink" Target="https://doi.org/10.1108/ejim-04-2021-0226" TargetMode="External"/><Relationship Id="rId44" Type="http://schemas.openxmlformats.org/officeDocument/2006/relationships/hyperlink" Target="https://doi.org/10.3390/su12166511" TargetMode="External"/><Relationship Id="rId52" Type="http://schemas.openxmlformats.org/officeDocument/2006/relationships/hyperlink" Target="https://doi.org/10.3389/fpsyg.2020.01581" TargetMode="External"/><Relationship Id="rId60" Type="http://schemas.openxmlformats.org/officeDocument/2006/relationships/hyperlink" Target="https://doi.org/10.3390/ijerph17124267" TargetMode="External"/><Relationship Id="rId65"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doi.org/10.1146/annurev-orgpsych-120920-055217" TargetMode="External"/><Relationship Id="rId13" Type="http://schemas.openxmlformats.org/officeDocument/2006/relationships/hyperlink" Target="https://doi.org/10.46965/jch.v5i1" TargetMode="External"/><Relationship Id="rId18" Type="http://schemas.openxmlformats.org/officeDocument/2006/relationships/hyperlink" Target="https://doi.org/10.1146/annurev-orgpsych-120920-055217" TargetMode="External"/><Relationship Id="rId39" Type="http://schemas.openxmlformats.org/officeDocument/2006/relationships/hyperlink" Target="https://doi.org/10.3389/fpsyg.2021.626689" TargetMode="External"/><Relationship Id="rId34" Type="http://schemas.openxmlformats.org/officeDocument/2006/relationships/hyperlink" Target="https://link.springer.com/article/10.1007/s40685-019-0084-8" TargetMode="External"/><Relationship Id="rId50" Type="http://schemas.openxmlformats.org/officeDocument/2006/relationships/hyperlink" Target="https://doi.org/10.3390/ijerph22060820" TargetMode="External"/><Relationship Id="rId55" Type="http://schemas.openxmlformats.org/officeDocument/2006/relationships/hyperlink" Target="https://doi.org/10.1186/s40359-024-02242-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05FD8-F04F-4332-BD5C-A1FC47A44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14304</Words>
  <Characters>81539</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BIANCA</dc:creator>
  <cp:lastModifiedBy>Eduard Romasc</cp:lastModifiedBy>
  <cp:revision>2</cp:revision>
  <dcterms:created xsi:type="dcterms:W3CDTF">2025-12-25T11:47:00Z</dcterms:created>
  <dcterms:modified xsi:type="dcterms:W3CDTF">2025-12-25T11:47:00Z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11d8e39b-6b2e-4544-8df4-47b57e872f57</vt:lpwstr>
  </property>
</Properties>
</file>