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p w:rsidRPr="00B61956" w:rsidR="00F46F72" w:rsidP="00D977FF" w:rsidRDefault="00F46F72" w14:paraId="0066D4DB" w14:textId="77777777">
      <w:pPr>
        <w:rPr>
          <w:rFonts w:asciiTheme="minorHAnsi" w:hAnsiTheme="minorHAnsi" w:cstheme="minorHAnsi"/>
          <w:sz w:val="22"/>
          <w:szCs w:val="22"/>
        </w:rPr>
      </w:pPr>
      <w:bookmarkStart w:name="_Toc303070346" w:id="0"/>
    </w:p>
    <w:p w:rsidRPr="00B61956" w:rsidR="00F46F72" w:rsidP="00D012E7" w:rsidRDefault="00A370A8" w14:paraId="04008D9C" w14:textId="77777777">
      <w:pPr>
        <w:jc w:val="center"/>
        <w:rPr>
          <w:rFonts w:asciiTheme="minorHAnsi" w:hAnsiTheme="minorHAnsi" w:cstheme="minorHAnsi"/>
          <w:sz w:val="22"/>
          <w:szCs w:val="22"/>
        </w:rPr>
      </w:pPr>
      <w:r w:rsidRPr="00B61956">
        <w:rPr>
          <w:rFonts w:asciiTheme="minorHAnsi" w:hAnsiTheme="minorHAnsi" w:cstheme="minorHAnsi"/>
          <w:noProof/>
          <w:sz w:val="22"/>
          <w:szCs w:val="22"/>
        </w:rPr>
        <w:drawing>
          <wp:inline distT="0" distB="0" distL="0" distR="0" wp14:anchorId="2E56A3DD" wp14:editId="7189959B">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0"/>
    <w:p w:rsidR="005C6CD8" w:rsidP="00D977FF" w:rsidRDefault="005C6CD8" w14:paraId="2445480E" w14:textId="63F0C082">
      <w:pPr>
        <w:jc w:val="cente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9350"/>
      </w:tblGrid>
      <w:tr w:rsidR="00B5610A" w:rsidTr="00B5610A" w14:paraId="3E56166E" w14:textId="77777777">
        <w:tc>
          <w:tcPr>
            <w:tcW w:w="9350" w:type="dxa"/>
            <w:shd w:val="clear" w:color="auto" w:fill="E7E6E6" w:themeFill="background2"/>
          </w:tcPr>
          <w:p w:rsidRPr="00946F49" w:rsidR="00B5610A" w:rsidP="00D977FF" w:rsidRDefault="00B5610A" w14:paraId="5C08083D" w14:textId="77777777">
            <w:pPr>
              <w:jc w:val="center"/>
              <w:rPr>
                <w:rFonts w:cs="Arial"/>
                <w:b/>
                <w:szCs w:val="24"/>
              </w:rPr>
            </w:pPr>
          </w:p>
          <w:p w:rsidRPr="00946F49" w:rsidR="00B5610A" w:rsidP="00D977FF" w:rsidRDefault="00B5610A" w14:paraId="043D9E87" w14:textId="77777777">
            <w:pPr>
              <w:jc w:val="center"/>
              <w:rPr>
                <w:rFonts w:cs="Arial"/>
                <w:b/>
                <w:szCs w:val="24"/>
              </w:rPr>
            </w:pPr>
            <w:r w:rsidRPr="00946F49">
              <w:rPr>
                <w:rFonts w:cs="Arial"/>
                <w:b/>
                <w:szCs w:val="24"/>
              </w:rPr>
              <w:t>UNDERGRADUATE DISSERTATION</w:t>
            </w:r>
          </w:p>
          <w:p w:rsidRPr="00946F49" w:rsidR="00B5610A" w:rsidP="00D977FF" w:rsidRDefault="00B5610A" w14:paraId="55178204" w14:textId="77777777">
            <w:pPr>
              <w:jc w:val="center"/>
              <w:rPr>
                <w:rFonts w:cs="Arial"/>
                <w:b/>
                <w:bCs/>
                <w:szCs w:val="24"/>
              </w:rPr>
            </w:pPr>
            <w:r w:rsidRPr="00946F49">
              <w:rPr>
                <w:rFonts w:cs="Arial"/>
                <w:b/>
                <w:bCs/>
                <w:szCs w:val="24"/>
              </w:rPr>
              <w:t>RESEARCH PROPOSAL FORM</w:t>
            </w:r>
          </w:p>
          <w:p w:rsidR="00B5610A" w:rsidP="00D977FF" w:rsidRDefault="00B5610A" w14:paraId="51C2EEF5" w14:textId="200E0661">
            <w:pPr>
              <w:jc w:val="center"/>
              <w:rPr>
                <w:rFonts w:asciiTheme="minorHAnsi" w:hAnsiTheme="minorHAnsi" w:cstheme="minorHAnsi"/>
                <w:sz w:val="22"/>
                <w:szCs w:val="22"/>
              </w:rPr>
            </w:pPr>
          </w:p>
        </w:tc>
      </w:tr>
    </w:tbl>
    <w:p w:rsidRPr="00B61956" w:rsidR="005C6CD8" w:rsidP="00D977FF" w:rsidRDefault="005C6CD8" w14:paraId="749FF951" w14:textId="77777777">
      <w:pPr>
        <w:ind w:right="-199"/>
        <w:rPr>
          <w:rFonts w:asciiTheme="minorHAnsi" w:hAnsiTheme="minorHAnsi" w:cstheme="minorHAnsi"/>
          <w:sz w:val="22"/>
          <w:szCs w:val="22"/>
        </w:rPr>
      </w:pPr>
      <w:r w:rsidRPr="00B61956">
        <w:rPr>
          <w:rFonts w:asciiTheme="minorHAnsi" w:hAnsiTheme="minorHAnsi" w:cstheme="minorHAnsi"/>
          <w:b/>
          <w:bCs/>
          <w:sz w:val="22"/>
          <w:szCs w:val="22"/>
        </w:rPr>
        <w:t xml:space="preserve"> </w:t>
      </w:r>
    </w:p>
    <w:p w:rsidRPr="004B0295" w:rsidR="005C6CD8" w:rsidP="00D012E7" w:rsidRDefault="005C6CD8" w14:paraId="223006EE" w14:textId="39F3A47E">
      <w:pPr>
        <w:rPr>
          <w:rFonts w:cs="Arial"/>
          <w:b/>
          <w:bCs/>
          <w:sz w:val="22"/>
          <w:szCs w:val="22"/>
        </w:rPr>
      </w:pPr>
      <w:r w:rsidRPr="004B0295">
        <w:rPr>
          <w:rFonts w:cs="Arial"/>
          <w:b/>
          <w:bCs/>
          <w:sz w:val="22"/>
          <w:szCs w:val="22"/>
        </w:rPr>
        <w:t>Please complete the following research pr</w:t>
      </w:r>
      <w:r w:rsidRPr="004B0295" w:rsidR="00D012E7">
        <w:rPr>
          <w:rFonts w:cs="Arial"/>
          <w:b/>
          <w:bCs/>
          <w:sz w:val="22"/>
          <w:szCs w:val="22"/>
        </w:rPr>
        <w:t xml:space="preserve">oposal and </w:t>
      </w:r>
      <w:r w:rsidRPr="004B0295" w:rsidR="00B948CD">
        <w:rPr>
          <w:rFonts w:cs="Arial"/>
          <w:b/>
          <w:bCs/>
          <w:sz w:val="22"/>
          <w:szCs w:val="22"/>
        </w:rPr>
        <w:t>submit it to Turnitin.</w:t>
      </w:r>
      <w:r w:rsidRPr="004B0295" w:rsidR="00D012E7">
        <w:rPr>
          <w:rFonts w:cs="Arial"/>
          <w:b/>
          <w:bCs/>
          <w:sz w:val="22"/>
          <w:szCs w:val="22"/>
        </w:rPr>
        <w:t xml:space="preserve"> </w:t>
      </w:r>
    </w:p>
    <w:p w:rsidRPr="004B0295" w:rsidR="004B0295" w:rsidP="00D012E7" w:rsidRDefault="004B0295" w14:paraId="52FA50F6" w14:textId="39081551">
      <w:pPr>
        <w:rPr>
          <w:rFonts w:cs="Arial"/>
          <w:b/>
          <w:bCs/>
          <w:sz w:val="22"/>
          <w:szCs w:val="22"/>
        </w:rPr>
      </w:pPr>
    </w:p>
    <w:p w:rsidRPr="004B0295" w:rsidR="004B0295" w:rsidP="00D012E7" w:rsidRDefault="004B0295" w14:paraId="458FDB47" w14:textId="23A00A21">
      <w:pPr>
        <w:rPr>
          <w:rFonts w:cs="Arial"/>
          <w:b/>
          <w:bCs/>
          <w:sz w:val="22"/>
          <w:szCs w:val="22"/>
        </w:rPr>
      </w:pPr>
      <w:r w:rsidRPr="004B0295">
        <w:rPr>
          <w:rFonts w:cs="Arial"/>
          <w:b/>
          <w:bCs/>
          <w:sz w:val="22"/>
          <w:szCs w:val="22"/>
        </w:rPr>
        <w:t>Which project option are you taking? Please tick:</w:t>
      </w:r>
      <w:r w:rsidR="00132431">
        <w:rPr>
          <w:rFonts w:cs="Arial"/>
          <w:b/>
          <w:bCs/>
          <w:sz w:val="22"/>
          <w:szCs w:val="22"/>
        </w:rPr>
        <w:t xml:space="preserve"> </w:t>
      </w:r>
      <w:r w:rsidRPr="004B0295" w:rsidR="00D659A2">
        <w:rPr>
          <w:rFonts w:cs="Arial"/>
          <w:b/>
          <w:bCs/>
          <w:sz w:val="22"/>
          <w:szCs w:val="22"/>
        </w:rPr>
        <w:t>8,000-word</w:t>
      </w:r>
      <w:r w:rsidRPr="004B0295">
        <w:rPr>
          <w:rFonts w:cs="Arial"/>
          <w:b/>
          <w:bCs/>
          <w:sz w:val="22"/>
          <w:szCs w:val="22"/>
        </w:rPr>
        <w:t xml:space="preserve"> project:      </w:t>
      </w:r>
    </w:p>
    <w:p w:rsidR="004B0295" w:rsidP="00D012E7" w:rsidRDefault="004B0295" w14:paraId="013A6A2E" w14:textId="77777777">
      <w:pPr>
        <w:rPr>
          <w:rFonts w:cs="Arial"/>
          <w:sz w:val="22"/>
          <w:szCs w:val="22"/>
        </w:rPr>
      </w:pPr>
    </w:p>
    <w:p w:rsidRPr="004B0295" w:rsidR="00B948CD" w:rsidP="00D012E7" w:rsidRDefault="00B948CD" w14:paraId="12B2D924" w14:textId="6B305526">
      <w:pPr>
        <w:rPr>
          <w:rFonts w:cs="Arial"/>
          <w:color w:val="FF0000"/>
          <w:sz w:val="22"/>
          <w:szCs w:val="22"/>
        </w:rPr>
      </w:pPr>
      <w:r w:rsidRPr="7468DE2F">
        <w:rPr>
          <w:rFonts w:cs="Arial"/>
          <w:color w:val="FF0000"/>
          <w:sz w:val="22"/>
          <w:szCs w:val="22"/>
        </w:rPr>
        <w:t xml:space="preserve">Please </w:t>
      </w:r>
      <w:r w:rsidRPr="7468DE2F" w:rsidR="6B64ED12">
        <w:rPr>
          <w:rFonts w:cs="Arial"/>
          <w:color w:val="FF0000"/>
          <w:sz w:val="22"/>
          <w:szCs w:val="22"/>
        </w:rPr>
        <w:t xml:space="preserve">remove </w:t>
      </w:r>
      <w:r w:rsidRPr="7468DE2F">
        <w:rPr>
          <w:rFonts w:cs="Arial"/>
          <w:color w:val="FF0000"/>
          <w:sz w:val="22"/>
          <w:szCs w:val="22"/>
        </w:rPr>
        <w:t xml:space="preserve">the red writing for your final submission. </w:t>
      </w:r>
    </w:p>
    <w:p w:rsidRPr="00B61956" w:rsidR="005C6CD8" w:rsidP="00D977FF" w:rsidRDefault="005C6CD8" w14:paraId="107AB95E" w14:textId="2E6BB346">
      <w:pPr>
        <w:jc w:val="both"/>
        <w:rPr>
          <w:rFonts w:asciiTheme="minorHAnsi" w:hAnsiTheme="minorHAnsi" w:cstheme="minorHAnsi"/>
          <w:sz w:val="22"/>
          <w:szCs w:val="22"/>
        </w:rPr>
      </w:pPr>
    </w:p>
    <w:tbl>
      <w:tblPr>
        <w:tblW w:w="9077"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096"/>
        <w:gridCol w:w="3264"/>
      </w:tblGrid>
      <w:tr w:rsidRPr="00B61956" w:rsidR="005C6CD8" w:rsidTr="200C39DD" w14:paraId="26BA44B1" w14:textId="77777777">
        <w:tc>
          <w:tcPr>
            <w:tcW w:w="6242" w:type="dxa"/>
            <w:tcMar>
              <w:top w:w="0" w:type="dxa"/>
              <w:left w:w="108" w:type="dxa"/>
              <w:bottom w:w="0" w:type="dxa"/>
              <w:right w:w="108" w:type="dxa"/>
            </w:tcMar>
          </w:tcPr>
          <w:p w:rsidR="005C6CD8" w:rsidP="00D4485A" w:rsidRDefault="005C6CD8" w14:paraId="6CF2ABE3" w14:textId="4FB6C95F">
            <w:pPr>
              <w:pStyle w:val="BodyText"/>
              <w:jc w:val="both"/>
              <w:rPr>
                <w:rFonts w:cs="Arial"/>
                <w:b/>
                <w:bCs/>
                <w:sz w:val="22"/>
                <w:szCs w:val="22"/>
              </w:rPr>
            </w:pPr>
            <w:r w:rsidRPr="00D012E7">
              <w:rPr>
                <w:rFonts w:cs="Arial"/>
                <w:b/>
                <w:bCs/>
                <w:sz w:val="22"/>
                <w:szCs w:val="22"/>
              </w:rPr>
              <w:t xml:space="preserve">NAME: </w:t>
            </w:r>
            <w:r w:rsidR="00D659A2">
              <w:rPr>
                <w:rFonts w:cs="Arial"/>
                <w:b/>
                <w:bCs/>
                <w:sz w:val="22"/>
                <w:szCs w:val="22"/>
              </w:rPr>
              <w:t xml:space="preserve">Lucy </w:t>
            </w:r>
            <w:r w:rsidR="00093B0C">
              <w:rPr>
                <w:rFonts w:cs="Arial"/>
                <w:b/>
                <w:bCs/>
                <w:sz w:val="22"/>
                <w:szCs w:val="22"/>
              </w:rPr>
              <w:t xml:space="preserve">Ann </w:t>
            </w:r>
            <w:r w:rsidR="00D659A2">
              <w:rPr>
                <w:rFonts w:cs="Arial"/>
                <w:b/>
                <w:bCs/>
                <w:sz w:val="22"/>
                <w:szCs w:val="22"/>
              </w:rPr>
              <w:t>Jones</w:t>
            </w:r>
          </w:p>
          <w:p w:rsidRPr="00D012E7" w:rsidR="00D012E7" w:rsidP="00D4485A" w:rsidRDefault="00D012E7" w14:paraId="4F2606B7" w14:textId="637A7BF7">
            <w:pPr>
              <w:pStyle w:val="BodyText"/>
              <w:jc w:val="both"/>
              <w:rPr>
                <w:rFonts w:cs="Arial"/>
                <w:b/>
                <w:bCs/>
                <w:sz w:val="22"/>
                <w:szCs w:val="22"/>
              </w:rPr>
            </w:pPr>
          </w:p>
        </w:tc>
        <w:tc>
          <w:tcPr>
            <w:tcW w:w="2835" w:type="dxa"/>
            <w:tcMar/>
          </w:tcPr>
          <w:p w:rsidRPr="00946F49" w:rsidR="005C6CD8" w:rsidP="00D4485A" w:rsidRDefault="00B948CD" w14:paraId="00DC83D5" w14:textId="211B103C">
            <w:pPr>
              <w:jc w:val="both"/>
              <w:rPr>
                <w:rFonts w:cs="Arial"/>
                <w:sz w:val="22"/>
                <w:szCs w:val="22"/>
              </w:rPr>
            </w:pPr>
            <w:r>
              <w:rPr>
                <w:rFonts w:cs="Arial"/>
                <w:b/>
                <w:bCs/>
                <w:sz w:val="22"/>
                <w:szCs w:val="22"/>
              </w:rPr>
              <w:t>STUDENT I</w:t>
            </w:r>
            <w:r w:rsidRPr="00946F49" w:rsidR="005C6CD8">
              <w:rPr>
                <w:rFonts w:cs="Arial"/>
                <w:b/>
                <w:bCs/>
                <w:sz w:val="22"/>
                <w:szCs w:val="22"/>
              </w:rPr>
              <w:t>D No</w:t>
            </w:r>
            <w:r w:rsidR="00D659A2">
              <w:rPr>
                <w:rFonts w:cs="Arial"/>
                <w:b/>
                <w:bCs/>
                <w:sz w:val="22"/>
                <w:szCs w:val="22"/>
              </w:rPr>
              <w:t>: 213443</w:t>
            </w:r>
            <w:r w:rsidR="00995C3F">
              <w:rPr>
                <w:rFonts w:cs="Arial"/>
                <w:b/>
                <w:bCs/>
                <w:sz w:val="22"/>
                <w:szCs w:val="22"/>
              </w:rPr>
              <w:t>3</w:t>
            </w:r>
          </w:p>
        </w:tc>
      </w:tr>
      <w:tr w:rsidRPr="00B61956" w:rsidR="005C6CD8" w:rsidTr="200C39DD" w14:paraId="6AEAE466" w14:textId="77777777">
        <w:tc>
          <w:tcPr>
            <w:tcW w:w="9077" w:type="dxa"/>
            <w:gridSpan w:val="2"/>
            <w:shd w:val="clear" w:color="auto" w:fill="FFFFFF" w:themeFill="background1"/>
            <w:tcMar>
              <w:top w:w="0" w:type="dxa"/>
              <w:left w:w="108" w:type="dxa"/>
              <w:bottom w:w="0" w:type="dxa"/>
              <w:right w:w="108" w:type="dxa"/>
            </w:tcMar>
          </w:tcPr>
          <w:p w:rsidR="005C6CD8" w:rsidP="00D4485A" w:rsidRDefault="005C6CD8" w14:paraId="52EA0AA0" w14:textId="74CA231F">
            <w:pPr>
              <w:jc w:val="both"/>
              <w:rPr>
                <w:rFonts w:cs="Arial"/>
                <w:b/>
                <w:bCs/>
                <w:sz w:val="22"/>
                <w:szCs w:val="22"/>
              </w:rPr>
            </w:pPr>
            <w:r w:rsidRPr="00D012E7">
              <w:rPr>
                <w:rFonts w:cs="Arial"/>
                <w:b/>
                <w:bCs/>
                <w:sz w:val="22"/>
                <w:szCs w:val="22"/>
              </w:rPr>
              <w:t>DRAFT RESEARCH TITLE</w:t>
            </w:r>
            <w:r w:rsidR="00D012E7">
              <w:rPr>
                <w:rFonts w:cs="Arial"/>
                <w:b/>
                <w:bCs/>
                <w:sz w:val="22"/>
                <w:szCs w:val="22"/>
              </w:rPr>
              <w:t xml:space="preserve"> </w:t>
            </w:r>
            <w:r w:rsidRPr="00D012E7">
              <w:rPr>
                <w:rFonts w:cs="Arial"/>
                <w:b/>
                <w:bCs/>
                <w:sz w:val="22"/>
                <w:szCs w:val="22"/>
              </w:rPr>
              <w:t>QUESTION:</w:t>
            </w:r>
            <w:r w:rsidR="00B908C1">
              <w:rPr>
                <w:rFonts w:cs="Arial"/>
                <w:b/>
                <w:bCs/>
                <w:sz w:val="22"/>
                <w:szCs w:val="22"/>
              </w:rPr>
              <w:t xml:space="preserve"> </w:t>
            </w:r>
            <w:r w:rsidR="00A64DD4">
              <w:rPr>
                <w:rFonts w:cs="Arial"/>
                <w:b/>
                <w:bCs/>
                <w:sz w:val="22"/>
                <w:szCs w:val="22"/>
              </w:rPr>
              <w:t xml:space="preserve">Nature </w:t>
            </w:r>
            <w:r w:rsidR="00D6100D">
              <w:rPr>
                <w:rFonts w:cs="Arial"/>
                <w:b/>
                <w:bCs/>
                <w:sz w:val="22"/>
                <w:szCs w:val="22"/>
              </w:rPr>
              <w:t>Vs.</w:t>
            </w:r>
            <w:r w:rsidR="004707DB">
              <w:rPr>
                <w:rFonts w:cs="Arial"/>
                <w:b/>
                <w:bCs/>
                <w:sz w:val="22"/>
                <w:szCs w:val="22"/>
              </w:rPr>
              <w:t xml:space="preserve"> Nurture: </w:t>
            </w:r>
            <w:r w:rsidR="00B40D8F">
              <w:rPr>
                <w:rFonts w:cs="Arial"/>
                <w:b/>
                <w:bCs/>
                <w:sz w:val="22"/>
                <w:szCs w:val="22"/>
              </w:rPr>
              <w:t xml:space="preserve">Which </w:t>
            </w:r>
            <w:r w:rsidR="00F432A2">
              <w:rPr>
                <w:rFonts w:cs="Arial"/>
                <w:b/>
                <w:bCs/>
                <w:sz w:val="22"/>
                <w:szCs w:val="22"/>
              </w:rPr>
              <w:t xml:space="preserve">is more influential towards </w:t>
            </w:r>
            <w:r w:rsidR="00B40D8F">
              <w:rPr>
                <w:rFonts w:cs="Arial"/>
                <w:b/>
                <w:bCs/>
                <w:sz w:val="22"/>
                <w:szCs w:val="22"/>
              </w:rPr>
              <w:t>criminal behaviou</w:t>
            </w:r>
            <w:r w:rsidR="00F432A2">
              <w:rPr>
                <w:rFonts w:cs="Arial"/>
                <w:b/>
                <w:bCs/>
                <w:sz w:val="22"/>
                <w:szCs w:val="22"/>
              </w:rPr>
              <w:t>r</w:t>
            </w:r>
            <w:r w:rsidR="00B40D8F">
              <w:rPr>
                <w:rFonts w:cs="Arial"/>
                <w:b/>
                <w:bCs/>
                <w:sz w:val="22"/>
                <w:szCs w:val="22"/>
              </w:rPr>
              <w:t>?</w:t>
            </w:r>
          </w:p>
          <w:p w:rsidR="00A64DD4" w:rsidP="00D4485A" w:rsidRDefault="00A64DD4" w14:paraId="511F4FCC" w14:textId="77777777">
            <w:pPr>
              <w:jc w:val="both"/>
              <w:rPr>
                <w:rFonts w:cs="Arial"/>
                <w:b/>
                <w:bCs/>
                <w:sz w:val="22"/>
                <w:szCs w:val="22"/>
              </w:rPr>
            </w:pPr>
          </w:p>
          <w:p w:rsidR="002D0EF0" w:rsidP="200C39DD" w:rsidRDefault="002D0EF0" w14:paraId="5199A5CC" w14:textId="31F69206">
            <w:pPr>
              <w:jc w:val="both"/>
              <w:rPr>
                <w:rFonts w:cs="Arial"/>
                <w:sz w:val="22"/>
                <w:szCs w:val="22"/>
              </w:rPr>
            </w:pPr>
            <w:r w:rsidRPr="200C39DD" w:rsidR="002D0EF0">
              <w:rPr>
                <w:rFonts w:cs="Arial"/>
                <w:b w:val="1"/>
                <w:bCs w:val="1"/>
                <w:sz w:val="22"/>
                <w:szCs w:val="22"/>
              </w:rPr>
              <w:t>INTRO</w:t>
            </w:r>
            <w:r w:rsidRPr="200C39DD" w:rsidR="00766657">
              <w:rPr>
                <w:rFonts w:cs="Arial"/>
                <w:b w:val="1"/>
                <w:bCs w:val="1"/>
                <w:sz w:val="22"/>
                <w:szCs w:val="22"/>
              </w:rPr>
              <w:t>DUCTION</w:t>
            </w:r>
            <w:r w:rsidRPr="200C39DD" w:rsidR="002D0EF0">
              <w:rPr>
                <w:rFonts w:cs="Arial"/>
                <w:b w:val="1"/>
                <w:bCs w:val="1"/>
                <w:sz w:val="22"/>
                <w:szCs w:val="22"/>
              </w:rPr>
              <w:t>:</w:t>
            </w:r>
          </w:p>
          <w:p w:rsidR="09BE5DB1" w:rsidP="200C39DD" w:rsidRDefault="09BE5DB1" w14:paraId="5E3ADF05" w14:textId="7136A3DE">
            <w:pPr>
              <w:spacing w:before="0" w:beforeAutospacing="off" w:after="160" w:afterAutospacing="off" w:line="257" w:lineRule="auto"/>
              <w:jc w:val="both"/>
            </w:pPr>
            <w:r w:rsidRPr="200C39DD" w:rsidR="09BE5DB1">
              <w:rPr>
                <w:rFonts w:ascii="Calibri" w:hAnsi="Calibri" w:eastAsia="Calibri" w:cs="Calibri"/>
                <w:noProof w:val="0"/>
                <w:sz w:val="22"/>
                <w:szCs w:val="22"/>
                <w:lang w:val="en-GB"/>
              </w:rPr>
              <w:t xml:space="preserve">Due to the economically deprived areas that we police, we see a pattern in the types of crime we deal with, and we frequently see the same perpetrators. Whether that is Domestic Violence, Theft or Anti-Social behaviour. </w:t>
            </w:r>
          </w:p>
          <w:p w:rsidR="09BE5DB1" w:rsidP="200C39DD" w:rsidRDefault="09BE5DB1" w14:paraId="07BBA993" w14:textId="2EE94C05">
            <w:pPr>
              <w:spacing w:before="0" w:beforeAutospacing="off" w:after="160" w:afterAutospacing="off" w:line="257" w:lineRule="auto"/>
              <w:jc w:val="both"/>
            </w:pPr>
            <w:r w:rsidRPr="200C39DD" w:rsidR="09BE5DB1">
              <w:rPr>
                <w:rFonts w:ascii="Calibri" w:hAnsi="Calibri" w:eastAsia="Calibri" w:cs="Calibri"/>
                <w:noProof w:val="0"/>
                <w:sz w:val="22"/>
                <w:szCs w:val="22"/>
                <w:lang w:val="en-GB"/>
              </w:rPr>
              <w:t xml:space="preserve"> </w:t>
            </w:r>
          </w:p>
          <w:p w:rsidR="09BE5DB1" w:rsidP="200C39DD" w:rsidRDefault="09BE5DB1" w14:paraId="057E7EFF" w14:textId="0CA39B58">
            <w:pPr>
              <w:spacing w:before="0" w:beforeAutospacing="off" w:after="160" w:afterAutospacing="off" w:line="257" w:lineRule="auto"/>
              <w:jc w:val="both"/>
            </w:pPr>
            <w:r w:rsidRPr="200C39DD" w:rsidR="09BE5DB1">
              <w:rPr>
                <w:rFonts w:ascii="Calibri" w:hAnsi="Calibri" w:eastAsia="Calibri" w:cs="Calibri"/>
                <w:noProof w:val="0"/>
                <w:sz w:val="22"/>
                <w:szCs w:val="22"/>
                <w:lang w:val="en-GB"/>
              </w:rPr>
              <w:t xml:space="preserve">Some perpetrators raising their children in these environments are exposing them to what is known as Adverse Childhood Experiences (ACES). The term ACE’s refer to stressful or traumatic events that take place during the early years of a child's life (Evans, 2024). Exposure to domestic abuse, physical, sexual, or emotional abuse can all contribute to the development of ACE’s as well as growing up in a home where there are adults struggling with mental illness and or substance abuse. These encounters may have long-term effects on an individual's physical and emotional health (Evans, 2024). </w:t>
            </w:r>
          </w:p>
          <w:p w:rsidR="09BE5DB1" w:rsidP="200C39DD" w:rsidRDefault="09BE5DB1" w14:paraId="6CD04FBC" w14:textId="0F0D7E7F">
            <w:pPr>
              <w:spacing w:before="0" w:beforeAutospacing="off" w:after="160" w:afterAutospacing="off" w:line="257" w:lineRule="auto"/>
              <w:jc w:val="both"/>
            </w:pPr>
            <w:r w:rsidRPr="200C39DD" w:rsidR="09BE5DB1">
              <w:rPr>
                <w:rFonts w:ascii="Calibri" w:hAnsi="Calibri" w:eastAsia="Calibri" w:cs="Calibri"/>
                <w:noProof w:val="0"/>
                <w:sz w:val="22"/>
                <w:szCs w:val="22"/>
                <w:lang w:val="en-GB"/>
              </w:rPr>
              <w:t xml:space="preserve"> </w:t>
            </w:r>
          </w:p>
          <w:p w:rsidR="09BE5DB1" w:rsidP="200C39DD" w:rsidRDefault="09BE5DB1" w14:paraId="4224BA59" w14:textId="36F04093">
            <w:pPr>
              <w:spacing w:before="0" w:beforeAutospacing="off" w:after="160" w:afterAutospacing="off" w:line="257" w:lineRule="auto"/>
              <w:jc w:val="both"/>
            </w:pPr>
            <w:r w:rsidRPr="200C39DD" w:rsidR="09BE5DB1">
              <w:rPr>
                <w:rFonts w:ascii="Calibri" w:hAnsi="Calibri" w:eastAsia="Calibri" w:cs="Calibri"/>
                <w:noProof w:val="0"/>
                <w:sz w:val="22"/>
                <w:szCs w:val="22"/>
                <w:lang w:val="en-GB"/>
              </w:rPr>
              <w:t xml:space="preserve">I often wonder if specific life experiences influence a person’s outlook on criminal conduct and whether genetics or surroundings have a bigger impact on criminal behaviour later in life. Children who tend to be anti-police have likely learned learnt this behaviour from peers, parents or social media (Sindall et al., 2016).  </w:t>
            </w:r>
          </w:p>
          <w:p w:rsidR="09BE5DB1" w:rsidP="200C39DD" w:rsidRDefault="09BE5DB1" w14:paraId="2E9F1718" w14:textId="672B8204">
            <w:pPr>
              <w:spacing w:before="0" w:beforeAutospacing="off" w:after="160" w:afterAutospacing="off" w:line="257" w:lineRule="auto"/>
              <w:jc w:val="both"/>
            </w:pPr>
            <w:r w:rsidRPr="200C39DD" w:rsidR="09BE5DB1">
              <w:rPr>
                <w:rFonts w:ascii="Calibri" w:hAnsi="Calibri" w:eastAsia="Calibri" w:cs="Calibri"/>
                <w:noProof w:val="0"/>
                <w:sz w:val="22"/>
                <w:szCs w:val="22"/>
                <w:lang w:val="en-GB"/>
              </w:rPr>
              <w:t xml:space="preserve"> </w:t>
            </w:r>
          </w:p>
          <w:p w:rsidR="09BE5DB1" w:rsidP="200C39DD" w:rsidRDefault="09BE5DB1" w14:paraId="26B3054C" w14:textId="3234516A">
            <w:pPr>
              <w:spacing w:before="0" w:beforeAutospacing="off" w:after="160" w:afterAutospacing="off" w:line="257" w:lineRule="auto"/>
              <w:jc w:val="both"/>
            </w:pPr>
            <w:r w:rsidRPr="200C39DD" w:rsidR="09BE5DB1">
              <w:rPr>
                <w:rFonts w:ascii="Calibri" w:hAnsi="Calibri" w:eastAsia="Calibri" w:cs="Calibri"/>
                <w:noProof w:val="0"/>
                <w:sz w:val="22"/>
                <w:szCs w:val="22"/>
                <w:lang w:val="en-GB"/>
              </w:rPr>
              <w:t>I wish to explore the link between nature vs. nurture in relation to criminal and antisocial activity and if there are signals for police at an early stage and what types of intervention we can take. Preliminary research suggests there is a link between nature vs nature and behavioural issues.</w:t>
            </w:r>
          </w:p>
          <w:p w:rsidR="200C39DD" w:rsidP="200C39DD" w:rsidRDefault="200C39DD" w14:paraId="67D7B8A7" w14:textId="06C760DC">
            <w:pPr>
              <w:jc w:val="both"/>
              <w:rPr>
                <w:rFonts w:cs="Arial"/>
                <w:sz w:val="22"/>
                <w:szCs w:val="22"/>
              </w:rPr>
            </w:pPr>
          </w:p>
          <w:p w:rsidRPr="00093B0C" w:rsidR="00093B0C" w:rsidP="200C39DD" w:rsidRDefault="00093B0C" w14:paraId="7AFA2F06" w14:textId="0B3BDBBC">
            <w:pPr>
              <w:pStyle w:val="Normal"/>
              <w:jc w:val="both"/>
              <w:rPr>
                <w:rFonts w:cs="Arial"/>
                <w:sz w:val="22"/>
                <w:szCs w:val="22"/>
              </w:rPr>
            </w:pPr>
          </w:p>
        </w:tc>
      </w:tr>
      <w:tr w:rsidRPr="00B61956" w:rsidR="005C6CD8" w:rsidTr="200C39DD" w14:paraId="075709D3" w14:textId="77777777">
        <w:tc>
          <w:tcPr>
            <w:tcW w:w="9077" w:type="dxa"/>
            <w:gridSpan w:val="2"/>
            <w:tcMar>
              <w:top w:w="0" w:type="dxa"/>
              <w:left w:w="108" w:type="dxa"/>
              <w:bottom w:w="0" w:type="dxa"/>
              <w:right w:w="108" w:type="dxa"/>
            </w:tcMar>
          </w:tcPr>
          <w:p w:rsidR="00AA0F05" w:rsidP="00093B0C" w:rsidRDefault="005C6CD8" w14:paraId="4AEBF10D" w14:textId="7E3BA64C">
            <w:pPr>
              <w:jc w:val="both"/>
              <w:rPr>
                <w:rFonts w:cs="Arial"/>
                <w:b/>
                <w:bCs/>
                <w:sz w:val="22"/>
                <w:szCs w:val="22"/>
              </w:rPr>
            </w:pPr>
            <w:r w:rsidRPr="00D012E7">
              <w:rPr>
                <w:rFonts w:cs="Arial"/>
                <w:b/>
                <w:bCs/>
                <w:sz w:val="22"/>
                <w:szCs w:val="22"/>
              </w:rPr>
              <w:lastRenderedPageBreak/>
              <w:t xml:space="preserve">SUMMARY OF RESEARCH OBJECTIVES: </w:t>
            </w:r>
          </w:p>
          <w:p w:rsidRPr="00093B0C" w:rsidR="00093B0C" w:rsidP="00093B0C" w:rsidRDefault="00093B0C" w14:paraId="6A319F5C" w14:textId="77777777">
            <w:pPr>
              <w:jc w:val="both"/>
              <w:rPr>
                <w:rFonts w:cs="Arial"/>
                <w:b/>
                <w:bCs/>
                <w:sz w:val="22"/>
                <w:szCs w:val="22"/>
              </w:rPr>
            </w:pPr>
          </w:p>
          <w:p w:rsidRPr="00D012E7" w:rsidR="00093B0C" w:rsidP="200C39DD" w:rsidRDefault="00093B0C" w14:paraId="022D9A77" w14:textId="72DFFC93">
            <w:pPr>
              <w:spacing w:before="0" w:beforeAutospacing="off" w:after="160" w:afterAutospacing="off" w:line="257" w:lineRule="auto"/>
            </w:pPr>
            <w:r w:rsidRPr="200C39DD" w:rsidR="062C97B5">
              <w:rPr>
                <w:rFonts w:ascii="Calibri" w:hAnsi="Calibri" w:eastAsia="Calibri" w:cs="Calibri"/>
                <w:noProof w:val="0"/>
                <w:sz w:val="22"/>
                <w:szCs w:val="22"/>
                <w:lang w:val="en-GB"/>
              </w:rPr>
              <w:t xml:space="preserve">My research objective is to see whether Nature or Nurture has more of an influence when it comes to committing a crime.  </w:t>
            </w:r>
          </w:p>
          <w:p w:rsidRPr="00D012E7" w:rsidR="00093B0C" w:rsidP="200C39DD" w:rsidRDefault="00093B0C" w14:paraId="7452A865" w14:textId="12922F6E">
            <w:pPr>
              <w:spacing w:before="0" w:beforeAutospacing="off" w:after="160" w:afterAutospacing="off" w:line="257" w:lineRule="auto"/>
            </w:pPr>
            <w:r w:rsidRPr="200C39DD" w:rsidR="062C97B5">
              <w:rPr>
                <w:rFonts w:ascii="Calibri" w:hAnsi="Calibri" w:eastAsia="Calibri" w:cs="Calibri"/>
                <w:noProof w:val="0"/>
                <w:sz w:val="22"/>
                <w:szCs w:val="22"/>
                <w:lang w:val="en-GB"/>
              </w:rPr>
              <w:t xml:space="preserve"> </w:t>
            </w:r>
          </w:p>
          <w:p w:rsidRPr="00D012E7" w:rsidR="00093B0C" w:rsidP="200C39DD" w:rsidRDefault="00093B0C" w14:paraId="657C51C8" w14:textId="5A9DD279">
            <w:pPr>
              <w:spacing w:before="0" w:beforeAutospacing="off" w:after="160" w:afterAutospacing="off" w:line="257" w:lineRule="auto"/>
            </w:pPr>
            <w:r w:rsidRPr="200C39DD" w:rsidR="062C97B5">
              <w:rPr>
                <w:rFonts w:ascii="Calibri" w:hAnsi="Calibri" w:eastAsia="Calibri" w:cs="Calibri"/>
                <w:noProof w:val="0"/>
                <w:sz w:val="22"/>
                <w:szCs w:val="22"/>
                <w:lang w:val="en-GB"/>
              </w:rPr>
              <w:t xml:space="preserve">I aim to focus on areas such as police involvement from a young age and whether childhood trauma is more or less likely to result in crime, and if so, why? </w:t>
            </w:r>
          </w:p>
          <w:p w:rsidRPr="00D012E7" w:rsidR="00093B0C" w:rsidP="200C39DD" w:rsidRDefault="00093B0C" w14:paraId="0D05A83D" w14:textId="3C324713">
            <w:pPr>
              <w:spacing w:before="0" w:beforeAutospacing="off" w:after="160" w:afterAutospacing="off" w:line="257" w:lineRule="auto"/>
            </w:pPr>
            <w:r w:rsidRPr="200C39DD" w:rsidR="062C97B5">
              <w:rPr>
                <w:rFonts w:ascii="Calibri" w:hAnsi="Calibri" w:eastAsia="Calibri" w:cs="Calibri"/>
                <w:noProof w:val="0"/>
                <w:sz w:val="22"/>
                <w:szCs w:val="22"/>
                <w:lang w:val="en-GB"/>
              </w:rPr>
              <w:t xml:space="preserve"> </w:t>
            </w:r>
          </w:p>
          <w:p w:rsidRPr="00D012E7" w:rsidR="00093B0C" w:rsidP="200C39DD" w:rsidRDefault="00093B0C" w14:paraId="4DDC3936" w14:textId="02352A05">
            <w:pPr>
              <w:spacing w:before="0" w:beforeAutospacing="off" w:after="160" w:afterAutospacing="off" w:line="257" w:lineRule="auto"/>
            </w:pPr>
            <w:r w:rsidRPr="200C39DD" w:rsidR="062C97B5">
              <w:rPr>
                <w:rFonts w:ascii="Calibri" w:hAnsi="Calibri" w:eastAsia="Calibri" w:cs="Calibri"/>
                <w:noProof w:val="0"/>
                <w:sz w:val="22"/>
                <w:szCs w:val="22"/>
                <w:lang w:val="en-GB"/>
              </w:rPr>
              <w:t xml:space="preserve">Whether people who suffer with addiction were more likely to commit trigger offences due to their condition. Then ascertain how they believe their addiction came about and if they believe it was influenced by role models in earlier life.  </w:t>
            </w:r>
          </w:p>
          <w:p w:rsidRPr="00D012E7" w:rsidR="00093B0C" w:rsidP="200C39DD" w:rsidRDefault="00093B0C" w14:paraId="02E2E4D7" w14:textId="609F6ADE">
            <w:pPr>
              <w:spacing w:before="0" w:beforeAutospacing="off" w:after="160" w:afterAutospacing="off" w:line="257" w:lineRule="auto"/>
            </w:pPr>
            <w:r w:rsidRPr="200C39DD" w:rsidR="062C97B5">
              <w:rPr>
                <w:rFonts w:ascii="Calibri" w:hAnsi="Calibri" w:eastAsia="Calibri" w:cs="Calibri"/>
                <w:noProof w:val="0"/>
                <w:sz w:val="22"/>
                <w:szCs w:val="22"/>
                <w:lang w:val="en-GB"/>
              </w:rPr>
              <w:t xml:space="preserve"> </w:t>
            </w:r>
          </w:p>
          <w:p w:rsidRPr="00D012E7" w:rsidR="00093B0C" w:rsidP="200C39DD" w:rsidRDefault="00093B0C" w14:paraId="6A324F27" w14:textId="59762327">
            <w:pPr>
              <w:spacing w:before="0" w:beforeAutospacing="off" w:after="160" w:afterAutospacing="off" w:line="257" w:lineRule="auto"/>
              <w:rPr>
                <w:rFonts w:ascii="Calibri" w:hAnsi="Calibri" w:eastAsia="Calibri" w:cs="Calibri"/>
                <w:noProof w:val="0"/>
                <w:sz w:val="22"/>
                <w:szCs w:val="22"/>
                <w:lang w:val="en-GB"/>
              </w:rPr>
            </w:pPr>
            <w:r w:rsidRPr="200C39DD" w:rsidR="062C97B5">
              <w:rPr>
                <w:rFonts w:ascii="Calibri" w:hAnsi="Calibri" w:eastAsia="Calibri" w:cs="Calibri"/>
                <w:noProof w:val="0"/>
                <w:sz w:val="22"/>
                <w:szCs w:val="22"/>
                <w:lang w:val="en-GB"/>
              </w:rPr>
              <w:t xml:space="preserve">I aim to develop questions surrounding people’s childhood and their parents/guardians growing up and survey the public to </w:t>
            </w:r>
            <w:r w:rsidRPr="200C39DD" w:rsidR="062C97B5">
              <w:rPr>
                <w:rFonts w:ascii="Calibri" w:hAnsi="Calibri" w:eastAsia="Calibri" w:cs="Calibri"/>
                <w:noProof w:val="0"/>
                <w:sz w:val="22"/>
                <w:szCs w:val="22"/>
                <w:lang w:val="en-GB"/>
              </w:rPr>
              <w:t>ascertain</w:t>
            </w:r>
            <w:r w:rsidRPr="200C39DD" w:rsidR="062C97B5">
              <w:rPr>
                <w:rFonts w:ascii="Calibri" w:hAnsi="Calibri" w:eastAsia="Calibri" w:cs="Calibri"/>
                <w:noProof w:val="0"/>
                <w:sz w:val="22"/>
                <w:szCs w:val="22"/>
                <w:lang w:val="en-GB"/>
              </w:rPr>
              <w:t xml:space="preserve"> if there is any pattern around what people experience throughout their life and if they have ever committed a crime.  </w:t>
            </w:r>
          </w:p>
          <w:p w:rsidRPr="00D012E7" w:rsidR="00093B0C" w:rsidP="5C1F6D91" w:rsidRDefault="00093B0C" w14:paraId="669899F4" w14:textId="78D5C5C2">
            <w:pPr>
              <w:pStyle w:val="Normal"/>
              <w:ind w:left="0"/>
              <w:jc w:val="both"/>
              <w:rPr>
                <w:rFonts w:cs="Arial"/>
                <w:sz w:val="22"/>
                <w:szCs w:val="22"/>
              </w:rPr>
            </w:pPr>
          </w:p>
        </w:tc>
      </w:tr>
      <w:tr w:rsidRPr="00B61956" w:rsidR="005C6CD8" w:rsidTr="200C39DD" w14:paraId="38E2C19D" w14:textId="77777777">
        <w:tc>
          <w:tcPr>
            <w:tcW w:w="9077" w:type="dxa"/>
            <w:gridSpan w:val="2"/>
            <w:tcMar>
              <w:top w:w="0" w:type="dxa"/>
              <w:left w:w="108" w:type="dxa"/>
              <w:bottom w:w="0" w:type="dxa"/>
              <w:right w:w="108" w:type="dxa"/>
            </w:tcMar>
          </w:tcPr>
          <w:p w:rsidRPr="00913591" w:rsidR="005C6CD8" w:rsidP="00D4485A" w:rsidRDefault="002D0EF0" w14:paraId="31209182" w14:textId="77D8E604">
            <w:pPr>
              <w:rPr>
                <w:rFonts w:cs="Arial"/>
                <w:b/>
                <w:bCs/>
                <w:sz w:val="22"/>
                <w:szCs w:val="22"/>
              </w:rPr>
            </w:pPr>
            <w:r w:rsidRPr="200C39DD" w:rsidR="002D0EF0">
              <w:rPr>
                <w:rFonts w:cs="Arial"/>
                <w:b w:val="1"/>
                <w:bCs w:val="1"/>
                <w:sz w:val="22"/>
                <w:szCs w:val="22"/>
              </w:rPr>
              <w:t>LITERATURE REVIEW</w:t>
            </w:r>
            <w:r w:rsidRPr="200C39DD" w:rsidR="005C6CD8">
              <w:rPr>
                <w:rFonts w:cs="Arial"/>
                <w:b w:val="1"/>
                <w:bCs w:val="1"/>
                <w:sz w:val="22"/>
                <w:szCs w:val="22"/>
              </w:rPr>
              <w:t>:</w:t>
            </w:r>
          </w:p>
          <w:p w:rsidR="00913591" w:rsidP="00D4485A" w:rsidRDefault="00913591" w14:paraId="76E4A20B" w14:textId="77777777">
            <w:pPr>
              <w:rPr>
                <w:rFonts w:cs="Arial"/>
                <w:sz w:val="22"/>
                <w:szCs w:val="22"/>
              </w:rPr>
            </w:pPr>
          </w:p>
          <w:p w:rsidRPr="00913591" w:rsidR="00D659A2" w:rsidP="200C39DD" w:rsidRDefault="00D659A2" w14:paraId="5A23AC99" w14:textId="73263C50">
            <w:pPr>
              <w:spacing w:before="0" w:beforeAutospacing="off" w:after="160" w:afterAutospacing="off" w:line="257" w:lineRule="auto"/>
              <w:jc w:val="both"/>
            </w:pPr>
            <w:r w:rsidRPr="200C39DD" w:rsidR="6CB475AC">
              <w:rPr>
                <w:rFonts w:ascii="Calibri" w:hAnsi="Calibri" w:eastAsia="Calibri" w:cs="Calibri"/>
                <w:noProof w:val="0"/>
                <w:sz w:val="22"/>
                <w:szCs w:val="22"/>
                <w:lang w:val="en-GB"/>
              </w:rPr>
              <w:t xml:space="preserve">John Hegger published an article in 2015 which discusses the various factors which make up the Nature and the Nurture categories. He goes on to discuss which factors he believes have a greater influence on one’s criminal conduct. His believes that a combination of Nature and Nurture influences the persons mentality whether to participate in illegal activity. </w:t>
            </w:r>
          </w:p>
          <w:p w:rsidRPr="00913591" w:rsidR="00D659A2" w:rsidP="200C39DD" w:rsidRDefault="00D659A2" w14:paraId="4D1B370D" w14:textId="5DF3E833">
            <w:pPr>
              <w:spacing w:before="0" w:beforeAutospacing="off" w:after="160" w:afterAutospacing="off" w:line="257" w:lineRule="auto"/>
              <w:jc w:val="both"/>
            </w:pPr>
            <w:r w:rsidRPr="200C39DD" w:rsidR="6CB475AC">
              <w:rPr>
                <w:rFonts w:ascii="Calibri" w:hAnsi="Calibri" w:eastAsia="Calibri" w:cs="Calibri"/>
                <w:noProof w:val="0"/>
                <w:sz w:val="22"/>
                <w:szCs w:val="22"/>
                <w:lang w:val="en-US"/>
              </w:rPr>
              <w:t xml:space="preserve"> </w:t>
            </w:r>
          </w:p>
          <w:p w:rsidRPr="00913591" w:rsidR="00D659A2" w:rsidP="200C39DD" w:rsidRDefault="00D659A2" w14:paraId="574E05FD" w14:textId="457D3690">
            <w:pPr>
              <w:spacing w:before="0" w:beforeAutospacing="off" w:after="160" w:afterAutospacing="off" w:line="257" w:lineRule="auto"/>
              <w:jc w:val="both"/>
            </w:pPr>
            <w:r w:rsidRPr="200C39DD" w:rsidR="6CB475AC">
              <w:rPr>
                <w:rFonts w:ascii="Calibri" w:hAnsi="Calibri" w:eastAsia="Calibri" w:cs="Calibri"/>
                <w:noProof w:val="0"/>
                <w:sz w:val="22"/>
                <w:szCs w:val="22"/>
                <w:u w:val="single"/>
                <w:lang w:val="en-GB"/>
              </w:rPr>
              <w:t>What is Nurture?</w:t>
            </w:r>
            <w:r w:rsidRPr="200C39DD" w:rsidR="6CB475AC">
              <w:rPr>
                <w:rFonts w:ascii="Calibri" w:hAnsi="Calibri" w:eastAsia="Calibri" w:cs="Calibri"/>
                <w:noProof w:val="0"/>
                <w:sz w:val="22"/>
                <w:szCs w:val="22"/>
                <w:lang w:val="en-GB"/>
              </w:rPr>
              <w:t xml:space="preserve"> </w:t>
            </w:r>
          </w:p>
          <w:p w:rsidRPr="00913591" w:rsidR="00D659A2" w:rsidP="200C39DD" w:rsidRDefault="00D659A2" w14:paraId="381379AB" w14:textId="58C826EF">
            <w:pPr>
              <w:spacing w:before="0" w:beforeAutospacing="off" w:after="160" w:afterAutospacing="off" w:line="257" w:lineRule="auto"/>
              <w:jc w:val="both"/>
            </w:pPr>
            <w:r w:rsidRPr="200C39DD" w:rsidR="6CB475AC">
              <w:rPr>
                <w:rFonts w:ascii="Calibri" w:hAnsi="Calibri" w:eastAsia="Calibri" w:cs="Calibri"/>
                <w:noProof w:val="0"/>
                <w:sz w:val="22"/>
                <w:szCs w:val="22"/>
                <w:lang w:val="en-GB"/>
              </w:rPr>
              <w:t xml:space="preserve">Nurture refers to raising a person in accordance with their surroundings. In other words, how people are socialised. In basic terms, nurture refers to how an individual's behaviour is influenced by their environment. People have characteristics that are not predetermined by nature. These are qualities that can be acquired rather than inherit. These are characteristics that are mostly influenced by sociocultural factors or how people socialise. </w:t>
            </w:r>
          </w:p>
          <w:p w:rsidRPr="00913591" w:rsidR="00D659A2" w:rsidP="200C39DD" w:rsidRDefault="00D659A2" w14:paraId="2677F2FA" w14:textId="25F4FE95">
            <w:pPr>
              <w:spacing w:before="0" w:beforeAutospacing="off" w:after="160" w:afterAutospacing="off" w:line="257" w:lineRule="auto"/>
              <w:jc w:val="both"/>
            </w:pPr>
            <w:r w:rsidRPr="200C39DD" w:rsidR="6CB475AC">
              <w:rPr>
                <w:rFonts w:ascii="Calibri" w:hAnsi="Calibri" w:eastAsia="Calibri" w:cs="Calibri"/>
                <w:noProof w:val="0"/>
                <w:sz w:val="22"/>
                <w:szCs w:val="22"/>
                <w:lang w:val="en-GB"/>
              </w:rPr>
              <w:t xml:space="preserve"> </w:t>
            </w:r>
          </w:p>
          <w:p w:rsidRPr="00913591" w:rsidR="00D659A2" w:rsidP="200C39DD" w:rsidRDefault="00D659A2" w14:paraId="230E44CC" w14:textId="2E4C39BE">
            <w:pPr>
              <w:spacing w:before="0" w:beforeAutospacing="off" w:after="160" w:afterAutospacing="off" w:line="257" w:lineRule="auto"/>
              <w:jc w:val="both"/>
            </w:pPr>
            <w:r w:rsidRPr="200C39DD" w:rsidR="6CB475AC">
              <w:rPr>
                <w:rFonts w:ascii="Calibri" w:hAnsi="Calibri" w:eastAsia="Calibri" w:cs="Calibri"/>
                <w:noProof w:val="0"/>
                <w:sz w:val="22"/>
                <w:szCs w:val="22"/>
                <w:lang w:val="en-GB"/>
              </w:rPr>
              <w:t xml:space="preserve">One article explored, Hegger (2015), believes that the rise in crime indicates that society has had an impact on the environment that encourages criminal activity.  Hegger (2015) speaks about a number of factors which influence someone’s criminal conduct.  They explain that early life experiences have the power to mould perspective of the world and influence our capacity for reasoned decision-making. One person may view a decision as totally unreasonable while another may think it to be rational. </w:t>
            </w:r>
          </w:p>
          <w:p w:rsidRPr="00913591" w:rsidR="00D659A2" w:rsidP="200C39DD" w:rsidRDefault="00D659A2" w14:paraId="34385CAA" w14:textId="6E78B66F">
            <w:pPr>
              <w:spacing w:before="0" w:beforeAutospacing="off" w:after="160" w:afterAutospacing="off" w:line="257" w:lineRule="auto"/>
              <w:jc w:val="both"/>
            </w:pPr>
            <w:r w:rsidRPr="200C39DD" w:rsidR="6CB475AC">
              <w:rPr>
                <w:rFonts w:ascii="Calibri" w:hAnsi="Calibri" w:eastAsia="Calibri" w:cs="Calibri"/>
                <w:noProof w:val="0"/>
                <w:sz w:val="22"/>
                <w:szCs w:val="22"/>
                <w:lang w:val="en-US"/>
              </w:rPr>
              <w:t xml:space="preserve"> </w:t>
            </w:r>
          </w:p>
          <w:p w:rsidRPr="00913591" w:rsidR="00D659A2" w:rsidP="200C39DD" w:rsidRDefault="00D659A2" w14:paraId="154185F3" w14:textId="2C769581">
            <w:pPr>
              <w:spacing w:before="0" w:beforeAutospacing="off" w:after="160" w:afterAutospacing="off" w:line="257" w:lineRule="auto"/>
              <w:jc w:val="both"/>
            </w:pPr>
            <w:r w:rsidRPr="200C39DD" w:rsidR="6CB475AC">
              <w:rPr>
                <w:rFonts w:ascii="Calibri" w:hAnsi="Calibri" w:eastAsia="Calibri" w:cs="Calibri"/>
                <w:noProof w:val="0"/>
                <w:sz w:val="22"/>
                <w:szCs w:val="22"/>
                <w:lang w:val="en-GB"/>
              </w:rPr>
              <w:t xml:space="preserve">DiLalla et al., (2015) has conducted a study that explored the link between the DRD4 gene which is responsible for “nature” argument and contrasted this with effects of peer pressure and other external factors on adolescents, the “nurture” element. Generally, it was found that there was a positive association between the later, suggesting that the external factors are likely to have an impact on a child's behaviour. </w:t>
            </w:r>
            <w:r w:rsidRPr="200C39DD" w:rsidR="6CB475AC">
              <w:rPr>
                <w:rFonts w:ascii="Calibri" w:hAnsi="Calibri" w:eastAsia="Calibri" w:cs="Calibri"/>
                <w:noProof w:val="0"/>
                <w:sz w:val="22"/>
                <w:szCs w:val="22"/>
                <w:lang w:val="en-US"/>
              </w:rPr>
              <w:t xml:space="preserve"> </w:t>
            </w:r>
          </w:p>
          <w:p w:rsidRPr="00913591" w:rsidR="00D659A2" w:rsidP="200C39DD" w:rsidRDefault="00D659A2" w14:paraId="271C99EB" w14:textId="7DA782AB">
            <w:pPr>
              <w:spacing w:before="0" w:beforeAutospacing="off" w:after="160" w:afterAutospacing="off" w:line="257" w:lineRule="auto"/>
              <w:jc w:val="both"/>
            </w:pPr>
            <w:r w:rsidRPr="200C39DD" w:rsidR="6CB475AC">
              <w:rPr>
                <w:rFonts w:ascii="Calibri" w:hAnsi="Calibri" w:eastAsia="Calibri" w:cs="Calibri"/>
                <w:noProof w:val="0"/>
                <w:sz w:val="22"/>
                <w:szCs w:val="22"/>
                <w:lang w:val="en-US"/>
              </w:rPr>
              <w:t xml:space="preserve"> </w:t>
            </w:r>
          </w:p>
          <w:p w:rsidRPr="00913591" w:rsidR="00D659A2" w:rsidP="200C39DD" w:rsidRDefault="00D659A2" w14:paraId="4DE26477" w14:textId="5191D5F4">
            <w:pPr>
              <w:spacing w:before="0" w:beforeAutospacing="off" w:after="160" w:afterAutospacing="off" w:line="257" w:lineRule="auto"/>
              <w:jc w:val="both"/>
            </w:pPr>
            <w:r w:rsidRPr="200C39DD" w:rsidR="6CB475AC">
              <w:rPr>
                <w:rFonts w:ascii="Calibri" w:hAnsi="Calibri" w:eastAsia="Calibri" w:cs="Calibri"/>
                <w:noProof w:val="0"/>
                <w:sz w:val="22"/>
                <w:szCs w:val="22"/>
                <w:lang w:val="en-GB"/>
              </w:rPr>
              <w:t xml:space="preserve">Young adults frequently choose to engage in criminal activity in order to "fit in" with the other young people. Upbringing and morals may indicate whether they participate in the criminal behaviour. If one has been brought up in a positive environment then they may avoid it, whereas if one has been raised in poor circumstances, they more than likely to engage in criminal behaviour later in life (Hegger, 2015).  </w:t>
            </w:r>
          </w:p>
          <w:p w:rsidRPr="00913591" w:rsidR="00D659A2" w:rsidP="200C39DD" w:rsidRDefault="00D659A2" w14:paraId="4EE5DD15" w14:textId="4D35DA9F">
            <w:pPr>
              <w:spacing w:before="0" w:beforeAutospacing="off" w:after="160" w:afterAutospacing="off" w:line="257" w:lineRule="auto"/>
              <w:jc w:val="both"/>
            </w:pPr>
            <w:r w:rsidRPr="200C39DD" w:rsidR="6CB475AC">
              <w:rPr>
                <w:rFonts w:ascii="Calibri" w:hAnsi="Calibri" w:eastAsia="Calibri" w:cs="Calibri"/>
                <w:noProof w:val="0"/>
                <w:sz w:val="22"/>
                <w:szCs w:val="22"/>
                <w:lang w:val="en-US"/>
              </w:rPr>
              <w:t xml:space="preserve"> </w:t>
            </w:r>
          </w:p>
          <w:p w:rsidRPr="00913591" w:rsidR="00D659A2" w:rsidP="200C39DD" w:rsidRDefault="00D659A2" w14:paraId="08866F97" w14:textId="3BC85D47">
            <w:pPr>
              <w:spacing w:before="0" w:beforeAutospacing="off" w:after="160" w:afterAutospacing="off" w:line="257" w:lineRule="auto"/>
              <w:jc w:val="both"/>
            </w:pPr>
            <w:r w:rsidRPr="200C39DD" w:rsidR="6CB475AC">
              <w:rPr>
                <w:rFonts w:ascii="Calibri" w:hAnsi="Calibri" w:eastAsia="Calibri" w:cs="Calibri"/>
                <w:noProof w:val="0"/>
                <w:sz w:val="22"/>
                <w:szCs w:val="22"/>
                <w:lang w:val="en-GB"/>
              </w:rPr>
              <w:t xml:space="preserve">Brenda Evans spoke about ACEs and whether or not it had a link to mental health and domestic violence in 2024. Evans speaks about how children who experience domestic violence in the home are more likely to use violence against partners and/ or family members in teenage years and as adults. There is an argument to be made that these adverse experiences in early development (nurture) are likely a key to result in increased criminal activity in later years.  </w:t>
            </w:r>
          </w:p>
          <w:p w:rsidRPr="00913591" w:rsidR="00D659A2" w:rsidP="00D4485A" w:rsidRDefault="00D659A2" w14:paraId="4964BE3B" w14:textId="62E570C3">
            <w:pPr>
              <w:jc w:val="both"/>
              <w:rPr>
                <w:rFonts w:cs="Arial"/>
                <w:sz w:val="22"/>
                <w:szCs w:val="22"/>
              </w:rPr>
            </w:pPr>
          </w:p>
        </w:tc>
      </w:tr>
      <w:tr w:rsidRPr="00B61956" w:rsidR="005C6CD8" w:rsidTr="200C39DD" w14:paraId="2E514484" w14:textId="77777777">
        <w:tc>
          <w:tcPr>
            <w:tcW w:w="9077" w:type="dxa"/>
            <w:gridSpan w:val="2"/>
            <w:tcMar>
              <w:top w:w="0" w:type="dxa"/>
              <w:left w:w="108" w:type="dxa"/>
              <w:bottom w:w="0" w:type="dxa"/>
              <w:right w:w="108" w:type="dxa"/>
            </w:tcMar>
          </w:tcPr>
          <w:p w:rsidR="005C6CD8" w:rsidP="200C39DD" w:rsidRDefault="005C6CD8" w14:paraId="1D5F5344" w14:textId="4183DEEE">
            <w:pPr>
              <w:rPr>
                <w:rFonts w:cs="Arial"/>
                <w:b w:val="1"/>
                <w:bCs w:val="1"/>
                <w:sz w:val="22"/>
                <w:szCs w:val="22"/>
              </w:rPr>
            </w:pPr>
            <w:r w:rsidRPr="200C39DD" w:rsidR="005C6CD8">
              <w:rPr>
                <w:rFonts w:cs="Arial"/>
                <w:b w:val="1"/>
                <w:bCs w:val="1"/>
                <w:sz w:val="22"/>
                <w:szCs w:val="22"/>
              </w:rPr>
              <w:t xml:space="preserve">SUMMARY OF RESEARCH –SURVEY METHOD: </w:t>
            </w:r>
          </w:p>
          <w:p w:rsidR="01626343" w:rsidP="200C39DD" w:rsidRDefault="01626343" w14:paraId="3E2FA63F" w14:textId="19B80D6B">
            <w:pPr>
              <w:spacing w:before="0" w:beforeAutospacing="off" w:after="160" w:afterAutospacing="off" w:line="257" w:lineRule="auto"/>
            </w:pPr>
            <w:r w:rsidRPr="200C39DD" w:rsidR="01626343">
              <w:rPr>
                <w:rFonts w:ascii="Calibri" w:hAnsi="Calibri" w:eastAsia="Calibri" w:cs="Calibri"/>
                <w:noProof w:val="0"/>
                <w:sz w:val="22"/>
                <w:szCs w:val="22"/>
                <w:u w:val="single"/>
                <w:lang w:val="en-GB"/>
              </w:rPr>
              <w:t xml:space="preserve">Qualitative  </w:t>
            </w:r>
            <w:r w:rsidRPr="200C39DD" w:rsidR="01626343">
              <w:rPr>
                <w:rFonts w:ascii="Calibri" w:hAnsi="Calibri" w:eastAsia="Calibri" w:cs="Calibri"/>
                <w:noProof w:val="0"/>
                <w:sz w:val="22"/>
                <w:szCs w:val="22"/>
                <w:lang w:val="en-GB"/>
              </w:rPr>
              <w:t xml:space="preserve"> </w:t>
            </w:r>
          </w:p>
          <w:p w:rsidR="01626343" w:rsidP="200C39DD" w:rsidRDefault="01626343" w14:paraId="3BF6595F" w14:textId="5706ACD4">
            <w:pPr>
              <w:spacing w:before="0" w:beforeAutospacing="off" w:after="160" w:afterAutospacing="off" w:line="257" w:lineRule="auto"/>
            </w:pPr>
            <w:r w:rsidRPr="200C39DD" w:rsidR="01626343">
              <w:rPr>
                <w:rFonts w:ascii="Calibri" w:hAnsi="Calibri" w:eastAsia="Calibri" w:cs="Calibri"/>
                <w:noProof w:val="0"/>
                <w:sz w:val="22"/>
                <w:szCs w:val="22"/>
                <w:lang w:val="en-GB"/>
              </w:rPr>
              <w:t xml:space="preserve">When conducting my research, I am to take a mixed approach of both a qualitative and quantitative approach. I am going to look closely at studies which have already been completed and compare and contrast their findings into the argument for nature vs nurture in relation to adolescent psychiatric development. </w:t>
            </w:r>
          </w:p>
          <w:p w:rsidR="01626343" w:rsidP="200C39DD" w:rsidRDefault="01626343" w14:paraId="3A6D4E19" w14:textId="06BD72C6">
            <w:pPr>
              <w:spacing w:before="0" w:beforeAutospacing="off" w:after="160" w:afterAutospacing="off" w:line="257" w:lineRule="auto"/>
            </w:pPr>
            <w:r w:rsidRPr="200C39DD" w:rsidR="01626343">
              <w:rPr>
                <w:rFonts w:ascii="Calibri" w:hAnsi="Calibri" w:eastAsia="Calibri" w:cs="Calibri"/>
                <w:noProof w:val="0"/>
                <w:sz w:val="22"/>
                <w:szCs w:val="22"/>
                <w:lang w:val="en-US"/>
              </w:rPr>
              <w:t xml:space="preserve"> </w:t>
            </w:r>
          </w:p>
          <w:p w:rsidR="01626343" w:rsidP="200C39DD" w:rsidRDefault="01626343" w14:paraId="077C9E8B" w14:textId="35DDC6E1">
            <w:pPr>
              <w:spacing w:before="0" w:beforeAutospacing="off" w:after="160" w:afterAutospacing="off" w:line="257" w:lineRule="auto"/>
            </w:pPr>
            <w:r w:rsidRPr="200C39DD" w:rsidR="01626343">
              <w:rPr>
                <w:rFonts w:ascii="Calibri" w:hAnsi="Calibri" w:eastAsia="Calibri" w:cs="Calibri"/>
                <w:noProof w:val="0"/>
                <w:sz w:val="22"/>
                <w:szCs w:val="22"/>
                <w:u w:val="single"/>
                <w:lang w:val="en-GB"/>
              </w:rPr>
              <w:t xml:space="preserve">Quantitative </w:t>
            </w:r>
            <w:r w:rsidRPr="200C39DD" w:rsidR="01626343">
              <w:rPr>
                <w:rFonts w:ascii="Calibri" w:hAnsi="Calibri" w:eastAsia="Calibri" w:cs="Calibri"/>
                <w:noProof w:val="0"/>
                <w:sz w:val="22"/>
                <w:szCs w:val="22"/>
                <w:lang w:val="en-US"/>
              </w:rPr>
              <w:t xml:space="preserve"> </w:t>
            </w:r>
          </w:p>
          <w:p w:rsidR="01626343" w:rsidP="200C39DD" w:rsidRDefault="01626343" w14:paraId="43D38F23" w14:textId="481CB6CD">
            <w:pPr>
              <w:spacing w:before="0" w:beforeAutospacing="off" w:after="160" w:afterAutospacing="off" w:line="257" w:lineRule="auto"/>
            </w:pPr>
            <w:r w:rsidRPr="200C39DD" w:rsidR="01626343">
              <w:rPr>
                <w:rFonts w:ascii="Calibri" w:hAnsi="Calibri" w:eastAsia="Calibri" w:cs="Calibri"/>
                <w:noProof w:val="0"/>
                <w:sz w:val="22"/>
                <w:szCs w:val="22"/>
                <w:lang w:val="en-GB"/>
              </w:rPr>
              <w:t xml:space="preserve">I will develop a survey with questions surrounding people’s adverse childhood experiences, socioeconomic status, parental influence, learning disabilities, addiction growing up and then ask around any involvement in criminal behaviour. </w:t>
            </w:r>
            <w:r w:rsidRPr="200C39DD" w:rsidR="01626343">
              <w:rPr>
                <w:rFonts w:ascii="Calibri" w:hAnsi="Calibri" w:eastAsia="Calibri" w:cs="Calibri"/>
                <w:noProof w:val="0"/>
                <w:sz w:val="22"/>
                <w:szCs w:val="22"/>
                <w:lang w:val="en-US"/>
              </w:rPr>
              <w:t xml:space="preserve"> </w:t>
            </w:r>
          </w:p>
          <w:p w:rsidR="200C39DD" w:rsidP="200C39DD" w:rsidRDefault="200C39DD" w14:paraId="18968E22" w14:textId="0628412B">
            <w:pPr>
              <w:rPr>
                <w:rFonts w:cs="Arial"/>
                <w:b w:val="1"/>
                <w:bCs w:val="1"/>
                <w:sz w:val="22"/>
                <w:szCs w:val="22"/>
              </w:rPr>
            </w:pPr>
          </w:p>
          <w:p w:rsidRPr="00B61956" w:rsidR="005C6CD8" w:rsidP="00634859" w:rsidRDefault="005C6CD8" w14:paraId="36BA90C9" w14:textId="77777777">
            <w:pPr>
              <w:rPr>
                <w:rFonts w:asciiTheme="minorHAnsi" w:hAnsiTheme="minorHAnsi" w:cstheme="minorHAnsi"/>
                <w:sz w:val="22"/>
                <w:szCs w:val="22"/>
              </w:rPr>
            </w:pPr>
          </w:p>
        </w:tc>
      </w:tr>
      <w:tr w:rsidRPr="00B61956" w:rsidR="005C6CD8" w:rsidTr="200C39DD" w14:paraId="74364360" w14:textId="77777777">
        <w:tc>
          <w:tcPr>
            <w:tcW w:w="9077" w:type="dxa"/>
            <w:gridSpan w:val="2"/>
            <w:tcMar>
              <w:top w:w="0" w:type="dxa"/>
              <w:left w:w="108" w:type="dxa"/>
              <w:bottom w:w="0" w:type="dxa"/>
              <w:right w:w="108" w:type="dxa"/>
            </w:tcMar>
          </w:tcPr>
          <w:p w:rsidR="00F21C23" w:rsidP="00132431" w:rsidRDefault="005C6CD8" w14:paraId="1C048736" w14:textId="42045C37">
            <w:pPr>
              <w:rPr>
                <w:rFonts w:asciiTheme="minorHAnsi" w:hAnsiTheme="minorHAnsi" w:cstheme="minorHAnsi"/>
                <w:sz w:val="22"/>
                <w:szCs w:val="22"/>
              </w:rPr>
            </w:pPr>
            <w:r w:rsidRPr="00B5610A">
              <w:rPr>
                <w:rFonts w:cs="Arial"/>
                <w:b/>
                <w:bCs/>
                <w:sz w:val="22"/>
                <w:szCs w:val="22"/>
              </w:rPr>
              <w:t>SUMMARY OF SAMPLING FRAMEWORK:</w:t>
            </w:r>
            <w:r w:rsidRPr="00B5610A">
              <w:rPr>
                <w:rFonts w:asciiTheme="minorHAnsi" w:hAnsiTheme="minorHAnsi" w:cstheme="minorHAnsi"/>
                <w:sz w:val="22"/>
                <w:szCs w:val="22"/>
              </w:rPr>
              <w:t xml:space="preserve"> </w:t>
            </w:r>
          </w:p>
          <w:p w:rsidRPr="00132431" w:rsidR="00132431" w:rsidP="00132431" w:rsidRDefault="00132431" w14:paraId="43479018" w14:textId="77777777">
            <w:pPr>
              <w:rPr>
                <w:rFonts w:asciiTheme="minorHAnsi" w:hAnsiTheme="minorHAnsi" w:cstheme="minorHAnsi"/>
                <w:sz w:val="22"/>
                <w:szCs w:val="22"/>
              </w:rPr>
            </w:pPr>
          </w:p>
          <w:p w:rsidR="002F191F" w:rsidP="200C39DD" w:rsidRDefault="002F191F" w14:paraId="39B32D78" w14:textId="3D098833">
            <w:pPr>
              <w:spacing w:before="0" w:beforeAutospacing="off" w:after="160" w:afterAutospacing="off" w:line="257" w:lineRule="auto"/>
              <w:jc w:val="both"/>
            </w:pPr>
            <w:r w:rsidRPr="200C39DD" w:rsidR="002F191F">
              <w:rPr>
                <w:rFonts w:ascii="Calibri" w:hAnsi="Calibri" w:eastAsia="Calibri" w:cs="Calibri"/>
                <w:noProof w:val="0"/>
                <w:sz w:val="22"/>
                <w:szCs w:val="22"/>
                <w:lang w:val="en-GB"/>
              </w:rPr>
              <w:t xml:space="preserve">I will conduct 100–150 surveys have been completed, I will then analyse the results to see whether Nature or Nurture influences criminal behaviour in any way and if one is more influential than the other.  </w:t>
            </w:r>
          </w:p>
          <w:p w:rsidR="002F191F" w:rsidP="200C39DD" w:rsidRDefault="002F191F" w14:paraId="40F6EBD7" w14:textId="7253C40E">
            <w:pPr>
              <w:spacing w:before="0" w:beforeAutospacing="off" w:after="160" w:afterAutospacing="off" w:line="257" w:lineRule="auto"/>
              <w:jc w:val="both"/>
            </w:pPr>
            <w:r w:rsidRPr="200C39DD" w:rsidR="002F191F">
              <w:rPr>
                <w:rFonts w:ascii="Calibri" w:hAnsi="Calibri" w:eastAsia="Calibri" w:cs="Calibri"/>
                <w:noProof w:val="0"/>
                <w:sz w:val="22"/>
                <w:szCs w:val="22"/>
                <w:lang w:val="en-GB"/>
              </w:rPr>
              <w:t xml:space="preserve"> </w:t>
            </w:r>
          </w:p>
          <w:p w:rsidR="002F191F" w:rsidP="200C39DD" w:rsidRDefault="002F191F" w14:paraId="428ECCC1" w14:textId="34A167C2">
            <w:pPr>
              <w:spacing w:before="0" w:beforeAutospacing="off" w:after="160" w:afterAutospacing="off" w:line="257" w:lineRule="auto"/>
              <w:jc w:val="both"/>
            </w:pPr>
            <w:r w:rsidRPr="200C39DD" w:rsidR="002F191F">
              <w:rPr>
                <w:rFonts w:ascii="Calibri" w:hAnsi="Calibri" w:eastAsia="Calibri" w:cs="Calibri"/>
                <w:noProof w:val="0"/>
                <w:sz w:val="22"/>
                <w:szCs w:val="22"/>
                <w:lang w:val="en-GB"/>
              </w:rPr>
              <w:t>The survey will be anonymous and will not ask for any personal details, all persons participating will be over the age of 18. I aim to carry out the survey amongst people of different ethnicities, socioeconomic status, different ages, different geographic areas etc.</w:t>
            </w:r>
          </w:p>
          <w:p w:rsidR="002F191F" w:rsidP="200C39DD" w:rsidRDefault="002F191F" w14:paraId="0EDB8D09" w14:textId="222D8F8E">
            <w:pPr>
              <w:spacing w:before="0" w:beforeAutospacing="off" w:after="160" w:afterAutospacing="off" w:line="257" w:lineRule="auto"/>
              <w:jc w:val="both"/>
            </w:pPr>
            <w:r w:rsidRPr="200C39DD" w:rsidR="002F191F">
              <w:rPr>
                <w:rFonts w:ascii="Calibri" w:hAnsi="Calibri" w:eastAsia="Calibri" w:cs="Calibri"/>
                <w:noProof w:val="0"/>
                <w:sz w:val="22"/>
                <w:szCs w:val="22"/>
                <w:lang w:val="en-GB"/>
              </w:rPr>
              <w:t xml:space="preserve"> </w:t>
            </w:r>
          </w:p>
          <w:p w:rsidR="002F191F" w:rsidP="200C39DD" w:rsidRDefault="002F191F" w14:paraId="08B49190" w14:textId="25B4ED98">
            <w:pPr>
              <w:spacing w:before="0" w:beforeAutospacing="off" w:after="160" w:afterAutospacing="off" w:line="257" w:lineRule="auto"/>
              <w:jc w:val="both"/>
            </w:pPr>
            <w:r w:rsidRPr="200C39DD" w:rsidR="002F191F">
              <w:rPr>
                <w:rFonts w:ascii="Calibri" w:hAnsi="Calibri" w:eastAsia="Calibri" w:cs="Calibri"/>
                <w:noProof w:val="0"/>
                <w:sz w:val="22"/>
                <w:szCs w:val="22"/>
                <w:lang w:val="en-GB"/>
              </w:rPr>
              <w:t>Distributing a general questionnaire to the public would produce a non-biased result because of the subject matter I wish to study.  This will be conducted online with the aim of reaching individuals from a variety of backgrounds. All participants must be at least 18 years old.</w:t>
            </w:r>
          </w:p>
          <w:p w:rsidR="200C39DD" w:rsidP="200C39DD" w:rsidRDefault="200C39DD" w14:paraId="7CBB2EB7" w14:textId="341186B7">
            <w:pPr>
              <w:jc w:val="both"/>
              <w:rPr>
                <w:rFonts w:ascii="Calibri" w:hAnsi="Calibri" w:cs="Calibri" w:asciiTheme="minorAscii" w:hAnsiTheme="minorAscii" w:cstheme="minorAscii"/>
                <w:sz w:val="22"/>
                <w:szCs w:val="22"/>
              </w:rPr>
            </w:pPr>
          </w:p>
          <w:p w:rsidRPr="00B61956" w:rsidR="00093B0C" w:rsidP="00D4485A" w:rsidRDefault="00093B0C" w14:paraId="2CCDF4D4" w14:textId="49C70F3A">
            <w:pPr>
              <w:jc w:val="both"/>
              <w:rPr>
                <w:rFonts w:asciiTheme="minorHAnsi" w:hAnsiTheme="minorHAnsi" w:cstheme="minorHAnsi"/>
                <w:sz w:val="22"/>
                <w:szCs w:val="22"/>
              </w:rPr>
            </w:pPr>
          </w:p>
        </w:tc>
      </w:tr>
      <w:tr w:rsidRPr="00B61956" w:rsidR="005C6CD8" w:rsidTr="200C39DD" w14:paraId="556093DA" w14:textId="77777777">
        <w:trPr>
          <w:trHeight w:val="1352"/>
        </w:trPr>
        <w:tc>
          <w:tcPr>
            <w:tcW w:w="9077" w:type="dxa"/>
            <w:gridSpan w:val="2"/>
            <w:tcMar>
              <w:top w:w="0" w:type="dxa"/>
              <w:left w:w="108" w:type="dxa"/>
              <w:bottom w:w="0" w:type="dxa"/>
              <w:right w:w="108" w:type="dxa"/>
            </w:tcMar>
          </w:tcPr>
          <w:p w:rsidR="005C6CD8" w:rsidP="00D4485A" w:rsidRDefault="00D4485A" w14:paraId="5046957A" w14:textId="77777777">
            <w:pPr>
              <w:jc w:val="both"/>
              <w:rPr>
                <w:rFonts w:cs="Arial"/>
                <w:b/>
                <w:bCs/>
                <w:sz w:val="22"/>
                <w:szCs w:val="22"/>
              </w:rPr>
            </w:pPr>
            <w:r w:rsidRPr="00D4485A">
              <w:rPr>
                <w:rFonts w:cs="Arial"/>
                <w:b/>
                <w:bCs/>
                <w:sz w:val="22"/>
                <w:szCs w:val="22"/>
              </w:rPr>
              <w:t>ETHICAL ISSUES</w:t>
            </w:r>
            <w:r>
              <w:rPr>
                <w:rFonts w:cs="Arial"/>
                <w:b/>
                <w:bCs/>
                <w:sz w:val="22"/>
                <w:szCs w:val="22"/>
              </w:rPr>
              <w:t>:</w:t>
            </w:r>
          </w:p>
          <w:p w:rsidRPr="00D4485A" w:rsidR="00D4485A" w:rsidP="00D4485A" w:rsidRDefault="00D4485A" w14:paraId="3A8D2F69" w14:textId="363FAF6E">
            <w:pPr>
              <w:jc w:val="both"/>
              <w:rPr>
                <w:rFonts w:cs="Arial"/>
                <w:color w:val="FF0000"/>
                <w:sz w:val="22"/>
                <w:szCs w:val="22"/>
              </w:rPr>
            </w:pPr>
          </w:p>
        </w:tc>
      </w:tr>
      <w:tr w:rsidR="00D4485A" w:rsidTr="200C39DD" w14:paraId="368B0EBA" w14:textId="77777777">
        <w:tblPrEx>
          <w:tblCellMar>
            <w:left w:w="108" w:type="dxa"/>
            <w:right w:w="108" w:type="dxa"/>
          </w:tblCellMar>
          <w:tblLook w:val="0000" w:firstRow="0" w:lastRow="0" w:firstColumn="0" w:lastColumn="0" w:noHBand="0" w:noVBand="0"/>
        </w:tblPrEx>
        <w:trPr>
          <w:trHeight w:val="1020"/>
        </w:trPr>
        <w:tc>
          <w:tcPr>
            <w:tcW w:w="9077" w:type="dxa"/>
            <w:gridSpan w:val="2"/>
            <w:tcMar/>
          </w:tcPr>
          <w:p w:rsidR="00D4485A" w:rsidP="00D4485A" w:rsidRDefault="00D4485A" w14:paraId="72AAFBCF" w14:textId="77777777">
            <w:pPr>
              <w:jc w:val="both"/>
              <w:rPr>
                <w:rFonts w:cs="Arial"/>
                <w:b/>
                <w:bCs/>
                <w:sz w:val="22"/>
                <w:szCs w:val="22"/>
              </w:rPr>
            </w:pPr>
            <w:r w:rsidRPr="200C39DD" w:rsidR="00D4485A">
              <w:rPr>
                <w:rFonts w:cs="Arial"/>
                <w:b w:val="1"/>
                <w:bCs w:val="1"/>
                <w:sz w:val="22"/>
                <w:szCs w:val="22"/>
              </w:rPr>
              <w:t>T</w:t>
            </w:r>
            <w:r w:rsidRPr="200C39DD" w:rsidR="00D4485A">
              <w:rPr>
                <w:rFonts w:cs="Arial"/>
                <w:b w:val="1"/>
                <w:bCs w:val="1"/>
                <w:sz w:val="22"/>
                <w:szCs w:val="22"/>
              </w:rPr>
              <w:t>IME SCALE:</w:t>
            </w:r>
          </w:p>
          <w:p w:rsidRPr="004707DB" w:rsidR="004707DB" w:rsidP="00D4485A" w:rsidRDefault="004707DB" w14:paraId="1F0F7C4B" w14:textId="77777777">
            <w:pPr>
              <w:jc w:val="both"/>
              <w:rPr>
                <w:rFonts w:cs="Arial"/>
                <w:sz w:val="22"/>
                <w:szCs w:val="22"/>
              </w:rPr>
            </w:pPr>
          </w:p>
          <w:p w:rsidRPr="004707DB" w:rsidR="00A64DD4" w:rsidP="00D4485A" w:rsidRDefault="004707DB" w14:paraId="62D6BE91" w14:textId="4A7D367F">
            <w:pPr>
              <w:jc w:val="both"/>
              <w:rPr>
                <w:rFonts w:cs="Arial"/>
                <w:sz w:val="22"/>
                <w:szCs w:val="22"/>
              </w:rPr>
            </w:pPr>
            <w:r w:rsidRPr="004707DB">
              <w:rPr>
                <w:rFonts w:cs="Arial"/>
                <w:sz w:val="22"/>
                <w:szCs w:val="22"/>
              </w:rPr>
              <w:t>Ethic form is due to be completed on the 26</w:t>
            </w:r>
            <w:r w:rsidRPr="004707DB">
              <w:rPr>
                <w:rFonts w:cs="Arial"/>
                <w:sz w:val="22"/>
                <w:szCs w:val="22"/>
                <w:vertAlign w:val="superscript"/>
              </w:rPr>
              <w:t>th</w:t>
            </w:r>
            <w:r w:rsidRPr="004707DB">
              <w:rPr>
                <w:rFonts w:cs="Arial"/>
                <w:sz w:val="22"/>
                <w:szCs w:val="22"/>
              </w:rPr>
              <w:t xml:space="preserve"> of August 2024.</w:t>
            </w:r>
          </w:p>
          <w:p w:rsidRPr="00531F38" w:rsidR="00531F38" w:rsidP="00D4485A" w:rsidRDefault="00531F38" w14:paraId="2DA2B893" w14:textId="666641FE">
            <w:pPr>
              <w:jc w:val="both"/>
              <w:rPr>
                <w:rFonts w:cs="Arial"/>
                <w:sz w:val="22"/>
                <w:szCs w:val="22"/>
              </w:rPr>
            </w:pPr>
            <w:r w:rsidRPr="00531F38">
              <w:rPr>
                <w:rFonts w:cs="Arial"/>
                <w:sz w:val="22"/>
                <w:szCs w:val="22"/>
              </w:rPr>
              <w:t xml:space="preserve">Research Proposal </w:t>
            </w:r>
            <w:r w:rsidR="004707DB">
              <w:rPr>
                <w:rFonts w:cs="Arial"/>
                <w:sz w:val="22"/>
                <w:szCs w:val="22"/>
              </w:rPr>
              <w:t>f</w:t>
            </w:r>
            <w:r w:rsidRPr="00531F38">
              <w:rPr>
                <w:rFonts w:cs="Arial"/>
                <w:sz w:val="22"/>
                <w:szCs w:val="22"/>
              </w:rPr>
              <w:t xml:space="preserve">orm </w:t>
            </w:r>
            <w:r>
              <w:rPr>
                <w:rFonts w:cs="Arial"/>
                <w:sz w:val="22"/>
                <w:szCs w:val="22"/>
              </w:rPr>
              <w:t xml:space="preserve">is </w:t>
            </w:r>
            <w:r w:rsidRPr="00531F38">
              <w:rPr>
                <w:rFonts w:cs="Arial"/>
                <w:sz w:val="22"/>
                <w:szCs w:val="22"/>
              </w:rPr>
              <w:t xml:space="preserve">due </w:t>
            </w:r>
            <w:r>
              <w:rPr>
                <w:rFonts w:cs="Arial"/>
                <w:sz w:val="22"/>
                <w:szCs w:val="22"/>
              </w:rPr>
              <w:t xml:space="preserve">to be completed on the </w:t>
            </w:r>
            <w:r w:rsidRPr="00531F38">
              <w:rPr>
                <w:rFonts w:cs="Arial"/>
                <w:sz w:val="22"/>
                <w:szCs w:val="22"/>
              </w:rPr>
              <w:t>26</w:t>
            </w:r>
            <w:r w:rsidRPr="00531F38">
              <w:rPr>
                <w:rFonts w:cs="Arial"/>
                <w:sz w:val="22"/>
                <w:szCs w:val="22"/>
                <w:vertAlign w:val="superscript"/>
              </w:rPr>
              <w:t>th</w:t>
            </w:r>
            <w:r w:rsidRPr="00531F38">
              <w:rPr>
                <w:rFonts w:cs="Arial"/>
                <w:sz w:val="22"/>
                <w:szCs w:val="22"/>
              </w:rPr>
              <w:t xml:space="preserve"> of August 2024.</w:t>
            </w:r>
          </w:p>
          <w:p w:rsidRPr="00531F38" w:rsidR="00531F38" w:rsidP="00D4485A" w:rsidRDefault="00531F38" w14:paraId="46EDA6DD" w14:textId="63CD94B9">
            <w:pPr>
              <w:jc w:val="both"/>
              <w:rPr>
                <w:rFonts w:cs="Arial"/>
                <w:sz w:val="22"/>
                <w:szCs w:val="22"/>
              </w:rPr>
            </w:pPr>
            <w:r w:rsidRPr="00531F38">
              <w:rPr>
                <w:rFonts w:cs="Arial"/>
                <w:sz w:val="22"/>
                <w:szCs w:val="22"/>
              </w:rPr>
              <w:t>Literature Review</w:t>
            </w:r>
            <w:r>
              <w:rPr>
                <w:rFonts w:cs="Arial"/>
                <w:sz w:val="22"/>
                <w:szCs w:val="22"/>
              </w:rPr>
              <w:t xml:space="preserve"> is</w:t>
            </w:r>
            <w:r w:rsidRPr="00531F38">
              <w:rPr>
                <w:rFonts w:cs="Arial"/>
                <w:sz w:val="22"/>
                <w:szCs w:val="22"/>
              </w:rPr>
              <w:t xml:space="preserve"> due</w:t>
            </w:r>
            <w:r>
              <w:rPr>
                <w:rFonts w:cs="Arial"/>
                <w:sz w:val="22"/>
                <w:szCs w:val="22"/>
              </w:rPr>
              <w:t xml:space="preserve"> to be completed on the</w:t>
            </w:r>
            <w:r w:rsidRPr="00531F38">
              <w:rPr>
                <w:rFonts w:cs="Arial"/>
                <w:sz w:val="22"/>
                <w:szCs w:val="22"/>
              </w:rPr>
              <w:t xml:space="preserve"> 4</w:t>
            </w:r>
            <w:r w:rsidRPr="00531F38">
              <w:rPr>
                <w:rFonts w:cs="Arial"/>
                <w:sz w:val="22"/>
                <w:szCs w:val="22"/>
                <w:vertAlign w:val="superscript"/>
              </w:rPr>
              <w:t>th</w:t>
            </w:r>
            <w:r w:rsidRPr="00531F38">
              <w:rPr>
                <w:rFonts w:cs="Arial"/>
                <w:sz w:val="22"/>
                <w:szCs w:val="22"/>
              </w:rPr>
              <w:t xml:space="preserve"> of November 2024.</w:t>
            </w:r>
          </w:p>
          <w:p w:rsidRPr="00531F38" w:rsidR="00A64DD4" w:rsidP="00D4485A" w:rsidRDefault="004707DB" w14:paraId="2300E5AF" w14:textId="040B5A87">
            <w:pPr>
              <w:jc w:val="both"/>
              <w:rPr>
                <w:rFonts w:cs="Arial"/>
                <w:sz w:val="22"/>
                <w:szCs w:val="22"/>
              </w:rPr>
            </w:pPr>
            <w:r>
              <w:rPr>
                <w:rFonts w:cs="Arial"/>
                <w:sz w:val="22"/>
                <w:szCs w:val="22"/>
              </w:rPr>
              <w:t xml:space="preserve">Research </w:t>
            </w:r>
            <w:r w:rsidRPr="00531F38" w:rsidR="00531F38">
              <w:rPr>
                <w:rFonts w:cs="Arial"/>
                <w:sz w:val="22"/>
                <w:szCs w:val="22"/>
              </w:rPr>
              <w:t xml:space="preserve">Methodology </w:t>
            </w:r>
            <w:r w:rsidR="00531F38">
              <w:rPr>
                <w:rFonts w:cs="Arial"/>
                <w:sz w:val="22"/>
                <w:szCs w:val="22"/>
              </w:rPr>
              <w:t xml:space="preserve">is </w:t>
            </w:r>
            <w:r w:rsidRPr="00531F38" w:rsidR="00531F38">
              <w:rPr>
                <w:rFonts w:cs="Arial"/>
                <w:sz w:val="22"/>
                <w:szCs w:val="22"/>
              </w:rPr>
              <w:t>due</w:t>
            </w:r>
            <w:r w:rsidR="00531F38">
              <w:rPr>
                <w:rFonts w:cs="Arial"/>
                <w:sz w:val="22"/>
                <w:szCs w:val="22"/>
              </w:rPr>
              <w:t xml:space="preserve"> to be completed on the</w:t>
            </w:r>
            <w:r w:rsidRPr="00531F38" w:rsidR="00531F38">
              <w:rPr>
                <w:rFonts w:cs="Arial"/>
                <w:sz w:val="22"/>
                <w:szCs w:val="22"/>
              </w:rPr>
              <w:t xml:space="preserve"> 16</w:t>
            </w:r>
            <w:r w:rsidRPr="00531F38" w:rsidR="00531F38">
              <w:rPr>
                <w:rFonts w:cs="Arial"/>
                <w:sz w:val="22"/>
                <w:szCs w:val="22"/>
                <w:vertAlign w:val="superscript"/>
              </w:rPr>
              <w:t>th</w:t>
            </w:r>
            <w:r w:rsidRPr="00531F38" w:rsidR="00531F38">
              <w:rPr>
                <w:rFonts w:cs="Arial"/>
                <w:sz w:val="22"/>
                <w:szCs w:val="22"/>
              </w:rPr>
              <w:t xml:space="preserve"> of December 2024. </w:t>
            </w:r>
          </w:p>
          <w:p w:rsidRPr="00531F38" w:rsidR="00531F38" w:rsidP="00D4485A" w:rsidRDefault="00531F38" w14:paraId="59529398" w14:textId="4C57BA67">
            <w:pPr>
              <w:jc w:val="both"/>
              <w:rPr>
                <w:rFonts w:cs="Arial"/>
                <w:sz w:val="22"/>
                <w:szCs w:val="22"/>
              </w:rPr>
            </w:pPr>
            <w:r w:rsidRPr="00531F38">
              <w:rPr>
                <w:rFonts w:cs="Arial"/>
                <w:sz w:val="22"/>
                <w:szCs w:val="22"/>
              </w:rPr>
              <w:t xml:space="preserve">Results chapter is due </w:t>
            </w:r>
            <w:r>
              <w:rPr>
                <w:rFonts w:cs="Arial"/>
                <w:sz w:val="22"/>
                <w:szCs w:val="22"/>
              </w:rPr>
              <w:t xml:space="preserve">to be completed </w:t>
            </w:r>
            <w:r w:rsidRPr="00531F38">
              <w:rPr>
                <w:rFonts w:cs="Arial"/>
                <w:sz w:val="22"/>
                <w:szCs w:val="22"/>
              </w:rPr>
              <w:t>3</w:t>
            </w:r>
            <w:r w:rsidRPr="00531F38">
              <w:rPr>
                <w:rFonts w:cs="Arial"/>
                <w:sz w:val="22"/>
                <w:szCs w:val="22"/>
                <w:vertAlign w:val="superscript"/>
              </w:rPr>
              <w:t>rd</w:t>
            </w:r>
            <w:r w:rsidRPr="00531F38">
              <w:rPr>
                <w:rFonts w:cs="Arial"/>
                <w:sz w:val="22"/>
                <w:szCs w:val="22"/>
              </w:rPr>
              <w:t xml:space="preserve"> of February 2025.</w:t>
            </w:r>
          </w:p>
          <w:p w:rsidRPr="00531F38" w:rsidR="00531F38" w:rsidP="00D4485A" w:rsidRDefault="00531F38" w14:paraId="27D95E4C" w14:textId="760B2923">
            <w:pPr>
              <w:jc w:val="both"/>
              <w:rPr>
                <w:rFonts w:cs="Arial"/>
                <w:sz w:val="22"/>
                <w:szCs w:val="22"/>
              </w:rPr>
            </w:pPr>
            <w:r w:rsidRPr="00531F38">
              <w:rPr>
                <w:rFonts w:cs="Arial"/>
                <w:sz w:val="22"/>
                <w:szCs w:val="22"/>
              </w:rPr>
              <w:t xml:space="preserve">Findings and Conclusion are due </w:t>
            </w:r>
            <w:r>
              <w:rPr>
                <w:rFonts w:cs="Arial"/>
                <w:sz w:val="22"/>
                <w:szCs w:val="22"/>
              </w:rPr>
              <w:t xml:space="preserve">to be completed </w:t>
            </w:r>
            <w:r w:rsidRPr="00531F38">
              <w:rPr>
                <w:rFonts w:cs="Arial"/>
                <w:sz w:val="22"/>
                <w:szCs w:val="22"/>
              </w:rPr>
              <w:t>on the 10</w:t>
            </w:r>
            <w:r w:rsidRPr="00531F38">
              <w:rPr>
                <w:rFonts w:cs="Arial"/>
                <w:sz w:val="22"/>
                <w:szCs w:val="22"/>
                <w:vertAlign w:val="superscript"/>
              </w:rPr>
              <w:t>th</w:t>
            </w:r>
            <w:r w:rsidRPr="00531F38">
              <w:rPr>
                <w:rFonts w:cs="Arial"/>
                <w:sz w:val="22"/>
                <w:szCs w:val="22"/>
              </w:rPr>
              <w:t xml:space="preserve"> of March 2025.</w:t>
            </w:r>
          </w:p>
          <w:p w:rsidRPr="00531F38" w:rsidR="00531F38" w:rsidP="00D4485A" w:rsidRDefault="00531F38" w14:paraId="6FECC71A" w14:textId="0765562E">
            <w:pPr>
              <w:jc w:val="both"/>
              <w:rPr>
                <w:rFonts w:cs="Arial"/>
                <w:sz w:val="22"/>
                <w:szCs w:val="22"/>
              </w:rPr>
            </w:pPr>
            <w:r w:rsidRPr="00531F38">
              <w:rPr>
                <w:rFonts w:cs="Arial"/>
                <w:sz w:val="22"/>
                <w:szCs w:val="22"/>
              </w:rPr>
              <w:lastRenderedPageBreak/>
              <w:t>Final Dissertation is due</w:t>
            </w:r>
            <w:r>
              <w:rPr>
                <w:rFonts w:cs="Arial"/>
                <w:sz w:val="22"/>
                <w:szCs w:val="22"/>
              </w:rPr>
              <w:t xml:space="preserve"> to be completed</w:t>
            </w:r>
            <w:r w:rsidRPr="00531F38">
              <w:rPr>
                <w:rFonts w:cs="Arial"/>
                <w:sz w:val="22"/>
                <w:szCs w:val="22"/>
              </w:rPr>
              <w:t xml:space="preserve"> on the 7</w:t>
            </w:r>
            <w:r w:rsidRPr="00531F38">
              <w:rPr>
                <w:rFonts w:cs="Arial"/>
                <w:sz w:val="22"/>
                <w:szCs w:val="22"/>
                <w:vertAlign w:val="superscript"/>
              </w:rPr>
              <w:t>th</w:t>
            </w:r>
            <w:r w:rsidRPr="00531F38">
              <w:rPr>
                <w:rFonts w:cs="Arial"/>
                <w:sz w:val="22"/>
                <w:szCs w:val="22"/>
              </w:rPr>
              <w:t xml:space="preserve"> of April 2025. </w:t>
            </w:r>
          </w:p>
          <w:p w:rsidRPr="00D4485A" w:rsidR="00531F38" w:rsidP="00D4485A" w:rsidRDefault="00531F38" w14:paraId="5652837C" w14:textId="36912B2D">
            <w:pPr>
              <w:jc w:val="both"/>
              <w:rPr>
                <w:rFonts w:cs="Arial"/>
                <w:sz w:val="22"/>
                <w:szCs w:val="22"/>
              </w:rPr>
            </w:pPr>
          </w:p>
        </w:tc>
      </w:tr>
      <w:tr w:rsidR="00D4485A" w:rsidTr="200C39DD" w14:paraId="06C3A8F7" w14:textId="77777777">
        <w:tblPrEx>
          <w:tblBorders>
            <w:left w:val="none" w:color="auto" w:sz="0" w:space="0"/>
            <w:bottom w:val="none" w:color="auto" w:sz="0" w:space="0"/>
            <w:right w:val="none" w:color="auto" w:sz="0" w:space="0"/>
            <w:insideH w:val="none" w:color="auto" w:sz="0" w:space="0"/>
            <w:insideV w:val="none" w:color="auto" w:sz="0" w:space="0"/>
          </w:tblBorders>
          <w:tblCellMar>
            <w:left w:w="108" w:type="dxa"/>
            <w:right w:w="108" w:type="dxa"/>
          </w:tblCellMar>
          <w:tblLook w:val="0000" w:firstRow="0" w:lastRow="0" w:firstColumn="0" w:lastColumn="0" w:noHBand="0" w:noVBand="0"/>
        </w:tblPrEx>
        <w:trPr>
          <w:trHeight w:val="1235"/>
        </w:trPr>
        <w:tc>
          <w:tcPr>
            <w:tcW w:w="9077" w:type="dxa"/>
            <w:gridSpan w:val="2"/>
            <w:tcBorders>
              <w:top w:val="single" w:color="auto" w:sz="4" w:space="0"/>
              <w:left w:val="single" w:color="auto" w:sz="4" w:space="0"/>
              <w:bottom w:val="single" w:color="auto" w:sz="4" w:space="0"/>
              <w:right w:val="single" w:color="auto" w:sz="4" w:space="0"/>
            </w:tcBorders>
            <w:tcMar/>
          </w:tcPr>
          <w:p w:rsidRPr="00D4485A" w:rsidR="00D4485A" w:rsidP="00D4485A" w:rsidRDefault="00D4485A" w14:paraId="14D721D7" w14:textId="66668A8D">
            <w:pPr>
              <w:jc w:val="both"/>
              <w:rPr>
                <w:rFonts w:cs="Arial"/>
                <w:b/>
                <w:bCs/>
                <w:sz w:val="22"/>
                <w:szCs w:val="22"/>
              </w:rPr>
            </w:pPr>
            <w:r w:rsidRPr="200C39DD" w:rsidR="00D4485A">
              <w:rPr>
                <w:rFonts w:cs="Arial"/>
                <w:b w:val="1"/>
                <w:bCs w:val="1"/>
                <w:sz w:val="22"/>
                <w:szCs w:val="22"/>
              </w:rPr>
              <w:t>REFERENCE LIST:</w:t>
            </w:r>
          </w:p>
          <w:p w:rsidR="00D4485A" w:rsidP="200C39DD" w:rsidRDefault="00D4485A" w14:paraId="519B941E" w14:textId="78CFDD01">
            <w:pPr>
              <w:spacing w:before="240" w:beforeAutospacing="off" w:after="240" w:afterAutospacing="off"/>
              <w:ind w:left="720" w:right="0" w:hanging="720"/>
              <w:jc w:val="both"/>
              <w:rPr>
                <w:rFonts w:ascii="Calibri" w:hAnsi="Calibri" w:eastAsia="Calibri" w:cs="Calibri"/>
                <w:noProof w:val="0"/>
                <w:color w:val="auto"/>
                <w:sz w:val="22"/>
                <w:szCs w:val="22"/>
                <w:u w:val="none"/>
                <w:lang w:val="en-GB"/>
              </w:rPr>
            </w:pPr>
            <w:r w:rsidRPr="200C39DD" w:rsidR="46C70B32">
              <w:rPr>
                <w:rFonts w:ascii="Calibri" w:hAnsi="Calibri" w:eastAsia="Calibri" w:cs="Calibri"/>
                <w:noProof w:val="0"/>
                <w:color w:val="auto"/>
                <w:sz w:val="22"/>
                <w:szCs w:val="22"/>
                <w:u w:val="none"/>
                <w:lang w:val="en-GB"/>
              </w:rPr>
              <w:t>DiLalla</w:t>
            </w:r>
            <w:r w:rsidRPr="200C39DD" w:rsidR="46C70B32">
              <w:rPr>
                <w:rFonts w:ascii="Calibri" w:hAnsi="Calibri" w:eastAsia="Calibri" w:cs="Calibri"/>
                <w:noProof w:val="0"/>
                <w:color w:val="auto"/>
                <w:sz w:val="22"/>
                <w:szCs w:val="22"/>
                <w:u w:val="none"/>
                <w:lang w:val="en-GB"/>
              </w:rPr>
              <w:t xml:space="preserve">, L.F., Bersted, K. and John, S.G. (2015) ‘Peer victimization and DRD4 genotype influence problem </w:t>
            </w:r>
            <w:r w:rsidRPr="200C39DD" w:rsidR="46C70B32">
              <w:rPr>
                <w:rFonts w:ascii="Calibri" w:hAnsi="Calibri" w:eastAsia="Calibri" w:cs="Calibri"/>
                <w:noProof w:val="0"/>
                <w:color w:val="auto"/>
                <w:sz w:val="22"/>
                <w:szCs w:val="22"/>
                <w:u w:val="none"/>
                <w:lang w:val="en-GB"/>
              </w:rPr>
              <w:t>behaviors</w:t>
            </w:r>
            <w:r w:rsidRPr="200C39DD" w:rsidR="46C70B32">
              <w:rPr>
                <w:rFonts w:ascii="Calibri" w:hAnsi="Calibri" w:eastAsia="Calibri" w:cs="Calibri"/>
                <w:noProof w:val="0"/>
                <w:color w:val="auto"/>
                <w:sz w:val="22"/>
                <w:szCs w:val="22"/>
                <w:u w:val="none"/>
                <w:lang w:val="en-GB"/>
              </w:rPr>
              <w:t xml:space="preserve"> in young children’, </w:t>
            </w:r>
            <w:r w:rsidRPr="200C39DD" w:rsidR="46C70B32">
              <w:rPr>
                <w:rFonts w:ascii="Calibri" w:hAnsi="Calibri" w:eastAsia="Calibri" w:cs="Calibri"/>
                <w:i w:val="1"/>
                <w:iCs w:val="1"/>
                <w:noProof w:val="0"/>
                <w:color w:val="auto"/>
                <w:sz w:val="22"/>
                <w:szCs w:val="22"/>
                <w:u w:val="none"/>
                <w:lang w:val="en-GB"/>
              </w:rPr>
              <w:t>Journal of Youth and Adolescence</w:t>
            </w:r>
            <w:r w:rsidRPr="200C39DD" w:rsidR="46C70B32">
              <w:rPr>
                <w:rFonts w:ascii="Calibri" w:hAnsi="Calibri" w:eastAsia="Calibri" w:cs="Calibri"/>
                <w:noProof w:val="0"/>
                <w:color w:val="auto"/>
                <w:sz w:val="22"/>
                <w:szCs w:val="22"/>
                <w:u w:val="none"/>
                <w:lang w:val="en-GB"/>
              </w:rPr>
              <w:t>, 44(8), pp. 1478–1493. doi:10.1007/s10964-015-0282-4.</w:t>
            </w:r>
          </w:p>
          <w:p w:rsidR="00D4485A" w:rsidP="200C39DD" w:rsidRDefault="00D4485A" w14:paraId="5D69C603" w14:textId="7B0D844C">
            <w:pPr>
              <w:ind w:left="720" w:hanging="720"/>
              <w:jc w:val="both"/>
              <w:rPr>
                <w:rFonts w:ascii="Calibri" w:hAnsi="Calibri" w:cs="Calibri" w:asciiTheme="minorAscii" w:hAnsiTheme="minorAscii" w:cstheme="minorAscii"/>
                <w:b w:val="1"/>
                <w:bCs w:val="1"/>
                <w:color w:val="auto"/>
                <w:sz w:val="22"/>
                <w:szCs w:val="22"/>
                <w:u w:val="none"/>
              </w:rPr>
            </w:pPr>
          </w:p>
          <w:p w:rsidR="002B3136" w:rsidP="200C39DD" w:rsidRDefault="005E18BE" w14:paraId="7C2E239C" w14:textId="7284890A">
            <w:pPr>
              <w:ind w:left="720" w:hanging="720"/>
              <w:jc w:val="both"/>
              <w:rPr>
                <w:rFonts w:cs="Arial"/>
                <w:color w:val="auto"/>
                <w:sz w:val="22"/>
                <w:szCs w:val="22"/>
                <w:u w:val="none"/>
              </w:rPr>
            </w:pPr>
            <w:r w:rsidRPr="200C39DD" w:rsidR="002B3136">
              <w:rPr>
                <w:rFonts w:cs="Arial"/>
                <w:color w:val="auto"/>
                <w:sz w:val="22"/>
                <w:szCs w:val="22"/>
                <w:u w:val="none"/>
              </w:rPr>
              <w:t xml:space="preserve">Hegger (2015) – </w:t>
            </w:r>
            <w:r w:rsidRPr="200C39DD" w:rsidR="002B3136">
              <w:rPr>
                <w:rFonts w:cs="Arial"/>
                <w:i w:val="1"/>
                <w:iCs w:val="1"/>
                <w:color w:val="auto"/>
                <w:sz w:val="22"/>
                <w:szCs w:val="22"/>
                <w:u w:val="none"/>
              </w:rPr>
              <w:t>Nature Vs. nurture: which causes crime</w:t>
            </w:r>
            <w:r w:rsidRPr="200C39DD" w:rsidR="002B3136">
              <w:rPr>
                <w:rFonts w:cs="Arial"/>
                <w:color w:val="auto"/>
                <w:sz w:val="22"/>
                <w:szCs w:val="22"/>
                <w:u w:val="none"/>
              </w:rPr>
              <w:t>.</w:t>
            </w:r>
            <w:r w:rsidRPr="200C39DD" w:rsidR="51425894">
              <w:rPr>
                <w:rFonts w:cs="Arial"/>
                <w:color w:val="auto"/>
                <w:sz w:val="22"/>
                <w:szCs w:val="22"/>
                <w:u w:val="none"/>
              </w:rPr>
              <w:t xml:space="preserve"> </w:t>
            </w:r>
            <w:r w:rsidRPr="200C39DD" w:rsidR="002B3136">
              <w:rPr>
                <w:rFonts w:cs="Arial"/>
                <w:color w:val="auto"/>
                <w:sz w:val="22"/>
                <w:szCs w:val="22"/>
                <w:u w:val="none"/>
              </w:rPr>
              <w:t>https://www.corrections1.com/probation-and-parole/articles/nature-vs-nurture-which-causes-crime-u7qC7V8v1F69l0Y7/</w:t>
            </w:r>
            <w:r w:rsidRPr="200C39DD" w:rsidR="002B3136">
              <w:rPr>
                <w:rFonts w:cs="Arial"/>
                <w:color w:val="auto"/>
                <w:sz w:val="22"/>
                <w:szCs w:val="22"/>
                <w:u w:val="none"/>
              </w:rPr>
              <w:t xml:space="preserve"> (16/08/2024)</w:t>
            </w:r>
          </w:p>
          <w:p w:rsidR="002B3136" w:rsidP="200C39DD" w:rsidRDefault="002B3136" w14:paraId="099C0ACD" w14:textId="77777777">
            <w:pPr>
              <w:ind w:left="720" w:hanging="720"/>
              <w:jc w:val="both"/>
              <w:rPr>
                <w:rFonts w:cs="Arial"/>
                <w:color w:val="auto"/>
                <w:sz w:val="22"/>
                <w:szCs w:val="22"/>
                <w:u w:val="none"/>
              </w:rPr>
            </w:pPr>
          </w:p>
          <w:p w:rsidR="0049794E" w:rsidP="200C39DD" w:rsidRDefault="0049794E" w14:paraId="624C073C" w14:textId="77777777">
            <w:pPr>
              <w:ind w:left="720" w:hanging="720"/>
              <w:jc w:val="both"/>
              <w:rPr>
                <w:rFonts w:cs="Arial"/>
                <w:color w:val="auto"/>
                <w:sz w:val="22"/>
                <w:szCs w:val="22"/>
                <w:u w:val="none"/>
              </w:rPr>
            </w:pPr>
          </w:p>
          <w:p w:rsidR="0049794E" w:rsidP="200C39DD" w:rsidRDefault="0049794E" w14:paraId="38031714" w14:textId="77777777">
            <w:pPr>
              <w:ind w:left="720" w:hanging="720"/>
              <w:jc w:val="both"/>
              <w:rPr>
                <w:rFonts w:cs="Arial"/>
                <w:color w:val="auto"/>
                <w:sz w:val="22"/>
                <w:szCs w:val="22"/>
                <w:u w:val="none"/>
              </w:rPr>
            </w:pPr>
          </w:p>
          <w:p w:rsidR="0049794E" w:rsidP="200C39DD" w:rsidRDefault="0049794E" w14:paraId="3279E3A0" w14:textId="77777777">
            <w:pPr>
              <w:ind w:left="720" w:hanging="720"/>
              <w:jc w:val="both"/>
              <w:rPr>
                <w:rFonts w:cs="Arial"/>
                <w:color w:val="auto"/>
                <w:sz w:val="22"/>
                <w:szCs w:val="22"/>
                <w:u w:val="none"/>
              </w:rPr>
            </w:pPr>
          </w:p>
          <w:p w:rsidR="002B3136" w:rsidP="200C39DD" w:rsidRDefault="0049794E" w14:paraId="255037BB" w14:textId="03326636">
            <w:pPr>
              <w:ind w:left="720" w:hanging="720"/>
              <w:jc w:val="both"/>
              <w:rPr>
                <w:rFonts w:cs="Arial"/>
                <w:color w:val="auto"/>
                <w:sz w:val="22"/>
                <w:szCs w:val="22"/>
                <w:u w:val="none"/>
              </w:rPr>
            </w:pPr>
            <w:r w:rsidRPr="200C39DD" w:rsidR="0049794E">
              <w:rPr>
                <w:rFonts w:cs="Arial"/>
                <w:color w:val="auto"/>
                <w:sz w:val="22"/>
                <w:szCs w:val="22"/>
                <w:u w:val="none"/>
              </w:rPr>
              <w:t xml:space="preserve">Evans (2024) – </w:t>
            </w:r>
            <w:r w:rsidRPr="200C39DD" w:rsidR="0049794E">
              <w:rPr>
                <w:rFonts w:cs="Arial"/>
                <w:i w:val="1"/>
                <w:iCs w:val="1"/>
                <w:color w:val="auto"/>
                <w:sz w:val="22"/>
                <w:szCs w:val="22"/>
                <w:u w:val="none"/>
              </w:rPr>
              <w:t>Are Adverse Childhood Experiences (ACEs) the key link between mental health and domestic. abuse?</w:t>
            </w:r>
            <w:r>
              <w:br/>
            </w:r>
            <w:r w:rsidRPr="200C39DD" w:rsidR="0049794E">
              <w:rPr>
                <w:rFonts w:cs="Arial"/>
                <w:color w:val="auto"/>
                <w:sz w:val="22"/>
                <w:szCs w:val="22"/>
                <w:u w:val="none"/>
              </w:rPr>
              <w:t>https://forbabyssake.org.uk/news/2024/05/15/adverse-childhood-experiences/?gad_source=1&amp;gclid=EAIaIQobChMIvq79hv35hwMVJ5hQBh2ZlDrlEAAYASAAEgLQxvD_BwE</w:t>
            </w:r>
            <w:r w:rsidRPr="200C39DD" w:rsidR="0049794E">
              <w:rPr>
                <w:rFonts w:cs="Arial"/>
                <w:color w:val="auto"/>
                <w:sz w:val="22"/>
                <w:szCs w:val="22"/>
                <w:u w:val="none"/>
              </w:rPr>
              <w:t xml:space="preserve"> (16/08/2024). </w:t>
            </w:r>
          </w:p>
          <w:p w:rsidR="00DB5EB3" w:rsidP="200C39DD" w:rsidRDefault="00DB5EB3" w14:paraId="12A06A0F" w14:textId="77777777">
            <w:pPr>
              <w:ind w:left="720" w:hanging="720"/>
              <w:jc w:val="both"/>
              <w:rPr>
                <w:rFonts w:cs="Arial"/>
                <w:color w:val="auto"/>
                <w:sz w:val="22"/>
                <w:szCs w:val="22"/>
                <w:u w:val="none"/>
              </w:rPr>
            </w:pPr>
          </w:p>
          <w:p w:rsidR="00DB5EB3" w:rsidP="200C39DD" w:rsidRDefault="00DB5EB3" w14:paraId="4EDE95D1" w14:textId="77777777">
            <w:pPr>
              <w:ind w:left="720" w:hanging="720"/>
              <w:jc w:val="both"/>
              <w:rPr>
                <w:rFonts w:cs="Arial"/>
                <w:color w:val="auto"/>
                <w:sz w:val="22"/>
                <w:szCs w:val="22"/>
                <w:u w:val="none"/>
              </w:rPr>
            </w:pPr>
          </w:p>
          <w:p w:rsidR="00DB5EB3" w:rsidP="200C39DD" w:rsidRDefault="00DB5EB3" w14:paraId="7513C498" w14:textId="77777777">
            <w:pPr>
              <w:ind w:left="720" w:hanging="720"/>
              <w:jc w:val="both"/>
              <w:rPr>
                <w:rFonts w:cs="Arial"/>
                <w:color w:val="auto"/>
                <w:sz w:val="22"/>
                <w:szCs w:val="22"/>
                <w:u w:val="none"/>
              </w:rPr>
            </w:pPr>
          </w:p>
          <w:p w:rsidRPr="00510478" w:rsidR="00DB5EB3" w:rsidP="200C39DD" w:rsidRDefault="00DB5EB3" w14:paraId="74269233" w14:textId="16BA74B7">
            <w:pPr>
              <w:ind w:left="720" w:hanging="720"/>
              <w:jc w:val="both"/>
              <w:rPr>
                <w:rFonts w:cs="Arial"/>
                <w:color w:val="auto"/>
                <w:sz w:val="22"/>
                <w:szCs w:val="22"/>
                <w:u w:val="none"/>
              </w:rPr>
            </w:pPr>
            <w:r w:rsidRPr="200C39DD" w:rsidR="00DB5EB3">
              <w:rPr>
                <w:rFonts w:cs="Arial"/>
                <w:color w:val="auto"/>
                <w:sz w:val="22"/>
                <w:szCs w:val="22"/>
                <w:u w:val="none"/>
              </w:rPr>
              <w:t>Sindall, K., McCarthy, D.J. and Brunton-Smith, I. (2016) ‘Young people and the formation of attitudes towards the police’, European Journal of Criminology, 14(3), pp. 344–364. doi:10.1177/1477370816661739.</w:t>
            </w:r>
          </w:p>
        </w:tc>
      </w:tr>
    </w:tbl>
    <w:p w:rsidRPr="00B61956" w:rsidR="005C6CD8" w:rsidP="00D4485A" w:rsidRDefault="005C6CD8" w14:paraId="751501B0" w14:textId="77777777">
      <w:pPr>
        <w:pBdr>
          <w:bottom w:val="single" w:color="auto" w:sz="4" w:space="1"/>
        </w:pBdr>
        <w:jc w:val="both"/>
        <w:rPr>
          <w:rFonts w:asciiTheme="minorHAnsi" w:hAnsiTheme="minorHAnsi" w:cstheme="minorHAnsi"/>
          <w:b/>
          <w:bCs/>
          <w:sz w:val="22"/>
          <w:szCs w:val="22"/>
        </w:rPr>
      </w:pPr>
    </w:p>
    <w:sectPr w:rsidRPr="00B61956" w:rsidR="005C6CD8" w:rsidSect="00D977FF">
      <w:footerReference w:type="first" r:id="rId18"/>
      <w:type w:val="continuous"/>
      <w:pgSz w:w="12240" w:h="15840" w:orient="portrait"/>
      <w:pgMar w:top="1440" w:right="1440" w:bottom="1440" w:left="1440" w:header="708" w:footer="708" w:gutter="0"/>
      <w:cols w:space="708"/>
      <w:docGrid w:linePitch="360"/>
    </w:sectPr>
  </w:body>
</w:document>
</file>

<file path=word/commentsExtended.xml><?xml version="1.0" encoding="utf-8"?>
<w15:commentsEx xmlns:mc="http://schemas.openxmlformats.org/markup-compatibility/2006" xmlns:w15="http://schemas.microsoft.com/office/word/2012/wordml" mc:Ignorable="w15">
  <w15:commentEx w15:done="0" w15:paraId="4C27A1F5"/>
</w15:commentsEx>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7EF67C74" w16cex:dateUtc="2024-08-16T18:14:00Z"/>
</w16cex:commentsExtensible>
</file>

<file path=word/commentsIds.xml><?xml version="1.0" encoding="utf-8"?>
<w16cid:commentsIds xmlns:mc="http://schemas.openxmlformats.org/markup-compatibility/2006" xmlns:w16cid="http://schemas.microsoft.com/office/word/2016/wordml/cid" mc:Ignorable="w16cid">
  <w16cid:commentId w16cid:paraId="4C27A1F5" w16cid:durableId="7EF67C7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B30287" w:rsidRDefault="00B30287" w14:paraId="4EE11298" w14:textId="77777777">
      <w:r>
        <w:separator/>
      </w:r>
    </w:p>
  </w:endnote>
  <w:endnote w:type="continuationSeparator" w:id="0">
    <w:p w:rsidR="00B30287" w:rsidRDefault="00B30287" w14:paraId="4A62F38A"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B20C0B" w:rsidRDefault="00B20C0B" w14:paraId="29450356" w14:textId="77777777">
    <w:pPr>
      <w:pStyle w:val="Footer"/>
      <w:jc w:val="center"/>
      <w:rPr>
        <w:sz w:val="10"/>
      </w:rPr>
    </w:pPr>
    <w:r>
      <w:rPr>
        <w:rStyle w:val="PageNumber"/>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r>
      <w:rPr>
        <w:sz w:val="10"/>
      </w:rPr>
      <w:tab/>
    </w:r>
    <w:r>
      <w:rPr>
        <w:sz w:val="1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B30287" w:rsidRDefault="00B30287" w14:paraId="1683BD13" w14:textId="77777777">
      <w:r>
        <w:separator/>
      </w:r>
    </w:p>
  </w:footnote>
  <w:footnote w:type="continuationSeparator" w:id="0">
    <w:p w:rsidR="00B30287" w:rsidRDefault="00B30287" w14:paraId="311899A1" w14:textId="77777777">
      <w:r>
        <w:continuationSeparator/>
      </w:r>
    </w:p>
  </w:footnote>
</w:footnotes>
</file>

<file path=word/intelligence2.xml><?xml version="1.0" encoding="utf-8"?>
<int2:intelligence xmlns:int2="http://schemas.microsoft.com/office/intelligence/2020/intelligence">
  <int2:observations>
    <int2:bookmark int2:bookmarkName="_Int_vLDhSmns" int2:invalidationBookmarkName="" int2:hashCode="jHU5SW4Inl55IR" int2:id="nmS2MRCC">
      <int2:state int2:type="AugLoop_Text_Critique"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xmlns:w="http://schemas.openxmlformats.org/wordprocessingml/2006/main" w:abstractNumId="42">
    <w:nsid w:val="e960658"/>
    <w:multiLevelType xmlns:w="http://schemas.openxmlformats.org/wordprocessingml/2006/main" w:val="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1.%2."/>
      <w:lvlJc w:val="left"/>
      <w:pPr>
        <w:ind w:left="1440" w:hanging="360"/>
      </w:pPr>
    </w:lvl>
    <w:lvl xmlns:w="http://schemas.openxmlformats.org/wordprocessingml/2006/main" w:ilvl="2">
      <w:start w:val="1"/>
      <w:numFmt w:val="decimal"/>
      <w:lvlText w:val="%1.%2.%3."/>
      <w:lvlJc w:val="left"/>
      <w:pPr>
        <w:ind w:left="2160" w:hanging="360"/>
      </w:pPr>
    </w:lvl>
    <w:lvl xmlns:w="http://schemas.openxmlformats.org/wordprocessingml/2006/main" w:ilvl="3">
      <w:start w:val="1"/>
      <w:numFmt w:val="decimal"/>
      <w:lvlText w:val="%1.%2.%3.%4."/>
      <w:lvlJc w:val="left"/>
      <w:pPr>
        <w:ind w:left="2880" w:hanging="360"/>
      </w:pPr>
    </w:lvl>
    <w:lvl xmlns:w="http://schemas.openxmlformats.org/wordprocessingml/2006/main" w:ilvl="4">
      <w:start w:val="1"/>
      <w:numFmt w:val="decimal"/>
      <w:lvlText w:val="%1.%2.%3.%4.%5."/>
      <w:lvlJc w:val="left"/>
      <w:pPr>
        <w:ind w:left="3600" w:hanging="360"/>
      </w:pPr>
    </w:lvl>
    <w:lvl xmlns:w="http://schemas.openxmlformats.org/wordprocessingml/2006/main" w:ilvl="5">
      <w:start w:val="1"/>
      <w:numFmt w:val="decimal"/>
      <w:lvlText w:val="%1.%2.%3.%4.%5.%6."/>
      <w:lvlJc w:val="left"/>
      <w:pPr>
        <w:ind w:left="4320" w:hanging="360"/>
      </w:pPr>
    </w:lvl>
    <w:lvl xmlns:w="http://schemas.openxmlformats.org/wordprocessingml/2006/main" w:ilvl="6">
      <w:start w:val="1"/>
      <w:numFmt w:val="decimal"/>
      <w:lvlText w:val="%1.%2.%3.%4.%5.%6.%7."/>
      <w:lvlJc w:val="left"/>
      <w:pPr>
        <w:ind w:left="5040" w:hanging="360"/>
      </w:pPr>
    </w:lvl>
    <w:lvl xmlns:w="http://schemas.openxmlformats.org/wordprocessingml/2006/main" w:ilvl="7">
      <w:start w:val="1"/>
      <w:numFmt w:val="decimal"/>
      <w:lvlText w:val="%1.%2.%3.%4.%5.%6.%7.%8."/>
      <w:lvlJc w:val="left"/>
      <w:pPr>
        <w:ind w:left="5760" w:hanging="360"/>
      </w:pPr>
    </w:lvl>
    <w:lvl xmlns:w="http://schemas.openxmlformats.org/wordprocessingml/2006/main" w:ilvl="8">
      <w:start w:val="1"/>
      <w:numFmt w:val="decimal"/>
      <w:lvlText w:val="%1.%2.%3.%4.%5.%6.%7.%8.%9."/>
      <w:lvlJc w:val="left"/>
      <w:pPr>
        <w:ind w:left="6480" w:hanging="360"/>
      </w:pPr>
    </w:lvl>
  </w:abstractNum>
  <w:abstractNum xmlns:w="http://schemas.openxmlformats.org/wordprocessingml/2006/main" w:abstractNumId="41">
    <w:nsid w:val="5c4c719e"/>
    <w:multiLevelType xmlns:w="http://schemas.openxmlformats.org/wordprocessingml/2006/main" w:val="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1.%2."/>
      <w:lvlJc w:val="left"/>
      <w:pPr>
        <w:ind w:left="1440" w:hanging="360"/>
      </w:pPr>
    </w:lvl>
    <w:lvl xmlns:w="http://schemas.openxmlformats.org/wordprocessingml/2006/main" w:ilvl="2">
      <w:start w:val="1"/>
      <w:numFmt w:val="decimal"/>
      <w:lvlText w:val="%1.%2.%3."/>
      <w:lvlJc w:val="left"/>
      <w:pPr>
        <w:ind w:left="2160" w:hanging="360"/>
      </w:pPr>
    </w:lvl>
    <w:lvl xmlns:w="http://schemas.openxmlformats.org/wordprocessingml/2006/main" w:ilvl="3">
      <w:start w:val="1"/>
      <w:numFmt w:val="decimal"/>
      <w:lvlText w:val="%1.%2.%3.%4."/>
      <w:lvlJc w:val="left"/>
      <w:pPr>
        <w:ind w:left="2880" w:hanging="360"/>
      </w:pPr>
    </w:lvl>
    <w:lvl xmlns:w="http://schemas.openxmlformats.org/wordprocessingml/2006/main" w:ilvl="4">
      <w:start w:val="1"/>
      <w:numFmt w:val="decimal"/>
      <w:lvlText w:val="%1.%2.%3.%4.%5."/>
      <w:lvlJc w:val="left"/>
      <w:pPr>
        <w:ind w:left="3600" w:hanging="360"/>
      </w:pPr>
    </w:lvl>
    <w:lvl xmlns:w="http://schemas.openxmlformats.org/wordprocessingml/2006/main" w:ilvl="5">
      <w:start w:val="1"/>
      <w:numFmt w:val="decimal"/>
      <w:lvlText w:val="%1.%2.%3.%4.%5.%6."/>
      <w:lvlJc w:val="left"/>
      <w:pPr>
        <w:ind w:left="4320" w:hanging="360"/>
      </w:pPr>
    </w:lvl>
    <w:lvl xmlns:w="http://schemas.openxmlformats.org/wordprocessingml/2006/main" w:ilvl="6">
      <w:start w:val="1"/>
      <w:numFmt w:val="decimal"/>
      <w:lvlText w:val="%1.%2.%3.%4.%5.%6.%7."/>
      <w:lvlJc w:val="left"/>
      <w:pPr>
        <w:ind w:left="5040" w:hanging="360"/>
      </w:pPr>
    </w:lvl>
    <w:lvl xmlns:w="http://schemas.openxmlformats.org/wordprocessingml/2006/main" w:ilvl="7">
      <w:start w:val="1"/>
      <w:numFmt w:val="decimal"/>
      <w:lvlText w:val="%1.%2.%3.%4.%5.%6.%7.%8."/>
      <w:lvlJc w:val="left"/>
      <w:pPr>
        <w:ind w:left="5760" w:hanging="360"/>
      </w:pPr>
    </w:lvl>
    <w:lvl xmlns:w="http://schemas.openxmlformats.org/wordprocessingml/2006/main" w:ilvl="8">
      <w:start w:val="1"/>
      <w:numFmt w:val="decimal"/>
      <w:lvlText w:val="%1.%2.%3.%4.%5.%6.%7.%8.%9."/>
      <w:lvlJc w:val="left"/>
      <w:pPr>
        <w:ind w:left="6480" w:hanging="360"/>
      </w:pPr>
    </w:lvl>
  </w:abstractNum>
  <w:abstractNum w:abstractNumId="0" w15:restartNumberingAfterBreak="0">
    <w:nsid w:val="000D29EE"/>
    <w:multiLevelType w:val="hybridMultilevel"/>
    <w:tmpl w:val="7BFC09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5148D1"/>
    <w:multiLevelType w:val="hybridMultilevel"/>
    <w:tmpl w:val="83480B2E"/>
    <w:lvl w:ilvl="0" w:tplc="04090001">
      <w:start w:val="1"/>
      <w:numFmt w:val="bullet"/>
      <w:lvlText w:val=""/>
      <w:lvlJc w:val="left"/>
      <w:pPr>
        <w:tabs>
          <w:tab w:val="num" w:pos="360"/>
        </w:tabs>
        <w:ind w:left="360" w:hanging="360"/>
      </w:pPr>
      <w:rPr>
        <w:rFonts w:hint="default" w:ascii="Symbol" w:hAnsi="Symbol"/>
      </w:rPr>
    </w:lvl>
    <w:lvl w:ilvl="1" w:tplc="08090001">
      <w:start w:val="1"/>
      <w:numFmt w:val="bullet"/>
      <w:lvlText w:val=""/>
      <w:lvlJc w:val="left"/>
      <w:pPr>
        <w:tabs>
          <w:tab w:val="num" w:pos="1080"/>
        </w:tabs>
        <w:ind w:left="1080" w:hanging="360"/>
      </w:pPr>
      <w:rPr>
        <w:rFonts w:hint="default" w:ascii="Symbol" w:hAnsi="Symbol"/>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2" w15:restartNumberingAfterBreak="0">
    <w:nsid w:val="04A84194"/>
    <w:multiLevelType w:val="hybridMultilevel"/>
    <w:tmpl w:val="32926D0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07AE608A"/>
    <w:multiLevelType w:val="hybridMultilevel"/>
    <w:tmpl w:val="923A6792"/>
    <w:lvl w:ilvl="0" w:tplc="AB94E236">
      <w:start w:val="1"/>
      <w:numFmt w:val="bullet"/>
      <w:lvlText w:val=""/>
      <w:lvlJc w:val="left"/>
      <w:pPr>
        <w:tabs>
          <w:tab w:val="num" w:pos="360"/>
        </w:tabs>
        <w:ind w:left="36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4" w15:restartNumberingAfterBreak="0">
    <w:nsid w:val="0B7E1F83"/>
    <w:multiLevelType w:val="hybridMultilevel"/>
    <w:tmpl w:val="F9E44E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72130C"/>
    <w:multiLevelType w:val="hybridMultilevel"/>
    <w:tmpl w:val="D1E0308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14177130"/>
    <w:multiLevelType w:val="hybridMultilevel"/>
    <w:tmpl w:val="42F2C4A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146630B2"/>
    <w:multiLevelType w:val="hybridMultilevel"/>
    <w:tmpl w:val="905CC524"/>
    <w:lvl w:ilvl="0" w:tplc="B65683D2">
      <w:numFmt w:val="bullet"/>
      <w:lvlText w:val="-"/>
      <w:lvlJc w:val="left"/>
      <w:pPr>
        <w:ind w:left="720" w:hanging="360"/>
      </w:pPr>
      <w:rPr>
        <w:rFonts w:hint="default" w:ascii="Arial" w:hAnsi="Arial" w:eastAsia="Times New Roman" w:cs="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1E154592"/>
    <w:multiLevelType w:val="hybridMultilevel"/>
    <w:tmpl w:val="F2D215BC"/>
    <w:lvl w:ilvl="0" w:tplc="35F8F3EA">
      <w:start w:val="3"/>
      <w:numFmt w:val="bullet"/>
      <w:lvlText w:val="-"/>
      <w:lvlJc w:val="left"/>
      <w:pPr>
        <w:ind w:left="720" w:hanging="360"/>
      </w:pPr>
      <w:rPr>
        <w:rFonts w:hint="default" w:ascii="Times New Roman" w:hAnsi="Times New Roman" w:eastAsia="Calibri" w:cs="Times New Roman"/>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1F315FE7"/>
    <w:multiLevelType w:val="hybridMultilevel"/>
    <w:tmpl w:val="0F6E53D2"/>
    <w:lvl w:ilvl="0" w:tplc="08090001">
      <w:start w:val="1"/>
      <w:numFmt w:val="bullet"/>
      <w:lvlText w:val=""/>
      <w:lvlJc w:val="left"/>
      <w:pPr>
        <w:tabs>
          <w:tab w:val="num" w:pos="360"/>
        </w:tabs>
        <w:ind w:left="360" w:hanging="360"/>
      </w:pPr>
      <w:rPr>
        <w:rFonts w:hint="default" w:ascii="Symbol" w:hAnsi="Symbol"/>
      </w:rPr>
    </w:lvl>
    <w:lvl w:ilvl="1" w:tplc="08090001">
      <w:start w:val="1"/>
      <w:numFmt w:val="bullet"/>
      <w:lvlText w:val=""/>
      <w:lvlJc w:val="left"/>
      <w:pPr>
        <w:tabs>
          <w:tab w:val="num" w:pos="1080"/>
        </w:tabs>
        <w:ind w:left="1080" w:hanging="360"/>
      </w:pPr>
      <w:rPr>
        <w:rFonts w:hint="default" w:ascii="Symbol" w:hAnsi="Symbol"/>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0" w15:restartNumberingAfterBreak="0">
    <w:nsid w:val="21724934"/>
    <w:multiLevelType w:val="hybridMultilevel"/>
    <w:tmpl w:val="265ACE4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24075198"/>
    <w:multiLevelType w:val="hybridMultilevel"/>
    <w:tmpl w:val="BBB0C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450587E"/>
    <w:multiLevelType w:val="hybridMultilevel"/>
    <w:tmpl w:val="4E9C3E00"/>
    <w:lvl w:ilvl="0" w:tplc="4D5646D2">
      <w:start w:val="2"/>
      <w:numFmt w:val="decimal"/>
      <w:lvlText w:val="%1."/>
      <w:lvlJc w:val="left"/>
      <w:pPr>
        <w:tabs>
          <w:tab w:val="num" w:pos="720"/>
        </w:tabs>
        <w:ind w:left="720" w:hanging="720"/>
      </w:pPr>
      <w:rPr>
        <w:rFonts w:hint="default" w:cs="Times New Roman"/>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CFD130E"/>
    <w:multiLevelType w:val="multilevel"/>
    <w:tmpl w:val="51E2DBD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4" w15:restartNumberingAfterBreak="0">
    <w:nsid w:val="2D6A766E"/>
    <w:multiLevelType w:val="hybridMultilevel"/>
    <w:tmpl w:val="3C20E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05152AD"/>
    <w:multiLevelType w:val="singleLevel"/>
    <w:tmpl w:val="08090001"/>
    <w:lvl w:ilvl="0">
      <w:start w:val="1"/>
      <w:numFmt w:val="bullet"/>
      <w:lvlText w:val=""/>
      <w:lvlJc w:val="left"/>
      <w:pPr>
        <w:tabs>
          <w:tab w:val="num" w:pos="360"/>
        </w:tabs>
        <w:ind w:left="360" w:hanging="360"/>
      </w:pPr>
      <w:rPr>
        <w:rFonts w:hint="default" w:ascii="Symbol" w:hAnsi="Symbol"/>
      </w:rPr>
    </w:lvl>
  </w:abstractNum>
  <w:abstractNum w:abstractNumId="16" w15:restartNumberingAfterBreak="0">
    <w:nsid w:val="3278677C"/>
    <w:multiLevelType w:val="hybridMultilevel"/>
    <w:tmpl w:val="7D0CC754"/>
    <w:lvl w:ilvl="0" w:tplc="5A56FBE6">
      <w:start w:val="1"/>
      <w:numFmt w:val="bullet"/>
      <w:lvlText w:val="•"/>
      <w:lvlJc w:val="left"/>
      <w:pPr>
        <w:tabs>
          <w:tab w:val="num" w:pos="720"/>
        </w:tabs>
        <w:ind w:left="720" w:hanging="360"/>
      </w:pPr>
      <w:rPr>
        <w:rFonts w:hint="default" w:ascii="Arial" w:hAnsi="Arial"/>
      </w:rPr>
    </w:lvl>
    <w:lvl w:ilvl="1" w:tplc="5AE45CBE" w:tentative="1">
      <w:start w:val="1"/>
      <w:numFmt w:val="bullet"/>
      <w:lvlText w:val="•"/>
      <w:lvlJc w:val="left"/>
      <w:pPr>
        <w:tabs>
          <w:tab w:val="num" w:pos="1440"/>
        </w:tabs>
        <w:ind w:left="1440" w:hanging="360"/>
      </w:pPr>
      <w:rPr>
        <w:rFonts w:hint="default" w:ascii="Arial" w:hAnsi="Arial"/>
      </w:rPr>
    </w:lvl>
    <w:lvl w:ilvl="2" w:tplc="76CC0D8A" w:tentative="1">
      <w:start w:val="1"/>
      <w:numFmt w:val="bullet"/>
      <w:lvlText w:val="•"/>
      <w:lvlJc w:val="left"/>
      <w:pPr>
        <w:tabs>
          <w:tab w:val="num" w:pos="2160"/>
        </w:tabs>
        <w:ind w:left="2160" w:hanging="360"/>
      </w:pPr>
      <w:rPr>
        <w:rFonts w:hint="default" w:ascii="Arial" w:hAnsi="Arial"/>
      </w:rPr>
    </w:lvl>
    <w:lvl w:ilvl="3" w:tplc="A3B4C2CC" w:tentative="1">
      <w:start w:val="1"/>
      <w:numFmt w:val="bullet"/>
      <w:lvlText w:val="•"/>
      <w:lvlJc w:val="left"/>
      <w:pPr>
        <w:tabs>
          <w:tab w:val="num" w:pos="2880"/>
        </w:tabs>
        <w:ind w:left="2880" w:hanging="360"/>
      </w:pPr>
      <w:rPr>
        <w:rFonts w:hint="default" w:ascii="Arial" w:hAnsi="Arial"/>
      </w:rPr>
    </w:lvl>
    <w:lvl w:ilvl="4" w:tplc="7E9A65F0" w:tentative="1">
      <w:start w:val="1"/>
      <w:numFmt w:val="bullet"/>
      <w:lvlText w:val="•"/>
      <w:lvlJc w:val="left"/>
      <w:pPr>
        <w:tabs>
          <w:tab w:val="num" w:pos="3600"/>
        </w:tabs>
        <w:ind w:left="3600" w:hanging="360"/>
      </w:pPr>
      <w:rPr>
        <w:rFonts w:hint="default" w:ascii="Arial" w:hAnsi="Arial"/>
      </w:rPr>
    </w:lvl>
    <w:lvl w:ilvl="5" w:tplc="2068A7F2" w:tentative="1">
      <w:start w:val="1"/>
      <w:numFmt w:val="bullet"/>
      <w:lvlText w:val="•"/>
      <w:lvlJc w:val="left"/>
      <w:pPr>
        <w:tabs>
          <w:tab w:val="num" w:pos="4320"/>
        </w:tabs>
        <w:ind w:left="4320" w:hanging="360"/>
      </w:pPr>
      <w:rPr>
        <w:rFonts w:hint="default" w:ascii="Arial" w:hAnsi="Arial"/>
      </w:rPr>
    </w:lvl>
    <w:lvl w:ilvl="6" w:tplc="74AA3CE4" w:tentative="1">
      <w:start w:val="1"/>
      <w:numFmt w:val="bullet"/>
      <w:lvlText w:val="•"/>
      <w:lvlJc w:val="left"/>
      <w:pPr>
        <w:tabs>
          <w:tab w:val="num" w:pos="5040"/>
        </w:tabs>
        <w:ind w:left="5040" w:hanging="360"/>
      </w:pPr>
      <w:rPr>
        <w:rFonts w:hint="default" w:ascii="Arial" w:hAnsi="Arial"/>
      </w:rPr>
    </w:lvl>
    <w:lvl w:ilvl="7" w:tplc="48008260" w:tentative="1">
      <w:start w:val="1"/>
      <w:numFmt w:val="bullet"/>
      <w:lvlText w:val="•"/>
      <w:lvlJc w:val="left"/>
      <w:pPr>
        <w:tabs>
          <w:tab w:val="num" w:pos="5760"/>
        </w:tabs>
        <w:ind w:left="5760" w:hanging="360"/>
      </w:pPr>
      <w:rPr>
        <w:rFonts w:hint="default" w:ascii="Arial" w:hAnsi="Arial"/>
      </w:rPr>
    </w:lvl>
    <w:lvl w:ilvl="8" w:tplc="00DC43D8" w:tentative="1">
      <w:start w:val="1"/>
      <w:numFmt w:val="bullet"/>
      <w:lvlText w:val="•"/>
      <w:lvlJc w:val="left"/>
      <w:pPr>
        <w:tabs>
          <w:tab w:val="num" w:pos="6480"/>
        </w:tabs>
        <w:ind w:left="6480" w:hanging="360"/>
      </w:pPr>
      <w:rPr>
        <w:rFonts w:hint="default" w:ascii="Arial" w:hAnsi="Arial"/>
      </w:rPr>
    </w:lvl>
  </w:abstractNum>
  <w:abstractNum w:abstractNumId="17"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3C542944"/>
    <w:multiLevelType w:val="singleLevel"/>
    <w:tmpl w:val="08090001"/>
    <w:lvl w:ilvl="0">
      <w:start w:val="1"/>
      <w:numFmt w:val="bullet"/>
      <w:lvlText w:val=""/>
      <w:lvlJc w:val="left"/>
      <w:pPr>
        <w:ind w:left="720" w:hanging="360"/>
      </w:pPr>
      <w:rPr>
        <w:rFonts w:hint="default" w:ascii="Symbol" w:hAnsi="Symbol"/>
      </w:rPr>
    </w:lvl>
  </w:abstractNum>
  <w:abstractNum w:abstractNumId="20" w15:restartNumberingAfterBreak="0">
    <w:nsid w:val="3C74774E"/>
    <w:multiLevelType w:val="hybridMultilevel"/>
    <w:tmpl w:val="6980F52A"/>
    <w:lvl w:ilvl="0" w:tplc="08090001">
      <w:start w:val="1"/>
      <w:numFmt w:val="bullet"/>
      <w:lvlText w:val=""/>
      <w:lvlJc w:val="left"/>
      <w:pPr>
        <w:ind w:left="360" w:hanging="360"/>
      </w:pPr>
      <w:rPr>
        <w:rFonts w:hint="default" w:ascii="Symbol" w:hAnsi="Symbol"/>
      </w:rPr>
    </w:lvl>
    <w:lvl w:ilvl="1" w:tplc="08090003">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1" w15:restartNumberingAfterBreak="0">
    <w:nsid w:val="420C7CB0"/>
    <w:multiLevelType w:val="hybridMultilevel"/>
    <w:tmpl w:val="724C322E"/>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2" w15:restartNumberingAfterBreak="0">
    <w:nsid w:val="442B779D"/>
    <w:multiLevelType w:val="hybridMultilevel"/>
    <w:tmpl w:val="9E605DD4"/>
    <w:lvl w:ilvl="0" w:tplc="04090001">
      <w:start w:val="1"/>
      <w:numFmt w:val="bullet"/>
      <w:lvlText w:val=""/>
      <w:lvlJc w:val="left"/>
      <w:pPr>
        <w:tabs>
          <w:tab w:val="num" w:pos="360"/>
        </w:tabs>
        <w:ind w:left="360" w:hanging="360"/>
      </w:pPr>
      <w:rPr>
        <w:rFonts w:hint="default" w:ascii="Symbol" w:hAnsi="Symbol"/>
      </w:rPr>
    </w:lvl>
    <w:lvl w:ilvl="1" w:tplc="04090003">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23" w15:restartNumberingAfterBreak="0">
    <w:nsid w:val="45BE4BA3"/>
    <w:multiLevelType w:val="hybridMultilevel"/>
    <w:tmpl w:val="DD28D46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4" w15:restartNumberingAfterBreak="0">
    <w:nsid w:val="4AED18D2"/>
    <w:multiLevelType w:val="hybridMultilevel"/>
    <w:tmpl w:val="D95E8C2A"/>
    <w:lvl w:ilvl="0" w:tplc="95E0295E">
      <w:start w:val="1"/>
      <w:numFmt w:val="bullet"/>
      <w:lvlText w:val="•"/>
      <w:lvlJc w:val="left"/>
      <w:pPr>
        <w:tabs>
          <w:tab w:val="num" w:pos="720"/>
        </w:tabs>
        <w:ind w:left="720" w:hanging="360"/>
      </w:pPr>
      <w:rPr>
        <w:rFonts w:hint="default" w:ascii="Arial" w:hAnsi="Arial"/>
      </w:rPr>
    </w:lvl>
    <w:lvl w:ilvl="1" w:tplc="5BAC2B88" w:tentative="1">
      <w:start w:val="1"/>
      <w:numFmt w:val="bullet"/>
      <w:lvlText w:val="•"/>
      <w:lvlJc w:val="left"/>
      <w:pPr>
        <w:tabs>
          <w:tab w:val="num" w:pos="1440"/>
        </w:tabs>
        <w:ind w:left="1440" w:hanging="360"/>
      </w:pPr>
      <w:rPr>
        <w:rFonts w:hint="default" w:ascii="Arial" w:hAnsi="Arial"/>
      </w:rPr>
    </w:lvl>
    <w:lvl w:ilvl="2" w:tplc="6F3E3C78" w:tentative="1">
      <w:start w:val="1"/>
      <w:numFmt w:val="bullet"/>
      <w:lvlText w:val="•"/>
      <w:lvlJc w:val="left"/>
      <w:pPr>
        <w:tabs>
          <w:tab w:val="num" w:pos="2160"/>
        </w:tabs>
        <w:ind w:left="2160" w:hanging="360"/>
      </w:pPr>
      <w:rPr>
        <w:rFonts w:hint="default" w:ascii="Arial" w:hAnsi="Arial"/>
      </w:rPr>
    </w:lvl>
    <w:lvl w:ilvl="3" w:tplc="3D16E126" w:tentative="1">
      <w:start w:val="1"/>
      <w:numFmt w:val="bullet"/>
      <w:lvlText w:val="•"/>
      <w:lvlJc w:val="left"/>
      <w:pPr>
        <w:tabs>
          <w:tab w:val="num" w:pos="2880"/>
        </w:tabs>
        <w:ind w:left="2880" w:hanging="360"/>
      </w:pPr>
      <w:rPr>
        <w:rFonts w:hint="default" w:ascii="Arial" w:hAnsi="Arial"/>
      </w:rPr>
    </w:lvl>
    <w:lvl w:ilvl="4" w:tplc="FEB8864C" w:tentative="1">
      <w:start w:val="1"/>
      <w:numFmt w:val="bullet"/>
      <w:lvlText w:val="•"/>
      <w:lvlJc w:val="left"/>
      <w:pPr>
        <w:tabs>
          <w:tab w:val="num" w:pos="3600"/>
        </w:tabs>
        <w:ind w:left="3600" w:hanging="360"/>
      </w:pPr>
      <w:rPr>
        <w:rFonts w:hint="default" w:ascii="Arial" w:hAnsi="Arial"/>
      </w:rPr>
    </w:lvl>
    <w:lvl w:ilvl="5" w:tplc="9EDCFD4A" w:tentative="1">
      <w:start w:val="1"/>
      <w:numFmt w:val="bullet"/>
      <w:lvlText w:val="•"/>
      <w:lvlJc w:val="left"/>
      <w:pPr>
        <w:tabs>
          <w:tab w:val="num" w:pos="4320"/>
        </w:tabs>
        <w:ind w:left="4320" w:hanging="360"/>
      </w:pPr>
      <w:rPr>
        <w:rFonts w:hint="default" w:ascii="Arial" w:hAnsi="Arial"/>
      </w:rPr>
    </w:lvl>
    <w:lvl w:ilvl="6" w:tplc="8402AA5C" w:tentative="1">
      <w:start w:val="1"/>
      <w:numFmt w:val="bullet"/>
      <w:lvlText w:val="•"/>
      <w:lvlJc w:val="left"/>
      <w:pPr>
        <w:tabs>
          <w:tab w:val="num" w:pos="5040"/>
        </w:tabs>
        <w:ind w:left="5040" w:hanging="360"/>
      </w:pPr>
      <w:rPr>
        <w:rFonts w:hint="default" w:ascii="Arial" w:hAnsi="Arial"/>
      </w:rPr>
    </w:lvl>
    <w:lvl w:ilvl="7" w:tplc="09881C04" w:tentative="1">
      <w:start w:val="1"/>
      <w:numFmt w:val="bullet"/>
      <w:lvlText w:val="•"/>
      <w:lvlJc w:val="left"/>
      <w:pPr>
        <w:tabs>
          <w:tab w:val="num" w:pos="5760"/>
        </w:tabs>
        <w:ind w:left="5760" w:hanging="360"/>
      </w:pPr>
      <w:rPr>
        <w:rFonts w:hint="default" w:ascii="Arial" w:hAnsi="Arial"/>
      </w:rPr>
    </w:lvl>
    <w:lvl w:ilvl="8" w:tplc="39B8BF08" w:tentative="1">
      <w:start w:val="1"/>
      <w:numFmt w:val="bullet"/>
      <w:lvlText w:val="•"/>
      <w:lvlJc w:val="left"/>
      <w:pPr>
        <w:tabs>
          <w:tab w:val="num" w:pos="6480"/>
        </w:tabs>
        <w:ind w:left="6480" w:hanging="360"/>
      </w:pPr>
      <w:rPr>
        <w:rFonts w:hint="default" w:ascii="Arial" w:hAnsi="Arial"/>
      </w:rPr>
    </w:lvl>
  </w:abstractNum>
  <w:abstractNum w:abstractNumId="25" w15:restartNumberingAfterBreak="0">
    <w:nsid w:val="4E182672"/>
    <w:multiLevelType w:val="hybridMultilevel"/>
    <w:tmpl w:val="24E482E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6"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FF35DAC"/>
    <w:multiLevelType w:val="hybridMultilevel"/>
    <w:tmpl w:val="A8D690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8" w15:restartNumberingAfterBreak="0">
    <w:nsid w:val="56C21A42"/>
    <w:multiLevelType w:val="hybridMultilevel"/>
    <w:tmpl w:val="18F49570"/>
    <w:lvl w:ilvl="0" w:tplc="35F8F3EA">
      <w:start w:val="3"/>
      <w:numFmt w:val="bullet"/>
      <w:lvlText w:val="-"/>
      <w:lvlJc w:val="left"/>
      <w:pPr>
        <w:ind w:left="720" w:hanging="360"/>
      </w:pPr>
      <w:rPr>
        <w:rFonts w:hint="default" w:ascii="Times New Roman" w:hAnsi="Times New Roman" w:eastAsia="Calibri" w:cs="Times New Roman"/>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9"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E41292E"/>
    <w:multiLevelType w:val="hybridMultilevel"/>
    <w:tmpl w:val="625CE42E"/>
    <w:lvl w:ilvl="0" w:tplc="4D44B9EE">
      <w:numFmt w:val="bullet"/>
      <w:lvlText w:val="-"/>
      <w:lvlJc w:val="left"/>
      <w:pPr>
        <w:ind w:left="720" w:hanging="360"/>
      </w:pPr>
      <w:rPr>
        <w:rFonts w:hint="default" w:ascii="Arial" w:hAnsi="Arial" w:eastAsia="Times New Roman" w:cs="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1" w15:restartNumberingAfterBreak="0">
    <w:nsid w:val="5EA06FBD"/>
    <w:multiLevelType w:val="hybridMultilevel"/>
    <w:tmpl w:val="0FFA6C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05A1C77"/>
    <w:multiLevelType w:val="multilevel"/>
    <w:tmpl w:val="37CCDC3E"/>
    <w:lvl w:ilvl="0">
      <w:start w:val="1"/>
      <w:numFmt w:val="decimal"/>
      <w:lvlText w:val="%1"/>
      <w:lvlJc w:val="left"/>
      <w:pPr>
        <w:tabs>
          <w:tab w:val="num" w:pos="360"/>
        </w:tabs>
        <w:ind w:left="360" w:hanging="360"/>
      </w:pPr>
      <w:rPr>
        <w:rFonts w:hint="default"/>
      </w:rPr>
    </w:lvl>
    <w:lvl w:ilvl="1">
      <w:start w:val="1"/>
      <w:numFmt w:val="decimal"/>
      <w:pStyle w:val="Heading7"/>
      <w:isLgl/>
      <w:lvlText w:val="%1.%2"/>
      <w:lvlJc w:val="left"/>
      <w:pPr>
        <w:tabs>
          <w:tab w:val="num" w:pos="786"/>
        </w:tabs>
        <w:ind w:left="786" w:hanging="360"/>
      </w:pPr>
      <w:rPr>
        <w:rFonts w:hint="default"/>
        <w:b/>
        <w:bCs/>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3" w15:restartNumberingAfterBreak="0">
    <w:nsid w:val="671134D4"/>
    <w:multiLevelType w:val="singleLevel"/>
    <w:tmpl w:val="08090001"/>
    <w:lvl w:ilvl="0">
      <w:start w:val="1"/>
      <w:numFmt w:val="bullet"/>
      <w:lvlText w:val=""/>
      <w:lvlJc w:val="left"/>
      <w:pPr>
        <w:ind w:left="720" w:hanging="360"/>
      </w:pPr>
      <w:rPr>
        <w:rFonts w:hint="default" w:ascii="Symbol" w:hAnsi="Symbol"/>
      </w:rPr>
    </w:lvl>
  </w:abstractNum>
  <w:abstractNum w:abstractNumId="34" w15:restartNumberingAfterBreak="0">
    <w:nsid w:val="72F858EB"/>
    <w:multiLevelType w:val="hybridMultilevel"/>
    <w:tmpl w:val="EDEAE342"/>
    <w:lvl w:ilvl="0" w:tplc="0809000F">
      <w:start w:val="1"/>
      <w:numFmt w:val="decimal"/>
      <w:lvlText w:val="%1."/>
      <w:lvlJc w:val="left"/>
      <w:pPr>
        <w:ind w:left="720" w:hanging="360"/>
      </w:pPr>
    </w:lvl>
    <w:lvl w:ilvl="1" w:tplc="D9761FC0">
      <w:start w:val="1"/>
      <w:numFmt w:val="lowerLetter"/>
      <w:lvlText w:val="(%2)"/>
      <w:lvlJc w:val="left"/>
      <w:pPr>
        <w:ind w:left="1800" w:hanging="720"/>
      </w:pPr>
      <w:rPr>
        <w:rFonts w:hint="default"/>
        <w:b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4535273"/>
    <w:multiLevelType w:val="hybridMultilevel"/>
    <w:tmpl w:val="BF9A0C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4954F39"/>
    <w:multiLevelType w:val="hybridMultilevel"/>
    <w:tmpl w:val="4C5E1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6EC7C18"/>
    <w:multiLevelType w:val="hybridMultilevel"/>
    <w:tmpl w:val="DD7C6BE4"/>
    <w:lvl w:ilvl="0" w:tplc="902443D0">
      <w:start w:val="1"/>
      <w:numFmt w:val="bullet"/>
      <w:lvlText w:val="•"/>
      <w:lvlJc w:val="left"/>
      <w:pPr>
        <w:tabs>
          <w:tab w:val="num" w:pos="720"/>
        </w:tabs>
        <w:ind w:left="720" w:hanging="360"/>
      </w:pPr>
      <w:rPr>
        <w:rFonts w:hint="default" w:ascii="Arial" w:hAnsi="Arial"/>
      </w:rPr>
    </w:lvl>
    <w:lvl w:ilvl="1" w:tplc="D1987158" w:tentative="1">
      <w:start w:val="1"/>
      <w:numFmt w:val="bullet"/>
      <w:lvlText w:val="•"/>
      <w:lvlJc w:val="left"/>
      <w:pPr>
        <w:tabs>
          <w:tab w:val="num" w:pos="1440"/>
        </w:tabs>
        <w:ind w:left="1440" w:hanging="360"/>
      </w:pPr>
      <w:rPr>
        <w:rFonts w:hint="default" w:ascii="Arial" w:hAnsi="Arial"/>
      </w:rPr>
    </w:lvl>
    <w:lvl w:ilvl="2" w:tplc="CD2800D0" w:tentative="1">
      <w:start w:val="1"/>
      <w:numFmt w:val="bullet"/>
      <w:lvlText w:val="•"/>
      <w:lvlJc w:val="left"/>
      <w:pPr>
        <w:tabs>
          <w:tab w:val="num" w:pos="2160"/>
        </w:tabs>
        <w:ind w:left="2160" w:hanging="360"/>
      </w:pPr>
      <w:rPr>
        <w:rFonts w:hint="default" w:ascii="Arial" w:hAnsi="Arial"/>
      </w:rPr>
    </w:lvl>
    <w:lvl w:ilvl="3" w:tplc="77E2A0F8" w:tentative="1">
      <w:start w:val="1"/>
      <w:numFmt w:val="bullet"/>
      <w:lvlText w:val="•"/>
      <w:lvlJc w:val="left"/>
      <w:pPr>
        <w:tabs>
          <w:tab w:val="num" w:pos="2880"/>
        </w:tabs>
        <w:ind w:left="2880" w:hanging="360"/>
      </w:pPr>
      <w:rPr>
        <w:rFonts w:hint="default" w:ascii="Arial" w:hAnsi="Arial"/>
      </w:rPr>
    </w:lvl>
    <w:lvl w:ilvl="4" w:tplc="BD0297EA" w:tentative="1">
      <w:start w:val="1"/>
      <w:numFmt w:val="bullet"/>
      <w:lvlText w:val="•"/>
      <w:lvlJc w:val="left"/>
      <w:pPr>
        <w:tabs>
          <w:tab w:val="num" w:pos="3600"/>
        </w:tabs>
        <w:ind w:left="3600" w:hanging="360"/>
      </w:pPr>
      <w:rPr>
        <w:rFonts w:hint="default" w:ascii="Arial" w:hAnsi="Arial"/>
      </w:rPr>
    </w:lvl>
    <w:lvl w:ilvl="5" w:tplc="97C60594" w:tentative="1">
      <w:start w:val="1"/>
      <w:numFmt w:val="bullet"/>
      <w:lvlText w:val="•"/>
      <w:lvlJc w:val="left"/>
      <w:pPr>
        <w:tabs>
          <w:tab w:val="num" w:pos="4320"/>
        </w:tabs>
        <w:ind w:left="4320" w:hanging="360"/>
      </w:pPr>
      <w:rPr>
        <w:rFonts w:hint="default" w:ascii="Arial" w:hAnsi="Arial"/>
      </w:rPr>
    </w:lvl>
    <w:lvl w:ilvl="6" w:tplc="82C2DA44" w:tentative="1">
      <w:start w:val="1"/>
      <w:numFmt w:val="bullet"/>
      <w:lvlText w:val="•"/>
      <w:lvlJc w:val="left"/>
      <w:pPr>
        <w:tabs>
          <w:tab w:val="num" w:pos="5040"/>
        </w:tabs>
        <w:ind w:left="5040" w:hanging="360"/>
      </w:pPr>
      <w:rPr>
        <w:rFonts w:hint="default" w:ascii="Arial" w:hAnsi="Arial"/>
      </w:rPr>
    </w:lvl>
    <w:lvl w:ilvl="7" w:tplc="0958BC4C" w:tentative="1">
      <w:start w:val="1"/>
      <w:numFmt w:val="bullet"/>
      <w:lvlText w:val="•"/>
      <w:lvlJc w:val="left"/>
      <w:pPr>
        <w:tabs>
          <w:tab w:val="num" w:pos="5760"/>
        </w:tabs>
        <w:ind w:left="5760" w:hanging="360"/>
      </w:pPr>
      <w:rPr>
        <w:rFonts w:hint="default" w:ascii="Arial" w:hAnsi="Arial"/>
      </w:rPr>
    </w:lvl>
    <w:lvl w:ilvl="8" w:tplc="635ACD9A" w:tentative="1">
      <w:start w:val="1"/>
      <w:numFmt w:val="bullet"/>
      <w:lvlText w:val="•"/>
      <w:lvlJc w:val="left"/>
      <w:pPr>
        <w:tabs>
          <w:tab w:val="num" w:pos="6480"/>
        </w:tabs>
        <w:ind w:left="6480" w:hanging="360"/>
      </w:pPr>
      <w:rPr>
        <w:rFonts w:hint="default" w:ascii="Arial" w:hAnsi="Arial"/>
      </w:rPr>
    </w:lvl>
  </w:abstractNum>
  <w:abstractNum w:abstractNumId="38" w15:restartNumberingAfterBreak="0">
    <w:nsid w:val="777210E6"/>
    <w:multiLevelType w:val="hybridMultilevel"/>
    <w:tmpl w:val="E26E2B6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9" w15:restartNumberingAfterBreak="0">
    <w:nsid w:val="79AF005B"/>
    <w:multiLevelType w:val="hybridMultilevel"/>
    <w:tmpl w:val="D132178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0" w15:restartNumberingAfterBreak="0">
    <w:nsid w:val="7F453CAE"/>
    <w:multiLevelType w:val="hybridMultilevel"/>
    <w:tmpl w:val="A6E66F26"/>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num w:numId="43">
    <w:abstractNumId w:val="42"/>
  </w:num>
  <w:num w:numId="42">
    <w:abstractNumId w:val="41"/>
  </w:num>
  <w:num w:numId="1" w16cid:durableId="745225358">
    <w:abstractNumId w:val="33"/>
  </w:num>
  <w:num w:numId="2" w16cid:durableId="738332622">
    <w:abstractNumId w:val="19"/>
  </w:num>
  <w:num w:numId="3" w16cid:durableId="1319768250">
    <w:abstractNumId w:val="15"/>
  </w:num>
  <w:num w:numId="4" w16cid:durableId="1747801003">
    <w:abstractNumId w:val="3"/>
  </w:num>
  <w:num w:numId="5" w16cid:durableId="370036965">
    <w:abstractNumId w:val="9"/>
  </w:num>
  <w:num w:numId="6" w16cid:durableId="1788163371">
    <w:abstractNumId w:val="22"/>
  </w:num>
  <w:num w:numId="7" w16cid:durableId="1939022427">
    <w:abstractNumId w:val="40"/>
  </w:num>
  <w:num w:numId="8" w16cid:durableId="1405222938">
    <w:abstractNumId w:val="21"/>
  </w:num>
  <w:num w:numId="9" w16cid:durableId="1171795511">
    <w:abstractNumId w:val="6"/>
  </w:num>
  <w:num w:numId="10" w16cid:durableId="1811752788">
    <w:abstractNumId w:val="32"/>
  </w:num>
  <w:num w:numId="11" w16cid:durableId="644090675">
    <w:abstractNumId w:val="39"/>
  </w:num>
  <w:num w:numId="12" w16cid:durableId="2025934177">
    <w:abstractNumId w:val="2"/>
  </w:num>
  <w:num w:numId="13" w16cid:durableId="1939293496">
    <w:abstractNumId w:val="18"/>
  </w:num>
  <w:num w:numId="14" w16cid:durableId="1207373639">
    <w:abstractNumId w:val="29"/>
  </w:num>
  <w:num w:numId="15" w16cid:durableId="1032921033">
    <w:abstractNumId w:val="17"/>
  </w:num>
  <w:num w:numId="16" w16cid:durableId="995257220">
    <w:abstractNumId w:val="26"/>
  </w:num>
  <w:num w:numId="17" w16cid:durableId="2146114896">
    <w:abstractNumId w:val="13"/>
  </w:num>
  <w:num w:numId="18" w16cid:durableId="864253565">
    <w:abstractNumId w:val="34"/>
  </w:num>
  <w:num w:numId="19" w16cid:durableId="276002">
    <w:abstractNumId w:val="12"/>
  </w:num>
  <w:num w:numId="20" w16cid:durableId="841697278">
    <w:abstractNumId w:val="10"/>
  </w:num>
  <w:num w:numId="21" w16cid:durableId="1651596170">
    <w:abstractNumId w:val="25"/>
  </w:num>
  <w:num w:numId="22" w16cid:durableId="1474101815">
    <w:abstractNumId w:val="8"/>
  </w:num>
  <w:num w:numId="23" w16cid:durableId="239023050">
    <w:abstractNumId w:val="28"/>
  </w:num>
  <w:num w:numId="24" w16cid:durableId="1698585100">
    <w:abstractNumId w:val="20"/>
  </w:num>
  <w:num w:numId="25" w16cid:durableId="1273173992">
    <w:abstractNumId w:val="38"/>
  </w:num>
  <w:num w:numId="26" w16cid:durableId="1662152544">
    <w:abstractNumId w:val="1"/>
  </w:num>
  <w:num w:numId="27" w16cid:durableId="1295525112">
    <w:abstractNumId w:val="27"/>
  </w:num>
  <w:num w:numId="28" w16cid:durableId="1990204065">
    <w:abstractNumId w:val="5"/>
  </w:num>
  <w:num w:numId="29" w16cid:durableId="1376154183">
    <w:abstractNumId w:val="23"/>
  </w:num>
  <w:num w:numId="30" w16cid:durableId="1622497887">
    <w:abstractNumId w:val="35"/>
  </w:num>
  <w:num w:numId="31" w16cid:durableId="1495221465">
    <w:abstractNumId w:val="0"/>
  </w:num>
  <w:num w:numId="32" w16cid:durableId="2000618171">
    <w:abstractNumId w:val="31"/>
  </w:num>
  <w:num w:numId="33" w16cid:durableId="1466510744">
    <w:abstractNumId w:val="11"/>
  </w:num>
  <w:num w:numId="34" w16cid:durableId="644503696">
    <w:abstractNumId w:val="4"/>
  </w:num>
  <w:num w:numId="35" w16cid:durableId="857548598">
    <w:abstractNumId w:val="14"/>
  </w:num>
  <w:num w:numId="36" w16cid:durableId="587009564">
    <w:abstractNumId w:val="36"/>
  </w:num>
  <w:num w:numId="37" w16cid:durableId="1369572016">
    <w:abstractNumId w:val="16"/>
  </w:num>
  <w:num w:numId="38" w16cid:durableId="562181344">
    <w:abstractNumId w:val="37"/>
  </w:num>
  <w:num w:numId="39" w16cid:durableId="104858634">
    <w:abstractNumId w:val="24"/>
  </w:num>
  <w:num w:numId="40" w16cid:durableId="906693911">
    <w:abstractNumId w:val="7"/>
  </w:num>
  <w:num w:numId="41" w16cid:durableId="1340932213">
    <w:abstractNumId w:val="30"/>
  </w:num>
  <w:numIdMacAtCleanup w:val="31"/>
</w:numbering>
</file>

<file path=word/people.xml><?xml version="1.0" encoding="utf-8"?>
<w15:people xmlns:mc="http://schemas.openxmlformats.org/markup-compatibility/2006" xmlns:w15="http://schemas.microsoft.com/office/word/2012/wordml" mc:Ignorable="w15"/>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FCE"/>
    <w:rsid w:val="000010D4"/>
    <w:rsid w:val="00011A21"/>
    <w:rsid w:val="00014B18"/>
    <w:rsid w:val="00024596"/>
    <w:rsid w:val="000248F1"/>
    <w:rsid w:val="0003187C"/>
    <w:rsid w:val="00033F9D"/>
    <w:rsid w:val="00037D7A"/>
    <w:rsid w:val="0005268F"/>
    <w:rsid w:val="000533B6"/>
    <w:rsid w:val="000539BC"/>
    <w:rsid w:val="00054643"/>
    <w:rsid w:val="0006121C"/>
    <w:rsid w:val="00063405"/>
    <w:rsid w:val="00063B81"/>
    <w:rsid w:val="00066934"/>
    <w:rsid w:val="000703E5"/>
    <w:rsid w:val="000710D9"/>
    <w:rsid w:val="00074CA3"/>
    <w:rsid w:val="0007545A"/>
    <w:rsid w:val="00082493"/>
    <w:rsid w:val="00084BDF"/>
    <w:rsid w:val="0008794F"/>
    <w:rsid w:val="00093B0C"/>
    <w:rsid w:val="00094248"/>
    <w:rsid w:val="00096653"/>
    <w:rsid w:val="000971B7"/>
    <w:rsid w:val="00097352"/>
    <w:rsid w:val="000A0E1C"/>
    <w:rsid w:val="000A25B3"/>
    <w:rsid w:val="000B1B06"/>
    <w:rsid w:val="000B609B"/>
    <w:rsid w:val="000C1321"/>
    <w:rsid w:val="000C17DA"/>
    <w:rsid w:val="000C2A48"/>
    <w:rsid w:val="000C3E29"/>
    <w:rsid w:val="000D4DBC"/>
    <w:rsid w:val="000E28EB"/>
    <w:rsid w:val="000E61B9"/>
    <w:rsid w:val="000E6CD4"/>
    <w:rsid w:val="000F26DE"/>
    <w:rsid w:val="000F5C12"/>
    <w:rsid w:val="000F7929"/>
    <w:rsid w:val="00104514"/>
    <w:rsid w:val="00107BED"/>
    <w:rsid w:val="001113AE"/>
    <w:rsid w:val="00112EA7"/>
    <w:rsid w:val="00122ACA"/>
    <w:rsid w:val="0012368F"/>
    <w:rsid w:val="00127979"/>
    <w:rsid w:val="0013025A"/>
    <w:rsid w:val="00130C90"/>
    <w:rsid w:val="00132431"/>
    <w:rsid w:val="00135679"/>
    <w:rsid w:val="00137C9A"/>
    <w:rsid w:val="00147A69"/>
    <w:rsid w:val="00147C2E"/>
    <w:rsid w:val="001518BE"/>
    <w:rsid w:val="00165440"/>
    <w:rsid w:val="0016743C"/>
    <w:rsid w:val="00174B40"/>
    <w:rsid w:val="00180E5F"/>
    <w:rsid w:val="001826AF"/>
    <w:rsid w:val="001826D0"/>
    <w:rsid w:val="00185804"/>
    <w:rsid w:val="0019020F"/>
    <w:rsid w:val="00190F47"/>
    <w:rsid w:val="001918BD"/>
    <w:rsid w:val="00193E40"/>
    <w:rsid w:val="001A0C0E"/>
    <w:rsid w:val="001A1EB1"/>
    <w:rsid w:val="001C2579"/>
    <w:rsid w:val="001C3E99"/>
    <w:rsid w:val="001C4320"/>
    <w:rsid w:val="001D2996"/>
    <w:rsid w:val="001D7DBD"/>
    <w:rsid w:val="001F7DB8"/>
    <w:rsid w:val="002013D1"/>
    <w:rsid w:val="002036BE"/>
    <w:rsid w:val="00205D73"/>
    <w:rsid w:val="002107C5"/>
    <w:rsid w:val="00212E76"/>
    <w:rsid w:val="002168BF"/>
    <w:rsid w:val="00217764"/>
    <w:rsid w:val="00217BFC"/>
    <w:rsid w:val="0022272B"/>
    <w:rsid w:val="002232D0"/>
    <w:rsid w:val="00224B24"/>
    <w:rsid w:val="002406D2"/>
    <w:rsid w:val="002443DD"/>
    <w:rsid w:val="0024668C"/>
    <w:rsid w:val="00251DC4"/>
    <w:rsid w:val="00253464"/>
    <w:rsid w:val="0025429D"/>
    <w:rsid w:val="00254FCA"/>
    <w:rsid w:val="00255EEC"/>
    <w:rsid w:val="00260406"/>
    <w:rsid w:val="0026522F"/>
    <w:rsid w:val="0027522F"/>
    <w:rsid w:val="0028078E"/>
    <w:rsid w:val="002815AA"/>
    <w:rsid w:val="0028317E"/>
    <w:rsid w:val="0029492E"/>
    <w:rsid w:val="00294A5F"/>
    <w:rsid w:val="002A1217"/>
    <w:rsid w:val="002B1EBD"/>
    <w:rsid w:val="002B3136"/>
    <w:rsid w:val="002C1052"/>
    <w:rsid w:val="002C3025"/>
    <w:rsid w:val="002D0EF0"/>
    <w:rsid w:val="002D2536"/>
    <w:rsid w:val="002D5346"/>
    <w:rsid w:val="002E2021"/>
    <w:rsid w:val="002E37FD"/>
    <w:rsid w:val="002F09DD"/>
    <w:rsid w:val="002F191F"/>
    <w:rsid w:val="003120AE"/>
    <w:rsid w:val="00312520"/>
    <w:rsid w:val="00312C6E"/>
    <w:rsid w:val="003161D8"/>
    <w:rsid w:val="00324E5D"/>
    <w:rsid w:val="00330585"/>
    <w:rsid w:val="00331F1F"/>
    <w:rsid w:val="00336342"/>
    <w:rsid w:val="00341123"/>
    <w:rsid w:val="00357F77"/>
    <w:rsid w:val="00362C12"/>
    <w:rsid w:val="0036788C"/>
    <w:rsid w:val="00382A8A"/>
    <w:rsid w:val="00382F99"/>
    <w:rsid w:val="00385605"/>
    <w:rsid w:val="0038788B"/>
    <w:rsid w:val="003953C5"/>
    <w:rsid w:val="003968AA"/>
    <w:rsid w:val="003B45E8"/>
    <w:rsid w:val="003B6E81"/>
    <w:rsid w:val="003C2C25"/>
    <w:rsid w:val="003C3343"/>
    <w:rsid w:val="003C3D07"/>
    <w:rsid w:val="003C5F7B"/>
    <w:rsid w:val="003C67DE"/>
    <w:rsid w:val="003E0833"/>
    <w:rsid w:val="003F0C98"/>
    <w:rsid w:val="00400C07"/>
    <w:rsid w:val="004132B7"/>
    <w:rsid w:val="00415C09"/>
    <w:rsid w:val="0041697D"/>
    <w:rsid w:val="00424F68"/>
    <w:rsid w:val="004313B1"/>
    <w:rsid w:val="00431CCF"/>
    <w:rsid w:val="00441101"/>
    <w:rsid w:val="00442D7B"/>
    <w:rsid w:val="004460A5"/>
    <w:rsid w:val="00446228"/>
    <w:rsid w:val="0044688B"/>
    <w:rsid w:val="00450D6C"/>
    <w:rsid w:val="00451F00"/>
    <w:rsid w:val="004521DC"/>
    <w:rsid w:val="004707DB"/>
    <w:rsid w:val="00471220"/>
    <w:rsid w:val="004727FE"/>
    <w:rsid w:val="004763DA"/>
    <w:rsid w:val="00485CD3"/>
    <w:rsid w:val="0049337D"/>
    <w:rsid w:val="00494764"/>
    <w:rsid w:val="0049794E"/>
    <w:rsid w:val="004B0295"/>
    <w:rsid w:val="004C14DE"/>
    <w:rsid w:val="004C179C"/>
    <w:rsid w:val="004C5456"/>
    <w:rsid w:val="004C6926"/>
    <w:rsid w:val="004C71C5"/>
    <w:rsid w:val="004D37ED"/>
    <w:rsid w:val="004D445F"/>
    <w:rsid w:val="004E1EAD"/>
    <w:rsid w:val="004E5E28"/>
    <w:rsid w:val="00507638"/>
    <w:rsid w:val="00510478"/>
    <w:rsid w:val="00515963"/>
    <w:rsid w:val="00516F07"/>
    <w:rsid w:val="005228AC"/>
    <w:rsid w:val="005237D2"/>
    <w:rsid w:val="00531F38"/>
    <w:rsid w:val="00533528"/>
    <w:rsid w:val="00541151"/>
    <w:rsid w:val="00542222"/>
    <w:rsid w:val="00546FB9"/>
    <w:rsid w:val="00557E08"/>
    <w:rsid w:val="00560AB9"/>
    <w:rsid w:val="00563D06"/>
    <w:rsid w:val="00566209"/>
    <w:rsid w:val="00566254"/>
    <w:rsid w:val="005673F0"/>
    <w:rsid w:val="00572F9C"/>
    <w:rsid w:val="00576361"/>
    <w:rsid w:val="005814BE"/>
    <w:rsid w:val="005838FF"/>
    <w:rsid w:val="00584EAC"/>
    <w:rsid w:val="00591815"/>
    <w:rsid w:val="005A0475"/>
    <w:rsid w:val="005B1743"/>
    <w:rsid w:val="005B5312"/>
    <w:rsid w:val="005C1B02"/>
    <w:rsid w:val="005C6A28"/>
    <w:rsid w:val="005C6CD8"/>
    <w:rsid w:val="005D34E2"/>
    <w:rsid w:val="005D38E0"/>
    <w:rsid w:val="005D7F73"/>
    <w:rsid w:val="005E041D"/>
    <w:rsid w:val="005E18BE"/>
    <w:rsid w:val="005F3D1D"/>
    <w:rsid w:val="005F3FE5"/>
    <w:rsid w:val="005F76B5"/>
    <w:rsid w:val="00602EDD"/>
    <w:rsid w:val="00605C85"/>
    <w:rsid w:val="0061124D"/>
    <w:rsid w:val="006221DF"/>
    <w:rsid w:val="00626726"/>
    <w:rsid w:val="006269FA"/>
    <w:rsid w:val="0063031D"/>
    <w:rsid w:val="0063339C"/>
    <w:rsid w:val="006333E5"/>
    <w:rsid w:val="00634859"/>
    <w:rsid w:val="00640044"/>
    <w:rsid w:val="006433AE"/>
    <w:rsid w:val="006525C8"/>
    <w:rsid w:val="006618F4"/>
    <w:rsid w:val="00663786"/>
    <w:rsid w:val="00667E16"/>
    <w:rsid w:val="00670DF8"/>
    <w:rsid w:val="00680B0E"/>
    <w:rsid w:val="00687C97"/>
    <w:rsid w:val="006936E5"/>
    <w:rsid w:val="006A28C2"/>
    <w:rsid w:val="006A6EDE"/>
    <w:rsid w:val="006B1A8B"/>
    <w:rsid w:val="006B6243"/>
    <w:rsid w:val="006B766A"/>
    <w:rsid w:val="006B7A43"/>
    <w:rsid w:val="006C3A69"/>
    <w:rsid w:val="006C5084"/>
    <w:rsid w:val="006C59B1"/>
    <w:rsid w:val="006C68D4"/>
    <w:rsid w:val="006D5721"/>
    <w:rsid w:val="006D6BD6"/>
    <w:rsid w:val="006D784F"/>
    <w:rsid w:val="006E37CE"/>
    <w:rsid w:val="006E529A"/>
    <w:rsid w:val="006E7254"/>
    <w:rsid w:val="006F0ADF"/>
    <w:rsid w:val="006F11A5"/>
    <w:rsid w:val="006F69A1"/>
    <w:rsid w:val="00701358"/>
    <w:rsid w:val="007019AB"/>
    <w:rsid w:val="00707B08"/>
    <w:rsid w:val="00717A3A"/>
    <w:rsid w:val="0072496D"/>
    <w:rsid w:val="00731DF4"/>
    <w:rsid w:val="0073358A"/>
    <w:rsid w:val="0074649C"/>
    <w:rsid w:val="00753DE4"/>
    <w:rsid w:val="00753EFC"/>
    <w:rsid w:val="0075672F"/>
    <w:rsid w:val="007571B5"/>
    <w:rsid w:val="00757DAC"/>
    <w:rsid w:val="00766657"/>
    <w:rsid w:val="007741FC"/>
    <w:rsid w:val="007767BA"/>
    <w:rsid w:val="0079068F"/>
    <w:rsid w:val="00790B92"/>
    <w:rsid w:val="007B6E74"/>
    <w:rsid w:val="007C3B96"/>
    <w:rsid w:val="007C3D4F"/>
    <w:rsid w:val="007C4193"/>
    <w:rsid w:val="007C65FD"/>
    <w:rsid w:val="007D3209"/>
    <w:rsid w:val="007D683E"/>
    <w:rsid w:val="007E3C6A"/>
    <w:rsid w:val="007E7AD4"/>
    <w:rsid w:val="007F280A"/>
    <w:rsid w:val="007F2B49"/>
    <w:rsid w:val="00806455"/>
    <w:rsid w:val="0081045A"/>
    <w:rsid w:val="00814647"/>
    <w:rsid w:val="008161A6"/>
    <w:rsid w:val="008215C6"/>
    <w:rsid w:val="008253D8"/>
    <w:rsid w:val="00837718"/>
    <w:rsid w:val="00837DB8"/>
    <w:rsid w:val="00840CC8"/>
    <w:rsid w:val="00841BE7"/>
    <w:rsid w:val="00845CA3"/>
    <w:rsid w:val="0085136C"/>
    <w:rsid w:val="00854A54"/>
    <w:rsid w:val="00856DB9"/>
    <w:rsid w:val="0086009E"/>
    <w:rsid w:val="008619B8"/>
    <w:rsid w:val="00864CBC"/>
    <w:rsid w:val="0087109F"/>
    <w:rsid w:val="00872587"/>
    <w:rsid w:val="00873270"/>
    <w:rsid w:val="00876FF4"/>
    <w:rsid w:val="00880334"/>
    <w:rsid w:val="008846FA"/>
    <w:rsid w:val="00892053"/>
    <w:rsid w:val="008947A1"/>
    <w:rsid w:val="00895370"/>
    <w:rsid w:val="008A1EF8"/>
    <w:rsid w:val="008A2555"/>
    <w:rsid w:val="008A3A34"/>
    <w:rsid w:val="008B0054"/>
    <w:rsid w:val="008B2529"/>
    <w:rsid w:val="008B2659"/>
    <w:rsid w:val="008B32D7"/>
    <w:rsid w:val="008B3CBF"/>
    <w:rsid w:val="008B5E37"/>
    <w:rsid w:val="008C0F91"/>
    <w:rsid w:val="008C7C35"/>
    <w:rsid w:val="008C7D43"/>
    <w:rsid w:val="008D2EB6"/>
    <w:rsid w:val="008E294A"/>
    <w:rsid w:val="008E4548"/>
    <w:rsid w:val="008F0D87"/>
    <w:rsid w:val="008F1286"/>
    <w:rsid w:val="008F4E4E"/>
    <w:rsid w:val="008F66F9"/>
    <w:rsid w:val="00902808"/>
    <w:rsid w:val="00913591"/>
    <w:rsid w:val="009135B2"/>
    <w:rsid w:val="009203E0"/>
    <w:rsid w:val="00927B9C"/>
    <w:rsid w:val="009315A1"/>
    <w:rsid w:val="00940A08"/>
    <w:rsid w:val="00940DF9"/>
    <w:rsid w:val="00944394"/>
    <w:rsid w:val="00944B8B"/>
    <w:rsid w:val="00945DDB"/>
    <w:rsid w:val="00946F49"/>
    <w:rsid w:val="00947F65"/>
    <w:rsid w:val="00951273"/>
    <w:rsid w:val="00952A34"/>
    <w:rsid w:val="00963040"/>
    <w:rsid w:val="009660C4"/>
    <w:rsid w:val="00966664"/>
    <w:rsid w:val="009715C3"/>
    <w:rsid w:val="009720B1"/>
    <w:rsid w:val="009759E8"/>
    <w:rsid w:val="00984C6E"/>
    <w:rsid w:val="009903DA"/>
    <w:rsid w:val="0099212D"/>
    <w:rsid w:val="009929C2"/>
    <w:rsid w:val="00993092"/>
    <w:rsid w:val="00995C3F"/>
    <w:rsid w:val="009A1E8C"/>
    <w:rsid w:val="009A4C24"/>
    <w:rsid w:val="009B04B6"/>
    <w:rsid w:val="009D5A05"/>
    <w:rsid w:val="009D6709"/>
    <w:rsid w:val="009D7A07"/>
    <w:rsid w:val="009F1020"/>
    <w:rsid w:val="00A00336"/>
    <w:rsid w:val="00A01AC4"/>
    <w:rsid w:val="00A01FCE"/>
    <w:rsid w:val="00A05E7B"/>
    <w:rsid w:val="00A078D8"/>
    <w:rsid w:val="00A117E2"/>
    <w:rsid w:val="00A14EB6"/>
    <w:rsid w:val="00A1613D"/>
    <w:rsid w:val="00A26419"/>
    <w:rsid w:val="00A32A2B"/>
    <w:rsid w:val="00A370A8"/>
    <w:rsid w:val="00A41174"/>
    <w:rsid w:val="00A4511E"/>
    <w:rsid w:val="00A5405C"/>
    <w:rsid w:val="00A61916"/>
    <w:rsid w:val="00A62404"/>
    <w:rsid w:val="00A64DD4"/>
    <w:rsid w:val="00A670D8"/>
    <w:rsid w:val="00A70502"/>
    <w:rsid w:val="00A77673"/>
    <w:rsid w:val="00A941EE"/>
    <w:rsid w:val="00AA0BE1"/>
    <w:rsid w:val="00AA0F05"/>
    <w:rsid w:val="00AA30B5"/>
    <w:rsid w:val="00AB07D6"/>
    <w:rsid w:val="00AC40F9"/>
    <w:rsid w:val="00AD0EF5"/>
    <w:rsid w:val="00AD78D5"/>
    <w:rsid w:val="00AE3595"/>
    <w:rsid w:val="00AE621C"/>
    <w:rsid w:val="00AE62EC"/>
    <w:rsid w:val="00AF05ED"/>
    <w:rsid w:val="00AF0B30"/>
    <w:rsid w:val="00AF2A2F"/>
    <w:rsid w:val="00AF5325"/>
    <w:rsid w:val="00B02CEA"/>
    <w:rsid w:val="00B07B99"/>
    <w:rsid w:val="00B1115F"/>
    <w:rsid w:val="00B1484E"/>
    <w:rsid w:val="00B15E1F"/>
    <w:rsid w:val="00B161B3"/>
    <w:rsid w:val="00B20215"/>
    <w:rsid w:val="00B20C0B"/>
    <w:rsid w:val="00B22788"/>
    <w:rsid w:val="00B30287"/>
    <w:rsid w:val="00B406C8"/>
    <w:rsid w:val="00B40D8F"/>
    <w:rsid w:val="00B421FD"/>
    <w:rsid w:val="00B43F60"/>
    <w:rsid w:val="00B4505E"/>
    <w:rsid w:val="00B522CC"/>
    <w:rsid w:val="00B54498"/>
    <w:rsid w:val="00B5610A"/>
    <w:rsid w:val="00B61956"/>
    <w:rsid w:val="00B639CF"/>
    <w:rsid w:val="00B644D7"/>
    <w:rsid w:val="00B66B21"/>
    <w:rsid w:val="00B72A35"/>
    <w:rsid w:val="00B76B04"/>
    <w:rsid w:val="00B808AB"/>
    <w:rsid w:val="00B80AF4"/>
    <w:rsid w:val="00B908C1"/>
    <w:rsid w:val="00B919E6"/>
    <w:rsid w:val="00B948CD"/>
    <w:rsid w:val="00B95A80"/>
    <w:rsid w:val="00BA26DA"/>
    <w:rsid w:val="00BA4AF4"/>
    <w:rsid w:val="00BB23DC"/>
    <w:rsid w:val="00BB2D3D"/>
    <w:rsid w:val="00BB5683"/>
    <w:rsid w:val="00BC1ACC"/>
    <w:rsid w:val="00BC3318"/>
    <w:rsid w:val="00BC3559"/>
    <w:rsid w:val="00BC378A"/>
    <w:rsid w:val="00BD497D"/>
    <w:rsid w:val="00BD7DB9"/>
    <w:rsid w:val="00BE40D5"/>
    <w:rsid w:val="00BE49DD"/>
    <w:rsid w:val="00BE762E"/>
    <w:rsid w:val="00BF2A01"/>
    <w:rsid w:val="00BF430B"/>
    <w:rsid w:val="00BF6F17"/>
    <w:rsid w:val="00C10D64"/>
    <w:rsid w:val="00C12429"/>
    <w:rsid w:val="00C171C2"/>
    <w:rsid w:val="00C1753A"/>
    <w:rsid w:val="00C17826"/>
    <w:rsid w:val="00C2218B"/>
    <w:rsid w:val="00C2639B"/>
    <w:rsid w:val="00C27623"/>
    <w:rsid w:val="00C318FF"/>
    <w:rsid w:val="00C36588"/>
    <w:rsid w:val="00C424A0"/>
    <w:rsid w:val="00C46F04"/>
    <w:rsid w:val="00C5678B"/>
    <w:rsid w:val="00C568A5"/>
    <w:rsid w:val="00C64040"/>
    <w:rsid w:val="00C65D29"/>
    <w:rsid w:val="00C72A44"/>
    <w:rsid w:val="00C765E7"/>
    <w:rsid w:val="00C87129"/>
    <w:rsid w:val="00C978EA"/>
    <w:rsid w:val="00CA0741"/>
    <w:rsid w:val="00CA2692"/>
    <w:rsid w:val="00CA33F1"/>
    <w:rsid w:val="00CA4335"/>
    <w:rsid w:val="00CA66AA"/>
    <w:rsid w:val="00CB107C"/>
    <w:rsid w:val="00CB3F13"/>
    <w:rsid w:val="00CC2603"/>
    <w:rsid w:val="00CC3DD7"/>
    <w:rsid w:val="00CD06CE"/>
    <w:rsid w:val="00CE1F41"/>
    <w:rsid w:val="00CE4839"/>
    <w:rsid w:val="00CE64DB"/>
    <w:rsid w:val="00CE688C"/>
    <w:rsid w:val="00CE7C75"/>
    <w:rsid w:val="00D012E7"/>
    <w:rsid w:val="00D21FC1"/>
    <w:rsid w:val="00D26C44"/>
    <w:rsid w:val="00D27F45"/>
    <w:rsid w:val="00D4485A"/>
    <w:rsid w:val="00D47BD9"/>
    <w:rsid w:val="00D56073"/>
    <w:rsid w:val="00D6100D"/>
    <w:rsid w:val="00D61900"/>
    <w:rsid w:val="00D63145"/>
    <w:rsid w:val="00D63685"/>
    <w:rsid w:val="00D659A2"/>
    <w:rsid w:val="00D72893"/>
    <w:rsid w:val="00D74279"/>
    <w:rsid w:val="00D82608"/>
    <w:rsid w:val="00D82F4E"/>
    <w:rsid w:val="00D85A82"/>
    <w:rsid w:val="00D908A9"/>
    <w:rsid w:val="00D93A90"/>
    <w:rsid w:val="00D977FF"/>
    <w:rsid w:val="00DA741D"/>
    <w:rsid w:val="00DA7C8E"/>
    <w:rsid w:val="00DB0362"/>
    <w:rsid w:val="00DB3C2D"/>
    <w:rsid w:val="00DB5EB3"/>
    <w:rsid w:val="00DC01B1"/>
    <w:rsid w:val="00DC07A1"/>
    <w:rsid w:val="00DC1869"/>
    <w:rsid w:val="00DC3446"/>
    <w:rsid w:val="00DC58BD"/>
    <w:rsid w:val="00DD2DF5"/>
    <w:rsid w:val="00DD3093"/>
    <w:rsid w:val="00DE57BF"/>
    <w:rsid w:val="00DE6E77"/>
    <w:rsid w:val="00DF60A6"/>
    <w:rsid w:val="00DF7FA7"/>
    <w:rsid w:val="00E11BD7"/>
    <w:rsid w:val="00E2175C"/>
    <w:rsid w:val="00E221CD"/>
    <w:rsid w:val="00E23A35"/>
    <w:rsid w:val="00E25150"/>
    <w:rsid w:val="00E25B39"/>
    <w:rsid w:val="00E32F48"/>
    <w:rsid w:val="00E33E7E"/>
    <w:rsid w:val="00E45C00"/>
    <w:rsid w:val="00E46888"/>
    <w:rsid w:val="00E55EE2"/>
    <w:rsid w:val="00E563E0"/>
    <w:rsid w:val="00E565F3"/>
    <w:rsid w:val="00E61843"/>
    <w:rsid w:val="00E62054"/>
    <w:rsid w:val="00E65546"/>
    <w:rsid w:val="00E86806"/>
    <w:rsid w:val="00E939AC"/>
    <w:rsid w:val="00E94C7B"/>
    <w:rsid w:val="00E96305"/>
    <w:rsid w:val="00EA1551"/>
    <w:rsid w:val="00EB2C3D"/>
    <w:rsid w:val="00EB6BDE"/>
    <w:rsid w:val="00ED1593"/>
    <w:rsid w:val="00ED4019"/>
    <w:rsid w:val="00ED722E"/>
    <w:rsid w:val="00EE1A83"/>
    <w:rsid w:val="00EE32BC"/>
    <w:rsid w:val="00EE355D"/>
    <w:rsid w:val="00EE5717"/>
    <w:rsid w:val="00EE69F3"/>
    <w:rsid w:val="00EE70D3"/>
    <w:rsid w:val="00EF4C27"/>
    <w:rsid w:val="00EF644A"/>
    <w:rsid w:val="00EF77A8"/>
    <w:rsid w:val="00F05BAD"/>
    <w:rsid w:val="00F16B35"/>
    <w:rsid w:val="00F21C23"/>
    <w:rsid w:val="00F33E17"/>
    <w:rsid w:val="00F41DCE"/>
    <w:rsid w:val="00F432A2"/>
    <w:rsid w:val="00F46DC4"/>
    <w:rsid w:val="00F46F72"/>
    <w:rsid w:val="00F54830"/>
    <w:rsid w:val="00F61168"/>
    <w:rsid w:val="00F61504"/>
    <w:rsid w:val="00F61965"/>
    <w:rsid w:val="00F625F3"/>
    <w:rsid w:val="00F64B1F"/>
    <w:rsid w:val="00F65000"/>
    <w:rsid w:val="00F66A2B"/>
    <w:rsid w:val="00F70F21"/>
    <w:rsid w:val="00F7309C"/>
    <w:rsid w:val="00F73B13"/>
    <w:rsid w:val="00F7566E"/>
    <w:rsid w:val="00F75B14"/>
    <w:rsid w:val="00F86867"/>
    <w:rsid w:val="00F90101"/>
    <w:rsid w:val="00F91FA5"/>
    <w:rsid w:val="00F93A24"/>
    <w:rsid w:val="00FA462E"/>
    <w:rsid w:val="00FA7287"/>
    <w:rsid w:val="00FA7308"/>
    <w:rsid w:val="00FB0B8C"/>
    <w:rsid w:val="00FB1B3B"/>
    <w:rsid w:val="00FB1CEA"/>
    <w:rsid w:val="00FB2E91"/>
    <w:rsid w:val="00FC188E"/>
    <w:rsid w:val="00FC48CD"/>
    <w:rsid w:val="00FD08FF"/>
    <w:rsid w:val="00FD742B"/>
    <w:rsid w:val="00FE6963"/>
    <w:rsid w:val="00FF12ED"/>
    <w:rsid w:val="00FF79FF"/>
    <w:rsid w:val="014589A5"/>
    <w:rsid w:val="01626343"/>
    <w:rsid w:val="03D5CC45"/>
    <w:rsid w:val="062C97B5"/>
    <w:rsid w:val="06770646"/>
    <w:rsid w:val="09B4D3FF"/>
    <w:rsid w:val="09BE5DB1"/>
    <w:rsid w:val="0BC0B5D8"/>
    <w:rsid w:val="0DC5468F"/>
    <w:rsid w:val="130BC1EA"/>
    <w:rsid w:val="141BCAE9"/>
    <w:rsid w:val="15F190C0"/>
    <w:rsid w:val="16803D0D"/>
    <w:rsid w:val="1740D0AE"/>
    <w:rsid w:val="18910D08"/>
    <w:rsid w:val="1D0AD350"/>
    <w:rsid w:val="200C39DD"/>
    <w:rsid w:val="2054F84E"/>
    <w:rsid w:val="2353A8CD"/>
    <w:rsid w:val="245780D0"/>
    <w:rsid w:val="247ECA03"/>
    <w:rsid w:val="2554C0DC"/>
    <w:rsid w:val="268C4061"/>
    <w:rsid w:val="29828993"/>
    <w:rsid w:val="2A44D675"/>
    <w:rsid w:val="2B39E740"/>
    <w:rsid w:val="2E1F60F8"/>
    <w:rsid w:val="339C591C"/>
    <w:rsid w:val="345374E4"/>
    <w:rsid w:val="356E7B95"/>
    <w:rsid w:val="35F8CDCE"/>
    <w:rsid w:val="3644539B"/>
    <w:rsid w:val="36C6166A"/>
    <w:rsid w:val="379C0F12"/>
    <w:rsid w:val="37BE0978"/>
    <w:rsid w:val="396FA858"/>
    <w:rsid w:val="3B73F5BF"/>
    <w:rsid w:val="3E7FB483"/>
    <w:rsid w:val="3E96AE34"/>
    <w:rsid w:val="3EEC91F6"/>
    <w:rsid w:val="3F75946D"/>
    <w:rsid w:val="408EEAA0"/>
    <w:rsid w:val="41DD16E2"/>
    <w:rsid w:val="42DA56AF"/>
    <w:rsid w:val="439874D9"/>
    <w:rsid w:val="46C70B32"/>
    <w:rsid w:val="48D7B187"/>
    <w:rsid w:val="4940303F"/>
    <w:rsid w:val="4A87CB5A"/>
    <w:rsid w:val="4E5DFCB4"/>
    <w:rsid w:val="4F81AEC7"/>
    <w:rsid w:val="50EF7A97"/>
    <w:rsid w:val="51425894"/>
    <w:rsid w:val="54390629"/>
    <w:rsid w:val="5A12AB56"/>
    <w:rsid w:val="5C1F6D91"/>
    <w:rsid w:val="5D9D11BD"/>
    <w:rsid w:val="6223E020"/>
    <w:rsid w:val="67E2B387"/>
    <w:rsid w:val="6826EFA4"/>
    <w:rsid w:val="69B699C2"/>
    <w:rsid w:val="6B64ED12"/>
    <w:rsid w:val="6CB475AC"/>
    <w:rsid w:val="6CE4F239"/>
    <w:rsid w:val="6CEA2AAC"/>
    <w:rsid w:val="6F35EC19"/>
    <w:rsid w:val="6FC1116E"/>
    <w:rsid w:val="7468DE2F"/>
    <w:rsid w:val="782C7352"/>
    <w:rsid w:val="7B732032"/>
    <w:rsid w:val="7BD8C8D0"/>
    <w:rsid w:val="7D02C5F4"/>
    <w:rsid w:val="7FBE1140"/>
    <w:rsid w:val="7FC2A6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3ABC818"/>
  <w15:docId w15:val="{137A9AF4-595D-44EA-B93F-3C7904637F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hAnsi="Times New Roman" w:eastAsia="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9" w:qFormat="1"/>
    <w:lsdException w:name="heading 2" w:qFormat="1"/>
    <w:lsdException w:name="heading 3" w:semiHidden="1" w:unhideWhenUsed="1" w:qFormat="1"/>
    <w:lsdException w:name="heading 4" w:uiPriority="99" w:qFormat="1"/>
    <w:lsdException w:name="heading 5" w:qFormat="1"/>
    <w:lsdException w:name="heading 6" w:qFormat="1"/>
    <w:lsdException w:name="heading 7" w:uiPriority="99" w:semiHidden="1" w:unhideWhenUsed="1" w:qFormat="1"/>
    <w:lsdException w:name="heading 8"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page number" w:uiPriority="99"/>
    <w:lsdException w:name="Title" w:qFormat="1"/>
    <w:lsdException w:name="Body Text Indent" w:uiPriority="99"/>
    <w:lsdException w:name="Subtitle" w:qFormat="1"/>
    <w:lsdException w:name="Body Text 2" w:uiPriority="99"/>
    <w:lsdException w:name="Hyperlink" w:uiPriority="99"/>
    <w:lsdException w:name="FollowedHyperlink" w:uiPriority="99"/>
    <w:lsdException w:name="Strong" w:uiPriority="22"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F65000"/>
    <w:rPr>
      <w:rFonts w:ascii="Arial" w:hAnsi="Arial"/>
      <w:sz w:val="24"/>
      <w:lang w:eastAsia="en-US"/>
    </w:rPr>
  </w:style>
  <w:style w:type="paragraph" w:styleId="Heading1">
    <w:name w:val="heading 1"/>
    <w:basedOn w:val="Normal"/>
    <w:next w:val="Normal"/>
    <w:link w:val="Heading1Char"/>
    <w:uiPriority w:val="99"/>
    <w:qFormat/>
    <w:rsid w:val="00A01FCE"/>
    <w:pPr>
      <w:keepNext/>
      <w:spacing w:before="240" w:after="60"/>
      <w:outlineLvl w:val="0"/>
    </w:pPr>
    <w:rPr>
      <w:rFonts w:cs="Arial"/>
      <w:b/>
      <w:bCs/>
      <w:kern w:val="32"/>
      <w:sz w:val="32"/>
      <w:szCs w:val="32"/>
    </w:rPr>
  </w:style>
  <w:style w:type="paragraph" w:styleId="Heading2">
    <w:name w:val="heading 2"/>
    <w:basedOn w:val="Normal"/>
    <w:next w:val="Normal"/>
    <w:link w:val="Heading2Char"/>
    <w:uiPriority w:val="9"/>
    <w:qFormat/>
    <w:rsid w:val="00680B0E"/>
    <w:pPr>
      <w:keepNext/>
      <w:spacing w:before="240" w:after="60"/>
      <w:outlineLvl w:val="1"/>
    </w:pPr>
    <w:rPr>
      <w:rFonts w:cs="Arial"/>
      <w:b/>
      <w:bCs/>
      <w:iCs/>
      <w:sz w:val="28"/>
      <w:szCs w:val="28"/>
    </w:rPr>
  </w:style>
  <w:style w:type="paragraph" w:styleId="Heading3">
    <w:name w:val="heading 3"/>
    <w:basedOn w:val="Normal"/>
    <w:next w:val="Normal"/>
    <w:link w:val="Heading3Char"/>
    <w:semiHidden/>
    <w:unhideWhenUsed/>
    <w:qFormat/>
    <w:rsid w:val="008B2529"/>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9"/>
    <w:qFormat/>
    <w:rsid w:val="00B20215"/>
    <w:pPr>
      <w:keepNext/>
      <w:spacing w:before="240" w:after="60"/>
      <w:outlineLvl w:val="3"/>
    </w:pPr>
    <w:rPr>
      <w:b/>
      <w:bCs/>
      <w:sz w:val="28"/>
      <w:szCs w:val="28"/>
    </w:rPr>
  </w:style>
  <w:style w:type="paragraph" w:styleId="Heading5">
    <w:name w:val="heading 5"/>
    <w:basedOn w:val="Normal"/>
    <w:next w:val="Normal"/>
    <w:link w:val="Heading5Char"/>
    <w:uiPriority w:val="9"/>
    <w:qFormat/>
    <w:rsid w:val="00A01FC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ight="-616"/>
      <w:outlineLvl w:val="4"/>
    </w:pPr>
    <w:rPr>
      <w:b/>
      <w:i/>
      <w:sz w:val="28"/>
      <w:u w:val="single"/>
    </w:rPr>
  </w:style>
  <w:style w:type="paragraph" w:styleId="Heading6">
    <w:name w:val="heading 6"/>
    <w:basedOn w:val="Normal"/>
    <w:next w:val="Normal"/>
    <w:link w:val="Heading6Char"/>
    <w:uiPriority w:val="9"/>
    <w:qFormat/>
    <w:rsid w:val="00663786"/>
    <w:pPr>
      <w:spacing w:before="240" w:after="60"/>
      <w:outlineLvl w:val="5"/>
    </w:pPr>
    <w:rPr>
      <w:b/>
      <w:bCs/>
      <w:sz w:val="22"/>
      <w:szCs w:val="22"/>
    </w:rPr>
  </w:style>
  <w:style w:type="paragraph" w:styleId="Heading7">
    <w:name w:val="heading 7"/>
    <w:aliases w:val="Sub heading"/>
    <w:basedOn w:val="Normal"/>
    <w:next w:val="Normal"/>
    <w:link w:val="Heading7Char"/>
    <w:uiPriority w:val="99"/>
    <w:qFormat/>
    <w:rsid w:val="00940A08"/>
    <w:pPr>
      <w:numPr>
        <w:ilvl w:val="1"/>
        <w:numId w:val="10"/>
      </w:numPr>
      <w:spacing w:before="240"/>
      <w:outlineLvl w:val="6"/>
    </w:pPr>
    <w:rPr>
      <w:rFonts w:cs="Arial"/>
      <w:b/>
      <w:bCs/>
      <w:sz w:val="22"/>
      <w:szCs w:val="22"/>
      <w:lang w:eastAsia="en-GB"/>
    </w:rPr>
  </w:style>
  <w:style w:type="paragraph" w:styleId="Heading8">
    <w:name w:val="heading 8"/>
    <w:basedOn w:val="Normal"/>
    <w:next w:val="Normal"/>
    <w:link w:val="Heading8Char"/>
    <w:uiPriority w:val="9"/>
    <w:qFormat/>
    <w:rsid w:val="00A01FCE"/>
    <w:pPr>
      <w:keepNext/>
      <w:jc w:val="center"/>
      <w:outlineLvl w:val="7"/>
    </w:pPr>
    <w:rPr>
      <w:b/>
      <w:sz w:val="4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link w:val="Heading1"/>
    <w:uiPriority w:val="99"/>
    <w:rsid w:val="008E4A17"/>
    <w:rPr>
      <w:rFonts w:ascii="Cambria" w:hAnsi="Cambria" w:eastAsia="Times New Roman" w:cs="Times New Roman"/>
      <w:b/>
      <w:bCs/>
      <w:kern w:val="32"/>
      <w:sz w:val="32"/>
      <w:szCs w:val="32"/>
      <w:lang w:eastAsia="en-US"/>
    </w:rPr>
  </w:style>
  <w:style w:type="character" w:styleId="Heading2Char" w:customStyle="1">
    <w:name w:val="Heading 2 Char"/>
    <w:link w:val="Heading2"/>
    <w:uiPriority w:val="9"/>
    <w:rsid w:val="00680B0E"/>
    <w:rPr>
      <w:rFonts w:ascii="Arial" w:hAnsi="Arial" w:cs="Arial"/>
      <w:b/>
      <w:bCs/>
      <w:iCs/>
      <w:sz w:val="28"/>
      <w:szCs w:val="28"/>
      <w:lang w:eastAsia="en-US"/>
    </w:rPr>
  </w:style>
  <w:style w:type="character" w:styleId="Heading4Char" w:customStyle="1">
    <w:name w:val="Heading 4 Char"/>
    <w:link w:val="Heading4"/>
    <w:uiPriority w:val="99"/>
    <w:semiHidden/>
    <w:rsid w:val="008E4A17"/>
    <w:rPr>
      <w:rFonts w:ascii="Calibri" w:hAnsi="Calibri" w:eastAsia="Times New Roman" w:cs="Times New Roman"/>
      <w:b/>
      <w:bCs/>
      <w:sz w:val="28"/>
      <w:szCs w:val="28"/>
      <w:lang w:eastAsia="en-US"/>
    </w:rPr>
  </w:style>
  <w:style w:type="character" w:styleId="Heading5Char" w:customStyle="1">
    <w:name w:val="Heading 5 Char"/>
    <w:link w:val="Heading5"/>
    <w:uiPriority w:val="9"/>
    <w:semiHidden/>
    <w:rsid w:val="008E4A17"/>
    <w:rPr>
      <w:rFonts w:ascii="Calibri" w:hAnsi="Calibri" w:eastAsia="Times New Roman" w:cs="Times New Roman"/>
      <w:b/>
      <w:bCs/>
      <w:i/>
      <w:iCs/>
      <w:sz w:val="26"/>
      <w:szCs w:val="26"/>
      <w:lang w:eastAsia="en-US"/>
    </w:rPr>
  </w:style>
  <w:style w:type="character" w:styleId="Heading6Char" w:customStyle="1">
    <w:name w:val="Heading 6 Char"/>
    <w:link w:val="Heading6"/>
    <w:uiPriority w:val="9"/>
    <w:semiHidden/>
    <w:rsid w:val="008E4A17"/>
    <w:rPr>
      <w:rFonts w:ascii="Calibri" w:hAnsi="Calibri" w:eastAsia="Times New Roman" w:cs="Times New Roman"/>
      <w:b/>
      <w:bCs/>
      <w:sz w:val="22"/>
      <w:szCs w:val="22"/>
      <w:lang w:eastAsia="en-US"/>
    </w:rPr>
  </w:style>
  <w:style w:type="character" w:styleId="Heading8Char" w:customStyle="1">
    <w:name w:val="Heading 8 Char"/>
    <w:link w:val="Heading8"/>
    <w:uiPriority w:val="9"/>
    <w:semiHidden/>
    <w:rsid w:val="008E4A17"/>
    <w:rPr>
      <w:rFonts w:ascii="Calibri" w:hAnsi="Calibri" w:eastAsia="Times New Roman" w:cs="Times New Roman"/>
      <w:i/>
      <w:iCs/>
      <w:sz w:val="24"/>
      <w:szCs w:val="24"/>
      <w:lang w:eastAsia="en-US"/>
    </w:rPr>
  </w:style>
  <w:style w:type="paragraph" w:styleId="Footer">
    <w:name w:val="footer"/>
    <w:basedOn w:val="Normal"/>
    <w:link w:val="FooterChar"/>
    <w:uiPriority w:val="99"/>
    <w:rsid w:val="00A01FCE"/>
    <w:pPr>
      <w:tabs>
        <w:tab w:val="center" w:pos="4819"/>
        <w:tab w:val="right" w:pos="9071"/>
      </w:tabs>
    </w:pPr>
  </w:style>
  <w:style w:type="character" w:styleId="FooterChar" w:customStyle="1">
    <w:name w:val="Footer Char"/>
    <w:link w:val="Footer"/>
    <w:uiPriority w:val="99"/>
    <w:rsid w:val="008E4A17"/>
    <w:rPr>
      <w:sz w:val="24"/>
      <w:lang w:eastAsia="en-US"/>
    </w:rPr>
  </w:style>
  <w:style w:type="paragraph" w:styleId="Header">
    <w:name w:val="header"/>
    <w:basedOn w:val="Normal"/>
    <w:link w:val="HeaderChar"/>
    <w:uiPriority w:val="99"/>
    <w:rsid w:val="00A01FCE"/>
    <w:pPr>
      <w:tabs>
        <w:tab w:val="center" w:pos="4320"/>
        <w:tab w:val="right" w:pos="8640"/>
      </w:tabs>
    </w:pPr>
  </w:style>
  <w:style w:type="character" w:styleId="HeaderChar" w:customStyle="1">
    <w:name w:val="Header Char"/>
    <w:link w:val="Header"/>
    <w:uiPriority w:val="99"/>
    <w:rsid w:val="008E4A17"/>
    <w:rPr>
      <w:sz w:val="24"/>
      <w:lang w:eastAsia="en-US"/>
    </w:rPr>
  </w:style>
  <w:style w:type="character" w:styleId="PageNumber">
    <w:name w:val="page number"/>
    <w:uiPriority w:val="99"/>
    <w:rsid w:val="00A01FCE"/>
    <w:rPr>
      <w:rFonts w:cs="Times New Roman"/>
    </w:rPr>
  </w:style>
  <w:style w:type="paragraph" w:styleId="BodyText">
    <w:name w:val="Body Text"/>
    <w:basedOn w:val="Normal"/>
    <w:link w:val="BodyTextChar"/>
    <w:rsid w:val="00A01FCE"/>
  </w:style>
  <w:style w:type="character" w:styleId="BodyTextChar" w:customStyle="1">
    <w:name w:val="Body Text Char"/>
    <w:link w:val="BodyText"/>
    <w:uiPriority w:val="99"/>
    <w:rsid w:val="008E4A17"/>
    <w:rPr>
      <w:sz w:val="24"/>
      <w:lang w:eastAsia="en-US"/>
    </w:rPr>
  </w:style>
  <w:style w:type="paragraph" w:styleId="t3" w:customStyle="1">
    <w:name w:val="t3"/>
    <w:basedOn w:val="Normal"/>
    <w:rsid w:val="00A01FCE"/>
    <w:pPr>
      <w:spacing w:line="540" w:lineRule="atLeast"/>
    </w:pPr>
  </w:style>
  <w:style w:type="paragraph" w:styleId="BodyText2">
    <w:name w:val="Body Text 2"/>
    <w:basedOn w:val="Normal"/>
    <w:link w:val="BodyText2Char"/>
    <w:uiPriority w:val="99"/>
    <w:rsid w:val="00E25B39"/>
    <w:pPr>
      <w:spacing w:after="120" w:line="480" w:lineRule="auto"/>
    </w:pPr>
  </w:style>
  <w:style w:type="character" w:styleId="BodyText2Char" w:customStyle="1">
    <w:name w:val="Body Text 2 Char"/>
    <w:link w:val="BodyText2"/>
    <w:uiPriority w:val="99"/>
    <w:semiHidden/>
    <w:rsid w:val="008E4A17"/>
    <w:rPr>
      <w:sz w:val="24"/>
      <w:lang w:eastAsia="en-US"/>
    </w:rPr>
  </w:style>
  <w:style w:type="paragraph" w:styleId="NormalIndent">
    <w:name w:val="Normal Indent"/>
    <w:basedOn w:val="Normal"/>
    <w:uiPriority w:val="99"/>
    <w:rsid w:val="007767BA"/>
    <w:pPr>
      <w:ind w:left="720"/>
    </w:pPr>
  </w:style>
  <w:style w:type="character" w:styleId="Hyperlink">
    <w:name w:val="Hyperlink"/>
    <w:uiPriority w:val="99"/>
    <w:rsid w:val="007767BA"/>
    <w:rPr>
      <w:rFonts w:cs="Times New Roman"/>
      <w:color w:val="0000FF"/>
      <w:u w:val="single"/>
    </w:rPr>
  </w:style>
  <w:style w:type="table" w:styleId="TableGrid">
    <w:name w:val="Table Grid"/>
    <w:basedOn w:val="TableNormal"/>
    <w:uiPriority w:val="59"/>
    <w:rsid w:val="00663786"/>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3">
    <w:name w:val="Body Text 3"/>
    <w:basedOn w:val="Normal"/>
    <w:link w:val="BodyText3Char"/>
    <w:uiPriority w:val="99"/>
    <w:rsid w:val="00E939AC"/>
    <w:pPr>
      <w:spacing w:after="120"/>
    </w:pPr>
    <w:rPr>
      <w:sz w:val="16"/>
      <w:szCs w:val="16"/>
    </w:rPr>
  </w:style>
  <w:style w:type="character" w:styleId="BodyText3Char" w:customStyle="1">
    <w:name w:val="Body Text 3 Char"/>
    <w:link w:val="BodyText3"/>
    <w:uiPriority w:val="99"/>
    <w:semiHidden/>
    <w:rsid w:val="008E4A17"/>
    <w:rPr>
      <w:sz w:val="16"/>
      <w:szCs w:val="16"/>
      <w:lang w:eastAsia="en-US"/>
    </w:rPr>
  </w:style>
  <w:style w:type="paragraph" w:styleId="BodyTextIndent2">
    <w:name w:val="Body Text Indent 2"/>
    <w:basedOn w:val="Normal"/>
    <w:link w:val="BodyTextIndent2Char"/>
    <w:uiPriority w:val="99"/>
    <w:rsid w:val="00841BE7"/>
    <w:pPr>
      <w:spacing w:after="120" w:line="480" w:lineRule="auto"/>
      <w:ind w:left="283"/>
    </w:pPr>
  </w:style>
  <w:style w:type="character" w:styleId="BodyTextIndent2Char" w:customStyle="1">
    <w:name w:val="Body Text Indent 2 Char"/>
    <w:link w:val="BodyTextIndent2"/>
    <w:uiPriority w:val="99"/>
    <w:semiHidden/>
    <w:rsid w:val="008E4A17"/>
    <w:rPr>
      <w:sz w:val="24"/>
      <w:lang w:eastAsia="en-US"/>
    </w:rPr>
  </w:style>
  <w:style w:type="paragraph" w:styleId="Default" w:customStyle="1">
    <w:name w:val="Default"/>
    <w:rsid w:val="00EE32BC"/>
    <w:pPr>
      <w:widowControl w:val="0"/>
      <w:autoSpaceDE w:val="0"/>
      <w:autoSpaceDN w:val="0"/>
      <w:adjustRightInd w:val="0"/>
    </w:pPr>
    <w:rPr>
      <w:color w:val="000000"/>
      <w:sz w:val="24"/>
      <w:szCs w:val="24"/>
      <w:lang w:val="en-US" w:eastAsia="en-US"/>
    </w:rPr>
  </w:style>
  <w:style w:type="paragraph" w:styleId="NormalWeb">
    <w:name w:val="Normal (Web)"/>
    <w:basedOn w:val="Default"/>
    <w:next w:val="Default"/>
    <w:uiPriority w:val="99"/>
    <w:rsid w:val="00AF05ED"/>
    <w:pPr>
      <w:spacing w:before="100" w:after="100"/>
    </w:pPr>
    <w:rPr>
      <w:color w:val="auto"/>
    </w:rPr>
  </w:style>
  <w:style w:type="paragraph" w:styleId="BodyTextIndent">
    <w:name w:val="Body Text Indent"/>
    <w:basedOn w:val="Normal"/>
    <w:link w:val="BodyTextIndentChar"/>
    <w:uiPriority w:val="99"/>
    <w:unhideWhenUsed/>
    <w:rsid w:val="006F69A1"/>
    <w:pPr>
      <w:widowControl w:val="0"/>
      <w:autoSpaceDE w:val="0"/>
      <w:autoSpaceDN w:val="0"/>
      <w:adjustRightInd w:val="0"/>
      <w:spacing w:after="120"/>
      <w:ind w:left="283"/>
    </w:pPr>
    <w:rPr>
      <w:szCs w:val="24"/>
    </w:rPr>
  </w:style>
  <w:style w:type="character" w:styleId="BodyTextIndentChar" w:customStyle="1">
    <w:name w:val="Body Text Indent Char"/>
    <w:link w:val="BodyTextIndent"/>
    <w:uiPriority w:val="99"/>
    <w:rsid w:val="006F69A1"/>
    <w:rPr>
      <w:sz w:val="24"/>
      <w:szCs w:val="24"/>
      <w:lang w:eastAsia="en-US"/>
    </w:rPr>
  </w:style>
  <w:style w:type="paragraph" w:styleId="BalloonText">
    <w:name w:val="Balloon Text"/>
    <w:basedOn w:val="Normal"/>
    <w:link w:val="BalloonTextChar"/>
    <w:uiPriority w:val="99"/>
    <w:rsid w:val="006221DF"/>
    <w:rPr>
      <w:rFonts w:ascii="Tahoma" w:hAnsi="Tahoma" w:cs="Tahoma"/>
      <w:sz w:val="16"/>
      <w:szCs w:val="16"/>
    </w:rPr>
  </w:style>
  <w:style w:type="character" w:styleId="BalloonTextChar" w:customStyle="1">
    <w:name w:val="Balloon Text Char"/>
    <w:link w:val="BalloonText"/>
    <w:uiPriority w:val="99"/>
    <w:rsid w:val="006221DF"/>
    <w:rPr>
      <w:rFonts w:ascii="Tahoma" w:hAnsi="Tahoma" w:cs="Tahoma"/>
      <w:sz w:val="16"/>
      <w:szCs w:val="16"/>
      <w:lang w:eastAsia="en-US"/>
    </w:rPr>
  </w:style>
  <w:style w:type="paragraph" w:styleId="ListParagraph">
    <w:name w:val="List Paragraph"/>
    <w:basedOn w:val="Normal"/>
    <w:link w:val="ListParagraphChar"/>
    <w:uiPriority w:val="34"/>
    <w:qFormat/>
    <w:rsid w:val="00680B0E"/>
    <w:pPr>
      <w:ind w:left="720"/>
      <w:contextualSpacing/>
    </w:pPr>
  </w:style>
  <w:style w:type="paragraph" w:styleId="TOC1">
    <w:name w:val="toc 1"/>
    <w:basedOn w:val="Normal"/>
    <w:next w:val="Normal"/>
    <w:autoRedefine/>
    <w:uiPriority w:val="39"/>
    <w:rsid w:val="003B45E8"/>
    <w:pPr>
      <w:spacing w:before="120" w:after="120"/>
    </w:pPr>
    <w:rPr>
      <w:rFonts w:ascii="Calibri" w:hAnsi="Calibri"/>
      <w:b/>
      <w:bCs/>
      <w:caps/>
      <w:sz w:val="20"/>
    </w:rPr>
  </w:style>
  <w:style w:type="paragraph" w:styleId="TOC2">
    <w:name w:val="toc 2"/>
    <w:basedOn w:val="Normal"/>
    <w:next w:val="Normal"/>
    <w:autoRedefine/>
    <w:uiPriority w:val="39"/>
    <w:rsid w:val="003B45E8"/>
    <w:pPr>
      <w:ind w:left="240"/>
    </w:pPr>
    <w:rPr>
      <w:rFonts w:ascii="Calibri" w:hAnsi="Calibri"/>
      <w:smallCaps/>
      <w:sz w:val="20"/>
    </w:rPr>
  </w:style>
  <w:style w:type="paragraph" w:styleId="TOC3">
    <w:name w:val="toc 3"/>
    <w:basedOn w:val="Normal"/>
    <w:next w:val="Normal"/>
    <w:autoRedefine/>
    <w:uiPriority w:val="39"/>
    <w:rsid w:val="003B45E8"/>
    <w:pPr>
      <w:ind w:left="480"/>
    </w:pPr>
    <w:rPr>
      <w:rFonts w:ascii="Calibri" w:hAnsi="Calibri"/>
      <w:i/>
      <w:iCs/>
      <w:sz w:val="20"/>
    </w:rPr>
  </w:style>
  <w:style w:type="paragraph" w:styleId="TOC4">
    <w:name w:val="toc 4"/>
    <w:basedOn w:val="Normal"/>
    <w:next w:val="Normal"/>
    <w:autoRedefine/>
    <w:uiPriority w:val="39"/>
    <w:rsid w:val="003B45E8"/>
    <w:pPr>
      <w:ind w:left="720"/>
    </w:pPr>
    <w:rPr>
      <w:rFonts w:ascii="Calibri" w:hAnsi="Calibri"/>
      <w:sz w:val="18"/>
      <w:szCs w:val="18"/>
    </w:rPr>
  </w:style>
  <w:style w:type="paragraph" w:styleId="TOC5">
    <w:name w:val="toc 5"/>
    <w:basedOn w:val="Normal"/>
    <w:next w:val="Normal"/>
    <w:autoRedefine/>
    <w:uiPriority w:val="39"/>
    <w:rsid w:val="003B45E8"/>
    <w:pPr>
      <w:ind w:left="960"/>
    </w:pPr>
    <w:rPr>
      <w:rFonts w:ascii="Calibri" w:hAnsi="Calibri"/>
      <w:sz w:val="18"/>
      <w:szCs w:val="18"/>
    </w:rPr>
  </w:style>
  <w:style w:type="paragraph" w:styleId="TOC6">
    <w:name w:val="toc 6"/>
    <w:basedOn w:val="Normal"/>
    <w:next w:val="Normal"/>
    <w:autoRedefine/>
    <w:uiPriority w:val="39"/>
    <w:rsid w:val="003B45E8"/>
    <w:pPr>
      <w:ind w:left="1200"/>
    </w:pPr>
    <w:rPr>
      <w:rFonts w:ascii="Calibri" w:hAnsi="Calibri"/>
      <w:sz w:val="18"/>
      <w:szCs w:val="18"/>
    </w:rPr>
  </w:style>
  <w:style w:type="paragraph" w:styleId="TOC7">
    <w:name w:val="toc 7"/>
    <w:basedOn w:val="Normal"/>
    <w:next w:val="Normal"/>
    <w:autoRedefine/>
    <w:uiPriority w:val="39"/>
    <w:rsid w:val="003B45E8"/>
    <w:pPr>
      <w:ind w:left="1440"/>
    </w:pPr>
    <w:rPr>
      <w:rFonts w:ascii="Calibri" w:hAnsi="Calibri"/>
      <w:sz w:val="18"/>
      <w:szCs w:val="18"/>
    </w:rPr>
  </w:style>
  <w:style w:type="paragraph" w:styleId="TOC8">
    <w:name w:val="toc 8"/>
    <w:basedOn w:val="Normal"/>
    <w:next w:val="Normal"/>
    <w:autoRedefine/>
    <w:uiPriority w:val="39"/>
    <w:rsid w:val="003B45E8"/>
    <w:pPr>
      <w:ind w:left="1680"/>
    </w:pPr>
    <w:rPr>
      <w:rFonts w:ascii="Calibri" w:hAnsi="Calibri"/>
      <w:sz w:val="18"/>
      <w:szCs w:val="18"/>
    </w:rPr>
  </w:style>
  <w:style w:type="paragraph" w:styleId="TOC9">
    <w:name w:val="toc 9"/>
    <w:basedOn w:val="Normal"/>
    <w:next w:val="Normal"/>
    <w:autoRedefine/>
    <w:uiPriority w:val="39"/>
    <w:rsid w:val="003B45E8"/>
    <w:pPr>
      <w:ind w:left="1920"/>
    </w:pPr>
    <w:rPr>
      <w:rFonts w:ascii="Calibri" w:hAnsi="Calibri"/>
      <w:sz w:val="18"/>
      <w:szCs w:val="18"/>
    </w:rPr>
  </w:style>
  <w:style w:type="paragraph" w:styleId="SMUNORMALARIAL" w:customStyle="1">
    <w:name w:val="SMU NORMAL ARIAL"/>
    <w:basedOn w:val="Normal"/>
    <w:rsid w:val="00BF2A01"/>
    <w:rPr>
      <w:sz w:val="22"/>
      <w:szCs w:val="24"/>
      <w:lang w:eastAsia="en-GB"/>
    </w:rPr>
  </w:style>
  <w:style w:type="paragraph" w:styleId="SMUARIAL14BOLD" w:customStyle="1">
    <w:name w:val="SMU ARIAL 14 BOLD"/>
    <w:rsid w:val="00BF2A01"/>
    <w:pPr>
      <w:spacing w:before="240"/>
    </w:pPr>
    <w:rPr>
      <w:rFonts w:ascii="Arial" w:hAnsi="Arial" w:cs="Arial"/>
      <w:b/>
      <w:bCs/>
      <w:caps/>
      <w:kern w:val="32"/>
      <w:sz w:val="28"/>
      <w:szCs w:val="32"/>
    </w:rPr>
  </w:style>
  <w:style w:type="character" w:styleId="Heading3Char" w:customStyle="1">
    <w:name w:val="Heading 3 Char"/>
    <w:link w:val="Heading3"/>
    <w:semiHidden/>
    <w:rsid w:val="008B2529"/>
    <w:rPr>
      <w:rFonts w:ascii="Cambria" w:hAnsi="Cambria" w:eastAsia="Times New Roman" w:cs="Times New Roman"/>
      <w:b/>
      <w:bCs/>
      <w:color w:val="4F81BD"/>
      <w:sz w:val="24"/>
      <w:lang w:eastAsia="en-US"/>
    </w:rPr>
  </w:style>
  <w:style w:type="character" w:styleId="Strong">
    <w:name w:val="Strong"/>
    <w:uiPriority w:val="22"/>
    <w:qFormat/>
    <w:rsid w:val="008B2529"/>
    <w:rPr>
      <w:b/>
      <w:bCs/>
    </w:rPr>
  </w:style>
  <w:style w:type="paragraph" w:styleId="Title">
    <w:name w:val="Title"/>
    <w:basedOn w:val="Normal"/>
    <w:link w:val="TitleChar"/>
    <w:qFormat/>
    <w:rsid w:val="008B2529"/>
    <w:pPr>
      <w:jc w:val="center"/>
    </w:pPr>
    <w:rPr>
      <w:b/>
      <w:bCs/>
      <w:lang w:val="en-US"/>
    </w:rPr>
  </w:style>
  <w:style w:type="character" w:styleId="TitleChar" w:customStyle="1">
    <w:name w:val="Title Char"/>
    <w:link w:val="Title"/>
    <w:uiPriority w:val="99"/>
    <w:rsid w:val="008B2529"/>
    <w:rPr>
      <w:b/>
      <w:bCs/>
      <w:sz w:val="24"/>
      <w:lang w:val="en-US" w:eastAsia="en-US"/>
    </w:rPr>
  </w:style>
  <w:style w:type="paragraph" w:styleId="BodyText1" w:customStyle="1">
    <w:name w:val="Body Text1"/>
    <w:basedOn w:val="Normal"/>
    <w:rsid w:val="000971B7"/>
    <w:pPr>
      <w:tabs>
        <w:tab w:val="left" w:pos="720"/>
        <w:tab w:val="left" w:pos="1440"/>
      </w:tabs>
    </w:pPr>
    <w:rPr>
      <w:rFonts w:ascii="CG Times (WN)" w:hAnsi="CG Times (WN)"/>
    </w:rPr>
  </w:style>
  <w:style w:type="character" w:styleId="Emphasis">
    <w:name w:val="Emphasis"/>
    <w:qFormat/>
    <w:rsid w:val="00212E76"/>
    <w:rPr>
      <w:i/>
      <w:iCs/>
    </w:rPr>
  </w:style>
  <w:style w:type="character" w:styleId="apple-style-span" w:customStyle="1">
    <w:name w:val="apple-style-span"/>
    <w:rsid w:val="00557E08"/>
  </w:style>
  <w:style w:type="paragraph" w:styleId="NormalWeb1" w:customStyle="1">
    <w:name w:val="Normal (Web)1"/>
    <w:basedOn w:val="Normal"/>
    <w:uiPriority w:val="99"/>
    <w:rsid w:val="00557E08"/>
    <w:rPr>
      <w:rFonts w:eastAsia="Calibri"/>
      <w:szCs w:val="24"/>
      <w:lang w:eastAsia="en-GB"/>
    </w:rPr>
  </w:style>
  <w:style w:type="character" w:styleId="nw1" w:customStyle="1">
    <w:name w:val="nw1"/>
    <w:uiPriority w:val="99"/>
    <w:rsid w:val="00557E08"/>
  </w:style>
  <w:style w:type="character" w:styleId="hps" w:customStyle="1">
    <w:name w:val="hps"/>
    <w:rsid w:val="00557E08"/>
  </w:style>
  <w:style w:type="character" w:styleId="FollowedHyperlink">
    <w:name w:val="FollowedHyperlink"/>
    <w:uiPriority w:val="99"/>
    <w:rsid w:val="00037D7A"/>
    <w:rPr>
      <w:color w:val="800080"/>
      <w:u w:val="single"/>
    </w:rPr>
  </w:style>
  <w:style w:type="paragraph" w:styleId="heading" w:customStyle="1">
    <w:name w:val="heading"/>
    <w:basedOn w:val="Normal"/>
    <w:link w:val="headingChar"/>
    <w:rsid w:val="006C5084"/>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lang w:eastAsia="en-GB"/>
    </w:rPr>
  </w:style>
  <w:style w:type="character" w:styleId="headingChar" w:customStyle="1">
    <w:name w:val="heading Char"/>
    <w:link w:val="heading"/>
    <w:rsid w:val="006C5084"/>
    <w:rPr>
      <w:b/>
      <w:sz w:val="24"/>
    </w:rPr>
  </w:style>
  <w:style w:type="character" w:styleId="Heading7Char" w:customStyle="1">
    <w:name w:val="Heading 7 Char"/>
    <w:aliases w:val="Sub heading Char"/>
    <w:link w:val="Heading7"/>
    <w:uiPriority w:val="99"/>
    <w:rsid w:val="00940A08"/>
    <w:rPr>
      <w:rFonts w:ascii="Arial" w:hAnsi="Arial" w:cs="Arial"/>
      <w:b/>
      <w:bCs/>
      <w:sz w:val="22"/>
      <w:szCs w:val="22"/>
    </w:rPr>
  </w:style>
  <w:style w:type="character" w:styleId="lookup-resultcontent" w:customStyle="1">
    <w:name w:val="lookup-result__content"/>
    <w:rsid w:val="005C6CD8"/>
  </w:style>
  <w:style w:type="table" w:styleId="MediumGrid1-Accent1">
    <w:name w:val="Medium Grid 1 Accent 1"/>
    <w:basedOn w:val="TableNormal"/>
    <w:uiPriority w:val="67"/>
    <w:rsid w:val="00E45C00"/>
    <w:rPr>
      <w:rFonts w:ascii="Calibri" w:hAnsi="Calibri" w:eastAsia="Calibri"/>
      <w:sz w:val="22"/>
      <w:szCs w:val="22"/>
    </w:rPr>
    <w:tblPr>
      <w:tblStyleRowBandSize w:val="1"/>
      <w:tblStyleColBandSize w:val="1"/>
      <w:tblBorders>
        <w:top w:val="single" w:color="7BA0CD" w:sz="8" w:space="0"/>
        <w:left w:val="single" w:color="7BA0CD" w:sz="8" w:space="0"/>
        <w:bottom w:val="single" w:color="7BA0CD" w:sz="8" w:space="0"/>
        <w:right w:val="single" w:color="7BA0CD" w:sz="8" w:space="0"/>
        <w:insideH w:val="single" w:color="7BA0CD" w:sz="8" w:space="0"/>
        <w:insideV w:val="single" w:color="7BA0CD" w:sz="8" w:space="0"/>
      </w:tblBorders>
    </w:tblPr>
    <w:tcPr>
      <w:shd w:val="clear" w:color="auto" w:fill="D3DFEE"/>
    </w:tcPr>
    <w:tblStylePr w:type="firstRow">
      <w:rPr>
        <w:b/>
        <w:bCs/>
      </w:rPr>
    </w:tblStylePr>
    <w:tblStylePr w:type="lastRow">
      <w:rPr>
        <w:b/>
        <w:bCs/>
      </w:rPr>
      <w:tblPr/>
      <w:tcPr>
        <w:tcBorders>
          <w:top w:val="single" w:color="7BA0CD" w:sz="18" w:space="0"/>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styleId="deannah1" w:customStyle="1">
    <w:name w:val="deannah1"/>
    <w:basedOn w:val="Normal"/>
    <w:uiPriority w:val="99"/>
    <w:rsid w:val="00336342"/>
    <w:pPr>
      <w:keepNext/>
      <w:spacing w:after="240"/>
    </w:pPr>
    <w:rPr>
      <w:b/>
      <w:bCs/>
      <w:szCs w:val="24"/>
    </w:rPr>
  </w:style>
  <w:style w:type="character" w:styleId="Hyperlink1" w:customStyle="1">
    <w:name w:val="Hyperlink1"/>
    <w:uiPriority w:val="99"/>
    <w:rsid w:val="00336342"/>
    <w:rPr>
      <w:color w:val="535353"/>
      <w:u w:val="single"/>
      <w:effect w:val="none"/>
    </w:rPr>
  </w:style>
  <w:style w:type="character" w:styleId="CommentReference">
    <w:name w:val="annotation reference"/>
    <w:uiPriority w:val="99"/>
    <w:unhideWhenUsed/>
    <w:rsid w:val="00336342"/>
    <w:rPr>
      <w:sz w:val="16"/>
      <w:szCs w:val="16"/>
    </w:rPr>
  </w:style>
  <w:style w:type="paragraph" w:styleId="CommentText">
    <w:name w:val="annotation text"/>
    <w:basedOn w:val="Normal"/>
    <w:link w:val="CommentTextChar"/>
    <w:uiPriority w:val="99"/>
    <w:unhideWhenUsed/>
    <w:rsid w:val="00336342"/>
    <w:rPr>
      <w:sz w:val="20"/>
    </w:rPr>
  </w:style>
  <w:style w:type="character" w:styleId="CommentTextChar" w:customStyle="1">
    <w:name w:val="Comment Text Char"/>
    <w:link w:val="CommentText"/>
    <w:uiPriority w:val="99"/>
    <w:rsid w:val="00336342"/>
    <w:rPr>
      <w:lang w:eastAsia="en-US"/>
    </w:rPr>
  </w:style>
  <w:style w:type="paragraph" w:styleId="CommentSubject">
    <w:name w:val="annotation subject"/>
    <w:basedOn w:val="CommentText"/>
    <w:next w:val="CommentText"/>
    <w:link w:val="CommentSubjectChar"/>
    <w:uiPriority w:val="99"/>
    <w:unhideWhenUsed/>
    <w:rsid w:val="00336342"/>
    <w:rPr>
      <w:b/>
      <w:bCs/>
    </w:rPr>
  </w:style>
  <w:style w:type="character" w:styleId="CommentSubjectChar" w:customStyle="1">
    <w:name w:val="Comment Subject Char"/>
    <w:link w:val="CommentSubject"/>
    <w:uiPriority w:val="99"/>
    <w:rsid w:val="00336342"/>
    <w:rPr>
      <w:b/>
      <w:bCs/>
      <w:lang w:eastAsia="en-US"/>
    </w:rPr>
  </w:style>
  <w:style w:type="table" w:styleId="GridTable1Light-Accent21" w:customStyle="1">
    <w:name w:val="Grid Table 1 Light - Accent 21"/>
    <w:basedOn w:val="TableNormal"/>
    <w:next w:val="GridTable1Light-Accent2"/>
    <w:uiPriority w:val="46"/>
    <w:rsid w:val="00C5678B"/>
    <w:rPr>
      <w:rFonts w:ascii="Calibri" w:hAnsi="Calibri" w:eastAsia="Calibri"/>
      <w:sz w:val="22"/>
      <w:szCs w:val="22"/>
      <w:lang w:eastAsia="en-US"/>
    </w:rPr>
    <w:tblPr>
      <w:tblStyleRowBandSize w:val="1"/>
      <w:tblStyleColBandSize w:val="1"/>
      <w:tblInd w:w="0" w:type="nil"/>
      <w:tblBorders>
        <w:top w:val="single" w:color="F7CAAC" w:sz="4" w:space="0"/>
        <w:left w:val="single" w:color="F7CAAC" w:sz="4" w:space="0"/>
        <w:bottom w:val="single" w:color="F7CAAC" w:sz="4" w:space="0"/>
        <w:right w:val="single" w:color="F7CAAC" w:sz="4" w:space="0"/>
        <w:insideH w:val="single" w:color="F7CAAC" w:sz="4" w:space="0"/>
        <w:insideV w:val="single" w:color="F7CAAC" w:sz="4" w:space="0"/>
      </w:tblBorders>
    </w:tblPr>
    <w:tblStylePr w:type="firstRow">
      <w:rPr>
        <w:b/>
        <w:bCs/>
      </w:rPr>
      <w:tblPr/>
      <w:tcPr>
        <w:tcBorders>
          <w:bottom w:val="single" w:color="F4B083" w:sz="12" w:space="0"/>
        </w:tcBorders>
      </w:tcPr>
    </w:tblStylePr>
    <w:tblStylePr w:type="lastRow">
      <w:rPr>
        <w:b/>
        <w:bCs/>
      </w:rPr>
      <w:tblPr/>
      <w:tcPr>
        <w:tcBorders>
          <w:top w:val="double" w:color="F4B083" w:sz="2" w:space="0"/>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C5678B"/>
    <w:tblPr>
      <w:tblStyleRowBandSize w:val="1"/>
      <w:tblStyleColBandSize w:val="1"/>
      <w:tblBorders>
        <w:top w:val="single" w:color="F7CAAC" w:sz="4" w:space="0"/>
        <w:left w:val="single" w:color="F7CAAC" w:sz="4" w:space="0"/>
        <w:bottom w:val="single" w:color="F7CAAC" w:sz="4" w:space="0"/>
        <w:right w:val="single" w:color="F7CAAC" w:sz="4" w:space="0"/>
        <w:insideH w:val="single" w:color="F7CAAC" w:sz="4" w:space="0"/>
        <w:insideV w:val="single" w:color="F7CAAC" w:sz="4" w:space="0"/>
      </w:tblBorders>
    </w:tblPr>
    <w:tblStylePr w:type="firstRow">
      <w:rPr>
        <w:b/>
        <w:bCs/>
      </w:rPr>
      <w:tblPr/>
      <w:tcPr>
        <w:tcBorders>
          <w:bottom w:val="single" w:color="F4B083" w:sz="12" w:space="0"/>
        </w:tcBorders>
      </w:tcPr>
    </w:tblStylePr>
    <w:tblStylePr w:type="lastRow">
      <w:rPr>
        <w:b/>
        <w:bCs/>
      </w:rPr>
      <w:tblPr/>
      <w:tcPr>
        <w:tcBorders>
          <w:top w:val="double" w:color="F4B083" w:sz="2" w:space="0"/>
        </w:tcBorders>
      </w:tcPr>
    </w:tblStylePr>
    <w:tblStylePr w:type="firstCol">
      <w:rPr>
        <w:b/>
        <w:bCs/>
      </w:rPr>
    </w:tblStylePr>
    <w:tblStylePr w:type="lastCol">
      <w:rPr>
        <w:b/>
        <w:bCs/>
      </w:rPr>
    </w:tblStylePr>
  </w:style>
  <w:style w:type="table" w:styleId="TableGrid2">
    <w:name w:val="Table Grid 2"/>
    <w:basedOn w:val="TableNormal"/>
    <w:rsid w:val="00180E5F"/>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GridTable5Dark-Accent4">
    <w:name w:val="Grid Table 5 Dark Accent 4"/>
    <w:basedOn w:val="TableNormal"/>
    <w:uiPriority w:val="50"/>
    <w:rsid w:val="00180E5F"/>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FFF2CC"/>
    </w:tcPr>
    <w:tblStylePr w:type="firstRow">
      <w:rPr>
        <w:b/>
        <w:bCs/>
        <w:color w:val="FFFFFF"/>
      </w:rPr>
      <w:tblPr/>
      <w:tcPr>
        <w:tcBorders>
          <w:top w:val="single" w:color="FFFFFF" w:sz="4" w:space="0"/>
          <w:left w:val="single" w:color="FFFFFF" w:sz="4" w:space="0"/>
          <w:right w:val="single" w:color="FFFFFF" w:sz="4" w:space="0"/>
          <w:insideH w:val="nil"/>
          <w:insideV w:val="nil"/>
        </w:tcBorders>
        <w:shd w:val="clear" w:color="auto" w:fill="FFC000"/>
      </w:tcPr>
    </w:tblStylePr>
    <w:tblStylePr w:type="lastRow">
      <w:rPr>
        <w:b/>
        <w:bCs/>
        <w:color w:val="FFFFFF"/>
      </w:rPr>
      <w:tblPr/>
      <w:tcPr>
        <w:tcBorders>
          <w:left w:val="single" w:color="FFFFFF" w:sz="4" w:space="0"/>
          <w:bottom w:val="single" w:color="FFFFFF" w:sz="4" w:space="0"/>
          <w:right w:val="single" w:color="FFFFFF" w:sz="4" w:space="0"/>
          <w:insideH w:val="nil"/>
          <w:insideV w:val="nil"/>
        </w:tcBorders>
        <w:shd w:val="clear" w:color="auto" w:fill="FFC000"/>
      </w:tcPr>
    </w:tblStylePr>
    <w:tblStylePr w:type="firstCol">
      <w:rPr>
        <w:b/>
        <w:bCs/>
        <w:color w:val="FFFFFF"/>
      </w:rPr>
      <w:tblPr/>
      <w:tcPr>
        <w:tcBorders>
          <w:top w:val="single" w:color="FFFFFF" w:sz="4" w:space="0"/>
          <w:left w:val="single" w:color="FFFFFF" w:sz="4" w:space="0"/>
          <w:bottom w:val="single" w:color="FFFFFF" w:sz="4" w:space="0"/>
          <w:insideV w:val="nil"/>
        </w:tcBorders>
        <w:shd w:val="clear" w:color="auto" w:fill="FFC000"/>
      </w:tcPr>
    </w:tblStylePr>
    <w:tblStylePr w:type="lastCol">
      <w:rPr>
        <w:b/>
        <w:bCs/>
        <w:color w:val="FFFFFF"/>
      </w:rPr>
      <w:tblPr/>
      <w:tcPr>
        <w:tcBorders>
          <w:top w:val="single" w:color="FFFFFF" w:sz="4" w:space="0"/>
          <w:bottom w:val="single" w:color="FFFFFF" w:sz="4" w:space="0"/>
          <w:right w:val="single" w:color="FFFFFF" w:sz="4" w:space="0"/>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styleId="MediumGrid3-Accent4">
    <w:name w:val="Medium Grid 3 Accent 4"/>
    <w:basedOn w:val="TableNormal"/>
    <w:uiPriority w:val="69"/>
    <w:rsid w:val="00180E5F"/>
    <w:tblPr>
      <w:tblStyleRowBandSize w:val="1"/>
      <w:tblStyleColBandSize w:val="1"/>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FEFC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color="FFFFFF" w:sz="8" w:space="0"/>
        </w:tcBorders>
        <w:shd w:val="clear" w:color="auto" w:fill="FFC000"/>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color="FFFFFF" w:sz="8" w:space="0"/>
        </w:tcBorders>
        <w:shd w:val="clear" w:color="auto" w:fill="FFC000"/>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FFC000"/>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FFC000"/>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FFDF80"/>
      </w:tcPr>
    </w:tblStylePr>
    <w:tblStylePr w:type="band1Horz">
      <w:tblPr/>
      <w:tcPr>
        <w:tcBorders>
          <w:top w:val="single" w:color="FFFFFF" w:sz="8" w:space="0"/>
          <w:left w:val="single" w:color="FFFFFF" w:sz="8" w:space="0"/>
          <w:bottom w:val="single" w:color="FFFFFF" w:sz="8" w:space="0"/>
          <w:right w:val="single" w:color="FFFFFF" w:sz="8" w:space="0"/>
          <w:insideH w:val="single" w:color="FFFFFF" w:sz="8" w:space="0"/>
          <w:insideV w:val="single" w:color="FFFFFF" w:sz="8" w:space="0"/>
        </w:tcBorders>
        <w:shd w:val="clear" w:color="auto" w:fill="FFDF80"/>
      </w:tcPr>
    </w:tblStylePr>
  </w:style>
  <w:style w:type="paragraph" w:styleId="fixed" w:customStyle="1">
    <w:name w:val="fixed"/>
    <w:link w:val="fixedChar"/>
    <w:rsid w:val="00180E5F"/>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styleId="bullet" w:customStyle="1">
    <w:name w:val="bullet"/>
    <w:link w:val="bulletChar"/>
    <w:rsid w:val="00180E5F"/>
    <w:pPr>
      <w:overflowPunct w:val="0"/>
      <w:autoSpaceDE w:val="0"/>
      <w:autoSpaceDN w:val="0"/>
      <w:adjustRightInd w:val="0"/>
      <w:spacing w:before="120"/>
      <w:ind w:left="1004" w:hanging="284"/>
      <w:jc w:val="both"/>
      <w:textAlignment w:val="baseline"/>
    </w:pPr>
    <w:rPr>
      <w:sz w:val="24"/>
    </w:rPr>
  </w:style>
  <w:style w:type="character" w:styleId="fixedChar" w:customStyle="1">
    <w:name w:val="fixed Char"/>
    <w:link w:val="fixed"/>
    <w:rsid w:val="00180E5F"/>
    <w:rPr>
      <w:b/>
      <w:sz w:val="24"/>
    </w:rPr>
  </w:style>
  <w:style w:type="character" w:styleId="bulletChar" w:customStyle="1">
    <w:name w:val="bullet Char"/>
    <w:link w:val="bullet"/>
    <w:rsid w:val="00180E5F"/>
    <w:rPr>
      <w:sz w:val="24"/>
    </w:rPr>
  </w:style>
  <w:style w:type="character" w:styleId="ListParagraphChar" w:customStyle="1">
    <w:name w:val="List Paragraph Char"/>
    <w:link w:val="ListParagraph"/>
    <w:uiPriority w:val="34"/>
    <w:locked/>
    <w:rsid w:val="00180E5F"/>
    <w:rPr>
      <w:sz w:val="24"/>
      <w:lang w:eastAsia="en-US"/>
    </w:rPr>
  </w:style>
  <w:style w:type="paragraph" w:styleId="StyleCJ1" w:customStyle="1">
    <w:name w:val="StyleCJ1"/>
    <w:basedOn w:val="Heading1"/>
    <w:link w:val="StyleCJ1Char"/>
    <w:qFormat/>
    <w:rsid w:val="009903DA"/>
    <w:rPr>
      <w:rFonts w:ascii="Calibri" w:hAnsi="Calibri" w:cs="Calibri"/>
      <w:sz w:val="28"/>
      <w:szCs w:val="22"/>
    </w:rPr>
  </w:style>
  <w:style w:type="paragraph" w:styleId="Style1CJ2" w:customStyle="1">
    <w:name w:val="Style1CJ2"/>
    <w:basedOn w:val="Heading1"/>
    <w:link w:val="Style1CJ2Char"/>
    <w:qFormat/>
    <w:rsid w:val="009903DA"/>
    <w:rPr>
      <w:rFonts w:ascii="Calibri" w:hAnsi="Calibri" w:cs="Calibri"/>
      <w:sz w:val="22"/>
      <w:szCs w:val="22"/>
      <w:lang w:eastAsia="en-GB"/>
    </w:rPr>
  </w:style>
  <w:style w:type="character" w:styleId="StyleCJ1Char" w:customStyle="1">
    <w:name w:val="StyleCJ1 Char"/>
    <w:link w:val="StyleCJ1"/>
    <w:rsid w:val="009903DA"/>
    <w:rPr>
      <w:rFonts w:ascii="Calibri" w:hAnsi="Calibri" w:eastAsia="Times New Roman" w:cs="Calibri"/>
      <w:b/>
      <w:bCs/>
      <w:kern w:val="32"/>
      <w:sz w:val="28"/>
      <w:szCs w:val="22"/>
      <w:lang w:eastAsia="en-US"/>
    </w:rPr>
  </w:style>
  <w:style w:type="table" w:styleId="GridTable4-Accent2">
    <w:name w:val="Grid Table 4 Accent 2"/>
    <w:basedOn w:val="TableNormal"/>
    <w:uiPriority w:val="49"/>
    <w:rsid w:val="008947A1"/>
    <w:tblPr>
      <w:tblStyleRowBandSize w:val="1"/>
      <w:tblStyleColBandSize w:val="1"/>
      <w:tblBorders>
        <w:top w:val="single" w:color="F4B083" w:sz="4" w:space="0"/>
        <w:left w:val="single" w:color="F4B083" w:sz="4" w:space="0"/>
        <w:bottom w:val="single" w:color="F4B083" w:sz="4" w:space="0"/>
        <w:right w:val="single" w:color="F4B083" w:sz="4" w:space="0"/>
        <w:insideH w:val="single" w:color="F4B083" w:sz="4" w:space="0"/>
        <w:insideV w:val="single" w:color="F4B083" w:sz="4" w:space="0"/>
      </w:tblBorders>
    </w:tblPr>
    <w:tblStylePr w:type="firstRow">
      <w:rPr>
        <w:b/>
        <w:bCs/>
        <w:color w:val="FFFFFF"/>
      </w:rPr>
      <w:tblPr/>
      <w:tcPr>
        <w:tcBorders>
          <w:top w:val="single" w:color="ED7D31" w:sz="4" w:space="0"/>
          <w:left w:val="single" w:color="ED7D31" w:sz="4" w:space="0"/>
          <w:bottom w:val="single" w:color="ED7D31" w:sz="4" w:space="0"/>
          <w:right w:val="single" w:color="ED7D31" w:sz="4" w:space="0"/>
          <w:insideH w:val="nil"/>
          <w:insideV w:val="nil"/>
        </w:tcBorders>
        <w:shd w:val="clear" w:color="auto" w:fill="ED7D31"/>
      </w:tcPr>
    </w:tblStylePr>
    <w:tblStylePr w:type="lastRow">
      <w:rPr>
        <w:b/>
        <w:bCs/>
      </w:rPr>
      <w:tblPr/>
      <w:tcPr>
        <w:tcBorders>
          <w:top w:val="double" w:color="ED7D31" w:sz="4" w:space="0"/>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styleId="Style1CJ2Char" w:customStyle="1">
    <w:name w:val="Style1CJ2 Char"/>
    <w:link w:val="Style1CJ2"/>
    <w:rsid w:val="009903DA"/>
    <w:rPr>
      <w:rFonts w:ascii="Calibri" w:hAnsi="Calibri" w:eastAsia="Times New Roman" w:cs="Calibri"/>
      <w:b/>
      <w:bCs/>
      <w:kern w:val="32"/>
      <w:sz w:val="22"/>
      <w:szCs w:val="22"/>
      <w:lang w:eastAsia="en-US"/>
    </w:rPr>
  </w:style>
  <w:style w:type="character" w:styleId="UnresolvedMention">
    <w:name w:val="Unresolved Mention"/>
    <w:uiPriority w:val="99"/>
    <w:semiHidden/>
    <w:unhideWhenUsed/>
    <w:rsid w:val="0079068F"/>
    <w:rPr>
      <w:color w:val="605E5C"/>
      <w:shd w:val="clear" w:color="auto" w:fill="E1DFDD"/>
    </w:rPr>
  </w:style>
  <w:style w:type="paragraph" w:styleId="TOCHeading">
    <w:name w:val="TOC Heading"/>
    <w:basedOn w:val="Heading1"/>
    <w:next w:val="Normal"/>
    <w:uiPriority w:val="39"/>
    <w:unhideWhenUsed/>
    <w:qFormat/>
    <w:rsid w:val="00D977FF"/>
    <w:pPr>
      <w:keepLines/>
      <w:spacing w:after="0" w:line="259" w:lineRule="auto"/>
      <w:outlineLvl w:val="9"/>
    </w:pPr>
    <w:rPr>
      <w:rFonts w:ascii="Calibri Light" w:hAnsi="Calibri Light" w:cs="Times New Roman"/>
      <w:b w:val="0"/>
      <w:bCs w:val="0"/>
      <w:color w:val="2F5496"/>
      <w:kern w:val="0"/>
      <w:lang w:val="en-US"/>
    </w:rPr>
  </w:style>
  <w:style w:type="table" w:styleId="GridTable6Colorful-Accent4">
    <w:name w:val="Grid Table 6 Colorful Accent 4"/>
    <w:basedOn w:val="TableNormal"/>
    <w:uiPriority w:val="51"/>
    <w:rsid w:val="00D977FF"/>
    <w:rPr>
      <w:color w:val="BF8F00"/>
    </w:rPr>
    <w:tblPr>
      <w:tblStyleRowBandSize w:val="1"/>
      <w:tblStyleColBandSize w:val="1"/>
      <w:tblBorders>
        <w:top w:val="single" w:color="FFD966" w:sz="4" w:space="0"/>
        <w:left w:val="single" w:color="FFD966" w:sz="4" w:space="0"/>
        <w:bottom w:val="single" w:color="FFD966" w:sz="4" w:space="0"/>
        <w:right w:val="single" w:color="FFD966" w:sz="4" w:space="0"/>
        <w:insideH w:val="single" w:color="FFD966" w:sz="4" w:space="0"/>
        <w:insideV w:val="single" w:color="FFD966" w:sz="4" w:space="0"/>
      </w:tblBorders>
    </w:tblPr>
    <w:tblStylePr w:type="firstRow">
      <w:rPr>
        <w:b/>
        <w:bCs/>
      </w:rPr>
      <w:tblPr/>
      <w:tcPr>
        <w:tcBorders>
          <w:bottom w:val="single" w:color="FFD966" w:sz="12" w:space="0"/>
        </w:tcBorders>
      </w:tcPr>
    </w:tblStylePr>
    <w:tblStylePr w:type="lastRow">
      <w:rPr>
        <w:b/>
        <w:bCs/>
      </w:rPr>
      <w:tblPr/>
      <w:tcPr>
        <w:tcBorders>
          <w:top w:val="double" w:color="FFD966" w:sz="4" w:space="0"/>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MediumGrid1-Accent4">
    <w:name w:val="Medium Grid 1 Accent 4"/>
    <w:basedOn w:val="TableNormal"/>
    <w:uiPriority w:val="67"/>
    <w:rsid w:val="00D977FF"/>
    <w:tblPr>
      <w:tblStyleRowBandSize w:val="1"/>
      <w:tblStyleColBandSize w:val="1"/>
      <w:tblBorders>
        <w:top w:val="single" w:color="FFCF40" w:sz="8" w:space="0"/>
        <w:left w:val="single" w:color="FFCF40" w:sz="8" w:space="0"/>
        <w:bottom w:val="single" w:color="FFCF40" w:sz="8" w:space="0"/>
        <w:right w:val="single" w:color="FFCF40" w:sz="8" w:space="0"/>
        <w:insideH w:val="single" w:color="FFCF40" w:sz="8" w:space="0"/>
        <w:insideV w:val="single" w:color="FFCF40" w:sz="8" w:space="0"/>
      </w:tblBorders>
    </w:tblPr>
    <w:tcPr>
      <w:shd w:val="clear" w:color="auto" w:fill="FFEFC0"/>
    </w:tcPr>
    <w:tblStylePr w:type="firstRow">
      <w:rPr>
        <w:b/>
        <w:bCs/>
      </w:rPr>
    </w:tblStylePr>
    <w:tblStylePr w:type="lastRow">
      <w:rPr>
        <w:b/>
        <w:bCs/>
      </w:rPr>
      <w:tblPr/>
      <w:tcPr>
        <w:tcBorders>
          <w:top w:val="single" w:color="FFCF40" w:sz="18" w:space="0"/>
        </w:tcBorders>
      </w:tcPr>
    </w:tblStylePr>
    <w:tblStylePr w:type="firstCol">
      <w:rPr>
        <w:b/>
        <w:bCs/>
      </w:rPr>
    </w:tblStylePr>
    <w:tblStylePr w:type="lastCol">
      <w:rPr>
        <w:b/>
        <w:bCs/>
      </w:rPr>
    </w:tblStylePr>
    <w:tblStylePr w:type="band1Vert">
      <w:tblPr/>
      <w:tcPr>
        <w:shd w:val="clear" w:color="auto" w:fill="FFDF80"/>
      </w:tcPr>
    </w:tblStylePr>
    <w:tblStylePr w:type="band1Horz">
      <w:tblPr/>
      <w:tcPr>
        <w:shd w:val="clear" w:color="auto" w:fill="FFDF80"/>
      </w:tcPr>
    </w:tblStylePr>
  </w:style>
  <w:style w:type="table" w:styleId="GridTable5Dark-Accent5">
    <w:name w:val="Grid Table 5 Dark Accent 5"/>
    <w:basedOn w:val="TableNormal"/>
    <w:uiPriority w:val="50"/>
    <w:rsid w:val="00D82F4E"/>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DEEAF6" w:themeFill="accent5"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5B9BD5" w:themeFill="accent5"/>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5B9BD5" w:themeFill="accent5"/>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5B9BD5" w:themeFill="accent5"/>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styleId="Subheadingcj" w:customStyle="1">
    <w:name w:val="Subheadingcj"/>
    <w:basedOn w:val="Normal"/>
    <w:link w:val="SubheadingcjChar"/>
    <w:qFormat/>
    <w:rsid w:val="00165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Theme="minorHAnsi" w:hAnsiTheme="minorHAnsi" w:cstheme="minorHAnsi"/>
    </w:rPr>
  </w:style>
  <w:style w:type="character" w:styleId="SubheadingcjChar" w:customStyle="1">
    <w:name w:val="Subheadingcj Char"/>
    <w:basedOn w:val="DefaultParagraphFont"/>
    <w:link w:val="Subheadingcj"/>
    <w:rsid w:val="00165440"/>
    <w:rPr>
      <w:rFonts w:asciiTheme="minorHAnsi" w:hAnsiTheme="minorHAnsi" w:cstheme="minorHAnsi"/>
      <w:sz w:val="24"/>
      <w:lang w:eastAsia="en-US"/>
    </w:rPr>
  </w:style>
  <w:style w:type="table" w:styleId="TableGrid39" w:customStyle="1">
    <w:name w:val="Table Grid39"/>
    <w:basedOn w:val="TableNormal"/>
    <w:next w:val="TableGrid"/>
    <w:uiPriority w:val="59"/>
    <w:rsid w:val="00F6500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1173758">
      <w:bodyDiv w:val="1"/>
      <w:marLeft w:val="0"/>
      <w:marRight w:val="0"/>
      <w:marTop w:val="0"/>
      <w:marBottom w:val="0"/>
      <w:divBdr>
        <w:top w:val="none" w:sz="0" w:space="0" w:color="auto"/>
        <w:left w:val="none" w:sz="0" w:space="0" w:color="auto"/>
        <w:bottom w:val="none" w:sz="0" w:space="0" w:color="auto"/>
        <w:right w:val="none" w:sz="0" w:space="0" w:color="auto"/>
      </w:divBdr>
    </w:div>
    <w:div w:id="248464611">
      <w:bodyDiv w:val="1"/>
      <w:marLeft w:val="0"/>
      <w:marRight w:val="0"/>
      <w:marTop w:val="0"/>
      <w:marBottom w:val="0"/>
      <w:divBdr>
        <w:top w:val="none" w:sz="0" w:space="0" w:color="auto"/>
        <w:left w:val="none" w:sz="0" w:space="0" w:color="auto"/>
        <w:bottom w:val="none" w:sz="0" w:space="0" w:color="auto"/>
        <w:right w:val="none" w:sz="0" w:space="0" w:color="auto"/>
      </w:divBdr>
    </w:div>
    <w:div w:id="716318775">
      <w:bodyDiv w:val="1"/>
      <w:marLeft w:val="0"/>
      <w:marRight w:val="0"/>
      <w:marTop w:val="0"/>
      <w:marBottom w:val="0"/>
      <w:divBdr>
        <w:top w:val="none" w:sz="0" w:space="0" w:color="auto"/>
        <w:left w:val="none" w:sz="0" w:space="0" w:color="auto"/>
        <w:bottom w:val="none" w:sz="0" w:space="0" w:color="auto"/>
        <w:right w:val="none" w:sz="0" w:space="0" w:color="auto"/>
      </w:divBdr>
      <w:divsChild>
        <w:div w:id="826287960">
          <w:marLeft w:val="475"/>
          <w:marRight w:val="0"/>
          <w:marTop w:val="240"/>
          <w:marBottom w:val="40"/>
          <w:divBdr>
            <w:top w:val="none" w:sz="0" w:space="0" w:color="auto"/>
            <w:left w:val="none" w:sz="0" w:space="0" w:color="auto"/>
            <w:bottom w:val="none" w:sz="0" w:space="0" w:color="auto"/>
            <w:right w:val="none" w:sz="0" w:space="0" w:color="auto"/>
          </w:divBdr>
        </w:div>
        <w:div w:id="841362439">
          <w:marLeft w:val="475"/>
          <w:marRight w:val="0"/>
          <w:marTop w:val="240"/>
          <w:marBottom w:val="40"/>
          <w:divBdr>
            <w:top w:val="none" w:sz="0" w:space="0" w:color="auto"/>
            <w:left w:val="none" w:sz="0" w:space="0" w:color="auto"/>
            <w:bottom w:val="none" w:sz="0" w:space="0" w:color="auto"/>
            <w:right w:val="none" w:sz="0" w:space="0" w:color="auto"/>
          </w:divBdr>
        </w:div>
        <w:div w:id="1196574764">
          <w:marLeft w:val="475"/>
          <w:marRight w:val="0"/>
          <w:marTop w:val="240"/>
          <w:marBottom w:val="40"/>
          <w:divBdr>
            <w:top w:val="none" w:sz="0" w:space="0" w:color="auto"/>
            <w:left w:val="none" w:sz="0" w:space="0" w:color="auto"/>
            <w:bottom w:val="none" w:sz="0" w:space="0" w:color="auto"/>
            <w:right w:val="none" w:sz="0" w:space="0" w:color="auto"/>
          </w:divBdr>
        </w:div>
        <w:div w:id="2062554500">
          <w:marLeft w:val="475"/>
          <w:marRight w:val="0"/>
          <w:marTop w:val="240"/>
          <w:marBottom w:val="40"/>
          <w:divBdr>
            <w:top w:val="none" w:sz="0" w:space="0" w:color="auto"/>
            <w:left w:val="none" w:sz="0" w:space="0" w:color="auto"/>
            <w:bottom w:val="none" w:sz="0" w:space="0" w:color="auto"/>
            <w:right w:val="none" w:sz="0" w:space="0" w:color="auto"/>
          </w:divBdr>
        </w:div>
      </w:divsChild>
    </w:div>
    <w:div w:id="746193928">
      <w:bodyDiv w:val="1"/>
      <w:marLeft w:val="0"/>
      <w:marRight w:val="0"/>
      <w:marTop w:val="0"/>
      <w:marBottom w:val="0"/>
      <w:divBdr>
        <w:top w:val="none" w:sz="0" w:space="0" w:color="auto"/>
        <w:left w:val="none" w:sz="0" w:space="0" w:color="auto"/>
        <w:bottom w:val="none" w:sz="0" w:space="0" w:color="auto"/>
        <w:right w:val="none" w:sz="0" w:space="0" w:color="auto"/>
      </w:divBdr>
    </w:div>
    <w:div w:id="757868297">
      <w:bodyDiv w:val="1"/>
      <w:marLeft w:val="0"/>
      <w:marRight w:val="0"/>
      <w:marTop w:val="0"/>
      <w:marBottom w:val="0"/>
      <w:divBdr>
        <w:top w:val="none" w:sz="0" w:space="0" w:color="auto"/>
        <w:left w:val="none" w:sz="0" w:space="0" w:color="auto"/>
        <w:bottom w:val="none" w:sz="0" w:space="0" w:color="auto"/>
        <w:right w:val="none" w:sz="0" w:space="0" w:color="auto"/>
      </w:divBdr>
      <w:divsChild>
        <w:div w:id="374551016">
          <w:marLeft w:val="216"/>
          <w:marRight w:val="0"/>
          <w:marTop w:val="130"/>
          <w:marBottom w:val="0"/>
          <w:divBdr>
            <w:top w:val="none" w:sz="0" w:space="0" w:color="auto"/>
            <w:left w:val="none" w:sz="0" w:space="0" w:color="auto"/>
            <w:bottom w:val="none" w:sz="0" w:space="0" w:color="auto"/>
            <w:right w:val="none" w:sz="0" w:space="0" w:color="auto"/>
          </w:divBdr>
        </w:div>
      </w:divsChild>
    </w:div>
    <w:div w:id="823741832">
      <w:bodyDiv w:val="1"/>
      <w:marLeft w:val="0"/>
      <w:marRight w:val="0"/>
      <w:marTop w:val="0"/>
      <w:marBottom w:val="0"/>
      <w:divBdr>
        <w:top w:val="none" w:sz="0" w:space="0" w:color="auto"/>
        <w:left w:val="none" w:sz="0" w:space="0" w:color="auto"/>
        <w:bottom w:val="none" w:sz="0" w:space="0" w:color="auto"/>
        <w:right w:val="none" w:sz="0" w:space="0" w:color="auto"/>
      </w:divBdr>
    </w:div>
    <w:div w:id="978149119">
      <w:bodyDiv w:val="1"/>
      <w:marLeft w:val="0"/>
      <w:marRight w:val="0"/>
      <w:marTop w:val="0"/>
      <w:marBottom w:val="0"/>
      <w:divBdr>
        <w:top w:val="none" w:sz="0" w:space="0" w:color="auto"/>
        <w:left w:val="none" w:sz="0" w:space="0" w:color="auto"/>
        <w:bottom w:val="none" w:sz="0" w:space="0" w:color="auto"/>
        <w:right w:val="none" w:sz="0" w:space="0" w:color="auto"/>
      </w:divBdr>
      <w:divsChild>
        <w:div w:id="119039266">
          <w:marLeft w:val="0"/>
          <w:marRight w:val="0"/>
          <w:marTop w:val="0"/>
          <w:marBottom w:val="0"/>
          <w:divBdr>
            <w:top w:val="none" w:sz="0" w:space="0" w:color="auto"/>
            <w:left w:val="none" w:sz="0" w:space="0" w:color="auto"/>
            <w:bottom w:val="none" w:sz="0" w:space="0" w:color="auto"/>
            <w:right w:val="none" w:sz="0" w:space="0" w:color="auto"/>
          </w:divBdr>
        </w:div>
        <w:div w:id="768237944">
          <w:marLeft w:val="0"/>
          <w:marRight w:val="0"/>
          <w:marTop w:val="0"/>
          <w:marBottom w:val="0"/>
          <w:divBdr>
            <w:top w:val="none" w:sz="0" w:space="0" w:color="auto"/>
            <w:left w:val="none" w:sz="0" w:space="0" w:color="auto"/>
            <w:bottom w:val="none" w:sz="0" w:space="0" w:color="auto"/>
            <w:right w:val="none" w:sz="0" w:space="0" w:color="auto"/>
          </w:divBdr>
        </w:div>
        <w:div w:id="949508098">
          <w:marLeft w:val="0"/>
          <w:marRight w:val="0"/>
          <w:marTop w:val="0"/>
          <w:marBottom w:val="0"/>
          <w:divBdr>
            <w:top w:val="none" w:sz="0" w:space="0" w:color="auto"/>
            <w:left w:val="none" w:sz="0" w:space="0" w:color="auto"/>
            <w:bottom w:val="none" w:sz="0" w:space="0" w:color="auto"/>
            <w:right w:val="none" w:sz="0" w:space="0" w:color="auto"/>
          </w:divBdr>
        </w:div>
        <w:div w:id="1518034994">
          <w:marLeft w:val="0"/>
          <w:marRight w:val="0"/>
          <w:marTop w:val="0"/>
          <w:marBottom w:val="0"/>
          <w:divBdr>
            <w:top w:val="none" w:sz="0" w:space="0" w:color="auto"/>
            <w:left w:val="none" w:sz="0" w:space="0" w:color="auto"/>
            <w:bottom w:val="none" w:sz="0" w:space="0" w:color="auto"/>
            <w:right w:val="none" w:sz="0" w:space="0" w:color="auto"/>
          </w:divBdr>
        </w:div>
        <w:div w:id="1526211711">
          <w:marLeft w:val="0"/>
          <w:marRight w:val="0"/>
          <w:marTop w:val="0"/>
          <w:marBottom w:val="0"/>
          <w:divBdr>
            <w:top w:val="none" w:sz="0" w:space="0" w:color="auto"/>
            <w:left w:val="none" w:sz="0" w:space="0" w:color="auto"/>
            <w:bottom w:val="none" w:sz="0" w:space="0" w:color="auto"/>
            <w:right w:val="none" w:sz="0" w:space="0" w:color="auto"/>
          </w:divBdr>
        </w:div>
        <w:div w:id="1721631260">
          <w:marLeft w:val="0"/>
          <w:marRight w:val="0"/>
          <w:marTop w:val="0"/>
          <w:marBottom w:val="0"/>
          <w:divBdr>
            <w:top w:val="none" w:sz="0" w:space="0" w:color="auto"/>
            <w:left w:val="none" w:sz="0" w:space="0" w:color="auto"/>
            <w:bottom w:val="none" w:sz="0" w:space="0" w:color="auto"/>
            <w:right w:val="none" w:sz="0" w:space="0" w:color="auto"/>
          </w:divBdr>
        </w:div>
        <w:div w:id="1802767242">
          <w:marLeft w:val="0"/>
          <w:marRight w:val="0"/>
          <w:marTop w:val="0"/>
          <w:marBottom w:val="0"/>
          <w:divBdr>
            <w:top w:val="none" w:sz="0" w:space="0" w:color="auto"/>
            <w:left w:val="none" w:sz="0" w:space="0" w:color="auto"/>
            <w:bottom w:val="none" w:sz="0" w:space="0" w:color="auto"/>
            <w:right w:val="none" w:sz="0" w:space="0" w:color="auto"/>
          </w:divBdr>
        </w:div>
        <w:div w:id="1892110155">
          <w:marLeft w:val="0"/>
          <w:marRight w:val="0"/>
          <w:marTop w:val="0"/>
          <w:marBottom w:val="0"/>
          <w:divBdr>
            <w:top w:val="none" w:sz="0" w:space="0" w:color="auto"/>
            <w:left w:val="none" w:sz="0" w:space="0" w:color="auto"/>
            <w:bottom w:val="none" w:sz="0" w:space="0" w:color="auto"/>
            <w:right w:val="none" w:sz="0" w:space="0" w:color="auto"/>
          </w:divBdr>
        </w:div>
        <w:div w:id="1910724972">
          <w:marLeft w:val="0"/>
          <w:marRight w:val="0"/>
          <w:marTop w:val="0"/>
          <w:marBottom w:val="0"/>
          <w:divBdr>
            <w:top w:val="none" w:sz="0" w:space="0" w:color="auto"/>
            <w:left w:val="none" w:sz="0" w:space="0" w:color="auto"/>
            <w:bottom w:val="none" w:sz="0" w:space="0" w:color="auto"/>
            <w:right w:val="none" w:sz="0" w:space="0" w:color="auto"/>
          </w:divBdr>
        </w:div>
        <w:div w:id="1933081495">
          <w:marLeft w:val="0"/>
          <w:marRight w:val="0"/>
          <w:marTop w:val="0"/>
          <w:marBottom w:val="0"/>
          <w:divBdr>
            <w:top w:val="none" w:sz="0" w:space="0" w:color="auto"/>
            <w:left w:val="none" w:sz="0" w:space="0" w:color="auto"/>
            <w:bottom w:val="none" w:sz="0" w:space="0" w:color="auto"/>
            <w:right w:val="none" w:sz="0" w:space="0" w:color="auto"/>
          </w:divBdr>
        </w:div>
        <w:div w:id="2113629231">
          <w:marLeft w:val="0"/>
          <w:marRight w:val="0"/>
          <w:marTop w:val="0"/>
          <w:marBottom w:val="0"/>
          <w:divBdr>
            <w:top w:val="none" w:sz="0" w:space="0" w:color="auto"/>
            <w:left w:val="none" w:sz="0" w:space="0" w:color="auto"/>
            <w:bottom w:val="none" w:sz="0" w:space="0" w:color="auto"/>
            <w:right w:val="none" w:sz="0" w:space="0" w:color="auto"/>
          </w:divBdr>
        </w:div>
      </w:divsChild>
    </w:div>
    <w:div w:id="1145052807">
      <w:bodyDiv w:val="1"/>
      <w:marLeft w:val="0"/>
      <w:marRight w:val="0"/>
      <w:marTop w:val="0"/>
      <w:marBottom w:val="0"/>
      <w:divBdr>
        <w:top w:val="none" w:sz="0" w:space="0" w:color="auto"/>
        <w:left w:val="none" w:sz="0" w:space="0" w:color="auto"/>
        <w:bottom w:val="none" w:sz="0" w:space="0" w:color="auto"/>
        <w:right w:val="none" w:sz="0" w:space="0" w:color="auto"/>
      </w:divBdr>
    </w:div>
    <w:div w:id="1444111529">
      <w:bodyDiv w:val="1"/>
      <w:marLeft w:val="0"/>
      <w:marRight w:val="0"/>
      <w:marTop w:val="0"/>
      <w:marBottom w:val="0"/>
      <w:divBdr>
        <w:top w:val="none" w:sz="0" w:space="0" w:color="auto"/>
        <w:left w:val="none" w:sz="0" w:space="0" w:color="auto"/>
        <w:bottom w:val="none" w:sz="0" w:space="0" w:color="auto"/>
        <w:right w:val="none" w:sz="0" w:space="0" w:color="auto"/>
      </w:divBdr>
      <w:divsChild>
        <w:div w:id="421024956">
          <w:marLeft w:val="547"/>
          <w:marRight w:val="0"/>
          <w:marTop w:val="144"/>
          <w:marBottom w:val="0"/>
          <w:divBdr>
            <w:top w:val="none" w:sz="0" w:space="0" w:color="auto"/>
            <w:left w:val="none" w:sz="0" w:space="0" w:color="auto"/>
            <w:bottom w:val="none" w:sz="0" w:space="0" w:color="auto"/>
            <w:right w:val="none" w:sz="0" w:space="0" w:color="auto"/>
          </w:divBdr>
        </w:div>
        <w:div w:id="464928411">
          <w:marLeft w:val="547"/>
          <w:marRight w:val="0"/>
          <w:marTop w:val="144"/>
          <w:marBottom w:val="0"/>
          <w:divBdr>
            <w:top w:val="none" w:sz="0" w:space="0" w:color="auto"/>
            <w:left w:val="none" w:sz="0" w:space="0" w:color="auto"/>
            <w:bottom w:val="none" w:sz="0" w:space="0" w:color="auto"/>
            <w:right w:val="none" w:sz="0" w:space="0" w:color="auto"/>
          </w:divBdr>
        </w:div>
        <w:div w:id="1020163578">
          <w:marLeft w:val="547"/>
          <w:marRight w:val="0"/>
          <w:marTop w:val="144"/>
          <w:marBottom w:val="0"/>
          <w:divBdr>
            <w:top w:val="none" w:sz="0" w:space="0" w:color="auto"/>
            <w:left w:val="none" w:sz="0" w:space="0" w:color="auto"/>
            <w:bottom w:val="none" w:sz="0" w:space="0" w:color="auto"/>
            <w:right w:val="none" w:sz="0" w:space="0" w:color="auto"/>
          </w:divBdr>
        </w:div>
        <w:div w:id="1058745448">
          <w:marLeft w:val="547"/>
          <w:marRight w:val="0"/>
          <w:marTop w:val="144"/>
          <w:marBottom w:val="0"/>
          <w:divBdr>
            <w:top w:val="none" w:sz="0" w:space="0" w:color="auto"/>
            <w:left w:val="none" w:sz="0" w:space="0" w:color="auto"/>
            <w:bottom w:val="none" w:sz="0" w:space="0" w:color="auto"/>
            <w:right w:val="none" w:sz="0" w:space="0" w:color="auto"/>
          </w:divBdr>
        </w:div>
        <w:div w:id="1859663447">
          <w:marLeft w:val="547"/>
          <w:marRight w:val="0"/>
          <w:marTop w:val="144"/>
          <w:marBottom w:val="0"/>
          <w:divBdr>
            <w:top w:val="none" w:sz="0" w:space="0" w:color="auto"/>
            <w:left w:val="none" w:sz="0" w:space="0" w:color="auto"/>
            <w:bottom w:val="none" w:sz="0" w:space="0" w:color="auto"/>
            <w:right w:val="none" w:sz="0" w:space="0" w:color="auto"/>
          </w:divBdr>
        </w:div>
        <w:div w:id="1981643742">
          <w:marLeft w:val="547"/>
          <w:marRight w:val="0"/>
          <w:marTop w:val="144"/>
          <w:marBottom w:val="0"/>
          <w:divBdr>
            <w:top w:val="none" w:sz="0" w:space="0" w:color="auto"/>
            <w:left w:val="none" w:sz="0" w:space="0" w:color="auto"/>
            <w:bottom w:val="none" w:sz="0" w:space="0" w:color="auto"/>
            <w:right w:val="none" w:sz="0" w:space="0" w:color="auto"/>
          </w:divBdr>
        </w:div>
      </w:divsChild>
    </w:div>
    <w:div w:id="1719284864">
      <w:bodyDiv w:val="1"/>
      <w:marLeft w:val="0"/>
      <w:marRight w:val="0"/>
      <w:marTop w:val="0"/>
      <w:marBottom w:val="0"/>
      <w:divBdr>
        <w:top w:val="none" w:sz="0" w:space="0" w:color="auto"/>
        <w:left w:val="none" w:sz="0" w:space="0" w:color="auto"/>
        <w:bottom w:val="none" w:sz="0" w:space="0" w:color="auto"/>
        <w:right w:val="none" w:sz="0" w:space="0" w:color="auto"/>
      </w:divBdr>
      <w:divsChild>
        <w:div w:id="116489469">
          <w:marLeft w:val="547"/>
          <w:marRight w:val="0"/>
          <w:marTop w:val="106"/>
          <w:marBottom w:val="0"/>
          <w:divBdr>
            <w:top w:val="none" w:sz="0" w:space="0" w:color="auto"/>
            <w:left w:val="none" w:sz="0" w:space="0" w:color="auto"/>
            <w:bottom w:val="none" w:sz="0" w:space="0" w:color="auto"/>
            <w:right w:val="none" w:sz="0" w:space="0" w:color="auto"/>
          </w:divBdr>
        </w:div>
        <w:div w:id="1026911339">
          <w:marLeft w:val="547"/>
          <w:marRight w:val="0"/>
          <w:marTop w:val="106"/>
          <w:marBottom w:val="0"/>
          <w:divBdr>
            <w:top w:val="none" w:sz="0" w:space="0" w:color="auto"/>
            <w:left w:val="none" w:sz="0" w:space="0" w:color="auto"/>
            <w:bottom w:val="none" w:sz="0" w:space="0" w:color="auto"/>
            <w:right w:val="none" w:sz="0" w:space="0" w:color="auto"/>
          </w:divBdr>
        </w:div>
        <w:div w:id="1978797832">
          <w:marLeft w:val="547"/>
          <w:marRight w:val="0"/>
          <w:marTop w:val="106"/>
          <w:marBottom w:val="0"/>
          <w:divBdr>
            <w:top w:val="none" w:sz="0" w:space="0" w:color="auto"/>
            <w:left w:val="none" w:sz="0" w:space="0" w:color="auto"/>
            <w:bottom w:val="none" w:sz="0" w:space="0" w:color="auto"/>
            <w:right w:val="none" w:sz="0" w:space="0" w:color="auto"/>
          </w:divBdr>
        </w:div>
        <w:div w:id="2131630380">
          <w:marLeft w:val="547"/>
          <w:marRight w:val="0"/>
          <w:marTop w:val="106"/>
          <w:marBottom w:val="0"/>
          <w:divBdr>
            <w:top w:val="none" w:sz="0" w:space="0" w:color="auto"/>
            <w:left w:val="none" w:sz="0" w:space="0" w:color="auto"/>
            <w:bottom w:val="none" w:sz="0" w:space="0" w:color="auto"/>
            <w:right w:val="none" w:sz="0" w:space="0" w:color="auto"/>
          </w:divBdr>
        </w:div>
      </w:divsChild>
    </w:div>
  </w:divs>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microsoft.com/office/2011/relationships/commentsExtended" Target="commentsExtended.xml" Id="rId13" /><Relationship Type="http://schemas.openxmlformats.org/officeDocument/2006/relationships/footer" Target="footer1.xml" Id="rId18" /><Relationship Type="http://schemas.openxmlformats.org/officeDocument/2006/relationships/customXml" Target="../customXml/item3.xml" Id="rId3" /><Relationship Type="http://schemas.openxmlformats.org/officeDocument/2006/relationships/theme" Target="theme/theme1.xml" Id="rId21" /><Relationship Type="http://schemas.openxmlformats.org/officeDocument/2006/relationships/settings" Target="settings.xml" Id="rId7" /><Relationship Type="http://schemas.openxmlformats.org/officeDocument/2006/relationships/customXml" Target="../customXml/item2.xml" Id="rId2" /><Relationship Type="http://schemas.microsoft.com/office/2011/relationships/people" Target="people.xm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numbering" Target="numbering.xml" Id="rId5" /><Relationship Type="http://schemas.microsoft.com/office/2018/08/relationships/commentsExtensible" Target="commentsExtensible.xml" Id="rId15" /><Relationship Type="http://schemas.openxmlformats.org/officeDocument/2006/relationships/endnotes" Target="endnotes.xml" Id="rId10" /><Relationship Type="http://schemas.openxmlformats.org/officeDocument/2006/relationships/fontTable" Target="fontTable.xml" Id="rId19" /><Relationship Type="http://schemas.openxmlformats.org/officeDocument/2006/relationships/customXml" Target="../customXml/item4.xml" Id="rId4" /><Relationship Type="http://schemas.openxmlformats.org/officeDocument/2006/relationships/footnotes" Target="footnotes.xml" Id="rId9" /><Relationship Type="http://schemas.microsoft.com/office/2016/09/relationships/commentsIds" Target="commentsIds.xml" Id="rId14" /><Relationship Type="http://schemas.microsoft.com/office/2020/10/relationships/intelligence" Target="intelligence2.xml" Id="R9bd5512c44e140f6"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CAA1F3E-9C2A-4901-A7A3-35EF0E4C57F4}">
  <ds:schemaRefs>
    <ds:schemaRef ds:uri="http://schemas.openxmlformats.org/officeDocument/2006/bibliography"/>
  </ds:schemaRefs>
</ds:datastoreItem>
</file>

<file path=customXml/itemProps2.xml><?xml version="1.0" encoding="utf-8"?>
<ds:datastoreItem xmlns:ds="http://schemas.openxmlformats.org/officeDocument/2006/customXml" ds:itemID="{53942750-5839-44C4-B2D2-619943B56395}">
  <ds:schemaRefs>
    <ds:schemaRef ds:uri="http://schemas.microsoft.com/sharepoint/v3/contenttype/forms"/>
  </ds:schemaRefs>
</ds:datastoreItem>
</file>

<file path=customXml/itemProps3.xml><?xml version="1.0" encoding="utf-8"?>
<ds:datastoreItem xmlns:ds="http://schemas.openxmlformats.org/officeDocument/2006/customXml" ds:itemID="{997764BE-28E6-41B3-AEDC-4EDD7C7B36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B5344F8-7D9B-41AB-B37C-5C56B28A7E3E}">
  <ds:schemaRefs>
    <ds:schemaRef ds:uri="http://schemas.microsoft.com/office/2006/metadata/properties"/>
    <ds:schemaRef ds:uri="http://schemas.microsoft.com/office/infopath/2007/PartnerControl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Dr Caroline ‘Thiago’ Jawad, 2020</dc:title>
  <dc:subject/>
  <dc:creator>bus-sh</dc:creator>
  <keywords/>
  <dc:description/>
  <lastModifiedBy>James,Matthew swp8651</lastModifiedBy>
  <revision>4</revision>
  <lastPrinted>2024-07-25T15:51:00.0000000Z</lastPrinted>
  <dcterms:created xsi:type="dcterms:W3CDTF">2024-08-19T14:46:00.0000000Z</dcterms:created>
  <dcterms:modified xsi:type="dcterms:W3CDTF">2024-08-24T15:19:21.5252620Z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MSIP_Label_66cf8fe5-b7b7-4df7-b38d-1c61ac2f6639_Enabled">
    <vt:lpwstr>true</vt:lpwstr>
  </property>
  <property fmtid="{D5CDD505-2E9C-101B-9397-08002B2CF9AE}" pid="4" name="MSIP_Label_66cf8fe5-b7b7-4df7-b38d-1c61ac2f6639_SetDate">
    <vt:lpwstr>2024-07-25T17:38:07Z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693a986a-0bd7-48ca-a04f-55c61a780d40</vt:lpwstr>
  </property>
  <property fmtid="{D5CDD505-2E9C-101B-9397-08002B2CF9AE}" pid="9" name="MSIP_Label_66cf8fe5-b7b7-4df7-b38d-1c61ac2f6639_ContentBits">
    <vt:lpwstr>0</vt:lpwstr>
  </property>
  <property fmtid="{D5CDD505-2E9C-101B-9397-08002B2CF9AE}" pid="10" name="_DocHome">
    <vt:i4>1163702496</vt:i4>
  </property>
</Properties>
</file>