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F82AE9" w14:textId="77777777" w:rsidR="00A01B8A" w:rsidRPr="007A2699" w:rsidRDefault="00A01B8A" w:rsidP="00A01B8A">
      <w:pPr>
        <w:pStyle w:val="Title"/>
      </w:pPr>
      <w:r w:rsidRPr="007A2699">
        <w:t>School of Sport, Health &amp; Outdoor Education</w:t>
      </w:r>
    </w:p>
    <w:p w14:paraId="1592FE3F" w14:textId="77777777" w:rsidR="00A01B8A" w:rsidRPr="00DB29C9" w:rsidRDefault="00A01B8A" w:rsidP="00A01B8A">
      <w:pPr>
        <w:rPr>
          <w:b/>
          <w:bCs/>
          <w:sz w:val="16"/>
          <w:szCs w:val="16"/>
        </w:rPr>
      </w:pPr>
    </w:p>
    <w:p w14:paraId="433062F2" w14:textId="77777777" w:rsidR="00A01B8A" w:rsidRPr="007A2699" w:rsidRDefault="00A01B8A" w:rsidP="00A01B8A">
      <w:pPr>
        <w:pStyle w:val="Subtitle"/>
      </w:pPr>
      <w:r>
        <w:t>Assessment Feedback Sheet</w:t>
      </w:r>
    </w:p>
    <w:p w14:paraId="3250B043" w14:textId="77777777" w:rsidR="00A01B8A" w:rsidRPr="00DB29C9" w:rsidRDefault="00A01B8A" w:rsidP="00A01B8A">
      <w:pPr>
        <w:pStyle w:val="Subtitle"/>
        <w:rPr>
          <w:sz w:val="16"/>
          <w:szCs w:val="16"/>
        </w:rPr>
      </w:pPr>
    </w:p>
    <w:p w14:paraId="5C86C5B7" w14:textId="77777777" w:rsidR="00A01B8A" w:rsidRPr="00952485" w:rsidRDefault="00A01B8A" w:rsidP="00A01B8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95BF358" w14:textId="77777777" w:rsidR="00A01B8A" w:rsidRPr="005D6F2D" w:rsidRDefault="00A01B8A" w:rsidP="00A01B8A">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Introduction to Health and Exercise Psychology</w:t>
      </w:r>
    </w:p>
    <w:p w14:paraId="17934619" w14:textId="77777777" w:rsidR="00A01B8A" w:rsidRPr="001D1220" w:rsidRDefault="00A01B8A" w:rsidP="00A01B8A">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 xml:space="preserve">SHSS4066 </w:t>
      </w:r>
    </w:p>
    <w:p w14:paraId="07F4D95E" w14:textId="77777777" w:rsidR="00A01B8A" w:rsidRPr="00DB29C9" w:rsidRDefault="00A01B8A" w:rsidP="00A01B8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A01B8A" w:rsidRPr="00313008" w14:paraId="5A2BBAA5" w14:textId="77777777" w:rsidTr="003D255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743AC09" w14:textId="77777777" w:rsidR="00A01B8A" w:rsidRPr="00313008" w:rsidRDefault="00A01B8A" w:rsidP="003D255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A01B8A" w:rsidRPr="00313008" w14:paraId="59D1C65F" w14:textId="77777777" w:rsidTr="003D255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AA442ED" w14:textId="77777777" w:rsidR="00A01B8A" w:rsidRPr="00313008" w:rsidRDefault="00A01B8A" w:rsidP="003D255F">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AA86905" w14:textId="77777777" w:rsidR="00A01B8A" w:rsidRPr="00313008" w:rsidRDefault="00A01B8A" w:rsidP="003D255F">
            <w:pPr>
              <w:pStyle w:val="Subtitle"/>
              <w:rPr>
                <w:b/>
                <w:bCs/>
                <w:sz w:val="24"/>
                <w:szCs w:val="24"/>
                <w:u w:val="none"/>
              </w:rPr>
            </w:pPr>
            <w:r>
              <w:rPr>
                <w:b/>
                <w:bCs/>
                <w:sz w:val="24"/>
                <w:szCs w:val="24"/>
                <w:u w:val="none"/>
              </w:rPr>
              <w:t>The discussion</w:t>
            </w:r>
          </w:p>
        </w:tc>
      </w:tr>
      <w:tr w:rsidR="00A01B8A" w:rsidRPr="00313008" w14:paraId="4C6579C4" w14:textId="77777777" w:rsidTr="003D255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B41762" w14:textId="77777777" w:rsidR="00A01B8A" w:rsidRPr="00313008" w:rsidRDefault="00A01B8A" w:rsidP="003D255F">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AF1E185" w14:textId="77777777" w:rsidR="00A01B8A" w:rsidRPr="00313008" w:rsidRDefault="00A01B8A" w:rsidP="003D255F">
            <w:pPr>
              <w:pStyle w:val="Subtitle"/>
              <w:rPr>
                <w:b/>
                <w:bCs/>
                <w:sz w:val="24"/>
                <w:szCs w:val="24"/>
                <w:u w:val="none"/>
              </w:rPr>
            </w:pPr>
            <w:r>
              <w:rPr>
                <w:b/>
                <w:bCs/>
                <w:sz w:val="24"/>
                <w:szCs w:val="24"/>
                <w:u w:val="none"/>
              </w:rPr>
              <w:t>The results</w:t>
            </w:r>
          </w:p>
        </w:tc>
      </w:tr>
      <w:tr w:rsidR="00A01B8A" w:rsidRPr="00313008" w14:paraId="4ED876A3" w14:textId="77777777" w:rsidTr="003D255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BFD34DC" w14:textId="77777777" w:rsidR="00A01B8A" w:rsidRPr="00313008" w:rsidRDefault="00A01B8A" w:rsidP="003D255F">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BE1C1E6" w14:textId="77777777" w:rsidR="00A01B8A" w:rsidRPr="00313008" w:rsidRDefault="00A01B8A" w:rsidP="003D255F">
            <w:pPr>
              <w:pStyle w:val="Subtitle"/>
              <w:rPr>
                <w:b/>
                <w:bCs/>
                <w:sz w:val="24"/>
                <w:szCs w:val="24"/>
                <w:u w:val="none"/>
              </w:rPr>
            </w:pPr>
            <w:r>
              <w:rPr>
                <w:b/>
                <w:bCs/>
                <w:sz w:val="24"/>
                <w:szCs w:val="24"/>
                <w:u w:val="none"/>
              </w:rPr>
              <w:t>Researching differing reports</w:t>
            </w:r>
          </w:p>
        </w:tc>
      </w:tr>
      <w:tr w:rsidR="00A01B8A" w:rsidRPr="00313008" w14:paraId="0064D4A2" w14:textId="77777777" w:rsidTr="003D255F">
        <w:trPr>
          <w:cantSplit/>
        </w:trPr>
        <w:tc>
          <w:tcPr>
            <w:tcW w:w="2305" w:type="dxa"/>
            <w:vMerge w:val="restart"/>
            <w:tcBorders>
              <w:top w:val="single" w:sz="4" w:space="0" w:color="auto"/>
              <w:left w:val="thinThickLargeGap" w:sz="24" w:space="0" w:color="auto"/>
              <w:bottom w:val="single" w:sz="6" w:space="0" w:color="auto"/>
            </w:tcBorders>
          </w:tcPr>
          <w:p w14:paraId="614C1C36" w14:textId="77777777" w:rsidR="00A01B8A" w:rsidRPr="00313008" w:rsidRDefault="00A01B8A" w:rsidP="003D255F">
            <w:pPr>
              <w:pStyle w:val="Subtitle"/>
              <w:jc w:val="left"/>
              <w:rPr>
                <w:b/>
                <w:bCs/>
                <w:sz w:val="24"/>
                <w:szCs w:val="24"/>
                <w:u w:val="none"/>
              </w:rPr>
            </w:pPr>
          </w:p>
          <w:p w14:paraId="3FE32B05" w14:textId="77777777" w:rsidR="00A01B8A" w:rsidRPr="009574BA" w:rsidRDefault="00A01B8A" w:rsidP="003D255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8F62BC5" w14:textId="77777777" w:rsidR="00A01B8A" w:rsidRPr="00313008" w:rsidRDefault="00A01B8A" w:rsidP="003D255F">
            <w:pPr>
              <w:ind w:left="113" w:right="113"/>
              <w:rPr>
                <w:sz w:val="16"/>
                <w:szCs w:val="16"/>
              </w:rPr>
            </w:pPr>
            <w:r w:rsidRPr="00313008">
              <w:rPr>
                <w:sz w:val="16"/>
                <w:szCs w:val="16"/>
              </w:rPr>
              <w:t>Learning</w:t>
            </w:r>
          </w:p>
          <w:p w14:paraId="66F9ECF2" w14:textId="77777777" w:rsidR="00A01B8A" w:rsidRPr="00313008" w:rsidRDefault="00A01B8A" w:rsidP="003D255F">
            <w:pPr>
              <w:ind w:left="113" w:right="113"/>
              <w:rPr>
                <w:sz w:val="16"/>
                <w:szCs w:val="16"/>
              </w:rPr>
            </w:pPr>
            <w:r w:rsidRPr="00313008">
              <w:rPr>
                <w:sz w:val="16"/>
                <w:szCs w:val="16"/>
              </w:rPr>
              <w:t>Outcomes</w:t>
            </w:r>
          </w:p>
          <w:p w14:paraId="1D03EB97" w14:textId="77777777" w:rsidR="00A01B8A" w:rsidRPr="00313008" w:rsidRDefault="00A01B8A" w:rsidP="003D255F">
            <w:pPr>
              <w:ind w:left="113" w:right="113"/>
              <w:rPr>
                <w:sz w:val="16"/>
                <w:szCs w:val="16"/>
              </w:rPr>
            </w:pPr>
          </w:p>
          <w:p w14:paraId="3A71B402" w14:textId="77777777" w:rsidR="00A01B8A" w:rsidRPr="00313008" w:rsidRDefault="00A01B8A" w:rsidP="003D255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7137463" w14:textId="77777777" w:rsidR="00A01B8A" w:rsidRPr="00313008" w:rsidRDefault="00A01B8A" w:rsidP="003D255F">
            <w:pPr>
              <w:pStyle w:val="Subtitle"/>
              <w:rPr>
                <w:b/>
                <w:bCs/>
                <w:sz w:val="24"/>
                <w:szCs w:val="24"/>
                <w:u w:val="none"/>
              </w:rPr>
            </w:pPr>
            <w:r w:rsidRPr="00313008">
              <w:rPr>
                <w:b/>
                <w:bCs/>
                <w:sz w:val="24"/>
                <w:szCs w:val="24"/>
                <w:u w:val="none"/>
              </w:rPr>
              <w:t>GRADE</w:t>
            </w:r>
          </w:p>
        </w:tc>
      </w:tr>
      <w:tr w:rsidR="00A01B8A" w:rsidRPr="00313008" w14:paraId="037582E8" w14:textId="77777777" w:rsidTr="003D255F">
        <w:trPr>
          <w:cantSplit/>
          <w:trHeight w:val="723"/>
        </w:trPr>
        <w:tc>
          <w:tcPr>
            <w:tcW w:w="2305" w:type="dxa"/>
            <w:vMerge/>
            <w:tcBorders>
              <w:top w:val="single" w:sz="6" w:space="0" w:color="auto"/>
              <w:left w:val="thinThickLargeGap" w:sz="24" w:space="0" w:color="auto"/>
              <w:bottom w:val="single" w:sz="6" w:space="0" w:color="auto"/>
            </w:tcBorders>
          </w:tcPr>
          <w:p w14:paraId="373DF616" w14:textId="77777777" w:rsidR="00A01B8A" w:rsidRPr="00313008" w:rsidRDefault="00A01B8A" w:rsidP="003D255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F167C6A" w14:textId="77777777" w:rsidR="00A01B8A" w:rsidRPr="00313008" w:rsidRDefault="00A01B8A" w:rsidP="003D255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CAFCF3D" w14:textId="77777777" w:rsidR="00A01B8A" w:rsidRPr="003E3041" w:rsidRDefault="00A01B8A" w:rsidP="003D255F">
            <w:pPr>
              <w:pStyle w:val="Subtitle"/>
              <w:rPr>
                <w:b/>
                <w:bCs/>
                <w:sz w:val="16"/>
                <w:szCs w:val="16"/>
                <w:u w:val="none"/>
              </w:rPr>
            </w:pPr>
            <w:r>
              <w:rPr>
                <w:b/>
                <w:bCs/>
                <w:sz w:val="16"/>
                <w:szCs w:val="16"/>
                <w:u w:val="none"/>
              </w:rPr>
              <w:t>Poor</w:t>
            </w:r>
          </w:p>
          <w:p w14:paraId="7FAE441A" w14:textId="77777777" w:rsidR="00A01B8A" w:rsidRPr="003E3041" w:rsidRDefault="00A01B8A" w:rsidP="003D255F">
            <w:pPr>
              <w:pStyle w:val="Subtitle"/>
              <w:rPr>
                <w:b/>
                <w:bCs/>
                <w:sz w:val="16"/>
                <w:szCs w:val="16"/>
                <w:u w:val="none"/>
              </w:rPr>
            </w:pPr>
            <w:r>
              <w:rPr>
                <w:b/>
                <w:bCs/>
                <w:sz w:val="16"/>
                <w:szCs w:val="16"/>
                <w:u w:val="none"/>
              </w:rPr>
              <w:t>&lt; 2</w:t>
            </w:r>
            <w:r w:rsidRPr="003E3041">
              <w:rPr>
                <w:b/>
                <w:bCs/>
                <w:sz w:val="16"/>
                <w:szCs w:val="16"/>
                <w:u w:val="none"/>
              </w:rPr>
              <w:t>0%</w:t>
            </w:r>
          </w:p>
          <w:p w14:paraId="5B779DD8" w14:textId="77777777" w:rsidR="00A01B8A" w:rsidRPr="003E3041" w:rsidRDefault="00A01B8A" w:rsidP="003D255F">
            <w:pPr>
              <w:pStyle w:val="Subtitle"/>
              <w:rPr>
                <w:sz w:val="16"/>
                <w:szCs w:val="16"/>
                <w:u w:val="none"/>
              </w:rPr>
            </w:pPr>
          </w:p>
        </w:tc>
        <w:tc>
          <w:tcPr>
            <w:tcW w:w="923" w:type="dxa"/>
            <w:tcBorders>
              <w:top w:val="single" w:sz="6" w:space="0" w:color="auto"/>
              <w:left w:val="single" w:sz="6" w:space="0" w:color="auto"/>
              <w:right w:val="single" w:sz="6" w:space="0" w:color="auto"/>
            </w:tcBorders>
          </w:tcPr>
          <w:p w14:paraId="16EF3FD0" w14:textId="77777777" w:rsidR="00A01B8A" w:rsidRDefault="00A01B8A" w:rsidP="003D255F">
            <w:pPr>
              <w:pStyle w:val="Subtitle"/>
              <w:rPr>
                <w:b/>
                <w:sz w:val="16"/>
                <w:szCs w:val="16"/>
                <w:u w:val="none"/>
              </w:rPr>
            </w:pPr>
            <w:r>
              <w:rPr>
                <w:b/>
                <w:sz w:val="16"/>
                <w:szCs w:val="16"/>
                <w:u w:val="none"/>
              </w:rPr>
              <w:t>Weak</w:t>
            </w:r>
          </w:p>
          <w:p w14:paraId="736FC7F4" w14:textId="77777777" w:rsidR="00A01B8A" w:rsidRPr="003E3041" w:rsidRDefault="00A01B8A" w:rsidP="003D255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2256E117" w14:textId="77777777" w:rsidR="00A01B8A" w:rsidRPr="003E3041" w:rsidRDefault="00A01B8A" w:rsidP="003D255F">
            <w:pPr>
              <w:pStyle w:val="Subtitle"/>
              <w:rPr>
                <w:b/>
                <w:bCs/>
                <w:sz w:val="16"/>
                <w:szCs w:val="16"/>
                <w:u w:val="none"/>
              </w:rPr>
            </w:pPr>
            <w:r>
              <w:rPr>
                <w:b/>
                <w:bCs/>
                <w:sz w:val="16"/>
                <w:szCs w:val="16"/>
                <w:u w:val="none"/>
              </w:rPr>
              <w:t>Unsatisfactory</w:t>
            </w:r>
          </w:p>
          <w:p w14:paraId="7A05F629" w14:textId="77777777" w:rsidR="00A01B8A" w:rsidRPr="003E3041" w:rsidRDefault="00A01B8A" w:rsidP="003D255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51C175AF" w14:textId="77777777" w:rsidR="00A01B8A" w:rsidRPr="003E3041" w:rsidRDefault="00A01B8A" w:rsidP="003D255F">
            <w:pPr>
              <w:pStyle w:val="Subtitle"/>
              <w:rPr>
                <w:b/>
                <w:bCs/>
                <w:sz w:val="16"/>
                <w:szCs w:val="16"/>
                <w:u w:val="none"/>
              </w:rPr>
            </w:pPr>
            <w:r w:rsidRPr="003E3041">
              <w:rPr>
                <w:b/>
                <w:bCs/>
                <w:sz w:val="16"/>
                <w:szCs w:val="16"/>
                <w:u w:val="none"/>
              </w:rPr>
              <w:t>Satisfactory</w:t>
            </w:r>
          </w:p>
          <w:p w14:paraId="05CC9EE8" w14:textId="77777777" w:rsidR="00A01B8A" w:rsidRPr="003E3041" w:rsidRDefault="00A01B8A" w:rsidP="003D255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5F8E614" w14:textId="77777777" w:rsidR="00A01B8A" w:rsidRPr="003E3041" w:rsidRDefault="00A01B8A" w:rsidP="003D255F">
            <w:pPr>
              <w:pStyle w:val="Subtitle"/>
              <w:rPr>
                <w:b/>
                <w:bCs/>
                <w:sz w:val="16"/>
                <w:szCs w:val="16"/>
                <w:u w:val="none"/>
              </w:rPr>
            </w:pPr>
            <w:r w:rsidRPr="003E3041">
              <w:rPr>
                <w:b/>
                <w:bCs/>
                <w:sz w:val="16"/>
                <w:szCs w:val="16"/>
                <w:u w:val="none"/>
              </w:rPr>
              <w:t>Good</w:t>
            </w:r>
          </w:p>
          <w:p w14:paraId="089F3ECC" w14:textId="77777777" w:rsidR="00A01B8A" w:rsidRPr="003E3041" w:rsidRDefault="00A01B8A" w:rsidP="003D255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6038CE0E" w14:textId="77777777" w:rsidR="00A01B8A" w:rsidRPr="003E3041" w:rsidRDefault="00A01B8A" w:rsidP="003D255F">
            <w:pPr>
              <w:pStyle w:val="Subtitle"/>
              <w:rPr>
                <w:b/>
                <w:bCs/>
                <w:sz w:val="16"/>
                <w:szCs w:val="16"/>
                <w:u w:val="none"/>
              </w:rPr>
            </w:pPr>
            <w:r w:rsidRPr="003E3041">
              <w:rPr>
                <w:b/>
                <w:bCs/>
                <w:sz w:val="16"/>
                <w:szCs w:val="16"/>
                <w:u w:val="none"/>
              </w:rPr>
              <w:t>Very Good</w:t>
            </w:r>
          </w:p>
          <w:p w14:paraId="7E45E6E5" w14:textId="77777777" w:rsidR="00A01B8A" w:rsidRPr="003E3041" w:rsidRDefault="00A01B8A" w:rsidP="003D255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5AB7CA0A" w14:textId="77777777" w:rsidR="00A01B8A" w:rsidRPr="003E3041" w:rsidRDefault="00A01B8A" w:rsidP="003D255F">
            <w:pPr>
              <w:pStyle w:val="Subtitle"/>
              <w:rPr>
                <w:b/>
                <w:bCs/>
                <w:sz w:val="16"/>
                <w:szCs w:val="16"/>
                <w:u w:val="none"/>
              </w:rPr>
            </w:pPr>
            <w:r w:rsidRPr="003E3041">
              <w:rPr>
                <w:b/>
                <w:bCs/>
                <w:sz w:val="16"/>
                <w:szCs w:val="16"/>
                <w:u w:val="none"/>
              </w:rPr>
              <w:t>Excellent</w:t>
            </w:r>
          </w:p>
          <w:p w14:paraId="57CEBC5F" w14:textId="77777777" w:rsidR="00A01B8A" w:rsidRPr="003E3041" w:rsidRDefault="00A01B8A" w:rsidP="003D255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311D6114" w14:textId="77777777" w:rsidR="00A01B8A" w:rsidRDefault="00A01B8A" w:rsidP="003D255F">
            <w:pPr>
              <w:pStyle w:val="Subtitle"/>
              <w:rPr>
                <w:b/>
                <w:bCs/>
                <w:sz w:val="16"/>
                <w:szCs w:val="16"/>
                <w:u w:val="none"/>
              </w:rPr>
            </w:pPr>
            <w:r>
              <w:rPr>
                <w:b/>
                <w:bCs/>
                <w:sz w:val="16"/>
                <w:szCs w:val="16"/>
                <w:u w:val="none"/>
              </w:rPr>
              <w:t>Exceptional</w:t>
            </w:r>
          </w:p>
          <w:p w14:paraId="4F220A91" w14:textId="77777777" w:rsidR="00A01B8A" w:rsidRPr="003E3041" w:rsidRDefault="00A01B8A" w:rsidP="003D255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7FC2F65" w14:textId="77777777" w:rsidR="00A01B8A" w:rsidRPr="00313008" w:rsidRDefault="00A01B8A" w:rsidP="003D255F">
            <w:pPr>
              <w:pStyle w:val="Subtitle"/>
              <w:jc w:val="left"/>
              <w:rPr>
                <w:b/>
                <w:bCs/>
                <w:sz w:val="18"/>
                <w:szCs w:val="18"/>
                <w:u w:val="none"/>
              </w:rPr>
            </w:pPr>
          </w:p>
          <w:p w14:paraId="50B323E9" w14:textId="77777777" w:rsidR="00A01B8A" w:rsidRPr="00313008" w:rsidRDefault="00A01B8A" w:rsidP="003D255F">
            <w:pPr>
              <w:pStyle w:val="Subtitle"/>
              <w:jc w:val="left"/>
              <w:rPr>
                <w:b/>
                <w:bCs/>
                <w:sz w:val="18"/>
                <w:szCs w:val="18"/>
                <w:u w:val="none"/>
              </w:rPr>
            </w:pPr>
            <w:r w:rsidRPr="00313008">
              <w:rPr>
                <w:b/>
                <w:bCs/>
                <w:sz w:val="18"/>
                <w:szCs w:val="18"/>
                <w:u w:val="none"/>
              </w:rPr>
              <w:t xml:space="preserve">  %</w:t>
            </w:r>
          </w:p>
        </w:tc>
      </w:tr>
      <w:tr w:rsidR="00A01B8A" w:rsidRPr="00313008" w14:paraId="2E1438AC" w14:textId="77777777" w:rsidTr="003D255F">
        <w:tc>
          <w:tcPr>
            <w:tcW w:w="2305" w:type="dxa"/>
            <w:tcBorders>
              <w:top w:val="single" w:sz="6" w:space="0" w:color="auto"/>
              <w:left w:val="thinThickLargeGap" w:sz="24" w:space="0" w:color="auto"/>
              <w:bottom w:val="single" w:sz="6" w:space="0" w:color="auto"/>
            </w:tcBorders>
          </w:tcPr>
          <w:p w14:paraId="4E2BA8EA" w14:textId="77777777" w:rsidR="00A01B8A" w:rsidRPr="00153526" w:rsidRDefault="00A01B8A" w:rsidP="003D255F">
            <w:pPr>
              <w:jc w:val="both"/>
              <w:rPr>
                <w:rFonts w:ascii="Times New Roman" w:hAnsi="Times New Roman" w:cs="Times New Roman"/>
                <w:b/>
                <w:sz w:val="18"/>
                <w:szCs w:val="18"/>
              </w:rPr>
            </w:pPr>
            <w:r w:rsidRPr="00153526">
              <w:rPr>
                <w:rFonts w:ascii="Times New Roman" w:hAnsi="Times New Roman" w:cs="Times New Roman"/>
                <w:b/>
                <w:sz w:val="18"/>
                <w:szCs w:val="18"/>
              </w:rPr>
              <w:t xml:space="preserve">1. Introduction: </w:t>
            </w:r>
          </w:p>
          <w:p w14:paraId="7BFC0068" w14:textId="77777777" w:rsidR="00A01B8A" w:rsidRPr="00E12432" w:rsidRDefault="00A01B8A" w:rsidP="003D255F">
            <w:pPr>
              <w:pStyle w:val="Subtitle"/>
              <w:jc w:val="left"/>
              <w:rPr>
                <w:sz w:val="18"/>
                <w:szCs w:val="18"/>
                <w:u w:val="none"/>
              </w:rPr>
            </w:pPr>
            <w:r w:rsidRPr="00E12432">
              <w:rPr>
                <w:sz w:val="18"/>
                <w:szCs w:val="18"/>
                <w:u w:val="none"/>
              </w:rPr>
              <w:t>Review of appropriate literature relating to mood state</w:t>
            </w:r>
            <w:r>
              <w:rPr>
                <w:sz w:val="18"/>
                <w:szCs w:val="18"/>
                <w:u w:val="none"/>
              </w:rPr>
              <w:t xml:space="preserve"> and exercise / physical activity</w:t>
            </w:r>
            <w:r w:rsidRPr="00E12432">
              <w:rPr>
                <w:sz w:val="18"/>
                <w:szCs w:val="18"/>
                <w:u w:val="none"/>
              </w:rPr>
              <w:t xml:space="preserve">. </w:t>
            </w:r>
          </w:p>
          <w:p w14:paraId="0DA88919" w14:textId="77777777" w:rsidR="00A01B8A" w:rsidRPr="00153526" w:rsidRDefault="00A01B8A" w:rsidP="003D255F">
            <w:pPr>
              <w:pStyle w:val="Subtitle"/>
              <w:jc w:val="left"/>
              <w:rPr>
                <w:sz w:val="18"/>
                <w:szCs w:val="18"/>
                <w:u w:val="none"/>
              </w:rPr>
            </w:pPr>
            <w:r w:rsidRPr="00E12432">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14:paraId="15A04C8A" w14:textId="77777777" w:rsidR="00A01B8A" w:rsidRDefault="00A01B8A" w:rsidP="003D255F">
            <w:pPr>
              <w:pStyle w:val="Subtitle"/>
              <w:rPr>
                <w:b/>
                <w:bCs/>
                <w:sz w:val="18"/>
                <w:szCs w:val="18"/>
                <w:u w:val="none"/>
              </w:rPr>
            </w:pPr>
          </w:p>
          <w:p w14:paraId="41A51669" w14:textId="77777777" w:rsidR="00A01B8A" w:rsidRPr="00313008" w:rsidRDefault="00A01B8A" w:rsidP="003D255F">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75599089" w14:textId="77777777" w:rsidR="00A01B8A" w:rsidRPr="00313008" w:rsidRDefault="00A01B8A" w:rsidP="003D255F">
            <w:pPr>
              <w:pStyle w:val="Subtitle"/>
              <w:rPr>
                <w:sz w:val="18"/>
                <w:szCs w:val="18"/>
                <w:u w:val="none"/>
              </w:rPr>
            </w:pPr>
          </w:p>
        </w:tc>
        <w:tc>
          <w:tcPr>
            <w:tcW w:w="923" w:type="dxa"/>
            <w:tcBorders>
              <w:left w:val="single" w:sz="6" w:space="0" w:color="auto"/>
              <w:right w:val="single" w:sz="6" w:space="0" w:color="auto"/>
            </w:tcBorders>
          </w:tcPr>
          <w:p w14:paraId="080AC22C" w14:textId="77777777" w:rsidR="00A01B8A" w:rsidRPr="00313008" w:rsidRDefault="00A01B8A" w:rsidP="003D255F">
            <w:pPr>
              <w:pStyle w:val="Subtitle"/>
              <w:rPr>
                <w:sz w:val="18"/>
                <w:szCs w:val="18"/>
                <w:u w:val="none"/>
              </w:rPr>
            </w:pPr>
          </w:p>
        </w:tc>
        <w:tc>
          <w:tcPr>
            <w:tcW w:w="922" w:type="dxa"/>
            <w:gridSpan w:val="2"/>
            <w:tcBorders>
              <w:left w:val="single" w:sz="6" w:space="0" w:color="auto"/>
              <w:right w:val="single" w:sz="6" w:space="0" w:color="auto"/>
            </w:tcBorders>
          </w:tcPr>
          <w:p w14:paraId="1FC7C2C4" w14:textId="77777777" w:rsidR="00A01B8A" w:rsidRPr="00313008" w:rsidRDefault="00A01B8A" w:rsidP="003D255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D879632" w14:textId="77777777" w:rsidR="00A01B8A" w:rsidRPr="00313008" w:rsidRDefault="00A01B8A" w:rsidP="003D255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599D075" w14:textId="77777777" w:rsidR="00A01B8A" w:rsidRPr="00313008" w:rsidRDefault="00A01B8A" w:rsidP="003D255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DEFF9B" w14:textId="77777777" w:rsidR="00A01B8A" w:rsidRPr="002E0D8B" w:rsidRDefault="00A01B8A" w:rsidP="003D255F">
            <w:pPr>
              <w:pStyle w:val="Subtitle"/>
              <w:jc w:val="right"/>
              <w:rPr>
                <w:sz w:val="24"/>
                <w:szCs w:val="24"/>
                <w:u w:val="none"/>
              </w:rPr>
            </w:pPr>
          </w:p>
        </w:tc>
        <w:tc>
          <w:tcPr>
            <w:tcW w:w="922" w:type="dxa"/>
            <w:gridSpan w:val="2"/>
            <w:tcBorders>
              <w:left w:val="single" w:sz="6" w:space="0" w:color="auto"/>
              <w:right w:val="single" w:sz="6" w:space="0" w:color="auto"/>
            </w:tcBorders>
          </w:tcPr>
          <w:p w14:paraId="7E00B4BF" w14:textId="77777777" w:rsidR="00A01B8A" w:rsidRPr="00313008" w:rsidRDefault="00A01B8A" w:rsidP="003D255F">
            <w:pPr>
              <w:pStyle w:val="Subtitle"/>
              <w:rPr>
                <w:sz w:val="18"/>
                <w:szCs w:val="18"/>
                <w:u w:val="none"/>
              </w:rPr>
            </w:pPr>
          </w:p>
        </w:tc>
        <w:tc>
          <w:tcPr>
            <w:tcW w:w="923" w:type="dxa"/>
            <w:tcBorders>
              <w:left w:val="single" w:sz="6" w:space="0" w:color="auto"/>
              <w:right w:val="single" w:sz="6" w:space="0" w:color="auto"/>
            </w:tcBorders>
          </w:tcPr>
          <w:p w14:paraId="7C23029D" w14:textId="77777777" w:rsidR="00A01B8A" w:rsidRPr="00313008" w:rsidRDefault="00A01B8A" w:rsidP="003D255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6282B5B" w14:textId="77777777" w:rsidR="00A01B8A" w:rsidRPr="00313008" w:rsidRDefault="00A01B8A" w:rsidP="003D255F">
            <w:pPr>
              <w:pStyle w:val="Subtitle"/>
              <w:jc w:val="left"/>
              <w:rPr>
                <w:b/>
                <w:bCs/>
                <w:sz w:val="18"/>
                <w:szCs w:val="18"/>
                <w:u w:val="none"/>
              </w:rPr>
            </w:pPr>
            <w:r>
              <w:rPr>
                <w:b/>
                <w:bCs/>
                <w:sz w:val="18"/>
                <w:szCs w:val="18"/>
                <w:u w:val="none"/>
              </w:rPr>
              <w:t>30</w:t>
            </w:r>
            <w:r w:rsidRPr="00313008">
              <w:rPr>
                <w:b/>
                <w:bCs/>
                <w:sz w:val="18"/>
                <w:szCs w:val="18"/>
                <w:u w:val="none"/>
              </w:rPr>
              <w:t>%</w:t>
            </w:r>
          </w:p>
        </w:tc>
      </w:tr>
      <w:tr w:rsidR="00A01B8A" w:rsidRPr="00313008" w14:paraId="467DEC52" w14:textId="77777777" w:rsidTr="003D255F">
        <w:tc>
          <w:tcPr>
            <w:tcW w:w="2305" w:type="dxa"/>
            <w:tcBorders>
              <w:top w:val="single" w:sz="6" w:space="0" w:color="auto"/>
              <w:left w:val="thinThickLargeGap" w:sz="24" w:space="0" w:color="auto"/>
              <w:bottom w:val="single" w:sz="6" w:space="0" w:color="auto"/>
            </w:tcBorders>
          </w:tcPr>
          <w:p w14:paraId="58CEE690" w14:textId="77777777" w:rsidR="00A01B8A" w:rsidRPr="00153526" w:rsidRDefault="00A01B8A" w:rsidP="003D255F">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Method:</w:t>
            </w:r>
          </w:p>
          <w:p w14:paraId="1470187A" w14:textId="77777777" w:rsidR="00A01B8A" w:rsidRPr="00153526" w:rsidRDefault="00A01B8A" w:rsidP="003D255F">
            <w:pPr>
              <w:tabs>
                <w:tab w:val="left" w:pos="1980"/>
              </w:tabs>
              <w:spacing w:line="240" w:lineRule="auto"/>
              <w:jc w:val="both"/>
              <w:rPr>
                <w:rFonts w:ascii="Times New Roman" w:hAnsi="Times New Roman" w:cs="Times New Roman"/>
                <w:b/>
                <w:sz w:val="18"/>
                <w:szCs w:val="18"/>
              </w:rPr>
            </w:pPr>
            <w:r w:rsidRPr="00153526">
              <w:rPr>
                <w:rFonts w:ascii="Times New Roman" w:hAnsi="Times New Roman" w:cs="Times New Roman"/>
                <w:sz w:val="18"/>
                <w:szCs w:val="18"/>
              </w:rPr>
              <w:t>Outline the participants, procedures and design of the study (approx. 200 words)</w:t>
            </w:r>
          </w:p>
        </w:tc>
        <w:tc>
          <w:tcPr>
            <w:tcW w:w="540" w:type="dxa"/>
            <w:gridSpan w:val="2"/>
            <w:tcBorders>
              <w:top w:val="single" w:sz="6" w:space="0" w:color="auto"/>
              <w:bottom w:val="single" w:sz="6" w:space="0" w:color="auto"/>
              <w:right w:val="single" w:sz="6" w:space="0" w:color="auto"/>
            </w:tcBorders>
          </w:tcPr>
          <w:p w14:paraId="2B67C4F5" w14:textId="77777777" w:rsidR="00A01B8A" w:rsidRPr="00313008" w:rsidRDefault="00A01B8A" w:rsidP="003D255F">
            <w:pPr>
              <w:pStyle w:val="Subtitle"/>
              <w:rPr>
                <w:b/>
                <w:bCs/>
                <w:sz w:val="18"/>
                <w:szCs w:val="18"/>
                <w:u w:val="none"/>
              </w:rPr>
            </w:pPr>
            <w:r w:rsidRPr="008D176F">
              <w:rPr>
                <w:b/>
                <w:bCs/>
                <w:sz w:val="18"/>
                <w:szCs w:val="18"/>
                <w:u w:val="none"/>
              </w:rPr>
              <w:t>1</w:t>
            </w:r>
          </w:p>
        </w:tc>
        <w:tc>
          <w:tcPr>
            <w:tcW w:w="922" w:type="dxa"/>
            <w:tcBorders>
              <w:left w:val="single" w:sz="6" w:space="0" w:color="auto"/>
              <w:right w:val="single" w:sz="6" w:space="0" w:color="auto"/>
            </w:tcBorders>
          </w:tcPr>
          <w:p w14:paraId="46FBAD2A" w14:textId="77777777" w:rsidR="00A01B8A" w:rsidRPr="00313008" w:rsidRDefault="00A01B8A" w:rsidP="003D255F">
            <w:pPr>
              <w:pStyle w:val="Subtitle"/>
              <w:rPr>
                <w:sz w:val="18"/>
                <w:szCs w:val="18"/>
                <w:u w:val="none"/>
              </w:rPr>
            </w:pPr>
          </w:p>
        </w:tc>
        <w:tc>
          <w:tcPr>
            <w:tcW w:w="923" w:type="dxa"/>
            <w:tcBorders>
              <w:left w:val="single" w:sz="6" w:space="0" w:color="auto"/>
              <w:right w:val="single" w:sz="6" w:space="0" w:color="auto"/>
            </w:tcBorders>
          </w:tcPr>
          <w:p w14:paraId="402F0D02" w14:textId="77777777" w:rsidR="00A01B8A" w:rsidRPr="00313008" w:rsidRDefault="00A01B8A" w:rsidP="003D255F">
            <w:pPr>
              <w:pStyle w:val="Subtitle"/>
              <w:rPr>
                <w:sz w:val="18"/>
                <w:szCs w:val="18"/>
                <w:u w:val="none"/>
              </w:rPr>
            </w:pPr>
          </w:p>
        </w:tc>
        <w:tc>
          <w:tcPr>
            <w:tcW w:w="922" w:type="dxa"/>
            <w:gridSpan w:val="2"/>
            <w:tcBorders>
              <w:left w:val="single" w:sz="6" w:space="0" w:color="auto"/>
              <w:right w:val="single" w:sz="6" w:space="0" w:color="auto"/>
            </w:tcBorders>
          </w:tcPr>
          <w:p w14:paraId="6812DD04" w14:textId="77777777" w:rsidR="00A01B8A" w:rsidRPr="00313008" w:rsidRDefault="00A01B8A" w:rsidP="003D255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B5D3BF" w14:textId="77777777" w:rsidR="00A01B8A" w:rsidRPr="00313008" w:rsidRDefault="00A01B8A" w:rsidP="003D255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891270" w14:textId="77777777" w:rsidR="00A01B8A" w:rsidRPr="00313008" w:rsidRDefault="00A01B8A" w:rsidP="003D255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953A8A" w14:textId="77777777" w:rsidR="00A01B8A" w:rsidRPr="00313008" w:rsidRDefault="00A01B8A" w:rsidP="003D255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20F390AF" w14:textId="77777777" w:rsidR="00A01B8A" w:rsidRPr="00313008" w:rsidRDefault="00A01B8A" w:rsidP="003D255F">
            <w:pPr>
              <w:pStyle w:val="Subtitle"/>
              <w:rPr>
                <w:sz w:val="18"/>
                <w:szCs w:val="18"/>
                <w:u w:val="none"/>
              </w:rPr>
            </w:pPr>
          </w:p>
        </w:tc>
        <w:tc>
          <w:tcPr>
            <w:tcW w:w="923" w:type="dxa"/>
            <w:tcBorders>
              <w:left w:val="single" w:sz="6" w:space="0" w:color="auto"/>
              <w:right w:val="single" w:sz="6" w:space="0" w:color="auto"/>
            </w:tcBorders>
          </w:tcPr>
          <w:p w14:paraId="3B02472A" w14:textId="77777777" w:rsidR="00A01B8A" w:rsidRPr="00313008" w:rsidRDefault="00A01B8A" w:rsidP="003D255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170FBEF" w14:textId="77777777" w:rsidR="00A01B8A" w:rsidRDefault="00A01B8A" w:rsidP="003D255F">
            <w:pPr>
              <w:pStyle w:val="Subtitle"/>
              <w:jc w:val="left"/>
              <w:rPr>
                <w:b/>
                <w:bCs/>
                <w:sz w:val="18"/>
                <w:szCs w:val="18"/>
                <w:u w:val="none"/>
              </w:rPr>
            </w:pPr>
            <w:r>
              <w:rPr>
                <w:b/>
                <w:bCs/>
                <w:sz w:val="18"/>
                <w:szCs w:val="18"/>
                <w:u w:val="none"/>
              </w:rPr>
              <w:t>15%</w:t>
            </w:r>
          </w:p>
        </w:tc>
      </w:tr>
      <w:tr w:rsidR="00A01B8A" w:rsidRPr="00313008" w14:paraId="37424D7E" w14:textId="77777777" w:rsidTr="003D255F">
        <w:tc>
          <w:tcPr>
            <w:tcW w:w="2305" w:type="dxa"/>
            <w:tcBorders>
              <w:top w:val="single" w:sz="6" w:space="0" w:color="auto"/>
              <w:left w:val="thinThickLargeGap" w:sz="24" w:space="0" w:color="auto"/>
              <w:bottom w:val="single" w:sz="6" w:space="0" w:color="auto"/>
            </w:tcBorders>
          </w:tcPr>
          <w:p w14:paraId="67DFE03A" w14:textId="77777777" w:rsidR="00A01B8A" w:rsidRPr="00153526" w:rsidRDefault="00A01B8A" w:rsidP="003D255F">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Results:</w:t>
            </w:r>
          </w:p>
          <w:p w14:paraId="12A9F421" w14:textId="77777777" w:rsidR="00A01B8A" w:rsidRPr="00153526" w:rsidRDefault="00A01B8A" w:rsidP="003D255F">
            <w:pPr>
              <w:pStyle w:val="Subtitle"/>
              <w:ind w:left="-15"/>
              <w:jc w:val="left"/>
              <w:rPr>
                <w:sz w:val="18"/>
                <w:szCs w:val="18"/>
                <w:u w:val="none"/>
              </w:rPr>
            </w:pPr>
            <w:r w:rsidRPr="00153526">
              <w:rPr>
                <w:sz w:val="18"/>
                <w:szCs w:val="18"/>
                <w:u w:val="none"/>
              </w:rPr>
              <w:t>Descriptive statistics, use of tables, figures and associated narrative (approx. 250 words)</w:t>
            </w:r>
          </w:p>
        </w:tc>
        <w:tc>
          <w:tcPr>
            <w:tcW w:w="540" w:type="dxa"/>
            <w:gridSpan w:val="2"/>
            <w:tcBorders>
              <w:top w:val="single" w:sz="6" w:space="0" w:color="auto"/>
              <w:bottom w:val="single" w:sz="6" w:space="0" w:color="auto"/>
              <w:right w:val="single" w:sz="6" w:space="0" w:color="auto"/>
            </w:tcBorders>
          </w:tcPr>
          <w:p w14:paraId="1D074E69" w14:textId="77777777" w:rsidR="00A01B8A" w:rsidRPr="00313008" w:rsidRDefault="00A01B8A" w:rsidP="003D255F">
            <w:pPr>
              <w:pStyle w:val="Subtitle"/>
              <w:jc w:val="left"/>
              <w:rPr>
                <w:b/>
                <w:bCs/>
                <w:sz w:val="18"/>
                <w:szCs w:val="18"/>
                <w:u w:val="none"/>
              </w:rPr>
            </w:pPr>
          </w:p>
          <w:p w14:paraId="3C57E35E" w14:textId="77777777" w:rsidR="00A01B8A" w:rsidRPr="00313008" w:rsidRDefault="00A01B8A" w:rsidP="003D255F">
            <w:pPr>
              <w:pStyle w:val="Subtitle"/>
              <w:rPr>
                <w:b/>
                <w:bCs/>
                <w:sz w:val="18"/>
                <w:szCs w:val="18"/>
                <w:u w:val="none"/>
              </w:rPr>
            </w:pPr>
            <w:r>
              <w:rPr>
                <w:b/>
                <w:bCs/>
                <w:sz w:val="18"/>
                <w:szCs w:val="18"/>
                <w:u w:val="none"/>
              </w:rPr>
              <w:t>1,3</w:t>
            </w:r>
          </w:p>
        </w:tc>
        <w:tc>
          <w:tcPr>
            <w:tcW w:w="922" w:type="dxa"/>
            <w:tcBorders>
              <w:left w:val="single" w:sz="6" w:space="0" w:color="auto"/>
              <w:right w:val="single" w:sz="6" w:space="0" w:color="auto"/>
            </w:tcBorders>
          </w:tcPr>
          <w:p w14:paraId="12BA6318" w14:textId="77777777" w:rsidR="00A01B8A" w:rsidRPr="00313008" w:rsidRDefault="00A01B8A" w:rsidP="003D255F">
            <w:pPr>
              <w:pStyle w:val="Subtitle"/>
              <w:rPr>
                <w:sz w:val="18"/>
                <w:szCs w:val="18"/>
                <w:u w:val="none"/>
              </w:rPr>
            </w:pPr>
          </w:p>
        </w:tc>
        <w:tc>
          <w:tcPr>
            <w:tcW w:w="923" w:type="dxa"/>
            <w:tcBorders>
              <w:left w:val="single" w:sz="6" w:space="0" w:color="auto"/>
              <w:right w:val="single" w:sz="6" w:space="0" w:color="auto"/>
            </w:tcBorders>
          </w:tcPr>
          <w:p w14:paraId="1378504F" w14:textId="77777777" w:rsidR="00A01B8A" w:rsidRPr="00313008" w:rsidRDefault="00A01B8A" w:rsidP="003D255F">
            <w:pPr>
              <w:pStyle w:val="Subtitle"/>
              <w:rPr>
                <w:sz w:val="18"/>
                <w:szCs w:val="18"/>
                <w:u w:val="none"/>
              </w:rPr>
            </w:pPr>
          </w:p>
        </w:tc>
        <w:tc>
          <w:tcPr>
            <w:tcW w:w="922" w:type="dxa"/>
            <w:gridSpan w:val="2"/>
            <w:tcBorders>
              <w:left w:val="single" w:sz="6" w:space="0" w:color="auto"/>
              <w:right w:val="single" w:sz="6" w:space="0" w:color="auto"/>
            </w:tcBorders>
          </w:tcPr>
          <w:p w14:paraId="09ADB035" w14:textId="77777777" w:rsidR="00A01B8A" w:rsidRPr="00313008" w:rsidRDefault="00A01B8A" w:rsidP="003D255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74D9BFF" w14:textId="77777777" w:rsidR="00A01B8A" w:rsidRPr="00313008" w:rsidRDefault="00A01B8A" w:rsidP="003D255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7666F10" w14:textId="77777777" w:rsidR="00A01B8A" w:rsidRPr="00313008" w:rsidRDefault="00A01B8A" w:rsidP="003D255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BF8218" w14:textId="77777777" w:rsidR="00A01B8A" w:rsidRPr="00313008" w:rsidRDefault="00A01B8A" w:rsidP="003D255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10EE9EED" w14:textId="77777777" w:rsidR="00A01B8A" w:rsidRPr="00313008" w:rsidRDefault="00A01B8A" w:rsidP="003D255F">
            <w:pPr>
              <w:pStyle w:val="Subtitle"/>
              <w:rPr>
                <w:sz w:val="18"/>
                <w:szCs w:val="18"/>
                <w:u w:val="none"/>
              </w:rPr>
            </w:pPr>
          </w:p>
        </w:tc>
        <w:tc>
          <w:tcPr>
            <w:tcW w:w="923" w:type="dxa"/>
            <w:tcBorders>
              <w:left w:val="single" w:sz="6" w:space="0" w:color="auto"/>
              <w:right w:val="single" w:sz="6" w:space="0" w:color="auto"/>
            </w:tcBorders>
          </w:tcPr>
          <w:p w14:paraId="2D539329" w14:textId="77777777" w:rsidR="00A01B8A" w:rsidRPr="00313008" w:rsidRDefault="00A01B8A" w:rsidP="003D255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41540C" w14:textId="77777777" w:rsidR="00A01B8A" w:rsidRPr="00313008" w:rsidRDefault="00A01B8A" w:rsidP="003D255F">
            <w:pPr>
              <w:pStyle w:val="Subtitle"/>
              <w:jc w:val="left"/>
              <w:rPr>
                <w:b/>
                <w:bCs/>
                <w:sz w:val="18"/>
                <w:szCs w:val="18"/>
                <w:u w:val="none"/>
              </w:rPr>
            </w:pPr>
            <w:r>
              <w:rPr>
                <w:b/>
                <w:bCs/>
                <w:sz w:val="18"/>
                <w:szCs w:val="18"/>
                <w:u w:val="none"/>
              </w:rPr>
              <w:t>25</w:t>
            </w:r>
            <w:r w:rsidRPr="00313008">
              <w:rPr>
                <w:b/>
                <w:bCs/>
                <w:sz w:val="18"/>
                <w:szCs w:val="18"/>
                <w:u w:val="none"/>
              </w:rPr>
              <w:t>%</w:t>
            </w:r>
          </w:p>
        </w:tc>
      </w:tr>
      <w:tr w:rsidR="00A01B8A" w:rsidRPr="00313008" w14:paraId="456F1DC7" w14:textId="77777777" w:rsidTr="003D255F">
        <w:tc>
          <w:tcPr>
            <w:tcW w:w="2305" w:type="dxa"/>
            <w:tcBorders>
              <w:top w:val="single" w:sz="6" w:space="0" w:color="auto"/>
              <w:left w:val="thinThickLargeGap" w:sz="24" w:space="0" w:color="auto"/>
              <w:bottom w:val="single" w:sz="4" w:space="0" w:color="auto"/>
            </w:tcBorders>
          </w:tcPr>
          <w:p w14:paraId="05A39B71" w14:textId="77777777" w:rsidR="00A01B8A" w:rsidRPr="00153526" w:rsidRDefault="00A01B8A" w:rsidP="003D255F">
            <w:pPr>
              <w:rPr>
                <w:rFonts w:ascii="Times New Roman" w:hAnsi="Times New Roman" w:cs="Times New Roman"/>
                <w:b/>
                <w:sz w:val="18"/>
                <w:szCs w:val="18"/>
              </w:rPr>
            </w:pPr>
            <w:r w:rsidRPr="00153526">
              <w:rPr>
                <w:rFonts w:ascii="Times New Roman" w:hAnsi="Times New Roman" w:cs="Times New Roman"/>
                <w:b/>
                <w:sz w:val="18"/>
                <w:szCs w:val="18"/>
              </w:rPr>
              <w:t xml:space="preserve">3. Discussion: </w:t>
            </w:r>
          </w:p>
          <w:p w14:paraId="708EE828" w14:textId="77777777" w:rsidR="00A01B8A" w:rsidRPr="00153526" w:rsidRDefault="00A01B8A" w:rsidP="003D255F">
            <w:pPr>
              <w:rPr>
                <w:rFonts w:ascii="Times New Roman" w:hAnsi="Times New Roman" w:cs="Times New Roman"/>
                <w:sz w:val="18"/>
                <w:szCs w:val="18"/>
              </w:rPr>
            </w:pPr>
            <w:r w:rsidRPr="00153526">
              <w:rPr>
                <w:rFonts w:ascii="Times New Roman" w:hAnsi="Times New Roman" w:cs="Times New Roman"/>
                <w:sz w:val="18"/>
                <w:szCs w:val="18"/>
              </w:rPr>
              <w:t>Discussion of your findings in light of previous research &amp; practical implications.</w:t>
            </w:r>
          </w:p>
          <w:p w14:paraId="356D49E2" w14:textId="77777777" w:rsidR="00A01B8A" w:rsidRPr="00153526" w:rsidRDefault="00A01B8A" w:rsidP="003D255F">
            <w:pPr>
              <w:pStyle w:val="Subtitle"/>
              <w:ind w:left="-15"/>
              <w:jc w:val="left"/>
              <w:rPr>
                <w:sz w:val="18"/>
                <w:szCs w:val="18"/>
                <w:u w:val="none"/>
              </w:rPr>
            </w:pPr>
            <w:r w:rsidRPr="00153526">
              <w:rPr>
                <w:sz w:val="18"/>
                <w:szCs w:val="18"/>
                <w:u w:val="none"/>
              </w:rPr>
              <w:t xml:space="preserve">Use of appropriate resources (approx. 550 words) </w:t>
            </w:r>
          </w:p>
        </w:tc>
        <w:tc>
          <w:tcPr>
            <w:tcW w:w="540" w:type="dxa"/>
            <w:gridSpan w:val="2"/>
            <w:tcBorders>
              <w:top w:val="single" w:sz="6" w:space="0" w:color="auto"/>
              <w:bottom w:val="single" w:sz="4" w:space="0" w:color="auto"/>
              <w:right w:val="single" w:sz="6" w:space="0" w:color="auto"/>
            </w:tcBorders>
          </w:tcPr>
          <w:p w14:paraId="3CB8269D" w14:textId="77777777" w:rsidR="00A01B8A" w:rsidRPr="0095588F" w:rsidRDefault="00A01B8A" w:rsidP="003D255F">
            <w:pPr>
              <w:pStyle w:val="Subtitle"/>
              <w:rPr>
                <w:b/>
                <w:bCs/>
                <w:sz w:val="18"/>
                <w:szCs w:val="18"/>
                <w:u w:val="none"/>
              </w:rPr>
            </w:pPr>
            <w:r w:rsidRPr="0095588F">
              <w:rPr>
                <w:b/>
                <w:bCs/>
                <w:sz w:val="18"/>
                <w:szCs w:val="18"/>
                <w:u w:val="none"/>
              </w:rPr>
              <w:t>2,3,4</w:t>
            </w:r>
          </w:p>
        </w:tc>
        <w:tc>
          <w:tcPr>
            <w:tcW w:w="922" w:type="dxa"/>
            <w:tcBorders>
              <w:left w:val="single" w:sz="6" w:space="0" w:color="auto"/>
              <w:bottom w:val="single" w:sz="4" w:space="0" w:color="auto"/>
              <w:right w:val="single" w:sz="6" w:space="0" w:color="auto"/>
            </w:tcBorders>
          </w:tcPr>
          <w:p w14:paraId="7FAE21C2" w14:textId="77777777" w:rsidR="00A01B8A" w:rsidRPr="00313008" w:rsidRDefault="00A01B8A" w:rsidP="003D255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6520FAE" w14:textId="77777777" w:rsidR="00A01B8A" w:rsidRPr="00313008" w:rsidRDefault="00A01B8A" w:rsidP="003D255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53057F6" w14:textId="77777777" w:rsidR="00A01B8A" w:rsidRPr="00313008" w:rsidRDefault="00A01B8A" w:rsidP="003D255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AAB325D" w14:textId="77777777" w:rsidR="00A01B8A" w:rsidRPr="00313008" w:rsidRDefault="00A01B8A" w:rsidP="003D255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24B7E3E4" w14:textId="77777777" w:rsidR="00A01B8A" w:rsidRPr="00313008" w:rsidRDefault="00A01B8A" w:rsidP="003D255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DAE6DF5" w14:textId="77777777" w:rsidR="00A01B8A" w:rsidRPr="00313008" w:rsidRDefault="00A01B8A" w:rsidP="003D255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67BD1875" w14:textId="77777777" w:rsidR="00A01B8A" w:rsidRPr="00313008" w:rsidRDefault="00A01B8A" w:rsidP="003D255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C603325" w14:textId="77777777" w:rsidR="00A01B8A" w:rsidRPr="00313008" w:rsidRDefault="00A01B8A" w:rsidP="003D255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196E8D5" w14:textId="77777777" w:rsidR="00A01B8A" w:rsidRPr="00313008" w:rsidRDefault="00A01B8A" w:rsidP="003D255F">
            <w:pPr>
              <w:pStyle w:val="Subtitle"/>
              <w:jc w:val="left"/>
              <w:rPr>
                <w:b/>
                <w:bCs/>
                <w:sz w:val="18"/>
                <w:szCs w:val="18"/>
                <w:u w:val="none"/>
              </w:rPr>
            </w:pPr>
            <w:r>
              <w:rPr>
                <w:b/>
                <w:bCs/>
                <w:sz w:val="18"/>
                <w:szCs w:val="18"/>
                <w:u w:val="none"/>
              </w:rPr>
              <w:t>30%</w:t>
            </w:r>
          </w:p>
        </w:tc>
      </w:tr>
      <w:tr w:rsidR="00A01B8A" w:rsidRPr="00313008" w14:paraId="51B57A81" w14:textId="77777777" w:rsidTr="003D255F">
        <w:trPr>
          <w:cantSplit/>
          <w:trHeight w:val="282"/>
        </w:trPr>
        <w:tc>
          <w:tcPr>
            <w:tcW w:w="10225" w:type="dxa"/>
            <w:gridSpan w:val="13"/>
            <w:tcBorders>
              <w:left w:val="thinThickLargeGap" w:sz="24" w:space="0" w:color="auto"/>
              <w:right w:val="single" w:sz="4" w:space="0" w:color="auto"/>
            </w:tcBorders>
          </w:tcPr>
          <w:p w14:paraId="52D6326F" w14:textId="77777777" w:rsidR="00A01B8A" w:rsidRPr="009A081E" w:rsidRDefault="00A01B8A" w:rsidP="003D255F">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E59AFAD" w14:textId="77777777" w:rsidR="00A01B8A" w:rsidRPr="00313008" w:rsidRDefault="00A01B8A" w:rsidP="003D255F">
            <w:pPr>
              <w:pStyle w:val="Subtitle"/>
              <w:jc w:val="left"/>
              <w:rPr>
                <w:b/>
                <w:bCs/>
                <w:sz w:val="24"/>
                <w:szCs w:val="24"/>
                <w:u w:val="none"/>
              </w:rPr>
            </w:pPr>
          </w:p>
        </w:tc>
      </w:tr>
      <w:tr w:rsidR="00A01B8A" w:rsidRPr="00313008" w14:paraId="673AF40A" w14:textId="77777777" w:rsidTr="003D255F">
        <w:trPr>
          <w:cantSplit/>
          <w:trHeight w:val="2579"/>
        </w:trPr>
        <w:tc>
          <w:tcPr>
            <w:tcW w:w="10945" w:type="dxa"/>
            <w:gridSpan w:val="14"/>
            <w:tcBorders>
              <w:left w:val="thinThickLargeGap" w:sz="24" w:space="0" w:color="auto"/>
              <w:right w:val="thinThickLargeGap" w:sz="24" w:space="0" w:color="auto"/>
            </w:tcBorders>
          </w:tcPr>
          <w:p w14:paraId="3A298E0A" w14:textId="77777777" w:rsidR="00A01B8A" w:rsidRPr="007A0B29" w:rsidRDefault="00A01B8A" w:rsidP="003D255F">
            <w:pPr>
              <w:pStyle w:val="Subtitle"/>
              <w:jc w:val="left"/>
              <w:rPr>
                <w:b/>
                <w:bCs/>
                <w:sz w:val="22"/>
                <w:szCs w:val="22"/>
                <w:u w:val="none"/>
              </w:rPr>
            </w:pPr>
            <w:r w:rsidRPr="001D1220">
              <w:rPr>
                <w:b/>
                <w:bCs/>
                <w:sz w:val="22"/>
                <w:szCs w:val="22"/>
                <w:u w:val="none"/>
              </w:rPr>
              <w:lastRenderedPageBreak/>
              <w:t>TUTOR COMMENTS:</w:t>
            </w:r>
          </w:p>
        </w:tc>
      </w:tr>
      <w:tr w:rsidR="00A01B8A" w:rsidRPr="00313008" w14:paraId="4CF5847C" w14:textId="77777777" w:rsidTr="003D255F">
        <w:trPr>
          <w:cantSplit/>
          <w:trHeight w:val="451"/>
        </w:trPr>
        <w:tc>
          <w:tcPr>
            <w:tcW w:w="2661" w:type="dxa"/>
            <w:gridSpan w:val="2"/>
            <w:tcBorders>
              <w:left w:val="thinThickLargeGap" w:sz="24" w:space="0" w:color="auto"/>
              <w:bottom w:val="thickThinLargeGap" w:sz="24" w:space="0" w:color="auto"/>
            </w:tcBorders>
          </w:tcPr>
          <w:p w14:paraId="5BB11EBD" w14:textId="77777777" w:rsidR="00A01B8A" w:rsidRPr="00313008" w:rsidRDefault="00A01B8A" w:rsidP="003D255F">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20/03/20  via Turnitin</w:t>
            </w:r>
          </w:p>
        </w:tc>
        <w:tc>
          <w:tcPr>
            <w:tcW w:w="2337" w:type="dxa"/>
            <w:gridSpan w:val="4"/>
            <w:tcBorders>
              <w:bottom w:val="thickThinLargeGap" w:sz="24" w:space="0" w:color="auto"/>
            </w:tcBorders>
          </w:tcPr>
          <w:p w14:paraId="34F52336" w14:textId="77777777" w:rsidR="00A01B8A" w:rsidRPr="00313008" w:rsidRDefault="00A01B8A" w:rsidP="003D255F">
            <w:pPr>
              <w:pStyle w:val="Subtitle"/>
              <w:jc w:val="left"/>
              <w:rPr>
                <w:b/>
                <w:bCs/>
                <w:sz w:val="18"/>
                <w:szCs w:val="18"/>
                <w:u w:val="none"/>
              </w:rPr>
            </w:pPr>
            <w:r>
              <w:rPr>
                <w:b/>
                <w:bCs/>
                <w:sz w:val="18"/>
                <w:szCs w:val="18"/>
                <w:u w:val="none"/>
              </w:rPr>
              <w:t>Return date:</w:t>
            </w:r>
          </w:p>
          <w:p w14:paraId="3B548D55" w14:textId="77777777" w:rsidR="00A01B8A" w:rsidRPr="00313008" w:rsidRDefault="00A01B8A" w:rsidP="003D255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5BED0FE" w14:textId="77777777" w:rsidR="00A01B8A" w:rsidRPr="00313008" w:rsidRDefault="00A01B8A" w:rsidP="003D255F">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14:paraId="74647550" w14:textId="77777777" w:rsidR="00A01B8A" w:rsidRPr="00313008" w:rsidRDefault="00A01B8A" w:rsidP="003D255F">
            <w:pPr>
              <w:pStyle w:val="Subtitle"/>
              <w:jc w:val="left"/>
              <w:rPr>
                <w:b/>
                <w:bCs/>
                <w:sz w:val="18"/>
                <w:szCs w:val="18"/>
                <w:u w:val="none"/>
              </w:rPr>
            </w:pPr>
            <w:r w:rsidRPr="00313008">
              <w:rPr>
                <w:b/>
                <w:bCs/>
                <w:sz w:val="18"/>
                <w:szCs w:val="18"/>
                <w:u w:val="none"/>
              </w:rPr>
              <w:t xml:space="preserve">Mark: </w:t>
            </w:r>
          </w:p>
        </w:tc>
      </w:tr>
    </w:tbl>
    <w:p w14:paraId="79AF3E5B" w14:textId="77777777" w:rsidR="00A01B8A" w:rsidRDefault="00A01B8A">
      <w:pPr>
        <w:rPr>
          <w:rFonts w:ascii="Times New Roman" w:hAnsi="Times New Roman" w:cs="Times New Roman"/>
          <w:sz w:val="24"/>
          <w:szCs w:val="24"/>
        </w:rPr>
      </w:pPr>
      <w:r>
        <w:rPr>
          <w:rFonts w:ascii="Times New Roman" w:hAnsi="Times New Roman" w:cs="Times New Roman"/>
          <w:sz w:val="24"/>
          <w:szCs w:val="24"/>
        </w:rPr>
        <w:br w:type="page"/>
      </w:r>
    </w:p>
    <w:p w14:paraId="6FCA9915" w14:textId="388C4E93" w:rsidR="00902AB4" w:rsidRPr="00E27377" w:rsidRDefault="007F2392" w:rsidP="007F2392">
      <w:pPr>
        <w:rPr>
          <w:rFonts w:ascii="Times New Roman" w:hAnsi="Times New Roman" w:cs="Times New Roman"/>
          <w:sz w:val="24"/>
          <w:szCs w:val="24"/>
        </w:rPr>
      </w:pPr>
      <w:r w:rsidRPr="00E27377">
        <w:rPr>
          <w:rFonts w:ascii="Times New Roman" w:hAnsi="Times New Roman" w:cs="Times New Roman"/>
          <w:sz w:val="24"/>
          <w:szCs w:val="24"/>
        </w:rPr>
        <w:lastRenderedPageBreak/>
        <w:t>Jon Playsted</w:t>
      </w:r>
    </w:p>
    <w:p w14:paraId="4A5FB25D" w14:textId="77777777" w:rsidR="007F2392" w:rsidRPr="00E27377" w:rsidRDefault="007F2392" w:rsidP="007F2392">
      <w:pPr>
        <w:rPr>
          <w:rFonts w:ascii="Times New Roman" w:hAnsi="Times New Roman" w:cs="Times New Roman"/>
          <w:sz w:val="24"/>
          <w:szCs w:val="24"/>
        </w:rPr>
      </w:pPr>
      <w:r w:rsidRPr="00E27377">
        <w:rPr>
          <w:rFonts w:ascii="Times New Roman" w:hAnsi="Times New Roman" w:cs="Times New Roman"/>
          <w:sz w:val="24"/>
          <w:szCs w:val="24"/>
        </w:rPr>
        <w:t>Student Number: 1807379</w:t>
      </w:r>
    </w:p>
    <w:p w14:paraId="544A7DD0" w14:textId="77777777" w:rsidR="007F2392" w:rsidRPr="00E27377" w:rsidRDefault="007F2392" w:rsidP="007F2392">
      <w:pPr>
        <w:rPr>
          <w:rFonts w:ascii="Times New Roman" w:hAnsi="Times New Roman" w:cs="Times New Roman"/>
          <w:sz w:val="24"/>
          <w:szCs w:val="24"/>
        </w:rPr>
      </w:pPr>
    </w:p>
    <w:p w14:paraId="48C98135" w14:textId="6C4B4BAA" w:rsidR="007F2392" w:rsidRPr="00A01B8A" w:rsidRDefault="007F2392" w:rsidP="007F2392">
      <w:pPr>
        <w:jc w:val="center"/>
        <w:rPr>
          <w:rFonts w:ascii="Times New Roman" w:hAnsi="Times New Roman" w:cs="Times New Roman"/>
          <w:b/>
          <w:sz w:val="28"/>
          <w:szCs w:val="28"/>
          <w:u w:val="single"/>
        </w:rPr>
      </w:pPr>
      <w:r w:rsidRPr="00A01B8A">
        <w:rPr>
          <w:rFonts w:ascii="Times New Roman" w:hAnsi="Times New Roman" w:cs="Times New Roman"/>
          <w:b/>
          <w:sz w:val="28"/>
          <w:szCs w:val="28"/>
          <w:u w:val="single"/>
        </w:rPr>
        <w:t>Mood State Before and After at least 20 mins of Exercise Amongst an Adult Population</w:t>
      </w:r>
    </w:p>
    <w:p w14:paraId="1FA2AD46" w14:textId="015CDB6C" w:rsidR="00312874" w:rsidRPr="00E27377" w:rsidRDefault="00DD2B0B" w:rsidP="00DD2B0B">
      <w:pPr>
        <w:shd w:val="clear" w:color="auto" w:fill="FFFFFF"/>
        <w:spacing w:after="0" w:line="240" w:lineRule="auto"/>
        <w:jc w:val="both"/>
        <w:textAlignment w:val="baseline"/>
        <w:outlineLvl w:val="1"/>
        <w:rPr>
          <w:rFonts w:ascii="Times New Roman" w:hAnsi="Times New Roman" w:cs="Times New Roman"/>
          <w:sz w:val="24"/>
          <w:szCs w:val="24"/>
          <w:shd w:val="clear" w:color="auto" w:fill="FFFFFF"/>
        </w:rPr>
      </w:pPr>
      <w:r w:rsidRPr="00E27377">
        <w:rPr>
          <w:rFonts w:ascii="Times New Roman" w:eastAsia="Times New Roman" w:hAnsi="Times New Roman" w:cs="Times New Roman"/>
          <w:bCs/>
          <w:sz w:val="24"/>
          <w:szCs w:val="24"/>
          <w:lang w:eastAsia="en-GB"/>
        </w:rPr>
        <w:t xml:space="preserve">Almost two thirds (58%) of adults in Wales are overweight or obese, and more than 1 in 4 children in Wales has a Body Mass Index (BMI) classified as overweight or obese </w:t>
      </w:r>
      <w:r w:rsidRPr="00E27377">
        <w:rPr>
          <w:rFonts w:ascii="Times New Roman" w:hAnsi="Times New Roman" w:cs="Times New Roman"/>
          <w:sz w:val="24"/>
          <w:szCs w:val="24"/>
          <w:shd w:val="clear" w:color="auto" w:fill="FFFFFF"/>
        </w:rPr>
        <w:t>(Public Health Wales | Search Results, 2020)</w:t>
      </w:r>
      <w:r w:rsidR="00AD3276" w:rsidRPr="00E27377">
        <w:rPr>
          <w:rFonts w:ascii="Times New Roman" w:hAnsi="Times New Roman" w:cs="Times New Roman"/>
          <w:sz w:val="24"/>
          <w:szCs w:val="24"/>
          <w:shd w:val="clear" w:color="auto" w:fill="FFFFFF"/>
        </w:rPr>
        <w:t>, and a</w:t>
      </w:r>
      <w:r w:rsidR="00962942" w:rsidRPr="00E27377">
        <w:rPr>
          <w:rFonts w:ascii="Times New Roman" w:hAnsi="Times New Roman" w:cs="Times New Roman"/>
          <w:sz w:val="24"/>
          <w:szCs w:val="24"/>
          <w:shd w:val="clear" w:color="auto" w:fill="FFFFFF"/>
        </w:rPr>
        <w:t xml:space="preserve"> quarter of us will experience mental health problems or illness at some point</w:t>
      </w:r>
      <w:r w:rsidR="00AD3276" w:rsidRPr="00E27377">
        <w:rPr>
          <w:rFonts w:ascii="Times New Roman" w:hAnsi="Times New Roman" w:cs="Times New Roman"/>
          <w:sz w:val="24"/>
          <w:szCs w:val="24"/>
          <w:shd w:val="clear" w:color="auto" w:fill="FFFFFF"/>
        </w:rPr>
        <w:t xml:space="preserve"> during our lives</w:t>
      </w:r>
      <w:r w:rsidR="00962942" w:rsidRPr="00E27377">
        <w:rPr>
          <w:rFonts w:ascii="Times New Roman" w:hAnsi="Times New Roman" w:cs="Times New Roman"/>
          <w:sz w:val="24"/>
          <w:szCs w:val="24"/>
          <w:shd w:val="clear" w:color="auto" w:fill="FFFFFF"/>
        </w:rPr>
        <w:t xml:space="preserve"> (Health in Wales | Mental Health, 2020).</w:t>
      </w:r>
      <w:r w:rsidR="00BE3A88" w:rsidRPr="00E27377">
        <w:rPr>
          <w:rFonts w:ascii="Times New Roman" w:hAnsi="Times New Roman" w:cs="Times New Roman"/>
          <w:sz w:val="24"/>
          <w:szCs w:val="24"/>
          <w:shd w:val="clear" w:color="auto" w:fill="FFFFFF"/>
        </w:rPr>
        <w:t xml:space="preserve"> Almost half welsh adults did not complete the recommended exercise in a week, </w:t>
      </w:r>
      <w:r w:rsidR="00AD3276" w:rsidRPr="00E27377">
        <w:rPr>
          <w:rFonts w:ascii="Times New Roman" w:hAnsi="Times New Roman" w:cs="Times New Roman"/>
          <w:sz w:val="24"/>
          <w:szCs w:val="24"/>
          <w:shd w:val="clear" w:color="auto" w:fill="FFFFFF"/>
        </w:rPr>
        <w:t xml:space="preserve">in fact </w:t>
      </w:r>
      <w:r w:rsidR="00BE3A88" w:rsidRPr="00E27377">
        <w:rPr>
          <w:rFonts w:ascii="Times New Roman" w:hAnsi="Times New Roman" w:cs="Times New Roman"/>
          <w:sz w:val="24"/>
          <w:szCs w:val="24"/>
          <w:shd w:val="clear" w:color="auto" w:fill="FFFFFF"/>
        </w:rPr>
        <w:t xml:space="preserve">only </w:t>
      </w:r>
      <w:r w:rsidR="00BE3A88" w:rsidRPr="00E27377">
        <w:rPr>
          <w:rFonts w:ascii="Times New Roman" w:hAnsi="Times New Roman" w:cs="Times New Roman"/>
          <w:sz w:val="24"/>
          <w:szCs w:val="24"/>
        </w:rPr>
        <w:t>53% of adults reported that they had been active for at least 150 minutes in the previous week (</w:t>
      </w:r>
      <w:r w:rsidR="00BE3A88" w:rsidRPr="00E27377">
        <w:rPr>
          <w:rFonts w:ascii="Times New Roman" w:hAnsi="Times New Roman" w:cs="Times New Roman"/>
          <w:sz w:val="24"/>
          <w:szCs w:val="24"/>
          <w:shd w:val="clear" w:color="auto" w:fill="FFFFFF"/>
        </w:rPr>
        <w:t>Gov.wales. 2020)</w:t>
      </w:r>
      <w:r w:rsidR="00AD3276" w:rsidRPr="00E27377">
        <w:rPr>
          <w:rFonts w:ascii="Times New Roman" w:hAnsi="Times New Roman" w:cs="Times New Roman"/>
          <w:sz w:val="24"/>
          <w:szCs w:val="24"/>
          <w:shd w:val="clear" w:color="auto" w:fill="FFFFFF"/>
        </w:rPr>
        <w:t>.</w:t>
      </w:r>
    </w:p>
    <w:p w14:paraId="0FF86A0A" w14:textId="6FC036B6" w:rsidR="000E4A2A" w:rsidRPr="00E27377" w:rsidRDefault="00AD3276" w:rsidP="000E4A2A">
      <w:pPr>
        <w:shd w:val="clear" w:color="auto" w:fill="FFFFFF"/>
        <w:spacing w:after="0" w:line="240" w:lineRule="auto"/>
        <w:jc w:val="both"/>
        <w:textAlignment w:val="baseline"/>
        <w:outlineLvl w:val="1"/>
        <w:rPr>
          <w:rFonts w:ascii="Times New Roman" w:hAnsi="Times New Roman" w:cs="Times New Roman"/>
          <w:sz w:val="24"/>
          <w:szCs w:val="24"/>
          <w:shd w:val="clear" w:color="auto" w:fill="FFFFFF"/>
        </w:rPr>
      </w:pPr>
      <w:r w:rsidRPr="00E27377">
        <w:rPr>
          <w:rFonts w:ascii="Times New Roman" w:hAnsi="Times New Roman" w:cs="Times New Roman"/>
          <w:sz w:val="24"/>
          <w:szCs w:val="24"/>
          <w:shd w:val="clear" w:color="auto" w:fill="FFFFFF"/>
        </w:rPr>
        <w:t xml:space="preserve">Improving mood states of individuals through exercise would have a positive effect on food choices, as overeating and obesity are often associated with depression and anxiety, mood states such as these affect food choice and energy metabolism (Singh, 2014). </w:t>
      </w:r>
      <w:r w:rsidR="00E45AF5" w:rsidRPr="00E27377">
        <w:rPr>
          <w:rFonts w:ascii="Times New Roman" w:hAnsi="Times New Roman" w:cs="Times New Roman"/>
          <w:sz w:val="24"/>
          <w:szCs w:val="24"/>
          <w:shd w:val="clear" w:color="auto" w:fill="FFFFFF"/>
        </w:rPr>
        <w:t>Preventing a</w:t>
      </w:r>
      <w:r w:rsidR="007961D0" w:rsidRPr="00E27377">
        <w:rPr>
          <w:rFonts w:ascii="Times New Roman" w:hAnsi="Times New Roman" w:cs="Times New Roman"/>
          <w:sz w:val="24"/>
          <w:szCs w:val="24"/>
          <w:shd w:val="clear" w:color="auto" w:fill="FFFFFF"/>
        </w:rPr>
        <w:t xml:space="preserve"> positive</w:t>
      </w:r>
      <w:r w:rsidR="00E45AF5" w:rsidRPr="00E27377">
        <w:rPr>
          <w:rFonts w:ascii="Times New Roman" w:hAnsi="Times New Roman" w:cs="Times New Roman"/>
          <w:sz w:val="24"/>
          <w:szCs w:val="24"/>
          <w:shd w:val="clear" w:color="auto" w:fill="FFFFFF"/>
        </w:rPr>
        <w:t xml:space="preserve"> </w:t>
      </w:r>
      <w:r w:rsidR="007961D0" w:rsidRPr="00E27377">
        <w:rPr>
          <w:rFonts w:ascii="Times New Roman" w:hAnsi="Times New Roman" w:cs="Times New Roman"/>
          <w:sz w:val="24"/>
          <w:szCs w:val="24"/>
          <w:shd w:val="clear" w:color="auto" w:fill="FFFFFF"/>
        </w:rPr>
        <w:t xml:space="preserve">energy balance in the population through dietary changes and physical activity would help reverse the obesity epidemic </w:t>
      </w:r>
      <w:r w:rsidR="007961D0" w:rsidRPr="00E27377">
        <w:rPr>
          <w:rFonts w:ascii="Times New Roman" w:hAnsi="Times New Roman" w:cs="Times New Roman"/>
          <w:sz w:val="24"/>
          <w:szCs w:val="24"/>
          <w:shd w:val="clear" w:color="auto" w:fill="EFF2F7"/>
        </w:rPr>
        <w:t>(</w:t>
      </w:r>
      <w:r w:rsidR="007961D0" w:rsidRPr="00E27377">
        <w:rPr>
          <w:rFonts w:ascii="Times New Roman" w:hAnsi="Times New Roman" w:cs="Times New Roman"/>
          <w:sz w:val="24"/>
          <w:szCs w:val="24"/>
          <w:shd w:val="clear" w:color="auto" w:fill="FFFFFF"/>
        </w:rPr>
        <w:t xml:space="preserve">Hill, 2006) and also improve the mental health of the nation. Yeung argues there are </w:t>
      </w:r>
      <w:r w:rsidR="007961D0" w:rsidRPr="00E27377">
        <w:rPr>
          <w:rFonts w:ascii="Times New Roman" w:eastAsia="Times New Roman" w:hAnsi="Times New Roman" w:cs="Times New Roman"/>
          <w:bCs/>
          <w:sz w:val="24"/>
          <w:szCs w:val="24"/>
          <w:lang w:eastAsia="en-GB"/>
        </w:rPr>
        <w:t xml:space="preserve">acute mood benefits derived from a single bout of exercise, suggesting that exercise may be a valuable short-term strategy for the self-regulation of mood in both distressed and normal subjects </w:t>
      </w:r>
      <w:r w:rsidR="007961D0" w:rsidRPr="00E27377">
        <w:rPr>
          <w:rFonts w:ascii="Times New Roman" w:hAnsi="Times New Roman" w:cs="Times New Roman"/>
          <w:sz w:val="24"/>
          <w:szCs w:val="24"/>
          <w:shd w:val="clear" w:color="auto" w:fill="FFFFFF"/>
        </w:rPr>
        <w:t>(Yeung, 1996).</w:t>
      </w:r>
      <w:r w:rsidR="00366C61" w:rsidRPr="00E27377">
        <w:rPr>
          <w:rFonts w:ascii="Times New Roman" w:hAnsi="Times New Roman" w:cs="Times New Roman"/>
          <w:sz w:val="24"/>
          <w:szCs w:val="24"/>
          <w:shd w:val="clear" w:color="auto" w:fill="FFFFFF"/>
        </w:rPr>
        <w:t xml:space="preserve"> </w:t>
      </w:r>
      <w:r w:rsidR="00FB0789" w:rsidRPr="00E27377">
        <w:rPr>
          <w:rFonts w:ascii="Times New Roman" w:hAnsi="Times New Roman" w:cs="Times New Roman"/>
          <w:sz w:val="24"/>
          <w:szCs w:val="24"/>
          <w:shd w:val="clear" w:color="auto" w:fill="FFFFFF"/>
        </w:rPr>
        <w:t xml:space="preserve">Beyond making better choices regarding food, </w:t>
      </w:r>
      <w:r w:rsidR="00DC648F" w:rsidRPr="00E27377">
        <w:rPr>
          <w:rFonts w:ascii="Times New Roman" w:hAnsi="Times New Roman" w:cs="Times New Roman"/>
          <w:sz w:val="24"/>
          <w:szCs w:val="24"/>
          <w:shd w:val="clear" w:color="auto" w:fill="FFFFFF"/>
        </w:rPr>
        <w:t>can exercise effect anxiety and depression in a positive manner?</w:t>
      </w:r>
    </w:p>
    <w:p w14:paraId="46EACF4C" w14:textId="1616BBE3" w:rsidR="000E4A2A" w:rsidRPr="00E27377" w:rsidRDefault="00DC648F" w:rsidP="00366C61">
      <w:pPr>
        <w:shd w:val="clear" w:color="auto" w:fill="FFFFFF"/>
        <w:spacing w:after="0" w:line="240" w:lineRule="auto"/>
        <w:jc w:val="both"/>
        <w:textAlignment w:val="baseline"/>
        <w:outlineLvl w:val="1"/>
        <w:rPr>
          <w:rFonts w:ascii="Times New Roman" w:hAnsi="Times New Roman" w:cs="Times New Roman"/>
          <w:sz w:val="24"/>
          <w:szCs w:val="24"/>
          <w:shd w:val="clear" w:color="auto" w:fill="FFFFFF"/>
        </w:rPr>
      </w:pPr>
      <w:r w:rsidRPr="00E27377">
        <w:rPr>
          <w:rFonts w:ascii="Times New Roman" w:hAnsi="Times New Roman" w:cs="Times New Roman"/>
          <w:sz w:val="24"/>
          <w:szCs w:val="24"/>
          <w:shd w:val="clear" w:color="auto" w:fill="FFFFFF"/>
        </w:rPr>
        <w:t>Previous studies show mixed results</w:t>
      </w:r>
      <w:r w:rsidR="00311050" w:rsidRPr="00E27377">
        <w:rPr>
          <w:rFonts w:ascii="Times New Roman" w:hAnsi="Times New Roman" w:cs="Times New Roman"/>
          <w:sz w:val="24"/>
          <w:szCs w:val="24"/>
          <w:shd w:val="clear" w:color="auto" w:fill="FFFFFF"/>
        </w:rPr>
        <w:t>:</w:t>
      </w:r>
      <w:r w:rsidRPr="00E27377">
        <w:rPr>
          <w:rFonts w:ascii="Times New Roman" w:hAnsi="Times New Roman" w:cs="Times New Roman"/>
          <w:sz w:val="24"/>
          <w:szCs w:val="24"/>
          <w:shd w:val="clear" w:color="auto" w:fill="FFFFFF"/>
        </w:rPr>
        <w:t xml:space="preserve"> </w:t>
      </w:r>
      <w:r w:rsidR="00311050" w:rsidRPr="00E27377">
        <w:rPr>
          <w:rFonts w:ascii="Times New Roman" w:hAnsi="Times New Roman" w:cs="Times New Roman"/>
          <w:sz w:val="24"/>
          <w:szCs w:val="24"/>
          <w:shd w:val="clear" w:color="auto" w:fill="FFFFFF"/>
        </w:rPr>
        <w:t>from no differences in mood</w:t>
      </w:r>
      <w:r w:rsidR="00135A09" w:rsidRPr="00E27377">
        <w:rPr>
          <w:rFonts w:ascii="Times New Roman" w:hAnsi="Times New Roman" w:cs="Times New Roman"/>
          <w:sz w:val="24"/>
          <w:szCs w:val="24"/>
          <w:shd w:val="clear" w:color="auto" w:fill="FFFFFF"/>
        </w:rPr>
        <w:t>;</w:t>
      </w:r>
      <w:r w:rsidR="00311050" w:rsidRPr="00E27377">
        <w:rPr>
          <w:rFonts w:ascii="Times New Roman" w:hAnsi="Times New Roman" w:cs="Times New Roman"/>
          <w:sz w:val="24"/>
          <w:szCs w:val="24"/>
          <w:shd w:val="clear" w:color="auto" w:fill="FFFFFF"/>
        </w:rPr>
        <w:t xml:space="preserve"> differences as a result of exercise intensity</w:t>
      </w:r>
      <w:r w:rsidR="00135A09" w:rsidRPr="00E27377">
        <w:rPr>
          <w:rFonts w:ascii="Times New Roman" w:hAnsi="Times New Roman" w:cs="Times New Roman"/>
          <w:sz w:val="24"/>
          <w:szCs w:val="24"/>
          <w:shd w:val="clear" w:color="auto" w:fill="FFFFFF"/>
        </w:rPr>
        <w:t xml:space="preserve"> and differences</w:t>
      </w:r>
      <w:r w:rsidR="00311050" w:rsidRPr="00E27377">
        <w:rPr>
          <w:rFonts w:ascii="Times New Roman" w:hAnsi="Times New Roman" w:cs="Times New Roman"/>
          <w:sz w:val="24"/>
          <w:szCs w:val="24"/>
          <w:shd w:val="clear" w:color="auto" w:fill="FFFFFF"/>
        </w:rPr>
        <w:t xml:space="preserve"> to an overall improvement in mood. </w:t>
      </w:r>
      <w:bookmarkStart w:id="0" w:name="bau0005"/>
      <w:r w:rsidR="000E4A2A" w:rsidRPr="00E27377">
        <w:rPr>
          <w:rFonts w:ascii="Times New Roman" w:hAnsi="Times New Roman" w:cs="Times New Roman"/>
          <w:sz w:val="24"/>
          <w:szCs w:val="24"/>
        </w:rPr>
        <w:fldChar w:fldCharType="begin"/>
      </w:r>
      <w:r w:rsidR="000E4A2A" w:rsidRPr="00E27377">
        <w:rPr>
          <w:rFonts w:ascii="Times New Roman" w:hAnsi="Times New Roman" w:cs="Times New Roman"/>
          <w:sz w:val="24"/>
          <w:szCs w:val="24"/>
        </w:rPr>
        <w:instrText xml:space="preserve"> HYPERLINK "https://www-sciencedirect-com.ezproxy.uwtsd.ac.uk/science/article/pii/S0165032717312326" \l "!" </w:instrText>
      </w:r>
      <w:r w:rsidR="000E4A2A" w:rsidRPr="00E27377">
        <w:rPr>
          <w:rFonts w:ascii="Times New Roman" w:hAnsi="Times New Roman" w:cs="Times New Roman"/>
          <w:sz w:val="24"/>
          <w:szCs w:val="24"/>
        </w:rPr>
        <w:fldChar w:fldCharType="separate"/>
      </w:r>
      <w:r w:rsidR="000E4A2A" w:rsidRPr="00E27377">
        <w:rPr>
          <w:rStyle w:val="text"/>
          <w:rFonts w:ascii="Times New Roman" w:hAnsi="Times New Roman" w:cs="Times New Roman"/>
          <w:sz w:val="24"/>
          <w:szCs w:val="24"/>
        </w:rPr>
        <w:t>Elizabeth A.Crush</w:t>
      </w:r>
      <w:r w:rsidR="000E4A2A" w:rsidRPr="00E27377">
        <w:rPr>
          <w:rFonts w:ascii="Times New Roman" w:hAnsi="Times New Roman" w:cs="Times New Roman"/>
          <w:sz w:val="24"/>
          <w:szCs w:val="24"/>
        </w:rPr>
        <w:fldChar w:fldCharType="end"/>
      </w:r>
      <w:bookmarkStart w:id="1" w:name="bau0010"/>
      <w:bookmarkEnd w:id="0"/>
      <w:r w:rsidR="000E4A2A" w:rsidRPr="00E27377">
        <w:rPr>
          <w:rFonts w:ascii="Times New Roman" w:hAnsi="Times New Roman" w:cs="Times New Roman"/>
          <w:sz w:val="24"/>
          <w:szCs w:val="24"/>
        </w:rPr>
        <w:t xml:space="preserve">, </w:t>
      </w:r>
      <w:hyperlink r:id="rId10" w:anchor="!" w:history="1">
        <w:r w:rsidR="000E4A2A" w:rsidRPr="00E27377">
          <w:rPr>
            <w:rStyle w:val="text"/>
            <w:rFonts w:ascii="Times New Roman" w:hAnsi="Times New Roman" w:cs="Times New Roman"/>
            <w:sz w:val="24"/>
            <w:szCs w:val="24"/>
          </w:rPr>
          <w:t>Emily Frith</w:t>
        </w:r>
      </w:hyperlink>
      <w:bookmarkStart w:id="2" w:name="bau0015"/>
      <w:bookmarkEnd w:id="1"/>
      <w:r w:rsidR="000E4A2A" w:rsidRPr="00E27377">
        <w:rPr>
          <w:rFonts w:ascii="Times New Roman" w:hAnsi="Times New Roman" w:cs="Times New Roman"/>
          <w:sz w:val="24"/>
          <w:szCs w:val="24"/>
        </w:rPr>
        <w:t xml:space="preserve"> and </w:t>
      </w:r>
      <w:hyperlink r:id="rId11" w:anchor="!" w:history="1">
        <w:r w:rsidR="000E4A2A" w:rsidRPr="00E27377">
          <w:rPr>
            <w:rStyle w:val="text"/>
            <w:rFonts w:ascii="Times New Roman" w:hAnsi="Times New Roman" w:cs="Times New Roman"/>
            <w:sz w:val="24"/>
            <w:szCs w:val="24"/>
          </w:rPr>
          <w:t>Paul</w:t>
        </w:r>
        <w:r w:rsidR="005C7CC1" w:rsidRPr="00E27377">
          <w:rPr>
            <w:rStyle w:val="text"/>
            <w:rFonts w:ascii="Times New Roman" w:hAnsi="Times New Roman" w:cs="Times New Roman"/>
            <w:sz w:val="24"/>
            <w:szCs w:val="24"/>
          </w:rPr>
          <w:t xml:space="preserve"> </w:t>
        </w:r>
        <w:proofErr w:type="spellStart"/>
        <w:r w:rsidR="000E4A2A" w:rsidRPr="00E27377">
          <w:rPr>
            <w:rStyle w:val="text"/>
            <w:rFonts w:ascii="Times New Roman" w:hAnsi="Times New Roman" w:cs="Times New Roman"/>
            <w:sz w:val="24"/>
            <w:szCs w:val="24"/>
          </w:rPr>
          <w:t>Loprinz</w:t>
        </w:r>
      </w:hyperlink>
      <w:bookmarkEnd w:id="2"/>
      <w:r w:rsidR="005C7CC1" w:rsidRPr="00E27377">
        <w:rPr>
          <w:rStyle w:val="text"/>
          <w:rFonts w:ascii="Times New Roman" w:hAnsi="Times New Roman" w:cs="Times New Roman"/>
          <w:sz w:val="24"/>
          <w:szCs w:val="24"/>
        </w:rPr>
        <w:t>i</w:t>
      </w:r>
      <w:proofErr w:type="spellEnd"/>
      <w:r w:rsidR="000E4A2A" w:rsidRPr="00E27377">
        <w:rPr>
          <w:rFonts w:ascii="Times New Roman" w:hAnsi="Times New Roman" w:cs="Times New Roman"/>
          <w:sz w:val="24"/>
          <w:szCs w:val="24"/>
        </w:rPr>
        <w:t xml:space="preserve"> measured mood state of participants </w:t>
      </w:r>
      <w:r w:rsidR="000E4A2A" w:rsidRPr="00E27377">
        <w:rPr>
          <w:rFonts w:ascii="Times New Roman" w:eastAsia="Times New Roman" w:hAnsi="Times New Roman" w:cs="Times New Roman"/>
          <w:bCs/>
          <w:kern w:val="36"/>
          <w:sz w:val="24"/>
          <w:szCs w:val="24"/>
          <w:lang w:eastAsia="en-GB"/>
        </w:rPr>
        <w:t xml:space="preserve"> enduring exercise under various timescales between 10 and 60 minutes in their journal ‘Experimental effects of acute exercise duration and exercise recovery on mood state’, the results showed that </w:t>
      </w:r>
      <w:r w:rsidR="000E4A2A" w:rsidRPr="00E27377">
        <w:rPr>
          <w:rFonts w:ascii="Times New Roman" w:hAnsi="Times New Roman" w:cs="Times New Roman"/>
          <w:sz w:val="24"/>
          <w:szCs w:val="24"/>
        </w:rPr>
        <w:t>exercise had a favourable effect on various mood profiles, regardless of exercise duration </w:t>
      </w:r>
      <w:r w:rsidR="002861F1" w:rsidRPr="00E27377">
        <w:rPr>
          <w:rFonts w:ascii="Times New Roman" w:hAnsi="Times New Roman" w:cs="Times New Roman"/>
          <w:sz w:val="24"/>
          <w:szCs w:val="24"/>
        </w:rPr>
        <w:t xml:space="preserve">with a significant positive main effect on the group for the mood parameter ‘hostility’ </w:t>
      </w:r>
      <w:r w:rsidR="002861F1" w:rsidRPr="00E27377">
        <w:rPr>
          <w:rFonts w:ascii="Times New Roman" w:hAnsi="Times New Roman" w:cs="Times New Roman"/>
          <w:sz w:val="24"/>
          <w:szCs w:val="24"/>
          <w:shd w:val="clear" w:color="auto" w:fill="FFFFFF"/>
        </w:rPr>
        <w:t xml:space="preserve">(Crush, Frith and </w:t>
      </w:r>
      <w:proofErr w:type="spellStart"/>
      <w:r w:rsidR="002861F1" w:rsidRPr="00E27377">
        <w:rPr>
          <w:rFonts w:ascii="Times New Roman" w:hAnsi="Times New Roman" w:cs="Times New Roman"/>
          <w:sz w:val="24"/>
          <w:szCs w:val="24"/>
          <w:shd w:val="clear" w:color="auto" w:fill="FFFFFF"/>
        </w:rPr>
        <w:t>Loprinzi</w:t>
      </w:r>
      <w:proofErr w:type="spellEnd"/>
      <w:r w:rsidR="002861F1" w:rsidRPr="00E27377">
        <w:rPr>
          <w:rFonts w:ascii="Times New Roman" w:hAnsi="Times New Roman" w:cs="Times New Roman"/>
          <w:sz w:val="24"/>
          <w:szCs w:val="24"/>
          <w:shd w:val="clear" w:color="auto" w:fill="FFFFFF"/>
        </w:rPr>
        <w:t>, 2018).</w:t>
      </w:r>
    </w:p>
    <w:p w14:paraId="51E39A65" w14:textId="495EB04B" w:rsidR="008A16F9" w:rsidRPr="00E27377" w:rsidRDefault="00A75FAE" w:rsidP="007961D0">
      <w:pPr>
        <w:shd w:val="clear" w:color="auto" w:fill="FFFFFF"/>
        <w:spacing w:after="0" w:line="240" w:lineRule="auto"/>
        <w:jc w:val="both"/>
        <w:textAlignment w:val="baseline"/>
        <w:outlineLvl w:val="1"/>
        <w:rPr>
          <w:rFonts w:ascii="Times New Roman" w:hAnsi="Times New Roman" w:cs="Times New Roman"/>
          <w:sz w:val="24"/>
          <w:szCs w:val="24"/>
          <w:shd w:val="clear" w:color="auto" w:fill="FFFFFF"/>
        </w:rPr>
      </w:pPr>
      <w:r w:rsidRPr="00E27377">
        <w:rPr>
          <w:rFonts w:ascii="Times New Roman" w:hAnsi="Times New Roman" w:cs="Times New Roman"/>
          <w:sz w:val="24"/>
          <w:szCs w:val="24"/>
          <w:shd w:val="clear" w:color="auto" w:fill="FFFFFF"/>
        </w:rPr>
        <w:t xml:space="preserve">In </w:t>
      </w:r>
      <w:r w:rsidR="00EE5818" w:rsidRPr="00E27377">
        <w:rPr>
          <w:rFonts w:ascii="Times New Roman" w:hAnsi="Times New Roman" w:cs="Times New Roman"/>
          <w:sz w:val="24"/>
          <w:szCs w:val="24"/>
          <w:shd w:val="clear" w:color="auto" w:fill="FFFFFF"/>
        </w:rPr>
        <w:t>their journal, ‘</w:t>
      </w:r>
      <w:r w:rsidR="00EE5818" w:rsidRPr="00E27377">
        <w:rPr>
          <w:rFonts w:ascii="Times New Roman" w:eastAsia="Times New Roman" w:hAnsi="Times New Roman" w:cs="Times New Roman"/>
          <w:kern w:val="36"/>
          <w:sz w:val="24"/>
          <w:szCs w:val="24"/>
          <w:lang w:eastAsia="en-GB"/>
        </w:rPr>
        <w:t xml:space="preserve">Acute effects of aerobic exercise on mood’, </w:t>
      </w:r>
      <w:r w:rsidR="00EE5818" w:rsidRPr="00E27377">
        <w:rPr>
          <w:rFonts w:ascii="Times New Roman" w:hAnsi="Times New Roman" w:cs="Times New Roman"/>
          <w:sz w:val="24"/>
          <w:szCs w:val="24"/>
          <w:shd w:val="clear" w:color="auto" w:fill="FFFFFF"/>
        </w:rPr>
        <w:t xml:space="preserve">Steptoe and Cox observed no fitness group differences in mood responses, </w:t>
      </w:r>
      <w:r w:rsidR="002861F1" w:rsidRPr="00E27377">
        <w:rPr>
          <w:rFonts w:ascii="Times New Roman" w:hAnsi="Times New Roman" w:cs="Times New Roman"/>
          <w:sz w:val="24"/>
          <w:szCs w:val="24"/>
          <w:shd w:val="clear" w:color="auto" w:fill="FFFFFF"/>
        </w:rPr>
        <w:t>interestingly</w:t>
      </w:r>
      <w:r w:rsidR="00EE5818" w:rsidRPr="00E27377">
        <w:rPr>
          <w:rFonts w:ascii="Times New Roman" w:hAnsi="Times New Roman" w:cs="Times New Roman"/>
          <w:sz w:val="24"/>
          <w:szCs w:val="24"/>
          <w:shd w:val="clear" w:color="auto" w:fill="FFFFFF"/>
        </w:rPr>
        <w:t xml:space="preserve">, there were increases in tension/anxiety and fatigue regarding high intensity </w:t>
      </w:r>
      <w:r w:rsidR="006A4F78" w:rsidRPr="00E27377">
        <w:rPr>
          <w:rFonts w:ascii="Times New Roman" w:hAnsi="Times New Roman" w:cs="Times New Roman"/>
          <w:sz w:val="24"/>
          <w:szCs w:val="24"/>
          <w:shd w:val="clear" w:color="auto" w:fill="FFFFFF"/>
        </w:rPr>
        <w:t>exercise, conversely,</w:t>
      </w:r>
      <w:r w:rsidR="00EE5818" w:rsidRPr="00E27377">
        <w:rPr>
          <w:rFonts w:ascii="Times New Roman" w:hAnsi="Times New Roman" w:cs="Times New Roman"/>
          <w:sz w:val="24"/>
          <w:szCs w:val="24"/>
          <w:shd w:val="clear" w:color="auto" w:fill="FFFFFF"/>
        </w:rPr>
        <w:t xml:space="preserve"> low intensity exercise led to positive mood changes </w:t>
      </w:r>
      <w:r w:rsidR="002861F1" w:rsidRPr="00E27377">
        <w:rPr>
          <w:rFonts w:ascii="Times New Roman" w:hAnsi="Times New Roman" w:cs="Times New Roman"/>
          <w:sz w:val="24"/>
          <w:szCs w:val="24"/>
          <w:shd w:val="clear" w:color="auto" w:fill="FFFFFF"/>
        </w:rPr>
        <w:t xml:space="preserve">in </w:t>
      </w:r>
      <w:r w:rsidR="006A4F78" w:rsidRPr="00E27377">
        <w:rPr>
          <w:rFonts w:ascii="Times New Roman" w:hAnsi="Times New Roman" w:cs="Times New Roman"/>
          <w:sz w:val="24"/>
          <w:szCs w:val="24"/>
          <w:shd w:val="clear" w:color="auto" w:fill="FFFFFF"/>
        </w:rPr>
        <w:t>vigour</w:t>
      </w:r>
      <w:r w:rsidR="00EE5818" w:rsidRPr="00E27377">
        <w:rPr>
          <w:rFonts w:ascii="Times New Roman" w:hAnsi="Times New Roman" w:cs="Times New Roman"/>
          <w:sz w:val="24"/>
          <w:szCs w:val="24"/>
          <w:shd w:val="clear" w:color="auto" w:fill="FFFFFF"/>
        </w:rPr>
        <w:t xml:space="preserve"> and exhilaration</w:t>
      </w:r>
      <w:r w:rsidR="00EE5818" w:rsidRPr="00E27377">
        <w:rPr>
          <w:rFonts w:ascii="Times New Roman" w:eastAsia="Times New Roman" w:hAnsi="Times New Roman" w:cs="Times New Roman"/>
          <w:bCs/>
          <w:sz w:val="24"/>
          <w:szCs w:val="24"/>
          <w:lang w:eastAsia="en-GB"/>
        </w:rPr>
        <w:t xml:space="preserve"> </w:t>
      </w:r>
      <w:r w:rsidR="00135A09" w:rsidRPr="00E27377">
        <w:rPr>
          <w:rFonts w:ascii="Times New Roman" w:eastAsia="Times New Roman" w:hAnsi="Times New Roman" w:cs="Times New Roman"/>
          <w:bCs/>
          <w:sz w:val="24"/>
          <w:szCs w:val="24"/>
          <w:lang w:eastAsia="en-GB"/>
        </w:rPr>
        <w:t>amongst</w:t>
      </w:r>
      <w:r w:rsidR="006A4F78" w:rsidRPr="00E27377">
        <w:rPr>
          <w:rFonts w:ascii="Times New Roman" w:eastAsia="Times New Roman" w:hAnsi="Times New Roman" w:cs="Times New Roman"/>
          <w:bCs/>
          <w:sz w:val="24"/>
          <w:szCs w:val="24"/>
          <w:lang w:eastAsia="en-GB"/>
        </w:rPr>
        <w:t xml:space="preserve"> </w:t>
      </w:r>
      <w:r w:rsidR="006A4F78" w:rsidRPr="00E27377">
        <w:rPr>
          <w:rFonts w:ascii="Times New Roman" w:hAnsi="Times New Roman" w:cs="Times New Roman"/>
          <w:sz w:val="24"/>
          <w:szCs w:val="24"/>
          <w:shd w:val="clear" w:color="auto" w:fill="FFFFFF"/>
        </w:rPr>
        <w:t xml:space="preserve">female medical students (aged 18–23 yrs) </w:t>
      </w:r>
      <w:bookmarkStart w:id="3" w:name="_Hlk35338597"/>
      <w:r w:rsidR="006A4F78" w:rsidRPr="00E27377">
        <w:rPr>
          <w:rFonts w:ascii="Times New Roman" w:hAnsi="Times New Roman" w:cs="Times New Roman"/>
          <w:sz w:val="24"/>
          <w:szCs w:val="24"/>
          <w:shd w:val="clear" w:color="auto" w:fill="FFFFFF"/>
        </w:rPr>
        <w:t>(Steptoe and Cox, 1988</w:t>
      </w:r>
      <w:bookmarkEnd w:id="3"/>
      <w:r w:rsidR="006A4F78" w:rsidRPr="00E27377">
        <w:rPr>
          <w:rFonts w:ascii="Times New Roman" w:hAnsi="Times New Roman" w:cs="Times New Roman"/>
          <w:sz w:val="24"/>
          <w:szCs w:val="24"/>
          <w:shd w:val="clear" w:color="auto" w:fill="FFFFFF"/>
        </w:rPr>
        <w:t>).</w:t>
      </w:r>
    </w:p>
    <w:p w14:paraId="4D6055BE" w14:textId="5429AD7A" w:rsidR="00652CBB" w:rsidRPr="00E27377" w:rsidRDefault="00652CBB" w:rsidP="007961D0">
      <w:pPr>
        <w:shd w:val="clear" w:color="auto" w:fill="FFFFFF"/>
        <w:spacing w:after="0" w:line="240" w:lineRule="auto"/>
        <w:jc w:val="both"/>
        <w:textAlignment w:val="baseline"/>
        <w:outlineLvl w:val="1"/>
        <w:rPr>
          <w:rFonts w:ascii="Times New Roman" w:hAnsi="Times New Roman" w:cs="Times New Roman"/>
          <w:sz w:val="24"/>
          <w:szCs w:val="24"/>
          <w:shd w:val="clear" w:color="auto" w:fill="FFFFFF"/>
        </w:rPr>
      </w:pPr>
      <w:r w:rsidRPr="00E27377">
        <w:rPr>
          <w:rFonts w:ascii="Times New Roman" w:eastAsia="Times New Roman" w:hAnsi="Times New Roman" w:cs="Times New Roman"/>
          <w:bCs/>
          <w:sz w:val="24"/>
          <w:szCs w:val="24"/>
          <w:lang w:eastAsia="en-GB"/>
        </w:rPr>
        <w:t>However, ‘</w:t>
      </w:r>
      <w:r w:rsidRPr="00E27377">
        <w:rPr>
          <w:rFonts w:ascii="Times New Roman" w:hAnsi="Times New Roman" w:cs="Times New Roman"/>
          <w:sz w:val="24"/>
          <w:szCs w:val="24"/>
        </w:rPr>
        <w:t xml:space="preserve">Running on a high: parkrun and personal well-being’ by </w:t>
      </w:r>
      <w:bookmarkStart w:id="4" w:name="_Hlk35338133"/>
      <w:r w:rsidRPr="00E27377">
        <w:rPr>
          <w:rFonts w:ascii="Times New Roman" w:hAnsi="Times New Roman" w:cs="Times New Roman"/>
          <w:sz w:val="24"/>
          <w:szCs w:val="24"/>
        </w:rPr>
        <w:t xml:space="preserve">Anne </w:t>
      </w:r>
      <w:proofErr w:type="spellStart"/>
      <w:r w:rsidRPr="00E27377">
        <w:rPr>
          <w:rFonts w:ascii="Times New Roman" w:hAnsi="Times New Roman" w:cs="Times New Roman"/>
          <w:sz w:val="24"/>
          <w:szCs w:val="24"/>
        </w:rPr>
        <w:t>Grunseit</w:t>
      </w:r>
      <w:proofErr w:type="spellEnd"/>
      <w:r w:rsidRPr="00E27377">
        <w:rPr>
          <w:rFonts w:ascii="Times New Roman" w:hAnsi="Times New Roman" w:cs="Times New Roman"/>
          <w:sz w:val="24"/>
          <w:szCs w:val="24"/>
        </w:rPr>
        <w:t xml:space="preserve">, Justin Richards and </w:t>
      </w:r>
      <w:proofErr w:type="spellStart"/>
      <w:r w:rsidRPr="00E27377">
        <w:rPr>
          <w:rFonts w:ascii="Times New Roman" w:hAnsi="Times New Roman" w:cs="Times New Roman"/>
          <w:sz w:val="24"/>
          <w:szCs w:val="24"/>
        </w:rPr>
        <w:t>Dafna</w:t>
      </w:r>
      <w:proofErr w:type="spellEnd"/>
      <w:r w:rsidRPr="00E27377">
        <w:rPr>
          <w:rFonts w:ascii="Times New Roman" w:hAnsi="Times New Roman" w:cs="Times New Roman"/>
          <w:sz w:val="24"/>
          <w:szCs w:val="24"/>
        </w:rPr>
        <w:t xml:space="preserve"> </w:t>
      </w:r>
      <w:proofErr w:type="spellStart"/>
      <w:r w:rsidRPr="00E27377">
        <w:rPr>
          <w:rFonts w:ascii="Times New Roman" w:hAnsi="Times New Roman" w:cs="Times New Roman"/>
          <w:sz w:val="24"/>
          <w:szCs w:val="24"/>
        </w:rPr>
        <w:t>Merom</w:t>
      </w:r>
      <w:bookmarkEnd w:id="4"/>
      <w:proofErr w:type="spellEnd"/>
      <w:r w:rsidRPr="00E27377">
        <w:rPr>
          <w:rFonts w:ascii="Times New Roman" w:hAnsi="Times New Roman" w:cs="Times New Roman"/>
          <w:sz w:val="24"/>
          <w:szCs w:val="24"/>
        </w:rPr>
        <w:t xml:space="preserve"> </w:t>
      </w:r>
      <w:r w:rsidR="008A16F9" w:rsidRPr="00E27377">
        <w:rPr>
          <w:rFonts w:ascii="Times New Roman" w:hAnsi="Times New Roman" w:cs="Times New Roman"/>
          <w:sz w:val="24"/>
          <w:szCs w:val="24"/>
        </w:rPr>
        <w:t xml:space="preserve">surveyed adult Australian </w:t>
      </w:r>
      <w:proofErr w:type="spellStart"/>
      <w:r w:rsidR="008A16F9" w:rsidRPr="00E27377">
        <w:rPr>
          <w:rFonts w:ascii="Times New Roman" w:hAnsi="Times New Roman" w:cs="Times New Roman"/>
          <w:sz w:val="24"/>
          <w:szCs w:val="24"/>
        </w:rPr>
        <w:t>parkrunners</w:t>
      </w:r>
      <w:proofErr w:type="spellEnd"/>
      <w:r w:rsidR="008A16F9" w:rsidRPr="00E27377">
        <w:rPr>
          <w:rFonts w:ascii="Times New Roman" w:hAnsi="Times New Roman" w:cs="Times New Roman"/>
          <w:sz w:val="24"/>
          <w:szCs w:val="24"/>
        </w:rPr>
        <w:t xml:space="preserve"> and </w:t>
      </w:r>
      <w:r w:rsidRPr="00E27377">
        <w:rPr>
          <w:rFonts w:ascii="Times New Roman" w:hAnsi="Times New Roman" w:cs="Times New Roman"/>
          <w:sz w:val="24"/>
          <w:szCs w:val="24"/>
        </w:rPr>
        <w:t>outline</w:t>
      </w:r>
      <w:r w:rsidR="008A16F9" w:rsidRPr="00E27377">
        <w:rPr>
          <w:rFonts w:ascii="Times New Roman" w:hAnsi="Times New Roman" w:cs="Times New Roman"/>
          <w:sz w:val="24"/>
          <w:szCs w:val="24"/>
        </w:rPr>
        <w:t>d</w:t>
      </w:r>
      <w:r w:rsidRPr="00E27377">
        <w:rPr>
          <w:rFonts w:ascii="Times New Roman" w:hAnsi="Times New Roman" w:cs="Times New Roman"/>
          <w:sz w:val="24"/>
          <w:szCs w:val="24"/>
        </w:rPr>
        <w:t xml:space="preserve"> the improved mental health</w:t>
      </w:r>
      <w:r w:rsidR="008A16F9" w:rsidRPr="00E27377">
        <w:rPr>
          <w:rFonts w:ascii="Times New Roman" w:hAnsi="Times New Roman" w:cs="Times New Roman"/>
          <w:sz w:val="24"/>
          <w:szCs w:val="24"/>
        </w:rPr>
        <w:t xml:space="preserve"> and personal wellbeing</w:t>
      </w:r>
      <w:r w:rsidRPr="00E27377">
        <w:rPr>
          <w:rFonts w:ascii="Times New Roman" w:hAnsi="Times New Roman" w:cs="Times New Roman"/>
          <w:sz w:val="24"/>
          <w:szCs w:val="24"/>
        </w:rPr>
        <w:t xml:space="preserve"> in women </w:t>
      </w:r>
      <w:r w:rsidR="002861F1" w:rsidRPr="00E27377">
        <w:rPr>
          <w:rFonts w:ascii="Times New Roman" w:hAnsi="Times New Roman" w:cs="Times New Roman"/>
          <w:sz w:val="24"/>
          <w:szCs w:val="24"/>
        </w:rPr>
        <w:t>plus</w:t>
      </w:r>
      <w:r w:rsidRPr="00E27377">
        <w:rPr>
          <w:rFonts w:ascii="Times New Roman" w:hAnsi="Times New Roman" w:cs="Times New Roman"/>
          <w:sz w:val="24"/>
          <w:szCs w:val="24"/>
        </w:rPr>
        <w:t xml:space="preserve"> wellbeing in men through positive expression of identity and continuation of healthy habits and social interaction</w:t>
      </w:r>
      <w:r w:rsidR="008A16F9" w:rsidRPr="00E27377">
        <w:rPr>
          <w:rFonts w:ascii="Times New Roman" w:hAnsi="Times New Roman" w:cs="Times New Roman"/>
          <w:sz w:val="24"/>
          <w:szCs w:val="24"/>
        </w:rPr>
        <w:t xml:space="preserve"> </w:t>
      </w:r>
      <w:r w:rsidR="008A16F9" w:rsidRPr="00E27377">
        <w:rPr>
          <w:rFonts w:ascii="Times New Roman" w:hAnsi="Times New Roman" w:cs="Times New Roman"/>
          <w:sz w:val="24"/>
          <w:szCs w:val="24"/>
          <w:shd w:val="clear" w:color="auto" w:fill="FFFFFF"/>
        </w:rPr>
        <w:t>(</w:t>
      </w:r>
      <w:proofErr w:type="spellStart"/>
      <w:r w:rsidR="008A16F9" w:rsidRPr="00E27377">
        <w:rPr>
          <w:rFonts w:ascii="Times New Roman" w:hAnsi="Times New Roman" w:cs="Times New Roman"/>
          <w:sz w:val="24"/>
          <w:szCs w:val="24"/>
          <w:shd w:val="clear" w:color="auto" w:fill="FFFFFF"/>
        </w:rPr>
        <w:t>Grunseit</w:t>
      </w:r>
      <w:proofErr w:type="spellEnd"/>
      <w:r w:rsidR="008A16F9" w:rsidRPr="00E27377">
        <w:rPr>
          <w:rFonts w:ascii="Times New Roman" w:hAnsi="Times New Roman" w:cs="Times New Roman"/>
          <w:sz w:val="24"/>
          <w:szCs w:val="24"/>
          <w:shd w:val="clear" w:color="auto" w:fill="FFFFFF"/>
        </w:rPr>
        <w:t xml:space="preserve">, Richards and </w:t>
      </w:r>
      <w:proofErr w:type="spellStart"/>
      <w:r w:rsidR="008A16F9" w:rsidRPr="00E27377">
        <w:rPr>
          <w:rFonts w:ascii="Times New Roman" w:hAnsi="Times New Roman" w:cs="Times New Roman"/>
          <w:sz w:val="24"/>
          <w:szCs w:val="24"/>
          <w:shd w:val="clear" w:color="auto" w:fill="FFFFFF"/>
        </w:rPr>
        <w:t>Merom</w:t>
      </w:r>
      <w:proofErr w:type="spellEnd"/>
      <w:r w:rsidR="008A16F9" w:rsidRPr="00E27377">
        <w:rPr>
          <w:rFonts w:ascii="Times New Roman" w:hAnsi="Times New Roman" w:cs="Times New Roman"/>
          <w:sz w:val="24"/>
          <w:szCs w:val="24"/>
          <w:shd w:val="clear" w:color="auto" w:fill="FFFFFF"/>
        </w:rPr>
        <w:t>, 2017).</w:t>
      </w:r>
    </w:p>
    <w:p w14:paraId="5DF1159C" w14:textId="5999A7A1" w:rsidR="00311050" w:rsidRPr="00E27377" w:rsidRDefault="00311050" w:rsidP="007961D0">
      <w:pPr>
        <w:shd w:val="clear" w:color="auto" w:fill="FFFFFF"/>
        <w:spacing w:after="0" w:line="240" w:lineRule="auto"/>
        <w:jc w:val="both"/>
        <w:textAlignment w:val="baseline"/>
        <w:outlineLvl w:val="1"/>
        <w:rPr>
          <w:rFonts w:ascii="Times New Roman" w:hAnsi="Times New Roman" w:cs="Times New Roman"/>
          <w:sz w:val="24"/>
          <w:szCs w:val="24"/>
          <w:shd w:val="clear" w:color="auto" w:fill="FFFFFF"/>
        </w:rPr>
      </w:pPr>
      <w:r w:rsidRPr="00E27377">
        <w:rPr>
          <w:rFonts w:ascii="Times New Roman" w:hAnsi="Times New Roman" w:cs="Times New Roman"/>
          <w:sz w:val="24"/>
          <w:szCs w:val="24"/>
          <w:shd w:val="clear" w:color="auto" w:fill="FFFFFF"/>
        </w:rPr>
        <w:t>The aim of this report is to support, argue or reject the claim that exercise can indeed enhance mood state by comparing the mood state of between 12-2</w:t>
      </w:r>
      <w:r w:rsidR="00135A09" w:rsidRPr="00E27377">
        <w:rPr>
          <w:rFonts w:ascii="Times New Roman" w:hAnsi="Times New Roman" w:cs="Times New Roman"/>
          <w:sz w:val="24"/>
          <w:szCs w:val="24"/>
          <w:shd w:val="clear" w:color="auto" w:fill="FFFFFF"/>
        </w:rPr>
        <w:t>1</w:t>
      </w:r>
      <w:r w:rsidRPr="00E27377">
        <w:rPr>
          <w:rFonts w:ascii="Times New Roman" w:hAnsi="Times New Roman" w:cs="Times New Roman"/>
          <w:sz w:val="24"/>
          <w:szCs w:val="24"/>
          <w:shd w:val="clear" w:color="auto" w:fill="FFFFFF"/>
        </w:rPr>
        <w:t xml:space="preserve"> adults before and after an exercise session lasting at least 20 minutes</w:t>
      </w:r>
      <w:r w:rsidR="00962942" w:rsidRPr="00E27377">
        <w:rPr>
          <w:rFonts w:ascii="Times New Roman" w:hAnsi="Times New Roman" w:cs="Times New Roman"/>
          <w:sz w:val="24"/>
          <w:szCs w:val="24"/>
          <w:shd w:val="clear" w:color="auto" w:fill="FFFFFF"/>
        </w:rPr>
        <w:t xml:space="preserve">. </w:t>
      </w:r>
    </w:p>
    <w:p w14:paraId="1B6A2700" w14:textId="77777777" w:rsidR="002861F1" w:rsidRPr="00E27377" w:rsidRDefault="002861F1" w:rsidP="007961D0">
      <w:pPr>
        <w:shd w:val="clear" w:color="auto" w:fill="FFFFFF"/>
        <w:spacing w:after="0" w:line="240" w:lineRule="auto"/>
        <w:jc w:val="both"/>
        <w:textAlignment w:val="baseline"/>
        <w:outlineLvl w:val="1"/>
        <w:rPr>
          <w:rFonts w:ascii="Times New Roman" w:eastAsia="Times New Roman" w:hAnsi="Times New Roman" w:cs="Times New Roman"/>
          <w:bCs/>
          <w:sz w:val="24"/>
          <w:szCs w:val="24"/>
          <w:lang w:eastAsia="en-GB"/>
        </w:rPr>
      </w:pPr>
    </w:p>
    <w:p w14:paraId="69C9BCF2" w14:textId="77777777" w:rsidR="00312874" w:rsidRPr="00E27377" w:rsidRDefault="00312874" w:rsidP="00312874">
      <w:pPr>
        <w:rPr>
          <w:rFonts w:ascii="Times New Roman" w:hAnsi="Times New Roman" w:cs="Times New Roman"/>
          <w:sz w:val="24"/>
          <w:szCs w:val="24"/>
        </w:rPr>
      </w:pPr>
    </w:p>
    <w:p w14:paraId="756EB6A0" w14:textId="77777777" w:rsidR="007F2392" w:rsidRPr="00E27377" w:rsidRDefault="007F2392" w:rsidP="007F2392">
      <w:pPr>
        <w:jc w:val="center"/>
        <w:rPr>
          <w:rFonts w:ascii="Times New Roman" w:hAnsi="Times New Roman" w:cs="Times New Roman"/>
          <w:b/>
          <w:sz w:val="24"/>
          <w:szCs w:val="24"/>
          <w:u w:val="single"/>
        </w:rPr>
      </w:pPr>
    </w:p>
    <w:p w14:paraId="66E4F27B" w14:textId="77777777" w:rsidR="00E27377" w:rsidRDefault="00E27377" w:rsidP="007F2392">
      <w:pPr>
        <w:rPr>
          <w:rFonts w:ascii="Times New Roman" w:hAnsi="Times New Roman" w:cs="Times New Roman"/>
          <w:b/>
          <w:sz w:val="24"/>
          <w:szCs w:val="24"/>
          <w:u w:val="single"/>
        </w:rPr>
      </w:pPr>
    </w:p>
    <w:p w14:paraId="3361194D" w14:textId="6CD29D2F" w:rsidR="007F2392" w:rsidRPr="00A01B8A" w:rsidRDefault="007F2392" w:rsidP="007F2392">
      <w:pPr>
        <w:rPr>
          <w:rFonts w:ascii="Times New Roman" w:hAnsi="Times New Roman" w:cs="Times New Roman"/>
          <w:b/>
          <w:sz w:val="28"/>
          <w:szCs w:val="28"/>
          <w:u w:val="single"/>
        </w:rPr>
      </w:pPr>
      <w:r w:rsidRPr="00A01B8A">
        <w:rPr>
          <w:rFonts w:ascii="Times New Roman" w:hAnsi="Times New Roman" w:cs="Times New Roman"/>
          <w:b/>
          <w:sz w:val="28"/>
          <w:szCs w:val="28"/>
          <w:u w:val="single"/>
        </w:rPr>
        <w:lastRenderedPageBreak/>
        <w:t>Method</w:t>
      </w:r>
    </w:p>
    <w:p w14:paraId="4DE3B28A" w14:textId="3597D7A0" w:rsidR="009322DE" w:rsidRPr="00E27377" w:rsidRDefault="009322DE" w:rsidP="007F2392">
      <w:pPr>
        <w:rPr>
          <w:rFonts w:ascii="Times New Roman" w:hAnsi="Times New Roman" w:cs="Times New Roman"/>
          <w:sz w:val="24"/>
          <w:szCs w:val="24"/>
        </w:rPr>
      </w:pPr>
      <w:r w:rsidRPr="00E27377">
        <w:rPr>
          <w:rFonts w:ascii="Times New Roman" w:hAnsi="Times New Roman" w:cs="Times New Roman"/>
          <w:sz w:val="24"/>
          <w:szCs w:val="24"/>
          <w:shd w:val="clear" w:color="auto" w:fill="FFFFFF"/>
        </w:rPr>
        <w:t>The participants in the study were 21 individuals of both sexes, physically active and apparently healthy, men and women with a mean age of 31 years (±15).</w:t>
      </w:r>
      <w:r w:rsidR="00987E96" w:rsidRPr="00E27377">
        <w:rPr>
          <w:rFonts w:ascii="Times New Roman" w:hAnsi="Times New Roman" w:cs="Times New Roman"/>
          <w:sz w:val="24"/>
          <w:szCs w:val="24"/>
          <w:shd w:val="clear" w:color="auto" w:fill="FFFFFF"/>
        </w:rPr>
        <w:t xml:space="preserve"> Participants engaged in activities such as HIIT, Rugby, walking, gym activity and yoga.</w:t>
      </w:r>
      <w:r w:rsidRPr="00E27377">
        <w:rPr>
          <w:rFonts w:ascii="Times New Roman" w:hAnsi="Times New Roman" w:cs="Times New Roman"/>
          <w:sz w:val="24"/>
          <w:szCs w:val="24"/>
          <w:shd w:val="clear" w:color="auto" w:fill="FFFFFF"/>
        </w:rPr>
        <w:t xml:space="preserve"> Data were collected during February 2020.</w:t>
      </w:r>
    </w:p>
    <w:p w14:paraId="2F147E82" w14:textId="76AF36CF" w:rsidR="00190FF2" w:rsidRPr="00E27377" w:rsidRDefault="00A75FAE" w:rsidP="007F2392">
      <w:pPr>
        <w:rPr>
          <w:rFonts w:ascii="Times New Roman" w:hAnsi="Times New Roman" w:cs="Times New Roman"/>
          <w:sz w:val="24"/>
          <w:szCs w:val="24"/>
        </w:rPr>
      </w:pPr>
      <w:r w:rsidRPr="00E27377">
        <w:rPr>
          <w:rFonts w:ascii="Times New Roman" w:hAnsi="Times New Roman" w:cs="Times New Roman"/>
          <w:sz w:val="24"/>
          <w:szCs w:val="24"/>
        </w:rPr>
        <w:t>Physical questionnaires were distributed to all participants, the two</w:t>
      </w:r>
      <w:r w:rsidR="00190FF2" w:rsidRPr="00E27377">
        <w:rPr>
          <w:rFonts w:ascii="Times New Roman" w:hAnsi="Times New Roman" w:cs="Times New Roman"/>
          <w:sz w:val="24"/>
          <w:szCs w:val="24"/>
        </w:rPr>
        <w:t xml:space="preserve"> methods of </w:t>
      </w:r>
      <w:r w:rsidRPr="00E27377">
        <w:rPr>
          <w:rFonts w:ascii="Times New Roman" w:hAnsi="Times New Roman" w:cs="Times New Roman"/>
          <w:sz w:val="24"/>
          <w:szCs w:val="24"/>
        </w:rPr>
        <w:t>questionnaire were</w:t>
      </w:r>
      <w:r w:rsidR="00190FF2" w:rsidRPr="00E27377">
        <w:rPr>
          <w:rFonts w:ascii="Times New Roman" w:hAnsi="Times New Roman" w:cs="Times New Roman"/>
          <w:sz w:val="24"/>
          <w:szCs w:val="24"/>
        </w:rPr>
        <w:t xml:space="preserve"> The Brunel Mood Scale (BRUMS) and the Exercise-Induced Feeling Inventory (EFI), </w:t>
      </w:r>
      <w:r w:rsidRPr="00E27377">
        <w:rPr>
          <w:rFonts w:ascii="Times New Roman" w:hAnsi="Times New Roman" w:cs="Times New Roman"/>
          <w:sz w:val="24"/>
          <w:szCs w:val="24"/>
        </w:rPr>
        <w:t xml:space="preserve">the </w:t>
      </w:r>
      <w:r w:rsidR="00190FF2" w:rsidRPr="00E27377">
        <w:rPr>
          <w:rFonts w:ascii="Times New Roman" w:hAnsi="Times New Roman" w:cs="Times New Roman"/>
          <w:sz w:val="24"/>
          <w:szCs w:val="24"/>
        </w:rPr>
        <w:t xml:space="preserve">questions </w:t>
      </w:r>
      <w:r w:rsidRPr="00E27377">
        <w:rPr>
          <w:rFonts w:ascii="Times New Roman" w:hAnsi="Times New Roman" w:cs="Times New Roman"/>
          <w:sz w:val="24"/>
          <w:szCs w:val="24"/>
        </w:rPr>
        <w:t>were</w:t>
      </w:r>
      <w:r w:rsidR="00190FF2" w:rsidRPr="00E27377">
        <w:rPr>
          <w:rFonts w:ascii="Times New Roman" w:hAnsi="Times New Roman" w:cs="Times New Roman"/>
          <w:sz w:val="24"/>
          <w:szCs w:val="24"/>
        </w:rPr>
        <w:t xml:space="preserve"> posed both 10 minutes before and after the individuals chosen exercise. </w:t>
      </w:r>
    </w:p>
    <w:p w14:paraId="40460B68" w14:textId="51806521" w:rsidR="000A2261" w:rsidRPr="00E27377" w:rsidRDefault="000A2261" w:rsidP="007F2392">
      <w:pPr>
        <w:rPr>
          <w:rFonts w:ascii="Times New Roman" w:hAnsi="Times New Roman" w:cs="Times New Roman"/>
          <w:sz w:val="24"/>
          <w:szCs w:val="24"/>
        </w:rPr>
      </w:pPr>
      <w:r w:rsidRPr="00E27377">
        <w:rPr>
          <w:rFonts w:ascii="Times New Roman" w:hAnsi="Times New Roman" w:cs="Times New Roman"/>
          <w:sz w:val="24"/>
          <w:szCs w:val="24"/>
        </w:rPr>
        <w:t xml:space="preserve">The participants </w:t>
      </w:r>
      <w:r w:rsidR="00A75FAE" w:rsidRPr="00E27377">
        <w:rPr>
          <w:rFonts w:ascii="Times New Roman" w:hAnsi="Times New Roman" w:cs="Times New Roman"/>
          <w:sz w:val="24"/>
          <w:szCs w:val="24"/>
        </w:rPr>
        <w:t>were</w:t>
      </w:r>
      <w:r w:rsidRPr="00E27377">
        <w:rPr>
          <w:rFonts w:ascii="Times New Roman" w:hAnsi="Times New Roman" w:cs="Times New Roman"/>
          <w:sz w:val="24"/>
          <w:szCs w:val="24"/>
        </w:rPr>
        <w:t xml:space="preserve"> asked their age, gender, whether they exercised regularly and the activity they were partaking in.</w:t>
      </w:r>
    </w:p>
    <w:p w14:paraId="5DF5E0D4" w14:textId="77777777" w:rsidR="009322DE" w:rsidRPr="00E27377" w:rsidRDefault="009322DE" w:rsidP="009322DE">
      <w:pPr>
        <w:rPr>
          <w:rFonts w:ascii="Times New Roman" w:hAnsi="Times New Roman" w:cs="Times New Roman"/>
          <w:b/>
          <w:sz w:val="24"/>
          <w:szCs w:val="24"/>
        </w:rPr>
      </w:pPr>
      <w:r w:rsidRPr="00E27377">
        <w:rPr>
          <w:rFonts w:ascii="Times New Roman" w:hAnsi="Times New Roman" w:cs="Times New Roman"/>
          <w:b/>
          <w:sz w:val="24"/>
          <w:szCs w:val="24"/>
        </w:rPr>
        <w:t xml:space="preserve">The Exercise-Induced Feeling Inventory (EFI) </w:t>
      </w:r>
    </w:p>
    <w:p w14:paraId="3CBF0227" w14:textId="77777777" w:rsidR="009322DE" w:rsidRPr="00E27377" w:rsidRDefault="009322DE" w:rsidP="009322DE">
      <w:pPr>
        <w:rPr>
          <w:rFonts w:ascii="Times New Roman" w:hAnsi="Times New Roman" w:cs="Times New Roman"/>
          <w:sz w:val="24"/>
          <w:szCs w:val="24"/>
          <w:shd w:val="clear" w:color="auto" w:fill="FFFFFF"/>
        </w:rPr>
      </w:pPr>
      <w:r w:rsidRPr="00E27377">
        <w:rPr>
          <w:rFonts w:ascii="Times New Roman" w:hAnsi="Times New Roman" w:cs="Times New Roman"/>
          <w:sz w:val="24"/>
          <w:szCs w:val="24"/>
          <w:shd w:val="clear" w:color="auto" w:fill="FFFFFF"/>
        </w:rPr>
        <w:t>12 participants</w:t>
      </w:r>
    </w:p>
    <w:p w14:paraId="06C2638B" w14:textId="77777777" w:rsidR="009322DE" w:rsidRPr="00E27377" w:rsidRDefault="009322DE" w:rsidP="009322DE">
      <w:pPr>
        <w:rPr>
          <w:rFonts w:ascii="Times New Roman" w:hAnsi="Times New Roman" w:cs="Times New Roman"/>
          <w:sz w:val="24"/>
          <w:szCs w:val="24"/>
          <w:shd w:val="clear" w:color="auto" w:fill="FFFFFF"/>
        </w:rPr>
      </w:pPr>
      <w:r w:rsidRPr="00E27377">
        <w:rPr>
          <w:rFonts w:ascii="Times New Roman" w:hAnsi="Times New Roman" w:cs="Times New Roman"/>
          <w:sz w:val="24"/>
          <w:szCs w:val="24"/>
          <w:shd w:val="clear" w:color="auto" w:fill="FFFFFF"/>
        </w:rPr>
        <w:t>The (EFI) has 12 items arranged into four sub scales: positive engagement, revitalisation, tranquillity and physical exhaustion. The research participant selects, from a numerical rating scale of zero to four (0 = not at all, 1 = a little, 2 = moderately, 3 = quite a bit; 4 = extremely), the option they believe best represents the situation at that time (</w:t>
      </w:r>
      <w:proofErr w:type="spellStart"/>
      <w:r w:rsidRPr="00E27377">
        <w:rPr>
          <w:rFonts w:ascii="Times New Roman" w:hAnsi="Times New Roman" w:cs="Times New Roman"/>
          <w:sz w:val="24"/>
          <w:szCs w:val="24"/>
          <w:shd w:val="clear" w:color="auto" w:fill="FFFFFF"/>
        </w:rPr>
        <w:t>Gauvin</w:t>
      </w:r>
      <w:proofErr w:type="spellEnd"/>
      <w:r w:rsidRPr="00E27377">
        <w:rPr>
          <w:rFonts w:ascii="Times New Roman" w:hAnsi="Times New Roman" w:cs="Times New Roman"/>
          <w:sz w:val="24"/>
          <w:szCs w:val="24"/>
          <w:shd w:val="clear" w:color="auto" w:fill="FFFFFF"/>
        </w:rPr>
        <w:t xml:space="preserve"> and </w:t>
      </w:r>
      <w:proofErr w:type="spellStart"/>
      <w:r w:rsidRPr="00E27377">
        <w:rPr>
          <w:rFonts w:ascii="Times New Roman" w:hAnsi="Times New Roman" w:cs="Times New Roman"/>
          <w:sz w:val="24"/>
          <w:szCs w:val="24"/>
          <w:shd w:val="clear" w:color="auto" w:fill="FFFFFF"/>
        </w:rPr>
        <w:t>Rejeski</w:t>
      </w:r>
      <w:proofErr w:type="spellEnd"/>
      <w:r w:rsidRPr="00E27377">
        <w:rPr>
          <w:rFonts w:ascii="Times New Roman" w:hAnsi="Times New Roman" w:cs="Times New Roman"/>
          <w:sz w:val="24"/>
          <w:szCs w:val="24"/>
          <w:shd w:val="clear" w:color="auto" w:fill="FFFFFF"/>
        </w:rPr>
        <w:t>, 1993).</w:t>
      </w:r>
    </w:p>
    <w:p w14:paraId="45B4849F" w14:textId="77777777" w:rsidR="009322DE" w:rsidRPr="00E27377" w:rsidRDefault="009322DE" w:rsidP="007F2392">
      <w:pPr>
        <w:rPr>
          <w:rFonts w:ascii="Times New Roman" w:hAnsi="Times New Roman" w:cs="Times New Roman"/>
          <w:sz w:val="24"/>
          <w:szCs w:val="24"/>
        </w:rPr>
      </w:pPr>
    </w:p>
    <w:p w14:paraId="5A3067E0" w14:textId="77777777" w:rsidR="000A2261" w:rsidRPr="00E27377" w:rsidRDefault="000A2261" w:rsidP="007F2392">
      <w:pPr>
        <w:rPr>
          <w:rFonts w:ascii="Times New Roman" w:hAnsi="Times New Roman" w:cs="Times New Roman"/>
          <w:b/>
          <w:sz w:val="24"/>
          <w:szCs w:val="24"/>
        </w:rPr>
      </w:pPr>
      <w:r w:rsidRPr="00E27377">
        <w:rPr>
          <w:rFonts w:ascii="Times New Roman" w:hAnsi="Times New Roman" w:cs="Times New Roman"/>
          <w:b/>
          <w:sz w:val="24"/>
          <w:szCs w:val="24"/>
        </w:rPr>
        <w:t>The Brunel Mood Scale (BRUMS)</w:t>
      </w:r>
    </w:p>
    <w:p w14:paraId="0E0DE714" w14:textId="77777777" w:rsidR="00BE45D4" w:rsidRPr="00E27377" w:rsidRDefault="00BE45D4" w:rsidP="007F2392">
      <w:pPr>
        <w:rPr>
          <w:rFonts w:ascii="Times New Roman" w:hAnsi="Times New Roman" w:cs="Times New Roman"/>
          <w:sz w:val="24"/>
          <w:szCs w:val="24"/>
        </w:rPr>
      </w:pPr>
      <w:r w:rsidRPr="00E27377">
        <w:rPr>
          <w:rFonts w:ascii="Times New Roman" w:hAnsi="Times New Roman" w:cs="Times New Roman"/>
          <w:sz w:val="24"/>
          <w:szCs w:val="24"/>
        </w:rPr>
        <w:t>21 participants</w:t>
      </w:r>
    </w:p>
    <w:p w14:paraId="4666908E" w14:textId="77777777" w:rsidR="000A2261" w:rsidRPr="00E27377" w:rsidRDefault="00F42B57" w:rsidP="007F2392">
      <w:pPr>
        <w:rPr>
          <w:rFonts w:ascii="Times New Roman" w:hAnsi="Times New Roman" w:cs="Times New Roman"/>
          <w:sz w:val="24"/>
          <w:szCs w:val="24"/>
          <w:shd w:val="clear" w:color="auto" w:fill="FFFFFF"/>
        </w:rPr>
      </w:pPr>
      <w:r w:rsidRPr="00E27377">
        <w:rPr>
          <w:rFonts w:ascii="Times New Roman" w:hAnsi="Times New Roman" w:cs="Times New Roman"/>
          <w:sz w:val="24"/>
          <w:szCs w:val="24"/>
          <w:shd w:val="clear" w:color="auto" w:fill="FFFFFF"/>
        </w:rPr>
        <w:t>The BRUMS</w:t>
      </w:r>
      <w:r w:rsidR="000A2261" w:rsidRPr="00E27377">
        <w:rPr>
          <w:rFonts w:ascii="Times New Roman" w:hAnsi="Times New Roman" w:cs="Times New Roman"/>
          <w:sz w:val="24"/>
          <w:szCs w:val="24"/>
          <w:shd w:val="clear" w:color="auto" w:fill="FFFFFF"/>
        </w:rPr>
        <w:t xml:space="preserve"> </w:t>
      </w:r>
      <w:r w:rsidRPr="00E27377">
        <w:rPr>
          <w:rFonts w:ascii="Times New Roman" w:hAnsi="Times New Roman" w:cs="Times New Roman"/>
          <w:sz w:val="24"/>
          <w:szCs w:val="24"/>
          <w:shd w:val="clear" w:color="auto" w:fill="FFFFFF"/>
        </w:rPr>
        <w:t xml:space="preserve">has 24 items arranged into six subscales: </w:t>
      </w:r>
      <w:bookmarkStart w:id="5" w:name="_Hlk35348305"/>
      <w:bookmarkStart w:id="6" w:name="_Hlk35253743"/>
      <w:r w:rsidRPr="00E27377">
        <w:rPr>
          <w:rFonts w:ascii="Times New Roman" w:hAnsi="Times New Roman" w:cs="Times New Roman"/>
          <w:sz w:val="24"/>
          <w:szCs w:val="24"/>
          <w:shd w:val="clear" w:color="auto" w:fill="FFFFFF"/>
        </w:rPr>
        <w:t xml:space="preserve">anger, confusion, depression, fatigue, tension and </w:t>
      </w:r>
      <w:r w:rsidR="000A2261" w:rsidRPr="00E27377">
        <w:rPr>
          <w:rFonts w:ascii="Times New Roman" w:hAnsi="Times New Roman" w:cs="Times New Roman"/>
          <w:sz w:val="24"/>
          <w:szCs w:val="24"/>
          <w:shd w:val="clear" w:color="auto" w:fill="FFFFFF"/>
        </w:rPr>
        <w:t>vigour</w:t>
      </w:r>
      <w:bookmarkEnd w:id="5"/>
      <w:r w:rsidRPr="00E27377">
        <w:rPr>
          <w:rFonts w:ascii="Times New Roman" w:hAnsi="Times New Roman" w:cs="Times New Roman"/>
          <w:sz w:val="24"/>
          <w:szCs w:val="24"/>
          <w:shd w:val="clear" w:color="auto" w:fill="FFFFFF"/>
        </w:rPr>
        <w:t xml:space="preserve">, </w:t>
      </w:r>
      <w:bookmarkEnd w:id="6"/>
      <w:r w:rsidRPr="00E27377">
        <w:rPr>
          <w:rFonts w:ascii="Times New Roman" w:hAnsi="Times New Roman" w:cs="Times New Roman"/>
          <w:sz w:val="24"/>
          <w:szCs w:val="24"/>
          <w:shd w:val="clear" w:color="auto" w:fill="FFFFFF"/>
        </w:rPr>
        <w:t xml:space="preserve">each with four items. The research participant selects, from a numerical rating scale of zero to four (0 = </w:t>
      </w:r>
      <w:r w:rsidR="003F1022" w:rsidRPr="00E27377">
        <w:rPr>
          <w:rFonts w:ascii="Times New Roman" w:hAnsi="Times New Roman" w:cs="Times New Roman"/>
          <w:sz w:val="24"/>
          <w:szCs w:val="24"/>
          <w:shd w:val="clear" w:color="auto" w:fill="FFFFFF"/>
        </w:rPr>
        <w:t>do not feel</w:t>
      </w:r>
      <w:r w:rsidRPr="00E27377">
        <w:rPr>
          <w:rFonts w:ascii="Times New Roman" w:hAnsi="Times New Roman" w:cs="Times New Roman"/>
          <w:sz w:val="24"/>
          <w:szCs w:val="24"/>
          <w:shd w:val="clear" w:color="auto" w:fill="FFFFFF"/>
        </w:rPr>
        <w:t xml:space="preserve">, 1 = </w:t>
      </w:r>
      <w:r w:rsidR="003F1022" w:rsidRPr="00E27377">
        <w:rPr>
          <w:rFonts w:ascii="Times New Roman" w:hAnsi="Times New Roman" w:cs="Times New Roman"/>
          <w:sz w:val="24"/>
          <w:szCs w:val="24"/>
          <w:shd w:val="clear" w:color="auto" w:fill="FFFFFF"/>
        </w:rPr>
        <w:t>feel slightly</w:t>
      </w:r>
      <w:r w:rsidRPr="00E27377">
        <w:rPr>
          <w:rFonts w:ascii="Times New Roman" w:hAnsi="Times New Roman" w:cs="Times New Roman"/>
          <w:sz w:val="24"/>
          <w:szCs w:val="24"/>
          <w:shd w:val="clear" w:color="auto" w:fill="FFFFFF"/>
        </w:rPr>
        <w:t xml:space="preserve">, 2 = </w:t>
      </w:r>
      <w:r w:rsidR="003F1022" w:rsidRPr="00E27377">
        <w:rPr>
          <w:rFonts w:ascii="Times New Roman" w:hAnsi="Times New Roman" w:cs="Times New Roman"/>
          <w:sz w:val="24"/>
          <w:szCs w:val="24"/>
          <w:shd w:val="clear" w:color="auto" w:fill="FFFFFF"/>
        </w:rPr>
        <w:t xml:space="preserve">feel </w:t>
      </w:r>
      <w:r w:rsidRPr="00E27377">
        <w:rPr>
          <w:rFonts w:ascii="Times New Roman" w:hAnsi="Times New Roman" w:cs="Times New Roman"/>
          <w:sz w:val="24"/>
          <w:szCs w:val="24"/>
          <w:shd w:val="clear" w:color="auto" w:fill="FFFFFF"/>
        </w:rPr>
        <w:t>moderate</w:t>
      </w:r>
      <w:r w:rsidR="000A2261" w:rsidRPr="00E27377">
        <w:rPr>
          <w:rFonts w:ascii="Times New Roman" w:hAnsi="Times New Roman" w:cs="Times New Roman"/>
          <w:sz w:val="24"/>
          <w:szCs w:val="24"/>
          <w:shd w:val="clear" w:color="auto" w:fill="FFFFFF"/>
        </w:rPr>
        <w:t>ly</w:t>
      </w:r>
      <w:r w:rsidRPr="00E27377">
        <w:rPr>
          <w:rFonts w:ascii="Times New Roman" w:hAnsi="Times New Roman" w:cs="Times New Roman"/>
          <w:sz w:val="24"/>
          <w:szCs w:val="24"/>
          <w:shd w:val="clear" w:color="auto" w:fill="FFFFFF"/>
        </w:rPr>
        <w:t xml:space="preserve">, 3 = </w:t>
      </w:r>
      <w:r w:rsidR="003F1022" w:rsidRPr="00E27377">
        <w:rPr>
          <w:rFonts w:ascii="Times New Roman" w:hAnsi="Times New Roman" w:cs="Times New Roman"/>
          <w:sz w:val="24"/>
          <w:szCs w:val="24"/>
          <w:shd w:val="clear" w:color="auto" w:fill="FFFFFF"/>
        </w:rPr>
        <w:t>feel strongly</w:t>
      </w:r>
      <w:r w:rsidRPr="00E27377">
        <w:rPr>
          <w:rFonts w:ascii="Times New Roman" w:hAnsi="Times New Roman" w:cs="Times New Roman"/>
          <w:sz w:val="24"/>
          <w:szCs w:val="24"/>
          <w:shd w:val="clear" w:color="auto" w:fill="FFFFFF"/>
        </w:rPr>
        <w:t xml:space="preserve">; 4 = </w:t>
      </w:r>
      <w:r w:rsidR="003F1022" w:rsidRPr="00E27377">
        <w:rPr>
          <w:rFonts w:ascii="Times New Roman" w:hAnsi="Times New Roman" w:cs="Times New Roman"/>
          <w:sz w:val="24"/>
          <w:szCs w:val="24"/>
          <w:shd w:val="clear" w:color="auto" w:fill="FFFFFF"/>
        </w:rPr>
        <w:t>feel very strongly</w:t>
      </w:r>
      <w:r w:rsidRPr="00E27377">
        <w:rPr>
          <w:rFonts w:ascii="Times New Roman" w:hAnsi="Times New Roman" w:cs="Times New Roman"/>
          <w:sz w:val="24"/>
          <w:szCs w:val="24"/>
          <w:shd w:val="clear" w:color="auto" w:fill="FFFFFF"/>
        </w:rPr>
        <w:t>), the option they believe best represents the situation at that time</w:t>
      </w:r>
      <w:r w:rsidR="00434FA4" w:rsidRPr="00E27377">
        <w:rPr>
          <w:rFonts w:ascii="Times New Roman" w:hAnsi="Times New Roman" w:cs="Times New Roman"/>
          <w:sz w:val="24"/>
          <w:szCs w:val="24"/>
          <w:shd w:val="clear" w:color="auto" w:fill="FFFFFF"/>
        </w:rPr>
        <w:t xml:space="preserve"> (Brandt et al., 2016).</w:t>
      </w:r>
    </w:p>
    <w:p w14:paraId="5EA059A9" w14:textId="6B165115" w:rsidR="00A75FAE" w:rsidRPr="00E27377" w:rsidRDefault="00A75FAE" w:rsidP="007F2392">
      <w:pPr>
        <w:rPr>
          <w:rFonts w:ascii="Times New Roman" w:hAnsi="Times New Roman" w:cs="Times New Roman"/>
          <w:sz w:val="24"/>
          <w:szCs w:val="24"/>
        </w:rPr>
      </w:pPr>
      <w:r w:rsidRPr="00E27377">
        <w:rPr>
          <w:rFonts w:ascii="Times New Roman" w:hAnsi="Times New Roman" w:cs="Times New Roman"/>
          <w:sz w:val="24"/>
          <w:szCs w:val="24"/>
        </w:rPr>
        <w:t>Once the exercise was finished and the questionnaires completed, the scoring was tallied for the pre-exercise and post-exercise responses and compared.</w:t>
      </w:r>
    </w:p>
    <w:p w14:paraId="69620F90" w14:textId="77777777" w:rsidR="009621C5" w:rsidRPr="00E27377" w:rsidRDefault="009621C5">
      <w:pPr>
        <w:rPr>
          <w:rFonts w:ascii="Times New Roman" w:hAnsi="Times New Roman" w:cs="Times New Roman"/>
          <w:sz w:val="24"/>
          <w:szCs w:val="24"/>
          <w:u w:val="single"/>
        </w:rPr>
      </w:pPr>
    </w:p>
    <w:p w14:paraId="6CB08503" w14:textId="77777777" w:rsidR="009621C5" w:rsidRPr="00E27377" w:rsidRDefault="009621C5">
      <w:pPr>
        <w:rPr>
          <w:rFonts w:ascii="Times New Roman" w:hAnsi="Times New Roman" w:cs="Times New Roman"/>
          <w:sz w:val="24"/>
          <w:szCs w:val="24"/>
          <w:u w:val="single"/>
        </w:rPr>
      </w:pPr>
    </w:p>
    <w:p w14:paraId="4DE27084" w14:textId="77777777" w:rsidR="009621C5" w:rsidRPr="00E27377" w:rsidRDefault="009621C5">
      <w:pPr>
        <w:rPr>
          <w:rFonts w:ascii="Times New Roman" w:hAnsi="Times New Roman" w:cs="Times New Roman"/>
          <w:sz w:val="24"/>
          <w:szCs w:val="24"/>
          <w:u w:val="single"/>
        </w:rPr>
      </w:pPr>
    </w:p>
    <w:p w14:paraId="314BCB95" w14:textId="77777777" w:rsidR="009621C5" w:rsidRPr="00E27377" w:rsidRDefault="009621C5">
      <w:pPr>
        <w:rPr>
          <w:rFonts w:ascii="Times New Roman" w:hAnsi="Times New Roman" w:cs="Times New Roman"/>
          <w:color w:val="2E2E2E"/>
          <w:sz w:val="24"/>
          <w:szCs w:val="24"/>
          <w:u w:val="single"/>
        </w:rPr>
      </w:pPr>
    </w:p>
    <w:p w14:paraId="4DC6B1BE" w14:textId="77777777" w:rsidR="009621C5" w:rsidRPr="00E27377" w:rsidRDefault="009621C5">
      <w:pPr>
        <w:rPr>
          <w:rFonts w:ascii="Times New Roman" w:hAnsi="Times New Roman" w:cs="Times New Roman"/>
          <w:color w:val="2E2E2E"/>
          <w:sz w:val="24"/>
          <w:szCs w:val="24"/>
          <w:u w:val="single"/>
        </w:rPr>
      </w:pPr>
    </w:p>
    <w:p w14:paraId="6D526436" w14:textId="77777777" w:rsidR="009621C5" w:rsidRPr="00E27377" w:rsidRDefault="009621C5">
      <w:pPr>
        <w:rPr>
          <w:rFonts w:ascii="Times New Roman" w:hAnsi="Times New Roman" w:cs="Times New Roman"/>
          <w:color w:val="2E2E2E"/>
          <w:sz w:val="24"/>
          <w:szCs w:val="24"/>
          <w:u w:val="single"/>
        </w:rPr>
      </w:pPr>
    </w:p>
    <w:p w14:paraId="5748BA1B" w14:textId="77777777" w:rsidR="009621C5" w:rsidRPr="00E27377" w:rsidRDefault="009621C5">
      <w:pPr>
        <w:rPr>
          <w:rFonts w:ascii="Times New Roman" w:hAnsi="Times New Roman" w:cs="Times New Roman"/>
          <w:color w:val="2E2E2E"/>
          <w:sz w:val="24"/>
          <w:szCs w:val="24"/>
          <w:u w:val="single"/>
        </w:rPr>
      </w:pPr>
    </w:p>
    <w:p w14:paraId="5372E97E" w14:textId="77777777" w:rsidR="009621C5" w:rsidRPr="00E27377" w:rsidRDefault="009621C5">
      <w:pPr>
        <w:rPr>
          <w:rFonts w:ascii="Times New Roman" w:hAnsi="Times New Roman" w:cs="Times New Roman"/>
          <w:color w:val="2E2E2E"/>
          <w:sz w:val="24"/>
          <w:szCs w:val="24"/>
          <w:u w:val="single"/>
        </w:rPr>
      </w:pPr>
    </w:p>
    <w:p w14:paraId="5F32271E" w14:textId="77777777" w:rsidR="009621C5" w:rsidRPr="00E27377" w:rsidRDefault="009621C5">
      <w:pPr>
        <w:rPr>
          <w:rFonts w:ascii="Times New Roman" w:hAnsi="Times New Roman" w:cs="Times New Roman"/>
          <w:b/>
          <w:sz w:val="24"/>
          <w:szCs w:val="24"/>
          <w:u w:val="single"/>
          <w:shd w:val="clear" w:color="auto" w:fill="FFFFFF"/>
        </w:rPr>
      </w:pPr>
    </w:p>
    <w:p w14:paraId="62A85E45" w14:textId="7A746ACD" w:rsidR="009621C5" w:rsidRPr="00A01B8A" w:rsidRDefault="009621C5">
      <w:pPr>
        <w:rPr>
          <w:rFonts w:ascii="Times New Roman" w:hAnsi="Times New Roman" w:cs="Times New Roman"/>
          <w:b/>
          <w:sz w:val="28"/>
          <w:szCs w:val="28"/>
          <w:u w:val="single"/>
          <w:shd w:val="clear" w:color="auto" w:fill="FFFFFF"/>
        </w:rPr>
      </w:pPr>
      <w:r w:rsidRPr="00A01B8A">
        <w:rPr>
          <w:rFonts w:ascii="Times New Roman" w:hAnsi="Times New Roman" w:cs="Times New Roman"/>
          <w:b/>
          <w:sz w:val="28"/>
          <w:szCs w:val="28"/>
          <w:u w:val="single"/>
          <w:shd w:val="clear" w:color="auto" w:fill="FFFFFF"/>
        </w:rPr>
        <w:lastRenderedPageBreak/>
        <w:t>Results</w:t>
      </w:r>
    </w:p>
    <w:p w14:paraId="1D985D67" w14:textId="03F6A78C" w:rsidR="005C7CC1" w:rsidRPr="00E27377" w:rsidRDefault="005C7CC1">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Demographic characteristics</w:t>
      </w:r>
    </w:p>
    <w:p w14:paraId="531F7EE4" w14:textId="5DA972DF" w:rsidR="003E2A68" w:rsidRPr="00E27377" w:rsidRDefault="003E2A68">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rPr>
        <w:t xml:space="preserve">Table 1. displays the demographic characteristics of the </w:t>
      </w:r>
      <w:r w:rsidR="00455AB4" w:rsidRPr="00E27377">
        <w:rPr>
          <w:rFonts w:ascii="Times New Roman" w:hAnsi="Times New Roman" w:cs="Times New Roman"/>
          <w:color w:val="2E2E2E"/>
          <w:sz w:val="24"/>
          <w:szCs w:val="24"/>
        </w:rPr>
        <w:t>analysed</w:t>
      </w:r>
      <w:r w:rsidRPr="00E27377">
        <w:rPr>
          <w:rFonts w:ascii="Times New Roman" w:hAnsi="Times New Roman" w:cs="Times New Roman"/>
          <w:color w:val="2E2E2E"/>
          <w:sz w:val="24"/>
          <w:szCs w:val="24"/>
        </w:rPr>
        <w:t xml:space="preserve"> participants, including age and exercise type.</w:t>
      </w:r>
    </w:p>
    <w:p w14:paraId="6081A5BF" w14:textId="388AFD78" w:rsidR="003E2A68" w:rsidRPr="00E27377" w:rsidRDefault="003E2A68">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Table 1.</w:t>
      </w:r>
    </w:p>
    <w:tbl>
      <w:tblPr>
        <w:tblStyle w:val="TableGrid"/>
        <w:tblW w:w="0" w:type="auto"/>
        <w:tblLook w:val="04A0" w:firstRow="1" w:lastRow="0" w:firstColumn="1" w:lastColumn="0" w:noHBand="0" w:noVBand="1"/>
      </w:tblPr>
      <w:tblGrid>
        <w:gridCol w:w="3005"/>
        <w:gridCol w:w="3005"/>
        <w:gridCol w:w="3006"/>
      </w:tblGrid>
      <w:tr w:rsidR="009621C5" w:rsidRPr="00E27377" w14:paraId="003AE0FF" w14:textId="77777777" w:rsidTr="009621C5">
        <w:tc>
          <w:tcPr>
            <w:tcW w:w="3005" w:type="dxa"/>
          </w:tcPr>
          <w:p w14:paraId="2CFE13D0" w14:textId="75C703FC" w:rsidR="009621C5" w:rsidRPr="00E27377" w:rsidRDefault="009621C5">
            <w:pPr>
              <w:rPr>
                <w:rFonts w:ascii="Times New Roman" w:hAnsi="Times New Roman" w:cs="Times New Roman"/>
                <w:b/>
                <w:color w:val="2E2E2E"/>
                <w:sz w:val="24"/>
                <w:szCs w:val="24"/>
                <w:u w:val="single"/>
              </w:rPr>
            </w:pPr>
            <w:r w:rsidRPr="00E27377">
              <w:rPr>
                <w:rFonts w:ascii="Times New Roman" w:hAnsi="Times New Roman" w:cs="Times New Roman"/>
                <w:b/>
                <w:color w:val="2E2E2E"/>
                <w:sz w:val="24"/>
                <w:szCs w:val="24"/>
                <w:u w:val="single"/>
              </w:rPr>
              <w:t>Participant Number</w:t>
            </w:r>
          </w:p>
        </w:tc>
        <w:tc>
          <w:tcPr>
            <w:tcW w:w="3005" w:type="dxa"/>
          </w:tcPr>
          <w:p w14:paraId="2A4AE403" w14:textId="404766AE" w:rsidR="009621C5" w:rsidRPr="00E27377" w:rsidRDefault="009621C5">
            <w:pPr>
              <w:rPr>
                <w:rFonts w:ascii="Times New Roman" w:hAnsi="Times New Roman" w:cs="Times New Roman"/>
                <w:b/>
                <w:color w:val="2E2E2E"/>
                <w:sz w:val="24"/>
                <w:szCs w:val="24"/>
                <w:u w:val="single"/>
              </w:rPr>
            </w:pPr>
            <w:r w:rsidRPr="00E27377">
              <w:rPr>
                <w:rFonts w:ascii="Times New Roman" w:hAnsi="Times New Roman" w:cs="Times New Roman"/>
                <w:b/>
                <w:color w:val="2E2E2E"/>
                <w:sz w:val="24"/>
                <w:szCs w:val="24"/>
                <w:u w:val="single"/>
              </w:rPr>
              <w:t>Age</w:t>
            </w:r>
          </w:p>
        </w:tc>
        <w:tc>
          <w:tcPr>
            <w:tcW w:w="3006" w:type="dxa"/>
          </w:tcPr>
          <w:p w14:paraId="161A0B94" w14:textId="3453840B" w:rsidR="009621C5" w:rsidRPr="00E27377" w:rsidRDefault="009621C5">
            <w:pPr>
              <w:rPr>
                <w:rFonts w:ascii="Times New Roman" w:hAnsi="Times New Roman" w:cs="Times New Roman"/>
                <w:b/>
                <w:color w:val="2E2E2E"/>
                <w:sz w:val="24"/>
                <w:szCs w:val="24"/>
                <w:u w:val="single"/>
              </w:rPr>
            </w:pPr>
            <w:r w:rsidRPr="00E27377">
              <w:rPr>
                <w:rFonts w:ascii="Times New Roman" w:hAnsi="Times New Roman" w:cs="Times New Roman"/>
                <w:b/>
                <w:color w:val="2E2E2E"/>
                <w:sz w:val="24"/>
                <w:szCs w:val="24"/>
                <w:u w:val="single"/>
              </w:rPr>
              <w:t>Exercise Type</w:t>
            </w:r>
          </w:p>
        </w:tc>
      </w:tr>
      <w:tr w:rsidR="009621C5" w:rsidRPr="00E27377" w14:paraId="3BD1840C" w14:textId="77777777" w:rsidTr="009621C5">
        <w:tc>
          <w:tcPr>
            <w:tcW w:w="3005" w:type="dxa"/>
          </w:tcPr>
          <w:p w14:paraId="6DD63AE6" w14:textId="1AB6E5D9"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w:t>
            </w:r>
          </w:p>
        </w:tc>
        <w:tc>
          <w:tcPr>
            <w:tcW w:w="3005" w:type="dxa"/>
          </w:tcPr>
          <w:p w14:paraId="4E9E8676" w14:textId="63E521FB"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19</w:t>
            </w:r>
          </w:p>
        </w:tc>
        <w:tc>
          <w:tcPr>
            <w:tcW w:w="3006" w:type="dxa"/>
          </w:tcPr>
          <w:p w14:paraId="32993D4D" w14:textId="236F83A9" w:rsidR="009621C5" w:rsidRPr="00E27377" w:rsidRDefault="009621C5">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HIIT</w:t>
            </w:r>
          </w:p>
        </w:tc>
      </w:tr>
      <w:tr w:rsidR="009621C5" w:rsidRPr="00E27377" w14:paraId="408D8657" w14:textId="77777777" w:rsidTr="009621C5">
        <w:tc>
          <w:tcPr>
            <w:tcW w:w="3005" w:type="dxa"/>
          </w:tcPr>
          <w:p w14:paraId="6FC3885D" w14:textId="759C7AFD"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2</w:t>
            </w:r>
          </w:p>
        </w:tc>
        <w:tc>
          <w:tcPr>
            <w:tcW w:w="3005" w:type="dxa"/>
          </w:tcPr>
          <w:p w14:paraId="3B5346FB" w14:textId="36AEDE09"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21</w:t>
            </w:r>
          </w:p>
        </w:tc>
        <w:tc>
          <w:tcPr>
            <w:tcW w:w="3006" w:type="dxa"/>
          </w:tcPr>
          <w:p w14:paraId="04D6D3F1" w14:textId="081AC1EA" w:rsidR="009621C5" w:rsidRPr="00E27377" w:rsidRDefault="009621C5">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HIIT</w:t>
            </w:r>
          </w:p>
        </w:tc>
      </w:tr>
      <w:tr w:rsidR="009621C5" w:rsidRPr="00E27377" w14:paraId="5D7ECCF7" w14:textId="77777777" w:rsidTr="009621C5">
        <w:tc>
          <w:tcPr>
            <w:tcW w:w="3005" w:type="dxa"/>
          </w:tcPr>
          <w:p w14:paraId="10677D84" w14:textId="0F272EDA"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3</w:t>
            </w:r>
          </w:p>
        </w:tc>
        <w:tc>
          <w:tcPr>
            <w:tcW w:w="3005" w:type="dxa"/>
          </w:tcPr>
          <w:p w14:paraId="6D46F67C" w14:textId="33ECF0A4"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49</w:t>
            </w:r>
          </w:p>
        </w:tc>
        <w:tc>
          <w:tcPr>
            <w:tcW w:w="3006" w:type="dxa"/>
          </w:tcPr>
          <w:p w14:paraId="566AE277" w14:textId="058DE77B" w:rsidR="009621C5" w:rsidRPr="00E27377" w:rsidRDefault="009621C5">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HIIT</w:t>
            </w:r>
          </w:p>
        </w:tc>
      </w:tr>
      <w:tr w:rsidR="009621C5" w:rsidRPr="00E27377" w14:paraId="2BA87395" w14:textId="77777777" w:rsidTr="009621C5">
        <w:tc>
          <w:tcPr>
            <w:tcW w:w="3005" w:type="dxa"/>
          </w:tcPr>
          <w:p w14:paraId="648A027C" w14:textId="6D3D2D3F"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4</w:t>
            </w:r>
          </w:p>
        </w:tc>
        <w:tc>
          <w:tcPr>
            <w:tcW w:w="3005" w:type="dxa"/>
          </w:tcPr>
          <w:p w14:paraId="1D8E3853" w14:textId="46B77394"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45</w:t>
            </w:r>
          </w:p>
        </w:tc>
        <w:tc>
          <w:tcPr>
            <w:tcW w:w="3006" w:type="dxa"/>
          </w:tcPr>
          <w:p w14:paraId="7413837E" w14:textId="2FF61960" w:rsidR="009621C5" w:rsidRPr="00E27377" w:rsidRDefault="009621C5">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HIIT</w:t>
            </w:r>
          </w:p>
        </w:tc>
      </w:tr>
      <w:tr w:rsidR="009621C5" w:rsidRPr="00E27377" w14:paraId="3FE1262D" w14:textId="77777777" w:rsidTr="009621C5">
        <w:tc>
          <w:tcPr>
            <w:tcW w:w="3005" w:type="dxa"/>
          </w:tcPr>
          <w:p w14:paraId="7866E9E0" w14:textId="5EFDB1BC"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5</w:t>
            </w:r>
          </w:p>
        </w:tc>
        <w:tc>
          <w:tcPr>
            <w:tcW w:w="3005" w:type="dxa"/>
          </w:tcPr>
          <w:p w14:paraId="1F2732E8" w14:textId="6E9E0D8B"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46</w:t>
            </w:r>
          </w:p>
        </w:tc>
        <w:tc>
          <w:tcPr>
            <w:tcW w:w="3006" w:type="dxa"/>
          </w:tcPr>
          <w:p w14:paraId="3DD8C3ED" w14:textId="0F383A7D" w:rsidR="009621C5" w:rsidRPr="00E27377" w:rsidRDefault="009621C5">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HIIT</w:t>
            </w:r>
          </w:p>
        </w:tc>
      </w:tr>
      <w:tr w:rsidR="009621C5" w:rsidRPr="00E27377" w14:paraId="5FB75AF1" w14:textId="77777777" w:rsidTr="009621C5">
        <w:tc>
          <w:tcPr>
            <w:tcW w:w="3005" w:type="dxa"/>
          </w:tcPr>
          <w:p w14:paraId="3B826656" w14:textId="45987035"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6</w:t>
            </w:r>
          </w:p>
        </w:tc>
        <w:tc>
          <w:tcPr>
            <w:tcW w:w="3005" w:type="dxa"/>
          </w:tcPr>
          <w:p w14:paraId="149CD0DB" w14:textId="38B1DCBE"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49</w:t>
            </w:r>
          </w:p>
        </w:tc>
        <w:tc>
          <w:tcPr>
            <w:tcW w:w="3006" w:type="dxa"/>
          </w:tcPr>
          <w:p w14:paraId="5F050C57" w14:textId="5EA59673" w:rsidR="009621C5" w:rsidRPr="00E27377" w:rsidRDefault="009621C5">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HIIT</w:t>
            </w:r>
          </w:p>
        </w:tc>
      </w:tr>
      <w:tr w:rsidR="009621C5" w:rsidRPr="00E27377" w14:paraId="574AB943" w14:textId="77777777" w:rsidTr="009621C5">
        <w:tc>
          <w:tcPr>
            <w:tcW w:w="3005" w:type="dxa"/>
          </w:tcPr>
          <w:p w14:paraId="1828BAA0" w14:textId="04158536"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7</w:t>
            </w:r>
          </w:p>
        </w:tc>
        <w:tc>
          <w:tcPr>
            <w:tcW w:w="3005" w:type="dxa"/>
          </w:tcPr>
          <w:p w14:paraId="6D8C5541" w14:textId="0E77C39D"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25</w:t>
            </w:r>
          </w:p>
        </w:tc>
        <w:tc>
          <w:tcPr>
            <w:tcW w:w="3006" w:type="dxa"/>
          </w:tcPr>
          <w:p w14:paraId="3BAF833E" w14:textId="7B28933D" w:rsidR="009621C5" w:rsidRPr="00E27377" w:rsidRDefault="009621C5">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HIIT</w:t>
            </w:r>
          </w:p>
        </w:tc>
      </w:tr>
      <w:tr w:rsidR="009621C5" w:rsidRPr="00E27377" w14:paraId="0E42224C" w14:textId="77777777" w:rsidTr="009621C5">
        <w:tc>
          <w:tcPr>
            <w:tcW w:w="3005" w:type="dxa"/>
          </w:tcPr>
          <w:p w14:paraId="68B23413" w14:textId="48A427EE"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8</w:t>
            </w:r>
          </w:p>
        </w:tc>
        <w:tc>
          <w:tcPr>
            <w:tcW w:w="3005" w:type="dxa"/>
          </w:tcPr>
          <w:p w14:paraId="1784BCF5" w14:textId="1B5D8658"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51</w:t>
            </w:r>
          </w:p>
        </w:tc>
        <w:tc>
          <w:tcPr>
            <w:tcW w:w="3006" w:type="dxa"/>
          </w:tcPr>
          <w:p w14:paraId="5A51C6BD" w14:textId="37513B8A" w:rsidR="009621C5" w:rsidRPr="00E27377" w:rsidRDefault="003E2A68">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Gym</w:t>
            </w:r>
          </w:p>
        </w:tc>
      </w:tr>
      <w:tr w:rsidR="009621C5" w:rsidRPr="00E27377" w14:paraId="1E4CEF93" w14:textId="77777777" w:rsidTr="009621C5">
        <w:tc>
          <w:tcPr>
            <w:tcW w:w="3005" w:type="dxa"/>
          </w:tcPr>
          <w:p w14:paraId="1A2A64B9" w14:textId="5C9CC1F5"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9</w:t>
            </w:r>
          </w:p>
        </w:tc>
        <w:tc>
          <w:tcPr>
            <w:tcW w:w="3005" w:type="dxa"/>
          </w:tcPr>
          <w:p w14:paraId="6766E000" w14:textId="4DCA31A1"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64</w:t>
            </w:r>
          </w:p>
        </w:tc>
        <w:tc>
          <w:tcPr>
            <w:tcW w:w="3006" w:type="dxa"/>
          </w:tcPr>
          <w:p w14:paraId="70AC552F" w14:textId="5608D24C" w:rsidR="009621C5" w:rsidRPr="00E27377" w:rsidRDefault="003E2A68">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Walk</w:t>
            </w:r>
          </w:p>
        </w:tc>
      </w:tr>
      <w:tr w:rsidR="009621C5" w:rsidRPr="00E27377" w14:paraId="4B831A1A" w14:textId="77777777" w:rsidTr="009621C5">
        <w:tc>
          <w:tcPr>
            <w:tcW w:w="3005" w:type="dxa"/>
          </w:tcPr>
          <w:p w14:paraId="088FABDA" w14:textId="4BDC736E"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10</w:t>
            </w:r>
          </w:p>
        </w:tc>
        <w:tc>
          <w:tcPr>
            <w:tcW w:w="3005" w:type="dxa"/>
          </w:tcPr>
          <w:p w14:paraId="0AC08EAF" w14:textId="5D46F68C"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45</w:t>
            </w:r>
          </w:p>
        </w:tc>
        <w:tc>
          <w:tcPr>
            <w:tcW w:w="3006" w:type="dxa"/>
          </w:tcPr>
          <w:p w14:paraId="182E83CD" w14:textId="38D768EA" w:rsidR="009621C5" w:rsidRPr="00E27377" w:rsidRDefault="009621C5">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HIIT</w:t>
            </w:r>
          </w:p>
        </w:tc>
      </w:tr>
      <w:tr w:rsidR="009621C5" w:rsidRPr="00E27377" w14:paraId="1C8330D9" w14:textId="77777777" w:rsidTr="009621C5">
        <w:tc>
          <w:tcPr>
            <w:tcW w:w="3005" w:type="dxa"/>
          </w:tcPr>
          <w:p w14:paraId="7F8D2DFC" w14:textId="6E99A8B1"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11</w:t>
            </w:r>
          </w:p>
        </w:tc>
        <w:tc>
          <w:tcPr>
            <w:tcW w:w="3005" w:type="dxa"/>
          </w:tcPr>
          <w:p w14:paraId="662A14E1" w14:textId="2ABC9AF8"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23</w:t>
            </w:r>
          </w:p>
        </w:tc>
        <w:tc>
          <w:tcPr>
            <w:tcW w:w="3006" w:type="dxa"/>
          </w:tcPr>
          <w:p w14:paraId="776FF126" w14:textId="50E189B9" w:rsidR="009621C5" w:rsidRPr="00E27377" w:rsidRDefault="003E2A68">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Gym</w:t>
            </w:r>
          </w:p>
        </w:tc>
      </w:tr>
      <w:tr w:rsidR="009621C5" w:rsidRPr="00E27377" w14:paraId="68F3ECBC" w14:textId="77777777" w:rsidTr="009621C5">
        <w:tc>
          <w:tcPr>
            <w:tcW w:w="3005" w:type="dxa"/>
          </w:tcPr>
          <w:p w14:paraId="6FF5B9FD" w14:textId="74FE88C4"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12</w:t>
            </w:r>
          </w:p>
        </w:tc>
        <w:tc>
          <w:tcPr>
            <w:tcW w:w="3005" w:type="dxa"/>
          </w:tcPr>
          <w:p w14:paraId="40ED11DA" w14:textId="1AB16235"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20</w:t>
            </w:r>
          </w:p>
        </w:tc>
        <w:tc>
          <w:tcPr>
            <w:tcW w:w="3006" w:type="dxa"/>
          </w:tcPr>
          <w:p w14:paraId="61D2A43F" w14:textId="35B82403" w:rsidR="009621C5" w:rsidRPr="00E27377" w:rsidRDefault="003E2A68">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Gym</w:t>
            </w:r>
          </w:p>
        </w:tc>
      </w:tr>
      <w:tr w:rsidR="009621C5" w:rsidRPr="00E27377" w14:paraId="69C74C8D" w14:textId="77777777" w:rsidTr="009621C5">
        <w:tc>
          <w:tcPr>
            <w:tcW w:w="3005" w:type="dxa"/>
          </w:tcPr>
          <w:p w14:paraId="70CDDF0E" w14:textId="7DA5C2F2"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13</w:t>
            </w:r>
          </w:p>
        </w:tc>
        <w:tc>
          <w:tcPr>
            <w:tcW w:w="3005" w:type="dxa"/>
          </w:tcPr>
          <w:p w14:paraId="24F31878" w14:textId="0A21E34D"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28</w:t>
            </w:r>
          </w:p>
        </w:tc>
        <w:tc>
          <w:tcPr>
            <w:tcW w:w="3006" w:type="dxa"/>
          </w:tcPr>
          <w:p w14:paraId="1CFE7B27" w14:textId="131FE81E" w:rsidR="009621C5" w:rsidRPr="00E27377" w:rsidRDefault="003E2A68">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Yoga</w:t>
            </w:r>
          </w:p>
        </w:tc>
      </w:tr>
      <w:tr w:rsidR="009621C5" w:rsidRPr="00E27377" w14:paraId="73DCA398" w14:textId="77777777" w:rsidTr="009621C5">
        <w:tc>
          <w:tcPr>
            <w:tcW w:w="3005" w:type="dxa"/>
          </w:tcPr>
          <w:p w14:paraId="1DD09EB5" w14:textId="12FDE4BF"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14</w:t>
            </w:r>
          </w:p>
        </w:tc>
        <w:tc>
          <w:tcPr>
            <w:tcW w:w="3005" w:type="dxa"/>
          </w:tcPr>
          <w:p w14:paraId="6765454B" w14:textId="6088C454"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23</w:t>
            </w:r>
          </w:p>
        </w:tc>
        <w:tc>
          <w:tcPr>
            <w:tcW w:w="3006" w:type="dxa"/>
          </w:tcPr>
          <w:p w14:paraId="33202949" w14:textId="1C30F99E" w:rsidR="009621C5" w:rsidRPr="00E27377" w:rsidRDefault="003E2A68">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Rugby</w:t>
            </w:r>
          </w:p>
        </w:tc>
      </w:tr>
      <w:tr w:rsidR="009621C5" w:rsidRPr="00E27377" w14:paraId="1932B1A4" w14:textId="77777777" w:rsidTr="009621C5">
        <w:tc>
          <w:tcPr>
            <w:tcW w:w="3005" w:type="dxa"/>
          </w:tcPr>
          <w:p w14:paraId="727CE265" w14:textId="1472C228"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15</w:t>
            </w:r>
          </w:p>
        </w:tc>
        <w:tc>
          <w:tcPr>
            <w:tcW w:w="3005" w:type="dxa"/>
          </w:tcPr>
          <w:p w14:paraId="3C063759" w14:textId="3DEADC3E"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21</w:t>
            </w:r>
          </w:p>
        </w:tc>
        <w:tc>
          <w:tcPr>
            <w:tcW w:w="3006" w:type="dxa"/>
          </w:tcPr>
          <w:p w14:paraId="55863882" w14:textId="54750702" w:rsidR="009621C5" w:rsidRPr="00E27377" w:rsidRDefault="003E2A68">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Running</w:t>
            </w:r>
          </w:p>
        </w:tc>
      </w:tr>
      <w:tr w:rsidR="009621C5" w:rsidRPr="00E27377" w14:paraId="6D48C215" w14:textId="77777777" w:rsidTr="009621C5">
        <w:tc>
          <w:tcPr>
            <w:tcW w:w="3005" w:type="dxa"/>
          </w:tcPr>
          <w:p w14:paraId="48D58EF5" w14:textId="3BFA0183"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16</w:t>
            </w:r>
          </w:p>
        </w:tc>
        <w:tc>
          <w:tcPr>
            <w:tcW w:w="3005" w:type="dxa"/>
          </w:tcPr>
          <w:p w14:paraId="43DA378D" w14:textId="618A0EDE"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33</w:t>
            </w:r>
          </w:p>
        </w:tc>
        <w:tc>
          <w:tcPr>
            <w:tcW w:w="3006" w:type="dxa"/>
          </w:tcPr>
          <w:p w14:paraId="2592014E" w14:textId="0D768CAB" w:rsidR="009621C5" w:rsidRPr="00E27377" w:rsidRDefault="009621C5">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HIIT</w:t>
            </w:r>
          </w:p>
        </w:tc>
      </w:tr>
      <w:tr w:rsidR="009621C5" w:rsidRPr="00E27377" w14:paraId="7F421FAC" w14:textId="77777777" w:rsidTr="009621C5">
        <w:tc>
          <w:tcPr>
            <w:tcW w:w="3005" w:type="dxa"/>
          </w:tcPr>
          <w:p w14:paraId="1B4A9B0A" w14:textId="309B6C7D"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17</w:t>
            </w:r>
          </w:p>
        </w:tc>
        <w:tc>
          <w:tcPr>
            <w:tcW w:w="3005" w:type="dxa"/>
          </w:tcPr>
          <w:p w14:paraId="182A8868" w14:textId="4BE93936"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18</w:t>
            </w:r>
          </w:p>
        </w:tc>
        <w:tc>
          <w:tcPr>
            <w:tcW w:w="3006" w:type="dxa"/>
          </w:tcPr>
          <w:p w14:paraId="32BFB2FB" w14:textId="3D080FB7" w:rsidR="009621C5" w:rsidRPr="00E27377" w:rsidRDefault="003E2A68">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Gym</w:t>
            </w:r>
          </w:p>
        </w:tc>
      </w:tr>
      <w:tr w:rsidR="009621C5" w:rsidRPr="00E27377" w14:paraId="5D0B89F4" w14:textId="77777777" w:rsidTr="009621C5">
        <w:tc>
          <w:tcPr>
            <w:tcW w:w="3005" w:type="dxa"/>
          </w:tcPr>
          <w:p w14:paraId="26C5F72E" w14:textId="209CD681"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18</w:t>
            </w:r>
          </w:p>
        </w:tc>
        <w:tc>
          <w:tcPr>
            <w:tcW w:w="3005" w:type="dxa"/>
          </w:tcPr>
          <w:p w14:paraId="13A8768E" w14:textId="610B41A3"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19</w:t>
            </w:r>
          </w:p>
        </w:tc>
        <w:tc>
          <w:tcPr>
            <w:tcW w:w="3006" w:type="dxa"/>
          </w:tcPr>
          <w:p w14:paraId="40D8ED11" w14:textId="52FCB9DF" w:rsidR="009621C5" w:rsidRPr="00E27377" w:rsidRDefault="003E2A68">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Gym</w:t>
            </w:r>
          </w:p>
        </w:tc>
      </w:tr>
      <w:tr w:rsidR="009621C5" w:rsidRPr="00E27377" w14:paraId="410C70D6" w14:textId="77777777" w:rsidTr="009621C5">
        <w:tc>
          <w:tcPr>
            <w:tcW w:w="3005" w:type="dxa"/>
          </w:tcPr>
          <w:p w14:paraId="1EB83B3F" w14:textId="4B1F2EF3"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19</w:t>
            </w:r>
          </w:p>
        </w:tc>
        <w:tc>
          <w:tcPr>
            <w:tcW w:w="3005" w:type="dxa"/>
          </w:tcPr>
          <w:p w14:paraId="1CC59F0E" w14:textId="7FD4404E"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19</w:t>
            </w:r>
          </w:p>
        </w:tc>
        <w:tc>
          <w:tcPr>
            <w:tcW w:w="3006" w:type="dxa"/>
          </w:tcPr>
          <w:p w14:paraId="64739448" w14:textId="76E25AA3" w:rsidR="009621C5" w:rsidRPr="00E27377" w:rsidRDefault="003E2A68">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Gym</w:t>
            </w:r>
          </w:p>
        </w:tc>
      </w:tr>
      <w:tr w:rsidR="009621C5" w:rsidRPr="00E27377" w14:paraId="2ED01493" w14:textId="77777777" w:rsidTr="009621C5">
        <w:tc>
          <w:tcPr>
            <w:tcW w:w="3005" w:type="dxa"/>
          </w:tcPr>
          <w:p w14:paraId="1551A40D" w14:textId="219C5EC0"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20</w:t>
            </w:r>
          </w:p>
        </w:tc>
        <w:tc>
          <w:tcPr>
            <w:tcW w:w="3005" w:type="dxa"/>
          </w:tcPr>
          <w:p w14:paraId="780F462F" w14:textId="6FB7DD83"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19</w:t>
            </w:r>
          </w:p>
        </w:tc>
        <w:tc>
          <w:tcPr>
            <w:tcW w:w="3006" w:type="dxa"/>
          </w:tcPr>
          <w:p w14:paraId="7D047381" w14:textId="0395DDA4" w:rsidR="009621C5" w:rsidRPr="00E27377" w:rsidRDefault="003E2A68">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Gym</w:t>
            </w:r>
          </w:p>
        </w:tc>
      </w:tr>
      <w:tr w:rsidR="009621C5" w:rsidRPr="00E27377" w14:paraId="22A3FEB3" w14:textId="77777777" w:rsidTr="009621C5">
        <w:tc>
          <w:tcPr>
            <w:tcW w:w="3005" w:type="dxa"/>
          </w:tcPr>
          <w:p w14:paraId="7FB216DA" w14:textId="0A73EFDE"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21</w:t>
            </w:r>
          </w:p>
        </w:tc>
        <w:tc>
          <w:tcPr>
            <w:tcW w:w="3005" w:type="dxa"/>
          </w:tcPr>
          <w:p w14:paraId="6E23A606" w14:textId="7BBFD0B7" w:rsidR="009621C5" w:rsidRPr="00E27377" w:rsidRDefault="009621C5">
            <w:pPr>
              <w:rPr>
                <w:rFonts w:ascii="Times New Roman" w:hAnsi="Times New Roman" w:cs="Times New Roman"/>
                <w:color w:val="2E2E2E"/>
                <w:sz w:val="24"/>
                <w:szCs w:val="24"/>
                <w:u w:val="single"/>
              </w:rPr>
            </w:pPr>
            <w:r w:rsidRPr="00E27377">
              <w:rPr>
                <w:rFonts w:ascii="Times New Roman" w:hAnsi="Times New Roman" w:cs="Times New Roman"/>
                <w:color w:val="2E2E2E"/>
                <w:sz w:val="24"/>
                <w:szCs w:val="24"/>
                <w:u w:val="single"/>
              </w:rPr>
              <w:t>19</w:t>
            </w:r>
          </w:p>
        </w:tc>
        <w:tc>
          <w:tcPr>
            <w:tcW w:w="3006" w:type="dxa"/>
          </w:tcPr>
          <w:p w14:paraId="68A525B2" w14:textId="5C67B359" w:rsidR="009621C5" w:rsidRPr="00E27377" w:rsidRDefault="003E2A68">
            <w:pPr>
              <w:rPr>
                <w:rFonts w:ascii="Times New Roman" w:hAnsi="Times New Roman" w:cs="Times New Roman"/>
                <w:color w:val="2E2E2E"/>
                <w:sz w:val="24"/>
                <w:szCs w:val="24"/>
                <w:u w:val="single"/>
              </w:rPr>
            </w:pPr>
            <w:r w:rsidRPr="00E27377">
              <w:rPr>
                <w:rFonts w:ascii="Times New Roman" w:eastAsia="Times New Roman" w:hAnsi="Times New Roman" w:cs="Times New Roman"/>
                <w:color w:val="000000"/>
                <w:sz w:val="24"/>
                <w:szCs w:val="24"/>
                <w:lang w:eastAsia="en-GB"/>
              </w:rPr>
              <w:t>Gym</w:t>
            </w:r>
          </w:p>
        </w:tc>
      </w:tr>
    </w:tbl>
    <w:p w14:paraId="4EBF2FAD" w14:textId="77777777" w:rsidR="00455AB4" w:rsidRPr="00E27377" w:rsidRDefault="00455AB4">
      <w:pPr>
        <w:rPr>
          <w:rFonts w:ascii="Times New Roman" w:hAnsi="Times New Roman" w:cs="Times New Roman"/>
          <w:sz w:val="24"/>
          <w:szCs w:val="24"/>
          <w:u w:val="single"/>
          <w:shd w:val="clear" w:color="auto" w:fill="FFFFFF"/>
        </w:rPr>
      </w:pPr>
    </w:p>
    <w:p w14:paraId="3D7A1515" w14:textId="7E9900C3" w:rsidR="00303D6D" w:rsidRPr="00E27377" w:rsidRDefault="00303D6D">
      <w:pPr>
        <w:rPr>
          <w:rFonts w:ascii="Times New Roman" w:hAnsi="Times New Roman" w:cs="Times New Roman"/>
          <w:sz w:val="24"/>
          <w:szCs w:val="24"/>
          <w:u w:val="single"/>
          <w:shd w:val="clear" w:color="auto" w:fill="FFFFFF"/>
        </w:rPr>
      </w:pPr>
      <w:r w:rsidRPr="00E27377">
        <w:rPr>
          <w:rFonts w:ascii="Times New Roman" w:hAnsi="Times New Roman" w:cs="Times New Roman"/>
          <w:sz w:val="24"/>
          <w:szCs w:val="24"/>
          <w:u w:val="single"/>
          <w:shd w:val="clear" w:color="auto" w:fill="FFFFFF"/>
        </w:rPr>
        <w:t>Exercise-Induced Feeling Inventory Mean Results</w:t>
      </w:r>
    </w:p>
    <w:p w14:paraId="0233E59D" w14:textId="14A2ABE9" w:rsidR="00455AB4" w:rsidRPr="00E27377" w:rsidRDefault="003E2A68">
      <w:pPr>
        <w:rPr>
          <w:rFonts w:ascii="Times New Roman" w:hAnsi="Times New Roman" w:cs="Times New Roman"/>
          <w:sz w:val="24"/>
          <w:szCs w:val="24"/>
          <w:shd w:val="clear" w:color="auto" w:fill="FFFFFF"/>
        </w:rPr>
      </w:pPr>
      <w:r w:rsidRPr="00E27377">
        <w:rPr>
          <w:rFonts w:ascii="Times New Roman" w:hAnsi="Times New Roman" w:cs="Times New Roman"/>
          <w:color w:val="000000"/>
          <w:sz w:val="24"/>
          <w:szCs w:val="24"/>
          <w:shd w:val="clear" w:color="auto" w:fill="FFFFFF"/>
        </w:rPr>
        <w:t xml:space="preserve">Table 2. </w:t>
      </w:r>
      <w:r w:rsidR="00455AB4" w:rsidRPr="00E27377">
        <w:rPr>
          <w:rFonts w:ascii="Times New Roman" w:hAnsi="Times New Roman" w:cs="Times New Roman"/>
          <w:color w:val="000000"/>
          <w:sz w:val="24"/>
          <w:szCs w:val="24"/>
          <w:shd w:val="clear" w:color="auto" w:fill="FFFFFF"/>
        </w:rPr>
        <w:t xml:space="preserve">displays the average before and after measurements of mood. The age range is 18-64yrs with a standard deviation of 14.39.  </w:t>
      </w:r>
      <w:r w:rsidR="009322DE" w:rsidRPr="00E27377">
        <w:rPr>
          <w:rFonts w:ascii="Times New Roman" w:hAnsi="Times New Roman" w:cs="Times New Roman"/>
          <w:color w:val="000000"/>
          <w:sz w:val="24"/>
          <w:szCs w:val="24"/>
          <w:shd w:val="clear" w:color="auto" w:fill="FFFFFF"/>
        </w:rPr>
        <w:t>It is observed that the</w:t>
      </w:r>
      <w:r w:rsidR="00987E96" w:rsidRPr="00E27377">
        <w:rPr>
          <w:rFonts w:ascii="Times New Roman" w:hAnsi="Times New Roman" w:cs="Times New Roman"/>
          <w:color w:val="000000"/>
          <w:sz w:val="24"/>
          <w:szCs w:val="24"/>
          <w:shd w:val="clear" w:color="auto" w:fill="FFFFFF"/>
        </w:rPr>
        <w:t xml:space="preserve"> mean before and after readings for the</w:t>
      </w:r>
      <w:r w:rsidR="009322DE" w:rsidRPr="00E27377">
        <w:rPr>
          <w:rFonts w:ascii="Times New Roman" w:hAnsi="Times New Roman" w:cs="Times New Roman"/>
          <w:color w:val="000000"/>
          <w:sz w:val="24"/>
          <w:szCs w:val="24"/>
          <w:shd w:val="clear" w:color="auto" w:fill="FFFFFF"/>
        </w:rPr>
        <w:t xml:space="preserve"> </w:t>
      </w:r>
      <w:r w:rsidR="00987E96" w:rsidRPr="00E27377">
        <w:rPr>
          <w:rFonts w:ascii="Times New Roman" w:hAnsi="Times New Roman" w:cs="Times New Roman"/>
          <w:color w:val="000000"/>
          <w:sz w:val="24"/>
          <w:szCs w:val="24"/>
          <w:shd w:val="clear" w:color="auto" w:fill="FFFFFF"/>
        </w:rPr>
        <w:t>four</w:t>
      </w:r>
      <w:r w:rsidR="009322DE" w:rsidRPr="00E27377">
        <w:rPr>
          <w:rFonts w:ascii="Times New Roman" w:hAnsi="Times New Roman" w:cs="Times New Roman"/>
          <w:color w:val="000000"/>
          <w:sz w:val="24"/>
          <w:szCs w:val="24"/>
          <w:shd w:val="clear" w:color="auto" w:fill="FFFFFF"/>
        </w:rPr>
        <w:t xml:space="preserve"> sub scale items</w:t>
      </w:r>
      <w:r w:rsidR="00960856" w:rsidRPr="00E27377">
        <w:rPr>
          <w:rFonts w:ascii="Times New Roman" w:hAnsi="Times New Roman" w:cs="Times New Roman"/>
          <w:color w:val="000000"/>
          <w:sz w:val="24"/>
          <w:szCs w:val="24"/>
          <w:shd w:val="clear" w:color="auto" w:fill="FFFFFF"/>
        </w:rPr>
        <w:t xml:space="preserve"> of the EFI</w:t>
      </w:r>
      <w:r w:rsidR="00987E96" w:rsidRPr="00E27377">
        <w:rPr>
          <w:rFonts w:ascii="Times New Roman" w:hAnsi="Times New Roman" w:cs="Times New Roman"/>
          <w:color w:val="000000"/>
          <w:sz w:val="24"/>
          <w:szCs w:val="24"/>
          <w:shd w:val="clear" w:color="auto" w:fill="FFFFFF"/>
        </w:rPr>
        <w:t xml:space="preserve">, </w:t>
      </w:r>
      <w:r w:rsidR="00987E96" w:rsidRPr="00E27377">
        <w:rPr>
          <w:rFonts w:ascii="Times New Roman" w:hAnsi="Times New Roman" w:cs="Times New Roman"/>
          <w:sz w:val="24"/>
          <w:szCs w:val="24"/>
          <w:shd w:val="clear" w:color="auto" w:fill="FFFFFF"/>
        </w:rPr>
        <w:t>positive engagement, revitalisation, tranquillity and physical exhaustion show an increase in all four categories. Candidates on average showed an increase in positive engagement, felt revitalised, more tranquil and were more physically exhausted.</w:t>
      </w:r>
      <w:r w:rsidR="00960856" w:rsidRPr="00E27377">
        <w:rPr>
          <w:rFonts w:ascii="Times New Roman" w:hAnsi="Times New Roman" w:cs="Times New Roman"/>
          <w:sz w:val="24"/>
          <w:szCs w:val="24"/>
          <w:shd w:val="clear" w:color="auto" w:fill="FFFFFF"/>
        </w:rPr>
        <w:t xml:space="preserve"> </w:t>
      </w:r>
      <w:r w:rsidR="005D5912" w:rsidRPr="00E27377">
        <w:rPr>
          <w:rFonts w:ascii="Times New Roman" w:hAnsi="Times New Roman" w:cs="Times New Roman"/>
          <w:sz w:val="24"/>
          <w:szCs w:val="24"/>
          <w:shd w:val="clear" w:color="auto" w:fill="FFFFFF"/>
        </w:rPr>
        <w:t>Fig 1. Shows t</w:t>
      </w:r>
      <w:r w:rsidR="00960856" w:rsidRPr="00E27377">
        <w:rPr>
          <w:rFonts w:ascii="Times New Roman" w:hAnsi="Times New Roman" w:cs="Times New Roman"/>
          <w:sz w:val="24"/>
          <w:szCs w:val="24"/>
          <w:shd w:val="clear" w:color="auto" w:fill="FFFFFF"/>
        </w:rPr>
        <w:t>he largest difference was recorded in regards to revitalisation (over double) and physical engagement</w:t>
      </w:r>
      <w:r w:rsidR="00455AB4" w:rsidRPr="00E27377">
        <w:rPr>
          <w:rFonts w:ascii="Times New Roman" w:hAnsi="Times New Roman" w:cs="Times New Roman"/>
          <w:sz w:val="24"/>
          <w:szCs w:val="24"/>
          <w:shd w:val="clear" w:color="auto" w:fill="FFFFFF"/>
        </w:rPr>
        <w:t>.</w:t>
      </w:r>
    </w:p>
    <w:p w14:paraId="4EBE6FA6" w14:textId="79991E7F" w:rsidR="003E2A68" w:rsidRPr="00E27377" w:rsidRDefault="003E2A68">
      <w:pPr>
        <w:rPr>
          <w:rFonts w:ascii="Times New Roman" w:hAnsi="Times New Roman" w:cs="Times New Roman"/>
          <w:sz w:val="24"/>
          <w:szCs w:val="24"/>
          <w:u w:val="single"/>
          <w:shd w:val="clear" w:color="auto" w:fill="FFFFFF"/>
        </w:rPr>
      </w:pPr>
      <w:r w:rsidRPr="00E27377">
        <w:rPr>
          <w:rFonts w:ascii="Times New Roman" w:hAnsi="Times New Roman" w:cs="Times New Roman"/>
          <w:sz w:val="24"/>
          <w:szCs w:val="24"/>
          <w:u w:val="single"/>
          <w:shd w:val="clear" w:color="auto" w:fill="FFFFFF"/>
        </w:rPr>
        <w:t>Table 2.</w:t>
      </w:r>
    </w:p>
    <w:tbl>
      <w:tblPr>
        <w:tblStyle w:val="TableGrid"/>
        <w:tblW w:w="0" w:type="auto"/>
        <w:tblLook w:val="04A0" w:firstRow="1" w:lastRow="0" w:firstColumn="1" w:lastColumn="0" w:noHBand="0" w:noVBand="1"/>
      </w:tblPr>
      <w:tblGrid>
        <w:gridCol w:w="1490"/>
        <w:gridCol w:w="1500"/>
        <w:gridCol w:w="1550"/>
        <w:gridCol w:w="1499"/>
        <w:gridCol w:w="1499"/>
      </w:tblGrid>
      <w:tr w:rsidR="00775368" w:rsidRPr="00E27377" w14:paraId="0B98A474" w14:textId="77777777" w:rsidTr="00775368">
        <w:tc>
          <w:tcPr>
            <w:tcW w:w="1490" w:type="dxa"/>
          </w:tcPr>
          <w:p w14:paraId="0364D928" w14:textId="77777777" w:rsidR="00775368" w:rsidRPr="00E27377" w:rsidRDefault="00775368">
            <w:pPr>
              <w:rPr>
                <w:rFonts w:ascii="Times New Roman" w:hAnsi="Times New Roman" w:cs="Times New Roman"/>
                <w:sz w:val="24"/>
                <w:szCs w:val="24"/>
              </w:rPr>
            </w:pPr>
          </w:p>
        </w:tc>
        <w:tc>
          <w:tcPr>
            <w:tcW w:w="1500" w:type="dxa"/>
          </w:tcPr>
          <w:p w14:paraId="4EEB7B51" w14:textId="5680D818" w:rsidR="00775368"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Positive Engagement</w:t>
            </w:r>
          </w:p>
        </w:tc>
        <w:tc>
          <w:tcPr>
            <w:tcW w:w="1550" w:type="dxa"/>
          </w:tcPr>
          <w:p w14:paraId="3AE6BD93" w14:textId="47D9446F" w:rsidR="00775368"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Revitalisation</w:t>
            </w:r>
          </w:p>
        </w:tc>
        <w:tc>
          <w:tcPr>
            <w:tcW w:w="1499" w:type="dxa"/>
          </w:tcPr>
          <w:p w14:paraId="41038080" w14:textId="21F8899B" w:rsidR="00775368"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Tranquility</w:t>
            </w:r>
          </w:p>
        </w:tc>
        <w:tc>
          <w:tcPr>
            <w:tcW w:w="1499" w:type="dxa"/>
          </w:tcPr>
          <w:p w14:paraId="3E658F02" w14:textId="2D47BB92" w:rsidR="00775368"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Physical Exhaustion</w:t>
            </w:r>
          </w:p>
        </w:tc>
      </w:tr>
      <w:tr w:rsidR="00775368" w:rsidRPr="00E27377" w14:paraId="620CA578" w14:textId="77777777" w:rsidTr="00775368">
        <w:tc>
          <w:tcPr>
            <w:tcW w:w="1490" w:type="dxa"/>
          </w:tcPr>
          <w:p w14:paraId="79E9BF58" w14:textId="0C75C3A7" w:rsidR="00775368"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Before</w:t>
            </w:r>
          </w:p>
        </w:tc>
        <w:tc>
          <w:tcPr>
            <w:tcW w:w="1500" w:type="dxa"/>
          </w:tcPr>
          <w:p w14:paraId="175E7E92" w14:textId="2D43E3D4" w:rsidR="00775368"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5.52</w:t>
            </w:r>
          </w:p>
        </w:tc>
        <w:tc>
          <w:tcPr>
            <w:tcW w:w="1550" w:type="dxa"/>
          </w:tcPr>
          <w:p w14:paraId="1F2A5439" w14:textId="04588D60" w:rsidR="00775368"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3.43</w:t>
            </w:r>
          </w:p>
        </w:tc>
        <w:tc>
          <w:tcPr>
            <w:tcW w:w="1499" w:type="dxa"/>
          </w:tcPr>
          <w:p w14:paraId="35EDD67D" w14:textId="18EA871B" w:rsidR="00775368"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5.43</w:t>
            </w:r>
          </w:p>
        </w:tc>
        <w:tc>
          <w:tcPr>
            <w:tcW w:w="1499" w:type="dxa"/>
          </w:tcPr>
          <w:p w14:paraId="004A53B4" w14:textId="39678C73" w:rsidR="00775368"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5.0</w:t>
            </w:r>
          </w:p>
        </w:tc>
      </w:tr>
      <w:tr w:rsidR="00775368" w:rsidRPr="00E27377" w14:paraId="4C944D53" w14:textId="77777777" w:rsidTr="00775368">
        <w:tc>
          <w:tcPr>
            <w:tcW w:w="1490" w:type="dxa"/>
          </w:tcPr>
          <w:p w14:paraId="1A34CB75" w14:textId="43FDFA30" w:rsidR="00775368"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After</w:t>
            </w:r>
          </w:p>
        </w:tc>
        <w:tc>
          <w:tcPr>
            <w:tcW w:w="1500" w:type="dxa"/>
          </w:tcPr>
          <w:p w14:paraId="766DF954" w14:textId="1169C0E1" w:rsidR="00775368"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9.95</w:t>
            </w:r>
          </w:p>
        </w:tc>
        <w:tc>
          <w:tcPr>
            <w:tcW w:w="1550" w:type="dxa"/>
          </w:tcPr>
          <w:p w14:paraId="740303B3" w14:textId="3FAD8D14" w:rsidR="00775368"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8.33</w:t>
            </w:r>
          </w:p>
        </w:tc>
        <w:tc>
          <w:tcPr>
            <w:tcW w:w="1499" w:type="dxa"/>
          </w:tcPr>
          <w:p w14:paraId="32B1D15B" w14:textId="521CA27D" w:rsidR="00775368"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7.29</w:t>
            </w:r>
          </w:p>
        </w:tc>
        <w:tc>
          <w:tcPr>
            <w:tcW w:w="1499" w:type="dxa"/>
          </w:tcPr>
          <w:p w14:paraId="6AB9561D" w14:textId="4F947915" w:rsidR="00AD3276" w:rsidRPr="00E27377" w:rsidRDefault="00775368">
            <w:pPr>
              <w:rPr>
                <w:rFonts w:ascii="Times New Roman" w:hAnsi="Times New Roman" w:cs="Times New Roman"/>
                <w:sz w:val="24"/>
                <w:szCs w:val="24"/>
              </w:rPr>
            </w:pPr>
            <w:r w:rsidRPr="00E27377">
              <w:rPr>
                <w:rFonts w:ascii="Times New Roman" w:hAnsi="Times New Roman" w:cs="Times New Roman"/>
                <w:sz w:val="24"/>
                <w:szCs w:val="24"/>
              </w:rPr>
              <w:t>6.1</w:t>
            </w:r>
          </w:p>
        </w:tc>
      </w:tr>
    </w:tbl>
    <w:p w14:paraId="557ED061" w14:textId="77777777" w:rsidR="005D5912" w:rsidRPr="00E27377" w:rsidRDefault="005D5912">
      <w:pPr>
        <w:rPr>
          <w:rFonts w:ascii="Times New Roman" w:hAnsi="Times New Roman" w:cs="Times New Roman"/>
          <w:noProof/>
          <w:sz w:val="24"/>
          <w:szCs w:val="24"/>
        </w:rPr>
      </w:pPr>
    </w:p>
    <w:p w14:paraId="7579F090" w14:textId="77777777" w:rsidR="005D5912" w:rsidRPr="00E27377" w:rsidRDefault="005D5912">
      <w:pPr>
        <w:rPr>
          <w:rFonts w:ascii="Times New Roman" w:hAnsi="Times New Roman" w:cs="Times New Roman"/>
          <w:noProof/>
          <w:sz w:val="24"/>
          <w:szCs w:val="24"/>
        </w:rPr>
      </w:pPr>
    </w:p>
    <w:p w14:paraId="5226839A" w14:textId="7D0CF758" w:rsidR="00221BEA" w:rsidRPr="00E27377" w:rsidRDefault="005D5912">
      <w:pPr>
        <w:rPr>
          <w:rFonts w:ascii="Times New Roman" w:hAnsi="Times New Roman" w:cs="Times New Roman"/>
          <w:noProof/>
          <w:sz w:val="24"/>
          <w:szCs w:val="24"/>
        </w:rPr>
      </w:pPr>
      <w:r w:rsidRPr="00E27377">
        <w:rPr>
          <w:rFonts w:ascii="Times New Roman" w:hAnsi="Times New Roman" w:cs="Times New Roman"/>
          <w:noProof/>
          <w:sz w:val="24"/>
          <w:szCs w:val="24"/>
        </w:rPr>
        <w:t>Fig 1.</w:t>
      </w:r>
    </w:p>
    <w:p w14:paraId="5EE6B8A6" w14:textId="4DDC8AC9" w:rsidR="00F44B83" w:rsidRPr="00E27377" w:rsidRDefault="00221BEA">
      <w:pPr>
        <w:rPr>
          <w:rFonts w:ascii="Times New Roman" w:hAnsi="Times New Roman" w:cs="Times New Roman"/>
          <w:sz w:val="24"/>
          <w:szCs w:val="24"/>
        </w:rPr>
      </w:pPr>
      <w:r w:rsidRPr="00E27377">
        <w:rPr>
          <w:rFonts w:ascii="Times New Roman" w:hAnsi="Times New Roman" w:cs="Times New Roman"/>
          <w:noProof/>
          <w:sz w:val="24"/>
          <w:szCs w:val="24"/>
        </w:rPr>
        <w:drawing>
          <wp:inline distT="0" distB="0" distL="0" distR="0" wp14:anchorId="1E18BD08" wp14:editId="246C3071">
            <wp:extent cx="4781550" cy="26479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85F196" w14:textId="641C8A63" w:rsidR="00303D6D" w:rsidRPr="00E27377" w:rsidRDefault="00303D6D">
      <w:pPr>
        <w:rPr>
          <w:rFonts w:ascii="Times New Roman" w:hAnsi="Times New Roman" w:cs="Times New Roman"/>
          <w:sz w:val="24"/>
          <w:szCs w:val="24"/>
          <w:u w:val="single"/>
        </w:rPr>
      </w:pPr>
      <w:r w:rsidRPr="00E27377">
        <w:rPr>
          <w:rFonts w:ascii="Times New Roman" w:hAnsi="Times New Roman" w:cs="Times New Roman"/>
          <w:sz w:val="24"/>
          <w:szCs w:val="24"/>
          <w:u w:val="single"/>
        </w:rPr>
        <w:t>The Brunel Mood Scale Mean Results</w:t>
      </w:r>
    </w:p>
    <w:p w14:paraId="7786A8A9" w14:textId="1CB28DFF" w:rsidR="00F44B83" w:rsidRPr="00E27377" w:rsidRDefault="00455AB4">
      <w:pPr>
        <w:rPr>
          <w:rFonts w:ascii="Times New Roman" w:hAnsi="Times New Roman" w:cs="Times New Roman"/>
          <w:sz w:val="24"/>
          <w:szCs w:val="24"/>
          <w:shd w:val="clear" w:color="auto" w:fill="FFFFFF"/>
        </w:rPr>
      </w:pPr>
      <w:r w:rsidRPr="00E27377">
        <w:rPr>
          <w:rFonts w:ascii="Times New Roman" w:hAnsi="Times New Roman" w:cs="Times New Roman"/>
          <w:sz w:val="24"/>
          <w:szCs w:val="24"/>
          <w:shd w:val="clear" w:color="auto" w:fill="FFFFFF"/>
        </w:rPr>
        <w:t xml:space="preserve">Table 3. displays the average before and after measurements of mood. </w:t>
      </w:r>
      <w:r w:rsidR="00960856" w:rsidRPr="00E27377">
        <w:rPr>
          <w:rFonts w:ascii="Times New Roman" w:hAnsi="Times New Roman" w:cs="Times New Roman"/>
          <w:sz w:val="24"/>
          <w:szCs w:val="24"/>
          <w:shd w:val="clear" w:color="auto" w:fill="FFFFFF"/>
        </w:rPr>
        <w:t xml:space="preserve">It is observed that the mean before and after readings for the six sub scale items of the BRUMS, anger, confusion, depression, fatigue, tension and vigour, show a decrease in the </w:t>
      </w:r>
      <w:r w:rsidR="009B6928" w:rsidRPr="00E27377">
        <w:rPr>
          <w:rFonts w:ascii="Times New Roman" w:hAnsi="Times New Roman" w:cs="Times New Roman"/>
          <w:sz w:val="24"/>
          <w:szCs w:val="24"/>
          <w:shd w:val="clear" w:color="auto" w:fill="FFFFFF"/>
        </w:rPr>
        <w:t xml:space="preserve">four </w:t>
      </w:r>
      <w:r w:rsidR="00960856" w:rsidRPr="00E27377">
        <w:rPr>
          <w:rFonts w:ascii="Times New Roman" w:hAnsi="Times New Roman" w:cs="Times New Roman"/>
          <w:sz w:val="24"/>
          <w:szCs w:val="24"/>
          <w:shd w:val="clear" w:color="auto" w:fill="FFFFFF"/>
        </w:rPr>
        <w:t xml:space="preserve">stress related moods i.e. reduction in anger, </w:t>
      </w:r>
      <w:r w:rsidR="009B6928" w:rsidRPr="00E27377">
        <w:rPr>
          <w:rFonts w:ascii="Times New Roman" w:hAnsi="Times New Roman" w:cs="Times New Roman"/>
          <w:sz w:val="24"/>
          <w:szCs w:val="24"/>
          <w:shd w:val="clear" w:color="auto" w:fill="FFFFFF"/>
        </w:rPr>
        <w:t>less confusion, reduced depression and less tension. Fatigue increased, as did vigour.</w:t>
      </w:r>
      <w:r w:rsidR="005D5912" w:rsidRPr="00E27377">
        <w:rPr>
          <w:rFonts w:ascii="Times New Roman" w:hAnsi="Times New Roman" w:cs="Times New Roman"/>
          <w:sz w:val="24"/>
          <w:szCs w:val="24"/>
          <w:shd w:val="clear" w:color="auto" w:fill="FFFFFF"/>
        </w:rPr>
        <w:t xml:space="preserve"> Fig 3. Shows the largest difference in the ‘depression’ category.</w:t>
      </w:r>
    </w:p>
    <w:p w14:paraId="68182CA2" w14:textId="4C271223" w:rsidR="003E2A68" w:rsidRPr="00E27377" w:rsidRDefault="003E2A68">
      <w:pPr>
        <w:rPr>
          <w:rFonts w:ascii="Times New Roman" w:hAnsi="Times New Roman" w:cs="Times New Roman"/>
          <w:sz w:val="24"/>
          <w:szCs w:val="24"/>
          <w:u w:val="single"/>
        </w:rPr>
      </w:pPr>
      <w:r w:rsidRPr="00E27377">
        <w:rPr>
          <w:rFonts w:ascii="Times New Roman" w:hAnsi="Times New Roman" w:cs="Times New Roman"/>
          <w:sz w:val="24"/>
          <w:szCs w:val="24"/>
          <w:u w:val="single"/>
        </w:rPr>
        <w:t>Table 3.</w:t>
      </w:r>
    </w:p>
    <w:tbl>
      <w:tblPr>
        <w:tblStyle w:val="TableGrid"/>
        <w:tblW w:w="0" w:type="auto"/>
        <w:tblLook w:val="04A0" w:firstRow="1" w:lastRow="0" w:firstColumn="1" w:lastColumn="0" w:noHBand="0" w:noVBand="1"/>
      </w:tblPr>
      <w:tblGrid>
        <w:gridCol w:w="1286"/>
        <w:gridCol w:w="1286"/>
        <w:gridCol w:w="1288"/>
        <w:gridCol w:w="1296"/>
        <w:gridCol w:w="1287"/>
        <w:gridCol w:w="1287"/>
        <w:gridCol w:w="1286"/>
      </w:tblGrid>
      <w:tr w:rsidR="00F44B83" w:rsidRPr="00E27377" w14:paraId="53FAC06E" w14:textId="77777777" w:rsidTr="00F44B83">
        <w:tc>
          <w:tcPr>
            <w:tcW w:w="1288" w:type="dxa"/>
          </w:tcPr>
          <w:p w14:paraId="5BB37468" w14:textId="77777777" w:rsidR="00F44B83" w:rsidRPr="00E27377" w:rsidRDefault="00F44B83">
            <w:pPr>
              <w:rPr>
                <w:rFonts w:ascii="Times New Roman" w:hAnsi="Times New Roman" w:cs="Times New Roman"/>
                <w:sz w:val="24"/>
                <w:szCs w:val="24"/>
              </w:rPr>
            </w:pPr>
          </w:p>
        </w:tc>
        <w:tc>
          <w:tcPr>
            <w:tcW w:w="1288" w:type="dxa"/>
          </w:tcPr>
          <w:p w14:paraId="0E85A203" w14:textId="607A1D3B" w:rsidR="00F44B83" w:rsidRPr="00E27377" w:rsidRDefault="00F44B83">
            <w:pPr>
              <w:rPr>
                <w:rFonts w:ascii="Times New Roman" w:hAnsi="Times New Roman" w:cs="Times New Roman"/>
                <w:sz w:val="24"/>
                <w:szCs w:val="24"/>
              </w:rPr>
            </w:pPr>
            <w:r w:rsidRPr="00E27377">
              <w:rPr>
                <w:rFonts w:ascii="Times New Roman" w:hAnsi="Times New Roman" w:cs="Times New Roman"/>
                <w:sz w:val="24"/>
                <w:szCs w:val="24"/>
              </w:rPr>
              <w:t>Anger</w:t>
            </w:r>
          </w:p>
        </w:tc>
        <w:tc>
          <w:tcPr>
            <w:tcW w:w="1288" w:type="dxa"/>
          </w:tcPr>
          <w:p w14:paraId="37A4F39B" w14:textId="064AE7A4" w:rsidR="00F44B83" w:rsidRPr="00E27377" w:rsidRDefault="00F44B83">
            <w:pPr>
              <w:rPr>
                <w:rFonts w:ascii="Times New Roman" w:hAnsi="Times New Roman" w:cs="Times New Roman"/>
                <w:sz w:val="24"/>
                <w:szCs w:val="24"/>
              </w:rPr>
            </w:pPr>
            <w:r w:rsidRPr="00E27377">
              <w:rPr>
                <w:rFonts w:ascii="Times New Roman" w:hAnsi="Times New Roman" w:cs="Times New Roman"/>
                <w:sz w:val="24"/>
                <w:szCs w:val="24"/>
              </w:rPr>
              <w:t>Confusion</w:t>
            </w:r>
          </w:p>
        </w:tc>
        <w:tc>
          <w:tcPr>
            <w:tcW w:w="1288" w:type="dxa"/>
          </w:tcPr>
          <w:p w14:paraId="4E2242B8" w14:textId="1E824DC3" w:rsidR="00F44B83" w:rsidRPr="00E27377" w:rsidRDefault="00F44B83">
            <w:pPr>
              <w:rPr>
                <w:rFonts w:ascii="Times New Roman" w:hAnsi="Times New Roman" w:cs="Times New Roman"/>
                <w:sz w:val="24"/>
                <w:szCs w:val="24"/>
              </w:rPr>
            </w:pPr>
            <w:r w:rsidRPr="00E27377">
              <w:rPr>
                <w:rFonts w:ascii="Times New Roman" w:hAnsi="Times New Roman" w:cs="Times New Roman"/>
                <w:sz w:val="24"/>
                <w:szCs w:val="24"/>
              </w:rPr>
              <w:t>Depression</w:t>
            </w:r>
          </w:p>
        </w:tc>
        <w:tc>
          <w:tcPr>
            <w:tcW w:w="1288" w:type="dxa"/>
          </w:tcPr>
          <w:p w14:paraId="13667CA4" w14:textId="303736FB" w:rsidR="00F44B83" w:rsidRPr="00E27377" w:rsidRDefault="00F44B83">
            <w:pPr>
              <w:rPr>
                <w:rFonts w:ascii="Times New Roman" w:hAnsi="Times New Roman" w:cs="Times New Roman"/>
                <w:sz w:val="24"/>
                <w:szCs w:val="24"/>
              </w:rPr>
            </w:pPr>
            <w:r w:rsidRPr="00E27377">
              <w:rPr>
                <w:rFonts w:ascii="Times New Roman" w:hAnsi="Times New Roman" w:cs="Times New Roman"/>
                <w:sz w:val="24"/>
                <w:szCs w:val="24"/>
              </w:rPr>
              <w:t>Fatigue</w:t>
            </w:r>
          </w:p>
        </w:tc>
        <w:tc>
          <w:tcPr>
            <w:tcW w:w="1288" w:type="dxa"/>
          </w:tcPr>
          <w:p w14:paraId="5DC8535A" w14:textId="1B6D7835" w:rsidR="00F44B83" w:rsidRPr="00E27377" w:rsidRDefault="00F44B83">
            <w:pPr>
              <w:rPr>
                <w:rFonts w:ascii="Times New Roman" w:hAnsi="Times New Roman" w:cs="Times New Roman"/>
                <w:sz w:val="24"/>
                <w:szCs w:val="24"/>
              </w:rPr>
            </w:pPr>
            <w:r w:rsidRPr="00E27377">
              <w:rPr>
                <w:rFonts w:ascii="Times New Roman" w:hAnsi="Times New Roman" w:cs="Times New Roman"/>
                <w:sz w:val="24"/>
                <w:szCs w:val="24"/>
              </w:rPr>
              <w:t>Tension</w:t>
            </w:r>
          </w:p>
        </w:tc>
        <w:tc>
          <w:tcPr>
            <w:tcW w:w="1288" w:type="dxa"/>
          </w:tcPr>
          <w:p w14:paraId="6932913D" w14:textId="70F5BC20" w:rsidR="00F44B83" w:rsidRPr="00E27377" w:rsidRDefault="00F44B83">
            <w:pPr>
              <w:rPr>
                <w:rFonts w:ascii="Times New Roman" w:hAnsi="Times New Roman" w:cs="Times New Roman"/>
                <w:sz w:val="24"/>
                <w:szCs w:val="24"/>
              </w:rPr>
            </w:pPr>
            <w:r w:rsidRPr="00E27377">
              <w:rPr>
                <w:rFonts w:ascii="Times New Roman" w:hAnsi="Times New Roman" w:cs="Times New Roman"/>
                <w:sz w:val="24"/>
                <w:szCs w:val="24"/>
              </w:rPr>
              <w:t>Vigour</w:t>
            </w:r>
          </w:p>
        </w:tc>
      </w:tr>
      <w:tr w:rsidR="00F44B83" w:rsidRPr="00E27377" w14:paraId="6D0D59CE" w14:textId="77777777" w:rsidTr="00F44B83">
        <w:tc>
          <w:tcPr>
            <w:tcW w:w="1288" w:type="dxa"/>
          </w:tcPr>
          <w:p w14:paraId="55B50BAF" w14:textId="113E6C3F" w:rsidR="00F44B83" w:rsidRPr="00E27377" w:rsidRDefault="00F44B83">
            <w:pPr>
              <w:rPr>
                <w:rFonts w:ascii="Times New Roman" w:hAnsi="Times New Roman" w:cs="Times New Roman"/>
                <w:sz w:val="24"/>
                <w:szCs w:val="24"/>
              </w:rPr>
            </w:pPr>
            <w:r w:rsidRPr="00E27377">
              <w:rPr>
                <w:rFonts w:ascii="Times New Roman" w:hAnsi="Times New Roman" w:cs="Times New Roman"/>
                <w:sz w:val="24"/>
                <w:szCs w:val="24"/>
              </w:rPr>
              <w:t>Before</w:t>
            </w:r>
          </w:p>
        </w:tc>
        <w:tc>
          <w:tcPr>
            <w:tcW w:w="1288" w:type="dxa"/>
          </w:tcPr>
          <w:p w14:paraId="1D8E1C9B" w14:textId="60FE7BA4" w:rsidR="00B91AC4" w:rsidRPr="00E27377" w:rsidRDefault="00B91AC4">
            <w:pPr>
              <w:rPr>
                <w:rFonts w:ascii="Times New Roman" w:hAnsi="Times New Roman" w:cs="Times New Roman"/>
                <w:sz w:val="24"/>
                <w:szCs w:val="24"/>
              </w:rPr>
            </w:pPr>
            <w:r w:rsidRPr="00E27377">
              <w:rPr>
                <w:rFonts w:ascii="Times New Roman" w:hAnsi="Times New Roman" w:cs="Times New Roman"/>
                <w:sz w:val="24"/>
                <w:szCs w:val="24"/>
              </w:rPr>
              <w:t>4</w:t>
            </w:r>
          </w:p>
        </w:tc>
        <w:tc>
          <w:tcPr>
            <w:tcW w:w="1288" w:type="dxa"/>
          </w:tcPr>
          <w:p w14:paraId="6FEC2C97" w14:textId="32CD4F94" w:rsidR="00F44B83" w:rsidRPr="00E27377" w:rsidRDefault="00B91AC4">
            <w:pPr>
              <w:rPr>
                <w:rFonts w:ascii="Times New Roman" w:hAnsi="Times New Roman" w:cs="Times New Roman"/>
                <w:sz w:val="24"/>
                <w:szCs w:val="24"/>
              </w:rPr>
            </w:pPr>
            <w:r w:rsidRPr="00E27377">
              <w:rPr>
                <w:rFonts w:ascii="Times New Roman" w:hAnsi="Times New Roman" w:cs="Times New Roman"/>
                <w:sz w:val="24"/>
                <w:szCs w:val="24"/>
              </w:rPr>
              <w:t>4.92</w:t>
            </w:r>
          </w:p>
        </w:tc>
        <w:tc>
          <w:tcPr>
            <w:tcW w:w="1288" w:type="dxa"/>
          </w:tcPr>
          <w:p w14:paraId="5277853B" w14:textId="0D44E677" w:rsidR="00F44B83" w:rsidRPr="00E27377" w:rsidRDefault="00B91AC4">
            <w:pPr>
              <w:rPr>
                <w:rFonts w:ascii="Times New Roman" w:hAnsi="Times New Roman" w:cs="Times New Roman"/>
                <w:sz w:val="24"/>
                <w:szCs w:val="24"/>
              </w:rPr>
            </w:pPr>
            <w:r w:rsidRPr="00E27377">
              <w:rPr>
                <w:rFonts w:ascii="Times New Roman" w:hAnsi="Times New Roman" w:cs="Times New Roman"/>
                <w:sz w:val="24"/>
                <w:szCs w:val="24"/>
              </w:rPr>
              <w:t>5.92</w:t>
            </w:r>
          </w:p>
        </w:tc>
        <w:tc>
          <w:tcPr>
            <w:tcW w:w="1288" w:type="dxa"/>
          </w:tcPr>
          <w:p w14:paraId="4E3F0352" w14:textId="7790F856" w:rsidR="00F44B83" w:rsidRPr="00E27377" w:rsidRDefault="00B91AC4">
            <w:pPr>
              <w:rPr>
                <w:rFonts w:ascii="Times New Roman" w:hAnsi="Times New Roman" w:cs="Times New Roman"/>
                <w:sz w:val="24"/>
                <w:szCs w:val="24"/>
              </w:rPr>
            </w:pPr>
            <w:r w:rsidRPr="00E27377">
              <w:rPr>
                <w:rFonts w:ascii="Times New Roman" w:hAnsi="Times New Roman" w:cs="Times New Roman"/>
                <w:sz w:val="24"/>
                <w:szCs w:val="24"/>
              </w:rPr>
              <w:t>7.42</w:t>
            </w:r>
          </w:p>
        </w:tc>
        <w:tc>
          <w:tcPr>
            <w:tcW w:w="1288" w:type="dxa"/>
          </w:tcPr>
          <w:p w14:paraId="626F474A" w14:textId="07F9BB73" w:rsidR="00F44B83" w:rsidRPr="00E27377" w:rsidRDefault="00B91AC4">
            <w:pPr>
              <w:rPr>
                <w:rFonts w:ascii="Times New Roman" w:hAnsi="Times New Roman" w:cs="Times New Roman"/>
                <w:sz w:val="24"/>
                <w:szCs w:val="24"/>
              </w:rPr>
            </w:pPr>
            <w:r w:rsidRPr="00E27377">
              <w:rPr>
                <w:rFonts w:ascii="Times New Roman" w:hAnsi="Times New Roman" w:cs="Times New Roman"/>
                <w:sz w:val="24"/>
                <w:szCs w:val="24"/>
              </w:rPr>
              <w:t>4.83</w:t>
            </w:r>
          </w:p>
        </w:tc>
        <w:tc>
          <w:tcPr>
            <w:tcW w:w="1288" w:type="dxa"/>
          </w:tcPr>
          <w:p w14:paraId="620ECE4D" w14:textId="7C670746" w:rsidR="00F44B83" w:rsidRPr="00E27377" w:rsidRDefault="00B91AC4">
            <w:pPr>
              <w:rPr>
                <w:rFonts w:ascii="Times New Roman" w:hAnsi="Times New Roman" w:cs="Times New Roman"/>
                <w:sz w:val="24"/>
                <w:szCs w:val="24"/>
              </w:rPr>
            </w:pPr>
            <w:r w:rsidRPr="00E27377">
              <w:rPr>
                <w:rFonts w:ascii="Times New Roman" w:hAnsi="Times New Roman" w:cs="Times New Roman"/>
                <w:sz w:val="24"/>
                <w:szCs w:val="24"/>
              </w:rPr>
              <w:t>5.33</w:t>
            </w:r>
          </w:p>
        </w:tc>
      </w:tr>
      <w:tr w:rsidR="00F44B83" w:rsidRPr="00E27377" w14:paraId="137BAC11" w14:textId="77777777" w:rsidTr="00F44B83">
        <w:tc>
          <w:tcPr>
            <w:tcW w:w="1288" w:type="dxa"/>
          </w:tcPr>
          <w:p w14:paraId="343B1B03" w14:textId="29E67F59" w:rsidR="00F44B83" w:rsidRPr="00E27377" w:rsidRDefault="00F44B83">
            <w:pPr>
              <w:rPr>
                <w:rFonts w:ascii="Times New Roman" w:hAnsi="Times New Roman" w:cs="Times New Roman"/>
                <w:sz w:val="24"/>
                <w:szCs w:val="24"/>
              </w:rPr>
            </w:pPr>
            <w:r w:rsidRPr="00E27377">
              <w:rPr>
                <w:rFonts w:ascii="Times New Roman" w:hAnsi="Times New Roman" w:cs="Times New Roman"/>
                <w:sz w:val="24"/>
                <w:szCs w:val="24"/>
              </w:rPr>
              <w:t>After</w:t>
            </w:r>
          </w:p>
        </w:tc>
        <w:tc>
          <w:tcPr>
            <w:tcW w:w="1288" w:type="dxa"/>
          </w:tcPr>
          <w:p w14:paraId="5A882093" w14:textId="085FB16D" w:rsidR="00F44B83" w:rsidRPr="00E27377" w:rsidRDefault="00B91AC4">
            <w:pPr>
              <w:rPr>
                <w:rFonts w:ascii="Times New Roman" w:hAnsi="Times New Roman" w:cs="Times New Roman"/>
                <w:sz w:val="24"/>
                <w:szCs w:val="24"/>
              </w:rPr>
            </w:pPr>
            <w:r w:rsidRPr="00E27377">
              <w:rPr>
                <w:rFonts w:ascii="Times New Roman" w:hAnsi="Times New Roman" w:cs="Times New Roman"/>
                <w:sz w:val="24"/>
                <w:szCs w:val="24"/>
              </w:rPr>
              <w:t>1.33</w:t>
            </w:r>
          </w:p>
        </w:tc>
        <w:tc>
          <w:tcPr>
            <w:tcW w:w="1288" w:type="dxa"/>
          </w:tcPr>
          <w:p w14:paraId="3356831E" w14:textId="73BDFB76" w:rsidR="00F44B83" w:rsidRPr="00E27377" w:rsidRDefault="00B91AC4">
            <w:pPr>
              <w:rPr>
                <w:rFonts w:ascii="Times New Roman" w:hAnsi="Times New Roman" w:cs="Times New Roman"/>
                <w:sz w:val="24"/>
                <w:szCs w:val="24"/>
              </w:rPr>
            </w:pPr>
            <w:r w:rsidRPr="00E27377">
              <w:rPr>
                <w:rFonts w:ascii="Times New Roman" w:hAnsi="Times New Roman" w:cs="Times New Roman"/>
                <w:sz w:val="24"/>
                <w:szCs w:val="24"/>
              </w:rPr>
              <w:t>2.75</w:t>
            </w:r>
          </w:p>
        </w:tc>
        <w:tc>
          <w:tcPr>
            <w:tcW w:w="1288" w:type="dxa"/>
          </w:tcPr>
          <w:p w14:paraId="18F0D5F7" w14:textId="1C591F81" w:rsidR="00F44B83" w:rsidRPr="00E27377" w:rsidRDefault="00B91AC4">
            <w:pPr>
              <w:rPr>
                <w:rFonts w:ascii="Times New Roman" w:hAnsi="Times New Roman" w:cs="Times New Roman"/>
                <w:sz w:val="24"/>
                <w:szCs w:val="24"/>
              </w:rPr>
            </w:pPr>
            <w:r w:rsidRPr="00E27377">
              <w:rPr>
                <w:rFonts w:ascii="Times New Roman" w:hAnsi="Times New Roman" w:cs="Times New Roman"/>
                <w:sz w:val="24"/>
                <w:szCs w:val="24"/>
              </w:rPr>
              <w:t>1.58</w:t>
            </w:r>
          </w:p>
        </w:tc>
        <w:tc>
          <w:tcPr>
            <w:tcW w:w="1288" w:type="dxa"/>
          </w:tcPr>
          <w:p w14:paraId="6A4D23D1" w14:textId="212B7AE2" w:rsidR="00F44B83" w:rsidRPr="00E27377" w:rsidRDefault="00B91AC4">
            <w:pPr>
              <w:rPr>
                <w:rFonts w:ascii="Times New Roman" w:hAnsi="Times New Roman" w:cs="Times New Roman"/>
                <w:sz w:val="24"/>
                <w:szCs w:val="24"/>
              </w:rPr>
            </w:pPr>
            <w:r w:rsidRPr="00E27377">
              <w:rPr>
                <w:rFonts w:ascii="Times New Roman" w:hAnsi="Times New Roman" w:cs="Times New Roman"/>
                <w:sz w:val="24"/>
                <w:szCs w:val="24"/>
              </w:rPr>
              <w:t>7.67</w:t>
            </w:r>
          </w:p>
        </w:tc>
        <w:tc>
          <w:tcPr>
            <w:tcW w:w="1288" w:type="dxa"/>
          </w:tcPr>
          <w:p w14:paraId="2C6406E2" w14:textId="53B6CA48" w:rsidR="00F44B83" w:rsidRPr="00E27377" w:rsidRDefault="00B91AC4">
            <w:pPr>
              <w:rPr>
                <w:rFonts w:ascii="Times New Roman" w:hAnsi="Times New Roman" w:cs="Times New Roman"/>
                <w:sz w:val="24"/>
                <w:szCs w:val="24"/>
              </w:rPr>
            </w:pPr>
            <w:r w:rsidRPr="00E27377">
              <w:rPr>
                <w:rFonts w:ascii="Times New Roman" w:hAnsi="Times New Roman" w:cs="Times New Roman"/>
                <w:sz w:val="24"/>
                <w:szCs w:val="24"/>
              </w:rPr>
              <w:t>2.67</w:t>
            </w:r>
          </w:p>
        </w:tc>
        <w:tc>
          <w:tcPr>
            <w:tcW w:w="1288" w:type="dxa"/>
          </w:tcPr>
          <w:p w14:paraId="1468CC8B" w14:textId="09A86FA1" w:rsidR="00F44B83" w:rsidRPr="00E27377" w:rsidRDefault="00B91AC4">
            <w:pPr>
              <w:rPr>
                <w:rFonts w:ascii="Times New Roman" w:hAnsi="Times New Roman" w:cs="Times New Roman"/>
                <w:sz w:val="24"/>
                <w:szCs w:val="24"/>
              </w:rPr>
            </w:pPr>
            <w:r w:rsidRPr="00E27377">
              <w:rPr>
                <w:rFonts w:ascii="Times New Roman" w:hAnsi="Times New Roman" w:cs="Times New Roman"/>
                <w:sz w:val="24"/>
                <w:szCs w:val="24"/>
              </w:rPr>
              <w:t>8.33</w:t>
            </w:r>
          </w:p>
        </w:tc>
      </w:tr>
    </w:tbl>
    <w:p w14:paraId="5491C5A1" w14:textId="77777777" w:rsidR="00A01B8A" w:rsidRDefault="00A01B8A">
      <w:pPr>
        <w:rPr>
          <w:rFonts w:ascii="Times New Roman" w:hAnsi="Times New Roman" w:cs="Times New Roman"/>
          <w:sz w:val="24"/>
          <w:szCs w:val="24"/>
        </w:rPr>
      </w:pPr>
    </w:p>
    <w:p w14:paraId="44BFE7D3" w14:textId="1F3F2597" w:rsidR="00F44B83" w:rsidRPr="00E27377" w:rsidRDefault="005D5912">
      <w:pPr>
        <w:rPr>
          <w:rFonts w:ascii="Times New Roman" w:hAnsi="Times New Roman" w:cs="Times New Roman"/>
          <w:sz w:val="24"/>
          <w:szCs w:val="24"/>
        </w:rPr>
      </w:pPr>
      <w:r w:rsidRPr="00E27377">
        <w:rPr>
          <w:rFonts w:ascii="Times New Roman" w:hAnsi="Times New Roman" w:cs="Times New Roman"/>
          <w:sz w:val="24"/>
          <w:szCs w:val="24"/>
        </w:rPr>
        <w:t>Fig 2.</w:t>
      </w:r>
    </w:p>
    <w:p w14:paraId="2AE012C9" w14:textId="3235BF73" w:rsidR="00F44B83" w:rsidRPr="00E27377" w:rsidRDefault="00B91AC4">
      <w:pPr>
        <w:rPr>
          <w:rFonts w:ascii="Times New Roman" w:hAnsi="Times New Roman" w:cs="Times New Roman"/>
          <w:sz w:val="24"/>
          <w:szCs w:val="24"/>
        </w:rPr>
      </w:pPr>
      <w:r w:rsidRPr="00E27377">
        <w:rPr>
          <w:rFonts w:ascii="Times New Roman" w:hAnsi="Times New Roman" w:cs="Times New Roman"/>
          <w:noProof/>
          <w:sz w:val="24"/>
          <w:szCs w:val="24"/>
        </w:rPr>
        <w:drawing>
          <wp:inline distT="0" distB="0" distL="0" distR="0" wp14:anchorId="52FE7D69" wp14:editId="0738AD3C">
            <wp:extent cx="5353050" cy="273367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31C25E9" w14:textId="1C811413" w:rsidR="005D5F50" w:rsidRPr="00A01B8A" w:rsidRDefault="005D5F50" w:rsidP="005D5F50">
      <w:pPr>
        <w:rPr>
          <w:rFonts w:ascii="Times New Roman" w:hAnsi="Times New Roman" w:cs="Times New Roman"/>
          <w:b/>
          <w:sz w:val="28"/>
          <w:szCs w:val="28"/>
          <w:u w:val="single"/>
        </w:rPr>
      </w:pPr>
      <w:r w:rsidRPr="00A01B8A">
        <w:rPr>
          <w:rFonts w:ascii="Times New Roman" w:hAnsi="Times New Roman" w:cs="Times New Roman"/>
          <w:b/>
          <w:sz w:val="28"/>
          <w:szCs w:val="28"/>
          <w:u w:val="single"/>
        </w:rPr>
        <w:lastRenderedPageBreak/>
        <w:t>Discussion</w:t>
      </w:r>
    </w:p>
    <w:p w14:paraId="737A3AEC" w14:textId="08EDFFD4" w:rsidR="0083722A" w:rsidRPr="00A01B8A" w:rsidRDefault="00811C88" w:rsidP="005D5F50">
      <w:pPr>
        <w:rPr>
          <w:rFonts w:ascii="Times New Roman" w:hAnsi="Times New Roman" w:cs="Times New Roman"/>
          <w:sz w:val="24"/>
          <w:szCs w:val="24"/>
        </w:rPr>
      </w:pPr>
      <w:r w:rsidRPr="00A01B8A">
        <w:rPr>
          <w:rFonts w:ascii="Times New Roman" w:hAnsi="Times New Roman" w:cs="Times New Roman"/>
          <w:sz w:val="24"/>
          <w:szCs w:val="24"/>
        </w:rPr>
        <w:t xml:space="preserve">Physical activity and mental health </w:t>
      </w:r>
      <w:r w:rsidR="0083722A" w:rsidRPr="00A01B8A">
        <w:rPr>
          <w:rFonts w:ascii="Times New Roman" w:hAnsi="Times New Roman" w:cs="Times New Roman"/>
          <w:sz w:val="24"/>
          <w:szCs w:val="24"/>
        </w:rPr>
        <w:t>remain</w:t>
      </w:r>
      <w:r w:rsidRPr="00A01B8A">
        <w:rPr>
          <w:rFonts w:ascii="Times New Roman" w:hAnsi="Times New Roman" w:cs="Times New Roman"/>
          <w:sz w:val="24"/>
          <w:szCs w:val="24"/>
        </w:rPr>
        <w:t xml:space="preserve"> an under researched and under-invested are</w:t>
      </w:r>
      <w:r w:rsidR="00D84198" w:rsidRPr="00A01B8A">
        <w:rPr>
          <w:rFonts w:ascii="Times New Roman" w:hAnsi="Times New Roman" w:cs="Times New Roman"/>
          <w:sz w:val="24"/>
          <w:szCs w:val="24"/>
        </w:rPr>
        <w:t>a</w:t>
      </w:r>
      <w:r w:rsidR="00F12D10" w:rsidRPr="00A01B8A">
        <w:rPr>
          <w:rFonts w:ascii="Times New Roman" w:hAnsi="Times New Roman" w:cs="Times New Roman"/>
          <w:sz w:val="24"/>
          <w:szCs w:val="24"/>
        </w:rPr>
        <w:t>, most studies have been conducted by academics in the field of exercise, sport and health science and evidence-based-health principles have not been</w:t>
      </w:r>
      <w:r w:rsidR="005F60B8" w:rsidRPr="00A01B8A">
        <w:rPr>
          <w:rFonts w:ascii="Times New Roman" w:hAnsi="Times New Roman" w:cs="Times New Roman"/>
          <w:sz w:val="24"/>
          <w:szCs w:val="24"/>
        </w:rPr>
        <w:t xml:space="preserve"> widely</w:t>
      </w:r>
      <w:r w:rsidR="00F12D10" w:rsidRPr="00A01B8A">
        <w:rPr>
          <w:rFonts w:ascii="Times New Roman" w:hAnsi="Times New Roman" w:cs="Times New Roman"/>
          <w:sz w:val="24"/>
          <w:szCs w:val="24"/>
        </w:rPr>
        <w:t xml:space="preserve"> adopted, and criteria for randomized controlled studies have only rarely been fully satisfied</w:t>
      </w:r>
      <w:r w:rsidR="005F60B8" w:rsidRPr="00A01B8A">
        <w:rPr>
          <w:rFonts w:ascii="Times New Roman" w:hAnsi="Times New Roman" w:cs="Times New Roman"/>
          <w:sz w:val="24"/>
          <w:szCs w:val="24"/>
        </w:rPr>
        <w:t>, as</w:t>
      </w:r>
      <w:r w:rsidR="00F12D10" w:rsidRPr="00A01B8A">
        <w:rPr>
          <w:rFonts w:ascii="Times New Roman" w:hAnsi="Times New Roman" w:cs="Times New Roman"/>
          <w:sz w:val="24"/>
          <w:szCs w:val="24"/>
        </w:rPr>
        <w:t xml:space="preserve"> </w:t>
      </w:r>
      <w:r w:rsidR="005F60B8" w:rsidRPr="00A01B8A">
        <w:rPr>
          <w:rFonts w:ascii="Times New Roman" w:hAnsi="Times New Roman" w:cs="Times New Roman"/>
          <w:sz w:val="24"/>
          <w:szCs w:val="24"/>
        </w:rPr>
        <w:t>findings are limited to consenting volunteers who can tolerate the exercise session and adhere to the exercise programme</w:t>
      </w:r>
      <w:r w:rsidR="0083722A" w:rsidRPr="00A01B8A">
        <w:rPr>
          <w:rFonts w:ascii="Times New Roman" w:hAnsi="Times New Roman" w:cs="Times New Roman"/>
          <w:sz w:val="24"/>
          <w:szCs w:val="24"/>
        </w:rPr>
        <w:t xml:space="preserve">. </w:t>
      </w:r>
      <w:r w:rsidR="00CF2297" w:rsidRPr="00A01B8A">
        <w:rPr>
          <w:rFonts w:ascii="Times New Roman" w:hAnsi="Times New Roman" w:cs="Times New Roman"/>
          <w:sz w:val="24"/>
          <w:szCs w:val="24"/>
        </w:rPr>
        <w:t>Also, i</w:t>
      </w:r>
      <w:r w:rsidR="0083722A" w:rsidRPr="00A01B8A">
        <w:rPr>
          <w:rFonts w:ascii="Times New Roman" w:hAnsi="Times New Roman" w:cs="Times New Roman"/>
          <w:sz w:val="24"/>
          <w:szCs w:val="24"/>
        </w:rPr>
        <w:t>t is not always measurable as to what subjective well-being, self-perceptions, and mood actually are (Fox 1999).</w:t>
      </w:r>
    </w:p>
    <w:p w14:paraId="1EEBE37D" w14:textId="334CD211" w:rsidR="005D5912" w:rsidRPr="00A01B8A" w:rsidRDefault="005D5912" w:rsidP="005D5F50">
      <w:pPr>
        <w:rPr>
          <w:rFonts w:ascii="Times New Roman" w:hAnsi="Times New Roman" w:cs="Times New Roman"/>
          <w:sz w:val="24"/>
          <w:szCs w:val="24"/>
        </w:rPr>
      </w:pPr>
      <w:r w:rsidRPr="00A01B8A">
        <w:rPr>
          <w:rFonts w:ascii="Times New Roman" w:hAnsi="Times New Roman" w:cs="Times New Roman"/>
          <w:sz w:val="24"/>
          <w:szCs w:val="24"/>
        </w:rPr>
        <w:t xml:space="preserve">The main finding of this study was that, generally, exercise had a </w:t>
      </w:r>
      <w:r w:rsidR="000E3115" w:rsidRPr="00A01B8A">
        <w:rPr>
          <w:rFonts w:ascii="Times New Roman" w:hAnsi="Times New Roman" w:cs="Times New Roman"/>
          <w:sz w:val="24"/>
          <w:szCs w:val="24"/>
        </w:rPr>
        <w:t>favourable</w:t>
      </w:r>
      <w:r w:rsidRPr="00A01B8A">
        <w:rPr>
          <w:rFonts w:ascii="Times New Roman" w:hAnsi="Times New Roman" w:cs="Times New Roman"/>
          <w:sz w:val="24"/>
          <w:szCs w:val="24"/>
        </w:rPr>
        <w:t xml:space="preserve"> effect on various mood profiles, these findings support and extend the evidence</w:t>
      </w:r>
      <w:r w:rsidR="000E3115" w:rsidRPr="00A01B8A">
        <w:rPr>
          <w:rFonts w:ascii="Times New Roman" w:hAnsi="Times New Roman" w:cs="Times New Roman"/>
          <w:sz w:val="24"/>
          <w:szCs w:val="24"/>
        </w:rPr>
        <w:t xml:space="preserve"> shown by</w:t>
      </w:r>
      <w:r w:rsidR="006C65EA" w:rsidRPr="00A01B8A">
        <w:rPr>
          <w:rFonts w:ascii="Times New Roman" w:hAnsi="Times New Roman" w:cs="Times New Roman"/>
          <w:sz w:val="24"/>
          <w:szCs w:val="24"/>
        </w:rPr>
        <w:t xml:space="preserve"> </w:t>
      </w:r>
      <w:hyperlink r:id="rId14" w:anchor="!" w:history="1">
        <w:r w:rsidR="006C65EA" w:rsidRPr="00A01B8A">
          <w:rPr>
            <w:rStyle w:val="text"/>
            <w:rFonts w:ascii="Times New Roman" w:hAnsi="Times New Roman" w:cs="Times New Roman"/>
            <w:sz w:val="24"/>
            <w:szCs w:val="24"/>
          </w:rPr>
          <w:t>Elizabeth A.Crush</w:t>
        </w:r>
      </w:hyperlink>
      <w:r w:rsidR="006C65EA" w:rsidRPr="00A01B8A">
        <w:rPr>
          <w:rFonts w:ascii="Times New Roman" w:hAnsi="Times New Roman" w:cs="Times New Roman"/>
          <w:sz w:val="24"/>
          <w:szCs w:val="24"/>
        </w:rPr>
        <w:t xml:space="preserve">, </w:t>
      </w:r>
      <w:hyperlink r:id="rId15" w:anchor="!" w:history="1">
        <w:r w:rsidR="006C65EA" w:rsidRPr="00A01B8A">
          <w:rPr>
            <w:rStyle w:val="text"/>
            <w:rFonts w:ascii="Times New Roman" w:hAnsi="Times New Roman" w:cs="Times New Roman"/>
            <w:sz w:val="24"/>
            <w:szCs w:val="24"/>
          </w:rPr>
          <w:t>Emily Frith</w:t>
        </w:r>
      </w:hyperlink>
      <w:r w:rsidR="006C65EA" w:rsidRPr="00A01B8A">
        <w:rPr>
          <w:rFonts w:ascii="Times New Roman" w:hAnsi="Times New Roman" w:cs="Times New Roman"/>
          <w:sz w:val="24"/>
          <w:szCs w:val="24"/>
        </w:rPr>
        <w:t xml:space="preserve"> and </w:t>
      </w:r>
      <w:hyperlink r:id="rId16" w:anchor="!" w:history="1">
        <w:r w:rsidR="006C65EA" w:rsidRPr="00A01B8A">
          <w:rPr>
            <w:rStyle w:val="text"/>
            <w:rFonts w:ascii="Times New Roman" w:hAnsi="Times New Roman" w:cs="Times New Roman"/>
            <w:sz w:val="24"/>
            <w:szCs w:val="24"/>
          </w:rPr>
          <w:t xml:space="preserve">Paul </w:t>
        </w:r>
        <w:proofErr w:type="spellStart"/>
        <w:r w:rsidR="006C65EA" w:rsidRPr="00A01B8A">
          <w:rPr>
            <w:rStyle w:val="text"/>
            <w:rFonts w:ascii="Times New Roman" w:hAnsi="Times New Roman" w:cs="Times New Roman"/>
            <w:sz w:val="24"/>
            <w:szCs w:val="24"/>
          </w:rPr>
          <w:t>Loprinz</w:t>
        </w:r>
      </w:hyperlink>
      <w:r w:rsidR="006C65EA" w:rsidRPr="00A01B8A">
        <w:rPr>
          <w:rStyle w:val="text"/>
          <w:rFonts w:ascii="Times New Roman" w:hAnsi="Times New Roman" w:cs="Times New Roman"/>
          <w:sz w:val="24"/>
          <w:szCs w:val="24"/>
        </w:rPr>
        <w:t>I’s</w:t>
      </w:r>
      <w:proofErr w:type="spellEnd"/>
      <w:r w:rsidR="006C65EA" w:rsidRPr="00A01B8A">
        <w:rPr>
          <w:rStyle w:val="text"/>
          <w:rFonts w:ascii="Times New Roman" w:hAnsi="Times New Roman" w:cs="Times New Roman"/>
          <w:sz w:val="24"/>
          <w:szCs w:val="24"/>
        </w:rPr>
        <w:t xml:space="preserve"> ‘</w:t>
      </w:r>
      <w:r w:rsidR="006C65EA" w:rsidRPr="00A01B8A">
        <w:rPr>
          <w:rFonts w:ascii="Times New Roman" w:hAnsi="Times New Roman" w:cs="Times New Roman"/>
          <w:sz w:val="24"/>
          <w:szCs w:val="24"/>
          <w:shd w:val="clear" w:color="auto" w:fill="FFFFFF"/>
        </w:rPr>
        <w:t>Experimental effects of acute exercise duration and exercise recovery on mood state’ study</w:t>
      </w:r>
      <w:r w:rsidR="000E3115" w:rsidRPr="00A01B8A">
        <w:rPr>
          <w:rFonts w:ascii="Times New Roman" w:hAnsi="Times New Roman" w:cs="Times New Roman"/>
          <w:sz w:val="24"/>
          <w:szCs w:val="24"/>
        </w:rPr>
        <w:t xml:space="preserve"> </w:t>
      </w:r>
      <w:r w:rsidRPr="00A01B8A">
        <w:rPr>
          <w:rFonts w:ascii="Times New Roman" w:hAnsi="Times New Roman" w:cs="Times New Roman"/>
          <w:sz w:val="24"/>
          <w:szCs w:val="24"/>
        </w:rPr>
        <w:t xml:space="preserve">that, indeed, </w:t>
      </w:r>
      <w:r w:rsidR="00B42F2B">
        <w:rPr>
          <w:rFonts w:ascii="Times New Roman" w:hAnsi="Times New Roman" w:cs="Times New Roman"/>
          <w:sz w:val="24"/>
          <w:szCs w:val="24"/>
        </w:rPr>
        <w:t xml:space="preserve">showed </w:t>
      </w:r>
      <w:r w:rsidR="002A1F34">
        <w:rPr>
          <w:rFonts w:ascii="Times New Roman" w:hAnsi="Times New Roman" w:cs="Times New Roman"/>
          <w:sz w:val="24"/>
          <w:szCs w:val="24"/>
        </w:rPr>
        <w:t xml:space="preserve">that </w:t>
      </w:r>
      <w:r w:rsidRPr="00A01B8A">
        <w:rPr>
          <w:rFonts w:ascii="Times New Roman" w:hAnsi="Times New Roman" w:cs="Times New Roman"/>
          <w:sz w:val="24"/>
          <w:szCs w:val="24"/>
        </w:rPr>
        <w:t>exercise has many psychological benefits</w:t>
      </w:r>
      <w:r w:rsidR="000E3115" w:rsidRPr="00A01B8A">
        <w:rPr>
          <w:rFonts w:ascii="Times New Roman" w:hAnsi="Times New Roman" w:cs="Times New Roman"/>
          <w:sz w:val="24"/>
          <w:szCs w:val="24"/>
        </w:rPr>
        <w:t>. However, considering the number of participants engaging in HIIT exercise (9/21, almost 50%)</w:t>
      </w:r>
      <w:r w:rsidR="002A1F34">
        <w:rPr>
          <w:rFonts w:ascii="Times New Roman" w:hAnsi="Times New Roman" w:cs="Times New Roman"/>
          <w:sz w:val="24"/>
          <w:szCs w:val="24"/>
        </w:rPr>
        <w:t>,</w:t>
      </w:r>
      <w:r w:rsidR="006C65EA" w:rsidRPr="00A01B8A">
        <w:rPr>
          <w:rFonts w:ascii="Times New Roman" w:hAnsi="Times New Roman" w:cs="Times New Roman"/>
          <w:sz w:val="24"/>
          <w:szCs w:val="24"/>
        </w:rPr>
        <w:t xml:space="preserve"> it does not support the findings of </w:t>
      </w:r>
      <w:r w:rsidR="006C65EA" w:rsidRPr="00A01B8A">
        <w:rPr>
          <w:rFonts w:ascii="Times New Roman" w:hAnsi="Times New Roman" w:cs="Times New Roman"/>
          <w:sz w:val="24"/>
          <w:szCs w:val="24"/>
          <w:shd w:val="clear" w:color="auto" w:fill="FFFFFF"/>
        </w:rPr>
        <w:t>Steptoe and Cox</w:t>
      </w:r>
      <w:r w:rsidR="006C65EA" w:rsidRPr="00A01B8A">
        <w:rPr>
          <w:rFonts w:ascii="Times New Roman" w:hAnsi="Times New Roman" w:cs="Times New Roman"/>
          <w:sz w:val="24"/>
          <w:szCs w:val="24"/>
        </w:rPr>
        <w:t xml:space="preserve"> that ‘</w:t>
      </w:r>
      <w:r w:rsidR="006C65EA" w:rsidRPr="00A01B8A">
        <w:rPr>
          <w:rFonts w:ascii="Times New Roman" w:hAnsi="Times New Roman" w:cs="Times New Roman"/>
          <w:sz w:val="24"/>
          <w:szCs w:val="24"/>
          <w:shd w:val="clear" w:color="auto" w:fill="FFFFFF"/>
        </w:rPr>
        <w:t>there were increases in tension/anxiety and fatigue regarding high intensity exercise’ (Steptoe and Cox, 1988).</w:t>
      </w:r>
      <w:r w:rsidR="00123AA3" w:rsidRPr="00A01B8A">
        <w:rPr>
          <w:rFonts w:ascii="Times New Roman" w:hAnsi="Times New Roman" w:cs="Times New Roman"/>
          <w:sz w:val="24"/>
          <w:szCs w:val="24"/>
          <w:shd w:val="clear" w:color="auto" w:fill="FFFFFF"/>
        </w:rPr>
        <w:t xml:space="preserve"> Unfortunately, the report was unable to verify the exact reasons for the mood change as suggested in</w:t>
      </w:r>
      <w:r w:rsidR="006C65EA" w:rsidRPr="00A01B8A">
        <w:rPr>
          <w:rFonts w:ascii="Times New Roman" w:hAnsi="Times New Roman" w:cs="Times New Roman"/>
          <w:sz w:val="24"/>
          <w:szCs w:val="24"/>
          <w:shd w:val="clear" w:color="auto" w:fill="FFFFFF"/>
        </w:rPr>
        <w:t xml:space="preserve"> </w:t>
      </w:r>
      <w:r w:rsidR="006C65EA" w:rsidRPr="00A01B8A">
        <w:rPr>
          <w:rFonts w:ascii="Times New Roman" w:hAnsi="Times New Roman" w:cs="Times New Roman"/>
          <w:sz w:val="24"/>
          <w:szCs w:val="24"/>
        </w:rPr>
        <w:t xml:space="preserve">Anne </w:t>
      </w:r>
      <w:proofErr w:type="spellStart"/>
      <w:r w:rsidR="006C65EA" w:rsidRPr="00A01B8A">
        <w:rPr>
          <w:rFonts w:ascii="Times New Roman" w:hAnsi="Times New Roman" w:cs="Times New Roman"/>
          <w:sz w:val="24"/>
          <w:szCs w:val="24"/>
        </w:rPr>
        <w:t>Grunseit</w:t>
      </w:r>
      <w:proofErr w:type="spellEnd"/>
      <w:r w:rsidR="006C65EA" w:rsidRPr="00A01B8A">
        <w:rPr>
          <w:rFonts w:ascii="Times New Roman" w:hAnsi="Times New Roman" w:cs="Times New Roman"/>
          <w:sz w:val="24"/>
          <w:szCs w:val="24"/>
        </w:rPr>
        <w:t xml:space="preserve">, Justin Richards and </w:t>
      </w:r>
      <w:proofErr w:type="spellStart"/>
      <w:r w:rsidR="006C65EA" w:rsidRPr="00A01B8A">
        <w:rPr>
          <w:rFonts w:ascii="Times New Roman" w:hAnsi="Times New Roman" w:cs="Times New Roman"/>
          <w:sz w:val="24"/>
          <w:szCs w:val="24"/>
        </w:rPr>
        <w:t>Dafna</w:t>
      </w:r>
      <w:proofErr w:type="spellEnd"/>
      <w:r w:rsidR="006C65EA" w:rsidRPr="00A01B8A">
        <w:rPr>
          <w:rFonts w:ascii="Times New Roman" w:hAnsi="Times New Roman" w:cs="Times New Roman"/>
          <w:sz w:val="24"/>
          <w:szCs w:val="24"/>
        </w:rPr>
        <w:t xml:space="preserve"> </w:t>
      </w:r>
      <w:proofErr w:type="spellStart"/>
      <w:r w:rsidR="006C65EA" w:rsidRPr="00A01B8A">
        <w:rPr>
          <w:rFonts w:ascii="Times New Roman" w:hAnsi="Times New Roman" w:cs="Times New Roman"/>
          <w:sz w:val="24"/>
          <w:szCs w:val="24"/>
        </w:rPr>
        <w:t>Merom’s</w:t>
      </w:r>
      <w:proofErr w:type="spellEnd"/>
      <w:r w:rsidR="006C65EA" w:rsidRPr="00A01B8A">
        <w:rPr>
          <w:rFonts w:ascii="Times New Roman" w:hAnsi="Times New Roman" w:cs="Times New Roman"/>
          <w:sz w:val="24"/>
          <w:szCs w:val="24"/>
        </w:rPr>
        <w:t xml:space="preserve"> Park Run study</w:t>
      </w:r>
      <w:r w:rsidR="00123AA3" w:rsidRPr="00A01B8A">
        <w:rPr>
          <w:rFonts w:ascii="Times New Roman" w:hAnsi="Times New Roman" w:cs="Times New Roman"/>
          <w:sz w:val="24"/>
          <w:szCs w:val="24"/>
        </w:rPr>
        <w:t xml:space="preserve"> that community and identity were factors in the enhanced mood.</w:t>
      </w:r>
    </w:p>
    <w:p w14:paraId="65004AB7" w14:textId="5AADC970" w:rsidR="004D6A8C" w:rsidRPr="00A01B8A" w:rsidRDefault="004D6A8C" w:rsidP="005D5F50">
      <w:pPr>
        <w:rPr>
          <w:rFonts w:ascii="Times New Roman" w:hAnsi="Times New Roman" w:cs="Times New Roman"/>
          <w:sz w:val="24"/>
          <w:szCs w:val="24"/>
        </w:rPr>
      </w:pPr>
      <w:r w:rsidRPr="00A01B8A">
        <w:rPr>
          <w:rFonts w:ascii="Times New Roman" w:hAnsi="Times New Roman" w:cs="Times New Roman"/>
          <w:sz w:val="24"/>
          <w:szCs w:val="24"/>
        </w:rPr>
        <w:t>Whereas, the EFI and BRUMS mood scales come at the issue from differing angles, the EFI focuses on more positive feelings, as shown by its sub scales i.e.</w:t>
      </w:r>
      <w:r w:rsidRPr="00A01B8A">
        <w:rPr>
          <w:rFonts w:ascii="Times New Roman" w:hAnsi="Times New Roman" w:cs="Times New Roman"/>
          <w:sz w:val="24"/>
          <w:szCs w:val="24"/>
          <w:shd w:val="clear" w:color="auto" w:fill="FFFFFF"/>
        </w:rPr>
        <w:t xml:space="preserve"> positive engagement, revitalisation, tranquillity and physical exhaustion. BRUMS sub scales are focused on more stress related headings i.e. anger, confusion, depression, fatigue, tension and vigour. The results arrive at the same conclusions, fatigue/physical exhaustion increased as would </w:t>
      </w:r>
      <w:proofErr w:type="spellStart"/>
      <w:r w:rsidRPr="00A01B8A">
        <w:rPr>
          <w:rFonts w:ascii="Times New Roman" w:hAnsi="Times New Roman" w:cs="Times New Roman"/>
          <w:sz w:val="24"/>
          <w:szCs w:val="24"/>
          <w:shd w:val="clear" w:color="auto" w:fill="FFFFFF"/>
        </w:rPr>
        <w:t xml:space="preserve">be </w:t>
      </w:r>
      <w:proofErr w:type="spellEnd"/>
      <w:r w:rsidRPr="00A01B8A">
        <w:rPr>
          <w:rFonts w:ascii="Times New Roman" w:hAnsi="Times New Roman" w:cs="Times New Roman"/>
          <w:sz w:val="24"/>
          <w:szCs w:val="24"/>
          <w:shd w:val="clear" w:color="auto" w:fill="FFFFFF"/>
        </w:rPr>
        <w:t>expected after exercise</w:t>
      </w:r>
      <w:r w:rsidR="00F11D39">
        <w:rPr>
          <w:rFonts w:ascii="Times New Roman" w:hAnsi="Times New Roman" w:cs="Times New Roman"/>
          <w:sz w:val="24"/>
          <w:szCs w:val="24"/>
          <w:shd w:val="clear" w:color="auto" w:fill="FFFFFF"/>
        </w:rPr>
        <w:t>,</w:t>
      </w:r>
      <w:r w:rsidRPr="00A01B8A">
        <w:rPr>
          <w:rFonts w:ascii="Times New Roman" w:hAnsi="Times New Roman" w:cs="Times New Roman"/>
          <w:sz w:val="24"/>
          <w:szCs w:val="24"/>
          <w:shd w:val="clear" w:color="auto" w:fill="FFFFFF"/>
        </w:rPr>
        <w:t xml:space="preserve"> </w:t>
      </w:r>
      <w:r w:rsidR="00534C0D">
        <w:rPr>
          <w:rFonts w:ascii="Times New Roman" w:hAnsi="Times New Roman" w:cs="Times New Roman"/>
          <w:sz w:val="24"/>
          <w:szCs w:val="24"/>
          <w:shd w:val="clear" w:color="auto" w:fill="FFFFFF"/>
        </w:rPr>
        <w:t>vigour</w:t>
      </w:r>
      <w:r w:rsidRPr="00A01B8A">
        <w:rPr>
          <w:rFonts w:ascii="Times New Roman" w:hAnsi="Times New Roman" w:cs="Times New Roman"/>
          <w:sz w:val="24"/>
          <w:szCs w:val="24"/>
          <w:shd w:val="clear" w:color="auto" w:fill="FFFFFF"/>
        </w:rPr>
        <w:t>/revitalisation also improved</w:t>
      </w:r>
      <w:r w:rsidR="00CF2297" w:rsidRPr="00A01B8A">
        <w:rPr>
          <w:rFonts w:ascii="Times New Roman" w:hAnsi="Times New Roman" w:cs="Times New Roman"/>
          <w:sz w:val="24"/>
          <w:szCs w:val="24"/>
          <w:shd w:val="clear" w:color="auto" w:fill="FFFFFF"/>
        </w:rPr>
        <w:t xml:space="preserve">. Positive engagement/tension/anger </w:t>
      </w:r>
      <w:r w:rsidR="001E691F">
        <w:rPr>
          <w:rFonts w:ascii="Times New Roman" w:hAnsi="Times New Roman" w:cs="Times New Roman"/>
          <w:sz w:val="24"/>
          <w:szCs w:val="24"/>
          <w:shd w:val="clear" w:color="auto" w:fill="FFFFFF"/>
        </w:rPr>
        <w:t xml:space="preserve">had </w:t>
      </w:r>
      <w:r w:rsidR="00CF2297" w:rsidRPr="00A01B8A">
        <w:rPr>
          <w:rFonts w:ascii="Times New Roman" w:hAnsi="Times New Roman" w:cs="Times New Roman"/>
          <w:sz w:val="24"/>
          <w:szCs w:val="24"/>
          <w:shd w:val="clear" w:color="auto" w:fill="FFFFFF"/>
        </w:rPr>
        <w:t>corresponding relationships, positive engagements increased, as anger and tension decreased. Finally, confusion/depression/tranquillity again had correlated responses, with confusion and depression decreasing, while tranquillity improved.</w:t>
      </w:r>
    </w:p>
    <w:p w14:paraId="0713B1B2" w14:textId="7E1A332D" w:rsidR="00123AA3" w:rsidRPr="00A01B8A" w:rsidRDefault="00123AA3" w:rsidP="005D5F50">
      <w:pPr>
        <w:rPr>
          <w:rFonts w:ascii="Times New Roman" w:hAnsi="Times New Roman" w:cs="Times New Roman"/>
          <w:sz w:val="24"/>
          <w:szCs w:val="24"/>
        </w:rPr>
      </w:pPr>
      <w:r w:rsidRPr="00A01B8A">
        <w:rPr>
          <w:rFonts w:ascii="Times New Roman" w:hAnsi="Times New Roman" w:cs="Times New Roman"/>
          <w:sz w:val="24"/>
          <w:szCs w:val="24"/>
        </w:rPr>
        <w:t>Strengths of this study include </w:t>
      </w:r>
      <w:r w:rsidR="00784C0C" w:rsidRPr="00A01B8A">
        <w:rPr>
          <w:rFonts w:ascii="Times New Roman" w:hAnsi="Times New Roman" w:cs="Times New Roman"/>
          <w:sz w:val="24"/>
          <w:szCs w:val="24"/>
        </w:rPr>
        <w:t>the crossover of both the BRUMS and EFI which gives alternate perspective on mood state</w:t>
      </w:r>
      <w:r w:rsidR="002C46EF" w:rsidRPr="00A01B8A">
        <w:rPr>
          <w:rFonts w:ascii="Times New Roman" w:hAnsi="Times New Roman" w:cs="Times New Roman"/>
          <w:sz w:val="24"/>
          <w:szCs w:val="24"/>
        </w:rPr>
        <w:t>, both confirming a positive effect of exercise on mood state</w:t>
      </w:r>
      <w:r w:rsidR="00BC47ED" w:rsidRPr="00A01B8A">
        <w:rPr>
          <w:rFonts w:ascii="Times New Roman" w:hAnsi="Times New Roman" w:cs="Times New Roman"/>
          <w:sz w:val="24"/>
          <w:szCs w:val="24"/>
        </w:rPr>
        <w:t>. The demographic, though small in quantity, covers a cross section of ages.</w:t>
      </w:r>
    </w:p>
    <w:p w14:paraId="51374FDA" w14:textId="64B30591" w:rsidR="00A01B8A" w:rsidRDefault="00EB3624" w:rsidP="00E27377">
      <w:pPr>
        <w:rPr>
          <w:rFonts w:ascii="Times New Roman" w:hAnsi="Times New Roman" w:cs="Times New Roman"/>
          <w:sz w:val="24"/>
          <w:szCs w:val="24"/>
        </w:rPr>
      </w:pPr>
      <w:r w:rsidRPr="00A01B8A">
        <w:rPr>
          <w:rFonts w:ascii="Times New Roman" w:hAnsi="Times New Roman" w:cs="Times New Roman"/>
          <w:sz w:val="24"/>
          <w:szCs w:val="24"/>
        </w:rPr>
        <w:t xml:space="preserve">However, some weaknesses include the size of the demographic, the diversity of </w:t>
      </w:r>
      <w:r w:rsidR="00F23379" w:rsidRPr="00A01B8A">
        <w:rPr>
          <w:rFonts w:ascii="Times New Roman" w:hAnsi="Times New Roman" w:cs="Times New Roman"/>
          <w:sz w:val="24"/>
          <w:szCs w:val="24"/>
        </w:rPr>
        <w:t xml:space="preserve">the exercises chosen by the participants, </w:t>
      </w:r>
      <w:r w:rsidR="00CA1159">
        <w:rPr>
          <w:rFonts w:ascii="Times New Roman" w:hAnsi="Times New Roman" w:cs="Times New Roman"/>
          <w:sz w:val="24"/>
          <w:szCs w:val="24"/>
        </w:rPr>
        <w:t>i.</w:t>
      </w:r>
      <w:r w:rsidR="007A2231">
        <w:rPr>
          <w:rFonts w:ascii="Times New Roman" w:hAnsi="Times New Roman" w:cs="Times New Roman"/>
          <w:sz w:val="24"/>
          <w:szCs w:val="24"/>
        </w:rPr>
        <w:t xml:space="preserve">e. </w:t>
      </w:r>
      <w:r w:rsidR="00F23379" w:rsidRPr="00A01B8A">
        <w:rPr>
          <w:rFonts w:ascii="Times New Roman" w:hAnsi="Times New Roman" w:cs="Times New Roman"/>
          <w:sz w:val="24"/>
          <w:szCs w:val="24"/>
        </w:rPr>
        <w:t>high intensity</w:t>
      </w:r>
      <w:r w:rsidR="000A65F8">
        <w:rPr>
          <w:rFonts w:ascii="Times New Roman" w:hAnsi="Times New Roman" w:cs="Times New Roman"/>
          <w:sz w:val="24"/>
          <w:szCs w:val="24"/>
        </w:rPr>
        <w:t xml:space="preserve"> interval training</w:t>
      </w:r>
      <w:r w:rsidR="00F23379" w:rsidRPr="00A01B8A">
        <w:rPr>
          <w:rFonts w:ascii="Times New Roman" w:hAnsi="Times New Roman" w:cs="Times New Roman"/>
          <w:sz w:val="24"/>
          <w:szCs w:val="24"/>
        </w:rPr>
        <w:t xml:space="preserve">, team sports, meditative exercise </w:t>
      </w:r>
      <w:r w:rsidR="000A65F8">
        <w:rPr>
          <w:rFonts w:ascii="Times New Roman" w:hAnsi="Times New Roman" w:cs="Times New Roman"/>
          <w:sz w:val="24"/>
          <w:szCs w:val="24"/>
        </w:rPr>
        <w:t>(</w:t>
      </w:r>
      <w:r w:rsidR="00F23379" w:rsidRPr="00A01B8A">
        <w:rPr>
          <w:rFonts w:ascii="Times New Roman" w:hAnsi="Times New Roman" w:cs="Times New Roman"/>
          <w:sz w:val="24"/>
          <w:szCs w:val="24"/>
        </w:rPr>
        <w:t>yoga</w:t>
      </w:r>
      <w:r w:rsidR="000A65F8">
        <w:rPr>
          <w:rFonts w:ascii="Times New Roman" w:hAnsi="Times New Roman" w:cs="Times New Roman"/>
          <w:sz w:val="24"/>
          <w:szCs w:val="24"/>
        </w:rPr>
        <w:t>)</w:t>
      </w:r>
      <w:r w:rsidR="00720214">
        <w:rPr>
          <w:rFonts w:ascii="Times New Roman" w:hAnsi="Times New Roman" w:cs="Times New Roman"/>
          <w:sz w:val="24"/>
          <w:szCs w:val="24"/>
        </w:rPr>
        <w:t xml:space="preserve"> and </w:t>
      </w:r>
      <w:r w:rsidR="00F23379" w:rsidRPr="00A01B8A">
        <w:rPr>
          <w:rFonts w:ascii="Times New Roman" w:hAnsi="Times New Roman" w:cs="Times New Roman"/>
          <w:sz w:val="24"/>
          <w:szCs w:val="24"/>
        </w:rPr>
        <w:t xml:space="preserve">low intensity walking. </w:t>
      </w:r>
      <w:r w:rsidR="00CF2297" w:rsidRPr="00A01B8A">
        <w:rPr>
          <w:rFonts w:ascii="Times New Roman" w:hAnsi="Times New Roman" w:cs="Times New Roman"/>
          <w:sz w:val="24"/>
          <w:szCs w:val="24"/>
        </w:rPr>
        <w:t>The lack of follow up questions also put into question the possible reasons surrounding the changes in mood state, such as, was the exercise undertaken as part of a group</w:t>
      </w:r>
      <w:r w:rsidR="005F2371">
        <w:rPr>
          <w:rFonts w:ascii="Times New Roman" w:hAnsi="Times New Roman" w:cs="Times New Roman"/>
          <w:sz w:val="24"/>
          <w:szCs w:val="24"/>
        </w:rPr>
        <w:t>?</w:t>
      </w:r>
      <w:r w:rsidR="00CF2297" w:rsidRPr="00A01B8A">
        <w:rPr>
          <w:rFonts w:ascii="Times New Roman" w:hAnsi="Times New Roman" w:cs="Times New Roman"/>
          <w:sz w:val="24"/>
          <w:szCs w:val="24"/>
        </w:rPr>
        <w:t xml:space="preserve"> </w:t>
      </w:r>
      <w:r w:rsidR="005F2371">
        <w:rPr>
          <w:rFonts w:ascii="Times New Roman" w:hAnsi="Times New Roman" w:cs="Times New Roman"/>
          <w:sz w:val="24"/>
          <w:szCs w:val="24"/>
        </w:rPr>
        <w:t>W</w:t>
      </w:r>
      <w:r w:rsidR="00CF2297" w:rsidRPr="00A01B8A">
        <w:rPr>
          <w:rFonts w:ascii="Times New Roman" w:hAnsi="Times New Roman" w:cs="Times New Roman"/>
          <w:sz w:val="24"/>
          <w:szCs w:val="24"/>
        </w:rPr>
        <w:t>as it a new experience</w:t>
      </w:r>
      <w:r w:rsidR="005F2371">
        <w:rPr>
          <w:rFonts w:ascii="Times New Roman" w:hAnsi="Times New Roman" w:cs="Times New Roman"/>
          <w:sz w:val="24"/>
          <w:szCs w:val="24"/>
        </w:rPr>
        <w:t>?</w:t>
      </w:r>
      <w:r w:rsidR="00E27377" w:rsidRPr="00A01B8A">
        <w:rPr>
          <w:rFonts w:ascii="Times New Roman" w:hAnsi="Times New Roman" w:cs="Times New Roman"/>
          <w:sz w:val="24"/>
          <w:szCs w:val="24"/>
        </w:rPr>
        <w:t xml:space="preserve"> </w:t>
      </w:r>
      <w:r w:rsidR="005F2371">
        <w:rPr>
          <w:rFonts w:ascii="Times New Roman" w:hAnsi="Times New Roman" w:cs="Times New Roman"/>
          <w:sz w:val="24"/>
          <w:szCs w:val="24"/>
        </w:rPr>
        <w:t>W</w:t>
      </w:r>
      <w:r w:rsidR="00E27377" w:rsidRPr="00A01B8A">
        <w:rPr>
          <w:rFonts w:ascii="Times New Roman" w:hAnsi="Times New Roman" w:cs="Times New Roman"/>
          <w:sz w:val="24"/>
          <w:szCs w:val="24"/>
        </w:rPr>
        <w:t>hat environment was the exercise taken in? Would sustained and regular exercise continue to change mood state? Questionnaires over a longer time period would give us further insight i.e. week/month/year.</w:t>
      </w:r>
      <w:r w:rsidR="00E5298F">
        <w:rPr>
          <w:rFonts w:ascii="Times New Roman" w:hAnsi="Times New Roman" w:cs="Times New Roman"/>
          <w:sz w:val="24"/>
          <w:szCs w:val="24"/>
        </w:rPr>
        <w:t xml:space="preserve"> </w:t>
      </w:r>
      <w:r w:rsidR="0058679C">
        <w:rPr>
          <w:rFonts w:ascii="Times New Roman" w:hAnsi="Times New Roman" w:cs="Times New Roman"/>
          <w:sz w:val="24"/>
          <w:szCs w:val="24"/>
          <w:shd w:val="clear" w:color="auto" w:fill="FFFFFF"/>
        </w:rPr>
        <w:t xml:space="preserve">Study </w:t>
      </w:r>
      <w:r w:rsidR="001E5B74">
        <w:rPr>
          <w:rFonts w:ascii="Times New Roman" w:hAnsi="Times New Roman" w:cs="Times New Roman"/>
          <w:sz w:val="24"/>
          <w:szCs w:val="24"/>
          <w:shd w:val="clear" w:color="auto" w:fill="FFFFFF"/>
        </w:rPr>
        <w:t>over a longer period would be useful to establish whe</w:t>
      </w:r>
      <w:r w:rsidR="00D029DE">
        <w:rPr>
          <w:rFonts w:ascii="Times New Roman" w:hAnsi="Times New Roman" w:cs="Times New Roman"/>
          <w:sz w:val="24"/>
          <w:szCs w:val="24"/>
          <w:shd w:val="clear" w:color="auto" w:fill="FFFFFF"/>
        </w:rPr>
        <w:t xml:space="preserve">ther </w:t>
      </w:r>
      <w:r w:rsidR="00C13BC4">
        <w:rPr>
          <w:rFonts w:ascii="Times New Roman" w:hAnsi="Times New Roman" w:cs="Times New Roman"/>
          <w:sz w:val="24"/>
          <w:szCs w:val="24"/>
        </w:rPr>
        <w:t>regular</w:t>
      </w:r>
      <w:r w:rsidRPr="00A01B8A">
        <w:rPr>
          <w:rFonts w:ascii="Times New Roman" w:hAnsi="Times New Roman" w:cs="Times New Roman"/>
          <w:sz w:val="24"/>
          <w:szCs w:val="24"/>
        </w:rPr>
        <w:t xml:space="preserve"> exercise </w:t>
      </w:r>
      <w:r w:rsidR="002167A1">
        <w:rPr>
          <w:rFonts w:ascii="Times New Roman" w:hAnsi="Times New Roman" w:cs="Times New Roman"/>
          <w:sz w:val="24"/>
          <w:szCs w:val="24"/>
        </w:rPr>
        <w:t xml:space="preserve">could </w:t>
      </w:r>
      <w:r w:rsidRPr="00A01B8A">
        <w:rPr>
          <w:rFonts w:ascii="Times New Roman" w:hAnsi="Times New Roman" w:cs="Times New Roman"/>
          <w:sz w:val="24"/>
          <w:szCs w:val="24"/>
        </w:rPr>
        <w:t xml:space="preserve">offer more than just a temporary improvement of mood state, </w:t>
      </w:r>
      <w:r w:rsidR="00EF6DE5">
        <w:rPr>
          <w:rFonts w:ascii="Times New Roman" w:hAnsi="Times New Roman" w:cs="Times New Roman"/>
          <w:sz w:val="24"/>
          <w:szCs w:val="24"/>
        </w:rPr>
        <w:t xml:space="preserve">or possibly </w:t>
      </w:r>
      <w:r w:rsidRPr="00A01B8A">
        <w:rPr>
          <w:rFonts w:ascii="Times New Roman" w:hAnsi="Times New Roman" w:cs="Times New Roman"/>
          <w:sz w:val="24"/>
          <w:szCs w:val="24"/>
        </w:rPr>
        <w:t>be a vehicle for more deep-seated change through improvements in the way we view ou</w:t>
      </w:r>
      <w:r w:rsidR="00A01B8A">
        <w:rPr>
          <w:rFonts w:ascii="Times New Roman" w:hAnsi="Times New Roman" w:cs="Times New Roman"/>
          <w:sz w:val="24"/>
          <w:szCs w:val="24"/>
        </w:rPr>
        <w:t>rselves</w:t>
      </w:r>
    </w:p>
    <w:p w14:paraId="654DA349" w14:textId="3899F6DA" w:rsidR="00105471" w:rsidRDefault="007369B3" w:rsidP="00E27377">
      <w:pPr>
        <w:rPr>
          <w:rFonts w:ascii="Times New Roman" w:hAnsi="Times New Roman" w:cs="Times New Roman"/>
          <w:sz w:val="24"/>
          <w:szCs w:val="24"/>
        </w:rPr>
      </w:pPr>
      <w:r w:rsidRPr="00A01B8A">
        <w:rPr>
          <w:rFonts w:ascii="Times New Roman" w:hAnsi="Times New Roman" w:cs="Times New Roman"/>
          <w:sz w:val="24"/>
          <w:szCs w:val="24"/>
          <w:shd w:val="clear" w:color="auto" w:fill="FFFFFF"/>
        </w:rPr>
        <w:t xml:space="preserve">The aim of this report is to support, argue or reject the claim that exercise can indeed enhance mood state by comparing the mood state before and after an exercise session lasting at least </w:t>
      </w:r>
      <w:r w:rsidRPr="00A01B8A">
        <w:rPr>
          <w:rFonts w:ascii="Times New Roman" w:hAnsi="Times New Roman" w:cs="Times New Roman"/>
          <w:sz w:val="24"/>
          <w:szCs w:val="24"/>
          <w:shd w:val="clear" w:color="auto" w:fill="FFFFFF"/>
        </w:rPr>
        <w:lastRenderedPageBreak/>
        <w:t>20 minutes</w:t>
      </w:r>
      <w:r w:rsidR="00885B18">
        <w:rPr>
          <w:rFonts w:ascii="Times New Roman" w:hAnsi="Times New Roman" w:cs="Times New Roman"/>
          <w:sz w:val="24"/>
          <w:szCs w:val="24"/>
          <w:shd w:val="clear" w:color="auto" w:fill="FFFFFF"/>
        </w:rPr>
        <w:t>, from the results of this study, the evidence</w:t>
      </w:r>
      <w:r w:rsidR="00466589">
        <w:rPr>
          <w:rFonts w:ascii="Times New Roman" w:hAnsi="Times New Roman" w:cs="Times New Roman"/>
          <w:sz w:val="24"/>
          <w:szCs w:val="24"/>
          <w:shd w:val="clear" w:color="auto" w:fill="FFFFFF"/>
        </w:rPr>
        <w:t xml:space="preserve"> would support the notion that e</w:t>
      </w:r>
      <w:r w:rsidR="003674F1">
        <w:rPr>
          <w:rFonts w:ascii="Times New Roman" w:hAnsi="Times New Roman" w:cs="Times New Roman"/>
          <w:sz w:val="24"/>
          <w:szCs w:val="24"/>
          <w:shd w:val="clear" w:color="auto" w:fill="FFFFFF"/>
        </w:rPr>
        <w:t>xercise does in fact enhance mood state.</w:t>
      </w:r>
    </w:p>
    <w:p w14:paraId="2FE89881" w14:textId="5283993C" w:rsidR="00E27377" w:rsidRDefault="00A01B8A" w:rsidP="00E27377">
      <w:pPr>
        <w:rPr>
          <w:rFonts w:ascii="Times New Roman" w:hAnsi="Times New Roman" w:cs="Times New Roman"/>
          <w:sz w:val="24"/>
          <w:szCs w:val="24"/>
        </w:rPr>
      </w:pPr>
      <w:r>
        <w:rPr>
          <w:rFonts w:ascii="Times New Roman" w:hAnsi="Times New Roman" w:cs="Times New Roman"/>
          <w:sz w:val="24"/>
          <w:szCs w:val="24"/>
        </w:rPr>
        <w:t>Word count 1</w:t>
      </w:r>
      <w:r w:rsidR="00172671">
        <w:rPr>
          <w:rFonts w:ascii="Times New Roman" w:hAnsi="Times New Roman" w:cs="Times New Roman"/>
          <w:sz w:val="24"/>
          <w:szCs w:val="24"/>
        </w:rPr>
        <w:t>8</w:t>
      </w:r>
      <w:r w:rsidR="00610815">
        <w:rPr>
          <w:rFonts w:ascii="Times New Roman" w:hAnsi="Times New Roman" w:cs="Times New Roman"/>
          <w:sz w:val="24"/>
          <w:szCs w:val="24"/>
        </w:rPr>
        <w:t>70</w:t>
      </w:r>
    </w:p>
    <w:p w14:paraId="1D9A7721" w14:textId="49D8E8C8" w:rsidR="00610815" w:rsidRDefault="00610815" w:rsidP="00E27377">
      <w:pPr>
        <w:rPr>
          <w:rFonts w:ascii="Times New Roman" w:hAnsi="Times New Roman" w:cs="Times New Roman"/>
          <w:sz w:val="24"/>
          <w:szCs w:val="24"/>
        </w:rPr>
      </w:pPr>
    </w:p>
    <w:p w14:paraId="0B258F2D" w14:textId="77777777" w:rsidR="00610815" w:rsidRPr="00A01B8A" w:rsidRDefault="00610815" w:rsidP="00BE5B76">
      <w:pPr>
        <w:jc w:val="center"/>
        <w:rPr>
          <w:rFonts w:ascii="Times New Roman" w:hAnsi="Times New Roman" w:cs="Times New Roman"/>
          <w:b/>
          <w:sz w:val="24"/>
          <w:szCs w:val="24"/>
          <w:u w:val="single"/>
        </w:rPr>
      </w:pPr>
      <w:r w:rsidRPr="00A01B8A">
        <w:rPr>
          <w:rFonts w:ascii="Times New Roman" w:hAnsi="Times New Roman" w:cs="Times New Roman"/>
          <w:b/>
          <w:sz w:val="24"/>
          <w:szCs w:val="24"/>
          <w:u w:val="single"/>
        </w:rPr>
        <w:t>References</w:t>
      </w:r>
    </w:p>
    <w:p w14:paraId="3AF25C6F" w14:textId="77777777" w:rsidR="00610815" w:rsidRPr="00A01B8A" w:rsidRDefault="00610815" w:rsidP="00BE5B76">
      <w:pPr>
        <w:rPr>
          <w:rFonts w:ascii="Times New Roman" w:hAnsi="Times New Roman" w:cs="Times New Roman"/>
          <w:sz w:val="24"/>
          <w:szCs w:val="24"/>
          <w:shd w:val="clear" w:color="auto" w:fill="FFFFFF"/>
        </w:rPr>
      </w:pPr>
      <w:r w:rsidRPr="00A01B8A">
        <w:rPr>
          <w:rFonts w:ascii="Times New Roman" w:hAnsi="Times New Roman" w:cs="Times New Roman"/>
          <w:sz w:val="24"/>
          <w:szCs w:val="24"/>
          <w:shd w:val="clear" w:color="auto" w:fill="FFFFFF"/>
        </w:rPr>
        <w:t xml:space="preserve">Brandt, R., </w:t>
      </w:r>
      <w:proofErr w:type="spellStart"/>
      <w:r w:rsidRPr="00A01B8A">
        <w:rPr>
          <w:rFonts w:ascii="Times New Roman" w:hAnsi="Times New Roman" w:cs="Times New Roman"/>
          <w:sz w:val="24"/>
          <w:szCs w:val="24"/>
          <w:shd w:val="clear" w:color="auto" w:fill="FFFFFF"/>
        </w:rPr>
        <w:t>Herrero</w:t>
      </w:r>
      <w:proofErr w:type="spellEnd"/>
      <w:r w:rsidRPr="00A01B8A">
        <w:rPr>
          <w:rFonts w:ascii="Times New Roman" w:hAnsi="Times New Roman" w:cs="Times New Roman"/>
          <w:sz w:val="24"/>
          <w:szCs w:val="24"/>
          <w:shd w:val="clear" w:color="auto" w:fill="FFFFFF"/>
        </w:rPr>
        <w:t xml:space="preserve">, D., </w:t>
      </w:r>
      <w:proofErr w:type="spellStart"/>
      <w:r w:rsidRPr="00A01B8A">
        <w:rPr>
          <w:rFonts w:ascii="Times New Roman" w:hAnsi="Times New Roman" w:cs="Times New Roman"/>
          <w:sz w:val="24"/>
          <w:szCs w:val="24"/>
          <w:shd w:val="clear" w:color="auto" w:fill="FFFFFF"/>
        </w:rPr>
        <w:t>Massetti</w:t>
      </w:r>
      <w:proofErr w:type="spellEnd"/>
      <w:r w:rsidRPr="00A01B8A">
        <w:rPr>
          <w:rFonts w:ascii="Times New Roman" w:hAnsi="Times New Roman" w:cs="Times New Roman"/>
          <w:sz w:val="24"/>
          <w:szCs w:val="24"/>
          <w:shd w:val="clear" w:color="auto" w:fill="FFFFFF"/>
        </w:rPr>
        <w:t xml:space="preserve">, T., </w:t>
      </w:r>
      <w:proofErr w:type="spellStart"/>
      <w:r w:rsidRPr="00A01B8A">
        <w:rPr>
          <w:rFonts w:ascii="Times New Roman" w:hAnsi="Times New Roman" w:cs="Times New Roman"/>
          <w:sz w:val="24"/>
          <w:szCs w:val="24"/>
          <w:shd w:val="clear" w:color="auto" w:fill="FFFFFF"/>
        </w:rPr>
        <w:t>Crocetta</w:t>
      </w:r>
      <w:proofErr w:type="spellEnd"/>
      <w:r w:rsidRPr="00A01B8A">
        <w:rPr>
          <w:rFonts w:ascii="Times New Roman" w:hAnsi="Times New Roman" w:cs="Times New Roman"/>
          <w:sz w:val="24"/>
          <w:szCs w:val="24"/>
          <w:shd w:val="clear" w:color="auto" w:fill="FFFFFF"/>
        </w:rPr>
        <w:t xml:space="preserve">, T., </w:t>
      </w:r>
      <w:proofErr w:type="spellStart"/>
      <w:r w:rsidRPr="00A01B8A">
        <w:rPr>
          <w:rFonts w:ascii="Times New Roman" w:hAnsi="Times New Roman" w:cs="Times New Roman"/>
          <w:sz w:val="24"/>
          <w:szCs w:val="24"/>
          <w:shd w:val="clear" w:color="auto" w:fill="FFFFFF"/>
        </w:rPr>
        <w:t>Guarnieri</w:t>
      </w:r>
      <w:proofErr w:type="spellEnd"/>
      <w:r w:rsidRPr="00A01B8A">
        <w:rPr>
          <w:rFonts w:ascii="Times New Roman" w:hAnsi="Times New Roman" w:cs="Times New Roman"/>
          <w:sz w:val="24"/>
          <w:szCs w:val="24"/>
          <w:shd w:val="clear" w:color="auto" w:fill="FFFFFF"/>
        </w:rPr>
        <w:t xml:space="preserve">, R., de Mello </w:t>
      </w:r>
      <w:proofErr w:type="spellStart"/>
      <w:r w:rsidRPr="00A01B8A">
        <w:rPr>
          <w:rFonts w:ascii="Times New Roman" w:hAnsi="Times New Roman" w:cs="Times New Roman"/>
          <w:sz w:val="24"/>
          <w:szCs w:val="24"/>
          <w:shd w:val="clear" w:color="auto" w:fill="FFFFFF"/>
        </w:rPr>
        <w:t>Monteiro</w:t>
      </w:r>
      <w:proofErr w:type="spellEnd"/>
      <w:r w:rsidRPr="00A01B8A">
        <w:rPr>
          <w:rFonts w:ascii="Times New Roman" w:hAnsi="Times New Roman" w:cs="Times New Roman"/>
          <w:sz w:val="24"/>
          <w:szCs w:val="24"/>
          <w:shd w:val="clear" w:color="auto" w:fill="FFFFFF"/>
        </w:rPr>
        <w:t xml:space="preserve">, C., da </w:t>
      </w:r>
      <w:proofErr w:type="spellStart"/>
      <w:r w:rsidRPr="00A01B8A">
        <w:rPr>
          <w:rFonts w:ascii="Times New Roman" w:hAnsi="Times New Roman" w:cs="Times New Roman"/>
          <w:sz w:val="24"/>
          <w:szCs w:val="24"/>
          <w:shd w:val="clear" w:color="auto" w:fill="FFFFFF"/>
        </w:rPr>
        <w:t>Silveira</w:t>
      </w:r>
      <w:proofErr w:type="spellEnd"/>
      <w:r w:rsidRPr="00A01B8A">
        <w:rPr>
          <w:rFonts w:ascii="Times New Roman" w:hAnsi="Times New Roman" w:cs="Times New Roman"/>
          <w:sz w:val="24"/>
          <w:szCs w:val="24"/>
          <w:shd w:val="clear" w:color="auto" w:fill="FFFFFF"/>
        </w:rPr>
        <w:t xml:space="preserve"> Viana, M., Bevilacqua, G., de </w:t>
      </w:r>
      <w:proofErr w:type="spellStart"/>
      <w:r w:rsidRPr="00A01B8A">
        <w:rPr>
          <w:rFonts w:ascii="Times New Roman" w:hAnsi="Times New Roman" w:cs="Times New Roman"/>
          <w:sz w:val="24"/>
          <w:szCs w:val="24"/>
          <w:shd w:val="clear" w:color="auto" w:fill="FFFFFF"/>
        </w:rPr>
        <w:t>Abreu</w:t>
      </w:r>
      <w:proofErr w:type="spellEnd"/>
      <w:r w:rsidRPr="00A01B8A">
        <w:rPr>
          <w:rFonts w:ascii="Times New Roman" w:hAnsi="Times New Roman" w:cs="Times New Roman"/>
          <w:sz w:val="24"/>
          <w:szCs w:val="24"/>
          <w:shd w:val="clear" w:color="auto" w:fill="FFFFFF"/>
        </w:rPr>
        <w:t>, L. and Andrade, A., 2016. The Brunel Mood Scale Rating in Mental Health for Physically Active and Apparently Healthy Populations. </w:t>
      </w:r>
      <w:r w:rsidRPr="00A01B8A">
        <w:rPr>
          <w:rFonts w:ascii="Times New Roman" w:hAnsi="Times New Roman" w:cs="Times New Roman"/>
          <w:i/>
          <w:iCs/>
          <w:sz w:val="24"/>
          <w:szCs w:val="24"/>
          <w:shd w:val="clear" w:color="auto" w:fill="FFFFFF"/>
        </w:rPr>
        <w:t>Health</w:t>
      </w:r>
      <w:r w:rsidRPr="00A01B8A">
        <w:rPr>
          <w:rFonts w:ascii="Times New Roman" w:hAnsi="Times New Roman" w:cs="Times New Roman"/>
          <w:sz w:val="24"/>
          <w:szCs w:val="24"/>
          <w:shd w:val="clear" w:color="auto" w:fill="FFFFFF"/>
        </w:rPr>
        <w:t>, 08(02), pp.125-132.</w:t>
      </w:r>
    </w:p>
    <w:p w14:paraId="7ED0D2CE" w14:textId="77777777" w:rsidR="00610815" w:rsidRPr="00A01B8A" w:rsidRDefault="00610815" w:rsidP="00BE5B76">
      <w:pPr>
        <w:rPr>
          <w:rFonts w:ascii="Times New Roman" w:hAnsi="Times New Roman" w:cs="Times New Roman"/>
          <w:sz w:val="24"/>
          <w:szCs w:val="24"/>
          <w:shd w:val="clear" w:color="auto" w:fill="FFFFFF"/>
        </w:rPr>
      </w:pPr>
      <w:r w:rsidRPr="00A01B8A">
        <w:rPr>
          <w:rFonts w:ascii="Times New Roman" w:hAnsi="Times New Roman" w:cs="Times New Roman"/>
          <w:sz w:val="24"/>
          <w:szCs w:val="24"/>
          <w:shd w:val="clear" w:color="auto" w:fill="FFFFFF"/>
        </w:rPr>
        <w:t xml:space="preserve">Crush, E., Frith, E. and </w:t>
      </w:r>
      <w:proofErr w:type="spellStart"/>
      <w:r w:rsidRPr="00A01B8A">
        <w:rPr>
          <w:rFonts w:ascii="Times New Roman" w:hAnsi="Times New Roman" w:cs="Times New Roman"/>
          <w:sz w:val="24"/>
          <w:szCs w:val="24"/>
          <w:shd w:val="clear" w:color="auto" w:fill="FFFFFF"/>
        </w:rPr>
        <w:t>Loprinzi</w:t>
      </w:r>
      <w:proofErr w:type="spellEnd"/>
      <w:r w:rsidRPr="00A01B8A">
        <w:rPr>
          <w:rFonts w:ascii="Times New Roman" w:hAnsi="Times New Roman" w:cs="Times New Roman"/>
          <w:sz w:val="24"/>
          <w:szCs w:val="24"/>
          <w:shd w:val="clear" w:color="auto" w:fill="FFFFFF"/>
        </w:rPr>
        <w:t>, P., 2018</w:t>
      </w:r>
      <w:bookmarkStart w:id="7" w:name="_Hlk35338972"/>
      <w:r w:rsidRPr="00A01B8A">
        <w:rPr>
          <w:rFonts w:ascii="Times New Roman" w:hAnsi="Times New Roman" w:cs="Times New Roman"/>
          <w:sz w:val="24"/>
          <w:szCs w:val="24"/>
          <w:shd w:val="clear" w:color="auto" w:fill="FFFFFF"/>
        </w:rPr>
        <w:t>. Experimental effects of acute exercise duration and exercise recovery on mood state</w:t>
      </w:r>
      <w:bookmarkEnd w:id="7"/>
      <w:r w:rsidRPr="00A01B8A">
        <w:rPr>
          <w:rFonts w:ascii="Times New Roman" w:hAnsi="Times New Roman" w:cs="Times New Roman"/>
          <w:sz w:val="24"/>
          <w:szCs w:val="24"/>
          <w:shd w:val="clear" w:color="auto" w:fill="FFFFFF"/>
        </w:rPr>
        <w:t>. </w:t>
      </w:r>
      <w:r w:rsidRPr="00A01B8A">
        <w:rPr>
          <w:rFonts w:ascii="Times New Roman" w:hAnsi="Times New Roman" w:cs="Times New Roman"/>
          <w:i/>
          <w:iCs/>
          <w:sz w:val="24"/>
          <w:szCs w:val="24"/>
          <w:shd w:val="clear" w:color="auto" w:fill="FFFFFF"/>
        </w:rPr>
        <w:t>Journal of Affective Disorders</w:t>
      </w:r>
      <w:r w:rsidRPr="00A01B8A">
        <w:rPr>
          <w:rFonts w:ascii="Times New Roman" w:hAnsi="Times New Roman" w:cs="Times New Roman"/>
          <w:sz w:val="24"/>
          <w:szCs w:val="24"/>
          <w:shd w:val="clear" w:color="auto" w:fill="FFFFFF"/>
        </w:rPr>
        <w:t>, 229, pp.282-287.</w:t>
      </w:r>
    </w:p>
    <w:p w14:paraId="2C3429CA" w14:textId="77777777" w:rsidR="00610815" w:rsidRPr="00A01B8A" w:rsidRDefault="00610815" w:rsidP="00BE5B76">
      <w:pPr>
        <w:rPr>
          <w:rFonts w:ascii="Times New Roman" w:hAnsi="Times New Roman" w:cs="Times New Roman"/>
          <w:sz w:val="24"/>
          <w:szCs w:val="24"/>
          <w:shd w:val="clear" w:color="auto" w:fill="FFFFFF"/>
        </w:rPr>
      </w:pPr>
      <w:r w:rsidRPr="00A01B8A">
        <w:rPr>
          <w:rFonts w:ascii="Times New Roman" w:hAnsi="Times New Roman" w:cs="Times New Roman"/>
          <w:sz w:val="24"/>
          <w:szCs w:val="24"/>
          <w:shd w:val="clear" w:color="auto" w:fill="FFFFFF"/>
        </w:rPr>
        <w:t>Fox, K., 1999. The influence of physical activity on mental well-being. </w:t>
      </w:r>
      <w:r w:rsidRPr="00A01B8A">
        <w:rPr>
          <w:rFonts w:ascii="Times New Roman" w:hAnsi="Times New Roman" w:cs="Times New Roman"/>
          <w:i/>
          <w:iCs/>
          <w:sz w:val="24"/>
          <w:szCs w:val="24"/>
          <w:shd w:val="clear" w:color="auto" w:fill="FFFFFF"/>
        </w:rPr>
        <w:t>Public Health Nutrition</w:t>
      </w:r>
      <w:r w:rsidRPr="00A01B8A">
        <w:rPr>
          <w:rFonts w:ascii="Times New Roman" w:hAnsi="Times New Roman" w:cs="Times New Roman"/>
          <w:sz w:val="24"/>
          <w:szCs w:val="24"/>
          <w:shd w:val="clear" w:color="auto" w:fill="FFFFFF"/>
        </w:rPr>
        <w:t>, 2(3a), pp.411-418.</w:t>
      </w:r>
    </w:p>
    <w:p w14:paraId="6833F516" w14:textId="77777777" w:rsidR="00610815" w:rsidRPr="00A01B8A" w:rsidRDefault="00610815" w:rsidP="00BE5B76">
      <w:pPr>
        <w:rPr>
          <w:rFonts w:ascii="Times New Roman" w:hAnsi="Times New Roman" w:cs="Times New Roman"/>
          <w:sz w:val="24"/>
          <w:szCs w:val="24"/>
          <w:shd w:val="clear" w:color="auto" w:fill="FFFFFF"/>
        </w:rPr>
      </w:pPr>
      <w:proofErr w:type="spellStart"/>
      <w:r w:rsidRPr="00A01B8A">
        <w:rPr>
          <w:rFonts w:ascii="Times New Roman" w:hAnsi="Times New Roman" w:cs="Times New Roman"/>
          <w:sz w:val="24"/>
          <w:szCs w:val="24"/>
          <w:shd w:val="clear" w:color="auto" w:fill="FFFFFF"/>
        </w:rPr>
        <w:t>Gauvin</w:t>
      </w:r>
      <w:proofErr w:type="spellEnd"/>
      <w:r w:rsidRPr="00A01B8A">
        <w:rPr>
          <w:rFonts w:ascii="Times New Roman" w:hAnsi="Times New Roman" w:cs="Times New Roman"/>
          <w:sz w:val="24"/>
          <w:szCs w:val="24"/>
          <w:shd w:val="clear" w:color="auto" w:fill="FFFFFF"/>
        </w:rPr>
        <w:t xml:space="preserve">, L. and </w:t>
      </w:r>
      <w:proofErr w:type="spellStart"/>
      <w:r w:rsidRPr="00A01B8A">
        <w:rPr>
          <w:rFonts w:ascii="Times New Roman" w:hAnsi="Times New Roman" w:cs="Times New Roman"/>
          <w:sz w:val="24"/>
          <w:szCs w:val="24"/>
          <w:shd w:val="clear" w:color="auto" w:fill="FFFFFF"/>
        </w:rPr>
        <w:t>Rejeski</w:t>
      </w:r>
      <w:proofErr w:type="spellEnd"/>
      <w:r w:rsidRPr="00A01B8A">
        <w:rPr>
          <w:rFonts w:ascii="Times New Roman" w:hAnsi="Times New Roman" w:cs="Times New Roman"/>
          <w:sz w:val="24"/>
          <w:szCs w:val="24"/>
          <w:shd w:val="clear" w:color="auto" w:fill="FFFFFF"/>
        </w:rPr>
        <w:t>, W., 1993. The Exercise-Induced Feeling Inventory: Development and Initial Validation. </w:t>
      </w:r>
      <w:r w:rsidRPr="00A01B8A">
        <w:rPr>
          <w:rFonts w:ascii="Times New Roman" w:hAnsi="Times New Roman" w:cs="Times New Roman"/>
          <w:i/>
          <w:iCs/>
          <w:sz w:val="24"/>
          <w:szCs w:val="24"/>
          <w:shd w:val="clear" w:color="auto" w:fill="FFFFFF"/>
        </w:rPr>
        <w:t>Journal of Sport and Exercise Psychology</w:t>
      </w:r>
      <w:r w:rsidRPr="00A01B8A">
        <w:rPr>
          <w:rFonts w:ascii="Times New Roman" w:hAnsi="Times New Roman" w:cs="Times New Roman"/>
          <w:sz w:val="24"/>
          <w:szCs w:val="24"/>
          <w:shd w:val="clear" w:color="auto" w:fill="FFFFFF"/>
        </w:rPr>
        <w:t>, 15(4), pp.403-423.</w:t>
      </w:r>
    </w:p>
    <w:p w14:paraId="2C4E2A81" w14:textId="77777777" w:rsidR="00610815" w:rsidRPr="00A01B8A" w:rsidRDefault="00610815" w:rsidP="00BE5B76">
      <w:pPr>
        <w:rPr>
          <w:rFonts w:ascii="Times New Roman" w:hAnsi="Times New Roman" w:cs="Times New Roman"/>
          <w:sz w:val="24"/>
          <w:szCs w:val="24"/>
          <w:shd w:val="clear" w:color="auto" w:fill="FFFFFF"/>
        </w:rPr>
      </w:pPr>
      <w:proofErr w:type="spellStart"/>
      <w:r w:rsidRPr="00A01B8A">
        <w:rPr>
          <w:rFonts w:ascii="Times New Roman" w:hAnsi="Times New Roman" w:cs="Times New Roman"/>
          <w:sz w:val="24"/>
          <w:szCs w:val="24"/>
          <w:shd w:val="clear" w:color="auto" w:fill="FFFFFF"/>
        </w:rPr>
        <w:t>Grunseit</w:t>
      </w:r>
      <w:proofErr w:type="spellEnd"/>
      <w:r w:rsidRPr="00A01B8A">
        <w:rPr>
          <w:rFonts w:ascii="Times New Roman" w:hAnsi="Times New Roman" w:cs="Times New Roman"/>
          <w:sz w:val="24"/>
          <w:szCs w:val="24"/>
          <w:shd w:val="clear" w:color="auto" w:fill="FFFFFF"/>
        </w:rPr>
        <w:t xml:space="preserve">, A., Richards, J. and </w:t>
      </w:r>
      <w:proofErr w:type="spellStart"/>
      <w:r w:rsidRPr="00A01B8A">
        <w:rPr>
          <w:rFonts w:ascii="Times New Roman" w:hAnsi="Times New Roman" w:cs="Times New Roman"/>
          <w:sz w:val="24"/>
          <w:szCs w:val="24"/>
          <w:shd w:val="clear" w:color="auto" w:fill="FFFFFF"/>
        </w:rPr>
        <w:t>Merom</w:t>
      </w:r>
      <w:proofErr w:type="spellEnd"/>
      <w:r w:rsidRPr="00A01B8A">
        <w:rPr>
          <w:rFonts w:ascii="Times New Roman" w:hAnsi="Times New Roman" w:cs="Times New Roman"/>
          <w:sz w:val="24"/>
          <w:szCs w:val="24"/>
          <w:shd w:val="clear" w:color="auto" w:fill="FFFFFF"/>
        </w:rPr>
        <w:t xml:space="preserve">, D., 2017. Running on a high: </w:t>
      </w:r>
      <w:proofErr w:type="spellStart"/>
      <w:r w:rsidRPr="00A01B8A">
        <w:rPr>
          <w:rFonts w:ascii="Times New Roman" w:hAnsi="Times New Roman" w:cs="Times New Roman"/>
          <w:sz w:val="24"/>
          <w:szCs w:val="24"/>
          <w:shd w:val="clear" w:color="auto" w:fill="FFFFFF"/>
        </w:rPr>
        <w:t>parkrun</w:t>
      </w:r>
      <w:proofErr w:type="spellEnd"/>
      <w:r w:rsidRPr="00A01B8A">
        <w:rPr>
          <w:rFonts w:ascii="Times New Roman" w:hAnsi="Times New Roman" w:cs="Times New Roman"/>
          <w:sz w:val="24"/>
          <w:szCs w:val="24"/>
          <w:shd w:val="clear" w:color="auto" w:fill="FFFFFF"/>
        </w:rPr>
        <w:t xml:space="preserve"> and personal well-being. </w:t>
      </w:r>
      <w:r w:rsidRPr="00A01B8A">
        <w:rPr>
          <w:rFonts w:ascii="Times New Roman" w:hAnsi="Times New Roman" w:cs="Times New Roman"/>
          <w:i/>
          <w:iCs/>
          <w:sz w:val="24"/>
          <w:szCs w:val="24"/>
          <w:shd w:val="clear" w:color="auto" w:fill="FFFFFF"/>
        </w:rPr>
        <w:t>BMC Public Health</w:t>
      </w:r>
      <w:r w:rsidRPr="00A01B8A">
        <w:rPr>
          <w:rFonts w:ascii="Times New Roman" w:hAnsi="Times New Roman" w:cs="Times New Roman"/>
          <w:sz w:val="24"/>
          <w:szCs w:val="24"/>
          <w:shd w:val="clear" w:color="auto" w:fill="FFFFFF"/>
        </w:rPr>
        <w:t>, 18(1).</w:t>
      </w:r>
    </w:p>
    <w:p w14:paraId="4DC164B7" w14:textId="77777777" w:rsidR="00610815" w:rsidRPr="00A01B8A" w:rsidRDefault="00610815" w:rsidP="00BE5B76">
      <w:pPr>
        <w:rPr>
          <w:rFonts w:ascii="Times New Roman" w:hAnsi="Times New Roman" w:cs="Times New Roman"/>
          <w:sz w:val="24"/>
          <w:szCs w:val="24"/>
          <w:shd w:val="clear" w:color="auto" w:fill="FFFFFF"/>
        </w:rPr>
      </w:pPr>
      <w:bookmarkStart w:id="8" w:name="_Hlk34922500"/>
      <w:r w:rsidRPr="00A01B8A">
        <w:rPr>
          <w:rFonts w:ascii="Times New Roman" w:hAnsi="Times New Roman" w:cs="Times New Roman"/>
          <w:sz w:val="24"/>
          <w:szCs w:val="24"/>
          <w:shd w:val="clear" w:color="auto" w:fill="FFFFFF"/>
        </w:rPr>
        <w:t>Gov.wales. 2020</w:t>
      </w:r>
      <w:bookmarkEnd w:id="8"/>
      <w:r w:rsidRPr="00A01B8A">
        <w:rPr>
          <w:rFonts w:ascii="Times New Roman" w:hAnsi="Times New Roman" w:cs="Times New Roman"/>
          <w:sz w:val="24"/>
          <w:szCs w:val="24"/>
          <w:shd w:val="clear" w:color="auto" w:fill="FFFFFF"/>
        </w:rPr>
        <w:t>. [online] Available at: &lt;https://gov.wales/sites/default/files/statistics-and-research/2019-06/national-survey-for-wales-april-2018-to-march-2019-adult-lifestyle-534.pdf&gt; [Accessed 12 March 2020].</w:t>
      </w:r>
    </w:p>
    <w:p w14:paraId="0F418FC2" w14:textId="77777777" w:rsidR="00610815" w:rsidRPr="00A01B8A" w:rsidRDefault="00610815" w:rsidP="00BE5B76">
      <w:pPr>
        <w:rPr>
          <w:rFonts w:ascii="Times New Roman" w:hAnsi="Times New Roman" w:cs="Times New Roman"/>
          <w:sz w:val="24"/>
          <w:szCs w:val="24"/>
          <w:shd w:val="clear" w:color="auto" w:fill="FFFFFF"/>
        </w:rPr>
      </w:pPr>
      <w:r w:rsidRPr="00A01B8A">
        <w:rPr>
          <w:rFonts w:ascii="Times New Roman" w:hAnsi="Times New Roman" w:cs="Times New Roman"/>
          <w:sz w:val="24"/>
          <w:szCs w:val="24"/>
          <w:shd w:val="clear" w:color="auto" w:fill="FFFFFF"/>
        </w:rPr>
        <w:t>Hill, J., 2006. Understanding and Addressing the Epidemic of Obesity: An Energy Balance Perspective. </w:t>
      </w:r>
      <w:r w:rsidRPr="00A01B8A">
        <w:rPr>
          <w:rFonts w:ascii="Times New Roman" w:hAnsi="Times New Roman" w:cs="Times New Roman"/>
          <w:i/>
          <w:iCs/>
          <w:sz w:val="24"/>
          <w:szCs w:val="24"/>
          <w:shd w:val="clear" w:color="auto" w:fill="FFFFFF"/>
        </w:rPr>
        <w:t>Endocrine Reviews</w:t>
      </w:r>
      <w:r w:rsidRPr="00A01B8A">
        <w:rPr>
          <w:rFonts w:ascii="Times New Roman" w:hAnsi="Times New Roman" w:cs="Times New Roman"/>
          <w:sz w:val="24"/>
          <w:szCs w:val="24"/>
          <w:shd w:val="clear" w:color="auto" w:fill="FFFFFF"/>
        </w:rPr>
        <w:t>, 27(7), pp.750-761.</w:t>
      </w:r>
    </w:p>
    <w:p w14:paraId="6134BFB2" w14:textId="77777777" w:rsidR="00610815" w:rsidRPr="00A01B8A" w:rsidRDefault="00610815" w:rsidP="00BE5B76">
      <w:pPr>
        <w:rPr>
          <w:rFonts w:ascii="Times New Roman" w:hAnsi="Times New Roman" w:cs="Times New Roman"/>
          <w:sz w:val="24"/>
          <w:szCs w:val="24"/>
          <w:shd w:val="clear" w:color="auto" w:fill="FFFFFF"/>
        </w:rPr>
      </w:pPr>
      <w:r w:rsidRPr="00A01B8A">
        <w:rPr>
          <w:rFonts w:ascii="Times New Roman" w:hAnsi="Times New Roman" w:cs="Times New Roman"/>
          <w:sz w:val="24"/>
          <w:szCs w:val="24"/>
          <w:shd w:val="clear" w:color="auto" w:fill="FFFFFF"/>
        </w:rPr>
        <w:t>Singh, M., 2014. Mood, food, and obesity. </w:t>
      </w:r>
      <w:r w:rsidRPr="00A01B8A">
        <w:rPr>
          <w:rFonts w:ascii="Times New Roman" w:hAnsi="Times New Roman" w:cs="Times New Roman"/>
          <w:i/>
          <w:iCs/>
          <w:sz w:val="24"/>
          <w:szCs w:val="24"/>
          <w:shd w:val="clear" w:color="auto" w:fill="FFFFFF"/>
        </w:rPr>
        <w:t>Frontiers in Psychology</w:t>
      </w:r>
      <w:r w:rsidRPr="00A01B8A">
        <w:rPr>
          <w:rFonts w:ascii="Times New Roman" w:hAnsi="Times New Roman" w:cs="Times New Roman"/>
          <w:sz w:val="24"/>
          <w:szCs w:val="24"/>
          <w:shd w:val="clear" w:color="auto" w:fill="FFFFFF"/>
        </w:rPr>
        <w:t>, 5.</w:t>
      </w:r>
    </w:p>
    <w:p w14:paraId="3FAAEEAC" w14:textId="77777777" w:rsidR="00610815" w:rsidRPr="00A01B8A" w:rsidRDefault="00610815" w:rsidP="00BE5B76">
      <w:pPr>
        <w:rPr>
          <w:rFonts w:ascii="Times New Roman" w:hAnsi="Times New Roman" w:cs="Times New Roman"/>
          <w:b/>
          <w:sz w:val="24"/>
          <w:szCs w:val="24"/>
          <w:shd w:val="clear" w:color="auto" w:fill="FFFFFF"/>
        </w:rPr>
      </w:pPr>
      <w:r w:rsidRPr="00A01B8A">
        <w:rPr>
          <w:rFonts w:ascii="Times New Roman" w:hAnsi="Times New Roman" w:cs="Times New Roman"/>
          <w:sz w:val="24"/>
          <w:szCs w:val="24"/>
          <w:shd w:val="clear" w:color="auto" w:fill="FFFFFF"/>
        </w:rPr>
        <w:t>Steptoe, A. and Cox, S., 1988. Acute effects of aerobic exercise on mood. </w:t>
      </w:r>
      <w:r w:rsidRPr="00A01B8A">
        <w:rPr>
          <w:rFonts w:ascii="Times New Roman" w:hAnsi="Times New Roman" w:cs="Times New Roman"/>
          <w:i/>
          <w:iCs/>
          <w:sz w:val="24"/>
          <w:szCs w:val="24"/>
          <w:shd w:val="clear" w:color="auto" w:fill="FFFFFF"/>
        </w:rPr>
        <w:t>Health Psychology</w:t>
      </w:r>
      <w:r w:rsidRPr="00A01B8A">
        <w:rPr>
          <w:rFonts w:ascii="Times New Roman" w:hAnsi="Times New Roman" w:cs="Times New Roman"/>
          <w:sz w:val="24"/>
          <w:szCs w:val="24"/>
          <w:shd w:val="clear" w:color="auto" w:fill="FFFFFF"/>
        </w:rPr>
        <w:t>, 7(4), pp.329-340.</w:t>
      </w:r>
    </w:p>
    <w:p w14:paraId="1B93229D" w14:textId="77777777" w:rsidR="00610815" w:rsidRPr="00A01B8A" w:rsidRDefault="00610815" w:rsidP="00BE5B76">
      <w:pPr>
        <w:rPr>
          <w:rFonts w:ascii="Times New Roman" w:hAnsi="Times New Roman" w:cs="Times New Roman"/>
          <w:sz w:val="24"/>
          <w:szCs w:val="24"/>
          <w:shd w:val="clear" w:color="auto" w:fill="FFFFFF"/>
        </w:rPr>
      </w:pPr>
      <w:r w:rsidRPr="00A01B8A">
        <w:rPr>
          <w:rFonts w:ascii="Times New Roman" w:hAnsi="Times New Roman" w:cs="Times New Roman"/>
          <w:sz w:val="24"/>
          <w:szCs w:val="24"/>
          <w:shd w:val="clear" w:color="auto" w:fill="FFFFFF"/>
        </w:rPr>
        <w:t>Wales.nhs.uk. 2020. </w:t>
      </w:r>
      <w:r w:rsidRPr="00A01B8A">
        <w:rPr>
          <w:rFonts w:ascii="Times New Roman" w:hAnsi="Times New Roman" w:cs="Times New Roman"/>
          <w:i/>
          <w:iCs/>
          <w:sz w:val="24"/>
          <w:szCs w:val="24"/>
          <w:shd w:val="clear" w:color="auto" w:fill="FFFFFF"/>
        </w:rPr>
        <w:t>Public Health Wales | Search Results</w:t>
      </w:r>
      <w:r w:rsidRPr="00A01B8A">
        <w:rPr>
          <w:rFonts w:ascii="Times New Roman" w:hAnsi="Times New Roman" w:cs="Times New Roman"/>
          <w:sz w:val="24"/>
          <w:szCs w:val="24"/>
          <w:shd w:val="clear" w:color="auto" w:fill="FFFFFF"/>
        </w:rPr>
        <w:t>. [online] Available at: &lt;http://www.wales.nhs.uk/sitesplus/888/searchresults/?q=overweight+and+obese&amp;site=orgid*888&amp;requiredfields=DC%252Elanguage%3Aeng&amp;orgid=888&gt; [Accessed 12 March 2020].</w:t>
      </w:r>
    </w:p>
    <w:p w14:paraId="76A3AA9D" w14:textId="77777777" w:rsidR="00610815" w:rsidRPr="00A01B8A" w:rsidRDefault="00610815" w:rsidP="00BE5B76">
      <w:pPr>
        <w:rPr>
          <w:rFonts w:ascii="Times New Roman" w:hAnsi="Times New Roman" w:cs="Times New Roman"/>
          <w:sz w:val="24"/>
          <w:szCs w:val="24"/>
        </w:rPr>
      </w:pPr>
      <w:proofErr w:type="spellStart"/>
      <w:r w:rsidRPr="00A01B8A">
        <w:rPr>
          <w:rFonts w:ascii="Times New Roman" w:hAnsi="Times New Roman" w:cs="Times New Roman"/>
          <w:sz w:val="24"/>
          <w:szCs w:val="24"/>
          <w:shd w:val="clear" w:color="auto" w:fill="FFFFFF"/>
        </w:rPr>
        <w:t>Yeung</w:t>
      </w:r>
      <w:proofErr w:type="spellEnd"/>
      <w:r w:rsidRPr="00A01B8A">
        <w:rPr>
          <w:rFonts w:ascii="Times New Roman" w:hAnsi="Times New Roman" w:cs="Times New Roman"/>
          <w:sz w:val="24"/>
          <w:szCs w:val="24"/>
          <w:shd w:val="clear" w:color="auto" w:fill="FFFFFF"/>
        </w:rPr>
        <w:t>, R., 1996. The acute effects of exercise on mood state. </w:t>
      </w:r>
      <w:r w:rsidRPr="00A01B8A">
        <w:rPr>
          <w:rFonts w:ascii="Times New Roman" w:hAnsi="Times New Roman" w:cs="Times New Roman"/>
          <w:i/>
          <w:iCs/>
          <w:sz w:val="24"/>
          <w:szCs w:val="24"/>
          <w:shd w:val="clear" w:color="auto" w:fill="FFFFFF"/>
        </w:rPr>
        <w:t>Journal of Psychosomatic Research</w:t>
      </w:r>
      <w:r w:rsidRPr="00A01B8A">
        <w:rPr>
          <w:rFonts w:ascii="Times New Roman" w:hAnsi="Times New Roman" w:cs="Times New Roman"/>
          <w:sz w:val="24"/>
          <w:szCs w:val="24"/>
          <w:shd w:val="clear" w:color="auto" w:fill="FFFFFF"/>
        </w:rPr>
        <w:t>, 40(</w:t>
      </w:r>
      <w:r w:rsidRPr="00A01B8A">
        <w:rPr>
          <w:rFonts w:ascii="Times New Roman" w:hAnsi="Times New Roman" w:cs="Times New Roman"/>
          <w:sz w:val="24"/>
          <w:szCs w:val="24"/>
        </w:rPr>
        <w:t xml:space="preserve">r physical selves, and this has potential to </w:t>
      </w:r>
      <w:proofErr w:type="spellStart"/>
      <w:r w:rsidRPr="00A01B8A">
        <w:rPr>
          <w:rFonts w:ascii="Times New Roman" w:hAnsi="Times New Roman" w:cs="Times New Roman"/>
          <w:sz w:val="24"/>
          <w:szCs w:val="24"/>
        </w:rPr>
        <w:t>generalize</w:t>
      </w:r>
      <w:proofErr w:type="spellEnd"/>
      <w:r w:rsidRPr="00A01B8A">
        <w:rPr>
          <w:rFonts w:ascii="Times New Roman" w:hAnsi="Times New Roman" w:cs="Times New Roman"/>
          <w:sz w:val="24"/>
          <w:szCs w:val="24"/>
        </w:rPr>
        <w:t xml:space="preserve"> to higher self-esteem and identity change.</w:t>
      </w:r>
      <w:r w:rsidRPr="00A01B8A">
        <w:rPr>
          <w:rFonts w:ascii="Times New Roman" w:hAnsi="Times New Roman" w:cs="Times New Roman"/>
          <w:sz w:val="24"/>
          <w:szCs w:val="24"/>
          <w:shd w:val="clear" w:color="auto" w:fill="FFFFFF"/>
        </w:rPr>
        <w:t>2), pp.123-141.</w:t>
      </w:r>
    </w:p>
    <w:p w14:paraId="2167188D" w14:textId="77777777" w:rsidR="00610815" w:rsidRPr="00A01B8A" w:rsidRDefault="00610815" w:rsidP="00E27377">
      <w:pPr>
        <w:rPr>
          <w:rFonts w:ascii="Times New Roman" w:hAnsi="Times New Roman" w:cs="Times New Roman"/>
          <w:sz w:val="24"/>
          <w:szCs w:val="24"/>
        </w:rPr>
      </w:pPr>
    </w:p>
    <w:p w14:paraId="092F54A6" w14:textId="77777777" w:rsidR="00E27377" w:rsidRPr="00E27377" w:rsidRDefault="00E27377" w:rsidP="00E27377">
      <w:pPr>
        <w:rPr>
          <w:rFonts w:ascii="Times New Roman" w:hAnsi="Times New Roman" w:cs="Times New Roman"/>
          <w:b/>
          <w:sz w:val="24"/>
          <w:szCs w:val="24"/>
          <w:u w:val="single"/>
        </w:rPr>
      </w:pPr>
      <w:r w:rsidRPr="00E27377">
        <w:rPr>
          <w:rFonts w:ascii="Times New Roman" w:hAnsi="Times New Roman" w:cs="Times New Roman"/>
          <w:b/>
          <w:sz w:val="24"/>
          <w:szCs w:val="24"/>
          <w:u w:val="single"/>
        </w:rPr>
        <w:t xml:space="preserve"> </w:t>
      </w:r>
    </w:p>
    <w:p w14:paraId="77CF183A" w14:textId="77777777" w:rsidR="00E27377" w:rsidRPr="00E27377" w:rsidRDefault="00E27377" w:rsidP="00E27377">
      <w:pPr>
        <w:rPr>
          <w:rFonts w:ascii="Times New Roman" w:hAnsi="Times New Roman" w:cs="Times New Roman"/>
          <w:b/>
          <w:sz w:val="24"/>
          <w:szCs w:val="24"/>
          <w:u w:val="single"/>
        </w:rPr>
      </w:pPr>
    </w:p>
    <w:p w14:paraId="3342138A" w14:textId="217E09A8" w:rsidR="00E45AF5" w:rsidRPr="00A01B8A" w:rsidRDefault="00E45AF5" w:rsidP="00434FA4">
      <w:pPr>
        <w:rPr>
          <w:rFonts w:ascii="Times New Roman" w:hAnsi="Times New Roman" w:cs="Times New Roman"/>
          <w:sz w:val="24"/>
          <w:szCs w:val="24"/>
        </w:rPr>
      </w:pPr>
    </w:p>
    <w:sectPr w:rsidR="00E45AF5" w:rsidRPr="00A01B8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D4AA92" w14:textId="77777777" w:rsidR="00C95392" w:rsidRDefault="00C95392" w:rsidP="00D54470">
      <w:pPr>
        <w:spacing w:after="0" w:line="240" w:lineRule="auto"/>
      </w:pPr>
      <w:r>
        <w:separator/>
      </w:r>
    </w:p>
  </w:endnote>
  <w:endnote w:type="continuationSeparator" w:id="0">
    <w:p w14:paraId="279DEA7A" w14:textId="77777777" w:rsidR="00C95392" w:rsidRDefault="00C95392" w:rsidP="00D544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20B0604020202020204"/>
    <w:charset w:val="80"/>
    <w:family w:val="roman"/>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2561570"/>
      <w:docPartObj>
        <w:docPartGallery w:val="Page Numbers (Bottom of Page)"/>
        <w:docPartUnique/>
      </w:docPartObj>
    </w:sdtPr>
    <w:sdtEndPr>
      <w:rPr>
        <w:noProof/>
      </w:rPr>
    </w:sdtEndPr>
    <w:sdtContent>
      <w:p w14:paraId="3AEB56F4" w14:textId="7A89A594" w:rsidR="00775368" w:rsidRDefault="007753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9E2F21" w14:textId="77777777" w:rsidR="00775368" w:rsidRDefault="007753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C5FE2B" w14:textId="77777777" w:rsidR="00C95392" w:rsidRDefault="00C95392" w:rsidP="00D54470">
      <w:pPr>
        <w:spacing w:after="0" w:line="240" w:lineRule="auto"/>
      </w:pPr>
      <w:r>
        <w:separator/>
      </w:r>
    </w:p>
  </w:footnote>
  <w:footnote w:type="continuationSeparator" w:id="0">
    <w:p w14:paraId="0CE43D10" w14:textId="77777777" w:rsidR="00C95392" w:rsidRDefault="00C95392" w:rsidP="00D544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392"/>
    <w:rsid w:val="000A2261"/>
    <w:rsid w:val="000A65F8"/>
    <w:rsid w:val="000E3115"/>
    <w:rsid w:val="000E4A2A"/>
    <w:rsid w:val="00105471"/>
    <w:rsid w:val="00123AA3"/>
    <w:rsid w:val="00135A09"/>
    <w:rsid w:val="00172671"/>
    <w:rsid w:val="00180FBB"/>
    <w:rsid w:val="00190FF2"/>
    <w:rsid w:val="001E5B74"/>
    <w:rsid w:val="001E691F"/>
    <w:rsid w:val="002167A1"/>
    <w:rsid w:val="00221BEA"/>
    <w:rsid w:val="002338BD"/>
    <w:rsid w:val="002861F1"/>
    <w:rsid w:val="002A1F34"/>
    <w:rsid w:val="002C46EF"/>
    <w:rsid w:val="002D1131"/>
    <w:rsid w:val="00303D6D"/>
    <w:rsid w:val="00311050"/>
    <w:rsid w:val="00312874"/>
    <w:rsid w:val="00366C61"/>
    <w:rsid w:val="003674F1"/>
    <w:rsid w:val="003E2A68"/>
    <w:rsid w:val="003F1022"/>
    <w:rsid w:val="00423C99"/>
    <w:rsid w:val="00434FA4"/>
    <w:rsid w:val="00455AB4"/>
    <w:rsid w:val="00466589"/>
    <w:rsid w:val="004D6A8C"/>
    <w:rsid w:val="004E0695"/>
    <w:rsid w:val="00522DF7"/>
    <w:rsid w:val="00534C0D"/>
    <w:rsid w:val="00585AE2"/>
    <w:rsid w:val="0058679C"/>
    <w:rsid w:val="005C7CC1"/>
    <w:rsid w:val="005D5912"/>
    <w:rsid w:val="005D5F50"/>
    <w:rsid w:val="005F2371"/>
    <w:rsid w:val="005F60B8"/>
    <w:rsid w:val="00610815"/>
    <w:rsid w:val="00650716"/>
    <w:rsid w:val="00652CBB"/>
    <w:rsid w:val="00663DB6"/>
    <w:rsid w:val="006A4F78"/>
    <w:rsid w:val="006C65EA"/>
    <w:rsid w:val="00720214"/>
    <w:rsid w:val="007369B3"/>
    <w:rsid w:val="00740265"/>
    <w:rsid w:val="00775368"/>
    <w:rsid w:val="00784C0C"/>
    <w:rsid w:val="007961D0"/>
    <w:rsid w:val="007A2231"/>
    <w:rsid w:val="007F2392"/>
    <w:rsid w:val="00811C88"/>
    <w:rsid w:val="0083722A"/>
    <w:rsid w:val="00885B18"/>
    <w:rsid w:val="008A16F9"/>
    <w:rsid w:val="00902AB4"/>
    <w:rsid w:val="009322DE"/>
    <w:rsid w:val="00960856"/>
    <w:rsid w:val="009621C5"/>
    <w:rsid w:val="00962942"/>
    <w:rsid w:val="00987E96"/>
    <w:rsid w:val="009B6928"/>
    <w:rsid w:val="009B6E9E"/>
    <w:rsid w:val="00A01B8A"/>
    <w:rsid w:val="00A574A4"/>
    <w:rsid w:val="00A75FAE"/>
    <w:rsid w:val="00AA6EFD"/>
    <w:rsid w:val="00AD3276"/>
    <w:rsid w:val="00B42F2B"/>
    <w:rsid w:val="00B91AC4"/>
    <w:rsid w:val="00BC47ED"/>
    <w:rsid w:val="00BE3A88"/>
    <w:rsid w:val="00BE45D4"/>
    <w:rsid w:val="00C13BC4"/>
    <w:rsid w:val="00C305A6"/>
    <w:rsid w:val="00C95392"/>
    <w:rsid w:val="00CA1159"/>
    <w:rsid w:val="00CA50B4"/>
    <w:rsid w:val="00CB2113"/>
    <w:rsid w:val="00CF2297"/>
    <w:rsid w:val="00CF79FE"/>
    <w:rsid w:val="00D029DE"/>
    <w:rsid w:val="00D2154E"/>
    <w:rsid w:val="00D54470"/>
    <w:rsid w:val="00D84198"/>
    <w:rsid w:val="00DC648F"/>
    <w:rsid w:val="00DD2B0B"/>
    <w:rsid w:val="00E27377"/>
    <w:rsid w:val="00E45AF5"/>
    <w:rsid w:val="00E5298F"/>
    <w:rsid w:val="00EB3624"/>
    <w:rsid w:val="00EE5818"/>
    <w:rsid w:val="00EF6DE5"/>
    <w:rsid w:val="00F11D39"/>
    <w:rsid w:val="00F12D10"/>
    <w:rsid w:val="00F23379"/>
    <w:rsid w:val="00F27AA3"/>
    <w:rsid w:val="00F42B57"/>
    <w:rsid w:val="00F44B83"/>
    <w:rsid w:val="00FB0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DB505"/>
  <w15:chartTrackingRefBased/>
  <w15:docId w15:val="{C7D917B3-DA1C-4280-9FB4-E0EBE365F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42B57"/>
    <w:rPr>
      <w:color w:val="0000FF"/>
      <w:u w:val="single"/>
    </w:rPr>
  </w:style>
  <w:style w:type="character" w:customStyle="1" w:styleId="sr-only">
    <w:name w:val="sr-only"/>
    <w:basedOn w:val="DefaultParagraphFont"/>
    <w:rsid w:val="000E4A2A"/>
  </w:style>
  <w:style w:type="character" w:customStyle="1" w:styleId="text">
    <w:name w:val="text"/>
    <w:basedOn w:val="DefaultParagraphFont"/>
    <w:rsid w:val="000E4A2A"/>
  </w:style>
  <w:style w:type="paragraph" w:styleId="Header">
    <w:name w:val="header"/>
    <w:basedOn w:val="Normal"/>
    <w:link w:val="HeaderChar"/>
    <w:uiPriority w:val="99"/>
    <w:unhideWhenUsed/>
    <w:rsid w:val="00D544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470"/>
  </w:style>
  <w:style w:type="paragraph" w:styleId="Footer">
    <w:name w:val="footer"/>
    <w:basedOn w:val="Normal"/>
    <w:link w:val="FooterChar"/>
    <w:uiPriority w:val="99"/>
    <w:unhideWhenUsed/>
    <w:rsid w:val="00D544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470"/>
  </w:style>
  <w:style w:type="table" w:styleId="TableGrid">
    <w:name w:val="Table Grid"/>
    <w:basedOn w:val="TableNormal"/>
    <w:uiPriority w:val="39"/>
    <w:rsid w:val="00775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0"/>
    <w:qFormat/>
    <w:rsid w:val="00A01B8A"/>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A01B8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A01B8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A01B8A"/>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2587253">
      <w:bodyDiv w:val="1"/>
      <w:marLeft w:val="0"/>
      <w:marRight w:val="0"/>
      <w:marTop w:val="0"/>
      <w:marBottom w:val="0"/>
      <w:divBdr>
        <w:top w:val="none" w:sz="0" w:space="0" w:color="auto"/>
        <w:left w:val="none" w:sz="0" w:space="0" w:color="auto"/>
        <w:bottom w:val="none" w:sz="0" w:space="0" w:color="auto"/>
        <w:right w:val="none" w:sz="0" w:space="0" w:color="auto"/>
      </w:divBdr>
    </w:div>
    <w:div w:id="425466926">
      <w:bodyDiv w:val="1"/>
      <w:marLeft w:val="0"/>
      <w:marRight w:val="0"/>
      <w:marTop w:val="0"/>
      <w:marBottom w:val="0"/>
      <w:divBdr>
        <w:top w:val="none" w:sz="0" w:space="0" w:color="auto"/>
        <w:left w:val="none" w:sz="0" w:space="0" w:color="auto"/>
        <w:bottom w:val="none" w:sz="0" w:space="0" w:color="auto"/>
        <w:right w:val="none" w:sz="0" w:space="0" w:color="auto"/>
      </w:divBdr>
    </w:div>
    <w:div w:id="704057819">
      <w:bodyDiv w:val="1"/>
      <w:marLeft w:val="0"/>
      <w:marRight w:val="0"/>
      <w:marTop w:val="0"/>
      <w:marBottom w:val="0"/>
      <w:divBdr>
        <w:top w:val="none" w:sz="0" w:space="0" w:color="auto"/>
        <w:left w:val="none" w:sz="0" w:space="0" w:color="auto"/>
        <w:bottom w:val="none" w:sz="0" w:space="0" w:color="auto"/>
        <w:right w:val="none" w:sz="0" w:space="0" w:color="auto"/>
      </w:divBdr>
    </w:div>
    <w:div w:id="1121342772">
      <w:bodyDiv w:val="1"/>
      <w:marLeft w:val="0"/>
      <w:marRight w:val="0"/>
      <w:marTop w:val="0"/>
      <w:marBottom w:val="0"/>
      <w:divBdr>
        <w:top w:val="none" w:sz="0" w:space="0" w:color="auto"/>
        <w:left w:val="none" w:sz="0" w:space="0" w:color="auto"/>
        <w:bottom w:val="none" w:sz="0" w:space="0" w:color="auto"/>
        <w:right w:val="none" w:sz="0" w:space="0" w:color="auto"/>
      </w:divBdr>
    </w:div>
    <w:div w:id="1228996850">
      <w:bodyDiv w:val="1"/>
      <w:marLeft w:val="0"/>
      <w:marRight w:val="0"/>
      <w:marTop w:val="0"/>
      <w:marBottom w:val="0"/>
      <w:divBdr>
        <w:top w:val="none" w:sz="0" w:space="0" w:color="auto"/>
        <w:left w:val="none" w:sz="0" w:space="0" w:color="auto"/>
        <w:bottom w:val="none" w:sz="0" w:space="0" w:color="auto"/>
        <w:right w:val="none" w:sz="0" w:space="0" w:color="auto"/>
      </w:divBdr>
    </w:div>
    <w:div w:id="1364093928">
      <w:bodyDiv w:val="1"/>
      <w:marLeft w:val="0"/>
      <w:marRight w:val="0"/>
      <w:marTop w:val="0"/>
      <w:marBottom w:val="0"/>
      <w:divBdr>
        <w:top w:val="none" w:sz="0" w:space="0" w:color="auto"/>
        <w:left w:val="none" w:sz="0" w:space="0" w:color="auto"/>
        <w:bottom w:val="none" w:sz="0" w:space="0" w:color="auto"/>
        <w:right w:val="none" w:sz="0" w:space="0" w:color="auto"/>
      </w:divBdr>
    </w:div>
    <w:div w:id="1518737306">
      <w:bodyDiv w:val="1"/>
      <w:marLeft w:val="0"/>
      <w:marRight w:val="0"/>
      <w:marTop w:val="0"/>
      <w:marBottom w:val="0"/>
      <w:divBdr>
        <w:top w:val="none" w:sz="0" w:space="0" w:color="auto"/>
        <w:left w:val="none" w:sz="0" w:space="0" w:color="auto"/>
        <w:bottom w:val="none" w:sz="0" w:space="0" w:color="auto"/>
        <w:right w:val="none" w:sz="0" w:space="0" w:color="auto"/>
      </w:divBdr>
    </w:div>
    <w:div w:id="1645545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hart" Target="charts/chart1.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ciencedirect-com.ezproxy.uwtsd.ac.uk/science/article/pii/S016503271731232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iencedirect-com.ezproxy.uwtsd.ac.uk/science/article/pii/S0165032717312326" TargetMode="External"/><Relationship Id="rId5" Type="http://schemas.openxmlformats.org/officeDocument/2006/relationships/styles" Target="styles.xml"/><Relationship Id="rId15" Type="http://schemas.openxmlformats.org/officeDocument/2006/relationships/hyperlink" Target="https://www-sciencedirect-com.ezproxy.uwtsd.ac.uk/science/article/pii/S0165032717312326" TargetMode="External"/><Relationship Id="rId10" Type="http://schemas.openxmlformats.org/officeDocument/2006/relationships/hyperlink" Target="https://www-sciencedirect-com.ezproxy.uwtsd.ac.uk/science/article/pii/S0165032717312326"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sciencedirect-com.ezproxy.uwtsd.ac.uk/science/article/pii/S0165032717312326"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Exercise</a:t>
            </a:r>
            <a:r>
              <a:rPr lang="en-GB" baseline="0"/>
              <a:t>-Induced Feeling Inventory Mean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Before</c:v>
                </c:pt>
              </c:strCache>
            </c:strRef>
          </c:tx>
          <c:spPr>
            <a:solidFill>
              <a:schemeClr val="accent1"/>
            </a:solidFill>
            <a:ln>
              <a:noFill/>
            </a:ln>
            <a:effectLst/>
          </c:spPr>
          <c:invertIfNegative val="0"/>
          <c:cat>
            <c:strRef>
              <c:f>Sheet1!$A$2:$A$5</c:f>
              <c:strCache>
                <c:ptCount val="4"/>
                <c:pt idx="0">
                  <c:v>Positive Engagement</c:v>
                </c:pt>
                <c:pt idx="1">
                  <c:v>Revitalisation</c:v>
                </c:pt>
                <c:pt idx="2">
                  <c:v>Tranquility</c:v>
                </c:pt>
                <c:pt idx="3">
                  <c:v>Physical Exhaustion</c:v>
                </c:pt>
              </c:strCache>
            </c:strRef>
          </c:cat>
          <c:val>
            <c:numRef>
              <c:f>Sheet1!$B$2:$B$5</c:f>
              <c:numCache>
                <c:formatCode>General</c:formatCode>
                <c:ptCount val="4"/>
                <c:pt idx="0">
                  <c:v>5.52</c:v>
                </c:pt>
                <c:pt idx="1">
                  <c:v>3.43</c:v>
                </c:pt>
                <c:pt idx="2">
                  <c:v>5.43</c:v>
                </c:pt>
                <c:pt idx="3">
                  <c:v>5</c:v>
                </c:pt>
              </c:numCache>
            </c:numRef>
          </c:val>
          <c:extLst>
            <c:ext xmlns:c16="http://schemas.microsoft.com/office/drawing/2014/chart" uri="{C3380CC4-5D6E-409C-BE32-E72D297353CC}">
              <c16:uniqueId val="{00000000-2329-4E75-88A8-DF3CF2927A75}"/>
            </c:ext>
          </c:extLst>
        </c:ser>
        <c:ser>
          <c:idx val="1"/>
          <c:order val="1"/>
          <c:tx>
            <c:strRef>
              <c:f>Sheet1!$C$1</c:f>
              <c:strCache>
                <c:ptCount val="1"/>
                <c:pt idx="0">
                  <c:v>After</c:v>
                </c:pt>
              </c:strCache>
            </c:strRef>
          </c:tx>
          <c:spPr>
            <a:solidFill>
              <a:schemeClr val="accent2"/>
            </a:solidFill>
            <a:ln>
              <a:noFill/>
            </a:ln>
            <a:effectLst/>
          </c:spPr>
          <c:invertIfNegative val="0"/>
          <c:cat>
            <c:strRef>
              <c:f>Sheet1!$A$2:$A$5</c:f>
              <c:strCache>
                <c:ptCount val="4"/>
                <c:pt idx="0">
                  <c:v>Positive Engagement</c:v>
                </c:pt>
                <c:pt idx="1">
                  <c:v>Revitalisation</c:v>
                </c:pt>
                <c:pt idx="2">
                  <c:v>Tranquility</c:v>
                </c:pt>
                <c:pt idx="3">
                  <c:v>Physical Exhaustion</c:v>
                </c:pt>
              </c:strCache>
            </c:strRef>
          </c:cat>
          <c:val>
            <c:numRef>
              <c:f>Sheet1!$C$2:$C$5</c:f>
              <c:numCache>
                <c:formatCode>General</c:formatCode>
                <c:ptCount val="4"/>
                <c:pt idx="0">
                  <c:v>8.9499999999999993</c:v>
                </c:pt>
                <c:pt idx="1">
                  <c:v>8.33</c:v>
                </c:pt>
                <c:pt idx="2">
                  <c:v>7.29</c:v>
                </c:pt>
                <c:pt idx="3">
                  <c:v>6.1</c:v>
                </c:pt>
              </c:numCache>
            </c:numRef>
          </c:val>
          <c:extLst>
            <c:ext xmlns:c16="http://schemas.microsoft.com/office/drawing/2014/chart" uri="{C3380CC4-5D6E-409C-BE32-E72D297353CC}">
              <c16:uniqueId val="{00000001-2329-4E75-88A8-DF3CF2927A75}"/>
            </c:ext>
          </c:extLst>
        </c:ser>
        <c:dLbls>
          <c:showLegendKey val="0"/>
          <c:showVal val="0"/>
          <c:showCatName val="0"/>
          <c:showSerName val="0"/>
          <c:showPercent val="0"/>
          <c:showBubbleSize val="0"/>
        </c:dLbls>
        <c:gapWidth val="219"/>
        <c:overlap val="-27"/>
        <c:axId val="1100042952"/>
        <c:axId val="1100044920"/>
      </c:barChart>
      <c:catAx>
        <c:axId val="1100042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0044920"/>
        <c:crosses val="autoZero"/>
        <c:auto val="1"/>
        <c:lblAlgn val="ctr"/>
        <c:lblOffset val="100"/>
        <c:noMultiLvlLbl val="0"/>
      </c:catAx>
      <c:valAx>
        <c:axId val="1100044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0042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Brums</a:t>
            </a:r>
            <a:r>
              <a:rPr lang="en-GB" baseline="0"/>
              <a:t> Motivational Scale Mean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Before</c:v>
                </c:pt>
              </c:strCache>
            </c:strRef>
          </c:tx>
          <c:spPr>
            <a:solidFill>
              <a:schemeClr val="accent1"/>
            </a:solidFill>
            <a:ln>
              <a:noFill/>
            </a:ln>
            <a:effectLst/>
          </c:spPr>
          <c:invertIfNegative val="0"/>
          <c:cat>
            <c:strRef>
              <c:f>Sheet1!$A$2:$A$7</c:f>
              <c:strCache>
                <c:ptCount val="6"/>
                <c:pt idx="0">
                  <c:v>Anger</c:v>
                </c:pt>
                <c:pt idx="1">
                  <c:v>Confusion</c:v>
                </c:pt>
                <c:pt idx="2">
                  <c:v>Depression</c:v>
                </c:pt>
                <c:pt idx="3">
                  <c:v>Fatigue</c:v>
                </c:pt>
                <c:pt idx="4">
                  <c:v>Tension</c:v>
                </c:pt>
                <c:pt idx="5">
                  <c:v>Vigour</c:v>
                </c:pt>
              </c:strCache>
            </c:strRef>
          </c:cat>
          <c:val>
            <c:numRef>
              <c:f>Sheet1!$B$2:$B$7</c:f>
              <c:numCache>
                <c:formatCode>General</c:formatCode>
                <c:ptCount val="6"/>
                <c:pt idx="0">
                  <c:v>4</c:v>
                </c:pt>
                <c:pt idx="1">
                  <c:v>4.92</c:v>
                </c:pt>
                <c:pt idx="2">
                  <c:v>5.92</c:v>
                </c:pt>
                <c:pt idx="3">
                  <c:v>7.42</c:v>
                </c:pt>
                <c:pt idx="4">
                  <c:v>4.83</c:v>
                </c:pt>
                <c:pt idx="5">
                  <c:v>5.33</c:v>
                </c:pt>
              </c:numCache>
            </c:numRef>
          </c:val>
          <c:extLst>
            <c:ext xmlns:c16="http://schemas.microsoft.com/office/drawing/2014/chart" uri="{C3380CC4-5D6E-409C-BE32-E72D297353CC}">
              <c16:uniqueId val="{00000000-FC92-447A-B3E8-967B2F36347D}"/>
            </c:ext>
          </c:extLst>
        </c:ser>
        <c:ser>
          <c:idx val="1"/>
          <c:order val="1"/>
          <c:tx>
            <c:strRef>
              <c:f>Sheet1!$C$1</c:f>
              <c:strCache>
                <c:ptCount val="1"/>
                <c:pt idx="0">
                  <c:v>After</c:v>
                </c:pt>
              </c:strCache>
            </c:strRef>
          </c:tx>
          <c:spPr>
            <a:solidFill>
              <a:schemeClr val="accent2"/>
            </a:solidFill>
            <a:ln>
              <a:noFill/>
            </a:ln>
            <a:effectLst/>
          </c:spPr>
          <c:invertIfNegative val="0"/>
          <c:cat>
            <c:strRef>
              <c:f>Sheet1!$A$2:$A$7</c:f>
              <c:strCache>
                <c:ptCount val="6"/>
                <c:pt idx="0">
                  <c:v>Anger</c:v>
                </c:pt>
                <c:pt idx="1">
                  <c:v>Confusion</c:v>
                </c:pt>
                <c:pt idx="2">
                  <c:v>Depression</c:v>
                </c:pt>
                <c:pt idx="3">
                  <c:v>Fatigue</c:v>
                </c:pt>
                <c:pt idx="4">
                  <c:v>Tension</c:v>
                </c:pt>
                <c:pt idx="5">
                  <c:v>Vigour</c:v>
                </c:pt>
              </c:strCache>
            </c:strRef>
          </c:cat>
          <c:val>
            <c:numRef>
              <c:f>Sheet1!$C$2:$C$7</c:f>
              <c:numCache>
                <c:formatCode>General</c:formatCode>
                <c:ptCount val="6"/>
                <c:pt idx="0">
                  <c:v>1.33</c:v>
                </c:pt>
                <c:pt idx="1">
                  <c:v>2.75</c:v>
                </c:pt>
                <c:pt idx="2">
                  <c:v>1.58</c:v>
                </c:pt>
                <c:pt idx="3">
                  <c:v>7.67</c:v>
                </c:pt>
                <c:pt idx="4">
                  <c:v>2.67</c:v>
                </c:pt>
                <c:pt idx="5">
                  <c:v>8.33</c:v>
                </c:pt>
              </c:numCache>
            </c:numRef>
          </c:val>
          <c:extLst>
            <c:ext xmlns:c16="http://schemas.microsoft.com/office/drawing/2014/chart" uri="{C3380CC4-5D6E-409C-BE32-E72D297353CC}">
              <c16:uniqueId val="{00000001-FC92-447A-B3E8-967B2F36347D}"/>
            </c:ext>
          </c:extLst>
        </c:ser>
        <c:dLbls>
          <c:showLegendKey val="0"/>
          <c:showVal val="0"/>
          <c:showCatName val="0"/>
          <c:showSerName val="0"/>
          <c:showPercent val="0"/>
          <c:showBubbleSize val="0"/>
        </c:dLbls>
        <c:gapWidth val="219"/>
        <c:overlap val="-27"/>
        <c:axId val="1100958608"/>
        <c:axId val="1100955656"/>
      </c:barChart>
      <c:catAx>
        <c:axId val="1100958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0955656"/>
        <c:crosses val="autoZero"/>
        <c:auto val="1"/>
        <c:lblAlgn val="ctr"/>
        <c:lblOffset val="100"/>
        <c:noMultiLvlLbl val="0"/>
      </c:catAx>
      <c:valAx>
        <c:axId val="11009556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0958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0623345cb3e8405399dffa01f7541c30">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5175a8d8714ce7576862da22a28cb99"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31ADB1-7D5E-4FA2-81D4-B83B79145638}">
  <ds:schemaRefs>
    <ds:schemaRef ds:uri="http://schemas.microsoft.com/office/2006/metadata/contentType"/>
    <ds:schemaRef ds:uri="http://schemas.microsoft.com/office/2006/metadata/properties/metaAttributes"/>
    <ds:schemaRef ds:uri="http://www.w3.org/2000/xmlns/"/>
    <ds:schemaRef ds:uri="http://www.w3.org/2001/XMLSchema"/>
    <ds:schemaRef ds:uri="ed25a739-d205-4a8f-b117-2566f909cb60"/>
    <ds:schemaRef ds:uri="58f7e881-cc1d-4294-8008-c54da3573a5f"/>
  </ds:schemaRefs>
</ds:datastoreItem>
</file>

<file path=customXml/itemProps2.xml><?xml version="1.0" encoding="utf-8"?>
<ds:datastoreItem xmlns:ds="http://schemas.openxmlformats.org/officeDocument/2006/customXml" ds:itemID="{3963D69C-9962-48E7-9986-D17E55228B3A}">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05CB7A01-2B8E-4E17-BF10-230B174B4D42}">
  <ds:schemaRefs>
    <ds:schemaRef ds:uri="http://schemas.microsoft.com/sharepoint/v3/contenttype/forms"/>
  </ds:schemaRefs>
</ds:datastoreItem>
</file>

<file path=customXml/itemProps4.xml><?xml version="1.0" encoding="utf-8"?>
<ds:datastoreItem xmlns:ds="http://schemas.openxmlformats.org/officeDocument/2006/customXml" ds:itemID="{E157EBEE-71B6-AB44-9723-C15746199C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8</Pages>
  <Words>2213</Words>
  <Characters>12618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Playsted (1807379)</dc:creator>
  <cp:keywords/>
  <dc:description/>
  <cp:lastModifiedBy>Jonathan Playsted (1807379)</cp:lastModifiedBy>
  <cp:revision>32</cp:revision>
  <cp:lastPrinted>2020-03-17T15:14:00Z</cp:lastPrinted>
  <dcterms:created xsi:type="dcterms:W3CDTF">2020-03-17T15:12:00Z</dcterms:created>
  <dcterms:modified xsi:type="dcterms:W3CDTF">2020-03-23T09:29:00Z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