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B8EEF9" w14:textId="77777777" w:rsidR="00A92681" w:rsidRDefault="00297A38">
      <w:pPr>
        <w:pStyle w:val="Title"/>
      </w:pPr>
      <w:r>
        <w:t>Assignment 3: Primary Source Analysis</w:t>
      </w:r>
    </w:p>
    <w:p w14:paraId="44B47DAE" w14:textId="77777777" w:rsidR="00A92681" w:rsidRDefault="00297A38">
      <w:pPr>
        <w:spacing w:after="240"/>
        <w:jc w:val="center"/>
      </w:pPr>
      <w:r>
        <w:t>Emily Brown</w:t>
      </w:r>
    </w:p>
    <w:p w14:paraId="5B465107" w14:textId="77777777" w:rsidR="00A92681" w:rsidRDefault="00297A38">
      <w:pPr>
        <w:spacing w:after="360"/>
        <w:jc w:val="center"/>
      </w:pPr>
      <w:r>
        <w:t>Academic Skills</w:t>
      </w:r>
    </w:p>
    <w:p w14:paraId="339F6B0F" w14:textId="77777777" w:rsidR="00A92681" w:rsidRDefault="00297A38">
      <w:pPr>
        <w:pStyle w:val="Heading1"/>
      </w:pPr>
      <w:r>
        <w:t>Primary Source</w:t>
      </w:r>
    </w:p>
    <w:p w14:paraId="05DAFF69" w14:textId="77777777" w:rsidR="00A92681" w:rsidRDefault="00297A38">
      <w:pPr>
        <w:spacing w:after="200"/>
      </w:pPr>
      <w:r>
        <w:t xml:space="preserve">Julius Caesar, </w:t>
      </w:r>
      <w:r>
        <w:rPr>
          <w:i/>
          <w:iCs/>
        </w:rPr>
        <w:t>The Gallic Wars</w:t>
      </w:r>
      <w:r>
        <w:t>, Book 6, Chapters 13-14 (c. 52-51 BCE)</w:t>
      </w:r>
    </w:p>
    <w:p w14:paraId="3D851445" w14:textId="304D818A" w:rsidR="00A92681" w:rsidRDefault="00297A38">
      <w:pPr>
        <w:pStyle w:val="BlockQuote"/>
      </w:pPr>
      <w:r>
        <w:t xml:space="preserve">Throughout Gaul there are two classes of men of some dignity and importance... One of these classes is that of the Druids, the other that of the knights... The Druids are concerned with the worship of the gods, look after public and private sacrifice, and expound religious matters... </w:t>
      </w:r>
      <w:r w:rsidR="003E0DD9">
        <w:t>Many</w:t>
      </w:r>
      <w:r>
        <w:t xml:space="preserve"> young men flock to them for training and hold them in high honour. For they have the right to decide nearly all public and private disputes... The Druids usually hold aloof from war... They are said to learn by heart a great number of verses, and some persons consequently remain twenty years under training. They do not think it proper to commit their teachings to writing... They have many discussions touching the stars and their movement, the size of the universe and of the earth, the order of nature, the </w:t>
      </w:r>
      <w:r>
        <w:t>strength and the powers of the immortal gods, and hand down their lore to the young men.</w:t>
      </w:r>
    </w:p>
    <w:p w14:paraId="35676C97" w14:textId="77777777" w:rsidR="00A92681" w:rsidRDefault="00297A38">
      <w:pPr>
        <w:pStyle w:val="Heading1"/>
      </w:pPr>
      <w:r>
        <w:t>Analysis</w:t>
      </w:r>
    </w:p>
    <w:p w14:paraId="5BBDA84F" w14:textId="77777777" w:rsidR="00A92681" w:rsidRDefault="00297A38">
      <w:pPr>
        <w:spacing w:after="200"/>
      </w:pPr>
      <w:r>
        <w:t xml:space="preserve">The author of this source is Gaius Julius Caesar, one of ancient Rome's most famous military and political leaders. Caesar wrote his account of the Gallic Wars between approximately 58 and 49 BCE, though this </w:t>
      </w:r>
      <w:proofErr w:type="gramStart"/>
      <w:r>
        <w:t>particular section</w:t>
      </w:r>
      <w:proofErr w:type="gramEnd"/>
      <w:r>
        <w:t xml:space="preserve"> describing the druids was likely composed around 52-51 BCE during his campaigns in Gaul (modern-day France and surrounding regions). Caesar was not just a military commander but also a skilled politician and writer who understood the power of propaganda. He came from a patrician Roman family and had climbed through Roman political ranks before his Gallic campaigns. As both conqueror and observer, Caesar had direct experience of Celtic societies, though his perspective was inevitably shape</w:t>
      </w:r>
      <w:r>
        <w:t>d by his role as an invading general. His education in Roman rhetoric and literature meant he knew how to craft persuasive narratives for his audience back in Rome.</w:t>
      </w:r>
    </w:p>
    <w:p w14:paraId="15EEB52B" w14:textId="77777777" w:rsidR="00A92681" w:rsidRDefault="00297A38">
      <w:pPr>
        <w:spacing w:after="200"/>
      </w:pPr>
      <w:r>
        <w:t xml:space="preserve">The historical context in which this document was produced is extremely significant for understanding its meaning and reliability. Caesar wrote during his military conquest of Gaul, a campaign that would eventually bring Celtic territories under Roman control. The timing matters because Caesar was writing during active warfare, not as a neutral observer studying Celtic culture for academic interest. In the 50s BCE, Rome was experiencing political instability, with rival factions competing for power. Caesar </w:t>
      </w:r>
      <w:r>
        <w:t xml:space="preserve">needed to justify his military campaigns to the Roman Senate and public, both to maintain funding and support for his wars and to build his own political reputation. Additionally, Romans in this period were fascinated by foreign peoples but also viewed non-Romans as barbarians who needed civilizing. </w:t>
      </w:r>
      <w:r>
        <w:lastRenderedPageBreak/>
        <w:t>This cultural attitude would have influenced how Caesar described the Celts and their druids.</w:t>
      </w:r>
    </w:p>
    <w:p w14:paraId="01A8FDA1" w14:textId="77777777" w:rsidR="00A92681" w:rsidRDefault="00297A38">
      <w:pPr>
        <w:spacing w:after="200"/>
      </w:pPr>
      <w:r>
        <w:t xml:space="preserve">Caesar's account appeared in his work 'Commentaries on the Gallic War', which was written in Latin and circulated among the Roman elite. The intended audience was primarily Roman senators, politicians, and educated citizens who would read or hear about Caesar's military achievements. These readers were the people who controlled Caesar's political future and could either support or oppose his campaigns. Significantly, the druids themselves and the Celtic peoples Caesar describes would not have had access to </w:t>
      </w:r>
      <w:r>
        <w:t>this text. It was written in Latin, a language most Celts could not read, and distributed in Rome, far from Celtic territories. This one-sided nature of the source is crucial because it means we are hearing only Caesar's interpretation without any Celtic response or correction.</w:t>
      </w:r>
    </w:p>
    <w:p w14:paraId="4B16B625" w14:textId="3CFADB8E" w:rsidR="00A92681" w:rsidRDefault="00297A38">
      <w:pPr>
        <w:spacing w:after="200"/>
      </w:pPr>
      <w:r>
        <w:t xml:space="preserve">The response from Caesar's Roman audience would likely have been mixed but generally </w:t>
      </w:r>
      <w:r w:rsidR="003E0DD9">
        <w:t>favourable</w:t>
      </w:r>
      <w:r>
        <w:t xml:space="preserve"> to his portrayal. Romans would have found the description of druids both fascinating and concerning. The idea that druids spent twenty years learning verses by heart without writing anything down would have seemed strange to literate Romans who valued written records. The druids' religious and judicial authority might have impressed some Romans as evidence of sophisticated organization, while worrying others as a potential source of Celtic resistance to Roman rule. The mention that druids 'hold aloof from </w:t>
      </w:r>
      <w:r>
        <w:t>war' could have been used by Caesar to suggest they were not immediate military threats, though their influence over young men in training might have seemed dangerous. Overall, Caesar's audience probably received this account as evidence that Gauls, while barbaric, had some level of civilization worth noting, which made conquering them seem more impressive.</w:t>
      </w:r>
    </w:p>
    <w:p w14:paraId="41568D2C" w14:textId="77777777" w:rsidR="00A92681" w:rsidRDefault="00297A38">
      <w:pPr>
        <w:spacing w:after="200"/>
      </w:pPr>
      <w:r>
        <w:t xml:space="preserve">Several aspects of this source require careful critical analysis. First, Caesar's position as a military conqueror fundamentally affects the reliability of his account. He had strong incentives to portray the Celts in ways that served his political goals. Emphasizing druid power and influence made his military victories seem more significant, as he was conquering a complex society rather than simple tribes. However, Caesar also needed to portray Celts as different enough from Romans to justify conquest and </w:t>
      </w:r>
      <w:r>
        <w:t>Roman superiority. This creates tension in the account between respect for Celtic organization and dismissal of their 'barbaric' customs.</w:t>
      </w:r>
    </w:p>
    <w:p w14:paraId="3072AD39" w14:textId="2FD0471C" w:rsidR="00A92681" w:rsidRDefault="00297A38">
      <w:pPr>
        <w:spacing w:after="200"/>
      </w:pPr>
      <w:r>
        <w:t xml:space="preserve">Second, we must consider what Caesar could </w:t>
      </w:r>
      <w:r w:rsidR="003E0DD9">
        <w:t>have</w:t>
      </w:r>
      <w:r>
        <w:t xml:space="preserve"> known about druids. As a military commander, his contact with Celtic society was limited and often hostile. He likely gathered information from Celtic informants, prisoners, or allies, but this information would have been filtered through translation and cultural misunderstanding. The claim that </w:t>
      </w:r>
      <w:r w:rsidR="003E0DD9">
        <w:t>druid’s</w:t>
      </w:r>
      <w:r>
        <w:t xml:space="preserve"> study for twenty years and memorize vast amounts of material sounds impressive but may be exaggerated or based on incomplete understanding. Caesar's description of druid teachings about 'the stars and their movement' and 'the immortal gods' is vague and tells us little about actual druid beliefs. This vagueness suggests Caesar either did not have detailed knowledge or chose not to share it.</w:t>
      </w:r>
    </w:p>
    <w:p w14:paraId="3A6C2E30" w14:textId="77777777" w:rsidR="00A92681" w:rsidRDefault="00297A38">
      <w:pPr>
        <w:spacing w:after="200"/>
      </w:pPr>
      <w:r>
        <w:t xml:space="preserve">Third, Caesar's claim that druids 'do not think it proper to commit their teachings to writing' raises questions. This statement has been very influential in shaping modern understanding of druids as an oral culture. However, we should ask whether this </w:t>
      </w:r>
      <w:r>
        <w:lastRenderedPageBreak/>
        <w:t>accurately reflected druid practice or whether Caesar misunderstood their reasons for not writing certain things down. Perhaps druids could write but chose not to record sacred knowledge, or perhaps Caesar was projecting Roman assumptions about writing and literacy onto a different cultural context. The fact that Celts did use writing for other purposes, such as inscriptions and trade records, suggests the relationship between druids and writing was more complex than Caesar implies.</w:t>
      </w:r>
    </w:p>
    <w:p w14:paraId="6334B00B" w14:textId="77777777" w:rsidR="00A92681" w:rsidRDefault="00297A38">
      <w:pPr>
        <w:spacing w:after="200"/>
      </w:pPr>
      <w:r>
        <w:t xml:space="preserve">The source is valuable despite these limitations because it is one of the earliest detailed descriptions of druids written by someone who had some contact with Celtic societies. Even if Caesar's account is biased and incomplete, it provides a starting point for understanding how Romans perceived druids and what aspects of Celtic religion seemed noteworthy to outsiders. The emphasis on druids as teachers, judges, and religious authorities appears in other classical sources as well, which suggests Caesar was </w:t>
      </w:r>
      <w:r>
        <w:t>not entirely inventing these characteristics. However, we must always read this source alongside archaeological evidence and other historical accounts, recognizing that it tells us as much about Roman attitudes and propaganda as it does about actual druid practices.</w:t>
      </w:r>
    </w:p>
    <w:p w14:paraId="30A795C5" w14:textId="3F69A63A" w:rsidR="00A92681" w:rsidRDefault="00297A38" w:rsidP="003E0DD9">
      <w:pPr>
        <w:spacing w:after="240"/>
      </w:pPr>
      <w:r>
        <w:t>For modern historians and archaeologists studying Celtic religion, this source presents both opportunities and challenges. It offers historical testimony from someone closer in time to the druids than we are, but it requires careful interpretation that considers Caesar's biases, his limited knowledge, and his political motivations. The source reminds us that much of what we think we know about druids comes from outsiders who had their own reasons for describing them in particular ways. This connects directl</w:t>
      </w:r>
      <w:r>
        <w:t>y to the methodological concerns raised by modern scholars like Jane Webster and Raimund Karl, who warn against accepting classical sources uncritically when studying Celtic religion.</w:t>
      </w:r>
    </w:p>
    <w:p w14:paraId="28296B6D" w14:textId="77777777" w:rsidR="00A92681" w:rsidRDefault="00A92681">
      <w:pPr>
        <w:spacing w:before="360"/>
      </w:pPr>
    </w:p>
    <w:p w14:paraId="580B0BAA" w14:textId="77777777" w:rsidR="00A92681" w:rsidRDefault="00297A38">
      <w:pPr>
        <w:pStyle w:val="Heading1"/>
      </w:pPr>
      <w:r>
        <w:t>Bibliography</w:t>
      </w:r>
    </w:p>
    <w:p w14:paraId="3ACB5525" w14:textId="77777777" w:rsidR="00A92681" w:rsidRDefault="00297A38">
      <w:pPr>
        <w:spacing w:after="120"/>
        <w:ind w:left="720" w:hanging="720"/>
      </w:pPr>
      <w:r>
        <w:t xml:space="preserve">Caesar, Julius, </w:t>
      </w:r>
      <w:r>
        <w:rPr>
          <w:i/>
          <w:iCs/>
        </w:rPr>
        <w:t>The Gallic Wars</w:t>
      </w:r>
      <w:r>
        <w:t>, trans. by H. J. Edwards (Cambridge, MA: Harvard University Press, 1917)</w:t>
      </w:r>
    </w:p>
    <w:sectPr w:rsidR="00A92681">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599A2A" w14:textId="77777777" w:rsidR="00297A38" w:rsidRDefault="00297A38" w:rsidP="00297A38">
      <w:r>
        <w:separator/>
      </w:r>
    </w:p>
  </w:endnote>
  <w:endnote w:type="continuationSeparator" w:id="0">
    <w:p w14:paraId="46A1BE72" w14:textId="77777777" w:rsidR="00297A38" w:rsidRDefault="00297A38" w:rsidP="00297A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1AA37A" w14:textId="77777777" w:rsidR="00297A38" w:rsidRDefault="00297A38" w:rsidP="00297A38">
      <w:r>
        <w:separator/>
      </w:r>
    </w:p>
  </w:footnote>
  <w:footnote w:type="continuationSeparator" w:id="0">
    <w:p w14:paraId="6142EF85" w14:textId="77777777" w:rsidR="00297A38" w:rsidRDefault="00297A38" w:rsidP="00297A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C3595E"/>
    <w:multiLevelType w:val="hybridMultilevel"/>
    <w:tmpl w:val="E898B264"/>
    <w:lvl w:ilvl="0" w:tplc="5DC82E12">
      <w:start w:val="1"/>
      <w:numFmt w:val="bullet"/>
      <w:lvlText w:val="●"/>
      <w:lvlJc w:val="left"/>
      <w:pPr>
        <w:ind w:left="720" w:hanging="360"/>
      </w:pPr>
    </w:lvl>
    <w:lvl w:ilvl="1" w:tplc="CBA2B72C">
      <w:start w:val="1"/>
      <w:numFmt w:val="bullet"/>
      <w:lvlText w:val="○"/>
      <w:lvlJc w:val="left"/>
      <w:pPr>
        <w:ind w:left="1440" w:hanging="360"/>
      </w:pPr>
    </w:lvl>
    <w:lvl w:ilvl="2" w:tplc="9C3C3D6E">
      <w:start w:val="1"/>
      <w:numFmt w:val="bullet"/>
      <w:lvlText w:val="■"/>
      <w:lvlJc w:val="left"/>
      <w:pPr>
        <w:ind w:left="2160" w:hanging="360"/>
      </w:pPr>
    </w:lvl>
    <w:lvl w:ilvl="3" w:tplc="13E21592">
      <w:start w:val="1"/>
      <w:numFmt w:val="bullet"/>
      <w:lvlText w:val="●"/>
      <w:lvlJc w:val="left"/>
      <w:pPr>
        <w:ind w:left="2880" w:hanging="360"/>
      </w:pPr>
    </w:lvl>
    <w:lvl w:ilvl="4" w:tplc="E69A5B1C">
      <w:start w:val="1"/>
      <w:numFmt w:val="bullet"/>
      <w:lvlText w:val="○"/>
      <w:lvlJc w:val="left"/>
      <w:pPr>
        <w:ind w:left="3600" w:hanging="360"/>
      </w:pPr>
    </w:lvl>
    <w:lvl w:ilvl="5" w:tplc="AAB20748">
      <w:start w:val="1"/>
      <w:numFmt w:val="bullet"/>
      <w:lvlText w:val="■"/>
      <w:lvlJc w:val="left"/>
      <w:pPr>
        <w:ind w:left="4320" w:hanging="360"/>
      </w:pPr>
    </w:lvl>
    <w:lvl w:ilvl="6" w:tplc="CFF43E22">
      <w:start w:val="1"/>
      <w:numFmt w:val="bullet"/>
      <w:lvlText w:val="●"/>
      <w:lvlJc w:val="left"/>
      <w:pPr>
        <w:ind w:left="5040" w:hanging="360"/>
      </w:pPr>
    </w:lvl>
    <w:lvl w:ilvl="7" w:tplc="2C7CF896">
      <w:start w:val="1"/>
      <w:numFmt w:val="bullet"/>
      <w:lvlText w:val="●"/>
      <w:lvlJc w:val="left"/>
      <w:pPr>
        <w:ind w:left="5760" w:hanging="360"/>
      </w:pPr>
    </w:lvl>
    <w:lvl w:ilvl="8" w:tplc="3A8C9582">
      <w:start w:val="1"/>
      <w:numFmt w:val="bullet"/>
      <w:lvlText w:val="●"/>
      <w:lvlJc w:val="left"/>
      <w:pPr>
        <w:ind w:left="6480" w:hanging="360"/>
      </w:pPr>
    </w:lvl>
  </w:abstractNum>
  <w:num w:numId="1" w16cid:durableId="58399754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2681"/>
    <w:rsid w:val="00297A38"/>
    <w:rsid w:val="003E0DD9"/>
    <w:rsid w:val="00A92681"/>
    <w:rsid w:val="00CC7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8AE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240" w:after="120"/>
      <w:outlineLvl w:val="0"/>
    </w:pPr>
    <w:rPr>
      <w:b/>
      <w:bCs/>
      <w:color w:val="000000"/>
      <w:sz w:val="28"/>
      <w:szCs w:val="28"/>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pPr>
      <w:spacing w:after="240"/>
      <w:jc w:val="center"/>
    </w:pPr>
    <w:rPr>
      <w:b/>
      <w:bCs/>
      <w:color w:val="000000"/>
      <w:sz w:val="32"/>
      <w:szCs w:val="32"/>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customStyle="1" w:styleId="BlockQuote">
    <w:name w:val="Block Quote"/>
    <w:pPr>
      <w:spacing w:before="200" w:after="200"/>
      <w:ind w:left="720" w:right="720"/>
    </w:pPr>
    <w:rPr>
      <w:i/>
      <w:iCs/>
    </w:rPr>
  </w:style>
  <w:style w:type="paragraph" w:styleId="Header">
    <w:name w:val="header"/>
    <w:basedOn w:val="Normal"/>
    <w:link w:val="HeaderChar"/>
    <w:uiPriority w:val="99"/>
    <w:unhideWhenUsed/>
    <w:rsid w:val="00297A38"/>
    <w:pPr>
      <w:tabs>
        <w:tab w:val="center" w:pos="4513"/>
        <w:tab w:val="right" w:pos="9026"/>
      </w:tabs>
    </w:pPr>
  </w:style>
  <w:style w:type="character" w:customStyle="1" w:styleId="HeaderChar">
    <w:name w:val="Header Char"/>
    <w:basedOn w:val="DefaultParagraphFont"/>
    <w:link w:val="Header"/>
    <w:uiPriority w:val="99"/>
    <w:rsid w:val="00297A38"/>
  </w:style>
  <w:style w:type="paragraph" w:styleId="Footer">
    <w:name w:val="footer"/>
    <w:basedOn w:val="Normal"/>
    <w:link w:val="FooterChar"/>
    <w:uiPriority w:val="99"/>
    <w:unhideWhenUsed/>
    <w:rsid w:val="00297A38"/>
    <w:pPr>
      <w:tabs>
        <w:tab w:val="center" w:pos="4513"/>
        <w:tab w:val="right" w:pos="9026"/>
      </w:tabs>
    </w:pPr>
  </w:style>
  <w:style w:type="character" w:customStyle="1" w:styleId="FooterChar">
    <w:name w:val="Footer Char"/>
    <w:basedOn w:val="DefaultParagraphFont"/>
    <w:link w:val="Footer"/>
    <w:uiPriority w:val="99"/>
    <w:rsid w:val="00297A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1280</Words>
  <Characters>7053</Characters>
  <Application>Microsoft Office Word</Application>
  <DocSecurity>0</DocSecurity>
  <Lines>117</Lines>
  <Paragraphs>21</Paragraphs>
  <ScaleCrop>false</ScaleCrop>
  <Company/>
  <LinksUpToDate>false</LinksUpToDate>
  <CharactersWithSpaces>8312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2026-01-03T16:10:00Z</dcterms:created>
  <dcterms:modified xsi:type="dcterms:W3CDTF">2026-01-03T16:10:00Z</dcterms:modified>
</cp:coreProperties>
</file>