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F2931" w14:textId="77777777" w:rsidR="00386ABC" w:rsidRPr="005202DD" w:rsidRDefault="00386ABC" w:rsidP="006A47BF">
      <w:pPr>
        <w:spacing w:line="360" w:lineRule="auto"/>
        <w:rPr>
          <w:rFonts w:ascii="Times New Roman" w:hAnsi="Times New Roman" w:cs="Times New Roman"/>
        </w:rPr>
      </w:pPr>
      <w:bookmarkStart w:id="0" w:name="_GoBack"/>
      <w:bookmarkEnd w:id="0"/>
    </w:p>
    <w:p w14:paraId="2C29FFC1" w14:textId="234CFC7E" w:rsidR="00BB2905" w:rsidRPr="005202DD" w:rsidRDefault="00721D87" w:rsidP="006A47BF">
      <w:pPr>
        <w:spacing w:line="360" w:lineRule="auto"/>
        <w:rPr>
          <w:rFonts w:ascii="Times New Roman" w:hAnsi="Times New Roman" w:cs="Times New Roman"/>
        </w:rPr>
      </w:pPr>
      <w:r w:rsidRPr="005202DD">
        <w:rPr>
          <w:rFonts w:ascii="Times New Roman" w:hAnsi="Times New Roman" w:cs="Times New Roman"/>
        </w:rPr>
        <w:t>Throughout this assignment</w:t>
      </w:r>
      <w:r w:rsidR="00937675" w:rsidRPr="005202DD">
        <w:rPr>
          <w:rFonts w:ascii="Times New Roman" w:hAnsi="Times New Roman" w:cs="Times New Roman"/>
        </w:rPr>
        <w:t>,</w:t>
      </w:r>
      <w:r w:rsidRPr="005202DD">
        <w:rPr>
          <w:rFonts w:ascii="Times New Roman" w:hAnsi="Times New Roman" w:cs="Times New Roman"/>
        </w:rPr>
        <w:t xml:space="preserve"> I will </w:t>
      </w:r>
      <w:r w:rsidR="00084F33" w:rsidRPr="005202DD">
        <w:rPr>
          <w:rFonts w:ascii="Times New Roman" w:hAnsi="Times New Roman" w:cs="Times New Roman"/>
        </w:rPr>
        <w:t>explore</w:t>
      </w:r>
      <w:r w:rsidRPr="005202DD">
        <w:rPr>
          <w:rFonts w:ascii="Times New Roman" w:hAnsi="Times New Roman" w:cs="Times New Roman"/>
        </w:rPr>
        <w:t xml:space="preserve"> how using a variety of Assessment for Learning </w:t>
      </w:r>
      <w:r w:rsidR="00162804" w:rsidRPr="005202DD">
        <w:rPr>
          <w:rFonts w:ascii="Times New Roman" w:hAnsi="Times New Roman" w:cs="Times New Roman"/>
        </w:rPr>
        <w:t>s</w:t>
      </w:r>
      <w:r w:rsidRPr="005202DD">
        <w:rPr>
          <w:rFonts w:ascii="Times New Roman" w:hAnsi="Times New Roman" w:cs="Times New Roman"/>
        </w:rPr>
        <w:t>trategies (A</w:t>
      </w:r>
      <w:r w:rsidR="00CF4677" w:rsidRPr="005202DD">
        <w:rPr>
          <w:rFonts w:ascii="Times New Roman" w:hAnsi="Times New Roman" w:cs="Times New Roman"/>
        </w:rPr>
        <w:t>f</w:t>
      </w:r>
      <w:r w:rsidRPr="005202DD">
        <w:rPr>
          <w:rFonts w:ascii="Times New Roman" w:hAnsi="Times New Roman" w:cs="Times New Roman"/>
        </w:rPr>
        <w:t>L) will develop pupil progression within three Area</w:t>
      </w:r>
      <w:r w:rsidR="00937675" w:rsidRPr="005202DD">
        <w:rPr>
          <w:rFonts w:ascii="Times New Roman" w:hAnsi="Times New Roman" w:cs="Times New Roman"/>
        </w:rPr>
        <w:t>s</w:t>
      </w:r>
      <w:r w:rsidRPr="005202DD">
        <w:rPr>
          <w:rFonts w:ascii="Times New Roman" w:hAnsi="Times New Roman" w:cs="Times New Roman"/>
        </w:rPr>
        <w:t xml:space="preserve"> of Learning and Experience (A</w:t>
      </w:r>
      <w:r w:rsidR="0052106D" w:rsidRPr="005202DD">
        <w:rPr>
          <w:rFonts w:ascii="Times New Roman" w:hAnsi="Times New Roman" w:cs="Times New Roman"/>
        </w:rPr>
        <w:t>o</w:t>
      </w:r>
      <w:r w:rsidRPr="005202DD">
        <w:rPr>
          <w:rFonts w:ascii="Times New Roman" w:hAnsi="Times New Roman" w:cs="Times New Roman"/>
        </w:rPr>
        <w:t xml:space="preserve">LE) from the </w:t>
      </w:r>
      <w:r w:rsidR="00937675" w:rsidRPr="005202DD">
        <w:rPr>
          <w:rFonts w:ascii="Times New Roman" w:hAnsi="Times New Roman" w:cs="Times New Roman"/>
        </w:rPr>
        <w:t xml:space="preserve">new </w:t>
      </w:r>
      <w:r w:rsidRPr="005202DD">
        <w:rPr>
          <w:rFonts w:ascii="Times New Roman" w:hAnsi="Times New Roman" w:cs="Times New Roman"/>
        </w:rPr>
        <w:t>Welsh curriculum 2022</w:t>
      </w:r>
      <w:r w:rsidR="00084F33" w:rsidRPr="005202DD">
        <w:rPr>
          <w:rFonts w:ascii="Times New Roman" w:hAnsi="Times New Roman" w:cs="Times New Roman"/>
        </w:rPr>
        <w:t>:</w:t>
      </w:r>
      <w:r w:rsidRPr="005202DD">
        <w:rPr>
          <w:rFonts w:ascii="Times New Roman" w:hAnsi="Times New Roman" w:cs="Times New Roman"/>
        </w:rPr>
        <w:t xml:space="preserve"> influenced by Donaldson</w:t>
      </w:r>
      <w:r w:rsidR="007C2058" w:rsidRPr="005202DD">
        <w:rPr>
          <w:rFonts w:ascii="Times New Roman" w:hAnsi="Times New Roman" w:cs="Times New Roman"/>
        </w:rPr>
        <w:t>’s review of the Curriculum for Wales</w:t>
      </w:r>
      <w:r w:rsidRPr="005202DD">
        <w:rPr>
          <w:rFonts w:ascii="Times New Roman" w:hAnsi="Times New Roman" w:cs="Times New Roman"/>
        </w:rPr>
        <w:t>.</w:t>
      </w:r>
      <w:r w:rsidR="00162804" w:rsidRPr="005202DD">
        <w:rPr>
          <w:rFonts w:ascii="Times New Roman" w:hAnsi="Times New Roman" w:cs="Times New Roman"/>
        </w:rPr>
        <w:t xml:space="preserve"> Also, I will critically explore literature based around A</w:t>
      </w:r>
      <w:r w:rsidR="00CF4677" w:rsidRPr="005202DD">
        <w:rPr>
          <w:rFonts w:ascii="Times New Roman" w:hAnsi="Times New Roman" w:cs="Times New Roman"/>
        </w:rPr>
        <w:t>f</w:t>
      </w:r>
      <w:r w:rsidR="00162804" w:rsidRPr="005202DD">
        <w:rPr>
          <w:rFonts w:ascii="Times New Roman" w:hAnsi="Times New Roman" w:cs="Times New Roman"/>
        </w:rPr>
        <w:t>L and how it is implemented within my own practice during a learning episode</w:t>
      </w:r>
      <w:r w:rsidR="00084F33" w:rsidRPr="005202DD">
        <w:rPr>
          <w:rFonts w:ascii="Times New Roman" w:hAnsi="Times New Roman" w:cs="Times New Roman"/>
        </w:rPr>
        <w:t xml:space="preserve"> within a discussion about how A</w:t>
      </w:r>
      <w:r w:rsidR="00CF4677" w:rsidRPr="005202DD">
        <w:rPr>
          <w:rFonts w:ascii="Times New Roman" w:hAnsi="Times New Roman" w:cs="Times New Roman"/>
        </w:rPr>
        <w:t>f</w:t>
      </w:r>
      <w:r w:rsidR="00084F33" w:rsidRPr="005202DD">
        <w:rPr>
          <w:rFonts w:ascii="Times New Roman" w:hAnsi="Times New Roman" w:cs="Times New Roman"/>
        </w:rPr>
        <w:t>L</w:t>
      </w:r>
      <w:r w:rsidR="00882DF6" w:rsidRPr="005202DD">
        <w:rPr>
          <w:rFonts w:ascii="Times New Roman" w:hAnsi="Times New Roman" w:cs="Times New Roman"/>
        </w:rPr>
        <w:t xml:space="preserve"> strategies can help</w:t>
      </w:r>
      <w:r w:rsidR="00084F33" w:rsidRPr="005202DD">
        <w:rPr>
          <w:rFonts w:ascii="Times New Roman" w:hAnsi="Times New Roman" w:cs="Times New Roman"/>
        </w:rPr>
        <w:t xml:space="preserve"> improve</w:t>
      </w:r>
      <w:r w:rsidR="00882DF6" w:rsidRPr="005202DD">
        <w:rPr>
          <w:rFonts w:ascii="Times New Roman" w:hAnsi="Times New Roman" w:cs="Times New Roman"/>
        </w:rPr>
        <w:t xml:space="preserve"> a</w:t>
      </w:r>
      <w:r w:rsidR="00084F33" w:rsidRPr="005202DD">
        <w:rPr>
          <w:rFonts w:ascii="Times New Roman" w:hAnsi="Times New Roman" w:cs="Times New Roman"/>
        </w:rPr>
        <w:t xml:space="preserve"> pupil</w:t>
      </w:r>
      <w:r w:rsidR="00882DF6" w:rsidRPr="005202DD">
        <w:rPr>
          <w:rFonts w:ascii="Times New Roman" w:hAnsi="Times New Roman" w:cs="Times New Roman"/>
        </w:rPr>
        <w:t>’s</w:t>
      </w:r>
      <w:r w:rsidR="00084F33" w:rsidRPr="005202DD">
        <w:rPr>
          <w:rFonts w:ascii="Times New Roman" w:hAnsi="Times New Roman" w:cs="Times New Roman"/>
        </w:rPr>
        <w:t xml:space="preserve"> progression</w:t>
      </w:r>
      <w:r w:rsidR="00162804" w:rsidRPr="005202DD">
        <w:rPr>
          <w:rFonts w:ascii="Times New Roman" w:hAnsi="Times New Roman" w:cs="Times New Roman"/>
        </w:rPr>
        <w:t xml:space="preserve">. </w:t>
      </w:r>
    </w:p>
    <w:p w14:paraId="649F7E11" w14:textId="163E499C" w:rsidR="00BB2905" w:rsidRPr="005202DD" w:rsidRDefault="006A47BF" w:rsidP="006A47BF">
      <w:pPr>
        <w:spacing w:line="360" w:lineRule="auto"/>
        <w:rPr>
          <w:rFonts w:ascii="Times New Roman" w:hAnsi="Times New Roman" w:cs="Times New Roman"/>
        </w:rPr>
      </w:pPr>
      <w:r w:rsidRPr="005202DD">
        <w:rPr>
          <w:rFonts w:ascii="Times New Roman" w:hAnsi="Times New Roman" w:cs="Times New Roman"/>
        </w:rPr>
        <w:t>T</w:t>
      </w:r>
      <w:r w:rsidR="00937675" w:rsidRPr="005202DD">
        <w:rPr>
          <w:rFonts w:ascii="Times New Roman" w:hAnsi="Times New Roman" w:cs="Times New Roman"/>
        </w:rPr>
        <w:t>hese</w:t>
      </w:r>
      <w:r w:rsidR="004D4573" w:rsidRPr="005202DD">
        <w:rPr>
          <w:rFonts w:ascii="Times New Roman" w:hAnsi="Times New Roman" w:cs="Times New Roman"/>
        </w:rPr>
        <w:t xml:space="preserve"> learning episodes have been designed in a thematic learning approach </w:t>
      </w:r>
      <w:r w:rsidRPr="005202DD">
        <w:rPr>
          <w:rFonts w:ascii="Times New Roman" w:hAnsi="Times New Roman" w:cs="Times New Roman"/>
        </w:rPr>
        <w:t>tailor</w:t>
      </w:r>
      <w:r w:rsidR="004D4573" w:rsidRPr="005202DD">
        <w:rPr>
          <w:rFonts w:ascii="Times New Roman" w:hAnsi="Times New Roman" w:cs="Times New Roman"/>
        </w:rPr>
        <w:t>ed</w:t>
      </w:r>
      <w:r w:rsidRPr="005202DD">
        <w:rPr>
          <w:rFonts w:ascii="Times New Roman" w:hAnsi="Times New Roman" w:cs="Times New Roman"/>
        </w:rPr>
        <w:t xml:space="preserve"> to twenty, nine to ten-year old</w:t>
      </w:r>
      <w:r w:rsidR="00084F33" w:rsidRPr="005202DD">
        <w:rPr>
          <w:rFonts w:ascii="Times New Roman" w:hAnsi="Times New Roman" w:cs="Times New Roman"/>
        </w:rPr>
        <w:t xml:space="preserve"> children</w:t>
      </w:r>
      <w:r w:rsidRPr="005202DD">
        <w:rPr>
          <w:rFonts w:ascii="Times New Roman" w:hAnsi="Times New Roman" w:cs="Times New Roman"/>
        </w:rPr>
        <w:t xml:space="preserve"> in</w:t>
      </w:r>
      <w:r w:rsidR="00BB2905" w:rsidRPr="005202DD">
        <w:rPr>
          <w:rFonts w:ascii="Times New Roman" w:hAnsi="Times New Roman" w:cs="Times New Roman"/>
        </w:rPr>
        <w:t xml:space="preserve"> a Year </w:t>
      </w:r>
      <w:r w:rsidR="00CF4677" w:rsidRPr="005202DD">
        <w:rPr>
          <w:rFonts w:ascii="Times New Roman" w:hAnsi="Times New Roman" w:cs="Times New Roman"/>
        </w:rPr>
        <w:t>Five</w:t>
      </w:r>
      <w:r w:rsidR="00BB2905" w:rsidRPr="005202DD">
        <w:rPr>
          <w:rFonts w:ascii="Times New Roman" w:hAnsi="Times New Roman" w:cs="Times New Roman"/>
        </w:rPr>
        <w:t xml:space="preserve"> class based within the</w:t>
      </w:r>
      <w:r w:rsidRPr="005202DD">
        <w:rPr>
          <w:rFonts w:ascii="Times New Roman" w:hAnsi="Times New Roman" w:cs="Times New Roman"/>
        </w:rPr>
        <w:t xml:space="preserve"> </w:t>
      </w:r>
      <w:r w:rsidR="00162804" w:rsidRPr="005202DD">
        <w:rPr>
          <w:rFonts w:ascii="Times New Roman" w:hAnsi="Times New Roman" w:cs="Times New Roman"/>
        </w:rPr>
        <w:t>Key Stage Two section of the schoo</w:t>
      </w:r>
      <w:r w:rsidR="00BB2905" w:rsidRPr="005202DD">
        <w:rPr>
          <w:rFonts w:ascii="Times New Roman" w:hAnsi="Times New Roman" w:cs="Times New Roman"/>
        </w:rPr>
        <w:t>l.</w:t>
      </w:r>
      <w:r w:rsidR="004910B2" w:rsidRPr="005202DD">
        <w:rPr>
          <w:rFonts w:ascii="Times New Roman" w:hAnsi="Times New Roman" w:cs="Times New Roman"/>
        </w:rPr>
        <w:t xml:space="preserve"> I have chosen to use a thematic approach to promote authentic learning opportunities tailored to one theme</w:t>
      </w:r>
      <w:r w:rsidR="00A5066A" w:rsidRPr="005202DD">
        <w:rPr>
          <w:rFonts w:ascii="Times New Roman" w:hAnsi="Times New Roman" w:cs="Times New Roman"/>
        </w:rPr>
        <w:t xml:space="preserve">. </w:t>
      </w:r>
      <w:r w:rsidR="00031593" w:rsidRPr="005202DD">
        <w:rPr>
          <w:rFonts w:ascii="Times New Roman" w:hAnsi="Times New Roman" w:cs="Times New Roman"/>
        </w:rPr>
        <w:t xml:space="preserve">The class consists of four children that are More Able and Talented (MAT) that are working at a higher skill level to the other children within the class. The class has four children on the Additional Learning Needs </w:t>
      </w:r>
      <w:r w:rsidR="004D4573" w:rsidRPr="005202DD">
        <w:rPr>
          <w:rFonts w:ascii="Times New Roman" w:hAnsi="Times New Roman" w:cs="Times New Roman"/>
        </w:rPr>
        <w:t>(</w:t>
      </w:r>
      <w:r w:rsidR="00031593" w:rsidRPr="005202DD">
        <w:rPr>
          <w:rFonts w:ascii="Times New Roman" w:hAnsi="Times New Roman" w:cs="Times New Roman"/>
        </w:rPr>
        <w:t xml:space="preserve">ALN) register, </w:t>
      </w:r>
      <w:r w:rsidR="004D4573" w:rsidRPr="005202DD">
        <w:rPr>
          <w:rFonts w:ascii="Times New Roman" w:hAnsi="Times New Roman" w:cs="Times New Roman"/>
        </w:rPr>
        <w:t>who</w:t>
      </w:r>
      <w:r w:rsidR="00031593" w:rsidRPr="005202DD">
        <w:rPr>
          <w:rFonts w:ascii="Times New Roman" w:hAnsi="Times New Roman" w:cs="Times New Roman"/>
        </w:rPr>
        <w:t xml:space="preserve"> are working at a lower skill level to the other pupils of the class and </w:t>
      </w:r>
      <w:r w:rsidR="00A5066A" w:rsidRPr="005202DD">
        <w:rPr>
          <w:rFonts w:ascii="Times New Roman" w:hAnsi="Times New Roman" w:cs="Times New Roman"/>
        </w:rPr>
        <w:t xml:space="preserve">a child within the class </w:t>
      </w:r>
      <w:r w:rsidR="0052106D" w:rsidRPr="005202DD">
        <w:rPr>
          <w:rFonts w:ascii="Times New Roman" w:hAnsi="Times New Roman" w:cs="Times New Roman"/>
        </w:rPr>
        <w:t xml:space="preserve">that </w:t>
      </w:r>
      <w:r w:rsidR="00A5066A" w:rsidRPr="005202DD">
        <w:rPr>
          <w:rFonts w:ascii="Times New Roman" w:hAnsi="Times New Roman" w:cs="Times New Roman"/>
        </w:rPr>
        <w:t xml:space="preserve">has been diagnosed with </w:t>
      </w:r>
      <w:r w:rsidR="00031593" w:rsidRPr="005202DD">
        <w:rPr>
          <w:rFonts w:ascii="Times New Roman" w:hAnsi="Times New Roman" w:cs="Times New Roman"/>
        </w:rPr>
        <w:t xml:space="preserve">dyslexia. </w:t>
      </w:r>
      <w:r w:rsidR="00162804" w:rsidRPr="005202DD">
        <w:rPr>
          <w:rFonts w:ascii="Times New Roman" w:hAnsi="Times New Roman" w:cs="Times New Roman"/>
        </w:rPr>
        <w:t xml:space="preserve">The children have been learning about ‘Our World’ which is their theme. This theme allows the children to explore different </w:t>
      </w:r>
      <w:r w:rsidR="003E3D2F" w:rsidRPr="005202DD">
        <w:rPr>
          <w:rFonts w:ascii="Times New Roman" w:hAnsi="Times New Roman" w:cs="Times New Roman"/>
        </w:rPr>
        <w:t>countries</w:t>
      </w:r>
      <w:r w:rsidR="00162804" w:rsidRPr="005202DD">
        <w:rPr>
          <w:rFonts w:ascii="Times New Roman" w:hAnsi="Times New Roman" w:cs="Times New Roman"/>
        </w:rPr>
        <w:t xml:space="preserve"> and issues that are</w:t>
      </w:r>
      <w:r w:rsidR="003E3D2F" w:rsidRPr="005202DD">
        <w:rPr>
          <w:rFonts w:ascii="Times New Roman" w:hAnsi="Times New Roman" w:cs="Times New Roman"/>
        </w:rPr>
        <w:t xml:space="preserve"> happening</w:t>
      </w:r>
      <w:r w:rsidR="002B74C3" w:rsidRPr="005202DD">
        <w:rPr>
          <w:rFonts w:ascii="Times New Roman" w:hAnsi="Times New Roman" w:cs="Times New Roman"/>
        </w:rPr>
        <w:t xml:space="preserve"> throughout the world</w:t>
      </w:r>
      <w:r w:rsidR="003E3D2F" w:rsidRPr="005202DD">
        <w:rPr>
          <w:rFonts w:ascii="Times New Roman" w:hAnsi="Times New Roman" w:cs="Times New Roman"/>
        </w:rPr>
        <w:t>,</w:t>
      </w:r>
      <w:r w:rsidR="002B74C3" w:rsidRPr="005202DD">
        <w:rPr>
          <w:rFonts w:ascii="Times New Roman" w:hAnsi="Times New Roman" w:cs="Times New Roman"/>
        </w:rPr>
        <w:t xml:space="preserve"> such as deforestation. </w:t>
      </w:r>
      <w:r w:rsidR="00BB2905" w:rsidRPr="005202DD">
        <w:rPr>
          <w:rFonts w:ascii="Times New Roman" w:hAnsi="Times New Roman" w:cs="Times New Roman"/>
        </w:rPr>
        <w:t>This theme supports the United Nations (UN) global goal to “Protect, restore and promote sustainable use of terrestrial ecosystems, sustainably manage forests, combat desertification, and halt and reverse land degradation and halt biodiversity loss” (United Nations, no date)</w:t>
      </w:r>
      <w:r w:rsidR="00BB2905" w:rsidRPr="005202DD">
        <w:rPr>
          <w:rFonts w:ascii="Times New Roman" w:hAnsi="Times New Roman" w:cs="Times New Roman"/>
          <w:color w:val="FF0000"/>
        </w:rPr>
        <w:t xml:space="preserve">. </w:t>
      </w:r>
      <w:r w:rsidR="002B74C3" w:rsidRPr="005202DD">
        <w:rPr>
          <w:rFonts w:ascii="Times New Roman" w:hAnsi="Times New Roman" w:cs="Times New Roman"/>
        </w:rPr>
        <w:t>Each one of the learning episodes that I have planned will be taught within the middle of the theme where the children will have some knowledge of the issue</w:t>
      </w:r>
      <w:r w:rsidR="007C2058" w:rsidRPr="005202DD">
        <w:rPr>
          <w:rFonts w:ascii="Times New Roman" w:hAnsi="Times New Roman" w:cs="Times New Roman"/>
        </w:rPr>
        <w:t>s</w:t>
      </w:r>
      <w:r w:rsidR="002B74C3" w:rsidRPr="005202DD">
        <w:rPr>
          <w:rFonts w:ascii="Times New Roman" w:hAnsi="Times New Roman" w:cs="Times New Roman"/>
        </w:rPr>
        <w:t xml:space="preserve"> </w:t>
      </w:r>
      <w:r w:rsidR="0052106D" w:rsidRPr="005202DD">
        <w:rPr>
          <w:rFonts w:ascii="Times New Roman" w:hAnsi="Times New Roman" w:cs="Times New Roman"/>
        </w:rPr>
        <w:t>being faced within our society.</w:t>
      </w:r>
      <w:r w:rsidR="004D4573" w:rsidRPr="005202DD">
        <w:rPr>
          <w:rFonts w:ascii="Times New Roman" w:hAnsi="Times New Roman" w:cs="Times New Roman"/>
        </w:rPr>
        <w:t xml:space="preserve"> </w:t>
      </w:r>
      <w:r w:rsidR="002B74C3" w:rsidRPr="005202DD">
        <w:rPr>
          <w:rFonts w:ascii="Times New Roman" w:hAnsi="Times New Roman" w:cs="Times New Roman"/>
        </w:rPr>
        <w:t xml:space="preserve"> </w:t>
      </w:r>
    </w:p>
    <w:p w14:paraId="2A635C0C" w14:textId="1A094004" w:rsidR="00BB2905" w:rsidRPr="005202DD" w:rsidRDefault="00BB2905" w:rsidP="006A47BF">
      <w:pPr>
        <w:spacing w:line="360" w:lineRule="auto"/>
        <w:rPr>
          <w:rFonts w:ascii="Times New Roman" w:hAnsi="Times New Roman" w:cs="Times New Roman"/>
        </w:rPr>
      </w:pPr>
      <w:r w:rsidRPr="005202DD">
        <w:rPr>
          <w:rFonts w:ascii="Times New Roman" w:hAnsi="Times New Roman" w:cs="Times New Roman"/>
        </w:rPr>
        <w:t>Additionally, t</w:t>
      </w:r>
      <w:r w:rsidR="00B304E9" w:rsidRPr="005202DD">
        <w:rPr>
          <w:rFonts w:ascii="Times New Roman" w:hAnsi="Times New Roman" w:cs="Times New Roman"/>
        </w:rPr>
        <w:t>hese learning episodes will focus on promoting the Language</w:t>
      </w:r>
      <w:r w:rsidR="0079628A" w:rsidRPr="005202DD">
        <w:rPr>
          <w:rFonts w:ascii="Times New Roman" w:hAnsi="Times New Roman" w:cs="Times New Roman"/>
        </w:rPr>
        <w:t>s</w:t>
      </w:r>
      <w:r w:rsidR="00B304E9" w:rsidRPr="005202DD">
        <w:rPr>
          <w:rFonts w:ascii="Times New Roman" w:hAnsi="Times New Roman" w:cs="Times New Roman"/>
        </w:rPr>
        <w:t>, Literacy and Communication (LLC), Humanities and Science and Technology A</w:t>
      </w:r>
      <w:r w:rsidR="0052106D" w:rsidRPr="005202DD">
        <w:rPr>
          <w:rFonts w:ascii="Times New Roman" w:hAnsi="Times New Roman" w:cs="Times New Roman"/>
        </w:rPr>
        <w:t>o</w:t>
      </w:r>
      <w:r w:rsidR="00B304E9" w:rsidRPr="005202DD">
        <w:rPr>
          <w:rFonts w:ascii="Times New Roman" w:hAnsi="Times New Roman" w:cs="Times New Roman"/>
        </w:rPr>
        <w:t>LE’s</w:t>
      </w:r>
      <w:r w:rsidR="0079628A" w:rsidRPr="005202DD">
        <w:rPr>
          <w:rFonts w:ascii="Times New Roman" w:hAnsi="Times New Roman" w:cs="Times New Roman"/>
        </w:rPr>
        <w:t xml:space="preserve"> which </w:t>
      </w:r>
      <w:r w:rsidR="00E27FE7" w:rsidRPr="005202DD">
        <w:rPr>
          <w:rFonts w:ascii="Times New Roman" w:hAnsi="Times New Roman" w:cs="Times New Roman"/>
        </w:rPr>
        <w:t>have been developed within the new Curriculum for Wales 2022 to meet Donaldson’s four purposes</w:t>
      </w:r>
      <w:r w:rsidR="00B304E9" w:rsidRPr="005202DD">
        <w:rPr>
          <w:rFonts w:ascii="Times New Roman" w:hAnsi="Times New Roman" w:cs="Times New Roman"/>
        </w:rPr>
        <w:t xml:space="preserve">. </w:t>
      </w:r>
      <w:r w:rsidR="0079628A" w:rsidRPr="005202DD">
        <w:rPr>
          <w:rFonts w:ascii="Times New Roman" w:hAnsi="Times New Roman" w:cs="Times New Roman"/>
        </w:rPr>
        <w:t xml:space="preserve">The </w:t>
      </w:r>
      <w:r w:rsidR="007C2058" w:rsidRPr="005202DD">
        <w:rPr>
          <w:rFonts w:ascii="Times New Roman" w:hAnsi="Times New Roman" w:cs="Times New Roman"/>
        </w:rPr>
        <w:t>L</w:t>
      </w:r>
      <w:r w:rsidR="0052106D" w:rsidRPr="005202DD">
        <w:rPr>
          <w:rFonts w:ascii="Times New Roman" w:hAnsi="Times New Roman" w:cs="Times New Roman"/>
        </w:rPr>
        <w:t>LC</w:t>
      </w:r>
      <w:r w:rsidR="0079628A" w:rsidRPr="005202DD">
        <w:rPr>
          <w:rFonts w:ascii="Times New Roman" w:hAnsi="Times New Roman" w:cs="Times New Roman"/>
        </w:rPr>
        <w:t xml:space="preserve"> A</w:t>
      </w:r>
      <w:r w:rsidR="0052106D" w:rsidRPr="005202DD">
        <w:rPr>
          <w:rFonts w:ascii="Times New Roman" w:hAnsi="Times New Roman" w:cs="Times New Roman"/>
        </w:rPr>
        <w:t>o</w:t>
      </w:r>
      <w:r w:rsidR="0079628A" w:rsidRPr="005202DD">
        <w:rPr>
          <w:rFonts w:ascii="Times New Roman" w:hAnsi="Times New Roman" w:cs="Times New Roman"/>
        </w:rPr>
        <w:t xml:space="preserve">LE’s purpose as described by the Welsh Government </w:t>
      </w:r>
      <w:r w:rsidR="00A5066A" w:rsidRPr="005202DD">
        <w:rPr>
          <w:rFonts w:ascii="Times New Roman" w:hAnsi="Times New Roman" w:cs="Times New Roman"/>
        </w:rPr>
        <w:t xml:space="preserve">(2019a) </w:t>
      </w:r>
      <w:r w:rsidR="0079628A" w:rsidRPr="005202DD">
        <w:rPr>
          <w:rFonts w:ascii="Times New Roman" w:hAnsi="Times New Roman" w:cs="Times New Roman"/>
        </w:rPr>
        <w:t xml:space="preserve">is to </w:t>
      </w:r>
      <w:r w:rsidR="00BC3E30" w:rsidRPr="005202DD">
        <w:rPr>
          <w:rFonts w:ascii="Times New Roman" w:hAnsi="Times New Roman" w:cs="Times New Roman"/>
        </w:rPr>
        <w:t>allow all learners to gain the skills and knowledge in literature</w:t>
      </w:r>
      <w:r w:rsidRPr="005202DD">
        <w:rPr>
          <w:rFonts w:ascii="Times New Roman" w:hAnsi="Times New Roman" w:cs="Times New Roman"/>
        </w:rPr>
        <w:t xml:space="preserve"> and language both in English and Welsh</w:t>
      </w:r>
      <w:r w:rsidR="00A5066A" w:rsidRPr="005202DD">
        <w:rPr>
          <w:rFonts w:ascii="Times New Roman" w:hAnsi="Times New Roman" w:cs="Times New Roman"/>
        </w:rPr>
        <w:t xml:space="preserve">. </w:t>
      </w:r>
      <w:r w:rsidR="0079628A" w:rsidRPr="005202DD">
        <w:rPr>
          <w:rFonts w:ascii="Times New Roman" w:hAnsi="Times New Roman" w:cs="Times New Roman"/>
        </w:rPr>
        <w:t>In addition, t</w:t>
      </w:r>
      <w:r w:rsidR="0052106D" w:rsidRPr="005202DD">
        <w:rPr>
          <w:rFonts w:ascii="Times New Roman" w:hAnsi="Times New Roman" w:cs="Times New Roman"/>
        </w:rPr>
        <w:t xml:space="preserve">he Humanities AoLE purpose is </w:t>
      </w:r>
      <w:r w:rsidR="0079628A" w:rsidRPr="005202DD">
        <w:rPr>
          <w:rFonts w:ascii="Times New Roman" w:hAnsi="Times New Roman" w:cs="Times New Roman"/>
        </w:rPr>
        <w:t>describe</w:t>
      </w:r>
      <w:r w:rsidR="0052106D" w:rsidRPr="005202DD">
        <w:rPr>
          <w:rFonts w:ascii="Times New Roman" w:hAnsi="Times New Roman" w:cs="Times New Roman"/>
        </w:rPr>
        <w:t>d as</w:t>
      </w:r>
      <w:r w:rsidR="0079628A" w:rsidRPr="005202DD">
        <w:rPr>
          <w:rFonts w:ascii="Times New Roman" w:hAnsi="Times New Roman" w:cs="Times New Roman"/>
        </w:rPr>
        <w:t xml:space="preserve"> encouraging learners to</w:t>
      </w:r>
      <w:r w:rsidR="006436FE" w:rsidRPr="005202DD">
        <w:rPr>
          <w:rFonts w:ascii="Times New Roman" w:hAnsi="Times New Roman" w:cs="Times New Roman"/>
        </w:rPr>
        <w:t xml:space="preserve"> </w:t>
      </w:r>
      <w:r w:rsidR="0079628A" w:rsidRPr="005202DD">
        <w:rPr>
          <w:rFonts w:ascii="Times New Roman" w:hAnsi="Times New Roman" w:cs="Times New Roman"/>
        </w:rPr>
        <w:t>“contribute to their communities, imagine possible futures and benefit from a sense of belonging” (Welsh Government, 2019b, p3)</w:t>
      </w:r>
      <w:r w:rsidR="0052106D" w:rsidRPr="005202DD">
        <w:rPr>
          <w:rFonts w:ascii="Times New Roman" w:hAnsi="Times New Roman" w:cs="Times New Roman"/>
        </w:rPr>
        <w:t xml:space="preserve">. </w:t>
      </w:r>
      <w:r w:rsidR="00E27FE7" w:rsidRPr="005202DD">
        <w:rPr>
          <w:rFonts w:ascii="Times New Roman" w:hAnsi="Times New Roman" w:cs="Times New Roman"/>
        </w:rPr>
        <w:t>The Science and Technology A</w:t>
      </w:r>
      <w:r w:rsidR="00882DF6" w:rsidRPr="005202DD">
        <w:rPr>
          <w:rFonts w:ascii="Times New Roman" w:hAnsi="Times New Roman" w:cs="Times New Roman"/>
        </w:rPr>
        <w:t>O</w:t>
      </w:r>
      <w:r w:rsidR="00E27FE7" w:rsidRPr="005202DD">
        <w:rPr>
          <w:rFonts w:ascii="Times New Roman" w:hAnsi="Times New Roman" w:cs="Times New Roman"/>
        </w:rPr>
        <w:t xml:space="preserve">LE </w:t>
      </w:r>
      <w:r w:rsidR="00A5066A" w:rsidRPr="005202DD">
        <w:rPr>
          <w:rFonts w:ascii="Times New Roman" w:hAnsi="Times New Roman" w:cs="Times New Roman"/>
        </w:rPr>
        <w:t>is described as</w:t>
      </w:r>
      <w:r w:rsidR="006436FE" w:rsidRPr="005202DD">
        <w:rPr>
          <w:rFonts w:ascii="Times New Roman" w:hAnsi="Times New Roman" w:cs="Times New Roman"/>
        </w:rPr>
        <w:t xml:space="preserve"> the “change in society, underpinning innovation and impacting on everyone’s lives, materially, economically and culturally” (Welsh Government, 2019c, p3)</w:t>
      </w:r>
      <w:r w:rsidR="009974F2" w:rsidRPr="005202DD">
        <w:rPr>
          <w:rFonts w:ascii="Times New Roman" w:hAnsi="Times New Roman" w:cs="Times New Roman"/>
        </w:rPr>
        <w:t>.</w:t>
      </w:r>
      <w:r w:rsidR="00084F33" w:rsidRPr="005202DD">
        <w:rPr>
          <w:rFonts w:ascii="Times New Roman" w:hAnsi="Times New Roman" w:cs="Times New Roman"/>
        </w:rPr>
        <w:t xml:space="preserve"> </w:t>
      </w:r>
    </w:p>
    <w:p w14:paraId="7FE610AC" w14:textId="5810867D" w:rsidR="00937675" w:rsidRPr="005202DD" w:rsidRDefault="00BB2905" w:rsidP="006A47BF">
      <w:pPr>
        <w:spacing w:line="360" w:lineRule="auto"/>
        <w:rPr>
          <w:rFonts w:ascii="Times New Roman" w:hAnsi="Times New Roman" w:cs="Times New Roman"/>
        </w:rPr>
      </w:pPr>
      <w:r w:rsidRPr="005202DD">
        <w:rPr>
          <w:rFonts w:ascii="Times New Roman" w:hAnsi="Times New Roman" w:cs="Times New Roman"/>
        </w:rPr>
        <w:t>Moreover, t</w:t>
      </w:r>
      <w:r w:rsidR="00084F33" w:rsidRPr="005202DD">
        <w:rPr>
          <w:rFonts w:ascii="Times New Roman" w:hAnsi="Times New Roman" w:cs="Times New Roman"/>
        </w:rPr>
        <w:t>hroughout these learning episodes I will focus on a range of A</w:t>
      </w:r>
      <w:r w:rsidR="00CF4677" w:rsidRPr="005202DD">
        <w:rPr>
          <w:rFonts w:ascii="Times New Roman" w:hAnsi="Times New Roman" w:cs="Times New Roman"/>
        </w:rPr>
        <w:t>f</w:t>
      </w:r>
      <w:r w:rsidR="00084F33" w:rsidRPr="005202DD">
        <w:rPr>
          <w:rFonts w:ascii="Times New Roman" w:hAnsi="Times New Roman" w:cs="Times New Roman"/>
        </w:rPr>
        <w:t>L strategies such as peer assessment, exemplars, traffic light, questioning and no hands up</w:t>
      </w:r>
      <w:r w:rsidR="0052106D" w:rsidRPr="005202DD">
        <w:rPr>
          <w:rFonts w:ascii="Times New Roman" w:hAnsi="Times New Roman" w:cs="Times New Roman"/>
        </w:rPr>
        <w:t xml:space="preserve">. </w:t>
      </w:r>
      <w:r w:rsidR="00084F33" w:rsidRPr="005202DD">
        <w:rPr>
          <w:rFonts w:ascii="Times New Roman" w:hAnsi="Times New Roman" w:cs="Times New Roman"/>
        </w:rPr>
        <w:t>I will discuss</w:t>
      </w:r>
      <w:r w:rsidR="0052106D" w:rsidRPr="005202DD">
        <w:rPr>
          <w:rFonts w:ascii="Times New Roman" w:hAnsi="Times New Roman" w:cs="Times New Roman"/>
        </w:rPr>
        <w:t xml:space="preserve"> </w:t>
      </w:r>
      <w:r w:rsidR="00084F33" w:rsidRPr="005202DD">
        <w:rPr>
          <w:rFonts w:ascii="Times New Roman" w:hAnsi="Times New Roman" w:cs="Times New Roman"/>
        </w:rPr>
        <w:t>these A</w:t>
      </w:r>
      <w:r w:rsidR="00CF4677" w:rsidRPr="005202DD">
        <w:rPr>
          <w:rFonts w:ascii="Times New Roman" w:hAnsi="Times New Roman" w:cs="Times New Roman"/>
        </w:rPr>
        <w:t>f</w:t>
      </w:r>
      <w:r w:rsidR="00084F33" w:rsidRPr="005202DD">
        <w:rPr>
          <w:rFonts w:ascii="Times New Roman" w:hAnsi="Times New Roman" w:cs="Times New Roman"/>
        </w:rPr>
        <w:t xml:space="preserve">L strategies in more detail within my literature review and how the strategies </w:t>
      </w:r>
      <w:r w:rsidRPr="005202DD">
        <w:rPr>
          <w:rFonts w:ascii="Times New Roman" w:hAnsi="Times New Roman" w:cs="Times New Roman"/>
        </w:rPr>
        <w:t>support</w:t>
      </w:r>
      <w:r w:rsidR="00084F33" w:rsidRPr="005202DD">
        <w:rPr>
          <w:rFonts w:ascii="Times New Roman" w:hAnsi="Times New Roman" w:cs="Times New Roman"/>
        </w:rPr>
        <w:t xml:space="preserve"> pupil progression within my discussion of these learning episodes. </w:t>
      </w:r>
      <w:r w:rsidR="00386ABC" w:rsidRPr="005202DD">
        <w:rPr>
          <w:rFonts w:ascii="Times New Roman" w:hAnsi="Times New Roman" w:cs="Times New Roman"/>
        </w:rPr>
        <w:t xml:space="preserve">Within Donaldson’s report ‘Successful Futures’ he names AfL </w:t>
      </w:r>
      <w:r w:rsidR="00386ABC" w:rsidRPr="005202DD">
        <w:rPr>
          <w:rFonts w:ascii="Times New Roman" w:hAnsi="Times New Roman" w:cs="Times New Roman"/>
        </w:rPr>
        <w:lastRenderedPageBreak/>
        <w:t>as a pedagogical principle that all teachers must use within their method of teaching, which is becoming increasingly important for all teachers.</w:t>
      </w:r>
    </w:p>
    <w:p w14:paraId="19D53972" w14:textId="78E423EA" w:rsidR="007F4D41" w:rsidRPr="005202DD" w:rsidRDefault="007F4D41" w:rsidP="007F4D41">
      <w:pPr>
        <w:spacing w:line="360" w:lineRule="auto"/>
        <w:rPr>
          <w:rFonts w:ascii="Times New Roman" w:hAnsi="Times New Roman" w:cs="Times New Roman"/>
        </w:rPr>
      </w:pPr>
      <w:r w:rsidRPr="005202DD">
        <w:rPr>
          <w:rFonts w:ascii="Times New Roman" w:hAnsi="Times New Roman" w:cs="Times New Roman"/>
        </w:rPr>
        <w:t>During th</w:t>
      </w:r>
      <w:r w:rsidR="00B63055" w:rsidRPr="005202DD">
        <w:rPr>
          <w:rFonts w:ascii="Times New Roman" w:hAnsi="Times New Roman" w:cs="Times New Roman"/>
        </w:rPr>
        <w:t xml:space="preserve">e first part of this </w:t>
      </w:r>
      <w:r w:rsidRPr="005202DD">
        <w:rPr>
          <w:rFonts w:ascii="Times New Roman" w:hAnsi="Times New Roman" w:cs="Times New Roman"/>
        </w:rPr>
        <w:t xml:space="preserve">literature review, there will be background information regarding AfL and the </w:t>
      </w:r>
      <w:r w:rsidR="00B63055" w:rsidRPr="005202DD">
        <w:rPr>
          <w:rFonts w:ascii="Times New Roman" w:hAnsi="Times New Roman" w:cs="Times New Roman"/>
        </w:rPr>
        <w:t xml:space="preserve">importance of it within the classroom which is supported by professionals such as Wiliam and Black, Donaldson and Jones etc. Also, after discussing the key elements and background information regarding AfL there will be examples and background information regarding AfL strategies used within the three learning episodes </w:t>
      </w:r>
      <w:r w:rsidR="00B63055" w:rsidRPr="005202DD">
        <w:rPr>
          <w:rFonts w:ascii="Times New Roman" w:hAnsi="Times New Roman" w:cs="Times New Roman"/>
          <w:i/>
          <w:iCs/>
        </w:rPr>
        <w:t>(see appendices)</w:t>
      </w:r>
      <w:r w:rsidR="00B63055" w:rsidRPr="005202DD">
        <w:rPr>
          <w:rFonts w:ascii="Times New Roman" w:hAnsi="Times New Roman" w:cs="Times New Roman"/>
        </w:rPr>
        <w:t xml:space="preserve">.The chosen strategies that will be discussed in further detail within this literature review are: no hands up, big questions, mini whiteboards, basketball not ping-pong, traffic lighting, More Knowledgeable Other (MKO) and Exemplars. </w:t>
      </w:r>
    </w:p>
    <w:p w14:paraId="03258C9A" w14:textId="77777777" w:rsidR="00B63055" w:rsidRPr="005202DD" w:rsidRDefault="00B63055" w:rsidP="00B63055">
      <w:pPr>
        <w:spacing w:line="360" w:lineRule="auto"/>
        <w:rPr>
          <w:rFonts w:ascii="Times New Roman" w:hAnsi="Times New Roman" w:cs="Times New Roman"/>
        </w:rPr>
      </w:pPr>
      <w:r w:rsidRPr="005202DD">
        <w:rPr>
          <w:rFonts w:ascii="Times New Roman" w:hAnsi="Times New Roman" w:cs="Times New Roman"/>
        </w:rPr>
        <w:t>Within AfL there are five important elements that are recognised by many professionals that improve standards and attainment. The Council for the Curriculum, Examinations and Assessment (CCEA, 2007) describe these key elements as: Sharing learning objectives; Sharing success criteria; Formative feedback; Effective questioning and Pupil evaluation of their own learning. Therefore, supporting the importance of pupil involvement during each learning episode. Welsh Government (2010) have categorised these elements into three main categories: Improving quality of questions/ quality of talk, Formative feedback and Peer and self-assessment.</w:t>
      </w:r>
    </w:p>
    <w:p w14:paraId="48C49C38" w14:textId="0ECF3E15" w:rsidR="007F4D41" w:rsidRPr="005202DD" w:rsidRDefault="004D4573" w:rsidP="00805EB7">
      <w:pPr>
        <w:spacing w:line="360" w:lineRule="auto"/>
        <w:rPr>
          <w:rFonts w:ascii="Times New Roman" w:hAnsi="Times New Roman" w:cs="Times New Roman"/>
        </w:rPr>
      </w:pPr>
      <w:r w:rsidRPr="005202DD">
        <w:rPr>
          <w:rFonts w:ascii="Times New Roman" w:hAnsi="Times New Roman" w:cs="Times New Roman"/>
        </w:rPr>
        <w:t>A</w:t>
      </w:r>
      <w:r w:rsidR="0052106D" w:rsidRPr="005202DD">
        <w:rPr>
          <w:rFonts w:ascii="Times New Roman" w:hAnsi="Times New Roman" w:cs="Times New Roman"/>
        </w:rPr>
        <w:t>f</w:t>
      </w:r>
      <w:r w:rsidRPr="005202DD">
        <w:rPr>
          <w:rFonts w:ascii="Times New Roman" w:hAnsi="Times New Roman" w:cs="Times New Roman"/>
        </w:rPr>
        <w:t>L</w:t>
      </w:r>
      <w:r w:rsidR="0052106D" w:rsidRPr="005202DD">
        <w:rPr>
          <w:rFonts w:ascii="Times New Roman" w:hAnsi="Times New Roman" w:cs="Times New Roman"/>
        </w:rPr>
        <w:t xml:space="preserve"> </w:t>
      </w:r>
      <w:r w:rsidRPr="005202DD">
        <w:rPr>
          <w:rFonts w:ascii="Times New Roman" w:hAnsi="Times New Roman" w:cs="Times New Roman"/>
        </w:rPr>
        <w:t xml:space="preserve">is </w:t>
      </w:r>
      <w:r w:rsidR="004354FD" w:rsidRPr="005202DD">
        <w:rPr>
          <w:rFonts w:ascii="Times New Roman" w:hAnsi="Times New Roman" w:cs="Times New Roman"/>
        </w:rPr>
        <w:t>described</w:t>
      </w:r>
      <w:r w:rsidRPr="005202DD">
        <w:rPr>
          <w:rFonts w:ascii="Times New Roman" w:hAnsi="Times New Roman" w:cs="Times New Roman"/>
        </w:rPr>
        <w:t xml:space="preserve"> </w:t>
      </w:r>
      <w:r w:rsidR="00805EB7" w:rsidRPr="005202DD">
        <w:rPr>
          <w:rFonts w:ascii="Times New Roman" w:hAnsi="Times New Roman" w:cs="Times New Roman"/>
        </w:rPr>
        <w:t>by</w:t>
      </w:r>
      <w:r w:rsidR="00820250" w:rsidRPr="005202DD">
        <w:rPr>
          <w:rFonts w:ascii="Times New Roman" w:hAnsi="Times New Roman" w:cs="Times New Roman"/>
        </w:rPr>
        <w:t xml:space="preserve"> </w:t>
      </w:r>
      <w:r w:rsidR="00805EB7" w:rsidRPr="005202DD">
        <w:rPr>
          <w:rFonts w:ascii="Times New Roman" w:hAnsi="Times New Roman" w:cs="Times New Roman"/>
        </w:rPr>
        <w:t>Donaldson</w:t>
      </w:r>
      <w:r w:rsidR="00A5066A" w:rsidRPr="005202DD">
        <w:rPr>
          <w:rFonts w:ascii="Times New Roman" w:hAnsi="Times New Roman" w:cs="Times New Roman"/>
        </w:rPr>
        <w:t xml:space="preserve"> (2015)</w:t>
      </w:r>
      <w:r w:rsidR="00805EB7" w:rsidRPr="005202DD">
        <w:rPr>
          <w:rFonts w:ascii="Times New Roman" w:hAnsi="Times New Roman" w:cs="Times New Roman"/>
        </w:rPr>
        <w:t xml:space="preserve"> as </w:t>
      </w:r>
      <w:r w:rsidR="00B64FAE" w:rsidRPr="005202DD">
        <w:rPr>
          <w:rFonts w:ascii="Times New Roman" w:hAnsi="Times New Roman" w:cs="Times New Roman"/>
        </w:rPr>
        <w:t xml:space="preserve">an approach that allows teachers to have an insight into the effectiveness of the learning and includes regular feedback, so that teachers can adapt their teaching to meet the </w:t>
      </w:r>
      <w:r w:rsidR="004B5E4B" w:rsidRPr="005202DD">
        <w:rPr>
          <w:rFonts w:ascii="Times New Roman" w:hAnsi="Times New Roman" w:cs="Times New Roman"/>
        </w:rPr>
        <w:t>individual’s</w:t>
      </w:r>
      <w:r w:rsidR="00B64FAE" w:rsidRPr="005202DD">
        <w:rPr>
          <w:rFonts w:ascii="Times New Roman" w:hAnsi="Times New Roman" w:cs="Times New Roman"/>
        </w:rPr>
        <w:t xml:space="preserve"> needs</w:t>
      </w:r>
      <w:r w:rsidR="00A5066A" w:rsidRPr="005202DD">
        <w:rPr>
          <w:rFonts w:ascii="Times New Roman" w:hAnsi="Times New Roman" w:cs="Times New Roman"/>
        </w:rPr>
        <w:t xml:space="preserve">. </w:t>
      </w:r>
      <w:r w:rsidR="00882DF6" w:rsidRPr="005202DD">
        <w:rPr>
          <w:rFonts w:ascii="Times New Roman" w:hAnsi="Times New Roman" w:cs="Times New Roman"/>
        </w:rPr>
        <w:t>Similarly</w:t>
      </w:r>
      <w:r w:rsidR="00751498" w:rsidRPr="005202DD">
        <w:rPr>
          <w:rFonts w:ascii="Times New Roman" w:hAnsi="Times New Roman" w:cs="Times New Roman"/>
        </w:rPr>
        <w:t>, Wiliam</w:t>
      </w:r>
      <w:r w:rsidR="00A5066A" w:rsidRPr="005202DD">
        <w:rPr>
          <w:rFonts w:ascii="Times New Roman" w:hAnsi="Times New Roman" w:cs="Times New Roman"/>
        </w:rPr>
        <w:t xml:space="preserve"> (no date)</w:t>
      </w:r>
      <w:r w:rsidR="00751498" w:rsidRPr="005202DD">
        <w:rPr>
          <w:rFonts w:ascii="Times New Roman" w:hAnsi="Times New Roman" w:cs="Times New Roman"/>
        </w:rPr>
        <w:t xml:space="preserve"> describes A</w:t>
      </w:r>
      <w:r w:rsidR="00882DF6" w:rsidRPr="005202DD">
        <w:rPr>
          <w:rFonts w:ascii="Times New Roman" w:hAnsi="Times New Roman" w:cs="Times New Roman"/>
        </w:rPr>
        <w:t>F</w:t>
      </w:r>
      <w:r w:rsidR="00751498" w:rsidRPr="005202DD">
        <w:rPr>
          <w:rFonts w:ascii="Times New Roman" w:hAnsi="Times New Roman" w:cs="Times New Roman"/>
        </w:rPr>
        <w:t xml:space="preserve">L as a </w:t>
      </w:r>
      <w:r w:rsidR="006B2B13" w:rsidRPr="005202DD">
        <w:rPr>
          <w:rFonts w:ascii="Times New Roman" w:hAnsi="Times New Roman" w:cs="Times New Roman"/>
        </w:rPr>
        <w:t>research-based</w:t>
      </w:r>
      <w:r w:rsidR="00751498" w:rsidRPr="005202DD">
        <w:rPr>
          <w:rFonts w:ascii="Times New Roman" w:hAnsi="Times New Roman" w:cs="Times New Roman"/>
        </w:rPr>
        <w:t xml:space="preserve"> method that improves the quality of teaching and the students’ own learning</w:t>
      </w:r>
      <w:r w:rsidR="00A5066A" w:rsidRPr="005202DD">
        <w:rPr>
          <w:rFonts w:ascii="Times New Roman" w:hAnsi="Times New Roman" w:cs="Times New Roman"/>
        </w:rPr>
        <w:t xml:space="preserve">. </w:t>
      </w:r>
      <w:r w:rsidR="00180880" w:rsidRPr="005202DD">
        <w:rPr>
          <w:rFonts w:ascii="Times New Roman" w:hAnsi="Times New Roman" w:cs="Times New Roman"/>
        </w:rPr>
        <w:t>The Assessment Reform Group claim quite strongly that AfL is “one of the most powerful ways of improving and raising standards” (Assessment Reform Group, 2002). In the same way, Black and Wiliam</w:t>
      </w:r>
      <w:r w:rsidR="00A5066A" w:rsidRPr="005202DD">
        <w:rPr>
          <w:rFonts w:ascii="Times New Roman" w:hAnsi="Times New Roman" w:cs="Times New Roman"/>
        </w:rPr>
        <w:t xml:space="preserve"> (1998)</w:t>
      </w:r>
      <w:r w:rsidR="00180880" w:rsidRPr="005202DD">
        <w:rPr>
          <w:rFonts w:ascii="Times New Roman" w:hAnsi="Times New Roman" w:cs="Times New Roman"/>
        </w:rPr>
        <w:t xml:space="preserve"> s</w:t>
      </w:r>
      <w:r w:rsidR="00B63055" w:rsidRPr="005202DD">
        <w:rPr>
          <w:rFonts w:ascii="Times New Roman" w:hAnsi="Times New Roman" w:cs="Times New Roman"/>
        </w:rPr>
        <w:t>uggest</w:t>
      </w:r>
      <w:r w:rsidR="00180880" w:rsidRPr="005202DD">
        <w:rPr>
          <w:rFonts w:ascii="Times New Roman" w:hAnsi="Times New Roman" w:cs="Times New Roman"/>
        </w:rPr>
        <w:t xml:space="preserve"> that AfL is essential to use in the classroom and the development can raise standards of achievement</w:t>
      </w:r>
      <w:r w:rsidR="00A5066A" w:rsidRPr="005202DD">
        <w:rPr>
          <w:rFonts w:ascii="Times New Roman" w:hAnsi="Times New Roman" w:cs="Times New Roman"/>
        </w:rPr>
        <w:t>.</w:t>
      </w:r>
      <w:r w:rsidR="007F4D41" w:rsidRPr="005202DD">
        <w:rPr>
          <w:rFonts w:ascii="Times New Roman" w:hAnsi="Times New Roman" w:cs="Times New Roman"/>
        </w:rPr>
        <w:t xml:space="preserve"> </w:t>
      </w:r>
    </w:p>
    <w:p w14:paraId="0916EC68" w14:textId="77777777" w:rsidR="007F4D41" w:rsidRPr="005202DD" w:rsidRDefault="007F4D41" w:rsidP="007F4D41">
      <w:pPr>
        <w:spacing w:line="360" w:lineRule="auto"/>
        <w:rPr>
          <w:rFonts w:ascii="Times New Roman" w:hAnsi="Times New Roman" w:cs="Times New Roman"/>
        </w:rPr>
      </w:pPr>
      <w:r w:rsidRPr="005202DD">
        <w:rPr>
          <w:rFonts w:ascii="Times New Roman" w:hAnsi="Times New Roman" w:cs="Times New Roman"/>
        </w:rPr>
        <w:t xml:space="preserve">On the other hand, it is believed that there is “no meaningful way to assess what pupils have learned during the lesson” (Didau, 2014), therefore suggesting that summative assessment shows more progress. </w:t>
      </w:r>
    </w:p>
    <w:p w14:paraId="1DF50928" w14:textId="22FD75E5" w:rsidR="00F21204" w:rsidRPr="005202DD" w:rsidRDefault="00180880" w:rsidP="00805EB7">
      <w:pPr>
        <w:spacing w:line="360" w:lineRule="auto"/>
        <w:rPr>
          <w:rFonts w:ascii="Times New Roman" w:hAnsi="Times New Roman" w:cs="Times New Roman"/>
        </w:rPr>
      </w:pPr>
      <w:r w:rsidRPr="005202DD">
        <w:rPr>
          <w:rFonts w:ascii="Times New Roman" w:hAnsi="Times New Roman" w:cs="Times New Roman"/>
        </w:rPr>
        <w:t>AfL is known as f</w:t>
      </w:r>
      <w:r w:rsidR="00807A77" w:rsidRPr="005202DD">
        <w:rPr>
          <w:rFonts w:ascii="Times New Roman" w:hAnsi="Times New Roman" w:cs="Times New Roman"/>
        </w:rPr>
        <w:t>ormative assessment</w:t>
      </w:r>
      <w:r w:rsidRPr="005202DD">
        <w:rPr>
          <w:rFonts w:ascii="Times New Roman" w:hAnsi="Times New Roman" w:cs="Times New Roman"/>
        </w:rPr>
        <w:t>, which</w:t>
      </w:r>
      <w:r w:rsidR="00807A77" w:rsidRPr="005202DD">
        <w:rPr>
          <w:rFonts w:ascii="Times New Roman" w:hAnsi="Times New Roman" w:cs="Times New Roman"/>
        </w:rPr>
        <w:t xml:space="preserve"> is described as the informal</w:t>
      </w:r>
      <w:r w:rsidR="00F263F3" w:rsidRPr="005202DD">
        <w:rPr>
          <w:rFonts w:ascii="Times New Roman" w:hAnsi="Times New Roman" w:cs="Times New Roman"/>
        </w:rPr>
        <w:t xml:space="preserve"> </w:t>
      </w:r>
      <w:r w:rsidR="00807A77" w:rsidRPr="005202DD">
        <w:rPr>
          <w:rFonts w:ascii="Times New Roman" w:hAnsi="Times New Roman" w:cs="Times New Roman"/>
        </w:rPr>
        <w:t>day-to-day assessment tool to show pupils’ understanding (CCEA, 2019)</w:t>
      </w:r>
      <w:r w:rsidR="009A1306" w:rsidRPr="005202DD">
        <w:rPr>
          <w:rFonts w:ascii="Times New Roman" w:hAnsi="Times New Roman" w:cs="Times New Roman"/>
        </w:rPr>
        <w:t>. Formative assessment allows the teacher to get immediate feedback from pupils during the lesson</w:t>
      </w:r>
      <w:r w:rsidRPr="005202DD">
        <w:rPr>
          <w:rFonts w:ascii="Times New Roman" w:hAnsi="Times New Roman" w:cs="Times New Roman"/>
        </w:rPr>
        <w:t xml:space="preserve"> regarding their understanding and learning</w:t>
      </w:r>
      <w:r w:rsidR="009A1306" w:rsidRPr="005202DD">
        <w:rPr>
          <w:rFonts w:ascii="Times New Roman" w:hAnsi="Times New Roman" w:cs="Times New Roman"/>
        </w:rPr>
        <w:t>. This differs from summative assessment where the children</w:t>
      </w:r>
      <w:r w:rsidR="00732184" w:rsidRPr="005202DD">
        <w:rPr>
          <w:rFonts w:ascii="Times New Roman" w:hAnsi="Times New Roman" w:cs="Times New Roman"/>
        </w:rPr>
        <w:t>’s</w:t>
      </w:r>
      <w:r w:rsidR="009A1306" w:rsidRPr="005202DD">
        <w:rPr>
          <w:rFonts w:ascii="Times New Roman" w:hAnsi="Times New Roman" w:cs="Times New Roman"/>
        </w:rPr>
        <w:t xml:space="preserve"> </w:t>
      </w:r>
      <w:r w:rsidR="007F4D41" w:rsidRPr="005202DD">
        <w:rPr>
          <w:rFonts w:ascii="Times New Roman" w:hAnsi="Times New Roman" w:cs="Times New Roman"/>
        </w:rPr>
        <w:t>“</w:t>
      </w:r>
      <w:r w:rsidR="009A1306" w:rsidRPr="005202DD">
        <w:rPr>
          <w:rFonts w:ascii="Times New Roman" w:hAnsi="Times New Roman" w:cs="Times New Roman"/>
        </w:rPr>
        <w:t>attainment is shown at the end of a period of learning</w:t>
      </w:r>
      <w:r w:rsidR="007F4D41" w:rsidRPr="005202DD">
        <w:rPr>
          <w:rFonts w:ascii="Times New Roman" w:hAnsi="Times New Roman" w:cs="Times New Roman"/>
        </w:rPr>
        <w:t>”</w:t>
      </w:r>
      <w:r w:rsidR="009A1306" w:rsidRPr="005202DD">
        <w:rPr>
          <w:rFonts w:ascii="Times New Roman" w:hAnsi="Times New Roman" w:cs="Times New Roman"/>
        </w:rPr>
        <w:t xml:space="preserve"> (Cambridge Assessment, no date). Formative assessment can be in the </w:t>
      </w:r>
      <w:r w:rsidR="00A5066A" w:rsidRPr="005202DD">
        <w:rPr>
          <w:rFonts w:ascii="Times New Roman" w:hAnsi="Times New Roman" w:cs="Times New Roman"/>
        </w:rPr>
        <w:t>form</w:t>
      </w:r>
      <w:r w:rsidR="009A1306" w:rsidRPr="005202DD">
        <w:rPr>
          <w:rFonts w:ascii="Times New Roman" w:hAnsi="Times New Roman" w:cs="Times New Roman"/>
        </w:rPr>
        <w:t xml:space="preserve"> of questioning, feedback, peer assessment and self-assessment. </w:t>
      </w:r>
      <w:r w:rsidR="00F41C73" w:rsidRPr="005202DD">
        <w:rPr>
          <w:rFonts w:ascii="Times New Roman" w:hAnsi="Times New Roman" w:cs="Times New Roman"/>
        </w:rPr>
        <w:t>A pupils</w:t>
      </w:r>
      <w:r w:rsidR="00E34216" w:rsidRPr="005202DD">
        <w:rPr>
          <w:rFonts w:ascii="Times New Roman" w:hAnsi="Times New Roman" w:cs="Times New Roman"/>
        </w:rPr>
        <w:t>’</w:t>
      </w:r>
      <w:r w:rsidR="00F41C73" w:rsidRPr="005202DD">
        <w:rPr>
          <w:rFonts w:ascii="Times New Roman" w:hAnsi="Times New Roman" w:cs="Times New Roman"/>
        </w:rPr>
        <w:t xml:space="preserve"> involvement plays a key role in AFL within the classroom as this allows the children to “become more active in their learning” (Cambridge Assessment, no date). In comparison</w:t>
      </w:r>
      <w:r w:rsidR="007F4D41" w:rsidRPr="005202DD">
        <w:rPr>
          <w:rFonts w:ascii="Times New Roman" w:hAnsi="Times New Roman" w:cs="Times New Roman"/>
        </w:rPr>
        <w:t xml:space="preserve">, the importance of pupil involvement when using AfL is </w:t>
      </w:r>
      <w:r w:rsidR="00B63055" w:rsidRPr="005202DD">
        <w:rPr>
          <w:rFonts w:ascii="Times New Roman" w:hAnsi="Times New Roman" w:cs="Times New Roman"/>
        </w:rPr>
        <w:t>suggested</w:t>
      </w:r>
      <w:r w:rsidR="007F4D41" w:rsidRPr="005202DD">
        <w:rPr>
          <w:rFonts w:ascii="Times New Roman" w:hAnsi="Times New Roman" w:cs="Times New Roman"/>
        </w:rPr>
        <w:t xml:space="preserve"> to</w:t>
      </w:r>
      <w:r w:rsidR="00E34216" w:rsidRPr="005202DD">
        <w:rPr>
          <w:rFonts w:ascii="Times New Roman" w:hAnsi="Times New Roman" w:cs="Times New Roman"/>
        </w:rPr>
        <w:t xml:space="preserve"> “promote ownership of the learning aims and a sense of shared responsibility between the teacher and learner to achieve those aims” (Jones, 2005, p4). </w:t>
      </w:r>
      <w:r w:rsidR="00807A77" w:rsidRPr="005202DD">
        <w:rPr>
          <w:rFonts w:ascii="Times New Roman" w:hAnsi="Times New Roman" w:cs="Times New Roman"/>
        </w:rPr>
        <w:t xml:space="preserve">This implies that by involving the pupils </w:t>
      </w:r>
      <w:r w:rsidR="00C04979" w:rsidRPr="005202DD">
        <w:rPr>
          <w:rFonts w:ascii="Times New Roman" w:hAnsi="Times New Roman" w:cs="Times New Roman"/>
        </w:rPr>
        <w:t>it will improve their performance within the lesson.</w:t>
      </w:r>
      <w:r w:rsidR="00505F8E" w:rsidRPr="005202DD">
        <w:rPr>
          <w:rFonts w:ascii="Times New Roman" w:hAnsi="Times New Roman" w:cs="Times New Roman"/>
        </w:rPr>
        <w:t xml:space="preserve"> AfL</w:t>
      </w:r>
      <w:r w:rsidR="00B63055" w:rsidRPr="005202DD">
        <w:rPr>
          <w:rFonts w:ascii="Times New Roman" w:hAnsi="Times New Roman" w:cs="Times New Roman"/>
        </w:rPr>
        <w:t xml:space="preserve"> supports </w:t>
      </w:r>
      <w:r w:rsidR="00505F8E" w:rsidRPr="005202DD">
        <w:rPr>
          <w:rFonts w:ascii="Times New Roman" w:hAnsi="Times New Roman" w:cs="Times New Roman"/>
        </w:rPr>
        <w:t>Vygotsky’s constructivist theory using the Zone of Proximal Development (ZPD) as it uses “supportive adults or classmates</w:t>
      </w:r>
      <w:r w:rsidR="007F4D41" w:rsidRPr="005202DD">
        <w:rPr>
          <w:rFonts w:ascii="Times New Roman" w:hAnsi="Times New Roman" w:cs="Times New Roman"/>
        </w:rPr>
        <w:t xml:space="preserve"> to</w:t>
      </w:r>
      <w:r w:rsidR="00505F8E" w:rsidRPr="005202DD">
        <w:rPr>
          <w:rFonts w:ascii="Times New Roman" w:hAnsi="Times New Roman" w:cs="Times New Roman"/>
        </w:rPr>
        <w:t xml:space="preserve"> help learners move from what they already know to what they are able to do next” (Shepard, 2005, p66)</w:t>
      </w:r>
      <w:r w:rsidR="00926C99" w:rsidRPr="005202DD">
        <w:rPr>
          <w:rFonts w:ascii="Times New Roman" w:hAnsi="Times New Roman" w:cs="Times New Roman"/>
        </w:rPr>
        <w:t xml:space="preserve">. </w:t>
      </w:r>
    </w:p>
    <w:p w14:paraId="232C0C85" w14:textId="02B04849" w:rsidR="00D37651" w:rsidRPr="005202DD" w:rsidRDefault="00180880" w:rsidP="004D4573">
      <w:pPr>
        <w:spacing w:line="360" w:lineRule="auto"/>
        <w:rPr>
          <w:rFonts w:ascii="Times New Roman" w:hAnsi="Times New Roman" w:cs="Times New Roman"/>
        </w:rPr>
      </w:pPr>
      <w:r w:rsidRPr="005202DD">
        <w:rPr>
          <w:rFonts w:ascii="Times New Roman" w:hAnsi="Times New Roman" w:cs="Times New Roman"/>
        </w:rPr>
        <w:t>A form of effective questioning used within schools is the</w:t>
      </w:r>
      <w:r w:rsidR="006F05A4" w:rsidRPr="005202DD">
        <w:rPr>
          <w:rFonts w:ascii="Times New Roman" w:hAnsi="Times New Roman" w:cs="Times New Roman"/>
        </w:rPr>
        <w:t xml:space="preserve"> ‘</w:t>
      </w:r>
      <w:r w:rsidR="001A692A" w:rsidRPr="005202DD">
        <w:rPr>
          <w:rFonts w:ascii="Times New Roman" w:hAnsi="Times New Roman" w:cs="Times New Roman"/>
        </w:rPr>
        <w:t>no hands up</w:t>
      </w:r>
      <w:r w:rsidR="006F05A4" w:rsidRPr="005202DD">
        <w:rPr>
          <w:rFonts w:ascii="Times New Roman" w:hAnsi="Times New Roman" w:cs="Times New Roman"/>
        </w:rPr>
        <w:t>’</w:t>
      </w:r>
      <w:r w:rsidR="001A692A" w:rsidRPr="005202DD">
        <w:rPr>
          <w:rFonts w:ascii="Times New Roman" w:hAnsi="Times New Roman" w:cs="Times New Roman"/>
        </w:rPr>
        <w:t xml:space="preserve"> strategy</w:t>
      </w:r>
      <w:r w:rsidRPr="005202DD">
        <w:rPr>
          <w:rFonts w:ascii="Times New Roman" w:hAnsi="Times New Roman" w:cs="Times New Roman"/>
        </w:rPr>
        <w:t>, which</w:t>
      </w:r>
      <w:r w:rsidR="001A692A" w:rsidRPr="005202DD">
        <w:rPr>
          <w:rFonts w:ascii="Times New Roman" w:hAnsi="Times New Roman" w:cs="Times New Roman"/>
        </w:rPr>
        <w:t xml:space="preserve"> is used to ensure all children have a chance to answer questions regarding the learning. Wiliam </w:t>
      </w:r>
      <w:r w:rsidR="00BB6303" w:rsidRPr="005202DD">
        <w:rPr>
          <w:rFonts w:ascii="Times New Roman" w:hAnsi="Times New Roman" w:cs="Times New Roman"/>
        </w:rPr>
        <w:t xml:space="preserve">(2015) </w:t>
      </w:r>
      <w:r w:rsidR="001A692A" w:rsidRPr="005202DD">
        <w:rPr>
          <w:rFonts w:ascii="Times New Roman" w:hAnsi="Times New Roman" w:cs="Times New Roman"/>
        </w:rPr>
        <w:t xml:space="preserve">describes this </w:t>
      </w:r>
      <w:r w:rsidR="004B5E4B" w:rsidRPr="005202DD">
        <w:rPr>
          <w:rFonts w:ascii="Times New Roman" w:hAnsi="Times New Roman" w:cs="Times New Roman"/>
        </w:rPr>
        <w:t>technique</w:t>
      </w:r>
      <w:r w:rsidR="001A692A" w:rsidRPr="005202DD">
        <w:rPr>
          <w:rFonts w:ascii="Times New Roman" w:hAnsi="Times New Roman" w:cs="Times New Roman"/>
        </w:rPr>
        <w:t xml:space="preserve"> to help the teacher find out what the students know</w:t>
      </w:r>
      <w:r w:rsidR="00BB6303" w:rsidRPr="005202DD">
        <w:rPr>
          <w:rFonts w:ascii="Times New Roman" w:hAnsi="Times New Roman" w:cs="Times New Roman"/>
        </w:rPr>
        <w:t xml:space="preserve">. </w:t>
      </w:r>
      <w:r w:rsidR="004B5E4B" w:rsidRPr="005202DD">
        <w:rPr>
          <w:rFonts w:ascii="Times New Roman" w:hAnsi="Times New Roman" w:cs="Times New Roman"/>
        </w:rPr>
        <w:t>This technique improves the quality of questioning and talk within the classroom</w:t>
      </w:r>
      <w:r w:rsidR="00BB6303" w:rsidRPr="005202DD">
        <w:rPr>
          <w:rFonts w:ascii="Times New Roman" w:hAnsi="Times New Roman" w:cs="Times New Roman"/>
        </w:rPr>
        <w:t xml:space="preserve"> and </w:t>
      </w:r>
      <w:r w:rsidR="004B5E4B" w:rsidRPr="005202DD">
        <w:rPr>
          <w:rFonts w:ascii="Times New Roman" w:hAnsi="Times New Roman" w:cs="Times New Roman"/>
        </w:rPr>
        <w:t>eliminates a dominant member of the class from constantly answering questions. By using this technique, it engages the children throughout the learning episode, making them more aware of the questions being asked. Goodrich</w:t>
      </w:r>
      <w:r w:rsidR="00BB6303" w:rsidRPr="005202DD">
        <w:rPr>
          <w:rFonts w:ascii="Times New Roman" w:hAnsi="Times New Roman" w:cs="Times New Roman"/>
        </w:rPr>
        <w:t xml:space="preserve"> (2012) </w:t>
      </w:r>
      <w:r w:rsidR="004B5E4B" w:rsidRPr="005202DD">
        <w:rPr>
          <w:rFonts w:ascii="Times New Roman" w:hAnsi="Times New Roman" w:cs="Times New Roman"/>
        </w:rPr>
        <w:t xml:space="preserve">supports this </w:t>
      </w:r>
      <w:r w:rsidR="00BB6303" w:rsidRPr="005202DD">
        <w:rPr>
          <w:rFonts w:ascii="Times New Roman" w:hAnsi="Times New Roman" w:cs="Times New Roman"/>
        </w:rPr>
        <w:t>suggesting</w:t>
      </w:r>
      <w:r w:rsidR="004B5E4B" w:rsidRPr="005202DD">
        <w:rPr>
          <w:rFonts w:ascii="Times New Roman" w:hAnsi="Times New Roman" w:cs="Times New Roman"/>
        </w:rPr>
        <w:t xml:space="preserve"> that using a no hands up strategy</w:t>
      </w:r>
      <w:r w:rsidR="00BB6303" w:rsidRPr="005202DD">
        <w:rPr>
          <w:rFonts w:ascii="Times New Roman" w:hAnsi="Times New Roman" w:cs="Times New Roman"/>
        </w:rPr>
        <w:t xml:space="preserve"> </w:t>
      </w:r>
      <w:r w:rsidR="004B5E4B" w:rsidRPr="005202DD">
        <w:rPr>
          <w:rFonts w:ascii="Times New Roman" w:hAnsi="Times New Roman" w:cs="Times New Roman"/>
        </w:rPr>
        <w:t xml:space="preserve">engages </w:t>
      </w:r>
      <w:r w:rsidR="00BB6303" w:rsidRPr="005202DD">
        <w:rPr>
          <w:rFonts w:ascii="Times New Roman" w:hAnsi="Times New Roman" w:cs="Times New Roman"/>
        </w:rPr>
        <w:t>pupils</w:t>
      </w:r>
      <w:r w:rsidR="004B5E4B" w:rsidRPr="005202DD">
        <w:rPr>
          <w:rFonts w:ascii="Times New Roman" w:hAnsi="Times New Roman" w:cs="Times New Roman"/>
        </w:rPr>
        <w:t xml:space="preserve"> and sets expectation</w:t>
      </w:r>
      <w:r w:rsidR="00BB6303" w:rsidRPr="005202DD">
        <w:rPr>
          <w:rFonts w:ascii="Times New Roman" w:hAnsi="Times New Roman" w:cs="Times New Roman"/>
        </w:rPr>
        <w:t xml:space="preserve">. </w:t>
      </w:r>
      <w:r w:rsidR="009A5072" w:rsidRPr="005202DD">
        <w:rPr>
          <w:rFonts w:ascii="Times New Roman" w:hAnsi="Times New Roman" w:cs="Times New Roman"/>
        </w:rPr>
        <w:t xml:space="preserve">On the other hand, Patrick and Turner </w:t>
      </w:r>
      <w:r w:rsidRPr="005202DD">
        <w:rPr>
          <w:rFonts w:ascii="Times New Roman" w:hAnsi="Times New Roman" w:cs="Times New Roman"/>
        </w:rPr>
        <w:t>argue</w:t>
      </w:r>
      <w:r w:rsidR="009A5072" w:rsidRPr="005202DD">
        <w:rPr>
          <w:rFonts w:ascii="Times New Roman" w:hAnsi="Times New Roman" w:cs="Times New Roman"/>
        </w:rPr>
        <w:t xml:space="preserve"> that a ‘no hands up’ strategy may have a </w:t>
      </w:r>
      <w:r w:rsidR="00BB6303" w:rsidRPr="005202DD">
        <w:rPr>
          <w:rFonts w:ascii="Times New Roman" w:hAnsi="Times New Roman" w:cs="Times New Roman"/>
        </w:rPr>
        <w:t>“</w:t>
      </w:r>
      <w:r w:rsidR="009A5072" w:rsidRPr="005202DD">
        <w:rPr>
          <w:rFonts w:ascii="Times New Roman" w:hAnsi="Times New Roman" w:cs="Times New Roman"/>
        </w:rPr>
        <w:t>negative impact on the children</w:t>
      </w:r>
      <w:r w:rsidR="00BB6303" w:rsidRPr="005202DD">
        <w:rPr>
          <w:rFonts w:ascii="Times New Roman" w:hAnsi="Times New Roman" w:cs="Times New Roman"/>
        </w:rPr>
        <w:t>”</w:t>
      </w:r>
      <w:r w:rsidR="009A5072" w:rsidRPr="005202DD">
        <w:rPr>
          <w:rFonts w:ascii="Times New Roman" w:hAnsi="Times New Roman" w:cs="Times New Roman"/>
        </w:rPr>
        <w:t xml:space="preserve"> </w:t>
      </w:r>
      <w:r w:rsidRPr="005202DD">
        <w:rPr>
          <w:rFonts w:ascii="Times New Roman" w:hAnsi="Times New Roman" w:cs="Times New Roman"/>
        </w:rPr>
        <w:t xml:space="preserve">as </w:t>
      </w:r>
      <w:r w:rsidR="009A5072" w:rsidRPr="005202DD">
        <w:rPr>
          <w:rFonts w:ascii="Times New Roman" w:hAnsi="Times New Roman" w:cs="Times New Roman"/>
        </w:rPr>
        <w:t xml:space="preserve">they </w:t>
      </w:r>
      <w:r w:rsidRPr="005202DD">
        <w:rPr>
          <w:rFonts w:ascii="Times New Roman" w:hAnsi="Times New Roman" w:cs="Times New Roman"/>
        </w:rPr>
        <w:t>suggest</w:t>
      </w:r>
      <w:r w:rsidR="009A5072" w:rsidRPr="005202DD">
        <w:rPr>
          <w:rFonts w:ascii="Times New Roman" w:hAnsi="Times New Roman" w:cs="Times New Roman"/>
        </w:rPr>
        <w:t xml:space="preserve"> that this strategy may cause anxiety for pupils who are shy (</w:t>
      </w:r>
      <w:r w:rsidRPr="005202DD">
        <w:rPr>
          <w:rFonts w:ascii="Times New Roman" w:hAnsi="Times New Roman" w:cs="Times New Roman"/>
        </w:rPr>
        <w:t>Hammond, 2014).</w:t>
      </w:r>
      <w:r w:rsidR="00F438BD" w:rsidRPr="005202DD">
        <w:rPr>
          <w:rFonts w:ascii="Times New Roman" w:hAnsi="Times New Roman" w:cs="Times New Roman"/>
        </w:rPr>
        <w:t xml:space="preserve"> The ‘no hands up’ strategy is </w:t>
      </w:r>
      <w:r w:rsidR="00804209" w:rsidRPr="005202DD">
        <w:rPr>
          <w:rFonts w:ascii="Times New Roman" w:hAnsi="Times New Roman" w:cs="Times New Roman"/>
        </w:rPr>
        <w:t>suggested</w:t>
      </w:r>
      <w:r w:rsidR="00F438BD" w:rsidRPr="005202DD">
        <w:rPr>
          <w:rFonts w:ascii="Times New Roman" w:hAnsi="Times New Roman" w:cs="Times New Roman"/>
        </w:rPr>
        <w:t xml:space="preserve"> as being “</w:t>
      </w:r>
      <w:r w:rsidR="00505F8E" w:rsidRPr="005202DD">
        <w:rPr>
          <w:rFonts w:ascii="Times New Roman" w:hAnsi="Times New Roman" w:cs="Times New Roman"/>
        </w:rPr>
        <w:t>t</w:t>
      </w:r>
      <w:r w:rsidR="00F438BD" w:rsidRPr="005202DD">
        <w:rPr>
          <w:rFonts w:ascii="Times New Roman" w:hAnsi="Times New Roman" w:cs="Times New Roman"/>
        </w:rPr>
        <w:t>he most effective and revolutionary classroom innovation” (Thirst for Thinking, 2013)</w:t>
      </w:r>
      <w:r w:rsidR="00505F8E" w:rsidRPr="005202DD">
        <w:rPr>
          <w:rFonts w:ascii="Times New Roman" w:hAnsi="Times New Roman" w:cs="Times New Roman"/>
        </w:rPr>
        <w:t xml:space="preserve">. </w:t>
      </w:r>
    </w:p>
    <w:p w14:paraId="509348A3" w14:textId="555D8732" w:rsidR="00230CCE" w:rsidRPr="005202DD" w:rsidRDefault="00FD2B2F" w:rsidP="004D4573">
      <w:pPr>
        <w:spacing w:line="360" w:lineRule="auto"/>
        <w:rPr>
          <w:rFonts w:ascii="Times New Roman" w:hAnsi="Times New Roman" w:cs="Times New Roman"/>
          <w:b/>
          <w:bCs/>
          <w:u w:val="single"/>
        </w:rPr>
      </w:pPr>
      <w:r w:rsidRPr="005202DD">
        <w:rPr>
          <w:rFonts w:ascii="Times New Roman" w:hAnsi="Times New Roman" w:cs="Times New Roman"/>
        </w:rPr>
        <w:t xml:space="preserve">An additional method of effective questioning used </w:t>
      </w:r>
      <w:r w:rsidR="00A30422" w:rsidRPr="005202DD">
        <w:rPr>
          <w:rFonts w:ascii="Times New Roman" w:hAnsi="Times New Roman" w:cs="Times New Roman"/>
        </w:rPr>
        <w:t>as an AfL strategy</w:t>
      </w:r>
      <w:r w:rsidRPr="005202DD">
        <w:rPr>
          <w:rFonts w:ascii="Times New Roman" w:hAnsi="Times New Roman" w:cs="Times New Roman"/>
        </w:rPr>
        <w:t xml:space="preserve"> is the </w:t>
      </w:r>
      <w:r w:rsidR="00A30422" w:rsidRPr="005202DD">
        <w:rPr>
          <w:rFonts w:ascii="Times New Roman" w:hAnsi="Times New Roman" w:cs="Times New Roman"/>
        </w:rPr>
        <w:t>use of ‘Big Questions’. Big Questions is used to ask the children open questions</w:t>
      </w:r>
      <w:r w:rsidR="00E36BD6" w:rsidRPr="005202DD">
        <w:rPr>
          <w:rFonts w:ascii="Times New Roman" w:hAnsi="Times New Roman" w:cs="Times New Roman"/>
        </w:rPr>
        <w:t xml:space="preserve"> and solve tasks that require them to think in depth. Welsh Government</w:t>
      </w:r>
      <w:r w:rsidR="00BB6303" w:rsidRPr="005202DD">
        <w:rPr>
          <w:rFonts w:ascii="Times New Roman" w:hAnsi="Times New Roman" w:cs="Times New Roman"/>
        </w:rPr>
        <w:t xml:space="preserve"> (2010)</w:t>
      </w:r>
      <w:r w:rsidR="00E36BD6" w:rsidRPr="005202DD">
        <w:rPr>
          <w:rFonts w:ascii="Times New Roman" w:hAnsi="Times New Roman" w:cs="Times New Roman"/>
        </w:rPr>
        <w:t xml:space="preserve"> </w:t>
      </w:r>
      <w:r w:rsidR="00BB6303" w:rsidRPr="005202DD">
        <w:rPr>
          <w:rFonts w:ascii="Times New Roman" w:hAnsi="Times New Roman" w:cs="Times New Roman"/>
        </w:rPr>
        <w:t xml:space="preserve">suggests that </w:t>
      </w:r>
      <w:r w:rsidR="008F51B0" w:rsidRPr="005202DD">
        <w:rPr>
          <w:rFonts w:ascii="Times New Roman" w:hAnsi="Times New Roman" w:cs="Times New Roman"/>
        </w:rPr>
        <w:t>this strategy can show a greater depth of the child’s understanding and allows the children to give a higher-level response</w:t>
      </w:r>
      <w:r w:rsidR="00BB6303" w:rsidRPr="005202DD">
        <w:rPr>
          <w:rFonts w:ascii="Times New Roman" w:hAnsi="Times New Roman" w:cs="Times New Roman"/>
        </w:rPr>
        <w:t xml:space="preserve">. </w:t>
      </w:r>
      <w:r w:rsidR="00F83EB4" w:rsidRPr="005202DD">
        <w:rPr>
          <w:rFonts w:ascii="Times New Roman" w:hAnsi="Times New Roman" w:cs="Times New Roman"/>
        </w:rPr>
        <w:t>During a podcast, Wiliam describes how questioning “causes children to think” (Earp, 2019)</w:t>
      </w:r>
      <w:r w:rsidR="00B379D0" w:rsidRPr="005202DD">
        <w:rPr>
          <w:rFonts w:ascii="Times New Roman" w:hAnsi="Times New Roman" w:cs="Times New Roman"/>
        </w:rPr>
        <w:t>, which shows that children think about the question they are asked and determine a suitable answer for it.</w:t>
      </w:r>
      <w:r w:rsidR="00D6267C" w:rsidRPr="005202DD">
        <w:rPr>
          <w:rFonts w:ascii="Times New Roman" w:hAnsi="Times New Roman" w:cs="Times New Roman"/>
        </w:rPr>
        <w:t xml:space="preserve"> Big questions provide feedback for the teachers to </w:t>
      </w:r>
      <w:r w:rsidR="004910B2" w:rsidRPr="005202DD">
        <w:rPr>
          <w:rFonts w:ascii="Times New Roman" w:hAnsi="Times New Roman" w:cs="Times New Roman"/>
        </w:rPr>
        <w:t>collect</w:t>
      </w:r>
      <w:r w:rsidR="003934AC" w:rsidRPr="005202DD">
        <w:rPr>
          <w:rFonts w:ascii="Times New Roman" w:hAnsi="Times New Roman" w:cs="Times New Roman"/>
        </w:rPr>
        <w:t xml:space="preserve">, which </w:t>
      </w:r>
      <w:r w:rsidR="0081609E" w:rsidRPr="005202DD">
        <w:rPr>
          <w:rFonts w:ascii="Times New Roman" w:hAnsi="Times New Roman" w:cs="Times New Roman"/>
        </w:rPr>
        <w:t xml:space="preserve">allows teachers </w:t>
      </w:r>
      <w:r w:rsidR="00D64508" w:rsidRPr="005202DD">
        <w:rPr>
          <w:rFonts w:ascii="Times New Roman" w:hAnsi="Times New Roman" w:cs="Times New Roman"/>
        </w:rPr>
        <w:t xml:space="preserve">to </w:t>
      </w:r>
      <w:r w:rsidR="0088134A" w:rsidRPr="005202DD">
        <w:rPr>
          <w:rFonts w:ascii="Times New Roman" w:hAnsi="Times New Roman" w:cs="Times New Roman"/>
        </w:rPr>
        <w:t xml:space="preserve">make </w:t>
      </w:r>
      <w:r w:rsidR="003934AC" w:rsidRPr="005202DD">
        <w:rPr>
          <w:rFonts w:ascii="Times New Roman" w:hAnsi="Times New Roman" w:cs="Times New Roman"/>
        </w:rPr>
        <w:t xml:space="preserve">identify where their children are within their learning, where they need to go next and how best to get them there. </w:t>
      </w:r>
      <w:r w:rsidR="00230CCE" w:rsidRPr="005202DD">
        <w:rPr>
          <w:rFonts w:ascii="Times New Roman" w:hAnsi="Times New Roman" w:cs="Times New Roman"/>
        </w:rPr>
        <w:t xml:space="preserve">Hall (2016) supports this </w:t>
      </w:r>
      <w:r w:rsidR="00BB6303" w:rsidRPr="005202DD">
        <w:rPr>
          <w:rFonts w:ascii="Times New Roman" w:hAnsi="Times New Roman" w:cs="Times New Roman"/>
        </w:rPr>
        <w:t xml:space="preserve">by </w:t>
      </w:r>
      <w:r w:rsidR="00230CCE" w:rsidRPr="005202DD">
        <w:rPr>
          <w:rFonts w:ascii="Times New Roman" w:hAnsi="Times New Roman" w:cs="Times New Roman"/>
        </w:rPr>
        <w:t>s</w:t>
      </w:r>
      <w:r w:rsidR="006E4A1D" w:rsidRPr="005202DD">
        <w:rPr>
          <w:rFonts w:ascii="Times New Roman" w:hAnsi="Times New Roman" w:cs="Times New Roman"/>
        </w:rPr>
        <w:t>tating</w:t>
      </w:r>
      <w:r w:rsidR="00230CCE" w:rsidRPr="005202DD">
        <w:rPr>
          <w:rFonts w:ascii="Times New Roman" w:hAnsi="Times New Roman" w:cs="Times New Roman"/>
        </w:rPr>
        <w:t xml:space="preserve"> that questioning children plays a vital role within their learning development as it helps identify what they already know, identifies the gaps in their knowledge and understanding and scaffolds their educational development. Using this AfL approach </w:t>
      </w:r>
      <w:r w:rsidR="0057567F" w:rsidRPr="005202DD">
        <w:rPr>
          <w:rFonts w:ascii="Times New Roman" w:hAnsi="Times New Roman" w:cs="Times New Roman"/>
        </w:rPr>
        <w:t>suggests that questioning is an important tool to use when considering planning for a class. It</w:t>
      </w:r>
      <w:r w:rsidR="0075416E" w:rsidRPr="005202DD">
        <w:rPr>
          <w:rFonts w:ascii="Times New Roman" w:hAnsi="Times New Roman" w:cs="Times New Roman"/>
        </w:rPr>
        <w:t xml:space="preserve"> can make</w:t>
      </w:r>
      <w:r w:rsidR="0057567F" w:rsidRPr="005202DD">
        <w:rPr>
          <w:rFonts w:ascii="Times New Roman" w:hAnsi="Times New Roman" w:cs="Times New Roman"/>
        </w:rPr>
        <w:t xml:space="preserve"> the children more engaged</w:t>
      </w:r>
      <w:r w:rsidR="00BB6303" w:rsidRPr="005202DD">
        <w:rPr>
          <w:rFonts w:ascii="Times New Roman" w:hAnsi="Times New Roman" w:cs="Times New Roman"/>
        </w:rPr>
        <w:t xml:space="preserve">, </w:t>
      </w:r>
      <w:r w:rsidR="006B7D86" w:rsidRPr="005202DD">
        <w:rPr>
          <w:rFonts w:ascii="Times New Roman" w:hAnsi="Times New Roman" w:cs="Times New Roman"/>
        </w:rPr>
        <w:t xml:space="preserve">supports </w:t>
      </w:r>
      <w:r w:rsidR="0075416E" w:rsidRPr="005202DD">
        <w:rPr>
          <w:rFonts w:ascii="Times New Roman" w:hAnsi="Times New Roman" w:cs="Times New Roman"/>
        </w:rPr>
        <w:t xml:space="preserve">the children </w:t>
      </w:r>
      <w:r w:rsidR="006B7D86" w:rsidRPr="005202DD">
        <w:rPr>
          <w:rFonts w:ascii="Times New Roman" w:hAnsi="Times New Roman" w:cs="Times New Roman"/>
        </w:rPr>
        <w:t>in developing</w:t>
      </w:r>
      <w:r w:rsidR="0075416E" w:rsidRPr="005202DD">
        <w:rPr>
          <w:rFonts w:ascii="Times New Roman" w:hAnsi="Times New Roman" w:cs="Times New Roman"/>
        </w:rPr>
        <w:t xml:space="preserve"> their thinking skills </w:t>
      </w:r>
      <w:r w:rsidR="006B7D86" w:rsidRPr="005202DD">
        <w:rPr>
          <w:rFonts w:ascii="Times New Roman" w:hAnsi="Times New Roman" w:cs="Times New Roman"/>
        </w:rPr>
        <w:t xml:space="preserve">to a higher level and allows the children to </w:t>
      </w:r>
      <w:r w:rsidR="0075416E" w:rsidRPr="005202DD">
        <w:rPr>
          <w:rFonts w:ascii="Times New Roman" w:hAnsi="Times New Roman" w:cs="Times New Roman"/>
        </w:rPr>
        <w:t>problem solve. Nappi agrees, stating that “educators foster the kind of engagement and critical thinking skills that students will need to process and address new situations” (Nappi, 2018, p30)</w:t>
      </w:r>
      <w:r w:rsidR="006B7D86" w:rsidRPr="005202DD">
        <w:rPr>
          <w:rFonts w:ascii="Times New Roman" w:hAnsi="Times New Roman" w:cs="Times New Roman"/>
        </w:rPr>
        <w:t>. Blooms Taxonomy</w:t>
      </w:r>
      <w:r w:rsidR="00741363" w:rsidRPr="005202DD">
        <w:rPr>
          <w:rFonts w:ascii="Times New Roman" w:hAnsi="Times New Roman" w:cs="Times New Roman"/>
        </w:rPr>
        <w:t xml:space="preserve"> (Fig 1)</w:t>
      </w:r>
      <w:r w:rsidR="006B7D86" w:rsidRPr="005202DD">
        <w:rPr>
          <w:rFonts w:ascii="Times New Roman" w:hAnsi="Times New Roman" w:cs="Times New Roman"/>
        </w:rPr>
        <w:t xml:space="preserve"> can be associated with developing questions for children of all levels</w:t>
      </w:r>
      <w:r w:rsidR="00741363" w:rsidRPr="005202DD">
        <w:rPr>
          <w:rFonts w:ascii="Times New Roman" w:hAnsi="Times New Roman" w:cs="Times New Roman"/>
        </w:rPr>
        <w:t xml:space="preserve"> and incorporates evaluation into the lesson which is a vital part of AfL. </w:t>
      </w:r>
    </w:p>
    <w:p w14:paraId="61831EDB" w14:textId="44257724" w:rsidR="00741363" w:rsidRPr="005202DD" w:rsidRDefault="00741363" w:rsidP="004D4573">
      <w:pPr>
        <w:spacing w:line="360" w:lineRule="auto"/>
        <w:rPr>
          <w:rFonts w:ascii="Times New Roman" w:hAnsi="Times New Roman" w:cs="Times New Roman"/>
        </w:rPr>
      </w:pPr>
      <w:r w:rsidRPr="005202DD">
        <w:rPr>
          <w:noProof/>
        </w:rPr>
        <w:drawing>
          <wp:anchor distT="0" distB="0" distL="114300" distR="114300" simplePos="0" relativeHeight="251658240" behindDoc="1" locked="0" layoutInCell="1" allowOverlap="1" wp14:anchorId="2A7D4883" wp14:editId="56C783A1">
            <wp:simplePos x="0" y="0"/>
            <wp:positionH relativeFrom="margin">
              <wp:align>center</wp:align>
            </wp:positionH>
            <wp:positionV relativeFrom="paragraph">
              <wp:posOffset>99906</wp:posOffset>
            </wp:positionV>
            <wp:extent cx="3810000" cy="2218055"/>
            <wp:effectExtent l="0" t="0" r="0" b="0"/>
            <wp:wrapTight wrapText="bothSides">
              <wp:wrapPolygon edited="0">
                <wp:start x="0" y="0"/>
                <wp:lineTo x="0" y="21334"/>
                <wp:lineTo x="21492" y="21334"/>
                <wp:lineTo x="214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4362" t="35461" r="6046" b="23551"/>
                    <a:stretch/>
                  </pic:blipFill>
                  <pic:spPr bwMode="auto">
                    <a:xfrm>
                      <a:off x="0" y="0"/>
                      <a:ext cx="3810000" cy="2218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538236" w14:textId="77777777" w:rsidR="00230CCE" w:rsidRPr="005202DD" w:rsidRDefault="00230CCE" w:rsidP="004D4573">
      <w:pPr>
        <w:spacing w:line="360" w:lineRule="auto"/>
        <w:rPr>
          <w:rFonts w:ascii="Times New Roman" w:hAnsi="Times New Roman" w:cs="Times New Roman"/>
        </w:rPr>
      </w:pPr>
    </w:p>
    <w:p w14:paraId="7EA9120F" w14:textId="77777777" w:rsidR="00230CCE" w:rsidRPr="005202DD" w:rsidRDefault="00230CCE" w:rsidP="004D4573">
      <w:pPr>
        <w:spacing w:line="360" w:lineRule="auto"/>
        <w:rPr>
          <w:rFonts w:ascii="Times New Roman" w:hAnsi="Times New Roman" w:cs="Times New Roman"/>
        </w:rPr>
      </w:pPr>
    </w:p>
    <w:p w14:paraId="6688B809" w14:textId="77777777" w:rsidR="00230CCE" w:rsidRPr="005202DD" w:rsidRDefault="00230CCE" w:rsidP="004D4573">
      <w:pPr>
        <w:spacing w:line="360" w:lineRule="auto"/>
        <w:rPr>
          <w:rFonts w:ascii="Times New Roman" w:hAnsi="Times New Roman" w:cs="Times New Roman"/>
        </w:rPr>
      </w:pPr>
    </w:p>
    <w:p w14:paraId="47577C2D" w14:textId="77777777" w:rsidR="00230CCE" w:rsidRPr="005202DD" w:rsidRDefault="00230CCE" w:rsidP="004D4573">
      <w:pPr>
        <w:spacing w:line="360" w:lineRule="auto"/>
        <w:rPr>
          <w:rFonts w:ascii="Times New Roman" w:hAnsi="Times New Roman" w:cs="Times New Roman"/>
        </w:rPr>
      </w:pPr>
    </w:p>
    <w:p w14:paraId="273C9BA9" w14:textId="77777777" w:rsidR="00741363" w:rsidRPr="005202DD" w:rsidRDefault="00741363" w:rsidP="004D4573">
      <w:pPr>
        <w:spacing w:line="360" w:lineRule="auto"/>
        <w:rPr>
          <w:rFonts w:ascii="Times New Roman" w:hAnsi="Times New Roman" w:cs="Times New Roman"/>
        </w:rPr>
      </w:pPr>
    </w:p>
    <w:p w14:paraId="13B4928E" w14:textId="77777777" w:rsidR="00741363" w:rsidRPr="005202DD" w:rsidRDefault="00741363" w:rsidP="004D4573">
      <w:pPr>
        <w:spacing w:line="360" w:lineRule="auto"/>
        <w:rPr>
          <w:rFonts w:ascii="Times New Roman" w:hAnsi="Times New Roman" w:cs="Times New Roman"/>
        </w:rPr>
      </w:pPr>
      <w:r w:rsidRPr="005202DD">
        <w:rPr>
          <w:rFonts w:ascii="Times New Roman" w:hAnsi="Times New Roman" w:cs="Times New Roman"/>
        </w:rPr>
        <w:tab/>
      </w:r>
      <w:r w:rsidRPr="005202DD">
        <w:rPr>
          <w:rFonts w:ascii="Times New Roman" w:hAnsi="Times New Roman" w:cs="Times New Roman"/>
        </w:rPr>
        <w:tab/>
      </w:r>
      <w:r w:rsidRPr="005202DD">
        <w:rPr>
          <w:rFonts w:ascii="Times New Roman" w:hAnsi="Times New Roman" w:cs="Times New Roman"/>
        </w:rPr>
        <w:tab/>
      </w:r>
    </w:p>
    <w:p w14:paraId="51DB1BAC" w14:textId="14FD7520" w:rsidR="00741363" w:rsidRPr="005202DD" w:rsidRDefault="00741363" w:rsidP="00741363">
      <w:pPr>
        <w:spacing w:line="360" w:lineRule="auto"/>
        <w:ind w:left="1440"/>
        <w:rPr>
          <w:rFonts w:ascii="Times New Roman" w:hAnsi="Times New Roman" w:cs="Times New Roman"/>
        </w:rPr>
      </w:pPr>
      <w:r w:rsidRPr="005202DD">
        <w:rPr>
          <w:rFonts w:ascii="Times New Roman" w:hAnsi="Times New Roman" w:cs="Times New Roman"/>
        </w:rPr>
        <w:t xml:space="preserve">      Fig 1. Bloom et al. (1956) Taxonomy. </w:t>
      </w:r>
    </w:p>
    <w:p w14:paraId="2B0113CE" w14:textId="67CA5494" w:rsidR="00503529" w:rsidRPr="005202DD" w:rsidRDefault="00E21BB5" w:rsidP="00741363">
      <w:pPr>
        <w:spacing w:line="360" w:lineRule="auto"/>
        <w:rPr>
          <w:rFonts w:ascii="Times New Roman" w:hAnsi="Times New Roman" w:cs="Times New Roman"/>
        </w:rPr>
      </w:pPr>
      <w:r w:rsidRPr="005202DD">
        <w:rPr>
          <w:rFonts w:ascii="Times New Roman" w:hAnsi="Times New Roman" w:cs="Times New Roman"/>
        </w:rPr>
        <w:t xml:space="preserve">Furthermore, an additional method used to improve quality of questions/ quality of talk which is one of the Welsh Governments’ key elements of AfL is using mini whiteboards within the classroom. Mini whiteboards are usually used alongside questioning </w:t>
      </w:r>
      <w:r w:rsidR="00BB6303" w:rsidRPr="005202DD">
        <w:rPr>
          <w:rFonts w:ascii="Times New Roman" w:hAnsi="Times New Roman" w:cs="Times New Roman"/>
        </w:rPr>
        <w:t>during</w:t>
      </w:r>
      <w:r w:rsidRPr="005202DD">
        <w:rPr>
          <w:rFonts w:ascii="Times New Roman" w:hAnsi="Times New Roman" w:cs="Times New Roman"/>
        </w:rPr>
        <w:t xml:space="preserve"> a learning episode, these are used so that the children can write their answer to a question and show the teacher. This will give the teacher a visual representation of the child’s knowledge. </w:t>
      </w:r>
      <w:r w:rsidR="00927117" w:rsidRPr="005202DD">
        <w:rPr>
          <w:rFonts w:ascii="Times New Roman" w:hAnsi="Times New Roman" w:cs="Times New Roman"/>
        </w:rPr>
        <w:t>Mini whiteboards are described by Wiliam as a</w:t>
      </w:r>
      <w:r w:rsidR="00BB6303" w:rsidRPr="005202DD">
        <w:rPr>
          <w:rFonts w:ascii="Times New Roman" w:hAnsi="Times New Roman" w:cs="Times New Roman"/>
        </w:rPr>
        <w:t>n</w:t>
      </w:r>
      <w:r w:rsidR="00927117" w:rsidRPr="005202DD">
        <w:rPr>
          <w:rFonts w:ascii="Times New Roman" w:hAnsi="Times New Roman" w:cs="Times New Roman"/>
        </w:rPr>
        <w:t xml:space="preserve"> “all student response system” (The Classroom Experiment, 2010)</w:t>
      </w:r>
      <w:r w:rsidR="002128D9" w:rsidRPr="005202DD">
        <w:rPr>
          <w:rFonts w:ascii="Times New Roman" w:hAnsi="Times New Roman" w:cs="Times New Roman"/>
        </w:rPr>
        <w:t xml:space="preserve">. </w:t>
      </w:r>
      <w:r w:rsidR="00B209AE" w:rsidRPr="005202DD">
        <w:rPr>
          <w:rFonts w:ascii="Times New Roman" w:hAnsi="Times New Roman" w:cs="Times New Roman"/>
        </w:rPr>
        <w:t>Welsh Government s</w:t>
      </w:r>
      <w:r w:rsidR="002128D9" w:rsidRPr="005202DD">
        <w:rPr>
          <w:rFonts w:ascii="Times New Roman" w:hAnsi="Times New Roman" w:cs="Times New Roman"/>
        </w:rPr>
        <w:t>upports Wiliam’s description, stating</w:t>
      </w:r>
      <w:r w:rsidR="00B209AE" w:rsidRPr="005202DD">
        <w:rPr>
          <w:rFonts w:ascii="Times New Roman" w:hAnsi="Times New Roman" w:cs="Times New Roman"/>
        </w:rPr>
        <w:t xml:space="preserve"> that the use of mini whiteboards within a classroom “allows all learners to make a contribution” (Welsh Government, 2010, p63). </w:t>
      </w:r>
      <w:r w:rsidR="003B047B" w:rsidRPr="005202DD">
        <w:rPr>
          <w:rFonts w:ascii="Times New Roman" w:hAnsi="Times New Roman" w:cs="Times New Roman"/>
        </w:rPr>
        <w:t>Pembroke (2018) suggests that by using mini whiteboards in the classroom can build a child’s confidence as they are not afraid to make mistakes while completing a question or solving a task.</w:t>
      </w:r>
      <w:r w:rsidR="00927117" w:rsidRPr="005202DD">
        <w:rPr>
          <w:rFonts w:ascii="Times New Roman" w:hAnsi="Times New Roman" w:cs="Times New Roman"/>
        </w:rPr>
        <w:t xml:space="preserve"> The importance of mini whiteboards within a classroom was explored by</w:t>
      </w:r>
      <w:r w:rsidR="002128D9" w:rsidRPr="005202DD">
        <w:rPr>
          <w:rFonts w:ascii="Times New Roman" w:hAnsi="Times New Roman" w:cs="Times New Roman"/>
        </w:rPr>
        <w:t xml:space="preserve"> Wiliam</w:t>
      </w:r>
      <w:r w:rsidR="00927117" w:rsidRPr="005202DD">
        <w:rPr>
          <w:rFonts w:ascii="Times New Roman" w:hAnsi="Times New Roman" w:cs="Times New Roman"/>
        </w:rPr>
        <w:t xml:space="preserve"> in </w:t>
      </w:r>
      <w:r w:rsidR="002128D9" w:rsidRPr="005202DD">
        <w:rPr>
          <w:rFonts w:ascii="Times New Roman" w:hAnsi="Times New Roman" w:cs="Times New Roman"/>
        </w:rPr>
        <w:t>‘</w:t>
      </w:r>
      <w:r w:rsidR="00927117" w:rsidRPr="005202DD">
        <w:rPr>
          <w:rFonts w:ascii="Times New Roman" w:hAnsi="Times New Roman" w:cs="Times New Roman"/>
        </w:rPr>
        <w:t>The Classroom Experiment</w:t>
      </w:r>
      <w:r w:rsidR="002128D9" w:rsidRPr="005202DD">
        <w:rPr>
          <w:rFonts w:ascii="Times New Roman" w:hAnsi="Times New Roman" w:cs="Times New Roman"/>
        </w:rPr>
        <w:t>’</w:t>
      </w:r>
      <w:r w:rsidR="00927117" w:rsidRPr="005202DD">
        <w:rPr>
          <w:rFonts w:ascii="Times New Roman" w:hAnsi="Times New Roman" w:cs="Times New Roman"/>
        </w:rPr>
        <w:t>, Wiliam states that mini whiteboards are “</w:t>
      </w:r>
      <w:r w:rsidR="002128D9" w:rsidRPr="005202DD">
        <w:rPr>
          <w:rFonts w:ascii="Times New Roman" w:hAnsi="Times New Roman" w:cs="Times New Roman"/>
        </w:rPr>
        <w:t xml:space="preserve">the most important development in educational technology” (Wiliam, 2010). The use of mini whiteboards </w:t>
      </w:r>
      <w:r w:rsidR="00087219" w:rsidRPr="005202DD">
        <w:rPr>
          <w:rFonts w:ascii="Times New Roman" w:hAnsi="Times New Roman" w:cs="Times New Roman"/>
        </w:rPr>
        <w:t>allows</w:t>
      </w:r>
      <w:r w:rsidR="002128D9" w:rsidRPr="005202DD">
        <w:rPr>
          <w:rFonts w:ascii="Times New Roman" w:hAnsi="Times New Roman" w:cs="Times New Roman"/>
        </w:rPr>
        <w:t xml:space="preserve"> the teacher to identify if the students have understood</w:t>
      </w:r>
      <w:r w:rsidR="00087219" w:rsidRPr="005202DD">
        <w:rPr>
          <w:rFonts w:ascii="Times New Roman" w:hAnsi="Times New Roman" w:cs="Times New Roman"/>
        </w:rPr>
        <w:t xml:space="preserve"> an aspect</w:t>
      </w:r>
      <w:r w:rsidR="002128D9" w:rsidRPr="005202DD">
        <w:rPr>
          <w:rFonts w:ascii="Times New Roman" w:hAnsi="Times New Roman" w:cs="Times New Roman"/>
        </w:rPr>
        <w:t xml:space="preserve"> or learn</w:t>
      </w:r>
      <w:r w:rsidR="000F632A" w:rsidRPr="005202DD">
        <w:rPr>
          <w:rFonts w:ascii="Times New Roman" w:hAnsi="Times New Roman" w:cs="Times New Roman"/>
        </w:rPr>
        <w:t>t</w:t>
      </w:r>
      <w:r w:rsidR="002128D9" w:rsidRPr="005202DD">
        <w:rPr>
          <w:rFonts w:ascii="Times New Roman" w:hAnsi="Times New Roman" w:cs="Times New Roman"/>
        </w:rPr>
        <w:t xml:space="preserve"> what </w:t>
      </w:r>
      <w:r w:rsidR="00087219" w:rsidRPr="005202DD">
        <w:rPr>
          <w:rFonts w:ascii="Times New Roman" w:hAnsi="Times New Roman" w:cs="Times New Roman"/>
        </w:rPr>
        <w:t xml:space="preserve">was intended for them to learn during the lesson. Wiliam (2010) supports this </w:t>
      </w:r>
      <w:r w:rsidR="00194F41" w:rsidRPr="005202DD">
        <w:rPr>
          <w:rFonts w:ascii="Times New Roman" w:hAnsi="Times New Roman" w:cs="Times New Roman"/>
        </w:rPr>
        <w:t>stating</w:t>
      </w:r>
      <w:r w:rsidR="00087219" w:rsidRPr="005202DD">
        <w:rPr>
          <w:rFonts w:ascii="Times New Roman" w:hAnsi="Times New Roman" w:cs="Times New Roman"/>
        </w:rPr>
        <w:t xml:space="preserve"> that the use of mini whiteboards allows the teacher to find out whether they have understood. </w:t>
      </w:r>
      <w:r w:rsidR="00194F41" w:rsidRPr="005202DD">
        <w:rPr>
          <w:rFonts w:ascii="Times New Roman" w:hAnsi="Times New Roman" w:cs="Times New Roman"/>
        </w:rPr>
        <w:t xml:space="preserve">Therefore, demonstrating to the teacher where the students are within their learning and what the teacher must do next to get them to a point where </w:t>
      </w:r>
      <w:r w:rsidR="006E3890" w:rsidRPr="005202DD">
        <w:rPr>
          <w:rFonts w:ascii="Times New Roman" w:hAnsi="Times New Roman" w:cs="Times New Roman"/>
        </w:rPr>
        <w:t>the progression in their learning is visible.</w:t>
      </w:r>
    </w:p>
    <w:p w14:paraId="067F6125" w14:textId="3E925C3E" w:rsidR="00A34BCF" w:rsidRPr="005202DD" w:rsidRDefault="00D33729" w:rsidP="00741363">
      <w:pPr>
        <w:spacing w:line="360" w:lineRule="auto"/>
        <w:rPr>
          <w:rFonts w:ascii="Times New Roman" w:hAnsi="Times New Roman" w:cs="Times New Roman"/>
        </w:rPr>
      </w:pPr>
      <w:r w:rsidRPr="005202DD">
        <w:rPr>
          <w:rFonts w:ascii="Times New Roman" w:hAnsi="Times New Roman" w:cs="Times New Roman"/>
        </w:rPr>
        <w:t>Basketball not ping-pong</w:t>
      </w:r>
      <w:r w:rsidR="008E7163" w:rsidRPr="005202DD">
        <w:rPr>
          <w:rFonts w:ascii="Times New Roman" w:hAnsi="Times New Roman" w:cs="Times New Roman"/>
        </w:rPr>
        <w:t xml:space="preserve"> </w:t>
      </w:r>
      <w:r w:rsidRPr="005202DD">
        <w:rPr>
          <w:rFonts w:ascii="Times New Roman" w:hAnsi="Times New Roman" w:cs="Times New Roman"/>
        </w:rPr>
        <w:t xml:space="preserve">is an additional method of effective questioning used as an AfL strategy within the classroom. This AfL strategy involves more than one pupil when answering questions, as it helps keep all children more engaged. Welsh Government (2010) supports this suggesting that using this AfL strategy will actively engage all learners and give an effective answer to </w:t>
      </w:r>
      <w:r w:rsidR="00A449C5" w:rsidRPr="005202DD">
        <w:rPr>
          <w:rFonts w:ascii="Times New Roman" w:hAnsi="Times New Roman" w:cs="Times New Roman"/>
        </w:rPr>
        <w:t>the questions asked</w:t>
      </w:r>
      <w:r w:rsidRPr="005202DD">
        <w:rPr>
          <w:rFonts w:ascii="Times New Roman" w:hAnsi="Times New Roman" w:cs="Times New Roman"/>
        </w:rPr>
        <w:t>. Also, this method is a way for teachers to “build on other pupils’ ideas and comments” (Professional Development, no date)</w:t>
      </w:r>
      <w:r w:rsidR="00511F29" w:rsidRPr="005202DD">
        <w:rPr>
          <w:rFonts w:ascii="Times New Roman" w:hAnsi="Times New Roman" w:cs="Times New Roman"/>
        </w:rPr>
        <w:t xml:space="preserve">. </w:t>
      </w:r>
      <w:r w:rsidR="006975B1" w:rsidRPr="005202DD">
        <w:rPr>
          <w:rFonts w:ascii="Times New Roman" w:hAnsi="Times New Roman" w:cs="Times New Roman"/>
        </w:rPr>
        <w:t xml:space="preserve">Wiliam supports the use of basketball not ping-pong style of questioning within the classroom as he </w:t>
      </w:r>
      <w:r w:rsidR="000F632A" w:rsidRPr="005202DD">
        <w:rPr>
          <w:rFonts w:ascii="Times New Roman" w:hAnsi="Times New Roman" w:cs="Times New Roman"/>
        </w:rPr>
        <w:t>believes</w:t>
      </w:r>
      <w:r w:rsidR="006975B1" w:rsidRPr="005202DD">
        <w:rPr>
          <w:rFonts w:ascii="Times New Roman" w:hAnsi="Times New Roman" w:cs="Times New Roman"/>
        </w:rPr>
        <w:t xml:space="preserve"> that teachers should step away from using the initiation, response and evaluate (IRE) method of questioning (Solution Tree, 2009).</w:t>
      </w:r>
    </w:p>
    <w:p w14:paraId="55D62456" w14:textId="3EB01BFA" w:rsidR="00876365" w:rsidRPr="005202DD" w:rsidRDefault="00503529" w:rsidP="00741363">
      <w:pPr>
        <w:spacing w:line="360" w:lineRule="auto"/>
        <w:rPr>
          <w:rFonts w:ascii="Times New Roman" w:hAnsi="Times New Roman" w:cs="Times New Roman"/>
        </w:rPr>
      </w:pPr>
      <w:r w:rsidRPr="005202DD">
        <w:rPr>
          <w:rFonts w:ascii="Times New Roman" w:hAnsi="Times New Roman" w:cs="Times New Roman"/>
        </w:rPr>
        <w:t>Moreover, an effective method of formative feedback</w:t>
      </w:r>
      <w:r w:rsidR="000F632A" w:rsidRPr="005202DD">
        <w:rPr>
          <w:rFonts w:ascii="Times New Roman" w:hAnsi="Times New Roman" w:cs="Times New Roman"/>
        </w:rPr>
        <w:t xml:space="preserve"> </w:t>
      </w:r>
      <w:r w:rsidRPr="005202DD">
        <w:rPr>
          <w:rFonts w:ascii="Times New Roman" w:hAnsi="Times New Roman" w:cs="Times New Roman"/>
        </w:rPr>
        <w:t>is Traffic Lighting. Welsh Government (2010) describe</w:t>
      </w:r>
      <w:r w:rsidR="00653151" w:rsidRPr="005202DD">
        <w:rPr>
          <w:rFonts w:ascii="Times New Roman" w:hAnsi="Times New Roman" w:cs="Times New Roman"/>
        </w:rPr>
        <w:t>s</w:t>
      </w:r>
      <w:r w:rsidRPr="005202DD">
        <w:rPr>
          <w:rFonts w:ascii="Times New Roman" w:hAnsi="Times New Roman" w:cs="Times New Roman"/>
        </w:rPr>
        <w:t xml:space="preserve"> traffic lighting as a successful method for developing both skilful thinking and assessment for learning.</w:t>
      </w:r>
      <w:r w:rsidR="00653151" w:rsidRPr="005202DD">
        <w:rPr>
          <w:rFonts w:ascii="Times New Roman" w:hAnsi="Times New Roman" w:cs="Times New Roman"/>
        </w:rPr>
        <w:t xml:space="preserve"> </w:t>
      </w:r>
      <w:r w:rsidR="003819C3" w:rsidRPr="005202DD">
        <w:rPr>
          <w:rFonts w:ascii="Times New Roman" w:hAnsi="Times New Roman" w:cs="Times New Roman"/>
        </w:rPr>
        <w:t xml:space="preserve">Traffic lighting is known as a method of formative </w:t>
      </w:r>
      <w:r w:rsidR="00503643" w:rsidRPr="005202DD">
        <w:rPr>
          <w:rFonts w:ascii="Times New Roman" w:hAnsi="Times New Roman" w:cs="Times New Roman"/>
        </w:rPr>
        <w:t>feedback;</w:t>
      </w:r>
      <w:r w:rsidR="003819C3" w:rsidRPr="005202DD">
        <w:rPr>
          <w:rFonts w:ascii="Times New Roman" w:hAnsi="Times New Roman" w:cs="Times New Roman"/>
        </w:rPr>
        <w:t xml:space="preserve"> </w:t>
      </w:r>
      <w:r w:rsidR="00503643" w:rsidRPr="005202DD">
        <w:rPr>
          <w:rFonts w:ascii="Times New Roman" w:hAnsi="Times New Roman" w:cs="Times New Roman"/>
        </w:rPr>
        <w:t>however,</w:t>
      </w:r>
      <w:r w:rsidR="003819C3" w:rsidRPr="005202DD">
        <w:rPr>
          <w:rFonts w:ascii="Times New Roman" w:hAnsi="Times New Roman" w:cs="Times New Roman"/>
        </w:rPr>
        <w:t xml:space="preserve"> it is used to allow the children </w:t>
      </w:r>
      <w:r w:rsidR="00503643" w:rsidRPr="005202DD">
        <w:rPr>
          <w:rFonts w:ascii="Times New Roman" w:hAnsi="Times New Roman" w:cs="Times New Roman"/>
        </w:rPr>
        <w:t>to self-assess</w:t>
      </w:r>
      <w:r w:rsidR="003819C3" w:rsidRPr="005202DD">
        <w:rPr>
          <w:rFonts w:ascii="Times New Roman" w:hAnsi="Times New Roman" w:cs="Times New Roman"/>
        </w:rPr>
        <w:t xml:space="preserve"> themselves during the learning episode. Self-assessment is when pupils “reflect on and evaluate the quality of their work and their learning” (Andrade and Du, 2007, p160)</w:t>
      </w:r>
      <w:r w:rsidR="00503643" w:rsidRPr="005202DD">
        <w:rPr>
          <w:rFonts w:ascii="Times New Roman" w:hAnsi="Times New Roman" w:cs="Times New Roman"/>
        </w:rPr>
        <w:t>. Welsh Government (2010) supports this suggesting that by using self-assessment in the form of traffic lighting it allows pupils to prioritise their efforts in the aspect that they do not understand</w:t>
      </w:r>
      <w:r w:rsidR="00653151" w:rsidRPr="005202DD">
        <w:rPr>
          <w:rFonts w:ascii="Times New Roman" w:hAnsi="Times New Roman" w:cs="Times New Roman"/>
        </w:rPr>
        <w:t xml:space="preserve"> or cannot yet do</w:t>
      </w:r>
      <w:r w:rsidR="00503643" w:rsidRPr="005202DD">
        <w:rPr>
          <w:rFonts w:ascii="Times New Roman" w:hAnsi="Times New Roman" w:cs="Times New Roman"/>
        </w:rPr>
        <w:t>. Traffic lights are used within the classroom to “find out how confident learners feel about a new concept” (C</w:t>
      </w:r>
      <w:r w:rsidR="00355DE8" w:rsidRPr="005202DD">
        <w:rPr>
          <w:rFonts w:ascii="Times New Roman" w:hAnsi="Times New Roman" w:cs="Times New Roman"/>
        </w:rPr>
        <w:t>ambridge Assessment</w:t>
      </w:r>
      <w:r w:rsidR="00503643" w:rsidRPr="005202DD">
        <w:rPr>
          <w:rFonts w:ascii="Times New Roman" w:hAnsi="Times New Roman" w:cs="Times New Roman"/>
        </w:rPr>
        <w:t>, no date)</w:t>
      </w:r>
      <w:r w:rsidR="00355DE8" w:rsidRPr="005202DD">
        <w:rPr>
          <w:rFonts w:ascii="Times New Roman" w:hAnsi="Times New Roman" w:cs="Times New Roman"/>
        </w:rPr>
        <w:t>.</w:t>
      </w:r>
      <w:r w:rsidR="00876365" w:rsidRPr="005202DD">
        <w:rPr>
          <w:rFonts w:ascii="Times New Roman" w:hAnsi="Times New Roman" w:cs="Times New Roman"/>
        </w:rPr>
        <w:t xml:space="preserve"> Traffic lighting in the classroom is described </w:t>
      </w:r>
      <w:r w:rsidR="00653151" w:rsidRPr="005202DD">
        <w:rPr>
          <w:rFonts w:ascii="Times New Roman" w:hAnsi="Times New Roman" w:cs="Times New Roman"/>
        </w:rPr>
        <w:t>to</w:t>
      </w:r>
      <w:r w:rsidR="00876365" w:rsidRPr="005202DD">
        <w:rPr>
          <w:rFonts w:ascii="Times New Roman" w:hAnsi="Times New Roman" w:cs="Times New Roman"/>
        </w:rPr>
        <w:t xml:space="preserve"> “improve the quality of information</w:t>
      </w:r>
      <w:r w:rsidR="00653151" w:rsidRPr="005202DD">
        <w:rPr>
          <w:rFonts w:ascii="Times New Roman" w:hAnsi="Times New Roman" w:cs="Times New Roman"/>
        </w:rPr>
        <w:t xml:space="preserve">” (Wiliam, 2010) being given from the student to the teacher and helps the teacher to help the pupil during the learning episodes. </w:t>
      </w:r>
    </w:p>
    <w:p w14:paraId="6657C290" w14:textId="73C3C345" w:rsidR="00653151" w:rsidRPr="005202DD" w:rsidRDefault="00A449C5" w:rsidP="00741363">
      <w:pPr>
        <w:spacing w:line="360" w:lineRule="auto"/>
        <w:rPr>
          <w:rFonts w:ascii="Times New Roman" w:hAnsi="Times New Roman" w:cs="Times New Roman"/>
        </w:rPr>
      </w:pPr>
      <w:r w:rsidRPr="005202DD">
        <w:rPr>
          <w:rFonts w:ascii="Times New Roman" w:hAnsi="Times New Roman" w:cs="Times New Roman"/>
        </w:rPr>
        <w:t xml:space="preserve">An additional method of formative feedback used within the classroom is the MKO. </w:t>
      </w:r>
      <w:r w:rsidR="005704E2" w:rsidRPr="005202DD">
        <w:rPr>
          <w:rFonts w:ascii="Times New Roman" w:hAnsi="Times New Roman" w:cs="Times New Roman"/>
        </w:rPr>
        <w:t>Welsh Government (2010) describes the MKO as a classmate</w:t>
      </w:r>
      <w:r w:rsidR="000F632A" w:rsidRPr="005202DD">
        <w:rPr>
          <w:rFonts w:ascii="Times New Roman" w:hAnsi="Times New Roman" w:cs="Times New Roman"/>
        </w:rPr>
        <w:t>, teacher or resource</w:t>
      </w:r>
      <w:r w:rsidR="005704E2" w:rsidRPr="005202DD">
        <w:rPr>
          <w:rFonts w:ascii="Times New Roman" w:hAnsi="Times New Roman" w:cs="Times New Roman"/>
        </w:rPr>
        <w:t xml:space="preserve"> that is good at explaining or good at a task that can help th</w:t>
      </w:r>
      <w:r w:rsidR="000F632A" w:rsidRPr="005202DD">
        <w:rPr>
          <w:rFonts w:ascii="Times New Roman" w:hAnsi="Times New Roman" w:cs="Times New Roman"/>
        </w:rPr>
        <w:t>e pupil</w:t>
      </w:r>
      <w:r w:rsidR="005704E2" w:rsidRPr="005202DD">
        <w:rPr>
          <w:rFonts w:ascii="Times New Roman" w:hAnsi="Times New Roman" w:cs="Times New Roman"/>
        </w:rPr>
        <w:t xml:space="preserve"> work through problems. </w:t>
      </w:r>
      <w:r w:rsidR="00C17378" w:rsidRPr="005202DD">
        <w:rPr>
          <w:rFonts w:ascii="Times New Roman" w:hAnsi="Times New Roman" w:cs="Times New Roman"/>
        </w:rPr>
        <w:t>The MKO plays a crucial role in Vygotsky’s ‘Zone of Proximal Development’ (ZPD) and the socio-cultural influences that play a part</w:t>
      </w:r>
      <w:r w:rsidR="00A929BE" w:rsidRPr="005202DD">
        <w:rPr>
          <w:rFonts w:ascii="Times New Roman" w:hAnsi="Times New Roman" w:cs="Times New Roman"/>
        </w:rPr>
        <w:t xml:space="preserve"> within the ZPD</w:t>
      </w:r>
      <w:r w:rsidR="00C17378" w:rsidRPr="005202DD">
        <w:rPr>
          <w:rFonts w:ascii="Times New Roman" w:hAnsi="Times New Roman" w:cs="Times New Roman"/>
        </w:rPr>
        <w:t>. The MKO supports a child that is at a lower skill level with a particular task and can close the gap between “what a child can do alone and what they can do with the help of someone more skilled or experienced” (Pound, 2014,p53)</w:t>
      </w:r>
      <w:r w:rsidR="00A929BE" w:rsidRPr="005202DD">
        <w:rPr>
          <w:rFonts w:ascii="Times New Roman" w:hAnsi="Times New Roman" w:cs="Times New Roman"/>
        </w:rPr>
        <w:t xml:space="preserve">. </w:t>
      </w:r>
    </w:p>
    <w:p w14:paraId="541C91D1" w14:textId="38271338" w:rsidR="00A929BE" w:rsidRPr="005202DD" w:rsidRDefault="00A929BE" w:rsidP="00741363">
      <w:pPr>
        <w:spacing w:line="360" w:lineRule="auto"/>
        <w:rPr>
          <w:rFonts w:ascii="Times New Roman" w:hAnsi="Times New Roman" w:cs="Times New Roman"/>
        </w:rPr>
      </w:pPr>
      <w:r w:rsidRPr="005202DD">
        <w:rPr>
          <w:rFonts w:ascii="Times New Roman" w:hAnsi="Times New Roman" w:cs="Times New Roman"/>
        </w:rPr>
        <w:t xml:space="preserve">A form of peer and self-assessment used within the classroom is the Exemplar AfL strategy. An exemplar is a piece of work at high standard within the appropriate context that is shown to the pupils during the learning episode. Welsh Government (2010) suggests that </w:t>
      </w:r>
      <w:r w:rsidR="00D43A76" w:rsidRPr="005202DD">
        <w:rPr>
          <w:rFonts w:ascii="Times New Roman" w:hAnsi="Times New Roman" w:cs="Times New Roman"/>
        </w:rPr>
        <w:t xml:space="preserve">pupils need more than verbal instructions on how to become successful and that they need physical copies of work to look at. To and Carless (2014) suggests that using exemplars can enhance understanding and promote transfer of skills to tasks. </w:t>
      </w:r>
      <w:r w:rsidR="0084344F" w:rsidRPr="005202DD">
        <w:rPr>
          <w:rFonts w:ascii="Times New Roman" w:hAnsi="Times New Roman" w:cs="Times New Roman"/>
        </w:rPr>
        <w:t xml:space="preserve">Standards-Based Assessment and Instruction (2019) suggests that by using exemplars in the classroom it encourages children to problem solve and helps them become good at self-assessing. </w:t>
      </w:r>
      <w:r w:rsidR="009A652D" w:rsidRPr="005202DD">
        <w:rPr>
          <w:rFonts w:ascii="Times New Roman" w:hAnsi="Times New Roman" w:cs="Times New Roman"/>
        </w:rPr>
        <w:t xml:space="preserve">Exemplars can be linked to one of the five strategies of AfL designed by Wiliam, this one being “activating students as learning resources for one another” (Sherrington, 2019). Exemplars allow the pupils to create their own success criteria within a learning episode as they can see the high standard from a previous piece of work. </w:t>
      </w:r>
    </w:p>
    <w:p w14:paraId="47902A0A" w14:textId="46DCD962" w:rsidR="00A35E0D" w:rsidRPr="005202DD" w:rsidRDefault="00A35E0D" w:rsidP="00741363">
      <w:pPr>
        <w:spacing w:line="360" w:lineRule="auto"/>
        <w:rPr>
          <w:rFonts w:ascii="Times New Roman" w:hAnsi="Times New Roman" w:cs="Times New Roman"/>
        </w:rPr>
      </w:pPr>
      <w:r w:rsidRPr="005202DD">
        <w:rPr>
          <w:rFonts w:ascii="Times New Roman" w:hAnsi="Times New Roman" w:cs="Times New Roman"/>
        </w:rPr>
        <w:t xml:space="preserve">Within this section of the essay, I will be discussing the three learning episodes that I created and tailored to a Year Five class. I will discuss the chosen AoLE for each of the three learning episodes and a rationale for my choice. Also, I will explain the skills that I wish to develop in each of these lessons. Finally, I will explain which AfL strategies I chose to use within each of these learning episodes to show pupils’ progression. </w:t>
      </w:r>
    </w:p>
    <w:p w14:paraId="7FC83EFC" w14:textId="0C8FCC66" w:rsidR="000A0DFE" w:rsidRPr="005202DD" w:rsidRDefault="00A35E0D" w:rsidP="00741363">
      <w:pPr>
        <w:spacing w:line="360" w:lineRule="auto"/>
        <w:rPr>
          <w:rFonts w:ascii="Times New Roman" w:hAnsi="Times New Roman" w:cs="Times New Roman"/>
        </w:rPr>
      </w:pPr>
      <w:r w:rsidRPr="005202DD">
        <w:rPr>
          <w:rFonts w:ascii="Times New Roman" w:hAnsi="Times New Roman" w:cs="Times New Roman"/>
        </w:rPr>
        <w:t xml:space="preserve">Firstly, </w:t>
      </w:r>
      <w:r w:rsidR="009373D0" w:rsidRPr="005202DD">
        <w:rPr>
          <w:rFonts w:ascii="Times New Roman" w:hAnsi="Times New Roman" w:cs="Times New Roman"/>
        </w:rPr>
        <w:t>lesson</w:t>
      </w:r>
      <w:r w:rsidR="0018307C" w:rsidRPr="005202DD">
        <w:rPr>
          <w:rFonts w:ascii="Times New Roman" w:hAnsi="Times New Roman" w:cs="Times New Roman"/>
        </w:rPr>
        <w:t xml:space="preserve"> one </w:t>
      </w:r>
      <w:r w:rsidR="0018307C" w:rsidRPr="005202DD">
        <w:rPr>
          <w:rFonts w:ascii="Times New Roman" w:hAnsi="Times New Roman" w:cs="Times New Roman"/>
          <w:i/>
          <w:iCs/>
        </w:rPr>
        <w:t>(see appendix 1)</w:t>
      </w:r>
      <w:r w:rsidR="009373D0" w:rsidRPr="005202DD">
        <w:rPr>
          <w:rFonts w:ascii="Times New Roman" w:hAnsi="Times New Roman" w:cs="Times New Roman"/>
        </w:rPr>
        <w:t xml:space="preserve"> was designed using the LLC </w:t>
      </w:r>
      <w:r w:rsidR="0018307C" w:rsidRPr="005202DD">
        <w:rPr>
          <w:rFonts w:ascii="Times New Roman" w:hAnsi="Times New Roman" w:cs="Times New Roman"/>
        </w:rPr>
        <w:t>AoLE</w:t>
      </w:r>
      <w:r w:rsidR="009600F5" w:rsidRPr="005202DD">
        <w:rPr>
          <w:rFonts w:ascii="Times New Roman" w:hAnsi="Times New Roman" w:cs="Times New Roman"/>
        </w:rPr>
        <w:t>. T</w:t>
      </w:r>
      <w:r w:rsidR="0018307C" w:rsidRPr="005202DD">
        <w:rPr>
          <w:rFonts w:ascii="Times New Roman" w:hAnsi="Times New Roman" w:cs="Times New Roman"/>
        </w:rPr>
        <w:t>hroughout this lesson learners would “make sense of what is heard, read and seen, and thus develop understanding, empathy and the ability to respond effectively” (Welsh Government, 2019a, p6). The focus of this lesson would be to determine whether the children can identify the persuasive language that has been used within a letter. The rationale behind using this as the focus of the lesson was to promote the LLC’s second ‘What Matters Statement’ which states that “</w:t>
      </w:r>
      <w:r w:rsidR="000F632A" w:rsidRPr="005202DD">
        <w:rPr>
          <w:rFonts w:ascii="Times New Roman" w:hAnsi="Times New Roman" w:cs="Times New Roman"/>
        </w:rPr>
        <w:t>l</w:t>
      </w:r>
      <w:r w:rsidR="0018307C" w:rsidRPr="005202DD">
        <w:rPr>
          <w:rFonts w:ascii="Times New Roman" w:hAnsi="Times New Roman" w:cs="Times New Roman"/>
        </w:rPr>
        <w:t xml:space="preserve">earners who listen and read effectively are prepared to learn throughout their lives” (Welsh Government, 2019a, p7), which can be seen throughout the lesson as children will listen to and read the letter themselves, developing their reading skills. </w:t>
      </w:r>
      <w:r w:rsidR="009600F5" w:rsidRPr="005202DD">
        <w:rPr>
          <w:rFonts w:ascii="Times New Roman" w:hAnsi="Times New Roman" w:cs="Times New Roman"/>
        </w:rPr>
        <w:t xml:space="preserve">Welsh Government (2019a) suggests that lessons tailored using this specific what matters statement will allow learners to become creative, enterprising contributors and ambitious, capable learners. This promotes Donaldson’s four purposes which influenced the new Curriculum for Wales 2022. </w:t>
      </w:r>
    </w:p>
    <w:p w14:paraId="6E692080" w14:textId="77777777" w:rsidR="000A0DFE" w:rsidRPr="005202DD" w:rsidRDefault="009600F5" w:rsidP="00741363">
      <w:pPr>
        <w:spacing w:line="360" w:lineRule="auto"/>
        <w:rPr>
          <w:rFonts w:ascii="Times New Roman" w:hAnsi="Times New Roman" w:cs="Times New Roman"/>
        </w:rPr>
      </w:pPr>
      <w:r w:rsidRPr="005202DD">
        <w:rPr>
          <w:rFonts w:ascii="Times New Roman" w:hAnsi="Times New Roman" w:cs="Times New Roman"/>
        </w:rPr>
        <w:t>The lesson’s learning objective came from the What Matters Statement 2 – Progression step 3’s achievement outcomes which allows children to “read words and sentences from different texts using a range of strategies to make meaning” (Welsh Government, 2019a, p34)</w:t>
      </w:r>
      <w:r w:rsidR="000A0DFE" w:rsidRPr="005202DD">
        <w:rPr>
          <w:rFonts w:ascii="Times New Roman" w:hAnsi="Times New Roman" w:cs="Times New Roman"/>
        </w:rPr>
        <w:t xml:space="preserve">, which is the skill that I wish to develop throughout the lesson, ensuring that the children know what persuasive language is and to see if they can read and identify the language throughout the letter. </w:t>
      </w:r>
    </w:p>
    <w:p w14:paraId="4B46860A" w14:textId="16A0F8AD" w:rsidR="00B852A5" w:rsidRPr="005202DD" w:rsidRDefault="000A0DFE" w:rsidP="00741363">
      <w:pPr>
        <w:spacing w:line="360" w:lineRule="auto"/>
        <w:rPr>
          <w:rFonts w:ascii="Times New Roman" w:hAnsi="Times New Roman" w:cs="Times New Roman"/>
        </w:rPr>
      </w:pPr>
      <w:r w:rsidRPr="005202DD">
        <w:rPr>
          <w:rFonts w:ascii="Times New Roman" w:hAnsi="Times New Roman" w:cs="Times New Roman"/>
        </w:rPr>
        <w:t xml:space="preserve">Throughout, this lesson the children will be divided into their literacy groups; Europe, Asia and Africa during the main activity of the lesson. Throughout the lesson, the lower skilled group (Africa) will be supported by the Learning Support Assistant (LSA) within the class, to help them follow the text and help read words that the children find difficult to read themselves. The LSA will act as </w:t>
      </w:r>
      <w:r w:rsidR="00B852A5" w:rsidRPr="005202DD">
        <w:rPr>
          <w:rFonts w:ascii="Times New Roman" w:hAnsi="Times New Roman" w:cs="Times New Roman"/>
        </w:rPr>
        <w:t>the</w:t>
      </w:r>
      <w:r w:rsidRPr="005202DD">
        <w:rPr>
          <w:rFonts w:ascii="Times New Roman" w:hAnsi="Times New Roman" w:cs="Times New Roman"/>
        </w:rPr>
        <w:t xml:space="preserve"> MKO, providing support and help the group “work through problems” (Welsh Government, 2010)</w:t>
      </w:r>
      <w:r w:rsidR="00B852A5" w:rsidRPr="005202DD">
        <w:rPr>
          <w:rFonts w:ascii="Times New Roman" w:hAnsi="Times New Roman" w:cs="Times New Roman"/>
        </w:rPr>
        <w:t xml:space="preserve">, which is described within the literature review. </w:t>
      </w:r>
    </w:p>
    <w:p w14:paraId="769B89E5" w14:textId="77777777" w:rsidR="00617722" w:rsidRPr="005202DD" w:rsidRDefault="00B852A5" w:rsidP="00741363">
      <w:pPr>
        <w:spacing w:line="360" w:lineRule="auto"/>
        <w:rPr>
          <w:rFonts w:ascii="Times New Roman" w:hAnsi="Times New Roman" w:cs="Times New Roman"/>
        </w:rPr>
      </w:pPr>
      <w:r w:rsidRPr="005202DD">
        <w:rPr>
          <w:rFonts w:ascii="Times New Roman" w:hAnsi="Times New Roman" w:cs="Times New Roman"/>
        </w:rPr>
        <w:t>There are several AfL strategies that are present within this learning episode; big questions, mini whiteboards, traffic lights and think pair, share. However, the main AfL’s used</w:t>
      </w:r>
      <w:r w:rsidR="00B379D0" w:rsidRPr="005202DD">
        <w:rPr>
          <w:rFonts w:ascii="Times New Roman" w:hAnsi="Times New Roman" w:cs="Times New Roman"/>
        </w:rPr>
        <w:t xml:space="preserve"> in this learning episode</w:t>
      </w:r>
      <w:r w:rsidRPr="005202DD">
        <w:rPr>
          <w:rFonts w:ascii="Times New Roman" w:hAnsi="Times New Roman" w:cs="Times New Roman"/>
        </w:rPr>
        <w:t xml:space="preserve"> to show pupil progression are big questions, traffic lights and mini whiteboards. </w:t>
      </w:r>
    </w:p>
    <w:p w14:paraId="2BA19D82" w14:textId="77777777" w:rsidR="00617722" w:rsidRPr="005202DD" w:rsidRDefault="00B852A5" w:rsidP="00741363">
      <w:pPr>
        <w:spacing w:line="360" w:lineRule="auto"/>
        <w:rPr>
          <w:rFonts w:ascii="Times New Roman" w:hAnsi="Times New Roman" w:cs="Times New Roman"/>
        </w:rPr>
      </w:pPr>
      <w:r w:rsidRPr="005202DD">
        <w:rPr>
          <w:rFonts w:ascii="Times New Roman" w:hAnsi="Times New Roman" w:cs="Times New Roman"/>
        </w:rPr>
        <w:t xml:space="preserve">Big questions will be used to activate prior knowledge and to identify what the children already know about persuasive language. This is supported within the literature review by Hall (2016), as he suggests that questioning helps a teacher identify what children know and </w:t>
      </w:r>
      <w:r w:rsidR="00B379D0" w:rsidRPr="005202DD">
        <w:rPr>
          <w:rFonts w:ascii="Times New Roman" w:hAnsi="Times New Roman" w:cs="Times New Roman"/>
        </w:rPr>
        <w:t xml:space="preserve">helps to identify the gaps within their knowledge. </w:t>
      </w:r>
    </w:p>
    <w:p w14:paraId="753FC61E" w14:textId="740CD86C" w:rsidR="00617722" w:rsidRPr="005202DD" w:rsidRDefault="00B379D0" w:rsidP="00741363">
      <w:pPr>
        <w:spacing w:line="360" w:lineRule="auto"/>
        <w:rPr>
          <w:rFonts w:ascii="Times New Roman" w:hAnsi="Times New Roman" w:cs="Times New Roman"/>
        </w:rPr>
      </w:pPr>
      <w:r w:rsidRPr="005202DD">
        <w:rPr>
          <w:rFonts w:ascii="Times New Roman" w:hAnsi="Times New Roman" w:cs="Times New Roman"/>
        </w:rPr>
        <w:t xml:space="preserve">Also, traffic lighting will be used to show pupil understanding of the focused task by allowing the pupils to show three different coloured cups to indicate their understanding: Green to show they completely understand, Orange to show they understand mostly or Red to show that they do not understand what is expected of them during the lesson. </w:t>
      </w:r>
      <w:r w:rsidR="00B67532" w:rsidRPr="005202DD">
        <w:rPr>
          <w:rFonts w:ascii="Times New Roman" w:hAnsi="Times New Roman" w:cs="Times New Roman"/>
        </w:rPr>
        <w:t xml:space="preserve">As noted in </w:t>
      </w:r>
      <w:r w:rsidRPr="005202DD">
        <w:rPr>
          <w:rFonts w:ascii="Times New Roman" w:hAnsi="Times New Roman" w:cs="Times New Roman"/>
        </w:rPr>
        <w:t>the literature review Cambridge Assessment (no date) supports the use of traffic lighting</w:t>
      </w:r>
      <w:r w:rsidR="000F632A" w:rsidRPr="005202DD">
        <w:rPr>
          <w:rFonts w:ascii="Times New Roman" w:hAnsi="Times New Roman" w:cs="Times New Roman"/>
        </w:rPr>
        <w:t xml:space="preserve"> </w:t>
      </w:r>
      <w:r w:rsidRPr="005202DD">
        <w:rPr>
          <w:rFonts w:ascii="Times New Roman" w:hAnsi="Times New Roman" w:cs="Times New Roman"/>
        </w:rPr>
        <w:t xml:space="preserve">suggesting that teachers can find out how confident learner feel about a new concept/task. </w:t>
      </w:r>
    </w:p>
    <w:p w14:paraId="3872C249" w14:textId="6DA96974" w:rsidR="00B852A5" w:rsidRPr="005202DD" w:rsidRDefault="00B379D0" w:rsidP="00741363">
      <w:pPr>
        <w:spacing w:line="360" w:lineRule="auto"/>
        <w:rPr>
          <w:rFonts w:ascii="Times New Roman" w:hAnsi="Times New Roman" w:cs="Times New Roman"/>
        </w:rPr>
      </w:pPr>
      <w:r w:rsidRPr="005202DD">
        <w:rPr>
          <w:rFonts w:ascii="Times New Roman" w:hAnsi="Times New Roman" w:cs="Times New Roman"/>
        </w:rPr>
        <w:t xml:space="preserve">Lastly, the use of mini whiteboards will be used within the plenary of the learning episode, to show the teacher </w:t>
      </w:r>
      <w:r w:rsidR="005B3A3B" w:rsidRPr="005202DD">
        <w:rPr>
          <w:rFonts w:ascii="Times New Roman" w:hAnsi="Times New Roman" w:cs="Times New Roman"/>
        </w:rPr>
        <w:t xml:space="preserve">an example of persuasive language that each child found in their letter. This allows the children to show their understanding of the task and their knowledge of persuasive language, which is </w:t>
      </w:r>
      <w:r w:rsidR="000F632A" w:rsidRPr="005202DD">
        <w:rPr>
          <w:rFonts w:ascii="Times New Roman" w:hAnsi="Times New Roman" w:cs="Times New Roman"/>
        </w:rPr>
        <w:t>noted</w:t>
      </w:r>
      <w:r w:rsidR="005B3A3B" w:rsidRPr="005202DD">
        <w:rPr>
          <w:rFonts w:ascii="Times New Roman" w:hAnsi="Times New Roman" w:cs="Times New Roman"/>
        </w:rPr>
        <w:t xml:space="preserve"> in the literature review by Wiliam (2010) </w:t>
      </w:r>
      <w:r w:rsidR="000F632A" w:rsidRPr="005202DD">
        <w:rPr>
          <w:rFonts w:ascii="Times New Roman" w:hAnsi="Times New Roman" w:cs="Times New Roman"/>
        </w:rPr>
        <w:t xml:space="preserve">statement </w:t>
      </w:r>
      <w:r w:rsidR="005B3A3B" w:rsidRPr="005202DD">
        <w:rPr>
          <w:rFonts w:ascii="Times New Roman" w:hAnsi="Times New Roman" w:cs="Times New Roman"/>
        </w:rPr>
        <w:t xml:space="preserve">that by using mini whiteboards it allows the teacher to see that the children have understood. These AfL strategies will show progression in the pupil’s knowledge, understanding and progression before, during and after the lesson. </w:t>
      </w:r>
    </w:p>
    <w:p w14:paraId="0C2C5FFD" w14:textId="448BF413" w:rsidR="00AE309F" w:rsidRPr="005202DD" w:rsidRDefault="005B3A3B" w:rsidP="00741363">
      <w:pPr>
        <w:spacing w:line="360" w:lineRule="auto"/>
        <w:rPr>
          <w:rFonts w:ascii="Times New Roman" w:hAnsi="Times New Roman" w:cs="Times New Roman"/>
        </w:rPr>
      </w:pPr>
      <w:r w:rsidRPr="005202DD">
        <w:rPr>
          <w:rFonts w:ascii="Times New Roman" w:hAnsi="Times New Roman" w:cs="Times New Roman"/>
        </w:rPr>
        <w:t xml:space="preserve">In addition, lesson two </w:t>
      </w:r>
      <w:r w:rsidRPr="005202DD">
        <w:rPr>
          <w:rFonts w:ascii="Times New Roman" w:hAnsi="Times New Roman" w:cs="Times New Roman"/>
          <w:i/>
          <w:iCs/>
        </w:rPr>
        <w:t xml:space="preserve">(see appendix 2) </w:t>
      </w:r>
      <w:r w:rsidRPr="005202DD">
        <w:rPr>
          <w:rFonts w:ascii="Times New Roman" w:hAnsi="Times New Roman" w:cs="Times New Roman"/>
        </w:rPr>
        <w:t>was designed around the Humanities AoLE. During this lesson learners are going to “identify and engage with past, contemporary and anticipated challenges and opportunities facing themselves, their local community, Wales and the wider World” (Welsh Government, 2019b, p8)</w:t>
      </w:r>
      <w:r w:rsidR="00AE309F" w:rsidRPr="005202DD">
        <w:rPr>
          <w:rFonts w:ascii="Times New Roman" w:hAnsi="Times New Roman" w:cs="Times New Roman"/>
        </w:rPr>
        <w:t xml:space="preserve"> and “gather, analyse, and evaluate a range of evidence, and to communicate and present their findings” (Welsh Government, 2019b, p20).</w:t>
      </w:r>
      <w:r w:rsidRPr="005202DD">
        <w:rPr>
          <w:rFonts w:ascii="Times New Roman" w:hAnsi="Times New Roman" w:cs="Times New Roman"/>
        </w:rPr>
        <w:t xml:space="preserve"> The focus of the lesson will consist of the children</w:t>
      </w:r>
      <w:r w:rsidR="00313ECF" w:rsidRPr="005202DD">
        <w:rPr>
          <w:rFonts w:ascii="Times New Roman" w:hAnsi="Times New Roman" w:cs="Times New Roman"/>
        </w:rPr>
        <w:t xml:space="preserve"> researching endangered animals, creating a Facebook profile about their chosen animal and understand the meaning of subject specific vocabulary. The rationale behind using this as the focus of the lesson was to promote the</w:t>
      </w:r>
      <w:r w:rsidR="00AE309F" w:rsidRPr="005202DD">
        <w:rPr>
          <w:rFonts w:ascii="Times New Roman" w:hAnsi="Times New Roman" w:cs="Times New Roman"/>
        </w:rPr>
        <w:t xml:space="preserve"> first ‘</w:t>
      </w:r>
      <w:r w:rsidR="00313ECF" w:rsidRPr="005202DD">
        <w:rPr>
          <w:rFonts w:ascii="Times New Roman" w:hAnsi="Times New Roman" w:cs="Times New Roman"/>
        </w:rPr>
        <w:t xml:space="preserve">What Matters Statement’ which states that </w:t>
      </w:r>
      <w:r w:rsidR="00AE309F" w:rsidRPr="005202DD">
        <w:rPr>
          <w:rFonts w:ascii="Times New Roman" w:hAnsi="Times New Roman" w:cs="Times New Roman"/>
        </w:rPr>
        <w:t xml:space="preserve">“Developing an enquiring mind enables learners to explore and investigate the world, past, present and future, for themselves” (Welsh Government, 2019b, p20). Also, promoting the fifth ‘What Matters Statement which says that </w:t>
      </w:r>
      <w:r w:rsidR="00313ECF" w:rsidRPr="005202DD">
        <w:rPr>
          <w:rFonts w:ascii="Times New Roman" w:hAnsi="Times New Roman" w:cs="Times New Roman"/>
        </w:rPr>
        <w:t xml:space="preserve">“Informed, self-aware citizens engage with the challenges and opportunities that face humanity, and are able to take considered, ethical and sustainable action” (Welsh Government, 2019b, p70), which is being promoted throughout the lesson as the pupils will become aware of challenges that are being faced within todays society and raising their awareness to the decisions and consequences of others. This lesson will promote one of Donaldson’s four purposes by allowing the children to become </w:t>
      </w:r>
      <w:r w:rsidR="003E4967" w:rsidRPr="005202DD">
        <w:rPr>
          <w:rFonts w:ascii="Times New Roman" w:hAnsi="Times New Roman" w:cs="Times New Roman"/>
        </w:rPr>
        <w:t>“ethical, informed citizens who: engage with contemporary issues” (Donaldson, 2015, p30).</w:t>
      </w:r>
    </w:p>
    <w:p w14:paraId="3410ADC9" w14:textId="47A836A7" w:rsidR="005B3A3B" w:rsidRPr="005202DD" w:rsidRDefault="003E4967" w:rsidP="00741363">
      <w:pPr>
        <w:spacing w:line="360" w:lineRule="auto"/>
        <w:rPr>
          <w:rFonts w:ascii="Times New Roman" w:hAnsi="Times New Roman" w:cs="Times New Roman"/>
        </w:rPr>
      </w:pPr>
      <w:r w:rsidRPr="005202DD">
        <w:rPr>
          <w:rFonts w:ascii="Times New Roman" w:hAnsi="Times New Roman" w:cs="Times New Roman"/>
        </w:rPr>
        <w:t>Th</w:t>
      </w:r>
      <w:r w:rsidR="00AE309F" w:rsidRPr="005202DD">
        <w:rPr>
          <w:rFonts w:ascii="Times New Roman" w:hAnsi="Times New Roman" w:cs="Times New Roman"/>
        </w:rPr>
        <w:t>e</w:t>
      </w:r>
      <w:r w:rsidRPr="005202DD">
        <w:rPr>
          <w:rFonts w:ascii="Times New Roman" w:hAnsi="Times New Roman" w:cs="Times New Roman"/>
        </w:rPr>
        <w:t xml:space="preserve"> lesson’s </w:t>
      </w:r>
      <w:r w:rsidR="00AE309F" w:rsidRPr="005202DD">
        <w:rPr>
          <w:rFonts w:ascii="Times New Roman" w:hAnsi="Times New Roman" w:cs="Times New Roman"/>
        </w:rPr>
        <w:t xml:space="preserve">first </w:t>
      </w:r>
      <w:r w:rsidRPr="005202DD">
        <w:rPr>
          <w:rFonts w:ascii="Times New Roman" w:hAnsi="Times New Roman" w:cs="Times New Roman"/>
        </w:rPr>
        <w:t>learning objective c</w:t>
      </w:r>
      <w:r w:rsidR="007D4F3E" w:rsidRPr="005202DD">
        <w:rPr>
          <w:rFonts w:ascii="Times New Roman" w:hAnsi="Times New Roman" w:cs="Times New Roman"/>
        </w:rPr>
        <w:t>omes</w:t>
      </w:r>
      <w:r w:rsidRPr="005202DD">
        <w:rPr>
          <w:rFonts w:ascii="Times New Roman" w:hAnsi="Times New Roman" w:cs="Times New Roman"/>
        </w:rPr>
        <w:t xml:space="preserve"> from </w:t>
      </w:r>
      <w:r w:rsidR="00AE309F" w:rsidRPr="005202DD">
        <w:rPr>
          <w:rFonts w:ascii="Times New Roman" w:hAnsi="Times New Roman" w:cs="Times New Roman"/>
        </w:rPr>
        <w:t xml:space="preserve">the What Matters Statement 5 – Progression step 3 achievement outcomes. This learning objective is described by Welsh Government (2019b) as </w:t>
      </w:r>
      <w:r w:rsidR="007D4F3E" w:rsidRPr="005202DD">
        <w:rPr>
          <w:rFonts w:ascii="Times New Roman" w:hAnsi="Times New Roman" w:cs="Times New Roman"/>
        </w:rPr>
        <w:t>allowing the pupils to understand consequences of themselves</w:t>
      </w:r>
      <w:r w:rsidR="00B90D6F" w:rsidRPr="005202DD">
        <w:rPr>
          <w:rFonts w:ascii="Times New Roman" w:hAnsi="Times New Roman" w:cs="Times New Roman"/>
        </w:rPr>
        <w:t xml:space="preserve"> and </w:t>
      </w:r>
      <w:r w:rsidR="007D4F3E" w:rsidRPr="005202DD">
        <w:rPr>
          <w:rFonts w:ascii="Times New Roman" w:hAnsi="Times New Roman" w:cs="Times New Roman"/>
        </w:rPr>
        <w:t>others and identify how these actions affect global issues, which is being developed throughout the lesson as the pupils will be able to identify the consequences of others’ actions</w:t>
      </w:r>
      <w:r w:rsidR="00B90D6F" w:rsidRPr="005202DD">
        <w:rPr>
          <w:rFonts w:ascii="Times New Roman" w:hAnsi="Times New Roman" w:cs="Times New Roman"/>
        </w:rPr>
        <w:t xml:space="preserve"> in relation to endangered animals</w:t>
      </w:r>
      <w:r w:rsidR="007D4F3E" w:rsidRPr="005202DD">
        <w:rPr>
          <w:rFonts w:ascii="Times New Roman" w:hAnsi="Times New Roman" w:cs="Times New Roman"/>
        </w:rPr>
        <w:t xml:space="preserve">. The second learning objective comes from the What Matters Statement 1- Progression step 3 achievement outcomes encouraging the children to “arrange and present findings appropriately, using digital techniques when appropriate” (Welsh Government, 2019b, p29), this will be promoted during the main body of the lesson as the children will input their findings onto a Facebook profile template. </w:t>
      </w:r>
    </w:p>
    <w:p w14:paraId="5D0EDFE0" w14:textId="32654CEE" w:rsidR="005B3A3B" w:rsidRPr="005202DD" w:rsidRDefault="007D4F3E" w:rsidP="00741363">
      <w:pPr>
        <w:spacing w:line="360" w:lineRule="auto"/>
        <w:rPr>
          <w:rFonts w:ascii="Times New Roman" w:hAnsi="Times New Roman" w:cs="Times New Roman"/>
        </w:rPr>
      </w:pPr>
      <w:r w:rsidRPr="005202DD">
        <w:rPr>
          <w:rFonts w:ascii="Times New Roman" w:hAnsi="Times New Roman" w:cs="Times New Roman"/>
        </w:rPr>
        <w:t xml:space="preserve">During, the lesson pupils will be paired with children from different ability groups, to ensure that children </w:t>
      </w:r>
      <w:r w:rsidR="007D49C5" w:rsidRPr="005202DD">
        <w:rPr>
          <w:rFonts w:ascii="Times New Roman" w:hAnsi="Times New Roman" w:cs="Times New Roman"/>
        </w:rPr>
        <w:t xml:space="preserve">can have the support from a child of a different skill level. Paton (2009) suggests there is an importance of redistributing skills and abilities by pairing higher skilled level children with those of a lower skilled level. </w:t>
      </w:r>
      <w:r w:rsidRPr="005202DD">
        <w:rPr>
          <w:rFonts w:ascii="Times New Roman" w:hAnsi="Times New Roman" w:cs="Times New Roman"/>
        </w:rPr>
        <w:t xml:space="preserve"> </w:t>
      </w:r>
    </w:p>
    <w:p w14:paraId="50CE131E" w14:textId="77777777" w:rsidR="00B67532" w:rsidRPr="005202DD" w:rsidRDefault="007D49C5" w:rsidP="007D49C5">
      <w:pPr>
        <w:spacing w:line="360" w:lineRule="auto"/>
        <w:rPr>
          <w:rFonts w:ascii="Times New Roman" w:hAnsi="Times New Roman" w:cs="Times New Roman"/>
        </w:rPr>
      </w:pPr>
      <w:r w:rsidRPr="005202DD">
        <w:rPr>
          <w:rFonts w:ascii="Times New Roman" w:hAnsi="Times New Roman" w:cs="Times New Roman"/>
        </w:rPr>
        <w:t xml:space="preserve">There are several AfL strategies that are being used within this lesson </w:t>
      </w:r>
      <w:r w:rsidRPr="005202DD">
        <w:rPr>
          <w:rFonts w:ascii="Times New Roman" w:hAnsi="Times New Roman" w:cs="Times New Roman"/>
          <w:i/>
          <w:iCs/>
        </w:rPr>
        <w:t xml:space="preserve">(see appendix 2). </w:t>
      </w:r>
      <w:r w:rsidRPr="005202DD">
        <w:rPr>
          <w:rFonts w:ascii="Times New Roman" w:hAnsi="Times New Roman" w:cs="Times New Roman"/>
        </w:rPr>
        <w:t xml:space="preserve">However, during this discussion I will focus on how the use of No hands up, MKO and </w:t>
      </w:r>
      <w:r w:rsidR="0098189B" w:rsidRPr="005202DD">
        <w:rPr>
          <w:rFonts w:ascii="Times New Roman" w:hAnsi="Times New Roman" w:cs="Times New Roman"/>
        </w:rPr>
        <w:t xml:space="preserve">Exemplars show pupil progression. </w:t>
      </w:r>
    </w:p>
    <w:p w14:paraId="47F514D7" w14:textId="0FBC17C8" w:rsidR="00B67532" w:rsidRPr="005202DD" w:rsidRDefault="0098189B" w:rsidP="007D49C5">
      <w:pPr>
        <w:spacing w:line="360" w:lineRule="auto"/>
        <w:rPr>
          <w:rFonts w:ascii="Times New Roman" w:hAnsi="Times New Roman" w:cs="Times New Roman"/>
        </w:rPr>
      </w:pPr>
      <w:r w:rsidRPr="005202DD">
        <w:rPr>
          <w:rFonts w:ascii="Times New Roman" w:hAnsi="Times New Roman" w:cs="Times New Roman"/>
        </w:rPr>
        <w:t xml:space="preserve">An exemplar will be used within the lesson to allow the children to identify the good parts of the Facebook profile and set expectations for the pupils during the lesson. </w:t>
      </w:r>
      <w:r w:rsidR="00B90D6F" w:rsidRPr="005202DD">
        <w:rPr>
          <w:rFonts w:ascii="Times New Roman" w:hAnsi="Times New Roman" w:cs="Times New Roman"/>
        </w:rPr>
        <w:t xml:space="preserve">As noted in the literature review </w:t>
      </w:r>
      <w:r w:rsidRPr="005202DD">
        <w:rPr>
          <w:rFonts w:ascii="Times New Roman" w:hAnsi="Times New Roman" w:cs="Times New Roman"/>
        </w:rPr>
        <w:t>Standards-Based Assessment and Instruction (2019)</w:t>
      </w:r>
      <w:r w:rsidR="00B90D6F" w:rsidRPr="005202DD">
        <w:rPr>
          <w:rFonts w:ascii="Times New Roman" w:hAnsi="Times New Roman" w:cs="Times New Roman"/>
        </w:rPr>
        <w:t xml:space="preserve"> statement describes exemplars as a way of </w:t>
      </w:r>
      <w:r w:rsidR="00B90D6F" w:rsidRPr="005202DD">
        <w:rPr>
          <w:rFonts w:ascii="Times New Roman" w:hAnsi="Times New Roman" w:cs="Times New Roman"/>
        </w:rPr>
        <w:t>encourag</w:t>
      </w:r>
      <w:r w:rsidR="00B90D6F" w:rsidRPr="005202DD">
        <w:rPr>
          <w:rFonts w:ascii="Times New Roman" w:hAnsi="Times New Roman" w:cs="Times New Roman"/>
        </w:rPr>
        <w:t>ing</w:t>
      </w:r>
      <w:r w:rsidR="00B90D6F" w:rsidRPr="005202DD">
        <w:rPr>
          <w:rFonts w:ascii="Times New Roman" w:hAnsi="Times New Roman" w:cs="Times New Roman"/>
        </w:rPr>
        <w:t xml:space="preserve"> children to problem solve and helps them become good at self-assessing</w:t>
      </w:r>
      <w:r w:rsidR="00B90D6F" w:rsidRPr="005202DD">
        <w:rPr>
          <w:rFonts w:ascii="Times New Roman" w:hAnsi="Times New Roman" w:cs="Times New Roman"/>
        </w:rPr>
        <w:t xml:space="preserve">. This lesson will engage all children in reading through the exemplar and identifying the good parts and different information that is needed to complete their own. </w:t>
      </w:r>
    </w:p>
    <w:p w14:paraId="132748A5" w14:textId="2DE5DBC7" w:rsidR="007D49C5" w:rsidRPr="005202DD" w:rsidRDefault="00B67532" w:rsidP="007D49C5">
      <w:pPr>
        <w:spacing w:line="360" w:lineRule="auto"/>
        <w:rPr>
          <w:rFonts w:ascii="Times New Roman" w:hAnsi="Times New Roman" w:cs="Times New Roman"/>
        </w:rPr>
      </w:pPr>
      <w:r w:rsidRPr="005202DD">
        <w:rPr>
          <w:rFonts w:ascii="Times New Roman" w:hAnsi="Times New Roman" w:cs="Times New Roman"/>
        </w:rPr>
        <w:t xml:space="preserve">Additionally, no hands up will be present within the introduction of the lesson where the teacher will use lollipop sticks to randomly choose children to answer questions. I decided to use the no hands up approach as within the literature review it is noted by Wiliam (2015) that it helps teachers identify what their pupils know. Also, it engages all pupils which is supported within the literature review by Goodrich (2012) </w:t>
      </w:r>
      <w:r w:rsidR="00B90D6F" w:rsidRPr="005202DD">
        <w:rPr>
          <w:rFonts w:ascii="Times New Roman" w:hAnsi="Times New Roman" w:cs="Times New Roman"/>
        </w:rPr>
        <w:t xml:space="preserve">statement </w:t>
      </w:r>
      <w:r w:rsidRPr="005202DD">
        <w:rPr>
          <w:rFonts w:ascii="Times New Roman" w:hAnsi="Times New Roman" w:cs="Times New Roman"/>
        </w:rPr>
        <w:t>that no hands up will engage all students and sets expectations.</w:t>
      </w:r>
    </w:p>
    <w:p w14:paraId="7A1A66DD" w14:textId="22C11C45" w:rsidR="00A5066A" w:rsidRPr="005202DD" w:rsidRDefault="00617722" w:rsidP="00741363">
      <w:pPr>
        <w:spacing w:line="360" w:lineRule="auto"/>
        <w:rPr>
          <w:rFonts w:ascii="Times New Roman" w:hAnsi="Times New Roman" w:cs="Times New Roman"/>
        </w:rPr>
      </w:pPr>
      <w:r w:rsidRPr="005202DD">
        <w:rPr>
          <w:rFonts w:ascii="Times New Roman" w:hAnsi="Times New Roman" w:cs="Times New Roman"/>
        </w:rPr>
        <w:t xml:space="preserve">The use of MKO will be present within the lesson as the children will be in mixed ability pairs, to ensure that a child of a higher skill level can support children at a lower skill level with the task, which was noted by Welsh Government (2019) in the literature review as they stated that a MKO can help their partner work through problems. The use of a MKO can help increase the amount of work a child can do with support which is noted in the literature review by Pound (2014) </w:t>
      </w:r>
      <w:r w:rsidR="00B90D6F" w:rsidRPr="005202DD">
        <w:rPr>
          <w:rFonts w:ascii="Times New Roman" w:hAnsi="Times New Roman" w:cs="Times New Roman"/>
        </w:rPr>
        <w:t xml:space="preserve">statement </w:t>
      </w:r>
      <w:r w:rsidRPr="005202DD">
        <w:rPr>
          <w:rFonts w:ascii="Times New Roman" w:hAnsi="Times New Roman" w:cs="Times New Roman"/>
        </w:rPr>
        <w:t xml:space="preserve">that a MKO can close the gap between what a child can do on their own and what they can do with the help of someone at a higher skill level. </w:t>
      </w:r>
    </w:p>
    <w:p w14:paraId="73452791" w14:textId="1DF51134" w:rsidR="007D49C5" w:rsidRPr="005202DD" w:rsidRDefault="00F335FB" w:rsidP="00741363">
      <w:pPr>
        <w:spacing w:line="360" w:lineRule="auto"/>
        <w:rPr>
          <w:rFonts w:ascii="Times New Roman" w:hAnsi="Times New Roman" w:cs="Times New Roman"/>
        </w:rPr>
      </w:pPr>
      <w:r w:rsidRPr="005202DD">
        <w:rPr>
          <w:rFonts w:ascii="Times New Roman" w:hAnsi="Times New Roman" w:cs="Times New Roman"/>
        </w:rPr>
        <w:t xml:space="preserve">Moreover, lesson three </w:t>
      </w:r>
      <w:r w:rsidRPr="005202DD">
        <w:rPr>
          <w:rFonts w:ascii="Times New Roman" w:hAnsi="Times New Roman" w:cs="Times New Roman"/>
          <w:i/>
          <w:iCs/>
        </w:rPr>
        <w:t xml:space="preserve">(see appendix 3) </w:t>
      </w:r>
      <w:r w:rsidRPr="005202DD">
        <w:rPr>
          <w:rFonts w:ascii="Times New Roman" w:hAnsi="Times New Roman" w:cs="Times New Roman"/>
        </w:rPr>
        <w:t xml:space="preserve">was designed using the Science and Technology AoLE. During this lesson the pupils will “develop and test useful models to help us make sense of its complexity” (Welsh Government, 2019c, p6). The focus of the lesson would be to identify if the pupils can create a circuit using apparatus and digital methods to test materials to identify if they are a conductor or insulator. The rationale behind using this as the focus is to promote the Science and Technology’s first ‘What Matters Statement’ which states “Being curious and searching for answers helps further our understanding of the natural world and helps society progress” (Welsh Government, 2019c, p18), which is portrayed during the lesson as the pupils will use their curiosity </w:t>
      </w:r>
      <w:r w:rsidR="00B90D6F" w:rsidRPr="005202DD">
        <w:rPr>
          <w:rFonts w:ascii="Times New Roman" w:hAnsi="Times New Roman" w:cs="Times New Roman"/>
        </w:rPr>
        <w:t>when</w:t>
      </w:r>
      <w:r w:rsidRPr="005202DD">
        <w:rPr>
          <w:rFonts w:ascii="Times New Roman" w:hAnsi="Times New Roman" w:cs="Times New Roman"/>
        </w:rPr>
        <w:t xml:space="preserve"> tes</w:t>
      </w:r>
      <w:r w:rsidR="00B90D6F" w:rsidRPr="005202DD">
        <w:rPr>
          <w:rFonts w:ascii="Times New Roman" w:hAnsi="Times New Roman" w:cs="Times New Roman"/>
        </w:rPr>
        <w:t>ting</w:t>
      </w:r>
      <w:r w:rsidRPr="005202DD">
        <w:rPr>
          <w:rFonts w:ascii="Times New Roman" w:hAnsi="Times New Roman" w:cs="Times New Roman"/>
        </w:rPr>
        <w:t xml:space="preserve"> several materials. Donaldson (2015) suggests pupils will become ambitious, capable learners who</w:t>
      </w:r>
      <w:r w:rsidR="00D47627" w:rsidRPr="005202DD">
        <w:rPr>
          <w:rFonts w:ascii="Times New Roman" w:hAnsi="Times New Roman" w:cs="Times New Roman"/>
        </w:rPr>
        <w:t xml:space="preserve"> ask questions and enjoy problem solving. </w:t>
      </w:r>
    </w:p>
    <w:p w14:paraId="0FB29D72" w14:textId="1BC09E81" w:rsidR="00F335FB" w:rsidRPr="005202DD" w:rsidRDefault="00D47627" w:rsidP="00741363">
      <w:pPr>
        <w:spacing w:line="360" w:lineRule="auto"/>
        <w:rPr>
          <w:rFonts w:ascii="Times New Roman" w:hAnsi="Times New Roman" w:cs="Times New Roman"/>
        </w:rPr>
      </w:pPr>
      <w:r w:rsidRPr="005202DD">
        <w:rPr>
          <w:rFonts w:ascii="Times New Roman" w:hAnsi="Times New Roman" w:cs="Times New Roman"/>
        </w:rPr>
        <w:t xml:space="preserve">The skill I wish develop in the pupils comes from the What Matters Statement 1 – Progression step </w:t>
      </w:r>
      <w:r w:rsidR="00B90D6F" w:rsidRPr="005202DD">
        <w:rPr>
          <w:rFonts w:ascii="Times New Roman" w:hAnsi="Times New Roman" w:cs="Times New Roman"/>
        </w:rPr>
        <w:t>3</w:t>
      </w:r>
      <w:r w:rsidRPr="005202DD">
        <w:rPr>
          <w:rFonts w:ascii="Times New Roman" w:hAnsi="Times New Roman" w:cs="Times New Roman"/>
        </w:rPr>
        <w:t xml:space="preserve"> achievement outcomes </w:t>
      </w:r>
      <w:r w:rsidR="00B90D6F" w:rsidRPr="005202DD">
        <w:rPr>
          <w:rFonts w:ascii="Times New Roman" w:hAnsi="Times New Roman" w:cs="Times New Roman"/>
        </w:rPr>
        <w:t>which states that children can “</w:t>
      </w:r>
      <w:r w:rsidR="00B90D6F" w:rsidRPr="005202DD">
        <w:rPr>
          <w:rFonts w:ascii="Times New Roman" w:hAnsi="Times New Roman" w:cs="Times New Roman"/>
          <w:lang w:val="cy-GB"/>
        </w:rPr>
        <w:t>suggest suitable methods of inquiry, identifying variables where appropriate, to investigate scientific questions</w:t>
      </w:r>
      <w:r w:rsidR="00B90D6F" w:rsidRPr="005202DD">
        <w:rPr>
          <w:rFonts w:ascii="Times New Roman" w:hAnsi="Times New Roman" w:cs="Times New Roman"/>
        </w:rPr>
        <w:t xml:space="preserve">” (Welsh Government, 2019c, p20). </w:t>
      </w:r>
      <w:r w:rsidRPr="005202DD">
        <w:rPr>
          <w:rFonts w:ascii="Times New Roman" w:hAnsi="Times New Roman" w:cs="Times New Roman"/>
        </w:rPr>
        <w:t xml:space="preserve">This skill will be developed as the children will test materials to determine whether they are conductors or insulators. </w:t>
      </w:r>
    </w:p>
    <w:p w14:paraId="61176E8A" w14:textId="77777777" w:rsidR="00386ABC" w:rsidRPr="005202DD" w:rsidRDefault="00D47627" w:rsidP="00741363">
      <w:pPr>
        <w:spacing w:line="360" w:lineRule="auto"/>
        <w:rPr>
          <w:rFonts w:ascii="Times New Roman" w:hAnsi="Times New Roman" w:cs="Times New Roman"/>
        </w:rPr>
      </w:pPr>
      <w:r w:rsidRPr="005202DD">
        <w:rPr>
          <w:rFonts w:ascii="Times New Roman" w:hAnsi="Times New Roman" w:cs="Times New Roman"/>
        </w:rPr>
        <w:t>Throughout, this lesson there will be several AfL strategies that are present within this learning episode. However, I will discuss how the main AfL strategies; big questions</w:t>
      </w:r>
      <w:r w:rsidR="004B0BC1" w:rsidRPr="005202DD">
        <w:rPr>
          <w:rFonts w:ascii="Times New Roman" w:hAnsi="Times New Roman" w:cs="Times New Roman"/>
        </w:rPr>
        <w:t xml:space="preserve"> </w:t>
      </w:r>
      <w:r w:rsidRPr="005202DD">
        <w:rPr>
          <w:rFonts w:ascii="Times New Roman" w:hAnsi="Times New Roman" w:cs="Times New Roman"/>
        </w:rPr>
        <w:t>and basketball not pin</w:t>
      </w:r>
      <w:r w:rsidR="004B0BC1" w:rsidRPr="005202DD">
        <w:rPr>
          <w:rFonts w:ascii="Times New Roman" w:hAnsi="Times New Roman" w:cs="Times New Roman"/>
        </w:rPr>
        <w:t>g-</w:t>
      </w:r>
      <w:r w:rsidRPr="005202DD">
        <w:rPr>
          <w:rFonts w:ascii="Times New Roman" w:hAnsi="Times New Roman" w:cs="Times New Roman"/>
        </w:rPr>
        <w:t>pong</w:t>
      </w:r>
      <w:r w:rsidR="004B0BC1" w:rsidRPr="005202DD">
        <w:rPr>
          <w:rFonts w:ascii="Times New Roman" w:hAnsi="Times New Roman" w:cs="Times New Roman"/>
        </w:rPr>
        <w:t xml:space="preserve"> support pupil progression within the lesson. </w:t>
      </w:r>
    </w:p>
    <w:p w14:paraId="384C21D6" w14:textId="67656E2C" w:rsidR="00386ABC" w:rsidRPr="005202DD" w:rsidRDefault="004B0BC1" w:rsidP="00741363">
      <w:pPr>
        <w:spacing w:line="360" w:lineRule="auto"/>
        <w:rPr>
          <w:rFonts w:ascii="Times New Roman" w:hAnsi="Times New Roman" w:cs="Times New Roman"/>
        </w:rPr>
      </w:pPr>
      <w:r w:rsidRPr="005202DD">
        <w:rPr>
          <w:rFonts w:ascii="Times New Roman" w:hAnsi="Times New Roman" w:cs="Times New Roman"/>
        </w:rPr>
        <w:t>Big questions will be used during the introduction of the lesson to critically think of answers to questions they should already know, this was noted in the literature review by Nappi (2018) statement that pupils will use critical thinking skills to process situations.</w:t>
      </w:r>
      <w:r w:rsidR="00386ABC" w:rsidRPr="005202DD">
        <w:rPr>
          <w:rFonts w:ascii="Times New Roman" w:hAnsi="Times New Roman" w:cs="Times New Roman"/>
        </w:rPr>
        <w:t xml:space="preserve"> Also, big questions will allow the children to think about the similarities between conductors and determine how they are conductors which will be a follow up lesson. As noted within the literature review Earp (2019) states that big questions cause children to think about concepts. </w:t>
      </w:r>
    </w:p>
    <w:p w14:paraId="10B02B12" w14:textId="47FA4062" w:rsidR="00D47627" w:rsidRPr="005202DD" w:rsidRDefault="004B0BC1" w:rsidP="00741363">
      <w:pPr>
        <w:spacing w:line="360" w:lineRule="auto"/>
        <w:rPr>
          <w:rFonts w:ascii="Times New Roman" w:hAnsi="Times New Roman" w:cs="Times New Roman"/>
        </w:rPr>
      </w:pPr>
      <w:r w:rsidRPr="005202DD">
        <w:rPr>
          <w:rFonts w:ascii="Times New Roman" w:hAnsi="Times New Roman" w:cs="Times New Roman"/>
        </w:rPr>
        <w:t xml:space="preserve">In addition, the use of basketball not ping-pong will be used during the plenary of the lesson, where children should be able to answer questions giving similar answers in relation to the task they just completed. This AfL strategy will keep the children engaged in this part of the lesson to ensure they have a response to give. As noted in the literature review by the Welsh Government (2010) statement that using this AfL strategy will actively engage all learner and give effective answers. </w:t>
      </w:r>
      <w:r w:rsidR="009F51DA" w:rsidRPr="005202DD">
        <w:rPr>
          <w:rFonts w:ascii="Times New Roman" w:hAnsi="Times New Roman" w:cs="Times New Roman"/>
        </w:rPr>
        <w:t xml:space="preserve">Also, this strategy will be used to build on the ideas of other pupils’ answers and to ensure that all children have similar answers, this supports the Professional Development (no date) statement in the literature review that basketball not ping-pong is a way for teachers to build on the idea’s and answers of other pupils. </w:t>
      </w:r>
    </w:p>
    <w:p w14:paraId="18D696FA" w14:textId="797B80B6" w:rsidR="00386ABC" w:rsidRPr="005202DD" w:rsidRDefault="00386ABC" w:rsidP="00741363">
      <w:pPr>
        <w:spacing w:line="360" w:lineRule="auto"/>
        <w:rPr>
          <w:rFonts w:ascii="Times New Roman" w:hAnsi="Times New Roman" w:cs="Times New Roman"/>
        </w:rPr>
      </w:pPr>
      <w:r w:rsidRPr="005202DD">
        <w:rPr>
          <w:rFonts w:ascii="Times New Roman" w:hAnsi="Times New Roman" w:cs="Times New Roman"/>
        </w:rPr>
        <w:t>To conclude, it was important that when planning the learning episodes that AfL was one of the main focuses, to ensure that I as a teacher would be able to monitor pupil progression</w:t>
      </w:r>
      <w:r w:rsidR="006E4A1D" w:rsidRPr="005202DD">
        <w:rPr>
          <w:rFonts w:ascii="Times New Roman" w:hAnsi="Times New Roman" w:cs="Times New Roman"/>
        </w:rPr>
        <w:t xml:space="preserve"> and receive feedback</w:t>
      </w:r>
      <w:r w:rsidRPr="005202DD">
        <w:rPr>
          <w:rFonts w:ascii="Times New Roman" w:hAnsi="Times New Roman" w:cs="Times New Roman"/>
        </w:rPr>
        <w:t xml:space="preserve"> throughout all parts of </w:t>
      </w:r>
      <w:r w:rsidR="006E4A1D" w:rsidRPr="005202DD">
        <w:rPr>
          <w:rFonts w:ascii="Times New Roman" w:hAnsi="Times New Roman" w:cs="Times New Roman"/>
        </w:rPr>
        <w:t xml:space="preserve">the </w:t>
      </w:r>
      <w:r w:rsidRPr="005202DD">
        <w:rPr>
          <w:rFonts w:ascii="Times New Roman" w:hAnsi="Times New Roman" w:cs="Times New Roman"/>
        </w:rPr>
        <w:t>lesson</w:t>
      </w:r>
      <w:r w:rsidR="006E4A1D" w:rsidRPr="005202DD">
        <w:rPr>
          <w:rFonts w:ascii="Times New Roman" w:hAnsi="Times New Roman" w:cs="Times New Roman"/>
        </w:rPr>
        <w:t>s</w:t>
      </w:r>
      <w:r w:rsidRPr="005202DD">
        <w:rPr>
          <w:rFonts w:ascii="Times New Roman" w:hAnsi="Times New Roman" w:cs="Times New Roman"/>
        </w:rPr>
        <w:t xml:space="preserve"> including the introduction, main activity and plenary.</w:t>
      </w:r>
      <w:r w:rsidR="006E4A1D" w:rsidRPr="005202DD">
        <w:rPr>
          <w:rFonts w:ascii="Times New Roman" w:hAnsi="Times New Roman" w:cs="Times New Roman"/>
        </w:rPr>
        <w:t xml:space="preserve"> AfL has many benefits for children including; building confidence, setting expectations, develops learning, engages learners, develops skilful thinking, and improves their self-assessment skills. However, I have taken into consideration the</w:t>
      </w:r>
      <w:r w:rsidR="00C9507E" w:rsidRPr="005202DD">
        <w:rPr>
          <w:rFonts w:ascii="Times New Roman" w:hAnsi="Times New Roman" w:cs="Times New Roman"/>
        </w:rPr>
        <w:t xml:space="preserve"> limitations of AfL and the</w:t>
      </w:r>
      <w:r w:rsidR="006E4A1D" w:rsidRPr="005202DD">
        <w:rPr>
          <w:rFonts w:ascii="Times New Roman" w:hAnsi="Times New Roman" w:cs="Times New Roman"/>
        </w:rPr>
        <w:t xml:space="preserve"> viewpoints of other professionals such as </w:t>
      </w:r>
      <w:r w:rsidR="00C9507E" w:rsidRPr="005202DD">
        <w:rPr>
          <w:rFonts w:ascii="Times New Roman" w:hAnsi="Times New Roman" w:cs="Times New Roman"/>
        </w:rPr>
        <w:t>Patrick and Turner and Didau</w:t>
      </w:r>
      <w:r w:rsidR="005202DD" w:rsidRPr="005202DD">
        <w:rPr>
          <w:rFonts w:ascii="Times New Roman" w:hAnsi="Times New Roman" w:cs="Times New Roman"/>
        </w:rPr>
        <w:t xml:space="preserve"> that believe there are negative </w:t>
      </w:r>
      <w:r w:rsidR="005202DD">
        <w:rPr>
          <w:rFonts w:ascii="Times New Roman" w:hAnsi="Times New Roman" w:cs="Times New Roman"/>
        </w:rPr>
        <w:t>a</w:t>
      </w:r>
      <w:r w:rsidR="005202DD" w:rsidRPr="005202DD">
        <w:rPr>
          <w:rFonts w:ascii="Times New Roman" w:hAnsi="Times New Roman" w:cs="Times New Roman"/>
        </w:rPr>
        <w:t>ffects to AfL</w:t>
      </w:r>
      <w:r w:rsidR="00C9507E" w:rsidRPr="005202DD">
        <w:rPr>
          <w:rFonts w:ascii="Times New Roman" w:hAnsi="Times New Roman" w:cs="Times New Roman"/>
        </w:rPr>
        <w:t xml:space="preserve">. However, I believe that AfL is a vital part of showing pupil progression during a lesson and that it can allow the teacher to tailor their </w:t>
      </w:r>
      <w:r w:rsidR="005202DD" w:rsidRPr="005202DD">
        <w:rPr>
          <w:rFonts w:ascii="Times New Roman" w:hAnsi="Times New Roman" w:cs="Times New Roman"/>
        </w:rPr>
        <w:t xml:space="preserve">future </w:t>
      </w:r>
      <w:r w:rsidR="00C9507E" w:rsidRPr="005202DD">
        <w:rPr>
          <w:rFonts w:ascii="Times New Roman" w:hAnsi="Times New Roman" w:cs="Times New Roman"/>
        </w:rPr>
        <w:t>lesson</w:t>
      </w:r>
      <w:r w:rsidR="005202DD" w:rsidRPr="005202DD">
        <w:rPr>
          <w:rFonts w:ascii="Times New Roman" w:hAnsi="Times New Roman" w:cs="Times New Roman"/>
        </w:rPr>
        <w:t>s</w:t>
      </w:r>
      <w:r w:rsidR="00C9507E" w:rsidRPr="005202DD">
        <w:rPr>
          <w:rFonts w:ascii="Times New Roman" w:hAnsi="Times New Roman" w:cs="Times New Roman"/>
        </w:rPr>
        <w:t xml:space="preserve"> to meet the pupils’ needs. AfL has become a key factor in the new Curriculum for Wales 2022 as it is believed that AfL provides “regular and meaningful feedback and adapting teaching materials to meet the needs of individuals” (Donaldson, 2015, p67). AfL has been incorporated into the new curriculum by Welsh Government as Donaldson (2015) states that the progression steps form</w:t>
      </w:r>
      <w:r w:rsidR="005202DD" w:rsidRPr="005202DD">
        <w:rPr>
          <w:rFonts w:ascii="Times New Roman" w:hAnsi="Times New Roman" w:cs="Times New Roman"/>
        </w:rPr>
        <w:t xml:space="preserve"> </w:t>
      </w:r>
      <w:r w:rsidR="00C9507E" w:rsidRPr="005202DD">
        <w:rPr>
          <w:rFonts w:ascii="Times New Roman" w:hAnsi="Times New Roman" w:cs="Times New Roman"/>
        </w:rPr>
        <w:t xml:space="preserve">a basis of assessment for learning. </w:t>
      </w:r>
    </w:p>
    <w:p w14:paraId="386E0BA3" w14:textId="70C14D3F" w:rsidR="004B0BC1" w:rsidRPr="005202DD" w:rsidRDefault="004B0BC1" w:rsidP="00741363">
      <w:pPr>
        <w:spacing w:line="360" w:lineRule="auto"/>
        <w:rPr>
          <w:rFonts w:ascii="Times New Roman" w:hAnsi="Times New Roman" w:cs="Times New Roman"/>
        </w:rPr>
      </w:pPr>
    </w:p>
    <w:p w14:paraId="708C5BC6" w14:textId="77777777" w:rsidR="004B0BC1" w:rsidRPr="005202DD" w:rsidRDefault="004B0BC1" w:rsidP="00D47627">
      <w:pPr>
        <w:spacing w:line="360" w:lineRule="auto"/>
        <w:rPr>
          <w:rFonts w:ascii="Times New Roman" w:hAnsi="Times New Roman" w:cs="Times New Roman"/>
        </w:rPr>
      </w:pPr>
    </w:p>
    <w:p w14:paraId="359A60B5" w14:textId="77777777" w:rsidR="00F335FB" w:rsidRPr="005202DD" w:rsidRDefault="00F335FB" w:rsidP="00741363">
      <w:pPr>
        <w:spacing w:line="360" w:lineRule="auto"/>
        <w:rPr>
          <w:rFonts w:ascii="Times New Roman" w:hAnsi="Times New Roman" w:cs="Times New Roman"/>
        </w:rPr>
      </w:pPr>
    </w:p>
    <w:p w14:paraId="4C4C1855" w14:textId="1E4E4BCC" w:rsidR="005B3A3B" w:rsidRPr="005202DD" w:rsidRDefault="005B3A3B" w:rsidP="00741363">
      <w:pPr>
        <w:spacing w:line="360" w:lineRule="auto"/>
        <w:rPr>
          <w:rFonts w:ascii="Times New Roman" w:hAnsi="Times New Roman" w:cs="Times New Roman"/>
        </w:rPr>
      </w:pPr>
    </w:p>
    <w:p w14:paraId="3CBE9F8F" w14:textId="77FC119B" w:rsidR="005B3A3B" w:rsidRPr="005202DD" w:rsidRDefault="005B3A3B" w:rsidP="00741363">
      <w:pPr>
        <w:spacing w:line="360" w:lineRule="auto"/>
        <w:rPr>
          <w:rFonts w:ascii="Times New Roman" w:hAnsi="Times New Roman" w:cs="Times New Roman"/>
        </w:rPr>
      </w:pPr>
    </w:p>
    <w:p w14:paraId="1C3C4D4A" w14:textId="506DCB9A" w:rsidR="005B3A3B" w:rsidRPr="005202DD" w:rsidRDefault="005B3A3B" w:rsidP="00741363">
      <w:pPr>
        <w:spacing w:line="360" w:lineRule="auto"/>
        <w:rPr>
          <w:rFonts w:ascii="Times New Roman" w:hAnsi="Times New Roman" w:cs="Times New Roman"/>
        </w:rPr>
      </w:pPr>
    </w:p>
    <w:p w14:paraId="1F28A3DF" w14:textId="77777777" w:rsidR="005B3A3B" w:rsidRPr="005202DD" w:rsidRDefault="005B3A3B" w:rsidP="00741363">
      <w:pPr>
        <w:spacing w:line="360" w:lineRule="auto"/>
        <w:rPr>
          <w:rFonts w:ascii="Times New Roman" w:hAnsi="Times New Roman" w:cs="Times New Roman"/>
        </w:rPr>
      </w:pPr>
    </w:p>
    <w:p w14:paraId="70606035" w14:textId="77777777" w:rsidR="001E5C70" w:rsidRPr="005202DD" w:rsidRDefault="001E5C70" w:rsidP="004D4573">
      <w:pPr>
        <w:spacing w:line="360" w:lineRule="auto"/>
        <w:rPr>
          <w:rFonts w:ascii="Times New Roman" w:hAnsi="Times New Roman" w:cs="Times New Roman"/>
        </w:rPr>
      </w:pPr>
    </w:p>
    <w:p w14:paraId="10F13CE8" w14:textId="77777777" w:rsidR="001E5C70" w:rsidRPr="005202DD" w:rsidRDefault="001E5C70" w:rsidP="004D4573">
      <w:pPr>
        <w:spacing w:line="360" w:lineRule="auto"/>
        <w:rPr>
          <w:rFonts w:ascii="Times New Roman" w:hAnsi="Times New Roman" w:cs="Times New Roman"/>
        </w:rPr>
      </w:pPr>
    </w:p>
    <w:p w14:paraId="3863EC92" w14:textId="6C777AEC" w:rsidR="002B74C3" w:rsidRPr="005202DD" w:rsidRDefault="002B74C3" w:rsidP="006A47BF">
      <w:pPr>
        <w:spacing w:line="360" w:lineRule="auto"/>
        <w:rPr>
          <w:rFonts w:ascii="Times New Roman" w:hAnsi="Times New Roman" w:cs="Times New Roman"/>
        </w:rPr>
      </w:pPr>
    </w:p>
    <w:p w14:paraId="26BCDBB3" w14:textId="77777777" w:rsidR="0043415F" w:rsidRPr="005202DD" w:rsidRDefault="0043415F" w:rsidP="006A47BF">
      <w:pPr>
        <w:spacing w:line="360" w:lineRule="auto"/>
        <w:rPr>
          <w:rFonts w:ascii="Times New Roman" w:hAnsi="Times New Roman" w:cs="Times New Roman"/>
          <w:u w:val="single"/>
        </w:rPr>
      </w:pPr>
    </w:p>
    <w:p w14:paraId="19168553" w14:textId="77777777" w:rsidR="0043415F" w:rsidRPr="005202DD" w:rsidRDefault="0043415F" w:rsidP="006A47BF">
      <w:pPr>
        <w:spacing w:line="360" w:lineRule="auto"/>
        <w:rPr>
          <w:rFonts w:ascii="Times New Roman" w:hAnsi="Times New Roman" w:cs="Times New Roman"/>
          <w:u w:val="single"/>
        </w:rPr>
      </w:pPr>
    </w:p>
    <w:p w14:paraId="3C46D6F0" w14:textId="77777777" w:rsidR="0043415F" w:rsidRPr="005202DD" w:rsidRDefault="0043415F" w:rsidP="006A47BF">
      <w:pPr>
        <w:spacing w:line="360" w:lineRule="auto"/>
        <w:rPr>
          <w:rFonts w:ascii="Times New Roman" w:hAnsi="Times New Roman" w:cs="Times New Roman"/>
          <w:u w:val="single"/>
        </w:rPr>
      </w:pPr>
    </w:p>
    <w:p w14:paraId="024F6988" w14:textId="77777777" w:rsidR="0043415F" w:rsidRPr="005202DD" w:rsidRDefault="0043415F" w:rsidP="006A47BF">
      <w:pPr>
        <w:spacing w:line="360" w:lineRule="auto"/>
        <w:rPr>
          <w:rFonts w:ascii="Times New Roman" w:hAnsi="Times New Roman" w:cs="Times New Roman"/>
          <w:u w:val="single"/>
        </w:rPr>
      </w:pPr>
    </w:p>
    <w:p w14:paraId="2817989F" w14:textId="77777777" w:rsidR="0043415F" w:rsidRPr="005202DD" w:rsidRDefault="0043415F" w:rsidP="006A47BF">
      <w:pPr>
        <w:spacing w:line="360" w:lineRule="auto"/>
        <w:rPr>
          <w:rFonts w:ascii="Times New Roman" w:hAnsi="Times New Roman" w:cs="Times New Roman"/>
          <w:u w:val="single"/>
        </w:rPr>
      </w:pPr>
    </w:p>
    <w:p w14:paraId="6C9587FE" w14:textId="77777777" w:rsidR="005202DD" w:rsidRPr="005202DD" w:rsidRDefault="005202DD" w:rsidP="006A47BF">
      <w:pPr>
        <w:spacing w:line="360" w:lineRule="auto"/>
        <w:rPr>
          <w:rFonts w:ascii="Times New Roman" w:hAnsi="Times New Roman" w:cs="Times New Roman"/>
          <w:u w:val="single"/>
        </w:rPr>
      </w:pPr>
    </w:p>
    <w:p w14:paraId="706B85A6" w14:textId="77777777" w:rsidR="005202DD" w:rsidRPr="005202DD" w:rsidRDefault="005202DD" w:rsidP="006A47BF">
      <w:pPr>
        <w:spacing w:line="360" w:lineRule="auto"/>
        <w:rPr>
          <w:rFonts w:ascii="Times New Roman" w:hAnsi="Times New Roman" w:cs="Times New Roman"/>
          <w:u w:val="single"/>
        </w:rPr>
      </w:pPr>
    </w:p>
    <w:p w14:paraId="74975E63" w14:textId="77777777" w:rsidR="005202DD" w:rsidRPr="005202DD" w:rsidRDefault="005202DD" w:rsidP="006A47BF">
      <w:pPr>
        <w:spacing w:line="360" w:lineRule="auto"/>
        <w:rPr>
          <w:rFonts w:ascii="Times New Roman" w:hAnsi="Times New Roman" w:cs="Times New Roman"/>
          <w:u w:val="single"/>
        </w:rPr>
      </w:pPr>
    </w:p>
    <w:p w14:paraId="00898E19" w14:textId="77777777" w:rsidR="005202DD" w:rsidRPr="005202DD" w:rsidRDefault="005202DD" w:rsidP="006A47BF">
      <w:pPr>
        <w:spacing w:line="360" w:lineRule="auto"/>
        <w:rPr>
          <w:rFonts w:ascii="Times New Roman" w:hAnsi="Times New Roman" w:cs="Times New Roman"/>
          <w:u w:val="single"/>
        </w:rPr>
      </w:pPr>
    </w:p>
    <w:p w14:paraId="4BCA340A" w14:textId="77777777" w:rsidR="005202DD" w:rsidRPr="005202DD" w:rsidRDefault="005202DD" w:rsidP="006A47BF">
      <w:pPr>
        <w:spacing w:line="360" w:lineRule="auto"/>
        <w:rPr>
          <w:rFonts w:ascii="Times New Roman" w:hAnsi="Times New Roman" w:cs="Times New Roman"/>
          <w:u w:val="single"/>
        </w:rPr>
      </w:pPr>
    </w:p>
    <w:p w14:paraId="2464D725" w14:textId="77777777" w:rsidR="005202DD" w:rsidRPr="005202DD" w:rsidRDefault="005202DD" w:rsidP="006A47BF">
      <w:pPr>
        <w:spacing w:line="360" w:lineRule="auto"/>
        <w:rPr>
          <w:rFonts w:ascii="Times New Roman" w:hAnsi="Times New Roman" w:cs="Times New Roman"/>
          <w:u w:val="single"/>
        </w:rPr>
      </w:pPr>
    </w:p>
    <w:p w14:paraId="14FABD66" w14:textId="77777777" w:rsidR="005202DD" w:rsidRPr="005202DD" w:rsidRDefault="005202DD" w:rsidP="006A47BF">
      <w:pPr>
        <w:spacing w:line="360" w:lineRule="auto"/>
        <w:rPr>
          <w:rFonts w:ascii="Times New Roman" w:hAnsi="Times New Roman" w:cs="Times New Roman"/>
          <w:u w:val="single"/>
        </w:rPr>
      </w:pPr>
    </w:p>
    <w:p w14:paraId="37B32634" w14:textId="77777777" w:rsidR="005202DD" w:rsidRPr="005202DD" w:rsidRDefault="005202DD" w:rsidP="006A47BF">
      <w:pPr>
        <w:spacing w:line="360" w:lineRule="auto"/>
        <w:rPr>
          <w:rFonts w:ascii="Times New Roman" w:hAnsi="Times New Roman" w:cs="Times New Roman"/>
          <w:u w:val="single"/>
        </w:rPr>
      </w:pPr>
    </w:p>
    <w:p w14:paraId="5BB9F5F7" w14:textId="77777777" w:rsidR="005202DD" w:rsidRPr="005202DD" w:rsidRDefault="005202DD" w:rsidP="006A47BF">
      <w:pPr>
        <w:spacing w:line="360" w:lineRule="auto"/>
        <w:rPr>
          <w:rFonts w:ascii="Times New Roman" w:hAnsi="Times New Roman" w:cs="Times New Roman"/>
          <w:u w:val="single"/>
        </w:rPr>
      </w:pPr>
    </w:p>
    <w:sectPr w:rsidR="005202DD" w:rsidRPr="005202D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70CA0" w14:textId="77777777" w:rsidR="006B537F" w:rsidRDefault="006B537F" w:rsidP="00721D87">
      <w:pPr>
        <w:spacing w:after="0" w:line="240" w:lineRule="auto"/>
      </w:pPr>
      <w:r>
        <w:separator/>
      </w:r>
    </w:p>
  </w:endnote>
  <w:endnote w:type="continuationSeparator" w:id="0">
    <w:p w14:paraId="43C3FC0F" w14:textId="77777777" w:rsidR="006B537F" w:rsidRDefault="006B537F" w:rsidP="00721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1476499"/>
      <w:docPartObj>
        <w:docPartGallery w:val="Page Numbers (Bottom of Page)"/>
        <w:docPartUnique/>
      </w:docPartObj>
    </w:sdtPr>
    <w:sdtEndPr>
      <w:rPr>
        <w:noProof/>
      </w:rPr>
    </w:sdtEndPr>
    <w:sdtContent>
      <w:p w14:paraId="2E139A11" w14:textId="414D4C40" w:rsidR="00721D87" w:rsidRDefault="00721D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2297B1" w14:textId="77777777" w:rsidR="00721D87" w:rsidRDefault="00721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17D50" w14:textId="77777777" w:rsidR="006B537F" w:rsidRDefault="006B537F" w:rsidP="00721D87">
      <w:pPr>
        <w:spacing w:after="0" w:line="240" w:lineRule="auto"/>
      </w:pPr>
      <w:r>
        <w:separator/>
      </w:r>
    </w:p>
  </w:footnote>
  <w:footnote w:type="continuationSeparator" w:id="0">
    <w:p w14:paraId="63B6EF36" w14:textId="77777777" w:rsidR="006B537F" w:rsidRDefault="006B537F" w:rsidP="00721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AB436" w14:textId="05D19BA8" w:rsidR="00721D87" w:rsidRPr="00721D87" w:rsidRDefault="00721D87">
    <w:pPr>
      <w:pStyle w:val="Header"/>
      <w:rPr>
        <w:rFonts w:ascii="Times New Roman" w:hAnsi="Times New Roman" w:cs="Times New Roman"/>
      </w:rPr>
    </w:pPr>
    <w:r w:rsidRPr="00721D87">
      <w:rPr>
        <w:rFonts w:ascii="Times New Roman" w:hAnsi="Times New Roman" w:cs="Times New Roman"/>
      </w:rPr>
      <w:t>Joshua Phelps</w:t>
    </w:r>
    <w:r w:rsidRPr="00721D87">
      <w:rPr>
        <w:rFonts w:ascii="Times New Roman" w:hAnsi="Times New Roman" w:cs="Times New Roman"/>
      </w:rPr>
      <w:tab/>
      <w:t>ECAD5008</w:t>
    </w:r>
    <w:r w:rsidRPr="00721D87">
      <w:rPr>
        <w:rFonts w:ascii="Times New Roman" w:hAnsi="Times New Roman" w:cs="Times New Roman"/>
      </w:rPr>
      <w:tab/>
      <w:t>1701960</w:t>
    </w:r>
  </w:p>
  <w:p w14:paraId="5FD9F631" w14:textId="77777777" w:rsidR="00721D87" w:rsidRPr="00721D87" w:rsidRDefault="00721D8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D2730"/>
    <w:multiLevelType w:val="hybridMultilevel"/>
    <w:tmpl w:val="D360A252"/>
    <w:lvl w:ilvl="0" w:tplc="D8ACC27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940C5"/>
    <w:multiLevelType w:val="hybridMultilevel"/>
    <w:tmpl w:val="EB526A32"/>
    <w:lvl w:ilvl="0" w:tplc="FFFFFFFF">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2341E1"/>
    <w:multiLevelType w:val="hybridMultilevel"/>
    <w:tmpl w:val="5BC652E4"/>
    <w:lvl w:ilvl="0" w:tplc="7368D2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4114B"/>
    <w:multiLevelType w:val="hybridMultilevel"/>
    <w:tmpl w:val="D27A252C"/>
    <w:lvl w:ilvl="0" w:tplc="BCA8236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D87"/>
    <w:rsid w:val="00031593"/>
    <w:rsid w:val="00084F33"/>
    <w:rsid w:val="00087219"/>
    <w:rsid w:val="000A0DFE"/>
    <w:rsid w:val="000A7796"/>
    <w:rsid w:val="000D57DD"/>
    <w:rsid w:val="000F632A"/>
    <w:rsid w:val="00142783"/>
    <w:rsid w:val="00162804"/>
    <w:rsid w:val="0016297D"/>
    <w:rsid w:val="00180880"/>
    <w:rsid w:val="0018307C"/>
    <w:rsid w:val="00194F41"/>
    <w:rsid w:val="001A692A"/>
    <w:rsid w:val="001E5C70"/>
    <w:rsid w:val="002128D9"/>
    <w:rsid w:val="00230CCE"/>
    <w:rsid w:val="002B74C3"/>
    <w:rsid w:val="00310B4A"/>
    <w:rsid w:val="00313ECF"/>
    <w:rsid w:val="00322565"/>
    <w:rsid w:val="00355DE8"/>
    <w:rsid w:val="003819C3"/>
    <w:rsid w:val="00386ABC"/>
    <w:rsid w:val="003934AC"/>
    <w:rsid w:val="003B047B"/>
    <w:rsid w:val="003C3F93"/>
    <w:rsid w:val="003E3D2F"/>
    <w:rsid w:val="003E4967"/>
    <w:rsid w:val="003F0A4B"/>
    <w:rsid w:val="00404E41"/>
    <w:rsid w:val="00415C8D"/>
    <w:rsid w:val="0043415F"/>
    <w:rsid w:val="004354FD"/>
    <w:rsid w:val="00464766"/>
    <w:rsid w:val="004910B2"/>
    <w:rsid w:val="004B00C0"/>
    <w:rsid w:val="004B0BC1"/>
    <w:rsid w:val="004B5E4B"/>
    <w:rsid w:val="004D4573"/>
    <w:rsid w:val="004F09C1"/>
    <w:rsid w:val="004F1163"/>
    <w:rsid w:val="00500DCF"/>
    <w:rsid w:val="00501E8F"/>
    <w:rsid w:val="00503529"/>
    <w:rsid w:val="00503643"/>
    <w:rsid w:val="00505F8E"/>
    <w:rsid w:val="00511F29"/>
    <w:rsid w:val="00512F9C"/>
    <w:rsid w:val="005202DD"/>
    <w:rsid w:val="0052106D"/>
    <w:rsid w:val="00530105"/>
    <w:rsid w:val="005704E2"/>
    <w:rsid w:val="0057567F"/>
    <w:rsid w:val="005B3A3B"/>
    <w:rsid w:val="00600104"/>
    <w:rsid w:val="00617722"/>
    <w:rsid w:val="006436FE"/>
    <w:rsid w:val="00653151"/>
    <w:rsid w:val="006975B1"/>
    <w:rsid w:val="006A47BF"/>
    <w:rsid w:val="006B2B13"/>
    <w:rsid w:val="006B537F"/>
    <w:rsid w:val="006B7D86"/>
    <w:rsid w:val="006E3890"/>
    <w:rsid w:val="006E4A1D"/>
    <w:rsid w:val="006F05A4"/>
    <w:rsid w:val="006F07DE"/>
    <w:rsid w:val="00721D87"/>
    <w:rsid w:val="00732184"/>
    <w:rsid w:val="00741363"/>
    <w:rsid w:val="00751498"/>
    <w:rsid w:val="0075416E"/>
    <w:rsid w:val="0078765E"/>
    <w:rsid w:val="0079628A"/>
    <w:rsid w:val="007C2058"/>
    <w:rsid w:val="007D49C5"/>
    <w:rsid w:val="007D4F3E"/>
    <w:rsid w:val="007F4D41"/>
    <w:rsid w:val="00804209"/>
    <w:rsid w:val="00805EB7"/>
    <w:rsid w:val="00807A77"/>
    <w:rsid w:val="0081609E"/>
    <w:rsid w:val="00820250"/>
    <w:rsid w:val="00826FF2"/>
    <w:rsid w:val="0084344F"/>
    <w:rsid w:val="00876365"/>
    <w:rsid w:val="0088134A"/>
    <w:rsid w:val="00882DF6"/>
    <w:rsid w:val="008E7163"/>
    <w:rsid w:val="008F51B0"/>
    <w:rsid w:val="00926C99"/>
    <w:rsid w:val="00927117"/>
    <w:rsid w:val="009373D0"/>
    <w:rsid w:val="00937675"/>
    <w:rsid w:val="009600F5"/>
    <w:rsid w:val="0098189B"/>
    <w:rsid w:val="009974F2"/>
    <w:rsid w:val="009A1306"/>
    <w:rsid w:val="009A5072"/>
    <w:rsid w:val="009A652D"/>
    <w:rsid w:val="009F51DA"/>
    <w:rsid w:val="00A21285"/>
    <w:rsid w:val="00A30422"/>
    <w:rsid w:val="00A34BCF"/>
    <w:rsid w:val="00A35E0D"/>
    <w:rsid w:val="00A449C5"/>
    <w:rsid w:val="00A5066A"/>
    <w:rsid w:val="00A7095E"/>
    <w:rsid w:val="00A926E4"/>
    <w:rsid w:val="00A929BE"/>
    <w:rsid w:val="00AE309F"/>
    <w:rsid w:val="00B209AE"/>
    <w:rsid w:val="00B304E9"/>
    <w:rsid w:val="00B379D0"/>
    <w:rsid w:val="00B63055"/>
    <w:rsid w:val="00B64FAE"/>
    <w:rsid w:val="00B67532"/>
    <w:rsid w:val="00B852A5"/>
    <w:rsid w:val="00B90D6F"/>
    <w:rsid w:val="00BB2905"/>
    <w:rsid w:val="00BB6303"/>
    <w:rsid w:val="00BC3E30"/>
    <w:rsid w:val="00C04979"/>
    <w:rsid w:val="00C17378"/>
    <w:rsid w:val="00C9507E"/>
    <w:rsid w:val="00CA6C1D"/>
    <w:rsid w:val="00CF4677"/>
    <w:rsid w:val="00D07E34"/>
    <w:rsid w:val="00D33729"/>
    <w:rsid w:val="00D37651"/>
    <w:rsid w:val="00D43A76"/>
    <w:rsid w:val="00D47627"/>
    <w:rsid w:val="00D6267C"/>
    <w:rsid w:val="00D63854"/>
    <w:rsid w:val="00D64508"/>
    <w:rsid w:val="00D70A1A"/>
    <w:rsid w:val="00DA6111"/>
    <w:rsid w:val="00E21BB5"/>
    <w:rsid w:val="00E27FE7"/>
    <w:rsid w:val="00E34216"/>
    <w:rsid w:val="00E36BD6"/>
    <w:rsid w:val="00E51EA5"/>
    <w:rsid w:val="00E64655"/>
    <w:rsid w:val="00E64993"/>
    <w:rsid w:val="00EA702D"/>
    <w:rsid w:val="00F21204"/>
    <w:rsid w:val="00F263F3"/>
    <w:rsid w:val="00F335FB"/>
    <w:rsid w:val="00F41C73"/>
    <w:rsid w:val="00F438BD"/>
    <w:rsid w:val="00F452DD"/>
    <w:rsid w:val="00F83EB4"/>
    <w:rsid w:val="00FD2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21782"/>
  <w15:chartTrackingRefBased/>
  <w15:docId w15:val="{97348D3A-2B8B-4625-9261-B6A009F4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1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D87"/>
  </w:style>
  <w:style w:type="paragraph" w:styleId="Footer">
    <w:name w:val="footer"/>
    <w:basedOn w:val="Normal"/>
    <w:link w:val="FooterChar"/>
    <w:uiPriority w:val="99"/>
    <w:unhideWhenUsed/>
    <w:rsid w:val="00721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D87"/>
  </w:style>
  <w:style w:type="paragraph" w:styleId="ListParagraph">
    <w:name w:val="List Paragraph"/>
    <w:basedOn w:val="Normal"/>
    <w:uiPriority w:val="34"/>
    <w:qFormat/>
    <w:rsid w:val="00721D87"/>
    <w:pPr>
      <w:ind w:left="720"/>
      <w:contextualSpacing/>
    </w:pPr>
  </w:style>
  <w:style w:type="character" w:styleId="Hyperlink">
    <w:name w:val="Hyperlink"/>
    <w:basedOn w:val="DefaultParagraphFont"/>
    <w:uiPriority w:val="99"/>
    <w:unhideWhenUsed/>
    <w:rsid w:val="002B74C3"/>
    <w:rPr>
      <w:color w:val="0563C1" w:themeColor="hyperlink"/>
      <w:u w:val="single"/>
    </w:rPr>
  </w:style>
  <w:style w:type="character" w:styleId="UnresolvedMention">
    <w:name w:val="Unresolved Mention"/>
    <w:basedOn w:val="DefaultParagraphFont"/>
    <w:uiPriority w:val="99"/>
    <w:semiHidden/>
    <w:unhideWhenUsed/>
    <w:rsid w:val="002B74C3"/>
    <w:rPr>
      <w:color w:val="605E5C"/>
      <w:shd w:val="clear" w:color="auto" w:fill="E1DFDD"/>
    </w:rPr>
  </w:style>
  <w:style w:type="character" w:styleId="FollowedHyperlink">
    <w:name w:val="FollowedHyperlink"/>
    <w:basedOn w:val="DefaultParagraphFont"/>
    <w:uiPriority w:val="99"/>
    <w:semiHidden/>
    <w:unhideWhenUsed/>
    <w:rsid w:val="003934AC"/>
    <w:rPr>
      <w:color w:val="954F72" w:themeColor="followedHyperlink"/>
      <w:u w:val="single"/>
    </w:rPr>
  </w:style>
  <w:style w:type="paragraph" w:styleId="BalloonText">
    <w:name w:val="Balloon Text"/>
    <w:basedOn w:val="Normal"/>
    <w:link w:val="BalloonTextChar"/>
    <w:uiPriority w:val="99"/>
    <w:semiHidden/>
    <w:unhideWhenUsed/>
    <w:rsid w:val="00A35E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E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04DE8C-16B6-4574-A297-3E9B1E228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10</Pages>
  <Words>4159</Words>
  <Characters>23710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Phelps</dc:creator>
  <cp:keywords/>
  <dc:description/>
  <cp:lastModifiedBy>Joshua Phelps (1701960)</cp:lastModifiedBy>
  <cp:revision>23</cp:revision>
  <dcterms:created xsi:type="dcterms:W3CDTF">2019-10-15T16:37:00Z</dcterms:created>
  <dcterms:modified xsi:type="dcterms:W3CDTF">2019-10-30T18:06:00Z</dcterms:modified>
</cp:coreProperties>
</file>