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44F8C" w14:textId="77777777" w:rsidR="00DB2565" w:rsidRPr="00103F24" w:rsidRDefault="00DB2565" w:rsidP="00C47035">
      <w:pPr>
        <w:jc w:val="center"/>
        <w:rPr>
          <w:rFonts w:ascii="Arial" w:hAnsi="Arial" w:cs="Arial"/>
          <w:b/>
          <w:sz w:val="22"/>
          <w:shd w:val="clear" w:color="auto" w:fill="FFFFFF"/>
        </w:rPr>
      </w:pPr>
    </w:p>
    <w:p w14:paraId="72ECC895" w14:textId="77777777" w:rsidR="00DB2565" w:rsidRPr="00103F24" w:rsidRDefault="00DB2565" w:rsidP="00C47035">
      <w:pPr>
        <w:jc w:val="center"/>
        <w:rPr>
          <w:rFonts w:ascii="Arial" w:hAnsi="Arial" w:cs="Arial"/>
          <w:b/>
          <w:sz w:val="22"/>
          <w:shd w:val="clear" w:color="auto" w:fill="FFFFFF"/>
        </w:rPr>
      </w:pPr>
    </w:p>
    <w:p w14:paraId="796DF53F" w14:textId="77777777" w:rsidR="00DB2565" w:rsidRPr="00103F24" w:rsidRDefault="00DB2565" w:rsidP="00C47035">
      <w:pPr>
        <w:jc w:val="center"/>
        <w:rPr>
          <w:rFonts w:ascii="Arial" w:hAnsi="Arial" w:cs="Arial"/>
          <w:b/>
          <w:sz w:val="22"/>
          <w:shd w:val="clear" w:color="auto" w:fill="FFFFFF"/>
        </w:rPr>
      </w:pPr>
    </w:p>
    <w:p w14:paraId="14CF751E" w14:textId="77777777" w:rsidR="00DB2565" w:rsidRPr="00103F24" w:rsidRDefault="00DB2565" w:rsidP="00C47035">
      <w:pPr>
        <w:jc w:val="center"/>
        <w:rPr>
          <w:rFonts w:ascii="Arial" w:hAnsi="Arial" w:cs="Arial"/>
          <w:b/>
          <w:sz w:val="22"/>
          <w:shd w:val="clear" w:color="auto" w:fill="FFFFFF"/>
        </w:rPr>
      </w:pPr>
    </w:p>
    <w:p w14:paraId="7402376D" w14:textId="0A666222" w:rsidR="009940F8" w:rsidRPr="00103F24" w:rsidRDefault="00C47035" w:rsidP="00C47035">
      <w:pPr>
        <w:jc w:val="center"/>
        <w:rPr>
          <w:rFonts w:ascii="Arial" w:hAnsi="Arial" w:cs="Arial"/>
          <w:b/>
          <w:sz w:val="22"/>
          <w:shd w:val="clear" w:color="auto" w:fill="FFFFFF"/>
        </w:rPr>
      </w:pPr>
      <w:r w:rsidRPr="00103F24">
        <w:rPr>
          <w:rFonts w:ascii="Arial" w:hAnsi="Arial" w:cs="Arial"/>
          <w:b/>
          <w:sz w:val="22"/>
          <w:shd w:val="clear" w:color="auto" w:fill="FFFFFF"/>
        </w:rPr>
        <w:t>Knowledge and Information Management Skills for the Workplace</w:t>
      </w:r>
    </w:p>
    <w:p w14:paraId="48216606" w14:textId="7141F638" w:rsidR="00DB2565" w:rsidRPr="00103F24" w:rsidRDefault="00DB2565" w:rsidP="00C47035">
      <w:pPr>
        <w:jc w:val="center"/>
        <w:rPr>
          <w:rFonts w:ascii="Arial" w:hAnsi="Arial" w:cs="Arial"/>
          <w:bCs/>
          <w:sz w:val="22"/>
          <w:shd w:val="clear" w:color="auto" w:fill="FFFFFF"/>
        </w:rPr>
      </w:pPr>
      <w:r w:rsidRPr="00103F24">
        <w:rPr>
          <w:rFonts w:ascii="Arial" w:hAnsi="Arial" w:cs="Arial"/>
          <w:bCs/>
          <w:sz w:val="22"/>
          <w:shd w:val="clear" w:color="auto" w:fill="FFFFFF"/>
        </w:rPr>
        <w:t>Lizel Johan Cedeno Canas</w:t>
      </w:r>
    </w:p>
    <w:p w14:paraId="440E15E3" w14:textId="2927045D" w:rsidR="00DB2565" w:rsidRPr="00103F24" w:rsidRDefault="00DB2565" w:rsidP="00C47035">
      <w:pPr>
        <w:jc w:val="center"/>
        <w:rPr>
          <w:rFonts w:ascii="Arial" w:hAnsi="Arial" w:cs="Arial"/>
          <w:bCs/>
          <w:sz w:val="22"/>
          <w:shd w:val="clear" w:color="auto" w:fill="FFFFFF"/>
        </w:rPr>
      </w:pPr>
      <w:r w:rsidRPr="00103F24">
        <w:rPr>
          <w:rFonts w:ascii="Arial" w:hAnsi="Arial" w:cs="Arial"/>
          <w:bCs/>
          <w:sz w:val="22"/>
          <w:shd w:val="clear" w:color="auto" w:fill="FFFFFF"/>
        </w:rPr>
        <w:t>211894</w:t>
      </w:r>
    </w:p>
    <w:p w14:paraId="14153395" w14:textId="77777777" w:rsidR="009940F8" w:rsidRPr="00103F24" w:rsidRDefault="009940F8">
      <w:pPr>
        <w:spacing w:line="276" w:lineRule="auto"/>
        <w:jc w:val="left"/>
        <w:rPr>
          <w:rFonts w:ascii="Arial" w:hAnsi="Arial" w:cs="Arial"/>
          <w:b/>
          <w:sz w:val="22"/>
          <w:shd w:val="clear" w:color="auto" w:fill="FFFFFF"/>
        </w:rPr>
      </w:pPr>
      <w:r w:rsidRPr="00103F24">
        <w:rPr>
          <w:rFonts w:ascii="Arial" w:hAnsi="Arial" w:cs="Arial"/>
          <w:b/>
          <w:sz w:val="22"/>
          <w:shd w:val="clear" w:color="auto" w:fill="FFFFFF"/>
        </w:rPr>
        <w:br w:type="page"/>
      </w:r>
    </w:p>
    <w:sdt>
      <w:sdtPr>
        <w:rPr>
          <w:rFonts w:ascii="Arial" w:eastAsiaTheme="minorHAnsi" w:hAnsi="Arial" w:cs="Arial"/>
          <w:b w:val="0"/>
          <w:bCs w:val="0"/>
          <w:color w:val="auto"/>
          <w:sz w:val="22"/>
          <w:szCs w:val="22"/>
          <w:lang w:val="en-GB"/>
        </w:rPr>
        <w:id w:val="22781485"/>
        <w:docPartObj>
          <w:docPartGallery w:val="Table of Contents"/>
          <w:docPartUnique/>
        </w:docPartObj>
      </w:sdtPr>
      <w:sdtEndPr/>
      <w:sdtContent>
        <w:p w14:paraId="0C688CA9" w14:textId="77777777" w:rsidR="009940F8" w:rsidRPr="00103F24" w:rsidRDefault="009940F8" w:rsidP="009940F8">
          <w:pPr>
            <w:pStyle w:val="TOCHeading"/>
            <w:jc w:val="center"/>
            <w:rPr>
              <w:rFonts w:ascii="Arial" w:hAnsi="Arial" w:cs="Arial"/>
              <w:sz w:val="22"/>
              <w:szCs w:val="22"/>
            </w:rPr>
          </w:pPr>
          <w:r w:rsidRPr="00103F24">
            <w:rPr>
              <w:rFonts w:ascii="Arial" w:hAnsi="Arial" w:cs="Arial"/>
              <w:color w:val="auto"/>
              <w:sz w:val="22"/>
              <w:szCs w:val="22"/>
            </w:rPr>
            <w:t>Table of Contents</w:t>
          </w:r>
        </w:p>
        <w:p w14:paraId="21E8E558" w14:textId="77777777" w:rsidR="009940F8" w:rsidRPr="00103F24" w:rsidRDefault="009940F8">
          <w:pPr>
            <w:pStyle w:val="TOC1"/>
            <w:tabs>
              <w:tab w:val="right" w:leader="dot" w:pos="9350"/>
            </w:tabs>
            <w:rPr>
              <w:rFonts w:ascii="Arial" w:eastAsiaTheme="minorEastAsia" w:hAnsi="Arial" w:cs="Arial"/>
              <w:noProof/>
              <w:sz w:val="22"/>
              <w:lang w:val="en-US"/>
            </w:rPr>
          </w:pPr>
          <w:r w:rsidRPr="00103F24">
            <w:rPr>
              <w:rFonts w:ascii="Arial" w:hAnsi="Arial" w:cs="Arial"/>
              <w:sz w:val="22"/>
            </w:rPr>
            <w:fldChar w:fldCharType="begin"/>
          </w:r>
          <w:r w:rsidRPr="00103F24">
            <w:rPr>
              <w:rFonts w:ascii="Arial" w:hAnsi="Arial" w:cs="Arial"/>
              <w:sz w:val="22"/>
            </w:rPr>
            <w:instrText xml:space="preserve"> TOC \o "1-3" \h \z \u </w:instrText>
          </w:r>
          <w:r w:rsidRPr="00103F24">
            <w:rPr>
              <w:rFonts w:ascii="Arial" w:hAnsi="Arial" w:cs="Arial"/>
              <w:sz w:val="22"/>
            </w:rPr>
            <w:fldChar w:fldCharType="separate"/>
          </w:r>
          <w:hyperlink w:anchor="_Toc141970983" w:history="1">
            <w:r w:rsidRPr="00103F24">
              <w:rPr>
                <w:rStyle w:val="Hyperlink"/>
                <w:rFonts w:ascii="Arial" w:hAnsi="Arial" w:cs="Arial"/>
                <w:noProof/>
                <w:sz w:val="22"/>
                <w:shd w:val="clear" w:color="auto" w:fill="FFFFFF"/>
              </w:rPr>
              <w:t>INTRODUCTION</w:t>
            </w:r>
            <w:r w:rsidRPr="00103F24">
              <w:rPr>
                <w:rFonts w:ascii="Arial" w:hAnsi="Arial" w:cs="Arial"/>
                <w:noProof/>
                <w:webHidden/>
                <w:sz w:val="22"/>
              </w:rPr>
              <w:tab/>
            </w:r>
            <w:r w:rsidRPr="00103F24">
              <w:rPr>
                <w:rFonts w:ascii="Arial" w:hAnsi="Arial" w:cs="Arial"/>
                <w:noProof/>
                <w:webHidden/>
                <w:sz w:val="22"/>
              </w:rPr>
              <w:fldChar w:fldCharType="begin"/>
            </w:r>
            <w:r w:rsidRPr="00103F24">
              <w:rPr>
                <w:rFonts w:ascii="Arial" w:hAnsi="Arial" w:cs="Arial"/>
                <w:noProof/>
                <w:webHidden/>
                <w:sz w:val="22"/>
              </w:rPr>
              <w:instrText xml:space="preserve"> PAGEREF _Toc141970983 \h </w:instrText>
            </w:r>
            <w:r w:rsidRPr="00103F24">
              <w:rPr>
                <w:rFonts w:ascii="Arial" w:hAnsi="Arial" w:cs="Arial"/>
                <w:noProof/>
                <w:webHidden/>
                <w:sz w:val="22"/>
              </w:rPr>
            </w:r>
            <w:r w:rsidRPr="00103F24">
              <w:rPr>
                <w:rFonts w:ascii="Arial" w:hAnsi="Arial" w:cs="Arial"/>
                <w:noProof/>
                <w:webHidden/>
                <w:sz w:val="22"/>
              </w:rPr>
              <w:fldChar w:fldCharType="separate"/>
            </w:r>
            <w:r w:rsidRPr="00103F24">
              <w:rPr>
                <w:rFonts w:ascii="Arial" w:hAnsi="Arial" w:cs="Arial"/>
                <w:noProof/>
                <w:webHidden/>
                <w:sz w:val="22"/>
              </w:rPr>
              <w:t>3</w:t>
            </w:r>
            <w:r w:rsidRPr="00103F24">
              <w:rPr>
                <w:rFonts w:ascii="Arial" w:hAnsi="Arial" w:cs="Arial"/>
                <w:noProof/>
                <w:webHidden/>
                <w:sz w:val="22"/>
              </w:rPr>
              <w:fldChar w:fldCharType="end"/>
            </w:r>
          </w:hyperlink>
        </w:p>
        <w:p w14:paraId="7EB3326A" w14:textId="77777777" w:rsidR="009940F8" w:rsidRPr="00103F24" w:rsidRDefault="00103F24">
          <w:pPr>
            <w:pStyle w:val="TOC1"/>
            <w:tabs>
              <w:tab w:val="right" w:leader="dot" w:pos="9350"/>
            </w:tabs>
            <w:rPr>
              <w:rFonts w:ascii="Arial" w:eastAsiaTheme="minorEastAsia" w:hAnsi="Arial" w:cs="Arial"/>
              <w:noProof/>
              <w:sz w:val="22"/>
              <w:lang w:val="en-US"/>
            </w:rPr>
          </w:pPr>
          <w:hyperlink w:anchor="_Toc141970984" w:history="1">
            <w:r w:rsidR="009940F8" w:rsidRPr="00103F24">
              <w:rPr>
                <w:rStyle w:val="Hyperlink"/>
                <w:rFonts w:ascii="Arial" w:hAnsi="Arial" w:cs="Arial"/>
                <w:noProof/>
                <w:sz w:val="22"/>
              </w:rPr>
              <w:t>Task 1</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_Toc141970984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3</w:t>
            </w:r>
            <w:r w:rsidR="009940F8" w:rsidRPr="00103F24">
              <w:rPr>
                <w:rFonts w:ascii="Arial" w:hAnsi="Arial" w:cs="Arial"/>
                <w:noProof/>
                <w:webHidden/>
                <w:sz w:val="22"/>
              </w:rPr>
              <w:fldChar w:fldCharType="end"/>
            </w:r>
          </w:hyperlink>
        </w:p>
        <w:p w14:paraId="3BA1F75B"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85" w:history="1">
            <w:r w:rsidR="009940F8" w:rsidRPr="00103F24">
              <w:rPr>
                <w:rStyle w:val="Hyperlink"/>
                <w:rFonts w:ascii="Arial" w:hAnsi="Arial" w:cs="Arial"/>
                <w:noProof/>
                <w:sz w:val="22"/>
              </w:rPr>
              <w:t>Overview of Sainsbury</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_Toc141970985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3</w:t>
            </w:r>
            <w:r w:rsidR="009940F8" w:rsidRPr="00103F24">
              <w:rPr>
                <w:rFonts w:ascii="Arial" w:hAnsi="Arial" w:cs="Arial"/>
                <w:noProof/>
                <w:webHidden/>
                <w:sz w:val="22"/>
              </w:rPr>
              <w:fldChar w:fldCharType="end"/>
            </w:r>
          </w:hyperlink>
        </w:p>
        <w:p w14:paraId="4F9B38CC"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86" w:history="1">
            <w:r w:rsidR="009940F8" w:rsidRPr="00103F24">
              <w:rPr>
                <w:rStyle w:val="Hyperlink"/>
                <w:rFonts w:ascii="Arial" w:hAnsi="Arial" w:cs="Arial"/>
                <w:noProof/>
                <w:sz w:val="22"/>
              </w:rPr>
              <w:t>Participants of the knowledge management</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_Toc141970986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4</w:t>
            </w:r>
            <w:r w:rsidR="009940F8" w:rsidRPr="00103F24">
              <w:rPr>
                <w:rFonts w:ascii="Arial" w:hAnsi="Arial" w:cs="Arial"/>
                <w:noProof/>
                <w:webHidden/>
                <w:sz w:val="22"/>
              </w:rPr>
              <w:fldChar w:fldCharType="end"/>
            </w:r>
          </w:hyperlink>
        </w:p>
        <w:p w14:paraId="10DEC2AE"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87" w:history="1">
            <w:r w:rsidR="009940F8" w:rsidRPr="00103F24">
              <w:rPr>
                <w:rStyle w:val="Hyperlink"/>
                <w:rFonts w:ascii="Arial" w:hAnsi="Arial" w:cs="Arial"/>
                <w:noProof/>
                <w:sz w:val="22"/>
                <w:lang w:val="en-US"/>
              </w:rPr>
              <w:t>Approaches of knowledge management used at Sainsbury’s</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_Toc141970987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5</w:t>
            </w:r>
            <w:r w:rsidR="009940F8" w:rsidRPr="00103F24">
              <w:rPr>
                <w:rFonts w:ascii="Arial" w:hAnsi="Arial" w:cs="Arial"/>
                <w:noProof/>
                <w:webHidden/>
                <w:sz w:val="22"/>
              </w:rPr>
              <w:fldChar w:fldCharType="end"/>
            </w:r>
          </w:hyperlink>
        </w:p>
        <w:p w14:paraId="4CDF3526"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88" w:history="1">
            <w:r w:rsidR="009940F8" w:rsidRPr="00103F24">
              <w:rPr>
                <w:rStyle w:val="Hyperlink"/>
                <w:rFonts w:ascii="Arial" w:hAnsi="Arial" w:cs="Arial"/>
                <w:noProof/>
                <w:sz w:val="22"/>
                <w:lang w:val="en-US"/>
              </w:rPr>
              <w:t>Importance of Investing in knowledge management for the company</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_Toc141970988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6</w:t>
            </w:r>
            <w:r w:rsidR="009940F8" w:rsidRPr="00103F24">
              <w:rPr>
                <w:rFonts w:ascii="Arial" w:hAnsi="Arial" w:cs="Arial"/>
                <w:noProof/>
                <w:webHidden/>
                <w:sz w:val="22"/>
              </w:rPr>
              <w:fldChar w:fldCharType="end"/>
            </w:r>
          </w:hyperlink>
        </w:p>
        <w:p w14:paraId="2A06C587"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89" w:history="1">
            <w:r w:rsidR="009940F8" w:rsidRPr="00103F24">
              <w:rPr>
                <w:rStyle w:val="Hyperlink"/>
                <w:rFonts w:ascii="Arial" w:hAnsi="Arial" w:cs="Arial"/>
                <w:noProof/>
                <w:sz w:val="22"/>
                <w:lang w:val="en-US"/>
              </w:rPr>
              <w:t>Challenges and Opportunities on expanding the use of Knowledge management</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_Toc141970989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7</w:t>
            </w:r>
            <w:r w:rsidR="009940F8" w:rsidRPr="00103F24">
              <w:rPr>
                <w:rFonts w:ascii="Arial" w:hAnsi="Arial" w:cs="Arial"/>
                <w:noProof/>
                <w:webHidden/>
                <w:sz w:val="22"/>
              </w:rPr>
              <w:fldChar w:fldCharType="end"/>
            </w:r>
          </w:hyperlink>
        </w:p>
        <w:p w14:paraId="60D493E6"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90" w:history="1">
            <w:r w:rsidR="009940F8" w:rsidRPr="00103F24">
              <w:rPr>
                <w:rStyle w:val="Hyperlink"/>
                <w:rFonts w:ascii="Arial" w:hAnsi="Arial" w:cs="Arial"/>
                <w:noProof/>
                <w:sz w:val="22"/>
                <w:lang w:val="en-US"/>
              </w:rPr>
              <w:t>Sources of Knowledge</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_Toc141970990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8</w:t>
            </w:r>
            <w:r w:rsidR="009940F8" w:rsidRPr="00103F24">
              <w:rPr>
                <w:rFonts w:ascii="Arial" w:hAnsi="Arial" w:cs="Arial"/>
                <w:noProof/>
                <w:webHidden/>
                <w:sz w:val="22"/>
              </w:rPr>
              <w:fldChar w:fldCharType="end"/>
            </w:r>
          </w:hyperlink>
        </w:p>
        <w:p w14:paraId="563ABFD0"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91" w:history="1">
            <w:r w:rsidR="009940F8" w:rsidRPr="00103F24">
              <w:rPr>
                <w:rStyle w:val="Hyperlink"/>
                <w:rFonts w:ascii="Arial" w:hAnsi="Arial" w:cs="Arial"/>
                <w:noProof/>
                <w:sz w:val="22"/>
                <w:lang w:val="en-US"/>
              </w:rPr>
              <w:t>Management of operating costs and legal requirements</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_Toc141970991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9</w:t>
            </w:r>
            <w:r w:rsidR="009940F8" w:rsidRPr="00103F24">
              <w:rPr>
                <w:rFonts w:ascii="Arial" w:hAnsi="Arial" w:cs="Arial"/>
                <w:noProof/>
                <w:webHidden/>
                <w:sz w:val="22"/>
              </w:rPr>
              <w:fldChar w:fldCharType="end"/>
            </w:r>
          </w:hyperlink>
        </w:p>
        <w:p w14:paraId="26DD5F90"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92" w:history="1">
            <w:r w:rsidR="009940F8" w:rsidRPr="00103F24">
              <w:rPr>
                <w:rStyle w:val="Hyperlink"/>
                <w:rFonts w:ascii="Arial" w:hAnsi="Arial" w:cs="Arial"/>
                <w:noProof/>
                <w:sz w:val="22"/>
                <w:lang w:val="en-US"/>
              </w:rPr>
              <w:t>Promoting Knowledge Management System</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_Toc141970992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10</w:t>
            </w:r>
            <w:r w:rsidR="009940F8" w:rsidRPr="00103F24">
              <w:rPr>
                <w:rFonts w:ascii="Arial" w:hAnsi="Arial" w:cs="Arial"/>
                <w:noProof/>
                <w:webHidden/>
                <w:sz w:val="22"/>
              </w:rPr>
              <w:fldChar w:fldCharType="end"/>
            </w:r>
          </w:hyperlink>
        </w:p>
        <w:p w14:paraId="15A7D85A" w14:textId="77777777" w:rsidR="009940F8" w:rsidRPr="00103F24" w:rsidRDefault="00103F24">
          <w:pPr>
            <w:pStyle w:val="TOC1"/>
            <w:tabs>
              <w:tab w:val="right" w:leader="dot" w:pos="9350"/>
            </w:tabs>
            <w:rPr>
              <w:rFonts w:ascii="Arial" w:eastAsiaTheme="minorEastAsia" w:hAnsi="Arial" w:cs="Arial"/>
              <w:noProof/>
              <w:sz w:val="22"/>
              <w:lang w:val="en-US"/>
            </w:rPr>
          </w:pPr>
          <w:hyperlink w:anchor="_Toc141970993" w:history="1">
            <w:r w:rsidR="009940F8" w:rsidRPr="00103F24">
              <w:rPr>
                <w:rStyle w:val="Hyperlink"/>
                <w:rFonts w:ascii="Arial" w:hAnsi="Arial" w:cs="Arial"/>
                <w:noProof/>
                <w:sz w:val="22"/>
                <w:lang w:val="en-US"/>
              </w:rPr>
              <w:t>Task 2</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_Toc141970993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12</w:t>
            </w:r>
            <w:r w:rsidR="009940F8" w:rsidRPr="00103F24">
              <w:rPr>
                <w:rFonts w:ascii="Arial" w:hAnsi="Arial" w:cs="Arial"/>
                <w:noProof/>
                <w:webHidden/>
                <w:sz w:val="22"/>
              </w:rPr>
              <w:fldChar w:fldCharType="end"/>
            </w:r>
          </w:hyperlink>
        </w:p>
        <w:p w14:paraId="6323C1A5" w14:textId="77777777" w:rsidR="009940F8" w:rsidRPr="00103F24" w:rsidRDefault="00103F24">
          <w:pPr>
            <w:pStyle w:val="TOC2"/>
            <w:tabs>
              <w:tab w:val="right" w:leader="dot" w:pos="9350"/>
            </w:tabs>
            <w:rPr>
              <w:rFonts w:ascii="Arial" w:eastAsiaTheme="minorEastAsia" w:hAnsi="Arial" w:cs="Arial"/>
              <w:noProof/>
              <w:sz w:val="22"/>
              <w:lang w:val="en-US"/>
            </w:rPr>
          </w:pPr>
          <w:hyperlink w:anchor="_Toc141970994" w:history="1">
            <w:r w:rsidR="009940F8" w:rsidRPr="00103F24">
              <w:rPr>
                <w:rStyle w:val="Hyperlink"/>
                <w:rFonts w:ascii="Arial" w:hAnsi="Arial" w:cs="Arial"/>
                <w:noProof/>
                <w:sz w:val="22"/>
                <w:lang w:val="en-US"/>
              </w:rPr>
              <w:t>Poster</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_Toc141970994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12</w:t>
            </w:r>
            <w:r w:rsidR="009940F8" w:rsidRPr="00103F24">
              <w:rPr>
                <w:rFonts w:ascii="Arial" w:hAnsi="Arial" w:cs="Arial"/>
                <w:noProof/>
                <w:webHidden/>
                <w:sz w:val="22"/>
              </w:rPr>
              <w:fldChar w:fldCharType="end"/>
            </w:r>
          </w:hyperlink>
        </w:p>
        <w:p w14:paraId="6DC8C5AF" w14:textId="77777777" w:rsidR="009940F8" w:rsidRPr="00103F24" w:rsidRDefault="00103F24">
          <w:pPr>
            <w:pStyle w:val="TOC1"/>
            <w:tabs>
              <w:tab w:val="right" w:leader="dot" w:pos="9350"/>
            </w:tabs>
            <w:rPr>
              <w:rFonts w:ascii="Arial" w:eastAsiaTheme="minorEastAsia" w:hAnsi="Arial" w:cs="Arial"/>
              <w:noProof/>
              <w:sz w:val="22"/>
              <w:lang w:val="en-US"/>
            </w:rPr>
          </w:pPr>
          <w:hyperlink w:anchor="_Toc141970995" w:history="1">
            <w:r w:rsidR="009940F8" w:rsidRPr="00103F24">
              <w:rPr>
                <w:rStyle w:val="Hyperlink"/>
                <w:rFonts w:ascii="Arial" w:hAnsi="Arial" w:cs="Arial"/>
                <w:noProof/>
                <w:sz w:val="22"/>
                <w:lang w:val="en-US"/>
              </w:rPr>
              <w:t>CONCLUSION</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_Toc141970995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12</w:t>
            </w:r>
            <w:r w:rsidR="009940F8" w:rsidRPr="00103F24">
              <w:rPr>
                <w:rFonts w:ascii="Arial" w:hAnsi="Arial" w:cs="Arial"/>
                <w:noProof/>
                <w:webHidden/>
                <w:sz w:val="22"/>
              </w:rPr>
              <w:fldChar w:fldCharType="end"/>
            </w:r>
          </w:hyperlink>
        </w:p>
        <w:p w14:paraId="4A54B63F" w14:textId="77777777" w:rsidR="009940F8" w:rsidRPr="00103F24" w:rsidRDefault="00103F24">
          <w:pPr>
            <w:pStyle w:val="TOC1"/>
            <w:tabs>
              <w:tab w:val="right" w:leader="dot" w:pos="9350"/>
            </w:tabs>
            <w:rPr>
              <w:rFonts w:ascii="Arial" w:eastAsiaTheme="minorEastAsia" w:hAnsi="Arial" w:cs="Arial"/>
              <w:noProof/>
              <w:sz w:val="22"/>
              <w:lang w:val="en-US"/>
            </w:rPr>
          </w:pPr>
          <w:hyperlink w:anchor="_Toc141970996" w:history="1">
            <w:r w:rsidR="009940F8" w:rsidRPr="00103F24">
              <w:rPr>
                <w:rStyle w:val="Hyperlink"/>
                <w:rFonts w:ascii="Arial" w:hAnsi="Arial" w:cs="Arial"/>
                <w:noProof/>
                <w:sz w:val="22"/>
              </w:rPr>
              <w:t>REFRENCES</w:t>
            </w:r>
            <w:r w:rsidR="009940F8" w:rsidRPr="00103F24">
              <w:rPr>
                <w:rFonts w:ascii="Arial" w:hAnsi="Arial" w:cs="Arial"/>
                <w:noProof/>
                <w:webHidden/>
                <w:sz w:val="22"/>
              </w:rPr>
              <w:tab/>
            </w:r>
            <w:r w:rsidR="009940F8" w:rsidRPr="00103F24">
              <w:rPr>
                <w:rFonts w:ascii="Arial" w:hAnsi="Arial" w:cs="Arial"/>
                <w:noProof/>
                <w:webHidden/>
                <w:sz w:val="22"/>
              </w:rPr>
              <w:fldChar w:fldCharType="begin"/>
            </w:r>
            <w:r w:rsidR="009940F8" w:rsidRPr="00103F24">
              <w:rPr>
                <w:rFonts w:ascii="Arial" w:hAnsi="Arial" w:cs="Arial"/>
                <w:noProof/>
                <w:webHidden/>
                <w:sz w:val="22"/>
              </w:rPr>
              <w:instrText xml:space="preserve"> PAGEREF _Toc141970996 \h </w:instrText>
            </w:r>
            <w:r w:rsidR="009940F8" w:rsidRPr="00103F24">
              <w:rPr>
                <w:rFonts w:ascii="Arial" w:hAnsi="Arial" w:cs="Arial"/>
                <w:noProof/>
                <w:webHidden/>
                <w:sz w:val="22"/>
              </w:rPr>
            </w:r>
            <w:r w:rsidR="009940F8" w:rsidRPr="00103F24">
              <w:rPr>
                <w:rFonts w:ascii="Arial" w:hAnsi="Arial" w:cs="Arial"/>
                <w:noProof/>
                <w:webHidden/>
                <w:sz w:val="22"/>
              </w:rPr>
              <w:fldChar w:fldCharType="separate"/>
            </w:r>
            <w:r w:rsidR="009940F8" w:rsidRPr="00103F24">
              <w:rPr>
                <w:rFonts w:ascii="Arial" w:hAnsi="Arial" w:cs="Arial"/>
                <w:noProof/>
                <w:webHidden/>
                <w:sz w:val="22"/>
              </w:rPr>
              <w:t>14</w:t>
            </w:r>
            <w:r w:rsidR="009940F8" w:rsidRPr="00103F24">
              <w:rPr>
                <w:rFonts w:ascii="Arial" w:hAnsi="Arial" w:cs="Arial"/>
                <w:noProof/>
                <w:webHidden/>
                <w:sz w:val="22"/>
              </w:rPr>
              <w:fldChar w:fldCharType="end"/>
            </w:r>
          </w:hyperlink>
        </w:p>
        <w:p w14:paraId="2EE0697A" w14:textId="77777777" w:rsidR="009940F8" w:rsidRPr="00103F24" w:rsidRDefault="009940F8">
          <w:pPr>
            <w:rPr>
              <w:rFonts w:ascii="Arial" w:hAnsi="Arial" w:cs="Arial"/>
              <w:sz w:val="22"/>
            </w:rPr>
          </w:pPr>
          <w:r w:rsidRPr="00103F24">
            <w:rPr>
              <w:rFonts w:ascii="Arial" w:hAnsi="Arial" w:cs="Arial"/>
              <w:sz w:val="22"/>
            </w:rPr>
            <w:fldChar w:fldCharType="end"/>
          </w:r>
        </w:p>
      </w:sdtContent>
    </w:sdt>
    <w:p w14:paraId="723B37F2" w14:textId="77777777" w:rsidR="00C47035" w:rsidRPr="00103F24" w:rsidRDefault="00C47035" w:rsidP="00C47035">
      <w:pPr>
        <w:jc w:val="center"/>
        <w:rPr>
          <w:rFonts w:ascii="Arial" w:hAnsi="Arial" w:cs="Arial"/>
          <w:b/>
          <w:sz w:val="22"/>
          <w:shd w:val="clear" w:color="auto" w:fill="FFFFFF"/>
        </w:rPr>
      </w:pPr>
    </w:p>
    <w:p w14:paraId="64DE3BD1" w14:textId="77777777" w:rsidR="00C47035" w:rsidRPr="00103F24" w:rsidRDefault="00C47035">
      <w:pPr>
        <w:spacing w:line="276" w:lineRule="auto"/>
        <w:jc w:val="left"/>
        <w:rPr>
          <w:rFonts w:ascii="Arial" w:hAnsi="Arial" w:cs="Arial"/>
          <w:b/>
          <w:sz w:val="22"/>
          <w:shd w:val="clear" w:color="auto" w:fill="FFFFFF"/>
        </w:rPr>
      </w:pPr>
      <w:r w:rsidRPr="00103F24">
        <w:rPr>
          <w:rFonts w:ascii="Arial" w:hAnsi="Arial" w:cs="Arial"/>
          <w:b/>
          <w:sz w:val="22"/>
          <w:shd w:val="clear" w:color="auto" w:fill="FFFFFF"/>
        </w:rPr>
        <w:br w:type="page"/>
      </w:r>
    </w:p>
    <w:p w14:paraId="3CA9B956" w14:textId="77777777" w:rsidR="00C47035" w:rsidRPr="00103F24" w:rsidRDefault="00C47035" w:rsidP="00C47035">
      <w:pPr>
        <w:pStyle w:val="Heading1"/>
        <w:rPr>
          <w:rFonts w:ascii="Arial" w:hAnsi="Arial" w:cs="Arial"/>
          <w:sz w:val="22"/>
          <w:szCs w:val="22"/>
          <w:shd w:val="clear" w:color="auto" w:fill="FFFFFF"/>
        </w:rPr>
      </w:pPr>
      <w:bookmarkStart w:id="0" w:name="_Toc141970983"/>
      <w:r w:rsidRPr="00103F24">
        <w:rPr>
          <w:rFonts w:ascii="Arial" w:hAnsi="Arial" w:cs="Arial"/>
          <w:sz w:val="22"/>
          <w:szCs w:val="22"/>
          <w:shd w:val="clear" w:color="auto" w:fill="FFFFFF"/>
        </w:rPr>
        <w:lastRenderedPageBreak/>
        <w:t>INTRODUCTION</w:t>
      </w:r>
      <w:bookmarkEnd w:id="0"/>
    </w:p>
    <w:p w14:paraId="5637EE1C" w14:textId="77777777" w:rsidR="00C47035" w:rsidRPr="00103F24" w:rsidRDefault="00C47035" w:rsidP="00C47035">
      <w:pPr>
        <w:rPr>
          <w:rFonts w:ascii="Arial" w:hAnsi="Arial" w:cs="Arial"/>
          <w:sz w:val="22"/>
        </w:rPr>
      </w:pPr>
      <w:r w:rsidRPr="00103F24">
        <w:rPr>
          <w:rFonts w:ascii="Arial" w:hAnsi="Arial" w:cs="Arial"/>
          <w:sz w:val="22"/>
        </w:rPr>
        <w:t xml:space="preserve">Information management refers to the process of collecting information from various sources and departments and distributing that knowledge to the general audience. It generally focuses on the IT and data </w:t>
      </w:r>
      <w:r w:rsidR="00764E4B" w:rsidRPr="00103F24">
        <w:rPr>
          <w:rFonts w:ascii="Arial" w:hAnsi="Arial" w:cs="Arial"/>
          <w:sz w:val="22"/>
        </w:rPr>
        <w:t>while collecting</w:t>
      </w:r>
      <w:r w:rsidRPr="00103F24">
        <w:rPr>
          <w:rFonts w:ascii="Arial" w:hAnsi="Arial" w:cs="Arial"/>
          <w:sz w:val="22"/>
        </w:rPr>
        <w:t xml:space="preserve"> and accessing the information. </w:t>
      </w:r>
      <w:r w:rsidR="00764E4B" w:rsidRPr="00103F24">
        <w:rPr>
          <w:rFonts w:ascii="Arial" w:hAnsi="Arial" w:cs="Arial"/>
          <w:sz w:val="22"/>
        </w:rPr>
        <w:t xml:space="preserve">On the other hand, knowledge management refers to a process or a system which acquires and generates the knowledge to enable a competitive </w:t>
      </w:r>
      <w:r w:rsidR="004A29A6" w:rsidRPr="00103F24">
        <w:rPr>
          <w:rFonts w:ascii="Arial" w:hAnsi="Arial" w:cs="Arial"/>
          <w:sz w:val="22"/>
        </w:rPr>
        <w:t xml:space="preserve">edge </w:t>
      </w:r>
      <w:r w:rsidR="00764E4B" w:rsidRPr="00103F24">
        <w:rPr>
          <w:rFonts w:ascii="Arial" w:hAnsi="Arial" w:cs="Arial"/>
          <w:sz w:val="22"/>
        </w:rPr>
        <w:t xml:space="preserve">and the knowledge assimilated could benefit the organisation and </w:t>
      </w:r>
      <w:r w:rsidR="00B82FAC" w:rsidRPr="00103F24">
        <w:rPr>
          <w:rFonts w:ascii="Arial" w:hAnsi="Arial" w:cs="Arial"/>
          <w:sz w:val="22"/>
        </w:rPr>
        <w:t>can help</w:t>
      </w:r>
      <w:r w:rsidR="00764E4B" w:rsidRPr="00103F24">
        <w:rPr>
          <w:rFonts w:ascii="Arial" w:hAnsi="Arial" w:cs="Arial"/>
          <w:sz w:val="22"/>
        </w:rPr>
        <w:t xml:space="preserve"> in the survival and growth of the company</w:t>
      </w:r>
      <w:r w:rsidR="00FF0129" w:rsidRPr="00103F24">
        <w:rPr>
          <w:rFonts w:ascii="Arial" w:hAnsi="Arial" w:cs="Arial"/>
          <w:sz w:val="22"/>
        </w:rPr>
        <w:t xml:space="preserve"> (</w:t>
      </w:r>
      <w:r w:rsidR="00FF0129" w:rsidRPr="00103F24">
        <w:rPr>
          <w:rFonts w:ascii="Arial" w:hAnsi="Arial" w:cs="Arial"/>
          <w:sz w:val="22"/>
          <w:shd w:val="clear" w:color="auto" w:fill="FFFFFF"/>
        </w:rPr>
        <w:t>Edwards., 2022</w:t>
      </w:r>
      <w:r w:rsidR="00FF0129" w:rsidRPr="00103F24">
        <w:rPr>
          <w:rFonts w:ascii="Arial" w:hAnsi="Arial" w:cs="Arial"/>
          <w:sz w:val="22"/>
        </w:rPr>
        <w:t>)</w:t>
      </w:r>
      <w:r w:rsidR="00764E4B" w:rsidRPr="00103F24">
        <w:rPr>
          <w:rFonts w:ascii="Arial" w:hAnsi="Arial" w:cs="Arial"/>
          <w:sz w:val="22"/>
        </w:rPr>
        <w:t xml:space="preserve">. </w:t>
      </w:r>
      <w:r w:rsidR="00B82FAC" w:rsidRPr="00103F24">
        <w:rPr>
          <w:rFonts w:ascii="Arial" w:hAnsi="Arial" w:cs="Arial"/>
          <w:sz w:val="22"/>
        </w:rPr>
        <w:t xml:space="preserve">It mainly focuses on the people and the processes. The report will analyse about the role and extent of information and knowledge management in the organisations. It will also discuss </w:t>
      </w:r>
      <w:r w:rsidR="00C01B21" w:rsidRPr="00103F24">
        <w:rPr>
          <w:rFonts w:ascii="Arial" w:hAnsi="Arial" w:cs="Arial"/>
          <w:sz w:val="22"/>
        </w:rPr>
        <w:t>how knowledge</w:t>
      </w:r>
      <w:r w:rsidR="00B82FAC" w:rsidRPr="00103F24">
        <w:rPr>
          <w:rFonts w:ascii="Arial" w:hAnsi="Arial" w:cs="Arial"/>
          <w:sz w:val="22"/>
        </w:rPr>
        <w:t xml:space="preserve"> and information management contribute </w:t>
      </w:r>
      <w:proofErr w:type="gramStart"/>
      <w:r w:rsidR="00B82FAC" w:rsidRPr="00103F24">
        <w:rPr>
          <w:rFonts w:ascii="Arial" w:hAnsi="Arial" w:cs="Arial"/>
          <w:sz w:val="22"/>
        </w:rPr>
        <w:t>in</w:t>
      </w:r>
      <w:proofErr w:type="gramEnd"/>
      <w:r w:rsidR="00B82FAC" w:rsidRPr="00103F24">
        <w:rPr>
          <w:rFonts w:ascii="Arial" w:hAnsi="Arial" w:cs="Arial"/>
          <w:sz w:val="22"/>
        </w:rPr>
        <w:t xml:space="preserve"> the success of the organization. </w:t>
      </w:r>
      <w:r w:rsidR="00C01B21" w:rsidRPr="00103F24">
        <w:rPr>
          <w:rFonts w:ascii="Arial" w:hAnsi="Arial" w:cs="Arial"/>
          <w:sz w:val="22"/>
        </w:rPr>
        <w:t xml:space="preserve">The report will also summarise the importance of investing in the knowledge project </w:t>
      </w:r>
      <w:r w:rsidR="004A29A6" w:rsidRPr="00103F24">
        <w:rPr>
          <w:rFonts w:ascii="Arial" w:hAnsi="Arial" w:cs="Arial"/>
          <w:sz w:val="22"/>
        </w:rPr>
        <w:t>and efficient</w:t>
      </w:r>
      <w:r w:rsidR="00C01B21" w:rsidRPr="00103F24">
        <w:rPr>
          <w:rFonts w:ascii="Arial" w:hAnsi="Arial" w:cs="Arial"/>
          <w:sz w:val="22"/>
        </w:rPr>
        <w:t xml:space="preserve"> knowledge can be distributed to the various parties of the organisation. It will also include about the operating cost and about the management of other legal requirements. The </w:t>
      </w:r>
      <w:r w:rsidR="004A29A6" w:rsidRPr="00103F24">
        <w:rPr>
          <w:rFonts w:ascii="Arial" w:hAnsi="Arial" w:cs="Arial"/>
          <w:sz w:val="22"/>
        </w:rPr>
        <w:t xml:space="preserve">report will also discuss about </w:t>
      </w:r>
      <w:r w:rsidR="00C01B21" w:rsidRPr="00103F24">
        <w:rPr>
          <w:rFonts w:ascii="Arial" w:hAnsi="Arial" w:cs="Arial"/>
          <w:sz w:val="22"/>
        </w:rPr>
        <w:t xml:space="preserve">the plans of knowledge management system can be promoted and how the management will make stakeholders aware of the system so that they can use the information in the best way. </w:t>
      </w:r>
    </w:p>
    <w:p w14:paraId="3AB68828" w14:textId="77777777" w:rsidR="00847EBD" w:rsidRPr="00103F24" w:rsidRDefault="00847EBD" w:rsidP="00847EBD">
      <w:pPr>
        <w:pStyle w:val="Heading1"/>
        <w:rPr>
          <w:rFonts w:ascii="Arial" w:hAnsi="Arial" w:cs="Arial"/>
          <w:sz w:val="22"/>
          <w:szCs w:val="22"/>
        </w:rPr>
      </w:pPr>
      <w:bookmarkStart w:id="1" w:name="_Toc141970984"/>
      <w:r w:rsidRPr="00103F24">
        <w:rPr>
          <w:rFonts w:ascii="Arial" w:hAnsi="Arial" w:cs="Arial"/>
          <w:sz w:val="22"/>
          <w:szCs w:val="22"/>
        </w:rPr>
        <w:t>Task 1</w:t>
      </w:r>
      <w:bookmarkEnd w:id="1"/>
    </w:p>
    <w:p w14:paraId="07923429" w14:textId="77777777" w:rsidR="00C01B21" w:rsidRPr="00103F24" w:rsidRDefault="00C01B21" w:rsidP="00C01B21">
      <w:pPr>
        <w:pStyle w:val="Heading2"/>
        <w:rPr>
          <w:rFonts w:ascii="Arial" w:hAnsi="Arial" w:cs="Arial"/>
          <w:sz w:val="22"/>
          <w:szCs w:val="22"/>
        </w:rPr>
      </w:pPr>
      <w:bookmarkStart w:id="2" w:name="_Toc141970985"/>
      <w:r w:rsidRPr="00103F24">
        <w:rPr>
          <w:rFonts w:ascii="Arial" w:hAnsi="Arial" w:cs="Arial"/>
          <w:sz w:val="22"/>
          <w:szCs w:val="22"/>
        </w:rPr>
        <w:t>Overview of Sainsbury</w:t>
      </w:r>
      <w:bookmarkEnd w:id="2"/>
      <w:r w:rsidRPr="00103F24">
        <w:rPr>
          <w:rFonts w:ascii="Arial" w:hAnsi="Arial" w:cs="Arial"/>
          <w:sz w:val="22"/>
          <w:szCs w:val="22"/>
        </w:rPr>
        <w:t xml:space="preserve"> </w:t>
      </w:r>
    </w:p>
    <w:p w14:paraId="0EE7C344" w14:textId="07FD09E6" w:rsidR="00C01B21" w:rsidRPr="00103F24" w:rsidRDefault="003547F9" w:rsidP="00C01B21">
      <w:pPr>
        <w:rPr>
          <w:rFonts w:ascii="Arial" w:hAnsi="Arial" w:cs="Arial"/>
          <w:sz w:val="22"/>
        </w:rPr>
      </w:pPr>
      <w:r w:rsidRPr="00103F24">
        <w:rPr>
          <w:rFonts w:ascii="Arial" w:hAnsi="Arial" w:cs="Arial"/>
          <w:sz w:val="22"/>
        </w:rPr>
        <w:t xml:space="preserve">Sainsbury is a multinational company which is oriented in London, United Kingdom and is one the largest retailer of groceries. It is a multi-channel company and retailer of many products such as clothing products, </w:t>
      </w:r>
      <w:r w:rsidR="00DB2565" w:rsidRPr="00103F24">
        <w:rPr>
          <w:rFonts w:ascii="Arial" w:hAnsi="Arial" w:cs="Arial"/>
          <w:sz w:val="22"/>
        </w:rPr>
        <w:t>groceries,</w:t>
      </w:r>
      <w:r w:rsidRPr="00103F24">
        <w:rPr>
          <w:rFonts w:ascii="Arial" w:hAnsi="Arial" w:cs="Arial"/>
          <w:sz w:val="22"/>
        </w:rPr>
        <w:t xml:space="preserve"> and other general merchandise. The company has its various retail outlets of several formats including stores and supermarkets. Sainsbury is also famous for its delicious and good quality food at affordable a</w:t>
      </w:r>
      <w:r w:rsidR="004A29A6" w:rsidRPr="00103F24">
        <w:rPr>
          <w:rFonts w:ascii="Arial" w:hAnsi="Arial" w:cs="Arial"/>
          <w:sz w:val="22"/>
        </w:rPr>
        <w:t>n</w:t>
      </w:r>
      <w:r w:rsidRPr="00103F24">
        <w:rPr>
          <w:rFonts w:ascii="Arial" w:hAnsi="Arial" w:cs="Arial"/>
          <w:sz w:val="22"/>
        </w:rPr>
        <w:t xml:space="preserve">d competitive prices. </w:t>
      </w:r>
      <w:r w:rsidR="00850DCC" w:rsidRPr="00103F24">
        <w:rPr>
          <w:rFonts w:ascii="Arial" w:hAnsi="Arial" w:cs="Arial"/>
          <w:sz w:val="22"/>
        </w:rPr>
        <w:t xml:space="preserve">Its main purpose is to keep it customers happy and delightful by offering them great services. Sainsbury was started in 1869 as a partnership between John James and Marry Ann. They first started a shop in the Convent Garden of London as a fresh foods retailer and later flourished their business in the dealing </w:t>
      </w:r>
      <w:r w:rsidR="004A29A6" w:rsidRPr="00103F24">
        <w:rPr>
          <w:rFonts w:ascii="Arial" w:hAnsi="Arial" w:cs="Arial"/>
          <w:sz w:val="22"/>
        </w:rPr>
        <w:t>o</w:t>
      </w:r>
      <w:r w:rsidR="00850DCC" w:rsidRPr="00103F24">
        <w:rPr>
          <w:rFonts w:ascii="Arial" w:hAnsi="Arial" w:cs="Arial"/>
          <w:sz w:val="22"/>
        </w:rPr>
        <w:t xml:space="preserve">f packed groceries. By the time its business became popular and kept on flourishing and today Sainsbury is one of the leading companies of United Kingdom and has employed more than thousands of people. </w:t>
      </w:r>
      <w:r w:rsidR="0076602C" w:rsidRPr="00103F24">
        <w:rPr>
          <w:rFonts w:ascii="Arial" w:hAnsi="Arial" w:cs="Arial"/>
          <w:sz w:val="22"/>
        </w:rPr>
        <w:t xml:space="preserve">It has been successful because of its great quality products and because of the efficient usage of strategies and its wide operations. Sainsbury treats its employees as their family and provides them a culture of freedom and a positive atmosphere where everyone feels privileged to work. It encourages its employees to give their </w:t>
      </w:r>
      <w:r w:rsidR="0076602C" w:rsidRPr="00103F24">
        <w:rPr>
          <w:rFonts w:ascii="Arial" w:hAnsi="Arial" w:cs="Arial"/>
          <w:sz w:val="22"/>
        </w:rPr>
        <w:lastRenderedPageBreak/>
        <w:t xml:space="preserve">ideas, promotes </w:t>
      </w:r>
      <w:r w:rsidR="00DB2565" w:rsidRPr="00103F24">
        <w:rPr>
          <w:rFonts w:ascii="Arial" w:hAnsi="Arial" w:cs="Arial"/>
          <w:sz w:val="22"/>
        </w:rPr>
        <w:t>teamwork</w:t>
      </w:r>
      <w:r w:rsidR="0076602C" w:rsidRPr="00103F24">
        <w:rPr>
          <w:rFonts w:ascii="Arial" w:hAnsi="Arial" w:cs="Arial"/>
          <w:sz w:val="22"/>
        </w:rPr>
        <w:t xml:space="preserve"> and offers an inclusive </w:t>
      </w:r>
      <w:r w:rsidR="004A29A6" w:rsidRPr="00103F24">
        <w:rPr>
          <w:rFonts w:ascii="Arial" w:hAnsi="Arial" w:cs="Arial"/>
          <w:sz w:val="22"/>
        </w:rPr>
        <w:t xml:space="preserve">environment which values </w:t>
      </w:r>
      <w:r w:rsidR="0076602C" w:rsidRPr="00103F24">
        <w:rPr>
          <w:rFonts w:ascii="Arial" w:hAnsi="Arial" w:cs="Arial"/>
          <w:sz w:val="22"/>
        </w:rPr>
        <w:t xml:space="preserve">employees. </w:t>
      </w:r>
      <w:r w:rsidR="002D4460" w:rsidRPr="00103F24">
        <w:rPr>
          <w:rFonts w:ascii="Arial" w:hAnsi="Arial" w:cs="Arial"/>
          <w:sz w:val="22"/>
        </w:rPr>
        <w:t>Sainsbury uses it</w:t>
      </w:r>
      <w:r w:rsidR="004A29A6" w:rsidRPr="00103F24">
        <w:rPr>
          <w:rFonts w:ascii="Arial" w:hAnsi="Arial" w:cs="Arial"/>
          <w:sz w:val="22"/>
        </w:rPr>
        <w:t>s</w:t>
      </w:r>
      <w:r w:rsidR="002D4460" w:rsidRPr="00103F24">
        <w:rPr>
          <w:rFonts w:ascii="Arial" w:hAnsi="Arial" w:cs="Arial"/>
          <w:sz w:val="22"/>
        </w:rPr>
        <w:t xml:space="preserve"> knowledge management </w:t>
      </w:r>
      <w:r w:rsidR="00B23ED0" w:rsidRPr="00103F24">
        <w:rPr>
          <w:rFonts w:ascii="Arial" w:hAnsi="Arial" w:cs="Arial"/>
          <w:sz w:val="22"/>
        </w:rPr>
        <w:t xml:space="preserve">system in its various activities of performance management, training and development, recruitment, job designing and many others. The HR department of Sainsbury uses knowledge management in its various activities. Knowledge management is one of the most effective and powerful </w:t>
      </w:r>
      <w:proofErr w:type="gramStart"/>
      <w:r w:rsidR="00B23ED0" w:rsidRPr="00103F24">
        <w:rPr>
          <w:rFonts w:ascii="Arial" w:hAnsi="Arial" w:cs="Arial"/>
          <w:sz w:val="22"/>
        </w:rPr>
        <w:t>tool</w:t>
      </w:r>
      <w:proofErr w:type="gramEnd"/>
      <w:r w:rsidR="00B23ED0" w:rsidRPr="00103F24">
        <w:rPr>
          <w:rFonts w:ascii="Arial" w:hAnsi="Arial" w:cs="Arial"/>
          <w:sz w:val="22"/>
        </w:rPr>
        <w:t xml:space="preserve"> which is used by almost every organisation</w:t>
      </w:r>
      <w:r w:rsidR="00FF0129" w:rsidRPr="00103F24">
        <w:rPr>
          <w:rFonts w:ascii="Arial" w:hAnsi="Arial" w:cs="Arial"/>
          <w:sz w:val="22"/>
        </w:rPr>
        <w:t xml:space="preserve"> (</w:t>
      </w:r>
      <w:r w:rsidR="00FF0129" w:rsidRPr="00103F24">
        <w:rPr>
          <w:rFonts w:ascii="Arial" w:hAnsi="Arial" w:cs="Arial"/>
          <w:sz w:val="22"/>
          <w:shd w:val="clear" w:color="auto" w:fill="FFFFFF"/>
        </w:rPr>
        <w:t>Ganguly, Talukdar and Chatterjee., 2019</w:t>
      </w:r>
      <w:r w:rsidR="00FF0129" w:rsidRPr="00103F24">
        <w:rPr>
          <w:rFonts w:ascii="Arial" w:hAnsi="Arial" w:cs="Arial"/>
          <w:sz w:val="22"/>
        </w:rPr>
        <w:t>)</w:t>
      </w:r>
      <w:r w:rsidR="00B23ED0" w:rsidRPr="00103F24">
        <w:rPr>
          <w:rFonts w:ascii="Arial" w:hAnsi="Arial" w:cs="Arial"/>
          <w:sz w:val="22"/>
        </w:rPr>
        <w:t>.</w:t>
      </w:r>
      <w:r w:rsidR="009940F8" w:rsidRPr="00103F24">
        <w:rPr>
          <w:rFonts w:ascii="Arial" w:hAnsi="Arial" w:cs="Arial"/>
          <w:sz w:val="22"/>
        </w:rPr>
        <w:t xml:space="preserve"> </w:t>
      </w:r>
      <w:r w:rsidR="006A357C" w:rsidRPr="00103F24">
        <w:rPr>
          <w:rFonts w:ascii="Arial" w:hAnsi="Arial" w:cs="Arial"/>
          <w:sz w:val="22"/>
        </w:rPr>
        <w:t xml:space="preserve">It helps Sainsbury to gather different information about the candidates who are willing to work in the company and helps to shortlist them by providing their relevant information. In many situations, Sainsbury prefer to choose those candidates who can communicate well with their co-workers and can share their thoughts and knowledge freely. The </w:t>
      </w:r>
      <w:r w:rsidR="002E6A3F" w:rsidRPr="00103F24">
        <w:rPr>
          <w:rFonts w:ascii="Arial" w:hAnsi="Arial" w:cs="Arial"/>
          <w:sz w:val="22"/>
        </w:rPr>
        <w:t xml:space="preserve">historical </w:t>
      </w:r>
      <w:r w:rsidR="006A357C" w:rsidRPr="00103F24">
        <w:rPr>
          <w:rFonts w:ascii="Arial" w:hAnsi="Arial" w:cs="Arial"/>
          <w:sz w:val="22"/>
        </w:rPr>
        <w:t xml:space="preserve">background of knowledge management is very lengthy as </w:t>
      </w:r>
      <w:r w:rsidR="002E6A3F" w:rsidRPr="00103F24">
        <w:rPr>
          <w:rFonts w:ascii="Arial" w:hAnsi="Arial" w:cs="Arial"/>
          <w:sz w:val="22"/>
        </w:rPr>
        <w:t xml:space="preserve">earlier </w:t>
      </w:r>
      <w:r w:rsidR="006A357C" w:rsidRPr="00103F24">
        <w:rPr>
          <w:rFonts w:ascii="Arial" w:hAnsi="Arial" w:cs="Arial"/>
          <w:sz w:val="22"/>
        </w:rPr>
        <w:t xml:space="preserve">it includes various steps in creating knowledge, </w:t>
      </w:r>
      <w:proofErr w:type="gramStart"/>
      <w:r w:rsidR="006A357C" w:rsidRPr="00103F24">
        <w:rPr>
          <w:rFonts w:ascii="Arial" w:hAnsi="Arial" w:cs="Arial"/>
          <w:sz w:val="22"/>
        </w:rPr>
        <w:t>reviewing</w:t>
      </w:r>
      <w:proofErr w:type="gramEnd"/>
      <w:r w:rsidR="006A357C" w:rsidRPr="00103F24">
        <w:rPr>
          <w:rFonts w:ascii="Arial" w:hAnsi="Arial" w:cs="Arial"/>
          <w:sz w:val="22"/>
        </w:rPr>
        <w:t xml:space="preserve"> and assimilating it</w:t>
      </w:r>
      <w:r w:rsidR="00FF0129" w:rsidRPr="00103F24">
        <w:rPr>
          <w:rFonts w:ascii="Arial" w:hAnsi="Arial" w:cs="Arial"/>
          <w:sz w:val="22"/>
        </w:rPr>
        <w:t xml:space="preserve"> (</w:t>
      </w:r>
      <w:r w:rsidR="00FF0129" w:rsidRPr="00103F24">
        <w:rPr>
          <w:rFonts w:ascii="Arial" w:hAnsi="Arial" w:cs="Arial"/>
          <w:sz w:val="22"/>
          <w:shd w:val="clear" w:color="auto" w:fill="FFFFFF"/>
        </w:rPr>
        <w:t>Sahibzada and. et. al., 2020</w:t>
      </w:r>
      <w:r w:rsidR="00FF0129" w:rsidRPr="00103F24">
        <w:rPr>
          <w:rFonts w:ascii="Arial" w:hAnsi="Arial" w:cs="Arial"/>
          <w:sz w:val="22"/>
        </w:rPr>
        <w:t>)</w:t>
      </w:r>
      <w:r w:rsidR="006A357C" w:rsidRPr="00103F24">
        <w:rPr>
          <w:rFonts w:ascii="Arial" w:hAnsi="Arial" w:cs="Arial"/>
          <w:sz w:val="22"/>
        </w:rPr>
        <w:t xml:space="preserve">. </w:t>
      </w:r>
      <w:r w:rsidR="00174AF0" w:rsidRPr="00103F24">
        <w:rPr>
          <w:rFonts w:ascii="Arial" w:hAnsi="Arial" w:cs="Arial"/>
          <w:sz w:val="22"/>
        </w:rPr>
        <w:t>Knowledge management was earlier only concerned with the written or digitalised form of information which was found through libraries and other sources. The va</w:t>
      </w:r>
      <w:r w:rsidR="00FF0129" w:rsidRPr="00103F24">
        <w:rPr>
          <w:rFonts w:ascii="Arial" w:hAnsi="Arial" w:cs="Arial"/>
          <w:sz w:val="22"/>
        </w:rPr>
        <w:t>rious answers to the solutions were</w:t>
      </w:r>
      <w:r w:rsidR="00174AF0" w:rsidRPr="00103F24">
        <w:rPr>
          <w:rFonts w:ascii="Arial" w:hAnsi="Arial" w:cs="Arial"/>
          <w:sz w:val="22"/>
        </w:rPr>
        <w:t xml:space="preserve"> earlier stored in the ICT tools and libraries. By the time, the knowledge management has evolved to the great extent and plays a crucial role in the management</w:t>
      </w:r>
      <w:r w:rsidR="002E6A3F" w:rsidRPr="00103F24">
        <w:rPr>
          <w:rFonts w:ascii="Arial" w:hAnsi="Arial" w:cs="Arial"/>
          <w:sz w:val="22"/>
        </w:rPr>
        <w:t xml:space="preserve"> activities. The knowledge management system now carefully checks all the information before conveying it to the teams for their further use.</w:t>
      </w:r>
    </w:p>
    <w:p w14:paraId="6C3ACE49" w14:textId="77777777" w:rsidR="00174AF0" w:rsidRPr="00103F24" w:rsidRDefault="00174AF0" w:rsidP="00174AF0">
      <w:pPr>
        <w:pStyle w:val="Heading2"/>
        <w:rPr>
          <w:rFonts w:ascii="Arial" w:hAnsi="Arial" w:cs="Arial"/>
          <w:sz w:val="22"/>
          <w:szCs w:val="22"/>
        </w:rPr>
      </w:pPr>
      <w:bookmarkStart w:id="3" w:name="_Toc141970986"/>
      <w:r w:rsidRPr="00103F24">
        <w:rPr>
          <w:rFonts w:ascii="Arial" w:hAnsi="Arial" w:cs="Arial"/>
          <w:sz w:val="22"/>
          <w:szCs w:val="22"/>
        </w:rPr>
        <w:t>Participants of the knowledge management</w:t>
      </w:r>
      <w:bookmarkEnd w:id="3"/>
      <w:r w:rsidRPr="00103F24">
        <w:rPr>
          <w:rFonts w:ascii="Arial" w:hAnsi="Arial" w:cs="Arial"/>
          <w:sz w:val="22"/>
          <w:szCs w:val="22"/>
        </w:rPr>
        <w:t xml:space="preserve"> </w:t>
      </w:r>
    </w:p>
    <w:p w14:paraId="2708A468" w14:textId="77777777" w:rsidR="002D29A2" w:rsidRPr="00103F24" w:rsidRDefault="00F56C8B" w:rsidP="00174AF0">
      <w:pPr>
        <w:rPr>
          <w:rFonts w:ascii="Arial" w:hAnsi="Arial" w:cs="Arial"/>
          <w:sz w:val="22"/>
        </w:rPr>
      </w:pPr>
      <w:r w:rsidRPr="00103F24">
        <w:rPr>
          <w:rFonts w:ascii="Arial" w:hAnsi="Arial" w:cs="Arial"/>
          <w:sz w:val="22"/>
        </w:rPr>
        <w:t>Knowledge management is a complex and a wide process which involve</w:t>
      </w:r>
      <w:r w:rsidR="002E6A3F" w:rsidRPr="00103F24">
        <w:rPr>
          <w:rFonts w:ascii="Arial" w:hAnsi="Arial" w:cs="Arial"/>
          <w:sz w:val="22"/>
        </w:rPr>
        <w:t>s</w:t>
      </w:r>
      <w:r w:rsidRPr="00103F24">
        <w:rPr>
          <w:rFonts w:ascii="Arial" w:hAnsi="Arial" w:cs="Arial"/>
          <w:sz w:val="22"/>
        </w:rPr>
        <w:t xml:space="preserve"> various members of the company. It has its own team which </w:t>
      </w:r>
      <w:r w:rsidR="002E6A3F" w:rsidRPr="00103F24">
        <w:rPr>
          <w:rFonts w:ascii="Arial" w:hAnsi="Arial" w:cs="Arial"/>
          <w:sz w:val="22"/>
        </w:rPr>
        <w:t>compr</w:t>
      </w:r>
      <w:r w:rsidRPr="00103F24">
        <w:rPr>
          <w:rFonts w:ascii="Arial" w:hAnsi="Arial" w:cs="Arial"/>
          <w:sz w:val="22"/>
        </w:rPr>
        <w:t>ises of the people from top management, senior leaders, management team who helps in the implementation and lastly the employees who use the generated knowledge in their work. The process of knowledge management is confidential</w:t>
      </w:r>
      <w:r w:rsidR="002E6A3F" w:rsidRPr="00103F24">
        <w:rPr>
          <w:rFonts w:ascii="Arial" w:hAnsi="Arial" w:cs="Arial"/>
          <w:sz w:val="22"/>
        </w:rPr>
        <w:t xml:space="preserve"> and limits </w:t>
      </w:r>
      <w:r w:rsidRPr="00103F24">
        <w:rPr>
          <w:rFonts w:ascii="Arial" w:hAnsi="Arial" w:cs="Arial"/>
          <w:sz w:val="22"/>
        </w:rPr>
        <w:t>within the company</w:t>
      </w:r>
      <w:r w:rsidR="00FF0129" w:rsidRPr="00103F24">
        <w:rPr>
          <w:rFonts w:ascii="Arial" w:hAnsi="Arial" w:cs="Arial"/>
          <w:sz w:val="22"/>
        </w:rPr>
        <w:t xml:space="preserve"> (</w:t>
      </w:r>
      <w:r w:rsidR="00FF0129" w:rsidRPr="00103F24">
        <w:rPr>
          <w:rFonts w:ascii="Arial" w:hAnsi="Arial" w:cs="Arial"/>
          <w:sz w:val="22"/>
          <w:shd w:val="clear" w:color="auto" w:fill="FFFFFF"/>
        </w:rPr>
        <w:t>Antunes and Pinheiro., 2020</w:t>
      </w:r>
      <w:r w:rsidR="00FF0129" w:rsidRPr="00103F24">
        <w:rPr>
          <w:rFonts w:ascii="Arial" w:hAnsi="Arial" w:cs="Arial"/>
          <w:sz w:val="22"/>
        </w:rPr>
        <w:t>)</w:t>
      </w:r>
      <w:r w:rsidRPr="00103F24">
        <w:rPr>
          <w:rFonts w:ascii="Arial" w:hAnsi="Arial" w:cs="Arial"/>
          <w:sz w:val="22"/>
        </w:rPr>
        <w:t xml:space="preserve">. No member or the participant involved in the knowledge management process is allowed to share the information with any other member outside the team as it may harm the functioning of the company. </w:t>
      </w:r>
      <w:r w:rsidR="005817C2" w:rsidRPr="00103F24">
        <w:rPr>
          <w:rFonts w:ascii="Arial" w:hAnsi="Arial" w:cs="Arial"/>
          <w:sz w:val="22"/>
        </w:rPr>
        <w:t xml:space="preserve">The knowledge generated helps in the process of research and development, to increase the sales </w:t>
      </w:r>
      <w:proofErr w:type="gramStart"/>
      <w:r w:rsidR="005817C2" w:rsidRPr="00103F24">
        <w:rPr>
          <w:rFonts w:ascii="Arial" w:hAnsi="Arial" w:cs="Arial"/>
          <w:sz w:val="22"/>
        </w:rPr>
        <w:t>and also</w:t>
      </w:r>
      <w:proofErr w:type="gramEnd"/>
      <w:r w:rsidR="005817C2" w:rsidRPr="00103F24">
        <w:rPr>
          <w:rFonts w:ascii="Arial" w:hAnsi="Arial" w:cs="Arial"/>
          <w:sz w:val="22"/>
        </w:rPr>
        <w:t xml:space="preserve"> delivers a greater efficiency in the other fields. The data is collected by the team in the form of secondary and primary data. The primary data is collected by the surveys, interviews, social media apps, online </w:t>
      </w:r>
      <w:proofErr w:type="gramStart"/>
      <w:r w:rsidR="005817C2" w:rsidRPr="00103F24">
        <w:rPr>
          <w:rFonts w:ascii="Arial" w:hAnsi="Arial" w:cs="Arial"/>
          <w:sz w:val="22"/>
        </w:rPr>
        <w:t>tracking</w:t>
      </w:r>
      <w:proofErr w:type="gramEnd"/>
      <w:r w:rsidR="005817C2" w:rsidRPr="00103F24">
        <w:rPr>
          <w:rFonts w:ascii="Arial" w:hAnsi="Arial" w:cs="Arial"/>
          <w:sz w:val="22"/>
        </w:rPr>
        <w:t xml:space="preserve"> and various forms. This data is often more </w:t>
      </w:r>
      <w:proofErr w:type="gramStart"/>
      <w:r w:rsidR="005817C2" w:rsidRPr="00103F24">
        <w:rPr>
          <w:rFonts w:ascii="Arial" w:hAnsi="Arial" w:cs="Arial"/>
          <w:sz w:val="22"/>
        </w:rPr>
        <w:t>accurate</w:t>
      </w:r>
      <w:proofErr w:type="gramEnd"/>
      <w:r w:rsidR="005817C2" w:rsidRPr="00103F24">
        <w:rPr>
          <w:rFonts w:ascii="Arial" w:hAnsi="Arial" w:cs="Arial"/>
          <w:sz w:val="22"/>
        </w:rPr>
        <w:t xml:space="preserve"> but this form is also quite expensive</w:t>
      </w:r>
      <w:r w:rsidR="00107498" w:rsidRPr="00103F24">
        <w:rPr>
          <w:rFonts w:ascii="Arial" w:hAnsi="Arial" w:cs="Arial"/>
          <w:sz w:val="22"/>
        </w:rPr>
        <w:t>.</w:t>
      </w:r>
      <w:r w:rsidR="005817C2" w:rsidRPr="00103F24">
        <w:rPr>
          <w:rFonts w:ascii="Arial" w:hAnsi="Arial" w:cs="Arial"/>
          <w:sz w:val="22"/>
        </w:rPr>
        <w:t xml:space="preserve"> </w:t>
      </w:r>
      <w:r w:rsidR="00107498" w:rsidRPr="00103F24">
        <w:rPr>
          <w:rFonts w:ascii="Arial" w:hAnsi="Arial" w:cs="Arial"/>
          <w:sz w:val="22"/>
        </w:rPr>
        <w:t>T</w:t>
      </w:r>
      <w:r w:rsidR="005817C2" w:rsidRPr="00103F24">
        <w:rPr>
          <w:rFonts w:ascii="Arial" w:hAnsi="Arial" w:cs="Arial"/>
          <w:sz w:val="22"/>
        </w:rPr>
        <w:t xml:space="preserve">he data collected through </w:t>
      </w:r>
      <w:r w:rsidR="00107498" w:rsidRPr="00103F24">
        <w:rPr>
          <w:rFonts w:ascii="Arial" w:hAnsi="Arial" w:cs="Arial"/>
          <w:sz w:val="22"/>
        </w:rPr>
        <w:t xml:space="preserve">secondary </w:t>
      </w:r>
      <w:r w:rsidR="005817C2" w:rsidRPr="00103F24">
        <w:rPr>
          <w:rFonts w:ascii="Arial" w:hAnsi="Arial" w:cs="Arial"/>
          <w:sz w:val="22"/>
        </w:rPr>
        <w:t xml:space="preserve">sources is often referred as quantitative data. It is easy and affordable to obtain secondary </w:t>
      </w:r>
      <w:proofErr w:type="gramStart"/>
      <w:r w:rsidR="005817C2" w:rsidRPr="00103F24">
        <w:rPr>
          <w:rFonts w:ascii="Arial" w:hAnsi="Arial" w:cs="Arial"/>
          <w:sz w:val="22"/>
        </w:rPr>
        <w:t>data</w:t>
      </w:r>
      <w:proofErr w:type="gramEnd"/>
      <w:r w:rsidR="005817C2" w:rsidRPr="00103F24">
        <w:rPr>
          <w:rFonts w:ascii="Arial" w:hAnsi="Arial" w:cs="Arial"/>
          <w:sz w:val="22"/>
        </w:rPr>
        <w:t xml:space="preserve"> but this also have the risk of inaccuracy. The secondary data is collected through financial statements, internet, government records, business magazines and journals. </w:t>
      </w:r>
      <w:r w:rsidRPr="00103F24">
        <w:rPr>
          <w:rFonts w:ascii="Arial" w:hAnsi="Arial" w:cs="Arial"/>
          <w:sz w:val="22"/>
        </w:rPr>
        <w:t>The knowledge navigators are a</w:t>
      </w:r>
      <w:r w:rsidR="00107498" w:rsidRPr="00103F24">
        <w:rPr>
          <w:rFonts w:ascii="Arial" w:hAnsi="Arial" w:cs="Arial"/>
          <w:sz w:val="22"/>
        </w:rPr>
        <w:t xml:space="preserve">lso the crucial </w:t>
      </w:r>
      <w:r w:rsidR="00107498" w:rsidRPr="00103F24">
        <w:rPr>
          <w:rFonts w:ascii="Arial" w:hAnsi="Arial" w:cs="Arial"/>
          <w:sz w:val="22"/>
        </w:rPr>
        <w:lastRenderedPageBreak/>
        <w:t>participants</w:t>
      </w:r>
      <w:r w:rsidRPr="00103F24">
        <w:rPr>
          <w:rFonts w:ascii="Arial" w:hAnsi="Arial" w:cs="Arial"/>
          <w:sz w:val="22"/>
        </w:rPr>
        <w:t xml:space="preserve"> which are sometimes</w:t>
      </w:r>
      <w:r w:rsidR="00107498" w:rsidRPr="00103F24">
        <w:rPr>
          <w:rFonts w:ascii="Arial" w:hAnsi="Arial" w:cs="Arial"/>
          <w:sz w:val="22"/>
        </w:rPr>
        <w:t xml:space="preserve"> prevailing</w:t>
      </w:r>
      <w:r w:rsidRPr="00103F24">
        <w:rPr>
          <w:rFonts w:ascii="Arial" w:hAnsi="Arial" w:cs="Arial"/>
          <w:sz w:val="22"/>
        </w:rPr>
        <w:t xml:space="preserve"> within the company or are hired by the company because of their</w:t>
      </w:r>
      <w:r w:rsidR="00107498" w:rsidRPr="00103F24">
        <w:rPr>
          <w:rFonts w:ascii="Arial" w:hAnsi="Arial" w:cs="Arial"/>
          <w:sz w:val="22"/>
        </w:rPr>
        <w:t xml:space="preserve"> expertise in the knowledge </w:t>
      </w:r>
      <w:r w:rsidR="00FF0129" w:rsidRPr="00103F24">
        <w:rPr>
          <w:rFonts w:ascii="Arial" w:hAnsi="Arial" w:cs="Arial"/>
          <w:sz w:val="22"/>
        </w:rPr>
        <w:t>management process</w:t>
      </w:r>
      <w:r w:rsidRPr="00103F24">
        <w:rPr>
          <w:rFonts w:ascii="Arial" w:hAnsi="Arial" w:cs="Arial"/>
          <w:sz w:val="22"/>
        </w:rPr>
        <w:t xml:space="preserve">. These navigators are accountable to provide the significant information which must help in the progress of the company. The knowledge management team must have various skills which range from awareness of business to management skills. Because of which the team comprises of number of participants where everyone </w:t>
      </w:r>
      <w:proofErr w:type="gramStart"/>
      <w:r w:rsidRPr="00103F24">
        <w:rPr>
          <w:rFonts w:ascii="Arial" w:hAnsi="Arial" w:cs="Arial"/>
          <w:sz w:val="22"/>
        </w:rPr>
        <w:t>possess</w:t>
      </w:r>
      <w:proofErr w:type="gramEnd"/>
      <w:r w:rsidRPr="00103F24">
        <w:rPr>
          <w:rFonts w:ascii="Arial" w:hAnsi="Arial" w:cs="Arial"/>
          <w:sz w:val="22"/>
        </w:rPr>
        <w:t xml:space="preserve"> one or</w:t>
      </w:r>
      <w:r w:rsidR="00107498" w:rsidRPr="00103F24">
        <w:rPr>
          <w:rFonts w:ascii="Arial" w:hAnsi="Arial" w:cs="Arial"/>
          <w:sz w:val="22"/>
        </w:rPr>
        <w:t xml:space="preserve"> the other ability which helps i</w:t>
      </w:r>
      <w:r w:rsidRPr="00103F24">
        <w:rPr>
          <w:rFonts w:ascii="Arial" w:hAnsi="Arial" w:cs="Arial"/>
          <w:sz w:val="22"/>
        </w:rPr>
        <w:t xml:space="preserve">n the collection of knowledge. The leaders contribute </w:t>
      </w:r>
      <w:r w:rsidR="004F5D02" w:rsidRPr="00103F24">
        <w:rPr>
          <w:rFonts w:ascii="Arial" w:hAnsi="Arial" w:cs="Arial"/>
          <w:sz w:val="22"/>
        </w:rPr>
        <w:t xml:space="preserve">by promoting the techniques within the organisation. The </w:t>
      </w:r>
      <w:proofErr w:type="spellStart"/>
      <w:r w:rsidR="004F5D02" w:rsidRPr="00103F24">
        <w:rPr>
          <w:rFonts w:ascii="Arial" w:hAnsi="Arial" w:cs="Arial"/>
          <w:sz w:val="22"/>
        </w:rPr>
        <w:t>mang</w:t>
      </w:r>
      <w:r w:rsidR="00FF0129" w:rsidRPr="00103F24">
        <w:rPr>
          <w:rFonts w:ascii="Arial" w:hAnsi="Arial" w:cs="Arial"/>
          <w:sz w:val="22"/>
        </w:rPr>
        <w:t>a</w:t>
      </w:r>
      <w:r w:rsidR="004F5D02" w:rsidRPr="00103F24">
        <w:rPr>
          <w:rFonts w:ascii="Arial" w:hAnsi="Arial" w:cs="Arial"/>
          <w:sz w:val="22"/>
        </w:rPr>
        <w:t>ers</w:t>
      </w:r>
      <w:proofErr w:type="spellEnd"/>
      <w:r w:rsidR="004F5D02" w:rsidRPr="00103F24">
        <w:rPr>
          <w:rFonts w:ascii="Arial" w:hAnsi="Arial" w:cs="Arial"/>
          <w:sz w:val="22"/>
        </w:rPr>
        <w:t xml:space="preserve"> contribute by collecting the information from the internal and external managements. The content editors are accountable for the structuring and coding content which plays a crucial </w:t>
      </w:r>
      <w:proofErr w:type="gramStart"/>
      <w:r w:rsidR="004F5D02" w:rsidRPr="00103F24">
        <w:rPr>
          <w:rFonts w:ascii="Arial" w:hAnsi="Arial" w:cs="Arial"/>
          <w:sz w:val="22"/>
        </w:rPr>
        <w:t>role</w:t>
      </w:r>
      <w:proofErr w:type="gramEnd"/>
      <w:r w:rsidR="004F5D02" w:rsidRPr="00103F24">
        <w:rPr>
          <w:rFonts w:ascii="Arial" w:hAnsi="Arial" w:cs="Arial"/>
          <w:sz w:val="22"/>
        </w:rPr>
        <w:t xml:space="preserve"> and they also contribute in the process by documenting the knowledge. The employees contribute by pouring their expertise in the various matters and it also helps them to ask question from the senior management and enhance their knowledge</w:t>
      </w:r>
      <w:r w:rsidR="00FF0129" w:rsidRPr="00103F24">
        <w:rPr>
          <w:rFonts w:ascii="Arial" w:hAnsi="Arial" w:cs="Arial"/>
          <w:sz w:val="22"/>
        </w:rPr>
        <w:t xml:space="preserve"> (</w:t>
      </w:r>
      <w:r w:rsidR="00FF0129" w:rsidRPr="00103F24">
        <w:rPr>
          <w:rFonts w:ascii="Arial" w:hAnsi="Arial" w:cs="Arial"/>
          <w:sz w:val="22"/>
          <w:shd w:val="clear" w:color="auto" w:fill="FFFFFF"/>
        </w:rPr>
        <w:t>Abubakar and. et. al., 2019</w:t>
      </w:r>
      <w:r w:rsidR="00FF0129" w:rsidRPr="00103F24">
        <w:rPr>
          <w:rFonts w:ascii="Arial" w:hAnsi="Arial" w:cs="Arial"/>
          <w:sz w:val="22"/>
        </w:rPr>
        <w:t>)</w:t>
      </w:r>
      <w:r w:rsidR="004F5D02" w:rsidRPr="00103F24">
        <w:rPr>
          <w:rFonts w:ascii="Arial" w:hAnsi="Arial" w:cs="Arial"/>
          <w:sz w:val="22"/>
        </w:rPr>
        <w:t xml:space="preserve">. </w:t>
      </w:r>
    </w:p>
    <w:p w14:paraId="1197F430" w14:textId="77777777" w:rsidR="00847EBD" w:rsidRPr="00103F24" w:rsidRDefault="00847EBD" w:rsidP="00847EBD">
      <w:pPr>
        <w:pStyle w:val="Heading2"/>
        <w:rPr>
          <w:rFonts w:ascii="Arial" w:hAnsi="Arial" w:cs="Arial"/>
          <w:sz w:val="22"/>
          <w:szCs w:val="22"/>
          <w:lang w:val="en-US"/>
        </w:rPr>
      </w:pPr>
      <w:bookmarkStart w:id="4" w:name="_Toc141968903"/>
      <w:bookmarkStart w:id="5" w:name="_Toc141970987"/>
      <w:r w:rsidRPr="00103F24">
        <w:rPr>
          <w:rFonts w:ascii="Arial" w:hAnsi="Arial" w:cs="Arial"/>
          <w:sz w:val="22"/>
          <w:szCs w:val="22"/>
          <w:lang w:val="en-US"/>
        </w:rPr>
        <w:t xml:space="preserve">Approaches of knowledge management used at </w:t>
      </w:r>
      <w:proofErr w:type="gramStart"/>
      <w:r w:rsidRPr="00103F24">
        <w:rPr>
          <w:rFonts w:ascii="Arial" w:hAnsi="Arial" w:cs="Arial"/>
          <w:sz w:val="22"/>
          <w:szCs w:val="22"/>
          <w:lang w:val="en-US"/>
        </w:rPr>
        <w:t>Sainsbury’s</w:t>
      </w:r>
      <w:bookmarkEnd w:id="4"/>
      <w:bookmarkEnd w:id="5"/>
      <w:proofErr w:type="gramEnd"/>
    </w:p>
    <w:p w14:paraId="0D7F9714" w14:textId="04D34347" w:rsidR="00847EBD" w:rsidRPr="00103F24" w:rsidRDefault="00847EBD" w:rsidP="00847EBD">
      <w:pPr>
        <w:rPr>
          <w:rFonts w:ascii="Arial" w:hAnsi="Arial" w:cs="Arial"/>
          <w:sz w:val="22"/>
          <w:lang w:val="en-US"/>
        </w:rPr>
      </w:pPr>
      <w:r w:rsidRPr="00103F24">
        <w:rPr>
          <w:rFonts w:ascii="Arial" w:hAnsi="Arial" w:cs="Arial"/>
          <w:sz w:val="22"/>
          <w:lang w:val="en-US"/>
        </w:rPr>
        <w:t xml:space="preserve">Knowledge management is extremely crucial to the organisation as this helps the organisation in organizing, identifying, </w:t>
      </w:r>
      <w:proofErr w:type="gramStart"/>
      <w:r w:rsidRPr="00103F24">
        <w:rPr>
          <w:rFonts w:ascii="Arial" w:hAnsi="Arial" w:cs="Arial"/>
          <w:sz w:val="22"/>
          <w:lang w:val="en-US"/>
        </w:rPr>
        <w:t>storing</w:t>
      </w:r>
      <w:proofErr w:type="gramEnd"/>
      <w:r w:rsidRPr="00103F24">
        <w:rPr>
          <w:rFonts w:ascii="Arial" w:hAnsi="Arial" w:cs="Arial"/>
          <w:sz w:val="22"/>
          <w:lang w:val="en-US"/>
        </w:rPr>
        <w:t xml:space="preserve"> and distributing information in the overall organisation. This plays a crucial role in Sainsbury’s overall success of the </w:t>
      </w:r>
      <w:r w:rsidR="00DB2565" w:rsidRPr="00103F24">
        <w:rPr>
          <w:rFonts w:ascii="Arial" w:hAnsi="Arial" w:cs="Arial"/>
          <w:sz w:val="22"/>
          <w:lang w:val="en-US"/>
        </w:rPr>
        <w:t>organization</w:t>
      </w:r>
      <w:r w:rsidRPr="00103F24">
        <w:rPr>
          <w:rFonts w:ascii="Arial" w:hAnsi="Arial" w:cs="Arial"/>
          <w:sz w:val="22"/>
          <w:lang w:val="en-US"/>
        </w:rPr>
        <w:t xml:space="preserve">, as this provides the employees more access to the knowledge and promotes overall success of the </w:t>
      </w:r>
      <w:r w:rsidR="00DB2565" w:rsidRPr="00103F24">
        <w:rPr>
          <w:rFonts w:ascii="Arial" w:hAnsi="Arial" w:cs="Arial"/>
          <w:sz w:val="22"/>
          <w:lang w:val="en-US"/>
        </w:rPr>
        <w:t>organization</w:t>
      </w:r>
      <w:r w:rsidRPr="00103F24">
        <w:rPr>
          <w:rFonts w:ascii="Arial" w:hAnsi="Arial" w:cs="Arial"/>
          <w:sz w:val="22"/>
          <w:lang w:val="en-US"/>
        </w:rPr>
        <w:t xml:space="preserve"> (</w:t>
      </w:r>
      <w:proofErr w:type="spellStart"/>
      <w:r w:rsidRPr="00103F24">
        <w:rPr>
          <w:rFonts w:ascii="Arial" w:hAnsi="Arial" w:cs="Arial"/>
          <w:sz w:val="22"/>
          <w:shd w:val="clear" w:color="auto" w:fill="FFFFFF"/>
        </w:rPr>
        <w:t>Manesh</w:t>
      </w:r>
      <w:proofErr w:type="spellEnd"/>
      <w:r w:rsidRPr="00103F24">
        <w:rPr>
          <w:rFonts w:ascii="Arial" w:hAnsi="Arial" w:cs="Arial"/>
          <w:sz w:val="22"/>
          <w:shd w:val="clear" w:color="auto" w:fill="FFFFFF"/>
        </w:rPr>
        <w:t>, 2020</w:t>
      </w:r>
      <w:r w:rsidRPr="00103F24">
        <w:rPr>
          <w:rFonts w:ascii="Arial" w:hAnsi="Arial" w:cs="Arial"/>
          <w:sz w:val="22"/>
          <w:lang w:val="en-US"/>
        </w:rPr>
        <w:t xml:space="preserve">). There are certain approaches that are going to contribute </w:t>
      </w:r>
      <w:proofErr w:type="gramStart"/>
      <w:r w:rsidRPr="00103F24">
        <w:rPr>
          <w:rFonts w:ascii="Arial" w:hAnsi="Arial" w:cs="Arial"/>
          <w:sz w:val="22"/>
          <w:lang w:val="en-US"/>
        </w:rPr>
        <w:t>in</w:t>
      </w:r>
      <w:proofErr w:type="gramEnd"/>
      <w:r w:rsidRPr="00103F24">
        <w:rPr>
          <w:rFonts w:ascii="Arial" w:hAnsi="Arial" w:cs="Arial"/>
          <w:sz w:val="22"/>
          <w:lang w:val="en-US"/>
        </w:rPr>
        <w:t xml:space="preserve"> the success of overall organisation, as the management of approaches can contribute in various elements of the organization. The approaches of knowledge management are-</w:t>
      </w:r>
    </w:p>
    <w:p w14:paraId="72D3923C" w14:textId="77777777" w:rsidR="00847EBD" w:rsidRPr="00103F24" w:rsidRDefault="00847EBD" w:rsidP="00847EBD">
      <w:pPr>
        <w:rPr>
          <w:rFonts w:ascii="Arial" w:hAnsi="Arial" w:cs="Arial"/>
          <w:sz w:val="22"/>
          <w:lang w:val="en-US"/>
        </w:rPr>
      </w:pPr>
      <w:r w:rsidRPr="00103F24">
        <w:rPr>
          <w:rFonts w:ascii="Arial" w:hAnsi="Arial" w:cs="Arial"/>
          <w:i/>
          <w:sz w:val="22"/>
          <w:lang w:val="en-US"/>
        </w:rPr>
        <w:t>Explicit knowledge-</w:t>
      </w:r>
      <w:r w:rsidRPr="00103F24">
        <w:rPr>
          <w:rFonts w:ascii="Arial" w:hAnsi="Arial" w:cs="Arial"/>
          <w:sz w:val="22"/>
          <w:lang w:val="en-US"/>
        </w:rPr>
        <w:t xml:space="preserve"> This approach is based on single person describing its knowledge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assisting the organisation by expressing on what they are doing, occasionally. In this process, the approach of explicit knowledge is about accepting the knowledge of a person that is useful for the organization and expressing it and making it unambiguous. This knowledge management approach has contributed towards the success of Sainsbury’s, as the person that expresses the knowledge for the betterment of the organisation and for generating more skills in the organisation, has contributed to development of employees. This process of creation assists them in creating ‘knowledge asset’. This approach is concentrated on passing the knowledge asset in the overall organization via various methods such providing practice, standard procedures, </w:t>
      </w:r>
      <w:proofErr w:type="gramStart"/>
      <w:r w:rsidRPr="00103F24">
        <w:rPr>
          <w:rFonts w:ascii="Arial" w:hAnsi="Arial" w:cs="Arial"/>
          <w:sz w:val="22"/>
          <w:lang w:val="en-US"/>
        </w:rPr>
        <w:t>documents</w:t>
      </w:r>
      <w:proofErr w:type="gramEnd"/>
      <w:r w:rsidRPr="00103F24">
        <w:rPr>
          <w:rFonts w:ascii="Arial" w:hAnsi="Arial" w:cs="Arial"/>
          <w:sz w:val="22"/>
          <w:lang w:val="en-US"/>
        </w:rPr>
        <w:t xml:space="preserve"> and other methods of passing the information. With the use of </w:t>
      </w:r>
      <w:proofErr w:type="gramStart"/>
      <w:r w:rsidRPr="00103F24">
        <w:rPr>
          <w:rFonts w:ascii="Arial" w:hAnsi="Arial" w:cs="Arial"/>
          <w:sz w:val="22"/>
          <w:lang w:val="en-US"/>
        </w:rPr>
        <w:t>technology</w:t>
      </w:r>
      <w:proofErr w:type="gramEnd"/>
      <w:r w:rsidRPr="00103F24">
        <w:rPr>
          <w:rFonts w:ascii="Arial" w:hAnsi="Arial" w:cs="Arial"/>
          <w:sz w:val="22"/>
          <w:lang w:val="en-US"/>
        </w:rPr>
        <w:t xml:space="preserve"> the knowledge of one individual is passed in the organization via internet and intranet.</w:t>
      </w:r>
    </w:p>
    <w:p w14:paraId="399DFBF0" w14:textId="77777777" w:rsidR="00847EBD" w:rsidRPr="00103F24" w:rsidRDefault="00847EBD" w:rsidP="00847EBD">
      <w:pPr>
        <w:rPr>
          <w:rFonts w:ascii="Arial" w:hAnsi="Arial" w:cs="Arial"/>
          <w:sz w:val="22"/>
          <w:lang w:val="en-US"/>
        </w:rPr>
      </w:pPr>
      <w:r w:rsidRPr="00103F24">
        <w:rPr>
          <w:rFonts w:ascii="Arial" w:hAnsi="Arial" w:cs="Arial"/>
          <w:i/>
          <w:sz w:val="22"/>
          <w:lang w:val="en-US"/>
        </w:rPr>
        <w:lastRenderedPageBreak/>
        <w:t>Implicit knowledge-</w:t>
      </w:r>
      <w:r w:rsidRPr="00103F24">
        <w:rPr>
          <w:rFonts w:ascii="Arial" w:hAnsi="Arial" w:cs="Arial"/>
          <w:sz w:val="22"/>
          <w:lang w:val="en-US"/>
        </w:rPr>
        <w:t xml:space="preserve"> Implicit knowledge is the approach which is known for applying explicit knowledge approach practically; this approach involves asking the members of team on how the task will be performed. This is going to implement various types of ways of performing the task and this approach also encourages communication between the team members (</w:t>
      </w:r>
      <w:proofErr w:type="spellStart"/>
      <w:r w:rsidRPr="00103F24">
        <w:rPr>
          <w:rFonts w:ascii="Arial" w:hAnsi="Arial" w:cs="Arial"/>
          <w:sz w:val="22"/>
          <w:shd w:val="clear" w:color="auto" w:fill="FFFFFF"/>
        </w:rPr>
        <w:t>Gardeazabal</w:t>
      </w:r>
      <w:proofErr w:type="spellEnd"/>
      <w:r w:rsidRPr="00103F24">
        <w:rPr>
          <w:rFonts w:ascii="Arial" w:hAnsi="Arial" w:cs="Arial"/>
          <w:sz w:val="22"/>
          <w:shd w:val="clear" w:color="auto" w:fill="FFFFFF"/>
        </w:rPr>
        <w:t>, 2023</w:t>
      </w:r>
      <w:r w:rsidRPr="00103F24">
        <w:rPr>
          <w:rFonts w:ascii="Arial" w:hAnsi="Arial" w:cs="Arial"/>
          <w:sz w:val="22"/>
          <w:lang w:val="en-US"/>
        </w:rPr>
        <w:t xml:space="preserve">). With good communication and implementing different ways of performing the task, brings food outcomes to the organisation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assess the best for the organisation. This approach has contributed </w:t>
      </w:r>
      <w:proofErr w:type="gramStart"/>
      <w:r w:rsidRPr="00103F24">
        <w:rPr>
          <w:rFonts w:ascii="Arial" w:hAnsi="Arial" w:cs="Arial"/>
          <w:sz w:val="22"/>
          <w:lang w:val="en-US"/>
        </w:rPr>
        <w:t>in</w:t>
      </w:r>
      <w:proofErr w:type="gramEnd"/>
      <w:r w:rsidRPr="00103F24">
        <w:rPr>
          <w:rFonts w:ascii="Arial" w:hAnsi="Arial" w:cs="Arial"/>
          <w:sz w:val="22"/>
          <w:lang w:val="en-US"/>
        </w:rPr>
        <w:t xml:space="preserve"> success of Sainsbury’s as It encourages communication and is also open to adopt innovative ways of performing task, which have assisted in boosting the organizational success. </w:t>
      </w:r>
    </w:p>
    <w:p w14:paraId="7CD6EEA4"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These both approaches have the potential in contributing </w:t>
      </w:r>
      <w:proofErr w:type="gramStart"/>
      <w:r w:rsidRPr="00103F24">
        <w:rPr>
          <w:rFonts w:ascii="Arial" w:hAnsi="Arial" w:cs="Arial"/>
          <w:sz w:val="22"/>
          <w:lang w:val="en-US"/>
        </w:rPr>
        <w:t>in</w:t>
      </w:r>
      <w:proofErr w:type="gramEnd"/>
      <w:r w:rsidRPr="00103F24">
        <w:rPr>
          <w:rFonts w:ascii="Arial" w:hAnsi="Arial" w:cs="Arial"/>
          <w:sz w:val="22"/>
          <w:lang w:val="en-US"/>
        </w:rPr>
        <w:t xml:space="preserve"> the success of the organisation and are also going to provide the organisation with caliber of facing future challenges of the business.</w:t>
      </w:r>
    </w:p>
    <w:p w14:paraId="5C8DFC38" w14:textId="77777777" w:rsidR="00847EBD" w:rsidRPr="00103F24" w:rsidRDefault="00847EBD" w:rsidP="00847EBD">
      <w:pPr>
        <w:pStyle w:val="Heading2"/>
        <w:rPr>
          <w:rFonts w:ascii="Arial" w:hAnsi="Arial" w:cs="Arial"/>
          <w:b/>
          <w:bCs w:val="0"/>
          <w:sz w:val="22"/>
          <w:szCs w:val="22"/>
          <w:lang w:val="en-US"/>
        </w:rPr>
      </w:pPr>
      <w:bookmarkStart w:id="6" w:name="_Toc141968904"/>
      <w:bookmarkStart w:id="7" w:name="_Toc141970988"/>
      <w:r w:rsidRPr="00103F24">
        <w:rPr>
          <w:rFonts w:ascii="Arial" w:hAnsi="Arial" w:cs="Arial"/>
          <w:b/>
          <w:bCs w:val="0"/>
          <w:sz w:val="22"/>
          <w:szCs w:val="22"/>
          <w:lang w:val="en-US"/>
        </w:rPr>
        <w:t>Importance of Investing in knowledge management for the company</w:t>
      </w:r>
      <w:bookmarkEnd w:id="6"/>
      <w:bookmarkEnd w:id="7"/>
    </w:p>
    <w:p w14:paraId="4E11C6E3"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Knowledge management tools and techniques which are invaluable way of growing and expanding the business as well as knowledge management ensures that the company is going to achieve its set and desired goal. Sainsbury’s has invested and still has requirement of investing more towards knowledge management in the organisation as to make the organisation capable of facing future challenges. Knowledge management holds a huge importance for the organisation for developing the organisation and making it </w:t>
      </w:r>
      <w:proofErr w:type="gramStart"/>
      <w:r w:rsidRPr="00103F24">
        <w:rPr>
          <w:rFonts w:ascii="Arial" w:hAnsi="Arial" w:cs="Arial"/>
          <w:sz w:val="22"/>
          <w:lang w:val="en-US"/>
        </w:rPr>
        <w:t>capable,</w:t>
      </w:r>
      <w:proofErr w:type="gramEnd"/>
      <w:r w:rsidRPr="00103F24">
        <w:rPr>
          <w:rFonts w:ascii="Arial" w:hAnsi="Arial" w:cs="Arial"/>
          <w:sz w:val="22"/>
          <w:lang w:val="en-US"/>
        </w:rPr>
        <w:t xml:space="preserve"> of dealing with challenges (</w:t>
      </w:r>
      <w:r w:rsidRPr="00103F24">
        <w:rPr>
          <w:rFonts w:ascii="Arial" w:hAnsi="Arial" w:cs="Arial"/>
          <w:sz w:val="22"/>
          <w:shd w:val="clear" w:color="auto" w:fill="FFFFFF"/>
        </w:rPr>
        <w:t>Kim, Koo and Han, 2021</w:t>
      </w:r>
      <w:r w:rsidRPr="00103F24">
        <w:rPr>
          <w:rFonts w:ascii="Arial" w:hAnsi="Arial" w:cs="Arial"/>
          <w:sz w:val="22"/>
          <w:lang w:val="en-US"/>
        </w:rPr>
        <w:t xml:space="preserve">).  Knowledge management is important in the organisation as it improves the decision making of the organisation, as there is access to leading practices and expertise. It also assists the organisation intensifying innovation via borderless and more extensive collaboration. It also focuses on reducing the know-how loss by detaining tacit and explicit knowledge. Knowledge management also focuses on increasing the productivity of the organisation via the approaches of knowledge management proper training has provided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provides the opportunity of accessing knowledge timely. Knowledge management also assists in providing more satisfaction to the client as it inherits the value of delivering valuable insights to the clients.  Knowledge management also provides the organisation with the ability and quality of collaborating with the organisation and it also assist in standardizing the working ways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giving the opportunity of discussions with the leading experts. Knowledge management holds wide importance for organisation Sainsbury’s as it makes the flow of information more accurate in the organization and makes the information accessible to everyone in the organisation. This provides the employees of the organisation with more </w:t>
      </w:r>
      <w:r w:rsidRPr="00103F24">
        <w:rPr>
          <w:rFonts w:ascii="Arial" w:hAnsi="Arial" w:cs="Arial"/>
          <w:sz w:val="22"/>
          <w:lang w:val="en-US"/>
        </w:rPr>
        <w:lastRenderedPageBreak/>
        <w:t xml:space="preserve">knowledge and skills that are beneficial for the success of the organisation and achieving the goals of the organisation that are set. Knowledge management also comes with the advantage of promoting the generation of new knowledge with the references of information received from the organisation; this provides the organisation with achieving the competitive advantage over other organisation and growing it in the market. This also helps the employee of Sainsbury’s by supporting in their growth and developing to other level, which they </w:t>
      </w:r>
      <w:proofErr w:type="gramStart"/>
      <w:r w:rsidRPr="00103F24">
        <w:rPr>
          <w:rFonts w:ascii="Arial" w:hAnsi="Arial" w:cs="Arial"/>
          <w:sz w:val="22"/>
          <w:lang w:val="en-US"/>
        </w:rPr>
        <w:t>are able to</w:t>
      </w:r>
      <w:proofErr w:type="gramEnd"/>
      <w:r w:rsidRPr="00103F24">
        <w:rPr>
          <w:rFonts w:ascii="Arial" w:hAnsi="Arial" w:cs="Arial"/>
          <w:sz w:val="22"/>
          <w:lang w:val="en-US"/>
        </w:rPr>
        <w:t xml:space="preserve"> work efficiently for achievement of the goals of organization (</w:t>
      </w:r>
      <w:r w:rsidRPr="00103F24">
        <w:rPr>
          <w:rFonts w:ascii="Arial" w:hAnsi="Arial" w:cs="Arial"/>
          <w:sz w:val="22"/>
          <w:shd w:val="clear" w:color="auto" w:fill="FFFFFF"/>
        </w:rPr>
        <w:t>Rehman and Iqbal, 2020</w:t>
      </w:r>
      <w:r w:rsidRPr="00103F24">
        <w:rPr>
          <w:rFonts w:ascii="Arial" w:hAnsi="Arial" w:cs="Arial"/>
          <w:sz w:val="22"/>
          <w:lang w:val="en-US"/>
        </w:rPr>
        <w:t xml:space="preserve">). This also holds huge importance as it provides competitive advantage to the company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improves processes that are followed in the organisation, which ultimately contributes towards the efficiency of the organisation. Due to these reasons, it is important for Sainsbury’s to further invest in knowledge management, to make the organisation capable of facing future challenges.</w:t>
      </w:r>
    </w:p>
    <w:p w14:paraId="1407CB97" w14:textId="77777777" w:rsidR="00847EBD" w:rsidRPr="00103F24" w:rsidRDefault="00847EBD" w:rsidP="00847EBD">
      <w:pPr>
        <w:rPr>
          <w:rFonts w:ascii="Arial" w:hAnsi="Arial" w:cs="Arial"/>
          <w:b/>
          <w:sz w:val="22"/>
          <w:lang w:val="en-US"/>
        </w:rPr>
      </w:pPr>
      <w:r w:rsidRPr="00103F24">
        <w:rPr>
          <w:rFonts w:ascii="Arial" w:hAnsi="Arial" w:cs="Arial"/>
          <w:b/>
          <w:sz w:val="22"/>
          <w:lang w:val="en-US"/>
        </w:rPr>
        <w:t>Challenges of knowledge management</w:t>
      </w:r>
    </w:p>
    <w:p w14:paraId="0A1A1D9A"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Outdated Technology- Since in the organisation employees might have different ways of accessing to knowledge in the organisation. Sometimes the systems and technology used in the organisation might be outdated and not appropriate for modern system of knowledge management. When the employees will be using less updated technology then it will be difficult for employees to share or transfer knowledge, therefore Sainsbury’s should implement updated technology in the organisation that provide access to modern knowledge management system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enable the organisation in staying competitive. </w:t>
      </w:r>
    </w:p>
    <w:p w14:paraId="26EE43D6"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Resistance for change- Implementation of knowledge management in the </w:t>
      </w:r>
      <w:proofErr w:type="spellStart"/>
      <w:r w:rsidRPr="00103F24">
        <w:rPr>
          <w:rFonts w:ascii="Arial" w:hAnsi="Arial" w:cs="Arial"/>
          <w:sz w:val="22"/>
          <w:lang w:val="en-US"/>
        </w:rPr>
        <w:t>organisation</w:t>
      </w:r>
      <w:proofErr w:type="spellEnd"/>
      <w:r w:rsidRPr="00103F24">
        <w:rPr>
          <w:rFonts w:ascii="Arial" w:hAnsi="Arial" w:cs="Arial"/>
          <w:sz w:val="22"/>
          <w:lang w:val="en-US"/>
        </w:rPr>
        <w:t xml:space="preserve"> often has the requirement of bringing cultural change to the organization (</w:t>
      </w:r>
      <w:r w:rsidRPr="00103F24">
        <w:rPr>
          <w:rFonts w:ascii="Arial" w:hAnsi="Arial" w:cs="Arial"/>
          <w:sz w:val="22"/>
          <w:shd w:val="clear" w:color="auto" w:fill="FFFFFF"/>
        </w:rPr>
        <w:t>Hock-</w:t>
      </w:r>
      <w:proofErr w:type="spellStart"/>
      <w:r w:rsidRPr="00103F24">
        <w:rPr>
          <w:rFonts w:ascii="Arial" w:hAnsi="Arial" w:cs="Arial"/>
          <w:sz w:val="22"/>
          <w:shd w:val="clear" w:color="auto" w:fill="FFFFFF"/>
        </w:rPr>
        <w:t>Doepgen</w:t>
      </w:r>
      <w:proofErr w:type="spellEnd"/>
      <w:r w:rsidRPr="00103F24">
        <w:rPr>
          <w:rFonts w:ascii="Arial" w:hAnsi="Arial" w:cs="Arial"/>
          <w:sz w:val="22"/>
          <w:shd w:val="clear" w:color="auto" w:fill="FFFFFF"/>
        </w:rPr>
        <w:t>, 2021</w:t>
      </w:r>
      <w:r w:rsidRPr="00103F24">
        <w:rPr>
          <w:rFonts w:ascii="Arial" w:hAnsi="Arial" w:cs="Arial"/>
          <w:sz w:val="22"/>
          <w:lang w:val="en-US"/>
        </w:rPr>
        <w:t xml:space="preserve">). Many of the employees might adapt to changes that are made to organization but some </w:t>
      </w:r>
      <w:proofErr w:type="gramStart"/>
      <w:r w:rsidRPr="00103F24">
        <w:rPr>
          <w:rFonts w:ascii="Arial" w:hAnsi="Arial" w:cs="Arial"/>
          <w:sz w:val="22"/>
          <w:lang w:val="en-US"/>
        </w:rPr>
        <w:t>employees’</w:t>
      </w:r>
      <w:proofErr w:type="gramEnd"/>
      <w:r w:rsidRPr="00103F24">
        <w:rPr>
          <w:rFonts w:ascii="Arial" w:hAnsi="Arial" w:cs="Arial"/>
          <w:sz w:val="22"/>
          <w:lang w:val="en-US"/>
        </w:rPr>
        <w:t xml:space="preserve"> might hesitate in adopting the new tools of knowledge sharing and techniques.</w:t>
      </w:r>
    </w:p>
    <w:p w14:paraId="1DAD26A3"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Duplicate or wrong information- When many employees contribute to the knowledge base, it is important for ensuring the integrity and quality of the information and knowledge being shared, in the knowledge management system. If the proper validation and verification of information is not </w:t>
      </w:r>
      <w:proofErr w:type="gramStart"/>
      <w:r w:rsidRPr="00103F24">
        <w:rPr>
          <w:rFonts w:ascii="Arial" w:hAnsi="Arial" w:cs="Arial"/>
          <w:sz w:val="22"/>
          <w:lang w:val="en-US"/>
        </w:rPr>
        <w:t>done</w:t>
      </w:r>
      <w:proofErr w:type="gramEnd"/>
      <w:r w:rsidRPr="00103F24">
        <w:rPr>
          <w:rFonts w:ascii="Arial" w:hAnsi="Arial" w:cs="Arial"/>
          <w:sz w:val="22"/>
          <w:lang w:val="en-US"/>
        </w:rPr>
        <w:t xml:space="preserve"> then there are chances of knowledge or information getting copied and or sometimes corrupted.</w:t>
      </w:r>
    </w:p>
    <w:p w14:paraId="16AFF00B"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Lack of employee time- Employees might have ample of workload, priorities and deadlines which limit the time is available for contributing towards activities of knowledge management. </w:t>
      </w:r>
      <w:r w:rsidRPr="00103F24">
        <w:rPr>
          <w:rFonts w:ascii="Arial" w:hAnsi="Arial" w:cs="Arial"/>
          <w:sz w:val="22"/>
          <w:lang w:val="en-US"/>
        </w:rPr>
        <w:lastRenderedPageBreak/>
        <w:t xml:space="preserve">This makes it challenging for the employees to provide enough timing for capturing, </w:t>
      </w:r>
      <w:proofErr w:type="gramStart"/>
      <w:r w:rsidRPr="00103F24">
        <w:rPr>
          <w:rFonts w:ascii="Arial" w:hAnsi="Arial" w:cs="Arial"/>
          <w:sz w:val="22"/>
          <w:lang w:val="en-US"/>
        </w:rPr>
        <w:t>sharing</w:t>
      </w:r>
      <w:proofErr w:type="gramEnd"/>
      <w:r w:rsidRPr="00103F24">
        <w:rPr>
          <w:rFonts w:ascii="Arial" w:hAnsi="Arial" w:cs="Arial"/>
          <w:sz w:val="22"/>
          <w:lang w:val="en-US"/>
        </w:rPr>
        <w:t xml:space="preserve"> and documenting the knowledge efficiently.</w:t>
      </w:r>
    </w:p>
    <w:p w14:paraId="76988BA4" w14:textId="77777777" w:rsidR="00847EBD" w:rsidRPr="00103F24" w:rsidRDefault="00847EBD" w:rsidP="00847EBD">
      <w:pPr>
        <w:rPr>
          <w:rFonts w:ascii="Arial" w:hAnsi="Arial" w:cs="Arial"/>
          <w:b/>
          <w:sz w:val="22"/>
          <w:lang w:val="en-US"/>
        </w:rPr>
      </w:pPr>
      <w:r w:rsidRPr="00103F24">
        <w:rPr>
          <w:rFonts w:ascii="Arial" w:hAnsi="Arial" w:cs="Arial"/>
          <w:b/>
          <w:sz w:val="22"/>
          <w:lang w:val="en-US"/>
        </w:rPr>
        <w:t>Opportunities of knowledge management</w:t>
      </w:r>
    </w:p>
    <w:p w14:paraId="553214E1" w14:textId="77777777" w:rsidR="00847EBD" w:rsidRPr="00103F24" w:rsidRDefault="00847EBD" w:rsidP="00847EBD">
      <w:pPr>
        <w:rPr>
          <w:rFonts w:ascii="Arial" w:hAnsi="Arial" w:cs="Arial"/>
          <w:sz w:val="22"/>
          <w:lang w:val="en-US"/>
        </w:rPr>
      </w:pPr>
      <w:r w:rsidRPr="00103F24">
        <w:rPr>
          <w:rFonts w:ascii="Arial" w:hAnsi="Arial" w:cs="Arial"/>
          <w:sz w:val="22"/>
          <w:lang w:val="en-US"/>
        </w:rPr>
        <w:t>Faster decision making- It provides the organisation with proper and appropriate information, which assist the employees in acquiring the knowledge that is required for performing the task in organisation, which makes the decision making faster, as knowledge is managed in the organisation.</w:t>
      </w:r>
    </w:p>
    <w:p w14:paraId="7D57D0C7"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Sharing specialist expertise- This provides with opportunities of getting the </w:t>
      </w:r>
      <w:proofErr w:type="gramStart"/>
      <w:r w:rsidRPr="00103F24">
        <w:rPr>
          <w:rFonts w:ascii="Arial" w:hAnsi="Arial" w:cs="Arial"/>
          <w:sz w:val="22"/>
          <w:lang w:val="en-US"/>
        </w:rPr>
        <w:t>advices</w:t>
      </w:r>
      <w:proofErr w:type="gramEnd"/>
      <w:r w:rsidRPr="00103F24">
        <w:rPr>
          <w:rFonts w:ascii="Arial" w:hAnsi="Arial" w:cs="Arial"/>
          <w:sz w:val="22"/>
          <w:lang w:val="en-US"/>
        </w:rPr>
        <w:t xml:space="preserve"> and direction from the experts in the organisation, as the experienced one uses their knowledge as asset for the organisation. This brings the opportunity of generating newer and innovative ideas in the organisation.</w:t>
      </w:r>
    </w:p>
    <w:p w14:paraId="2CF168B7" w14:textId="77777777" w:rsidR="00847EBD" w:rsidRPr="00103F24" w:rsidRDefault="00847EBD" w:rsidP="00847EBD">
      <w:pPr>
        <w:rPr>
          <w:rFonts w:ascii="Arial" w:hAnsi="Arial" w:cs="Arial"/>
          <w:sz w:val="22"/>
          <w:lang w:val="en-US"/>
        </w:rPr>
      </w:pPr>
      <w:r w:rsidRPr="00103F24">
        <w:rPr>
          <w:rFonts w:ascii="Arial" w:hAnsi="Arial" w:cs="Arial"/>
          <w:sz w:val="22"/>
          <w:lang w:val="en-US"/>
        </w:rPr>
        <w:t>Better communication- While sharing of knowledge in the organisation, here is the opportunity of more interaction in the organisation (</w:t>
      </w:r>
      <w:r w:rsidRPr="00103F24">
        <w:rPr>
          <w:rFonts w:ascii="Arial" w:hAnsi="Arial" w:cs="Arial"/>
          <w:sz w:val="22"/>
          <w:shd w:val="clear" w:color="auto" w:fill="FFFFFF"/>
        </w:rPr>
        <w:t xml:space="preserve">Al </w:t>
      </w:r>
      <w:proofErr w:type="spellStart"/>
      <w:r w:rsidRPr="00103F24">
        <w:rPr>
          <w:rFonts w:ascii="Arial" w:hAnsi="Arial" w:cs="Arial"/>
          <w:sz w:val="22"/>
          <w:shd w:val="clear" w:color="auto" w:fill="FFFFFF"/>
        </w:rPr>
        <w:t>Ahbabi</w:t>
      </w:r>
      <w:proofErr w:type="spellEnd"/>
      <w:r w:rsidRPr="00103F24">
        <w:rPr>
          <w:rFonts w:ascii="Arial" w:hAnsi="Arial" w:cs="Arial"/>
          <w:sz w:val="22"/>
          <w:shd w:val="clear" w:color="auto" w:fill="FFFFFF"/>
        </w:rPr>
        <w:t>, 2019</w:t>
      </w:r>
      <w:r w:rsidRPr="00103F24">
        <w:rPr>
          <w:rFonts w:ascii="Arial" w:hAnsi="Arial" w:cs="Arial"/>
          <w:sz w:val="22"/>
          <w:lang w:val="en-US"/>
        </w:rPr>
        <w:t xml:space="preserve">). The people are able to communicate more in the organisation as they share knowledge and required </w:t>
      </w:r>
      <w:proofErr w:type="gramStart"/>
      <w:r w:rsidRPr="00103F24">
        <w:rPr>
          <w:rFonts w:ascii="Arial" w:hAnsi="Arial" w:cs="Arial"/>
          <w:sz w:val="22"/>
          <w:lang w:val="en-US"/>
        </w:rPr>
        <w:t>information;</w:t>
      </w:r>
      <w:proofErr w:type="gramEnd"/>
      <w:r w:rsidRPr="00103F24">
        <w:rPr>
          <w:rFonts w:ascii="Arial" w:hAnsi="Arial" w:cs="Arial"/>
          <w:sz w:val="22"/>
          <w:lang w:val="en-US"/>
        </w:rPr>
        <w:t xml:space="preserve"> which promotes communication and increases efficiency of employees towards the achievement of goal of the organisation.</w:t>
      </w:r>
    </w:p>
    <w:p w14:paraId="444B0939" w14:textId="77777777" w:rsidR="00847EBD" w:rsidRPr="00103F24" w:rsidRDefault="00847EBD" w:rsidP="00847EBD">
      <w:pPr>
        <w:pStyle w:val="Heading2"/>
        <w:rPr>
          <w:rFonts w:ascii="Arial" w:hAnsi="Arial" w:cs="Arial"/>
          <w:b/>
          <w:bCs w:val="0"/>
          <w:sz w:val="22"/>
          <w:szCs w:val="22"/>
          <w:lang w:val="en-US"/>
        </w:rPr>
      </w:pPr>
      <w:bookmarkStart w:id="8" w:name="_Toc141968906"/>
      <w:bookmarkStart w:id="9" w:name="_Toc141970990"/>
      <w:r w:rsidRPr="00103F24">
        <w:rPr>
          <w:rFonts w:ascii="Arial" w:hAnsi="Arial" w:cs="Arial"/>
          <w:b/>
          <w:bCs w:val="0"/>
          <w:sz w:val="22"/>
          <w:szCs w:val="22"/>
          <w:lang w:val="en-US"/>
        </w:rPr>
        <w:t>Sources of Knowledge</w:t>
      </w:r>
      <w:bookmarkEnd w:id="8"/>
      <w:bookmarkEnd w:id="9"/>
    </w:p>
    <w:p w14:paraId="0DADBA42"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There are many sources of gathering information to the Organisation Sainsbury’s; the organisation gathers information from various sources, both outside and inside of the company. The company gathers knowledge from meetings that are held in the organisation from which it </w:t>
      </w:r>
      <w:proofErr w:type="gramStart"/>
      <w:r w:rsidRPr="00103F24">
        <w:rPr>
          <w:rFonts w:ascii="Arial" w:hAnsi="Arial" w:cs="Arial"/>
          <w:sz w:val="22"/>
          <w:lang w:val="en-US"/>
        </w:rPr>
        <w:t>get</w:t>
      </w:r>
      <w:proofErr w:type="gramEnd"/>
      <w:r w:rsidRPr="00103F24">
        <w:rPr>
          <w:rFonts w:ascii="Arial" w:hAnsi="Arial" w:cs="Arial"/>
          <w:sz w:val="22"/>
          <w:lang w:val="en-US"/>
        </w:rPr>
        <w:t xml:space="preserve"> information related to the organisation and employees, and also about the market forces. The company can also get the information from reviewing the knowledge of the employees and providing it to them. Internal and external audits that are conducted in the organisation, contributes as a major source of knowledge to the organization. From which it can detect the lack of knowledge in the organisation and its progress and ways for fulfilling it. Performance assessment can be done as for identifying the requirement of knowledge in the </w:t>
      </w:r>
      <w:proofErr w:type="spellStart"/>
      <w:r w:rsidRPr="00103F24">
        <w:rPr>
          <w:rFonts w:ascii="Arial" w:hAnsi="Arial" w:cs="Arial"/>
          <w:sz w:val="22"/>
          <w:lang w:val="en-US"/>
        </w:rPr>
        <w:t>organisation</w:t>
      </w:r>
      <w:proofErr w:type="spellEnd"/>
      <w:r w:rsidRPr="00103F24">
        <w:rPr>
          <w:rFonts w:ascii="Arial" w:hAnsi="Arial" w:cs="Arial"/>
          <w:sz w:val="22"/>
          <w:lang w:val="en-US"/>
        </w:rPr>
        <w:t xml:space="preserve"> and identifying various sources for implementing it (</w:t>
      </w:r>
      <w:r w:rsidRPr="00103F24">
        <w:rPr>
          <w:rFonts w:ascii="Arial" w:hAnsi="Arial" w:cs="Arial"/>
          <w:sz w:val="22"/>
          <w:shd w:val="clear" w:color="auto" w:fill="FFFFFF"/>
        </w:rPr>
        <w:t>Antunes and Pinheiro, 2020</w:t>
      </w:r>
      <w:r w:rsidRPr="00103F24">
        <w:rPr>
          <w:rFonts w:ascii="Arial" w:hAnsi="Arial" w:cs="Arial"/>
          <w:sz w:val="22"/>
          <w:lang w:val="en-US"/>
        </w:rPr>
        <w:t xml:space="preserve">). Customer feedback can be another way of identifying where the organisation lacks behind, to find the best resources for the business. The organisation can make its people in the department of research and development </w:t>
      </w:r>
      <w:proofErr w:type="gramStart"/>
      <w:r w:rsidRPr="00103F24">
        <w:rPr>
          <w:rFonts w:ascii="Arial" w:hAnsi="Arial" w:cs="Arial"/>
          <w:sz w:val="22"/>
          <w:lang w:val="en-US"/>
        </w:rPr>
        <w:t>team work</w:t>
      </w:r>
      <w:proofErr w:type="gramEnd"/>
      <w:r w:rsidRPr="00103F24">
        <w:rPr>
          <w:rFonts w:ascii="Arial" w:hAnsi="Arial" w:cs="Arial"/>
          <w:sz w:val="22"/>
          <w:lang w:val="en-US"/>
        </w:rPr>
        <w:t xml:space="preserve"> for identifying the best sources of knowledge to the organisation. These are some of the ways in which sources of knowledge will be identified at Sainsbury’s.</w:t>
      </w:r>
    </w:p>
    <w:p w14:paraId="5CCF34B1" w14:textId="77777777" w:rsidR="00847EBD" w:rsidRPr="00103F24" w:rsidRDefault="00847EBD" w:rsidP="00847EBD">
      <w:pPr>
        <w:rPr>
          <w:rFonts w:ascii="Arial" w:hAnsi="Arial" w:cs="Arial"/>
          <w:b/>
          <w:sz w:val="22"/>
          <w:lang w:val="en-US"/>
        </w:rPr>
      </w:pPr>
      <w:r w:rsidRPr="00103F24">
        <w:rPr>
          <w:rFonts w:ascii="Arial" w:hAnsi="Arial" w:cs="Arial"/>
          <w:b/>
          <w:sz w:val="22"/>
          <w:lang w:val="en-US"/>
        </w:rPr>
        <w:lastRenderedPageBreak/>
        <w:t>Knowledge Distribution</w:t>
      </w:r>
    </w:p>
    <w:p w14:paraId="1425456B"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The knowledge that will </w:t>
      </w:r>
      <w:proofErr w:type="gramStart"/>
      <w:r w:rsidRPr="00103F24">
        <w:rPr>
          <w:rFonts w:ascii="Arial" w:hAnsi="Arial" w:cs="Arial"/>
          <w:sz w:val="22"/>
          <w:lang w:val="en-US"/>
        </w:rPr>
        <w:t>gathered</w:t>
      </w:r>
      <w:proofErr w:type="gramEnd"/>
      <w:r w:rsidRPr="00103F24">
        <w:rPr>
          <w:rFonts w:ascii="Arial" w:hAnsi="Arial" w:cs="Arial"/>
          <w:sz w:val="22"/>
          <w:lang w:val="en-US"/>
        </w:rPr>
        <w:t xml:space="preserve"> from different sources regarding the market changes, employees performance, new products and service launches and other, will be distributed to business partners, stakeholders and clients in different ways. The knowledge will be shared to business partners by communicating it to them or by writing them in mails about the information gathered. Mails will be attached to the clients to make them aware about the knowledge gathered. Knowledge will be distributed to internal stakeholders by directly communicating it to them or informing them via mails and to external stakeholders such as customers it will be distributed via promotion channels, such as advertisement or social media channels.</w:t>
      </w:r>
    </w:p>
    <w:p w14:paraId="74E4C88C" w14:textId="77777777" w:rsidR="00847EBD" w:rsidRPr="00103F24" w:rsidRDefault="00847EBD" w:rsidP="00847EBD">
      <w:pPr>
        <w:pStyle w:val="Heading2"/>
        <w:rPr>
          <w:rFonts w:ascii="Arial" w:hAnsi="Arial" w:cs="Arial"/>
          <w:b/>
          <w:bCs w:val="0"/>
          <w:sz w:val="22"/>
          <w:szCs w:val="22"/>
          <w:lang w:val="en-US"/>
        </w:rPr>
      </w:pPr>
      <w:bookmarkStart w:id="10" w:name="_Toc141970991"/>
      <w:r w:rsidRPr="00103F24">
        <w:rPr>
          <w:rFonts w:ascii="Arial" w:hAnsi="Arial" w:cs="Arial"/>
          <w:b/>
          <w:bCs w:val="0"/>
          <w:sz w:val="22"/>
          <w:szCs w:val="22"/>
          <w:lang w:val="en-US"/>
        </w:rPr>
        <w:t>Management of operating costs and legal requirements</w:t>
      </w:r>
      <w:bookmarkEnd w:id="10"/>
    </w:p>
    <w:p w14:paraId="07EEA949"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Operating costs are the costs which are related with administration and maintenance of organization on daily basis. It includes operating expenses such as selling, administrative and general expenditures that are payroll, overhead costs and rent along with direct cost of goods sold. Sainsbury </w:t>
      </w:r>
      <w:proofErr w:type="gramStart"/>
      <w:r w:rsidRPr="00103F24">
        <w:rPr>
          <w:rFonts w:ascii="Arial" w:hAnsi="Arial" w:cs="Arial"/>
          <w:sz w:val="22"/>
          <w:lang w:val="en-US"/>
        </w:rPr>
        <w:t>has to</w:t>
      </w:r>
      <w:proofErr w:type="gramEnd"/>
      <w:r w:rsidRPr="00103F24">
        <w:rPr>
          <w:rFonts w:ascii="Arial" w:hAnsi="Arial" w:cs="Arial"/>
          <w:sz w:val="22"/>
          <w:lang w:val="en-US"/>
        </w:rPr>
        <w:t xml:space="preserve"> manage their operating costs and legal requirements for performing productively. Legal requirements are those compliances by the government of country which are to be met by the company (</w:t>
      </w:r>
      <w:r w:rsidRPr="00103F24">
        <w:rPr>
          <w:rFonts w:ascii="Arial" w:hAnsi="Arial" w:cs="Arial"/>
          <w:sz w:val="22"/>
          <w:shd w:val="clear" w:color="auto" w:fill="FFFFFF"/>
        </w:rPr>
        <w:t>Choi and et.al., 2020)</w:t>
      </w:r>
      <w:r w:rsidRPr="00103F24">
        <w:rPr>
          <w:rFonts w:ascii="Arial" w:hAnsi="Arial" w:cs="Arial"/>
          <w:sz w:val="22"/>
          <w:lang w:val="en-US"/>
        </w:rPr>
        <w:t xml:space="preserve">. The management of operating costs for the Sainsbury is crucial because it states the awareness of company. By staying aware about the expenditures for operating company, planning of budget and financial strategies are required. Determining operating costs permits the company to create informed decisions regarding making investments in technologies as well as services which can help in improving the operations of company. The management of operating costs is crucial because these are the expenditures which are required by the business to maintain and administer the daily operations. The continuous analysis of operating expenses will permit the Sainsbury to eliminate spending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decreases the costs so as to improve the profitability. Elimination of operating costs </w:t>
      </w:r>
      <w:proofErr w:type="gramStart"/>
      <w:r w:rsidRPr="00103F24">
        <w:rPr>
          <w:rFonts w:ascii="Arial" w:hAnsi="Arial" w:cs="Arial"/>
          <w:sz w:val="22"/>
          <w:lang w:val="en-US"/>
        </w:rPr>
        <w:t>has the ability to</w:t>
      </w:r>
      <w:proofErr w:type="gramEnd"/>
      <w:r w:rsidRPr="00103F24">
        <w:rPr>
          <w:rFonts w:ascii="Arial" w:hAnsi="Arial" w:cs="Arial"/>
          <w:sz w:val="22"/>
          <w:lang w:val="en-US"/>
        </w:rPr>
        <w:t xml:space="preserve"> put the Sainsbury ahead from the competitive companies. Sainsbury can manage their operating costs by bringing automation in the tasks that consumes their time and hampers productivity. They can perform the marketing activities on a lower marketing cost budget. They should use various social media platforms for </w:t>
      </w:r>
      <w:proofErr w:type="gramStart"/>
      <w:r w:rsidRPr="00103F24">
        <w:rPr>
          <w:rFonts w:ascii="Arial" w:hAnsi="Arial" w:cs="Arial"/>
          <w:sz w:val="22"/>
          <w:lang w:val="en-US"/>
        </w:rPr>
        <w:t>marketing</w:t>
      </w:r>
      <w:proofErr w:type="gramEnd"/>
      <w:r w:rsidRPr="00103F24">
        <w:rPr>
          <w:rFonts w:ascii="Arial" w:hAnsi="Arial" w:cs="Arial"/>
          <w:sz w:val="22"/>
          <w:lang w:val="en-US"/>
        </w:rPr>
        <w:t xml:space="preserve"> and it will further decrease the extra costs. Company can also outsource their workings for increasing efficiency. For managing the information technology activities, company do not properly require the </w:t>
      </w:r>
      <w:proofErr w:type="gramStart"/>
      <w:r w:rsidRPr="00103F24">
        <w:rPr>
          <w:rFonts w:ascii="Arial" w:hAnsi="Arial" w:cs="Arial"/>
          <w:sz w:val="22"/>
          <w:lang w:val="en-US"/>
        </w:rPr>
        <w:t>in house</w:t>
      </w:r>
      <w:proofErr w:type="gramEnd"/>
      <w:r w:rsidRPr="00103F24">
        <w:rPr>
          <w:rFonts w:ascii="Arial" w:hAnsi="Arial" w:cs="Arial"/>
          <w:sz w:val="22"/>
          <w:lang w:val="en-US"/>
        </w:rPr>
        <w:t xml:space="preserve"> team, they can directly outsource the workings. Sainsbury </w:t>
      </w:r>
      <w:proofErr w:type="gramStart"/>
      <w:r w:rsidRPr="00103F24">
        <w:rPr>
          <w:rFonts w:ascii="Arial" w:hAnsi="Arial" w:cs="Arial"/>
          <w:sz w:val="22"/>
          <w:lang w:val="en-US"/>
        </w:rPr>
        <w:t>has to</w:t>
      </w:r>
      <w:proofErr w:type="gramEnd"/>
      <w:r w:rsidRPr="00103F24">
        <w:rPr>
          <w:rFonts w:ascii="Arial" w:hAnsi="Arial" w:cs="Arial"/>
          <w:sz w:val="22"/>
          <w:lang w:val="en-US"/>
        </w:rPr>
        <w:t xml:space="preserve"> meet all the legal compliance imposed by the government to enhance reputation in the market (</w:t>
      </w:r>
      <w:r w:rsidRPr="00103F24">
        <w:rPr>
          <w:rFonts w:ascii="Arial" w:hAnsi="Arial" w:cs="Arial"/>
          <w:sz w:val="22"/>
          <w:shd w:val="clear" w:color="auto" w:fill="FFFFFF"/>
        </w:rPr>
        <w:t xml:space="preserve">Di </w:t>
      </w:r>
      <w:proofErr w:type="spellStart"/>
      <w:r w:rsidRPr="00103F24">
        <w:rPr>
          <w:rFonts w:ascii="Arial" w:hAnsi="Arial" w:cs="Arial"/>
          <w:sz w:val="22"/>
          <w:shd w:val="clear" w:color="auto" w:fill="FFFFFF"/>
        </w:rPr>
        <w:t>Vaio</w:t>
      </w:r>
      <w:proofErr w:type="spellEnd"/>
      <w:r w:rsidRPr="00103F24">
        <w:rPr>
          <w:rFonts w:ascii="Arial" w:hAnsi="Arial" w:cs="Arial"/>
          <w:sz w:val="22"/>
          <w:shd w:val="clear" w:color="auto" w:fill="FFFFFF"/>
        </w:rPr>
        <w:t xml:space="preserve"> and et.al., 2021)</w:t>
      </w:r>
      <w:r w:rsidRPr="00103F24">
        <w:rPr>
          <w:rFonts w:ascii="Arial" w:hAnsi="Arial" w:cs="Arial"/>
          <w:sz w:val="22"/>
          <w:lang w:val="en-US"/>
        </w:rPr>
        <w:t xml:space="preserve">. Managing the legal requirements includes different legal matters which highlights on </w:t>
      </w:r>
      <w:r w:rsidRPr="00103F24">
        <w:rPr>
          <w:rFonts w:ascii="Arial" w:hAnsi="Arial" w:cs="Arial"/>
          <w:sz w:val="22"/>
          <w:lang w:val="en-US"/>
        </w:rPr>
        <w:lastRenderedPageBreak/>
        <w:t xml:space="preserve">obtaining license, registering federal </w:t>
      </w:r>
      <w:proofErr w:type="gramStart"/>
      <w:r w:rsidRPr="00103F24">
        <w:rPr>
          <w:rFonts w:ascii="Arial" w:hAnsi="Arial" w:cs="Arial"/>
          <w:sz w:val="22"/>
          <w:lang w:val="en-US"/>
        </w:rPr>
        <w:t>government</w:t>
      </w:r>
      <w:proofErr w:type="gramEnd"/>
      <w:r w:rsidRPr="00103F24">
        <w:rPr>
          <w:rFonts w:ascii="Arial" w:hAnsi="Arial" w:cs="Arial"/>
          <w:sz w:val="22"/>
          <w:lang w:val="en-US"/>
        </w:rPr>
        <w:t xml:space="preserve"> and meeting various regulations. For legal requirements management, company should meet the customer requirements and advice the sales and staff members to work accordingly. Government requirements should also have focus because Sainsbury </w:t>
      </w:r>
      <w:proofErr w:type="gramStart"/>
      <w:r w:rsidRPr="00103F24">
        <w:rPr>
          <w:rFonts w:ascii="Arial" w:hAnsi="Arial" w:cs="Arial"/>
          <w:sz w:val="22"/>
          <w:lang w:val="en-US"/>
        </w:rPr>
        <w:t>has to</w:t>
      </w:r>
      <w:proofErr w:type="gramEnd"/>
      <w:r w:rsidRPr="00103F24">
        <w:rPr>
          <w:rFonts w:ascii="Arial" w:hAnsi="Arial" w:cs="Arial"/>
          <w:sz w:val="22"/>
          <w:lang w:val="en-US"/>
        </w:rPr>
        <w:t xml:space="preserve"> consider the state, local and federal regulations. Business </w:t>
      </w:r>
      <w:proofErr w:type="gramStart"/>
      <w:r w:rsidRPr="00103F24">
        <w:rPr>
          <w:rFonts w:ascii="Arial" w:hAnsi="Arial" w:cs="Arial"/>
          <w:sz w:val="22"/>
          <w:lang w:val="en-US"/>
        </w:rPr>
        <w:t>has to</w:t>
      </w:r>
      <w:proofErr w:type="gramEnd"/>
      <w:r w:rsidRPr="00103F24">
        <w:rPr>
          <w:rFonts w:ascii="Arial" w:hAnsi="Arial" w:cs="Arial"/>
          <w:sz w:val="22"/>
          <w:lang w:val="en-US"/>
        </w:rPr>
        <w:t xml:space="preserve"> get registered for satisfying financial reporting requirements along with the other operating requirements. Company </w:t>
      </w:r>
      <w:proofErr w:type="gramStart"/>
      <w:r w:rsidRPr="00103F24">
        <w:rPr>
          <w:rFonts w:ascii="Arial" w:hAnsi="Arial" w:cs="Arial"/>
          <w:sz w:val="22"/>
          <w:lang w:val="en-US"/>
        </w:rPr>
        <w:t>has to</w:t>
      </w:r>
      <w:proofErr w:type="gramEnd"/>
      <w:r w:rsidRPr="00103F24">
        <w:rPr>
          <w:rFonts w:ascii="Arial" w:hAnsi="Arial" w:cs="Arial"/>
          <w:sz w:val="22"/>
          <w:lang w:val="en-US"/>
        </w:rPr>
        <w:t xml:space="preserve"> take care about the compulsory standards of product safety and industry codes. The management of legal requirements and operating costs will aid the Sainsbury to perform better and get success.</w:t>
      </w:r>
    </w:p>
    <w:p w14:paraId="69E103E6" w14:textId="77777777" w:rsidR="00847EBD" w:rsidRPr="00103F24" w:rsidRDefault="00847EBD" w:rsidP="00847EBD">
      <w:pPr>
        <w:pStyle w:val="Heading2"/>
        <w:rPr>
          <w:rFonts w:ascii="Arial" w:hAnsi="Arial" w:cs="Arial"/>
          <w:sz w:val="22"/>
          <w:szCs w:val="22"/>
          <w:lang w:val="en-US"/>
        </w:rPr>
      </w:pPr>
      <w:bookmarkStart w:id="11" w:name="_Toc141970992"/>
      <w:r w:rsidRPr="00103F24">
        <w:rPr>
          <w:rFonts w:ascii="Arial" w:hAnsi="Arial" w:cs="Arial"/>
          <w:sz w:val="22"/>
          <w:szCs w:val="22"/>
          <w:lang w:val="en-US"/>
        </w:rPr>
        <w:t>Promoting Knowledge Management System</w:t>
      </w:r>
      <w:bookmarkEnd w:id="11"/>
    </w:p>
    <w:p w14:paraId="785F7919"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Knowledge management is quite crucial for the company as it uses a systematic approach for creating, </w:t>
      </w:r>
      <w:proofErr w:type="gramStart"/>
      <w:r w:rsidRPr="00103F24">
        <w:rPr>
          <w:rFonts w:ascii="Arial" w:hAnsi="Arial" w:cs="Arial"/>
          <w:sz w:val="22"/>
          <w:lang w:val="en-US"/>
        </w:rPr>
        <w:t>sharing</w:t>
      </w:r>
      <w:proofErr w:type="gramEnd"/>
      <w:r w:rsidRPr="00103F24">
        <w:rPr>
          <w:rFonts w:ascii="Arial" w:hAnsi="Arial" w:cs="Arial"/>
          <w:sz w:val="22"/>
          <w:lang w:val="en-US"/>
        </w:rPr>
        <w:t xml:space="preserve"> and using the documentation and information to improve the processes of business, increase innovation and attain competitive advantage. Promoting the systems of knowledge management is crucial because it provides information to the stakeholders for making investment related decisions (</w:t>
      </w:r>
      <w:proofErr w:type="spellStart"/>
      <w:r w:rsidRPr="00103F24">
        <w:rPr>
          <w:rFonts w:ascii="Arial" w:hAnsi="Arial" w:cs="Arial"/>
          <w:sz w:val="22"/>
          <w:shd w:val="clear" w:color="auto" w:fill="FFFFFF"/>
        </w:rPr>
        <w:t>Manesh</w:t>
      </w:r>
      <w:proofErr w:type="spellEnd"/>
      <w:r w:rsidRPr="00103F24">
        <w:rPr>
          <w:rFonts w:ascii="Arial" w:hAnsi="Arial" w:cs="Arial"/>
          <w:sz w:val="22"/>
          <w:shd w:val="clear" w:color="auto" w:fill="FFFFFF"/>
        </w:rPr>
        <w:t xml:space="preserve"> and et.al., 2020)</w:t>
      </w:r>
      <w:r w:rsidRPr="00103F24">
        <w:rPr>
          <w:rFonts w:ascii="Arial" w:hAnsi="Arial" w:cs="Arial"/>
          <w:sz w:val="22"/>
          <w:lang w:val="en-US"/>
        </w:rPr>
        <w:t xml:space="preserve">. Sainsbury uses different knowledge management systems which help them to properly store the information and use it for their better interests. </w:t>
      </w:r>
      <w:proofErr w:type="gramStart"/>
      <w:r w:rsidRPr="00103F24">
        <w:rPr>
          <w:rFonts w:ascii="Arial" w:hAnsi="Arial" w:cs="Arial"/>
          <w:sz w:val="22"/>
          <w:lang w:val="en-US"/>
        </w:rPr>
        <w:t>Enterprise wide</w:t>
      </w:r>
      <w:proofErr w:type="gramEnd"/>
      <w:r w:rsidRPr="00103F24">
        <w:rPr>
          <w:rFonts w:ascii="Arial" w:hAnsi="Arial" w:cs="Arial"/>
          <w:sz w:val="22"/>
          <w:lang w:val="en-US"/>
        </w:rPr>
        <w:t xml:space="preserve"> knowledge management systems can be promoted by the company for completing general requirements of knowledge management and for prioritizing the productivity of company. Improving this knowledge system will aid the company on reducing the cost and focus on simplifying information access for supporting decision making as well as processes. This system also includes knowledge, semi – structured and structured systems. Sainsbury also uses the knowledge work systems. The development of this system will provide specialized systems as well as </w:t>
      </w:r>
      <w:proofErr w:type="gramStart"/>
      <w:r w:rsidRPr="00103F24">
        <w:rPr>
          <w:rFonts w:ascii="Arial" w:hAnsi="Arial" w:cs="Arial"/>
          <w:sz w:val="22"/>
          <w:lang w:val="en-US"/>
        </w:rPr>
        <w:t>work stations</w:t>
      </w:r>
      <w:proofErr w:type="gramEnd"/>
      <w:r w:rsidRPr="00103F24">
        <w:rPr>
          <w:rFonts w:ascii="Arial" w:hAnsi="Arial" w:cs="Arial"/>
          <w:sz w:val="22"/>
          <w:lang w:val="en-US"/>
        </w:rPr>
        <w:t xml:space="preserve"> that are enabled with engineers, scientists and other workers for creating and discovering new knowledge. The intelligent techniques of knowledge management systems are also used by the Sainsbury (</w:t>
      </w:r>
      <w:r w:rsidRPr="00103F24">
        <w:rPr>
          <w:rFonts w:ascii="Arial" w:hAnsi="Arial" w:cs="Arial"/>
          <w:sz w:val="22"/>
          <w:shd w:val="clear" w:color="auto" w:fill="FFFFFF"/>
        </w:rPr>
        <w:t>Martins and et.al., 2019)</w:t>
      </w:r>
      <w:r w:rsidRPr="00103F24">
        <w:rPr>
          <w:rFonts w:ascii="Arial" w:hAnsi="Arial" w:cs="Arial"/>
          <w:sz w:val="22"/>
          <w:lang w:val="en-US"/>
        </w:rPr>
        <w:t xml:space="preserve">. Promoting these techniques is going to provide tools for discovering patterns as well as applying knowledge towards separate knowledge and decision domains. This also includes mining of data, networks and other tools used for enhancing the performance of company. The knowledge management system of the Sainsbury is to be managed properly because it is not sure that each member of the organization understands about the changes. That is why, company </w:t>
      </w:r>
      <w:proofErr w:type="gramStart"/>
      <w:r w:rsidRPr="00103F24">
        <w:rPr>
          <w:rFonts w:ascii="Arial" w:hAnsi="Arial" w:cs="Arial"/>
          <w:sz w:val="22"/>
          <w:lang w:val="en-US"/>
        </w:rPr>
        <w:t>has to</w:t>
      </w:r>
      <w:proofErr w:type="gramEnd"/>
      <w:r w:rsidRPr="00103F24">
        <w:rPr>
          <w:rFonts w:ascii="Arial" w:hAnsi="Arial" w:cs="Arial"/>
          <w:sz w:val="22"/>
          <w:lang w:val="en-US"/>
        </w:rPr>
        <w:t xml:space="preserve"> keep the things simple so that stakeholders also get a fair idea about the company’s position and make decisions accordingly. It is also crucial for the Sainsbury to make their stakeholders aware about knowledge management systems as well as position of the company because they are those people who have interest in the success and failure of the company. Knowledge </w:t>
      </w:r>
      <w:r w:rsidRPr="00103F24">
        <w:rPr>
          <w:rFonts w:ascii="Arial" w:hAnsi="Arial" w:cs="Arial"/>
          <w:sz w:val="22"/>
          <w:lang w:val="en-US"/>
        </w:rPr>
        <w:lastRenderedPageBreak/>
        <w:t xml:space="preserve">management systems provide different </w:t>
      </w:r>
      <w:proofErr w:type="gramStart"/>
      <w:r w:rsidRPr="00103F24">
        <w:rPr>
          <w:rFonts w:ascii="Arial" w:hAnsi="Arial" w:cs="Arial"/>
          <w:sz w:val="22"/>
          <w:lang w:val="en-US"/>
        </w:rPr>
        <w:t>decision making</w:t>
      </w:r>
      <w:proofErr w:type="gramEnd"/>
      <w:r w:rsidRPr="00103F24">
        <w:rPr>
          <w:rFonts w:ascii="Arial" w:hAnsi="Arial" w:cs="Arial"/>
          <w:sz w:val="22"/>
          <w:lang w:val="en-US"/>
        </w:rPr>
        <w:t xml:space="preserve"> authorities to stakeholders. It also permits the innovation to increase in Sainsbury and provides benefit to the customers by increasing their access towards best practice. Due to proper systems of knowledge management, the turnover of employee has also reduced. When stakeholders get assured about the company and their knowledge management systems then they seem more interested in the organization (</w:t>
      </w:r>
      <w:proofErr w:type="spellStart"/>
      <w:r w:rsidRPr="00103F24">
        <w:rPr>
          <w:rFonts w:ascii="Arial" w:hAnsi="Arial" w:cs="Arial"/>
          <w:sz w:val="22"/>
          <w:shd w:val="clear" w:color="auto" w:fill="FFFFFF"/>
        </w:rPr>
        <w:t>Rumetna</w:t>
      </w:r>
      <w:proofErr w:type="spellEnd"/>
      <w:r w:rsidRPr="00103F24">
        <w:rPr>
          <w:rFonts w:ascii="Arial" w:hAnsi="Arial" w:cs="Arial"/>
          <w:sz w:val="22"/>
          <w:shd w:val="clear" w:color="auto" w:fill="FFFFFF"/>
        </w:rPr>
        <w:t xml:space="preserve"> and et.al., 2021)</w:t>
      </w:r>
      <w:r w:rsidRPr="00103F24">
        <w:rPr>
          <w:rFonts w:ascii="Arial" w:hAnsi="Arial" w:cs="Arial"/>
          <w:sz w:val="22"/>
          <w:lang w:val="en-US"/>
        </w:rPr>
        <w:t xml:space="preserve">. Stakeholders get involved in the process of making decisions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affect the actions of company in a manner which provides benefits and success to them.</w:t>
      </w:r>
    </w:p>
    <w:p w14:paraId="6054EAA9" w14:textId="5AFC689B" w:rsidR="00847EBD" w:rsidRPr="00103F24" w:rsidRDefault="00847EBD" w:rsidP="009940F8">
      <w:pPr>
        <w:jc w:val="center"/>
        <w:rPr>
          <w:rFonts w:ascii="Arial" w:hAnsi="Arial" w:cs="Arial"/>
          <w:sz w:val="22"/>
          <w:lang w:val="en-US"/>
        </w:rPr>
      </w:pPr>
    </w:p>
    <w:p w14:paraId="34BB4856" w14:textId="77777777" w:rsidR="00847EBD" w:rsidRPr="00103F24" w:rsidRDefault="00847EBD" w:rsidP="00847EBD">
      <w:pPr>
        <w:pStyle w:val="Heading1"/>
        <w:rPr>
          <w:rFonts w:ascii="Arial" w:hAnsi="Arial" w:cs="Arial"/>
          <w:sz w:val="22"/>
          <w:szCs w:val="22"/>
          <w:lang w:val="en-US"/>
        </w:rPr>
      </w:pPr>
      <w:bookmarkStart w:id="12" w:name="_Toc141970995"/>
      <w:r w:rsidRPr="00103F24">
        <w:rPr>
          <w:rFonts w:ascii="Arial" w:hAnsi="Arial" w:cs="Arial"/>
          <w:sz w:val="22"/>
          <w:szCs w:val="22"/>
          <w:lang w:val="en-US"/>
        </w:rPr>
        <w:t>CONCLUSION</w:t>
      </w:r>
      <w:bookmarkEnd w:id="12"/>
    </w:p>
    <w:p w14:paraId="0FD2D726" w14:textId="77777777" w:rsidR="00847EBD" w:rsidRPr="00103F24" w:rsidRDefault="00847EBD" w:rsidP="00847EBD">
      <w:pPr>
        <w:rPr>
          <w:rFonts w:ascii="Arial" w:hAnsi="Arial" w:cs="Arial"/>
          <w:sz w:val="22"/>
          <w:lang w:val="en-US"/>
        </w:rPr>
      </w:pPr>
      <w:r w:rsidRPr="00103F24">
        <w:rPr>
          <w:rFonts w:ascii="Arial" w:hAnsi="Arial" w:cs="Arial"/>
          <w:sz w:val="22"/>
          <w:lang w:val="en-US"/>
        </w:rPr>
        <w:t xml:space="preserve">From this report, it has been concluded that knowledge management systems are crucial for the development and success of organization. Sainsbury has proper knowledge management systems but there are some areas in which they need to improve. This report has provided the information on knowledge management systems of Sainsbury </w:t>
      </w:r>
      <w:proofErr w:type="gramStart"/>
      <w:r w:rsidRPr="00103F24">
        <w:rPr>
          <w:rFonts w:ascii="Arial" w:hAnsi="Arial" w:cs="Arial"/>
          <w:sz w:val="22"/>
          <w:lang w:val="en-US"/>
        </w:rPr>
        <w:t>and also</w:t>
      </w:r>
      <w:proofErr w:type="gramEnd"/>
      <w:r w:rsidRPr="00103F24">
        <w:rPr>
          <w:rFonts w:ascii="Arial" w:hAnsi="Arial" w:cs="Arial"/>
          <w:sz w:val="22"/>
          <w:lang w:val="en-US"/>
        </w:rPr>
        <w:t xml:space="preserve"> highlighted the participants who made contributions in collecting knowledge. Report has provided some approaches of knowledge management that has the potential to make contributions towards growth and success. The challenges as well as opportunities of the maximized use of knowledge management system have also been provided in the report. The new knowledge sources have been mentioned in the report as they have helped the business partners, </w:t>
      </w:r>
      <w:proofErr w:type="gramStart"/>
      <w:r w:rsidRPr="00103F24">
        <w:rPr>
          <w:rFonts w:ascii="Arial" w:hAnsi="Arial" w:cs="Arial"/>
          <w:sz w:val="22"/>
          <w:lang w:val="en-US"/>
        </w:rPr>
        <w:t>stakeholders</w:t>
      </w:r>
      <w:proofErr w:type="gramEnd"/>
      <w:r w:rsidRPr="00103F24">
        <w:rPr>
          <w:rFonts w:ascii="Arial" w:hAnsi="Arial" w:cs="Arial"/>
          <w:sz w:val="22"/>
          <w:lang w:val="en-US"/>
        </w:rPr>
        <w:t xml:space="preserve"> and other clients for making informed decision for the organization. The management of operating costs and legal requirements has also been provided in the report. Promotion of knowledge management systems has importance in the organization for developing their performance. Report has also provided the measures to promote the systems and making the stakeholders aware about the same so that they can use them properly.</w:t>
      </w:r>
    </w:p>
    <w:p w14:paraId="2694805B" w14:textId="77777777" w:rsidR="00847EBD" w:rsidRPr="00103F24" w:rsidRDefault="00847EBD">
      <w:pPr>
        <w:spacing w:line="276" w:lineRule="auto"/>
        <w:jc w:val="left"/>
        <w:rPr>
          <w:rFonts w:ascii="Arial" w:hAnsi="Arial" w:cs="Arial"/>
          <w:sz w:val="22"/>
          <w:lang w:val="en-US"/>
        </w:rPr>
      </w:pPr>
      <w:r w:rsidRPr="00103F24">
        <w:rPr>
          <w:rFonts w:ascii="Arial" w:hAnsi="Arial" w:cs="Arial"/>
          <w:sz w:val="22"/>
          <w:lang w:val="en-US"/>
        </w:rPr>
        <w:br w:type="page"/>
      </w:r>
    </w:p>
    <w:p w14:paraId="2A0CFBB3" w14:textId="77777777" w:rsidR="008C6C50" w:rsidRPr="00103F24" w:rsidRDefault="008C6C50" w:rsidP="00847EBD">
      <w:pPr>
        <w:pStyle w:val="Heading1"/>
        <w:rPr>
          <w:rFonts w:ascii="Arial" w:hAnsi="Arial" w:cs="Arial"/>
          <w:sz w:val="22"/>
          <w:szCs w:val="22"/>
          <w:lang w:val="en-US"/>
        </w:rPr>
      </w:pPr>
      <w:bookmarkStart w:id="13" w:name="_Toc141970996"/>
      <w:r w:rsidRPr="00103F24">
        <w:rPr>
          <w:rFonts w:ascii="Arial" w:hAnsi="Arial" w:cs="Arial"/>
          <w:sz w:val="22"/>
          <w:szCs w:val="22"/>
        </w:rPr>
        <w:lastRenderedPageBreak/>
        <w:t>REFRENCES</w:t>
      </w:r>
      <w:bookmarkEnd w:id="13"/>
      <w:r w:rsidRPr="00103F24">
        <w:rPr>
          <w:rFonts w:ascii="Arial" w:hAnsi="Arial" w:cs="Arial"/>
          <w:sz w:val="22"/>
          <w:szCs w:val="22"/>
        </w:rPr>
        <w:t xml:space="preserve"> </w:t>
      </w:r>
    </w:p>
    <w:p w14:paraId="4F20D74C" w14:textId="77777777" w:rsidR="00847EBD" w:rsidRPr="00103F24" w:rsidRDefault="008C6C50" w:rsidP="00847EBD">
      <w:pPr>
        <w:rPr>
          <w:rFonts w:ascii="Arial" w:hAnsi="Arial" w:cs="Arial"/>
          <w:sz w:val="22"/>
          <w:u w:val="single"/>
        </w:rPr>
      </w:pPr>
      <w:r w:rsidRPr="00103F24">
        <w:rPr>
          <w:rFonts w:ascii="Arial" w:hAnsi="Arial" w:cs="Arial"/>
          <w:sz w:val="22"/>
          <w:u w:val="single"/>
        </w:rPr>
        <w:t xml:space="preserve">Books and journal </w:t>
      </w:r>
    </w:p>
    <w:p w14:paraId="39F04D36" w14:textId="77777777" w:rsidR="00847EBD" w:rsidRPr="00103F24" w:rsidRDefault="00847EBD" w:rsidP="00FF0129">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 xml:space="preserve">Abubakar and. et. al., (2019). Knowledge management, decision-making </w:t>
      </w:r>
      <w:proofErr w:type="gramStart"/>
      <w:r w:rsidRPr="00103F24">
        <w:rPr>
          <w:rFonts w:ascii="Arial" w:hAnsi="Arial" w:cs="Arial"/>
          <w:sz w:val="22"/>
          <w:shd w:val="clear" w:color="auto" w:fill="FFFFFF"/>
        </w:rPr>
        <w:t>style</w:t>
      </w:r>
      <w:proofErr w:type="gramEnd"/>
      <w:r w:rsidRPr="00103F24">
        <w:rPr>
          <w:rFonts w:ascii="Arial" w:hAnsi="Arial" w:cs="Arial"/>
          <w:sz w:val="22"/>
          <w:shd w:val="clear" w:color="auto" w:fill="FFFFFF"/>
        </w:rPr>
        <w:t xml:space="preserve"> and organizational performance. </w:t>
      </w:r>
      <w:r w:rsidRPr="00103F24">
        <w:rPr>
          <w:rFonts w:ascii="Arial" w:hAnsi="Arial" w:cs="Arial"/>
          <w:i/>
          <w:iCs/>
          <w:sz w:val="22"/>
          <w:shd w:val="clear" w:color="auto" w:fill="FFFFFF"/>
        </w:rPr>
        <w:t>Journal of Innovation &amp; Knowledge</w:t>
      </w:r>
      <w:r w:rsidRPr="00103F24">
        <w:rPr>
          <w:rFonts w:ascii="Arial" w:hAnsi="Arial" w:cs="Arial"/>
          <w:sz w:val="22"/>
          <w:shd w:val="clear" w:color="auto" w:fill="FFFFFF"/>
        </w:rPr>
        <w:t>. </w:t>
      </w:r>
      <w:r w:rsidRPr="00103F24">
        <w:rPr>
          <w:rFonts w:ascii="Arial" w:hAnsi="Arial" w:cs="Arial"/>
          <w:iCs/>
          <w:sz w:val="22"/>
          <w:shd w:val="clear" w:color="auto" w:fill="FFFFFF"/>
        </w:rPr>
        <w:t>4</w:t>
      </w:r>
      <w:r w:rsidRPr="00103F24">
        <w:rPr>
          <w:rFonts w:ascii="Arial" w:hAnsi="Arial" w:cs="Arial"/>
          <w:sz w:val="22"/>
          <w:shd w:val="clear" w:color="auto" w:fill="FFFFFF"/>
        </w:rPr>
        <w:t>(2). pp.104-114.</w:t>
      </w:r>
    </w:p>
    <w:p w14:paraId="52CED8D9" w14:textId="77777777" w:rsidR="00847EBD" w:rsidRPr="00103F24" w:rsidRDefault="00847EBD" w:rsidP="00847EBD">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 xml:space="preserve">Al </w:t>
      </w:r>
      <w:proofErr w:type="spellStart"/>
      <w:r w:rsidRPr="00103F24">
        <w:rPr>
          <w:rFonts w:ascii="Arial" w:hAnsi="Arial" w:cs="Arial"/>
          <w:sz w:val="22"/>
          <w:shd w:val="clear" w:color="auto" w:fill="FFFFFF"/>
        </w:rPr>
        <w:t>Ahbabi</w:t>
      </w:r>
      <w:proofErr w:type="spellEnd"/>
      <w:r w:rsidRPr="00103F24">
        <w:rPr>
          <w:rFonts w:ascii="Arial" w:hAnsi="Arial" w:cs="Arial"/>
          <w:sz w:val="22"/>
          <w:shd w:val="clear" w:color="auto" w:fill="FFFFFF"/>
        </w:rPr>
        <w:t>, S.A., and et.al</w:t>
      </w:r>
      <w:proofErr w:type="gramStart"/>
      <w:r w:rsidRPr="00103F24">
        <w:rPr>
          <w:rFonts w:ascii="Arial" w:hAnsi="Arial" w:cs="Arial"/>
          <w:sz w:val="22"/>
          <w:shd w:val="clear" w:color="auto" w:fill="FFFFFF"/>
        </w:rPr>
        <w:t>.,  (</w:t>
      </w:r>
      <w:proofErr w:type="gramEnd"/>
      <w:r w:rsidRPr="00103F24">
        <w:rPr>
          <w:rFonts w:ascii="Arial" w:hAnsi="Arial" w:cs="Arial"/>
          <w:sz w:val="22"/>
          <w:shd w:val="clear" w:color="auto" w:fill="FFFFFF"/>
        </w:rPr>
        <w:t>2019). Employee perception of impact of knowledge management processes on public sector performance. </w:t>
      </w:r>
      <w:r w:rsidRPr="00103F24">
        <w:rPr>
          <w:rFonts w:ascii="Arial" w:hAnsi="Arial" w:cs="Arial"/>
          <w:i/>
          <w:iCs/>
          <w:sz w:val="22"/>
          <w:shd w:val="clear" w:color="auto" w:fill="FFFFFF"/>
        </w:rPr>
        <w:t>Journal of knowledge management</w:t>
      </w:r>
      <w:r w:rsidRPr="00103F24">
        <w:rPr>
          <w:rFonts w:ascii="Arial" w:hAnsi="Arial" w:cs="Arial"/>
          <w:sz w:val="22"/>
          <w:shd w:val="clear" w:color="auto" w:fill="FFFFFF"/>
        </w:rPr>
        <w:t>, </w:t>
      </w:r>
      <w:r w:rsidRPr="00103F24">
        <w:rPr>
          <w:rFonts w:ascii="Arial" w:hAnsi="Arial" w:cs="Arial"/>
          <w:iCs/>
          <w:sz w:val="22"/>
          <w:shd w:val="clear" w:color="auto" w:fill="FFFFFF"/>
        </w:rPr>
        <w:t>23</w:t>
      </w:r>
      <w:r w:rsidRPr="00103F24">
        <w:rPr>
          <w:rFonts w:ascii="Arial" w:hAnsi="Arial" w:cs="Arial"/>
          <w:sz w:val="22"/>
          <w:shd w:val="clear" w:color="auto" w:fill="FFFFFF"/>
        </w:rPr>
        <w:t>(2). pp.351-373.</w:t>
      </w:r>
    </w:p>
    <w:p w14:paraId="6461DA91" w14:textId="77777777" w:rsidR="00847EBD" w:rsidRPr="00103F24" w:rsidRDefault="00847EBD" w:rsidP="00FF0129">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 xml:space="preserve">Antunes, H.D.J.G. and Pinheiro, P.G., (2020). Linking knowledge management, organizational </w:t>
      </w:r>
      <w:proofErr w:type="gramStart"/>
      <w:r w:rsidRPr="00103F24">
        <w:rPr>
          <w:rFonts w:ascii="Arial" w:hAnsi="Arial" w:cs="Arial"/>
          <w:sz w:val="22"/>
          <w:shd w:val="clear" w:color="auto" w:fill="FFFFFF"/>
        </w:rPr>
        <w:t>learning</w:t>
      </w:r>
      <w:proofErr w:type="gramEnd"/>
      <w:r w:rsidRPr="00103F24">
        <w:rPr>
          <w:rFonts w:ascii="Arial" w:hAnsi="Arial" w:cs="Arial"/>
          <w:sz w:val="22"/>
          <w:shd w:val="clear" w:color="auto" w:fill="FFFFFF"/>
        </w:rPr>
        <w:t xml:space="preserve"> and memory. </w:t>
      </w:r>
      <w:r w:rsidRPr="00103F24">
        <w:rPr>
          <w:rFonts w:ascii="Arial" w:hAnsi="Arial" w:cs="Arial"/>
          <w:i/>
          <w:iCs/>
          <w:sz w:val="22"/>
          <w:shd w:val="clear" w:color="auto" w:fill="FFFFFF"/>
        </w:rPr>
        <w:t>Journal of Innovation &amp; Knowledge</w:t>
      </w:r>
      <w:r w:rsidRPr="00103F24">
        <w:rPr>
          <w:rFonts w:ascii="Arial" w:hAnsi="Arial" w:cs="Arial"/>
          <w:sz w:val="22"/>
          <w:shd w:val="clear" w:color="auto" w:fill="FFFFFF"/>
        </w:rPr>
        <w:t>. </w:t>
      </w:r>
      <w:r w:rsidRPr="00103F24">
        <w:rPr>
          <w:rFonts w:ascii="Arial" w:hAnsi="Arial" w:cs="Arial"/>
          <w:iCs/>
          <w:sz w:val="22"/>
          <w:shd w:val="clear" w:color="auto" w:fill="FFFFFF"/>
        </w:rPr>
        <w:t>5</w:t>
      </w:r>
      <w:r w:rsidRPr="00103F24">
        <w:rPr>
          <w:rFonts w:ascii="Arial" w:hAnsi="Arial" w:cs="Arial"/>
          <w:sz w:val="22"/>
          <w:shd w:val="clear" w:color="auto" w:fill="FFFFFF"/>
        </w:rPr>
        <w:t>(2). pp.140-149.</w:t>
      </w:r>
    </w:p>
    <w:p w14:paraId="190ACF6F" w14:textId="77777777" w:rsidR="00847EBD" w:rsidRPr="00103F24" w:rsidRDefault="00847EBD" w:rsidP="00847EBD">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 xml:space="preserve">Antunes, H.D.J.G. and Pinheiro, P.G., (2020). Linking knowledge management, organizational </w:t>
      </w:r>
      <w:proofErr w:type="gramStart"/>
      <w:r w:rsidRPr="00103F24">
        <w:rPr>
          <w:rFonts w:ascii="Arial" w:hAnsi="Arial" w:cs="Arial"/>
          <w:sz w:val="22"/>
          <w:shd w:val="clear" w:color="auto" w:fill="FFFFFF"/>
        </w:rPr>
        <w:t>learning</w:t>
      </w:r>
      <w:proofErr w:type="gramEnd"/>
      <w:r w:rsidRPr="00103F24">
        <w:rPr>
          <w:rFonts w:ascii="Arial" w:hAnsi="Arial" w:cs="Arial"/>
          <w:sz w:val="22"/>
          <w:shd w:val="clear" w:color="auto" w:fill="FFFFFF"/>
        </w:rPr>
        <w:t xml:space="preserve"> and memory. </w:t>
      </w:r>
      <w:r w:rsidRPr="00103F24">
        <w:rPr>
          <w:rFonts w:ascii="Arial" w:hAnsi="Arial" w:cs="Arial"/>
          <w:i/>
          <w:iCs/>
          <w:sz w:val="22"/>
          <w:shd w:val="clear" w:color="auto" w:fill="FFFFFF"/>
        </w:rPr>
        <w:t>Journal of Innovation &amp; Knowledge</w:t>
      </w:r>
      <w:r w:rsidRPr="00103F24">
        <w:rPr>
          <w:rFonts w:ascii="Arial" w:hAnsi="Arial" w:cs="Arial"/>
          <w:sz w:val="22"/>
          <w:shd w:val="clear" w:color="auto" w:fill="FFFFFF"/>
        </w:rPr>
        <w:t>, </w:t>
      </w:r>
      <w:r w:rsidRPr="00103F24">
        <w:rPr>
          <w:rFonts w:ascii="Arial" w:hAnsi="Arial" w:cs="Arial"/>
          <w:iCs/>
          <w:sz w:val="22"/>
          <w:shd w:val="clear" w:color="auto" w:fill="FFFFFF"/>
        </w:rPr>
        <w:t>5</w:t>
      </w:r>
      <w:r w:rsidRPr="00103F24">
        <w:rPr>
          <w:rFonts w:ascii="Arial" w:hAnsi="Arial" w:cs="Arial"/>
          <w:sz w:val="22"/>
          <w:shd w:val="clear" w:color="auto" w:fill="FFFFFF"/>
        </w:rPr>
        <w:t>(2). pp.140-149.</w:t>
      </w:r>
    </w:p>
    <w:p w14:paraId="4EC4983C" w14:textId="77777777" w:rsidR="00847EBD" w:rsidRPr="00103F24" w:rsidRDefault="00847EBD" w:rsidP="00847EBD">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Choi, H.J. and et.al., (2020). Communities of practice and knowledge management systems: effects on knowledge management activities and innovation performance. </w:t>
      </w:r>
      <w:r w:rsidRPr="00103F24">
        <w:rPr>
          <w:rFonts w:ascii="Arial" w:hAnsi="Arial" w:cs="Arial"/>
          <w:i/>
          <w:iCs/>
          <w:sz w:val="22"/>
          <w:shd w:val="clear" w:color="auto" w:fill="FFFFFF"/>
        </w:rPr>
        <w:t>Knowledge Management Research &amp; Practice</w:t>
      </w:r>
      <w:r w:rsidRPr="00103F24">
        <w:rPr>
          <w:rFonts w:ascii="Arial" w:hAnsi="Arial" w:cs="Arial"/>
          <w:sz w:val="22"/>
          <w:shd w:val="clear" w:color="auto" w:fill="FFFFFF"/>
        </w:rPr>
        <w:t>, </w:t>
      </w:r>
      <w:r w:rsidRPr="00103F24">
        <w:rPr>
          <w:rFonts w:ascii="Arial" w:hAnsi="Arial" w:cs="Arial"/>
          <w:iCs/>
          <w:sz w:val="22"/>
          <w:shd w:val="clear" w:color="auto" w:fill="FFFFFF"/>
        </w:rPr>
        <w:t>18</w:t>
      </w:r>
      <w:r w:rsidRPr="00103F24">
        <w:rPr>
          <w:rFonts w:ascii="Arial" w:hAnsi="Arial" w:cs="Arial"/>
          <w:sz w:val="22"/>
          <w:shd w:val="clear" w:color="auto" w:fill="FFFFFF"/>
        </w:rPr>
        <w:t>(1), pp.53-68.</w:t>
      </w:r>
    </w:p>
    <w:p w14:paraId="67111780" w14:textId="77777777" w:rsidR="00847EBD" w:rsidRPr="00103F24" w:rsidRDefault="00847EBD" w:rsidP="00847EBD">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 xml:space="preserve">Di </w:t>
      </w:r>
      <w:proofErr w:type="spellStart"/>
      <w:r w:rsidRPr="00103F24">
        <w:rPr>
          <w:rFonts w:ascii="Arial" w:hAnsi="Arial" w:cs="Arial"/>
          <w:sz w:val="22"/>
          <w:shd w:val="clear" w:color="auto" w:fill="FFFFFF"/>
        </w:rPr>
        <w:t>Vaio</w:t>
      </w:r>
      <w:proofErr w:type="spellEnd"/>
      <w:r w:rsidRPr="00103F24">
        <w:rPr>
          <w:rFonts w:ascii="Arial" w:hAnsi="Arial" w:cs="Arial"/>
          <w:sz w:val="22"/>
          <w:shd w:val="clear" w:color="auto" w:fill="FFFFFF"/>
        </w:rPr>
        <w:t>, A. and et.al., (2021). The role of digital innovation in knowledge management systems: A systematic literature review. </w:t>
      </w:r>
      <w:r w:rsidRPr="00103F24">
        <w:rPr>
          <w:rFonts w:ascii="Arial" w:hAnsi="Arial" w:cs="Arial"/>
          <w:i/>
          <w:iCs/>
          <w:sz w:val="22"/>
          <w:shd w:val="clear" w:color="auto" w:fill="FFFFFF"/>
        </w:rPr>
        <w:t>Journal of business research</w:t>
      </w:r>
      <w:r w:rsidRPr="00103F24">
        <w:rPr>
          <w:rFonts w:ascii="Arial" w:hAnsi="Arial" w:cs="Arial"/>
          <w:sz w:val="22"/>
          <w:shd w:val="clear" w:color="auto" w:fill="FFFFFF"/>
        </w:rPr>
        <w:t>, </w:t>
      </w:r>
      <w:r w:rsidRPr="00103F24">
        <w:rPr>
          <w:rFonts w:ascii="Arial" w:hAnsi="Arial" w:cs="Arial"/>
          <w:iCs/>
          <w:sz w:val="22"/>
          <w:shd w:val="clear" w:color="auto" w:fill="FFFFFF"/>
        </w:rPr>
        <w:t>123</w:t>
      </w:r>
      <w:r w:rsidRPr="00103F24">
        <w:rPr>
          <w:rFonts w:ascii="Arial" w:hAnsi="Arial" w:cs="Arial"/>
          <w:sz w:val="22"/>
          <w:shd w:val="clear" w:color="auto" w:fill="FFFFFF"/>
        </w:rPr>
        <w:t>, pp.220-231.</w:t>
      </w:r>
    </w:p>
    <w:p w14:paraId="15BF844F" w14:textId="77777777" w:rsidR="00847EBD" w:rsidRPr="00103F24" w:rsidRDefault="00847EBD" w:rsidP="00FF0129">
      <w:pPr>
        <w:spacing w:line="240" w:lineRule="auto"/>
        <w:ind w:left="851" w:hanging="851"/>
        <w:rPr>
          <w:rFonts w:ascii="Arial" w:hAnsi="Arial" w:cs="Arial"/>
          <w:sz w:val="22"/>
          <w:u w:val="single"/>
        </w:rPr>
      </w:pPr>
      <w:r w:rsidRPr="00103F24">
        <w:rPr>
          <w:rFonts w:ascii="Arial" w:hAnsi="Arial" w:cs="Arial"/>
          <w:sz w:val="22"/>
          <w:shd w:val="clear" w:color="auto" w:fill="FFFFFF"/>
        </w:rPr>
        <w:t>Edwards, J.S., (2022). Where knowledge management and information management meet: Research directions. </w:t>
      </w:r>
      <w:r w:rsidRPr="00103F24">
        <w:rPr>
          <w:rFonts w:ascii="Arial" w:hAnsi="Arial" w:cs="Arial"/>
          <w:i/>
          <w:iCs/>
          <w:sz w:val="22"/>
          <w:shd w:val="clear" w:color="auto" w:fill="FFFFFF"/>
        </w:rPr>
        <w:t>International Journal of Information Management</w:t>
      </w:r>
      <w:r w:rsidRPr="00103F24">
        <w:rPr>
          <w:rFonts w:ascii="Arial" w:hAnsi="Arial" w:cs="Arial"/>
          <w:sz w:val="22"/>
          <w:shd w:val="clear" w:color="auto" w:fill="FFFFFF"/>
        </w:rPr>
        <w:t>. </w:t>
      </w:r>
      <w:r w:rsidRPr="00103F24">
        <w:rPr>
          <w:rFonts w:ascii="Arial" w:hAnsi="Arial" w:cs="Arial"/>
          <w:iCs/>
          <w:sz w:val="22"/>
          <w:shd w:val="clear" w:color="auto" w:fill="FFFFFF"/>
        </w:rPr>
        <w:t>63</w:t>
      </w:r>
      <w:r w:rsidRPr="00103F24">
        <w:rPr>
          <w:rFonts w:ascii="Arial" w:hAnsi="Arial" w:cs="Arial"/>
          <w:sz w:val="22"/>
          <w:shd w:val="clear" w:color="auto" w:fill="FFFFFF"/>
        </w:rPr>
        <w:t>. p.102458.</w:t>
      </w:r>
    </w:p>
    <w:p w14:paraId="6F43995F" w14:textId="77777777" w:rsidR="00847EBD" w:rsidRPr="00103F24" w:rsidRDefault="00847EBD" w:rsidP="00FF0129">
      <w:pPr>
        <w:spacing w:line="240" w:lineRule="auto"/>
        <w:ind w:left="851" w:hanging="851"/>
        <w:rPr>
          <w:rFonts w:ascii="Arial" w:hAnsi="Arial" w:cs="Arial"/>
          <w:sz w:val="22"/>
        </w:rPr>
      </w:pPr>
      <w:r w:rsidRPr="00103F24">
        <w:rPr>
          <w:rFonts w:ascii="Arial" w:hAnsi="Arial" w:cs="Arial"/>
          <w:sz w:val="22"/>
          <w:shd w:val="clear" w:color="auto" w:fill="FFFFFF"/>
        </w:rPr>
        <w:t>Ganguly, A., Talukdar, A. and Chatterjee, D., (2019). Evaluating the role of social capital, tacit knowledge sharing, knowledge quality and reciprocity in determining innovation capability of an organization. </w:t>
      </w:r>
      <w:r w:rsidRPr="00103F24">
        <w:rPr>
          <w:rFonts w:ascii="Arial" w:hAnsi="Arial" w:cs="Arial"/>
          <w:i/>
          <w:iCs/>
          <w:sz w:val="22"/>
          <w:shd w:val="clear" w:color="auto" w:fill="FFFFFF"/>
        </w:rPr>
        <w:t>Journal of knowledge management</w:t>
      </w:r>
      <w:r w:rsidRPr="00103F24">
        <w:rPr>
          <w:rFonts w:ascii="Arial" w:hAnsi="Arial" w:cs="Arial"/>
          <w:sz w:val="22"/>
          <w:shd w:val="clear" w:color="auto" w:fill="FFFFFF"/>
        </w:rPr>
        <w:t>. </w:t>
      </w:r>
      <w:r w:rsidRPr="00103F24">
        <w:rPr>
          <w:rFonts w:ascii="Arial" w:hAnsi="Arial" w:cs="Arial"/>
          <w:iCs/>
          <w:sz w:val="22"/>
          <w:shd w:val="clear" w:color="auto" w:fill="FFFFFF"/>
        </w:rPr>
        <w:t>23</w:t>
      </w:r>
      <w:r w:rsidRPr="00103F24">
        <w:rPr>
          <w:rFonts w:ascii="Arial" w:hAnsi="Arial" w:cs="Arial"/>
          <w:sz w:val="22"/>
          <w:shd w:val="clear" w:color="auto" w:fill="FFFFFF"/>
        </w:rPr>
        <w:t>(6). pp.1105-1135.</w:t>
      </w:r>
    </w:p>
    <w:p w14:paraId="0F5FC714" w14:textId="77777777" w:rsidR="00847EBD" w:rsidRPr="00103F24" w:rsidRDefault="00847EBD" w:rsidP="00847EBD">
      <w:pPr>
        <w:spacing w:line="240" w:lineRule="auto"/>
        <w:ind w:left="851" w:hanging="851"/>
        <w:rPr>
          <w:rFonts w:ascii="Arial" w:hAnsi="Arial" w:cs="Arial"/>
          <w:sz w:val="22"/>
          <w:shd w:val="clear" w:color="auto" w:fill="FFFFFF"/>
        </w:rPr>
      </w:pPr>
      <w:proofErr w:type="spellStart"/>
      <w:r w:rsidRPr="00103F24">
        <w:rPr>
          <w:rFonts w:ascii="Arial" w:hAnsi="Arial" w:cs="Arial"/>
          <w:sz w:val="22"/>
          <w:shd w:val="clear" w:color="auto" w:fill="FFFFFF"/>
        </w:rPr>
        <w:t>Gardeazabal</w:t>
      </w:r>
      <w:proofErr w:type="spellEnd"/>
      <w:r w:rsidRPr="00103F24">
        <w:rPr>
          <w:rFonts w:ascii="Arial" w:hAnsi="Arial" w:cs="Arial"/>
          <w:sz w:val="22"/>
          <w:shd w:val="clear" w:color="auto" w:fill="FFFFFF"/>
        </w:rPr>
        <w:t>, A., and et.al., (2023). Knowledge management for innovation in agri-food systems: a conceptual framework. </w:t>
      </w:r>
      <w:r w:rsidRPr="00103F24">
        <w:rPr>
          <w:rFonts w:ascii="Arial" w:hAnsi="Arial" w:cs="Arial"/>
          <w:i/>
          <w:iCs/>
          <w:sz w:val="22"/>
          <w:shd w:val="clear" w:color="auto" w:fill="FFFFFF"/>
        </w:rPr>
        <w:t>Knowledge management research &amp; practice</w:t>
      </w:r>
      <w:r w:rsidRPr="00103F24">
        <w:rPr>
          <w:rFonts w:ascii="Arial" w:hAnsi="Arial" w:cs="Arial"/>
          <w:sz w:val="22"/>
          <w:shd w:val="clear" w:color="auto" w:fill="FFFFFF"/>
        </w:rPr>
        <w:t>, </w:t>
      </w:r>
      <w:r w:rsidRPr="00103F24">
        <w:rPr>
          <w:rFonts w:ascii="Arial" w:hAnsi="Arial" w:cs="Arial"/>
          <w:iCs/>
          <w:sz w:val="22"/>
          <w:shd w:val="clear" w:color="auto" w:fill="FFFFFF"/>
        </w:rPr>
        <w:t>21</w:t>
      </w:r>
      <w:r w:rsidRPr="00103F24">
        <w:rPr>
          <w:rFonts w:ascii="Arial" w:hAnsi="Arial" w:cs="Arial"/>
          <w:sz w:val="22"/>
          <w:shd w:val="clear" w:color="auto" w:fill="FFFFFF"/>
        </w:rPr>
        <w:t>(2). pp.303-315.</w:t>
      </w:r>
    </w:p>
    <w:p w14:paraId="6864FD97" w14:textId="77777777" w:rsidR="00847EBD" w:rsidRPr="00103F24" w:rsidRDefault="00847EBD" w:rsidP="00847EBD">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Hock-</w:t>
      </w:r>
      <w:proofErr w:type="spellStart"/>
      <w:r w:rsidRPr="00103F24">
        <w:rPr>
          <w:rFonts w:ascii="Arial" w:hAnsi="Arial" w:cs="Arial"/>
          <w:sz w:val="22"/>
          <w:shd w:val="clear" w:color="auto" w:fill="FFFFFF"/>
        </w:rPr>
        <w:t>Doepgen</w:t>
      </w:r>
      <w:proofErr w:type="spellEnd"/>
      <w:r w:rsidRPr="00103F24">
        <w:rPr>
          <w:rFonts w:ascii="Arial" w:hAnsi="Arial" w:cs="Arial"/>
          <w:sz w:val="22"/>
          <w:shd w:val="clear" w:color="auto" w:fill="FFFFFF"/>
        </w:rPr>
        <w:t>, M., and et.al</w:t>
      </w:r>
      <w:proofErr w:type="gramStart"/>
      <w:r w:rsidRPr="00103F24">
        <w:rPr>
          <w:rFonts w:ascii="Arial" w:hAnsi="Arial" w:cs="Arial"/>
          <w:sz w:val="22"/>
          <w:shd w:val="clear" w:color="auto" w:fill="FFFFFF"/>
        </w:rPr>
        <w:t>.,  (</w:t>
      </w:r>
      <w:proofErr w:type="gramEnd"/>
      <w:r w:rsidRPr="00103F24">
        <w:rPr>
          <w:rFonts w:ascii="Arial" w:hAnsi="Arial" w:cs="Arial"/>
          <w:sz w:val="22"/>
          <w:shd w:val="clear" w:color="auto" w:fill="FFFFFF"/>
        </w:rPr>
        <w:t>2021). Knowledge management capabilities and organizational risk-taking for business model innovation in SMEs. </w:t>
      </w:r>
      <w:r w:rsidRPr="00103F24">
        <w:rPr>
          <w:rFonts w:ascii="Arial" w:hAnsi="Arial" w:cs="Arial"/>
          <w:i/>
          <w:iCs/>
          <w:sz w:val="22"/>
          <w:shd w:val="clear" w:color="auto" w:fill="FFFFFF"/>
        </w:rPr>
        <w:t>Journal of Business Research</w:t>
      </w:r>
      <w:r w:rsidRPr="00103F24">
        <w:rPr>
          <w:rFonts w:ascii="Arial" w:hAnsi="Arial" w:cs="Arial"/>
          <w:sz w:val="22"/>
          <w:shd w:val="clear" w:color="auto" w:fill="FFFFFF"/>
        </w:rPr>
        <w:t>, </w:t>
      </w:r>
      <w:r w:rsidRPr="00103F24">
        <w:rPr>
          <w:rFonts w:ascii="Arial" w:hAnsi="Arial" w:cs="Arial"/>
          <w:iCs/>
          <w:sz w:val="22"/>
          <w:shd w:val="clear" w:color="auto" w:fill="FFFFFF"/>
        </w:rPr>
        <w:t>130</w:t>
      </w:r>
      <w:r w:rsidRPr="00103F24">
        <w:rPr>
          <w:rFonts w:ascii="Arial" w:hAnsi="Arial" w:cs="Arial"/>
          <w:sz w:val="22"/>
          <w:shd w:val="clear" w:color="auto" w:fill="FFFFFF"/>
        </w:rPr>
        <w:t>. pp.683-697.</w:t>
      </w:r>
    </w:p>
    <w:p w14:paraId="056173F5" w14:textId="77777777" w:rsidR="00847EBD" w:rsidRPr="00103F24" w:rsidRDefault="00847EBD" w:rsidP="00847EBD">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 xml:space="preserve">Kim, M., Koo, D.W. and Han, H.S., (2021). Innovative </w:t>
      </w:r>
      <w:proofErr w:type="spellStart"/>
      <w:r w:rsidRPr="00103F24">
        <w:rPr>
          <w:rFonts w:ascii="Arial" w:hAnsi="Arial" w:cs="Arial"/>
          <w:sz w:val="22"/>
          <w:shd w:val="clear" w:color="auto" w:fill="FFFFFF"/>
        </w:rPr>
        <w:t>behavior</w:t>
      </w:r>
      <w:proofErr w:type="spellEnd"/>
      <w:r w:rsidRPr="00103F24">
        <w:rPr>
          <w:rFonts w:ascii="Arial" w:hAnsi="Arial" w:cs="Arial"/>
          <w:sz w:val="22"/>
          <w:shd w:val="clear" w:color="auto" w:fill="FFFFFF"/>
        </w:rPr>
        <w:t xml:space="preserve"> motivations among frontline employees: The mediating role of knowledge management. </w:t>
      </w:r>
      <w:r w:rsidRPr="00103F24">
        <w:rPr>
          <w:rFonts w:ascii="Arial" w:hAnsi="Arial" w:cs="Arial"/>
          <w:i/>
          <w:iCs/>
          <w:sz w:val="22"/>
          <w:shd w:val="clear" w:color="auto" w:fill="FFFFFF"/>
        </w:rPr>
        <w:t>International Journal of Hospitality Management</w:t>
      </w:r>
      <w:r w:rsidRPr="00103F24">
        <w:rPr>
          <w:rFonts w:ascii="Arial" w:hAnsi="Arial" w:cs="Arial"/>
          <w:sz w:val="22"/>
          <w:shd w:val="clear" w:color="auto" w:fill="FFFFFF"/>
        </w:rPr>
        <w:t>, </w:t>
      </w:r>
      <w:r w:rsidRPr="00103F24">
        <w:rPr>
          <w:rFonts w:ascii="Arial" w:hAnsi="Arial" w:cs="Arial"/>
          <w:iCs/>
          <w:sz w:val="22"/>
          <w:shd w:val="clear" w:color="auto" w:fill="FFFFFF"/>
        </w:rPr>
        <w:t>99</w:t>
      </w:r>
      <w:r w:rsidRPr="00103F24">
        <w:rPr>
          <w:rFonts w:ascii="Arial" w:hAnsi="Arial" w:cs="Arial"/>
          <w:sz w:val="22"/>
          <w:shd w:val="clear" w:color="auto" w:fill="FFFFFF"/>
        </w:rPr>
        <w:t>. p.103062.</w:t>
      </w:r>
    </w:p>
    <w:p w14:paraId="06AA3947" w14:textId="77777777" w:rsidR="00847EBD" w:rsidRPr="00103F24" w:rsidRDefault="00847EBD" w:rsidP="00847EBD">
      <w:pPr>
        <w:spacing w:line="240" w:lineRule="auto"/>
        <w:ind w:left="851" w:hanging="851"/>
        <w:rPr>
          <w:rFonts w:ascii="Arial" w:hAnsi="Arial" w:cs="Arial"/>
          <w:sz w:val="22"/>
          <w:u w:val="single"/>
          <w:lang w:val="en-US"/>
        </w:rPr>
      </w:pPr>
      <w:proofErr w:type="spellStart"/>
      <w:r w:rsidRPr="00103F24">
        <w:rPr>
          <w:rFonts w:ascii="Arial" w:hAnsi="Arial" w:cs="Arial"/>
          <w:sz w:val="22"/>
          <w:shd w:val="clear" w:color="auto" w:fill="FFFFFF"/>
        </w:rPr>
        <w:t>Manesh</w:t>
      </w:r>
      <w:proofErr w:type="spellEnd"/>
      <w:r w:rsidRPr="00103F24">
        <w:rPr>
          <w:rFonts w:ascii="Arial" w:hAnsi="Arial" w:cs="Arial"/>
          <w:sz w:val="22"/>
          <w:shd w:val="clear" w:color="auto" w:fill="FFFFFF"/>
        </w:rPr>
        <w:t>, M.F. and et.al., (2020). Knowledge management in the fourth industrial revolution: Mapping the literature and scoping future avenues. </w:t>
      </w:r>
      <w:r w:rsidRPr="00103F24">
        <w:rPr>
          <w:rFonts w:ascii="Arial" w:hAnsi="Arial" w:cs="Arial"/>
          <w:i/>
          <w:iCs/>
          <w:sz w:val="22"/>
          <w:shd w:val="clear" w:color="auto" w:fill="FFFFFF"/>
        </w:rPr>
        <w:t>IEEE Transactions on Engineering Management</w:t>
      </w:r>
      <w:r w:rsidRPr="00103F24">
        <w:rPr>
          <w:rFonts w:ascii="Arial" w:hAnsi="Arial" w:cs="Arial"/>
          <w:sz w:val="22"/>
          <w:shd w:val="clear" w:color="auto" w:fill="FFFFFF"/>
        </w:rPr>
        <w:t>, </w:t>
      </w:r>
      <w:r w:rsidRPr="00103F24">
        <w:rPr>
          <w:rFonts w:ascii="Arial" w:hAnsi="Arial" w:cs="Arial"/>
          <w:iCs/>
          <w:sz w:val="22"/>
          <w:shd w:val="clear" w:color="auto" w:fill="FFFFFF"/>
        </w:rPr>
        <w:t>68</w:t>
      </w:r>
      <w:r w:rsidRPr="00103F24">
        <w:rPr>
          <w:rFonts w:ascii="Arial" w:hAnsi="Arial" w:cs="Arial"/>
          <w:sz w:val="22"/>
          <w:shd w:val="clear" w:color="auto" w:fill="FFFFFF"/>
        </w:rPr>
        <w:t>(1), pp.289-300.</w:t>
      </w:r>
    </w:p>
    <w:p w14:paraId="4B63FFE8" w14:textId="77777777" w:rsidR="00847EBD" w:rsidRPr="00103F24" w:rsidRDefault="00847EBD" w:rsidP="00847EBD">
      <w:pPr>
        <w:spacing w:line="240" w:lineRule="auto"/>
        <w:ind w:left="851" w:hanging="851"/>
        <w:rPr>
          <w:rFonts w:ascii="Arial" w:hAnsi="Arial" w:cs="Arial"/>
          <w:sz w:val="22"/>
          <w:shd w:val="clear" w:color="auto" w:fill="FFFFFF"/>
        </w:rPr>
      </w:pPr>
      <w:proofErr w:type="spellStart"/>
      <w:r w:rsidRPr="00103F24">
        <w:rPr>
          <w:rFonts w:ascii="Arial" w:hAnsi="Arial" w:cs="Arial"/>
          <w:sz w:val="22"/>
          <w:shd w:val="clear" w:color="auto" w:fill="FFFFFF"/>
        </w:rPr>
        <w:t>Manesh</w:t>
      </w:r>
      <w:proofErr w:type="spellEnd"/>
      <w:r w:rsidRPr="00103F24">
        <w:rPr>
          <w:rFonts w:ascii="Arial" w:hAnsi="Arial" w:cs="Arial"/>
          <w:sz w:val="22"/>
          <w:shd w:val="clear" w:color="auto" w:fill="FFFFFF"/>
        </w:rPr>
        <w:t>, M.F., and et.al., (2020). Knowledge management in the fourth industrial revolution: Mapping the literature and scoping future avenues. </w:t>
      </w:r>
      <w:r w:rsidRPr="00103F24">
        <w:rPr>
          <w:rFonts w:ascii="Arial" w:hAnsi="Arial" w:cs="Arial"/>
          <w:i/>
          <w:iCs/>
          <w:sz w:val="22"/>
          <w:shd w:val="clear" w:color="auto" w:fill="FFFFFF"/>
        </w:rPr>
        <w:t>IEEE Transactions on Engineering Management</w:t>
      </w:r>
      <w:r w:rsidRPr="00103F24">
        <w:rPr>
          <w:rFonts w:ascii="Arial" w:hAnsi="Arial" w:cs="Arial"/>
          <w:sz w:val="22"/>
          <w:shd w:val="clear" w:color="auto" w:fill="FFFFFF"/>
        </w:rPr>
        <w:t>, </w:t>
      </w:r>
      <w:r w:rsidRPr="00103F24">
        <w:rPr>
          <w:rFonts w:ascii="Arial" w:hAnsi="Arial" w:cs="Arial"/>
          <w:iCs/>
          <w:sz w:val="22"/>
          <w:shd w:val="clear" w:color="auto" w:fill="FFFFFF"/>
        </w:rPr>
        <w:t>68</w:t>
      </w:r>
      <w:r w:rsidRPr="00103F24">
        <w:rPr>
          <w:rFonts w:ascii="Arial" w:hAnsi="Arial" w:cs="Arial"/>
          <w:sz w:val="22"/>
          <w:shd w:val="clear" w:color="auto" w:fill="FFFFFF"/>
        </w:rPr>
        <w:t>(1). pp.289-300.</w:t>
      </w:r>
    </w:p>
    <w:p w14:paraId="565D3A13" w14:textId="77777777" w:rsidR="00847EBD" w:rsidRPr="00103F24" w:rsidRDefault="00847EBD" w:rsidP="00847EBD">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Martins, V.W.B. and et.al., (2019). Knowledge management in the context of sustainability: Literature review and opportunities for future research. </w:t>
      </w:r>
      <w:r w:rsidRPr="00103F24">
        <w:rPr>
          <w:rFonts w:ascii="Arial" w:hAnsi="Arial" w:cs="Arial"/>
          <w:i/>
          <w:iCs/>
          <w:sz w:val="22"/>
          <w:shd w:val="clear" w:color="auto" w:fill="FFFFFF"/>
        </w:rPr>
        <w:t>Journal of cleaner production</w:t>
      </w:r>
      <w:r w:rsidRPr="00103F24">
        <w:rPr>
          <w:rFonts w:ascii="Arial" w:hAnsi="Arial" w:cs="Arial"/>
          <w:sz w:val="22"/>
          <w:shd w:val="clear" w:color="auto" w:fill="FFFFFF"/>
        </w:rPr>
        <w:t>, </w:t>
      </w:r>
      <w:r w:rsidRPr="00103F24">
        <w:rPr>
          <w:rFonts w:ascii="Arial" w:hAnsi="Arial" w:cs="Arial"/>
          <w:iCs/>
          <w:sz w:val="22"/>
          <w:shd w:val="clear" w:color="auto" w:fill="FFFFFF"/>
        </w:rPr>
        <w:t>229</w:t>
      </w:r>
      <w:r w:rsidRPr="00103F24">
        <w:rPr>
          <w:rFonts w:ascii="Arial" w:hAnsi="Arial" w:cs="Arial"/>
          <w:sz w:val="22"/>
          <w:shd w:val="clear" w:color="auto" w:fill="FFFFFF"/>
        </w:rPr>
        <w:t>, pp.489-500.</w:t>
      </w:r>
    </w:p>
    <w:p w14:paraId="5189E017" w14:textId="77777777" w:rsidR="00847EBD" w:rsidRPr="00103F24" w:rsidRDefault="00847EBD" w:rsidP="00847EBD">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lastRenderedPageBreak/>
        <w:t xml:space="preserve">Rehman, U.U. and Iqbal, A., (2020). Nexus of knowledge-oriented leadership, knowledge management, </w:t>
      </w:r>
      <w:proofErr w:type="gramStart"/>
      <w:r w:rsidRPr="00103F24">
        <w:rPr>
          <w:rFonts w:ascii="Arial" w:hAnsi="Arial" w:cs="Arial"/>
          <w:sz w:val="22"/>
          <w:shd w:val="clear" w:color="auto" w:fill="FFFFFF"/>
        </w:rPr>
        <w:t>innovation</w:t>
      </w:r>
      <w:proofErr w:type="gramEnd"/>
      <w:r w:rsidRPr="00103F24">
        <w:rPr>
          <w:rFonts w:ascii="Arial" w:hAnsi="Arial" w:cs="Arial"/>
          <w:sz w:val="22"/>
          <w:shd w:val="clear" w:color="auto" w:fill="FFFFFF"/>
        </w:rPr>
        <w:t xml:space="preserve"> and organizational performance in higher education. </w:t>
      </w:r>
      <w:r w:rsidRPr="00103F24">
        <w:rPr>
          <w:rFonts w:ascii="Arial" w:hAnsi="Arial" w:cs="Arial"/>
          <w:i/>
          <w:iCs/>
          <w:sz w:val="22"/>
          <w:shd w:val="clear" w:color="auto" w:fill="FFFFFF"/>
        </w:rPr>
        <w:t>Business Process Management Journal</w:t>
      </w:r>
      <w:r w:rsidRPr="00103F24">
        <w:rPr>
          <w:rFonts w:ascii="Arial" w:hAnsi="Arial" w:cs="Arial"/>
          <w:sz w:val="22"/>
          <w:shd w:val="clear" w:color="auto" w:fill="FFFFFF"/>
        </w:rPr>
        <w:t>, </w:t>
      </w:r>
      <w:r w:rsidRPr="00103F24">
        <w:rPr>
          <w:rFonts w:ascii="Arial" w:hAnsi="Arial" w:cs="Arial"/>
          <w:iCs/>
          <w:sz w:val="22"/>
          <w:shd w:val="clear" w:color="auto" w:fill="FFFFFF"/>
        </w:rPr>
        <w:t>26</w:t>
      </w:r>
      <w:r w:rsidRPr="00103F24">
        <w:rPr>
          <w:rFonts w:ascii="Arial" w:hAnsi="Arial" w:cs="Arial"/>
          <w:sz w:val="22"/>
          <w:shd w:val="clear" w:color="auto" w:fill="FFFFFF"/>
        </w:rPr>
        <w:t>(6). pp.1731-1758.</w:t>
      </w:r>
    </w:p>
    <w:p w14:paraId="3166AF7E" w14:textId="77777777" w:rsidR="00847EBD" w:rsidRPr="00103F24" w:rsidRDefault="00847EBD" w:rsidP="00847EBD">
      <w:pPr>
        <w:spacing w:line="240" w:lineRule="auto"/>
        <w:ind w:left="851" w:hanging="851"/>
        <w:rPr>
          <w:rFonts w:ascii="Arial" w:hAnsi="Arial" w:cs="Arial"/>
          <w:sz w:val="22"/>
          <w:shd w:val="clear" w:color="auto" w:fill="FFFFFF"/>
        </w:rPr>
      </w:pPr>
      <w:proofErr w:type="spellStart"/>
      <w:r w:rsidRPr="00103F24">
        <w:rPr>
          <w:rFonts w:ascii="Arial" w:hAnsi="Arial" w:cs="Arial"/>
          <w:sz w:val="22"/>
          <w:shd w:val="clear" w:color="auto" w:fill="FFFFFF"/>
        </w:rPr>
        <w:t>Rumetna</w:t>
      </w:r>
      <w:proofErr w:type="spellEnd"/>
      <w:r w:rsidRPr="00103F24">
        <w:rPr>
          <w:rFonts w:ascii="Arial" w:hAnsi="Arial" w:cs="Arial"/>
          <w:sz w:val="22"/>
          <w:shd w:val="clear" w:color="auto" w:fill="FFFFFF"/>
        </w:rPr>
        <w:t>, M. and et.al., (2021), March. Implementing Knowledge Management System to Improve Effectiveness of Faculty Activities. In </w:t>
      </w:r>
      <w:r w:rsidRPr="00103F24">
        <w:rPr>
          <w:rFonts w:ascii="Arial" w:hAnsi="Arial" w:cs="Arial"/>
          <w:i/>
          <w:iCs/>
          <w:sz w:val="22"/>
          <w:shd w:val="clear" w:color="auto" w:fill="FFFFFF"/>
        </w:rPr>
        <w:t xml:space="preserve">Proceedings of the 2nd EAI </w:t>
      </w:r>
      <w:proofErr w:type="spellStart"/>
      <w:r w:rsidRPr="00103F24">
        <w:rPr>
          <w:rFonts w:ascii="Arial" w:hAnsi="Arial" w:cs="Arial"/>
          <w:i/>
          <w:iCs/>
          <w:sz w:val="22"/>
          <w:shd w:val="clear" w:color="auto" w:fill="FFFFFF"/>
        </w:rPr>
        <w:t>Bukittinggi</w:t>
      </w:r>
      <w:proofErr w:type="spellEnd"/>
      <w:r w:rsidRPr="00103F24">
        <w:rPr>
          <w:rFonts w:ascii="Arial" w:hAnsi="Arial" w:cs="Arial"/>
          <w:i/>
          <w:iCs/>
          <w:sz w:val="22"/>
          <w:shd w:val="clear" w:color="auto" w:fill="FFFFFF"/>
        </w:rPr>
        <w:t xml:space="preserve"> International Conference on Education, BICED 2020, 14 </w:t>
      </w:r>
      <w:proofErr w:type="gramStart"/>
      <w:r w:rsidRPr="00103F24">
        <w:rPr>
          <w:rFonts w:ascii="Arial" w:hAnsi="Arial" w:cs="Arial"/>
          <w:i/>
          <w:iCs/>
          <w:sz w:val="22"/>
          <w:shd w:val="clear" w:color="auto" w:fill="FFFFFF"/>
        </w:rPr>
        <w:t>September,</w:t>
      </w:r>
      <w:proofErr w:type="gramEnd"/>
      <w:r w:rsidRPr="00103F24">
        <w:rPr>
          <w:rFonts w:ascii="Arial" w:hAnsi="Arial" w:cs="Arial"/>
          <w:i/>
          <w:iCs/>
          <w:sz w:val="22"/>
          <w:shd w:val="clear" w:color="auto" w:fill="FFFFFF"/>
        </w:rPr>
        <w:t xml:space="preserve"> 2020, </w:t>
      </w:r>
      <w:proofErr w:type="spellStart"/>
      <w:r w:rsidRPr="00103F24">
        <w:rPr>
          <w:rFonts w:ascii="Arial" w:hAnsi="Arial" w:cs="Arial"/>
          <w:i/>
          <w:iCs/>
          <w:sz w:val="22"/>
          <w:shd w:val="clear" w:color="auto" w:fill="FFFFFF"/>
        </w:rPr>
        <w:t>Bukititinggi</w:t>
      </w:r>
      <w:proofErr w:type="spellEnd"/>
      <w:r w:rsidRPr="00103F24">
        <w:rPr>
          <w:rFonts w:ascii="Arial" w:hAnsi="Arial" w:cs="Arial"/>
          <w:i/>
          <w:iCs/>
          <w:sz w:val="22"/>
          <w:shd w:val="clear" w:color="auto" w:fill="FFFFFF"/>
        </w:rPr>
        <w:t>, West Sumatera, Indonesia</w:t>
      </w:r>
      <w:r w:rsidRPr="00103F24">
        <w:rPr>
          <w:rFonts w:ascii="Arial" w:hAnsi="Arial" w:cs="Arial"/>
          <w:sz w:val="22"/>
          <w:shd w:val="clear" w:color="auto" w:fill="FFFFFF"/>
        </w:rPr>
        <w:t>.</w:t>
      </w:r>
    </w:p>
    <w:p w14:paraId="4B674625" w14:textId="77777777" w:rsidR="00847EBD" w:rsidRPr="00103F24" w:rsidRDefault="00847EBD" w:rsidP="00FF0129">
      <w:pPr>
        <w:spacing w:line="240" w:lineRule="auto"/>
        <w:ind w:left="851" w:hanging="851"/>
        <w:rPr>
          <w:rFonts w:ascii="Arial" w:hAnsi="Arial" w:cs="Arial"/>
          <w:sz w:val="22"/>
          <w:shd w:val="clear" w:color="auto" w:fill="FFFFFF"/>
        </w:rPr>
      </w:pPr>
      <w:r w:rsidRPr="00103F24">
        <w:rPr>
          <w:rFonts w:ascii="Arial" w:hAnsi="Arial" w:cs="Arial"/>
          <w:sz w:val="22"/>
          <w:shd w:val="clear" w:color="auto" w:fill="FFFFFF"/>
        </w:rPr>
        <w:t>Sahibzada and. et. al., (2020). Knowledge management processes, knowledge worker satisfaction, and organizational performance: Symmetric and asymmetrical analysis. </w:t>
      </w:r>
      <w:proofErr w:type="spellStart"/>
      <w:r w:rsidRPr="00103F24">
        <w:rPr>
          <w:rFonts w:ascii="Arial" w:hAnsi="Arial" w:cs="Arial"/>
          <w:i/>
          <w:iCs/>
          <w:sz w:val="22"/>
          <w:shd w:val="clear" w:color="auto" w:fill="FFFFFF"/>
        </w:rPr>
        <w:t>Aslib</w:t>
      </w:r>
      <w:proofErr w:type="spellEnd"/>
      <w:r w:rsidRPr="00103F24">
        <w:rPr>
          <w:rFonts w:ascii="Arial" w:hAnsi="Arial" w:cs="Arial"/>
          <w:i/>
          <w:iCs/>
          <w:sz w:val="22"/>
          <w:shd w:val="clear" w:color="auto" w:fill="FFFFFF"/>
        </w:rPr>
        <w:t xml:space="preserve"> Journal of Information Management</w:t>
      </w:r>
      <w:r w:rsidRPr="00103F24">
        <w:rPr>
          <w:rFonts w:ascii="Arial" w:hAnsi="Arial" w:cs="Arial"/>
          <w:sz w:val="22"/>
          <w:shd w:val="clear" w:color="auto" w:fill="FFFFFF"/>
        </w:rPr>
        <w:t>. </w:t>
      </w:r>
      <w:r w:rsidRPr="00103F24">
        <w:rPr>
          <w:rFonts w:ascii="Arial" w:hAnsi="Arial" w:cs="Arial"/>
          <w:iCs/>
          <w:sz w:val="22"/>
          <w:shd w:val="clear" w:color="auto" w:fill="FFFFFF"/>
        </w:rPr>
        <w:t>72</w:t>
      </w:r>
      <w:r w:rsidRPr="00103F24">
        <w:rPr>
          <w:rFonts w:ascii="Arial" w:hAnsi="Arial" w:cs="Arial"/>
          <w:sz w:val="22"/>
          <w:shd w:val="clear" w:color="auto" w:fill="FFFFFF"/>
        </w:rPr>
        <w:t>(1). pp.112-129.</w:t>
      </w:r>
    </w:p>
    <w:p w14:paraId="53FADD52" w14:textId="77777777" w:rsidR="003A5849" w:rsidRPr="00103F24" w:rsidRDefault="003A5849" w:rsidP="00FF0129">
      <w:pPr>
        <w:spacing w:line="240" w:lineRule="auto"/>
        <w:ind w:left="851" w:hanging="851"/>
        <w:rPr>
          <w:rFonts w:ascii="Arial" w:hAnsi="Arial" w:cs="Arial"/>
          <w:sz w:val="22"/>
          <w:shd w:val="clear" w:color="auto" w:fill="FFFFFF"/>
        </w:rPr>
      </w:pPr>
    </w:p>
    <w:p w14:paraId="5A09717F" w14:textId="77777777" w:rsidR="003A5849" w:rsidRPr="00103F24" w:rsidRDefault="003A5849" w:rsidP="00FF0129">
      <w:pPr>
        <w:spacing w:line="240" w:lineRule="auto"/>
        <w:ind w:left="851" w:hanging="851"/>
        <w:rPr>
          <w:rFonts w:ascii="Arial" w:hAnsi="Arial" w:cs="Arial"/>
          <w:sz w:val="22"/>
          <w:shd w:val="clear" w:color="auto" w:fill="FFFFFF"/>
        </w:rPr>
      </w:pPr>
    </w:p>
    <w:p w14:paraId="375405C1" w14:textId="77777777" w:rsidR="00847EBD" w:rsidRPr="00103F24" w:rsidRDefault="00847EBD" w:rsidP="00FF0129">
      <w:pPr>
        <w:spacing w:line="240" w:lineRule="auto"/>
        <w:ind w:left="851" w:hanging="851"/>
        <w:rPr>
          <w:rFonts w:ascii="Arial" w:hAnsi="Arial" w:cs="Arial"/>
          <w:sz w:val="22"/>
        </w:rPr>
      </w:pPr>
    </w:p>
    <w:sectPr w:rsidR="00847EBD" w:rsidRPr="00103F24"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F4689" w14:textId="77777777" w:rsidR="004F12D6" w:rsidRDefault="004F12D6" w:rsidP="00EC38AB">
      <w:pPr>
        <w:spacing w:after="0" w:line="240" w:lineRule="auto"/>
      </w:pPr>
      <w:r>
        <w:separator/>
      </w:r>
    </w:p>
  </w:endnote>
  <w:endnote w:type="continuationSeparator" w:id="0">
    <w:p w14:paraId="473F4559" w14:textId="77777777" w:rsidR="004F12D6" w:rsidRDefault="004F12D6"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17420" w14:textId="77777777" w:rsidR="004F12D6" w:rsidRDefault="004F12D6" w:rsidP="00EC38AB">
      <w:pPr>
        <w:spacing w:after="0" w:line="240" w:lineRule="auto"/>
      </w:pPr>
      <w:r>
        <w:separator/>
      </w:r>
    </w:p>
  </w:footnote>
  <w:footnote w:type="continuationSeparator" w:id="0">
    <w:p w14:paraId="1AEB3E03" w14:textId="77777777" w:rsidR="004F12D6" w:rsidRDefault="004F12D6"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FB3669"/>
    <w:multiLevelType w:val="hybridMultilevel"/>
    <w:tmpl w:val="1E842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6641682">
    <w:abstractNumId w:val="3"/>
  </w:num>
  <w:num w:numId="2" w16cid:durableId="1758750786">
    <w:abstractNumId w:val="0"/>
  </w:num>
  <w:num w:numId="3" w16cid:durableId="1488591023">
    <w:abstractNumId w:val="1"/>
  </w:num>
  <w:num w:numId="4" w16cid:durableId="1543859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12026"/>
    <w:rsid w:val="00012976"/>
    <w:rsid w:val="00013A91"/>
    <w:rsid w:val="0001500C"/>
    <w:rsid w:val="000220CF"/>
    <w:rsid w:val="00023740"/>
    <w:rsid w:val="00027185"/>
    <w:rsid w:val="000366E0"/>
    <w:rsid w:val="0004111D"/>
    <w:rsid w:val="00053B40"/>
    <w:rsid w:val="0005712F"/>
    <w:rsid w:val="00063350"/>
    <w:rsid w:val="00070D9B"/>
    <w:rsid w:val="000721E7"/>
    <w:rsid w:val="00076A25"/>
    <w:rsid w:val="00077C1D"/>
    <w:rsid w:val="000849C3"/>
    <w:rsid w:val="00090257"/>
    <w:rsid w:val="000916BA"/>
    <w:rsid w:val="00095C51"/>
    <w:rsid w:val="000B2A10"/>
    <w:rsid w:val="000B61FB"/>
    <w:rsid w:val="000C1C87"/>
    <w:rsid w:val="000D0035"/>
    <w:rsid w:val="000D0136"/>
    <w:rsid w:val="000D5422"/>
    <w:rsid w:val="000E0C59"/>
    <w:rsid w:val="000E0CE1"/>
    <w:rsid w:val="000E479E"/>
    <w:rsid w:val="000E748A"/>
    <w:rsid w:val="000E7E0E"/>
    <w:rsid w:val="000F040B"/>
    <w:rsid w:val="000F2A52"/>
    <w:rsid w:val="000F3073"/>
    <w:rsid w:val="0010217F"/>
    <w:rsid w:val="00103F24"/>
    <w:rsid w:val="00107498"/>
    <w:rsid w:val="00112CEA"/>
    <w:rsid w:val="0012609A"/>
    <w:rsid w:val="00127333"/>
    <w:rsid w:val="00131887"/>
    <w:rsid w:val="00135CF7"/>
    <w:rsid w:val="00140048"/>
    <w:rsid w:val="00140878"/>
    <w:rsid w:val="0014645D"/>
    <w:rsid w:val="001551BF"/>
    <w:rsid w:val="0016159C"/>
    <w:rsid w:val="00163A0F"/>
    <w:rsid w:val="00164166"/>
    <w:rsid w:val="00174AF0"/>
    <w:rsid w:val="00176C76"/>
    <w:rsid w:val="001807F7"/>
    <w:rsid w:val="00184B4C"/>
    <w:rsid w:val="00191568"/>
    <w:rsid w:val="00193377"/>
    <w:rsid w:val="00193E30"/>
    <w:rsid w:val="0019670E"/>
    <w:rsid w:val="001A2F9E"/>
    <w:rsid w:val="001B526E"/>
    <w:rsid w:val="001C5BE5"/>
    <w:rsid w:val="001E0835"/>
    <w:rsid w:val="001E0C2C"/>
    <w:rsid w:val="001E7009"/>
    <w:rsid w:val="001E74C1"/>
    <w:rsid w:val="001F1EE5"/>
    <w:rsid w:val="001F7FBB"/>
    <w:rsid w:val="00201F37"/>
    <w:rsid w:val="00204351"/>
    <w:rsid w:val="00204F67"/>
    <w:rsid w:val="002053F3"/>
    <w:rsid w:val="00207A2B"/>
    <w:rsid w:val="00210517"/>
    <w:rsid w:val="00212F16"/>
    <w:rsid w:val="00213647"/>
    <w:rsid w:val="00214C55"/>
    <w:rsid w:val="00223A8D"/>
    <w:rsid w:val="0023177E"/>
    <w:rsid w:val="002317FB"/>
    <w:rsid w:val="0023300F"/>
    <w:rsid w:val="002369A2"/>
    <w:rsid w:val="002373C1"/>
    <w:rsid w:val="0024375D"/>
    <w:rsid w:val="0025148B"/>
    <w:rsid w:val="0025367D"/>
    <w:rsid w:val="00260F72"/>
    <w:rsid w:val="00266A86"/>
    <w:rsid w:val="0028016C"/>
    <w:rsid w:val="002A5005"/>
    <w:rsid w:val="002A5772"/>
    <w:rsid w:val="002A5D17"/>
    <w:rsid w:val="002A62B5"/>
    <w:rsid w:val="002A65E3"/>
    <w:rsid w:val="002B2B93"/>
    <w:rsid w:val="002B7961"/>
    <w:rsid w:val="002C43E1"/>
    <w:rsid w:val="002C6B2E"/>
    <w:rsid w:val="002D29A2"/>
    <w:rsid w:val="002D4460"/>
    <w:rsid w:val="002D600C"/>
    <w:rsid w:val="002E51C7"/>
    <w:rsid w:val="002E6A3F"/>
    <w:rsid w:val="002F1184"/>
    <w:rsid w:val="003037E0"/>
    <w:rsid w:val="00311A5D"/>
    <w:rsid w:val="003140D6"/>
    <w:rsid w:val="00315521"/>
    <w:rsid w:val="00317B68"/>
    <w:rsid w:val="003226D9"/>
    <w:rsid w:val="00334616"/>
    <w:rsid w:val="00340F1B"/>
    <w:rsid w:val="00352E50"/>
    <w:rsid w:val="003547F9"/>
    <w:rsid w:val="003626BC"/>
    <w:rsid w:val="00373D1C"/>
    <w:rsid w:val="003750E5"/>
    <w:rsid w:val="00381743"/>
    <w:rsid w:val="00385C58"/>
    <w:rsid w:val="003863D7"/>
    <w:rsid w:val="003A5849"/>
    <w:rsid w:val="003A616B"/>
    <w:rsid w:val="003A73F5"/>
    <w:rsid w:val="003B6BCF"/>
    <w:rsid w:val="003C148B"/>
    <w:rsid w:val="003D5236"/>
    <w:rsid w:val="003D712C"/>
    <w:rsid w:val="003E2019"/>
    <w:rsid w:val="003E2D44"/>
    <w:rsid w:val="00405680"/>
    <w:rsid w:val="0040642A"/>
    <w:rsid w:val="00416972"/>
    <w:rsid w:val="00426F46"/>
    <w:rsid w:val="00437742"/>
    <w:rsid w:val="00441057"/>
    <w:rsid w:val="0045519C"/>
    <w:rsid w:val="00467D79"/>
    <w:rsid w:val="00477449"/>
    <w:rsid w:val="00480AB4"/>
    <w:rsid w:val="0048371C"/>
    <w:rsid w:val="00485BCF"/>
    <w:rsid w:val="004A29A6"/>
    <w:rsid w:val="004A3E35"/>
    <w:rsid w:val="004B4A65"/>
    <w:rsid w:val="004C0AEA"/>
    <w:rsid w:val="004C41BB"/>
    <w:rsid w:val="004C4FE8"/>
    <w:rsid w:val="004C6846"/>
    <w:rsid w:val="004D1453"/>
    <w:rsid w:val="004D54F2"/>
    <w:rsid w:val="004D6806"/>
    <w:rsid w:val="004E5A11"/>
    <w:rsid w:val="004F12D6"/>
    <w:rsid w:val="004F5D02"/>
    <w:rsid w:val="004F6A73"/>
    <w:rsid w:val="00501E5C"/>
    <w:rsid w:val="00503BA5"/>
    <w:rsid w:val="0050519B"/>
    <w:rsid w:val="00515891"/>
    <w:rsid w:val="005229FA"/>
    <w:rsid w:val="0054092E"/>
    <w:rsid w:val="00543A7C"/>
    <w:rsid w:val="00543DC2"/>
    <w:rsid w:val="00543FBD"/>
    <w:rsid w:val="005440A9"/>
    <w:rsid w:val="00546BE6"/>
    <w:rsid w:val="00553C56"/>
    <w:rsid w:val="005543D9"/>
    <w:rsid w:val="00562043"/>
    <w:rsid w:val="005640F3"/>
    <w:rsid w:val="00577D50"/>
    <w:rsid w:val="005817C2"/>
    <w:rsid w:val="00591182"/>
    <w:rsid w:val="00593711"/>
    <w:rsid w:val="005958AC"/>
    <w:rsid w:val="005961F2"/>
    <w:rsid w:val="00596A4F"/>
    <w:rsid w:val="005A4888"/>
    <w:rsid w:val="005B3312"/>
    <w:rsid w:val="005B48EE"/>
    <w:rsid w:val="005B6A7C"/>
    <w:rsid w:val="005B6B9B"/>
    <w:rsid w:val="005C361A"/>
    <w:rsid w:val="005E040C"/>
    <w:rsid w:val="005E176E"/>
    <w:rsid w:val="005E191B"/>
    <w:rsid w:val="005E54DF"/>
    <w:rsid w:val="005F7180"/>
    <w:rsid w:val="0061180C"/>
    <w:rsid w:val="00623EA2"/>
    <w:rsid w:val="006322C2"/>
    <w:rsid w:val="00636112"/>
    <w:rsid w:val="00636DFD"/>
    <w:rsid w:val="00641C07"/>
    <w:rsid w:val="0064232E"/>
    <w:rsid w:val="00647D79"/>
    <w:rsid w:val="00661B22"/>
    <w:rsid w:val="00662549"/>
    <w:rsid w:val="006661BA"/>
    <w:rsid w:val="00667126"/>
    <w:rsid w:val="00667F25"/>
    <w:rsid w:val="00675BDF"/>
    <w:rsid w:val="00691C86"/>
    <w:rsid w:val="00693763"/>
    <w:rsid w:val="006975EF"/>
    <w:rsid w:val="00697CE0"/>
    <w:rsid w:val="006A00D0"/>
    <w:rsid w:val="006A357C"/>
    <w:rsid w:val="006A5A1D"/>
    <w:rsid w:val="006A5D15"/>
    <w:rsid w:val="006B2D58"/>
    <w:rsid w:val="006B31E3"/>
    <w:rsid w:val="006B3ACD"/>
    <w:rsid w:val="006C076E"/>
    <w:rsid w:val="006C1F5B"/>
    <w:rsid w:val="006C2265"/>
    <w:rsid w:val="006C347C"/>
    <w:rsid w:val="006C450C"/>
    <w:rsid w:val="006D00B6"/>
    <w:rsid w:val="006D23BA"/>
    <w:rsid w:val="006E34EB"/>
    <w:rsid w:val="006E625A"/>
    <w:rsid w:val="006E6BC3"/>
    <w:rsid w:val="006F0912"/>
    <w:rsid w:val="006F0A0B"/>
    <w:rsid w:val="006F4D5D"/>
    <w:rsid w:val="00701515"/>
    <w:rsid w:val="00701F19"/>
    <w:rsid w:val="007050C0"/>
    <w:rsid w:val="00710F7E"/>
    <w:rsid w:val="007179DA"/>
    <w:rsid w:val="007250CB"/>
    <w:rsid w:val="00730F1E"/>
    <w:rsid w:val="00733D6B"/>
    <w:rsid w:val="007371A3"/>
    <w:rsid w:val="00743BD0"/>
    <w:rsid w:val="00755209"/>
    <w:rsid w:val="00762C1B"/>
    <w:rsid w:val="00764E4B"/>
    <w:rsid w:val="00764ED5"/>
    <w:rsid w:val="00765122"/>
    <w:rsid w:val="0076602C"/>
    <w:rsid w:val="00770B7F"/>
    <w:rsid w:val="007732ED"/>
    <w:rsid w:val="00782353"/>
    <w:rsid w:val="007837F5"/>
    <w:rsid w:val="0078483C"/>
    <w:rsid w:val="007923B8"/>
    <w:rsid w:val="007A1B45"/>
    <w:rsid w:val="007A7A70"/>
    <w:rsid w:val="007B5A11"/>
    <w:rsid w:val="007B5C1E"/>
    <w:rsid w:val="007C5DE0"/>
    <w:rsid w:val="007D177E"/>
    <w:rsid w:val="007D527D"/>
    <w:rsid w:val="007F2DAB"/>
    <w:rsid w:val="007F4B60"/>
    <w:rsid w:val="007F5AAF"/>
    <w:rsid w:val="007F670C"/>
    <w:rsid w:val="008055E0"/>
    <w:rsid w:val="00812141"/>
    <w:rsid w:val="008173C5"/>
    <w:rsid w:val="00817ADB"/>
    <w:rsid w:val="00822D78"/>
    <w:rsid w:val="0083032B"/>
    <w:rsid w:val="00832FC9"/>
    <w:rsid w:val="00835E0B"/>
    <w:rsid w:val="0084296A"/>
    <w:rsid w:val="0084575F"/>
    <w:rsid w:val="00846A77"/>
    <w:rsid w:val="00846B21"/>
    <w:rsid w:val="00846B89"/>
    <w:rsid w:val="00847EBD"/>
    <w:rsid w:val="00850DCC"/>
    <w:rsid w:val="00851D23"/>
    <w:rsid w:val="00867443"/>
    <w:rsid w:val="008674AF"/>
    <w:rsid w:val="00871AC2"/>
    <w:rsid w:val="0088798A"/>
    <w:rsid w:val="00893CD5"/>
    <w:rsid w:val="008948ED"/>
    <w:rsid w:val="00895A28"/>
    <w:rsid w:val="008A0E3F"/>
    <w:rsid w:val="008A7A0A"/>
    <w:rsid w:val="008A7BFD"/>
    <w:rsid w:val="008B14B7"/>
    <w:rsid w:val="008B28CB"/>
    <w:rsid w:val="008B4302"/>
    <w:rsid w:val="008B7AD6"/>
    <w:rsid w:val="008C34A3"/>
    <w:rsid w:val="008C445F"/>
    <w:rsid w:val="008C6C50"/>
    <w:rsid w:val="008C78FB"/>
    <w:rsid w:val="008D1241"/>
    <w:rsid w:val="008D26EB"/>
    <w:rsid w:val="008D63CE"/>
    <w:rsid w:val="008D6B93"/>
    <w:rsid w:val="008E020D"/>
    <w:rsid w:val="008E0745"/>
    <w:rsid w:val="008F766A"/>
    <w:rsid w:val="008F7B69"/>
    <w:rsid w:val="009025D3"/>
    <w:rsid w:val="00902666"/>
    <w:rsid w:val="00910F3F"/>
    <w:rsid w:val="00912149"/>
    <w:rsid w:val="00913143"/>
    <w:rsid w:val="00922D06"/>
    <w:rsid w:val="00923EF8"/>
    <w:rsid w:val="00925924"/>
    <w:rsid w:val="00925F76"/>
    <w:rsid w:val="00933D74"/>
    <w:rsid w:val="0093506C"/>
    <w:rsid w:val="00947C50"/>
    <w:rsid w:val="00952D24"/>
    <w:rsid w:val="009544C3"/>
    <w:rsid w:val="00963774"/>
    <w:rsid w:val="009652DD"/>
    <w:rsid w:val="00965B0C"/>
    <w:rsid w:val="00974CEB"/>
    <w:rsid w:val="009778F5"/>
    <w:rsid w:val="009802DB"/>
    <w:rsid w:val="0098226C"/>
    <w:rsid w:val="00991A66"/>
    <w:rsid w:val="00992611"/>
    <w:rsid w:val="00993B96"/>
    <w:rsid w:val="009940F8"/>
    <w:rsid w:val="00995BB7"/>
    <w:rsid w:val="009A0F0B"/>
    <w:rsid w:val="009A1CF5"/>
    <w:rsid w:val="009A274F"/>
    <w:rsid w:val="009C473B"/>
    <w:rsid w:val="009C680B"/>
    <w:rsid w:val="009D1FCE"/>
    <w:rsid w:val="009D5D77"/>
    <w:rsid w:val="009F3605"/>
    <w:rsid w:val="009F4621"/>
    <w:rsid w:val="00A15848"/>
    <w:rsid w:val="00A1669D"/>
    <w:rsid w:val="00A2660C"/>
    <w:rsid w:val="00A4542A"/>
    <w:rsid w:val="00A47F84"/>
    <w:rsid w:val="00A52A63"/>
    <w:rsid w:val="00A56EBF"/>
    <w:rsid w:val="00A5771C"/>
    <w:rsid w:val="00A735D3"/>
    <w:rsid w:val="00A74F9E"/>
    <w:rsid w:val="00A85D04"/>
    <w:rsid w:val="00A85D7A"/>
    <w:rsid w:val="00A90517"/>
    <w:rsid w:val="00A923A4"/>
    <w:rsid w:val="00AA02D5"/>
    <w:rsid w:val="00AA7863"/>
    <w:rsid w:val="00AB0C96"/>
    <w:rsid w:val="00AB2A92"/>
    <w:rsid w:val="00AC47E4"/>
    <w:rsid w:val="00AC4976"/>
    <w:rsid w:val="00AD62F1"/>
    <w:rsid w:val="00AD6C46"/>
    <w:rsid w:val="00AD771B"/>
    <w:rsid w:val="00AE2C03"/>
    <w:rsid w:val="00AE371E"/>
    <w:rsid w:val="00B01389"/>
    <w:rsid w:val="00B039CE"/>
    <w:rsid w:val="00B23ED0"/>
    <w:rsid w:val="00B26424"/>
    <w:rsid w:val="00B31373"/>
    <w:rsid w:val="00B3730A"/>
    <w:rsid w:val="00B43FB7"/>
    <w:rsid w:val="00B46421"/>
    <w:rsid w:val="00B522B8"/>
    <w:rsid w:val="00B544AE"/>
    <w:rsid w:val="00B55B35"/>
    <w:rsid w:val="00B55D70"/>
    <w:rsid w:val="00B6720A"/>
    <w:rsid w:val="00B73615"/>
    <w:rsid w:val="00B74266"/>
    <w:rsid w:val="00B77937"/>
    <w:rsid w:val="00B819EB"/>
    <w:rsid w:val="00B82FAC"/>
    <w:rsid w:val="00B85740"/>
    <w:rsid w:val="00B91175"/>
    <w:rsid w:val="00B91268"/>
    <w:rsid w:val="00B95482"/>
    <w:rsid w:val="00B9624A"/>
    <w:rsid w:val="00BB0190"/>
    <w:rsid w:val="00BB6DFD"/>
    <w:rsid w:val="00BC0B2A"/>
    <w:rsid w:val="00BD3E2A"/>
    <w:rsid w:val="00BD585F"/>
    <w:rsid w:val="00BE22FC"/>
    <w:rsid w:val="00BE3DD5"/>
    <w:rsid w:val="00BE57AD"/>
    <w:rsid w:val="00BE6889"/>
    <w:rsid w:val="00BF0CE6"/>
    <w:rsid w:val="00BF37E4"/>
    <w:rsid w:val="00BF37F1"/>
    <w:rsid w:val="00BF54A5"/>
    <w:rsid w:val="00C01B21"/>
    <w:rsid w:val="00C02938"/>
    <w:rsid w:val="00C04260"/>
    <w:rsid w:val="00C15A8F"/>
    <w:rsid w:val="00C17552"/>
    <w:rsid w:val="00C21BC4"/>
    <w:rsid w:val="00C31354"/>
    <w:rsid w:val="00C3148C"/>
    <w:rsid w:val="00C34038"/>
    <w:rsid w:val="00C36370"/>
    <w:rsid w:val="00C43DF2"/>
    <w:rsid w:val="00C45B3E"/>
    <w:rsid w:val="00C47035"/>
    <w:rsid w:val="00C51DB8"/>
    <w:rsid w:val="00C614C0"/>
    <w:rsid w:val="00C61FB2"/>
    <w:rsid w:val="00C62A0A"/>
    <w:rsid w:val="00C63166"/>
    <w:rsid w:val="00C64947"/>
    <w:rsid w:val="00C65079"/>
    <w:rsid w:val="00C668D1"/>
    <w:rsid w:val="00C7083F"/>
    <w:rsid w:val="00C71515"/>
    <w:rsid w:val="00C77785"/>
    <w:rsid w:val="00C80E85"/>
    <w:rsid w:val="00C81D20"/>
    <w:rsid w:val="00C82F1F"/>
    <w:rsid w:val="00C85686"/>
    <w:rsid w:val="00C93306"/>
    <w:rsid w:val="00C93773"/>
    <w:rsid w:val="00CA0A96"/>
    <w:rsid w:val="00CA47F5"/>
    <w:rsid w:val="00CC2465"/>
    <w:rsid w:val="00CE0D1A"/>
    <w:rsid w:val="00D11E7A"/>
    <w:rsid w:val="00D11F56"/>
    <w:rsid w:val="00D32959"/>
    <w:rsid w:val="00D33BC5"/>
    <w:rsid w:val="00D351FF"/>
    <w:rsid w:val="00D36668"/>
    <w:rsid w:val="00D36BB5"/>
    <w:rsid w:val="00D451AE"/>
    <w:rsid w:val="00D5381A"/>
    <w:rsid w:val="00D63F8F"/>
    <w:rsid w:val="00D64624"/>
    <w:rsid w:val="00D73281"/>
    <w:rsid w:val="00D751BF"/>
    <w:rsid w:val="00D775E8"/>
    <w:rsid w:val="00D77C42"/>
    <w:rsid w:val="00D77CA2"/>
    <w:rsid w:val="00D84C38"/>
    <w:rsid w:val="00D86597"/>
    <w:rsid w:val="00D86A00"/>
    <w:rsid w:val="00D90CBF"/>
    <w:rsid w:val="00DB23CD"/>
    <w:rsid w:val="00DB2565"/>
    <w:rsid w:val="00DB37DC"/>
    <w:rsid w:val="00DB3B7A"/>
    <w:rsid w:val="00DC0DB6"/>
    <w:rsid w:val="00DC45ED"/>
    <w:rsid w:val="00DC67E8"/>
    <w:rsid w:val="00DD2F59"/>
    <w:rsid w:val="00DD5004"/>
    <w:rsid w:val="00DD7226"/>
    <w:rsid w:val="00DE077C"/>
    <w:rsid w:val="00DE7218"/>
    <w:rsid w:val="00DF4A9A"/>
    <w:rsid w:val="00DF56FA"/>
    <w:rsid w:val="00DF5A59"/>
    <w:rsid w:val="00E00D08"/>
    <w:rsid w:val="00E01479"/>
    <w:rsid w:val="00E13E93"/>
    <w:rsid w:val="00E15C73"/>
    <w:rsid w:val="00E21343"/>
    <w:rsid w:val="00E27B49"/>
    <w:rsid w:val="00E318FB"/>
    <w:rsid w:val="00E31E0E"/>
    <w:rsid w:val="00E3232C"/>
    <w:rsid w:val="00E402F4"/>
    <w:rsid w:val="00E424E4"/>
    <w:rsid w:val="00E50CEB"/>
    <w:rsid w:val="00E52A12"/>
    <w:rsid w:val="00E61DBE"/>
    <w:rsid w:val="00E653B9"/>
    <w:rsid w:val="00E6657B"/>
    <w:rsid w:val="00E714CA"/>
    <w:rsid w:val="00E77050"/>
    <w:rsid w:val="00E84ED0"/>
    <w:rsid w:val="00E90701"/>
    <w:rsid w:val="00EA0A10"/>
    <w:rsid w:val="00EA5CA9"/>
    <w:rsid w:val="00EB7A85"/>
    <w:rsid w:val="00EC0DB0"/>
    <w:rsid w:val="00EC1AAF"/>
    <w:rsid w:val="00EC38AB"/>
    <w:rsid w:val="00EC4A2A"/>
    <w:rsid w:val="00ED0670"/>
    <w:rsid w:val="00EE0A4E"/>
    <w:rsid w:val="00EF5F7A"/>
    <w:rsid w:val="00F01C24"/>
    <w:rsid w:val="00F20BC0"/>
    <w:rsid w:val="00F22343"/>
    <w:rsid w:val="00F47F33"/>
    <w:rsid w:val="00F5013C"/>
    <w:rsid w:val="00F50F8F"/>
    <w:rsid w:val="00F51123"/>
    <w:rsid w:val="00F56C8B"/>
    <w:rsid w:val="00F576FA"/>
    <w:rsid w:val="00F644DE"/>
    <w:rsid w:val="00F66643"/>
    <w:rsid w:val="00F6671C"/>
    <w:rsid w:val="00F6690D"/>
    <w:rsid w:val="00F71026"/>
    <w:rsid w:val="00F7254B"/>
    <w:rsid w:val="00F72B21"/>
    <w:rsid w:val="00F72F40"/>
    <w:rsid w:val="00F95BE9"/>
    <w:rsid w:val="00FC2A23"/>
    <w:rsid w:val="00FC3643"/>
    <w:rsid w:val="00FC5E3E"/>
    <w:rsid w:val="00FD0532"/>
    <w:rsid w:val="00FD51B7"/>
    <w:rsid w:val="00FF0129"/>
    <w:rsid w:val="00FF032B"/>
    <w:rsid w:val="00FF2D43"/>
    <w:rsid w:val="00FF5F55"/>
    <w:rsid w:val="00FF6A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96098"/>
  <w15:docId w15:val="{B36195B2-0CDB-4404-BD23-E9B40F4B5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5295">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487134367">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422532555">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1133D-8276-446D-A42C-626638371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4302</Words>
  <Characters>24528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Cedeno Canas, Lizel</cp:lastModifiedBy>
  <cp:revision>2</cp:revision>
  <dcterms:created xsi:type="dcterms:W3CDTF">2023-09-06T16:51:00Z</dcterms:created>
  <dcterms:modified xsi:type="dcterms:W3CDTF">2023-09-06T16:51:00Z</dcterms:modified>
</cp:coreProperties>
</file>