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FFF" w:rsidRDefault="00935FFF" w:rsidP="00935FFF">
      <w:pPr>
        <w:spacing w:after="165"/>
        <w:jc w:val="center"/>
        <w:rPr>
          <w:rFonts w:ascii="Tahoma" w:hAnsi="Tahoma" w:cs="Tahoma"/>
          <w:color w:val="000000"/>
          <w:sz w:val="40"/>
          <w:szCs w:val="40"/>
        </w:rPr>
      </w:pPr>
      <w:r>
        <w:rPr>
          <w:b/>
          <w:noProof/>
          <w:lang w:val="en-GB" w:eastAsia="en-GB" w:bidi="ar-SA"/>
        </w:rPr>
        <w:drawing>
          <wp:inline distT="0" distB="0" distL="0" distR="0" wp14:anchorId="3F811298" wp14:editId="55B31E18">
            <wp:extent cx="2209800" cy="733425"/>
            <wp:effectExtent l="0" t="0" r="0" b="9525"/>
            <wp:docPr id="6" name="Picture 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3425"/>
                    </a:xfrm>
                    <a:prstGeom prst="rect">
                      <a:avLst/>
                    </a:prstGeom>
                    <a:noFill/>
                    <a:ln>
                      <a:noFill/>
                    </a:ln>
                  </pic:spPr>
                </pic:pic>
              </a:graphicData>
            </a:graphic>
          </wp:inline>
        </w:drawing>
      </w:r>
    </w:p>
    <w:p w:rsidR="00935FFF" w:rsidRDefault="00935FFF" w:rsidP="00935FFF">
      <w:pPr>
        <w:spacing w:after="165"/>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p>
    <w:tbl>
      <w:tblPr>
        <w:tblpPr w:leftFromText="180" w:rightFromText="180" w:vertAnchor="text" w:horzAnchor="margin" w:tblpXSpec="center" w:tblpY="13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35FFF" w:rsidTr="004F3ED3">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4F3ED3">
            <w:pPr>
              <w:pStyle w:val="Heading5"/>
              <w:jc w:val="left"/>
              <w:rPr>
                <w:rFonts w:ascii="Tahoma" w:hAnsi="Tahoma" w:cs="Tahoma"/>
                <w:caps w:val="0"/>
                <w:color w:val="auto"/>
                <w:sz w:val="28"/>
                <w:szCs w:val="28"/>
              </w:rPr>
            </w:pPr>
            <w:r w:rsidRPr="00034DC9">
              <w:rPr>
                <w:rFonts w:ascii="Tahoma" w:hAnsi="Tahoma" w:cs="Tahoma"/>
                <w:caps w:val="0"/>
                <w:color w:val="auto"/>
                <w:sz w:val="28"/>
                <w:szCs w:val="28"/>
              </w:rPr>
              <w:t>Student Name:</w:t>
            </w:r>
          </w:p>
        </w:tc>
        <w:tc>
          <w:tcPr>
            <w:tcW w:w="6055" w:type="dxa"/>
            <w:tcBorders>
              <w:top w:val="single" w:sz="4" w:space="0" w:color="auto"/>
              <w:left w:val="single" w:sz="4" w:space="0" w:color="auto"/>
              <w:bottom w:val="single" w:sz="4" w:space="0" w:color="auto"/>
              <w:right w:val="single" w:sz="4" w:space="0" w:color="auto"/>
            </w:tcBorders>
            <w:hideMark/>
          </w:tcPr>
          <w:p w:rsidR="00935FFF" w:rsidRPr="00034DC9" w:rsidRDefault="00935FFF" w:rsidP="004F3ED3">
            <w:pPr>
              <w:pStyle w:val="Heading5"/>
              <w:jc w:val="left"/>
              <w:rPr>
                <w:rFonts w:ascii="Tahoma" w:hAnsi="Tahoma" w:cs="Tahoma"/>
                <w:caps w:val="0"/>
                <w:color w:val="auto"/>
                <w:sz w:val="28"/>
                <w:szCs w:val="28"/>
              </w:rPr>
            </w:pPr>
            <w:r w:rsidRPr="00034DC9">
              <w:rPr>
                <w:rFonts w:ascii="Tahoma" w:hAnsi="Tahoma" w:cs="Tahoma"/>
                <w:caps w:val="0"/>
                <w:color w:val="auto"/>
                <w:sz w:val="28"/>
                <w:szCs w:val="28"/>
              </w:rPr>
              <w:t>Jamil Hussain Chowdhury</w:t>
            </w:r>
          </w:p>
        </w:tc>
      </w:tr>
      <w:tr w:rsidR="00935FFF" w:rsidTr="004F3ED3">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4F3ED3">
            <w:pPr>
              <w:pStyle w:val="Heading5"/>
              <w:jc w:val="left"/>
              <w:rPr>
                <w:rFonts w:ascii="Tahoma" w:hAnsi="Tahoma" w:cs="Tahoma"/>
                <w:color w:val="auto"/>
                <w:sz w:val="28"/>
                <w:szCs w:val="28"/>
              </w:rPr>
            </w:pPr>
            <w:r w:rsidRPr="00034DC9">
              <w:rPr>
                <w:rFonts w:ascii="Tahoma" w:hAnsi="Tahoma" w:cs="Tahoma"/>
                <w:caps w:val="0"/>
                <w:color w:val="auto"/>
                <w:sz w:val="28"/>
                <w:szCs w:val="28"/>
              </w:rPr>
              <w:t>Student Number</w:t>
            </w:r>
            <w:r w:rsidRPr="00034DC9">
              <w:rPr>
                <w:rFonts w:ascii="Tahoma" w:hAnsi="Tahoma" w:cs="Tahoma"/>
                <w:color w:val="auto"/>
                <w:sz w:val="28"/>
                <w:szCs w:val="28"/>
              </w:rPr>
              <w:t>:</w:t>
            </w:r>
          </w:p>
        </w:tc>
        <w:tc>
          <w:tcPr>
            <w:tcW w:w="6055" w:type="dxa"/>
            <w:tcBorders>
              <w:top w:val="single" w:sz="4" w:space="0" w:color="auto"/>
              <w:left w:val="single" w:sz="4" w:space="0" w:color="auto"/>
              <w:bottom w:val="single" w:sz="4" w:space="0" w:color="auto"/>
              <w:right w:val="single" w:sz="4" w:space="0" w:color="auto"/>
            </w:tcBorders>
          </w:tcPr>
          <w:p w:rsidR="00935FFF" w:rsidRPr="00034DC9" w:rsidRDefault="00935FFF" w:rsidP="004F3ED3">
            <w:pPr>
              <w:pStyle w:val="Heading5"/>
              <w:jc w:val="left"/>
              <w:rPr>
                <w:rFonts w:ascii="Tahoma" w:hAnsi="Tahoma" w:cs="Tahoma"/>
                <w:color w:val="auto"/>
                <w:sz w:val="28"/>
                <w:szCs w:val="28"/>
              </w:rPr>
            </w:pPr>
            <w:r w:rsidRPr="00034DC9">
              <w:rPr>
                <w:rFonts w:ascii="Tahoma" w:hAnsi="Tahoma" w:cs="Tahoma"/>
                <w:color w:val="auto"/>
                <w:sz w:val="28"/>
                <w:szCs w:val="28"/>
              </w:rPr>
              <w:t>1604178</w:t>
            </w:r>
          </w:p>
        </w:tc>
      </w:tr>
      <w:tr w:rsidR="00935FFF" w:rsidTr="004F3ED3">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4F3ED3">
            <w:pPr>
              <w:pStyle w:val="Heading5"/>
              <w:jc w:val="left"/>
              <w:rPr>
                <w:rFonts w:ascii="Tahoma" w:hAnsi="Tahoma" w:cs="Tahoma"/>
                <w:color w:val="auto"/>
                <w:sz w:val="28"/>
                <w:szCs w:val="28"/>
              </w:rPr>
            </w:pPr>
            <w:r w:rsidRPr="00034DC9">
              <w:rPr>
                <w:rFonts w:ascii="Tahoma" w:hAnsi="Tahoma" w:cs="Tahoma"/>
                <w:caps w:val="0"/>
                <w:color w:val="auto"/>
                <w:sz w:val="28"/>
                <w:szCs w:val="28"/>
              </w:rPr>
              <w:t>Module Number</w:t>
            </w:r>
            <w:r w:rsidRPr="00034DC9">
              <w:rPr>
                <w:rFonts w:ascii="Tahoma" w:hAnsi="Tahoma" w:cs="Tahoma"/>
                <w:color w:val="auto"/>
                <w:sz w:val="28"/>
                <w:szCs w:val="28"/>
              </w:rPr>
              <w:t>:</w:t>
            </w:r>
          </w:p>
        </w:tc>
        <w:tc>
          <w:tcPr>
            <w:tcW w:w="6055" w:type="dxa"/>
            <w:tcBorders>
              <w:top w:val="single" w:sz="4" w:space="0" w:color="auto"/>
              <w:left w:val="single" w:sz="4" w:space="0" w:color="auto"/>
              <w:bottom w:val="single" w:sz="4" w:space="0" w:color="auto"/>
              <w:right w:val="single" w:sz="4" w:space="0" w:color="auto"/>
            </w:tcBorders>
            <w:hideMark/>
          </w:tcPr>
          <w:p w:rsidR="00935FFF" w:rsidRPr="00034DC9" w:rsidRDefault="00E37F9C" w:rsidP="004F3ED3">
            <w:pPr>
              <w:pStyle w:val="Heading5"/>
              <w:jc w:val="left"/>
              <w:rPr>
                <w:rFonts w:ascii="Tahoma" w:hAnsi="Tahoma" w:cs="Tahoma"/>
                <w:b/>
                <w:color w:val="auto"/>
                <w:sz w:val="28"/>
                <w:szCs w:val="28"/>
              </w:rPr>
            </w:pPr>
            <w:r>
              <w:rPr>
                <w:rFonts w:ascii="Tahoma" w:hAnsi="Tahoma" w:cs="Tahoma"/>
                <w:color w:val="auto"/>
                <w:sz w:val="28"/>
                <w:szCs w:val="28"/>
              </w:rPr>
              <w:t>BMSK6003</w:t>
            </w:r>
          </w:p>
        </w:tc>
      </w:tr>
      <w:tr w:rsidR="00935FFF" w:rsidTr="004F3ED3">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4F3ED3">
            <w:pPr>
              <w:pStyle w:val="Heading5"/>
              <w:jc w:val="left"/>
              <w:rPr>
                <w:rFonts w:ascii="Tahoma" w:hAnsi="Tahoma" w:cs="Tahoma"/>
                <w:color w:val="auto"/>
                <w:sz w:val="28"/>
                <w:szCs w:val="28"/>
              </w:rPr>
            </w:pPr>
            <w:r w:rsidRPr="00034DC9">
              <w:rPr>
                <w:rFonts w:ascii="Tahoma" w:hAnsi="Tahoma" w:cs="Tahoma"/>
                <w:caps w:val="0"/>
                <w:color w:val="auto"/>
                <w:sz w:val="28"/>
                <w:szCs w:val="28"/>
              </w:rPr>
              <w:t>Module Title</w:t>
            </w:r>
            <w:r w:rsidRPr="00034DC9">
              <w:rPr>
                <w:rFonts w:ascii="Tahoma" w:hAnsi="Tahoma" w:cs="Tahoma"/>
                <w:color w:val="auto"/>
                <w:sz w:val="28"/>
                <w:szCs w:val="28"/>
              </w:rPr>
              <w:t>:</w:t>
            </w:r>
          </w:p>
        </w:tc>
        <w:tc>
          <w:tcPr>
            <w:tcW w:w="6055" w:type="dxa"/>
            <w:tcBorders>
              <w:top w:val="single" w:sz="4" w:space="0" w:color="auto"/>
              <w:left w:val="single" w:sz="4" w:space="0" w:color="auto"/>
              <w:bottom w:val="single" w:sz="4" w:space="0" w:color="auto"/>
              <w:right w:val="single" w:sz="4" w:space="0" w:color="auto"/>
            </w:tcBorders>
            <w:hideMark/>
          </w:tcPr>
          <w:p w:rsidR="00935FFF" w:rsidRPr="00034DC9" w:rsidRDefault="00E37F9C" w:rsidP="004F3ED3">
            <w:pPr>
              <w:pStyle w:val="Heading5"/>
              <w:jc w:val="left"/>
              <w:rPr>
                <w:rFonts w:ascii="Tahoma" w:hAnsi="Tahoma" w:cs="Tahoma"/>
                <w:b/>
                <w:caps w:val="0"/>
                <w:color w:val="auto"/>
                <w:sz w:val="28"/>
                <w:szCs w:val="28"/>
              </w:rPr>
            </w:pPr>
            <w:r>
              <w:rPr>
                <w:rFonts w:ascii="Tahoma" w:hAnsi="Tahoma" w:cs="Tahoma"/>
                <w:caps w:val="0"/>
                <w:color w:val="auto"/>
                <w:sz w:val="28"/>
                <w:szCs w:val="28"/>
              </w:rPr>
              <w:t>Leading and Implementing Workplace Change</w:t>
            </w:r>
          </w:p>
        </w:tc>
      </w:tr>
      <w:tr w:rsidR="00935FFF" w:rsidTr="004F3ED3">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4F3ED3">
            <w:pPr>
              <w:pStyle w:val="Heading5"/>
              <w:jc w:val="left"/>
              <w:rPr>
                <w:rFonts w:ascii="Tahoma" w:hAnsi="Tahoma" w:cs="Tahoma"/>
                <w:caps w:val="0"/>
                <w:color w:val="auto"/>
                <w:sz w:val="28"/>
                <w:szCs w:val="28"/>
              </w:rPr>
            </w:pPr>
            <w:r w:rsidRPr="00034DC9">
              <w:rPr>
                <w:rFonts w:ascii="Tahoma" w:hAnsi="Tahoma" w:cs="Tahoma"/>
                <w:caps w:val="0"/>
                <w:color w:val="auto"/>
                <w:sz w:val="28"/>
                <w:szCs w:val="28"/>
              </w:rPr>
              <w:t>Module Tutor:</w:t>
            </w:r>
          </w:p>
        </w:tc>
        <w:tc>
          <w:tcPr>
            <w:tcW w:w="6055" w:type="dxa"/>
            <w:tcBorders>
              <w:top w:val="single" w:sz="4" w:space="0" w:color="auto"/>
              <w:left w:val="single" w:sz="4" w:space="0" w:color="auto"/>
              <w:bottom w:val="single" w:sz="4" w:space="0" w:color="auto"/>
              <w:right w:val="single" w:sz="4" w:space="0" w:color="auto"/>
            </w:tcBorders>
          </w:tcPr>
          <w:p w:rsidR="00935FFF" w:rsidRPr="00034DC9" w:rsidRDefault="00E37F9C" w:rsidP="004F3ED3">
            <w:pPr>
              <w:pStyle w:val="Heading5"/>
              <w:jc w:val="left"/>
              <w:rPr>
                <w:rFonts w:ascii="Tahoma" w:hAnsi="Tahoma" w:cs="Tahoma"/>
                <w:caps w:val="0"/>
                <w:color w:val="auto"/>
                <w:sz w:val="28"/>
                <w:szCs w:val="28"/>
              </w:rPr>
            </w:pPr>
            <w:proofErr w:type="spellStart"/>
            <w:r>
              <w:rPr>
                <w:rFonts w:ascii="Tahoma" w:hAnsi="Tahoma" w:cs="Tahoma"/>
                <w:caps w:val="0"/>
                <w:color w:val="auto"/>
                <w:sz w:val="28"/>
                <w:szCs w:val="28"/>
              </w:rPr>
              <w:t>Dr</w:t>
            </w:r>
            <w:proofErr w:type="spellEnd"/>
            <w:r>
              <w:rPr>
                <w:rFonts w:ascii="Tahoma" w:hAnsi="Tahoma" w:cs="Tahoma"/>
                <w:caps w:val="0"/>
                <w:color w:val="auto"/>
                <w:sz w:val="28"/>
                <w:szCs w:val="28"/>
              </w:rPr>
              <w:t xml:space="preserve"> </w:t>
            </w:r>
            <w:proofErr w:type="spellStart"/>
            <w:r>
              <w:rPr>
                <w:rFonts w:ascii="Tahoma" w:hAnsi="Tahoma" w:cs="Tahoma"/>
                <w:caps w:val="0"/>
                <w:color w:val="auto"/>
                <w:sz w:val="28"/>
                <w:szCs w:val="28"/>
              </w:rPr>
              <w:t>Rexon</w:t>
            </w:r>
            <w:proofErr w:type="spellEnd"/>
            <w:r>
              <w:rPr>
                <w:rFonts w:ascii="Tahoma" w:hAnsi="Tahoma" w:cs="Tahoma"/>
                <w:caps w:val="0"/>
                <w:color w:val="auto"/>
                <w:sz w:val="28"/>
                <w:szCs w:val="28"/>
              </w:rPr>
              <w:t xml:space="preserve"> </w:t>
            </w:r>
            <w:proofErr w:type="spellStart"/>
            <w:r>
              <w:rPr>
                <w:rFonts w:ascii="Tahoma" w:hAnsi="Tahoma" w:cs="Tahoma"/>
                <w:caps w:val="0"/>
                <w:color w:val="auto"/>
                <w:sz w:val="28"/>
                <w:szCs w:val="28"/>
              </w:rPr>
              <w:t>Nting</w:t>
            </w:r>
            <w:proofErr w:type="spellEnd"/>
            <w:r>
              <w:rPr>
                <w:rFonts w:ascii="Tahoma" w:hAnsi="Tahoma" w:cs="Tahoma"/>
                <w:caps w:val="0"/>
                <w:color w:val="auto"/>
                <w:sz w:val="28"/>
                <w:szCs w:val="28"/>
              </w:rPr>
              <w:t xml:space="preserve"> </w:t>
            </w:r>
          </w:p>
        </w:tc>
      </w:tr>
      <w:tr w:rsidR="00935FFF" w:rsidTr="004F3ED3">
        <w:trPr>
          <w:trHeight w:val="1734"/>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935FFF" w:rsidRPr="00034DC9" w:rsidRDefault="00935FFF" w:rsidP="004F3ED3">
            <w:pPr>
              <w:pStyle w:val="Heading5"/>
              <w:jc w:val="left"/>
              <w:rPr>
                <w:rFonts w:ascii="Tahoma" w:hAnsi="Tahoma" w:cs="Tahoma"/>
                <w:caps w:val="0"/>
                <w:color w:val="auto"/>
                <w:sz w:val="28"/>
                <w:szCs w:val="28"/>
              </w:rPr>
            </w:pPr>
            <w:r w:rsidRPr="00034DC9">
              <w:rPr>
                <w:rFonts w:ascii="Tahoma" w:hAnsi="Tahoma" w:cs="Tahoma"/>
                <w:caps w:val="0"/>
                <w:color w:val="auto"/>
                <w:sz w:val="28"/>
                <w:szCs w:val="28"/>
              </w:rPr>
              <w:t>Submission Date:</w:t>
            </w:r>
          </w:p>
          <w:p w:rsidR="00935FFF" w:rsidRPr="00034DC9" w:rsidRDefault="00935FFF" w:rsidP="004F3ED3">
            <w:pPr>
              <w:pStyle w:val="Heading5"/>
              <w:jc w:val="left"/>
              <w:rPr>
                <w:rFonts w:ascii="Tahoma" w:hAnsi="Tahoma" w:cs="Tahoma"/>
                <w:color w:val="auto"/>
                <w:sz w:val="28"/>
                <w:szCs w:val="28"/>
              </w:rPr>
            </w:pPr>
            <w:r w:rsidRPr="00034DC9">
              <w:rPr>
                <w:rFonts w:ascii="Tahoma" w:hAnsi="Tahoma" w:cs="Tahoma"/>
                <w:caps w:val="0"/>
                <w:color w:val="auto"/>
                <w:sz w:val="28"/>
                <w:szCs w:val="28"/>
              </w:rPr>
              <w:t>Submission Time</w:t>
            </w:r>
            <w:r w:rsidRPr="00034DC9">
              <w:rPr>
                <w:rFonts w:ascii="Tahoma" w:hAnsi="Tahoma" w:cs="Tahoma"/>
                <w:color w:val="auto"/>
                <w:sz w:val="28"/>
                <w:szCs w:val="28"/>
              </w:rPr>
              <w:t>:</w:t>
            </w:r>
          </w:p>
        </w:tc>
        <w:tc>
          <w:tcPr>
            <w:tcW w:w="6055" w:type="dxa"/>
            <w:tcBorders>
              <w:top w:val="single" w:sz="4" w:space="0" w:color="auto"/>
              <w:left w:val="single" w:sz="4" w:space="0" w:color="auto"/>
              <w:bottom w:val="single" w:sz="4" w:space="0" w:color="auto"/>
              <w:right w:val="single" w:sz="4" w:space="0" w:color="auto"/>
            </w:tcBorders>
          </w:tcPr>
          <w:p w:rsidR="00935FFF" w:rsidRPr="00034DC9" w:rsidRDefault="00E37F9C" w:rsidP="004F3ED3">
            <w:pPr>
              <w:pStyle w:val="Heading5"/>
              <w:jc w:val="left"/>
              <w:rPr>
                <w:rFonts w:ascii="Tahoma" w:hAnsi="Tahoma" w:cs="Tahoma"/>
                <w:caps w:val="0"/>
                <w:color w:val="auto"/>
                <w:sz w:val="28"/>
                <w:szCs w:val="28"/>
              </w:rPr>
            </w:pPr>
            <w:r>
              <w:rPr>
                <w:rFonts w:ascii="Tahoma" w:hAnsi="Tahoma" w:cs="Tahoma"/>
                <w:caps w:val="0"/>
                <w:color w:val="auto"/>
                <w:sz w:val="28"/>
                <w:szCs w:val="28"/>
              </w:rPr>
              <w:t>07 January 2020</w:t>
            </w:r>
          </w:p>
          <w:p w:rsidR="00935FFF" w:rsidRPr="00034DC9" w:rsidRDefault="00C367D3" w:rsidP="004F3ED3">
            <w:pPr>
              <w:pStyle w:val="Heading5"/>
              <w:jc w:val="left"/>
              <w:rPr>
                <w:rFonts w:ascii="Tahoma" w:hAnsi="Tahoma" w:cs="Tahoma"/>
                <w:color w:val="auto"/>
                <w:sz w:val="28"/>
                <w:szCs w:val="28"/>
              </w:rPr>
            </w:pPr>
            <w:r>
              <w:rPr>
                <w:rFonts w:ascii="Tahoma" w:hAnsi="Tahoma" w:cs="Tahoma"/>
                <w:caps w:val="0"/>
                <w:color w:val="auto"/>
                <w:sz w:val="28"/>
                <w:szCs w:val="28"/>
              </w:rPr>
              <w:t>14:45</w:t>
            </w:r>
            <w:bookmarkStart w:id="0" w:name="_GoBack"/>
            <w:bookmarkEnd w:id="0"/>
            <w:r w:rsidR="00935FFF" w:rsidRPr="00034DC9">
              <w:rPr>
                <w:rFonts w:ascii="Tahoma" w:hAnsi="Tahoma" w:cs="Tahoma"/>
                <w:caps w:val="0"/>
                <w:color w:val="auto"/>
                <w:sz w:val="28"/>
                <w:szCs w:val="28"/>
              </w:rPr>
              <w:t xml:space="preserve"> Hours</w:t>
            </w:r>
          </w:p>
        </w:tc>
      </w:tr>
    </w:tbl>
    <w:p w:rsidR="00935FFF" w:rsidRDefault="00935FFF" w:rsidP="00935FFF">
      <w:pPr>
        <w:spacing w:before="120"/>
        <w:jc w:val="both"/>
        <w:rPr>
          <w:rFonts w:ascii="Arial" w:hAnsi="Arial" w:cs="Arial"/>
          <w:b/>
          <w:color w:val="000000"/>
          <w:sz w:val="24"/>
          <w:szCs w:val="24"/>
        </w:rPr>
      </w:pPr>
    </w:p>
    <w:p w:rsidR="00CF1259" w:rsidRDefault="00CF1259" w:rsidP="00935FFF">
      <w:pPr>
        <w:spacing w:before="120"/>
        <w:jc w:val="both"/>
        <w:rPr>
          <w:rFonts w:ascii="Arial" w:hAnsi="Arial" w:cs="Arial"/>
          <w:b/>
          <w:color w:val="000000"/>
          <w:sz w:val="24"/>
          <w:szCs w:val="24"/>
        </w:rPr>
      </w:pPr>
    </w:p>
    <w:p w:rsidR="00935FFF" w:rsidRPr="000E6D73" w:rsidRDefault="00935FFF" w:rsidP="00935FFF">
      <w:pPr>
        <w:spacing w:before="120"/>
        <w:jc w:val="both"/>
        <w:rPr>
          <w:rFonts w:ascii="Arial" w:hAnsi="Arial" w:cs="Arial"/>
          <w:b/>
          <w:color w:val="000000"/>
          <w:sz w:val="24"/>
          <w:szCs w:val="24"/>
        </w:rPr>
      </w:pPr>
      <w:r w:rsidRPr="000E6D73">
        <w:rPr>
          <w:rFonts w:ascii="Arial" w:hAnsi="Arial" w:cs="Arial"/>
          <w:b/>
          <w:color w:val="000000"/>
          <w:sz w:val="24"/>
          <w:szCs w:val="24"/>
        </w:rPr>
        <w:t>Statement of Confirmation of Authenticity</w:t>
      </w:r>
    </w:p>
    <w:p w:rsidR="00935FFF" w:rsidRPr="00835570" w:rsidRDefault="00935FFF" w:rsidP="00835570">
      <w:pPr>
        <w:spacing w:before="120"/>
        <w:jc w:val="both"/>
        <w:rPr>
          <w:rFonts w:ascii="Arial" w:hAnsi="Arial" w:cs="Arial"/>
          <w:sz w:val="24"/>
          <w:szCs w:val="24"/>
        </w:rPr>
      </w:pPr>
      <w:r w:rsidRPr="000E6D73">
        <w:rPr>
          <w:rFonts w:ascii="Arial" w:hAnsi="Arial" w:cs="Arial"/>
          <w:sz w:val="24"/>
          <w:szCs w:val="24"/>
        </w:rPr>
        <w:t xml:space="preserve">By the act of making this </w:t>
      </w:r>
      <w:r w:rsidR="00D4718C">
        <w:rPr>
          <w:rFonts w:ascii="Arial" w:hAnsi="Arial" w:cs="Arial"/>
          <w:sz w:val="24"/>
          <w:szCs w:val="24"/>
        </w:rPr>
        <w:t>submissio</w:t>
      </w:r>
      <w:r w:rsidRPr="000E6D73">
        <w:rPr>
          <w:rFonts w:ascii="Arial" w:hAnsi="Arial" w:cs="Arial"/>
          <w:sz w:val="24"/>
          <w:szCs w:val="24"/>
        </w:rPr>
        <w:t xml:space="preserve">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Attention is drawn to the plagiarism and unfair practice policies of both the University and of ILM. </w:t>
      </w:r>
    </w:p>
    <w:p w:rsidR="00935FFF" w:rsidRDefault="00835570" w:rsidP="00935FFF">
      <w:pPr>
        <w:pStyle w:val="Quote"/>
        <w:jc w:val="center"/>
        <w:rPr>
          <w:rFonts w:ascii="Arial" w:hAnsi="Arial" w:cs="Arial"/>
          <w:i w:val="0"/>
          <w:sz w:val="36"/>
          <w:szCs w:val="36"/>
        </w:rPr>
      </w:pPr>
      <w:r>
        <w:rPr>
          <w:rFonts w:ascii="Arial" w:hAnsi="Arial" w:cs="Arial"/>
          <w:i w:val="0"/>
          <w:sz w:val="36"/>
          <w:szCs w:val="36"/>
        </w:rPr>
        <w:lastRenderedPageBreak/>
        <w:t>BMSK6003</w:t>
      </w:r>
    </w:p>
    <w:p w:rsidR="00835570" w:rsidRDefault="00835570" w:rsidP="00835570"/>
    <w:p w:rsidR="00835570" w:rsidRDefault="00835570" w:rsidP="00835570"/>
    <w:p w:rsidR="00835570" w:rsidRDefault="00835570" w:rsidP="00835570"/>
    <w:p w:rsidR="00835570" w:rsidRDefault="00835570" w:rsidP="00835570"/>
    <w:p w:rsidR="00835570" w:rsidRDefault="00835570" w:rsidP="00835570"/>
    <w:p w:rsidR="00835570" w:rsidRDefault="00835570" w:rsidP="00835570"/>
    <w:p w:rsidR="00835570" w:rsidRDefault="00835570" w:rsidP="00835570"/>
    <w:p w:rsidR="00835570" w:rsidRPr="00835570" w:rsidRDefault="00835570" w:rsidP="00835570"/>
    <w:p w:rsidR="00835570" w:rsidRDefault="00E37F9C" w:rsidP="00935FFF">
      <w:pPr>
        <w:pStyle w:val="Quote"/>
        <w:jc w:val="center"/>
        <w:rPr>
          <w:rFonts w:ascii="Times New Roman" w:hAnsi="Times New Roman" w:cs="Times New Roman"/>
          <w:sz w:val="52"/>
          <w:szCs w:val="52"/>
        </w:rPr>
      </w:pPr>
      <w:r>
        <w:rPr>
          <w:rFonts w:ascii="Times New Roman" w:hAnsi="Times New Roman" w:cs="Times New Roman"/>
          <w:sz w:val="52"/>
          <w:szCs w:val="52"/>
        </w:rPr>
        <w:t xml:space="preserve">Leading and Implementing </w:t>
      </w:r>
    </w:p>
    <w:p w:rsidR="00EB5F5C" w:rsidRDefault="00E37F9C" w:rsidP="00935FFF">
      <w:pPr>
        <w:pStyle w:val="Quote"/>
        <w:jc w:val="center"/>
        <w:rPr>
          <w:rFonts w:ascii="Times New Roman" w:hAnsi="Times New Roman" w:cs="Times New Roman"/>
          <w:sz w:val="52"/>
          <w:szCs w:val="52"/>
        </w:rPr>
      </w:pPr>
      <w:r>
        <w:rPr>
          <w:rFonts w:ascii="Times New Roman" w:hAnsi="Times New Roman" w:cs="Times New Roman"/>
          <w:sz w:val="52"/>
          <w:szCs w:val="52"/>
        </w:rPr>
        <w:t>Workplace Change</w:t>
      </w:r>
    </w:p>
    <w:p w:rsidR="00EB5F5C" w:rsidRDefault="00EB5F5C" w:rsidP="00935FFF">
      <w:pPr>
        <w:pStyle w:val="Quote"/>
        <w:jc w:val="center"/>
        <w:rPr>
          <w:rFonts w:ascii="Times New Roman" w:hAnsi="Times New Roman" w:cs="Times New Roman"/>
          <w:sz w:val="52"/>
          <w:szCs w:val="52"/>
        </w:rPr>
      </w:pPr>
      <w:r>
        <w:rPr>
          <w:rFonts w:ascii="Times New Roman" w:hAnsi="Times New Roman" w:cs="Times New Roman"/>
          <w:sz w:val="52"/>
          <w:szCs w:val="52"/>
        </w:rPr>
        <w:t>In</w:t>
      </w:r>
    </w:p>
    <w:p w:rsidR="00935FFF" w:rsidRPr="0001138A" w:rsidRDefault="00EB5F5C" w:rsidP="00935FFF">
      <w:pPr>
        <w:pStyle w:val="Quote"/>
        <w:jc w:val="center"/>
        <w:rPr>
          <w:rFonts w:ascii="Times New Roman" w:hAnsi="Times New Roman" w:cs="Times New Roman"/>
          <w:sz w:val="52"/>
          <w:szCs w:val="52"/>
        </w:rPr>
      </w:pPr>
      <w:r>
        <w:rPr>
          <w:rFonts w:ascii="Times New Roman" w:hAnsi="Times New Roman" w:cs="Times New Roman"/>
          <w:sz w:val="52"/>
          <w:szCs w:val="52"/>
        </w:rPr>
        <w:t>Unilever</w:t>
      </w:r>
      <w:r w:rsidR="00E37F9C">
        <w:rPr>
          <w:rFonts w:ascii="Times New Roman" w:hAnsi="Times New Roman" w:cs="Times New Roman"/>
          <w:sz w:val="52"/>
          <w:szCs w:val="52"/>
        </w:rPr>
        <w:t xml:space="preserve"> </w:t>
      </w:r>
    </w:p>
    <w:p w:rsidR="00935FFF" w:rsidRDefault="00935FFF" w:rsidP="00935FFF">
      <w:pPr>
        <w:pStyle w:val="Client"/>
        <w:jc w:val="both"/>
        <w:rPr>
          <w:rFonts w:ascii="Times New Roman" w:hAnsi="Times New Roman" w:cs="Times New Roman"/>
        </w:rPr>
      </w:pPr>
    </w:p>
    <w:p w:rsidR="00935FFF" w:rsidRDefault="00935FFF" w:rsidP="00835570">
      <w:pPr>
        <w:pStyle w:val="Client"/>
        <w:jc w:val="left"/>
        <w:rPr>
          <w:rFonts w:ascii="Algerian" w:hAnsi="Algerian" w:cs="Times New Roman"/>
          <w:sz w:val="48"/>
          <w:szCs w:val="48"/>
        </w:rPr>
      </w:pPr>
    </w:p>
    <w:p w:rsidR="00935FFF" w:rsidRDefault="00935FFF" w:rsidP="00935FFF">
      <w:pPr>
        <w:pStyle w:val="Client"/>
        <w:jc w:val="center"/>
        <w:rPr>
          <w:rFonts w:ascii="Algerian" w:hAnsi="Algerian" w:cs="Times New Roman"/>
          <w:sz w:val="48"/>
          <w:szCs w:val="48"/>
        </w:rPr>
      </w:pPr>
    </w:p>
    <w:p w:rsidR="00935FFF" w:rsidRDefault="00935FFF" w:rsidP="00935FFF">
      <w:pPr>
        <w:pStyle w:val="Client"/>
        <w:jc w:val="center"/>
        <w:rPr>
          <w:rFonts w:ascii="Algerian" w:hAnsi="Algerian" w:cs="Times New Roman"/>
          <w:sz w:val="48"/>
          <w:szCs w:val="48"/>
        </w:rPr>
      </w:pPr>
    </w:p>
    <w:p w:rsidR="00835570" w:rsidRDefault="00835570" w:rsidP="00EB5F5C">
      <w:pPr>
        <w:pStyle w:val="Client"/>
        <w:jc w:val="left"/>
        <w:rPr>
          <w:rFonts w:ascii="Times New Roman" w:hAnsi="Times New Roman" w:cs="Times New Roman"/>
          <w:sz w:val="48"/>
          <w:szCs w:val="48"/>
        </w:rPr>
      </w:pPr>
    </w:p>
    <w:p w:rsidR="00835570" w:rsidRDefault="00835570" w:rsidP="00935FFF">
      <w:pPr>
        <w:pStyle w:val="Client"/>
        <w:jc w:val="center"/>
        <w:rPr>
          <w:rFonts w:ascii="Times New Roman" w:hAnsi="Times New Roman" w:cs="Times New Roman"/>
          <w:sz w:val="48"/>
          <w:szCs w:val="48"/>
        </w:rPr>
      </w:pPr>
    </w:p>
    <w:p w:rsidR="00935FFF" w:rsidRPr="0001138A" w:rsidRDefault="00935FFF" w:rsidP="00935FFF">
      <w:pPr>
        <w:pStyle w:val="Client"/>
        <w:jc w:val="center"/>
        <w:rPr>
          <w:rFonts w:ascii="Times New Roman" w:hAnsi="Times New Roman" w:cs="Times New Roman"/>
          <w:i/>
          <w:sz w:val="44"/>
          <w:szCs w:val="44"/>
        </w:rPr>
      </w:pPr>
      <w:r w:rsidRPr="0001138A">
        <w:rPr>
          <w:rFonts w:ascii="Times New Roman" w:hAnsi="Times New Roman" w:cs="Times New Roman"/>
          <w:i/>
          <w:sz w:val="44"/>
          <w:szCs w:val="44"/>
        </w:rPr>
        <w:t>Student: Jamil Hussain Chowdhury</w:t>
      </w:r>
    </w:p>
    <w:p w:rsidR="00935FFF" w:rsidRDefault="00935FFF" w:rsidP="00935FFF">
      <w:pPr>
        <w:pStyle w:val="Client"/>
        <w:jc w:val="center"/>
        <w:rPr>
          <w:rFonts w:ascii="Times New Roman" w:hAnsi="Times New Roman" w:cs="Times New Roman"/>
          <w:i/>
          <w:sz w:val="44"/>
          <w:szCs w:val="44"/>
        </w:rPr>
      </w:pPr>
      <w:r w:rsidRPr="0001138A">
        <w:rPr>
          <w:rFonts w:ascii="Times New Roman" w:hAnsi="Times New Roman" w:cs="Times New Roman"/>
          <w:i/>
          <w:sz w:val="44"/>
          <w:szCs w:val="44"/>
        </w:rPr>
        <w:t>Student Number: 1604178</w:t>
      </w:r>
    </w:p>
    <w:p w:rsidR="00835570" w:rsidRDefault="00835570" w:rsidP="00935FFF">
      <w:pPr>
        <w:pStyle w:val="Client"/>
        <w:jc w:val="center"/>
        <w:rPr>
          <w:rFonts w:ascii="Times New Roman" w:hAnsi="Times New Roman" w:cs="Times New Roman"/>
          <w:i/>
          <w:sz w:val="44"/>
          <w:szCs w:val="44"/>
        </w:rPr>
      </w:pPr>
      <w:proofErr w:type="gramStart"/>
      <w:r>
        <w:rPr>
          <w:rFonts w:ascii="Times New Roman" w:hAnsi="Times New Roman" w:cs="Times New Roman"/>
          <w:i/>
          <w:sz w:val="44"/>
          <w:szCs w:val="44"/>
        </w:rPr>
        <w:t>University of Wales, Trinity St David, London.</w:t>
      </w:r>
      <w:proofErr w:type="gramEnd"/>
    </w:p>
    <w:p w:rsidR="00835570" w:rsidRPr="00B045D7" w:rsidRDefault="00835570" w:rsidP="00B045D7">
      <w:pPr>
        <w:pBdr>
          <w:bottom w:val="single" w:sz="8" w:space="14" w:color="4F81BD" w:themeColor="accent1"/>
        </w:pBdr>
        <w:spacing w:after="300" w:line="240" w:lineRule="auto"/>
        <w:contextualSpacing/>
        <w:rPr>
          <w:rFonts w:cs="Arial"/>
          <w:spacing w:val="5"/>
          <w:kern w:val="28"/>
          <w:sz w:val="36"/>
          <w:szCs w:val="36"/>
        </w:rPr>
      </w:pPr>
      <w:r w:rsidRPr="00B045D7">
        <w:rPr>
          <w:rFonts w:cs="Arial"/>
          <w:spacing w:val="5"/>
          <w:kern w:val="28"/>
          <w:sz w:val="36"/>
          <w:szCs w:val="36"/>
        </w:rPr>
        <w:lastRenderedPageBreak/>
        <w:t>Executive Summary</w:t>
      </w:r>
    </w:p>
    <w:p w:rsidR="00835570" w:rsidRDefault="00835570" w:rsidP="00835570">
      <w:pPr>
        <w:pStyle w:val="Client"/>
        <w:jc w:val="both"/>
        <w:rPr>
          <w:rFonts w:cs="Arial"/>
          <w:szCs w:val="24"/>
          <w:lang w:val="en-GB"/>
        </w:rPr>
      </w:pPr>
      <w:r w:rsidRPr="00835570">
        <w:rPr>
          <w:rFonts w:cs="Arial"/>
          <w:szCs w:val="24"/>
          <w:lang w:val="en-GB"/>
        </w:rPr>
        <w:t>In this report, workplace change is discussed throughout the study. The relationship between organizational change and environmental chan</w:t>
      </w:r>
      <w:r w:rsidR="00FA25CC">
        <w:rPr>
          <w:rFonts w:cs="Arial"/>
          <w:szCs w:val="24"/>
          <w:lang w:val="en-GB"/>
        </w:rPr>
        <w:t>ges are discussed in this study and t</w:t>
      </w:r>
      <w:r w:rsidRPr="00835570">
        <w:rPr>
          <w:rFonts w:cs="Arial"/>
          <w:szCs w:val="24"/>
          <w:lang w:val="en-GB"/>
        </w:rPr>
        <w:t xml:space="preserve">wo factors of environmental changes are described in this study. Environmental change and organizational responses make effective changes for macro and competence environment. Internal and external planned and unplanned </w:t>
      </w:r>
      <w:r w:rsidR="00093675">
        <w:rPr>
          <w:rFonts w:cs="Arial"/>
          <w:szCs w:val="24"/>
          <w:lang w:val="en-GB"/>
        </w:rPr>
        <w:t xml:space="preserve">changes </w:t>
      </w:r>
      <w:r w:rsidRPr="00835570">
        <w:rPr>
          <w:rFonts w:cs="Arial"/>
          <w:szCs w:val="24"/>
          <w:lang w:val="en-GB"/>
        </w:rPr>
        <w:t>are also described in the report. A conclusion has been made at the end of the report to show the reflectiveness of chang</w:t>
      </w:r>
      <w:r w:rsidR="00093675">
        <w:rPr>
          <w:rFonts w:cs="Arial"/>
          <w:szCs w:val="24"/>
          <w:lang w:val="en-GB"/>
        </w:rPr>
        <w:t>ing strategy in Unil</w:t>
      </w:r>
      <w:r w:rsidRPr="00835570">
        <w:rPr>
          <w:rFonts w:cs="Arial"/>
          <w:szCs w:val="24"/>
          <w:lang w:val="en-GB"/>
        </w:rPr>
        <w:t xml:space="preserve">ever. </w:t>
      </w: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835570" w:rsidRDefault="00835570" w:rsidP="00835570">
      <w:pPr>
        <w:pStyle w:val="Client"/>
        <w:jc w:val="both"/>
        <w:rPr>
          <w:rFonts w:cs="Arial"/>
          <w:szCs w:val="24"/>
          <w:lang w:val="en-GB"/>
        </w:rPr>
      </w:pPr>
    </w:p>
    <w:p w:rsidR="00B77B3C" w:rsidRDefault="00B77B3C" w:rsidP="00835570">
      <w:pPr>
        <w:pStyle w:val="Client"/>
        <w:jc w:val="both"/>
        <w:rPr>
          <w:rFonts w:cs="Arial"/>
          <w:szCs w:val="24"/>
          <w:lang w:val="en-GB"/>
        </w:rPr>
      </w:pPr>
    </w:p>
    <w:p w:rsidR="00B045D7" w:rsidRPr="00835570" w:rsidRDefault="00B045D7" w:rsidP="00835570">
      <w:pPr>
        <w:pStyle w:val="Client"/>
        <w:jc w:val="both"/>
        <w:rPr>
          <w:rFonts w:cs="Arial"/>
          <w:szCs w:val="24"/>
          <w:lang w:val="en-GB"/>
        </w:rPr>
      </w:pPr>
    </w:p>
    <w:p w:rsidR="00835570" w:rsidRPr="00835570" w:rsidRDefault="00835570" w:rsidP="00935FFF">
      <w:pPr>
        <w:pStyle w:val="Client"/>
        <w:jc w:val="center"/>
        <w:rPr>
          <w:rFonts w:cs="Arial"/>
          <w:szCs w:val="24"/>
        </w:rPr>
      </w:pPr>
    </w:p>
    <w:p w:rsidR="000C3469" w:rsidRPr="00B045D7" w:rsidRDefault="00935FFF" w:rsidP="006F7240">
      <w:pPr>
        <w:pStyle w:val="Title"/>
        <w:pBdr>
          <w:bottom w:val="single" w:sz="8" w:space="14" w:color="4F81BD" w:themeColor="accent1"/>
        </w:pBdr>
        <w:rPr>
          <w:rFonts w:cs="Arial"/>
          <w:color w:val="auto"/>
          <w:sz w:val="36"/>
          <w:szCs w:val="36"/>
        </w:rPr>
      </w:pPr>
      <w:r w:rsidRPr="00B045D7">
        <w:rPr>
          <w:rFonts w:cs="Arial"/>
          <w:color w:val="auto"/>
          <w:sz w:val="36"/>
          <w:szCs w:val="36"/>
        </w:rPr>
        <w:lastRenderedPageBreak/>
        <w:t>Table of Contents</w:t>
      </w:r>
    </w:p>
    <w:p w:rsidR="002819F9" w:rsidRDefault="002819F9" w:rsidP="00B77B3C">
      <w:pPr>
        <w:tabs>
          <w:tab w:val="right" w:leader="dot" w:pos="9350"/>
        </w:tabs>
        <w:spacing w:after="100" w:line="360" w:lineRule="auto"/>
      </w:pPr>
    </w:p>
    <w:p w:rsidR="00B77B3C" w:rsidRPr="00B77B3C" w:rsidRDefault="007B0FE1" w:rsidP="00B77B3C">
      <w:pPr>
        <w:tabs>
          <w:tab w:val="right" w:leader="dot" w:pos="9350"/>
        </w:tabs>
        <w:spacing w:after="100" w:line="360" w:lineRule="auto"/>
        <w:rPr>
          <w:rFonts w:ascii="Arial" w:eastAsia="Arial" w:hAnsi="Arial" w:cs="Arial"/>
          <w:noProof/>
          <w:sz w:val="24"/>
          <w:szCs w:val="24"/>
          <w:lang w:val="en-GB" w:bidi="ar-SA"/>
        </w:rPr>
      </w:pPr>
      <w:hyperlink w:anchor="_Toc25723785" w:history="1">
        <w:r w:rsidR="00B77B3C" w:rsidRPr="00AE1AB3">
          <w:rPr>
            <w:rFonts w:ascii="Arial" w:eastAsia="Arial" w:hAnsi="Arial" w:cs="Arial"/>
            <w:noProof/>
            <w:sz w:val="24"/>
            <w:szCs w:val="24"/>
            <w:lang w:val="en-GB" w:bidi="ar-SA"/>
          </w:rPr>
          <w:t>Introduction</w:t>
        </w:r>
        <w:r w:rsidR="00B77B3C" w:rsidRPr="00B77B3C">
          <w:rPr>
            <w:rFonts w:ascii="Arial" w:eastAsia="Arial" w:hAnsi="Arial" w:cs="Arial"/>
            <w:noProof/>
            <w:webHidden/>
            <w:sz w:val="24"/>
            <w:szCs w:val="24"/>
            <w:lang w:val="en-GB" w:bidi="ar-SA"/>
          </w:rPr>
          <w:tab/>
        </w:r>
      </w:hyperlink>
      <w:r w:rsidR="00093675">
        <w:rPr>
          <w:rFonts w:ascii="Arial" w:eastAsia="Arial" w:hAnsi="Arial" w:cs="Arial"/>
          <w:noProof/>
          <w:sz w:val="24"/>
          <w:szCs w:val="24"/>
          <w:lang w:val="en-GB" w:bidi="ar-SA"/>
        </w:rPr>
        <w:t>5</w:t>
      </w:r>
    </w:p>
    <w:p w:rsidR="00EB5F5C" w:rsidRPr="00EB5F5C" w:rsidRDefault="00EB5F5C" w:rsidP="00B77B3C">
      <w:pPr>
        <w:tabs>
          <w:tab w:val="right" w:leader="dot" w:pos="9350"/>
        </w:tabs>
        <w:spacing w:after="100" w:line="360" w:lineRule="auto"/>
        <w:rPr>
          <w:rFonts w:ascii="Arial" w:hAnsi="Arial" w:cs="Arial"/>
          <w:webHidden/>
          <w:sz w:val="24"/>
          <w:szCs w:val="24"/>
        </w:rPr>
      </w:pPr>
      <w:r>
        <w:rPr>
          <w:rFonts w:ascii="Arial" w:hAnsi="Arial" w:cs="Arial"/>
          <w:sz w:val="24"/>
          <w:szCs w:val="24"/>
        </w:rPr>
        <w:t>1</w:t>
      </w:r>
      <w:r w:rsidR="00062352">
        <w:rPr>
          <w:rFonts w:ascii="Arial" w:hAnsi="Arial" w:cs="Arial"/>
          <w:sz w:val="24"/>
          <w:szCs w:val="24"/>
        </w:rPr>
        <w:t xml:space="preserve">. </w:t>
      </w:r>
      <w:r w:rsidR="00093675">
        <w:rPr>
          <w:rFonts w:ascii="Arial" w:hAnsi="Arial" w:cs="Arial"/>
          <w:sz w:val="24"/>
          <w:szCs w:val="24"/>
        </w:rPr>
        <w:t>Contemporary Issues and their Impact on Business M</w:t>
      </w:r>
      <w:r w:rsidRPr="00EB5F5C">
        <w:rPr>
          <w:rFonts w:ascii="Arial" w:hAnsi="Arial" w:cs="Arial"/>
          <w:sz w:val="24"/>
          <w:szCs w:val="24"/>
        </w:rPr>
        <w:t>anagement</w:t>
      </w:r>
      <w:r w:rsidRPr="00EB5F5C">
        <w:rPr>
          <w:rFonts w:ascii="Arial" w:hAnsi="Arial" w:cs="Arial"/>
          <w:webHidden/>
          <w:sz w:val="24"/>
          <w:szCs w:val="24"/>
        </w:rPr>
        <w:tab/>
      </w:r>
      <w:r w:rsidR="00093675">
        <w:rPr>
          <w:rFonts w:ascii="Arial" w:hAnsi="Arial" w:cs="Arial"/>
          <w:webHidden/>
          <w:sz w:val="24"/>
          <w:szCs w:val="24"/>
        </w:rPr>
        <w:t>6</w:t>
      </w:r>
    </w:p>
    <w:p w:rsidR="00B77B3C" w:rsidRPr="00B77B3C" w:rsidRDefault="00062352" w:rsidP="00B77B3C">
      <w:pPr>
        <w:tabs>
          <w:tab w:val="right" w:leader="dot" w:pos="9350"/>
        </w:tabs>
        <w:spacing w:after="100" w:line="360" w:lineRule="auto"/>
        <w:rPr>
          <w:rFonts w:ascii="Arial" w:eastAsia="Arial" w:hAnsi="Arial" w:cs="Arial"/>
          <w:noProof/>
          <w:sz w:val="24"/>
          <w:szCs w:val="24"/>
          <w:lang w:val="en-GB" w:bidi="ar-SA"/>
        </w:rPr>
      </w:pPr>
      <w:r>
        <w:rPr>
          <w:rFonts w:ascii="Arial" w:hAnsi="Arial" w:cs="Arial"/>
          <w:sz w:val="24"/>
          <w:szCs w:val="24"/>
        </w:rPr>
        <w:t xml:space="preserve">1.1 </w:t>
      </w:r>
      <w:hyperlink w:anchor="_Toc25723786" w:history="1">
        <w:r w:rsidR="00B77B3C" w:rsidRPr="00AE1AB3">
          <w:rPr>
            <w:rFonts w:ascii="Arial" w:eastAsia="Arial" w:hAnsi="Arial" w:cs="Arial"/>
            <w:noProof/>
            <w:sz w:val="24"/>
            <w:szCs w:val="24"/>
            <w:lang w:val="en-GB" w:bidi="ar-SA"/>
          </w:rPr>
          <w:t xml:space="preserve">Relationship between </w:t>
        </w:r>
        <w:r w:rsidR="00093675">
          <w:rPr>
            <w:rFonts w:ascii="Arial" w:eastAsia="Arial" w:hAnsi="Arial" w:cs="Arial"/>
            <w:noProof/>
            <w:sz w:val="24"/>
            <w:szCs w:val="24"/>
            <w:lang w:val="en-GB" w:bidi="ar-SA"/>
          </w:rPr>
          <w:t>Environmental Change and Organizational C</w:t>
        </w:r>
        <w:r w:rsidR="00B77B3C" w:rsidRPr="00AE1AB3">
          <w:rPr>
            <w:rFonts w:ascii="Arial" w:eastAsia="Arial" w:hAnsi="Arial" w:cs="Arial"/>
            <w:noProof/>
            <w:sz w:val="24"/>
            <w:szCs w:val="24"/>
            <w:lang w:val="en-GB" w:bidi="ar-SA"/>
          </w:rPr>
          <w:t>apability</w:t>
        </w:r>
        <w:r w:rsidR="00B77B3C" w:rsidRPr="00B77B3C">
          <w:rPr>
            <w:rFonts w:ascii="Arial" w:eastAsia="Arial" w:hAnsi="Arial" w:cs="Arial"/>
            <w:noProof/>
            <w:webHidden/>
            <w:sz w:val="24"/>
            <w:szCs w:val="24"/>
            <w:lang w:val="en-GB" w:bidi="ar-SA"/>
          </w:rPr>
          <w:tab/>
        </w:r>
      </w:hyperlink>
      <w:r w:rsidR="00093675">
        <w:rPr>
          <w:rFonts w:ascii="Arial" w:eastAsia="Arial" w:hAnsi="Arial" w:cs="Arial"/>
          <w:noProof/>
          <w:sz w:val="24"/>
          <w:szCs w:val="24"/>
          <w:lang w:val="en-GB" w:bidi="ar-SA"/>
        </w:rPr>
        <w:t>6</w:t>
      </w:r>
    </w:p>
    <w:p w:rsidR="00062352" w:rsidRDefault="00062352" w:rsidP="00062352">
      <w:pPr>
        <w:tabs>
          <w:tab w:val="right" w:leader="dot" w:pos="9350"/>
        </w:tabs>
        <w:spacing w:after="100" w:line="360" w:lineRule="auto"/>
        <w:rPr>
          <w:rFonts w:ascii="Arial" w:hAnsi="Arial" w:cs="Arial"/>
          <w:sz w:val="24"/>
          <w:szCs w:val="24"/>
        </w:rPr>
      </w:pPr>
      <w:r>
        <w:rPr>
          <w:rFonts w:ascii="Arial" w:hAnsi="Arial" w:cs="Arial"/>
          <w:sz w:val="24"/>
          <w:szCs w:val="24"/>
        </w:rPr>
        <w:t xml:space="preserve">1.2 </w:t>
      </w:r>
      <w:r w:rsidR="00093675">
        <w:rPr>
          <w:rFonts w:ascii="Arial" w:hAnsi="Arial" w:cs="Arial"/>
          <w:sz w:val="24"/>
          <w:szCs w:val="24"/>
        </w:rPr>
        <w:t>Hard and Soft Model of C</w:t>
      </w:r>
      <w:r w:rsidR="00EB5F5C" w:rsidRPr="00EB5F5C">
        <w:rPr>
          <w:rFonts w:ascii="Arial" w:hAnsi="Arial" w:cs="Arial"/>
          <w:sz w:val="24"/>
          <w:szCs w:val="24"/>
        </w:rPr>
        <w:t>hanges</w:t>
      </w:r>
      <w:r w:rsidR="00EB5F5C" w:rsidRPr="00EB5F5C">
        <w:rPr>
          <w:rFonts w:ascii="Arial" w:hAnsi="Arial" w:cs="Arial"/>
          <w:webHidden/>
          <w:sz w:val="24"/>
          <w:szCs w:val="24"/>
        </w:rPr>
        <w:tab/>
      </w:r>
      <w:r w:rsidR="00093675">
        <w:rPr>
          <w:rFonts w:ascii="Arial" w:hAnsi="Arial" w:cs="Arial"/>
          <w:webHidden/>
          <w:sz w:val="24"/>
          <w:szCs w:val="24"/>
        </w:rPr>
        <w:t>7</w:t>
      </w:r>
    </w:p>
    <w:p w:rsidR="00EB5F5C" w:rsidRPr="00062352" w:rsidRDefault="00062352" w:rsidP="00062352">
      <w:pPr>
        <w:tabs>
          <w:tab w:val="right" w:leader="dot" w:pos="9350"/>
        </w:tabs>
        <w:spacing w:after="100" w:line="360" w:lineRule="auto"/>
        <w:rPr>
          <w:rFonts w:ascii="Arial" w:hAnsi="Arial" w:cs="Arial"/>
          <w:sz w:val="24"/>
          <w:szCs w:val="24"/>
        </w:rPr>
      </w:pPr>
      <w:r>
        <w:rPr>
          <w:rFonts w:ascii="Arial" w:hAnsi="Arial" w:cs="Arial"/>
          <w:sz w:val="24"/>
          <w:szCs w:val="24"/>
        </w:rPr>
        <w:t xml:space="preserve">1.3 </w:t>
      </w:r>
      <w:hyperlink w:anchor="_Toc25723797" w:history="1">
        <w:r w:rsidR="00093675">
          <w:rPr>
            <w:rFonts w:ascii="Arial" w:eastAsia="Arial" w:hAnsi="Arial" w:cs="Arial"/>
            <w:noProof/>
            <w:sz w:val="24"/>
            <w:szCs w:val="24"/>
            <w:highlight w:val="white"/>
            <w:lang w:val="en-GB" w:bidi="ar-SA"/>
          </w:rPr>
          <w:t>Role of Managers as Change A</w:t>
        </w:r>
        <w:r w:rsidR="00EB5F5C" w:rsidRPr="00AE1AB3">
          <w:rPr>
            <w:rFonts w:ascii="Arial" w:eastAsia="Arial" w:hAnsi="Arial" w:cs="Arial"/>
            <w:noProof/>
            <w:sz w:val="24"/>
            <w:szCs w:val="24"/>
            <w:highlight w:val="white"/>
            <w:lang w:val="en-GB" w:bidi="ar-SA"/>
          </w:rPr>
          <w:t>gents</w:t>
        </w:r>
        <w:r w:rsidR="00EB5F5C" w:rsidRPr="00B77B3C">
          <w:rPr>
            <w:rFonts w:ascii="Arial" w:eastAsia="Arial" w:hAnsi="Arial" w:cs="Arial"/>
            <w:noProof/>
            <w:webHidden/>
            <w:sz w:val="24"/>
            <w:szCs w:val="24"/>
            <w:lang w:val="en-GB" w:bidi="ar-SA"/>
          </w:rPr>
          <w:tab/>
        </w:r>
      </w:hyperlink>
      <w:r w:rsidR="00093675">
        <w:rPr>
          <w:rFonts w:ascii="Arial" w:eastAsia="Arial" w:hAnsi="Arial" w:cs="Arial"/>
          <w:noProof/>
          <w:sz w:val="24"/>
          <w:szCs w:val="24"/>
          <w:lang w:val="en-GB" w:bidi="ar-SA"/>
        </w:rPr>
        <w:t>9</w:t>
      </w:r>
    </w:p>
    <w:p w:rsidR="002819F9" w:rsidRPr="00B77B3C" w:rsidRDefault="002819F9" w:rsidP="002819F9">
      <w:pPr>
        <w:tabs>
          <w:tab w:val="right" w:leader="dot" w:pos="9350"/>
        </w:tabs>
        <w:spacing w:after="100" w:line="360" w:lineRule="auto"/>
        <w:rPr>
          <w:rFonts w:ascii="Arial" w:eastAsia="Arial" w:hAnsi="Arial" w:cs="Arial"/>
          <w:noProof/>
          <w:sz w:val="24"/>
          <w:szCs w:val="24"/>
          <w:lang w:val="en-GB" w:bidi="ar-SA"/>
        </w:rPr>
      </w:pPr>
      <w:r>
        <w:rPr>
          <w:rFonts w:ascii="Arial" w:hAnsi="Arial" w:cs="Arial"/>
          <w:sz w:val="24"/>
          <w:szCs w:val="24"/>
        </w:rPr>
        <w:t xml:space="preserve">1.4 </w:t>
      </w:r>
      <w:hyperlink w:anchor="_Toc25723793" w:history="1">
        <w:r w:rsidR="00093675">
          <w:rPr>
            <w:rFonts w:ascii="Arial" w:eastAsia="Arial" w:hAnsi="Arial" w:cs="Arial"/>
            <w:noProof/>
            <w:sz w:val="24"/>
            <w:szCs w:val="24"/>
            <w:lang w:val="en-GB" w:bidi="ar-SA"/>
          </w:rPr>
          <w:t>The Nature of Change and Concepts Relating to Leadership about C</w:t>
        </w:r>
        <w:r w:rsidRPr="00AE1AB3">
          <w:rPr>
            <w:rFonts w:ascii="Arial" w:eastAsia="Arial" w:hAnsi="Arial" w:cs="Arial"/>
            <w:noProof/>
            <w:sz w:val="24"/>
            <w:szCs w:val="24"/>
            <w:lang w:val="en-GB" w:bidi="ar-SA"/>
          </w:rPr>
          <w:t xml:space="preserve">hain </w:t>
        </w:r>
        <w:r>
          <w:rPr>
            <w:rFonts w:ascii="Arial" w:eastAsia="Arial" w:hAnsi="Arial" w:cs="Arial"/>
            <w:noProof/>
            <w:sz w:val="24"/>
            <w:szCs w:val="24"/>
            <w:lang w:val="en-GB" w:bidi="ar-SA"/>
          </w:rPr>
          <w:t xml:space="preserve">  </w:t>
        </w:r>
        <w:r w:rsidR="00093675">
          <w:rPr>
            <w:rFonts w:ascii="Arial" w:eastAsia="Arial" w:hAnsi="Arial" w:cs="Arial"/>
            <w:noProof/>
            <w:sz w:val="24"/>
            <w:szCs w:val="24"/>
            <w:lang w:val="en-GB" w:bidi="ar-SA"/>
          </w:rPr>
          <w:t>M</w:t>
        </w:r>
        <w:r w:rsidRPr="00AE1AB3">
          <w:rPr>
            <w:rFonts w:ascii="Arial" w:eastAsia="Arial" w:hAnsi="Arial" w:cs="Arial"/>
            <w:noProof/>
            <w:sz w:val="24"/>
            <w:szCs w:val="24"/>
            <w:lang w:val="en-GB" w:bidi="ar-SA"/>
          </w:rPr>
          <w:t>anagement</w:t>
        </w:r>
        <w:r w:rsidRPr="00B77B3C">
          <w:rPr>
            <w:rFonts w:ascii="Arial" w:eastAsia="Arial" w:hAnsi="Arial" w:cs="Arial"/>
            <w:noProof/>
            <w:webHidden/>
            <w:sz w:val="24"/>
            <w:szCs w:val="24"/>
            <w:lang w:val="en-GB" w:bidi="ar-SA"/>
          </w:rPr>
          <w:tab/>
        </w:r>
      </w:hyperlink>
      <w:r w:rsidR="00093675">
        <w:rPr>
          <w:rFonts w:ascii="Arial" w:eastAsia="Arial" w:hAnsi="Arial" w:cs="Arial"/>
          <w:noProof/>
          <w:sz w:val="24"/>
          <w:szCs w:val="24"/>
          <w:lang w:val="en-GB" w:bidi="ar-SA"/>
        </w:rPr>
        <w:t>10</w:t>
      </w:r>
    </w:p>
    <w:p w:rsidR="00062352" w:rsidRPr="00062352" w:rsidRDefault="00062352" w:rsidP="00062352">
      <w:pPr>
        <w:tabs>
          <w:tab w:val="right" w:leader="dot" w:pos="9350"/>
        </w:tabs>
        <w:spacing w:after="100" w:line="360" w:lineRule="auto"/>
        <w:rPr>
          <w:rFonts w:ascii="Arial" w:eastAsia="Arial" w:hAnsi="Arial" w:cs="Arial"/>
          <w:noProof/>
          <w:sz w:val="24"/>
          <w:szCs w:val="24"/>
          <w:lang w:val="en-GB" w:bidi="ar-SA"/>
        </w:rPr>
      </w:pPr>
      <w:r>
        <w:rPr>
          <w:rFonts w:ascii="Arial" w:hAnsi="Arial" w:cs="Arial"/>
          <w:sz w:val="24"/>
          <w:szCs w:val="24"/>
        </w:rPr>
        <w:t xml:space="preserve">2.0 </w:t>
      </w:r>
      <w:hyperlink w:anchor="_Toc25723791" w:history="1">
        <w:r w:rsidRPr="00062352">
          <w:rPr>
            <w:rFonts w:ascii="Arial" w:eastAsia="Arial" w:hAnsi="Arial" w:cs="Arial"/>
            <w:noProof/>
            <w:sz w:val="24"/>
            <w:szCs w:val="24"/>
            <w:highlight w:val="white"/>
            <w:lang w:val="en-GB" w:bidi="ar-SA"/>
          </w:rPr>
          <w:t>Lewin’s Change Model</w:t>
        </w:r>
        <w:r w:rsidRPr="00062352">
          <w:rPr>
            <w:rFonts w:ascii="Arial" w:eastAsia="Arial" w:hAnsi="Arial" w:cs="Arial"/>
            <w:noProof/>
            <w:webHidden/>
            <w:sz w:val="24"/>
            <w:szCs w:val="24"/>
            <w:lang w:val="en-GB" w:bidi="ar-SA"/>
          </w:rPr>
          <w:tab/>
        </w:r>
      </w:hyperlink>
      <w:r w:rsidR="00093675">
        <w:rPr>
          <w:rFonts w:ascii="Arial" w:eastAsia="Arial" w:hAnsi="Arial" w:cs="Arial"/>
          <w:noProof/>
          <w:sz w:val="24"/>
          <w:szCs w:val="24"/>
          <w:lang w:val="en-GB" w:bidi="ar-SA"/>
        </w:rPr>
        <w:t>10</w:t>
      </w:r>
    </w:p>
    <w:p w:rsidR="00062352" w:rsidRPr="00B77B3C" w:rsidRDefault="00062352" w:rsidP="00062352">
      <w:pPr>
        <w:tabs>
          <w:tab w:val="right" w:leader="dot" w:pos="9350"/>
        </w:tabs>
        <w:spacing w:after="100" w:line="360" w:lineRule="auto"/>
        <w:rPr>
          <w:rFonts w:ascii="Arial" w:eastAsia="Arial" w:hAnsi="Arial" w:cs="Arial"/>
          <w:noProof/>
          <w:sz w:val="24"/>
          <w:szCs w:val="24"/>
          <w:lang w:val="en-GB" w:bidi="ar-SA"/>
        </w:rPr>
      </w:pPr>
      <w:r>
        <w:rPr>
          <w:rFonts w:ascii="Arial" w:eastAsia="Arial" w:hAnsi="Arial" w:cs="Arial"/>
          <w:sz w:val="24"/>
          <w:szCs w:val="24"/>
          <w:lang w:val="en-GB" w:bidi="ar-SA"/>
        </w:rPr>
        <w:t xml:space="preserve">2.1 </w:t>
      </w:r>
      <w:hyperlink w:anchor="_Toc25723794" w:history="1">
        <w:r w:rsidR="00093675">
          <w:rPr>
            <w:rFonts w:ascii="Arial" w:eastAsia="Arial" w:hAnsi="Arial" w:cs="Arial"/>
            <w:noProof/>
            <w:sz w:val="24"/>
            <w:szCs w:val="24"/>
            <w:lang w:val="en-GB" w:bidi="ar-SA"/>
          </w:rPr>
          <w:t>Politics of Change and Conflict R</w:t>
        </w:r>
        <w:r w:rsidRPr="00AE1AB3">
          <w:rPr>
            <w:rFonts w:ascii="Arial" w:eastAsia="Arial" w:hAnsi="Arial" w:cs="Arial"/>
            <w:noProof/>
            <w:sz w:val="24"/>
            <w:szCs w:val="24"/>
            <w:lang w:val="en-GB" w:bidi="ar-SA"/>
          </w:rPr>
          <w:t>esolution</w:t>
        </w:r>
        <w:r w:rsidRPr="00B77B3C">
          <w:rPr>
            <w:rFonts w:ascii="Arial" w:eastAsia="Arial" w:hAnsi="Arial" w:cs="Arial"/>
            <w:noProof/>
            <w:webHidden/>
            <w:sz w:val="24"/>
            <w:szCs w:val="24"/>
            <w:lang w:val="en-GB" w:bidi="ar-SA"/>
          </w:rPr>
          <w:tab/>
        </w:r>
      </w:hyperlink>
      <w:r w:rsidR="00093675">
        <w:rPr>
          <w:rFonts w:ascii="Arial" w:eastAsia="Arial" w:hAnsi="Arial" w:cs="Arial"/>
          <w:noProof/>
          <w:sz w:val="24"/>
          <w:szCs w:val="24"/>
          <w:lang w:val="en-GB" w:bidi="ar-SA"/>
        </w:rPr>
        <w:t>11</w:t>
      </w:r>
    </w:p>
    <w:p w:rsidR="00062352" w:rsidRPr="00062352" w:rsidRDefault="00062352" w:rsidP="00062352">
      <w:pPr>
        <w:tabs>
          <w:tab w:val="right" w:leader="dot" w:pos="9350"/>
        </w:tabs>
        <w:spacing w:after="100" w:line="360" w:lineRule="auto"/>
        <w:rPr>
          <w:rFonts w:ascii="Arial" w:eastAsia="Arial" w:hAnsi="Arial" w:cs="Arial"/>
          <w:noProof/>
          <w:sz w:val="24"/>
          <w:szCs w:val="24"/>
          <w:lang w:val="en-GB" w:bidi="ar-SA"/>
        </w:rPr>
      </w:pPr>
      <w:r w:rsidRPr="00062352">
        <w:rPr>
          <w:rFonts w:ascii="Arial" w:hAnsi="Arial" w:cs="Arial"/>
          <w:sz w:val="24"/>
          <w:szCs w:val="24"/>
        </w:rPr>
        <w:t xml:space="preserve">2.2 </w:t>
      </w:r>
      <w:hyperlink w:anchor="_Toc25723795" w:history="1">
        <w:r w:rsidR="00093675">
          <w:rPr>
            <w:rFonts w:ascii="Arial" w:eastAsia="Arial" w:hAnsi="Arial" w:cs="Arial"/>
            <w:noProof/>
            <w:sz w:val="24"/>
            <w:szCs w:val="24"/>
            <w:lang w:val="en-GB" w:bidi="ar-SA"/>
          </w:rPr>
          <w:t>Organizational Change and C</w:t>
        </w:r>
        <w:r w:rsidRPr="00062352">
          <w:rPr>
            <w:rFonts w:ascii="Arial" w:eastAsia="Arial" w:hAnsi="Arial" w:cs="Arial"/>
            <w:noProof/>
            <w:sz w:val="24"/>
            <w:szCs w:val="24"/>
            <w:lang w:val="en-GB" w:bidi="ar-SA"/>
          </w:rPr>
          <w:t>ulture</w:t>
        </w:r>
        <w:r w:rsidRPr="00062352">
          <w:rPr>
            <w:rFonts w:ascii="Arial" w:eastAsia="Arial" w:hAnsi="Arial" w:cs="Arial"/>
            <w:noProof/>
            <w:webHidden/>
            <w:sz w:val="24"/>
            <w:szCs w:val="24"/>
            <w:lang w:val="en-GB" w:bidi="ar-SA"/>
          </w:rPr>
          <w:tab/>
        </w:r>
      </w:hyperlink>
      <w:r w:rsidR="00093675">
        <w:rPr>
          <w:rFonts w:ascii="Arial" w:eastAsia="Arial" w:hAnsi="Arial" w:cs="Arial"/>
          <w:noProof/>
          <w:sz w:val="24"/>
          <w:szCs w:val="24"/>
          <w:lang w:val="en-GB" w:bidi="ar-SA"/>
        </w:rPr>
        <w:t>12</w:t>
      </w:r>
    </w:p>
    <w:p w:rsidR="00A00ACE" w:rsidRPr="00B77B3C" w:rsidRDefault="00093675" w:rsidP="00A00ACE">
      <w:pPr>
        <w:tabs>
          <w:tab w:val="right" w:leader="dot" w:pos="9350"/>
        </w:tabs>
        <w:spacing w:after="100" w:line="360" w:lineRule="auto"/>
        <w:rPr>
          <w:rFonts w:ascii="Arial" w:eastAsia="Arial" w:hAnsi="Arial" w:cs="Arial"/>
          <w:noProof/>
          <w:sz w:val="24"/>
          <w:szCs w:val="24"/>
          <w:lang w:val="en-GB" w:bidi="ar-SA"/>
        </w:rPr>
      </w:pPr>
      <w:r>
        <w:rPr>
          <w:rFonts w:ascii="Arial" w:hAnsi="Arial" w:cs="Arial"/>
          <w:sz w:val="24"/>
          <w:szCs w:val="24"/>
        </w:rPr>
        <w:t>2.3 Organizational Change and S</w:t>
      </w:r>
      <w:r w:rsidR="00062352" w:rsidRPr="00062352">
        <w:rPr>
          <w:rFonts w:ascii="Arial" w:hAnsi="Arial" w:cs="Arial"/>
          <w:sz w:val="24"/>
          <w:szCs w:val="24"/>
        </w:rPr>
        <w:t xml:space="preserve">tructure </w:t>
      </w:r>
      <w:hyperlink w:anchor="_Toc25723796" w:history="1">
        <w:r w:rsidR="00A00ACE" w:rsidRPr="00B77B3C">
          <w:rPr>
            <w:rFonts w:ascii="Arial" w:eastAsia="Arial" w:hAnsi="Arial" w:cs="Arial"/>
            <w:noProof/>
            <w:webHidden/>
            <w:sz w:val="24"/>
            <w:szCs w:val="24"/>
            <w:lang w:val="en-GB" w:bidi="ar-SA"/>
          </w:rPr>
          <w:tab/>
        </w:r>
      </w:hyperlink>
      <w:r>
        <w:rPr>
          <w:rFonts w:ascii="Arial" w:eastAsia="Arial" w:hAnsi="Arial" w:cs="Arial"/>
          <w:noProof/>
          <w:sz w:val="24"/>
          <w:szCs w:val="24"/>
          <w:lang w:val="en-GB" w:bidi="ar-SA"/>
        </w:rPr>
        <w:t>13</w:t>
      </w:r>
    </w:p>
    <w:p w:rsidR="00062352" w:rsidRPr="00062352" w:rsidRDefault="00062352" w:rsidP="00062352">
      <w:pPr>
        <w:tabs>
          <w:tab w:val="right" w:leader="dot" w:pos="9350"/>
        </w:tabs>
        <w:spacing w:after="100" w:line="360" w:lineRule="auto"/>
        <w:rPr>
          <w:rFonts w:ascii="Arial" w:eastAsia="Arial" w:hAnsi="Arial" w:cs="Arial"/>
          <w:noProof/>
          <w:sz w:val="24"/>
          <w:szCs w:val="24"/>
          <w:lang w:val="en-GB" w:bidi="ar-SA"/>
        </w:rPr>
      </w:pPr>
      <w:r>
        <w:rPr>
          <w:rFonts w:ascii="Arial" w:hAnsi="Arial" w:cs="Arial"/>
          <w:sz w:val="24"/>
          <w:szCs w:val="24"/>
        </w:rPr>
        <w:t xml:space="preserve">3.0 </w:t>
      </w:r>
      <w:hyperlink w:anchor="_Toc25723788" w:history="1">
        <w:r w:rsidR="00093675">
          <w:rPr>
            <w:rFonts w:ascii="Arial" w:eastAsia="Arial" w:hAnsi="Arial" w:cs="Arial"/>
            <w:noProof/>
            <w:sz w:val="24"/>
            <w:szCs w:val="24"/>
            <w:highlight w:val="white"/>
            <w:lang w:val="en-GB" w:bidi="ar-SA"/>
          </w:rPr>
          <w:t>Contingency Theory for E</w:t>
        </w:r>
        <w:r w:rsidRPr="00062352">
          <w:rPr>
            <w:rFonts w:ascii="Arial" w:eastAsia="Arial" w:hAnsi="Arial" w:cs="Arial"/>
            <w:noProof/>
            <w:sz w:val="24"/>
            <w:szCs w:val="24"/>
            <w:highlight w:val="white"/>
            <w:lang w:val="en-GB" w:bidi="ar-SA"/>
          </w:rPr>
          <w:t>nvironme</w:t>
        </w:r>
        <w:r w:rsidR="00093675">
          <w:rPr>
            <w:rFonts w:ascii="Arial" w:eastAsia="Arial" w:hAnsi="Arial" w:cs="Arial"/>
            <w:noProof/>
            <w:sz w:val="24"/>
            <w:szCs w:val="24"/>
            <w:highlight w:val="white"/>
            <w:lang w:val="en-GB" w:bidi="ar-SA"/>
          </w:rPr>
          <w:t>ntal Change and Organizational S</w:t>
        </w:r>
        <w:r w:rsidRPr="00062352">
          <w:rPr>
            <w:rFonts w:ascii="Arial" w:eastAsia="Arial" w:hAnsi="Arial" w:cs="Arial"/>
            <w:noProof/>
            <w:sz w:val="24"/>
            <w:szCs w:val="24"/>
            <w:highlight w:val="white"/>
            <w:lang w:val="en-GB" w:bidi="ar-SA"/>
          </w:rPr>
          <w:t>cience</w:t>
        </w:r>
      </w:hyperlink>
      <w:r w:rsidR="0034430B" w:rsidRPr="0034430B">
        <w:rPr>
          <w:rFonts w:ascii="Arial" w:eastAsia="Arial" w:hAnsi="Arial" w:cs="Arial"/>
          <w:noProof/>
          <w:webHidden/>
          <w:sz w:val="24"/>
          <w:szCs w:val="24"/>
          <w:lang w:val="en-GB" w:bidi="ar-SA"/>
        </w:rPr>
        <w:tab/>
      </w:r>
      <w:r w:rsidR="00093675">
        <w:rPr>
          <w:rFonts w:ascii="Arial" w:eastAsia="Arial" w:hAnsi="Arial" w:cs="Arial"/>
          <w:noProof/>
          <w:webHidden/>
          <w:sz w:val="24"/>
          <w:szCs w:val="24"/>
          <w:lang w:val="en-GB" w:bidi="ar-SA"/>
        </w:rPr>
        <w:t>14</w:t>
      </w:r>
    </w:p>
    <w:p w:rsidR="00B77B3C" w:rsidRPr="00B77B3C" w:rsidRDefault="00482D7E" w:rsidP="00EB5F5C">
      <w:pPr>
        <w:tabs>
          <w:tab w:val="right" w:leader="dot" w:pos="9350"/>
        </w:tabs>
        <w:spacing w:after="100" w:line="360" w:lineRule="auto"/>
        <w:rPr>
          <w:rFonts w:ascii="Arial" w:eastAsia="Arial" w:hAnsi="Arial" w:cs="Arial"/>
          <w:noProof/>
          <w:sz w:val="24"/>
          <w:szCs w:val="24"/>
          <w:lang w:val="en-GB" w:bidi="ar-SA"/>
        </w:rPr>
      </w:pPr>
      <w:r>
        <w:rPr>
          <w:rFonts w:ascii="Arial" w:hAnsi="Arial" w:cs="Arial"/>
          <w:sz w:val="24"/>
          <w:szCs w:val="24"/>
        </w:rPr>
        <w:t xml:space="preserve">3.1 </w:t>
      </w:r>
      <w:hyperlink w:anchor="_Toc25723787" w:history="1">
        <w:r w:rsidR="00093675">
          <w:rPr>
            <w:rFonts w:ascii="Arial" w:eastAsia="Arial" w:hAnsi="Arial" w:cs="Arial"/>
            <w:noProof/>
            <w:sz w:val="24"/>
            <w:szCs w:val="24"/>
            <w:highlight w:val="white"/>
            <w:lang w:val="en-GB" w:bidi="ar-SA"/>
          </w:rPr>
          <w:t>Environmental Change and Organizational R</w:t>
        </w:r>
        <w:r w:rsidR="00B77B3C" w:rsidRPr="00AE1AB3">
          <w:rPr>
            <w:rFonts w:ascii="Arial" w:eastAsia="Arial" w:hAnsi="Arial" w:cs="Arial"/>
            <w:noProof/>
            <w:sz w:val="24"/>
            <w:szCs w:val="24"/>
            <w:highlight w:val="white"/>
            <w:lang w:val="en-GB" w:bidi="ar-SA"/>
          </w:rPr>
          <w:t>esponse</w:t>
        </w:r>
        <w:r w:rsidR="00B77B3C" w:rsidRPr="00B77B3C">
          <w:rPr>
            <w:rFonts w:ascii="Arial" w:eastAsia="Arial" w:hAnsi="Arial" w:cs="Arial"/>
            <w:noProof/>
            <w:webHidden/>
            <w:sz w:val="24"/>
            <w:szCs w:val="24"/>
            <w:lang w:val="en-GB" w:bidi="ar-SA"/>
          </w:rPr>
          <w:tab/>
        </w:r>
      </w:hyperlink>
      <w:r w:rsidR="00093675">
        <w:rPr>
          <w:rFonts w:ascii="Arial" w:eastAsia="Arial" w:hAnsi="Arial" w:cs="Arial"/>
          <w:noProof/>
          <w:sz w:val="24"/>
          <w:szCs w:val="24"/>
          <w:lang w:val="en-GB" w:bidi="ar-SA"/>
        </w:rPr>
        <w:t>15</w:t>
      </w:r>
    </w:p>
    <w:p w:rsidR="00B77B3C" w:rsidRPr="00B77B3C" w:rsidRDefault="00A00ACE" w:rsidP="00A00ACE">
      <w:pPr>
        <w:tabs>
          <w:tab w:val="right" w:leader="dot" w:pos="9350"/>
        </w:tabs>
        <w:spacing w:after="100" w:line="360" w:lineRule="auto"/>
        <w:rPr>
          <w:rFonts w:ascii="Arial" w:eastAsia="Arial" w:hAnsi="Arial" w:cs="Arial"/>
          <w:noProof/>
          <w:sz w:val="24"/>
          <w:szCs w:val="24"/>
          <w:lang w:val="en-GB" w:bidi="ar-SA"/>
        </w:rPr>
      </w:pPr>
      <w:r>
        <w:rPr>
          <w:rFonts w:ascii="Arial" w:hAnsi="Arial" w:cs="Arial"/>
          <w:sz w:val="24"/>
          <w:szCs w:val="24"/>
        </w:rPr>
        <w:t xml:space="preserve">3.2 </w:t>
      </w:r>
      <w:hyperlink w:anchor="_Toc25723789" w:history="1">
        <w:r w:rsidR="00093675">
          <w:rPr>
            <w:rFonts w:ascii="Arial" w:eastAsia="Arial" w:hAnsi="Arial" w:cs="Arial"/>
            <w:noProof/>
            <w:sz w:val="24"/>
            <w:szCs w:val="24"/>
            <w:highlight w:val="white"/>
            <w:lang w:val="en-GB" w:bidi="ar-SA"/>
          </w:rPr>
          <w:t>Nature of the Change P</w:t>
        </w:r>
        <w:r w:rsidR="00B77B3C" w:rsidRPr="00AE1AB3">
          <w:rPr>
            <w:rFonts w:ascii="Arial" w:eastAsia="Arial" w:hAnsi="Arial" w:cs="Arial"/>
            <w:noProof/>
            <w:sz w:val="24"/>
            <w:szCs w:val="24"/>
            <w:highlight w:val="white"/>
            <w:lang w:val="en-GB" w:bidi="ar-SA"/>
          </w:rPr>
          <w:t>rocess</w:t>
        </w:r>
        <w:r w:rsidR="00B77B3C" w:rsidRPr="00B77B3C">
          <w:rPr>
            <w:rFonts w:ascii="Arial" w:eastAsia="Arial" w:hAnsi="Arial" w:cs="Arial"/>
            <w:noProof/>
            <w:webHidden/>
            <w:sz w:val="24"/>
            <w:szCs w:val="24"/>
            <w:lang w:val="en-GB" w:bidi="ar-SA"/>
          </w:rPr>
          <w:tab/>
        </w:r>
      </w:hyperlink>
      <w:r w:rsidR="00093675">
        <w:rPr>
          <w:rFonts w:ascii="Arial" w:eastAsia="Arial" w:hAnsi="Arial" w:cs="Arial"/>
          <w:noProof/>
          <w:sz w:val="24"/>
          <w:szCs w:val="24"/>
          <w:lang w:val="en-GB" w:bidi="ar-SA"/>
        </w:rPr>
        <w:t>15</w:t>
      </w:r>
    </w:p>
    <w:p w:rsidR="002819F9" w:rsidRDefault="002819F9" w:rsidP="002819F9">
      <w:pPr>
        <w:tabs>
          <w:tab w:val="right" w:leader="dot" w:pos="9350"/>
        </w:tabs>
        <w:spacing w:after="100" w:line="360" w:lineRule="auto"/>
      </w:pPr>
      <w:r>
        <w:rPr>
          <w:rFonts w:ascii="Arial" w:hAnsi="Arial" w:cs="Arial"/>
          <w:sz w:val="24"/>
          <w:szCs w:val="24"/>
          <w:highlight w:val="white"/>
        </w:rPr>
        <w:t xml:space="preserve">3.3 </w:t>
      </w:r>
      <w:r w:rsidRPr="00062352">
        <w:rPr>
          <w:rFonts w:ascii="Arial" w:hAnsi="Arial" w:cs="Arial"/>
          <w:sz w:val="24"/>
          <w:szCs w:val="24"/>
          <w:highlight w:val="white"/>
        </w:rPr>
        <w:t>Planned Change</w:t>
      </w:r>
      <w:r w:rsidRPr="00062352">
        <w:rPr>
          <w:rFonts w:ascii="Arial" w:hAnsi="Arial" w:cs="Arial"/>
          <w:webHidden/>
          <w:sz w:val="24"/>
          <w:szCs w:val="24"/>
        </w:rPr>
        <w:tab/>
      </w:r>
      <w:r w:rsidR="00093675">
        <w:rPr>
          <w:rFonts w:ascii="Arial" w:hAnsi="Arial" w:cs="Arial"/>
          <w:webHidden/>
          <w:sz w:val="24"/>
          <w:szCs w:val="24"/>
        </w:rPr>
        <w:t>16</w:t>
      </w:r>
    </w:p>
    <w:p w:rsidR="002819F9" w:rsidRDefault="002819F9" w:rsidP="002819F9">
      <w:pPr>
        <w:tabs>
          <w:tab w:val="right" w:leader="dot" w:pos="9350"/>
        </w:tabs>
        <w:spacing w:after="100" w:line="360" w:lineRule="auto"/>
      </w:pPr>
      <w:r>
        <w:rPr>
          <w:rFonts w:ascii="Arial" w:hAnsi="Arial" w:cs="Arial"/>
          <w:sz w:val="24"/>
          <w:szCs w:val="24"/>
          <w:highlight w:val="white"/>
        </w:rPr>
        <w:t xml:space="preserve">3.4 </w:t>
      </w:r>
      <w:r w:rsidR="00093675">
        <w:rPr>
          <w:rFonts w:ascii="Arial" w:hAnsi="Arial" w:cs="Arial"/>
          <w:sz w:val="24"/>
          <w:szCs w:val="24"/>
          <w:highlight w:val="white"/>
        </w:rPr>
        <w:t>Planned and Unplanned C</w:t>
      </w:r>
      <w:r w:rsidRPr="00062352">
        <w:rPr>
          <w:rFonts w:ascii="Arial" w:hAnsi="Arial" w:cs="Arial"/>
          <w:sz w:val="24"/>
          <w:szCs w:val="24"/>
          <w:highlight w:val="white"/>
        </w:rPr>
        <w:t>hange</w:t>
      </w:r>
      <w:r w:rsidRPr="00062352">
        <w:rPr>
          <w:rFonts w:ascii="Arial" w:hAnsi="Arial" w:cs="Arial"/>
          <w:webHidden/>
          <w:sz w:val="24"/>
          <w:szCs w:val="24"/>
        </w:rPr>
        <w:tab/>
      </w:r>
      <w:r w:rsidR="00093675">
        <w:rPr>
          <w:rFonts w:ascii="Arial" w:hAnsi="Arial" w:cs="Arial"/>
          <w:webHidden/>
          <w:sz w:val="24"/>
          <w:szCs w:val="24"/>
        </w:rPr>
        <w:t>16</w:t>
      </w:r>
      <w:r w:rsidRPr="00062352">
        <w:rPr>
          <w:rFonts w:ascii="Arial" w:hAnsi="Arial" w:cs="Arial"/>
          <w:sz w:val="24"/>
          <w:szCs w:val="24"/>
        </w:rPr>
        <w:t xml:space="preserve"> </w:t>
      </w:r>
    </w:p>
    <w:p w:rsidR="00B77B3C" w:rsidRPr="00B77B3C" w:rsidRDefault="0034430B" w:rsidP="00B77B3C">
      <w:pPr>
        <w:tabs>
          <w:tab w:val="right" w:leader="dot" w:pos="9350"/>
        </w:tabs>
        <w:spacing w:after="100" w:line="360" w:lineRule="auto"/>
        <w:rPr>
          <w:rFonts w:ascii="Arial" w:eastAsia="Arial" w:hAnsi="Arial" w:cs="Arial"/>
          <w:noProof/>
          <w:sz w:val="24"/>
          <w:szCs w:val="24"/>
          <w:lang w:val="en-GB" w:bidi="ar-SA"/>
        </w:rPr>
      </w:pPr>
      <w:r>
        <w:rPr>
          <w:rFonts w:ascii="Arial" w:hAnsi="Arial" w:cs="Arial"/>
          <w:sz w:val="24"/>
          <w:szCs w:val="24"/>
        </w:rPr>
        <w:t xml:space="preserve">4.0 </w:t>
      </w:r>
      <w:hyperlink w:anchor="_Toc25723800" w:history="1">
        <w:r w:rsidR="00B77B3C" w:rsidRPr="00AE1AB3">
          <w:rPr>
            <w:rFonts w:ascii="Arial" w:eastAsia="Arial" w:hAnsi="Arial" w:cs="Arial"/>
            <w:noProof/>
            <w:sz w:val="24"/>
            <w:szCs w:val="24"/>
            <w:lang w:val="en-GB" w:bidi="ar-SA"/>
          </w:rPr>
          <w:t>Evaluati</w:t>
        </w:r>
        <w:r w:rsidR="00FA25CC">
          <w:rPr>
            <w:rFonts w:ascii="Arial" w:eastAsia="Arial" w:hAnsi="Arial" w:cs="Arial"/>
            <w:noProof/>
            <w:sz w:val="24"/>
            <w:szCs w:val="24"/>
            <w:lang w:val="en-GB" w:bidi="ar-SA"/>
          </w:rPr>
          <w:t>on of the Relationship b</w:t>
        </w:r>
        <w:r w:rsidR="00093675">
          <w:rPr>
            <w:rFonts w:ascii="Arial" w:eastAsia="Arial" w:hAnsi="Arial" w:cs="Arial"/>
            <w:noProof/>
            <w:sz w:val="24"/>
            <w:szCs w:val="24"/>
            <w:lang w:val="en-GB" w:bidi="ar-SA"/>
          </w:rPr>
          <w:t>etween O</w:t>
        </w:r>
        <w:r w:rsidR="00B77B3C" w:rsidRPr="00AE1AB3">
          <w:rPr>
            <w:rFonts w:ascii="Arial" w:eastAsia="Arial" w:hAnsi="Arial" w:cs="Arial"/>
            <w:noProof/>
            <w:sz w:val="24"/>
            <w:szCs w:val="24"/>
            <w:lang w:val="en-GB" w:bidi="ar-SA"/>
          </w:rPr>
          <w:t>r</w:t>
        </w:r>
        <w:r w:rsidR="00093675">
          <w:rPr>
            <w:rFonts w:ascii="Arial" w:eastAsia="Arial" w:hAnsi="Arial" w:cs="Arial"/>
            <w:noProof/>
            <w:sz w:val="24"/>
            <w:szCs w:val="24"/>
            <w:lang w:val="en-GB" w:bidi="ar-SA"/>
          </w:rPr>
          <w:t>ganizational Culture and C</w:t>
        </w:r>
        <w:r>
          <w:rPr>
            <w:rFonts w:ascii="Arial" w:eastAsia="Arial" w:hAnsi="Arial" w:cs="Arial"/>
            <w:noProof/>
            <w:sz w:val="24"/>
            <w:szCs w:val="24"/>
            <w:lang w:val="en-GB" w:bidi="ar-SA"/>
          </w:rPr>
          <w:t>hange</w:t>
        </w:r>
        <w:r w:rsidR="00B77B3C" w:rsidRPr="00B77B3C">
          <w:rPr>
            <w:rFonts w:ascii="Arial" w:eastAsia="Arial" w:hAnsi="Arial" w:cs="Arial"/>
            <w:noProof/>
            <w:webHidden/>
            <w:sz w:val="24"/>
            <w:szCs w:val="24"/>
            <w:lang w:val="en-GB" w:bidi="ar-SA"/>
          </w:rPr>
          <w:tab/>
        </w:r>
      </w:hyperlink>
      <w:r w:rsidR="00093675">
        <w:rPr>
          <w:rFonts w:ascii="Arial" w:eastAsia="Arial" w:hAnsi="Arial" w:cs="Arial"/>
          <w:noProof/>
          <w:sz w:val="24"/>
          <w:szCs w:val="24"/>
          <w:lang w:val="en-GB" w:bidi="ar-SA"/>
        </w:rPr>
        <w:t>18</w:t>
      </w:r>
    </w:p>
    <w:p w:rsidR="00B77B3C" w:rsidRPr="00B77B3C" w:rsidRDefault="0034430B" w:rsidP="0034430B">
      <w:pPr>
        <w:tabs>
          <w:tab w:val="right" w:leader="dot" w:pos="9350"/>
        </w:tabs>
        <w:spacing w:after="100" w:line="360" w:lineRule="auto"/>
        <w:rPr>
          <w:rFonts w:ascii="Arial" w:eastAsia="Arial" w:hAnsi="Arial" w:cs="Arial"/>
          <w:noProof/>
          <w:sz w:val="24"/>
          <w:szCs w:val="24"/>
          <w:lang w:val="en-GB" w:bidi="ar-SA"/>
        </w:rPr>
      </w:pPr>
      <w:r>
        <w:rPr>
          <w:rFonts w:ascii="Arial" w:hAnsi="Arial" w:cs="Arial"/>
          <w:sz w:val="24"/>
          <w:szCs w:val="24"/>
        </w:rPr>
        <w:t xml:space="preserve">4.1 </w:t>
      </w:r>
      <w:hyperlink w:anchor="_Toc25723801" w:history="1">
        <w:r w:rsidR="00FA25CC">
          <w:rPr>
            <w:rFonts w:ascii="Arial" w:eastAsia="Arial" w:hAnsi="Arial" w:cs="Arial"/>
            <w:noProof/>
            <w:sz w:val="24"/>
            <w:szCs w:val="24"/>
            <w:lang w:val="en-GB" w:bidi="ar-SA"/>
          </w:rPr>
          <w:t>Organizational C</w:t>
        </w:r>
        <w:r w:rsidR="00B77B3C" w:rsidRPr="00AE1AB3">
          <w:rPr>
            <w:rFonts w:ascii="Arial" w:eastAsia="Arial" w:hAnsi="Arial" w:cs="Arial"/>
            <w:noProof/>
            <w:sz w:val="24"/>
            <w:szCs w:val="24"/>
            <w:lang w:val="en-GB" w:bidi="ar-SA"/>
          </w:rPr>
          <w:t>ulture</w:t>
        </w:r>
        <w:r w:rsidR="00B77B3C" w:rsidRPr="00B77B3C">
          <w:rPr>
            <w:rFonts w:ascii="Arial" w:eastAsia="Arial" w:hAnsi="Arial" w:cs="Arial"/>
            <w:noProof/>
            <w:webHidden/>
            <w:sz w:val="24"/>
            <w:szCs w:val="24"/>
            <w:lang w:val="en-GB" w:bidi="ar-SA"/>
          </w:rPr>
          <w:tab/>
        </w:r>
      </w:hyperlink>
      <w:r w:rsidR="00093675">
        <w:rPr>
          <w:rFonts w:ascii="Arial" w:eastAsia="Arial" w:hAnsi="Arial" w:cs="Arial"/>
          <w:noProof/>
          <w:sz w:val="24"/>
          <w:szCs w:val="24"/>
          <w:lang w:val="en-GB" w:bidi="ar-SA"/>
        </w:rPr>
        <w:t>18</w:t>
      </w:r>
    </w:p>
    <w:p w:rsidR="00B77B3C" w:rsidRPr="00B77B3C" w:rsidRDefault="0034430B" w:rsidP="0034430B">
      <w:pPr>
        <w:tabs>
          <w:tab w:val="right" w:leader="dot" w:pos="9350"/>
        </w:tabs>
        <w:spacing w:after="100" w:line="360" w:lineRule="auto"/>
        <w:rPr>
          <w:rFonts w:ascii="Arial" w:eastAsia="Arial" w:hAnsi="Arial" w:cs="Arial"/>
          <w:noProof/>
          <w:sz w:val="24"/>
          <w:szCs w:val="24"/>
          <w:lang w:val="en-GB" w:bidi="ar-SA"/>
        </w:rPr>
      </w:pPr>
      <w:r>
        <w:rPr>
          <w:rFonts w:ascii="Arial" w:hAnsi="Arial" w:cs="Arial"/>
          <w:sz w:val="24"/>
          <w:szCs w:val="24"/>
        </w:rPr>
        <w:t xml:space="preserve">4.2 </w:t>
      </w:r>
      <w:hyperlink w:anchor="_Toc25723802" w:history="1">
        <w:r w:rsidR="00FA25CC">
          <w:rPr>
            <w:rFonts w:ascii="Arial" w:eastAsia="Arial" w:hAnsi="Arial" w:cs="Arial"/>
            <w:noProof/>
            <w:sz w:val="24"/>
            <w:szCs w:val="24"/>
            <w:lang w:val="en-GB" w:bidi="ar-SA"/>
          </w:rPr>
          <w:t>Organizational C</w:t>
        </w:r>
        <w:r>
          <w:rPr>
            <w:rFonts w:ascii="Arial" w:eastAsia="Arial" w:hAnsi="Arial" w:cs="Arial"/>
            <w:noProof/>
            <w:sz w:val="24"/>
            <w:szCs w:val="24"/>
            <w:lang w:val="en-GB" w:bidi="ar-SA"/>
          </w:rPr>
          <w:t>hange</w:t>
        </w:r>
        <w:r w:rsidR="00B77B3C" w:rsidRPr="00B77B3C">
          <w:rPr>
            <w:rFonts w:ascii="Arial" w:eastAsia="Arial" w:hAnsi="Arial" w:cs="Arial"/>
            <w:noProof/>
            <w:webHidden/>
            <w:sz w:val="24"/>
            <w:szCs w:val="24"/>
            <w:lang w:val="en-GB" w:bidi="ar-SA"/>
          </w:rPr>
          <w:tab/>
        </w:r>
      </w:hyperlink>
      <w:r w:rsidR="00093675">
        <w:rPr>
          <w:rFonts w:ascii="Arial" w:eastAsia="Arial" w:hAnsi="Arial" w:cs="Arial"/>
          <w:noProof/>
          <w:sz w:val="24"/>
          <w:szCs w:val="24"/>
          <w:lang w:val="en-GB" w:bidi="ar-SA"/>
        </w:rPr>
        <w:t>20</w:t>
      </w:r>
    </w:p>
    <w:p w:rsidR="00B77B3C" w:rsidRPr="00B77B3C" w:rsidRDefault="001353E1" w:rsidP="0034430B">
      <w:pPr>
        <w:tabs>
          <w:tab w:val="right" w:leader="dot" w:pos="9350"/>
        </w:tabs>
        <w:spacing w:after="100" w:line="360" w:lineRule="auto"/>
        <w:rPr>
          <w:rFonts w:ascii="Arial" w:eastAsia="Arial" w:hAnsi="Arial" w:cs="Arial"/>
          <w:noProof/>
          <w:sz w:val="24"/>
          <w:szCs w:val="24"/>
          <w:lang w:val="en-GB" w:bidi="ar-SA"/>
        </w:rPr>
      </w:pPr>
      <w:r>
        <w:rPr>
          <w:rFonts w:ascii="Arial" w:hAnsi="Arial" w:cs="Arial"/>
          <w:sz w:val="24"/>
          <w:szCs w:val="24"/>
        </w:rPr>
        <w:t>4.3</w:t>
      </w:r>
      <w:r w:rsidR="0034430B">
        <w:rPr>
          <w:rFonts w:ascii="Arial" w:hAnsi="Arial" w:cs="Arial"/>
          <w:sz w:val="24"/>
          <w:szCs w:val="24"/>
        </w:rPr>
        <w:t xml:space="preserve"> </w:t>
      </w:r>
      <w:hyperlink w:anchor="_Toc25723803" w:history="1">
        <w:r w:rsidR="00FA25CC">
          <w:rPr>
            <w:rFonts w:ascii="Arial" w:eastAsia="Arial" w:hAnsi="Arial" w:cs="Arial"/>
            <w:noProof/>
            <w:sz w:val="24"/>
            <w:szCs w:val="24"/>
            <w:lang w:val="en-GB" w:bidi="ar-SA"/>
          </w:rPr>
          <w:t>Relationship between Organizational Culture and C</w:t>
        </w:r>
        <w:r w:rsidR="00B77B3C" w:rsidRPr="00AE1AB3">
          <w:rPr>
            <w:rFonts w:ascii="Arial" w:eastAsia="Arial" w:hAnsi="Arial" w:cs="Arial"/>
            <w:noProof/>
            <w:sz w:val="24"/>
            <w:szCs w:val="24"/>
            <w:lang w:val="en-GB" w:bidi="ar-SA"/>
          </w:rPr>
          <w:t>hange</w:t>
        </w:r>
        <w:r w:rsidR="00B77B3C" w:rsidRPr="00B77B3C">
          <w:rPr>
            <w:rFonts w:ascii="Arial" w:eastAsia="Arial" w:hAnsi="Arial" w:cs="Arial"/>
            <w:noProof/>
            <w:webHidden/>
            <w:sz w:val="24"/>
            <w:szCs w:val="24"/>
            <w:lang w:val="en-GB" w:bidi="ar-SA"/>
          </w:rPr>
          <w:tab/>
        </w:r>
      </w:hyperlink>
      <w:r w:rsidR="00093675">
        <w:rPr>
          <w:rFonts w:ascii="Arial" w:eastAsia="Arial" w:hAnsi="Arial" w:cs="Arial"/>
          <w:noProof/>
          <w:sz w:val="24"/>
          <w:szCs w:val="24"/>
          <w:lang w:val="en-GB" w:bidi="ar-SA"/>
        </w:rPr>
        <w:t>21</w:t>
      </w:r>
    </w:p>
    <w:p w:rsidR="00B77B3C" w:rsidRPr="00B77B3C" w:rsidRDefault="007B0FE1" w:rsidP="00B77B3C">
      <w:pPr>
        <w:tabs>
          <w:tab w:val="right" w:leader="dot" w:pos="9350"/>
        </w:tabs>
        <w:spacing w:after="100" w:line="360" w:lineRule="auto"/>
        <w:rPr>
          <w:rFonts w:ascii="Arial" w:eastAsia="Arial" w:hAnsi="Arial" w:cs="Arial"/>
          <w:noProof/>
          <w:sz w:val="24"/>
          <w:szCs w:val="24"/>
          <w:lang w:val="en-GB" w:bidi="ar-SA"/>
        </w:rPr>
      </w:pPr>
      <w:hyperlink w:anchor="_Toc25723804" w:history="1">
        <w:r w:rsidR="00B77B3C" w:rsidRPr="00AE1AB3">
          <w:rPr>
            <w:rFonts w:ascii="Arial" w:eastAsia="Arial" w:hAnsi="Arial" w:cs="Arial"/>
            <w:noProof/>
            <w:sz w:val="24"/>
            <w:szCs w:val="24"/>
            <w:lang w:val="en-GB" w:bidi="ar-SA"/>
          </w:rPr>
          <w:t>Conclusion</w:t>
        </w:r>
        <w:r w:rsidR="00B77B3C" w:rsidRPr="00B77B3C">
          <w:rPr>
            <w:rFonts w:ascii="Arial" w:eastAsia="Arial" w:hAnsi="Arial" w:cs="Arial"/>
            <w:noProof/>
            <w:webHidden/>
            <w:sz w:val="24"/>
            <w:szCs w:val="24"/>
            <w:lang w:val="en-GB" w:bidi="ar-SA"/>
          </w:rPr>
          <w:tab/>
        </w:r>
      </w:hyperlink>
      <w:r w:rsidR="00093675">
        <w:rPr>
          <w:rFonts w:ascii="Arial" w:eastAsia="Arial" w:hAnsi="Arial" w:cs="Arial"/>
          <w:noProof/>
          <w:sz w:val="24"/>
          <w:szCs w:val="24"/>
          <w:lang w:val="en-GB" w:bidi="ar-SA"/>
        </w:rPr>
        <w:t>24</w:t>
      </w:r>
    </w:p>
    <w:p w:rsidR="00B77B3C" w:rsidRDefault="007B0FE1" w:rsidP="0034430B">
      <w:pPr>
        <w:tabs>
          <w:tab w:val="right" w:leader="dot" w:pos="9350"/>
        </w:tabs>
        <w:spacing w:after="100" w:line="360" w:lineRule="auto"/>
        <w:rPr>
          <w:rFonts w:ascii="Arial" w:eastAsia="Arial" w:hAnsi="Arial" w:cs="Arial"/>
          <w:noProof/>
          <w:sz w:val="24"/>
          <w:szCs w:val="24"/>
          <w:lang w:val="en-GB" w:bidi="ar-SA"/>
        </w:rPr>
      </w:pPr>
      <w:hyperlink w:anchor="_Toc25723804" w:history="1">
        <w:r w:rsidR="0034430B">
          <w:rPr>
            <w:rFonts w:ascii="Arial" w:eastAsia="Arial" w:hAnsi="Arial" w:cs="Arial"/>
            <w:noProof/>
            <w:sz w:val="24"/>
            <w:szCs w:val="24"/>
            <w:lang w:val="en-GB" w:bidi="ar-SA"/>
          </w:rPr>
          <w:t>Reference</w:t>
        </w:r>
        <w:r w:rsidR="0034430B" w:rsidRPr="00B77B3C">
          <w:rPr>
            <w:rFonts w:ascii="Arial" w:eastAsia="Arial" w:hAnsi="Arial" w:cs="Arial"/>
            <w:noProof/>
            <w:webHidden/>
            <w:sz w:val="24"/>
            <w:szCs w:val="24"/>
            <w:lang w:val="en-GB" w:bidi="ar-SA"/>
          </w:rPr>
          <w:tab/>
        </w:r>
      </w:hyperlink>
      <w:r w:rsidR="00093675">
        <w:rPr>
          <w:rFonts w:ascii="Arial" w:eastAsia="Arial" w:hAnsi="Arial" w:cs="Arial"/>
          <w:noProof/>
          <w:sz w:val="24"/>
          <w:szCs w:val="24"/>
          <w:lang w:val="en-GB" w:bidi="ar-SA"/>
        </w:rPr>
        <w:t>25</w:t>
      </w:r>
    </w:p>
    <w:p w:rsidR="002819F9" w:rsidRDefault="002819F9" w:rsidP="0034430B">
      <w:pPr>
        <w:tabs>
          <w:tab w:val="right" w:leader="dot" w:pos="9350"/>
        </w:tabs>
        <w:spacing w:after="100" w:line="360" w:lineRule="auto"/>
        <w:rPr>
          <w:rFonts w:ascii="Arial" w:eastAsia="Arial" w:hAnsi="Arial" w:cs="Arial"/>
          <w:noProof/>
          <w:sz w:val="24"/>
          <w:szCs w:val="24"/>
          <w:lang w:val="en-GB" w:bidi="ar-SA"/>
        </w:rPr>
      </w:pPr>
    </w:p>
    <w:p w:rsidR="002819F9" w:rsidRPr="0034430B" w:rsidRDefault="002819F9" w:rsidP="0034430B">
      <w:pPr>
        <w:tabs>
          <w:tab w:val="right" w:leader="dot" w:pos="9350"/>
        </w:tabs>
        <w:spacing w:after="100" w:line="360" w:lineRule="auto"/>
        <w:rPr>
          <w:rFonts w:ascii="Arial" w:eastAsia="Arial" w:hAnsi="Arial" w:cs="Arial"/>
          <w:noProof/>
          <w:sz w:val="24"/>
          <w:szCs w:val="24"/>
          <w:lang w:val="en-GB" w:bidi="ar-SA"/>
        </w:rPr>
      </w:pPr>
    </w:p>
    <w:p w:rsidR="00DF0B4B" w:rsidRDefault="00D37AE1" w:rsidP="00DF0B4B">
      <w:pPr>
        <w:pStyle w:val="Title"/>
        <w:rPr>
          <w:color w:val="auto"/>
          <w:sz w:val="36"/>
          <w:szCs w:val="36"/>
        </w:rPr>
      </w:pPr>
      <w:r w:rsidRPr="00DF0B4B">
        <w:rPr>
          <w:color w:val="auto"/>
          <w:sz w:val="36"/>
          <w:szCs w:val="36"/>
        </w:rPr>
        <w:lastRenderedPageBreak/>
        <w:t>Introduction</w:t>
      </w:r>
    </w:p>
    <w:p w:rsidR="004B5E6F" w:rsidRDefault="004B5E6F" w:rsidP="00084BA3">
      <w:pPr>
        <w:pStyle w:val="BodyText"/>
        <w:spacing w:line="360" w:lineRule="auto"/>
        <w:jc w:val="both"/>
        <w:rPr>
          <w:rFonts w:ascii="Arial" w:hAnsi="Arial" w:cs="Arial"/>
          <w:color w:val="222222"/>
          <w:sz w:val="24"/>
          <w:szCs w:val="24"/>
          <w:shd w:val="clear" w:color="auto" w:fill="FFFFFF"/>
        </w:rPr>
      </w:pPr>
      <w:r w:rsidRPr="004B5E6F">
        <w:rPr>
          <w:rFonts w:ascii="Arial" w:hAnsi="Arial" w:cs="Arial"/>
          <w:color w:val="222222"/>
          <w:sz w:val="24"/>
          <w:szCs w:val="24"/>
          <w:shd w:val="clear" w:color="auto" w:fill="FFFFFF"/>
        </w:rPr>
        <w:t xml:space="preserve">Leaders in an organization play an important role in the chain management process. The human resource department of every company and organization makes the change process successful. This changing process helps to develop organizational performance by implementing different theories and processes. Effectiveness for organization and employees are increased by changing events. Changing events include the process that </w:t>
      </w:r>
      <w:r w:rsidR="00FA25CC">
        <w:rPr>
          <w:rFonts w:ascii="Arial" w:hAnsi="Arial" w:cs="Arial"/>
          <w:color w:val="222222"/>
          <w:sz w:val="24"/>
          <w:szCs w:val="24"/>
          <w:shd w:val="clear" w:color="auto" w:fill="FFFFFF"/>
        </w:rPr>
        <w:t xml:space="preserve">helps to </w:t>
      </w:r>
      <w:proofErr w:type="gramStart"/>
      <w:r w:rsidR="00FA25CC">
        <w:rPr>
          <w:rFonts w:ascii="Arial" w:hAnsi="Arial" w:cs="Arial"/>
          <w:color w:val="222222"/>
          <w:sz w:val="24"/>
          <w:szCs w:val="24"/>
          <w:shd w:val="clear" w:color="auto" w:fill="FFFFFF"/>
        </w:rPr>
        <w:t xml:space="preserve">diagnose </w:t>
      </w:r>
      <w:r w:rsidRPr="004B5E6F">
        <w:rPr>
          <w:rFonts w:ascii="Arial" w:hAnsi="Arial" w:cs="Arial"/>
          <w:color w:val="222222"/>
          <w:sz w:val="24"/>
          <w:szCs w:val="24"/>
          <w:shd w:val="clear" w:color="auto" w:fill="FFFFFF"/>
        </w:rPr>
        <w:t xml:space="preserve"> tools</w:t>
      </w:r>
      <w:proofErr w:type="gramEnd"/>
      <w:r w:rsidRPr="004B5E6F">
        <w:rPr>
          <w:rFonts w:ascii="Arial" w:hAnsi="Arial" w:cs="Arial"/>
          <w:color w:val="222222"/>
          <w:sz w:val="24"/>
          <w:szCs w:val="24"/>
          <w:shd w:val="clear" w:color="auto" w:fill="FFFFFF"/>
        </w:rPr>
        <w:t>, programs, consultation, and advice. Changing management is a process that helps the organization to develop from current state to future state. It is an organizing process that empowers employees and managers for accepting changes in current environments. In this assignment, different streams of changing processes are described throughout the report. Implementation of the workplace develops the working procedures of the companies. In this report, the relationship between environmental change and organizational capability is described that gives an overview of the changing management process. Changing management</w:t>
      </w:r>
      <w:r w:rsidR="00FA25CC">
        <w:rPr>
          <w:rFonts w:ascii="Arial" w:hAnsi="Arial" w:cs="Arial"/>
          <w:color w:val="222222"/>
          <w:sz w:val="24"/>
          <w:szCs w:val="24"/>
          <w:shd w:val="clear" w:color="auto" w:fill="FFFFFF"/>
        </w:rPr>
        <w:t xml:space="preserve"> process</w:t>
      </w:r>
      <w:r w:rsidRPr="004B5E6F">
        <w:rPr>
          <w:rFonts w:ascii="Arial" w:hAnsi="Arial" w:cs="Arial"/>
          <w:color w:val="222222"/>
          <w:sz w:val="24"/>
          <w:szCs w:val="24"/>
          <w:shd w:val="clear" w:color="auto" w:fill="FFFFFF"/>
        </w:rPr>
        <w:t xml:space="preserve"> is</w:t>
      </w:r>
      <w:r w:rsidR="00FA25CC">
        <w:rPr>
          <w:rFonts w:ascii="Arial" w:hAnsi="Arial" w:cs="Arial"/>
          <w:color w:val="222222"/>
          <w:sz w:val="24"/>
          <w:szCs w:val="24"/>
          <w:shd w:val="clear" w:color="auto" w:fill="FFFFFF"/>
        </w:rPr>
        <w:t xml:space="preserve"> a critical part for the leader or </w:t>
      </w:r>
      <w:r w:rsidRPr="004B5E6F">
        <w:rPr>
          <w:rFonts w:ascii="Arial" w:hAnsi="Arial" w:cs="Arial"/>
          <w:color w:val="222222"/>
          <w:sz w:val="24"/>
          <w:szCs w:val="24"/>
          <w:shd w:val="clear" w:color="auto" w:fill="FFFFFF"/>
        </w:rPr>
        <w:t>managers, and</w:t>
      </w:r>
      <w:r w:rsidR="00FA25CC">
        <w:rPr>
          <w:rFonts w:ascii="Arial" w:hAnsi="Arial" w:cs="Arial"/>
          <w:color w:val="222222"/>
          <w:sz w:val="24"/>
          <w:szCs w:val="24"/>
          <w:shd w:val="clear" w:color="auto" w:fill="FFFFFF"/>
        </w:rPr>
        <w:t xml:space="preserve"> also the</w:t>
      </w:r>
      <w:r w:rsidRPr="004B5E6F">
        <w:rPr>
          <w:rFonts w:ascii="Arial" w:hAnsi="Arial" w:cs="Arial"/>
          <w:color w:val="222222"/>
          <w:sz w:val="24"/>
          <w:szCs w:val="24"/>
          <w:shd w:val="clear" w:color="auto" w:fill="FFFFFF"/>
        </w:rPr>
        <w:t xml:space="preserve"> employee</w:t>
      </w:r>
      <w:r w:rsidR="00FA25CC">
        <w:rPr>
          <w:rFonts w:ascii="Arial" w:hAnsi="Arial" w:cs="Arial"/>
          <w:color w:val="222222"/>
          <w:sz w:val="24"/>
          <w:szCs w:val="24"/>
          <w:shd w:val="clear" w:color="auto" w:fill="FFFFFF"/>
        </w:rPr>
        <w:t xml:space="preserve">s of an organization. Different and </w:t>
      </w:r>
      <w:r w:rsidRPr="004B5E6F">
        <w:rPr>
          <w:rFonts w:ascii="Arial" w:hAnsi="Arial" w:cs="Arial"/>
          <w:color w:val="222222"/>
          <w:sz w:val="24"/>
          <w:szCs w:val="24"/>
          <w:shd w:val="clear" w:color="auto" w:fill="FFFFFF"/>
        </w:rPr>
        <w:t xml:space="preserve">new technologies, new approaches, structures, and values are implemented by this change management process. In this stage, stakeholders are those employees who will be impacted by the change. Some contemporary issues are also described throughout the report that describes how new technologies and systems are </w:t>
      </w:r>
      <w:r w:rsidR="00FA25CC">
        <w:rPr>
          <w:rFonts w:ascii="Arial" w:hAnsi="Arial" w:cs="Arial"/>
          <w:color w:val="222222"/>
          <w:sz w:val="24"/>
          <w:szCs w:val="24"/>
          <w:shd w:val="clear" w:color="auto" w:fill="FFFFFF"/>
        </w:rPr>
        <w:t xml:space="preserve">influencing the employees. The </w:t>
      </w:r>
      <w:r w:rsidRPr="004B5E6F">
        <w:rPr>
          <w:rFonts w:ascii="Arial" w:hAnsi="Arial" w:cs="Arial"/>
          <w:color w:val="222222"/>
          <w:sz w:val="24"/>
          <w:szCs w:val="24"/>
          <w:shd w:val="clear" w:color="auto" w:fill="FFFFFF"/>
        </w:rPr>
        <w:t>new change makes some difficulties to approach new strategies in the companies.  This report also evaluates the relationship between organizational culture changes.</w:t>
      </w:r>
    </w:p>
    <w:p w:rsidR="00FE1F51" w:rsidRDefault="00FE1F51" w:rsidP="00FE1F51"/>
    <w:p w:rsidR="00750144" w:rsidRDefault="00750144" w:rsidP="00FE1F51"/>
    <w:p w:rsidR="00750144" w:rsidRDefault="00750144" w:rsidP="00FE1F51"/>
    <w:p w:rsidR="00750144" w:rsidRDefault="00750144" w:rsidP="00FE1F51"/>
    <w:p w:rsidR="00750144" w:rsidRDefault="00750144" w:rsidP="00FE1F51"/>
    <w:p w:rsidR="00750144" w:rsidRDefault="00750144" w:rsidP="00FE1F51"/>
    <w:p w:rsidR="00750144" w:rsidRDefault="00750144" w:rsidP="00FE1F51"/>
    <w:p w:rsidR="00750144" w:rsidRDefault="00750144" w:rsidP="00FE1F51"/>
    <w:p w:rsidR="002819F9" w:rsidRPr="003A36C4" w:rsidRDefault="00C66288" w:rsidP="002819F9">
      <w:pPr>
        <w:pBdr>
          <w:bottom w:val="single" w:sz="8" w:space="4" w:color="4F81BD" w:themeColor="accent1"/>
        </w:pBdr>
        <w:spacing w:after="300" w:line="240" w:lineRule="auto"/>
        <w:contextualSpacing/>
        <w:rPr>
          <w:spacing w:val="5"/>
          <w:kern w:val="28"/>
          <w:sz w:val="36"/>
          <w:szCs w:val="36"/>
        </w:rPr>
      </w:pPr>
      <w:r>
        <w:rPr>
          <w:spacing w:val="5"/>
          <w:kern w:val="28"/>
          <w:sz w:val="36"/>
          <w:szCs w:val="36"/>
        </w:rPr>
        <w:lastRenderedPageBreak/>
        <w:t xml:space="preserve">1.0 </w:t>
      </w:r>
      <w:r w:rsidR="002819F9">
        <w:rPr>
          <w:spacing w:val="5"/>
          <w:kern w:val="28"/>
          <w:sz w:val="36"/>
          <w:szCs w:val="36"/>
        </w:rPr>
        <w:t>Contemporary Issues and their Impact on Business Management</w:t>
      </w:r>
    </w:p>
    <w:p w:rsidR="002819F9" w:rsidRPr="00E10B5E" w:rsidRDefault="002819F9" w:rsidP="002819F9">
      <w:pPr>
        <w:pStyle w:val="BodyText"/>
        <w:spacing w:line="360" w:lineRule="auto"/>
        <w:jc w:val="both"/>
        <w:rPr>
          <w:rFonts w:ascii="Arial" w:hAnsi="Arial" w:cs="Arial"/>
          <w:sz w:val="24"/>
          <w:szCs w:val="24"/>
        </w:rPr>
      </w:pPr>
      <w:r w:rsidRPr="00E10B5E">
        <w:rPr>
          <w:rFonts w:ascii="Arial" w:hAnsi="Arial" w:cs="Arial"/>
          <w:sz w:val="24"/>
          <w:szCs w:val="24"/>
        </w:rPr>
        <w:t>Modern issues and different current events affect organizational performance and culture. These contemporary issues a</w:t>
      </w:r>
      <w:r w:rsidR="000C1C03">
        <w:rPr>
          <w:rFonts w:ascii="Arial" w:hAnsi="Arial" w:cs="Arial"/>
          <w:sz w:val="24"/>
          <w:szCs w:val="24"/>
        </w:rPr>
        <w:t>ffect organizational behavior, b</w:t>
      </w:r>
      <w:r w:rsidRPr="00E10B5E">
        <w:rPr>
          <w:rFonts w:ascii="Arial" w:hAnsi="Arial" w:cs="Arial"/>
          <w:sz w:val="24"/>
          <w:szCs w:val="24"/>
        </w:rPr>
        <w:t>usiness owners of Unilever helps to make changes in their micro</w:t>
      </w:r>
      <w:r w:rsidR="000C1C03">
        <w:rPr>
          <w:rFonts w:ascii="Arial" w:hAnsi="Arial" w:cs="Arial"/>
          <w:sz w:val="24"/>
          <w:szCs w:val="24"/>
        </w:rPr>
        <w:t xml:space="preserve"> </w:t>
      </w:r>
      <w:r w:rsidRPr="00E10B5E">
        <w:rPr>
          <w:rFonts w:ascii="Arial" w:hAnsi="Arial" w:cs="Arial"/>
          <w:sz w:val="24"/>
          <w:szCs w:val="24"/>
        </w:rPr>
        <w:t>environment and legal environment (Hatch et al. 2015). Contemporary issues in business planning include different types of technological advancement for changing the face of the leading market. Contemporar</w:t>
      </w:r>
      <w:r w:rsidR="000C1C03">
        <w:rPr>
          <w:rFonts w:ascii="Arial" w:hAnsi="Arial" w:cs="Arial"/>
          <w:sz w:val="24"/>
          <w:szCs w:val="24"/>
        </w:rPr>
        <w:t>y issues on business management are:</w:t>
      </w:r>
    </w:p>
    <w:p w:rsidR="002819F9" w:rsidRPr="00E10B5E" w:rsidRDefault="002819F9" w:rsidP="002819F9">
      <w:pPr>
        <w:pStyle w:val="BodyText"/>
        <w:spacing w:line="360" w:lineRule="auto"/>
        <w:ind w:left="720" w:hanging="720"/>
        <w:jc w:val="both"/>
        <w:rPr>
          <w:rFonts w:ascii="Arial" w:hAnsi="Arial" w:cs="Arial"/>
          <w:sz w:val="24"/>
          <w:szCs w:val="24"/>
        </w:rPr>
      </w:pPr>
      <w:r w:rsidRPr="00E10B5E">
        <w:rPr>
          <w:rFonts w:ascii="Arial" w:hAnsi="Arial" w:cs="Arial"/>
          <w:sz w:val="24"/>
          <w:szCs w:val="24"/>
        </w:rPr>
        <w:t>●</w:t>
      </w:r>
      <w:r w:rsidRPr="00E10B5E">
        <w:rPr>
          <w:rFonts w:ascii="Arial" w:hAnsi="Arial" w:cs="Arial"/>
          <w:sz w:val="24"/>
          <w:szCs w:val="24"/>
        </w:rPr>
        <w:tab/>
      </w:r>
      <w:r w:rsidRPr="003A4B01">
        <w:rPr>
          <w:rFonts w:ascii="Arial" w:hAnsi="Arial" w:cs="Arial"/>
          <w:b/>
          <w:sz w:val="24"/>
          <w:szCs w:val="24"/>
        </w:rPr>
        <w:t>Legal issues:</w:t>
      </w:r>
      <w:r w:rsidRPr="00E10B5E">
        <w:rPr>
          <w:rFonts w:ascii="Arial" w:hAnsi="Arial" w:cs="Arial"/>
          <w:sz w:val="24"/>
          <w:szCs w:val="24"/>
        </w:rPr>
        <w:t xml:space="preserve"> Unilever keeps information for adopting new advancements in local state and federal business. Due to some legal issues in the market area of their business, they have to face those legal issues. They have to establish their market under pressure to change or fade away. Due to this reason, they get competitive advantages by facing a hindrance from new laws. </w:t>
      </w:r>
    </w:p>
    <w:p w:rsidR="002819F9" w:rsidRPr="00E10B5E" w:rsidRDefault="002819F9" w:rsidP="002819F9">
      <w:pPr>
        <w:pStyle w:val="BodyText"/>
        <w:spacing w:line="360" w:lineRule="auto"/>
        <w:ind w:left="720" w:hanging="720"/>
        <w:jc w:val="both"/>
        <w:rPr>
          <w:rFonts w:ascii="Arial" w:hAnsi="Arial" w:cs="Arial"/>
          <w:sz w:val="24"/>
          <w:szCs w:val="24"/>
        </w:rPr>
      </w:pPr>
      <w:r w:rsidRPr="00E10B5E">
        <w:rPr>
          <w:rFonts w:ascii="Arial" w:hAnsi="Arial" w:cs="Arial"/>
          <w:sz w:val="24"/>
          <w:szCs w:val="24"/>
        </w:rPr>
        <w:t>●</w:t>
      </w:r>
      <w:r w:rsidRPr="00E10B5E">
        <w:rPr>
          <w:rFonts w:ascii="Arial" w:hAnsi="Arial" w:cs="Arial"/>
          <w:sz w:val="24"/>
          <w:szCs w:val="24"/>
        </w:rPr>
        <w:tab/>
      </w:r>
      <w:r w:rsidRPr="003A4B01">
        <w:rPr>
          <w:rFonts w:ascii="Arial" w:hAnsi="Arial" w:cs="Arial"/>
          <w:b/>
          <w:sz w:val="24"/>
          <w:szCs w:val="24"/>
        </w:rPr>
        <w:t>Technological issues:</w:t>
      </w:r>
      <w:r w:rsidRPr="00E10B5E">
        <w:rPr>
          <w:rFonts w:ascii="Arial" w:hAnsi="Arial" w:cs="Arial"/>
          <w:sz w:val="24"/>
          <w:szCs w:val="24"/>
        </w:rPr>
        <w:t xml:space="preserve"> Due to the high rates of raw materials</w:t>
      </w:r>
      <w:r w:rsidR="000C1C03">
        <w:rPr>
          <w:rFonts w:ascii="Arial" w:hAnsi="Arial" w:cs="Arial"/>
          <w:sz w:val="24"/>
          <w:szCs w:val="24"/>
        </w:rPr>
        <w:t>,</w:t>
      </w:r>
      <w:r w:rsidRPr="00E10B5E">
        <w:rPr>
          <w:rFonts w:ascii="Arial" w:hAnsi="Arial" w:cs="Arial"/>
          <w:sz w:val="24"/>
          <w:szCs w:val="24"/>
        </w:rPr>
        <w:t xml:space="preserve"> Unilever has to fac</w:t>
      </w:r>
      <w:r w:rsidR="000C1C03">
        <w:rPr>
          <w:rFonts w:ascii="Arial" w:hAnsi="Arial" w:cs="Arial"/>
          <w:sz w:val="24"/>
          <w:szCs w:val="24"/>
        </w:rPr>
        <w:t>e some technological issues. The</w:t>
      </w:r>
      <w:r w:rsidRPr="00E10B5E">
        <w:rPr>
          <w:rFonts w:ascii="Arial" w:hAnsi="Arial" w:cs="Arial"/>
          <w:sz w:val="24"/>
          <w:szCs w:val="24"/>
        </w:rPr>
        <w:t>s</w:t>
      </w:r>
      <w:r w:rsidR="000C1C03">
        <w:rPr>
          <w:rFonts w:ascii="Arial" w:hAnsi="Arial" w:cs="Arial"/>
          <w:sz w:val="24"/>
          <w:szCs w:val="24"/>
        </w:rPr>
        <w:t>e issues contain</w:t>
      </w:r>
      <w:r w:rsidRPr="00E10B5E">
        <w:rPr>
          <w:rFonts w:ascii="Arial" w:hAnsi="Arial" w:cs="Arial"/>
          <w:sz w:val="24"/>
          <w:szCs w:val="24"/>
        </w:rPr>
        <w:t xml:space="preserve"> various types of technological involvement that increases the cost of production of their products (Hoover and Harder, 2015). This issue also helps to give them a competitive edge and struggle to adopt new customer’s preferences. </w:t>
      </w:r>
    </w:p>
    <w:p w:rsidR="002819F9" w:rsidRPr="00E10B5E" w:rsidRDefault="002819F9" w:rsidP="002819F9">
      <w:pPr>
        <w:pStyle w:val="BodyText"/>
        <w:spacing w:line="360" w:lineRule="auto"/>
        <w:ind w:left="720" w:hanging="720"/>
        <w:jc w:val="both"/>
        <w:rPr>
          <w:rFonts w:ascii="Arial" w:hAnsi="Arial" w:cs="Arial"/>
          <w:sz w:val="24"/>
          <w:szCs w:val="24"/>
        </w:rPr>
      </w:pPr>
      <w:r w:rsidRPr="00E10B5E">
        <w:rPr>
          <w:rFonts w:ascii="Arial" w:hAnsi="Arial" w:cs="Arial"/>
          <w:sz w:val="24"/>
          <w:szCs w:val="24"/>
        </w:rPr>
        <w:t>●</w:t>
      </w:r>
      <w:r w:rsidRPr="00E10B5E">
        <w:rPr>
          <w:rFonts w:ascii="Arial" w:hAnsi="Arial" w:cs="Arial"/>
          <w:sz w:val="24"/>
          <w:szCs w:val="24"/>
        </w:rPr>
        <w:tab/>
      </w:r>
      <w:proofErr w:type="gramStart"/>
      <w:r w:rsidRPr="003A4B01">
        <w:rPr>
          <w:rFonts w:ascii="Arial" w:hAnsi="Arial" w:cs="Arial"/>
          <w:b/>
          <w:sz w:val="24"/>
          <w:szCs w:val="24"/>
        </w:rPr>
        <w:t>Financing</w:t>
      </w:r>
      <w:proofErr w:type="gramEnd"/>
      <w:r w:rsidRPr="003A4B01">
        <w:rPr>
          <w:rFonts w:ascii="Arial" w:hAnsi="Arial" w:cs="Arial"/>
          <w:b/>
          <w:sz w:val="24"/>
          <w:szCs w:val="24"/>
        </w:rPr>
        <w:t>:</w:t>
      </w:r>
      <w:r w:rsidRPr="00E10B5E">
        <w:rPr>
          <w:rFonts w:ascii="Arial" w:hAnsi="Arial" w:cs="Arial"/>
          <w:sz w:val="24"/>
          <w:szCs w:val="24"/>
        </w:rPr>
        <w:t xml:space="preserve"> Unilever gets better emphasis by planning on financing and seeking advantages to appeal to lenders and investors. Well-Developed fi</w:t>
      </w:r>
      <w:r w:rsidR="000C1C03">
        <w:rPr>
          <w:rFonts w:ascii="Arial" w:hAnsi="Arial" w:cs="Arial"/>
          <w:sz w:val="24"/>
          <w:szCs w:val="24"/>
        </w:rPr>
        <w:t>nancing of an organization help</w:t>
      </w:r>
      <w:r w:rsidRPr="00E10B5E">
        <w:rPr>
          <w:rFonts w:ascii="Arial" w:hAnsi="Arial" w:cs="Arial"/>
          <w:sz w:val="24"/>
          <w:szCs w:val="24"/>
        </w:rPr>
        <w:t xml:space="preserve"> them develop their market business. </w:t>
      </w:r>
    </w:p>
    <w:p w:rsidR="002819F9" w:rsidRDefault="002819F9" w:rsidP="002819F9">
      <w:pPr>
        <w:pStyle w:val="BodyText"/>
        <w:spacing w:line="360" w:lineRule="auto"/>
        <w:ind w:left="720" w:hanging="720"/>
        <w:jc w:val="both"/>
        <w:rPr>
          <w:rFonts w:ascii="Arial" w:hAnsi="Arial" w:cs="Arial"/>
          <w:sz w:val="24"/>
          <w:szCs w:val="24"/>
        </w:rPr>
      </w:pPr>
      <w:r w:rsidRPr="00E10B5E">
        <w:rPr>
          <w:rFonts w:ascii="Arial" w:hAnsi="Arial" w:cs="Arial"/>
          <w:sz w:val="24"/>
          <w:szCs w:val="24"/>
        </w:rPr>
        <w:t>●</w:t>
      </w:r>
      <w:r w:rsidRPr="00E10B5E">
        <w:rPr>
          <w:rFonts w:ascii="Arial" w:hAnsi="Arial" w:cs="Arial"/>
          <w:sz w:val="24"/>
          <w:szCs w:val="24"/>
        </w:rPr>
        <w:tab/>
      </w:r>
      <w:proofErr w:type="gramStart"/>
      <w:r w:rsidRPr="003A4B01">
        <w:rPr>
          <w:rFonts w:ascii="Arial" w:hAnsi="Arial" w:cs="Arial"/>
          <w:b/>
          <w:sz w:val="24"/>
          <w:szCs w:val="24"/>
        </w:rPr>
        <w:t>Marketing</w:t>
      </w:r>
      <w:proofErr w:type="gramEnd"/>
      <w:r w:rsidRPr="003A4B01">
        <w:rPr>
          <w:rFonts w:ascii="Arial" w:hAnsi="Arial" w:cs="Arial"/>
          <w:b/>
          <w:sz w:val="24"/>
          <w:szCs w:val="24"/>
        </w:rPr>
        <w:t>:</w:t>
      </w:r>
      <w:r w:rsidRPr="00E10B5E">
        <w:rPr>
          <w:rFonts w:ascii="Arial" w:hAnsi="Arial" w:cs="Arial"/>
          <w:sz w:val="24"/>
          <w:szCs w:val="24"/>
        </w:rPr>
        <w:t xml:space="preserve"> Marketers make innovation strategies to develop the marketing of the company. Owners of Unilever plans to change their customer’s strategies and product categories. </w:t>
      </w:r>
    </w:p>
    <w:p w:rsidR="002819F9" w:rsidRDefault="002819F9" w:rsidP="00DF0B4B">
      <w:pPr>
        <w:pStyle w:val="Title"/>
        <w:rPr>
          <w:color w:val="auto"/>
          <w:sz w:val="36"/>
          <w:szCs w:val="36"/>
        </w:rPr>
      </w:pPr>
    </w:p>
    <w:p w:rsidR="00DF0B4B" w:rsidRPr="00DF0B4B" w:rsidRDefault="00C66288" w:rsidP="00DF0B4B">
      <w:pPr>
        <w:pStyle w:val="Title"/>
        <w:rPr>
          <w:color w:val="auto"/>
          <w:sz w:val="36"/>
          <w:szCs w:val="36"/>
        </w:rPr>
      </w:pPr>
      <w:r>
        <w:rPr>
          <w:color w:val="auto"/>
          <w:sz w:val="36"/>
          <w:szCs w:val="36"/>
        </w:rPr>
        <w:t xml:space="preserve">1.1 </w:t>
      </w:r>
      <w:r w:rsidR="004B5E6F">
        <w:rPr>
          <w:color w:val="auto"/>
          <w:sz w:val="36"/>
          <w:szCs w:val="36"/>
        </w:rPr>
        <w:t>Relationship between Environmental Change and Organizational Capability</w:t>
      </w:r>
    </w:p>
    <w:p w:rsidR="004B5E6F" w:rsidRPr="004B5E6F" w:rsidRDefault="004B5E6F" w:rsidP="00CE5800">
      <w:pPr>
        <w:pStyle w:val="BodyText"/>
        <w:spacing w:line="360" w:lineRule="auto"/>
        <w:jc w:val="both"/>
        <w:rPr>
          <w:rFonts w:ascii="Arial" w:hAnsi="Arial" w:cs="Arial"/>
          <w:sz w:val="24"/>
          <w:szCs w:val="24"/>
        </w:rPr>
      </w:pPr>
      <w:r w:rsidRPr="004B5E6F">
        <w:rPr>
          <w:rFonts w:ascii="Arial" w:hAnsi="Arial" w:cs="Arial"/>
          <w:sz w:val="24"/>
          <w:szCs w:val="24"/>
        </w:rPr>
        <w:t>Environmental changes consist of some extern</w:t>
      </w:r>
      <w:r w:rsidR="005172A6">
        <w:rPr>
          <w:rFonts w:ascii="Arial" w:hAnsi="Arial" w:cs="Arial"/>
          <w:sz w:val="24"/>
          <w:szCs w:val="24"/>
        </w:rPr>
        <w:t xml:space="preserve">al conditions that </w:t>
      </w:r>
      <w:proofErr w:type="gramStart"/>
      <w:r w:rsidR="005172A6">
        <w:rPr>
          <w:rFonts w:ascii="Arial" w:hAnsi="Arial" w:cs="Arial"/>
          <w:sz w:val="24"/>
          <w:szCs w:val="24"/>
        </w:rPr>
        <w:t>influences</w:t>
      </w:r>
      <w:proofErr w:type="gramEnd"/>
      <w:r w:rsidRPr="004B5E6F">
        <w:rPr>
          <w:rFonts w:ascii="Arial" w:hAnsi="Arial" w:cs="Arial"/>
          <w:sz w:val="24"/>
          <w:szCs w:val="24"/>
        </w:rPr>
        <w:t xml:space="preserve"> Unilever to have some potential changes. According to the organizational capability of an </w:t>
      </w:r>
      <w:r w:rsidRPr="004B5E6F">
        <w:rPr>
          <w:rFonts w:ascii="Arial" w:hAnsi="Arial" w:cs="Arial"/>
          <w:sz w:val="24"/>
          <w:szCs w:val="24"/>
        </w:rPr>
        <w:lastRenderedPageBreak/>
        <w:t>organization</w:t>
      </w:r>
      <w:r w:rsidR="005172A6">
        <w:rPr>
          <w:rFonts w:ascii="Arial" w:hAnsi="Arial" w:cs="Arial"/>
          <w:sz w:val="24"/>
          <w:szCs w:val="24"/>
        </w:rPr>
        <w:t>, environmental changes are bro</w:t>
      </w:r>
      <w:r w:rsidRPr="004B5E6F">
        <w:rPr>
          <w:rFonts w:ascii="Arial" w:hAnsi="Arial" w:cs="Arial"/>
          <w:sz w:val="24"/>
          <w:szCs w:val="24"/>
        </w:rPr>
        <w:t>k</w:t>
      </w:r>
      <w:r w:rsidR="005172A6">
        <w:rPr>
          <w:rFonts w:ascii="Arial" w:hAnsi="Arial" w:cs="Arial"/>
          <w:sz w:val="24"/>
          <w:szCs w:val="24"/>
        </w:rPr>
        <w:t>en</w:t>
      </w:r>
      <w:r w:rsidRPr="004B5E6F">
        <w:rPr>
          <w:rFonts w:ascii="Arial" w:hAnsi="Arial" w:cs="Arial"/>
          <w:sz w:val="24"/>
          <w:szCs w:val="24"/>
        </w:rPr>
        <w:t xml:space="preserve"> down into two components macro environment and competitive environment. The macro-environment consists of different events and societies with technological development. The economic condition of an organization is also developed by these environmental changes (Abbott et al. 2016, p.277). In a competitive environment, organizations make competitive development by providing similar goods, service or both. </w:t>
      </w:r>
    </w:p>
    <w:p w:rsidR="004B5E6F" w:rsidRDefault="004B5E6F" w:rsidP="00CE5800">
      <w:pPr>
        <w:pStyle w:val="BodyText"/>
        <w:spacing w:line="360" w:lineRule="auto"/>
        <w:jc w:val="both"/>
        <w:rPr>
          <w:rFonts w:ascii="Arial" w:hAnsi="Arial" w:cs="Arial"/>
          <w:sz w:val="24"/>
          <w:szCs w:val="24"/>
        </w:rPr>
      </w:pPr>
      <w:r w:rsidRPr="004B5E6F">
        <w:rPr>
          <w:rFonts w:ascii="Arial" w:hAnsi="Arial" w:cs="Arial"/>
          <w:sz w:val="24"/>
          <w:szCs w:val="24"/>
        </w:rPr>
        <w:t>An organizational capability is a company's capability to manage employees and managers to get effective advantages from its competitors. Organizational capabilities help small business to gain advantages from a competitive environment and focus</w:t>
      </w:r>
      <w:r w:rsidR="005172A6">
        <w:rPr>
          <w:rFonts w:ascii="Arial" w:hAnsi="Arial" w:cs="Arial"/>
          <w:sz w:val="24"/>
          <w:szCs w:val="24"/>
        </w:rPr>
        <w:t>es</w:t>
      </w:r>
      <w:r w:rsidRPr="004B5E6F">
        <w:rPr>
          <w:rFonts w:ascii="Arial" w:hAnsi="Arial" w:cs="Arial"/>
          <w:sz w:val="24"/>
          <w:szCs w:val="24"/>
        </w:rPr>
        <w:t xml:space="preserve"> on the areas which can be developed. As per the view of </w:t>
      </w:r>
      <w:proofErr w:type="spellStart"/>
      <w:r w:rsidRPr="004B5E6F">
        <w:rPr>
          <w:rFonts w:ascii="Arial" w:hAnsi="Arial" w:cs="Arial"/>
          <w:sz w:val="24"/>
          <w:szCs w:val="24"/>
        </w:rPr>
        <w:t>Ajayi</w:t>
      </w:r>
      <w:proofErr w:type="spellEnd"/>
      <w:r w:rsidRPr="004B5E6F">
        <w:rPr>
          <w:rFonts w:ascii="Arial" w:hAnsi="Arial" w:cs="Arial"/>
          <w:sz w:val="24"/>
          <w:szCs w:val="24"/>
        </w:rPr>
        <w:t xml:space="preserve"> et al. (2016), organizational capabilities help the companies to get advantages from their competitors. It also includes knowledge about products and innovative designs that can be implemented for developing organizational capabilities. F</w:t>
      </w:r>
      <w:r w:rsidR="00FC2A4E">
        <w:rPr>
          <w:rFonts w:ascii="Arial" w:hAnsi="Arial" w:cs="Arial"/>
          <w:sz w:val="24"/>
          <w:szCs w:val="24"/>
        </w:rPr>
        <w:t>lexibility and responsiveness are</w:t>
      </w:r>
      <w:r w:rsidRPr="004B5E6F">
        <w:rPr>
          <w:rFonts w:ascii="Arial" w:hAnsi="Arial" w:cs="Arial"/>
          <w:sz w:val="24"/>
          <w:szCs w:val="24"/>
        </w:rPr>
        <w:t xml:space="preserve"> an important factor that helps to make a relation between environmental changes and organizational capabilities. The responsiveness of an organization makes the ability to make changes according to customer demand. In a competitive environment, skilled and knowledgeable employees provide the company to respond to customer demand and also remain flexible in their works and business environment (</w:t>
      </w:r>
      <w:proofErr w:type="spellStart"/>
      <w:r w:rsidRPr="004B5E6F">
        <w:rPr>
          <w:rFonts w:ascii="Arial" w:hAnsi="Arial" w:cs="Arial"/>
          <w:sz w:val="24"/>
          <w:szCs w:val="24"/>
        </w:rPr>
        <w:t>Briody</w:t>
      </w:r>
      <w:proofErr w:type="spellEnd"/>
      <w:r w:rsidRPr="004B5E6F">
        <w:rPr>
          <w:rFonts w:ascii="Arial" w:hAnsi="Arial" w:cs="Arial"/>
          <w:sz w:val="24"/>
          <w:szCs w:val="24"/>
        </w:rPr>
        <w:t xml:space="preserve">, 2018).  </w:t>
      </w:r>
    </w:p>
    <w:p w:rsidR="00712FDA" w:rsidRPr="00267D0D" w:rsidRDefault="00712FDA" w:rsidP="00DF0B4B">
      <w:pPr>
        <w:pStyle w:val="BodyText"/>
        <w:spacing w:line="360" w:lineRule="auto"/>
        <w:jc w:val="both"/>
        <w:rPr>
          <w:rFonts w:ascii="Arial" w:hAnsi="Arial" w:cs="Arial"/>
          <w:sz w:val="24"/>
          <w:szCs w:val="24"/>
        </w:rPr>
      </w:pPr>
    </w:p>
    <w:p w:rsidR="00C66288" w:rsidRPr="003A36C4" w:rsidRDefault="00C66288" w:rsidP="00C66288">
      <w:pPr>
        <w:pBdr>
          <w:bottom w:val="single" w:sz="8" w:space="4" w:color="4F81BD" w:themeColor="accent1"/>
        </w:pBdr>
        <w:spacing w:after="300" w:line="240" w:lineRule="auto"/>
        <w:contextualSpacing/>
        <w:rPr>
          <w:spacing w:val="5"/>
          <w:kern w:val="28"/>
          <w:sz w:val="36"/>
          <w:szCs w:val="36"/>
        </w:rPr>
      </w:pPr>
      <w:r>
        <w:rPr>
          <w:spacing w:val="5"/>
          <w:kern w:val="28"/>
          <w:sz w:val="36"/>
          <w:szCs w:val="36"/>
        </w:rPr>
        <w:t>1.2 Hard and Soft Model of Changes</w:t>
      </w:r>
    </w:p>
    <w:p w:rsidR="00C66288" w:rsidRDefault="00C66288" w:rsidP="00C66288">
      <w:pPr>
        <w:pStyle w:val="BodyText"/>
        <w:spacing w:line="360" w:lineRule="auto"/>
        <w:jc w:val="both"/>
        <w:rPr>
          <w:rFonts w:ascii="Arial" w:hAnsi="Arial" w:cs="Arial"/>
          <w:sz w:val="24"/>
          <w:szCs w:val="24"/>
        </w:rPr>
      </w:pPr>
      <w:r w:rsidRPr="00E10B5E">
        <w:rPr>
          <w:rFonts w:ascii="Arial" w:hAnsi="Arial" w:cs="Arial"/>
          <w:sz w:val="24"/>
          <w:szCs w:val="24"/>
        </w:rPr>
        <w:t>There are several models for handling change in situation</w:t>
      </w:r>
      <w:r w:rsidR="005E3E70">
        <w:rPr>
          <w:rFonts w:ascii="Arial" w:hAnsi="Arial" w:cs="Arial"/>
          <w:sz w:val="24"/>
          <w:szCs w:val="24"/>
        </w:rPr>
        <w:t>s</w:t>
      </w:r>
      <w:r w:rsidRPr="00E10B5E">
        <w:rPr>
          <w:rFonts w:ascii="Arial" w:hAnsi="Arial" w:cs="Arial"/>
          <w:sz w:val="24"/>
          <w:szCs w:val="24"/>
        </w:rPr>
        <w:t xml:space="preserve"> for hard complexity. The hard system model of change is one of them. Change situations of Unilever are characterized by hard complexity. A high level of emotional involvement usually</w:t>
      </w:r>
      <w:r w:rsidR="005E3E70">
        <w:rPr>
          <w:rFonts w:ascii="Arial" w:hAnsi="Arial" w:cs="Arial"/>
          <w:sz w:val="24"/>
          <w:szCs w:val="24"/>
        </w:rPr>
        <w:t xml:space="preserve"> </w:t>
      </w:r>
      <w:proofErr w:type="gramStart"/>
      <w:r w:rsidR="005E3E70">
        <w:rPr>
          <w:rFonts w:ascii="Arial" w:hAnsi="Arial" w:cs="Arial"/>
          <w:sz w:val="24"/>
          <w:szCs w:val="24"/>
        </w:rPr>
        <w:t xml:space="preserve">achieved </w:t>
      </w:r>
      <w:r w:rsidRPr="00E10B5E">
        <w:rPr>
          <w:rFonts w:ascii="Arial" w:hAnsi="Arial" w:cs="Arial"/>
          <w:sz w:val="24"/>
          <w:szCs w:val="24"/>
        </w:rPr>
        <w:t xml:space="preserve"> by</w:t>
      </w:r>
      <w:proofErr w:type="gramEnd"/>
      <w:r w:rsidRPr="00E10B5E">
        <w:rPr>
          <w:rFonts w:ascii="Arial" w:hAnsi="Arial" w:cs="Arial"/>
          <w:sz w:val="24"/>
          <w:szCs w:val="24"/>
        </w:rPr>
        <w:t xml:space="preserve"> the stakeholders to achieve soft complexity (</w:t>
      </w:r>
      <w:proofErr w:type="spellStart"/>
      <w:r w:rsidRPr="00E10B5E">
        <w:rPr>
          <w:rFonts w:ascii="Arial" w:hAnsi="Arial" w:cs="Arial"/>
          <w:sz w:val="24"/>
          <w:szCs w:val="24"/>
        </w:rPr>
        <w:t>Nicolini</w:t>
      </w:r>
      <w:proofErr w:type="spellEnd"/>
      <w:r w:rsidRPr="00E10B5E">
        <w:rPr>
          <w:rFonts w:ascii="Arial" w:hAnsi="Arial" w:cs="Arial"/>
          <w:sz w:val="24"/>
          <w:szCs w:val="24"/>
        </w:rPr>
        <w:t xml:space="preserve"> et al. 2017).</w:t>
      </w:r>
      <w:r w:rsidR="005E3E70">
        <w:rPr>
          <w:rFonts w:ascii="Arial" w:hAnsi="Arial" w:cs="Arial"/>
          <w:sz w:val="24"/>
          <w:szCs w:val="24"/>
        </w:rPr>
        <w:t xml:space="preserve"> Hard system models are </w:t>
      </w:r>
      <w:r w:rsidRPr="00E10B5E">
        <w:rPr>
          <w:rFonts w:ascii="Arial" w:hAnsi="Arial" w:cs="Arial"/>
          <w:sz w:val="24"/>
          <w:szCs w:val="24"/>
        </w:rPr>
        <w:t xml:space="preserve">for designing methods and prove complexities. There is also a unitary ideology of relationships that prevails in the approach. This also sets the goals settings for developing the change operations and explicit the criteria.  </w:t>
      </w:r>
    </w:p>
    <w:p w:rsidR="00C66288" w:rsidRPr="00E10B5E" w:rsidRDefault="00C66288" w:rsidP="00C66288">
      <w:pPr>
        <w:spacing w:after="0" w:line="360" w:lineRule="auto"/>
        <w:jc w:val="center"/>
        <w:rPr>
          <w:rFonts w:ascii="Times New Roman" w:eastAsia="Times New Roman" w:hAnsi="Times New Roman" w:cs="Times New Roman"/>
          <w:sz w:val="24"/>
          <w:szCs w:val="24"/>
          <w:lang w:val="en-GB" w:bidi="ar-SA"/>
        </w:rPr>
      </w:pPr>
      <w:r w:rsidRPr="00E10B5E">
        <w:rPr>
          <w:rFonts w:ascii="Times New Roman" w:eastAsia="Times New Roman" w:hAnsi="Times New Roman" w:cs="Times New Roman"/>
          <w:noProof/>
          <w:sz w:val="24"/>
          <w:szCs w:val="24"/>
          <w:lang w:val="en-GB" w:eastAsia="en-GB" w:bidi="ar-SA"/>
        </w:rPr>
        <w:lastRenderedPageBreak/>
        <w:drawing>
          <wp:inline distT="114300" distB="114300" distL="114300" distR="114300" wp14:anchorId="2DF5F258" wp14:editId="4F5ED6D0">
            <wp:extent cx="4453246" cy="2576945"/>
            <wp:effectExtent l="0" t="0" r="5080" b="0"/>
            <wp:docPr id="2" name="image5.png"/>
            <wp:cNvGraphicFramePr/>
            <a:graphic xmlns:a="http://schemas.openxmlformats.org/drawingml/2006/main">
              <a:graphicData uri="http://schemas.openxmlformats.org/drawingml/2006/picture">
                <pic:pic xmlns:pic="http://schemas.openxmlformats.org/drawingml/2006/picture">
                  <pic:nvPicPr>
                    <pic:cNvPr id="438229079" name="image5.png"/>
                    <pic:cNvPicPr/>
                  </pic:nvPicPr>
                  <pic:blipFill>
                    <a:blip r:embed="rId9"/>
                    <a:stretch>
                      <a:fillRect/>
                    </a:stretch>
                  </pic:blipFill>
                  <pic:spPr>
                    <a:xfrm>
                      <a:off x="0" y="0"/>
                      <a:ext cx="4462114" cy="2582077"/>
                    </a:xfrm>
                    <a:prstGeom prst="rect">
                      <a:avLst/>
                    </a:prstGeom>
                  </pic:spPr>
                </pic:pic>
              </a:graphicData>
            </a:graphic>
          </wp:inline>
        </w:drawing>
      </w:r>
    </w:p>
    <w:p w:rsidR="00C66288" w:rsidRPr="00E10B5E" w:rsidRDefault="007127F7" w:rsidP="00C66288">
      <w:pPr>
        <w:spacing w:after="0" w:line="360" w:lineRule="auto"/>
        <w:jc w:val="center"/>
        <w:rPr>
          <w:rFonts w:ascii="Arial" w:eastAsia="Times New Roman" w:hAnsi="Arial" w:cs="Arial"/>
          <w:b/>
          <w:sz w:val="20"/>
          <w:szCs w:val="20"/>
          <w:lang w:val="en-GB" w:bidi="ar-SA"/>
        </w:rPr>
      </w:pPr>
      <w:r>
        <w:rPr>
          <w:rFonts w:ascii="Arial" w:eastAsia="Times New Roman" w:hAnsi="Arial" w:cs="Arial"/>
          <w:b/>
          <w:sz w:val="20"/>
          <w:szCs w:val="20"/>
          <w:lang w:val="en-GB" w:bidi="ar-SA"/>
        </w:rPr>
        <w:t>Figure 1</w:t>
      </w:r>
      <w:r w:rsidR="00C66288" w:rsidRPr="00E10B5E">
        <w:rPr>
          <w:rFonts w:ascii="Arial" w:eastAsia="Times New Roman" w:hAnsi="Arial" w:cs="Arial"/>
          <w:b/>
          <w:sz w:val="20"/>
          <w:szCs w:val="20"/>
          <w:lang w:val="en-GB" w:bidi="ar-SA"/>
        </w:rPr>
        <w:t>: Hard complexity models</w:t>
      </w:r>
    </w:p>
    <w:p w:rsidR="00C66288" w:rsidRPr="00E10B5E" w:rsidRDefault="00C66288" w:rsidP="00C66288">
      <w:pPr>
        <w:pStyle w:val="BodyText"/>
        <w:spacing w:line="360" w:lineRule="auto"/>
        <w:jc w:val="center"/>
        <w:rPr>
          <w:rFonts w:ascii="Arial" w:hAnsi="Arial" w:cs="Arial"/>
          <w:sz w:val="20"/>
          <w:szCs w:val="20"/>
        </w:rPr>
      </w:pPr>
      <w:r w:rsidRPr="00E10B5E">
        <w:rPr>
          <w:rFonts w:ascii="Arial" w:eastAsia="Times New Roman" w:hAnsi="Arial" w:cs="Arial"/>
          <w:sz w:val="20"/>
          <w:szCs w:val="20"/>
          <w:lang w:val="en-GB" w:bidi="ar-SA"/>
        </w:rPr>
        <w:t xml:space="preserve">(Source: </w:t>
      </w:r>
      <w:proofErr w:type="spellStart"/>
      <w:r w:rsidRPr="00E10B5E">
        <w:rPr>
          <w:rFonts w:ascii="Arial" w:eastAsia="Times New Roman" w:hAnsi="Arial" w:cs="Arial"/>
          <w:sz w:val="20"/>
          <w:szCs w:val="20"/>
          <w:highlight w:val="white"/>
          <w:lang w:val="en-GB" w:bidi="ar-SA"/>
        </w:rPr>
        <w:t>Nicolini</w:t>
      </w:r>
      <w:proofErr w:type="spellEnd"/>
      <w:r w:rsidRPr="00E10B5E">
        <w:rPr>
          <w:rFonts w:ascii="Arial" w:eastAsia="Times New Roman" w:hAnsi="Arial" w:cs="Arial"/>
          <w:sz w:val="20"/>
          <w:szCs w:val="20"/>
          <w:highlight w:val="white"/>
          <w:lang w:val="en-GB" w:bidi="ar-SA"/>
        </w:rPr>
        <w:t xml:space="preserve"> </w:t>
      </w:r>
      <w:r w:rsidRPr="00E10B5E">
        <w:rPr>
          <w:rFonts w:ascii="Arial" w:eastAsia="Times New Roman" w:hAnsi="Arial" w:cs="Arial"/>
          <w:i/>
          <w:sz w:val="20"/>
          <w:szCs w:val="20"/>
          <w:highlight w:val="white"/>
          <w:lang w:val="en-GB" w:bidi="ar-SA"/>
        </w:rPr>
        <w:t>et al</w:t>
      </w:r>
      <w:r w:rsidRPr="00E10B5E">
        <w:rPr>
          <w:rFonts w:ascii="Arial" w:eastAsia="Times New Roman" w:hAnsi="Arial" w:cs="Arial"/>
          <w:sz w:val="20"/>
          <w:szCs w:val="20"/>
          <w:highlight w:val="white"/>
          <w:lang w:val="en-GB" w:bidi="ar-SA"/>
        </w:rPr>
        <w:t>. 2017)</w:t>
      </w:r>
    </w:p>
    <w:p w:rsidR="00C66288" w:rsidRDefault="00C66288" w:rsidP="00C66288">
      <w:pPr>
        <w:pStyle w:val="BodyText"/>
        <w:spacing w:line="360" w:lineRule="auto"/>
        <w:jc w:val="both"/>
        <w:rPr>
          <w:rFonts w:ascii="Arial" w:hAnsi="Arial" w:cs="Arial"/>
          <w:sz w:val="24"/>
          <w:szCs w:val="24"/>
        </w:rPr>
      </w:pPr>
      <w:r w:rsidRPr="00E10B5E">
        <w:rPr>
          <w:rFonts w:ascii="Arial" w:hAnsi="Arial" w:cs="Arial"/>
          <w:sz w:val="24"/>
          <w:szCs w:val="24"/>
        </w:rPr>
        <w:t>This model makes an organization-wide change by an emphasis on the facts that it is implemented for having the changes throughou</w:t>
      </w:r>
      <w:r w:rsidR="005E3E70">
        <w:rPr>
          <w:rFonts w:ascii="Arial" w:hAnsi="Arial" w:cs="Arial"/>
          <w:sz w:val="24"/>
          <w:szCs w:val="24"/>
        </w:rPr>
        <w:t>t the dimensional concepts. The</w:t>
      </w:r>
      <w:r w:rsidRPr="00E10B5E">
        <w:rPr>
          <w:rFonts w:ascii="Arial" w:hAnsi="Arial" w:cs="Arial"/>
          <w:sz w:val="24"/>
          <w:szCs w:val="24"/>
        </w:rPr>
        <w:t xml:space="preserve"> soft models also have some interconnected and interdependent variables to know the changes. </w:t>
      </w:r>
      <w:r w:rsidRPr="005E3E70">
        <w:rPr>
          <w:rFonts w:ascii="Arial" w:hAnsi="Arial" w:cs="Arial"/>
          <w:b/>
          <w:sz w:val="24"/>
          <w:szCs w:val="24"/>
        </w:rPr>
        <w:t>Peo</w:t>
      </w:r>
      <w:r w:rsidR="005E3E70" w:rsidRPr="005E3E70">
        <w:rPr>
          <w:rFonts w:ascii="Arial" w:hAnsi="Arial" w:cs="Arial"/>
          <w:b/>
          <w:sz w:val="24"/>
          <w:szCs w:val="24"/>
        </w:rPr>
        <w:t xml:space="preserve">ple, Task, Design, Strategy, </w:t>
      </w:r>
      <w:r w:rsidR="005E3E70" w:rsidRPr="005E3E70">
        <w:rPr>
          <w:rFonts w:ascii="Arial" w:hAnsi="Arial" w:cs="Arial"/>
          <w:sz w:val="24"/>
          <w:szCs w:val="24"/>
        </w:rPr>
        <w:t>and</w:t>
      </w:r>
      <w:r w:rsidR="005E3E70" w:rsidRPr="005E3E70">
        <w:rPr>
          <w:rFonts w:ascii="Arial" w:hAnsi="Arial" w:cs="Arial"/>
          <w:b/>
          <w:sz w:val="24"/>
          <w:szCs w:val="24"/>
        </w:rPr>
        <w:t xml:space="preserve"> C</w:t>
      </w:r>
      <w:r w:rsidRPr="005E3E70">
        <w:rPr>
          <w:rFonts w:ascii="Arial" w:hAnsi="Arial" w:cs="Arial"/>
          <w:b/>
          <w:sz w:val="24"/>
          <w:szCs w:val="24"/>
        </w:rPr>
        <w:t xml:space="preserve">ulture </w:t>
      </w:r>
      <w:r w:rsidRPr="00E10B5E">
        <w:rPr>
          <w:rFonts w:ascii="Arial" w:hAnsi="Arial" w:cs="Arial"/>
          <w:sz w:val="24"/>
          <w:szCs w:val="24"/>
        </w:rPr>
        <w:t>are the factors that make the involvement changing process (Polychroniou</w:t>
      </w:r>
      <w:proofErr w:type="gramStart"/>
      <w:r w:rsidRPr="00E10B5E">
        <w:rPr>
          <w:rFonts w:ascii="Arial" w:hAnsi="Arial" w:cs="Arial"/>
          <w:sz w:val="24"/>
          <w:szCs w:val="24"/>
        </w:rPr>
        <w:t>,2018</w:t>
      </w:r>
      <w:proofErr w:type="gramEnd"/>
      <w:r w:rsidRPr="00E10B5E">
        <w:rPr>
          <w:rFonts w:ascii="Arial" w:hAnsi="Arial" w:cs="Arial"/>
          <w:sz w:val="24"/>
          <w:szCs w:val="24"/>
        </w:rPr>
        <w:t xml:space="preserve">). </w:t>
      </w:r>
      <w:proofErr w:type="gramStart"/>
      <w:r w:rsidRPr="00E10B5E">
        <w:rPr>
          <w:rFonts w:ascii="Arial" w:hAnsi="Arial" w:cs="Arial"/>
          <w:sz w:val="24"/>
          <w:szCs w:val="24"/>
        </w:rPr>
        <w:t>Changing the process for management process that refers to develop</w:t>
      </w:r>
      <w:r w:rsidR="009D604E">
        <w:rPr>
          <w:rFonts w:ascii="Arial" w:hAnsi="Arial" w:cs="Arial"/>
          <w:sz w:val="24"/>
          <w:szCs w:val="24"/>
        </w:rPr>
        <w:t xml:space="preserve">ing </w:t>
      </w:r>
      <w:r w:rsidRPr="00E10B5E">
        <w:rPr>
          <w:rFonts w:ascii="Arial" w:hAnsi="Arial" w:cs="Arial"/>
          <w:sz w:val="24"/>
          <w:szCs w:val="24"/>
        </w:rPr>
        <w:t>organizational performance by having systematic communication and making responsibilities and accountabilities.</w:t>
      </w:r>
      <w:proofErr w:type="gramEnd"/>
      <w:r w:rsidRPr="00E10B5E">
        <w:rPr>
          <w:rFonts w:ascii="Arial" w:hAnsi="Arial" w:cs="Arial"/>
          <w:sz w:val="24"/>
          <w:szCs w:val="24"/>
        </w:rPr>
        <w:t xml:space="preserve"> Through this model strategic development of the company is also made. According to the models change agents works along with the individuals, groups, and department (Shah et al. 2017). An alternative approach is also made through this soft model implementation in Unilever. </w:t>
      </w:r>
    </w:p>
    <w:p w:rsidR="00C66288" w:rsidRDefault="00C66288" w:rsidP="00C66288">
      <w:pPr>
        <w:pStyle w:val="NoSpacing"/>
      </w:pPr>
    </w:p>
    <w:p w:rsidR="00C66288" w:rsidRPr="00E56886" w:rsidRDefault="00C66288" w:rsidP="00C66288">
      <w:pPr>
        <w:spacing w:after="0" w:line="360" w:lineRule="auto"/>
        <w:jc w:val="center"/>
        <w:rPr>
          <w:rFonts w:ascii="Times New Roman" w:eastAsia="Times New Roman" w:hAnsi="Times New Roman" w:cs="Times New Roman"/>
          <w:b/>
          <w:sz w:val="24"/>
          <w:szCs w:val="24"/>
          <w:highlight w:val="white"/>
          <w:lang w:val="en-GB" w:bidi="ar-SA"/>
        </w:rPr>
      </w:pPr>
      <w:r w:rsidRPr="00C66288">
        <w:rPr>
          <w:rFonts w:ascii="Times New Roman" w:eastAsia="Times New Roman" w:hAnsi="Times New Roman" w:cs="Times New Roman"/>
          <w:b/>
          <w:noProof/>
          <w:sz w:val="24"/>
          <w:szCs w:val="24"/>
          <w:highlight w:val="white"/>
          <w:lang w:val="en-GB" w:eastAsia="en-GB" w:bidi="ar-SA"/>
        </w:rPr>
        <w:drawing>
          <wp:inline distT="114300" distB="114300" distL="114300" distR="114300" wp14:anchorId="5DC37F5F" wp14:editId="2FFA4FC1">
            <wp:extent cx="5221210" cy="1615044"/>
            <wp:effectExtent l="0" t="0" r="0" b="4445"/>
            <wp:docPr id="3" name="image6.png"/>
            <wp:cNvGraphicFramePr/>
            <a:graphic xmlns:a="http://schemas.openxmlformats.org/drawingml/2006/main">
              <a:graphicData uri="http://schemas.openxmlformats.org/drawingml/2006/picture">
                <pic:pic xmlns:pic="http://schemas.openxmlformats.org/drawingml/2006/picture">
                  <pic:nvPicPr>
                    <pic:cNvPr id="233105576" name="image6.png"/>
                    <pic:cNvPicPr/>
                  </pic:nvPicPr>
                  <pic:blipFill>
                    <a:blip r:embed="rId10"/>
                    <a:stretch>
                      <a:fillRect/>
                    </a:stretch>
                  </pic:blipFill>
                  <pic:spPr>
                    <a:xfrm>
                      <a:off x="0" y="0"/>
                      <a:ext cx="5245426" cy="1622535"/>
                    </a:xfrm>
                    <a:prstGeom prst="rect">
                      <a:avLst/>
                    </a:prstGeom>
                  </pic:spPr>
                </pic:pic>
              </a:graphicData>
            </a:graphic>
          </wp:inline>
        </w:drawing>
      </w:r>
    </w:p>
    <w:p w:rsidR="00C66288" w:rsidRDefault="00C66288" w:rsidP="00C66288">
      <w:pPr>
        <w:spacing w:after="0" w:line="360" w:lineRule="auto"/>
        <w:jc w:val="center"/>
        <w:rPr>
          <w:rFonts w:ascii="Arial" w:eastAsia="Times New Roman" w:hAnsi="Arial" w:cs="Arial"/>
          <w:b/>
          <w:sz w:val="20"/>
          <w:szCs w:val="20"/>
          <w:highlight w:val="white"/>
          <w:lang w:val="en-GB" w:bidi="ar-SA"/>
        </w:rPr>
      </w:pPr>
    </w:p>
    <w:p w:rsidR="00C66288" w:rsidRPr="00E56886" w:rsidRDefault="007127F7" w:rsidP="00C66288">
      <w:pPr>
        <w:spacing w:after="0" w:line="360" w:lineRule="auto"/>
        <w:jc w:val="center"/>
        <w:rPr>
          <w:rFonts w:ascii="Arial" w:eastAsia="Times New Roman" w:hAnsi="Arial" w:cs="Arial"/>
          <w:b/>
          <w:sz w:val="20"/>
          <w:szCs w:val="20"/>
          <w:highlight w:val="white"/>
          <w:lang w:val="en-GB" w:bidi="ar-SA"/>
        </w:rPr>
      </w:pPr>
      <w:r>
        <w:rPr>
          <w:rFonts w:ascii="Arial" w:eastAsia="Times New Roman" w:hAnsi="Arial" w:cs="Arial"/>
          <w:b/>
          <w:sz w:val="20"/>
          <w:szCs w:val="20"/>
          <w:highlight w:val="white"/>
          <w:lang w:val="en-GB" w:bidi="ar-SA"/>
        </w:rPr>
        <w:t>Figure 2</w:t>
      </w:r>
      <w:r w:rsidR="00C66288" w:rsidRPr="00E56886">
        <w:rPr>
          <w:rFonts w:ascii="Arial" w:eastAsia="Times New Roman" w:hAnsi="Arial" w:cs="Arial"/>
          <w:b/>
          <w:sz w:val="20"/>
          <w:szCs w:val="20"/>
          <w:highlight w:val="white"/>
          <w:lang w:val="en-GB" w:bidi="ar-SA"/>
        </w:rPr>
        <w:t>: Soft systematic model for changing</w:t>
      </w:r>
    </w:p>
    <w:p w:rsidR="00C66288" w:rsidRPr="00E56886" w:rsidRDefault="00C66288" w:rsidP="00C66288">
      <w:pPr>
        <w:spacing w:after="0" w:line="360" w:lineRule="auto"/>
        <w:jc w:val="center"/>
        <w:rPr>
          <w:rFonts w:ascii="Arial" w:eastAsia="Times New Roman" w:hAnsi="Arial" w:cs="Arial"/>
          <w:sz w:val="20"/>
          <w:szCs w:val="20"/>
          <w:highlight w:val="white"/>
          <w:lang w:val="en-GB" w:bidi="ar-SA"/>
        </w:rPr>
      </w:pPr>
      <w:r w:rsidRPr="00E56886">
        <w:rPr>
          <w:rFonts w:ascii="Arial" w:eastAsia="Times New Roman" w:hAnsi="Arial" w:cs="Arial"/>
          <w:sz w:val="20"/>
          <w:szCs w:val="20"/>
          <w:highlight w:val="white"/>
          <w:lang w:val="en-GB" w:bidi="ar-SA"/>
        </w:rPr>
        <w:t xml:space="preserve">(Source: </w:t>
      </w:r>
      <w:proofErr w:type="spellStart"/>
      <w:r w:rsidRPr="00E56886">
        <w:rPr>
          <w:rFonts w:ascii="Arial" w:eastAsia="Times New Roman" w:hAnsi="Arial" w:cs="Arial"/>
          <w:sz w:val="20"/>
          <w:szCs w:val="20"/>
          <w:highlight w:val="white"/>
          <w:lang w:val="en-GB" w:bidi="ar-SA"/>
        </w:rPr>
        <w:t>Polychroniou</w:t>
      </w:r>
      <w:proofErr w:type="spellEnd"/>
      <w:r w:rsidRPr="00E56886">
        <w:rPr>
          <w:rFonts w:ascii="Arial" w:eastAsia="Times New Roman" w:hAnsi="Arial" w:cs="Arial"/>
          <w:sz w:val="20"/>
          <w:szCs w:val="20"/>
          <w:highlight w:val="white"/>
          <w:lang w:val="en-GB" w:bidi="ar-SA"/>
        </w:rPr>
        <w:t>, 2018)</w:t>
      </w:r>
    </w:p>
    <w:p w:rsidR="00C66288" w:rsidRPr="003A36C4" w:rsidRDefault="00C66288" w:rsidP="00C66288">
      <w:pPr>
        <w:pBdr>
          <w:bottom w:val="single" w:sz="8" w:space="4" w:color="4F81BD" w:themeColor="accent1"/>
        </w:pBdr>
        <w:spacing w:after="300" w:line="240" w:lineRule="auto"/>
        <w:contextualSpacing/>
        <w:rPr>
          <w:spacing w:val="5"/>
          <w:kern w:val="28"/>
          <w:sz w:val="36"/>
          <w:szCs w:val="36"/>
        </w:rPr>
      </w:pPr>
      <w:r>
        <w:rPr>
          <w:spacing w:val="5"/>
          <w:kern w:val="28"/>
          <w:sz w:val="36"/>
          <w:szCs w:val="36"/>
        </w:rPr>
        <w:lastRenderedPageBreak/>
        <w:t>1.3 Role of Managers as Change Agents</w:t>
      </w:r>
    </w:p>
    <w:p w:rsidR="00C66288" w:rsidRPr="00E10B5E" w:rsidRDefault="009D604E" w:rsidP="00C66288">
      <w:pPr>
        <w:pStyle w:val="BodyText"/>
        <w:spacing w:line="360" w:lineRule="auto"/>
        <w:jc w:val="both"/>
        <w:rPr>
          <w:rFonts w:ascii="Arial" w:hAnsi="Arial" w:cs="Arial"/>
          <w:sz w:val="24"/>
          <w:szCs w:val="24"/>
        </w:rPr>
      </w:pPr>
      <w:r>
        <w:rPr>
          <w:rFonts w:ascii="Arial" w:hAnsi="Arial" w:cs="Arial"/>
          <w:sz w:val="24"/>
          <w:szCs w:val="24"/>
        </w:rPr>
        <w:t>The managers in Unilever play</w:t>
      </w:r>
      <w:r w:rsidR="00C66288" w:rsidRPr="00E10B5E">
        <w:rPr>
          <w:rFonts w:ascii="Arial" w:hAnsi="Arial" w:cs="Arial"/>
          <w:sz w:val="24"/>
          <w:szCs w:val="24"/>
        </w:rPr>
        <w:t xml:space="preserve"> an important role as a changing agent. They help in informing their employees and motivating them by implementing various business procedures (</w:t>
      </w:r>
      <w:proofErr w:type="spellStart"/>
      <w:r w:rsidR="00C66288" w:rsidRPr="00E10B5E">
        <w:rPr>
          <w:rFonts w:ascii="Arial" w:hAnsi="Arial" w:cs="Arial"/>
          <w:sz w:val="24"/>
          <w:szCs w:val="24"/>
        </w:rPr>
        <w:t>Král</w:t>
      </w:r>
      <w:proofErr w:type="spellEnd"/>
      <w:r w:rsidR="00C66288" w:rsidRPr="00E10B5E">
        <w:rPr>
          <w:rFonts w:ascii="Arial" w:hAnsi="Arial" w:cs="Arial"/>
          <w:sz w:val="24"/>
          <w:szCs w:val="24"/>
        </w:rPr>
        <w:t xml:space="preserve"> and </w:t>
      </w:r>
      <w:proofErr w:type="spellStart"/>
      <w:r w:rsidR="00C66288" w:rsidRPr="00E10B5E">
        <w:rPr>
          <w:rFonts w:ascii="Arial" w:hAnsi="Arial" w:cs="Arial"/>
          <w:sz w:val="24"/>
          <w:szCs w:val="24"/>
        </w:rPr>
        <w:t>Kr</w:t>
      </w:r>
      <w:r>
        <w:rPr>
          <w:rFonts w:ascii="Arial" w:hAnsi="Arial" w:cs="Arial"/>
          <w:sz w:val="24"/>
          <w:szCs w:val="24"/>
        </w:rPr>
        <w:t>álová</w:t>
      </w:r>
      <w:proofErr w:type="spellEnd"/>
      <w:r>
        <w:rPr>
          <w:rFonts w:ascii="Arial" w:hAnsi="Arial" w:cs="Arial"/>
          <w:sz w:val="24"/>
          <w:szCs w:val="24"/>
        </w:rPr>
        <w:t>, 2016). As changing agent</w:t>
      </w:r>
      <w:r w:rsidR="00C66288" w:rsidRPr="00E10B5E">
        <w:rPr>
          <w:rFonts w:ascii="Arial" w:hAnsi="Arial" w:cs="Arial"/>
          <w:sz w:val="24"/>
          <w:szCs w:val="24"/>
        </w:rPr>
        <w:t xml:space="preserve"> managers ensure that this process for changing flows smoothly until the next change is being complete.</w:t>
      </w:r>
    </w:p>
    <w:p w:rsidR="00C66288" w:rsidRPr="00E10B5E" w:rsidRDefault="00C66288" w:rsidP="00C66288">
      <w:pPr>
        <w:pStyle w:val="BodyText"/>
        <w:spacing w:line="360" w:lineRule="auto"/>
        <w:jc w:val="both"/>
        <w:rPr>
          <w:rFonts w:ascii="Arial" w:hAnsi="Arial" w:cs="Arial"/>
          <w:sz w:val="24"/>
          <w:szCs w:val="24"/>
        </w:rPr>
      </w:pPr>
      <w:r w:rsidRPr="003A4B01">
        <w:rPr>
          <w:rFonts w:ascii="Arial" w:hAnsi="Arial" w:cs="Arial"/>
          <w:b/>
          <w:sz w:val="24"/>
          <w:szCs w:val="24"/>
        </w:rPr>
        <w:t>Skills:</w:t>
      </w:r>
      <w:r w:rsidRPr="00E10B5E">
        <w:rPr>
          <w:rFonts w:ascii="Arial" w:hAnsi="Arial" w:cs="Arial"/>
          <w:sz w:val="24"/>
          <w:szCs w:val="24"/>
        </w:rPr>
        <w:t xml:space="preserve"> As an effective manager they must grow well-developed skills that can bring implications of change. They empathize with their employees those who get scared due to workforce and work pressure. They also must be good motivators to encourage their employees</w:t>
      </w:r>
      <w:r w:rsidR="009D604E">
        <w:rPr>
          <w:rFonts w:ascii="Arial" w:hAnsi="Arial" w:cs="Arial"/>
          <w:sz w:val="24"/>
          <w:szCs w:val="24"/>
        </w:rPr>
        <w:t>,</w:t>
      </w:r>
      <w:r w:rsidRPr="00E10B5E">
        <w:rPr>
          <w:rFonts w:ascii="Arial" w:hAnsi="Arial" w:cs="Arial"/>
          <w:sz w:val="24"/>
          <w:szCs w:val="24"/>
        </w:rPr>
        <w:t xml:space="preserve"> which helps them to make a positive contribution. </w:t>
      </w:r>
    </w:p>
    <w:p w:rsidR="00C66288" w:rsidRPr="00E10B5E" w:rsidRDefault="00C66288" w:rsidP="00C66288">
      <w:pPr>
        <w:pStyle w:val="BodyText"/>
        <w:spacing w:line="360" w:lineRule="auto"/>
        <w:jc w:val="both"/>
        <w:rPr>
          <w:rFonts w:ascii="Arial" w:hAnsi="Arial" w:cs="Arial"/>
          <w:sz w:val="24"/>
          <w:szCs w:val="24"/>
        </w:rPr>
      </w:pPr>
      <w:r w:rsidRPr="003A4B01">
        <w:rPr>
          <w:rFonts w:ascii="Arial" w:hAnsi="Arial" w:cs="Arial"/>
          <w:b/>
          <w:sz w:val="24"/>
          <w:szCs w:val="24"/>
        </w:rPr>
        <w:t>Decisions:</w:t>
      </w:r>
      <w:r w:rsidR="009D604E">
        <w:rPr>
          <w:rFonts w:ascii="Arial" w:hAnsi="Arial" w:cs="Arial"/>
          <w:sz w:val="24"/>
          <w:szCs w:val="24"/>
        </w:rPr>
        <w:t xml:space="preserve"> A well-developed manager never</w:t>
      </w:r>
      <w:r w:rsidRPr="00E10B5E">
        <w:rPr>
          <w:rFonts w:ascii="Arial" w:hAnsi="Arial" w:cs="Arial"/>
          <w:sz w:val="24"/>
          <w:szCs w:val="24"/>
        </w:rPr>
        <w:t xml:space="preserve"> takes negative d</w:t>
      </w:r>
      <w:r w:rsidR="009D604E">
        <w:rPr>
          <w:rFonts w:ascii="Arial" w:hAnsi="Arial" w:cs="Arial"/>
          <w:sz w:val="24"/>
          <w:szCs w:val="24"/>
        </w:rPr>
        <w:t xml:space="preserve">ecisions. </w:t>
      </w:r>
      <w:proofErr w:type="gramStart"/>
      <w:r w:rsidR="009D604E">
        <w:rPr>
          <w:rFonts w:ascii="Arial" w:hAnsi="Arial" w:cs="Arial"/>
          <w:sz w:val="24"/>
          <w:szCs w:val="24"/>
        </w:rPr>
        <w:t>Managers of Unilever tri</w:t>
      </w:r>
      <w:r w:rsidR="009D604E" w:rsidRPr="00E10B5E">
        <w:rPr>
          <w:rFonts w:ascii="Arial" w:hAnsi="Arial" w:cs="Arial"/>
          <w:sz w:val="24"/>
          <w:szCs w:val="24"/>
        </w:rPr>
        <w:t>es</w:t>
      </w:r>
      <w:proofErr w:type="gramEnd"/>
      <w:r w:rsidRPr="00E10B5E">
        <w:rPr>
          <w:rFonts w:ascii="Arial" w:hAnsi="Arial" w:cs="Arial"/>
          <w:sz w:val="24"/>
          <w:szCs w:val="24"/>
        </w:rPr>
        <w:t xml:space="preserve"> to develop communication between the employees. They decide</w:t>
      </w:r>
      <w:r w:rsidR="009D604E">
        <w:rPr>
          <w:rFonts w:ascii="Arial" w:hAnsi="Arial" w:cs="Arial"/>
          <w:sz w:val="24"/>
          <w:szCs w:val="24"/>
        </w:rPr>
        <w:t xml:space="preserve"> </w:t>
      </w:r>
      <w:r w:rsidR="009D604E">
        <w:rPr>
          <w:rFonts w:ascii="Arial" w:hAnsi="Arial" w:cs="Arial"/>
          <w:sz w:val="24"/>
          <w:szCs w:val="24"/>
          <w:lang w:val="en-GB"/>
        </w:rPr>
        <w:t xml:space="preserve">if </w:t>
      </w:r>
      <w:r w:rsidRPr="00E10B5E">
        <w:rPr>
          <w:rFonts w:ascii="Arial" w:hAnsi="Arial" w:cs="Arial"/>
          <w:sz w:val="24"/>
          <w:szCs w:val="24"/>
        </w:rPr>
        <w:t>the employees can adopt new technologies or not. Managers must make t</w:t>
      </w:r>
      <w:r w:rsidR="009D604E">
        <w:rPr>
          <w:rFonts w:ascii="Arial" w:hAnsi="Arial" w:cs="Arial"/>
          <w:sz w:val="24"/>
          <w:szCs w:val="24"/>
        </w:rPr>
        <w:t xml:space="preserve">hemselves available to </w:t>
      </w:r>
      <w:r w:rsidRPr="00E10B5E">
        <w:rPr>
          <w:rFonts w:ascii="Arial" w:hAnsi="Arial" w:cs="Arial"/>
          <w:sz w:val="24"/>
          <w:szCs w:val="24"/>
        </w:rPr>
        <w:t>all types of questions that are asked by the employees.</w:t>
      </w:r>
    </w:p>
    <w:p w:rsidR="00C66288" w:rsidRDefault="00C66288" w:rsidP="00C66288">
      <w:pPr>
        <w:pStyle w:val="BodyText"/>
        <w:spacing w:line="360" w:lineRule="auto"/>
        <w:jc w:val="both"/>
        <w:rPr>
          <w:rFonts w:ascii="Arial" w:hAnsi="Arial" w:cs="Arial"/>
          <w:sz w:val="24"/>
          <w:szCs w:val="24"/>
        </w:rPr>
      </w:pPr>
      <w:r w:rsidRPr="003A4B01">
        <w:rPr>
          <w:rFonts w:ascii="Arial" w:hAnsi="Arial" w:cs="Arial"/>
          <w:b/>
          <w:sz w:val="24"/>
          <w:szCs w:val="24"/>
        </w:rPr>
        <w:t>Communication:</w:t>
      </w:r>
      <w:r w:rsidRPr="00E10B5E">
        <w:rPr>
          <w:rFonts w:ascii="Arial" w:hAnsi="Arial" w:cs="Arial"/>
          <w:sz w:val="24"/>
          <w:szCs w:val="24"/>
        </w:rPr>
        <w:t xml:space="preserve"> Communication is an essential changing process. Managers help to build understanding that may create barriers for implementing successful changes. Managers always make them</w:t>
      </w:r>
      <w:r w:rsidR="00301DD1">
        <w:rPr>
          <w:rFonts w:ascii="Arial" w:hAnsi="Arial" w:cs="Arial"/>
          <w:sz w:val="24"/>
          <w:szCs w:val="24"/>
        </w:rPr>
        <w:t xml:space="preserve"> themselves</w:t>
      </w:r>
      <w:r w:rsidRPr="00E10B5E">
        <w:rPr>
          <w:rFonts w:ascii="Arial" w:hAnsi="Arial" w:cs="Arial"/>
          <w:sz w:val="24"/>
          <w:szCs w:val="24"/>
        </w:rPr>
        <w:t xml:space="preserve"> available to answer all the questions by having discussions on individual concerns (</w:t>
      </w:r>
      <w:proofErr w:type="spellStart"/>
      <w:r w:rsidRPr="00E10B5E">
        <w:rPr>
          <w:rFonts w:ascii="Arial" w:hAnsi="Arial" w:cs="Arial"/>
          <w:sz w:val="24"/>
          <w:szCs w:val="24"/>
        </w:rPr>
        <w:t>Laforet</w:t>
      </w:r>
      <w:proofErr w:type="spellEnd"/>
      <w:r w:rsidRPr="00E10B5E">
        <w:rPr>
          <w:rFonts w:ascii="Arial" w:hAnsi="Arial" w:cs="Arial"/>
          <w:sz w:val="24"/>
          <w:szCs w:val="24"/>
        </w:rPr>
        <w:t xml:space="preserve">, 2016). </w:t>
      </w:r>
      <w:proofErr w:type="gramStart"/>
      <w:r w:rsidRPr="00E10B5E">
        <w:rPr>
          <w:rFonts w:ascii="Arial" w:hAnsi="Arial" w:cs="Arial"/>
          <w:sz w:val="24"/>
          <w:szCs w:val="24"/>
        </w:rPr>
        <w:t>Managers of Unilever's makes</w:t>
      </w:r>
      <w:proofErr w:type="gramEnd"/>
      <w:r w:rsidRPr="00E10B5E">
        <w:rPr>
          <w:rFonts w:ascii="Arial" w:hAnsi="Arial" w:cs="Arial"/>
          <w:sz w:val="24"/>
          <w:szCs w:val="24"/>
        </w:rPr>
        <w:t xml:space="preserve"> a continuous motivation to their employees.</w:t>
      </w:r>
    </w:p>
    <w:p w:rsidR="00C66288" w:rsidRDefault="00C66288" w:rsidP="00C66288">
      <w:pPr>
        <w:pStyle w:val="BodyText"/>
        <w:spacing w:line="360" w:lineRule="auto"/>
        <w:jc w:val="both"/>
        <w:rPr>
          <w:rFonts w:ascii="Arial" w:hAnsi="Arial" w:cs="Arial"/>
          <w:sz w:val="24"/>
          <w:szCs w:val="24"/>
        </w:rPr>
      </w:pPr>
    </w:p>
    <w:p w:rsidR="00C66288" w:rsidRPr="00E10B5E" w:rsidRDefault="00C66288" w:rsidP="00C66288">
      <w:pPr>
        <w:spacing w:before="240" w:after="0" w:line="360" w:lineRule="auto"/>
        <w:ind w:firstLine="2070"/>
        <w:jc w:val="both"/>
        <w:rPr>
          <w:rFonts w:ascii="Times New Roman" w:eastAsia="Times New Roman" w:hAnsi="Times New Roman" w:cs="Times New Roman"/>
          <w:sz w:val="24"/>
          <w:szCs w:val="24"/>
          <w:highlight w:val="white"/>
          <w:lang w:val="en-GB" w:bidi="ar-SA"/>
        </w:rPr>
      </w:pPr>
      <w:r w:rsidRPr="00E10B5E">
        <w:rPr>
          <w:rFonts w:ascii="Times New Roman" w:eastAsia="Times New Roman" w:hAnsi="Times New Roman" w:cs="Times New Roman"/>
          <w:noProof/>
          <w:sz w:val="24"/>
          <w:szCs w:val="24"/>
          <w:lang w:val="en-GB" w:eastAsia="en-GB" w:bidi="ar-SA"/>
        </w:rPr>
        <w:drawing>
          <wp:inline distT="0" distB="0" distL="0" distR="0" wp14:anchorId="63014FB3" wp14:editId="445B66E9">
            <wp:extent cx="3886200" cy="1819275"/>
            <wp:effectExtent l="0" t="19050" r="0" b="666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C66288" w:rsidRDefault="00C66288" w:rsidP="00C66288">
      <w:pPr>
        <w:pStyle w:val="NoSpacing"/>
        <w:jc w:val="center"/>
        <w:rPr>
          <w:rFonts w:ascii="Arial" w:eastAsia="Times New Roman" w:hAnsi="Arial" w:cs="Arial"/>
          <w:b/>
          <w:sz w:val="20"/>
          <w:szCs w:val="20"/>
          <w:lang w:val="en-GB" w:bidi="ar-SA"/>
        </w:rPr>
      </w:pPr>
    </w:p>
    <w:p w:rsidR="00C66288" w:rsidRPr="00E10B5E" w:rsidRDefault="007127F7" w:rsidP="00C66288">
      <w:pPr>
        <w:pStyle w:val="NoSpacing"/>
        <w:jc w:val="center"/>
        <w:rPr>
          <w:rFonts w:ascii="Arial" w:eastAsia="Times New Roman" w:hAnsi="Arial" w:cs="Arial"/>
          <w:b/>
          <w:sz w:val="20"/>
          <w:szCs w:val="20"/>
          <w:lang w:val="en-GB" w:bidi="ar-SA"/>
        </w:rPr>
      </w:pPr>
      <w:r>
        <w:rPr>
          <w:rFonts w:ascii="Arial" w:eastAsia="Times New Roman" w:hAnsi="Arial" w:cs="Arial"/>
          <w:b/>
          <w:sz w:val="20"/>
          <w:szCs w:val="20"/>
          <w:lang w:val="en-GB" w:bidi="ar-SA"/>
        </w:rPr>
        <w:t>Figure 3</w:t>
      </w:r>
      <w:r w:rsidR="00C66288" w:rsidRPr="00E10B5E">
        <w:rPr>
          <w:rFonts w:ascii="Arial" w:eastAsia="Times New Roman" w:hAnsi="Arial" w:cs="Arial"/>
          <w:b/>
          <w:sz w:val="20"/>
          <w:szCs w:val="20"/>
          <w:lang w:val="en-GB" w:bidi="ar-SA"/>
        </w:rPr>
        <w:t>: Role of Managers as change agents</w:t>
      </w:r>
    </w:p>
    <w:p w:rsidR="00C66288" w:rsidRPr="00E10B5E" w:rsidRDefault="00C66288" w:rsidP="00C66288">
      <w:pPr>
        <w:pStyle w:val="NoSpacing"/>
        <w:jc w:val="center"/>
        <w:rPr>
          <w:rFonts w:eastAsia="Times New Roman"/>
          <w:lang w:val="en-GB" w:bidi="ar-SA"/>
        </w:rPr>
      </w:pPr>
      <w:r w:rsidRPr="00E10B5E">
        <w:rPr>
          <w:rFonts w:ascii="Arial" w:eastAsia="Times New Roman" w:hAnsi="Arial" w:cs="Arial"/>
          <w:sz w:val="20"/>
          <w:szCs w:val="20"/>
          <w:lang w:val="en-GB" w:bidi="ar-SA"/>
        </w:rPr>
        <w:t>(Source: By researcher</w:t>
      </w:r>
      <w:r w:rsidRPr="00E10B5E">
        <w:rPr>
          <w:rFonts w:eastAsia="Times New Roman"/>
          <w:lang w:val="en-GB" w:bidi="ar-SA"/>
        </w:rPr>
        <w:t>)</w:t>
      </w:r>
    </w:p>
    <w:p w:rsidR="00C66288" w:rsidRPr="003A36C4" w:rsidRDefault="00C66288" w:rsidP="00C66288">
      <w:pPr>
        <w:pBdr>
          <w:bottom w:val="single" w:sz="8" w:space="4" w:color="4F81BD" w:themeColor="accent1"/>
        </w:pBdr>
        <w:spacing w:after="300" w:line="240" w:lineRule="auto"/>
        <w:contextualSpacing/>
        <w:rPr>
          <w:spacing w:val="5"/>
          <w:kern w:val="28"/>
          <w:sz w:val="36"/>
          <w:szCs w:val="36"/>
        </w:rPr>
      </w:pPr>
      <w:r>
        <w:rPr>
          <w:spacing w:val="5"/>
          <w:kern w:val="28"/>
          <w:sz w:val="36"/>
          <w:szCs w:val="36"/>
        </w:rPr>
        <w:lastRenderedPageBreak/>
        <w:t>1.4 The Nature of Change and Concepts Relating to Leadership about Chain M</w:t>
      </w:r>
      <w:r w:rsidRPr="006232BD">
        <w:rPr>
          <w:spacing w:val="5"/>
          <w:kern w:val="28"/>
          <w:sz w:val="36"/>
          <w:szCs w:val="36"/>
        </w:rPr>
        <w:t>anagement</w:t>
      </w:r>
      <w:r>
        <w:rPr>
          <w:spacing w:val="5"/>
          <w:kern w:val="28"/>
          <w:sz w:val="36"/>
          <w:szCs w:val="36"/>
        </w:rPr>
        <w:t xml:space="preserve"> </w:t>
      </w:r>
    </w:p>
    <w:p w:rsidR="00C66288" w:rsidRDefault="00C66288" w:rsidP="00C66288">
      <w:pPr>
        <w:pStyle w:val="BodyText"/>
        <w:spacing w:line="360" w:lineRule="auto"/>
        <w:jc w:val="both"/>
        <w:rPr>
          <w:rFonts w:ascii="Arial" w:hAnsi="Arial" w:cs="Arial"/>
          <w:sz w:val="24"/>
          <w:szCs w:val="24"/>
        </w:rPr>
      </w:pPr>
      <w:r w:rsidRPr="006232BD">
        <w:rPr>
          <w:rFonts w:ascii="Arial" w:hAnsi="Arial" w:cs="Arial"/>
          <w:sz w:val="24"/>
          <w:szCs w:val="24"/>
        </w:rPr>
        <w:t>The leaders in Unilever supply chain management process for developing the logistic operations. In Unilever entire departments are developed for transportation and information system analysis. Leaders develop this chain management system to increase the organizational performance of Unilever (</w:t>
      </w:r>
      <w:proofErr w:type="spellStart"/>
      <w:r w:rsidRPr="006232BD">
        <w:rPr>
          <w:rFonts w:ascii="Arial" w:hAnsi="Arial" w:cs="Arial"/>
          <w:sz w:val="24"/>
          <w:szCs w:val="24"/>
        </w:rPr>
        <w:t>Tidd</w:t>
      </w:r>
      <w:proofErr w:type="spellEnd"/>
      <w:r w:rsidRPr="006232BD">
        <w:rPr>
          <w:rFonts w:ascii="Arial" w:hAnsi="Arial" w:cs="Arial"/>
          <w:sz w:val="24"/>
          <w:szCs w:val="24"/>
        </w:rPr>
        <w:t xml:space="preserve"> and </w:t>
      </w:r>
      <w:proofErr w:type="spellStart"/>
      <w:r w:rsidRPr="006232BD">
        <w:rPr>
          <w:rFonts w:ascii="Arial" w:hAnsi="Arial" w:cs="Arial"/>
          <w:sz w:val="24"/>
          <w:szCs w:val="24"/>
        </w:rPr>
        <w:t>Bessant</w:t>
      </w:r>
      <w:proofErr w:type="spellEnd"/>
      <w:r w:rsidRPr="006232BD">
        <w:rPr>
          <w:rFonts w:ascii="Arial" w:hAnsi="Arial" w:cs="Arial"/>
          <w:sz w:val="24"/>
          <w:szCs w:val="24"/>
        </w:rPr>
        <w:t xml:space="preserve">, 2018).   </w:t>
      </w:r>
    </w:p>
    <w:p w:rsidR="00C66288" w:rsidRDefault="00C66288" w:rsidP="00C21BBF">
      <w:pPr>
        <w:pStyle w:val="Title"/>
        <w:rPr>
          <w:color w:val="auto"/>
          <w:sz w:val="36"/>
          <w:szCs w:val="36"/>
        </w:rPr>
      </w:pPr>
    </w:p>
    <w:p w:rsidR="007127F7" w:rsidRPr="003A36C4" w:rsidRDefault="007127F7" w:rsidP="007127F7">
      <w:pPr>
        <w:pBdr>
          <w:bottom w:val="single" w:sz="8" w:space="4" w:color="4F81BD" w:themeColor="accent1"/>
        </w:pBdr>
        <w:spacing w:after="300" w:line="240" w:lineRule="auto"/>
        <w:contextualSpacing/>
        <w:rPr>
          <w:spacing w:val="5"/>
          <w:kern w:val="28"/>
          <w:sz w:val="36"/>
          <w:szCs w:val="36"/>
        </w:rPr>
      </w:pPr>
      <w:r>
        <w:rPr>
          <w:spacing w:val="5"/>
          <w:kern w:val="28"/>
          <w:sz w:val="36"/>
          <w:szCs w:val="36"/>
        </w:rPr>
        <w:t xml:space="preserve">2.0 </w:t>
      </w:r>
      <w:proofErr w:type="spellStart"/>
      <w:r>
        <w:rPr>
          <w:spacing w:val="5"/>
          <w:kern w:val="28"/>
          <w:sz w:val="36"/>
          <w:szCs w:val="36"/>
        </w:rPr>
        <w:t>Lewin’s</w:t>
      </w:r>
      <w:proofErr w:type="spellEnd"/>
      <w:r>
        <w:rPr>
          <w:spacing w:val="5"/>
          <w:kern w:val="28"/>
          <w:sz w:val="36"/>
          <w:szCs w:val="36"/>
        </w:rPr>
        <w:t xml:space="preserve"> Change Mode</w:t>
      </w:r>
    </w:p>
    <w:p w:rsidR="007127F7" w:rsidRPr="00A57E8A" w:rsidRDefault="007127F7" w:rsidP="007127F7">
      <w:pPr>
        <w:pStyle w:val="BodyText"/>
        <w:spacing w:line="360" w:lineRule="auto"/>
        <w:jc w:val="both"/>
        <w:rPr>
          <w:rFonts w:ascii="Arial" w:hAnsi="Arial" w:cs="Arial"/>
          <w:sz w:val="24"/>
          <w:szCs w:val="24"/>
        </w:rPr>
      </w:pPr>
      <w:r w:rsidRPr="00A57E8A">
        <w:rPr>
          <w:rFonts w:ascii="Arial" w:hAnsi="Arial" w:cs="Arial"/>
          <w:sz w:val="24"/>
          <w:szCs w:val="24"/>
        </w:rPr>
        <w:t xml:space="preserve">This model is a popular approach used by Unilever. </w:t>
      </w:r>
      <w:proofErr w:type="spellStart"/>
      <w:r w:rsidRPr="00A57E8A">
        <w:rPr>
          <w:rFonts w:ascii="Arial" w:hAnsi="Arial" w:cs="Arial"/>
          <w:sz w:val="24"/>
          <w:szCs w:val="24"/>
        </w:rPr>
        <w:t>Lewin's</w:t>
      </w:r>
      <w:proofErr w:type="spellEnd"/>
      <w:r w:rsidRPr="00A57E8A">
        <w:rPr>
          <w:rFonts w:ascii="Arial" w:hAnsi="Arial" w:cs="Arial"/>
          <w:sz w:val="24"/>
          <w:szCs w:val="24"/>
        </w:rPr>
        <w:t xml:space="preserve"> described this model in three stages that help to make the relation between environmental change and organizational capabilities.</w:t>
      </w:r>
    </w:p>
    <w:p w:rsidR="007127F7" w:rsidRDefault="007127F7" w:rsidP="007127F7">
      <w:pPr>
        <w:pStyle w:val="BodyText"/>
        <w:spacing w:line="360" w:lineRule="auto"/>
        <w:jc w:val="both"/>
        <w:rPr>
          <w:rFonts w:ascii="Arial" w:hAnsi="Arial" w:cs="Arial"/>
          <w:b/>
          <w:sz w:val="24"/>
          <w:szCs w:val="24"/>
        </w:rPr>
      </w:pPr>
      <w:r w:rsidRPr="00A57E8A">
        <w:rPr>
          <w:rFonts w:ascii="Arial" w:hAnsi="Arial" w:cs="Arial"/>
          <w:b/>
          <w:sz w:val="24"/>
          <w:szCs w:val="24"/>
        </w:rPr>
        <w:t>Unfreeze</w:t>
      </w:r>
    </w:p>
    <w:p w:rsidR="007127F7" w:rsidRPr="007127F7" w:rsidRDefault="007127F7" w:rsidP="007127F7">
      <w:pPr>
        <w:pStyle w:val="BodyText"/>
        <w:spacing w:line="360" w:lineRule="auto"/>
        <w:jc w:val="both"/>
        <w:rPr>
          <w:rFonts w:ascii="Arial" w:hAnsi="Arial" w:cs="Arial"/>
          <w:b/>
          <w:sz w:val="24"/>
          <w:szCs w:val="24"/>
        </w:rPr>
      </w:pPr>
      <w:r w:rsidRPr="00A57E8A">
        <w:rPr>
          <w:rFonts w:ascii="Arial" w:hAnsi="Arial" w:cs="Arial"/>
          <w:sz w:val="24"/>
          <w:szCs w:val="24"/>
        </w:rPr>
        <w:t>This step helps Unilever to make human interactions for having potential changes. This helps give perspective to the company what thin</w:t>
      </w:r>
      <w:r w:rsidR="00301DD1">
        <w:rPr>
          <w:rFonts w:ascii="Arial" w:hAnsi="Arial" w:cs="Arial"/>
          <w:sz w:val="24"/>
          <w:szCs w:val="24"/>
        </w:rPr>
        <w:t>gs need to be changed and what not needed</w:t>
      </w:r>
      <w:r w:rsidRPr="00A57E8A">
        <w:rPr>
          <w:rFonts w:ascii="Arial" w:hAnsi="Arial" w:cs="Arial"/>
          <w:sz w:val="24"/>
          <w:szCs w:val="24"/>
        </w:rPr>
        <w:t xml:space="preserve">. According to that Unilever goes through this idea and makes bias on a commonly accepted mistake. It helps to prepare the team of Unilever to accept new things for their environmental change. </w:t>
      </w:r>
    </w:p>
    <w:p w:rsidR="007127F7" w:rsidRPr="00A57E8A" w:rsidRDefault="007127F7" w:rsidP="007127F7">
      <w:pPr>
        <w:pStyle w:val="BodyText"/>
        <w:spacing w:line="360" w:lineRule="auto"/>
        <w:jc w:val="both"/>
        <w:rPr>
          <w:rFonts w:ascii="Arial" w:hAnsi="Arial" w:cs="Arial"/>
          <w:b/>
          <w:sz w:val="24"/>
          <w:szCs w:val="24"/>
        </w:rPr>
      </w:pPr>
      <w:r w:rsidRPr="00A57E8A">
        <w:rPr>
          <w:rFonts w:ascii="Arial" w:hAnsi="Arial" w:cs="Arial"/>
          <w:b/>
          <w:sz w:val="24"/>
          <w:szCs w:val="24"/>
        </w:rPr>
        <w:t>Make change</w:t>
      </w:r>
      <w:r w:rsidRPr="00A57E8A">
        <w:rPr>
          <w:rFonts w:ascii="Arial" w:hAnsi="Arial" w:cs="Arial"/>
          <w:b/>
          <w:sz w:val="24"/>
          <w:szCs w:val="24"/>
        </w:rPr>
        <w:tab/>
      </w:r>
    </w:p>
    <w:p w:rsidR="007127F7" w:rsidRPr="00A57E8A" w:rsidRDefault="007127F7" w:rsidP="007127F7">
      <w:pPr>
        <w:pStyle w:val="BodyText"/>
        <w:spacing w:line="360" w:lineRule="auto"/>
        <w:jc w:val="both"/>
        <w:rPr>
          <w:rFonts w:ascii="Arial" w:hAnsi="Arial" w:cs="Arial"/>
          <w:sz w:val="24"/>
          <w:szCs w:val="24"/>
        </w:rPr>
      </w:pPr>
      <w:r w:rsidRPr="00A57E8A">
        <w:rPr>
          <w:rFonts w:ascii="Arial" w:hAnsi="Arial" w:cs="Arial"/>
          <w:sz w:val="24"/>
          <w:szCs w:val="24"/>
        </w:rPr>
        <w:t>Communication and support are given by this process to their employees. According to this company makes an idea and outline that which particular things need to be changed in the organization (Hoover and Harder, 2015). Adopting new market policies Unilever makes development in its organizational performance.</w:t>
      </w:r>
    </w:p>
    <w:p w:rsidR="007127F7" w:rsidRPr="00A57E8A" w:rsidRDefault="007127F7" w:rsidP="007127F7">
      <w:pPr>
        <w:pStyle w:val="BodyText"/>
        <w:spacing w:line="360" w:lineRule="auto"/>
        <w:jc w:val="both"/>
        <w:rPr>
          <w:rFonts w:ascii="Arial" w:hAnsi="Arial" w:cs="Arial"/>
          <w:b/>
          <w:sz w:val="24"/>
          <w:szCs w:val="24"/>
        </w:rPr>
      </w:pPr>
      <w:r w:rsidRPr="00A57E8A">
        <w:rPr>
          <w:rFonts w:ascii="Arial" w:hAnsi="Arial" w:cs="Arial"/>
          <w:b/>
          <w:sz w:val="24"/>
          <w:szCs w:val="24"/>
        </w:rPr>
        <w:t>Refreeze</w:t>
      </w:r>
    </w:p>
    <w:p w:rsidR="007127F7" w:rsidRDefault="007127F7" w:rsidP="007127F7">
      <w:pPr>
        <w:pStyle w:val="BodyText"/>
        <w:spacing w:line="360" w:lineRule="auto"/>
        <w:jc w:val="both"/>
        <w:rPr>
          <w:rFonts w:ascii="Arial" w:hAnsi="Arial" w:cs="Arial"/>
          <w:sz w:val="24"/>
          <w:szCs w:val="24"/>
        </w:rPr>
      </w:pPr>
      <w:r w:rsidRPr="00A57E8A">
        <w:rPr>
          <w:rFonts w:ascii="Arial" w:hAnsi="Arial" w:cs="Arial"/>
          <w:sz w:val="24"/>
          <w:szCs w:val="24"/>
        </w:rPr>
        <w:t>This method helps the organization to go through all the points repeatedly. Reviews are given in this stage to give large support and uphold the changes in Unilever. This stage helps to shape the changes according to the needs of the company and keep measuring and reinforcing a new state of things.</w:t>
      </w:r>
    </w:p>
    <w:p w:rsidR="007127F7" w:rsidRDefault="007127F7" w:rsidP="007127F7">
      <w:pPr>
        <w:pStyle w:val="BodyText"/>
        <w:spacing w:line="360" w:lineRule="auto"/>
        <w:jc w:val="both"/>
        <w:rPr>
          <w:rFonts w:ascii="Arial" w:hAnsi="Arial" w:cs="Arial"/>
          <w:sz w:val="24"/>
          <w:szCs w:val="24"/>
        </w:rPr>
      </w:pPr>
    </w:p>
    <w:p w:rsidR="007127F7" w:rsidRDefault="007127F7" w:rsidP="007127F7">
      <w:pPr>
        <w:pStyle w:val="BodyText"/>
        <w:spacing w:line="360" w:lineRule="auto"/>
        <w:jc w:val="center"/>
        <w:rPr>
          <w:rFonts w:ascii="Arial" w:hAnsi="Arial" w:cs="Arial"/>
          <w:sz w:val="24"/>
          <w:szCs w:val="24"/>
        </w:rPr>
      </w:pPr>
      <w:r>
        <w:rPr>
          <w:rFonts w:ascii="Arial" w:hAnsi="Arial" w:cs="Arial"/>
          <w:noProof/>
          <w:sz w:val="24"/>
          <w:szCs w:val="24"/>
          <w:lang w:val="en-GB" w:eastAsia="en-GB" w:bidi="ar-SA"/>
        </w:rPr>
        <w:drawing>
          <wp:inline distT="0" distB="0" distL="0" distR="0" wp14:anchorId="3434684D" wp14:editId="59922FA2">
            <wp:extent cx="4362450" cy="2400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67969" cy="2403337"/>
                    </a:xfrm>
                    <a:prstGeom prst="rect">
                      <a:avLst/>
                    </a:prstGeom>
                    <a:noFill/>
                  </pic:spPr>
                </pic:pic>
              </a:graphicData>
            </a:graphic>
          </wp:inline>
        </w:drawing>
      </w:r>
    </w:p>
    <w:p w:rsidR="007127F7" w:rsidRPr="00A57E8A" w:rsidRDefault="007127F7" w:rsidP="007127F7">
      <w:pPr>
        <w:pStyle w:val="NoSpacing"/>
        <w:jc w:val="center"/>
        <w:rPr>
          <w:b/>
        </w:rPr>
      </w:pPr>
      <w:r>
        <w:rPr>
          <w:b/>
        </w:rPr>
        <w:t>Figure 4</w:t>
      </w:r>
      <w:r w:rsidRPr="00A57E8A">
        <w:rPr>
          <w:b/>
        </w:rPr>
        <w:t xml:space="preserve">: </w:t>
      </w:r>
      <w:proofErr w:type="spellStart"/>
      <w:r w:rsidRPr="00A57E8A">
        <w:rPr>
          <w:b/>
        </w:rPr>
        <w:t>Lewin’s</w:t>
      </w:r>
      <w:proofErr w:type="spellEnd"/>
      <w:r w:rsidRPr="00A57E8A">
        <w:rPr>
          <w:b/>
        </w:rPr>
        <w:t xml:space="preserve"> Change Model</w:t>
      </w:r>
    </w:p>
    <w:p w:rsidR="007127F7" w:rsidRDefault="007127F7" w:rsidP="007127F7">
      <w:pPr>
        <w:pStyle w:val="NoSpacing"/>
        <w:jc w:val="center"/>
      </w:pPr>
      <w:r w:rsidRPr="00A57E8A">
        <w:t>(Source: Hoover and Harder, 2015)</w:t>
      </w:r>
    </w:p>
    <w:p w:rsidR="007127F7" w:rsidRDefault="007127F7" w:rsidP="00C21BBF">
      <w:pPr>
        <w:pStyle w:val="Title"/>
        <w:rPr>
          <w:color w:val="auto"/>
          <w:sz w:val="36"/>
          <w:szCs w:val="36"/>
        </w:rPr>
      </w:pPr>
    </w:p>
    <w:p w:rsidR="007127F7" w:rsidRPr="003A36C4" w:rsidRDefault="007127F7" w:rsidP="007127F7">
      <w:pPr>
        <w:pBdr>
          <w:bottom w:val="single" w:sz="8" w:space="4" w:color="4F81BD" w:themeColor="accent1"/>
        </w:pBdr>
        <w:spacing w:after="300" w:line="240" w:lineRule="auto"/>
        <w:contextualSpacing/>
        <w:rPr>
          <w:spacing w:val="5"/>
          <w:kern w:val="28"/>
          <w:sz w:val="36"/>
          <w:szCs w:val="36"/>
        </w:rPr>
      </w:pPr>
      <w:r>
        <w:rPr>
          <w:spacing w:val="5"/>
          <w:kern w:val="28"/>
          <w:sz w:val="36"/>
          <w:szCs w:val="36"/>
        </w:rPr>
        <w:t xml:space="preserve">2.1 Politics of Change and Conflict Resolution </w:t>
      </w:r>
    </w:p>
    <w:p w:rsidR="007127F7" w:rsidRDefault="007127F7" w:rsidP="007127F7">
      <w:pPr>
        <w:pStyle w:val="BodyText"/>
        <w:spacing w:line="360" w:lineRule="auto"/>
        <w:jc w:val="both"/>
        <w:rPr>
          <w:rFonts w:ascii="Arial" w:hAnsi="Arial" w:cs="Arial"/>
          <w:sz w:val="24"/>
          <w:szCs w:val="24"/>
        </w:rPr>
      </w:pPr>
      <w:r w:rsidRPr="006232BD">
        <w:rPr>
          <w:rFonts w:ascii="Arial" w:hAnsi="Arial" w:cs="Arial"/>
          <w:sz w:val="24"/>
          <w:szCs w:val="24"/>
        </w:rPr>
        <w:t>The basic model of conflict structure is used by Unilever that illuminates the questions that may change in the basic structure of any or all conflicts. This model consists of four components. According to the model, conflicts arise in Unilever due to the mismatch between the social structure of the company and their society (</w:t>
      </w:r>
      <w:proofErr w:type="spellStart"/>
      <w:r w:rsidRPr="006232BD">
        <w:rPr>
          <w:rFonts w:ascii="Arial" w:hAnsi="Arial" w:cs="Arial"/>
          <w:sz w:val="24"/>
          <w:szCs w:val="24"/>
        </w:rPr>
        <w:t>Vaara</w:t>
      </w:r>
      <w:proofErr w:type="spellEnd"/>
      <w:r w:rsidRPr="006232BD">
        <w:rPr>
          <w:rFonts w:ascii="Arial" w:hAnsi="Arial" w:cs="Arial"/>
          <w:sz w:val="24"/>
          <w:szCs w:val="24"/>
        </w:rPr>
        <w:t xml:space="preserve"> et al. 2016). It helps to distribute political, economic and soc</w:t>
      </w:r>
      <w:r w:rsidR="001353E1">
        <w:rPr>
          <w:rFonts w:ascii="Arial" w:hAnsi="Arial" w:cs="Arial"/>
          <w:sz w:val="24"/>
          <w:szCs w:val="24"/>
        </w:rPr>
        <w:t>ial goal</w:t>
      </w:r>
      <w:r w:rsidRPr="006232BD">
        <w:rPr>
          <w:rFonts w:ascii="Arial" w:hAnsi="Arial" w:cs="Arial"/>
          <w:sz w:val="24"/>
          <w:szCs w:val="24"/>
        </w:rPr>
        <w:t>s. It helps to format the capability of the company to achieve its goals and attitudes. Using this model</w:t>
      </w:r>
      <w:r w:rsidR="001353E1">
        <w:rPr>
          <w:rFonts w:ascii="Arial" w:hAnsi="Arial" w:cs="Arial"/>
          <w:sz w:val="24"/>
          <w:szCs w:val="24"/>
        </w:rPr>
        <w:t>,</w:t>
      </w:r>
      <w:r w:rsidRPr="006232BD">
        <w:rPr>
          <w:rFonts w:ascii="Arial" w:hAnsi="Arial" w:cs="Arial"/>
          <w:sz w:val="24"/>
          <w:szCs w:val="24"/>
        </w:rPr>
        <w:t xml:space="preserve"> Unilever leads the possibilities of changes that help to develop the organizational perfor</w:t>
      </w:r>
      <w:r w:rsidR="001353E1">
        <w:rPr>
          <w:rFonts w:ascii="Arial" w:hAnsi="Arial" w:cs="Arial"/>
          <w:sz w:val="24"/>
          <w:szCs w:val="24"/>
        </w:rPr>
        <w:t>mance of the company. In this situation goals</w:t>
      </w:r>
      <w:r w:rsidRPr="006232BD">
        <w:rPr>
          <w:rFonts w:ascii="Arial" w:hAnsi="Arial" w:cs="Arial"/>
          <w:sz w:val="24"/>
          <w:szCs w:val="24"/>
        </w:rPr>
        <w:t xml:space="preserve"> produce conflict situations to decrease their administrative and structural functions of the company. As per the view of Warrick (2017) this model of changing agents mainly depends on three factors </w:t>
      </w:r>
      <w:r w:rsidR="001353E1">
        <w:rPr>
          <w:rFonts w:ascii="Arial" w:hAnsi="Arial" w:cs="Arial"/>
          <w:b/>
          <w:sz w:val="24"/>
          <w:szCs w:val="24"/>
        </w:rPr>
        <w:t>Situation, B</w:t>
      </w:r>
      <w:r w:rsidRPr="001353E1">
        <w:rPr>
          <w:rFonts w:ascii="Arial" w:hAnsi="Arial" w:cs="Arial"/>
          <w:b/>
          <w:sz w:val="24"/>
          <w:szCs w:val="24"/>
        </w:rPr>
        <w:t>ehavior,</w:t>
      </w:r>
      <w:r w:rsidRPr="001353E1">
        <w:rPr>
          <w:rFonts w:ascii="Arial" w:hAnsi="Arial" w:cs="Arial"/>
          <w:sz w:val="24"/>
          <w:szCs w:val="24"/>
        </w:rPr>
        <w:t xml:space="preserve"> and</w:t>
      </w:r>
      <w:r w:rsidR="001353E1">
        <w:rPr>
          <w:rFonts w:ascii="Arial" w:hAnsi="Arial" w:cs="Arial"/>
          <w:b/>
          <w:sz w:val="24"/>
          <w:szCs w:val="24"/>
        </w:rPr>
        <w:t xml:space="preserve"> A</w:t>
      </w:r>
      <w:r w:rsidRPr="001353E1">
        <w:rPr>
          <w:rFonts w:ascii="Arial" w:hAnsi="Arial" w:cs="Arial"/>
          <w:b/>
          <w:sz w:val="24"/>
          <w:szCs w:val="24"/>
        </w:rPr>
        <w:t>ttitudes</w:t>
      </w:r>
      <w:r w:rsidRPr="006232BD">
        <w:rPr>
          <w:rFonts w:ascii="Arial" w:hAnsi="Arial" w:cs="Arial"/>
          <w:sz w:val="24"/>
          <w:szCs w:val="24"/>
        </w:rPr>
        <w:t>.</w:t>
      </w:r>
    </w:p>
    <w:p w:rsidR="007127F7" w:rsidRDefault="007127F7" w:rsidP="007127F7">
      <w:pPr>
        <w:pStyle w:val="BodyText"/>
        <w:spacing w:line="360" w:lineRule="auto"/>
        <w:jc w:val="both"/>
        <w:rPr>
          <w:rFonts w:ascii="Arial" w:hAnsi="Arial" w:cs="Arial"/>
          <w:sz w:val="24"/>
          <w:szCs w:val="24"/>
        </w:rPr>
      </w:pPr>
    </w:p>
    <w:p w:rsidR="007127F7" w:rsidRDefault="007127F7" w:rsidP="007127F7">
      <w:pPr>
        <w:pStyle w:val="BodyText"/>
        <w:spacing w:line="360" w:lineRule="auto"/>
        <w:jc w:val="center"/>
        <w:rPr>
          <w:rFonts w:ascii="Arial" w:hAnsi="Arial" w:cs="Arial"/>
          <w:sz w:val="24"/>
          <w:szCs w:val="24"/>
        </w:rPr>
      </w:pPr>
      <w:r>
        <w:rPr>
          <w:rFonts w:ascii="Arial" w:hAnsi="Arial" w:cs="Arial"/>
          <w:noProof/>
          <w:sz w:val="24"/>
          <w:szCs w:val="24"/>
          <w:lang w:val="en-GB" w:eastAsia="en-GB" w:bidi="ar-SA"/>
        </w:rPr>
        <w:lastRenderedPageBreak/>
        <w:drawing>
          <wp:inline distT="0" distB="0" distL="0" distR="0" wp14:anchorId="407B5C5F" wp14:editId="57937F47">
            <wp:extent cx="4531057" cy="2210938"/>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48305" cy="2219354"/>
                    </a:xfrm>
                    <a:prstGeom prst="rect">
                      <a:avLst/>
                    </a:prstGeom>
                    <a:noFill/>
                  </pic:spPr>
                </pic:pic>
              </a:graphicData>
            </a:graphic>
          </wp:inline>
        </w:drawing>
      </w:r>
    </w:p>
    <w:p w:rsidR="007127F7" w:rsidRPr="00E10B5E" w:rsidRDefault="007127F7" w:rsidP="007127F7">
      <w:pPr>
        <w:pStyle w:val="NoSpacing"/>
        <w:jc w:val="center"/>
        <w:rPr>
          <w:rFonts w:ascii="Arial" w:hAnsi="Arial" w:cs="Arial"/>
          <w:b/>
          <w:sz w:val="20"/>
          <w:szCs w:val="20"/>
        </w:rPr>
      </w:pPr>
      <w:r w:rsidRPr="00E10B5E">
        <w:rPr>
          <w:rFonts w:ascii="Arial" w:hAnsi="Arial" w:cs="Arial"/>
          <w:b/>
          <w:sz w:val="20"/>
          <w:szCs w:val="20"/>
        </w:rPr>
        <w:t xml:space="preserve">Figure </w:t>
      </w:r>
      <w:r>
        <w:rPr>
          <w:rFonts w:ascii="Arial" w:hAnsi="Arial" w:cs="Arial"/>
          <w:b/>
          <w:sz w:val="20"/>
          <w:szCs w:val="20"/>
        </w:rPr>
        <w:t>5</w:t>
      </w:r>
      <w:r w:rsidRPr="00E10B5E">
        <w:rPr>
          <w:rFonts w:ascii="Arial" w:hAnsi="Arial" w:cs="Arial"/>
          <w:b/>
          <w:sz w:val="20"/>
          <w:szCs w:val="20"/>
        </w:rPr>
        <w:t>: Conflict structure model</w:t>
      </w:r>
    </w:p>
    <w:p w:rsidR="007127F7" w:rsidRPr="00E10B5E" w:rsidRDefault="007127F7" w:rsidP="007127F7">
      <w:pPr>
        <w:pStyle w:val="NoSpacing"/>
        <w:jc w:val="center"/>
        <w:rPr>
          <w:rFonts w:ascii="Arial" w:hAnsi="Arial" w:cs="Arial"/>
          <w:sz w:val="20"/>
          <w:szCs w:val="20"/>
        </w:rPr>
      </w:pPr>
      <w:r w:rsidRPr="00E10B5E">
        <w:rPr>
          <w:rFonts w:ascii="Arial" w:hAnsi="Arial" w:cs="Arial"/>
          <w:sz w:val="20"/>
          <w:szCs w:val="20"/>
        </w:rPr>
        <w:t xml:space="preserve">(Source: </w:t>
      </w:r>
      <w:proofErr w:type="spellStart"/>
      <w:r w:rsidRPr="00E10B5E">
        <w:rPr>
          <w:rFonts w:ascii="Arial" w:hAnsi="Arial" w:cs="Arial"/>
          <w:sz w:val="20"/>
          <w:szCs w:val="20"/>
        </w:rPr>
        <w:t>Vaara</w:t>
      </w:r>
      <w:proofErr w:type="spellEnd"/>
      <w:r w:rsidRPr="00E10B5E">
        <w:rPr>
          <w:rFonts w:ascii="Arial" w:hAnsi="Arial" w:cs="Arial"/>
          <w:sz w:val="20"/>
          <w:szCs w:val="20"/>
        </w:rPr>
        <w:t xml:space="preserve"> et al. 2016)</w:t>
      </w:r>
    </w:p>
    <w:p w:rsidR="007127F7" w:rsidRDefault="007127F7" w:rsidP="007127F7">
      <w:pPr>
        <w:pStyle w:val="BodyText"/>
        <w:spacing w:line="360" w:lineRule="auto"/>
        <w:jc w:val="both"/>
        <w:rPr>
          <w:rFonts w:ascii="Arial" w:hAnsi="Arial" w:cs="Arial"/>
          <w:sz w:val="24"/>
          <w:szCs w:val="24"/>
        </w:rPr>
      </w:pPr>
    </w:p>
    <w:p w:rsidR="007127F7" w:rsidRPr="003A36C4" w:rsidRDefault="007127F7" w:rsidP="007127F7">
      <w:pPr>
        <w:pBdr>
          <w:bottom w:val="single" w:sz="8" w:space="4" w:color="4F81BD" w:themeColor="accent1"/>
        </w:pBdr>
        <w:spacing w:after="300" w:line="240" w:lineRule="auto"/>
        <w:contextualSpacing/>
        <w:rPr>
          <w:spacing w:val="5"/>
          <w:kern w:val="28"/>
          <w:sz w:val="36"/>
          <w:szCs w:val="36"/>
        </w:rPr>
      </w:pPr>
      <w:r>
        <w:rPr>
          <w:spacing w:val="5"/>
          <w:kern w:val="28"/>
          <w:sz w:val="36"/>
          <w:szCs w:val="36"/>
        </w:rPr>
        <w:t>2.2 Organizational Change and Culture</w:t>
      </w:r>
    </w:p>
    <w:p w:rsidR="007127F7" w:rsidRPr="00E10B5E" w:rsidRDefault="007127F7" w:rsidP="007127F7">
      <w:pPr>
        <w:pStyle w:val="BodyText"/>
        <w:spacing w:line="360" w:lineRule="auto"/>
        <w:jc w:val="both"/>
        <w:rPr>
          <w:rFonts w:ascii="Arial" w:hAnsi="Arial" w:cs="Arial"/>
          <w:sz w:val="24"/>
          <w:szCs w:val="24"/>
        </w:rPr>
      </w:pPr>
      <w:r w:rsidRPr="00E10B5E">
        <w:rPr>
          <w:rFonts w:ascii="Arial" w:hAnsi="Arial" w:cs="Arial"/>
          <w:sz w:val="24"/>
          <w:szCs w:val="24"/>
        </w:rPr>
        <w:t xml:space="preserve">This organization is largely unsuccessful to make changes in their departments. These changes can be complex and </w:t>
      </w:r>
      <w:r w:rsidR="00787822">
        <w:rPr>
          <w:rFonts w:ascii="Arial" w:hAnsi="Arial" w:cs="Arial"/>
          <w:sz w:val="24"/>
          <w:szCs w:val="24"/>
        </w:rPr>
        <w:t xml:space="preserve">cause </w:t>
      </w:r>
      <w:r w:rsidRPr="00E10B5E">
        <w:rPr>
          <w:rFonts w:ascii="Arial" w:hAnsi="Arial" w:cs="Arial"/>
          <w:sz w:val="24"/>
          <w:szCs w:val="24"/>
        </w:rPr>
        <w:t>failure at any level. Lack of miscommunication and mismanagement of employees breaks their trust. Employees in this organization make change efforts because of their resistance power which may give a positive or negative result. Due to the organizational changes</w:t>
      </w:r>
      <w:r w:rsidR="00787822">
        <w:rPr>
          <w:rFonts w:ascii="Arial" w:hAnsi="Arial" w:cs="Arial"/>
          <w:sz w:val="24"/>
          <w:szCs w:val="24"/>
        </w:rPr>
        <w:t>,</w:t>
      </w:r>
      <w:r w:rsidRPr="00E10B5E">
        <w:rPr>
          <w:rFonts w:ascii="Arial" w:hAnsi="Arial" w:cs="Arial"/>
          <w:sz w:val="24"/>
          <w:szCs w:val="24"/>
        </w:rPr>
        <w:t xml:space="preserve"> employees are unable to connect with the new things (</w:t>
      </w:r>
      <w:proofErr w:type="spellStart"/>
      <w:r w:rsidRPr="00E10B5E">
        <w:rPr>
          <w:rFonts w:ascii="Arial" w:hAnsi="Arial" w:cs="Arial"/>
          <w:sz w:val="24"/>
          <w:szCs w:val="24"/>
        </w:rPr>
        <w:t>Zibarras</w:t>
      </w:r>
      <w:proofErr w:type="spellEnd"/>
      <w:r w:rsidRPr="00E10B5E">
        <w:rPr>
          <w:rFonts w:ascii="Arial" w:hAnsi="Arial" w:cs="Arial"/>
          <w:sz w:val="24"/>
          <w:szCs w:val="24"/>
        </w:rPr>
        <w:t>, 2015). Emplo</w:t>
      </w:r>
      <w:r w:rsidR="00787822">
        <w:rPr>
          <w:rFonts w:ascii="Arial" w:hAnsi="Arial" w:cs="Arial"/>
          <w:sz w:val="24"/>
          <w:szCs w:val="24"/>
        </w:rPr>
        <w:t>yees work actively to know their</w:t>
      </w:r>
      <w:r w:rsidRPr="00E10B5E">
        <w:rPr>
          <w:rFonts w:ascii="Arial" w:hAnsi="Arial" w:cs="Arial"/>
          <w:sz w:val="24"/>
          <w:szCs w:val="24"/>
        </w:rPr>
        <w:t xml:space="preserve"> develop</w:t>
      </w:r>
      <w:r w:rsidR="00787822">
        <w:rPr>
          <w:rFonts w:ascii="Arial" w:hAnsi="Arial" w:cs="Arial"/>
          <w:sz w:val="24"/>
          <w:szCs w:val="24"/>
        </w:rPr>
        <w:t>ment</w:t>
      </w:r>
      <w:r w:rsidRPr="00E10B5E">
        <w:rPr>
          <w:rFonts w:ascii="Arial" w:hAnsi="Arial" w:cs="Arial"/>
          <w:sz w:val="24"/>
          <w:szCs w:val="24"/>
        </w:rPr>
        <w:t xml:space="preserve"> in their workplaces. Affective commitment and normative commitment are the two types of factors that give employees perception by beneficial changes. Changing organizational changes is one of the most difficult challenges for leadership management (Fitzgerald, 2019).</w:t>
      </w:r>
    </w:p>
    <w:p w:rsidR="007127F7" w:rsidRDefault="007127F7" w:rsidP="007127F7">
      <w:pPr>
        <w:pStyle w:val="BodyText"/>
        <w:spacing w:line="360" w:lineRule="auto"/>
        <w:jc w:val="both"/>
        <w:rPr>
          <w:rFonts w:ascii="Arial" w:hAnsi="Arial" w:cs="Arial"/>
          <w:sz w:val="24"/>
          <w:szCs w:val="24"/>
        </w:rPr>
      </w:pPr>
      <w:r w:rsidRPr="00E10B5E">
        <w:rPr>
          <w:rFonts w:ascii="Arial" w:hAnsi="Arial" w:cs="Arial"/>
          <w:sz w:val="24"/>
          <w:szCs w:val="24"/>
        </w:rPr>
        <w:t xml:space="preserve">Leadership tools, management tools, and power tools are the factors that give inspiration, information, and intimidation. Changing a culture in an organization is a large scale undertaking that helps to adopt new changing minds with new tools. Leaders of these organizations take the risk to develop new changes to give success in their market. Eventually, interlocking elements make drawback into the existing organizational culture (Zhu, 2015). </w:t>
      </w:r>
    </w:p>
    <w:p w:rsidR="007127F7" w:rsidRPr="00E10B5E" w:rsidRDefault="007127F7" w:rsidP="007127F7">
      <w:pPr>
        <w:spacing w:before="240" w:after="0" w:line="360" w:lineRule="auto"/>
        <w:jc w:val="center"/>
        <w:rPr>
          <w:rFonts w:ascii="Times New Roman" w:eastAsia="Times New Roman" w:hAnsi="Times New Roman" w:cs="Times New Roman"/>
          <w:sz w:val="24"/>
          <w:szCs w:val="24"/>
          <w:lang w:val="en-GB" w:bidi="ar-SA"/>
        </w:rPr>
      </w:pPr>
      <w:r w:rsidRPr="00E10B5E">
        <w:rPr>
          <w:rFonts w:ascii="Times New Roman" w:eastAsia="Times New Roman" w:hAnsi="Times New Roman" w:cs="Times New Roman"/>
          <w:noProof/>
          <w:sz w:val="24"/>
          <w:szCs w:val="24"/>
          <w:lang w:val="en-GB" w:eastAsia="en-GB" w:bidi="ar-SA"/>
        </w:rPr>
        <w:lastRenderedPageBreak/>
        <w:drawing>
          <wp:inline distT="114300" distB="114300" distL="114300" distR="114300" wp14:anchorId="11D3BA18" wp14:editId="0296E2EB">
            <wp:extent cx="4100513" cy="2858530"/>
            <wp:effectExtent l="0" t="0" r="0" b="0"/>
            <wp:docPr id="15" name="image4.png"/>
            <wp:cNvGraphicFramePr/>
            <a:graphic xmlns:a="http://schemas.openxmlformats.org/drawingml/2006/main">
              <a:graphicData uri="http://schemas.openxmlformats.org/drawingml/2006/picture">
                <pic:pic xmlns:pic="http://schemas.openxmlformats.org/drawingml/2006/picture">
                  <pic:nvPicPr>
                    <pic:cNvPr id="201979951" name="image4.png"/>
                    <pic:cNvPicPr/>
                  </pic:nvPicPr>
                  <pic:blipFill>
                    <a:blip r:embed="rId18"/>
                    <a:stretch>
                      <a:fillRect/>
                    </a:stretch>
                  </pic:blipFill>
                  <pic:spPr>
                    <a:xfrm>
                      <a:off x="0" y="0"/>
                      <a:ext cx="4100513" cy="2858530"/>
                    </a:xfrm>
                    <a:prstGeom prst="rect">
                      <a:avLst/>
                    </a:prstGeom>
                  </pic:spPr>
                </pic:pic>
              </a:graphicData>
            </a:graphic>
          </wp:inline>
        </w:drawing>
      </w:r>
    </w:p>
    <w:p w:rsidR="007127F7" w:rsidRDefault="007127F7" w:rsidP="007127F7">
      <w:pPr>
        <w:pStyle w:val="NoSpacing"/>
        <w:jc w:val="center"/>
        <w:rPr>
          <w:rFonts w:ascii="Arial" w:eastAsia="Times New Roman" w:hAnsi="Arial" w:cs="Arial"/>
          <w:b/>
          <w:sz w:val="20"/>
          <w:szCs w:val="20"/>
          <w:lang w:val="en-GB" w:bidi="ar-SA"/>
        </w:rPr>
      </w:pPr>
    </w:p>
    <w:p w:rsidR="007127F7" w:rsidRPr="00E10B5E" w:rsidRDefault="007127F7" w:rsidP="007127F7">
      <w:pPr>
        <w:pStyle w:val="NoSpacing"/>
        <w:jc w:val="center"/>
        <w:rPr>
          <w:rFonts w:ascii="Arial" w:eastAsia="Times New Roman" w:hAnsi="Arial" w:cs="Arial"/>
          <w:b/>
          <w:sz w:val="20"/>
          <w:szCs w:val="20"/>
          <w:lang w:val="en-GB" w:bidi="ar-SA"/>
        </w:rPr>
      </w:pPr>
      <w:r>
        <w:rPr>
          <w:rFonts w:ascii="Arial" w:eastAsia="Times New Roman" w:hAnsi="Arial" w:cs="Arial"/>
          <w:b/>
          <w:sz w:val="20"/>
          <w:szCs w:val="20"/>
          <w:lang w:val="en-GB" w:bidi="ar-SA"/>
        </w:rPr>
        <w:t>Figure 6</w:t>
      </w:r>
      <w:r w:rsidRPr="00E10B5E">
        <w:rPr>
          <w:rFonts w:ascii="Arial" w:eastAsia="Times New Roman" w:hAnsi="Arial" w:cs="Arial"/>
          <w:b/>
          <w:sz w:val="20"/>
          <w:szCs w:val="20"/>
          <w:lang w:val="en-GB" w:bidi="ar-SA"/>
        </w:rPr>
        <w:t>: Organizational change and culture</w:t>
      </w:r>
    </w:p>
    <w:p w:rsidR="007127F7" w:rsidRPr="00E10B5E" w:rsidRDefault="007127F7" w:rsidP="007127F7">
      <w:pPr>
        <w:pStyle w:val="NoSpacing"/>
        <w:jc w:val="center"/>
        <w:rPr>
          <w:rFonts w:ascii="Arial" w:eastAsia="Times New Roman" w:hAnsi="Arial" w:cs="Arial"/>
          <w:sz w:val="20"/>
          <w:szCs w:val="20"/>
          <w:lang w:val="en-GB" w:bidi="ar-SA"/>
        </w:rPr>
      </w:pPr>
      <w:r w:rsidRPr="00E10B5E">
        <w:rPr>
          <w:rFonts w:ascii="Arial" w:eastAsia="Times New Roman" w:hAnsi="Arial" w:cs="Arial"/>
          <w:sz w:val="20"/>
          <w:szCs w:val="20"/>
          <w:lang w:val="en-GB" w:bidi="ar-SA"/>
        </w:rPr>
        <w:t xml:space="preserve">(Source: </w:t>
      </w:r>
      <w:r w:rsidRPr="00E10B5E">
        <w:rPr>
          <w:rFonts w:ascii="Arial" w:eastAsia="Times New Roman" w:hAnsi="Arial" w:cs="Arial"/>
          <w:sz w:val="20"/>
          <w:szCs w:val="20"/>
          <w:highlight w:val="white"/>
          <w:lang w:val="en-GB" w:bidi="ar-SA"/>
        </w:rPr>
        <w:t>Zhu, 2015</w:t>
      </w:r>
      <w:r w:rsidRPr="00E10B5E">
        <w:rPr>
          <w:rFonts w:ascii="Arial" w:eastAsia="Times New Roman" w:hAnsi="Arial" w:cs="Arial"/>
          <w:sz w:val="20"/>
          <w:szCs w:val="20"/>
          <w:lang w:val="en-GB" w:bidi="ar-SA"/>
        </w:rPr>
        <w:t>)</w:t>
      </w:r>
    </w:p>
    <w:p w:rsidR="007127F7" w:rsidRDefault="007127F7" w:rsidP="007127F7">
      <w:pPr>
        <w:pStyle w:val="BodyText"/>
        <w:spacing w:line="360" w:lineRule="auto"/>
        <w:jc w:val="both"/>
        <w:rPr>
          <w:rFonts w:ascii="Arial" w:hAnsi="Arial" w:cs="Arial"/>
          <w:sz w:val="24"/>
          <w:szCs w:val="24"/>
        </w:rPr>
      </w:pPr>
    </w:p>
    <w:p w:rsidR="007127F7" w:rsidRDefault="007127F7" w:rsidP="00C21BBF">
      <w:pPr>
        <w:pStyle w:val="Title"/>
        <w:rPr>
          <w:color w:val="auto"/>
          <w:sz w:val="36"/>
          <w:szCs w:val="36"/>
        </w:rPr>
      </w:pPr>
    </w:p>
    <w:p w:rsidR="007127F7" w:rsidRPr="003A4B01" w:rsidRDefault="007127F7" w:rsidP="007127F7">
      <w:pPr>
        <w:pBdr>
          <w:bottom w:val="single" w:sz="8" w:space="4" w:color="4F81BD" w:themeColor="accent1"/>
        </w:pBdr>
        <w:spacing w:after="300" w:line="240" w:lineRule="auto"/>
        <w:contextualSpacing/>
        <w:rPr>
          <w:spacing w:val="5"/>
          <w:kern w:val="28"/>
          <w:sz w:val="36"/>
          <w:szCs w:val="36"/>
        </w:rPr>
      </w:pPr>
      <w:r>
        <w:rPr>
          <w:spacing w:val="5"/>
          <w:kern w:val="28"/>
          <w:sz w:val="36"/>
          <w:szCs w:val="36"/>
        </w:rPr>
        <w:t>2.3 Organizational Change and Structure</w:t>
      </w:r>
    </w:p>
    <w:p w:rsidR="007127F7" w:rsidRPr="00E10B5E" w:rsidRDefault="007127F7" w:rsidP="007127F7">
      <w:pPr>
        <w:pStyle w:val="BodyText"/>
        <w:spacing w:line="360" w:lineRule="auto"/>
        <w:jc w:val="both"/>
        <w:rPr>
          <w:rFonts w:ascii="Arial" w:hAnsi="Arial" w:cs="Arial"/>
          <w:sz w:val="24"/>
          <w:szCs w:val="24"/>
        </w:rPr>
      </w:pPr>
      <w:r w:rsidRPr="00E10B5E">
        <w:rPr>
          <w:rFonts w:ascii="Arial" w:hAnsi="Arial" w:cs="Arial"/>
          <w:sz w:val="24"/>
          <w:szCs w:val="24"/>
        </w:rPr>
        <w:t>Organizational change and structure is a form of design for developing managerial hierarchies. Unilever formed its organizational changes upon operational policies. They involve employees from all levels of the department for their planning stage so that they can also venture their views to speak about their needs. Also, other employees keep informing other employees about their organization to help those (</w:t>
      </w:r>
      <w:proofErr w:type="spellStart"/>
      <w:r w:rsidRPr="00E10B5E">
        <w:rPr>
          <w:rFonts w:ascii="Arial" w:hAnsi="Arial" w:cs="Arial"/>
          <w:sz w:val="24"/>
          <w:szCs w:val="24"/>
        </w:rPr>
        <w:t>Hartnell</w:t>
      </w:r>
      <w:proofErr w:type="spellEnd"/>
      <w:r w:rsidRPr="00E10B5E">
        <w:rPr>
          <w:rFonts w:ascii="Arial" w:hAnsi="Arial" w:cs="Arial"/>
          <w:sz w:val="24"/>
          <w:szCs w:val="24"/>
        </w:rPr>
        <w:t xml:space="preserve"> et al. 2016). The planning process in this stage gives excitement to their employees about their changes. </w:t>
      </w:r>
    </w:p>
    <w:p w:rsidR="007127F7" w:rsidRDefault="007127F7" w:rsidP="007127F7">
      <w:pPr>
        <w:pStyle w:val="BodyText"/>
        <w:spacing w:line="360" w:lineRule="auto"/>
        <w:jc w:val="both"/>
        <w:rPr>
          <w:rFonts w:ascii="Arial" w:hAnsi="Arial" w:cs="Arial"/>
          <w:sz w:val="24"/>
          <w:szCs w:val="24"/>
        </w:rPr>
      </w:pPr>
      <w:r w:rsidRPr="00E10B5E">
        <w:rPr>
          <w:rFonts w:ascii="Arial" w:hAnsi="Arial" w:cs="Arial"/>
          <w:sz w:val="24"/>
          <w:szCs w:val="24"/>
        </w:rPr>
        <w:t>Communicate the planning process across the organization helps the employees to get connected. The employees get connected via emails and company newsletter that keeps the change fresh in employees mind. As per the view of Feather (2016) administrative level employees explain all the changes clearly to their subordinates. They hold meetings with their departmental managers to manage the entire management process of the company. Managers and leaders also identify their logistical issues and make change implementation plans.</w:t>
      </w:r>
    </w:p>
    <w:p w:rsidR="007127F7" w:rsidRPr="00095DB1" w:rsidRDefault="007127F7" w:rsidP="007127F7">
      <w:pPr>
        <w:pStyle w:val="Title"/>
        <w:rPr>
          <w:color w:val="auto"/>
          <w:sz w:val="36"/>
          <w:szCs w:val="36"/>
        </w:rPr>
      </w:pPr>
      <w:r>
        <w:rPr>
          <w:color w:val="auto"/>
          <w:sz w:val="36"/>
          <w:szCs w:val="36"/>
        </w:rPr>
        <w:lastRenderedPageBreak/>
        <w:t>3.0 Contingency Theory for Environmental Change and Organizational Science</w:t>
      </w:r>
    </w:p>
    <w:p w:rsidR="007127F7" w:rsidRDefault="007127F7" w:rsidP="007127F7">
      <w:pPr>
        <w:spacing w:before="240" w:after="0" w:line="360" w:lineRule="auto"/>
        <w:jc w:val="both"/>
        <w:rPr>
          <w:rFonts w:ascii="Arial" w:eastAsia="Times New Roman" w:hAnsi="Arial" w:cs="Arial"/>
          <w:sz w:val="24"/>
          <w:szCs w:val="24"/>
          <w:highlight w:val="white"/>
          <w:lang w:val="en-GB" w:bidi="ar-SA"/>
        </w:rPr>
      </w:pPr>
      <w:r w:rsidRPr="00095DB1">
        <w:rPr>
          <w:rFonts w:ascii="Arial" w:eastAsia="Times New Roman" w:hAnsi="Arial" w:cs="Arial"/>
          <w:sz w:val="24"/>
          <w:szCs w:val="24"/>
          <w:highlight w:val="white"/>
          <w:lang w:val="en-GB" w:bidi="ar-SA"/>
        </w:rPr>
        <w:t xml:space="preserve">This theory is a major theoretical lens that is viewed by environmental changes based on contemporary organizational science. It helps to manage the traditional management approach which makes the best way to organize various aspects of Unilever. In the middle period of the twentieth-century </w:t>
      </w:r>
      <w:r w:rsidR="00D04847">
        <w:rPr>
          <w:rFonts w:ascii="Arial" w:eastAsia="Times New Roman" w:hAnsi="Arial" w:cs="Arial"/>
          <w:sz w:val="24"/>
          <w:szCs w:val="24"/>
          <w:highlight w:val="white"/>
          <w:lang w:val="en-GB" w:bidi="ar-SA"/>
        </w:rPr>
        <w:t>organizations are viewed by as</w:t>
      </w:r>
      <w:r w:rsidRPr="00095DB1">
        <w:rPr>
          <w:rFonts w:ascii="Arial" w:eastAsia="Times New Roman" w:hAnsi="Arial" w:cs="Arial"/>
          <w:sz w:val="24"/>
          <w:szCs w:val="24"/>
          <w:highlight w:val="white"/>
          <w:lang w:val="en-GB" w:bidi="ar-SA"/>
        </w:rPr>
        <w:t xml:space="preserve"> closed from the external environment (</w:t>
      </w:r>
      <w:proofErr w:type="spellStart"/>
      <w:r w:rsidRPr="00095DB1">
        <w:rPr>
          <w:rFonts w:ascii="Arial" w:eastAsia="Times New Roman" w:hAnsi="Arial" w:cs="Arial"/>
          <w:sz w:val="24"/>
          <w:szCs w:val="24"/>
          <w:highlight w:val="white"/>
          <w:lang w:val="en-GB" w:bidi="ar-SA"/>
        </w:rPr>
        <w:t>Ceulemans</w:t>
      </w:r>
      <w:proofErr w:type="spellEnd"/>
      <w:r w:rsidRPr="00095DB1">
        <w:rPr>
          <w:rFonts w:ascii="Arial" w:eastAsia="Times New Roman" w:hAnsi="Arial" w:cs="Arial"/>
          <w:sz w:val="24"/>
          <w:szCs w:val="24"/>
          <w:highlight w:val="white"/>
          <w:lang w:val="en-GB" w:bidi="ar-SA"/>
        </w:rPr>
        <w:t xml:space="preserve"> </w:t>
      </w:r>
      <w:r w:rsidRPr="00095DB1">
        <w:rPr>
          <w:rFonts w:ascii="Arial" w:eastAsia="Times New Roman" w:hAnsi="Arial" w:cs="Arial"/>
          <w:i/>
          <w:sz w:val="24"/>
          <w:szCs w:val="24"/>
          <w:highlight w:val="white"/>
          <w:lang w:val="en-GB" w:bidi="ar-SA"/>
        </w:rPr>
        <w:t>et al.</w:t>
      </w:r>
      <w:r w:rsidRPr="00095DB1">
        <w:rPr>
          <w:rFonts w:ascii="Arial" w:eastAsia="Times New Roman" w:hAnsi="Arial" w:cs="Arial"/>
          <w:sz w:val="24"/>
          <w:szCs w:val="24"/>
          <w:highlight w:val="white"/>
          <w:lang w:val="en-GB" w:bidi="ar-SA"/>
        </w:rPr>
        <w:t xml:space="preserve"> 2015). This theory helps to develop an open system approach in this company that makes continuous contingency. This theory is mainly based upon organizational adaptation that helps to find certain organizational designs. The environmental conditions of these companies are developed by this theory. This helps to make plans and according to that, they develop action plans for their business. It helps to find the best way to know the performances adapted by their contingencies (Feather, 2016). </w:t>
      </w:r>
      <w:r w:rsidR="00787822">
        <w:rPr>
          <w:rFonts w:ascii="Arial" w:eastAsia="Times New Roman" w:hAnsi="Arial" w:cs="Arial"/>
          <w:sz w:val="24"/>
          <w:szCs w:val="24"/>
          <w:highlight w:val="white"/>
          <w:lang w:val="en-GB" w:bidi="ar-SA"/>
        </w:rPr>
        <w:t>According to this theory, Unilev</w:t>
      </w:r>
      <w:r w:rsidRPr="00095DB1">
        <w:rPr>
          <w:rFonts w:ascii="Arial" w:eastAsia="Times New Roman" w:hAnsi="Arial" w:cs="Arial"/>
          <w:sz w:val="24"/>
          <w:szCs w:val="24"/>
          <w:highlight w:val="white"/>
          <w:lang w:val="en-GB" w:bidi="ar-SA"/>
        </w:rPr>
        <w:t>er as an organization seeks to adapt environments in two levels: first</w:t>
      </w:r>
      <w:r w:rsidR="00D04847">
        <w:rPr>
          <w:rFonts w:ascii="Arial" w:eastAsia="Times New Roman" w:hAnsi="Arial" w:cs="Arial"/>
          <w:sz w:val="24"/>
          <w:szCs w:val="24"/>
          <w:highlight w:val="white"/>
          <w:lang w:val="en-GB" w:bidi="ar-SA"/>
        </w:rPr>
        <w:t xml:space="preserve">, </w:t>
      </w:r>
      <w:r w:rsidRPr="00095DB1">
        <w:rPr>
          <w:rFonts w:ascii="Arial" w:eastAsia="Times New Roman" w:hAnsi="Arial" w:cs="Arial"/>
          <w:sz w:val="24"/>
          <w:szCs w:val="24"/>
          <w:highlight w:val="white"/>
          <w:lang w:val="en-GB" w:bidi="ar-SA"/>
        </w:rPr>
        <w:t>sub</w:t>
      </w:r>
      <w:r w:rsidR="00D04847">
        <w:rPr>
          <w:rFonts w:ascii="Arial" w:eastAsia="Times New Roman" w:hAnsi="Arial" w:cs="Arial"/>
          <w:sz w:val="24"/>
          <w:szCs w:val="24"/>
          <w:highlight w:val="white"/>
          <w:lang w:val="en-GB" w:bidi="ar-SA"/>
        </w:rPr>
        <w:t>-units</w:t>
      </w:r>
      <w:r w:rsidRPr="00095DB1">
        <w:rPr>
          <w:rFonts w:ascii="Arial" w:eastAsia="Times New Roman" w:hAnsi="Arial" w:cs="Arial"/>
          <w:sz w:val="24"/>
          <w:szCs w:val="24"/>
          <w:highlight w:val="white"/>
          <w:lang w:val="en-GB" w:bidi="ar-SA"/>
        </w:rPr>
        <w:t xml:space="preserve"> of this organization </w:t>
      </w:r>
      <w:r w:rsidR="00D04847" w:rsidRPr="00095DB1">
        <w:rPr>
          <w:rFonts w:ascii="Arial" w:eastAsia="Times New Roman" w:hAnsi="Arial" w:cs="Arial"/>
          <w:sz w:val="24"/>
          <w:szCs w:val="24"/>
          <w:highlight w:val="white"/>
          <w:lang w:val="en-GB" w:bidi="ar-SA"/>
        </w:rPr>
        <w:t>align</w:t>
      </w:r>
      <w:r w:rsidRPr="00095DB1">
        <w:rPr>
          <w:rFonts w:ascii="Arial" w:eastAsia="Times New Roman" w:hAnsi="Arial" w:cs="Arial"/>
          <w:sz w:val="24"/>
          <w:szCs w:val="24"/>
          <w:highlight w:val="white"/>
          <w:lang w:val="en-GB" w:bidi="ar-SA"/>
        </w:rPr>
        <w:t xml:space="preserve"> specific strategies and the second, Unilever as a larger organization</w:t>
      </w:r>
      <w:r w:rsidR="00D04847">
        <w:rPr>
          <w:rFonts w:ascii="Arial" w:eastAsia="Times New Roman" w:hAnsi="Arial" w:cs="Arial"/>
          <w:sz w:val="24"/>
          <w:szCs w:val="24"/>
          <w:highlight w:val="white"/>
          <w:lang w:val="en-GB" w:bidi="ar-SA"/>
        </w:rPr>
        <w:t>,</w:t>
      </w:r>
      <w:r w:rsidRPr="00095DB1">
        <w:rPr>
          <w:rFonts w:ascii="Arial" w:eastAsia="Times New Roman" w:hAnsi="Arial" w:cs="Arial"/>
          <w:sz w:val="24"/>
          <w:szCs w:val="24"/>
          <w:highlight w:val="white"/>
          <w:lang w:val="en-GB" w:bidi="ar-SA"/>
        </w:rPr>
        <w:t xml:space="preserve"> aligns with the overall environmental process.  According to the contingency theory, organizations are compelled to make changes to develop the performance of the employees. </w:t>
      </w:r>
    </w:p>
    <w:p w:rsidR="007127F7" w:rsidRPr="00095DB1" w:rsidRDefault="007127F7" w:rsidP="007127F7">
      <w:pPr>
        <w:spacing w:before="240" w:after="0" w:line="360" w:lineRule="auto"/>
        <w:jc w:val="both"/>
        <w:rPr>
          <w:rFonts w:ascii="Arial" w:eastAsia="Times New Roman" w:hAnsi="Arial" w:cs="Arial"/>
          <w:sz w:val="24"/>
          <w:szCs w:val="24"/>
          <w:highlight w:val="white"/>
          <w:lang w:val="en-GB" w:bidi="ar-SA"/>
        </w:rPr>
      </w:pPr>
    </w:p>
    <w:p w:rsidR="007127F7" w:rsidRPr="00095DB1" w:rsidRDefault="007127F7" w:rsidP="007127F7">
      <w:pPr>
        <w:spacing w:before="240" w:after="0" w:line="360" w:lineRule="auto"/>
        <w:ind w:left="720"/>
        <w:jc w:val="center"/>
        <w:rPr>
          <w:rFonts w:ascii="Times New Roman" w:eastAsia="Times New Roman" w:hAnsi="Times New Roman" w:cs="Times New Roman"/>
          <w:sz w:val="24"/>
          <w:szCs w:val="24"/>
          <w:highlight w:val="white"/>
          <w:lang w:val="en-GB" w:bidi="ar-SA"/>
        </w:rPr>
      </w:pPr>
      <w:r w:rsidRPr="00095DB1">
        <w:rPr>
          <w:rFonts w:ascii="Times New Roman" w:eastAsia="Times New Roman" w:hAnsi="Times New Roman" w:cs="Times New Roman"/>
          <w:noProof/>
          <w:sz w:val="24"/>
          <w:szCs w:val="24"/>
          <w:highlight w:val="white"/>
          <w:lang w:val="en-GB" w:eastAsia="en-GB" w:bidi="ar-SA"/>
        </w:rPr>
        <w:drawing>
          <wp:inline distT="114300" distB="114300" distL="114300" distR="114300" wp14:anchorId="7F160B7F" wp14:editId="0BC405FE">
            <wp:extent cx="3666226" cy="2280062"/>
            <wp:effectExtent l="0" t="0" r="0" b="6350"/>
            <wp:docPr id="17" name="image3.png"/>
            <wp:cNvGraphicFramePr/>
            <a:graphic xmlns:a="http://schemas.openxmlformats.org/drawingml/2006/main">
              <a:graphicData uri="http://schemas.openxmlformats.org/drawingml/2006/picture">
                <pic:pic xmlns:pic="http://schemas.openxmlformats.org/drawingml/2006/picture">
                  <pic:nvPicPr>
                    <pic:cNvPr id="1861004240" name="image3.png"/>
                    <pic:cNvPicPr/>
                  </pic:nvPicPr>
                  <pic:blipFill>
                    <a:blip r:embed="rId19"/>
                    <a:stretch>
                      <a:fillRect/>
                    </a:stretch>
                  </pic:blipFill>
                  <pic:spPr>
                    <a:xfrm>
                      <a:off x="0" y="0"/>
                      <a:ext cx="3667125" cy="2280621"/>
                    </a:xfrm>
                    <a:prstGeom prst="rect">
                      <a:avLst/>
                    </a:prstGeom>
                  </pic:spPr>
                </pic:pic>
              </a:graphicData>
            </a:graphic>
          </wp:inline>
        </w:drawing>
      </w:r>
    </w:p>
    <w:p w:rsidR="007127F7" w:rsidRDefault="007127F7" w:rsidP="007127F7">
      <w:pPr>
        <w:pStyle w:val="NoSpacing"/>
        <w:jc w:val="center"/>
        <w:rPr>
          <w:rFonts w:ascii="Arial" w:eastAsia="Times New Roman" w:hAnsi="Arial" w:cs="Arial"/>
          <w:b/>
          <w:sz w:val="20"/>
          <w:szCs w:val="20"/>
          <w:highlight w:val="white"/>
          <w:lang w:val="en-GB" w:bidi="ar-SA"/>
        </w:rPr>
      </w:pPr>
    </w:p>
    <w:p w:rsidR="007127F7" w:rsidRPr="00095DB1" w:rsidRDefault="008C32F5" w:rsidP="007127F7">
      <w:pPr>
        <w:pStyle w:val="NoSpacing"/>
        <w:jc w:val="center"/>
        <w:rPr>
          <w:rFonts w:ascii="Arial" w:eastAsia="Times New Roman" w:hAnsi="Arial" w:cs="Arial"/>
          <w:b/>
          <w:sz w:val="20"/>
          <w:szCs w:val="20"/>
          <w:highlight w:val="white"/>
          <w:lang w:val="en-GB" w:bidi="ar-SA"/>
        </w:rPr>
      </w:pPr>
      <w:r>
        <w:rPr>
          <w:rFonts w:ascii="Arial" w:eastAsia="Times New Roman" w:hAnsi="Arial" w:cs="Arial"/>
          <w:b/>
          <w:sz w:val="20"/>
          <w:szCs w:val="20"/>
          <w:highlight w:val="white"/>
          <w:lang w:val="en-GB" w:bidi="ar-SA"/>
        </w:rPr>
        <w:t>Figure 7</w:t>
      </w:r>
      <w:r w:rsidR="007127F7" w:rsidRPr="00095DB1">
        <w:rPr>
          <w:rFonts w:ascii="Arial" w:eastAsia="Times New Roman" w:hAnsi="Arial" w:cs="Arial"/>
          <w:b/>
          <w:sz w:val="20"/>
          <w:szCs w:val="20"/>
          <w:highlight w:val="white"/>
          <w:lang w:val="en-GB" w:bidi="ar-SA"/>
        </w:rPr>
        <w:t>: Contingency theory</w:t>
      </w:r>
    </w:p>
    <w:p w:rsidR="007127F7" w:rsidRDefault="007127F7" w:rsidP="007127F7">
      <w:pPr>
        <w:pStyle w:val="NoSpacing"/>
        <w:jc w:val="center"/>
        <w:rPr>
          <w:rFonts w:ascii="Arial" w:eastAsia="Times New Roman" w:hAnsi="Arial" w:cs="Arial"/>
          <w:sz w:val="20"/>
          <w:szCs w:val="20"/>
          <w:highlight w:val="white"/>
          <w:lang w:val="en-GB" w:bidi="ar-SA"/>
        </w:rPr>
      </w:pPr>
      <w:r w:rsidRPr="00095DB1">
        <w:rPr>
          <w:rFonts w:ascii="Arial" w:eastAsia="Times New Roman" w:hAnsi="Arial" w:cs="Arial"/>
          <w:sz w:val="20"/>
          <w:szCs w:val="20"/>
          <w:highlight w:val="white"/>
          <w:lang w:val="en-GB" w:bidi="ar-SA"/>
        </w:rPr>
        <w:t>(Source: Feather, 2016)</w:t>
      </w:r>
    </w:p>
    <w:p w:rsidR="008C32F5" w:rsidRDefault="008C32F5" w:rsidP="007127F7">
      <w:pPr>
        <w:pStyle w:val="NoSpacing"/>
        <w:jc w:val="center"/>
        <w:rPr>
          <w:rFonts w:ascii="Arial" w:eastAsia="Times New Roman" w:hAnsi="Arial" w:cs="Arial"/>
          <w:sz w:val="20"/>
          <w:szCs w:val="20"/>
          <w:highlight w:val="white"/>
          <w:lang w:val="en-GB" w:bidi="ar-SA"/>
        </w:rPr>
      </w:pPr>
    </w:p>
    <w:p w:rsidR="008C32F5" w:rsidRDefault="008C32F5" w:rsidP="007127F7">
      <w:pPr>
        <w:pStyle w:val="NoSpacing"/>
        <w:jc w:val="center"/>
        <w:rPr>
          <w:rFonts w:ascii="Arial" w:eastAsia="Times New Roman" w:hAnsi="Arial" w:cs="Arial"/>
          <w:sz w:val="20"/>
          <w:szCs w:val="20"/>
          <w:highlight w:val="white"/>
          <w:lang w:val="en-GB" w:bidi="ar-SA"/>
        </w:rPr>
      </w:pPr>
    </w:p>
    <w:p w:rsidR="00C21BBF" w:rsidRPr="00DF0B4B" w:rsidRDefault="008C32F5" w:rsidP="00C21BBF">
      <w:pPr>
        <w:pStyle w:val="Title"/>
        <w:rPr>
          <w:color w:val="auto"/>
          <w:sz w:val="36"/>
          <w:szCs w:val="36"/>
        </w:rPr>
      </w:pPr>
      <w:r>
        <w:rPr>
          <w:color w:val="auto"/>
          <w:sz w:val="36"/>
          <w:szCs w:val="36"/>
        </w:rPr>
        <w:lastRenderedPageBreak/>
        <w:t xml:space="preserve">3.1 </w:t>
      </w:r>
      <w:r w:rsidR="004B5E6F">
        <w:rPr>
          <w:color w:val="auto"/>
          <w:sz w:val="36"/>
          <w:szCs w:val="36"/>
        </w:rPr>
        <w:t>Environmental Change and Organizational Response</w:t>
      </w:r>
    </w:p>
    <w:p w:rsidR="004B5E6F" w:rsidRDefault="004B5E6F" w:rsidP="007A4C9B">
      <w:pPr>
        <w:pStyle w:val="BodyText"/>
        <w:spacing w:line="360" w:lineRule="auto"/>
        <w:jc w:val="both"/>
        <w:rPr>
          <w:rFonts w:ascii="Arial" w:hAnsi="Arial" w:cs="Arial"/>
          <w:sz w:val="24"/>
          <w:szCs w:val="24"/>
          <w:lang w:val="en-GB"/>
        </w:rPr>
      </w:pPr>
      <w:r w:rsidRPr="004B5E6F">
        <w:rPr>
          <w:rFonts w:ascii="Arial" w:hAnsi="Arial" w:cs="Arial"/>
          <w:sz w:val="24"/>
          <w:szCs w:val="24"/>
          <w:lang w:val="en-GB"/>
        </w:rPr>
        <w:t>The concept of the environment has been proven from a variety of perspectives. According to the perspective view of organizational capabilities and responses</w:t>
      </w:r>
      <w:r w:rsidR="00D04847">
        <w:rPr>
          <w:rFonts w:ascii="Arial" w:hAnsi="Arial" w:cs="Arial"/>
          <w:sz w:val="24"/>
          <w:szCs w:val="24"/>
          <w:lang w:val="en-GB"/>
        </w:rPr>
        <w:t>,</w:t>
      </w:r>
      <w:r w:rsidRPr="004B5E6F">
        <w:rPr>
          <w:rFonts w:ascii="Arial" w:hAnsi="Arial" w:cs="Arial"/>
          <w:sz w:val="24"/>
          <w:szCs w:val="24"/>
          <w:lang w:val="en-GB"/>
        </w:rPr>
        <w:t xml:space="preserve"> environment has been classified according to its structural layers or constituent elements. Different types of environmental changes require different types of organizational responses. Equilibrium model for Unilever makes organizational changes. However organizational adaptation consists of </w:t>
      </w:r>
      <w:proofErr w:type="spellStart"/>
      <w:r w:rsidRPr="004B5E6F">
        <w:rPr>
          <w:rFonts w:ascii="Arial" w:hAnsi="Arial" w:cs="Arial"/>
          <w:sz w:val="24"/>
          <w:szCs w:val="24"/>
          <w:lang w:val="en-GB"/>
        </w:rPr>
        <w:t>vis</w:t>
      </w:r>
      <w:proofErr w:type="spellEnd"/>
      <w:r w:rsidRPr="004B5E6F">
        <w:rPr>
          <w:rFonts w:ascii="Arial" w:hAnsi="Arial" w:cs="Arial"/>
          <w:sz w:val="24"/>
          <w:szCs w:val="24"/>
          <w:lang w:val="en-GB"/>
        </w:rPr>
        <w:t>-a-</w:t>
      </w:r>
      <w:proofErr w:type="spellStart"/>
      <w:r w:rsidRPr="004B5E6F">
        <w:rPr>
          <w:rFonts w:ascii="Arial" w:hAnsi="Arial" w:cs="Arial"/>
          <w:sz w:val="24"/>
          <w:szCs w:val="24"/>
          <w:lang w:val="en-GB"/>
        </w:rPr>
        <w:t>vis</w:t>
      </w:r>
      <w:proofErr w:type="spellEnd"/>
      <w:r w:rsidRPr="004B5E6F">
        <w:rPr>
          <w:rFonts w:ascii="Arial" w:hAnsi="Arial" w:cs="Arial"/>
          <w:sz w:val="24"/>
          <w:szCs w:val="24"/>
          <w:lang w:val="en-GB"/>
        </w:rPr>
        <w:t xml:space="preserve"> existing theory in Unilever that makes development in environmental change (Cameron and Green, 2019).</w:t>
      </w:r>
    </w:p>
    <w:p w:rsidR="00095DB1" w:rsidRPr="00095DB1" w:rsidRDefault="00095DB1" w:rsidP="00B045D7">
      <w:pPr>
        <w:pStyle w:val="BodyText"/>
        <w:rPr>
          <w:rFonts w:ascii="Arial" w:hAnsi="Arial" w:cs="Arial"/>
          <w:sz w:val="24"/>
          <w:szCs w:val="24"/>
          <w:lang w:val="en-GB"/>
        </w:rPr>
      </w:pPr>
    </w:p>
    <w:p w:rsidR="003A36C4" w:rsidRPr="003A36C4" w:rsidRDefault="008C32F5" w:rsidP="003A36C4">
      <w:pPr>
        <w:pBdr>
          <w:bottom w:val="single" w:sz="8" w:space="4" w:color="4F81BD" w:themeColor="accent1"/>
        </w:pBdr>
        <w:spacing w:after="300" w:line="240" w:lineRule="auto"/>
        <w:contextualSpacing/>
        <w:rPr>
          <w:spacing w:val="5"/>
          <w:kern w:val="28"/>
          <w:sz w:val="36"/>
          <w:szCs w:val="36"/>
        </w:rPr>
      </w:pPr>
      <w:r>
        <w:rPr>
          <w:spacing w:val="5"/>
          <w:kern w:val="28"/>
          <w:sz w:val="36"/>
          <w:szCs w:val="36"/>
        </w:rPr>
        <w:t xml:space="preserve">3.2 </w:t>
      </w:r>
      <w:r w:rsidR="003A36C4">
        <w:rPr>
          <w:spacing w:val="5"/>
          <w:kern w:val="28"/>
          <w:sz w:val="36"/>
          <w:szCs w:val="36"/>
        </w:rPr>
        <w:t>Nature of the Change Process</w:t>
      </w:r>
    </w:p>
    <w:p w:rsidR="003A36C4" w:rsidRPr="003A36C4" w:rsidRDefault="003A36C4" w:rsidP="003A36C4">
      <w:pPr>
        <w:pStyle w:val="BodyText"/>
        <w:spacing w:line="360" w:lineRule="auto"/>
        <w:jc w:val="both"/>
        <w:rPr>
          <w:rFonts w:ascii="Arial" w:hAnsi="Arial" w:cs="Arial"/>
          <w:sz w:val="24"/>
          <w:szCs w:val="24"/>
        </w:rPr>
      </w:pPr>
      <w:r w:rsidRPr="003A36C4">
        <w:rPr>
          <w:rFonts w:ascii="Arial" w:hAnsi="Arial" w:cs="Arial"/>
          <w:sz w:val="24"/>
          <w:szCs w:val="24"/>
        </w:rPr>
        <w:t>The term change refers to the alternation of physical, biological and social changes. It is</w:t>
      </w:r>
      <w:r w:rsidR="0095712C">
        <w:rPr>
          <w:rFonts w:ascii="Arial" w:hAnsi="Arial" w:cs="Arial"/>
          <w:sz w:val="24"/>
          <w:szCs w:val="24"/>
        </w:rPr>
        <w:t xml:space="preserve"> also</w:t>
      </w:r>
      <w:r w:rsidRPr="003A36C4">
        <w:rPr>
          <w:rFonts w:ascii="Arial" w:hAnsi="Arial" w:cs="Arial"/>
          <w:sz w:val="24"/>
          <w:szCs w:val="24"/>
        </w:rPr>
        <w:t xml:space="preserve"> an alternation of organizational change. Changing processes in an organization helps to implement the new equilibrium of different components like technology and structural changes (Feather, 2016). Different types of strategies are also developed by these changes</w:t>
      </w:r>
      <w:r w:rsidR="0095712C">
        <w:rPr>
          <w:rFonts w:ascii="Arial" w:hAnsi="Arial" w:cs="Arial"/>
          <w:sz w:val="24"/>
          <w:szCs w:val="24"/>
        </w:rPr>
        <w:t>,</w:t>
      </w:r>
      <w:r w:rsidRPr="003A36C4">
        <w:rPr>
          <w:rFonts w:ascii="Arial" w:hAnsi="Arial" w:cs="Arial"/>
          <w:sz w:val="24"/>
          <w:szCs w:val="24"/>
        </w:rPr>
        <w:t xml:space="preserve"> to develop the design of the organization. Following features may contain organization</w:t>
      </w:r>
      <w:r w:rsidR="008A2E8E">
        <w:rPr>
          <w:rFonts w:ascii="Arial" w:hAnsi="Arial" w:cs="Arial"/>
          <w:sz w:val="24"/>
          <w:szCs w:val="24"/>
        </w:rPr>
        <w:t>al</w:t>
      </w:r>
      <w:r w:rsidRPr="003A36C4">
        <w:rPr>
          <w:rFonts w:ascii="Arial" w:hAnsi="Arial" w:cs="Arial"/>
          <w:sz w:val="24"/>
          <w:szCs w:val="24"/>
        </w:rPr>
        <w:t xml:space="preserve"> change which is known to be the nature of the changing process:</w:t>
      </w:r>
    </w:p>
    <w:p w:rsidR="003A36C4" w:rsidRPr="003A36C4" w:rsidRDefault="003A36C4" w:rsidP="003A36C4">
      <w:pPr>
        <w:pStyle w:val="BodyText"/>
        <w:spacing w:line="360" w:lineRule="auto"/>
        <w:ind w:left="720" w:hanging="720"/>
        <w:jc w:val="both"/>
        <w:rPr>
          <w:rFonts w:ascii="Arial" w:hAnsi="Arial" w:cs="Arial"/>
          <w:sz w:val="24"/>
          <w:szCs w:val="24"/>
        </w:rPr>
      </w:pPr>
      <w:r w:rsidRPr="003A36C4">
        <w:rPr>
          <w:rFonts w:ascii="Arial" w:hAnsi="Arial" w:cs="Arial"/>
          <w:sz w:val="24"/>
          <w:szCs w:val="24"/>
        </w:rPr>
        <w:t>●</w:t>
      </w:r>
      <w:r w:rsidRPr="003A36C4">
        <w:rPr>
          <w:rFonts w:ascii="Arial" w:hAnsi="Arial" w:cs="Arial"/>
          <w:sz w:val="24"/>
          <w:szCs w:val="24"/>
        </w:rPr>
        <w:tab/>
      </w:r>
      <w:proofErr w:type="gramStart"/>
      <w:r w:rsidR="0095712C" w:rsidRPr="003A36C4">
        <w:rPr>
          <w:rFonts w:ascii="Arial" w:hAnsi="Arial" w:cs="Arial"/>
          <w:sz w:val="24"/>
          <w:szCs w:val="24"/>
        </w:rPr>
        <w:t>When</w:t>
      </w:r>
      <w:proofErr w:type="gramEnd"/>
      <w:r w:rsidR="0095712C">
        <w:rPr>
          <w:rFonts w:ascii="Arial" w:hAnsi="Arial" w:cs="Arial"/>
          <w:sz w:val="24"/>
          <w:szCs w:val="24"/>
        </w:rPr>
        <w:t xml:space="preserve"> </w:t>
      </w:r>
      <w:r w:rsidRPr="003A36C4">
        <w:rPr>
          <w:rFonts w:ascii="Arial" w:hAnsi="Arial" w:cs="Arial"/>
          <w:sz w:val="24"/>
          <w:szCs w:val="24"/>
        </w:rPr>
        <w:t>changes occur it may reflect its result on the new equilibrium. The type of this new equilibrium depends on the degree of changes that may impact on organizational performance.</w:t>
      </w:r>
    </w:p>
    <w:p w:rsidR="003A36C4" w:rsidRPr="003A36C4" w:rsidRDefault="003A36C4" w:rsidP="003A36C4">
      <w:pPr>
        <w:pStyle w:val="BodyText"/>
        <w:spacing w:line="360" w:lineRule="auto"/>
        <w:ind w:left="720" w:hanging="720"/>
        <w:jc w:val="both"/>
        <w:rPr>
          <w:rFonts w:ascii="Arial" w:hAnsi="Arial" w:cs="Arial"/>
          <w:sz w:val="24"/>
          <w:szCs w:val="24"/>
        </w:rPr>
      </w:pPr>
      <w:r w:rsidRPr="003A36C4">
        <w:rPr>
          <w:rFonts w:ascii="Arial" w:hAnsi="Arial" w:cs="Arial"/>
          <w:sz w:val="24"/>
          <w:szCs w:val="24"/>
        </w:rPr>
        <w:t>●</w:t>
      </w:r>
      <w:r w:rsidRPr="003A36C4">
        <w:rPr>
          <w:rFonts w:ascii="Arial" w:hAnsi="Arial" w:cs="Arial"/>
          <w:sz w:val="24"/>
          <w:szCs w:val="24"/>
        </w:rPr>
        <w:tab/>
        <w:t xml:space="preserve">Changes affect the whole organization. During these changes, some departments of this company may affect less and some more.  Many departments of Unilever are affected directly and some of them are affected indirectly. </w:t>
      </w:r>
    </w:p>
    <w:p w:rsidR="003A36C4" w:rsidRDefault="003A36C4" w:rsidP="003A36C4">
      <w:pPr>
        <w:pStyle w:val="BodyText"/>
        <w:spacing w:line="360" w:lineRule="auto"/>
        <w:ind w:left="720" w:hanging="720"/>
        <w:jc w:val="both"/>
        <w:rPr>
          <w:rFonts w:ascii="Arial" w:hAnsi="Arial" w:cs="Arial"/>
          <w:sz w:val="24"/>
          <w:szCs w:val="24"/>
        </w:rPr>
      </w:pPr>
      <w:r w:rsidRPr="003A36C4">
        <w:rPr>
          <w:rFonts w:ascii="Arial" w:hAnsi="Arial" w:cs="Arial"/>
          <w:sz w:val="24"/>
          <w:szCs w:val="24"/>
        </w:rPr>
        <w:t>●</w:t>
      </w:r>
      <w:r w:rsidRPr="003A36C4">
        <w:rPr>
          <w:rFonts w:ascii="Arial" w:hAnsi="Arial" w:cs="Arial"/>
          <w:sz w:val="24"/>
          <w:szCs w:val="24"/>
        </w:rPr>
        <w:tab/>
        <w:t>Organizational change is a continuous process. This changing process helps to take advantage of different competitors that may require special change efforts (Fitzgerald, 2019).</w:t>
      </w:r>
    </w:p>
    <w:p w:rsidR="003A36C4" w:rsidRPr="003A36C4" w:rsidRDefault="008C32F5" w:rsidP="003A36C4">
      <w:pPr>
        <w:pBdr>
          <w:bottom w:val="single" w:sz="8" w:space="4" w:color="4F81BD" w:themeColor="accent1"/>
        </w:pBdr>
        <w:spacing w:after="300" w:line="240" w:lineRule="auto"/>
        <w:contextualSpacing/>
        <w:rPr>
          <w:spacing w:val="5"/>
          <w:kern w:val="28"/>
          <w:sz w:val="36"/>
          <w:szCs w:val="36"/>
        </w:rPr>
      </w:pPr>
      <w:r>
        <w:rPr>
          <w:spacing w:val="5"/>
          <w:kern w:val="28"/>
          <w:sz w:val="36"/>
          <w:szCs w:val="36"/>
        </w:rPr>
        <w:lastRenderedPageBreak/>
        <w:t xml:space="preserve">3.3 </w:t>
      </w:r>
      <w:r w:rsidR="003A36C4">
        <w:rPr>
          <w:spacing w:val="5"/>
          <w:kern w:val="28"/>
          <w:sz w:val="36"/>
          <w:szCs w:val="36"/>
        </w:rPr>
        <w:t xml:space="preserve">Planned Change </w:t>
      </w:r>
    </w:p>
    <w:p w:rsidR="003A36C4" w:rsidRPr="003A36C4" w:rsidRDefault="003A36C4" w:rsidP="003A36C4">
      <w:pPr>
        <w:pStyle w:val="BodyText"/>
        <w:spacing w:line="360" w:lineRule="auto"/>
        <w:jc w:val="both"/>
        <w:rPr>
          <w:rFonts w:ascii="Arial" w:hAnsi="Arial" w:cs="Arial"/>
          <w:sz w:val="24"/>
          <w:szCs w:val="24"/>
        </w:rPr>
      </w:pPr>
      <w:r w:rsidRPr="003A36C4">
        <w:rPr>
          <w:rFonts w:ascii="Arial" w:hAnsi="Arial" w:cs="Arial"/>
          <w:sz w:val="24"/>
          <w:szCs w:val="24"/>
        </w:rPr>
        <w:t>Planned change is a deliberate design that has the implementation of structural changes for getting new policies and goals and changes that will operate the changing proces</w:t>
      </w:r>
      <w:r w:rsidR="007D10BF">
        <w:rPr>
          <w:rFonts w:ascii="Arial" w:hAnsi="Arial" w:cs="Arial"/>
          <w:sz w:val="24"/>
          <w:szCs w:val="24"/>
        </w:rPr>
        <w:t>s of Unilever. Nature of plans,</w:t>
      </w:r>
      <w:r w:rsidRPr="003A36C4">
        <w:rPr>
          <w:rFonts w:ascii="Arial" w:hAnsi="Arial" w:cs="Arial"/>
          <w:sz w:val="24"/>
          <w:szCs w:val="24"/>
        </w:rPr>
        <w:t xml:space="preserve"> attempts all types of aspects for developing structure, technology and people (Hatch et al. 2015). </w:t>
      </w:r>
    </w:p>
    <w:p w:rsidR="003A36C4" w:rsidRPr="003A36C4" w:rsidRDefault="003A36C4" w:rsidP="003A36C4">
      <w:pPr>
        <w:pStyle w:val="BodyText"/>
        <w:spacing w:line="360" w:lineRule="auto"/>
        <w:ind w:left="720" w:hanging="720"/>
        <w:jc w:val="both"/>
        <w:rPr>
          <w:rFonts w:ascii="Arial" w:hAnsi="Arial" w:cs="Arial"/>
          <w:sz w:val="24"/>
          <w:szCs w:val="24"/>
        </w:rPr>
      </w:pPr>
      <w:r w:rsidRPr="003A36C4">
        <w:rPr>
          <w:rFonts w:ascii="Arial" w:hAnsi="Arial" w:cs="Arial"/>
          <w:sz w:val="24"/>
          <w:szCs w:val="24"/>
        </w:rPr>
        <w:t>●</w:t>
      </w:r>
      <w:r w:rsidRPr="003A36C4">
        <w:rPr>
          <w:rFonts w:ascii="Arial" w:hAnsi="Arial" w:cs="Arial"/>
          <w:sz w:val="24"/>
          <w:szCs w:val="24"/>
        </w:rPr>
        <w:tab/>
      </w:r>
      <w:r w:rsidRPr="007D10BF">
        <w:rPr>
          <w:rFonts w:ascii="Arial" w:hAnsi="Arial" w:cs="Arial"/>
          <w:b/>
          <w:sz w:val="24"/>
          <w:szCs w:val="24"/>
        </w:rPr>
        <w:t>Technology related changes:</w:t>
      </w:r>
      <w:r w:rsidRPr="003A36C4">
        <w:rPr>
          <w:rFonts w:ascii="Arial" w:hAnsi="Arial" w:cs="Arial"/>
          <w:sz w:val="24"/>
          <w:szCs w:val="24"/>
        </w:rPr>
        <w:t xml:space="preserve"> Unilever has changed different types of technological development that helps to develop the manpower of their company. These changes included different inventions and techniques that affect the designing of their company. Technological development in Unilever makes changes in the departments for producing and distributing products. It also includes different types of decision-making procedures (</w:t>
      </w:r>
      <w:proofErr w:type="spellStart"/>
      <w:r w:rsidRPr="003A36C4">
        <w:rPr>
          <w:rFonts w:ascii="Arial" w:hAnsi="Arial" w:cs="Arial"/>
          <w:sz w:val="24"/>
          <w:szCs w:val="24"/>
        </w:rPr>
        <w:t>Hartnell</w:t>
      </w:r>
      <w:proofErr w:type="spellEnd"/>
      <w:r w:rsidRPr="003A36C4">
        <w:rPr>
          <w:rFonts w:ascii="Arial" w:hAnsi="Arial" w:cs="Arial"/>
          <w:sz w:val="24"/>
          <w:szCs w:val="24"/>
        </w:rPr>
        <w:t xml:space="preserve"> et al. 2016). Automatic data processing devices are developed by different features in this company. </w:t>
      </w:r>
    </w:p>
    <w:p w:rsidR="003A36C4" w:rsidRPr="003A36C4" w:rsidRDefault="003A36C4" w:rsidP="003A36C4">
      <w:pPr>
        <w:pStyle w:val="BodyText"/>
        <w:spacing w:line="360" w:lineRule="auto"/>
        <w:ind w:left="720" w:hanging="720"/>
        <w:jc w:val="both"/>
        <w:rPr>
          <w:rFonts w:ascii="Arial" w:hAnsi="Arial" w:cs="Arial"/>
          <w:sz w:val="24"/>
          <w:szCs w:val="24"/>
        </w:rPr>
      </w:pPr>
      <w:r w:rsidRPr="003A36C4">
        <w:rPr>
          <w:rFonts w:ascii="Arial" w:hAnsi="Arial" w:cs="Arial"/>
          <w:sz w:val="24"/>
          <w:szCs w:val="24"/>
        </w:rPr>
        <w:t>●</w:t>
      </w:r>
      <w:r w:rsidRPr="003A36C4">
        <w:rPr>
          <w:rFonts w:ascii="Arial" w:hAnsi="Arial" w:cs="Arial"/>
          <w:sz w:val="24"/>
          <w:szCs w:val="24"/>
        </w:rPr>
        <w:tab/>
      </w:r>
      <w:r w:rsidRPr="007D10BF">
        <w:rPr>
          <w:rFonts w:ascii="Arial" w:hAnsi="Arial" w:cs="Arial"/>
          <w:b/>
          <w:sz w:val="24"/>
          <w:szCs w:val="24"/>
        </w:rPr>
        <w:t>Task-related changes:</w:t>
      </w:r>
      <w:r w:rsidR="007D10BF">
        <w:rPr>
          <w:rFonts w:ascii="Arial" w:hAnsi="Arial" w:cs="Arial"/>
          <w:sz w:val="24"/>
          <w:szCs w:val="24"/>
        </w:rPr>
        <w:t xml:space="preserve"> These changes require</w:t>
      </w:r>
      <w:r w:rsidRPr="003A36C4">
        <w:rPr>
          <w:rFonts w:ascii="Arial" w:hAnsi="Arial" w:cs="Arial"/>
          <w:sz w:val="24"/>
          <w:szCs w:val="24"/>
        </w:rPr>
        <w:t xml:space="preserve"> what type of task is proceeding by the company. Skill variety, task identity, all these things are developed by task-related changes. High quality work performance is developed by this motivation.</w:t>
      </w:r>
    </w:p>
    <w:p w:rsidR="003A36C4" w:rsidRDefault="003A36C4" w:rsidP="003A36C4">
      <w:pPr>
        <w:pStyle w:val="BodyText"/>
        <w:spacing w:line="360" w:lineRule="auto"/>
        <w:ind w:left="720" w:hanging="720"/>
        <w:jc w:val="both"/>
        <w:rPr>
          <w:rFonts w:ascii="Arial" w:hAnsi="Arial" w:cs="Arial"/>
          <w:sz w:val="24"/>
          <w:szCs w:val="24"/>
        </w:rPr>
      </w:pPr>
      <w:r w:rsidRPr="003A36C4">
        <w:rPr>
          <w:rFonts w:ascii="Arial" w:hAnsi="Arial" w:cs="Arial"/>
          <w:sz w:val="24"/>
          <w:szCs w:val="24"/>
        </w:rPr>
        <w:t>●</w:t>
      </w:r>
      <w:r w:rsidRPr="003A36C4">
        <w:rPr>
          <w:rFonts w:ascii="Arial" w:hAnsi="Arial" w:cs="Arial"/>
          <w:sz w:val="24"/>
          <w:szCs w:val="24"/>
        </w:rPr>
        <w:tab/>
      </w:r>
      <w:r w:rsidRPr="007D10BF">
        <w:rPr>
          <w:rFonts w:ascii="Arial" w:hAnsi="Arial" w:cs="Arial"/>
          <w:b/>
          <w:sz w:val="24"/>
          <w:szCs w:val="24"/>
        </w:rPr>
        <w:t>People related changes:</w:t>
      </w:r>
      <w:r w:rsidRPr="003A36C4">
        <w:rPr>
          <w:rFonts w:ascii="Arial" w:hAnsi="Arial" w:cs="Arial"/>
          <w:sz w:val="24"/>
          <w:szCs w:val="24"/>
        </w:rPr>
        <w:t xml:space="preserve"> This change depends on two types of skills and behavior. The magnitude of these changes depends on how people are changing in an organization. It requires different types of skills and behaviors of the people that are compared with their previous skills. Social-psychology factors are determined by this process (</w:t>
      </w:r>
      <w:proofErr w:type="spellStart"/>
      <w:r w:rsidRPr="003A36C4">
        <w:rPr>
          <w:rFonts w:ascii="Arial" w:hAnsi="Arial" w:cs="Arial"/>
          <w:sz w:val="24"/>
          <w:szCs w:val="24"/>
        </w:rPr>
        <w:t>Hornstein</w:t>
      </w:r>
      <w:proofErr w:type="spellEnd"/>
      <w:r w:rsidRPr="003A36C4">
        <w:rPr>
          <w:rFonts w:ascii="Arial" w:hAnsi="Arial" w:cs="Arial"/>
          <w:sz w:val="24"/>
          <w:szCs w:val="24"/>
        </w:rPr>
        <w:t>, 2015).</w:t>
      </w:r>
    </w:p>
    <w:p w:rsidR="003A36C4" w:rsidRDefault="003A36C4" w:rsidP="003A36C4">
      <w:pPr>
        <w:pStyle w:val="BodyText"/>
        <w:spacing w:line="360" w:lineRule="auto"/>
        <w:ind w:left="720" w:hanging="720"/>
        <w:jc w:val="both"/>
        <w:rPr>
          <w:rFonts w:ascii="Arial" w:hAnsi="Arial" w:cs="Arial"/>
          <w:sz w:val="24"/>
          <w:szCs w:val="24"/>
        </w:rPr>
      </w:pPr>
    </w:p>
    <w:p w:rsidR="006502BB" w:rsidRDefault="006502BB" w:rsidP="00A57E8A">
      <w:pPr>
        <w:pStyle w:val="NoSpacing"/>
        <w:jc w:val="center"/>
      </w:pPr>
    </w:p>
    <w:p w:rsidR="006502BB" w:rsidRPr="003A36C4" w:rsidRDefault="008C32F5" w:rsidP="006502BB">
      <w:pPr>
        <w:pBdr>
          <w:bottom w:val="single" w:sz="8" w:space="4" w:color="4F81BD" w:themeColor="accent1"/>
        </w:pBdr>
        <w:spacing w:after="300" w:line="240" w:lineRule="auto"/>
        <w:contextualSpacing/>
        <w:rPr>
          <w:spacing w:val="5"/>
          <w:kern w:val="28"/>
          <w:sz w:val="36"/>
          <w:szCs w:val="36"/>
        </w:rPr>
      </w:pPr>
      <w:r>
        <w:rPr>
          <w:spacing w:val="5"/>
          <w:kern w:val="28"/>
          <w:sz w:val="36"/>
          <w:szCs w:val="36"/>
        </w:rPr>
        <w:t xml:space="preserve">3.4 </w:t>
      </w:r>
      <w:r w:rsidR="006502BB">
        <w:rPr>
          <w:spacing w:val="5"/>
          <w:kern w:val="28"/>
          <w:sz w:val="36"/>
          <w:szCs w:val="36"/>
        </w:rPr>
        <w:t xml:space="preserve">Planned and Unplanned Change </w:t>
      </w:r>
    </w:p>
    <w:p w:rsidR="006502BB" w:rsidRPr="006502BB" w:rsidRDefault="006502BB" w:rsidP="006502BB">
      <w:pPr>
        <w:pStyle w:val="BodyText"/>
        <w:spacing w:line="360" w:lineRule="auto"/>
        <w:jc w:val="both"/>
        <w:rPr>
          <w:rFonts w:ascii="Arial" w:hAnsi="Arial" w:cs="Arial"/>
          <w:sz w:val="24"/>
          <w:szCs w:val="24"/>
        </w:rPr>
      </w:pPr>
      <w:r w:rsidRPr="006502BB">
        <w:rPr>
          <w:rFonts w:ascii="Arial" w:hAnsi="Arial" w:cs="Arial"/>
          <w:sz w:val="24"/>
          <w:szCs w:val="24"/>
        </w:rPr>
        <w:t>Planned internal changes are a strategic move which is implemented by Unilever in their organization to change the nature of the business. They have followed some of the points to make planned changes in their company.</w:t>
      </w:r>
    </w:p>
    <w:p w:rsidR="006502BB" w:rsidRPr="006502BB" w:rsidRDefault="006502BB" w:rsidP="006502BB">
      <w:pPr>
        <w:pStyle w:val="BodyText"/>
        <w:spacing w:line="360" w:lineRule="auto"/>
        <w:ind w:left="720" w:hanging="720"/>
        <w:jc w:val="both"/>
        <w:rPr>
          <w:rFonts w:ascii="Arial" w:hAnsi="Arial" w:cs="Arial"/>
          <w:sz w:val="24"/>
          <w:szCs w:val="24"/>
        </w:rPr>
      </w:pPr>
      <w:r w:rsidRPr="006502BB">
        <w:rPr>
          <w:rFonts w:ascii="Arial" w:hAnsi="Arial" w:cs="Arial"/>
          <w:sz w:val="24"/>
          <w:szCs w:val="24"/>
        </w:rPr>
        <w:lastRenderedPageBreak/>
        <w:t>●</w:t>
      </w:r>
      <w:r w:rsidRPr="006502BB">
        <w:rPr>
          <w:rFonts w:ascii="Arial" w:hAnsi="Arial" w:cs="Arial"/>
          <w:sz w:val="24"/>
          <w:szCs w:val="24"/>
        </w:rPr>
        <w:tab/>
      </w:r>
      <w:r w:rsidR="007D10BF">
        <w:rPr>
          <w:rFonts w:ascii="Arial" w:hAnsi="Arial" w:cs="Arial"/>
          <w:b/>
          <w:sz w:val="24"/>
          <w:szCs w:val="24"/>
        </w:rPr>
        <w:t>Change</w:t>
      </w:r>
      <w:r w:rsidRPr="006502BB">
        <w:rPr>
          <w:rFonts w:ascii="Arial" w:hAnsi="Arial" w:cs="Arial"/>
          <w:b/>
          <w:sz w:val="24"/>
          <w:szCs w:val="24"/>
        </w:rPr>
        <w:t xml:space="preserve"> in the service or products:</w:t>
      </w:r>
      <w:r w:rsidRPr="006502BB">
        <w:rPr>
          <w:rFonts w:ascii="Arial" w:hAnsi="Arial" w:cs="Arial"/>
          <w:sz w:val="24"/>
          <w:szCs w:val="24"/>
        </w:rPr>
        <w:t xml:space="preserve"> Unilever usually goes ahead with planned changes that help them to give new direction for their business. New services and products are delivered by these changes. This strategy requires all types of planning and according to that, they move forward to making different types of objective changes (</w:t>
      </w:r>
      <w:proofErr w:type="spellStart"/>
      <w:r w:rsidRPr="006502BB">
        <w:rPr>
          <w:rFonts w:ascii="Arial" w:hAnsi="Arial" w:cs="Arial"/>
          <w:sz w:val="24"/>
          <w:szCs w:val="24"/>
        </w:rPr>
        <w:t>Killett</w:t>
      </w:r>
      <w:proofErr w:type="spellEnd"/>
      <w:r w:rsidRPr="006502BB">
        <w:rPr>
          <w:rFonts w:ascii="Arial" w:hAnsi="Arial" w:cs="Arial"/>
          <w:sz w:val="24"/>
          <w:szCs w:val="24"/>
        </w:rPr>
        <w:t xml:space="preserve">, 2016). </w:t>
      </w:r>
    </w:p>
    <w:p w:rsidR="006502BB" w:rsidRPr="006502BB" w:rsidRDefault="006502BB" w:rsidP="006502BB">
      <w:pPr>
        <w:pStyle w:val="BodyText"/>
        <w:spacing w:line="360" w:lineRule="auto"/>
        <w:ind w:left="720" w:hanging="720"/>
        <w:jc w:val="both"/>
        <w:rPr>
          <w:rFonts w:ascii="Arial" w:hAnsi="Arial" w:cs="Arial"/>
          <w:sz w:val="24"/>
          <w:szCs w:val="24"/>
        </w:rPr>
      </w:pPr>
      <w:r w:rsidRPr="006502BB">
        <w:rPr>
          <w:rFonts w:ascii="Arial" w:hAnsi="Arial" w:cs="Arial"/>
          <w:sz w:val="24"/>
          <w:szCs w:val="24"/>
        </w:rPr>
        <w:t>●</w:t>
      </w:r>
      <w:r w:rsidRPr="006502BB">
        <w:rPr>
          <w:rFonts w:ascii="Arial" w:hAnsi="Arial" w:cs="Arial"/>
          <w:sz w:val="24"/>
          <w:szCs w:val="24"/>
        </w:rPr>
        <w:tab/>
      </w:r>
      <w:r w:rsidR="008F1CE6">
        <w:rPr>
          <w:rFonts w:ascii="Arial" w:hAnsi="Arial" w:cs="Arial"/>
          <w:b/>
          <w:sz w:val="24"/>
          <w:szCs w:val="24"/>
        </w:rPr>
        <w:t>Change in</w:t>
      </w:r>
      <w:r w:rsidRPr="006502BB">
        <w:rPr>
          <w:rFonts w:ascii="Arial" w:hAnsi="Arial" w:cs="Arial"/>
          <w:b/>
          <w:sz w:val="24"/>
          <w:szCs w:val="24"/>
        </w:rPr>
        <w:t xml:space="preserve"> the administrative system</w:t>
      </w:r>
      <w:r w:rsidRPr="006502BB">
        <w:rPr>
          <w:rFonts w:ascii="Arial" w:hAnsi="Arial" w:cs="Arial"/>
          <w:sz w:val="24"/>
          <w:szCs w:val="24"/>
        </w:rPr>
        <w:t>: Administrative changes are developed by this process. Unilever makes all types of administrative changes according to the organization's needs. The pressure for the administrative level of Unilever comes from the top level of management. Organizational performance by this change is also developed by the administrative. Administration development is the important thing that is changed in Un</w:t>
      </w:r>
      <w:r w:rsidR="008F1CE6">
        <w:rPr>
          <w:rFonts w:ascii="Arial" w:hAnsi="Arial" w:cs="Arial"/>
          <w:sz w:val="24"/>
          <w:szCs w:val="24"/>
        </w:rPr>
        <w:t xml:space="preserve">ilever </w:t>
      </w:r>
      <w:r w:rsidRPr="006502BB">
        <w:rPr>
          <w:rFonts w:ascii="Arial" w:hAnsi="Arial" w:cs="Arial"/>
          <w:sz w:val="24"/>
          <w:szCs w:val="24"/>
        </w:rPr>
        <w:t>within the context of a two-stage of the environment (</w:t>
      </w:r>
      <w:proofErr w:type="spellStart"/>
      <w:r w:rsidRPr="006502BB">
        <w:rPr>
          <w:rFonts w:ascii="Arial" w:hAnsi="Arial" w:cs="Arial"/>
          <w:sz w:val="24"/>
          <w:szCs w:val="24"/>
        </w:rPr>
        <w:t>Král</w:t>
      </w:r>
      <w:proofErr w:type="spellEnd"/>
      <w:r w:rsidRPr="006502BB">
        <w:rPr>
          <w:rFonts w:ascii="Arial" w:hAnsi="Arial" w:cs="Arial"/>
          <w:sz w:val="24"/>
          <w:szCs w:val="24"/>
        </w:rPr>
        <w:t xml:space="preserve"> and </w:t>
      </w:r>
      <w:proofErr w:type="spellStart"/>
      <w:r w:rsidRPr="006502BB">
        <w:rPr>
          <w:rFonts w:ascii="Arial" w:hAnsi="Arial" w:cs="Arial"/>
          <w:sz w:val="24"/>
          <w:szCs w:val="24"/>
        </w:rPr>
        <w:t>Králová</w:t>
      </w:r>
      <w:proofErr w:type="spellEnd"/>
      <w:r w:rsidRPr="006502BB">
        <w:rPr>
          <w:rFonts w:ascii="Arial" w:hAnsi="Arial" w:cs="Arial"/>
          <w:sz w:val="24"/>
          <w:szCs w:val="24"/>
        </w:rPr>
        <w:t>, 2016).</w:t>
      </w:r>
    </w:p>
    <w:p w:rsidR="006502BB" w:rsidRPr="006502BB" w:rsidRDefault="006502BB" w:rsidP="006502BB">
      <w:pPr>
        <w:pStyle w:val="BodyText"/>
        <w:spacing w:line="360" w:lineRule="auto"/>
        <w:jc w:val="both"/>
        <w:rPr>
          <w:rFonts w:ascii="Arial" w:hAnsi="Arial" w:cs="Arial"/>
          <w:sz w:val="24"/>
          <w:szCs w:val="24"/>
        </w:rPr>
      </w:pPr>
      <w:r w:rsidRPr="006502BB">
        <w:rPr>
          <w:rFonts w:ascii="Arial" w:hAnsi="Arial" w:cs="Arial"/>
          <w:sz w:val="24"/>
          <w:szCs w:val="24"/>
        </w:rPr>
        <w:t xml:space="preserve">The planning process also involves some external changes by both internal and external factors. Technological innovation and the advancement of innovation </w:t>
      </w:r>
      <w:proofErr w:type="gramStart"/>
      <w:r w:rsidRPr="006502BB">
        <w:rPr>
          <w:rFonts w:ascii="Arial" w:hAnsi="Arial" w:cs="Arial"/>
          <w:sz w:val="24"/>
          <w:szCs w:val="24"/>
        </w:rPr>
        <w:t>is</w:t>
      </w:r>
      <w:proofErr w:type="gramEnd"/>
      <w:r w:rsidRPr="006502BB">
        <w:rPr>
          <w:rFonts w:ascii="Arial" w:hAnsi="Arial" w:cs="Arial"/>
          <w:sz w:val="24"/>
          <w:szCs w:val="24"/>
        </w:rPr>
        <w:t xml:space="preserve"> mentioned in this process. These two factors are essential to make enhance changes in Unilever (</w:t>
      </w:r>
      <w:proofErr w:type="spellStart"/>
      <w:r w:rsidRPr="006502BB">
        <w:rPr>
          <w:rFonts w:ascii="Arial" w:hAnsi="Arial" w:cs="Arial"/>
          <w:sz w:val="24"/>
          <w:szCs w:val="24"/>
        </w:rPr>
        <w:t>Laforet</w:t>
      </w:r>
      <w:proofErr w:type="spellEnd"/>
      <w:r w:rsidRPr="006502BB">
        <w:rPr>
          <w:rFonts w:ascii="Arial" w:hAnsi="Arial" w:cs="Arial"/>
          <w:sz w:val="24"/>
          <w:szCs w:val="24"/>
        </w:rPr>
        <w:t>, 2016). Through technological advancement, they made contemporary development for organization functions.</w:t>
      </w:r>
    </w:p>
    <w:p w:rsidR="006502BB" w:rsidRPr="006502BB" w:rsidRDefault="006502BB" w:rsidP="006502BB">
      <w:pPr>
        <w:pStyle w:val="BodyText"/>
        <w:spacing w:line="360" w:lineRule="auto"/>
        <w:ind w:left="720" w:hanging="720"/>
        <w:jc w:val="both"/>
        <w:rPr>
          <w:rFonts w:ascii="Arial" w:hAnsi="Arial" w:cs="Arial"/>
          <w:sz w:val="24"/>
          <w:szCs w:val="24"/>
        </w:rPr>
      </w:pPr>
      <w:r w:rsidRPr="006502BB">
        <w:rPr>
          <w:rFonts w:ascii="Arial" w:hAnsi="Arial" w:cs="Arial"/>
          <w:sz w:val="24"/>
          <w:szCs w:val="24"/>
        </w:rPr>
        <w:t>●</w:t>
      </w:r>
      <w:r w:rsidRPr="006502BB">
        <w:rPr>
          <w:rFonts w:ascii="Arial" w:hAnsi="Arial" w:cs="Arial"/>
          <w:sz w:val="24"/>
          <w:szCs w:val="24"/>
        </w:rPr>
        <w:tab/>
      </w:r>
      <w:r w:rsidRPr="006502BB">
        <w:rPr>
          <w:rFonts w:ascii="Arial" w:hAnsi="Arial" w:cs="Arial"/>
          <w:b/>
          <w:sz w:val="24"/>
          <w:szCs w:val="24"/>
        </w:rPr>
        <w:t>Technological innovation:</w:t>
      </w:r>
      <w:r w:rsidRPr="006502BB">
        <w:rPr>
          <w:rFonts w:ascii="Arial" w:hAnsi="Arial" w:cs="Arial"/>
          <w:sz w:val="24"/>
          <w:szCs w:val="24"/>
        </w:rPr>
        <w:t xml:space="preserve"> Technological development gives Unilever to make its workforce developed. Employees get new technologies to reduce man force. These are all the implementation of </w:t>
      </w:r>
      <w:r w:rsidR="008F1CE6">
        <w:rPr>
          <w:rFonts w:ascii="Arial" w:hAnsi="Arial" w:cs="Arial"/>
          <w:sz w:val="24"/>
          <w:szCs w:val="24"/>
        </w:rPr>
        <w:t>the changing process that makes Unilever</w:t>
      </w:r>
      <w:r w:rsidRPr="006502BB">
        <w:rPr>
          <w:rFonts w:ascii="Arial" w:hAnsi="Arial" w:cs="Arial"/>
          <w:sz w:val="24"/>
          <w:szCs w:val="24"/>
        </w:rPr>
        <w:t xml:space="preserve"> success in its market. </w:t>
      </w:r>
    </w:p>
    <w:p w:rsidR="006502BB" w:rsidRPr="006502BB" w:rsidRDefault="006502BB" w:rsidP="006502BB">
      <w:pPr>
        <w:pStyle w:val="BodyText"/>
        <w:spacing w:line="360" w:lineRule="auto"/>
        <w:ind w:left="720" w:hanging="720"/>
        <w:jc w:val="both"/>
        <w:rPr>
          <w:rFonts w:ascii="Arial" w:hAnsi="Arial" w:cs="Arial"/>
          <w:sz w:val="24"/>
          <w:szCs w:val="24"/>
        </w:rPr>
      </w:pPr>
      <w:r w:rsidRPr="006502BB">
        <w:rPr>
          <w:rFonts w:ascii="Arial" w:hAnsi="Arial" w:cs="Arial"/>
          <w:sz w:val="24"/>
          <w:szCs w:val="24"/>
        </w:rPr>
        <w:t>●</w:t>
      </w:r>
      <w:r w:rsidRPr="006502BB">
        <w:rPr>
          <w:rFonts w:ascii="Arial" w:hAnsi="Arial" w:cs="Arial"/>
          <w:sz w:val="24"/>
          <w:szCs w:val="24"/>
        </w:rPr>
        <w:tab/>
      </w:r>
      <w:r w:rsidRPr="006502BB">
        <w:rPr>
          <w:rFonts w:ascii="Arial" w:hAnsi="Arial" w:cs="Arial"/>
          <w:b/>
          <w:sz w:val="24"/>
          <w:szCs w:val="24"/>
        </w:rPr>
        <w:t xml:space="preserve">Advancement in communication: </w:t>
      </w:r>
      <w:r w:rsidRPr="006502BB">
        <w:rPr>
          <w:rFonts w:ascii="Arial" w:hAnsi="Arial" w:cs="Arial"/>
          <w:sz w:val="24"/>
          <w:szCs w:val="24"/>
        </w:rPr>
        <w:t>In this present era communication is an important thing that needs to be developed by information processing technologies. In this communication system, Unilever makes satellite communication, fiber optic cables and wireless technologies (</w:t>
      </w:r>
      <w:proofErr w:type="spellStart"/>
      <w:r w:rsidRPr="006502BB">
        <w:rPr>
          <w:rFonts w:ascii="Arial" w:hAnsi="Arial" w:cs="Arial"/>
          <w:sz w:val="24"/>
          <w:szCs w:val="24"/>
        </w:rPr>
        <w:t>Nicolini</w:t>
      </w:r>
      <w:proofErr w:type="spellEnd"/>
      <w:r w:rsidRPr="006502BB">
        <w:rPr>
          <w:rFonts w:ascii="Arial" w:hAnsi="Arial" w:cs="Arial"/>
          <w:sz w:val="24"/>
          <w:szCs w:val="24"/>
        </w:rPr>
        <w:t xml:space="preserve"> et al. 2017). </w:t>
      </w:r>
    </w:p>
    <w:p w:rsidR="006502BB" w:rsidRPr="006502BB" w:rsidRDefault="006502BB" w:rsidP="006502BB">
      <w:pPr>
        <w:pStyle w:val="BodyText"/>
        <w:spacing w:line="360" w:lineRule="auto"/>
        <w:jc w:val="both"/>
        <w:rPr>
          <w:rFonts w:ascii="Arial" w:hAnsi="Arial" w:cs="Arial"/>
          <w:sz w:val="24"/>
          <w:szCs w:val="24"/>
        </w:rPr>
      </w:pPr>
      <w:r w:rsidRPr="006502BB">
        <w:rPr>
          <w:rFonts w:ascii="Arial" w:hAnsi="Arial" w:cs="Arial"/>
          <w:sz w:val="24"/>
          <w:szCs w:val="24"/>
        </w:rPr>
        <w:t>Unplanned internal changes in an organiz</w:t>
      </w:r>
      <w:r w:rsidR="008F1CE6">
        <w:rPr>
          <w:rFonts w:ascii="Arial" w:hAnsi="Arial" w:cs="Arial"/>
          <w:sz w:val="24"/>
          <w:szCs w:val="24"/>
        </w:rPr>
        <w:t xml:space="preserve">ation take place which is not </w:t>
      </w:r>
      <w:r w:rsidRPr="006502BB">
        <w:rPr>
          <w:rFonts w:ascii="Arial" w:hAnsi="Arial" w:cs="Arial"/>
          <w:sz w:val="24"/>
          <w:szCs w:val="24"/>
        </w:rPr>
        <w:t xml:space="preserve">planned. It helps to make demographic changes in an organization due to organizational performance. Strategic interventions are also developed through this process.  </w:t>
      </w:r>
    </w:p>
    <w:p w:rsidR="006502BB" w:rsidRPr="006502BB" w:rsidRDefault="006502BB" w:rsidP="006502BB">
      <w:pPr>
        <w:pStyle w:val="BodyText"/>
        <w:spacing w:line="360" w:lineRule="auto"/>
        <w:ind w:left="720" w:hanging="720"/>
        <w:jc w:val="both"/>
        <w:rPr>
          <w:rFonts w:ascii="Arial" w:hAnsi="Arial" w:cs="Arial"/>
          <w:sz w:val="24"/>
          <w:szCs w:val="24"/>
        </w:rPr>
      </w:pPr>
      <w:r w:rsidRPr="006502BB">
        <w:rPr>
          <w:rFonts w:ascii="Arial" w:hAnsi="Arial" w:cs="Arial"/>
          <w:sz w:val="24"/>
          <w:szCs w:val="24"/>
        </w:rPr>
        <w:t>●</w:t>
      </w:r>
      <w:r w:rsidRPr="006502BB">
        <w:rPr>
          <w:rFonts w:ascii="Arial" w:hAnsi="Arial" w:cs="Arial"/>
          <w:sz w:val="24"/>
          <w:szCs w:val="24"/>
        </w:rPr>
        <w:tab/>
      </w:r>
      <w:r w:rsidRPr="006232BD">
        <w:rPr>
          <w:rFonts w:ascii="Arial" w:hAnsi="Arial" w:cs="Arial"/>
          <w:b/>
          <w:sz w:val="24"/>
          <w:szCs w:val="24"/>
        </w:rPr>
        <w:t>Change in demographic composition:</w:t>
      </w:r>
      <w:r w:rsidRPr="006502BB">
        <w:rPr>
          <w:rFonts w:ascii="Arial" w:hAnsi="Arial" w:cs="Arial"/>
          <w:sz w:val="24"/>
          <w:szCs w:val="24"/>
        </w:rPr>
        <w:t xml:space="preserve"> This change makes helps to identify in Unilever about several women joined the company. Old employees are </w:t>
      </w:r>
      <w:r w:rsidRPr="006502BB">
        <w:rPr>
          <w:rFonts w:ascii="Arial" w:hAnsi="Arial" w:cs="Arial"/>
          <w:sz w:val="24"/>
          <w:szCs w:val="24"/>
        </w:rPr>
        <w:lastRenderedPageBreak/>
        <w:t>started to join their company after completing their service from government sectors. Rapid changes help to develop the demographic composition in Unilever (</w:t>
      </w:r>
      <w:proofErr w:type="spellStart"/>
      <w:r w:rsidRPr="006502BB">
        <w:rPr>
          <w:rFonts w:ascii="Arial" w:hAnsi="Arial" w:cs="Arial"/>
          <w:sz w:val="24"/>
          <w:szCs w:val="24"/>
        </w:rPr>
        <w:t>Pakdil</w:t>
      </w:r>
      <w:proofErr w:type="spellEnd"/>
      <w:r w:rsidRPr="006502BB">
        <w:rPr>
          <w:rFonts w:ascii="Arial" w:hAnsi="Arial" w:cs="Arial"/>
          <w:sz w:val="24"/>
          <w:szCs w:val="24"/>
        </w:rPr>
        <w:t xml:space="preserve">, 2015). </w:t>
      </w:r>
    </w:p>
    <w:p w:rsidR="006502BB" w:rsidRPr="006502BB" w:rsidRDefault="006502BB" w:rsidP="006502BB">
      <w:pPr>
        <w:pStyle w:val="BodyText"/>
        <w:spacing w:line="360" w:lineRule="auto"/>
        <w:ind w:left="720" w:hanging="720"/>
        <w:jc w:val="both"/>
        <w:rPr>
          <w:rFonts w:ascii="Arial" w:hAnsi="Arial" w:cs="Arial"/>
          <w:sz w:val="24"/>
          <w:szCs w:val="24"/>
        </w:rPr>
      </w:pPr>
      <w:r w:rsidRPr="006502BB">
        <w:rPr>
          <w:rFonts w:ascii="Arial" w:hAnsi="Arial" w:cs="Arial"/>
          <w:sz w:val="24"/>
          <w:szCs w:val="24"/>
        </w:rPr>
        <w:t>●</w:t>
      </w:r>
      <w:r w:rsidRPr="006502BB">
        <w:rPr>
          <w:rFonts w:ascii="Arial" w:hAnsi="Arial" w:cs="Arial"/>
          <w:sz w:val="24"/>
          <w:szCs w:val="24"/>
        </w:rPr>
        <w:tab/>
      </w:r>
      <w:r w:rsidRPr="006232BD">
        <w:rPr>
          <w:rFonts w:ascii="Arial" w:hAnsi="Arial" w:cs="Arial"/>
          <w:b/>
          <w:sz w:val="24"/>
          <w:szCs w:val="24"/>
        </w:rPr>
        <w:t>Performance gaps:</w:t>
      </w:r>
      <w:r w:rsidRPr="006502BB">
        <w:rPr>
          <w:rFonts w:ascii="Arial" w:hAnsi="Arial" w:cs="Arial"/>
          <w:sz w:val="24"/>
          <w:szCs w:val="24"/>
        </w:rPr>
        <w:t xml:space="preserve"> Due to the unplanned decisions employees of Unilever faces some performance gap. The performance of the employees is decreased for some unexpected reasons.  </w:t>
      </w:r>
    </w:p>
    <w:p w:rsidR="006502BB" w:rsidRPr="006502BB" w:rsidRDefault="006502BB" w:rsidP="006502BB">
      <w:pPr>
        <w:pStyle w:val="BodyText"/>
        <w:spacing w:line="360" w:lineRule="auto"/>
        <w:jc w:val="both"/>
        <w:rPr>
          <w:rFonts w:ascii="Arial" w:hAnsi="Arial" w:cs="Arial"/>
          <w:sz w:val="24"/>
          <w:szCs w:val="24"/>
        </w:rPr>
      </w:pPr>
      <w:r w:rsidRPr="006502BB">
        <w:rPr>
          <w:rFonts w:ascii="Arial" w:hAnsi="Arial" w:cs="Arial"/>
          <w:sz w:val="24"/>
          <w:szCs w:val="24"/>
        </w:rPr>
        <w:t xml:space="preserve">There are two factors in unplanned external changes. </w:t>
      </w:r>
    </w:p>
    <w:p w:rsidR="006502BB" w:rsidRPr="006502BB" w:rsidRDefault="006502BB" w:rsidP="006502BB">
      <w:pPr>
        <w:pStyle w:val="BodyText"/>
        <w:spacing w:line="360" w:lineRule="auto"/>
        <w:ind w:left="720" w:hanging="720"/>
        <w:jc w:val="both"/>
        <w:rPr>
          <w:rFonts w:ascii="Arial" w:hAnsi="Arial" w:cs="Arial"/>
          <w:sz w:val="24"/>
          <w:szCs w:val="24"/>
        </w:rPr>
      </w:pPr>
      <w:r w:rsidRPr="006502BB">
        <w:rPr>
          <w:rFonts w:ascii="Arial" w:hAnsi="Arial" w:cs="Arial"/>
          <w:sz w:val="24"/>
          <w:szCs w:val="24"/>
        </w:rPr>
        <w:t>●</w:t>
      </w:r>
      <w:r w:rsidRPr="006502BB">
        <w:rPr>
          <w:rFonts w:ascii="Arial" w:hAnsi="Arial" w:cs="Arial"/>
          <w:sz w:val="24"/>
          <w:szCs w:val="24"/>
        </w:rPr>
        <w:tab/>
      </w:r>
      <w:r w:rsidRPr="006232BD">
        <w:rPr>
          <w:rFonts w:ascii="Arial" w:hAnsi="Arial" w:cs="Arial"/>
          <w:b/>
          <w:sz w:val="24"/>
          <w:szCs w:val="24"/>
        </w:rPr>
        <w:t>Governmental regulation:</w:t>
      </w:r>
      <w:r w:rsidRPr="006502BB">
        <w:rPr>
          <w:rFonts w:ascii="Arial" w:hAnsi="Arial" w:cs="Arial"/>
          <w:sz w:val="24"/>
          <w:szCs w:val="24"/>
        </w:rPr>
        <w:t xml:space="preserve"> Changes in governmental rules and regulations helps the organization to develop its organizational performance. It helps to give a highly competitive environment. Due to the globalization Government has enforced some changes in Unilever.</w:t>
      </w:r>
    </w:p>
    <w:p w:rsidR="006502BB" w:rsidRDefault="006502BB" w:rsidP="006502BB">
      <w:pPr>
        <w:pStyle w:val="BodyText"/>
        <w:spacing w:line="360" w:lineRule="auto"/>
        <w:ind w:left="720" w:hanging="720"/>
        <w:jc w:val="both"/>
        <w:rPr>
          <w:rFonts w:ascii="Arial" w:hAnsi="Arial" w:cs="Arial"/>
          <w:sz w:val="24"/>
          <w:szCs w:val="24"/>
        </w:rPr>
      </w:pPr>
      <w:r w:rsidRPr="006502BB">
        <w:rPr>
          <w:rFonts w:ascii="Arial" w:hAnsi="Arial" w:cs="Arial"/>
          <w:sz w:val="24"/>
          <w:szCs w:val="24"/>
        </w:rPr>
        <w:t>●</w:t>
      </w:r>
      <w:r w:rsidRPr="006502BB">
        <w:rPr>
          <w:rFonts w:ascii="Arial" w:hAnsi="Arial" w:cs="Arial"/>
          <w:sz w:val="24"/>
          <w:szCs w:val="24"/>
        </w:rPr>
        <w:tab/>
      </w:r>
      <w:r w:rsidRPr="006232BD">
        <w:rPr>
          <w:rFonts w:ascii="Arial" w:hAnsi="Arial" w:cs="Arial"/>
          <w:b/>
          <w:sz w:val="24"/>
          <w:szCs w:val="24"/>
        </w:rPr>
        <w:t>Global economic Competition:</w:t>
      </w:r>
      <w:r w:rsidRPr="006502BB">
        <w:rPr>
          <w:rFonts w:ascii="Arial" w:hAnsi="Arial" w:cs="Arial"/>
          <w:sz w:val="24"/>
          <w:szCs w:val="24"/>
        </w:rPr>
        <w:t xml:space="preserve"> Global economic conditions are developed by these changes. This helps to achieve winnings edge in the international market place and customer expansion (Shah et al. 2017). It helps the organization to stay ahead in the competitive race.</w:t>
      </w:r>
    </w:p>
    <w:p w:rsidR="006232BD" w:rsidRDefault="006232BD" w:rsidP="006502BB">
      <w:pPr>
        <w:pStyle w:val="BodyText"/>
        <w:spacing w:line="360" w:lineRule="auto"/>
        <w:ind w:left="720" w:hanging="720"/>
        <w:jc w:val="both"/>
        <w:rPr>
          <w:rFonts w:ascii="Arial" w:hAnsi="Arial" w:cs="Arial"/>
          <w:sz w:val="24"/>
          <w:szCs w:val="24"/>
        </w:rPr>
      </w:pPr>
    </w:p>
    <w:p w:rsidR="00CD49D6" w:rsidRPr="003A36C4" w:rsidRDefault="008C32F5" w:rsidP="00CD49D6">
      <w:pPr>
        <w:pBdr>
          <w:bottom w:val="single" w:sz="8" w:space="4" w:color="4F81BD" w:themeColor="accent1"/>
        </w:pBdr>
        <w:spacing w:after="300" w:line="240" w:lineRule="auto"/>
        <w:contextualSpacing/>
        <w:rPr>
          <w:spacing w:val="5"/>
          <w:kern w:val="28"/>
          <w:sz w:val="36"/>
          <w:szCs w:val="36"/>
        </w:rPr>
      </w:pPr>
      <w:r>
        <w:rPr>
          <w:spacing w:val="5"/>
          <w:kern w:val="28"/>
          <w:sz w:val="36"/>
          <w:szCs w:val="36"/>
        </w:rPr>
        <w:t xml:space="preserve">4.0 </w:t>
      </w:r>
      <w:r w:rsidR="00CD49D6">
        <w:rPr>
          <w:spacing w:val="5"/>
          <w:kern w:val="28"/>
          <w:sz w:val="36"/>
          <w:szCs w:val="36"/>
        </w:rPr>
        <w:t>Evaluation of the Relationship between Organizational Culture and Change</w:t>
      </w:r>
    </w:p>
    <w:p w:rsidR="00E56886" w:rsidRPr="00CE5800" w:rsidRDefault="00CE5800" w:rsidP="00E56886">
      <w:pPr>
        <w:pStyle w:val="BodyText"/>
        <w:spacing w:line="360" w:lineRule="auto"/>
        <w:jc w:val="both"/>
        <w:rPr>
          <w:rFonts w:ascii="Arial" w:hAnsi="Arial" w:cs="Arial"/>
          <w:b/>
          <w:sz w:val="28"/>
          <w:szCs w:val="28"/>
        </w:rPr>
      </w:pPr>
      <w:r w:rsidRPr="00CE5800">
        <w:rPr>
          <w:rFonts w:ascii="Arial" w:hAnsi="Arial" w:cs="Arial"/>
          <w:sz w:val="28"/>
          <w:szCs w:val="28"/>
        </w:rPr>
        <w:t>4.1</w:t>
      </w:r>
      <w:r>
        <w:rPr>
          <w:rFonts w:ascii="Arial" w:hAnsi="Arial" w:cs="Arial"/>
          <w:b/>
          <w:sz w:val="28"/>
          <w:szCs w:val="28"/>
        </w:rPr>
        <w:t xml:space="preserve"> </w:t>
      </w:r>
      <w:r w:rsidR="00E56886" w:rsidRPr="00CE5800">
        <w:rPr>
          <w:rFonts w:ascii="Arial" w:hAnsi="Arial" w:cs="Arial"/>
          <w:b/>
          <w:sz w:val="28"/>
          <w:szCs w:val="28"/>
        </w:rPr>
        <w:t>Organizational culture</w:t>
      </w:r>
    </w:p>
    <w:p w:rsidR="00E56886" w:rsidRPr="00E56886" w:rsidRDefault="00E56886" w:rsidP="00CE5800">
      <w:pPr>
        <w:pStyle w:val="BodyText"/>
        <w:spacing w:line="360" w:lineRule="auto"/>
        <w:jc w:val="both"/>
        <w:rPr>
          <w:rFonts w:ascii="Arial" w:hAnsi="Arial" w:cs="Arial"/>
          <w:sz w:val="24"/>
          <w:szCs w:val="24"/>
        </w:rPr>
      </w:pPr>
      <w:r w:rsidRPr="00E56886">
        <w:rPr>
          <w:rFonts w:ascii="Arial" w:hAnsi="Arial" w:cs="Arial"/>
          <w:sz w:val="24"/>
          <w:szCs w:val="24"/>
        </w:rPr>
        <w:t xml:space="preserve">The foundation of a successful organization is to develop a culture within an organization that can have similar beliefs and helps by strong structure and strategy. A strong organizational culture can let employees have knowledge on how management expects them to respond to any situation. An </w:t>
      </w:r>
      <w:r w:rsidR="00DE262C">
        <w:rPr>
          <w:rFonts w:ascii="Arial" w:hAnsi="Arial" w:cs="Arial"/>
          <w:sz w:val="24"/>
          <w:szCs w:val="24"/>
        </w:rPr>
        <w:t>organization’s culture describes the</w:t>
      </w:r>
      <w:r w:rsidRPr="00E56886">
        <w:rPr>
          <w:rFonts w:ascii="Arial" w:hAnsi="Arial" w:cs="Arial"/>
          <w:sz w:val="24"/>
          <w:szCs w:val="24"/>
        </w:rPr>
        <w:t xml:space="preserve"> away people must behave within that organization (</w:t>
      </w:r>
      <w:proofErr w:type="spellStart"/>
      <w:r w:rsidRPr="00E56886">
        <w:rPr>
          <w:rFonts w:ascii="Arial" w:hAnsi="Arial" w:cs="Arial"/>
          <w:sz w:val="24"/>
          <w:szCs w:val="24"/>
        </w:rPr>
        <w:t>Laforet</w:t>
      </w:r>
      <w:proofErr w:type="spellEnd"/>
      <w:r w:rsidRPr="00E56886">
        <w:rPr>
          <w:rFonts w:ascii="Arial" w:hAnsi="Arial" w:cs="Arial"/>
          <w:sz w:val="24"/>
          <w:szCs w:val="24"/>
        </w:rPr>
        <w:t xml:space="preserve">, 2016). Culture in an organization is made of beliefs that are established by leaders and shared by employees. These beliefs and values are reinforced and communicated by using different methods. This helps to mold the understanding, perception, and behavior of employees. Culture within an organization sets circumstances for all </w:t>
      </w:r>
      <w:r w:rsidR="00DE262C">
        <w:rPr>
          <w:rFonts w:ascii="Arial" w:hAnsi="Arial" w:cs="Arial"/>
          <w:sz w:val="24"/>
          <w:szCs w:val="24"/>
        </w:rPr>
        <w:t>things</w:t>
      </w:r>
      <w:r w:rsidRPr="00E56886">
        <w:rPr>
          <w:rFonts w:ascii="Arial" w:hAnsi="Arial" w:cs="Arial"/>
          <w:sz w:val="24"/>
          <w:szCs w:val="24"/>
        </w:rPr>
        <w:t xml:space="preserve">. This varies according to the industry and size of organization. </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lastRenderedPageBreak/>
        <w:t xml:space="preserve">A stable organizational culture is a crucial factor for all successful organizations. The aim of organizations is to reach </w:t>
      </w:r>
      <w:r w:rsidR="00DE262C" w:rsidRPr="00E56886">
        <w:rPr>
          <w:rFonts w:ascii="Arial" w:hAnsi="Arial" w:cs="Arial"/>
          <w:sz w:val="24"/>
          <w:szCs w:val="24"/>
        </w:rPr>
        <w:t>above</w:t>
      </w:r>
      <w:r w:rsidRPr="00E56886">
        <w:rPr>
          <w:rFonts w:ascii="Arial" w:hAnsi="Arial" w:cs="Arial"/>
          <w:sz w:val="24"/>
          <w:szCs w:val="24"/>
        </w:rPr>
        <w:t xml:space="preserve"> by developing a culture that focuses on the goals of the organization and not the goal of individuals (</w:t>
      </w:r>
      <w:proofErr w:type="spellStart"/>
      <w:r w:rsidRPr="00E56886">
        <w:rPr>
          <w:rFonts w:ascii="Arial" w:hAnsi="Arial" w:cs="Arial"/>
          <w:sz w:val="24"/>
          <w:szCs w:val="24"/>
        </w:rPr>
        <w:t>Pakdil</w:t>
      </w:r>
      <w:proofErr w:type="spellEnd"/>
      <w:r w:rsidRPr="00E56886">
        <w:rPr>
          <w:rFonts w:ascii="Arial" w:hAnsi="Arial" w:cs="Arial"/>
          <w:sz w:val="24"/>
          <w:szCs w:val="24"/>
        </w:rPr>
        <w:t xml:space="preserve"> and Leonard, 2015). Leaders in those organizations that are </w:t>
      </w:r>
      <w:proofErr w:type="gramStart"/>
      <w:r w:rsidRPr="00E56886">
        <w:rPr>
          <w:rFonts w:ascii="Arial" w:hAnsi="Arial" w:cs="Arial"/>
          <w:sz w:val="24"/>
          <w:szCs w:val="24"/>
        </w:rPr>
        <w:t>successful,</w:t>
      </w:r>
      <w:proofErr w:type="gramEnd"/>
      <w:r w:rsidRPr="00E56886">
        <w:rPr>
          <w:rFonts w:ascii="Arial" w:hAnsi="Arial" w:cs="Arial"/>
          <w:sz w:val="24"/>
          <w:szCs w:val="24"/>
        </w:rPr>
        <w:t xml:space="preserve"> maintain a culture each day within the organization and make communication with employees about cultural identity. They have a clear and specific set of values that defines how an organization operates.         </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There are several factors that shape a culture within an organization. These factors vary in different organizations according to their field of operation (Hatch et al. 2015). The </w:t>
      </w:r>
      <w:r w:rsidR="00DE262C">
        <w:rPr>
          <w:rFonts w:ascii="Arial" w:hAnsi="Arial" w:cs="Arial"/>
          <w:sz w:val="24"/>
          <w:szCs w:val="24"/>
        </w:rPr>
        <w:t xml:space="preserve">culture in most </w:t>
      </w:r>
      <w:proofErr w:type="gramStart"/>
      <w:r w:rsidR="00DE262C">
        <w:rPr>
          <w:rFonts w:ascii="Arial" w:hAnsi="Arial" w:cs="Arial"/>
          <w:sz w:val="24"/>
          <w:szCs w:val="24"/>
        </w:rPr>
        <w:t xml:space="preserve">organization’s </w:t>
      </w:r>
      <w:r w:rsidRPr="00E56886">
        <w:rPr>
          <w:rFonts w:ascii="Arial" w:hAnsi="Arial" w:cs="Arial"/>
          <w:sz w:val="24"/>
          <w:szCs w:val="24"/>
        </w:rPr>
        <w:t xml:space="preserve"> team</w:t>
      </w:r>
      <w:proofErr w:type="gramEnd"/>
      <w:r w:rsidRPr="00E56886">
        <w:rPr>
          <w:rFonts w:ascii="Arial" w:hAnsi="Arial" w:cs="Arial"/>
          <w:sz w:val="24"/>
          <w:szCs w:val="24"/>
        </w:rPr>
        <w:t>-oriented and focuses on the development of team members along with finding success for the organization. In the present era, organizations are driven as those are having strong competition in the market. The factors that shape up organizational culture are:</w:t>
      </w:r>
    </w:p>
    <w:p w:rsidR="00E56886" w:rsidRPr="00CD49D6" w:rsidRDefault="00E56886" w:rsidP="00E56886">
      <w:pPr>
        <w:pStyle w:val="BodyText"/>
        <w:spacing w:line="360" w:lineRule="auto"/>
        <w:jc w:val="both"/>
        <w:rPr>
          <w:rFonts w:ascii="Arial" w:hAnsi="Arial" w:cs="Arial"/>
          <w:b/>
          <w:sz w:val="24"/>
          <w:szCs w:val="24"/>
        </w:rPr>
      </w:pPr>
      <w:r w:rsidRPr="00CD49D6">
        <w:rPr>
          <w:rFonts w:ascii="Arial" w:hAnsi="Arial" w:cs="Arial"/>
          <w:b/>
          <w:sz w:val="24"/>
          <w:szCs w:val="24"/>
        </w:rPr>
        <w:t>Values:</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The foundation of the culture of any organization is a common set of values that each employee of an organization shares (Hoover and Harder, 2015). An organization makes the decision on the values that it will put emphasis on. The values are made of results and achievements of an organization, tolerance, and respect for individuals and strong attention to details in finding solutions to the problems. A competitive spirit and eye for innovation are other crucial values for an organization. </w:t>
      </w:r>
    </w:p>
    <w:p w:rsidR="00E56886" w:rsidRPr="00CD49D6" w:rsidRDefault="00E56886" w:rsidP="00E56886">
      <w:pPr>
        <w:pStyle w:val="BodyText"/>
        <w:spacing w:line="360" w:lineRule="auto"/>
        <w:jc w:val="both"/>
        <w:rPr>
          <w:rFonts w:ascii="Arial" w:hAnsi="Arial" w:cs="Arial"/>
          <w:b/>
          <w:sz w:val="24"/>
          <w:szCs w:val="24"/>
        </w:rPr>
      </w:pPr>
      <w:r w:rsidRPr="00CD49D6">
        <w:rPr>
          <w:rFonts w:ascii="Arial" w:hAnsi="Arial" w:cs="Arial"/>
          <w:b/>
          <w:sz w:val="24"/>
          <w:szCs w:val="24"/>
        </w:rPr>
        <w:t xml:space="preserve">Hierarchy: </w:t>
      </w:r>
      <w:r w:rsidRPr="00CD49D6">
        <w:rPr>
          <w:rFonts w:ascii="Arial" w:hAnsi="Arial" w:cs="Arial"/>
          <w:b/>
          <w:sz w:val="24"/>
          <w:szCs w:val="24"/>
        </w:rPr>
        <w:tab/>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The hierarchy of an organization has a strong impact on the culture within that organization. There are generally three levels of hierarchy in an organization that contributes to the culture of that organization. The </w:t>
      </w:r>
      <w:proofErr w:type="gramStart"/>
      <w:r w:rsidRPr="00E56886">
        <w:rPr>
          <w:rFonts w:ascii="Arial" w:hAnsi="Arial" w:cs="Arial"/>
          <w:sz w:val="24"/>
          <w:szCs w:val="24"/>
        </w:rPr>
        <w:t>members of higher-level work in the official channels and develops</w:t>
      </w:r>
      <w:proofErr w:type="gramEnd"/>
      <w:r w:rsidRPr="00E56886">
        <w:rPr>
          <w:rFonts w:ascii="Arial" w:hAnsi="Arial" w:cs="Arial"/>
          <w:sz w:val="24"/>
          <w:szCs w:val="24"/>
        </w:rPr>
        <w:t xml:space="preserve"> a formal culture in an organization (Abbott et al. 2016). The members of moderate and low levels have defined organizational structure but they also work in unofficial channels and </w:t>
      </w:r>
      <w:proofErr w:type="gramStart"/>
      <w:r w:rsidRPr="00E56886">
        <w:rPr>
          <w:rFonts w:ascii="Arial" w:hAnsi="Arial" w:cs="Arial"/>
          <w:sz w:val="24"/>
          <w:szCs w:val="24"/>
        </w:rPr>
        <w:t>establishes</w:t>
      </w:r>
      <w:proofErr w:type="gramEnd"/>
      <w:r w:rsidRPr="00E56886">
        <w:rPr>
          <w:rFonts w:ascii="Arial" w:hAnsi="Arial" w:cs="Arial"/>
          <w:sz w:val="24"/>
          <w:szCs w:val="24"/>
        </w:rPr>
        <w:t xml:space="preserve"> a more informal culture in the organization.     </w:t>
      </w:r>
    </w:p>
    <w:p w:rsidR="008C32F5" w:rsidRDefault="008C32F5" w:rsidP="00E56886">
      <w:pPr>
        <w:pStyle w:val="BodyText"/>
        <w:spacing w:line="360" w:lineRule="auto"/>
        <w:jc w:val="both"/>
        <w:rPr>
          <w:rFonts w:ascii="Arial" w:hAnsi="Arial" w:cs="Arial"/>
          <w:b/>
          <w:sz w:val="24"/>
          <w:szCs w:val="24"/>
        </w:rPr>
      </w:pPr>
    </w:p>
    <w:p w:rsidR="00E56886" w:rsidRPr="00CD49D6" w:rsidRDefault="00E56886" w:rsidP="00E56886">
      <w:pPr>
        <w:pStyle w:val="BodyText"/>
        <w:spacing w:line="360" w:lineRule="auto"/>
        <w:jc w:val="both"/>
        <w:rPr>
          <w:rFonts w:ascii="Arial" w:hAnsi="Arial" w:cs="Arial"/>
          <w:b/>
          <w:sz w:val="24"/>
          <w:szCs w:val="24"/>
        </w:rPr>
      </w:pPr>
      <w:r w:rsidRPr="00CD49D6">
        <w:rPr>
          <w:rFonts w:ascii="Arial" w:hAnsi="Arial" w:cs="Arial"/>
          <w:b/>
          <w:sz w:val="24"/>
          <w:szCs w:val="24"/>
        </w:rPr>
        <w:lastRenderedPageBreak/>
        <w:t xml:space="preserve">Level of urgency:    </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The level of urgency can define how the organization is required to make decisions and seek innovation. There is some organization that has control on their level of urgency but other organizations are driven by the scenario of the marketplace (Hoover and Harder, 2015). An organization that has a high level of urgency develops a fast-paced working culture when compared to an organization that ha</w:t>
      </w:r>
      <w:r w:rsidR="00DE262C">
        <w:rPr>
          <w:rFonts w:ascii="Arial" w:hAnsi="Arial" w:cs="Arial"/>
          <w:sz w:val="24"/>
          <w:szCs w:val="24"/>
        </w:rPr>
        <w:t xml:space="preserve">s a low urgency level </w:t>
      </w:r>
      <w:r w:rsidRPr="00E56886">
        <w:rPr>
          <w:rFonts w:ascii="Arial" w:hAnsi="Arial" w:cs="Arial"/>
          <w:sz w:val="24"/>
          <w:szCs w:val="24"/>
        </w:rPr>
        <w:t xml:space="preserve">develops a culture where employees work at a low pace and focus more on the quality of the outcome rather than efficiency.     </w:t>
      </w:r>
    </w:p>
    <w:p w:rsidR="00E56886" w:rsidRPr="00C53B0B" w:rsidRDefault="00E56886" w:rsidP="00E56886">
      <w:pPr>
        <w:pStyle w:val="BodyText"/>
        <w:spacing w:line="360" w:lineRule="auto"/>
        <w:jc w:val="both"/>
        <w:rPr>
          <w:rFonts w:ascii="Arial" w:hAnsi="Arial" w:cs="Arial"/>
          <w:b/>
          <w:sz w:val="24"/>
          <w:szCs w:val="24"/>
        </w:rPr>
      </w:pPr>
      <w:r w:rsidRPr="00C53B0B">
        <w:rPr>
          <w:rFonts w:ascii="Arial" w:hAnsi="Arial" w:cs="Arial"/>
          <w:b/>
          <w:sz w:val="24"/>
          <w:szCs w:val="24"/>
        </w:rPr>
        <w:t>Orientation of people or task:</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Organizations have a way of valuing tasks or people. Some organizations value their employees more as they think that the </w:t>
      </w:r>
      <w:proofErr w:type="gramStart"/>
      <w:r w:rsidRPr="00E56886">
        <w:rPr>
          <w:rFonts w:ascii="Arial" w:hAnsi="Arial" w:cs="Arial"/>
          <w:sz w:val="24"/>
          <w:szCs w:val="24"/>
        </w:rPr>
        <w:t>people of an organization is</w:t>
      </w:r>
      <w:proofErr w:type="gramEnd"/>
      <w:r w:rsidRPr="00E56886">
        <w:rPr>
          <w:rFonts w:ascii="Arial" w:hAnsi="Arial" w:cs="Arial"/>
          <w:sz w:val="24"/>
          <w:szCs w:val="24"/>
        </w:rPr>
        <w:t xml:space="preserve"> the major factor of its productivity and performance (</w:t>
      </w:r>
      <w:proofErr w:type="spellStart"/>
      <w:r w:rsidRPr="00E56886">
        <w:rPr>
          <w:rFonts w:ascii="Arial" w:hAnsi="Arial" w:cs="Arial"/>
          <w:sz w:val="24"/>
          <w:szCs w:val="24"/>
        </w:rPr>
        <w:t>Nicolini</w:t>
      </w:r>
      <w:proofErr w:type="spellEnd"/>
      <w:r w:rsidRPr="00E56886">
        <w:rPr>
          <w:rFonts w:ascii="Arial" w:hAnsi="Arial" w:cs="Arial"/>
          <w:sz w:val="24"/>
          <w:szCs w:val="24"/>
        </w:rPr>
        <w:t xml:space="preserve"> et al. 2017). There are also some organizations that prioritize tasks over anything else. This orientation has an impact and shape</w:t>
      </w:r>
      <w:r w:rsidR="00DE262C">
        <w:rPr>
          <w:rFonts w:ascii="Arial" w:hAnsi="Arial" w:cs="Arial"/>
          <w:sz w:val="24"/>
          <w:szCs w:val="24"/>
        </w:rPr>
        <w:t xml:space="preserve"> on</w:t>
      </w:r>
      <w:r w:rsidRPr="00E56886">
        <w:rPr>
          <w:rFonts w:ascii="Arial" w:hAnsi="Arial" w:cs="Arial"/>
          <w:sz w:val="24"/>
          <w:szCs w:val="24"/>
        </w:rPr>
        <w:t xml:space="preserve"> the culture of an organization. </w:t>
      </w:r>
    </w:p>
    <w:p w:rsidR="00C53B0B"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These are some factors that can be influential in developing</w:t>
      </w:r>
      <w:r w:rsidR="00DE262C">
        <w:rPr>
          <w:rFonts w:ascii="Arial" w:hAnsi="Arial" w:cs="Arial"/>
          <w:sz w:val="24"/>
          <w:szCs w:val="24"/>
        </w:rPr>
        <w:t xml:space="preserve"> the culture of Unilever the</w:t>
      </w:r>
      <w:r w:rsidRPr="00E56886">
        <w:rPr>
          <w:rFonts w:ascii="Arial" w:hAnsi="Arial" w:cs="Arial"/>
          <w:sz w:val="24"/>
          <w:szCs w:val="24"/>
        </w:rPr>
        <w:t xml:space="preserve"> managers must make proper strategies in order to maintain a strong culture within the organization.</w:t>
      </w:r>
    </w:p>
    <w:p w:rsidR="00CE5800" w:rsidRDefault="00CE5800" w:rsidP="00E56886">
      <w:pPr>
        <w:pStyle w:val="BodyText"/>
        <w:spacing w:line="360" w:lineRule="auto"/>
        <w:jc w:val="both"/>
        <w:rPr>
          <w:rFonts w:ascii="Arial" w:hAnsi="Arial" w:cs="Arial"/>
          <w:b/>
          <w:sz w:val="28"/>
          <w:szCs w:val="28"/>
        </w:rPr>
      </w:pPr>
    </w:p>
    <w:p w:rsidR="00E56886" w:rsidRPr="00CE5800" w:rsidRDefault="00CE5800" w:rsidP="00E56886">
      <w:pPr>
        <w:pStyle w:val="BodyText"/>
        <w:spacing w:line="360" w:lineRule="auto"/>
        <w:jc w:val="both"/>
        <w:rPr>
          <w:rFonts w:ascii="Arial" w:hAnsi="Arial" w:cs="Arial"/>
          <w:b/>
          <w:sz w:val="28"/>
          <w:szCs w:val="28"/>
        </w:rPr>
      </w:pPr>
      <w:r w:rsidRPr="0052503F">
        <w:rPr>
          <w:rFonts w:ascii="Arial" w:hAnsi="Arial" w:cs="Arial"/>
          <w:sz w:val="28"/>
          <w:szCs w:val="28"/>
        </w:rPr>
        <w:t>4.2</w:t>
      </w:r>
      <w:r>
        <w:rPr>
          <w:rFonts w:ascii="Arial" w:hAnsi="Arial" w:cs="Arial"/>
          <w:b/>
          <w:sz w:val="28"/>
          <w:szCs w:val="28"/>
        </w:rPr>
        <w:t xml:space="preserve"> </w:t>
      </w:r>
      <w:r w:rsidRPr="00CE5800">
        <w:rPr>
          <w:rFonts w:ascii="Arial" w:hAnsi="Arial" w:cs="Arial"/>
          <w:b/>
          <w:sz w:val="28"/>
          <w:szCs w:val="28"/>
        </w:rPr>
        <w:t>Organizational Change</w:t>
      </w:r>
      <w:r w:rsidR="00E56886" w:rsidRPr="00CE5800">
        <w:rPr>
          <w:rFonts w:ascii="Arial" w:hAnsi="Arial" w:cs="Arial"/>
          <w:b/>
          <w:sz w:val="28"/>
          <w:szCs w:val="28"/>
        </w:rPr>
        <w:t xml:space="preserve">         </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Organizational change is the alteration and adaptation that an organization is required to make in order to survive in the market. It is an important aspect for an organization as change is a process that is required to survive in progressive culture. The market is always changing along with the changing behavior of customers (Feather, 2016). Modern organizations make constant changes in structural relationships and the roles of people in order to find success in that market. The change can be related to any infrastructure, change in people, change in technology and various other aspects. The growth and survival of an organization depend upon behavioral changes of its employees. Changes usually disrupt the existing balance in an organization and there is a tendency among people to resist the change. </w:t>
      </w:r>
    </w:p>
    <w:p w:rsidR="00E56886" w:rsidRPr="00CF3F3F" w:rsidRDefault="00E56886" w:rsidP="00E56886">
      <w:pPr>
        <w:pStyle w:val="BodyText"/>
        <w:spacing w:line="360" w:lineRule="auto"/>
        <w:jc w:val="both"/>
        <w:rPr>
          <w:rFonts w:ascii="Arial" w:hAnsi="Arial" w:cs="Arial"/>
          <w:sz w:val="24"/>
          <w:szCs w:val="24"/>
        </w:rPr>
      </w:pPr>
      <w:r w:rsidRPr="00CF3F3F">
        <w:rPr>
          <w:rFonts w:ascii="Arial" w:hAnsi="Arial" w:cs="Arial"/>
          <w:sz w:val="24"/>
          <w:szCs w:val="24"/>
        </w:rPr>
        <w:lastRenderedPageBreak/>
        <w:t>There are several reasons for change within an organization. These are:</w:t>
      </w:r>
    </w:p>
    <w:p w:rsidR="00E56886" w:rsidRPr="00E56886" w:rsidRDefault="00E56886" w:rsidP="00C53B0B">
      <w:pPr>
        <w:pStyle w:val="BodyText"/>
        <w:spacing w:line="360" w:lineRule="auto"/>
        <w:ind w:left="720" w:hanging="720"/>
        <w:jc w:val="both"/>
        <w:rPr>
          <w:rFonts w:ascii="Arial" w:hAnsi="Arial" w:cs="Arial"/>
          <w:sz w:val="24"/>
          <w:szCs w:val="24"/>
        </w:rPr>
      </w:pPr>
      <w:r w:rsidRPr="00E56886">
        <w:rPr>
          <w:rFonts w:ascii="Arial" w:hAnsi="Arial" w:cs="Arial"/>
          <w:sz w:val="24"/>
          <w:szCs w:val="24"/>
        </w:rPr>
        <w:t>●</w:t>
      </w:r>
      <w:r w:rsidRPr="00E56886">
        <w:rPr>
          <w:rFonts w:ascii="Arial" w:hAnsi="Arial" w:cs="Arial"/>
          <w:sz w:val="24"/>
          <w:szCs w:val="24"/>
        </w:rPr>
        <w:tab/>
      </w:r>
      <w:r w:rsidRPr="00C53B0B">
        <w:rPr>
          <w:rFonts w:ascii="Arial" w:hAnsi="Arial" w:cs="Arial"/>
          <w:b/>
          <w:sz w:val="24"/>
          <w:szCs w:val="24"/>
        </w:rPr>
        <w:t>Technological change-</w:t>
      </w:r>
      <w:r w:rsidRPr="00E56886">
        <w:rPr>
          <w:rFonts w:ascii="Arial" w:hAnsi="Arial" w:cs="Arial"/>
          <w:sz w:val="24"/>
          <w:szCs w:val="24"/>
        </w:rPr>
        <w:t xml:space="preserve"> There is constant advancement in technology in the present era. Organizations are required to incorporate new technologies and make adjustments.</w:t>
      </w:r>
    </w:p>
    <w:p w:rsidR="00E56886" w:rsidRPr="00E56886" w:rsidRDefault="00E56886" w:rsidP="00C53B0B">
      <w:pPr>
        <w:pStyle w:val="BodyText"/>
        <w:spacing w:line="360" w:lineRule="auto"/>
        <w:ind w:left="720" w:hanging="720"/>
        <w:jc w:val="both"/>
        <w:rPr>
          <w:rFonts w:ascii="Arial" w:hAnsi="Arial" w:cs="Arial"/>
          <w:sz w:val="24"/>
          <w:szCs w:val="24"/>
        </w:rPr>
      </w:pPr>
      <w:r w:rsidRPr="00E56886">
        <w:rPr>
          <w:rFonts w:ascii="Arial" w:hAnsi="Arial" w:cs="Arial"/>
          <w:sz w:val="24"/>
          <w:szCs w:val="24"/>
        </w:rPr>
        <w:t>●</w:t>
      </w:r>
      <w:r w:rsidRPr="00E56886">
        <w:rPr>
          <w:rFonts w:ascii="Arial" w:hAnsi="Arial" w:cs="Arial"/>
          <w:sz w:val="24"/>
          <w:szCs w:val="24"/>
        </w:rPr>
        <w:tab/>
      </w:r>
      <w:r w:rsidRPr="00C53B0B">
        <w:rPr>
          <w:rFonts w:ascii="Arial" w:hAnsi="Arial" w:cs="Arial"/>
          <w:b/>
          <w:sz w:val="24"/>
          <w:szCs w:val="24"/>
        </w:rPr>
        <w:t>Market condition-</w:t>
      </w:r>
      <w:r w:rsidRPr="00E56886">
        <w:rPr>
          <w:rFonts w:ascii="Arial" w:hAnsi="Arial" w:cs="Arial"/>
          <w:sz w:val="24"/>
          <w:szCs w:val="24"/>
        </w:rPr>
        <w:t xml:space="preserve"> There are always changes in consumer behavior and also suppliers. These factors change the market conditions and organizations need to make changes in order to maintain success. </w:t>
      </w:r>
    </w:p>
    <w:p w:rsidR="00E56886" w:rsidRPr="00E56886" w:rsidRDefault="00E56886" w:rsidP="00C53B0B">
      <w:pPr>
        <w:pStyle w:val="BodyText"/>
        <w:spacing w:line="360" w:lineRule="auto"/>
        <w:ind w:left="720" w:hanging="720"/>
        <w:jc w:val="both"/>
        <w:rPr>
          <w:rFonts w:ascii="Arial" w:hAnsi="Arial" w:cs="Arial"/>
          <w:sz w:val="24"/>
          <w:szCs w:val="24"/>
        </w:rPr>
      </w:pPr>
      <w:r w:rsidRPr="00E56886">
        <w:rPr>
          <w:rFonts w:ascii="Arial" w:hAnsi="Arial" w:cs="Arial"/>
          <w:sz w:val="24"/>
          <w:szCs w:val="24"/>
        </w:rPr>
        <w:t>●</w:t>
      </w:r>
      <w:r w:rsidRPr="00E56886">
        <w:rPr>
          <w:rFonts w:ascii="Arial" w:hAnsi="Arial" w:cs="Arial"/>
          <w:sz w:val="24"/>
          <w:szCs w:val="24"/>
        </w:rPr>
        <w:tab/>
      </w:r>
      <w:r w:rsidRPr="00C53B0B">
        <w:rPr>
          <w:rFonts w:ascii="Arial" w:hAnsi="Arial" w:cs="Arial"/>
          <w:b/>
          <w:sz w:val="24"/>
          <w:szCs w:val="24"/>
        </w:rPr>
        <w:t>Socio-political changes-</w:t>
      </w:r>
      <w:r w:rsidRPr="00E56886">
        <w:rPr>
          <w:rFonts w:ascii="Arial" w:hAnsi="Arial" w:cs="Arial"/>
          <w:sz w:val="24"/>
          <w:szCs w:val="24"/>
        </w:rPr>
        <w:t xml:space="preserve"> The social and political scenario of a country can change and an organization has little control over it (</w:t>
      </w:r>
      <w:proofErr w:type="spellStart"/>
      <w:r w:rsidRPr="00E56886">
        <w:rPr>
          <w:rFonts w:ascii="Arial" w:hAnsi="Arial" w:cs="Arial"/>
          <w:sz w:val="24"/>
          <w:szCs w:val="24"/>
        </w:rPr>
        <w:t>Pakdil</w:t>
      </w:r>
      <w:proofErr w:type="spellEnd"/>
      <w:r w:rsidRPr="00E56886">
        <w:rPr>
          <w:rFonts w:ascii="Arial" w:hAnsi="Arial" w:cs="Arial"/>
          <w:sz w:val="24"/>
          <w:szCs w:val="24"/>
        </w:rPr>
        <w:t xml:space="preserve"> and Leonard, 2015). These changes can have an effect on the organization and the organization is forced to make changes.  </w:t>
      </w:r>
    </w:p>
    <w:p w:rsidR="00E56886" w:rsidRPr="00E56886" w:rsidRDefault="00E56886" w:rsidP="00C53B0B">
      <w:pPr>
        <w:pStyle w:val="BodyText"/>
        <w:spacing w:line="360" w:lineRule="auto"/>
        <w:ind w:left="720" w:hanging="720"/>
        <w:jc w:val="both"/>
        <w:rPr>
          <w:rFonts w:ascii="Arial" w:hAnsi="Arial" w:cs="Arial"/>
          <w:sz w:val="24"/>
          <w:szCs w:val="24"/>
        </w:rPr>
      </w:pPr>
      <w:r w:rsidRPr="00E56886">
        <w:rPr>
          <w:rFonts w:ascii="Arial" w:hAnsi="Arial" w:cs="Arial"/>
          <w:sz w:val="24"/>
          <w:szCs w:val="24"/>
        </w:rPr>
        <w:t>●</w:t>
      </w:r>
      <w:r w:rsidRPr="00E56886">
        <w:rPr>
          <w:rFonts w:ascii="Arial" w:hAnsi="Arial" w:cs="Arial"/>
          <w:sz w:val="24"/>
          <w:szCs w:val="24"/>
        </w:rPr>
        <w:tab/>
      </w:r>
      <w:r w:rsidRPr="00C53B0B">
        <w:rPr>
          <w:rFonts w:ascii="Arial" w:hAnsi="Arial" w:cs="Arial"/>
          <w:b/>
          <w:sz w:val="24"/>
          <w:szCs w:val="24"/>
        </w:rPr>
        <w:t>Changes in personnel-</w:t>
      </w:r>
      <w:r w:rsidRPr="00E56886">
        <w:rPr>
          <w:rFonts w:ascii="Arial" w:hAnsi="Arial" w:cs="Arial"/>
          <w:sz w:val="24"/>
          <w:szCs w:val="24"/>
        </w:rPr>
        <w:t xml:space="preserve"> There are some situations where some changes are</w:t>
      </w:r>
      <w:r w:rsidR="00CF3F3F">
        <w:rPr>
          <w:rFonts w:ascii="Arial" w:hAnsi="Arial" w:cs="Arial"/>
          <w:sz w:val="24"/>
          <w:szCs w:val="24"/>
        </w:rPr>
        <w:t xml:space="preserve"> required to personn</w:t>
      </w:r>
      <w:r w:rsidR="00CF3F3F" w:rsidRPr="00E56886">
        <w:rPr>
          <w:rFonts w:ascii="Arial" w:hAnsi="Arial" w:cs="Arial"/>
          <w:sz w:val="24"/>
          <w:szCs w:val="24"/>
        </w:rPr>
        <w:t>el</w:t>
      </w:r>
      <w:r w:rsidR="00CF3F3F">
        <w:rPr>
          <w:rFonts w:ascii="Arial" w:hAnsi="Arial" w:cs="Arial"/>
          <w:sz w:val="24"/>
          <w:szCs w:val="24"/>
        </w:rPr>
        <w:t>’s, one of them could be as</w:t>
      </w:r>
      <w:r w:rsidRPr="00E56886">
        <w:rPr>
          <w:rFonts w:ascii="Arial" w:hAnsi="Arial" w:cs="Arial"/>
          <w:sz w:val="24"/>
          <w:szCs w:val="24"/>
        </w:rPr>
        <w:t xml:space="preserve"> required for administrative reasons. With the change in managerial personnel, the method of operations requires a change.</w:t>
      </w:r>
    </w:p>
    <w:p w:rsidR="00E56886" w:rsidRDefault="00E56886" w:rsidP="00C53B0B">
      <w:pPr>
        <w:pStyle w:val="BodyText"/>
        <w:spacing w:line="360" w:lineRule="auto"/>
        <w:ind w:left="720" w:hanging="720"/>
        <w:jc w:val="both"/>
        <w:rPr>
          <w:rFonts w:ascii="Arial" w:hAnsi="Arial" w:cs="Arial"/>
          <w:sz w:val="24"/>
          <w:szCs w:val="24"/>
        </w:rPr>
      </w:pPr>
      <w:r w:rsidRPr="00E56886">
        <w:rPr>
          <w:rFonts w:ascii="Arial" w:hAnsi="Arial" w:cs="Arial"/>
          <w:sz w:val="24"/>
          <w:szCs w:val="24"/>
        </w:rPr>
        <w:t>●</w:t>
      </w:r>
      <w:r w:rsidRPr="00E56886">
        <w:rPr>
          <w:rFonts w:ascii="Arial" w:hAnsi="Arial" w:cs="Arial"/>
          <w:sz w:val="24"/>
          <w:szCs w:val="24"/>
        </w:rPr>
        <w:tab/>
      </w:r>
      <w:r w:rsidRPr="00C53B0B">
        <w:rPr>
          <w:rFonts w:ascii="Arial" w:hAnsi="Arial" w:cs="Arial"/>
          <w:b/>
          <w:sz w:val="24"/>
          <w:szCs w:val="24"/>
        </w:rPr>
        <w:t>Organizational deficiencies-</w:t>
      </w:r>
      <w:r w:rsidRPr="00E56886">
        <w:rPr>
          <w:rFonts w:ascii="Arial" w:hAnsi="Arial" w:cs="Arial"/>
          <w:sz w:val="24"/>
          <w:szCs w:val="24"/>
        </w:rPr>
        <w:t xml:space="preserve"> There can be some </w:t>
      </w:r>
      <w:r w:rsidR="00CF3F3F">
        <w:rPr>
          <w:rFonts w:ascii="Arial" w:hAnsi="Arial" w:cs="Arial"/>
          <w:sz w:val="24"/>
          <w:szCs w:val="24"/>
        </w:rPr>
        <w:t>deficiencies in an organization</w:t>
      </w:r>
      <w:r w:rsidRPr="00E56886">
        <w:rPr>
          <w:rFonts w:ascii="Arial" w:hAnsi="Arial" w:cs="Arial"/>
          <w:sz w:val="24"/>
          <w:szCs w:val="24"/>
        </w:rPr>
        <w:t xml:space="preserve"> that it requires to overcome. In order to overcome those deficiencies, organizations are required to make structural changes.  </w:t>
      </w:r>
    </w:p>
    <w:p w:rsidR="00C53B0B" w:rsidRPr="00E56886" w:rsidRDefault="00C53B0B" w:rsidP="00C53B0B">
      <w:pPr>
        <w:pStyle w:val="BodyText"/>
        <w:spacing w:line="360" w:lineRule="auto"/>
        <w:ind w:left="720" w:hanging="720"/>
        <w:jc w:val="both"/>
        <w:rPr>
          <w:rFonts w:ascii="Arial" w:hAnsi="Arial" w:cs="Arial"/>
          <w:sz w:val="24"/>
          <w:szCs w:val="24"/>
        </w:rPr>
      </w:pPr>
    </w:p>
    <w:p w:rsidR="00CD49D6" w:rsidRPr="003A36C4" w:rsidRDefault="00CE5800" w:rsidP="00CD49D6">
      <w:pPr>
        <w:pBdr>
          <w:bottom w:val="single" w:sz="8" w:space="4" w:color="4F81BD" w:themeColor="accent1"/>
        </w:pBdr>
        <w:spacing w:after="300" w:line="240" w:lineRule="auto"/>
        <w:contextualSpacing/>
        <w:rPr>
          <w:spacing w:val="5"/>
          <w:kern w:val="28"/>
          <w:sz w:val="36"/>
          <w:szCs w:val="36"/>
        </w:rPr>
      </w:pPr>
      <w:r>
        <w:rPr>
          <w:spacing w:val="5"/>
          <w:kern w:val="28"/>
          <w:sz w:val="36"/>
          <w:szCs w:val="36"/>
        </w:rPr>
        <w:t xml:space="preserve">4.2 </w:t>
      </w:r>
      <w:r w:rsidR="00C53B0B">
        <w:rPr>
          <w:spacing w:val="5"/>
          <w:kern w:val="28"/>
          <w:sz w:val="36"/>
          <w:szCs w:val="36"/>
        </w:rPr>
        <w:t xml:space="preserve">Relationship between Organizational Culture and </w:t>
      </w:r>
      <w:r w:rsidR="00CD49D6">
        <w:rPr>
          <w:spacing w:val="5"/>
          <w:kern w:val="28"/>
          <w:sz w:val="36"/>
          <w:szCs w:val="36"/>
        </w:rPr>
        <w:t>Change</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The culture of an organization has a significant effect on the implementation of change and its management (</w:t>
      </w:r>
      <w:proofErr w:type="spellStart"/>
      <w:r w:rsidRPr="00E56886">
        <w:rPr>
          <w:rFonts w:ascii="Arial" w:hAnsi="Arial" w:cs="Arial"/>
          <w:sz w:val="24"/>
          <w:szCs w:val="24"/>
        </w:rPr>
        <w:t>Zibarras</w:t>
      </w:r>
      <w:proofErr w:type="spellEnd"/>
      <w:r w:rsidRPr="00E56886">
        <w:rPr>
          <w:rFonts w:ascii="Arial" w:hAnsi="Arial" w:cs="Arial"/>
          <w:sz w:val="24"/>
          <w:szCs w:val="24"/>
        </w:rPr>
        <w:t xml:space="preserve"> and </w:t>
      </w:r>
      <w:proofErr w:type="spellStart"/>
      <w:r w:rsidRPr="00E56886">
        <w:rPr>
          <w:rFonts w:ascii="Arial" w:hAnsi="Arial" w:cs="Arial"/>
          <w:sz w:val="24"/>
          <w:szCs w:val="24"/>
        </w:rPr>
        <w:t>Coan</w:t>
      </w:r>
      <w:proofErr w:type="spellEnd"/>
      <w:r w:rsidRPr="00E56886">
        <w:rPr>
          <w:rFonts w:ascii="Arial" w:hAnsi="Arial" w:cs="Arial"/>
          <w:sz w:val="24"/>
          <w:szCs w:val="24"/>
        </w:rPr>
        <w:t>, 2015). The process of change in an organization has various steps and those steps involve aspects that are related to an organization’s culture. The process has the following steps:</w:t>
      </w:r>
    </w:p>
    <w:p w:rsidR="00E56886" w:rsidRPr="00C53B0B" w:rsidRDefault="00E56886" w:rsidP="00E56886">
      <w:pPr>
        <w:pStyle w:val="BodyText"/>
        <w:spacing w:line="360" w:lineRule="auto"/>
        <w:jc w:val="both"/>
        <w:rPr>
          <w:rFonts w:ascii="Arial" w:hAnsi="Arial" w:cs="Arial"/>
          <w:b/>
          <w:sz w:val="24"/>
          <w:szCs w:val="24"/>
        </w:rPr>
      </w:pPr>
      <w:r w:rsidRPr="00C53B0B">
        <w:rPr>
          <w:rFonts w:ascii="Arial" w:hAnsi="Arial" w:cs="Arial"/>
          <w:b/>
          <w:sz w:val="24"/>
          <w:szCs w:val="24"/>
        </w:rPr>
        <w:t>Unfreezing:</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This is the situation when a person realizes that the existing way is not effective or relevant. The current situation of the organization requires changes. An organization </w:t>
      </w:r>
      <w:r w:rsidRPr="00E56886">
        <w:rPr>
          <w:rFonts w:ascii="Arial" w:hAnsi="Arial" w:cs="Arial"/>
          <w:sz w:val="24"/>
          <w:szCs w:val="24"/>
        </w:rPr>
        <w:lastRenderedPageBreak/>
        <w:t xml:space="preserve">that has a culture that encourages its employees to have flexibility can go through this phase of change with relative ease. </w:t>
      </w:r>
    </w:p>
    <w:p w:rsidR="00E56886" w:rsidRPr="00C53B0B" w:rsidRDefault="00E56886" w:rsidP="00E56886">
      <w:pPr>
        <w:pStyle w:val="BodyText"/>
        <w:spacing w:line="360" w:lineRule="auto"/>
        <w:jc w:val="both"/>
        <w:rPr>
          <w:rFonts w:ascii="Arial" w:hAnsi="Arial" w:cs="Arial"/>
          <w:b/>
          <w:sz w:val="24"/>
          <w:szCs w:val="24"/>
        </w:rPr>
      </w:pPr>
      <w:r w:rsidRPr="00C53B0B">
        <w:rPr>
          <w:rFonts w:ascii="Arial" w:hAnsi="Arial" w:cs="Arial"/>
          <w:b/>
          <w:sz w:val="24"/>
          <w:szCs w:val="24"/>
        </w:rPr>
        <w:t>Changing:</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The next process is to make the necessary changes (Shah et al. 2017). The new methods of operations are required to be adapted and organizations give instructions to employees what changes are required to be made. Those organizations that manage a culture where employees can communicate effectively and managers can properly instruct their followers to perform the changes in a better way.</w:t>
      </w:r>
    </w:p>
    <w:p w:rsidR="00E56886" w:rsidRPr="00C53B0B" w:rsidRDefault="00E56886" w:rsidP="00E56886">
      <w:pPr>
        <w:pStyle w:val="BodyText"/>
        <w:spacing w:line="360" w:lineRule="auto"/>
        <w:jc w:val="both"/>
        <w:rPr>
          <w:rFonts w:ascii="Arial" w:hAnsi="Arial" w:cs="Arial"/>
          <w:b/>
          <w:sz w:val="24"/>
          <w:szCs w:val="24"/>
        </w:rPr>
      </w:pPr>
      <w:r w:rsidRPr="00C53B0B">
        <w:rPr>
          <w:rFonts w:ascii="Arial" w:hAnsi="Arial" w:cs="Arial"/>
          <w:b/>
          <w:sz w:val="24"/>
          <w:szCs w:val="24"/>
        </w:rPr>
        <w:t>Refreezing:</w:t>
      </w:r>
    </w:p>
    <w:p w:rsid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In this stage, the new methods of working are established among the employees. Their performance and adaptations depend upon the organization’s culture as an organization with a fast-paced culture can make changes more frequently whereas an organization with slow-paced culture requires more time in implementing changes.  </w:t>
      </w:r>
    </w:p>
    <w:p w:rsidR="0052503F" w:rsidRDefault="0052503F" w:rsidP="00E56886">
      <w:pPr>
        <w:pStyle w:val="BodyText"/>
        <w:spacing w:line="360" w:lineRule="auto"/>
        <w:jc w:val="both"/>
        <w:rPr>
          <w:rFonts w:ascii="Arial" w:hAnsi="Arial" w:cs="Arial"/>
          <w:sz w:val="24"/>
          <w:szCs w:val="24"/>
        </w:rPr>
      </w:pPr>
    </w:p>
    <w:p w:rsidR="00E56886" w:rsidRPr="00E56886" w:rsidRDefault="00E56886" w:rsidP="00E56886">
      <w:pPr>
        <w:spacing w:after="0" w:line="360" w:lineRule="auto"/>
        <w:jc w:val="center"/>
        <w:rPr>
          <w:rFonts w:ascii="Times New Roman" w:eastAsia="Times New Roman" w:hAnsi="Times New Roman" w:cs="Times New Roman"/>
          <w:sz w:val="24"/>
          <w:szCs w:val="24"/>
          <w:lang w:val="en-GB" w:bidi="ar-SA"/>
        </w:rPr>
      </w:pPr>
      <w:r w:rsidRPr="00E56886">
        <w:rPr>
          <w:rFonts w:ascii="Times New Roman" w:eastAsia="Times New Roman" w:hAnsi="Times New Roman" w:cs="Times New Roman"/>
          <w:noProof/>
          <w:sz w:val="24"/>
          <w:szCs w:val="24"/>
          <w:lang w:val="en-GB" w:eastAsia="en-GB" w:bidi="ar-SA"/>
        </w:rPr>
        <w:drawing>
          <wp:inline distT="114300" distB="114300" distL="114300" distR="114300" wp14:anchorId="3F455DB2" wp14:editId="6328422A">
            <wp:extent cx="4610100" cy="2743200"/>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4605861" cy="2740678"/>
                    </a:xfrm>
                    <a:prstGeom prst="rect">
                      <a:avLst/>
                    </a:prstGeom>
                    <a:ln/>
                  </pic:spPr>
                </pic:pic>
              </a:graphicData>
            </a:graphic>
          </wp:inline>
        </w:drawing>
      </w:r>
    </w:p>
    <w:p w:rsidR="00E56886" w:rsidRPr="00E56886" w:rsidRDefault="00E56886" w:rsidP="00E56886">
      <w:pPr>
        <w:spacing w:after="0" w:line="360" w:lineRule="auto"/>
        <w:jc w:val="center"/>
        <w:rPr>
          <w:rFonts w:ascii="Arial" w:eastAsia="Times New Roman" w:hAnsi="Arial" w:cs="Arial"/>
          <w:b/>
          <w:sz w:val="20"/>
          <w:szCs w:val="20"/>
          <w:lang w:val="en-GB" w:bidi="ar-SA"/>
        </w:rPr>
      </w:pPr>
      <w:r w:rsidRPr="00E56886">
        <w:rPr>
          <w:rFonts w:ascii="Arial" w:eastAsia="Times New Roman" w:hAnsi="Arial" w:cs="Arial"/>
          <w:b/>
          <w:sz w:val="20"/>
          <w:szCs w:val="20"/>
          <w:lang w:val="en-GB" w:bidi="ar-SA"/>
        </w:rPr>
        <w:t>Figure</w:t>
      </w:r>
      <w:r w:rsidR="00CE5800">
        <w:rPr>
          <w:rFonts w:ascii="Arial" w:eastAsia="Times New Roman" w:hAnsi="Arial" w:cs="Arial"/>
          <w:b/>
          <w:sz w:val="20"/>
          <w:szCs w:val="20"/>
          <w:lang w:val="en-GB" w:bidi="ar-SA"/>
        </w:rPr>
        <w:t xml:space="preserve"> 8</w:t>
      </w:r>
      <w:r w:rsidRPr="00E56886">
        <w:rPr>
          <w:rFonts w:ascii="Arial" w:eastAsia="Times New Roman" w:hAnsi="Arial" w:cs="Arial"/>
          <w:b/>
          <w:sz w:val="20"/>
          <w:szCs w:val="20"/>
          <w:lang w:val="en-GB" w:bidi="ar-SA"/>
        </w:rPr>
        <w:t xml:space="preserve">: Change the process within an organization </w:t>
      </w:r>
    </w:p>
    <w:p w:rsidR="00E56886" w:rsidRPr="00E56886" w:rsidRDefault="00E56886" w:rsidP="00E56886">
      <w:pPr>
        <w:spacing w:after="0" w:line="360" w:lineRule="auto"/>
        <w:jc w:val="center"/>
        <w:rPr>
          <w:rFonts w:ascii="Arial" w:eastAsia="Times New Roman" w:hAnsi="Arial" w:cs="Arial"/>
          <w:sz w:val="20"/>
          <w:szCs w:val="20"/>
          <w:lang w:val="en-GB" w:bidi="ar-SA"/>
        </w:rPr>
      </w:pPr>
      <w:r w:rsidRPr="00E56886">
        <w:rPr>
          <w:rFonts w:ascii="Arial" w:eastAsia="Times New Roman" w:hAnsi="Arial" w:cs="Arial"/>
          <w:sz w:val="20"/>
          <w:szCs w:val="20"/>
          <w:lang w:val="en-GB" w:bidi="ar-SA"/>
        </w:rPr>
        <w:t xml:space="preserve">(Source: </w:t>
      </w:r>
      <w:proofErr w:type="spellStart"/>
      <w:r w:rsidRPr="00E56886">
        <w:rPr>
          <w:rFonts w:ascii="Arial" w:eastAsia="Times New Roman" w:hAnsi="Arial" w:cs="Arial"/>
          <w:sz w:val="20"/>
          <w:szCs w:val="20"/>
          <w:highlight w:val="white"/>
          <w:lang w:val="en-GB" w:bidi="ar-SA"/>
        </w:rPr>
        <w:t>Briody</w:t>
      </w:r>
      <w:proofErr w:type="spellEnd"/>
      <w:r w:rsidRPr="00E56886">
        <w:rPr>
          <w:rFonts w:ascii="Arial" w:eastAsia="Times New Roman" w:hAnsi="Arial" w:cs="Arial"/>
          <w:sz w:val="20"/>
          <w:szCs w:val="20"/>
          <w:highlight w:val="white"/>
          <w:lang w:val="en-GB" w:bidi="ar-SA"/>
        </w:rPr>
        <w:t xml:space="preserve"> </w:t>
      </w:r>
      <w:r w:rsidRPr="00E56886">
        <w:rPr>
          <w:rFonts w:ascii="Arial" w:eastAsia="Times New Roman" w:hAnsi="Arial" w:cs="Arial"/>
          <w:i/>
          <w:sz w:val="20"/>
          <w:szCs w:val="20"/>
          <w:highlight w:val="white"/>
          <w:lang w:val="en-GB" w:bidi="ar-SA"/>
        </w:rPr>
        <w:t xml:space="preserve">et al. </w:t>
      </w:r>
      <w:r w:rsidRPr="00E56886">
        <w:rPr>
          <w:rFonts w:ascii="Arial" w:eastAsia="Times New Roman" w:hAnsi="Arial" w:cs="Arial"/>
          <w:sz w:val="20"/>
          <w:szCs w:val="20"/>
          <w:highlight w:val="white"/>
          <w:lang w:val="en-GB" w:bidi="ar-SA"/>
        </w:rPr>
        <w:t>2018)</w:t>
      </w:r>
    </w:p>
    <w:p w:rsidR="00E56886" w:rsidRDefault="00E56886" w:rsidP="00E56886">
      <w:pPr>
        <w:pStyle w:val="BodyText"/>
        <w:spacing w:line="360" w:lineRule="auto"/>
        <w:jc w:val="both"/>
        <w:rPr>
          <w:rFonts w:ascii="Arial" w:hAnsi="Arial" w:cs="Arial"/>
          <w:sz w:val="24"/>
          <w:szCs w:val="24"/>
        </w:rPr>
      </w:pPr>
    </w:p>
    <w:p w:rsidR="004841C1" w:rsidRDefault="004841C1" w:rsidP="00E56886">
      <w:pPr>
        <w:pStyle w:val="BodyText"/>
        <w:spacing w:line="360" w:lineRule="auto"/>
        <w:jc w:val="both"/>
        <w:rPr>
          <w:rFonts w:ascii="Arial" w:hAnsi="Arial" w:cs="Arial"/>
          <w:sz w:val="24"/>
          <w:szCs w:val="24"/>
        </w:rPr>
      </w:pPr>
    </w:p>
    <w:p w:rsid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lastRenderedPageBreak/>
        <w:t xml:space="preserve">The values and beliefs within an organization are developed by the internal and external factors and these factors have an effect on the change management process. The hierarchy of an organization makes up organizations’ culture. It is influential in implementing changes in an organization as these people are involved in identification of the requirement of change as well as planning and execution of it (Zhu, 2015). The orientation in an organization is also a crucial part of its culture and this is also related to the process of change. Orientation determines how a change will be implemented in an organization. </w:t>
      </w:r>
    </w:p>
    <w:p w:rsidR="00C53B0B" w:rsidRDefault="00C53B0B"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093675" w:rsidRDefault="00093675" w:rsidP="00E56886">
      <w:pPr>
        <w:pStyle w:val="BodyText"/>
        <w:spacing w:line="360" w:lineRule="auto"/>
        <w:jc w:val="both"/>
        <w:rPr>
          <w:rFonts w:ascii="Arial" w:hAnsi="Arial" w:cs="Arial"/>
          <w:sz w:val="24"/>
          <w:szCs w:val="24"/>
        </w:rPr>
      </w:pPr>
    </w:p>
    <w:p w:rsidR="00CE5800" w:rsidRPr="00E56886" w:rsidRDefault="00CE5800" w:rsidP="00E56886">
      <w:pPr>
        <w:pStyle w:val="BodyText"/>
        <w:spacing w:line="360" w:lineRule="auto"/>
        <w:jc w:val="both"/>
        <w:rPr>
          <w:rFonts w:ascii="Arial" w:hAnsi="Arial" w:cs="Arial"/>
          <w:sz w:val="24"/>
          <w:szCs w:val="24"/>
        </w:rPr>
      </w:pPr>
    </w:p>
    <w:p w:rsidR="00CD49D6" w:rsidRPr="003A36C4" w:rsidRDefault="00C53B0B" w:rsidP="00CD49D6">
      <w:pPr>
        <w:pBdr>
          <w:bottom w:val="single" w:sz="8" w:space="4" w:color="4F81BD" w:themeColor="accent1"/>
        </w:pBdr>
        <w:spacing w:after="300" w:line="240" w:lineRule="auto"/>
        <w:contextualSpacing/>
        <w:rPr>
          <w:spacing w:val="5"/>
          <w:kern w:val="28"/>
          <w:sz w:val="36"/>
          <w:szCs w:val="36"/>
        </w:rPr>
      </w:pPr>
      <w:r>
        <w:rPr>
          <w:spacing w:val="5"/>
          <w:kern w:val="28"/>
          <w:sz w:val="36"/>
          <w:szCs w:val="36"/>
        </w:rPr>
        <w:lastRenderedPageBreak/>
        <w:t>Conclusion</w:t>
      </w:r>
    </w:p>
    <w:p w:rsidR="00B045D7"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It can be concluded that the change in the workplace is an integral process that is essential to maintain competitiveness. A modern organization is required to adapt frequently in order to maintain success in a highly changing market scenario. The consumer behavior varies and supplier also changes. This requires an organization to make changes in its internal structure or people or method of operation. Technological development gives Unilever to make its workforce developed. Employees get new technologies to reduce man force. These are all the implementation of the changing process that gives makes Unilever’s success in its market. In this assignment, various streams of changing processes are described throughout the report. Implementation of the workplace develops the working procedures of the companies. In this report, the relationship between environmental change and organizational capability is described that gives an overview of the changing management process. The role of leadership is crucial in the change process as leaders are the ones that communicate with all </w:t>
      </w:r>
      <w:r w:rsidR="00C0471B">
        <w:rPr>
          <w:rFonts w:ascii="Arial" w:hAnsi="Arial" w:cs="Arial"/>
          <w:sz w:val="24"/>
          <w:szCs w:val="24"/>
        </w:rPr>
        <w:t xml:space="preserve">the </w:t>
      </w:r>
      <w:r w:rsidRPr="00E56886">
        <w:rPr>
          <w:rFonts w:ascii="Arial" w:hAnsi="Arial" w:cs="Arial"/>
          <w:sz w:val="24"/>
          <w:szCs w:val="24"/>
        </w:rPr>
        <w:t xml:space="preserve">employees and coordinates their actions. The requirement of change is identified by the person and new and effective methods are created. It can be seen that there is a tendency among people to resist change as it pushes them to come out of their usual comfort zone. A strong organizational culture must be developed in an organization where the employee is focused on learning new skills and are always ready to accept changes for the welfare of the organization. The management of Unilever must focus on developing a set of values and transmitting it onto the employees to build a strong culture where the employees are dynamic and flexible. This can enable the organization to continue its path of achieving success around the world.  </w:t>
      </w: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B045D7" w:rsidRDefault="00B045D7" w:rsidP="00E56886">
      <w:pPr>
        <w:pStyle w:val="BodyText"/>
        <w:spacing w:line="360" w:lineRule="auto"/>
        <w:jc w:val="both"/>
        <w:rPr>
          <w:rFonts w:ascii="Arial" w:hAnsi="Arial" w:cs="Arial"/>
          <w:sz w:val="24"/>
          <w:szCs w:val="24"/>
        </w:rPr>
      </w:pP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            </w:t>
      </w:r>
    </w:p>
    <w:p w:rsidR="00E56886" w:rsidRPr="00C53B0B" w:rsidRDefault="00C53B0B" w:rsidP="00C53B0B">
      <w:pPr>
        <w:pBdr>
          <w:bottom w:val="single" w:sz="8" w:space="4" w:color="4F81BD" w:themeColor="accent1"/>
        </w:pBdr>
        <w:spacing w:after="300" w:line="240" w:lineRule="auto"/>
        <w:contextualSpacing/>
        <w:rPr>
          <w:spacing w:val="5"/>
          <w:kern w:val="28"/>
          <w:sz w:val="36"/>
          <w:szCs w:val="36"/>
        </w:rPr>
      </w:pPr>
      <w:r>
        <w:rPr>
          <w:spacing w:val="5"/>
          <w:kern w:val="28"/>
          <w:sz w:val="36"/>
          <w:szCs w:val="36"/>
        </w:rPr>
        <w:lastRenderedPageBreak/>
        <w:t>Reference</w:t>
      </w:r>
      <w:r w:rsidR="00E56886" w:rsidRPr="00E56886">
        <w:rPr>
          <w:rFonts w:ascii="Arial" w:hAnsi="Arial" w:cs="Arial"/>
          <w:sz w:val="24"/>
          <w:szCs w:val="24"/>
        </w:rPr>
        <w:t xml:space="preserve">                      </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Abbott, K.W., Green, J.F. and </w:t>
      </w:r>
      <w:proofErr w:type="spellStart"/>
      <w:r w:rsidRPr="00E56886">
        <w:rPr>
          <w:rFonts w:ascii="Arial" w:hAnsi="Arial" w:cs="Arial"/>
          <w:sz w:val="24"/>
          <w:szCs w:val="24"/>
        </w:rPr>
        <w:t>Keohane</w:t>
      </w:r>
      <w:proofErr w:type="spellEnd"/>
      <w:r w:rsidRPr="00E56886">
        <w:rPr>
          <w:rFonts w:ascii="Arial" w:hAnsi="Arial" w:cs="Arial"/>
          <w:sz w:val="24"/>
          <w:szCs w:val="24"/>
        </w:rPr>
        <w:t xml:space="preserve">, R.O., 2016. </w:t>
      </w:r>
      <w:proofErr w:type="gramStart"/>
      <w:r w:rsidRPr="00E56886">
        <w:rPr>
          <w:rFonts w:ascii="Arial" w:hAnsi="Arial" w:cs="Arial"/>
          <w:sz w:val="24"/>
          <w:szCs w:val="24"/>
        </w:rPr>
        <w:t>Organizational ecology and institutional change in global governance.</w:t>
      </w:r>
      <w:proofErr w:type="gramEnd"/>
      <w:r w:rsidRPr="00E56886">
        <w:rPr>
          <w:rFonts w:ascii="Arial" w:hAnsi="Arial" w:cs="Arial"/>
          <w:sz w:val="24"/>
          <w:szCs w:val="24"/>
        </w:rPr>
        <w:t xml:space="preserve"> </w:t>
      </w:r>
      <w:proofErr w:type="gramStart"/>
      <w:r w:rsidRPr="00E56886">
        <w:rPr>
          <w:rFonts w:ascii="Arial" w:hAnsi="Arial" w:cs="Arial"/>
          <w:sz w:val="24"/>
          <w:szCs w:val="24"/>
        </w:rPr>
        <w:t>International Organization, 70(2), pp.247-277.</w:t>
      </w:r>
      <w:proofErr w:type="gramEnd"/>
    </w:p>
    <w:p w:rsidR="00E56886" w:rsidRPr="00E56886" w:rsidRDefault="00E56886" w:rsidP="00E56886">
      <w:pPr>
        <w:pStyle w:val="BodyText"/>
        <w:spacing w:line="360" w:lineRule="auto"/>
        <w:jc w:val="both"/>
        <w:rPr>
          <w:rFonts w:ascii="Arial" w:hAnsi="Arial" w:cs="Arial"/>
          <w:sz w:val="24"/>
          <w:szCs w:val="24"/>
        </w:rPr>
      </w:pPr>
      <w:proofErr w:type="spellStart"/>
      <w:proofErr w:type="gramStart"/>
      <w:r w:rsidRPr="00E56886">
        <w:rPr>
          <w:rFonts w:ascii="Arial" w:hAnsi="Arial" w:cs="Arial"/>
          <w:sz w:val="24"/>
          <w:szCs w:val="24"/>
        </w:rPr>
        <w:t>Ajayi</w:t>
      </w:r>
      <w:proofErr w:type="spellEnd"/>
      <w:r w:rsidRPr="00E56886">
        <w:rPr>
          <w:rFonts w:ascii="Arial" w:hAnsi="Arial" w:cs="Arial"/>
          <w:sz w:val="24"/>
          <w:szCs w:val="24"/>
        </w:rPr>
        <w:t xml:space="preserve">, S.O., </w:t>
      </w:r>
      <w:proofErr w:type="spellStart"/>
      <w:r w:rsidRPr="00E56886">
        <w:rPr>
          <w:rFonts w:ascii="Arial" w:hAnsi="Arial" w:cs="Arial"/>
          <w:sz w:val="24"/>
          <w:szCs w:val="24"/>
        </w:rPr>
        <w:t>Oyedele</w:t>
      </w:r>
      <w:proofErr w:type="spellEnd"/>
      <w:r w:rsidRPr="00E56886">
        <w:rPr>
          <w:rFonts w:ascii="Arial" w:hAnsi="Arial" w:cs="Arial"/>
          <w:sz w:val="24"/>
          <w:szCs w:val="24"/>
        </w:rPr>
        <w:t xml:space="preserve">, L.O., </w:t>
      </w:r>
      <w:proofErr w:type="spellStart"/>
      <w:r w:rsidRPr="00E56886">
        <w:rPr>
          <w:rFonts w:ascii="Arial" w:hAnsi="Arial" w:cs="Arial"/>
          <w:sz w:val="24"/>
          <w:szCs w:val="24"/>
        </w:rPr>
        <w:t>Akinade</w:t>
      </w:r>
      <w:proofErr w:type="spellEnd"/>
      <w:r w:rsidRPr="00E56886">
        <w:rPr>
          <w:rFonts w:ascii="Arial" w:hAnsi="Arial" w:cs="Arial"/>
          <w:sz w:val="24"/>
          <w:szCs w:val="24"/>
        </w:rPr>
        <w:t xml:space="preserve">, O.O., Bilal, M., </w:t>
      </w:r>
      <w:proofErr w:type="spellStart"/>
      <w:r w:rsidRPr="00E56886">
        <w:rPr>
          <w:rFonts w:ascii="Arial" w:hAnsi="Arial" w:cs="Arial"/>
          <w:sz w:val="24"/>
          <w:szCs w:val="24"/>
        </w:rPr>
        <w:t>Owolabi</w:t>
      </w:r>
      <w:proofErr w:type="spellEnd"/>
      <w:r w:rsidRPr="00E56886">
        <w:rPr>
          <w:rFonts w:ascii="Arial" w:hAnsi="Arial" w:cs="Arial"/>
          <w:sz w:val="24"/>
          <w:szCs w:val="24"/>
        </w:rPr>
        <w:t xml:space="preserve">, H.A., </w:t>
      </w:r>
      <w:proofErr w:type="spellStart"/>
      <w:r w:rsidRPr="00E56886">
        <w:rPr>
          <w:rFonts w:ascii="Arial" w:hAnsi="Arial" w:cs="Arial"/>
          <w:sz w:val="24"/>
          <w:szCs w:val="24"/>
        </w:rPr>
        <w:t>Alaka</w:t>
      </w:r>
      <w:proofErr w:type="spellEnd"/>
      <w:r w:rsidRPr="00E56886">
        <w:rPr>
          <w:rFonts w:ascii="Arial" w:hAnsi="Arial" w:cs="Arial"/>
          <w:sz w:val="24"/>
          <w:szCs w:val="24"/>
        </w:rPr>
        <w:t xml:space="preserve">, H.A. and </w:t>
      </w:r>
      <w:proofErr w:type="spellStart"/>
      <w:r w:rsidRPr="00E56886">
        <w:rPr>
          <w:rFonts w:ascii="Arial" w:hAnsi="Arial" w:cs="Arial"/>
          <w:sz w:val="24"/>
          <w:szCs w:val="24"/>
        </w:rPr>
        <w:t>Kadiri</w:t>
      </w:r>
      <w:proofErr w:type="spellEnd"/>
      <w:r w:rsidRPr="00E56886">
        <w:rPr>
          <w:rFonts w:ascii="Arial" w:hAnsi="Arial" w:cs="Arial"/>
          <w:sz w:val="24"/>
          <w:szCs w:val="24"/>
        </w:rPr>
        <w:t>, K.O., 2016.</w:t>
      </w:r>
      <w:proofErr w:type="gramEnd"/>
      <w:r w:rsidRPr="00E56886">
        <w:rPr>
          <w:rFonts w:ascii="Arial" w:hAnsi="Arial" w:cs="Arial"/>
          <w:sz w:val="24"/>
          <w:szCs w:val="24"/>
        </w:rPr>
        <w:t xml:space="preserve"> Reducing waste to landfill: A need for cultural change in the UK construction industry. </w:t>
      </w:r>
      <w:proofErr w:type="gramStart"/>
      <w:r w:rsidRPr="00E56886">
        <w:rPr>
          <w:rFonts w:ascii="Arial" w:hAnsi="Arial" w:cs="Arial"/>
          <w:sz w:val="24"/>
          <w:szCs w:val="24"/>
        </w:rPr>
        <w:t>Journal of Building Engineering, 5, pp.185-193.</w:t>
      </w:r>
      <w:proofErr w:type="gramEnd"/>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Bergs Timber AB: Organization change at the Bergs Timber (UK) Group of Companies 2019</w:t>
      </w:r>
      <w:proofErr w:type="gramStart"/>
      <w:r w:rsidRPr="00E56886">
        <w:rPr>
          <w:rFonts w:ascii="Arial" w:hAnsi="Arial" w:cs="Arial"/>
          <w:sz w:val="24"/>
          <w:szCs w:val="24"/>
        </w:rPr>
        <w:t>, ,</w:t>
      </w:r>
      <w:proofErr w:type="gramEnd"/>
      <w:r w:rsidRPr="00E56886">
        <w:rPr>
          <w:rFonts w:ascii="Arial" w:hAnsi="Arial" w:cs="Arial"/>
          <w:sz w:val="24"/>
          <w:szCs w:val="24"/>
        </w:rPr>
        <w:t xml:space="preserve"> New York.</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Bergs Timber AB: Organization change at the Bergs Timber (UK) Group of Companies 2019</w:t>
      </w:r>
      <w:proofErr w:type="gramStart"/>
      <w:r w:rsidRPr="00E56886">
        <w:rPr>
          <w:rFonts w:ascii="Arial" w:hAnsi="Arial" w:cs="Arial"/>
          <w:sz w:val="24"/>
          <w:szCs w:val="24"/>
        </w:rPr>
        <w:t>, ,</w:t>
      </w:r>
      <w:proofErr w:type="gramEnd"/>
      <w:r w:rsidRPr="00E56886">
        <w:rPr>
          <w:rFonts w:ascii="Arial" w:hAnsi="Arial" w:cs="Arial"/>
          <w:sz w:val="24"/>
          <w:szCs w:val="24"/>
        </w:rPr>
        <w:t xml:space="preserve"> New York.</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Bowers and Wilkins Restructures to Invest in Product and Brand: Leading global performance audio brand makes organization changes to drive innovation and growth 2018</w:t>
      </w:r>
      <w:proofErr w:type="gramStart"/>
      <w:r w:rsidRPr="00E56886">
        <w:rPr>
          <w:rFonts w:ascii="Arial" w:hAnsi="Arial" w:cs="Arial"/>
          <w:sz w:val="24"/>
          <w:szCs w:val="24"/>
        </w:rPr>
        <w:t>, ,</w:t>
      </w:r>
      <w:proofErr w:type="gramEnd"/>
      <w:r w:rsidRPr="00E56886">
        <w:rPr>
          <w:rFonts w:ascii="Arial" w:hAnsi="Arial" w:cs="Arial"/>
          <w:sz w:val="24"/>
          <w:szCs w:val="24"/>
        </w:rPr>
        <w:t xml:space="preserve"> New York.</w:t>
      </w:r>
    </w:p>
    <w:p w:rsidR="00E56886" w:rsidRPr="00E56886" w:rsidRDefault="00E56886" w:rsidP="00E56886">
      <w:pPr>
        <w:pStyle w:val="BodyText"/>
        <w:spacing w:line="360" w:lineRule="auto"/>
        <w:jc w:val="both"/>
        <w:rPr>
          <w:rFonts w:ascii="Arial" w:hAnsi="Arial" w:cs="Arial"/>
          <w:sz w:val="24"/>
          <w:szCs w:val="24"/>
        </w:rPr>
      </w:pPr>
      <w:proofErr w:type="spellStart"/>
      <w:r w:rsidRPr="00E56886">
        <w:rPr>
          <w:rFonts w:ascii="Arial" w:hAnsi="Arial" w:cs="Arial"/>
          <w:sz w:val="24"/>
          <w:szCs w:val="24"/>
        </w:rPr>
        <w:t>Briody</w:t>
      </w:r>
      <w:proofErr w:type="spellEnd"/>
      <w:r w:rsidRPr="00E56886">
        <w:rPr>
          <w:rFonts w:ascii="Arial" w:hAnsi="Arial" w:cs="Arial"/>
          <w:sz w:val="24"/>
          <w:szCs w:val="24"/>
        </w:rPr>
        <w:t xml:space="preserve">, E.K., Berger, E.J., </w:t>
      </w:r>
      <w:proofErr w:type="spellStart"/>
      <w:r w:rsidRPr="00E56886">
        <w:rPr>
          <w:rFonts w:ascii="Arial" w:hAnsi="Arial" w:cs="Arial"/>
          <w:sz w:val="24"/>
          <w:szCs w:val="24"/>
        </w:rPr>
        <w:t>Wirtz</w:t>
      </w:r>
      <w:proofErr w:type="spellEnd"/>
      <w:r w:rsidRPr="00E56886">
        <w:rPr>
          <w:rFonts w:ascii="Arial" w:hAnsi="Arial" w:cs="Arial"/>
          <w:sz w:val="24"/>
          <w:szCs w:val="24"/>
        </w:rPr>
        <w:t xml:space="preserve">, E., Ramos, A., </w:t>
      </w:r>
      <w:proofErr w:type="spellStart"/>
      <w:r w:rsidRPr="00E56886">
        <w:rPr>
          <w:rFonts w:ascii="Arial" w:hAnsi="Arial" w:cs="Arial"/>
          <w:sz w:val="24"/>
          <w:szCs w:val="24"/>
        </w:rPr>
        <w:t>Guruprasad</w:t>
      </w:r>
      <w:proofErr w:type="spellEnd"/>
      <w:r w:rsidRPr="00E56886">
        <w:rPr>
          <w:rFonts w:ascii="Arial" w:hAnsi="Arial" w:cs="Arial"/>
          <w:sz w:val="24"/>
          <w:szCs w:val="24"/>
        </w:rPr>
        <w:t>, G. and Morrison, E.F. 2018, "Ritual as Work Strategy: A Window into Organizational Culture", Human organization, vol. 77, no. 3, pp. 189-201.</w:t>
      </w:r>
    </w:p>
    <w:p w:rsidR="00E56886" w:rsidRPr="00E56886" w:rsidRDefault="00E56886" w:rsidP="00E56886">
      <w:pPr>
        <w:pStyle w:val="BodyText"/>
        <w:spacing w:line="360" w:lineRule="auto"/>
        <w:jc w:val="both"/>
        <w:rPr>
          <w:rFonts w:ascii="Arial" w:hAnsi="Arial" w:cs="Arial"/>
          <w:sz w:val="24"/>
          <w:szCs w:val="24"/>
        </w:rPr>
      </w:pPr>
      <w:proofErr w:type="gramStart"/>
      <w:r w:rsidRPr="00E56886">
        <w:rPr>
          <w:rFonts w:ascii="Arial" w:hAnsi="Arial" w:cs="Arial"/>
          <w:sz w:val="24"/>
          <w:szCs w:val="24"/>
        </w:rPr>
        <w:t>Cameron, E. and Green, M., 2019.</w:t>
      </w:r>
      <w:proofErr w:type="gramEnd"/>
      <w:r w:rsidRPr="00E56886">
        <w:rPr>
          <w:rFonts w:ascii="Arial" w:hAnsi="Arial" w:cs="Arial"/>
          <w:sz w:val="24"/>
          <w:szCs w:val="24"/>
        </w:rPr>
        <w:t xml:space="preserve"> </w:t>
      </w:r>
      <w:proofErr w:type="gramStart"/>
      <w:r w:rsidRPr="00E56886">
        <w:rPr>
          <w:rFonts w:ascii="Arial" w:hAnsi="Arial" w:cs="Arial"/>
          <w:sz w:val="24"/>
          <w:szCs w:val="24"/>
        </w:rPr>
        <w:t>Making sense of change management: A complete guide to the models, tools and techniques of organizational change.</w:t>
      </w:r>
      <w:proofErr w:type="gramEnd"/>
      <w:r w:rsidRPr="00E56886">
        <w:rPr>
          <w:rFonts w:ascii="Arial" w:hAnsi="Arial" w:cs="Arial"/>
          <w:sz w:val="24"/>
          <w:szCs w:val="24"/>
        </w:rPr>
        <w:t xml:space="preserve"> </w:t>
      </w:r>
      <w:proofErr w:type="spellStart"/>
      <w:proofErr w:type="gramStart"/>
      <w:r w:rsidRPr="00E56886">
        <w:rPr>
          <w:rFonts w:ascii="Arial" w:hAnsi="Arial" w:cs="Arial"/>
          <w:sz w:val="24"/>
          <w:szCs w:val="24"/>
        </w:rPr>
        <w:t>Kogan</w:t>
      </w:r>
      <w:proofErr w:type="spellEnd"/>
      <w:r w:rsidRPr="00E56886">
        <w:rPr>
          <w:rFonts w:ascii="Arial" w:hAnsi="Arial" w:cs="Arial"/>
          <w:sz w:val="24"/>
          <w:szCs w:val="24"/>
        </w:rPr>
        <w:t xml:space="preserve"> Page Publishers.</w:t>
      </w:r>
      <w:proofErr w:type="gramEnd"/>
    </w:p>
    <w:p w:rsidR="00E56886" w:rsidRPr="00E56886" w:rsidRDefault="00E56886" w:rsidP="00E56886">
      <w:pPr>
        <w:pStyle w:val="BodyText"/>
        <w:spacing w:line="360" w:lineRule="auto"/>
        <w:jc w:val="both"/>
        <w:rPr>
          <w:rFonts w:ascii="Arial" w:hAnsi="Arial" w:cs="Arial"/>
          <w:sz w:val="24"/>
          <w:szCs w:val="24"/>
        </w:rPr>
      </w:pPr>
      <w:proofErr w:type="spellStart"/>
      <w:proofErr w:type="gramStart"/>
      <w:r w:rsidRPr="00E56886">
        <w:rPr>
          <w:rFonts w:ascii="Arial" w:hAnsi="Arial" w:cs="Arial"/>
          <w:sz w:val="24"/>
          <w:szCs w:val="24"/>
        </w:rPr>
        <w:t>Ceulemans</w:t>
      </w:r>
      <w:proofErr w:type="spellEnd"/>
      <w:r w:rsidRPr="00E56886">
        <w:rPr>
          <w:rFonts w:ascii="Arial" w:hAnsi="Arial" w:cs="Arial"/>
          <w:sz w:val="24"/>
          <w:szCs w:val="24"/>
        </w:rPr>
        <w:t>, K., Lozano, R. and Alonso-Almeida, M., 2015.</w:t>
      </w:r>
      <w:proofErr w:type="gramEnd"/>
      <w:r w:rsidRPr="00E56886">
        <w:rPr>
          <w:rFonts w:ascii="Arial" w:hAnsi="Arial" w:cs="Arial"/>
          <w:sz w:val="24"/>
          <w:szCs w:val="24"/>
        </w:rPr>
        <w:t xml:space="preserve"> Sustainability reporting in higher education: Interconnecting the reporting process and </w:t>
      </w:r>
      <w:proofErr w:type="spellStart"/>
      <w:r w:rsidRPr="00E56886">
        <w:rPr>
          <w:rFonts w:ascii="Arial" w:hAnsi="Arial" w:cs="Arial"/>
          <w:sz w:val="24"/>
          <w:szCs w:val="24"/>
        </w:rPr>
        <w:t>organisational</w:t>
      </w:r>
      <w:proofErr w:type="spellEnd"/>
      <w:r w:rsidRPr="00E56886">
        <w:rPr>
          <w:rFonts w:ascii="Arial" w:hAnsi="Arial" w:cs="Arial"/>
          <w:sz w:val="24"/>
          <w:szCs w:val="24"/>
        </w:rPr>
        <w:t xml:space="preserve"> change management for sustainability. </w:t>
      </w:r>
      <w:proofErr w:type="gramStart"/>
      <w:r w:rsidRPr="00E56886">
        <w:rPr>
          <w:rFonts w:ascii="Arial" w:hAnsi="Arial" w:cs="Arial"/>
          <w:sz w:val="24"/>
          <w:szCs w:val="24"/>
        </w:rPr>
        <w:t>Sustainability, 7(7), pp.8881-8903.</w:t>
      </w:r>
      <w:proofErr w:type="gramEnd"/>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Change </w:t>
      </w:r>
      <w:proofErr w:type="spellStart"/>
      <w:r w:rsidRPr="00E56886">
        <w:rPr>
          <w:rFonts w:ascii="Arial" w:hAnsi="Arial" w:cs="Arial"/>
          <w:sz w:val="24"/>
          <w:szCs w:val="24"/>
        </w:rPr>
        <w:t>Organisation</w:t>
      </w:r>
      <w:proofErr w:type="spellEnd"/>
      <w:r w:rsidRPr="00E56886">
        <w:rPr>
          <w:rFonts w:ascii="Arial" w:hAnsi="Arial" w:cs="Arial"/>
          <w:sz w:val="24"/>
          <w:szCs w:val="24"/>
        </w:rPr>
        <w:t xml:space="preserve"> signs distribution deal with </w:t>
      </w:r>
      <w:proofErr w:type="spellStart"/>
      <w:r w:rsidRPr="00E56886">
        <w:rPr>
          <w:rFonts w:ascii="Arial" w:hAnsi="Arial" w:cs="Arial"/>
          <w:sz w:val="24"/>
          <w:szCs w:val="24"/>
        </w:rPr>
        <w:t>Microworld</w:t>
      </w:r>
      <w:proofErr w:type="spellEnd"/>
      <w:r w:rsidRPr="00E56886">
        <w:rPr>
          <w:rFonts w:ascii="Arial" w:hAnsi="Arial" w:cs="Arial"/>
          <w:sz w:val="24"/>
          <w:szCs w:val="24"/>
        </w:rPr>
        <w:t xml:space="preserve"> 2015</w:t>
      </w:r>
      <w:proofErr w:type="gramStart"/>
      <w:r w:rsidRPr="00E56886">
        <w:rPr>
          <w:rFonts w:ascii="Arial" w:hAnsi="Arial" w:cs="Arial"/>
          <w:sz w:val="24"/>
          <w:szCs w:val="24"/>
        </w:rPr>
        <w:t>, ,</w:t>
      </w:r>
      <w:proofErr w:type="gramEnd"/>
      <w:r w:rsidRPr="00E56886">
        <w:rPr>
          <w:rFonts w:ascii="Arial" w:hAnsi="Arial" w:cs="Arial"/>
          <w:sz w:val="24"/>
          <w:szCs w:val="24"/>
        </w:rPr>
        <w:t xml:space="preserve"> Dennis Publishing Ltd, London.</w:t>
      </w:r>
    </w:p>
    <w:p w:rsidR="00E56886" w:rsidRPr="00E56886" w:rsidRDefault="00E56886" w:rsidP="00E56886">
      <w:pPr>
        <w:pStyle w:val="BodyText"/>
        <w:spacing w:line="360" w:lineRule="auto"/>
        <w:jc w:val="both"/>
        <w:rPr>
          <w:rFonts w:ascii="Arial" w:hAnsi="Arial" w:cs="Arial"/>
          <w:sz w:val="24"/>
          <w:szCs w:val="24"/>
        </w:rPr>
      </w:pPr>
      <w:proofErr w:type="spellStart"/>
      <w:r w:rsidRPr="00E56886">
        <w:rPr>
          <w:rFonts w:ascii="Arial" w:hAnsi="Arial" w:cs="Arial"/>
          <w:sz w:val="24"/>
          <w:szCs w:val="24"/>
        </w:rPr>
        <w:t>CytoSorbents</w:t>
      </w:r>
      <w:proofErr w:type="spellEnd"/>
      <w:r w:rsidRPr="00E56886">
        <w:rPr>
          <w:rFonts w:ascii="Arial" w:hAnsi="Arial" w:cs="Arial"/>
          <w:sz w:val="24"/>
          <w:szCs w:val="24"/>
        </w:rPr>
        <w:t xml:space="preserve"> Changes Contract Research Organizations and Temporarily Pauses Enrollment in REFRESH 2-AKI Study 2019</w:t>
      </w:r>
      <w:proofErr w:type="gramStart"/>
      <w:r w:rsidRPr="00E56886">
        <w:rPr>
          <w:rFonts w:ascii="Arial" w:hAnsi="Arial" w:cs="Arial"/>
          <w:sz w:val="24"/>
          <w:szCs w:val="24"/>
        </w:rPr>
        <w:t>, ,</w:t>
      </w:r>
      <w:proofErr w:type="gramEnd"/>
      <w:r w:rsidRPr="00E56886">
        <w:rPr>
          <w:rFonts w:ascii="Arial" w:hAnsi="Arial" w:cs="Arial"/>
          <w:sz w:val="24"/>
          <w:szCs w:val="24"/>
        </w:rPr>
        <w:t xml:space="preserve"> New York.</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lastRenderedPageBreak/>
        <w:t>Feather, D. 2016, "</w:t>
      </w:r>
      <w:proofErr w:type="spellStart"/>
      <w:r w:rsidRPr="00E56886">
        <w:rPr>
          <w:rFonts w:ascii="Arial" w:hAnsi="Arial" w:cs="Arial"/>
          <w:sz w:val="24"/>
          <w:szCs w:val="24"/>
        </w:rPr>
        <w:t>Organisational</w:t>
      </w:r>
      <w:proofErr w:type="spellEnd"/>
      <w:r w:rsidRPr="00E56886">
        <w:rPr>
          <w:rFonts w:ascii="Arial" w:hAnsi="Arial" w:cs="Arial"/>
          <w:sz w:val="24"/>
          <w:szCs w:val="24"/>
        </w:rPr>
        <w:t xml:space="preserve"> culture of further education colleges delivering higher education business </w:t>
      </w:r>
      <w:proofErr w:type="spellStart"/>
      <w:r w:rsidRPr="00E56886">
        <w:rPr>
          <w:rFonts w:ascii="Arial" w:hAnsi="Arial" w:cs="Arial"/>
          <w:sz w:val="24"/>
          <w:szCs w:val="24"/>
        </w:rPr>
        <w:t>programmes</w:t>
      </w:r>
      <w:proofErr w:type="spellEnd"/>
      <w:r w:rsidRPr="00E56886">
        <w:rPr>
          <w:rFonts w:ascii="Arial" w:hAnsi="Arial" w:cs="Arial"/>
          <w:sz w:val="24"/>
          <w:szCs w:val="24"/>
        </w:rPr>
        <w:t>: developing a culture of '</w:t>
      </w:r>
      <w:proofErr w:type="spellStart"/>
      <w:r w:rsidRPr="00E56886">
        <w:rPr>
          <w:rFonts w:ascii="Arial" w:hAnsi="Arial" w:cs="Arial"/>
          <w:sz w:val="24"/>
          <w:szCs w:val="24"/>
        </w:rPr>
        <w:t>HEness</w:t>
      </w:r>
      <w:proofErr w:type="spellEnd"/>
      <w:r w:rsidRPr="00E56886">
        <w:rPr>
          <w:rFonts w:ascii="Arial" w:hAnsi="Arial" w:cs="Arial"/>
          <w:sz w:val="24"/>
          <w:szCs w:val="24"/>
        </w:rPr>
        <w:t>' - what next?", Research in Post-Compulsory Education, vol. 21, no. 1-2, pp. 98.</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Fitzgerald, N. 2019, "How do you change an </w:t>
      </w:r>
      <w:proofErr w:type="spellStart"/>
      <w:r w:rsidRPr="00E56886">
        <w:rPr>
          <w:rFonts w:ascii="Arial" w:hAnsi="Arial" w:cs="Arial"/>
          <w:sz w:val="24"/>
          <w:szCs w:val="24"/>
        </w:rPr>
        <w:t>organisation's</w:t>
      </w:r>
      <w:proofErr w:type="spellEnd"/>
      <w:r w:rsidRPr="00E56886">
        <w:rPr>
          <w:rFonts w:ascii="Arial" w:hAnsi="Arial" w:cs="Arial"/>
          <w:sz w:val="24"/>
          <w:szCs w:val="24"/>
        </w:rPr>
        <w:t xml:space="preserve"> culture?</w:t>
      </w:r>
      <w:proofErr w:type="gramStart"/>
      <w:r w:rsidRPr="00E56886">
        <w:rPr>
          <w:rFonts w:ascii="Arial" w:hAnsi="Arial" w:cs="Arial"/>
          <w:sz w:val="24"/>
          <w:szCs w:val="24"/>
        </w:rPr>
        <w:t>",</w:t>
      </w:r>
      <w:proofErr w:type="gramEnd"/>
      <w:r w:rsidRPr="00E56886">
        <w:rPr>
          <w:rFonts w:ascii="Arial" w:hAnsi="Arial" w:cs="Arial"/>
          <w:sz w:val="24"/>
          <w:szCs w:val="24"/>
        </w:rPr>
        <w:t xml:space="preserve"> Accountancy Ireland, vol. 51, no. 5, pp. 68-70.</w:t>
      </w:r>
    </w:p>
    <w:p w:rsidR="00E56886" w:rsidRPr="00E56886" w:rsidRDefault="00E56886" w:rsidP="00E56886">
      <w:pPr>
        <w:pStyle w:val="BodyText"/>
        <w:spacing w:line="360" w:lineRule="auto"/>
        <w:jc w:val="both"/>
        <w:rPr>
          <w:rFonts w:ascii="Arial" w:hAnsi="Arial" w:cs="Arial"/>
          <w:sz w:val="24"/>
          <w:szCs w:val="24"/>
        </w:rPr>
      </w:pPr>
      <w:proofErr w:type="spellStart"/>
      <w:proofErr w:type="gramStart"/>
      <w:r w:rsidRPr="00E56886">
        <w:rPr>
          <w:rFonts w:ascii="Arial" w:hAnsi="Arial" w:cs="Arial"/>
          <w:sz w:val="24"/>
          <w:szCs w:val="24"/>
        </w:rPr>
        <w:t>Hartnell</w:t>
      </w:r>
      <w:proofErr w:type="spellEnd"/>
      <w:r w:rsidRPr="00E56886">
        <w:rPr>
          <w:rFonts w:ascii="Arial" w:hAnsi="Arial" w:cs="Arial"/>
          <w:sz w:val="24"/>
          <w:szCs w:val="24"/>
        </w:rPr>
        <w:t xml:space="preserve">, C.A., </w:t>
      </w:r>
      <w:proofErr w:type="spellStart"/>
      <w:r w:rsidRPr="00E56886">
        <w:rPr>
          <w:rFonts w:ascii="Arial" w:hAnsi="Arial" w:cs="Arial"/>
          <w:sz w:val="24"/>
          <w:szCs w:val="24"/>
        </w:rPr>
        <w:t>Kinicki</w:t>
      </w:r>
      <w:proofErr w:type="spellEnd"/>
      <w:r w:rsidRPr="00E56886">
        <w:rPr>
          <w:rFonts w:ascii="Arial" w:hAnsi="Arial" w:cs="Arial"/>
          <w:sz w:val="24"/>
          <w:szCs w:val="24"/>
        </w:rPr>
        <w:t>, A.J., Lambert, L.S., Fugate, M. and Doyle Corner, P., 2016.</w:t>
      </w:r>
      <w:proofErr w:type="gramEnd"/>
      <w:r w:rsidRPr="00E56886">
        <w:rPr>
          <w:rFonts w:ascii="Arial" w:hAnsi="Arial" w:cs="Arial"/>
          <w:sz w:val="24"/>
          <w:szCs w:val="24"/>
        </w:rPr>
        <w:t xml:space="preserve"> Do similarities or differences between CEO leadership and organizational culture have a more positive effect on firm performance? </w:t>
      </w:r>
      <w:proofErr w:type="gramStart"/>
      <w:r w:rsidRPr="00E56886">
        <w:rPr>
          <w:rFonts w:ascii="Arial" w:hAnsi="Arial" w:cs="Arial"/>
          <w:sz w:val="24"/>
          <w:szCs w:val="24"/>
        </w:rPr>
        <w:t>A test of competing predictions.</w:t>
      </w:r>
      <w:proofErr w:type="gramEnd"/>
      <w:r w:rsidRPr="00E56886">
        <w:rPr>
          <w:rFonts w:ascii="Arial" w:hAnsi="Arial" w:cs="Arial"/>
          <w:sz w:val="24"/>
          <w:szCs w:val="24"/>
        </w:rPr>
        <w:t xml:space="preserve"> </w:t>
      </w:r>
      <w:proofErr w:type="gramStart"/>
      <w:r w:rsidRPr="00E56886">
        <w:rPr>
          <w:rFonts w:ascii="Arial" w:hAnsi="Arial" w:cs="Arial"/>
          <w:sz w:val="24"/>
          <w:szCs w:val="24"/>
        </w:rPr>
        <w:t>Journal of Applied Psychology, 101(6), p.846.</w:t>
      </w:r>
      <w:proofErr w:type="gramEnd"/>
    </w:p>
    <w:p w:rsidR="00E56886" w:rsidRPr="00E56886" w:rsidRDefault="00E56886" w:rsidP="00E56886">
      <w:pPr>
        <w:pStyle w:val="BodyText"/>
        <w:spacing w:line="360" w:lineRule="auto"/>
        <w:jc w:val="both"/>
        <w:rPr>
          <w:rFonts w:ascii="Arial" w:hAnsi="Arial" w:cs="Arial"/>
          <w:sz w:val="24"/>
          <w:szCs w:val="24"/>
        </w:rPr>
      </w:pPr>
      <w:proofErr w:type="gramStart"/>
      <w:r w:rsidRPr="00E56886">
        <w:rPr>
          <w:rFonts w:ascii="Arial" w:hAnsi="Arial" w:cs="Arial"/>
          <w:sz w:val="24"/>
          <w:szCs w:val="24"/>
        </w:rPr>
        <w:t xml:space="preserve">Hatch, M.J., Schultz, M. and </w:t>
      </w:r>
      <w:proofErr w:type="spellStart"/>
      <w:r w:rsidRPr="00E56886">
        <w:rPr>
          <w:rFonts w:ascii="Arial" w:hAnsi="Arial" w:cs="Arial"/>
          <w:sz w:val="24"/>
          <w:szCs w:val="24"/>
        </w:rPr>
        <w:t>Skov</w:t>
      </w:r>
      <w:proofErr w:type="spellEnd"/>
      <w:r w:rsidRPr="00E56886">
        <w:rPr>
          <w:rFonts w:ascii="Arial" w:hAnsi="Arial" w:cs="Arial"/>
          <w:sz w:val="24"/>
          <w:szCs w:val="24"/>
        </w:rPr>
        <w:t>, A.M., 2015.</w:t>
      </w:r>
      <w:proofErr w:type="gramEnd"/>
      <w:r w:rsidRPr="00E56886">
        <w:rPr>
          <w:rFonts w:ascii="Arial" w:hAnsi="Arial" w:cs="Arial"/>
          <w:sz w:val="24"/>
          <w:szCs w:val="24"/>
        </w:rPr>
        <w:t xml:space="preserve"> Organizational identity and culture in the context of managed change: Transformation in the Carlsberg Group, 2009–2013. </w:t>
      </w:r>
      <w:proofErr w:type="gramStart"/>
      <w:r w:rsidRPr="00E56886">
        <w:rPr>
          <w:rFonts w:ascii="Arial" w:hAnsi="Arial" w:cs="Arial"/>
          <w:sz w:val="24"/>
          <w:szCs w:val="24"/>
        </w:rPr>
        <w:t>Academy of Management Discoveries, 1(1), pp.58-90.</w:t>
      </w:r>
      <w:proofErr w:type="gramEnd"/>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Hoover, E. and Harder, M.K., 2015. What lies beneath the surface? </w:t>
      </w:r>
      <w:proofErr w:type="gramStart"/>
      <w:r w:rsidRPr="00E56886">
        <w:rPr>
          <w:rFonts w:ascii="Arial" w:hAnsi="Arial" w:cs="Arial"/>
          <w:sz w:val="24"/>
          <w:szCs w:val="24"/>
        </w:rPr>
        <w:t>The hidden complexities of organizational change for sustainability in higher education.</w:t>
      </w:r>
      <w:proofErr w:type="gramEnd"/>
      <w:r w:rsidRPr="00E56886">
        <w:rPr>
          <w:rFonts w:ascii="Arial" w:hAnsi="Arial" w:cs="Arial"/>
          <w:sz w:val="24"/>
          <w:szCs w:val="24"/>
        </w:rPr>
        <w:t xml:space="preserve"> </w:t>
      </w:r>
      <w:proofErr w:type="gramStart"/>
      <w:r w:rsidRPr="00E56886">
        <w:rPr>
          <w:rFonts w:ascii="Arial" w:hAnsi="Arial" w:cs="Arial"/>
          <w:sz w:val="24"/>
          <w:szCs w:val="24"/>
        </w:rPr>
        <w:t>Journal of Cleaner Production, 106, pp.175-188.</w:t>
      </w:r>
      <w:proofErr w:type="gramEnd"/>
    </w:p>
    <w:p w:rsidR="00E56886" w:rsidRPr="00E56886" w:rsidRDefault="00E56886" w:rsidP="00E56886">
      <w:pPr>
        <w:pStyle w:val="BodyText"/>
        <w:spacing w:line="360" w:lineRule="auto"/>
        <w:jc w:val="both"/>
        <w:rPr>
          <w:rFonts w:ascii="Arial" w:hAnsi="Arial" w:cs="Arial"/>
          <w:sz w:val="24"/>
          <w:szCs w:val="24"/>
        </w:rPr>
      </w:pPr>
      <w:proofErr w:type="spellStart"/>
      <w:r w:rsidRPr="00E56886">
        <w:rPr>
          <w:rFonts w:ascii="Arial" w:hAnsi="Arial" w:cs="Arial"/>
          <w:sz w:val="24"/>
          <w:szCs w:val="24"/>
        </w:rPr>
        <w:t>Hornstein</w:t>
      </w:r>
      <w:proofErr w:type="spellEnd"/>
      <w:r w:rsidRPr="00E56886">
        <w:rPr>
          <w:rFonts w:ascii="Arial" w:hAnsi="Arial" w:cs="Arial"/>
          <w:sz w:val="24"/>
          <w:szCs w:val="24"/>
        </w:rPr>
        <w:t xml:space="preserve">, H.A., 2015. The integration of project management and organizational change management is now a necessity. </w:t>
      </w:r>
      <w:proofErr w:type="gramStart"/>
      <w:r w:rsidRPr="00E56886">
        <w:rPr>
          <w:rFonts w:ascii="Arial" w:hAnsi="Arial" w:cs="Arial"/>
          <w:sz w:val="24"/>
          <w:szCs w:val="24"/>
        </w:rPr>
        <w:t>International Journal of Project Management, 33(2), pp.291-298.</w:t>
      </w:r>
      <w:proofErr w:type="gramEnd"/>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Johnson Matthey: </w:t>
      </w:r>
      <w:proofErr w:type="spellStart"/>
      <w:r w:rsidRPr="00E56886">
        <w:rPr>
          <w:rFonts w:ascii="Arial" w:hAnsi="Arial" w:cs="Arial"/>
          <w:sz w:val="24"/>
          <w:szCs w:val="24"/>
        </w:rPr>
        <w:t>Organisation</w:t>
      </w:r>
      <w:proofErr w:type="spellEnd"/>
      <w:r w:rsidRPr="00E56886">
        <w:rPr>
          <w:rFonts w:ascii="Arial" w:hAnsi="Arial" w:cs="Arial"/>
          <w:sz w:val="24"/>
          <w:szCs w:val="24"/>
        </w:rPr>
        <w:t xml:space="preserve"> Changes 2017</w:t>
      </w:r>
      <w:proofErr w:type="gramStart"/>
      <w:r w:rsidRPr="00E56886">
        <w:rPr>
          <w:rFonts w:ascii="Arial" w:hAnsi="Arial" w:cs="Arial"/>
          <w:sz w:val="24"/>
          <w:szCs w:val="24"/>
        </w:rPr>
        <w:t>, ,</w:t>
      </w:r>
      <w:proofErr w:type="gramEnd"/>
      <w:r w:rsidRPr="00E56886">
        <w:rPr>
          <w:rFonts w:ascii="Arial" w:hAnsi="Arial" w:cs="Arial"/>
          <w:sz w:val="24"/>
          <w:szCs w:val="24"/>
        </w:rPr>
        <w:t xml:space="preserve"> Melbourne.</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KILLETT, A., BURNS, D., KELLY, F., BROOKER, D., BOWES, A., LA FONTAINE</w:t>
      </w:r>
      <w:proofErr w:type="gramStart"/>
      <w:r w:rsidRPr="00E56886">
        <w:rPr>
          <w:rFonts w:ascii="Arial" w:hAnsi="Arial" w:cs="Arial"/>
          <w:sz w:val="24"/>
          <w:szCs w:val="24"/>
        </w:rPr>
        <w:t>, ,JENNY</w:t>
      </w:r>
      <w:proofErr w:type="gramEnd"/>
      <w:r w:rsidRPr="00E56886">
        <w:rPr>
          <w:rFonts w:ascii="Arial" w:hAnsi="Arial" w:cs="Arial"/>
          <w:sz w:val="24"/>
          <w:szCs w:val="24"/>
        </w:rPr>
        <w:t xml:space="preserve">, LATHAM, I., WILSON, M. and O'NEILL, M., 2016. Digging deep: how </w:t>
      </w:r>
      <w:proofErr w:type="spellStart"/>
      <w:r w:rsidRPr="00E56886">
        <w:rPr>
          <w:rFonts w:ascii="Arial" w:hAnsi="Arial" w:cs="Arial"/>
          <w:sz w:val="24"/>
          <w:szCs w:val="24"/>
        </w:rPr>
        <w:t>organisational</w:t>
      </w:r>
      <w:proofErr w:type="spellEnd"/>
      <w:r w:rsidRPr="00E56886">
        <w:rPr>
          <w:rFonts w:ascii="Arial" w:hAnsi="Arial" w:cs="Arial"/>
          <w:sz w:val="24"/>
          <w:szCs w:val="24"/>
        </w:rPr>
        <w:t xml:space="preserve"> culture affects care home residents' experiences. Ageing and Society, 36(1), pp. 160-188.</w:t>
      </w:r>
    </w:p>
    <w:p w:rsidR="00E56886" w:rsidRPr="00E56886" w:rsidRDefault="00E56886" w:rsidP="00E56886">
      <w:pPr>
        <w:pStyle w:val="BodyText"/>
        <w:spacing w:line="360" w:lineRule="auto"/>
        <w:jc w:val="both"/>
        <w:rPr>
          <w:rFonts w:ascii="Arial" w:hAnsi="Arial" w:cs="Arial"/>
          <w:sz w:val="24"/>
          <w:szCs w:val="24"/>
        </w:rPr>
      </w:pPr>
      <w:proofErr w:type="spellStart"/>
      <w:proofErr w:type="gramStart"/>
      <w:r w:rsidRPr="00E56886">
        <w:rPr>
          <w:rFonts w:ascii="Arial" w:hAnsi="Arial" w:cs="Arial"/>
          <w:sz w:val="24"/>
          <w:szCs w:val="24"/>
        </w:rPr>
        <w:t>Král</w:t>
      </w:r>
      <w:proofErr w:type="spellEnd"/>
      <w:r w:rsidRPr="00E56886">
        <w:rPr>
          <w:rFonts w:ascii="Arial" w:hAnsi="Arial" w:cs="Arial"/>
          <w:sz w:val="24"/>
          <w:szCs w:val="24"/>
        </w:rPr>
        <w:t xml:space="preserve">, P. and </w:t>
      </w:r>
      <w:proofErr w:type="spellStart"/>
      <w:r w:rsidRPr="00E56886">
        <w:rPr>
          <w:rFonts w:ascii="Arial" w:hAnsi="Arial" w:cs="Arial"/>
          <w:sz w:val="24"/>
          <w:szCs w:val="24"/>
        </w:rPr>
        <w:t>Králová</w:t>
      </w:r>
      <w:proofErr w:type="spellEnd"/>
      <w:r w:rsidRPr="00E56886">
        <w:rPr>
          <w:rFonts w:ascii="Arial" w:hAnsi="Arial" w:cs="Arial"/>
          <w:sz w:val="24"/>
          <w:szCs w:val="24"/>
        </w:rPr>
        <w:t>, V., 2016.</w:t>
      </w:r>
      <w:proofErr w:type="gramEnd"/>
      <w:r w:rsidRPr="00E56886">
        <w:rPr>
          <w:rFonts w:ascii="Arial" w:hAnsi="Arial" w:cs="Arial"/>
          <w:sz w:val="24"/>
          <w:szCs w:val="24"/>
        </w:rPr>
        <w:t xml:space="preserve"> Approaches to changing organizational structure: The effect of drivers and communication. </w:t>
      </w:r>
      <w:proofErr w:type="gramStart"/>
      <w:r w:rsidRPr="00E56886">
        <w:rPr>
          <w:rFonts w:ascii="Arial" w:hAnsi="Arial" w:cs="Arial"/>
          <w:sz w:val="24"/>
          <w:szCs w:val="24"/>
        </w:rPr>
        <w:t>Journal of Business Research, 69(11), pp.5169-5174.</w:t>
      </w:r>
      <w:proofErr w:type="gramEnd"/>
    </w:p>
    <w:p w:rsidR="00E56886" w:rsidRPr="00E56886" w:rsidRDefault="00E56886" w:rsidP="00E56886">
      <w:pPr>
        <w:pStyle w:val="BodyText"/>
        <w:spacing w:line="360" w:lineRule="auto"/>
        <w:jc w:val="both"/>
        <w:rPr>
          <w:rFonts w:ascii="Arial" w:hAnsi="Arial" w:cs="Arial"/>
          <w:sz w:val="24"/>
          <w:szCs w:val="24"/>
        </w:rPr>
      </w:pPr>
      <w:proofErr w:type="spellStart"/>
      <w:r w:rsidRPr="00E56886">
        <w:rPr>
          <w:rFonts w:ascii="Arial" w:hAnsi="Arial" w:cs="Arial"/>
          <w:sz w:val="24"/>
          <w:szCs w:val="24"/>
        </w:rPr>
        <w:t>Laforet</w:t>
      </w:r>
      <w:proofErr w:type="spellEnd"/>
      <w:r w:rsidRPr="00E56886">
        <w:rPr>
          <w:rFonts w:ascii="Arial" w:hAnsi="Arial" w:cs="Arial"/>
          <w:sz w:val="24"/>
          <w:szCs w:val="24"/>
        </w:rPr>
        <w:t xml:space="preserve">, S. 2016, "Effects of </w:t>
      </w:r>
      <w:proofErr w:type="spellStart"/>
      <w:r w:rsidRPr="00E56886">
        <w:rPr>
          <w:rFonts w:ascii="Arial" w:hAnsi="Arial" w:cs="Arial"/>
          <w:sz w:val="24"/>
          <w:szCs w:val="24"/>
        </w:rPr>
        <w:t>organisational</w:t>
      </w:r>
      <w:proofErr w:type="spellEnd"/>
      <w:r w:rsidRPr="00E56886">
        <w:rPr>
          <w:rFonts w:ascii="Arial" w:hAnsi="Arial" w:cs="Arial"/>
          <w:sz w:val="24"/>
          <w:szCs w:val="24"/>
        </w:rPr>
        <w:t xml:space="preserve"> culture on </w:t>
      </w:r>
      <w:proofErr w:type="spellStart"/>
      <w:r w:rsidRPr="00E56886">
        <w:rPr>
          <w:rFonts w:ascii="Arial" w:hAnsi="Arial" w:cs="Arial"/>
          <w:sz w:val="24"/>
          <w:szCs w:val="24"/>
        </w:rPr>
        <w:t>organisational</w:t>
      </w:r>
      <w:proofErr w:type="spellEnd"/>
      <w:r w:rsidRPr="00E56886">
        <w:rPr>
          <w:rFonts w:ascii="Arial" w:hAnsi="Arial" w:cs="Arial"/>
          <w:sz w:val="24"/>
          <w:szCs w:val="24"/>
        </w:rPr>
        <w:t xml:space="preserve"> innovation performance in family firms", Journal of Small Business and Enterprise Development, vol. 23, no. 2, pp. 379-407.</w:t>
      </w:r>
    </w:p>
    <w:p w:rsidR="00E56886" w:rsidRPr="00E56886" w:rsidRDefault="00E56886" w:rsidP="00E56886">
      <w:pPr>
        <w:pStyle w:val="BodyText"/>
        <w:spacing w:line="360" w:lineRule="auto"/>
        <w:jc w:val="both"/>
        <w:rPr>
          <w:rFonts w:ascii="Arial" w:hAnsi="Arial" w:cs="Arial"/>
          <w:sz w:val="24"/>
          <w:szCs w:val="24"/>
        </w:rPr>
      </w:pPr>
      <w:proofErr w:type="spellStart"/>
      <w:proofErr w:type="gramStart"/>
      <w:r w:rsidRPr="00E56886">
        <w:rPr>
          <w:rFonts w:ascii="Arial" w:hAnsi="Arial" w:cs="Arial"/>
          <w:sz w:val="24"/>
          <w:szCs w:val="24"/>
        </w:rPr>
        <w:lastRenderedPageBreak/>
        <w:t>Nicolini</w:t>
      </w:r>
      <w:proofErr w:type="spellEnd"/>
      <w:r w:rsidRPr="00E56886">
        <w:rPr>
          <w:rFonts w:ascii="Arial" w:hAnsi="Arial" w:cs="Arial"/>
          <w:sz w:val="24"/>
          <w:szCs w:val="24"/>
        </w:rPr>
        <w:t xml:space="preserve">, D., </w:t>
      </w:r>
      <w:proofErr w:type="spellStart"/>
      <w:r w:rsidRPr="00E56886">
        <w:rPr>
          <w:rFonts w:ascii="Arial" w:hAnsi="Arial" w:cs="Arial"/>
          <w:sz w:val="24"/>
          <w:szCs w:val="24"/>
        </w:rPr>
        <w:t>Sher</w:t>
      </w:r>
      <w:proofErr w:type="spellEnd"/>
      <w:r w:rsidRPr="00E56886">
        <w:rPr>
          <w:rFonts w:ascii="Arial" w:hAnsi="Arial" w:cs="Arial"/>
          <w:sz w:val="24"/>
          <w:szCs w:val="24"/>
        </w:rPr>
        <w:t xml:space="preserve">, M., </w:t>
      </w:r>
      <w:proofErr w:type="spellStart"/>
      <w:r w:rsidRPr="00E56886">
        <w:rPr>
          <w:rFonts w:ascii="Arial" w:hAnsi="Arial" w:cs="Arial"/>
          <w:sz w:val="24"/>
          <w:szCs w:val="24"/>
        </w:rPr>
        <w:t>Childerstone</w:t>
      </w:r>
      <w:proofErr w:type="spellEnd"/>
      <w:r w:rsidRPr="00E56886">
        <w:rPr>
          <w:rFonts w:ascii="Arial" w:hAnsi="Arial" w:cs="Arial"/>
          <w:sz w:val="24"/>
          <w:szCs w:val="24"/>
        </w:rPr>
        <w:t xml:space="preserve">, S. and </w:t>
      </w:r>
      <w:proofErr w:type="spellStart"/>
      <w:r w:rsidRPr="00E56886">
        <w:rPr>
          <w:rFonts w:ascii="Arial" w:hAnsi="Arial" w:cs="Arial"/>
          <w:sz w:val="24"/>
          <w:szCs w:val="24"/>
        </w:rPr>
        <w:t>Gorli</w:t>
      </w:r>
      <w:proofErr w:type="spellEnd"/>
      <w:r w:rsidRPr="00E56886">
        <w:rPr>
          <w:rFonts w:ascii="Arial" w:hAnsi="Arial" w:cs="Arial"/>
          <w:sz w:val="24"/>
          <w:szCs w:val="24"/>
        </w:rPr>
        <w:t>, M., 2017.</w:t>
      </w:r>
      <w:proofErr w:type="gramEnd"/>
      <w:r w:rsidRPr="00E56886">
        <w:rPr>
          <w:rFonts w:ascii="Arial" w:hAnsi="Arial" w:cs="Arial"/>
          <w:sz w:val="24"/>
          <w:szCs w:val="24"/>
        </w:rPr>
        <w:t xml:space="preserve"> In search of the ‘structure that reflects’: promoting organizational reflection practices in a UK health authority. In </w:t>
      </w:r>
      <w:proofErr w:type="gramStart"/>
      <w:r w:rsidRPr="00E56886">
        <w:rPr>
          <w:rFonts w:ascii="Arial" w:hAnsi="Arial" w:cs="Arial"/>
          <w:sz w:val="24"/>
          <w:szCs w:val="24"/>
        </w:rPr>
        <w:t>Organizing</w:t>
      </w:r>
      <w:proofErr w:type="gramEnd"/>
      <w:r w:rsidRPr="00E56886">
        <w:rPr>
          <w:rFonts w:ascii="Arial" w:hAnsi="Arial" w:cs="Arial"/>
          <w:sz w:val="24"/>
          <w:szCs w:val="24"/>
        </w:rPr>
        <w:t xml:space="preserve"> reflection (pp. 95-118). </w:t>
      </w:r>
      <w:proofErr w:type="spellStart"/>
      <w:proofErr w:type="gramStart"/>
      <w:r w:rsidRPr="00E56886">
        <w:rPr>
          <w:rFonts w:ascii="Arial" w:hAnsi="Arial" w:cs="Arial"/>
          <w:sz w:val="24"/>
          <w:szCs w:val="24"/>
        </w:rPr>
        <w:t>Routledge</w:t>
      </w:r>
      <w:proofErr w:type="spellEnd"/>
      <w:r w:rsidRPr="00E56886">
        <w:rPr>
          <w:rFonts w:ascii="Arial" w:hAnsi="Arial" w:cs="Arial"/>
          <w:sz w:val="24"/>
          <w:szCs w:val="24"/>
        </w:rPr>
        <w:t>.</w:t>
      </w:r>
      <w:proofErr w:type="gramEnd"/>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Organization and Change Management Consulting Market Procurement Intelligence Report | Increase in Supplier OPEX to Impact Procurement Spend 2019</w:t>
      </w:r>
      <w:proofErr w:type="gramStart"/>
      <w:r w:rsidRPr="00E56886">
        <w:rPr>
          <w:rFonts w:ascii="Arial" w:hAnsi="Arial" w:cs="Arial"/>
          <w:sz w:val="24"/>
          <w:szCs w:val="24"/>
        </w:rPr>
        <w:t>, ,</w:t>
      </w:r>
      <w:proofErr w:type="gramEnd"/>
      <w:r w:rsidRPr="00E56886">
        <w:rPr>
          <w:rFonts w:ascii="Arial" w:hAnsi="Arial" w:cs="Arial"/>
          <w:sz w:val="24"/>
          <w:szCs w:val="24"/>
        </w:rPr>
        <w:t xml:space="preserve"> New York.</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Organization and Change Management Consulting: Market Intelligence, Procurement Research, Supply Market Forecasts, Cost Drivers, Trends, Category Management Insights Now Available from </w:t>
      </w:r>
      <w:proofErr w:type="spellStart"/>
      <w:r w:rsidRPr="00E56886">
        <w:rPr>
          <w:rFonts w:ascii="Arial" w:hAnsi="Arial" w:cs="Arial"/>
          <w:sz w:val="24"/>
          <w:szCs w:val="24"/>
        </w:rPr>
        <w:t>SpendEdge</w:t>
      </w:r>
      <w:proofErr w:type="spellEnd"/>
      <w:r w:rsidRPr="00E56886">
        <w:rPr>
          <w:rFonts w:ascii="Arial" w:hAnsi="Arial" w:cs="Arial"/>
          <w:sz w:val="24"/>
          <w:szCs w:val="24"/>
        </w:rPr>
        <w:t xml:space="preserve"> 2018</w:t>
      </w:r>
      <w:proofErr w:type="gramStart"/>
      <w:r w:rsidRPr="00E56886">
        <w:rPr>
          <w:rFonts w:ascii="Arial" w:hAnsi="Arial" w:cs="Arial"/>
          <w:sz w:val="24"/>
          <w:szCs w:val="24"/>
        </w:rPr>
        <w:t>, ,</w:t>
      </w:r>
      <w:proofErr w:type="gramEnd"/>
      <w:r w:rsidRPr="00E56886">
        <w:rPr>
          <w:rFonts w:ascii="Arial" w:hAnsi="Arial" w:cs="Arial"/>
          <w:sz w:val="24"/>
          <w:szCs w:val="24"/>
        </w:rPr>
        <w:t xml:space="preserve"> New York.</w:t>
      </w:r>
    </w:p>
    <w:p w:rsidR="00E56886" w:rsidRPr="00E56886" w:rsidRDefault="00E56886" w:rsidP="00E56886">
      <w:pPr>
        <w:pStyle w:val="BodyText"/>
        <w:spacing w:line="360" w:lineRule="auto"/>
        <w:jc w:val="both"/>
        <w:rPr>
          <w:rFonts w:ascii="Arial" w:hAnsi="Arial" w:cs="Arial"/>
          <w:sz w:val="24"/>
          <w:szCs w:val="24"/>
        </w:rPr>
      </w:pPr>
      <w:proofErr w:type="spellStart"/>
      <w:proofErr w:type="gramStart"/>
      <w:r w:rsidRPr="00E56886">
        <w:rPr>
          <w:rFonts w:ascii="Arial" w:hAnsi="Arial" w:cs="Arial"/>
          <w:sz w:val="24"/>
          <w:szCs w:val="24"/>
        </w:rPr>
        <w:t>Pakdil</w:t>
      </w:r>
      <w:proofErr w:type="spellEnd"/>
      <w:r w:rsidRPr="00E56886">
        <w:rPr>
          <w:rFonts w:ascii="Arial" w:hAnsi="Arial" w:cs="Arial"/>
          <w:sz w:val="24"/>
          <w:szCs w:val="24"/>
        </w:rPr>
        <w:t>, F. and Leonard, K.M., 2015.</w:t>
      </w:r>
      <w:proofErr w:type="gramEnd"/>
      <w:r w:rsidRPr="00E56886">
        <w:rPr>
          <w:rFonts w:ascii="Arial" w:hAnsi="Arial" w:cs="Arial"/>
          <w:sz w:val="24"/>
          <w:szCs w:val="24"/>
        </w:rPr>
        <w:t xml:space="preserve"> </w:t>
      </w:r>
      <w:proofErr w:type="gramStart"/>
      <w:r w:rsidRPr="00E56886">
        <w:rPr>
          <w:rFonts w:ascii="Arial" w:hAnsi="Arial" w:cs="Arial"/>
          <w:sz w:val="24"/>
          <w:szCs w:val="24"/>
        </w:rPr>
        <w:t>The effect of organizational culture on implementing and sustaining lean processes.</w:t>
      </w:r>
      <w:proofErr w:type="gramEnd"/>
      <w:r w:rsidRPr="00E56886">
        <w:rPr>
          <w:rFonts w:ascii="Arial" w:hAnsi="Arial" w:cs="Arial"/>
          <w:sz w:val="24"/>
          <w:szCs w:val="24"/>
        </w:rPr>
        <w:t xml:space="preserve"> </w:t>
      </w:r>
      <w:proofErr w:type="gramStart"/>
      <w:r w:rsidRPr="00E56886">
        <w:rPr>
          <w:rFonts w:ascii="Arial" w:hAnsi="Arial" w:cs="Arial"/>
          <w:sz w:val="24"/>
          <w:szCs w:val="24"/>
        </w:rPr>
        <w:t>Journal of Manufacturing Technology Management, 26(5), pp.725-743.</w:t>
      </w:r>
      <w:proofErr w:type="gramEnd"/>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POLYCHRONIOU, P. and TRIVELLAS, P., 2018. </w:t>
      </w:r>
      <w:proofErr w:type="gramStart"/>
      <w:r w:rsidRPr="00E56886">
        <w:rPr>
          <w:rFonts w:ascii="Arial" w:hAnsi="Arial" w:cs="Arial"/>
          <w:sz w:val="24"/>
          <w:szCs w:val="24"/>
        </w:rPr>
        <w:t>The impact of strong and balanced organizational cultures on firm performance.</w:t>
      </w:r>
      <w:proofErr w:type="gramEnd"/>
      <w:r w:rsidRPr="00E56886">
        <w:rPr>
          <w:rFonts w:ascii="Arial" w:hAnsi="Arial" w:cs="Arial"/>
          <w:sz w:val="24"/>
          <w:szCs w:val="24"/>
        </w:rPr>
        <w:t xml:space="preserve"> International Journal of Quality and Service Sciences, 10(1), pp. 16-35.</w:t>
      </w:r>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Rollins, Inc. Announces Organization Changes 2018</w:t>
      </w:r>
      <w:proofErr w:type="gramStart"/>
      <w:r w:rsidRPr="00E56886">
        <w:rPr>
          <w:rFonts w:ascii="Arial" w:hAnsi="Arial" w:cs="Arial"/>
          <w:sz w:val="24"/>
          <w:szCs w:val="24"/>
        </w:rPr>
        <w:t>, ,</w:t>
      </w:r>
      <w:proofErr w:type="gramEnd"/>
      <w:r w:rsidRPr="00E56886">
        <w:rPr>
          <w:rFonts w:ascii="Arial" w:hAnsi="Arial" w:cs="Arial"/>
          <w:sz w:val="24"/>
          <w:szCs w:val="24"/>
        </w:rPr>
        <w:t xml:space="preserve"> New York.</w:t>
      </w:r>
    </w:p>
    <w:p w:rsidR="00E56886" w:rsidRPr="00E56886" w:rsidRDefault="00E56886" w:rsidP="00E56886">
      <w:pPr>
        <w:pStyle w:val="BodyText"/>
        <w:spacing w:line="360" w:lineRule="auto"/>
        <w:jc w:val="both"/>
        <w:rPr>
          <w:rFonts w:ascii="Arial" w:hAnsi="Arial" w:cs="Arial"/>
          <w:sz w:val="24"/>
          <w:szCs w:val="24"/>
        </w:rPr>
      </w:pPr>
      <w:proofErr w:type="gramStart"/>
      <w:r w:rsidRPr="00E56886">
        <w:rPr>
          <w:rFonts w:ascii="Arial" w:hAnsi="Arial" w:cs="Arial"/>
          <w:sz w:val="24"/>
          <w:szCs w:val="24"/>
        </w:rPr>
        <w:t xml:space="preserve">Shah, N., </w:t>
      </w:r>
      <w:proofErr w:type="spellStart"/>
      <w:r w:rsidRPr="00E56886">
        <w:rPr>
          <w:rFonts w:ascii="Arial" w:hAnsi="Arial" w:cs="Arial"/>
          <w:sz w:val="24"/>
          <w:szCs w:val="24"/>
        </w:rPr>
        <w:t>Irani</w:t>
      </w:r>
      <w:proofErr w:type="spellEnd"/>
      <w:r w:rsidRPr="00E56886">
        <w:rPr>
          <w:rFonts w:ascii="Arial" w:hAnsi="Arial" w:cs="Arial"/>
          <w:sz w:val="24"/>
          <w:szCs w:val="24"/>
        </w:rPr>
        <w:t>, Z. and Sharif, A.M., 2017.</w:t>
      </w:r>
      <w:proofErr w:type="gramEnd"/>
      <w:r w:rsidRPr="00E56886">
        <w:rPr>
          <w:rFonts w:ascii="Arial" w:hAnsi="Arial" w:cs="Arial"/>
          <w:sz w:val="24"/>
          <w:szCs w:val="24"/>
        </w:rPr>
        <w:t xml:space="preserve"> Big data in an HR context: Exploring organizational change readiness, employee attitudes and behaviors. </w:t>
      </w:r>
      <w:proofErr w:type="gramStart"/>
      <w:r w:rsidRPr="00E56886">
        <w:rPr>
          <w:rFonts w:ascii="Arial" w:hAnsi="Arial" w:cs="Arial"/>
          <w:sz w:val="24"/>
          <w:szCs w:val="24"/>
        </w:rPr>
        <w:t>Journal of Business Research, 70, pp.366-378.</w:t>
      </w:r>
      <w:proofErr w:type="gramEnd"/>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The Intelligent Change Management Guide: How To Successfully Lead And Implement Change In Your </w:t>
      </w:r>
      <w:proofErr w:type="spellStart"/>
      <w:r w:rsidRPr="00E56886">
        <w:rPr>
          <w:rFonts w:ascii="Arial" w:hAnsi="Arial" w:cs="Arial"/>
          <w:sz w:val="24"/>
          <w:szCs w:val="24"/>
        </w:rPr>
        <w:t>Organisation</w:t>
      </w:r>
      <w:proofErr w:type="spellEnd"/>
      <w:r w:rsidRPr="00E56886">
        <w:rPr>
          <w:rFonts w:ascii="Arial" w:hAnsi="Arial" w:cs="Arial"/>
          <w:sz w:val="24"/>
          <w:szCs w:val="24"/>
        </w:rPr>
        <w:t xml:space="preserve"> 2019</w:t>
      </w:r>
      <w:proofErr w:type="gramStart"/>
      <w:r w:rsidRPr="00E56886">
        <w:rPr>
          <w:rFonts w:ascii="Arial" w:hAnsi="Arial" w:cs="Arial"/>
          <w:sz w:val="24"/>
          <w:szCs w:val="24"/>
        </w:rPr>
        <w:t>, ,</w:t>
      </w:r>
      <w:proofErr w:type="gramEnd"/>
      <w:r w:rsidRPr="00E56886">
        <w:rPr>
          <w:rFonts w:ascii="Arial" w:hAnsi="Arial" w:cs="Arial"/>
          <w:sz w:val="24"/>
          <w:szCs w:val="24"/>
        </w:rPr>
        <w:t xml:space="preserve"> Coventry.</w:t>
      </w:r>
    </w:p>
    <w:p w:rsidR="00E56886" w:rsidRPr="00E56886" w:rsidRDefault="00E56886" w:rsidP="00E56886">
      <w:pPr>
        <w:pStyle w:val="BodyText"/>
        <w:spacing w:line="360" w:lineRule="auto"/>
        <w:jc w:val="both"/>
        <w:rPr>
          <w:rFonts w:ascii="Arial" w:hAnsi="Arial" w:cs="Arial"/>
          <w:sz w:val="24"/>
          <w:szCs w:val="24"/>
        </w:rPr>
      </w:pPr>
      <w:proofErr w:type="spellStart"/>
      <w:proofErr w:type="gramStart"/>
      <w:r w:rsidRPr="00E56886">
        <w:rPr>
          <w:rFonts w:ascii="Arial" w:hAnsi="Arial" w:cs="Arial"/>
          <w:sz w:val="24"/>
          <w:szCs w:val="24"/>
        </w:rPr>
        <w:t>Tidd</w:t>
      </w:r>
      <w:proofErr w:type="spellEnd"/>
      <w:r w:rsidRPr="00E56886">
        <w:rPr>
          <w:rFonts w:ascii="Arial" w:hAnsi="Arial" w:cs="Arial"/>
          <w:sz w:val="24"/>
          <w:szCs w:val="24"/>
        </w:rPr>
        <w:t xml:space="preserve">, J. and </w:t>
      </w:r>
      <w:proofErr w:type="spellStart"/>
      <w:r w:rsidRPr="00E56886">
        <w:rPr>
          <w:rFonts w:ascii="Arial" w:hAnsi="Arial" w:cs="Arial"/>
          <w:sz w:val="24"/>
          <w:szCs w:val="24"/>
        </w:rPr>
        <w:t>Bessant</w:t>
      </w:r>
      <w:proofErr w:type="spellEnd"/>
      <w:r w:rsidRPr="00E56886">
        <w:rPr>
          <w:rFonts w:ascii="Arial" w:hAnsi="Arial" w:cs="Arial"/>
          <w:sz w:val="24"/>
          <w:szCs w:val="24"/>
        </w:rPr>
        <w:t>, J.R., 2018.</w:t>
      </w:r>
      <w:proofErr w:type="gramEnd"/>
      <w:r w:rsidRPr="00E56886">
        <w:rPr>
          <w:rFonts w:ascii="Arial" w:hAnsi="Arial" w:cs="Arial"/>
          <w:sz w:val="24"/>
          <w:szCs w:val="24"/>
        </w:rPr>
        <w:t xml:space="preserve"> Managing innovation: integrating technological, market and organizational change. </w:t>
      </w:r>
      <w:proofErr w:type="gramStart"/>
      <w:r w:rsidRPr="00E56886">
        <w:rPr>
          <w:rFonts w:ascii="Arial" w:hAnsi="Arial" w:cs="Arial"/>
          <w:sz w:val="24"/>
          <w:szCs w:val="24"/>
        </w:rPr>
        <w:t>John Wiley &amp; Sons.</w:t>
      </w:r>
      <w:proofErr w:type="gramEnd"/>
    </w:p>
    <w:p w:rsidR="00E56886" w:rsidRPr="00E56886" w:rsidRDefault="00E56886" w:rsidP="00E56886">
      <w:pPr>
        <w:pStyle w:val="BodyText"/>
        <w:spacing w:line="360" w:lineRule="auto"/>
        <w:jc w:val="both"/>
        <w:rPr>
          <w:rFonts w:ascii="Arial" w:hAnsi="Arial" w:cs="Arial"/>
          <w:sz w:val="24"/>
          <w:szCs w:val="24"/>
        </w:rPr>
      </w:pPr>
      <w:proofErr w:type="spellStart"/>
      <w:proofErr w:type="gramStart"/>
      <w:r w:rsidRPr="00E56886">
        <w:rPr>
          <w:rFonts w:ascii="Arial" w:hAnsi="Arial" w:cs="Arial"/>
          <w:sz w:val="24"/>
          <w:szCs w:val="24"/>
        </w:rPr>
        <w:t>Vaara</w:t>
      </w:r>
      <w:proofErr w:type="spellEnd"/>
      <w:r w:rsidRPr="00E56886">
        <w:rPr>
          <w:rFonts w:ascii="Arial" w:hAnsi="Arial" w:cs="Arial"/>
          <w:sz w:val="24"/>
          <w:szCs w:val="24"/>
        </w:rPr>
        <w:t xml:space="preserve">, E., </w:t>
      </w:r>
      <w:proofErr w:type="spellStart"/>
      <w:r w:rsidRPr="00E56886">
        <w:rPr>
          <w:rFonts w:ascii="Arial" w:hAnsi="Arial" w:cs="Arial"/>
          <w:sz w:val="24"/>
          <w:szCs w:val="24"/>
        </w:rPr>
        <w:t>Sonenshein</w:t>
      </w:r>
      <w:proofErr w:type="spellEnd"/>
      <w:r w:rsidRPr="00E56886">
        <w:rPr>
          <w:rFonts w:ascii="Arial" w:hAnsi="Arial" w:cs="Arial"/>
          <w:sz w:val="24"/>
          <w:szCs w:val="24"/>
        </w:rPr>
        <w:t xml:space="preserve">, S. and </w:t>
      </w:r>
      <w:proofErr w:type="spellStart"/>
      <w:r w:rsidRPr="00E56886">
        <w:rPr>
          <w:rFonts w:ascii="Arial" w:hAnsi="Arial" w:cs="Arial"/>
          <w:sz w:val="24"/>
          <w:szCs w:val="24"/>
        </w:rPr>
        <w:t>Boje</w:t>
      </w:r>
      <w:proofErr w:type="spellEnd"/>
      <w:r w:rsidRPr="00E56886">
        <w:rPr>
          <w:rFonts w:ascii="Arial" w:hAnsi="Arial" w:cs="Arial"/>
          <w:sz w:val="24"/>
          <w:szCs w:val="24"/>
        </w:rPr>
        <w:t>, D., 2016.</w:t>
      </w:r>
      <w:proofErr w:type="gramEnd"/>
      <w:r w:rsidRPr="00E56886">
        <w:rPr>
          <w:rFonts w:ascii="Arial" w:hAnsi="Arial" w:cs="Arial"/>
          <w:sz w:val="24"/>
          <w:szCs w:val="24"/>
        </w:rPr>
        <w:t xml:space="preserve"> Narratives as sources of stability and change in organizations: approaches and directions for future research. </w:t>
      </w:r>
      <w:proofErr w:type="gramStart"/>
      <w:r w:rsidRPr="00E56886">
        <w:rPr>
          <w:rFonts w:ascii="Arial" w:hAnsi="Arial" w:cs="Arial"/>
          <w:sz w:val="24"/>
          <w:szCs w:val="24"/>
        </w:rPr>
        <w:t>Academy of Management Annals, 10(1), pp.495-560.</w:t>
      </w:r>
      <w:proofErr w:type="gramEnd"/>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t xml:space="preserve">Warrick, D.D., 2017. What leaders need to know about organizational </w:t>
      </w:r>
      <w:proofErr w:type="gramStart"/>
      <w:r w:rsidRPr="00E56886">
        <w:rPr>
          <w:rFonts w:ascii="Arial" w:hAnsi="Arial" w:cs="Arial"/>
          <w:sz w:val="24"/>
          <w:szCs w:val="24"/>
        </w:rPr>
        <w:t>culture.</w:t>
      </w:r>
      <w:proofErr w:type="gramEnd"/>
      <w:r w:rsidRPr="00E56886">
        <w:rPr>
          <w:rFonts w:ascii="Arial" w:hAnsi="Arial" w:cs="Arial"/>
          <w:sz w:val="24"/>
          <w:szCs w:val="24"/>
        </w:rPr>
        <w:t xml:space="preserve"> </w:t>
      </w:r>
      <w:proofErr w:type="gramStart"/>
      <w:r w:rsidRPr="00E56886">
        <w:rPr>
          <w:rFonts w:ascii="Arial" w:hAnsi="Arial" w:cs="Arial"/>
          <w:sz w:val="24"/>
          <w:szCs w:val="24"/>
        </w:rPr>
        <w:t>Business Horizons, 60(3), pp.395-404.</w:t>
      </w:r>
      <w:proofErr w:type="gramEnd"/>
    </w:p>
    <w:p w:rsidR="00E56886" w:rsidRPr="00E56886" w:rsidRDefault="00E56886" w:rsidP="00E56886">
      <w:pPr>
        <w:pStyle w:val="BodyText"/>
        <w:spacing w:line="360" w:lineRule="auto"/>
        <w:jc w:val="both"/>
        <w:rPr>
          <w:rFonts w:ascii="Arial" w:hAnsi="Arial" w:cs="Arial"/>
          <w:sz w:val="24"/>
          <w:szCs w:val="24"/>
        </w:rPr>
      </w:pPr>
      <w:r w:rsidRPr="00E56886">
        <w:rPr>
          <w:rFonts w:ascii="Arial" w:hAnsi="Arial" w:cs="Arial"/>
          <w:sz w:val="24"/>
          <w:szCs w:val="24"/>
        </w:rPr>
        <w:lastRenderedPageBreak/>
        <w:t xml:space="preserve">Zhu, C., 2015. </w:t>
      </w:r>
      <w:proofErr w:type="spellStart"/>
      <w:proofErr w:type="gramStart"/>
      <w:r w:rsidRPr="00E56886">
        <w:rPr>
          <w:rFonts w:ascii="Arial" w:hAnsi="Arial" w:cs="Arial"/>
          <w:sz w:val="24"/>
          <w:szCs w:val="24"/>
        </w:rPr>
        <w:t>Organisational</w:t>
      </w:r>
      <w:proofErr w:type="spellEnd"/>
      <w:r w:rsidRPr="00E56886">
        <w:rPr>
          <w:rFonts w:ascii="Arial" w:hAnsi="Arial" w:cs="Arial"/>
          <w:sz w:val="24"/>
          <w:szCs w:val="24"/>
        </w:rPr>
        <w:t xml:space="preserve"> culture and technology-enhanced innovation in higher education.</w:t>
      </w:r>
      <w:proofErr w:type="gramEnd"/>
      <w:r w:rsidRPr="00E56886">
        <w:rPr>
          <w:rFonts w:ascii="Arial" w:hAnsi="Arial" w:cs="Arial"/>
          <w:sz w:val="24"/>
          <w:szCs w:val="24"/>
        </w:rPr>
        <w:t xml:space="preserve"> </w:t>
      </w:r>
      <w:proofErr w:type="gramStart"/>
      <w:r w:rsidRPr="00E56886">
        <w:rPr>
          <w:rFonts w:ascii="Arial" w:hAnsi="Arial" w:cs="Arial"/>
          <w:sz w:val="24"/>
          <w:szCs w:val="24"/>
        </w:rPr>
        <w:t>Technology, Pedagogy and Education, 24(1), pp.65-79.</w:t>
      </w:r>
      <w:proofErr w:type="gramEnd"/>
    </w:p>
    <w:p w:rsidR="00E56886" w:rsidRDefault="00E56886" w:rsidP="00E56886">
      <w:pPr>
        <w:pStyle w:val="BodyText"/>
        <w:spacing w:line="360" w:lineRule="auto"/>
        <w:jc w:val="both"/>
        <w:rPr>
          <w:rFonts w:ascii="Arial" w:hAnsi="Arial" w:cs="Arial"/>
          <w:sz w:val="24"/>
          <w:szCs w:val="24"/>
        </w:rPr>
      </w:pPr>
      <w:proofErr w:type="spellStart"/>
      <w:r w:rsidRPr="00E56886">
        <w:rPr>
          <w:rFonts w:ascii="Arial" w:hAnsi="Arial" w:cs="Arial"/>
          <w:sz w:val="24"/>
          <w:szCs w:val="24"/>
        </w:rPr>
        <w:t>Zibarras</w:t>
      </w:r>
      <w:proofErr w:type="spellEnd"/>
      <w:r w:rsidRPr="00E56886">
        <w:rPr>
          <w:rFonts w:ascii="Arial" w:hAnsi="Arial" w:cs="Arial"/>
          <w:sz w:val="24"/>
          <w:szCs w:val="24"/>
        </w:rPr>
        <w:t xml:space="preserve">, L.D. and </w:t>
      </w:r>
      <w:proofErr w:type="spellStart"/>
      <w:r w:rsidRPr="00E56886">
        <w:rPr>
          <w:rFonts w:ascii="Arial" w:hAnsi="Arial" w:cs="Arial"/>
          <w:sz w:val="24"/>
          <w:szCs w:val="24"/>
        </w:rPr>
        <w:t>Coan</w:t>
      </w:r>
      <w:proofErr w:type="spellEnd"/>
      <w:r w:rsidRPr="00E56886">
        <w:rPr>
          <w:rFonts w:ascii="Arial" w:hAnsi="Arial" w:cs="Arial"/>
          <w:sz w:val="24"/>
          <w:szCs w:val="24"/>
        </w:rPr>
        <w:t xml:space="preserve">, P., 2015. HRM practices used to promote pro-environmental behavior: a UK survey. </w:t>
      </w:r>
      <w:proofErr w:type="gramStart"/>
      <w:r w:rsidRPr="00E56886">
        <w:rPr>
          <w:rFonts w:ascii="Arial" w:hAnsi="Arial" w:cs="Arial"/>
          <w:sz w:val="24"/>
          <w:szCs w:val="24"/>
        </w:rPr>
        <w:t>The International Journal of Human Resource Management, 26(16), pp.2121-2142.</w:t>
      </w:r>
      <w:proofErr w:type="gramEnd"/>
    </w:p>
    <w:sectPr w:rsidR="00E56886">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FE1" w:rsidRDefault="007B0FE1" w:rsidP="00935FFF">
      <w:pPr>
        <w:spacing w:after="0" w:line="240" w:lineRule="auto"/>
      </w:pPr>
      <w:r>
        <w:separator/>
      </w:r>
    </w:p>
  </w:endnote>
  <w:endnote w:type="continuationSeparator" w:id="0">
    <w:p w:rsidR="007B0FE1" w:rsidRDefault="007B0FE1" w:rsidP="00935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9416921"/>
      <w:docPartObj>
        <w:docPartGallery w:val="Page Numbers (Bottom of Page)"/>
        <w:docPartUnique/>
      </w:docPartObj>
    </w:sdtPr>
    <w:sdtEndPr>
      <w:rPr>
        <w:noProof/>
      </w:rPr>
    </w:sdtEndPr>
    <w:sdtContent>
      <w:p w:rsidR="008A2E8E" w:rsidRDefault="008A2E8E">
        <w:pPr>
          <w:pStyle w:val="Footer"/>
          <w:jc w:val="center"/>
        </w:pPr>
        <w:r>
          <w:fldChar w:fldCharType="begin"/>
        </w:r>
        <w:r>
          <w:instrText xml:space="preserve"> PAGE   \* MERGEFORMAT </w:instrText>
        </w:r>
        <w:r>
          <w:fldChar w:fldCharType="separate"/>
        </w:r>
        <w:r w:rsidR="00C367D3">
          <w:rPr>
            <w:noProof/>
          </w:rPr>
          <w:t>1</w:t>
        </w:r>
        <w:r>
          <w:rPr>
            <w:noProof/>
          </w:rPr>
          <w:fldChar w:fldCharType="end"/>
        </w:r>
      </w:p>
    </w:sdtContent>
  </w:sdt>
  <w:p w:rsidR="008A2E8E" w:rsidRDefault="008A2E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FE1" w:rsidRDefault="007B0FE1" w:rsidP="00935FFF">
      <w:pPr>
        <w:spacing w:after="0" w:line="240" w:lineRule="auto"/>
      </w:pPr>
      <w:r>
        <w:separator/>
      </w:r>
    </w:p>
  </w:footnote>
  <w:footnote w:type="continuationSeparator" w:id="0">
    <w:p w:rsidR="007B0FE1" w:rsidRDefault="007B0FE1" w:rsidP="00935F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3179"/>
    <w:multiLevelType w:val="hybridMultilevel"/>
    <w:tmpl w:val="7BECB2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9E2F7A"/>
    <w:multiLevelType w:val="hybridMultilevel"/>
    <w:tmpl w:val="54AA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111192"/>
    <w:multiLevelType w:val="hybridMultilevel"/>
    <w:tmpl w:val="5CEC1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8E0F5B"/>
    <w:multiLevelType w:val="hybridMultilevel"/>
    <w:tmpl w:val="1F6829E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4">
    <w:nsid w:val="1ACB2485"/>
    <w:multiLevelType w:val="hybridMultilevel"/>
    <w:tmpl w:val="5AD869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E0795E"/>
    <w:multiLevelType w:val="singleLevel"/>
    <w:tmpl w:val="90ACB3A4"/>
    <w:lvl w:ilvl="0">
      <w:start w:val="1"/>
      <w:numFmt w:val="bullet"/>
      <w:pStyle w:val="ListBullet"/>
      <w:lvlText w:val=""/>
      <w:lvlJc w:val="left"/>
      <w:pPr>
        <w:tabs>
          <w:tab w:val="num" w:pos="360"/>
        </w:tabs>
        <w:ind w:left="360" w:hanging="360"/>
      </w:pPr>
      <w:rPr>
        <w:rFonts w:ascii="Symbol" w:hAnsi="Symbol" w:cs="Symbol" w:hint="default"/>
      </w:rPr>
    </w:lvl>
  </w:abstractNum>
  <w:abstractNum w:abstractNumId="6">
    <w:nsid w:val="272B5756"/>
    <w:multiLevelType w:val="hybridMultilevel"/>
    <w:tmpl w:val="B0FE9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8A4AB1"/>
    <w:multiLevelType w:val="hybridMultilevel"/>
    <w:tmpl w:val="05FC0B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5C5055B"/>
    <w:multiLevelType w:val="hybridMultilevel"/>
    <w:tmpl w:val="8766F3EE"/>
    <w:lvl w:ilvl="0" w:tplc="927C2826">
      <w:start w:val="2"/>
      <w:numFmt w:val="decimal"/>
      <w:lvlText w:val="%1."/>
      <w:lvlJc w:val="left"/>
      <w:pPr>
        <w:ind w:left="720" w:hanging="360"/>
      </w:pPr>
      <w:rPr>
        <w:rFonts w:ascii="Times New Roman" w:hAnsi="Times New Roman" w:cs="Times New Roman" w:hint="defaul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69E0440"/>
    <w:multiLevelType w:val="hybridMultilevel"/>
    <w:tmpl w:val="D1DA2E82"/>
    <w:lvl w:ilvl="0" w:tplc="9CA623E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EE610F"/>
    <w:multiLevelType w:val="hybridMultilevel"/>
    <w:tmpl w:val="99F01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093755"/>
    <w:multiLevelType w:val="hybridMultilevel"/>
    <w:tmpl w:val="77BABE56"/>
    <w:lvl w:ilvl="0" w:tplc="04090013">
      <w:start w:val="1"/>
      <w:numFmt w:val="upperRoman"/>
      <w:lvlText w:val="%1."/>
      <w:lvlJc w:val="righ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2">
    <w:nsid w:val="40CE6041"/>
    <w:multiLevelType w:val="hybridMultilevel"/>
    <w:tmpl w:val="E0A47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2D0375"/>
    <w:multiLevelType w:val="hybridMultilevel"/>
    <w:tmpl w:val="0F7A08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97671C"/>
    <w:multiLevelType w:val="hybridMultilevel"/>
    <w:tmpl w:val="EFD2F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8D27D5"/>
    <w:multiLevelType w:val="hybridMultilevel"/>
    <w:tmpl w:val="4064B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96E19AC"/>
    <w:multiLevelType w:val="hybridMultilevel"/>
    <w:tmpl w:val="0BECD108"/>
    <w:lvl w:ilvl="0" w:tplc="BD8883F0">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7">
    <w:nsid w:val="5ADD1AA4"/>
    <w:multiLevelType w:val="hybridMultilevel"/>
    <w:tmpl w:val="8570B1A8"/>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323A1F"/>
    <w:multiLevelType w:val="hybridMultilevel"/>
    <w:tmpl w:val="F05EF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D26EF1"/>
    <w:multiLevelType w:val="hybridMultilevel"/>
    <w:tmpl w:val="23249744"/>
    <w:lvl w:ilvl="0" w:tplc="08090019">
      <w:start w:val="1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AAE7140"/>
    <w:multiLevelType w:val="hybridMultilevel"/>
    <w:tmpl w:val="E0DCD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56731A"/>
    <w:multiLevelType w:val="hybridMultilevel"/>
    <w:tmpl w:val="0E6A5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85652A7"/>
    <w:multiLevelType w:val="hybridMultilevel"/>
    <w:tmpl w:val="41582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4"/>
  </w:num>
  <w:num w:numId="4">
    <w:abstractNumId w:val="18"/>
  </w:num>
  <w:num w:numId="5">
    <w:abstractNumId w:val="20"/>
  </w:num>
  <w:num w:numId="6">
    <w:abstractNumId w:val="6"/>
  </w:num>
  <w:num w:numId="7">
    <w:abstractNumId w:val="14"/>
  </w:num>
  <w:num w:numId="8">
    <w:abstractNumId w:val="5"/>
  </w:num>
  <w:num w:numId="9">
    <w:abstractNumId w:val="22"/>
  </w:num>
  <w:num w:numId="10">
    <w:abstractNumId w:val="10"/>
  </w:num>
  <w:num w:numId="11">
    <w:abstractNumId w:val="2"/>
  </w:num>
  <w:num w:numId="12">
    <w:abstractNumId w:val="12"/>
  </w:num>
  <w:num w:numId="13">
    <w:abstractNumId w:val="1"/>
  </w:num>
  <w:num w:numId="14">
    <w:abstractNumId w:val="21"/>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9"/>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3"/>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FFF"/>
    <w:rsid w:val="00005C71"/>
    <w:rsid w:val="000066F0"/>
    <w:rsid w:val="00012A97"/>
    <w:rsid w:val="00062352"/>
    <w:rsid w:val="00084BA3"/>
    <w:rsid w:val="00091428"/>
    <w:rsid w:val="00093675"/>
    <w:rsid w:val="0009531C"/>
    <w:rsid w:val="00095DB1"/>
    <w:rsid w:val="000A249F"/>
    <w:rsid w:val="000B0AD6"/>
    <w:rsid w:val="000B3673"/>
    <w:rsid w:val="000B5C0B"/>
    <w:rsid w:val="000C1C03"/>
    <w:rsid w:val="000C3469"/>
    <w:rsid w:val="00102283"/>
    <w:rsid w:val="001256A5"/>
    <w:rsid w:val="001353E1"/>
    <w:rsid w:val="00197DB2"/>
    <w:rsid w:val="001E36E3"/>
    <w:rsid w:val="00267D0D"/>
    <w:rsid w:val="00271C3D"/>
    <w:rsid w:val="0027495D"/>
    <w:rsid w:val="002819F9"/>
    <w:rsid w:val="002A0576"/>
    <w:rsid w:val="002A4041"/>
    <w:rsid w:val="002C3694"/>
    <w:rsid w:val="002E6199"/>
    <w:rsid w:val="002E6D49"/>
    <w:rsid w:val="00301DD1"/>
    <w:rsid w:val="00311CA9"/>
    <w:rsid w:val="00323D4A"/>
    <w:rsid w:val="0033412E"/>
    <w:rsid w:val="00343BC2"/>
    <w:rsid w:val="0034430B"/>
    <w:rsid w:val="00357881"/>
    <w:rsid w:val="003740DE"/>
    <w:rsid w:val="00395131"/>
    <w:rsid w:val="00397E3C"/>
    <w:rsid w:val="003A36C4"/>
    <w:rsid w:val="003A4B01"/>
    <w:rsid w:val="003A7A4E"/>
    <w:rsid w:val="003F6655"/>
    <w:rsid w:val="003F76F9"/>
    <w:rsid w:val="003F7C9B"/>
    <w:rsid w:val="00400DDC"/>
    <w:rsid w:val="00442482"/>
    <w:rsid w:val="00452A03"/>
    <w:rsid w:val="00477730"/>
    <w:rsid w:val="00482D7E"/>
    <w:rsid w:val="004841C1"/>
    <w:rsid w:val="004930CB"/>
    <w:rsid w:val="004B087C"/>
    <w:rsid w:val="004B5E6F"/>
    <w:rsid w:val="004D6F3D"/>
    <w:rsid w:val="004F3ED3"/>
    <w:rsid w:val="005172A6"/>
    <w:rsid w:val="0052503F"/>
    <w:rsid w:val="0053672B"/>
    <w:rsid w:val="00576DEF"/>
    <w:rsid w:val="005A57E5"/>
    <w:rsid w:val="005A6C6B"/>
    <w:rsid w:val="005B38EB"/>
    <w:rsid w:val="005C281C"/>
    <w:rsid w:val="005E3E70"/>
    <w:rsid w:val="00604742"/>
    <w:rsid w:val="0060530A"/>
    <w:rsid w:val="006232BD"/>
    <w:rsid w:val="006502BB"/>
    <w:rsid w:val="00693FE0"/>
    <w:rsid w:val="006A7790"/>
    <w:rsid w:val="006F7240"/>
    <w:rsid w:val="00710893"/>
    <w:rsid w:val="007127F7"/>
    <w:rsid w:val="00712FDA"/>
    <w:rsid w:val="00714482"/>
    <w:rsid w:val="00750144"/>
    <w:rsid w:val="00787822"/>
    <w:rsid w:val="007950CF"/>
    <w:rsid w:val="007A0B13"/>
    <w:rsid w:val="007A4C9B"/>
    <w:rsid w:val="007B0FE1"/>
    <w:rsid w:val="007D10BF"/>
    <w:rsid w:val="007F2BDB"/>
    <w:rsid w:val="00814AD2"/>
    <w:rsid w:val="00835570"/>
    <w:rsid w:val="008470DD"/>
    <w:rsid w:val="00847D9B"/>
    <w:rsid w:val="00856931"/>
    <w:rsid w:val="00866F0A"/>
    <w:rsid w:val="008A2E8E"/>
    <w:rsid w:val="008A5CE0"/>
    <w:rsid w:val="008C32F5"/>
    <w:rsid w:val="008C438D"/>
    <w:rsid w:val="008C5C33"/>
    <w:rsid w:val="008F1CE6"/>
    <w:rsid w:val="009012EE"/>
    <w:rsid w:val="009225E6"/>
    <w:rsid w:val="009248DA"/>
    <w:rsid w:val="00927864"/>
    <w:rsid w:val="00935FFF"/>
    <w:rsid w:val="00945C34"/>
    <w:rsid w:val="0095712C"/>
    <w:rsid w:val="009C2012"/>
    <w:rsid w:val="009D604E"/>
    <w:rsid w:val="00A00ACE"/>
    <w:rsid w:val="00A1200D"/>
    <w:rsid w:val="00A57E8A"/>
    <w:rsid w:val="00A933AF"/>
    <w:rsid w:val="00AB687A"/>
    <w:rsid w:val="00AC4926"/>
    <w:rsid w:val="00AE1AB3"/>
    <w:rsid w:val="00AE569D"/>
    <w:rsid w:val="00B045D7"/>
    <w:rsid w:val="00B12C5D"/>
    <w:rsid w:val="00B14582"/>
    <w:rsid w:val="00B31E87"/>
    <w:rsid w:val="00B47F8B"/>
    <w:rsid w:val="00B56C7F"/>
    <w:rsid w:val="00B76C61"/>
    <w:rsid w:val="00B77B3C"/>
    <w:rsid w:val="00B869C9"/>
    <w:rsid w:val="00B9110C"/>
    <w:rsid w:val="00B9398D"/>
    <w:rsid w:val="00BA05EC"/>
    <w:rsid w:val="00BB58F4"/>
    <w:rsid w:val="00C0471B"/>
    <w:rsid w:val="00C161AC"/>
    <w:rsid w:val="00C17D90"/>
    <w:rsid w:val="00C21BBF"/>
    <w:rsid w:val="00C367D3"/>
    <w:rsid w:val="00C53B0B"/>
    <w:rsid w:val="00C66288"/>
    <w:rsid w:val="00C8168A"/>
    <w:rsid w:val="00C83D60"/>
    <w:rsid w:val="00C95041"/>
    <w:rsid w:val="00C95C03"/>
    <w:rsid w:val="00CC459A"/>
    <w:rsid w:val="00CC4609"/>
    <w:rsid w:val="00CD49D6"/>
    <w:rsid w:val="00CE0D42"/>
    <w:rsid w:val="00CE5800"/>
    <w:rsid w:val="00CF1259"/>
    <w:rsid w:val="00CF3F3F"/>
    <w:rsid w:val="00D04847"/>
    <w:rsid w:val="00D21B5E"/>
    <w:rsid w:val="00D2782E"/>
    <w:rsid w:val="00D37AE1"/>
    <w:rsid w:val="00D4718C"/>
    <w:rsid w:val="00DC101D"/>
    <w:rsid w:val="00DD04B7"/>
    <w:rsid w:val="00DE262C"/>
    <w:rsid w:val="00DF0B4B"/>
    <w:rsid w:val="00E10B5E"/>
    <w:rsid w:val="00E17839"/>
    <w:rsid w:val="00E2106A"/>
    <w:rsid w:val="00E30DC1"/>
    <w:rsid w:val="00E37F9C"/>
    <w:rsid w:val="00E428DA"/>
    <w:rsid w:val="00E56886"/>
    <w:rsid w:val="00E66C15"/>
    <w:rsid w:val="00E90547"/>
    <w:rsid w:val="00EB5F5C"/>
    <w:rsid w:val="00EF0396"/>
    <w:rsid w:val="00F04E4E"/>
    <w:rsid w:val="00F13CFD"/>
    <w:rsid w:val="00F30829"/>
    <w:rsid w:val="00F42F34"/>
    <w:rsid w:val="00F9179C"/>
    <w:rsid w:val="00FA25CC"/>
    <w:rsid w:val="00FC2A4E"/>
    <w:rsid w:val="00FE1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B5E"/>
    <w:rPr>
      <w:rFonts w:asciiTheme="majorHAnsi" w:eastAsiaTheme="majorEastAsia" w:hAnsiTheme="majorHAnsi" w:cstheme="majorBidi"/>
      <w:lang w:val="en-US" w:bidi="en-US"/>
    </w:rPr>
  </w:style>
  <w:style w:type="paragraph" w:styleId="Heading1">
    <w:name w:val="heading 1"/>
    <w:basedOn w:val="Normal"/>
    <w:next w:val="Normal"/>
    <w:link w:val="Heading1Char"/>
    <w:uiPriority w:val="9"/>
    <w:qFormat/>
    <w:rsid w:val="001256A5"/>
    <w:pPr>
      <w:keepNext/>
      <w:keepLines/>
      <w:spacing w:before="480" w:after="0"/>
      <w:outlineLvl w:val="0"/>
    </w:pPr>
    <w:rPr>
      <w:b/>
      <w:bCs/>
      <w:color w:val="365F91" w:themeColor="accent1" w:themeShade="BF"/>
      <w:sz w:val="28"/>
      <w:szCs w:val="28"/>
    </w:rPr>
  </w:style>
  <w:style w:type="paragraph" w:styleId="Heading5">
    <w:name w:val="heading 5"/>
    <w:basedOn w:val="Normal"/>
    <w:next w:val="Normal"/>
    <w:link w:val="Heading5Char"/>
    <w:uiPriority w:val="9"/>
    <w:unhideWhenUsed/>
    <w:qFormat/>
    <w:rsid w:val="00935FFF"/>
    <w:pPr>
      <w:spacing w:before="320"/>
      <w:jc w:val="center"/>
      <w:outlineLvl w:val="4"/>
    </w:pPr>
    <w:rPr>
      <w:caps/>
      <w:color w:val="622423" w:themeColor="accent2" w:themeShade="7F"/>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HeaderChar">
    <w:name w:val="Header Char"/>
    <w:basedOn w:val="DefaultParagraphFont"/>
    <w:link w:val="Header"/>
    <w:uiPriority w:val="99"/>
    <w:rsid w:val="00935FFF"/>
  </w:style>
  <w:style w:type="paragraph" w:styleId="Footer">
    <w:name w:val="footer"/>
    <w:basedOn w:val="Normal"/>
    <w:link w:val="Foot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FooterChar">
    <w:name w:val="Footer Char"/>
    <w:basedOn w:val="DefaultParagraphFont"/>
    <w:link w:val="Footer"/>
    <w:uiPriority w:val="99"/>
    <w:rsid w:val="00935FFF"/>
  </w:style>
  <w:style w:type="character" w:customStyle="1" w:styleId="Heading5Char">
    <w:name w:val="Heading 5 Char"/>
    <w:basedOn w:val="DefaultParagraphFont"/>
    <w:link w:val="Heading5"/>
    <w:uiPriority w:val="9"/>
    <w:rsid w:val="00935FFF"/>
    <w:rPr>
      <w:rFonts w:asciiTheme="majorHAnsi" w:eastAsiaTheme="majorEastAsia" w:hAnsiTheme="majorHAnsi" w:cstheme="majorBidi"/>
      <w:caps/>
      <w:color w:val="622423" w:themeColor="accent2" w:themeShade="7F"/>
      <w:spacing w:val="10"/>
      <w:lang w:val="en-US" w:bidi="en-US"/>
    </w:rPr>
  </w:style>
  <w:style w:type="paragraph" w:styleId="BalloonText">
    <w:name w:val="Balloon Text"/>
    <w:basedOn w:val="Normal"/>
    <w:link w:val="BalloonTextChar"/>
    <w:uiPriority w:val="99"/>
    <w:semiHidden/>
    <w:unhideWhenUsed/>
    <w:rsid w:val="00935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FFF"/>
    <w:rPr>
      <w:rFonts w:ascii="Tahoma" w:eastAsiaTheme="majorEastAsia" w:hAnsi="Tahoma" w:cs="Tahoma"/>
      <w:sz w:val="16"/>
      <w:szCs w:val="16"/>
      <w:lang w:val="en-US" w:bidi="en-US"/>
    </w:rPr>
  </w:style>
  <w:style w:type="paragraph" w:customStyle="1" w:styleId="Client">
    <w:name w:val="Client"/>
    <w:basedOn w:val="Normal"/>
    <w:rsid w:val="00935FFF"/>
    <w:pPr>
      <w:spacing w:after="0"/>
      <w:jc w:val="right"/>
    </w:pPr>
    <w:rPr>
      <w:rFonts w:ascii="Arial" w:hAnsi="Arial"/>
      <w:sz w:val="24"/>
    </w:rPr>
  </w:style>
  <w:style w:type="paragraph" w:styleId="Quote">
    <w:name w:val="Quote"/>
    <w:basedOn w:val="Normal"/>
    <w:next w:val="Normal"/>
    <w:link w:val="QuoteChar"/>
    <w:uiPriority w:val="29"/>
    <w:qFormat/>
    <w:rsid w:val="00935FFF"/>
    <w:rPr>
      <w:i/>
      <w:iCs/>
    </w:rPr>
  </w:style>
  <w:style w:type="character" w:customStyle="1" w:styleId="QuoteChar">
    <w:name w:val="Quote Char"/>
    <w:basedOn w:val="DefaultParagraphFont"/>
    <w:link w:val="Quote"/>
    <w:uiPriority w:val="29"/>
    <w:rsid w:val="00935FFF"/>
    <w:rPr>
      <w:rFonts w:asciiTheme="majorHAnsi" w:eastAsiaTheme="majorEastAsia" w:hAnsiTheme="majorHAnsi" w:cstheme="majorBidi"/>
      <w:i/>
      <w:iCs/>
      <w:lang w:val="en-US" w:bidi="en-US"/>
    </w:rPr>
  </w:style>
  <w:style w:type="paragraph" w:styleId="IntenseQuote">
    <w:name w:val="Intense Quote"/>
    <w:basedOn w:val="Normal"/>
    <w:next w:val="Normal"/>
    <w:link w:val="IntenseQuoteChar"/>
    <w:uiPriority w:val="30"/>
    <w:qFormat/>
    <w:rsid w:val="00935F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35FFF"/>
    <w:rPr>
      <w:rFonts w:asciiTheme="majorHAnsi" w:eastAsiaTheme="majorEastAsia" w:hAnsiTheme="majorHAnsi" w:cstheme="majorBidi"/>
      <w:b/>
      <w:bCs/>
      <w:i/>
      <w:iCs/>
      <w:color w:val="4F81BD" w:themeColor="accent1"/>
      <w:lang w:val="en-US" w:bidi="en-US"/>
    </w:rPr>
  </w:style>
  <w:style w:type="paragraph" w:styleId="Title">
    <w:name w:val="Title"/>
    <w:basedOn w:val="Normal"/>
    <w:next w:val="Normal"/>
    <w:link w:val="TitleChar"/>
    <w:uiPriority w:val="10"/>
    <w:qFormat/>
    <w:rsid w:val="00935FFF"/>
    <w:pPr>
      <w:pBdr>
        <w:bottom w:val="single" w:sz="8" w:space="4" w:color="4F81BD" w:themeColor="accent1"/>
      </w:pBdr>
      <w:spacing w:after="300" w:line="240" w:lineRule="auto"/>
      <w:contextualSpacing/>
    </w:pPr>
    <w:rPr>
      <w:color w:val="17365D" w:themeColor="text2" w:themeShade="BF"/>
      <w:spacing w:val="5"/>
      <w:kern w:val="28"/>
      <w:sz w:val="52"/>
      <w:szCs w:val="52"/>
    </w:rPr>
  </w:style>
  <w:style w:type="character" w:customStyle="1" w:styleId="TitleChar">
    <w:name w:val="Title Char"/>
    <w:basedOn w:val="DefaultParagraphFont"/>
    <w:link w:val="Title"/>
    <w:uiPriority w:val="10"/>
    <w:rsid w:val="00935FFF"/>
    <w:rPr>
      <w:rFonts w:asciiTheme="majorHAnsi" w:eastAsiaTheme="majorEastAsia" w:hAnsiTheme="majorHAnsi" w:cstheme="majorBidi"/>
      <w:color w:val="17365D" w:themeColor="text2" w:themeShade="BF"/>
      <w:spacing w:val="5"/>
      <w:kern w:val="28"/>
      <w:sz w:val="52"/>
      <w:szCs w:val="52"/>
      <w:lang w:val="en-US" w:bidi="en-US"/>
    </w:rPr>
  </w:style>
  <w:style w:type="paragraph" w:styleId="TOC3">
    <w:name w:val="toc 3"/>
    <w:basedOn w:val="Normal"/>
    <w:next w:val="Normal"/>
    <w:autoRedefine/>
    <w:uiPriority w:val="39"/>
    <w:rsid w:val="008C5C33"/>
    <w:pPr>
      <w:tabs>
        <w:tab w:val="right" w:leader="dot" w:pos="7878"/>
      </w:tabs>
      <w:overflowPunct w:val="0"/>
      <w:autoSpaceDE w:val="0"/>
      <w:autoSpaceDN w:val="0"/>
      <w:adjustRightInd w:val="0"/>
      <w:spacing w:after="40" w:line="240" w:lineRule="auto"/>
      <w:ind w:left="1092"/>
      <w:textAlignment w:val="baseline"/>
    </w:pPr>
    <w:rPr>
      <w:rFonts w:ascii="Arial" w:hAnsi="Arial" w:cs="Arial"/>
      <w:noProof/>
      <w:sz w:val="18"/>
      <w:szCs w:val="28"/>
    </w:rPr>
  </w:style>
  <w:style w:type="character" w:styleId="BookTitle">
    <w:name w:val="Book Title"/>
    <w:uiPriority w:val="33"/>
    <w:qFormat/>
    <w:rsid w:val="008C5C33"/>
    <w:rPr>
      <w:caps/>
      <w:color w:val="622423" w:themeColor="accent2" w:themeShade="7F"/>
      <w:spacing w:val="5"/>
      <w:u w:color="622423" w:themeColor="accent2" w:themeShade="7F"/>
    </w:rPr>
  </w:style>
  <w:style w:type="paragraph" w:styleId="TOC2">
    <w:name w:val="toc 2"/>
    <w:basedOn w:val="Normal"/>
    <w:next w:val="Normal"/>
    <w:autoRedefine/>
    <w:uiPriority w:val="39"/>
    <w:semiHidden/>
    <w:unhideWhenUsed/>
    <w:rsid w:val="00452A03"/>
    <w:pPr>
      <w:spacing w:after="100"/>
      <w:ind w:left="220"/>
    </w:pPr>
  </w:style>
  <w:style w:type="paragraph" w:styleId="BodyText">
    <w:name w:val="Body Text"/>
    <w:aliases w:val="b"/>
    <w:basedOn w:val="Normal"/>
    <w:link w:val="BodyTextChar"/>
    <w:rsid w:val="00DF0B4B"/>
    <w:pPr>
      <w:spacing w:line="240" w:lineRule="auto"/>
    </w:pPr>
    <w:rPr>
      <w:rFonts w:ascii="Times New Roman" w:hAnsi="Times New Roman"/>
    </w:rPr>
  </w:style>
  <w:style w:type="character" w:customStyle="1" w:styleId="BodyTextChar">
    <w:name w:val="Body Text Char"/>
    <w:aliases w:val="b Char"/>
    <w:basedOn w:val="DefaultParagraphFont"/>
    <w:link w:val="BodyText"/>
    <w:rsid w:val="00DF0B4B"/>
    <w:rPr>
      <w:rFonts w:ascii="Times New Roman" w:eastAsiaTheme="majorEastAsia" w:hAnsi="Times New Roman" w:cstheme="majorBidi"/>
      <w:lang w:val="en-US" w:bidi="en-US"/>
    </w:rPr>
  </w:style>
  <w:style w:type="paragraph" w:customStyle="1" w:styleId="ListBullet">
    <w:name w:val="ListBullet"/>
    <w:aliases w:val="lb"/>
    <w:basedOn w:val="List"/>
    <w:rsid w:val="00F9179C"/>
    <w:pPr>
      <w:numPr>
        <w:numId w:val="8"/>
      </w:numPr>
      <w:tabs>
        <w:tab w:val="left" w:pos="360"/>
      </w:tabs>
      <w:spacing w:before="80" w:after="80" w:line="240" w:lineRule="auto"/>
      <w:ind w:left="283" w:hanging="283"/>
      <w:contextualSpacing w:val="0"/>
    </w:pPr>
    <w:rPr>
      <w:rFonts w:ascii="Times New Roman" w:hAnsi="Times New Roman"/>
    </w:rPr>
  </w:style>
  <w:style w:type="paragraph" w:styleId="List">
    <w:name w:val="List"/>
    <w:basedOn w:val="Normal"/>
    <w:uiPriority w:val="99"/>
    <w:semiHidden/>
    <w:unhideWhenUsed/>
    <w:rsid w:val="00F9179C"/>
    <w:pPr>
      <w:ind w:left="283" w:hanging="283"/>
      <w:contextualSpacing/>
    </w:pPr>
  </w:style>
  <w:style w:type="table" w:styleId="TableGrid">
    <w:name w:val="Table Grid"/>
    <w:basedOn w:val="TableNormal"/>
    <w:uiPriority w:val="39"/>
    <w:rsid w:val="0060530A"/>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256A5"/>
    <w:rPr>
      <w:rFonts w:asciiTheme="majorHAnsi" w:eastAsiaTheme="majorEastAsia" w:hAnsiTheme="majorHAnsi" w:cstheme="majorBidi"/>
      <w:b/>
      <w:bCs/>
      <w:color w:val="365F91" w:themeColor="accent1" w:themeShade="BF"/>
      <w:sz w:val="28"/>
      <w:szCs w:val="28"/>
      <w:lang w:val="en-US" w:bidi="en-US"/>
    </w:rPr>
  </w:style>
  <w:style w:type="character" w:styleId="Emphasis">
    <w:name w:val="Emphasis"/>
    <w:aliases w:val="ef"/>
    <w:uiPriority w:val="20"/>
    <w:qFormat/>
    <w:rsid w:val="00B9110C"/>
    <w:rPr>
      <w:caps/>
      <w:spacing w:val="5"/>
      <w:sz w:val="20"/>
      <w:szCs w:val="20"/>
    </w:rPr>
  </w:style>
  <w:style w:type="paragraph" w:styleId="NoSpacing">
    <w:name w:val="No Spacing"/>
    <w:uiPriority w:val="1"/>
    <w:qFormat/>
    <w:rsid w:val="00095DB1"/>
    <w:pPr>
      <w:spacing w:after="0" w:line="240" w:lineRule="auto"/>
    </w:pPr>
    <w:rPr>
      <w:rFonts w:asciiTheme="majorHAnsi" w:eastAsiaTheme="majorEastAsia" w:hAnsiTheme="majorHAnsi" w:cstheme="majorBidi"/>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B5E"/>
    <w:rPr>
      <w:rFonts w:asciiTheme="majorHAnsi" w:eastAsiaTheme="majorEastAsia" w:hAnsiTheme="majorHAnsi" w:cstheme="majorBidi"/>
      <w:lang w:val="en-US" w:bidi="en-US"/>
    </w:rPr>
  </w:style>
  <w:style w:type="paragraph" w:styleId="Heading1">
    <w:name w:val="heading 1"/>
    <w:basedOn w:val="Normal"/>
    <w:next w:val="Normal"/>
    <w:link w:val="Heading1Char"/>
    <w:uiPriority w:val="9"/>
    <w:qFormat/>
    <w:rsid w:val="001256A5"/>
    <w:pPr>
      <w:keepNext/>
      <w:keepLines/>
      <w:spacing w:before="480" w:after="0"/>
      <w:outlineLvl w:val="0"/>
    </w:pPr>
    <w:rPr>
      <w:b/>
      <w:bCs/>
      <w:color w:val="365F91" w:themeColor="accent1" w:themeShade="BF"/>
      <w:sz w:val="28"/>
      <w:szCs w:val="28"/>
    </w:rPr>
  </w:style>
  <w:style w:type="paragraph" w:styleId="Heading5">
    <w:name w:val="heading 5"/>
    <w:basedOn w:val="Normal"/>
    <w:next w:val="Normal"/>
    <w:link w:val="Heading5Char"/>
    <w:uiPriority w:val="9"/>
    <w:unhideWhenUsed/>
    <w:qFormat/>
    <w:rsid w:val="00935FFF"/>
    <w:pPr>
      <w:spacing w:before="320"/>
      <w:jc w:val="center"/>
      <w:outlineLvl w:val="4"/>
    </w:pPr>
    <w:rPr>
      <w:caps/>
      <w:color w:val="622423" w:themeColor="accent2" w:themeShade="7F"/>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HeaderChar">
    <w:name w:val="Header Char"/>
    <w:basedOn w:val="DefaultParagraphFont"/>
    <w:link w:val="Header"/>
    <w:uiPriority w:val="99"/>
    <w:rsid w:val="00935FFF"/>
  </w:style>
  <w:style w:type="paragraph" w:styleId="Footer">
    <w:name w:val="footer"/>
    <w:basedOn w:val="Normal"/>
    <w:link w:val="FooterChar"/>
    <w:uiPriority w:val="99"/>
    <w:unhideWhenUsed/>
    <w:rsid w:val="00935FFF"/>
    <w:pPr>
      <w:tabs>
        <w:tab w:val="center" w:pos="4513"/>
        <w:tab w:val="right" w:pos="9026"/>
      </w:tabs>
      <w:spacing w:after="0" w:line="240" w:lineRule="auto"/>
    </w:pPr>
    <w:rPr>
      <w:rFonts w:asciiTheme="minorHAnsi" w:eastAsiaTheme="minorHAnsi" w:hAnsiTheme="minorHAnsi" w:cstheme="minorBidi"/>
      <w:lang w:val="en-GB" w:bidi="ar-SA"/>
    </w:rPr>
  </w:style>
  <w:style w:type="character" w:customStyle="1" w:styleId="FooterChar">
    <w:name w:val="Footer Char"/>
    <w:basedOn w:val="DefaultParagraphFont"/>
    <w:link w:val="Footer"/>
    <w:uiPriority w:val="99"/>
    <w:rsid w:val="00935FFF"/>
  </w:style>
  <w:style w:type="character" w:customStyle="1" w:styleId="Heading5Char">
    <w:name w:val="Heading 5 Char"/>
    <w:basedOn w:val="DefaultParagraphFont"/>
    <w:link w:val="Heading5"/>
    <w:uiPriority w:val="9"/>
    <w:rsid w:val="00935FFF"/>
    <w:rPr>
      <w:rFonts w:asciiTheme="majorHAnsi" w:eastAsiaTheme="majorEastAsia" w:hAnsiTheme="majorHAnsi" w:cstheme="majorBidi"/>
      <w:caps/>
      <w:color w:val="622423" w:themeColor="accent2" w:themeShade="7F"/>
      <w:spacing w:val="10"/>
      <w:lang w:val="en-US" w:bidi="en-US"/>
    </w:rPr>
  </w:style>
  <w:style w:type="paragraph" w:styleId="BalloonText">
    <w:name w:val="Balloon Text"/>
    <w:basedOn w:val="Normal"/>
    <w:link w:val="BalloonTextChar"/>
    <w:uiPriority w:val="99"/>
    <w:semiHidden/>
    <w:unhideWhenUsed/>
    <w:rsid w:val="00935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FFF"/>
    <w:rPr>
      <w:rFonts w:ascii="Tahoma" w:eastAsiaTheme="majorEastAsia" w:hAnsi="Tahoma" w:cs="Tahoma"/>
      <w:sz w:val="16"/>
      <w:szCs w:val="16"/>
      <w:lang w:val="en-US" w:bidi="en-US"/>
    </w:rPr>
  </w:style>
  <w:style w:type="paragraph" w:customStyle="1" w:styleId="Client">
    <w:name w:val="Client"/>
    <w:basedOn w:val="Normal"/>
    <w:rsid w:val="00935FFF"/>
    <w:pPr>
      <w:spacing w:after="0"/>
      <w:jc w:val="right"/>
    </w:pPr>
    <w:rPr>
      <w:rFonts w:ascii="Arial" w:hAnsi="Arial"/>
      <w:sz w:val="24"/>
    </w:rPr>
  </w:style>
  <w:style w:type="paragraph" w:styleId="Quote">
    <w:name w:val="Quote"/>
    <w:basedOn w:val="Normal"/>
    <w:next w:val="Normal"/>
    <w:link w:val="QuoteChar"/>
    <w:uiPriority w:val="29"/>
    <w:qFormat/>
    <w:rsid w:val="00935FFF"/>
    <w:rPr>
      <w:i/>
      <w:iCs/>
    </w:rPr>
  </w:style>
  <w:style w:type="character" w:customStyle="1" w:styleId="QuoteChar">
    <w:name w:val="Quote Char"/>
    <w:basedOn w:val="DefaultParagraphFont"/>
    <w:link w:val="Quote"/>
    <w:uiPriority w:val="29"/>
    <w:rsid w:val="00935FFF"/>
    <w:rPr>
      <w:rFonts w:asciiTheme="majorHAnsi" w:eastAsiaTheme="majorEastAsia" w:hAnsiTheme="majorHAnsi" w:cstheme="majorBidi"/>
      <w:i/>
      <w:iCs/>
      <w:lang w:val="en-US" w:bidi="en-US"/>
    </w:rPr>
  </w:style>
  <w:style w:type="paragraph" w:styleId="IntenseQuote">
    <w:name w:val="Intense Quote"/>
    <w:basedOn w:val="Normal"/>
    <w:next w:val="Normal"/>
    <w:link w:val="IntenseQuoteChar"/>
    <w:uiPriority w:val="30"/>
    <w:qFormat/>
    <w:rsid w:val="00935F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35FFF"/>
    <w:rPr>
      <w:rFonts w:asciiTheme="majorHAnsi" w:eastAsiaTheme="majorEastAsia" w:hAnsiTheme="majorHAnsi" w:cstheme="majorBidi"/>
      <w:b/>
      <w:bCs/>
      <w:i/>
      <w:iCs/>
      <w:color w:val="4F81BD" w:themeColor="accent1"/>
      <w:lang w:val="en-US" w:bidi="en-US"/>
    </w:rPr>
  </w:style>
  <w:style w:type="paragraph" w:styleId="Title">
    <w:name w:val="Title"/>
    <w:basedOn w:val="Normal"/>
    <w:next w:val="Normal"/>
    <w:link w:val="TitleChar"/>
    <w:uiPriority w:val="10"/>
    <w:qFormat/>
    <w:rsid w:val="00935FFF"/>
    <w:pPr>
      <w:pBdr>
        <w:bottom w:val="single" w:sz="8" w:space="4" w:color="4F81BD" w:themeColor="accent1"/>
      </w:pBdr>
      <w:spacing w:after="300" w:line="240" w:lineRule="auto"/>
      <w:contextualSpacing/>
    </w:pPr>
    <w:rPr>
      <w:color w:val="17365D" w:themeColor="text2" w:themeShade="BF"/>
      <w:spacing w:val="5"/>
      <w:kern w:val="28"/>
      <w:sz w:val="52"/>
      <w:szCs w:val="52"/>
    </w:rPr>
  </w:style>
  <w:style w:type="character" w:customStyle="1" w:styleId="TitleChar">
    <w:name w:val="Title Char"/>
    <w:basedOn w:val="DefaultParagraphFont"/>
    <w:link w:val="Title"/>
    <w:uiPriority w:val="10"/>
    <w:rsid w:val="00935FFF"/>
    <w:rPr>
      <w:rFonts w:asciiTheme="majorHAnsi" w:eastAsiaTheme="majorEastAsia" w:hAnsiTheme="majorHAnsi" w:cstheme="majorBidi"/>
      <w:color w:val="17365D" w:themeColor="text2" w:themeShade="BF"/>
      <w:spacing w:val="5"/>
      <w:kern w:val="28"/>
      <w:sz w:val="52"/>
      <w:szCs w:val="52"/>
      <w:lang w:val="en-US" w:bidi="en-US"/>
    </w:rPr>
  </w:style>
  <w:style w:type="paragraph" w:styleId="TOC3">
    <w:name w:val="toc 3"/>
    <w:basedOn w:val="Normal"/>
    <w:next w:val="Normal"/>
    <w:autoRedefine/>
    <w:uiPriority w:val="39"/>
    <w:rsid w:val="008C5C33"/>
    <w:pPr>
      <w:tabs>
        <w:tab w:val="right" w:leader="dot" w:pos="7878"/>
      </w:tabs>
      <w:overflowPunct w:val="0"/>
      <w:autoSpaceDE w:val="0"/>
      <w:autoSpaceDN w:val="0"/>
      <w:adjustRightInd w:val="0"/>
      <w:spacing w:after="40" w:line="240" w:lineRule="auto"/>
      <w:ind w:left="1092"/>
      <w:textAlignment w:val="baseline"/>
    </w:pPr>
    <w:rPr>
      <w:rFonts w:ascii="Arial" w:hAnsi="Arial" w:cs="Arial"/>
      <w:noProof/>
      <w:sz w:val="18"/>
      <w:szCs w:val="28"/>
    </w:rPr>
  </w:style>
  <w:style w:type="character" w:styleId="BookTitle">
    <w:name w:val="Book Title"/>
    <w:uiPriority w:val="33"/>
    <w:qFormat/>
    <w:rsid w:val="008C5C33"/>
    <w:rPr>
      <w:caps/>
      <w:color w:val="622423" w:themeColor="accent2" w:themeShade="7F"/>
      <w:spacing w:val="5"/>
      <w:u w:color="622423" w:themeColor="accent2" w:themeShade="7F"/>
    </w:rPr>
  </w:style>
  <w:style w:type="paragraph" w:styleId="TOC2">
    <w:name w:val="toc 2"/>
    <w:basedOn w:val="Normal"/>
    <w:next w:val="Normal"/>
    <w:autoRedefine/>
    <w:uiPriority w:val="39"/>
    <w:semiHidden/>
    <w:unhideWhenUsed/>
    <w:rsid w:val="00452A03"/>
    <w:pPr>
      <w:spacing w:after="100"/>
      <w:ind w:left="220"/>
    </w:pPr>
  </w:style>
  <w:style w:type="paragraph" w:styleId="BodyText">
    <w:name w:val="Body Text"/>
    <w:aliases w:val="b"/>
    <w:basedOn w:val="Normal"/>
    <w:link w:val="BodyTextChar"/>
    <w:rsid w:val="00DF0B4B"/>
    <w:pPr>
      <w:spacing w:line="240" w:lineRule="auto"/>
    </w:pPr>
    <w:rPr>
      <w:rFonts w:ascii="Times New Roman" w:hAnsi="Times New Roman"/>
    </w:rPr>
  </w:style>
  <w:style w:type="character" w:customStyle="1" w:styleId="BodyTextChar">
    <w:name w:val="Body Text Char"/>
    <w:aliases w:val="b Char"/>
    <w:basedOn w:val="DefaultParagraphFont"/>
    <w:link w:val="BodyText"/>
    <w:rsid w:val="00DF0B4B"/>
    <w:rPr>
      <w:rFonts w:ascii="Times New Roman" w:eastAsiaTheme="majorEastAsia" w:hAnsi="Times New Roman" w:cstheme="majorBidi"/>
      <w:lang w:val="en-US" w:bidi="en-US"/>
    </w:rPr>
  </w:style>
  <w:style w:type="paragraph" w:customStyle="1" w:styleId="ListBullet">
    <w:name w:val="ListBullet"/>
    <w:aliases w:val="lb"/>
    <w:basedOn w:val="List"/>
    <w:rsid w:val="00F9179C"/>
    <w:pPr>
      <w:numPr>
        <w:numId w:val="8"/>
      </w:numPr>
      <w:tabs>
        <w:tab w:val="left" w:pos="360"/>
      </w:tabs>
      <w:spacing w:before="80" w:after="80" w:line="240" w:lineRule="auto"/>
      <w:ind w:left="283" w:hanging="283"/>
      <w:contextualSpacing w:val="0"/>
    </w:pPr>
    <w:rPr>
      <w:rFonts w:ascii="Times New Roman" w:hAnsi="Times New Roman"/>
    </w:rPr>
  </w:style>
  <w:style w:type="paragraph" w:styleId="List">
    <w:name w:val="List"/>
    <w:basedOn w:val="Normal"/>
    <w:uiPriority w:val="99"/>
    <w:semiHidden/>
    <w:unhideWhenUsed/>
    <w:rsid w:val="00F9179C"/>
    <w:pPr>
      <w:ind w:left="283" w:hanging="283"/>
      <w:contextualSpacing/>
    </w:pPr>
  </w:style>
  <w:style w:type="table" w:styleId="TableGrid">
    <w:name w:val="Table Grid"/>
    <w:basedOn w:val="TableNormal"/>
    <w:uiPriority w:val="39"/>
    <w:rsid w:val="0060530A"/>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256A5"/>
    <w:rPr>
      <w:rFonts w:asciiTheme="majorHAnsi" w:eastAsiaTheme="majorEastAsia" w:hAnsiTheme="majorHAnsi" w:cstheme="majorBidi"/>
      <w:b/>
      <w:bCs/>
      <w:color w:val="365F91" w:themeColor="accent1" w:themeShade="BF"/>
      <w:sz w:val="28"/>
      <w:szCs w:val="28"/>
      <w:lang w:val="en-US" w:bidi="en-US"/>
    </w:rPr>
  </w:style>
  <w:style w:type="character" w:styleId="Emphasis">
    <w:name w:val="Emphasis"/>
    <w:aliases w:val="ef"/>
    <w:uiPriority w:val="20"/>
    <w:qFormat/>
    <w:rsid w:val="00B9110C"/>
    <w:rPr>
      <w:caps/>
      <w:spacing w:val="5"/>
      <w:sz w:val="20"/>
      <w:szCs w:val="20"/>
    </w:rPr>
  </w:style>
  <w:style w:type="paragraph" w:styleId="NoSpacing">
    <w:name w:val="No Spacing"/>
    <w:uiPriority w:val="1"/>
    <w:qFormat/>
    <w:rsid w:val="00095DB1"/>
    <w:pPr>
      <w:spacing w:after="0" w:line="240" w:lineRule="auto"/>
    </w:pPr>
    <w:rPr>
      <w:rFonts w:asciiTheme="majorHAnsi" w:eastAsiaTheme="majorEastAsia" w:hAnsiTheme="majorHAnsi" w:cstheme="majorBidi"/>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788085">
      <w:bodyDiv w:val="1"/>
      <w:marLeft w:val="0"/>
      <w:marRight w:val="0"/>
      <w:marTop w:val="0"/>
      <w:marBottom w:val="0"/>
      <w:divBdr>
        <w:top w:val="none" w:sz="0" w:space="0" w:color="auto"/>
        <w:left w:val="none" w:sz="0" w:space="0" w:color="auto"/>
        <w:bottom w:val="none" w:sz="0" w:space="0" w:color="auto"/>
        <w:right w:val="none" w:sz="0" w:space="0" w:color="auto"/>
      </w:divBdr>
    </w:div>
    <w:div w:id="366221506">
      <w:bodyDiv w:val="1"/>
      <w:marLeft w:val="0"/>
      <w:marRight w:val="0"/>
      <w:marTop w:val="0"/>
      <w:marBottom w:val="0"/>
      <w:divBdr>
        <w:top w:val="none" w:sz="0" w:space="0" w:color="auto"/>
        <w:left w:val="none" w:sz="0" w:space="0" w:color="auto"/>
        <w:bottom w:val="none" w:sz="0" w:space="0" w:color="auto"/>
        <w:right w:val="none" w:sz="0" w:space="0" w:color="auto"/>
      </w:divBdr>
    </w:div>
    <w:div w:id="511267071">
      <w:bodyDiv w:val="1"/>
      <w:marLeft w:val="0"/>
      <w:marRight w:val="0"/>
      <w:marTop w:val="0"/>
      <w:marBottom w:val="0"/>
      <w:divBdr>
        <w:top w:val="none" w:sz="0" w:space="0" w:color="auto"/>
        <w:left w:val="none" w:sz="0" w:space="0" w:color="auto"/>
        <w:bottom w:val="none" w:sz="0" w:space="0" w:color="auto"/>
        <w:right w:val="none" w:sz="0" w:space="0" w:color="auto"/>
      </w:divBdr>
    </w:div>
    <w:div w:id="735976936">
      <w:bodyDiv w:val="1"/>
      <w:marLeft w:val="0"/>
      <w:marRight w:val="0"/>
      <w:marTop w:val="0"/>
      <w:marBottom w:val="0"/>
      <w:divBdr>
        <w:top w:val="none" w:sz="0" w:space="0" w:color="auto"/>
        <w:left w:val="none" w:sz="0" w:space="0" w:color="auto"/>
        <w:bottom w:val="none" w:sz="0" w:space="0" w:color="auto"/>
        <w:right w:val="none" w:sz="0" w:space="0" w:color="auto"/>
      </w:divBdr>
    </w:div>
    <w:div w:id="786193457">
      <w:bodyDiv w:val="1"/>
      <w:marLeft w:val="0"/>
      <w:marRight w:val="0"/>
      <w:marTop w:val="0"/>
      <w:marBottom w:val="0"/>
      <w:divBdr>
        <w:top w:val="none" w:sz="0" w:space="0" w:color="auto"/>
        <w:left w:val="none" w:sz="0" w:space="0" w:color="auto"/>
        <w:bottom w:val="none" w:sz="0" w:space="0" w:color="auto"/>
        <w:right w:val="none" w:sz="0" w:space="0" w:color="auto"/>
      </w:divBdr>
    </w:div>
    <w:div w:id="2117630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image" Target="media/image6.pn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85BE97-B979-498F-B01A-192F88B14782}" type="doc">
      <dgm:prSet loTypeId="urn:microsoft.com/office/officeart/2005/8/layout/default" loCatId="list" qsTypeId="urn:microsoft.com/office/officeart/2005/8/quickstyle/simple4" qsCatId="simple" csTypeId="urn:microsoft.com/office/officeart/2005/8/colors/accent0_2" csCatId="mainScheme" phldr="1"/>
      <dgm:spPr/>
      <dgm:t>
        <a:bodyPr/>
        <a:lstStyle/>
        <a:p>
          <a:endParaRPr lang="en-US"/>
        </a:p>
      </dgm:t>
    </dgm:pt>
    <dgm:pt modelId="{B8229119-247E-49C4-9491-964717F259BD}">
      <dgm:prSet phldrT="[Text]"/>
      <dgm:spPr>
        <a:xfrm>
          <a:off x="474674" y="0"/>
          <a:ext cx="1398500" cy="839100"/>
        </a:xfrm>
        <a:gradFill rotWithShape="0">
          <a:gsLst>
            <a:gs pos="0">
              <a:sysClr val="window" lastClr="FFFFFF">
                <a:hueOff val="0"/>
                <a:satOff val="0"/>
                <a:lumOff val="0"/>
                <a:alphaOff val="0"/>
                <a:tint val="100000"/>
                <a:shade val="100000"/>
                <a:satMod val="130000"/>
              </a:sysClr>
            </a:gs>
            <a:gs pos="100000">
              <a:sysClr val="window" lastClr="FFFFFF">
                <a:hueOff val="0"/>
                <a:satOff val="0"/>
                <a:lumOff val="0"/>
                <a:alphaOff val="0"/>
                <a:tint val="50000"/>
                <a:shade val="100000"/>
                <a:satMod val="350000"/>
              </a:sysClr>
            </a:gs>
          </a:gsLst>
          <a:lin ang="16200000" scaled="0"/>
        </a:gradFill>
        <a:ln>
          <a:noFill/>
        </a:ln>
        <a:effectLst>
          <a:outerShdw blurRad="40000" dist="23000" dir="5400000" rotWithShape="0">
            <a:srgbClr val="000000">
              <a:alpha val="35000"/>
            </a:srgbClr>
          </a:outerShdw>
        </a:effectLst>
      </dgm:spPr>
      <dgm:t>
        <a:bodyPr/>
        <a:lstStyle/>
        <a:p>
          <a:pPr algn="ctr"/>
          <a:r>
            <a:rPr lang="en-US" b="1">
              <a:solidFill>
                <a:sysClr val="windowText" lastClr="000000"/>
              </a:solidFill>
              <a:latin typeface="Cambria"/>
              <a:ea typeface="+mn-ea"/>
              <a:cs typeface="+mn-cs"/>
            </a:rPr>
            <a:t>Skills</a:t>
          </a:r>
          <a:endParaRPr lang="en-US">
            <a:solidFill>
              <a:sysClr val="windowText" lastClr="000000"/>
            </a:solidFill>
            <a:latin typeface="Cambria"/>
            <a:ea typeface="+mn-ea"/>
            <a:cs typeface="+mn-cs"/>
          </a:endParaRPr>
        </a:p>
      </dgm:t>
    </dgm:pt>
    <dgm:pt modelId="{6C45BC1D-7801-43B9-9DD0-9302D0A843A7}" type="parTrans" cxnId="{2DDDB5AD-257C-41EA-8BA8-93EC8A5E4DD3}">
      <dgm:prSet/>
      <dgm:spPr/>
      <dgm:t>
        <a:bodyPr/>
        <a:lstStyle/>
        <a:p>
          <a:pPr algn="ctr"/>
          <a:endParaRPr lang="en-US"/>
        </a:p>
      </dgm:t>
    </dgm:pt>
    <dgm:pt modelId="{AA0893E1-023B-4C24-B747-A873335C63C6}" type="sibTrans" cxnId="{2DDDB5AD-257C-41EA-8BA8-93EC8A5E4DD3}">
      <dgm:prSet/>
      <dgm:spPr/>
      <dgm:t>
        <a:bodyPr/>
        <a:lstStyle/>
        <a:p>
          <a:pPr algn="ctr"/>
          <a:endParaRPr lang="en-US"/>
        </a:p>
      </dgm:t>
    </dgm:pt>
    <dgm:pt modelId="{B067C4C5-DE70-4854-AE3A-7EC2FE94BCD7}">
      <dgm:prSet phldrT="[Text]"/>
      <dgm:spPr>
        <a:xfrm>
          <a:off x="2013025" y="612"/>
          <a:ext cx="1398500" cy="839100"/>
        </a:xfrm>
        <a:gradFill rotWithShape="0">
          <a:gsLst>
            <a:gs pos="0">
              <a:sysClr val="window" lastClr="FFFFFF">
                <a:hueOff val="0"/>
                <a:satOff val="0"/>
                <a:lumOff val="0"/>
                <a:alphaOff val="0"/>
                <a:tint val="100000"/>
                <a:shade val="100000"/>
                <a:satMod val="130000"/>
              </a:sysClr>
            </a:gs>
            <a:gs pos="100000">
              <a:sysClr val="window" lastClr="FFFFFF">
                <a:hueOff val="0"/>
                <a:satOff val="0"/>
                <a:lumOff val="0"/>
                <a:alphaOff val="0"/>
                <a:tint val="50000"/>
                <a:shade val="100000"/>
                <a:satMod val="350000"/>
              </a:sysClr>
            </a:gs>
          </a:gsLst>
          <a:lin ang="16200000" scaled="0"/>
        </a:gradFill>
        <a:ln>
          <a:noFill/>
        </a:ln>
        <a:effectLst>
          <a:outerShdw blurRad="40000" dist="23000" dir="5400000" rotWithShape="0">
            <a:srgbClr val="000000">
              <a:alpha val="35000"/>
            </a:srgbClr>
          </a:outerShdw>
        </a:effectLst>
      </dgm:spPr>
      <dgm:t>
        <a:bodyPr/>
        <a:lstStyle/>
        <a:p>
          <a:pPr algn="ctr"/>
          <a:r>
            <a:rPr lang="en-US" b="1">
              <a:solidFill>
                <a:sysClr val="windowText" lastClr="000000"/>
              </a:solidFill>
              <a:latin typeface="Cambria"/>
              <a:ea typeface="+mn-ea"/>
              <a:cs typeface="+mn-cs"/>
            </a:rPr>
            <a:t>Decisions</a:t>
          </a:r>
          <a:endParaRPr lang="en-US">
            <a:solidFill>
              <a:sysClr val="windowText" lastClr="000000"/>
            </a:solidFill>
            <a:latin typeface="Cambria"/>
            <a:ea typeface="+mn-ea"/>
            <a:cs typeface="+mn-cs"/>
          </a:endParaRPr>
        </a:p>
      </dgm:t>
    </dgm:pt>
    <dgm:pt modelId="{CBFCE129-90D5-43F1-80E2-06F21B2C3CDC}" type="parTrans" cxnId="{BBF6FE99-53B9-4295-8FBA-DD00328E4C59}">
      <dgm:prSet/>
      <dgm:spPr/>
      <dgm:t>
        <a:bodyPr/>
        <a:lstStyle/>
        <a:p>
          <a:pPr algn="ctr"/>
          <a:endParaRPr lang="en-US"/>
        </a:p>
      </dgm:t>
    </dgm:pt>
    <dgm:pt modelId="{2F8B09C8-42CC-4CAD-8468-374B07F49785}" type="sibTrans" cxnId="{BBF6FE99-53B9-4295-8FBA-DD00328E4C59}">
      <dgm:prSet/>
      <dgm:spPr/>
      <dgm:t>
        <a:bodyPr/>
        <a:lstStyle/>
        <a:p>
          <a:pPr algn="ctr"/>
          <a:endParaRPr lang="en-US"/>
        </a:p>
      </dgm:t>
    </dgm:pt>
    <dgm:pt modelId="{6EC8D3DA-E9D7-47B3-8FCF-61CD1DC36BAC}">
      <dgm:prSet phldrT="[Text]"/>
      <dgm:spPr>
        <a:xfrm>
          <a:off x="1243849" y="979562"/>
          <a:ext cx="1398500" cy="839100"/>
        </a:xfrm>
        <a:gradFill rotWithShape="0">
          <a:gsLst>
            <a:gs pos="0">
              <a:sysClr val="window" lastClr="FFFFFF">
                <a:hueOff val="0"/>
                <a:satOff val="0"/>
                <a:lumOff val="0"/>
                <a:alphaOff val="0"/>
                <a:tint val="100000"/>
                <a:shade val="100000"/>
                <a:satMod val="130000"/>
              </a:sysClr>
            </a:gs>
            <a:gs pos="100000">
              <a:sysClr val="window" lastClr="FFFFFF">
                <a:hueOff val="0"/>
                <a:satOff val="0"/>
                <a:lumOff val="0"/>
                <a:alphaOff val="0"/>
                <a:tint val="50000"/>
                <a:shade val="100000"/>
                <a:satMod val="350000"/>
              </a:sysClr>
            </a:gs>
          </a:gsLst>
          <a:lin ang="16200000" scaled="0"/>
        </a:gradFill>
        <a:ln>
          <a:noFill/>
        </a:ln>
        <a:effectLst>
          <a:outerShdw blurRad="40000" dist="23000" dir="5400000" rotWithShape="0">
            <a:srgbClr val="000000">
              <a:alpha val="35000"/>
            </a:srgbClr>
          </a:outerShdw>
        </a:effectLst>
      </dgm:spPr>
      <dgm:t>
        <a:bodyPr/>
        <a:lstStyle/>
        <a:p>
          <a:pPr algn="ctr"/>
          <a:r>
            <a:rPr lang="en-US" b="1">
              <a:solidFill>
                <a:sysClr val="windowText" lastClr="000000"/>
              </a:solidFill>
              <a:latin typeface="Cambria"/>
              <a:ea typeface="+mn-ea"/>
              <a:cs typeface="+mn-cs"/>
            </a:rPr>
            <a:t>Communication</a:t>
          </a:r>
          <a:endParaRPr lang="en-US">
            <a:solidFill>
              <a:sysClr val="windowText" lastClr="000000"/>
            </a:solidFill>
            <a:latin typeface="Cambria"/>
            <a:ea typeface="+mn-ea"/>
            <a:cs typeface="+mn-cs"/>
          </a:endParaRPr>
        </a:p>
      </dgm:t>
    </dgm:pt>
    <dgm:pt modelId="{9F7C74A4-EA9D-4B7E-A840-950630E63BB4}" type="parTrans" cxnId="{0AD71848-5092-476D-8938-9BB7294391A0}">
      <dgm:prSet/>
      <dgm:spPr/>
      <dgm:t>
        <a:bodyPr/>
        <a:lstStyle/>
        <a:p>
          <a:pPr algn="ctr"/>
          <a:endParaRPr lang="en-US"/>
        </a:p>
      </dgm:t>
    </dgm:pt>
    <dgm:pt modelId="{5A4B26FC-521E-48EE-8AC9-2E4F8935C4AB}" type="sibTrans" cxnId="{0AD71848-5092-476D-8938-9BB7294391A0}">
      <dgm:prSet/>
      <dgm:spPr/>
      <dgm:t>
        <a:bodyPr/>
        <a:lstStyle/>
        <a:p>
          <a:pPr algn="ctr"/>
          <a:endParaRPr lang="en-US"/>
        </a:p>
      </dgm:t>
    </dgm:pt>
    <dgm:pt modelId="{95C683B2-C25D-46FE-B2E2-DB16B990AD6B}" type="pres">
      <dgm:prSet presAssocID="{BE85BE97-B979-498F-B01A-192F88B14782}" presName="diagram" presStyleCnt="0">
        <dgm:presLayoutVars>
          <dgm:dir/>
          <dgm:resizeHandles val="exact"/>
        </dgm:presLayoutVars>
      </dgm:prSet>
      <dgm:spPr/>
      <dgm:t>
        <a:bodyPr/>
        <a:lstStyle/>
        <a:p>
          <a:endParaRPr lang="en-GB"/>
        </a:p>
      </dgm:t>
    </dgm:pt>
    <dgm:pt modelId="{B19BF36A-371F-4D33-9972-6704BAD5AC00}" type="pres">
      <dgm:prSet presAssocID="{B8229119-247E-49C4-9491-964717F259BD}" presName="node" presStyleLbl="node1" presStyleIdx="0" presStyleCnt="3" custLinFactNeighborY="-73">
        <dgm:presLayoutVars>
          <dgm:bulletEnabled val="1"/>
        </dgm:presLayoutVars>
      </dgm:prSet>
      <dgm:spPr>
        <a:prstGeom prst="rect">
          <a:avLst/>
        </a:prstGeom>
      </dgm:spPr>
      <dgm:t>
        <a:bodyPr/>
        <a:lstStyle/>
        <a:p>
          <a:endParaRPr lang="en-US"/>
        </a:p>
      </dgm:t>
    </dgm:pt>
    <dgm:pt modelId="{50666CF7-23D4-41F9-A185-C1BF07D01F17}" type="pres">
      <dgm:prSet presAssocID="{AA0893E1-023B-4C24-B747-A873335C63C6}" presName="sibTrans" presStyleCnt="0"/>
      <dgm:spPr/>
    </dgm:pt>
    <dgm:pt modelId="{CAE3DC68-0D4D-4048-B0D7-0D7209CF053D}" type="pres">
      <dgm:prSet presAssocID="{B067C4C5-DE70-4854-AE3A-7EC2FE94BCD7}" presName="node" presStyleLbl="node1" presStyleIdx="1" presStyleCnt="3">
        <dgm:presLayoutVars>
          <dgm:bulletEnabled val="1"/>
        </dgm:presLayoutVars>
      </dgm:prSet>
      <dgm:spPr>
        <a:prstGeom prst="rect">
          <a:avLst/>
        </a:prstGeom>
      </dgm:spPr>
      <dgm:t>
        <a:bodyPr/>
        <a:lstStyle/>
        <a:p>
          <a:endParaRPr lang="en-US"/>
        </a:p>
      </dgm:t>
    </dgm:pt>
    <dgm:pt modelId="{6A608514-B390-4CA0-AD93-059BC889B155}" type="pres">
      <dgm:prSet presAssocID="{2F8B09C8-42CC-4CAD-8468-374B07F49785}" presName="sibTrans" presStyleCnt="0"/>
      <dgm:spPr/>
    </dgm:pt>
    <dgm:pt modelId="{AFDF0ED6-44A4-411D-8C9A-E16B907BEA93}" type="pres">
      <dgm:prSet presAssocID="{6EC8D3DA-E9D7-47B3-8FCF-61CD1DC36BAC}" presName="node" presStyleLbl="node1" presStyleIdx="2" presStyleCnt="3">
        <dgm:presLayoutVars>
          <dgm:bulletEnabled val="1"/>
        </dgm:presLayoutVars>
      </dgm:prSet>
      <dgm:spPr>
        <a:prstGeom prst="rect">
          <a:avLst/>
        </a:prstGeom>
      </dgm:spPr>
      <dgm:t>
        <a:bodyPr/>
        <a:lstStyle/>
        <a:p>
          <a:endParaRPr lang="en-US"/>
        </a:p>
      </dgm:t>
    </dgm:pt>
  </dgm:ptLst>
  <dgm:cxnLst>
    <dgm:cxn modelId="{F3091372-076B-411F-B0B6-2BCE5CBCCF05}" type="presOf" srcId="{B8229119-247E-49C4-9491-964717F259BD}" destId="{B19BF36A-371F-4D33-9972-6704BAD5AC00}" srcOrd="0" destOrd="0" presId="urn:microsoft.com/office/officeart/2005/8/layout/default"/>
    <dgm:cxn modelId="{374E7BB6-4BE8-4095-931F-973E2449EC92}" type="presOf" srcId="{B067C4C5-DE70-4854-AE3A-7EC2FE94BCD7}" destId="{CAE3DC68-0D4D-4048-B0D7-0D7209CF053D}" srcOrd="0" destOrd="0" presId="urn:microsoft.com/office/officeart/2005/8/layout/default"/>
    <dgm:cxn modelId="{E013BA9F-EABA-4EF6-92AC-D72372C396C1}" type="presOf" srcId="{6EC8D3DA-E9D7-47B3-8FCF-61CD1DC36BAC}" destId="{AFDF0ED6-44A4-411D-8C9A-E16B907BEA93}" srcOrd="0" destOrd="0" presId="urn:microsoft.com/office/officeart/2005/8/layout/default"/>
    <dgm:cxn modelId="{2DDDB5AD-257C-41EA-8BA8-93EC8A5E4DD3}" srcId="{BE85BE97-B979-498F-B01A-192F88B14782}" destId="{B8229119-247E-49C4-9491-964717F259BD}" srcOrd="0" destOrd="0" parTransId="{6C45BC1D-7801-43B9-9DD0-9302D0A843A7}" sibTransId="{AA0893E1-023B-4C24-B747-A873335C63C6}"/>
    <dgm:cxn modelId="{9C85E8D0-D5D4-4341-AA04-56E860DAA7A1}" type="presOf" srcId="{BE85BE97-B979-498F-B01A-192F88B14782}" destId="{95C683B2-C25D-46FE-B2E2-DB16B990AD6B}" srcOrd="0" destOrd="0" presId="urn:microsoft.com/office/officeart/2005/8/layout/default"/>
    <dgm:cxn modelId="{BBF6FE99-53B9-4295-8FBA-DD00328E4C59}" srcId="{BE85BE97-B979-498F-B01A-192F88B14782}" destId="{B067C4C5-DE70-4854-AE3A-7EC2FE94BCD7}" srcOrd="1" destOrd="0" parTransId="{CBFCE129-90D5-43F1-80E2-06F21B2C3CDC}" sibTransId="{2F8B09C8-42CC-4CAD-8468-374B07F49785}"/>
    <dgm:cxn modelId="{0AD71848-5092-476D-8938-9BB7294391A0}" srcId="{BE85BE97-B979-498F-B01A-192F88B14782}" destId="{6EC8D3DA-E9D7-47B3-8FCF-61CD1DC36BAC}" srcOrd="2" destOrd="0" parTransId="{9F7C74A4-EA9D-4B7E-A840-950630E63BB4}" sibTransId="{5A4B26FC-521E-48EE-8AC9-2E4F8935C4AB}"/>
    <dgm:cxn modelId="{4AA4E830-6D21-4FB9-A424-41F854AF24C1}" type="presParOf" srcId="{95C683B2-C25D-46FE-B2E2-DB16B990AD6B}" destId="{B19BF36A-371F-4D33-9972-6704BAD5AC00}" srcOrd="0" destOrd="0" presId="urn:microsoft.com/office/officeart/2005/8/layout/default"/>
    <dgm:cxn modelId="{C54B7992-1746-4450-A596-2DE72B625A76}" type="presParOf" srcId="{95C683B2-C25D-46FE-B2E2-DB16B990AD6B}" destId="{50666CF7-23D4-41F9-A185-C1BF07D01F17}" srcOrd="1" destOrd="0" presId="urn:microsoft.com/office/officeart/2005/8/layout/default"/>
    <dgm:cxn modelId="{EB2FDCDE-1CAC-46C7-8D02-4852FA67AD98}" type="presParOf" srcId="{95C683B2-C25D-46FE-B2E2-DB16B990AD6B}" destId="{CAE3DC68-0D4D-4048-B0D7-0D7209CF053D}" srcOrd="2" destOrd="0" presId="urn:microsoft.com/office/officeart/2005/8/layout/default"/>
    <dgm:cxn modelId="{42282A4A-2371-47AD-B8AD-A1F98EF65520}" type="presParOf" srcId="{95C683B2-C25D-46FE-B2E2-DB16B990AD6B}" destId="{6A608514-B390-4CA0-AD93-059BC889B155}" srcOrd="3" destOrd="0" presId="urn:microsoft.com/office/officeart/2005/8/layout/default"/>
    <dgm:cxn modelId="{2F88ABCD-1F70-4974-ABAF-5D053F50A37E}" type="presParOf" srcId="{95C683B2-C25D-46FE-B2E2-DB16B990AD6B}" destId="{AFDF0ED6-44A4-411D-8C9A-E16B907BEA93}" srcOrd="4"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9BF36A-371F-4D33-9972-6704BAD5AC00}">
      <dsp:nvSpPr>
        <dsp:cNvPr id="0" name=""/>
        <dsp:cNvSpPr/>
      </dsp:nvSpPr>
      <dsp:spPr>
        <a:xfrm>
          <a:off x="474674" y="0"/>
          <a:ext cx="1398500" cy="839100"/>
        </a:xfrm>
        <a:prstGeom prst="rect">
          <a:avLst/>
        </a:prstGeom>
        <a:gradFill rotWithShape="0">
          <a:gsLst>
            <a:gs pos="0">
              <a:sysClr val="window" lastClr="FFFFFF">
                <a:hueOff val="0"/>
                <a:satOff val="0"/>
                <a:lumOff val="0"/>
                <a:alphaOff val="0"/>
                <a:tint val="100000"/>
                <a:shade val="100000"/>
                <a:satMod val="130000"/>
              </a:sysClr>
            </a:gs>
            <a:gs pos="100000">
              <a:sysClr val="window" lastClr="FFFFFF">
                <a:hueOff val="0"/>
                <a:satOff val="0"/>
                <a:lumOff val="0"/>
                <a:alphaOff val="0"/>
                <a:tint val="50000"/>
                <a:shade val="100000"/>
                <a:satMod val="350000"/>
              </a:sys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solidFill>
                <a:sysClr val="windowText" lastClr="000000"/>
              </a:solidFill>
              <a:latin typeface="Cambria"/>
              <a:ea typeface="+mn-ea"/>
              <a:cs typeface="+mn-cs"/>
            </a:rPr>
            <a:t>Skills</a:t>
          </a:r>
          <a:endParaRPr lang="en-US" sz="1300" kern="1200">
            <a:solidFill>
              <a:sysClr val="windowText" lastClr="000000"/>
            </a:solidFill>
            <a:latin typeface="Cambria"/>
            <a:ea typeface="+mn-ea"/>
            <a:cs typeface="+mn-cs"/>
          </a:endParaRPr>
        </a:p>
      </dsp:txBody>
      <dsp:txXfrm>
        <a:off x="474674" y="0"/>
        <a:ext cx="1398500" cy="839100"/>
      </dsp:txXfrm>
    </dsp:sp>
    <dsp:sp modelId="{CAE3DC68-0D4D-4048-B0D7-0D7209CF053D}">
      <dsp:nvSpPr>
        <dsp:cNvPr id="0" name=""/>
        <dsp:cNvSpPr/>
      </dsp:nvSpPr>
      <dsp:spPr>
        <a:xfrm>
          <a:off x="2013025" y="612"/>
          <a:ext cx="1398500" cy="839100"/>
        </a:xfrm>
        <a:prstGeom prst="rect">
          <a:avLst/>
        </a:prstGeom>
        <a:gradFill rotWithShape="0">
          <a:gsLst>
            <a:gs pos="0">
              <a:sysClr val="window" lastClr="FFFFFF">
                <a:hueOff val="0"/>
                <a:satOff val="0"/>
                <a:lumOff val="0"/>
                <a:alphaOff val="0"/>
                <a:tint val="100000"/>
                <a:shade val="100000"/>
                <a:satMod val="130000"/>
              </a:sysClr>
            </a:gs>
            <a:gs pos="100000">
              <a:sysClr val="window" lastClr="FFFFFF">
                <a:hueOff val="0"/>
                <a:satOff val="0"/>
                <a:lumOff val="0"/>
                <a:alphaOff val="0"/>
                <a:tint val="50000"/>
                <a:shade val="100000"/>
                <a:satMod val="350000"/>
              </a:sys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solidFill>
                <a:sysClr val="windowText" lastClr="000000"/>
              </a:solidFill>
              <a:latin typeface="Cambria"/>
              <a:ea typeface="+mn-ea"/>
              <a:cs typeface="+mn-cs"/>
            </a:rPr>
            <a:t>Decisions</a:t>
          </a:r>
          <a:endParaRPr lang="en-US" sz="1300" kern="1200">
            <a:solidFill>
              <a:sysClr val="windowText" lastClr="000000"/>
            </a:solidFill>
            <a:latin typeface="Cambria"/>
            <a:ea typeface="+mn-ea"/>
            <a:cs typeface="+mn-cs"/>
          </a:endParaRPr>
        </a:p>
      </dsp:txBody>
      <dsp:txXfrm>
        <a:off x="2013025" y="612"/>
        <a:ext cx="1398500" cy="839100"/>
      </dsp:txXfrm>
    </dsp:sp>
    <dsp:sp modelId="{AFDF0ED6-44A4-411D-8C9A-E16B907BEA93}">
      <dsp:nvSpPr>
        <dsp:cNvPr id="0" name=""/>
        <dsp:cNvSpPr/>
      </dsp:nvSpPr>
      <dsp:spPr>
        <a:xfrm>
          <a:off x="1243849" y="979562"/>
          <a:ext cx="1398500" cy="839100"/>
        </a:xfrm>
        <a:prstGeom prst="rect">
          <a:avLst/>
        </a:prstGeom>
        <a:gradFill rotWithShape="0">
          <a:gsLst>
            <a:gs pos="0">
              <a:sysClr val="window" lastClr="FFFFFF">
                <a:hueOff val="0"/>
                <a:satOff val="0"/>
                <a:lumOff val="0"/>
                <a:alphaOff val="0"/>
                <a:tint val="100000"/>
                <a:shade val="100000"/>
                <a:satMod val="130000"/>
              </a:sysClr>
            </a:gs>
            <a:gs pos="100000">
              <a:sysClr val="window" lastClr="FFFFFF">
                <a:hueOff val="0"/>
                <a:satOff val="0"/>
                <a:lumOff val="0"/>
                <a:alphaOff val="0"/>
                <a:tint val="50000"/>
                <a:shade val="100000"/>
                <a:satMod val="350000"/>
              </a:sys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solidFill>
                <a:sysClr val="windowText" lastClr="000000"/>
              </a:solidFill>
              <a:latin typeface="Cambria"/>
              <a:ea typeface="+mn-ea"/>
              <a:cs typeface="+mn-cs"/>
            </a:rPr>
            <a:t>Communication</a:t>
          </a:r>
          <a:endParaRPr lang="en-US" sz="1300" kern="1200">
            <a:solidFill>
              <a:sysClr val="windowText" lastClr="000000"/>
            </a:solidFill>
            <a:latin typeface="Cambria"/>
            <a:ea typeface="+mn-ea"/>
            <a:cs typeface="+mn-cs"/>
          </a:endParaRPr>
        </a:p>
      </dsp:txBody>
      <dsp:txXfrm>
        <a:off x="1243849" y="979562"/>
        <a:ext cx="1398500" cy="8391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7562</TotalTime>
  <Pages>1</Pages>
  <Words>5998</Words>
  <Characters>34194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Jamil Chowdhury</cp:lastModifiedBy>
  <cp:revision>44</cp:revision>
  <cp:lastPrinted>2020-01-07T14:26:00Z</cp:lastPrinted>
  <dcterms:created xsi:type="dcterms:W3CDTF">2018-12-27T20:04:00Z</dcterms:created>
  <dcterms:modified xsi:type="dcterms:W3CDTF">2020-01-07T14:42:00Z</dcterms:modified>
</cp:coreProperties>
</file>