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5FC" w:rsidRPr="00FD0D70" w:rsidRDefault="001825FC" w:rsidP="00805736">
      <w:pPr>
        <w:spacing w:line="360" w:lineRule="auto"/>
        <w:jc w:val="center"/>
        <w:rPr>
          <w:rFonts w:ascii="Times New Roman" w:hAnsi="Times New Roman" w:cs="Times New Roman"/>
          <w:b/>
          <w:bCs/>
          <w:sz w:val="24"/>
          <w:szCs w:val="24"/>
        </w:rPr>
      </w:pPr>
    </w:p>
    <w:p w:rsidR="001825FC" w:rsidRPr="00FD0D70" w:rsidRDefault="001825FC" w:rsidP="00805736">
      <w:pPr>
        <w:spacing w:line="360" w:lineRule="auto"/>
        <w:jc w:val="center"/>
        <w:rPr>
          <w:rFonts w:ascii="Times New Roman" w:hAnsi="Times New Roman" w:cs="Times New Roman"/>
          <w:b/>
          <w:bCs/>
          <w:sz w:val="24"/>
          <w:szCs w:val="24"/>
        </w:rPr>
      </w:pPr>
    </w:p>
    <w:p w:rsidR="001825FC" w:rsidRPr="00FD0D70" w:rsidRDefault="001825FC" w:rsidP="00805736">
      <w:pPr>
        <w:spacing w:line="360" w:lineRule="auto"/>
        <w:jc w:val="center"/>
        <w:rPr>
          <w:rFonts w:ascii="Times New Roman" w:hAnsi="Times New Roman" w:cs="Times New Roman"/>
          <w:b/>
          <w:bCs/>
          <w:sz w:val="24"/>
          <w:szCs w:val="24"/>
        </w:rPr>
      </w:pPr>
    </w:p>
    <w:p w:rsidR="001825FC" w:rsidRPr="00FD0D70" w:rsidRDefault="001825FC" w:rsidP="00805736">
      <w:pPr>
        <w:spacing w:line="360" w:lineRule="auto"/>
        <w:jc w:val="center"/>
        <w:rPr>
          <w:rFonts w:ascii="Times New Roman" w:hAnsi="Times New Roman" w:cs="Times New Roman"/>
          <w:b/>
          <w:bCs/>
          <w:sz w:val="24"/>
          <w:szCs w:val="24"/>
        </w:rPr>
      </w:pPr>
    </w:p>
    <w:p w:rsidR="0015773A" w:rsidRPr="00FD0D70" w:rsidRDefault="0015773A" w:rsidP="00805736">
      <w:pPr>
        <w:spacing w:line="360" w:lineRule="auto"/>
        <w:jc w:val="center"/>
        <w:rPr>
          <w:rFonts w:ascii="Times New Roman" w:hAnsi="Times New Roman" w:cs="Times New Roman"/>
          <w:b/>
          <w:bCs/>
          <w:sz w:val="24"/>
          <w:szCs w:val="24"/>
        </w:rPr>
      </w:pPr>
    </w:p>
    <w:p w:rsidR="0015773A" w:rsidRPr="00FD0D70" w:rsidRDefault="0015773A" w:rsidP="00805736">
      <w:pPr>
        <w:spacing w:line="360" w:lineRule="auto"/>
        <w:jc w:val="center"/>
        <w:rPr>
          <w:rFonts w:ascii="Times New Roman" w:hAnsi="Times New Roman" w:cs="Times New Roman"/>
          <w:b/>
          <w:bCs/>
          <w:sz w:val="24"/>
          <w:szCs w:val="24"/>
        </w:rPr>
      </w:pPr>
    </w:p>
    <w:p w:rsidR="00F759C0" w:rsidRPr="00FD0D70" w:rsidRDefault="00D042D9" w:rsidP="00805736">
      <w:pPr>
        <w:spacing w:line="360" w:lineRule="auto"/>
        <w:jc w:val="center"/>
        <w:rPr>
          <w:rFonts w:ascii="Times New Roman" w:hAnsi="Times New Roman" w:cs="Times New Roman"/>
          <w:b/>
          <w:sz w:val="24"/>
          <w:szCs w:val="24"/>
        </w:rPr>
      </w:pPr>
      <w:r w:rsidRPr="00BA160F">
        <w:rPr>
          <w:rFonts w:ascii="Times New Roman" w:hAnsi="Times New Roman" w:cs="Times New Roman"/>
          <w:b/>
          <w:bCs/>
          <w:sz w:val="32"/>
          <w:szCs w:val="24"/>
        </w:rPr>
        <w:t>GLOBAL CHALLENGES</w:t>
      </w:r>
      <w:r w:rsidRPr="00BA160F">
        <w:rPr>
          <w:rFonts w:ascii="Times New Roman" w:hAnsi="Times New Roman" w:cs="Times New Roman"/>
          <w:b/>
          <w:sz w:val="32"/>
          <w:szCs w:val="24"/>
        </w:rPr>
        <w:t>: CRITICAL EVALUATION OF RESPONSIBLE USE OF AI IN BUSINESS FOR AMAZON IN UK AND USA MARKETS</w:t>
      </w:r>
      <w:r w:rsidR="00F759C0" w:rsidRPr="00FD0D70">
        <w:rPr>
          <w:rFonts w:ascii="Times New Roman" w:hAnsi="Times New Roman" w:cs="Times New Roman"/>
          <w:b/>
          <w:sz w:val="24"/>
          <w:szCs w:val="24"/>
        </w:rPr>
        <w:br w:type="page"/>
      </w:r>
    </w:p>
    <w:p w:rsidR="00F759C0" w:rsidRPr="00FD0D70" w:rsidRDefault="00F759C0"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lastRenderedPageBreak/>
        <w:t>Executive summary</w:t>
      </w:r>
    </w:p>
    <w:p w:rsidR="00695AE9" w:rsidRPr="00FD0D70" w:rsidRDefault="00695AE9"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This report gives strategic recommendations to Amazon about how to handle risks related to the fast-paced development of artificial intelligence in its operations in the UK and USA. It assesses the international business setting through macro-economic analysis and industry analysis, outlining the role of political, economic, technological and legal drivers that influence adoption of AI. The results reveal the following key challenges that could complicate the process, namely regulatory fragmentation, complexity of data governance, ethical AI issues, and loss of customer trust. The report found also looks at the ways Amazon has been engaging with the foreign markets as well as the effects of the changing external environments on strategic decisions making. Microeconomic and trade theory lenses are used to determine the impacts of these challenges on the cost structures, competitiveness, and international growth. In general, this analysis has shown that although AI has considerable benefits in terms of its operations, it also raises the susceptibility to regulatory, reputational, and cybersecurity risks.</w:t>
      </w:r>
    </w:p>
    <w:p w:rsidR="00023A62" w:rsidRPr="00FD0D70" w:rsidRDefault="00695AE9"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The report in turn suggests five specific recommendations to enhance data governance, ethical AI audit, region-specific compliance, cybersecurity, and increase customer trust. An elaborate implementation procedure is a report of a gradual practical implementation based on both UK and USA regulatory situations and </w:t>
      </w:r>
      <w:proofErr w:type="gramStart"/>
      <w:r w:rsidRPr="00FD0D70">
        <w:rPr>
          <w:rFonts w:ascii="Times New Roman" w:hAnsi="Times New Roman" w:cs="Times New Roman"/>
          <w:sz w:val="24"/>
          <w:szCs w:val="24"/>
        </w:rPr>
        <w:t>can be scaled</w:t>
      </w:r>
      <w:proofErr w:type="gramEnd"/>
      <w:r w:rsidRPr="00FD0D70">
        <w:rPr>
          <w:rFonts w:ascii="Times New Roman" w:hAnsi="Times New Roman" w:cs="Times New Roman"/>
          <w:sz w:val="24"/>
          <w:szCs w:val="24"/>
        </w:rPr>
        <w:t xml:space="preserve"> up and successful. To make the recommendations viable and quantifiable, the SMART framework </w:t>
      </w:r>
      <w:proofErr w:type="gramStart"/>
      <w:r w:rsidRPr="00FD0D70">
        <w:rPr>
          <w:rFonts w:ascii="Times New Roman" w:hAnsi="Times New Roman" w:cs="Times New Roman"/>
          <w:sz w:val="24"/>
          <w:szCs w:val="24"/>
        </w:rPr>
        <w:t>is used</w:t>
      </w:r>
      <w:proofErr w:type="gramEnd"/>
      <w:r w:rsidRPr="00FD0D70">
        <w:rPr>
          <w:rFonts w:ascii="Times New Roman" w:hAnsi="Times New Roman" w:cs="Times New Roman"/>
          <w:sz w:val="24"/>
          <w:szCs w:val="24"/>
        </w:rPr>
        <w:t xml:space="preserve"> to evaluate the recommendations. The report concludes that whilst these strategies might raise short run costs, they have </w:t>
      </w:r>
      <w:proofErr w:type="gramStart"/>
      <w:r w:rsidRPr="00FD0D70">
        <w:rPr>
          <w:rFonts w:ascii="Times New Roman" w:hAnsi="Times New Roman" w:cs="Times New Roman"/>
          <w:sz w:val="24"/>
          <w:szCs w:val="24"/>
        </w:rPr>
        <w:t>long term</w:t>
      </w:r>
      <w:proofErr w:type="gramEnd"/>
      <w:r w:rsidRPr="00FD0D70">
        <w:rPr>
          <w:rFonts w:ascii="Times New Roman" w:hAnsi="Times New Roman" w:cs="Times New Roman"/>
          <w:sz w:val="24"/>
          <w:szCs w:val="24"/>
        </w:rPr>
        <w:t xml:space="preserve"> competitive advantages of creating sustainable and competitive advantage by mitigating risk, enhancing efficiency and creating confidence among stakeholders. With a more proactive and integrated strategy to risks, Amazon is able to sail through the dynamic global environment and stay at the forefront of leadership.</w:t>
      </w:r>
      <w:r w:rsidRPr="00FD0D70">
        <w:rPr>
          <w:rFonts w:ascii="Times New Roman" w:hAnsi="Times New Roman" w:cs="Times New Roman"/>
          <w:sz w:val="24"/>
          <w:szCs w:val="24"/>
        </w:rPr>
        <w:t xml:space="preserve"> </w:t>
      </w:r>
      <w:r w:rsidR="00023A62" w:rsidRPr="00FD0D70">
        <w:rPr>
          <w:rFonts w:ascii="Times New Roman" w:hAnsi="Times New Roman" w:cs="Times New Roman"/>
          <w:sz w:val="24"/>
          <w:szCs w:val="24"/>
        </w:rPr>
        <w:br w:type="page"/>
      </w:r>
    </w:p>
    <w:sdt>
      <w:sdtPr>
        <w:rPr>
          <w:rFonts w:ascii="Times New Roman" w:hAnsi="Times New Roman" w:cs="Times New Roman"/>
          <w:sz w:val="24"/>
          <w:szCs w:val="24"/>
        </w:rPr>
        <w:id w:val="357236635"/>
        <w:docPartObj>
          <w:docPartGallery w:val="Table of Contents"/>
          <w:docPartUnique/>
        </w:docPartObj>
      </w:sdtPr>
      <w:sdtEndPr>
        <w:rPr>
          <w:rFonts w:eastAsiaTheme="minorHAnsi"/>
          <w:b/>
          <w:bCs/>
          <w:noProof/>
          <w:color w:val="auto"/>
          <w:kern w:val="2"/>
          <w14:ligatures w14:val="standardContextual"/>
        </w:rPr>
      </w:sdtEndPr>
      <w:sdtContent>
        <w:p w:rsidR="00B31C73" w:rsidRPr="00FD0D70" w:rsidRDefault="00B31C73" w:rsidP="00805736">
          <w:pPr>
            <w:pStyle w:val="TOCHeading"/>
            <w:spacing w:line="360" w:lineRule="auto"/>
            <w:jc w:val="center"/>
            <w:rPr>
              <w:rFonts w:ascii="Times New Roman" w:hAnsi="Times New Roman" w:cs="Times New Roman"/>
              <w:b/>
              <w:color w:val="000000" w:themeColor="text1"/>
              <w:sz w:val="24"/>
              <w:szCs w:val="24"/>
            </w:rPr>
          </w:pPr>
          <w:r w:rsidRPr="00FD0D70">
            <w:rPr>
              <w:rFonts w:ascii="Times New Roman" w:hAnsi="Times New Roman" w:cs="Times New Roman"/>
              <w:b/>
              <w:color w:val="000000" w:themeColor="text1"/>
              <w:sz w:val="24"/>
              <w:szCs w:val="24"/>
            </w:rPr>
            <w:t>Table of Contents</w:t>
          </w:r>
        </w:p>
        <w:p w:rsidR="00B31C73" w:rsidRPr="00FD0D70" w:rsidRDefault="00B31C73" w:rsidP="00805736">
          <w:pPr>
            <w:pStyle w:val="TOC1"/>
            <w:tabs>
              <w:tab w:val="right" w:leader="dot" w:pos="9350"/>
            </w:tabs>
            <w:spacing w:line="360" w:lineRule="auto"/>
            <w:rPr>
              <w:rFonts w:ascii="Times New Roman" w:hAnsi="Times New Roman" w:cs="Times New Roman"/>
              <w:noProof/>
              <w:color w:val="000000" w:themeColor="text1"/>
              <w:sz w:val="24"/>
              <w:szCs w:val="24"/>
            </w:rPr>
          </w:pPr>
          <w:r w:rsidRPr="00FD0D70">
            <w:rPr>
              <w:rFonts w:ascii="Times New Roman" w:hAnsi="Times New Roman" w:cs="Times New Roman"/>
              <w:color w:val="000000" w:themeColor="text1"/>
              <w:sz w:val="24"/>
              <w:szCs w:val="24"/>
            </w:rPr>
            <w:fldChar w:fldCharType="begin"/>
          </w:r>
          <w:r w:rsidRPr="00FD0D70">
            <w:rPr>
              <w:rFonts w:ascii="Times New Roman" w:hAnsi="Times New Roman" w:cs="Times New Roman"/>
              <w:color w:val="000000" w:themeColor="text1"/>
              <w:sz w:val="24"/>
              <w:szCs w:val="24"/>
            </w:rPr>
            <w:instrText xml:space="preserve"> TOC \o "1-3" \h \z \u </w:instrText>
          </w:r>
          <w:r w:rsidRPr="00FD0D70">
            <w:rPr>
              <w:rFonts w:ascii="Times New Roman" w:hAnsi="Times New Roman" w:cs="Times New Roman"/>
              <w:color w:val="000000" w:themeColor="text1"/>
              <w:sz w:val="24"/>
              <w:szCs w:val="24"/>
            </w:rPr>
            <w:fldChar w:fldCharType="separate"/>
          </w:r>
          <w:hyperlink w:anchor="_Toc228045947" w:history="1">
            <w:r w:rsidRPr="00FD0D70">
              <w:rPr>
                <w:rStyle w:val="Hyperlink"/>
                <w:rFonts w:ascii="Times New Roman" w:hAnsi="Times New Roman" w:cs="Times New Roman"/>
                <w:noProof/>
                <w:color w:val="000000" w:themeColor="text1"/>
                <w:sz w:val="24"/>
                <w:szCs w:val="24"/>
              </w:rPr>
              <w:t>1. Introduction</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_Toc228045947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4</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1"/>
            <w:tabs>
              <w:tab w:val="right" w:leader="dot" w:pos="9350"/>
            </w:tabs>
            <w:spacing w:line="360" w:lineRule="auto"/>
            <w:rPr>
              <w:rFonts w:ascii="Times New Roman" w:hAnsi="Times New Roman" w:cs="Times New Roman"/>
              <w:noProof/>
              <w:color w:val="000000" w:themeColor="text1"/>
              <w:sz w:val="24"/>
              <w:szCs w:val="24"/>
            </w:rPr>
          </w:pPr>
          <w:hyperlink w:anchor="_Toc228045948" w:history="1">
            <w:r w:rsidRPr="00FD0D70">
              <w:rPr>
                <w:rStyle w:val="Hyperlink"/>
                <w:rFonts w:ascii="Times New Roman" w:hAnsi="Times New Roman" w:cs="Times New Roman"/>
                <w:noProof/>
                <w:color w:val="000000" w:themeColor="text1"/>
                <w:sz w:val="24"/>
                <w:szCs w:val="24"/>
              </w:rPr>
              <w:t>2. Main findings</w:t>
            </w:r>
            <w:bookmarkStart w:id="0" w:name="_GoBack"/>
            <w:bookmarkEnd w:id="0"/>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_Toc228045948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5</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2"/>
            <w:tabs>
              <w:tab w:val="right" w:leader="dot" w:pos="9350"/>
            </w:tabs>
            <w:spacing w:line="360" w:lineRule="auto"/>
            <w:rPr>
              <w:rFonts w:ascii="Times New Roman" w:hAnsi="Times New Roman" w:cs="Times New Roman"/>
              <w:noProof/>
              <w:color w:val="000000" w:themeColor="text1"/>
              <w:sz w:val="24"/>
              <w:szCs w:val="24"/>
            </w:rPr>
          </w:pPr>
          <w:hyperlink w:anchor="_Toc228045949" w:history="1">
            <w:r w:rsidRPr="00FD0D70">
              <w:rPr>
                <w:rStyle w:val="Hyperlink"/>
                <w:rFonts w:ascii="Times New Roman" w:hAnsi="Times New Roman" w:cs="Times New Roman"/>
                <w:noProof/>
                <w:color w:val="000000" w:themeColor="text1"/>
                <w:sz w:val="24"/>
                <w:szCs w:val="24"/>
              </w:rPr>
              <w:t>2.1 Key issues at Amazon</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_Toc228045949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5</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2"/>
            <w:tabs>
              <w:tab w:val="right" w:leader="dot" w:pos="9350"/>
            </w:tabs>
            <w:spacing w:line="360" w:lineRule="auto"/>
            <w:rPr>
              <w:rFonts w:ascii="Times New Roman" w:hAnsi="Times New Roman" w:cs="Times New Roman"/>
              <w:noProof/>
              <w:color w:val="000000" w:themeColor="text1"/>
              <w:sz w:val="24"/>
              <w:szCs w:val="24"/>
            </w:rPr>
          </w:pPr>
          <w:hyperlink w:anchor="_Toc228045950" w:history="1">
            <w:r w:rsidRPr="00FD0D70">
              <w:rPr>
                <w:rStyle w:val="Hyperlink"/>
                <w:rFonts w:ascii="Times New Roman" w:hAnsi="Times New Roman" w:cs="Times New Roman"/>
                <w:noProof/>
                <w:color w:val="000000" w:themeColor="text1"/>
                <w:sz w:val="24"/>
                <w:szCs w:val="24"/>
              </w:rPr>
              <w:t>2.2 Critical evaluation of international business main features</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_Toc228045950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6</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2"/>
            <w:tabs>
              <w:tab w:val="right" w:leader="dot" w:pos="9350"/>
            </w:tabs>
            <w:spacing w:line="360" w:lineRule="auto"/>
            <w:rPr>
              <w:rFonts w:ascii="Times New Roman" w:hAnsi="Times New Roman" w:cs="Times New Roman"/>
              <w:noProof/>
              <w:color w:val="000000" w:themeColor="text1"/>
              <w:sz w:val="24"/>
              <w:szCs w:val="24"/>
            </w:rPr>
          </w:pPr>
          <w:hyperlink w:anchor="_Toc228045951" w:history="1">
            <w:r w:rsidRPr="00FD0D70">
              <w:rPr>
                <w:rStyle w:val="Hyperlink"/>
                <w:rFonts w:ascii="Times New Roman" w:hAnsi="Times New Roman" w:cs="Times New Roman"/>
                <w:noProof/>
                <w:color w:val="000000" w:themeColor="text1"/>
                <w:sz w:val="24"/>
                <w:szCs w:val="24"/>
              </w:rPr>
              <w:t>2.3 Advising client on macro-environment change impacts</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_Toc228045951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8</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2"/>
            <w:tabs>
              <w:tab w:val="right" w:leader="dot" w:pos="9350"/>
            </w:tabs>
            <w:spacing w:line="360" w:lineRule="auto"/>
            <w:rPr>
              <w:rFonts w:ascii="Times New Roman" w:hAnsi="Times New Roman" w:cs="Times New Roman"/>
              <w:noProof/>
              <w:color w:val="000000" w:themeColor="text1"/>
              <w:sz w:val="24"/>
              <w:szCs w:val="24"/>
            </w:rPr>
          </w:pPr>
          <w:hyperlink w:anchor="_Toc228045952" w:history="1">
            <w:r w:rsidRPr="00FD0D70">
              <w:rPr>
                <w:rStyle w:val="Hyperlink"/>
                <w:rFonts w:ascii="Times New Roman" w:hAnsi="Times New Roman" w:cs="Times New Roman"/>
                <w:noProof/>
                <w:color w:val="000000" w:themeColor="text1"/>
                <w:sz w:val="24"/>
                <w:szCs w:val="24"/>
              </w:rPr>
              <w:t>2.4 Suggesting benefits of implementing macroeconomic policy</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_Toc228045952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9</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2"/>
            <w:tabs>
              <w:tab w:val="right" w:leader="dot" w:pos="9350"/>
            </w:tabs>
            <w:spacing w:line="360" w:lineRule="auto"/>
            <w:rPr>
              <w:rFonts w:ascii="Times New Roman" w:hAnsi="Times New Roman" w:cs="Times New Roman"/>
              <w:noProof/>
              <w:color w:val="000000" w:themeColor="text1"/>
              <w:sz w:val="24"/>
              <w:szCs w:val="24"/>
            </w:rPr>
          </w:pPr>
          <w:hyperlink w:anchor="_Toc228045953" w:history="1">
            <w:r w:rsidRPr="00FD0D70">
              <w:rPr>
                <w:rStyle w:val="Hyperlink"/>
                <w:rFonts w:ascii="Times New Roman" w:hAnsi="Times New Roman" w:cs="Times New Roman"/>
                <w:noProof/>
                <w:color w:val="000000" w:themeColor="text1"/>
                <w:sz w:val="24"/>
                <w:szCs w:val="24"/>
              </w:rPr>
              <w:t>2.5 Recommendations and their limitations</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_Toc228045953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11</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2"/>
            <w:tabs>
              <w:tab w:val="right" w:leader="dot" w:pos="9350"/>
            </w:tabs>
            <w:spacing w:line="360" w:lineRule="auto"/>
            <w:rPr>
              <w:rFonts w:ascii="Times New Roman" w:hAnsi="Times New Roman" w:cs="Times New Roman"/>
              <w:noProof/>
              <w:color w:val="000000" w:themeColor="text1"/>
              <w:sz w:val="24"/>
              <w:szCs w:val="24"/>
            </w:rPr>
          </w:pPr>
          <w:hyperlink w:anchor="_Toc228045954" w:history="1">
            <w:r w:rsidRPr="00FD0D70">
              <w:rPr>
                <w:rStyle w:val="Hyperlink"/>
                <w:rFonts w:ascii="Times New Roman" w:hAnsi="Times New Roman" w:cs="Times New Roman"/>
                <w:noProof/>
                <w:color w:val="000000" w:themeColor="text1"/>
                <w:sz w:val="24"/>
                <w:szCs w:val="24"/>
              </w:rPr>
              <w:t>2.6 Detailed implementation plan</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_Toc228045954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14</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2"/>
            <w:tabs>
              <w:tab w:val="right" w:leader="dot" w:pos="9350"/>
            </w:tabs>
            <w:spacing w:line="360" w:lineRule="auto"/>
            <w:rPr>
              <w:rFonts w:ascii="Times New Roman" w:hAnsi="Times New Roman" w:cs="Times New Roman"/>
              <w:noProof/>
              <w:color w:val="000000" w:themeColor="text1"/>
              <w:sz w:val="24"/>
              <w:szCs w:val="24"/>
            </w:rPr>
          </w:pPr>
          <w:hyperlink w:anchor="_Toc228045955" w:history="1">
            <w:r w:rsidRPr="00FD0D70">
              <w:rPr>
                <w:rStyle w:val="Hyperlink"/>
                <w:rFonts w:ascii="Times New Roman" w:hAnsi="Times New Roman" w:cs="Times New Roman"/>
                <w:noProof/>
                <w:color w:val="000000" w:themeColor="text1"/>
                <w:sz w:val="24"/>
                <w:szCs w:val="24"/>
              </w:rPr>
              <w:t>2.7 Potential impact of recommendations on client</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_Toc228045955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16</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1"/>
            <w:tabs>
              <w:tab w:val="right" w:leader="dot" w:pos="9350"/>
            </w:tabs>
            <w:spacing w:line="360" w:lineRule="auto"/>
            <w:rPr>
              <w:rFonts w:ascii="Times New Roman" w:hAnsi="Times New Roman" w:cs="Times New Roman"/>
              <w:noProof/>
              <w:color w:val="000000" w:themeColor="text1"/>
              <w:sz w:val="24"/>
              <w:szCs w:val="24"/>
            </w:rPr>
          </w:pPr>
          <w:hyperlink w:anchor="_Toc228045956" w:history="1">
            <w:r w:rsidRPr="00FD0D70">
              <w:rPr>
                <w:rStyle w:val="Hyperlink"/>
                <w:rFonts w:ascii="Times New Roman" w:hAnsi="Times New Roman" w:cs="Times New Roman"/>
                <w:noProof/>
                <w:color w:val="000000" w:themeColor="text1"/>
                <w:sz w:val="24"/>
                <w:szCs w:val="24"/>
              </w:rPr>
              <w:t>3. Conclusion</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_Toc228045956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17</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1"/>
            <w:tabs>
              <w:tab w:val="right" w:leader="dot" w:pos="9350"/>
            </w:tabs>
            <w:spacing w:line="360" w:lineRule="auto"/>
            <w:rPr>
              <w:rFonts w:ascii="Times New Roman" w:hAnsi="Times New Roman" w:cs="Times New Roman"/>
              <w:noProof/>
              <w:color w:val="000000" w:themeColor="text1"/>
              <w:sz w:val="24"/>
              <w:szCs w:val="24"/>
            </w:rPr>
          </w:pPr>
          <w:hyperlink w:anchor="_Toc228045957" w:history="1">
            <w:r w:rsidRPr="00FD0D70">
              <w:rPr>
                <w:rStyle w:val="Hyperlink"/>
                <w:rFonts w:ascii="Times New Roman" w:hAnsi="Times New Roman" w:cs="Times New Roman"/>
                <w:noProof/>
                <w:color w:val="000000" w:themeColor="text1"/>
                <w:sz w:val="24"/>
                <w:szCs w:val="24"/>
              </w:rPr>
              <w:t>4. Reflection</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_Toc228045957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17</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pStyle w:val="TOC1"/>
            <w:tabs>
              <w:tab w:val="right" w:leader="dot" w:pos="9350"/>
            </w:tabs>
            <w:spacing w:line="360" w:lineRule="auto"/>
            <w:rPr>
              <w:rFonts w:ascii="Times New Roman" w:hAnsi="Times New Roman" w:cs="Times New Roman"/>
              <w:noProof/>
              <w:color w:val="000000" w:themeColor="text1"/>
              <w:sz w:val="24"/>
              <w:szCs w:val="24"/>
            </w:rPr>
          </w:pPr>
          <w:hyperlink w:anchor="_Toc228045958" w:history="1">
            <w:r w:rsidRPr="00FD0D70">
              <w:rPr>
                <w:rStyle w:val="Hyperlink"/>
                <w:rFonts w:ascii="Times New Roman" w:hAnsi="Times New Roman" w:cs="Times New Roman"/>
                <w:noProof/>
                <w:color w:val="000000" w:themeColor="text1"/>
                <w:sz w:val="24"/>
                <w:szCs w:val="24"/>
              </w:rPr>
              <w:t>Bibliography</w:t>
            </w:r>
            <w:r w:rsidRPr="00FD0D70">
              <w:rPr>
                <w:rFonts w:ascii="Times New Roman" w:hAnsi="Times New Roman" w:cs="Times New Roman"/>
                <w:noProof/>
                <w:webHidden/>
                <w:color w:val="000000" w:themeColor="text1"/>
                <w:sz w:val="24"/>
                <w:szCs w:val="24"/>
              </w:rPr>
              <w:tab/>
            </w:r>
            <w:r w:rsidRPr="00FD0D70">
              <w:rPr>
                <w:rFonts w:ascii="Times New Roman" w:hAnsi="Times New Roman" w:cs="Times New Roman"/>
                <w:noProof/>
                <w:webHidden/>
                <w:color w:val="000000" w:themeColor="text1"/>
                <w:sz w:val="24"/>
                <w:szCs w:val="24"/>
              </w:rPr>
              <w:fldChar w:fldCharType="begin"/>
            </w:r>
            <w:r w:rsidRPr="00FD0D70">
              <w:rPr>
                <w:rFonts w:ascii="Times New Roman" w:hAnsi="Times New Roman" w:cs="Times New Roman"/>
                <w:noProof/>
                <w:webHidden/>
                <w:color w:val="000000" w:themeColor="text1"/>
                <w:sz w:val="24"/>
                <w:szCs w:val="24"/>
              </w:rPr>
              <w:instrText xml:space="preserve"> PAGEREF _Toc228045958 \h </w:instrText>
            </w:r>
            <w:r w:rsidRPr="00FD0D70">
              <w:rPr>
                <w:rFonts w:ascii="Times New Roman" w:hAnsi="Times New Roman" w:cs="Times New Roman"/>
                <w:noProof/>
                <w:webHidden/>
                <w:color w:val="000000" w:themeColor="text1"/>
                <w:sz w:val="24"/>
                <w:szCs w:val="24"/>
              </w:rPr>
            </w:r>
            <w:r w:rsidRPr="00FD0D70">
              <w:rPr>
                <w:rFonts w:ascii="Times New Roman" w:hAnsi="Times New Roman" w:cs="Times New Roman"/>
                <w:noProof/>
                <w:webHidden/>
                <w:color w:val="000000" w:themeColor="text1"/>
                <w:sz w:val="24"/>
                <w:szCs w:val="24"/>
              </w:rPr>
              <w:fldChar w:fldCharType="separate"/>
            </w:r>
            <w:r w:rsidR="00380B10">
              <w:rPr>
                <w:rFonts w:ascii="Times New Roman" w:hAnsi="Times New Roman" w:cs="Times New Roman"/>
                <w:noProof/>
                <w:webHidden/>
                <w:color w:val="000000" w:themeColor="text1"/>
                <w:sz w:val="24"/>
                <w:szCs w:val="24"/>
              </w:rPr>
              <w:t>20</w:t>
            </w:r>
            <w:r w:rsidRPr="00FD0D70">
              <w:rPr>
                <w:rFonts w:ascii="Times New Roman" w:hAnsi="Times New Roman" w:cs="Times New Roman"/>
                <w:noProof/>
                <w:webHidden/>
                <w:color w:val="000000" w:themeColor="text1"/>
                <w:sz w:val="24"/>
                <w:szCs w:val="24"/>
              </w:rPr>
              <w:fldChar w:fldCharType="end"/>
            </w:r>
          </w:hyperlink>
        </w:p>
        <w:p w:rsidR="00B31C73" w:rsidRPr="00FD0D70" w:rsidRDefault="00B31C73" w:rsidP="00805736">
          <w:pPr>
            <w:spacing w:line="360" w:lineRule="auto"/>
            <w:rPr>
              <w:rFonts w:ascii="Times New Roman" w:hAnsi="Times New Roman" w:cs="Times New Roman"/>
              <w:b/>
              <w:bCs/>
              <w:noProof/>
              <w:sz w:val="24"/>
              <w:szCs w:val="24"/>
            </w:rPr>
          </w:pPr>
          <w:r w:rsidRPr="00FD0D70">
            <w:rPr>
              <w:rFonts w:ascii="Times New Roman" w:hAnsi="Times New Roman" w:cs="Times New Roman"/>
              <w:b/>
              <w:bCs/>
              <w:noProof/>
              <w:color w:val="000000" w:themeColor="text1"/>
              <w:sz w:val="24"/>
              <w:szCs w:val="24"/>
            </w:rPr>
            <w:fldChar w:fldCharType="end"/>
          </w:r>
        </w:p>
      </w:sdtContent>
    </w:sdt>
    <w:p w:rsidR="00023A62" w:rsidRPr="00FD0D70" w:rsidRDefault="00023A62" w:rsidP="00805736">
      <w:pPr>
        <w:spacing w:line="360" w:lineRule="auto"/>
        <w:rPr>
          <w:rFonts w:ascii="Times New Roman" w:hAnsi="Times New Roman" w:cs="Times New Roman"/>
          <w:sz w:val="24"/>
          <w:szCs w:val="24"/>
        </w:rPr>
      </w:pPr>
      <w:r w:rsidRPr="00FD0D70">
        <w:rPr>
          <w:rFonts w:ascii="Times New Roman" w:hAnsi="Times New Roman" w:cs="Times New Roman"/>
          <w:sz w:val="24"/>
          <w:szCs w:val="24"/>
        </w:rPr>
        <w:br w:type="page"/>
      </w:r>
    </w:p>
    <w:p w:rsidR="00572796" w:rsidRPr="00FD0D70" w:rsidRDefault="0002532B" w:rsidP="00805736">
      <w:pPr>
        <w:pStyle w:val="Heading1"/>
        <w:spacing w:line="360" w:lineRule="auto"/>
        <w:rPr>
          <w:rFonts w:cs="Times New Roman"/>
          <w:szCs w:val="24"/>
        </w:rPr>
      </w:pPr>
      <w:bookmarkStart w:id="1" w:name="_Toc228045947"/>
      <w:r w:rsidRPr="00FD0D70">
        <w:rPr>
          <w:rFonts w:cs="Times New Roman"/>
          <w:szCs w:val="24"/>
        </w:rPr>
        <w:lastRenderedPageBreak/>
        <w:t xml:space="preserve">1. </w:t>
      </w:r>
      <w:r w:rsidR="00D952CD" w:rsidRPr="00FD0D70">
        <w:rPr>
          <w:rFonts w:cs="Times New Roman"/>
          <w:szCs w:val="24"/>
        </w:rPr>
        <w:t>Introduction</w:t>
      </w:r>
      <w:bookmarkEnd w:id="1"/>
    </w:p>
    <w:p w:rsidR="001F460F" w:rsidRPr="00FD0D70" w:rsidRDefault="001F460F"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Artificial intelligence (AI), a data governance, and regulatory adherence have become core in the modern international business and have completely transformed the </w:t>
      </w:r>
      <w:proofErr w:type="gramStart"/>
      <w:r w:rsidRPr="00FD0D70">
        <w:rPr>
          <w:rFonts w:ascii="Times New Roman" w:hAnsi="Times New Roman" w:cs="Times New Roman"/>
          <w:sz w:val="24"/>
          <w:szCs w:val="24"/>
        </w:rPr>
        <w:t>way</w:t>
      </w:r>
      <w:proofErr w:type="gramEnd"/>
      <w:r w:rsidRPr="00FD0D70">
        <w:rPr>
          <w:rFonts w:ascii="Times New Roman" w:hAnsi="Times New Roman" w:cs="Times New Roman"/>
          <w:sz w:val="24"/>
          <w:szCs w:val="24"/>
        </w:rPr>
        <w:t xml:space="preserve"> multinational corporations (MNCs) function and compete. In a world economy that </w:t>
      </w:r>
      <w:proofErr w:type="gramStart"/>
      <w:r w:rsidRPr="00FD0D70">
        <w:rPr>
          <w:rFonts w:ascii="Times New Roman" w:hAnsi="Times New Roman" w:cs="Times New Roman"/>
          <w:sz w:val="24"/>
          <w:szCs w:val="24"/>
        </w:rPr>
        <w:t xml:space="preserve">is rapidly becoming </w:t>
      </w:r>
      <w:proofErr w:type="spellStart"/>
      <w:r w:rsidRPr="00FD0D70">
        <w:rPr>
          <w:rFonts w:ascii="Times New Roman" w:hAnsi="Times New Roman" w:cs="Times New Roman"/>
          <w:sz w:val="24"/>
          <w:szCs w:val="24"/>
        </w:rPr>
        <w:t>digitalised</w:t>
      </w:r>
      <w:proofErr w:type="spellEnd"/>
      <w:proofErr w:type="gramEnd"/>
      <w:r w:rsidRPr="00FD0D70">
        <w:rPr>
          <w:rFonts w:ascii="Times New Roman" w:hAnsi="Times New Roman" w:cs="Times New Roman"/>
          <w:sz w:val="24"/>
          <w:szCs w:val="24"/>
        </w:rPr>
        <w:t xml:space="preserve">, </w:t>
      </w:r>
      <w:proofErr w:type="spellStart"/>
      <w:r w:rsidRPr="00FD0D70">
        <w:rPr>
          <w:rFonts w:ascii="Times New Roman" w:hAnsi="Times New Roman" w:cs="Times New Roman"/>
          <w:sz w:val="24"/>
          <w:szCs w:val="24"/>
        </w:rPr>
        <w:t>organisations</w:t>
      </w:r>
      <w:proofErr w:type="spellEnd"/>
      <w:r w:rsidRPr="00FD0D70">
        <w:rPr>
          <w:rFonts w:ascii="Times New Roman" w:hAnsi="Times New Roman" w:cs="Times New Roman"/>
          <w:sz w:val="24"/>
          <w:szCs w:val="24"/>
        </w:rPr>
        <w:t xml:space="preserve"> have to surmount multifaceted macro economy, legal and technological revolution. AI brings </w:t>
      </w:r>
      <w:proofErr w:type="gramStart"/>
      <w:r w:rsidRPr="00FD0D70">
        <w:rPr>
          <w:rFonts w:ascii="Times New Roman" w:hAnsi="Times New Roman" w:cs="Times New Roman"/>
          <w:sz w:val="24"/>
          <w:szCs w:val="24"/>
        </w:rPr>
        <w:t>efficiency,</w:t>
      </w:r>
      <w:proofErr w:type="gramEnd"/>
      <w:r w:rsidRPr="00FD0D70">
        <w:rPr>
          <w:rFonts w:ascii="Times New Roman" w:hAnsi="Times New Roman" w:cs="Times New Roman"/>
          <w:sz w:val="24"/>
          <w:szCs w:val="24"/>
        </w:rPr>
        <w:t xml:space="preserve"> prediction based decisions and better customer experiences, yet poses serious risks of data privacy, cybersecurity and misuse of AI</w:t>
      </w:r>
      <w:r w:rsidR="007C7FAD" w:rsidRPr="00FD0D70">
        <w:rPr>
          <w:rFonts w:ascii="Times New Roman" w:hAnsi="Times New Roman" w:cs="Times New Roman"/>
          <w:sz w:val="24"/>
          <w:szCs w:val="24"/>
        </w:rPr>
        <w:t xml:space="preserve"> (</w:t>
      </w:r>
      <w:proofErr w:type="spellStart"/>
      <w:r w:rsidR="007C7FAD" w:rsidRPr="00FD0D70">
        <w:rPr>
          <w:rFonts w:ascii="Times New Roman" w:hAnsi="Times New Roman" w:cs="Times New Roman"/>
          <w:color w:val="000000" w:themeColor="text1"/>
          <w:sz w:val="24"/>
          <w:szCs w:val="24"/>
        </w:rPr>
        <w:t>Davcik</w:t>
      </w:r>
      <w:proofErr w:type="spellEnd"/>
      <w:r w:rsidR="007C7FAD" w:rsidRPr="00FD0D70">
        <w:rPr>
          <w:rFonts w:ascii="Times New Roman" w:hAnsi="Times New Roman" w:cs="Times New Roman"/>
          <w:color w:val="000000" w:themeColor="text1"/>
          <w:sz w:val="24"/>
          <w:szCs w:val="24"/>
        </w:rPr>
        <w:t xml:space="preserve"> et al., 2025)</w:t>
      </w:r>
      <w:r w:rsidRPr="00FD0D70">
        <w:rPr>
          <w:rFonts w:ascii="Times New Roman" w:hAnsi="Times New Roman" w:cs="Times New Roman"/>
          <w:sz w:val="24"/>
          <w:szCs w:val="24"/>
        </w:rPr>
        <w:t xml:space="preserve">. These risks are very important to </w:t>
      </w:r>
      <w:proofErr w:type="gramStart"/>
      <w:r w:rsidRPr="00FD0D70">
        <w:rPr>
          <w:rFonts w:ascii="Times New Roman" w:hAnsi="Times New Roman" w:cs="Times New Roman"/>
          <w:sz w:val="24"/>
          <w:szCs w:val="24"/>
        </w:rPr>
        <w:t>MNCs,</w:t>
      </w:r>
      <w:proofErr w:type="gramEnd"/>
      <w:r w:rsidRPr="00FD0D70">
        <w:rPr>
          <w:rFonts w:ascii="Times New Roman" w:hAnsi="Times New Roman" w:cs="Times New Roman"/>
          <w:sz w:val="24"/>
          <w:szCs w:val="24"/>
        </w:rPr>
        <w:t xml:space="preserve"> failure to deal with them may lead to customer loss, reputational loss, and penalties. </w:t>
      </w:r>
      <w:proofErr w:type="gramStart"/>
      <w:r w:rsidRPr="00FD0D70">
        <w:rPr>
          <w:rFonts w:ascii="Times New Roman" w:hAnsi="Times New Roman" w:cs="Times New Roman"/>
          <w:sz w:val="24"/>
          <w:szCs w:val="24"/>
        </w:rPr>
        <w:t>Also</w:t>
      </w:r>
      <w:proofErr w:type="gramEnd"/>
      <w:r w:rsidRPr="00FD0D70">
        <w:rPr>
          <w:rFonts w:ascii="Times New Roman" w:hAnsi="Times New Roman" w:cs="Times New Roman"/>
          <w:sz w:val="24"/>
          <w:szCs w:val="24"/>
        </w:rPr>
        <w:t xml:space="preserve">, macroeconomic forces like inflation, interest rates and </w:t>
      </w:r>
      <w:proofErr w:type="spellStart"/>
      <w:r w:rsidRPr="00FD0D70">
        <w:rPr>
          <w:rFonts w:ascii="Times New Roman" w:hAnsi="Times New Roman" w:cs="Times New Roman"/>
          <w:sz w:val="24"/>
          <w:szCs w:val="24"/>
        </w:rPr>
        <w:t>labour</w:t>
      </w:r>
      <w:proofErr w:type="spellEnd"/>
      <w:r w:rsidRPr="00FD0D70">
        <w:rPr>
          <w:rFonts w:ascii="Times New Roman" w:hAnsi="Times New Roman" w:cs="Times New Roman"/>
          <w:sz w:val="24"/>
          <w:szCs w:val="24"/>
        </w:rPr>
        <w:t xml:space="preserve"> market forces affect investment decisions and models of operation and it is imperative that </w:t>
      </w:r>
      <w:proofErr w:type="spellStart"/>
      <w:r w:rsidRPr="00FD0D70">
        <w:rPr>
          <w:rFonts w:ascii="Times New Roman" w:hAnsi="Times New Roman" w:cs="Times New Roman"/>
          <w:sz w:val="24"/>
          <w:szCs w:val="24"/>
        </w:rPr>
        <w:t>organisations</w:t>
      </w:r>
      <w:proofErr w:type="spellEnd"/>
      <w:r w:rsidRPr="00FD0D70">
        <w:rPr>
          <w:rFonts w:ascii="Times New Roman" w:hAnsi="Times New Roman" w:cs="Times New Roman"/>
          <w:sz w:val="24"/>
          <w:szCs w:val="24"/>
        </w:rPr>
        <w:t xml:space="preserve"> manage to be attuned to the macroeconomic forces to contend with the realities of technology innovation</w:t>
      </w:r>
      <w:r w:rsidR="00302138" w:rsidRPr="00FD0D70">
        <w:rPr>
          <w:rFonts w:ascii="Times New Roman" w:hAnsi="Times New Roman" w:cs="Times New Roman"/>
          <w:sz w:val="24"/>
          <w:szCs w:val="24"/>
        </w:rPr>
        <w:t xml:space="preserve"> (</w:t>
      </w:r>
      <w:proofErr w:type="spellStart"/>
      <w:r w:rsidR="004A6BB5" w:rsidRPr="00FD0D70">
        <w:rPr>
          <w:rFonts w:ascii="Times New Roman" w:hAnsi="Times New Roman" w:cs="Times New Roman"/>
          <w:color w:val="000000" w:themeColor="text1"/>
          <w:sz w:val="24"/>
          <w:szCs w:val="24"/>
        </w:rPr>
        <w:t>Machucho</w:t>
      </w:r>
      <w:proofErr w:type="spellEnd"/>
      <w:r w:rsidR="00302138" w:rsidRPr="00FD0D70">
        <w:rPr>
          <w:rFonts w:ascii="Times New Roman" w:hAnsi="Times New Roman" w:cs="Times New Roman"/>
          <w:color w:val="000000" w:themeColor="text1"/>
          <w:sz w:val="24"/>
          <w:szCs w:val="24"/>
        </w:rPr>
        <w:t xml:space="preserve"> and Ortiz</w:t>
      </w:r>
      <w:r w:rsidR="00302138" w:rsidRPr="00FD0D70">
        <w:rPr>
          <w:rFonts w:ascii="Times New Roman" w:hAnsi="Times New Roman" w:cs="Times New Roman"/>
          <w:color w:val="000000" w:themeColor="text1"/>
          <w:sz w:val="24"/>
          <w:szCs w:val="24"/>
        </w:rPr>
        <w:t>, 2025)</w:t>
      </w:r>
      <w:r w:rsidRPr="00FD0D70">
        <w:rPr>
          <w:rFonts w:ascii="Times New Roman" w:hAnsi="Times New Roman" w:cs="Times New Roman"/>
          <w:sz w:val="24"/>
          <w:szCs w:val="24"/>
        </w:rPr>
        <w:t xml:space="preserve">. The complexity of the cross-border nature of operations </w:t>
      </w:r>
      <w:proofErr w:type="gramStart"/>
      <w:r w:rsidRPr="00FD0D70">
        <w:rPr>
          <w:rFonts w:ascii="Times New Roman" w:hAnsi="Times New Roman" w:cs="Times New Roman"/>
          <w:sz w:val="24"/>
          <w:szCs w:val="24"/>
        </w:rPr>
        <w:t>is also compounded</w:t>
      </w:r>
      <w:proofErr w:type="gramEnd"/>
      <w:r w:rsidRPr="00FD0D70">
        <w:rPr>
          <w:rFonts w:ascii="Times New Roman" w:hAnsi="Times New Roman" w:cs="Times New Roman"/>
          <w:sz w:val="24"/>
          <w:szCs w:val="24"/>
        </w:rPr>
        <w:t xml:space="preserve"> by the interrelation between the political, economic, social, technological, legal, and environmental forces.</w:t>
      </w:r>
    </w:p>
    <w:p w:rsidR="001F460F" w:rsidRPr="00FD0D70" w:rsidRDefault="001F460F"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The current report </w:t>
      </w:r>
      <w:proofErr w:type="gramStart"/>
      <w:r w:rsidRPr="00FD0D70">
        <w:rPr>
          <w:rFonts w:ascii="Times New Roman" w:hAnsi="Times New Roman" w:cs="Times New Roman"/>
          <w:sz w:val="24"/>
          <w:szCs w:val="24"/>
        </w:rPr>
        <w:t>is aimed</w:t>
      </w:r>
      <w:proofErr w:type="gramEnd"/>
      <w:r w:rsidRPr="00FD0D70">
        <w:rPr>
          <w:rFonts w:ascii="Times New Roman" w:hAnsi="Times New Roman" w:cs="Times New Roman"/>
          <w:sz w:val="24"/>
          <w:szCs w:val="24"/>
        </w:rPr>
        <w:t xml:space="preserve"> at recommending to Amazon how the rapid development of AI should be viewed to manage risks in its operations abroad. It critically analyzes the international business environment through the lens of the macroeconomic analysis, the PESTLE and industry frameworks to evaluate major external pressures in the UK and USA. The report also looks at the ways of interaction with </w:t>
      </w:r>
      <w:proofErr w:type="gramStart"/>
      <w:r w:rsidRPr="00FD0D70">
        <w:rPr>
          <w:rFonts w:ascii="Times New Roman" w:hAnsi="Times New Roman" w:cs="Times New Roman"/>
          <w:sz w:val="24"/>
          <w:szCs w:val="24"/>
        </w:rPr>
        <w:t>the international markets and how the changes in technology, legal and political arena affect strategic decision making</w:t>
      </w:r>
      <w:proofErr w:type="gramEnd"/>
      <w:r w:rsidRPr="00FD0D70">
        <w:rPr>
          <w:rFonts w:ascii="Times New Roman" w:hAnsi="Times New Roman" w:cs="Times New Roman"/>
          <w:sz w:val="24"/>
          <w:szCs w:val="24"/>
        </w:rPr>
        <w:t xml:space="preserve">. Further, it evaluates microeconomic structures and uses </w:t>
      </w:r>
      <w:proofErr w:type="gramStart"/>
      <w:r w:rsidRPr="00FD0D70">
        <w:rPr>
          <w:rFonts w:ascii="Times New Roman" w:hAnsi="Times New Roman" w:cs="Times New Roman"/>
          <w:sz w:val="24"/>
          <w:szCs w:val="24"/>
        </w:rPr>
        <w:t>an appropriate/applicable trade theories</w:t>
      </w:r>
      <w:proofErr w:type="gramEnd"/>
      <w:r w:rsidRPr="00FD0D70">
        <w:rPr>
          <w:rFonts w:ascii="Times New Roman" w:hAnsi="Times New Roman" w:cs="Times New Roman"/>
          <w:sz w:val="24"/>
          <w:szCs w:val="24"/>
        </w:rPr>
        <w:t xml:space="preserve"> to measure the effects of the strategies proposed on </w:t>
      </w:r>
      <w:proofErr w:type="spellStart"/>
      <w:r w:rsidRPr="00FD0D70">
        <w:rPr>
          <w:rFonts w:ascii="Times New Roman" w:hAnsi="Times New Roman" w:cs="Times New Roman"/>
          <w:sz w:val="24"/>
          <w:szCs w:val="24"/>
        </w:rPr>
        <w:t>organisational</w:t>
      </w:r>
      <w:proofErr w:type="spellEnd"/>
      <w:r w:rsidRPr="00FD0D70">
        <w:rPr>
          <w:rFonts w:ascii="Times New Roman" w:hAnsi="Times New Roman" w:cs="Times New Roman"/>
          <w:sz w:val="24"/>
          <w:szCs w:val="24"/>
        </w:rPr>
        <w:t xml:space="preserve"> performance and </w:t>
      </w:r>
      <w:proofErr w:type="spellStart"/>
      <w:r w:rsidRPr="00FD0D70">
        <w:rPr>
          <w:rFonts w:ascii="Times New Roman" w:hAnsi="Times New Roman" w:cs="Times New Roman"/>
          <w:sz w:val="24"/>
          <w:szCs w:val="24"/>
        </w:rPr>
        <w:t>internationalisation</w:t>
      </w:r>
      <w:proofErr w:type="spellEnd"/>
      <w:r w:rsidRPr="00FD0D70">
        <w:rPr>
          <w:rFonts w:ascii="Times New Roman" w:hAnsi="Times New Roman" w:cs="Times New Roman"/>
          <w:sz w:val="24"/>
          <w:szCs w:val="24"/>
        </w:rPr>
        <w:t>. One of the major aspects of the report is the formulation of practical suggestions covering the data governance, ethical application of AI, compliance with the regulations and customer trust backed by the comprehensive and feasible implementation plan that guarantees the prolonged efficiency.</w:t>
      </w:r>
    </w:p>
    <w:p w:rsidR="00AD5713" w:rsidRPr="00FD0D70" w:rsidRDefault="001F460F"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Amazon is one of the world’s most prominent technology and e-commerce </w:t>
      </w:r>
      <w:proofErr w:type="spellStart"/>
      <w:r w:rsidRPr="00FD0D70">
        <w:rPr>
          <w:rFonts w:ascii="Times New Roman" w:hAnsi="Times New Roman" w:cs="Times New Roman"/>
          <w:sz w:val="24"/>
          <w:szCs w:val="24"/>
        </w:rPr>
        <w:t>organisations</w:t>
      </w:r>
      <w:proofErr w:type="spellEnd"/>
      <w:r w:rsidRPr="00FD0D70">
        <w:rPr>
          <w:rFonts w:ascii="Times New Roman" w:hAnsi="Times New Roman" w:cs="Times New Roman"/>
          <w:sz w:val="24"/>
          <w:szCs w:val="24"/>
        </w:rPr>
        <w:t xml:space="preserve"> that work in a variety of foreign markets, which predisposes it to all the opportunities, as well as risks that come with AI adoption. The UK and USA </w:t>
      </w:r>
      <w:proofErr w:type="gramStart"/>
      <w:r w:rsidRPr="00FD0D70">
        <w:rPr>
          <w:rFonts w:ascii="Times New Roman" w:hAnsi="Times New Roman" w:cs="Times New Roman"/>
          <w:sz w:val="24"/>
          <w:szCs w:val="24"/>
        </w:rPr>
        <w:t>have been chosen</w:t>
      </w:r>
      <w:proofErr w:type="gramEnd"/>
      <w:r w:rsidRPr="00FD0D70">
        <w:rPr>
          <w:rFonts w:ascii="Times New Roman" w:hAnsi="Times New Roman" w:cs="Times New Roman"/>
          <w:sz w:val="24"/>
          <w:szCs w:val="24"/>
        </w:rPr>
        <w:t xml:space="preserve"> as primary markets due to their economic value, well-developed technological ecosystems, and opposing regulatory attitudes towards the AI and data security</w:t>
      </w:r>
      <w:r w:rsidR="00DF1A55" w:rsidRPr="00FD0D70">
        <w:rPr>
          <w:rFonts w:ascii="Times New Roman" w:hAnsi="Times New Roman" w:cs="Times New Roman"/>
          <w:sz w:val="24"/>
          <w:szCs w:val="24"/>
        </w:rPr>
        <w:t xml:space="preserve"> (</w:t>
      </w:r>
      <w:proofErr w:type="spellStart"/>
      <w:r w:rsidR="00DF1A55" w:rsidRPr="00FD0D70">
        <w:rPr>
          <w:rFonts w:ascii="Times New Roman" w:hAnsi="Times New Roman" w:cs="Times New Roman"/>
          <w:color w:val="000000" w:themeColor="text1"/>
          <w:sz w:val="24"/>
          <w:szCs w:val="24"/>
        </w:rPr>
        <w:t>Aboutamazon</w:t>
      </w:r>
      <w:proofErr w:type="spellEnd"/>
      <w:r w:rsidR="00DF1A55" w:rsidRPr="00FD0D70">
        <w:rPr>
          <w:rFonts w:ascii="Times New Roman" w:hAnsi="Times New Roman" w:cs="Times New Roman"/>
          <w:color w:val="000000" w:themeColor="text1"/>
          <w:sz w:val="24"/>
          <w:szCs w:val="24"/>
        </w:rPr>
        <w:t>,</w:t>
      </w:r>
      <w:r w:rsidR="00361F8B" w:rsidRPr="00FD0D70">
        <w:rPr>
          <w:rFonts w:ascii="Times New Roman" w:hAnsi="Times New Roman" w:cs="Times New Roman"/>
          <w:color w:val="000000" w:themeColor="text1"/>
          <w:sz w:val="24"/>
          <w:szCs w:val="24"/>
        </w:rPr>
        <w:t xml:space="preserve"> </w:t>
      </w:r>
      <w:r w:rsidR="00DF1A55" w:rsidRPr="00FD0D70">
        <w:rPr>
          <w:rFonts w:ascii="Times New Roman" w:hAnsi="Times New Roman" w:cs="Times New Roman"/>
          <w:color w:val="000000" w:themeColor="text1"/>
          <w:sz w:val="24"/>
          <w:szCs w:val="24"/>
        </w:rPr>
        <w:t>2026</w:t>
      </w:r>
      <w:r w:rsidR="00DF1A55"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The UK has a more </w:t>
      </w:r>
      <w:proofErr w:type="gramStart"/>
      <w:r w:rsidRPr="00FD0D70">
        <w:rPr>
          <w:rFonts w:ascii="Times New Roman" w:hAnsi="Times New Roman" w:cs="Times New Roman"/>
          <w:sz w:val="24"/>
          <w:szCs w:val="24"/>
        </w:rPr>
        <w:t xml:space="preserve">lenient and innovation </w:t>
      </w:r>
      <w:r w:rsidRPr="00FD0D70">
        <w:rPr>
          <w:rFonts w:ascii="Times New Roman" w:hAnsi="Times New Roman" w:cs="Times New Roman"/>
          <w:sz w:val="24"/>
          <w:szCs w:val="24"/>
        </w:rPr>
        <w:lastRenderedPageBreak/>
        <w:t>based regulatory environment</w:t>
      </w:r>
      <w:proofErr w:type="gramEnd"/>
      <w:r w:rsidRPr="00FD0D70">
        <w:rPr>
          <w:rFonts w:ascii="Times New Roman" w:hAnsi="Times New Roman" w:cs="Times New Roman"/>
          <w:sz w:val="24"/>
          <w:szCs w:val="24"/>
        </w:rPr>
        <w:t xml:space="preserve"> and the USA is a disjointed country with differing regulations at the state levels. Such disparities present strategic hurdles and opportunities to Amazon in terms of how it deals with AI-related risks. An analysis of these two markets gives the report a complete idea of how international environmental factors criteria influence </w:t>
      </w:r>
      <w:proofErr w:type="spellStart"/>
      <w:r w:rsidRPr="00FD0D70">
        <w:rPr>
          <w:rFonts w:ascii="Times New Roman" w:hAnsi="Times New Roman" w:cs="Times New Roman"/>
          <w:sz w:val="24"/>
          <w:szCs w:val="24"/>
        </w:rPr>
        <w:t>organisational</w:t>
      </w:r>
      <w:proofErr w:type="spellEnd"/>
      <w:r w:rsidRPr="00FD0D70">
        <w:rPr>
          <w:rFonts w:ascii="Times New Roman" w:hAnsi="Times New Roman" w:cs="Times New Roman"/>
          <w:sz w:val="24"/>
          <w:szCs w:val="24"/>
        </w:rPr>
        <w:t xml:space="preserve"> strategies and it shows how responsive and proactive risk management strategies are relevant in maintaining competitive advantage.</w:t>
      </w:r>
    </w:p>
    <w:p w:rsidR="00D952CD" w:rsidRPr="00FD0D70" w:rsidRDefault="00A21E33" w:rsidP="00805736">
      <w:pPr>
        <w:pStyle w:val="Heading1"/>
        <w:spacing w:line="360" w:lineRule="auto"/>
        <w:rPr>
          <w:rFonts w:cs="Times New Roman"/>
          <w:szCs w:val="24"/>
        </w:rPr>
      </w:pPr>
      <w:bookmarkStart w:id="2" w:name="_Toc228045948"/>
      <w:r w:rsidRPr="00FD0D70">
        <w:rPr>
          <w:rFonts w:cs="Times New Roman"/>
          <w:szCs w:val="24"/>
        </w:rPr>
        <w:t xml:space="preserve">2. </w:t>
      </w:r>
      <w:r w:rsidR="001F21F5" w:rsidRPr="00FD0D70">
        <w:rPr>
          <w:rFonts w:cs="Times New Roman"/>
          <w:szCs w:val="24"/>
        </w:rPr>
        <w:t>Main findings</w:t>
      </w:r>
      <w:bookmarkEnd w:id="2"/>
    </w:p>
    <w:p w:rsidR="001F21F5" w:rsidRPr="00FD0D70" w:rsidRDefault="00406593" w:rsidP="00805736">
      <w:pPr>
        <w:pStyle w:val="Heading2"/>
        <w:spacing w:line="360" w:lineRule="auto"/>
        <w:rPr>
          <w:rFonts w:cs="Times New Roman"/>
          <w:szCs w:val="24"/>
        </w:rPr>
      </w:pPr>
      <w:bookmarkStart w:id="3" w:name="_Toc228045949"/>
      <w:r w:rsidRPr="00FD0D70">
        <w:rPr>
          <w:rFonts w:cs="Times New Roman"/>
          <w:szCs w:val="24"/>
        </w:rPr>
        <w:t xml:space="preserve">2.1 </w:t>
      </w:r>
      <w:r w:rsidR="0022140F" w:rsidRPr="00FD0D70">
        <w:rPr>
          <w:rFonts w:cs="Times New Roman"/>
          <w:szCs w:val="24"/>
        </w:rPr>
        <w:t xml:space="preserve">Key issues at </w:t>
      </w:r>
      <w:r w:rsidR="00C37328" w:rsidRPr="00FD0D70">
        <w:rPr>
          <w:rFonts w:cs="Times New Roman"/>
          <w:szCs w:val="24"/>
        </w:rPr>
        <w:t>Amazon</w:t>
      </w:r>
      <w:bookmarkEnd w:id="3"/>
    </w:p>
    <w:p w:rsidR="00A47FBA" w:rsidRPr="00FD0D70" w:rsidRDefault="00A47FBA"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Both the UK and the USA have the same challenges of AI-related risks that Amazon grapples with, mainly associated with data governance, regulatory complexity, and operational scalability. In the UK, despite 64% of </w:t>
      </w:r>
      <w:proofErr w:type="spellStart"/>
      <w:r w:rsidRPr="00FD0D70">
        <w:rPr>
          <w:rFonts w:ascii="Times New Roman" w:hAnsi="Times New Roman" w:cs="Times New Roman"/>
          <w:sz w:val="24"/>
          <w:szCs w:val="24"/>
        </w:rPr>
        <w:t>organisations</w:t>
      </w:r>
      <w:proofErr w:type="spellEnd"/>
      <w:r w:rsidRPr="00FD0D70">
        <w:rPr>
          <w:rFonts w:ascii="Times New Roman" w:hAnsi="Times New Roman" w:cs="Times New Roman"/>
          <w:sz w:val="24"/>
          <w:szCs w:val="24"/>
        </w:rPr>
        <w:t xml:space="preserve"> having adopted AI, 24% have implemented it in core processes, indicating a low level of governance maturity and </w:t>
      </w:r>
      <w:proofErr w:type="gramStart"/>
      <w:r w:rsidRPr="00FD0D70">
        <w:rPr>
          <w:rFonts w:ascii="Times New Roman" w:hAnsi="Times New Roman" w:cs="Times New Roman"/>
          <w:sz w:val="24"/>
          <w:szCs w:val="24"/>
        </w:rPr>
        <w:t>partially-strategic</w:t>
      </w:r>
      <w:proofErr w:type="gramEnd"/>
      <w:r w:rsidRPr="00FD0D70">
        <w:rPr>
          <w:rFonts w:ascii="Times New Roman" w:hAnsi="Times New Roman" w:cs="Times New Roman"/>
          <w:sz w:val="24"/>
          <w:szCs w:val="24"/>
        </w:rPr>
        <w:t xml:space="preserve"> implementation</w:t>
      </w:r>
      <w:r w:rsidR="007D6D50" w:rsidRPr="00FD0D70">
        <w:rPr>
          <w:rFonts w:ascii="Times New Roman" w:hAnsi="Times New Roman" w:cs="Times New Roman"/>
          <w:sz w:val="24"/>
          <w:szCs w:val="24"/>
        </w:rPr>
        <w:t xml:space="preserve"> (</w:t>
      </w:r>
      <w:r w:rsidR="007D6D50" w:rsidRPr="00FD0D70">
        <w:rPr>
          <w:rFonts w:ascii="Times New Roman" w:hAnsi="Times New Roman" w:cs="Times New Roman"/>
          <w:color w:val="000000" w:themeColor="text1"/>
          <w:sz w:val="24"/>
          <w:szCs w:val="24"/>
        </w:rPr>
        <w:t>Theguardian,</w:t>
      </w:r>
      <w:r w:rsidR="00AC15D9" w:rsidRPr="00FD0D70">
        <w:rPr>
          <w:rFonts w:ascii="Times New Roman" w:hAnsi="Times New Roman" w:cs="Times New Roman"/>
          <w:color w:val="000000" w:themeColor="text1"/>
          <w:sz w:val="24"/>
          <w:szCs w:val="24"/>
        </w:rPr>
        <w:t xml:space="preserve"> </w:t>
      </w:r>
      <w:r w:rsidR="007D6D50" w:rsidRPr="00FD0D70">
        <w:rPr>
          <w:rFonts w:ascii="Times New Roman" w:hAnsi="Times New Roman" w:cs="Times New Roman"/>
          <w:color w:val="000000" w:themeColor="text1"/>
          <w:sz w:val="24"/>
          <w:szCs w:val="24"/>
        </w:rPr>
        <w:t>2026</w:t>
      </w:r>
      <w:r w:rsidR="007D6D50"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Moreover, skills shortages </w:t>
      </w:r>
      <w:proofErr w:type="gramStart"/>
      <w:r w:rsidRPr="00FD0D70">
        <w:rPr>
          <w:rFonts w:ascii="Times New Roman" w:hAnsi="Times New Roman" w:cs="Times New Roman"/>
          <w:sz w:val="24"/>
          <w:szCs w:val="24"/>
        </w:rPr>
        <w:t>are identified</w:t>
      </w:r>
      <w:proofErr w:type="gramEnd"/>
      <w:r w:rsidRPr="00FD0D70">
        <w:rPr>
          <w:rFonts w:ascii="Times New Roman" w:hAnsi="Times New Roman" w:cs="Times New Roman"/>
          <w:sz w:val="24"/>
          <w:szCs w:val="24"/>
        </w:rPr>
        <w:t xml:space="preserve"> to be one of the most important barriers in 70% of </w:t>
      </w:r>
      <w:proofErr w:type="spellStart"/>
      <w:r w:rsidRPr="00FD0D70">
        <w:rPr>
          <w:rFonts w:ascii="Times New Roman" w:hAnsi="Times New Roman" w:cs="Times New Roman"/>
          <w:sz w:val="24"/>
          <w:szCs w:val="24"/>
        </w:rPr>
        <w:t>organisations</w:t>
      </w:r>
      <w:proofErr w:type="spellEnd"/>
      <w:r w:rsidRPr="00FD0D70">
        <w:rPr>
          <w:rFonts w:ascii="Times New Roman" w:hAnsi="Times New Roman" w:cs="Times New Roman"/>
          <w:sz w:val="24"/>
          <w:szCs w:val="24"/>
        </w:rPr>
        <w:t xml:space="preserve"> in the UK in the public sector and curtail proper oversight of AI and the risk of higher operational exposure. The lack of clarity in the presented regulation compounds compliance as the UK operates under a versatile sector-focused AI framework, which introduces discrepancies in the enforcement and accountability levels</w:t>
      </w:r>
      <w:r w:rsidR="00452824" w:rsidRPr="00FD0D70">
        <w:rPr>
          <w:rFonts w:ascii="Times New Roman" w:hAnsi="Times New Roman" w:cs="Times New Roman"/>
          <w:sz w:val="24"/>
          <w:szCs w:val="24"/>
        </w:rPr>
        <w:t xml:space="preserve"> (</w:t>
      </w:r>
      <w:proofErr w:type="spellStart"/>
      <w:r w:rsidR="00452824" w:rsidRPr="00FD0D70">
        <w:rPr>
          <w:rFonts w:ascii="Times New Roman" w:hAnsi="Times New Roman" w:cs="Times New Roman"/>
          <w:color w:val="000000" w:themeColor="text1"/>
          <w:sz w:val="24"/>
          <w:szCs w:val="24"/>
        </w:rPr>
        <w:t>Deltek</w:t>
      </w:r>
      <w:proofErr w:type="spellEnd"/>
      <w:r w:rsidR="00452824" w:rsidRPr="00FD0D70">
        <w:rPr>
          <w:rFonts w:ascii="Times New Roman" w:hAnsi="Times New Roman" w:cs="Times New Roman"/>
          <w:color w:val="000000" w:themeColor="text1"/>
          <w:sz w:val="24"/>
          <w:szCs w:val="24"/>
        </w:rPr>
        <w:t>,</w:t>
      </w:r>
      <w:r w:rsidR="00CC0AAD" w:rsidRPr="00FD0D70">
        <w:rPr>
          <w:rFonts w:ascii="Times New Roman" w:hAnsi="Times New Roman" w:cs="Times New Roman"/>
          <w:color w:val="000000" w:themeColor="text1"/>
          <w:sz w:val="24"/>
          <w:szCs w:val="24"/>
        </w:rPr>
        <w:t xml:space="preserve"> </w:t>
      </w:r>
      <w:r w:rsidR="00452824" w:rsidRPr="00FD0D70">
        <w:rPr>
          <w:rFonts w:ascii="Times New Roman" w:hAnsi="Times New Roman" w:cs="Times New Roman"/>
          <w:color w:val="000000" w:themeColor="text1"/>
          <w:sz w:val="24"/>
          <w:szCs w:val="24"/>
        </w:rPr>
        <w:t>2026</w:t>
      </w:r>
      <w:r w:rsidR="00452824"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In the case of Amazon, these raise the risks of misusing data, biased algorithms, and ineffective transparency, particularly regarding customer-facing artificial intelligence.</w:t>
      </w:r>
    </w:p>
    <w:p w:rsidR="008A1A5C" w:rsidRPr="00FD0D70" w:rsidRDefault="00A47FBA"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Fragmented regulation and the increasing compliance costs are the major challenge in the USA. A lack of harmonized federal AI legislation compels companies such as Amazon to maneuver through a series of state-specific laws, creating greater legal ambiguity and complexity of compliance</w:t>
      </w:r>
      <w:r w:rsidR="00033C88" w:rsidRPr="00FD0D70">
        <w:rPr>
          <w:rFonts w:ascii="Times New Roman" w:hAnsi="Times New Roman" w:cs="Times New Roman"/>
          <w:sz w:val="24"/>
          <w:szCs w:val="24"/>
        </w:rPr>
        <w:t xml:space="preserve"> (</w:t>
      </w:r>
      <w:r w:rsidR="00033C88" w:rsidRPr="00FD0D70">
        <w:rPr>
          <w:rFonts w:ascii="Times New Roman" w:hAnsi="Times New Roman" w:cs="Times New Roman"/>
          <w:color w:val="000000" w:themeColor="text1"/>
          <w:sz w:val="24"/>
          <w:szCs w:val="24"/>
        </w:rPr>
        <w:t>Deloitte,</w:t>
      </w:r>
      <w:r w:rsidR="00AA3919" w:rsidRPr="00FD0D70">
        <w:rPr>
          <w:rFonts w:ascii="Times New Roman" w:hAnsi="Times New Roman" w:cs="Times New Roman"/>
          <w:color w:val="000000" w:themeColor="text1"/>
          <w:sz w:val="24"/>
          <w:szCs w:val="24"/>
        </w:rPr>
        <w:t xml:space="preserve"> </w:t>
      </w:r>
      <w:r w:rsidR="00033C88" w:rsidRPr="00FD0D70">
        <w:rPr>
          <w:rFonts w:ascii="Times New Roman" w:hAnsi="Times New Roman" w:cs="Times New Roman"/>
          <w:color w:val="000000" w:themeColor="text1"/>
          <w:sz w:val="24"/>
          <w:szCs w:val="24"/>
        </w:rPr>
        <w:t>2026</w:t>
      </w:r>
      <w:r w:rsidR="00033C88"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The cost of AI compliance is soaring with companies incurring as much as half a million dollars and international businesses doubling their expenditure by 250 percent in a year. In addition, the fast growth of AI increases the risk of data governance as any generative AI </w:t>
      </w:r>
      <w:proofErr w:type="gramStart"/>
      <w:r w:rsidRPr="00FD0D70">
        <w:rPr>
          <w:rFonts w:ascii="Times New Roman" w:hAnsi="Times New Roman" w:cs="Times New Roman"/>
          <w:sz w:val="24"/>
          <w:szCs w:val="24"/>
        </w:rPr>
        <w:t>is projected</w:t>
      </w:r>
      <w:proofErr w:type="gramEnd"/>
      <w:r w:rsidRPr="00FD0D70">
        <w:rPr>
          <w:rFonts w:ascii="Times New Roman" w:hAnsi="Times New Roman" w:cs="Times New Roman"/>
          <w:sz w:val="24"/>
          <w:szCs w:val="24"/>
        </w:rPr>
        <w:t xml:space="preserve"> to generate 10 percent of the total data, which raises the question of privacy and data integrity risks</w:t>
      </w:r>
      <w:r w:rsidR="00873DB6" w:rsidRPr="00FD0D70">
        <w:rPr>
          <w:rFonts w:ascii="Times New Roman" w:hAnsi="Times New Roman" w:cs="Times New Roman"/>
          <w:sz w:val="24"/>
          <w:szCs w:val="24"/>
        </w:rPr>
        <w:t xml:space="preserve"> (</w:t>
      </w:r>
      <w:proofErr w:type="spellStart"/>
      <w:r w:rsidR="00873DB6" w:rsidRPr="00FD0D70">
        <w:rPr>
          <w:rFonts w:ascii="Times New Roman" w:hAnsi="Times New Roman" w:cs="Times New Roman"/>
          <w:color w:val="000000" w:themeColor="text1"/>
          <w:sz w:val="24"/>
          <w:szCs w:val="24"/>
        </w:rPr>
        <w:t>Metricstream</w:t>
      </w:r>
      <w:proofErr w:type="spellEnd"/>
      <w:r w:rsidR="00873DB6" w:rsidRPr="00FD0D70">
        <w:rPr>
          <w:rFonts w:ascii="Times New Roman" w:hAnsi="Times New Roman" w:cs="Times New Roman"/>
          <w:color w:val="000000" w:themeColor="text1"/>
          <w:sz w:val="24"/>
          <w:szCs w:val="24"/>
        </w:rPr>
        <w:t>,</w:t>
      </w:r>
      <w:r w:rsidR="00BF2997" w:rsidRPr="00FD0D70">
        <w:rPr>
          <w:rFonts w:ascii="Times New Roman" w:hAnsi="Times New Roman" w:cs="Times New Roman"/>
          <w:color w:val="000000" w:themeColor="text1"/>
          <w:sz w:val="24"/>
          <w:szCs w:val="24"/>
        </w:rPr>
        <w:t xml:space="preserve"> </w:t>
      </w:r>
      <w:r w:rsidR="00873DB6" w:rsidRPr="00FD0D70">
        <w:rPr>
          <w:rFonts w:ascii="Times New Roman" w:hAnsi="Times New Roman" w:cs="Times New Roman"/>
          <w:color w:val="000000" w:themeColor="text1"/>
          <w:sz w:val="24"/>
          <w:szCs w:val="24"/>
        </w:rPr>
        <w:t>2025</w:t>
      </w:r>
      <w:r w:rsidR="00873DB6"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These issues simultaneously pose a direct risk to the customer confidence, regulatory compliance and the effectiveness of risk management of Amazon globally.</w:t>
      </w:r>
    </w:p>
    <w:tbl>
      <w:tblPr>
        <w:tblStyle w:val="TableGrid"/>
        <w:tblW w:w="0" w:type="auto"/>
        <w:jc w:val="center"/>
        <w:tblLook w:val="04A0" w:firstRow="1" w:lastRow="0" w:firstColumn="1" w:lastColumn="0" w:noHBand="0" w:noVBand="1"/>
      </w:tblPr>
      <w:tblGrid>
        <w:gridCol w:w="4675"/>
        <w:gridCol w:w="4675"/>
      </w:tblGrid>
      <w:tr w:rsidR="003125ED" w:rsidRPr="00FD0D70" w:rsidTr="00D26218">
        <w:trPr>
          <w:jc w:val="center"/>
        </w:trPr>
        <w:tc>
          <w:tcPr>
            <w:tcW w:w="4675" w:type="dxa"/>
          </w:tcPr>
          <w:p w:rsidR="003125ED" w:rsidRPr="00FD0D70" w:rsidRDefault="00F2759D"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lastRenderedPageBreak/>
              <w:t>Strengths</w:t>
            </w:r>
          </w:p>
          <w:p w:rsidR="00EC3751" w:rsidRPr="00FD0D70" w:rsidRDefault="005873C8" w:rsidP="00805736">
            <w:pPr>
              <w:pStyle w:val="ListParagraph"/>
              <w:numPr>
                <w:ilvl w:val="0"/>
                <w:numId w:val="2"/>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Excellent</w:t>
            </w:r>
            <w:r w:rsidR="00AD3F7C" w:rsidRPr="00FD0D70">
              <w:rPr>
                <w:rFonts w:ascii="Times New Roman" w:hAnsi="Times New Roman" w:cs="Times New Roman"/>
                <w:sz w:val="24"/>
                <w:szCs w:val="24"/>
              </w:rPr>
              <w:t xml:space="preserve"> customer base</w:t>
            </w:r>
          </w:p>
          <w:p w:rsidR="00AD3F7C" w:rsidRPr="00FD0D70" w:rsidRDefault="00AD3F7C" w:rsidP="00805736">
            <w:pPr>
              <w:pStyle w:val="ListParagraph"/>
              <w:numPr>
                <w:ilvl w:val="0"/>
                <w:numId w:val="2"/>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International business experience</w:t>
            </w:r>
            <w:r w:rsidR="00EE4F2C" w:rsidRPr="00FD0D70">
              <w:rPr>
                <w:rFonts w:ascii="Times New Roman" w:hAnsi="Times New Roman" w:cs="Times New Roman"/>
                <w:sz w:val="24"/>
                <w:szCs w:val="24"/>
              </w:rPr>
              <w:t xml:space="preserve"> (</w:t>
            </w:r>
            <w:proofErr w:type="spellStart"/>
            <w:r w:rsidR="00EE4F2C" w:rsidRPr="00FD0D70">
              <w:rPr>
                <w:rFonts w:ascii="Times New Roman" w:hAnsi="Times New Roman" w:cs="Times New Roman"/>
                <w:color w:val="000000" w:themeColor="text1"/>
                <w:sz w:val="24"/>
                <w:szCs w:val="24"/>
              </w:rPr>
              <w:t>Aboutamazon</w:t>
            </w:r>
            <w:proofErr w:type="spellEnd"/>
            <w:r w:rsidR="00EE4F2C" w:rsidRPr="00FD0D70">
              <w:rPr>
                <w:rFonts w:ascii="Times New Roman" w:hAnsi="Times New Roman" w:cs="Times New Roman"/>
                <w:color w:val="000000" w:themeColor="text1"/>
                <w:sz w:val="24"/>
                <w:szCs w:val="24"/>
              </w:rPr>
              <w:t>,</w:t>
            </w:r>
            <w:r w:rsidR="00336C63" w:rsidRPr="00FD0D70">
              <w:rPr>
                <w:rFonts w:ascii="Times New Roman" w:hAnsi="Times New Roman" w:cs="Times New Roman"/>
                <w:color w:val="000000" w:themeColor="text1"/>
                <w:sz w:val="24"/>
                <w:szCs w:val="24"/>
              </w:rPr>
              <w:t xml:space="preserve"> </w:t>
            </w:r>
            <w:r w:rsidR="00EE4F2C" w:rsidRPr="00FD0D70">
              <w:rPr>
                <w:rFonts w:ascii="Times New Roman" w:hAnsi="Times New Roman" w:cs="Times New Roman"/>
                <w:color w:val="000000" w:themeColor="text1"/>
                <w:sz w:val="24"/>
                <w:szCs w:val="24"/>
              </w:rPr>
              <w:t>2026</w:t>
            </w:r>
            <w:r w:rsidR="00EE4F2C" w:rsidRPr="00FD0D70">
              <w:rPr>
                <w:rFonts w:ascii="Times New Roman" w:hAnsi="Times New Roman" w:cs="Times New Roman"/>
                <w:color w:val="000000" w:themeColor="text1"/>
                <w:sz w:val="24"/>
                <w:szCs w:val="24"/>
              </w:rPr>
              <w:t>)</w:t>
            </w:r>
          </w:p>
          <w:p w:rsidR="00760B3B" w:rsidRPr="00FD0D70" w:rsidRDefault="00760B3B" w:rsidP="00805736">
            <w:pPr>
              <w:pStyle w:val="ListParagraph"/>
              <w:numPr>
                <w:ilvl w:val="0"/>
                <w:numId w:val="2"/>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Strong technological resources</w:t>
            </w:r>
          </w:p>
        </w:tc>
        <w:tc>
          <w:tcPr>
            <w:tcW w:w="4675" w:type="dxa"/>
          </w:tcPr>
          <w:p w:rsidR="003125ED" w:rsidRPr="00FD0D70" w:rsidRDefault="00D95C18"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Weaknesses</w:t>
            </w:r>
          </w:p>
          <w:p w:rsidR="00D95C18" w:rsidRPr="00FD0D70" w:rsidRDefault="00265605" w:rsidP="00805736">
            <w:pPr>
              <w:pStyle w:val="ListParagraph"/>
              <w:numPr>
                <w:ilvl w:val="0"/>
                <w:numId w:val="3"/>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Internal conflicts among higher authorities</w:t>
            </w:r>
          </w:p>
          <w:p w:rsidR="00265605" w:rsidRPr="00FD0D70" w:rsidRDefault="001A463B" w:rsidP="00805736">
            <w:pPr>
              <w:pStyle w:val="ListParagraph"/>
              <w:numPr>
                <w:ilvl w:val="0"/>
                <w:numId w:val="3"/>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Poor decision making</w:t>
            </w:r>
            <w:r w:rsidR="00CC2E34" w:rsidRPr="00FD0D70">
              <w:rPr>
                <w:rFonts w:ascii="Times New Roman" w:hAnsi="Times New Roman" w:cs="Times New Roman"/>
                <w:sz w:val="24"/>
                <w:szCs w:val="24"/>
              </w:rPr>
              <w:t xml:space="preserve"> in AI adaptation</w:t>
            </w:r>
          </w:p>
        </w:tc>
      </w:tr>
      <w:tr w:rsidR="003125ED" w:rsidRPr="00FD0D70" w:rsidTr="00D26218">
        <w:trPr>
          <w:jc w:val="center"/>
        </w:trPr>
        <w:tc>
          <w:tcPr>
            <w:tcW w:w="4675" w:type="dxa"/>
          </w:tcPr>
          <w:p w:rsidR="003125ED" w:rsidRPr="00FD0D70" w:rsidRDefault="00E25A8B"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Opportunities</w:t>
            </w:r>
          </w:p>
          <w:p w:rsidR="00E25A8B" w:rsidRPr="00FD0D70" w:rsidRDefault="00485B0F" w:rsidP="00805736">
            <w:pPr>
              <w:pStyle w:val="ListParagraph"/>
              <w:numPr>
                <w:ilvl w:val="0"/>
                <w:numId w:val="4"/>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International business expansion</w:t>
            </w:r>
          </w:p>
          <w:p w:rsidR="001C20A1" w:rsidRPr="00FD0D70" w:rsidRDefault="00C701D8" w:rsidP="00805736">
            <w:pPr>
              <w:pStyle w:val="ListParagraph"/>
              <w:numPr>
                <w:ilvl w:val="0"/>
                <w:numId w:val="4"/>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Hiring new skilled staff</w:t>
            </w:r>
          </w:p>
          <w:p w:rsidR="003B39F2" w:rsidRPr="00FD0D70" w:rsidRDefault="003B39F2" w:rsidP="00805736">
            <w:pPr>
              <w:pStyle w:val="ListParagraph"/>
              <w:numPr>
                <w:ilvl w:val="0"/>
                <w:numId w:val="4"/>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Adaptation with new AI </w:t>
            </w:r>
            <w:r w:rsidR="00F02F4D" w:rsidRPr="00FD0D70">
              <w:rPr>
                <w:rFonts w:ascii="Times New Roman" w:hAnsi="Times New Roman" w:cs="Times New Roman"/>
                <w:sz w:val="24"/>
                <w:szCs w:val="24"/>
              </w:rPr>
              <w:t>trends</w:t>
            </w:r>
            <w:r w:rsidRPr="00FD0D70">
              <w:rPr>
                <w:rFonts w:ascii="Times New Roman" w:hAnsi="Times New Roman" w:cs="Times New Roman"/>
                <w:sz w:val="24"/>
                <w:szCs w:val="24"/>
              </w:rPr>
              <w:t xml:space="preserve"> </w:t>
            </w:r>
            <w:r w:rsidR="00A84E4A" w:rsidRPr="00FD0D70">
              <w:rPr>
                <w:rFonts w:ascii="Times New Roman" w:hAnsi="Times New Roman" w:cs="Times New Roman"/>
                <w:sz w:val="24"/>
                <w:szCs w:val="24"/>
              </w:rPr>
              <w:t>(</w:t>
            </w:r>
            <w:proofErr w:type="spellStart"/>
            <w:r w:rsidR="00A84E4A" w:rsidRPr="00FD0D70">
              <w:rPr>
                <w:rFonts w:ascii="Times New Roman" w:hAnsi="Times New Roman" w:cs="Times New Roman"/>
                <w:color w:val="000000" w:themeColor="text1"/>
                <w:sz w:val="24"/>
                <w:szCs w:val="24"/>
              </w:rPr>
              <w:t>McNevin</w:t>
            </w:r>
            <w:proofErr w:type="spellEnd"/>
            <w:r w:rsidR="00C059CF" w:rsidRPr="00FD0D70">
              <w:rPr>
                <w:rFonts w:ascii="Times New Roman" w:hAnsi="Times New Roman" w:cs="Times New Roman"/>
                <w:color w:val="000000" w:themeColor="text1"/>
                <w:sz w:val="24"/>
                <w:szCs w:val="24"/>
              </w:rPr>
              <w:t xml:space="preserve">, </w:t>
            </w:r>
            <w:r w:rsidR="00A84E4A" w:rsidRPr="00FD0D70">
              <w:rPr>
                <w:rFonts w:ascii="Times New Roman" w:hAnsi="Times New Roman" w:cs="Times New Roman"/>
                <w:color w:val="000000" w:themeColor="text1"/>
                <w:sz w:val="24"/>
                <w:szCs w:val="24"/>
              </w:rPr>
              <w:t>2026</w:t>
            </w:r>
            <w:r w:rsidR="00A84E4A" w:rsidRPr="00FD0D70">
              <w:rPr>
                <w:rFonts w:ascii="Times New Roman" w:hAnsi="Times New Roman" w:cs="Times New Roman"/>
                <w:color w:val="000000" w:themeColor="text1"/>
                <w:sz w:val="24"/>
                <w:szCs w:val="24"/>
              </w:rPr>
              <w:t>)</w:t>
            </w:r>
          </w:p>
        </w:tc>
        <w:tc>
          <w:tcPr>
            <w:tcW w:w="4675" w:type="dxa"/>
          </w:tcPr>
          <w:p w:rsidR="003125ED" w:rsidRPr="00FD0D70" w:rsidRDefault="00C96D16"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Threats</w:t>
            </w:r>
          </w:p>
          <w:p w:rsidR="00402593" w:rsidRPr="00FD0D70" w:rsidRDefault="0055265A" w:rsidP="00805736">
            <w:pPr>
              <w:pStyle w:val="ListParagraph"/>
              <w:numPr>
                <w:ilvl w:val="0"/>
                <w:numId w:val="4"/>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Cyber-security threats</w:t>
            </w:r>
          </w:p>
          <w:p w:rsidR="00406E2F" w:rsidRPr="00FD0D70" w:rsidRDefault="00406E2F" w:rsidP="00805736">
            <w:pPr>
              <w:pStyle w:val="ListParagraph"/>
              <w:numPr>
                <w:ilvl w:val="0"/>
                <w:numId w:val="4"/>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Data protection issues</w:t>
            </w:r>
            <w:r w:rsidR="005D01DF" w:rsidRPr="00FD0D70">
              <w:rPr>
                <w:rFonts w:ascii="Times New Roman" w:hAnsi="Times New Roman" w:cs="Times New Roman"/>
                <w:sz w:val="24"/>
                <w:szCs w:val="24"/>
              </w:rPr>
              <w:t xml:space="preserve"> (</w:t>
            </w:r>
            <w:proofErr w:type="spellStart"/>
            <w:r w:rsidR="005D01DF" w:rsidRPr="00FD0D70">
              <w:rPr>
                <w:rFonts w:ascii="Times New Roman" w:hAnsi="Times New Roman" w:cs="Times New Roman"/>
                <w:color w:val="000000" w:themeColor="text1"/>
                <w:sz w:val="24"/>
                <w:szCs w:val="24"/>
              </w:rPr>
              <w:t>Grandviewresearch</w:t>
            </w:r>
            <w:proofErr w:type="spellEnd"/>
            <w:r w:rsidR="005D01DF" w:rsidRPr="00FD0D70">
              <w:rPr>
                <w:rFonts w:ascii="Times New Roman" w:hAnsi="Times New Roman" w:cs="Times New Roman"/>
                <w:color w:val="000000" w:themeColor="text1"/>
                <w:sz w:val="24"/>
                <w:szCs w:val="24"/>
              </w:rPr>
              <w:t>,</w:t>
            </w:r>
            <w:r w:rsidR="000E2A18" w:rsidRPr="00FD0D70">
              <w:rPr>
                <w:rFonts w:ascii="Times New Roman" w:hAnsi="Times New Roman" w:cs="Times New Roman"/>
                <w:color w:val="000000" w:themeColor="text1"/>
                <w:sz w:val="24"/>
                <w:szCs w:val="24"/>
              </w:rPr>
              <w:t xml:space="preserve"> </w:t>
            </w:r>
            <w:r w:rsidR="005D01DF" w:rsidRPr="00FD0D70">
              <w:rPr>
                <w:rFonts w:ascii="Times New Roman" w:hAnsi="Times New Roman" w:cs="Times New Roman"/>
                <w:color w:val="000000" w:themeColor="text1"/>
                <w:sz w:val="24"/>
                <w:szCs w:val="24"/>
              </w:rPr>
              <w:t>2026</w:t>
            </w:r>
            <w:r w:rsidR="005D01DF" w:rsidRPr="00FD0D70">
              <w:rPr>
                <w:rFonts w:ascii="Times New Roman" w:hAnsi="Times New Roman" w:cs="Times New Roman"/>
                <w:color w:val="000000" w:themeColor="text1"/>
                <w:sz w:val="24"/>
                <w:szCs w:val="24"/>
              </w:rPr>
              <w:t>)</w:t>
            </w:r>
          </w:p>
          <w:p w:rsidR="0006679B" w:rsidRPr="00FD0D70" w:rsidRDefault="00C80FB4" w:rsidP="00805736">
            <w:pPr>
              <w:pStyle w:val="ListParagraph"/>
              <w:numPr>
                <w:ilvl w:val="0"/>
                <w:numId w:val="4"/>
              </w:num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Geopolitical changes affecting international policies</w:t>
            </w:r>
            <w:r w:rsidR="00FD5FB2" w:rsidRPr="00FD0D70">
              <w:rPr>
                <w:rFonts w:ascii="Times New Roman" w:hAnsi="Times New Roman" w:cs="Times New Roman"/>
                <w:sz w:val="24"/>
                <w:szCs w:val="24"/>
              </w:rPr>
              <w:t xml:space="preserve"> </w:t>
            </w:r>
            <w:r w:rsidR="00FD5FB2" w:rsidRPr="00FD0D70">
              <w:rPr>
                <w:rFonts w:ascii="Times New Roman" w:hAnsi="Times New Roman" w:cs="Times New Roman"/>
                <w:sz w:val="24"/>
                <w:szCs w:val="24"/>
              </w:rPr>
              <w:t>(</w:t>
            </w:r>
            <w:proofErr w:type="spellStart"/>
            <w:r w:rsidR="00FD5FB2" w:rsidRPr="00FD0D70">
              <w:rPr>
                <w:rFonts w:ascii="Times New Roman" w:hAnsi="Times New Roman" w:cs="Times New Roman"/>
                <w:color w:val="000000" w:themeColor="text1"/>
                <w:sz w:val="24"/>
                <w:szCs w:val="24"/>
              </w:rPr>
              <w:t>Grandviewresearch</w:t>
            </w:r>
            <w:proofErr w:type="spellEnd"/>
            <w:r w:rsidR="00FD5FB2" w:rsidRPr="00FD0D70">
              <w:rPr>
                <w:rFonts w:ascii="Times New Roman" w:hAnsi="Times New Roman" w:cs="Times New Roman"/>
                <w:color w:val="000000" w:themeColor="text1"/>
                <w:sz w:val="24"/>
                <w:szCs w:val="24"/>
              </w:rPr>
              <w:t>, 2026)</w:t>
            </w:r>
          </w:p>
        </w:tc>
      </w:tr>
    </w:tbl>
    <w:p w:rsidR="008940C5" w:rsidRPr="00FD0D70" w:rsidRDefault="00C86C99" w:rsidP="00805736">
      <w:pPr>
        <w:spacing w:line="360" w:lineRule="auto"/>
        <w:jc w:val="center"/>
        <w:rPr>
          <w:rFonts w:ascii="Times New Roman" w:hAnsi="Times New Roman" w:cs="Times New Roman"/>
          <w:b/>
          <w:sz w:val="24"/>
          <w:szCs w:val="24"/>
        </w:rPr>
      </w:pPr>
      <w:r w:rsidRPr="00FD0D70">
        <w:rPr>
          <w:rFonts w:ascii="Times New Roman" w:hAnsi="Times New Roman" w:cs="Times New Roman"/>
          <w:b/>
          <w:sz w:val="24"/>
          <w:szCs w:val="24"/>
        </w:rPr>
        <w:t>Table 1: SWOT analysis</w:t>
      </w:r>
    </w:p>
    <w:p w:rsidR="00C86C99" w:rsidRPr="00FD0D70" w:rsidRDefault="00C86C99" w:rsidP="00805736">
      <w:pPr>
        <w:spacing w:line="360" w:lineRule="auto"/>
        <w:jc w:val="center"/>
        <w:rPr>
          <w:rFonts w:ascii="Times New Roman" w:hAnsi="Times New Roman" w:cs="Times New Roman"/>
          <w:sz w:val="24"/>
          <w:szCs w:val="24"/>
        </w:rPr>
      </w:pPr>
      <w:r w:rsidRPr="00FD0D70">
        <w:rPr>
          <w:rFonts w:ascii="Times New Roman" w:hAnsi="Times New Roman" w:cs="Times New Roman"/>
          <w:sz w:val="24"/>
          <w:szCs w:val="24"/>
        </w:rPr>
        <w:t xml:space="preserve">(Source: </w:t>
      </w:r>
      <w:r w:rsidR="006D3B22" w:rsidRPr="00FD0D70">
        <w:rPr>
          <w:rFonts w:ascii="Times New Roman" w:hAnsi="Times New Roman" w:cs="Times New Roman"/>
          <w:sz w:val="24"/>
          <w:szCs w:val="24"/>
        </w:rPr>
        <w:t>Self prepared</w:t>
      </w:r>
      <w:r w:rsidR="006D3B22" w:rsidRPr="00FD0D70">
        <w:rPr>
          <w:rFonts w:ascii="Times New Roman" w:hAnsi="Times New Roman" w:cs="Times New Roman"/>
          <w:sz w:val="24"/>
          <w:szCs w:val="24"/>
        </w:rPr>
        <w:t>)</w:t>
      </w:r>
    </w:p>
    <w:p w:rsidR="008A1A5C" w:rsidRPr="00FD0D70" w:rsidRDefault="00835E61" w:rsidP="00805736">
      <w:pPr>
        <w:pStyle w:val="Heading2"/>
        <w:spacing w:line="360" w:lineRule="auto"/>
        <w:rPr>
          <w:rFonts w:cs="Times New Roman"/>
          <w:szCs w:val="24"/>
        </w:rPr>
      </w:pPr>
      <w:bookmarkStart w:id="4" w:name="_Toc228045950"/>
      <w:r w:rsidRPr="00FD0D70">
        <w:rPr>
          <w:rFonts w:cs="Times New Roman"/>
          <w:szCs w:val="24"/>
        </w:rPr>
        <w:t xml:space="preserve">2.2 </w:t>
      </w:r>
      <w:r w:rsidR="00DA2E22" w:rsidRPr="00FD0D70">
        <w:rPr>
          <w:rFonts w:cs="Times New Roman"/>
          <w:szCs w:val="24"/>
        </w:rPr>
        <w:t>C</w:t>
      </w:r>
      <w:r w:rsidR="00326BE9" w:rsidRPr="00FD0D70">
        <w:rPr>
          <w:rFonts w:cs="Times New Roman"/>
          <w:szCs w:val="24"/>
        </w:rPr>
        <w:t xml:space="preserve">ritical evaluation </w:t>
      </w:r>
      <w:r w:rsidR="006C1AD6" w:rsidRPr="00FD0D70">
        <w:rPr>
          <w:rFonts w:cs="Times New Roman"/>
          <w:szCs w:val="24"/>
        </w:rPr>
        <w:t>of</w:t>
      </w:r>
      <w:r w:rsidR="004512AC" w:rsidRPr="00FD0D70">
        <w:rPr>
          <w:rFonts w:cs="Times New Roman"/>
          <w:szCs w:val="24"/>
        </w:rPr>
        <w:t xml:space="preserve"> international business main features</w:t>
      </w:r>
      <w:bookmarkEnd w:id="4"/>
    </w:p>
    <w:p w:rsidR="004512AC" w:rsidRPr="00FD0D70" w:rsidRDefault="00C01617"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This section presents a critical </w:t>
      </w:r>
      <w:r w:rsidR="00605383" w:rsidRPr="00FD0D70">
        <w:rPr>
          <w:rFonts w:ascii="Times New Roman" w:hAnsi="Times New Roman" w:cs="Times New Roman"/>
          <w:sz w:val="24"/>
          <w:szCs w:val="24"/>
        </w:rPr>
        <w:t xml:space="preserve">discussion based on different types of available literature sources in University library and </w:t>
      </w:r>
      <w:r w:rsidR="005537EF" w:rsidRPr="00FD0D70">
        <w:rPr>
          <w:rFonts w:ascii="Times New Roman" w:hAnsi="Times New Roman" w:cs="Times New Roman"/>
          <w:sz w:val="24"/>
          <w:szCs w:val="24"/>
        </w:rPr>
        <w:t>relevant industry research data</w:t>
      </w:r>
      <w:r w:rsidR="00605383" w:rsidRPr="00FD0D70">
        <w:rPr>
          <w:rFonts w:ascii="Times New Roman" w:hAnsi="Times New Roman" w:cs="Times New Roman"/>
          <w:sz w:val="24"/>
          <w:szCs w:val="24"/>
        </w:rPr>
        <w:t>.</w:t>
      </w:r>
      <w:r w:rsidR="003E1EBD" w:rsidRPr="00FD0D70">
        <w:rPr>
          <w:rFonts w:ascii="Times New Roman" w:hAnsi="Times New Roman" w:cs="Times New Roman"/>
          <w:sz w:val="24"/>
          <w:szCs w:val="24"/>
        </w:rPr>
        <w:t xml:space="preserve"> PESTLE</w:t>
      </w:r>
      <w:r w:rsidR="00352DEE" w:rsidRPr="00FD0D70">
        <w:rPr>
          <w:rFonts w:ascii="Times New Roman" w:hAnsi="Times New Roman" w:cs="Times New Roman"/>
          <w:sz w:val="24"/>
          <w:szCs w:val="24"/>
        </w:rPr>
        <w:t xml:space="preserve"> </w:t>
      </w:r>
      <w:r w:rsidR="00342190" w:rsidRPr="00FD0D70">
        <w:rPr>
          <w:rFonts w:ascii="Times New Roman" w:hAnsi="Times New Roman" w:cs="Times New Roman"/>
          <w:sz w:val="24"/>
          <w:szCs w:val="24"/>
        </w:rPr>
        <w:t xml:space="preserve">in </w:t>
      </w:r>
      <w:r w:rsidR="00C12071" w:rsidRPr="00FD0D70">
        <w:rPr>
          <w:rFonts w:ascii="Times New Roman" w:hAnsi="Times New Roman" w:cs="Times New Roman"/>
          <w:sz w:val="24"/>
          <w:szCs w:val="24"/>
        </w:rPr>
        <w:t xml:space="preserve">table </w:t>
      </w:r>
      <w:r w:rsidR="009A4423" w:rsidRPr="00FD0D70">
        <w:rPr>
          <w:rFonts w:ascii="Times New Roman" w:hAnsi="Times New Roman" w:cs="Times New Roman"/>
          <w:sz w:val="24"/>
          <w:szCs w:val="24"/>
        </w:rPr>
        <w:t>2</w:t>
      </w:r>
      <w:r w:rsidR="003E1EBD" w:rsidRPr="00FD0D70">
        <w:rPr>
          <w:rFonts w:ascii="Times New Roman" w:hAnsi="Times New Roman" w:cs="Times New Roman"/>
          <w:sz w:val="24"/>
          <w:szCs w:val="24"/>
        </w:rPr>
        <w:t xml:space="preserve"> and Porter 5 force model</w:t>
      </w:r>
      <w:r w:rsidR="00352DEE" w:rsidRPr="00FD0D70">
        <w:rPr>
          <w:rFonts w:ascii="Times New Roman" w:hAnsi="Times New Roman" w:cs="Times New Roman"/>
          <w:sz w:val="24"/>
          <w:szCs w:val="24"/>
        </w:rPr>
        <w:t xml:space="preserve"> in table 3</w:t>
      </w:r>
      <w:r w:rsidR="003E1EBD" w:rsidRPr="00FD0D70">
        <w:rPr>
          <w:rFonts w:ascii="Times New Roman" w:hAnsi="Times New Roman" w:cs="Times New Roman"/>
          <w:sz w:val="24"/>
          <w:szCs w:val="24"/>
        </w:rPr>
        <w:t xml:space="preserve"> </w:t>
      </w:r>
      <w:proofErr w:type="gramStart"/>
      <w:r w:rsidR="003E1EBD" w:rsidRPr="00FD0D70">
        <w:rPr>
          <w:rFonts w:ascii="Times New Roman" w:hAnsi="Times New Roman" w:cs="Times New Roman"/>
          <w:sz w:val="24"/>
          <w:szCs w:val="24"/>
        </w:rPr>
        <w:t>are applied</w:t>
      </w:r>
      <w:proofErr w:type="gramEnd"/>
      <w:r w:rsidR="003E1EBD" w:rsidRPr="00FD0D70">
        <w:rPr>
          <w:rFonts w:ascii="Times New Roman" w:hAnsi="Times New Roman" w:cs="Times New Roman"/>
          <w:sz w:val="24"/>
          <w:szCs w:val="24"/>
        </w:rPr>
        <w:t xml:space="preserve"> to conduct macro-environment analysis for </w:t>
      </w:r>
      <w:r w:rsidR="006E46EB" w:rsidRPr="00FD0D70">
        <w:rPr>
          <w:rFonts w:ascii="Times New Roman" w:hAnsi="Times New Roman" w:cs="Times New Roman"/>
          <w:sz w:val="24"/>
          <w:szCs w:val="24"/>
        </w:rPr>
        <w:t>Amazon</w:t>
      </w:r>
      <w:r w:rsidR="00421038" w:rsidRPr="00FD0D70">
        <w:rPr>
          <w:rFonts w:ascii="Times New Roman" w:hAnsi="Times New Roman" w:cs="Times New Roman"/>
          <w:sz w:val="24"/>
          <w:szCs w:val="24"/>
        </w:rPr>
        <w:t>.</w:t>
      </w:r>
    </w:p>
    <w:p w:rsidR="00E44A55" w:rsidRPr="00FD0D70" w:rsidRDefault="00EA1292"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Macro-environment analysis with</w:t>
      </w:r>
      <w:r w:rsidR="000167E5" w:rsidRPr="00FD0D70">
        <w:rPr>
          <w:rFonts w:ascii="Times New Roman" w:hAnsi="Times New Roman" w:cs="Times New Roman"/>
          <w:b/>
          <w:sz w:val="24"/>
          <w:szCs w:val="24"/>
        </w:rPr>
        <w:t xml:space="preserve"> </w:t>
      </w:r>
      <w:r w:rsidR="00766CC5" w:rsidRPr="00FD0D70">
        <w:rPr>
          <w:rFonts w:ascii="Times New Roman" w:hAnsi="Times New Roman" w:cs="Times New Roman"/>
          <w:b/>
          <w:sz w:val="24"/>
          <w:szCs w:val="24"/>
        </w:rPr>
        <w:t>PESTLE</w:t>
      </w:r>
    </w:p>
    <w:p w:rsidR="00B25D61" w:rsidRPr="00FD0D70" w:rsidRDefault="00AC1DFF"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An arena comparative PESTLE analysis of Amazon outlines the major macro-environment pressures that evaluate its business activity in the UK and USA. Both markets are stable politically but differ in AI regulation; the UK uses a pro-innovation, sector-dominated paradigm, and the USA experiences a divided federal-state regulation, raising the uncertainty of compliance</w:t>
      </w:r>
      <w:r w:rsidR="0032511F" w:rsidRPr="00FD0D70">
        <w:rPr>
          <w:rFonts w:ascii="Times New Roman" w:hAnsi="Times New Roman" w:cs="Times New Roman"/>
          <w:sz w:val="24"/>
          <w:szCs w:val="24"/>
        </w:rPr>
        <w:t xml:space="preserve"> (</w:t>
      </w:r>
      <w:r w:rsidR="0032511F" w:rsidRPr="00FD0D70">
        <w:rPr>
          <w:rFonts w:ascii="Times New Roman" w:hAnsi="Times New Roman" w:cs="Times New Roman"/>
          <w:color w:val="000000" w:themeColor="text1"/>
          <w:sz w:val="24"/>
          <w:szCs w:val="24"/>
        </w:rPr>
        <w:t>Deloitte,</w:t>
      </w:r>
      <w:r w:rsidR="0032511F" w:rsidRPr="00FD0D70">
        <w:rPr>
          <w:rFonts w:ascii="Times New Roman" w:hAnsi="Times New Roman" w:cs="Times New Roman"/>
          <w:color w:val="000000" w:themeColor="text1"/>
          <w:sz w:val="24"/>
          <w:szCs w:val="24"/>
        </w:rPr>
        <w:t xml:space="preserve"> 2</w:t>
      </w:r>
      <w:r w:rsidR="0032511F" w:rsidRPr="00FD0D70">
        <w:rPr>
          <w:rFonts w:ascii="Times New Roman" w:hAnsi="Times New Roman" w:cs="Times New Roman"/>
          <w:color w:val="000000" w:themeColor="text1"/>
          <w:sz w:val="24"/>
          <w:szCs w:val="24"/>
        </w:rPr>
        <w:t>026</w:t>
      </w:r>
      <w:r w:rsidR="0032511F"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On an economic standpoint, high inflation (topping at over 10 percent in the UK in 2023) and high interest rates in the US have both reduced consumer demand and increased operations. Socially, increased data veracity fears and algorithms partisanship is undermining trust especially in AI-based services</w:t>
      </w:r>
      <w:r w:rsidR="00A6356A" w:rsidRPr="00FD0D70">
        <w:rPr>
          <w:rFonts w:ascii="Times New Roman" w:hAnsi="Times New Roman" w:cs="Times New Roman"/>
          <w:sz w:val="24"/>
          <w:szCs w:val="24"/>
        </w:rPr>
        <w:t xml:space="preserve"> (</w:t>
      </w:r>
      <w:proofErr w:type="spellStart"/>
      <w:r w:rsidR="00A6356A" w:rsidRPr="00FD0D70">
        <w:rPr>
          <w:rFonts w:ascii="Times New Roman" w:hAnsi="Times New Roman" w:cs="Times New Roman"/>
          <w:color w:val="000000" w:themeColor="text1"/>
          <w:sz w:val="24"/>
          <w:szCs w:val="24"/>
        </w:rPr>
        <w:t>Metricstream</w:t>
      </w:r>
      <w:proofErr w:type="spellEnd"/>
      <w:r w:rsidR="00A6356A" w:rsidRPr="00FD0D70">
        <w:rPr>
          <w:rFonts w:ascii="Times New Roman" w:hAnsi="Times New Roman" w:cs="Times New Roman"/>
          <w:color w:val="000000" w:themeColor="text1"/>
          <w:sz w:val="24"/>
          <w:szCs w:val="24"/>
        </w:rPr>
        <w:t>,</w:t>
      </w:r>
      <w:r w:rsidR="00A6356A" w:rsidRPr="00FD0D70">
        <w:rPr>
          <w:rFonts w:ascii="Times New Roman" w:hAnsi="Times New Roman" w:cs="Times New Roman"/>
          <w:color w:val="000000" w:themeColor="text1"/>
          <w:sz w:val="24"/>
          <w:szCs w:val="24"/>
        </w:rPr>
        <w:t xml:space="preserve"> </w:t>
      </w:r>
      <w:r w:rsidR="00A6356A" w:rsidRPr="00FD0D70">
        <w:rPr>
          <w:rFonts w:ascii="Times New Roman" w:hAnsi="Times New Roman" w:cs="Times New Roman"/>
          <w:color w:val="000000" w:themeColor="text1"/>
          <w:sz w:val="24"/>
          <w:szCs w:val="24"/>
        </w:rPr>
        <w:t>2025</w:t>
      </w:r>
      <w:r w:rsidR="00A6356A"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Both regions are technologically at the forefront of investing in AI, but the rate of innovation increases cybersecurity and data governance risks. On a legal front, tougher regulations like UK GDPR and the existing changing st</w:t>
      </w:r>
      <w:r w:rsidR="008C53BB" w:rsidRPr="00FD0D70">
        <w:rPr>
          <w:rFonts w:ascii="Times New Roman" w:hAnsi="Times New Roman" w:cs="Times New Roman"/>
          <w:sz w:val="24"/>
          <w:szCs w:val="24"/>
        </w:rPr>
        <w:t xml:space="preserve">ate regulations in the </w:t>
      </w:r>
      <w:r w:rsidR="008C53BB" w:rsidRPr="00FD0D70">
        <w:rPr>
          <w:rFonts w:ascii="Times New Roman" w:hAnsi="Times New Roman" w:cs="Times New Roman"/>
          <w:sz w:val="24"/>
          <w:szCs w:val="24"/>
        </w:rPr>
        <w:lastRenderedPageBreak/>
        <w:t>US (</w:t>
      </w:r>
      <w:r w:rsidRPr="00FD0D70">
        <w:rPr>
          <w:rFonts w:ascii="Times New Roman" w:hAnsi="Times New Roman" w:cs="Times New Roman"/>
          <w:sz w:val="24"/>
          <w:szCs w:val="24"/>
        </w:rPr>
        <w:t>California) increase the compliance requirements</w:t>
      </w:r>
      <w:r w:rsidR="002A5D85" w:rsidRPr="00FD0D70">
        <w:rPr>
          <w:rFonts w:ascii="Times New Roman" w:hAnsi="Times New Roman" w:cs="Times New Roman"/>
          <w:sz w:val="24"/>
          <w:szCs w:val="24"/>
        </w:rPr>
        <w:t xml:space="preserve"> (</w:t>
      </w:r>
      <w:proofErr w:type="spellStart"/>
      <w:r w:rsidR="002A5D85" w:rsidRPr="00FD0D70">
        <w:rPr>
          <w:rFonts w:ascii="Times New Roman" w:hAnsi="Times New Roman" w:cs="Times New Roman"/>
          <w:color w:val="000000" w:themeColor="text1"/>
          <w:sz w:val="24"/>
          <w:szCs w:val="24"/>
        </w:rPr>
        <w:t>McNevin</w:t>
      </w:r>
      <w:proofErr w:type="spellEnd"/>
      <w:r w:rsidR="002A5D85" w:rsidRPr="00FD0D70">
        <w:rPr>
          <w:rFonts w:ascii="Times New Roman" w:hAnsi="Times New Roman" w:cs="Times New Roman"/>
          <w:color w:val="000000" w:themeColor="text1"/>
          <w:sz w:val="24"/>
          <w:szCs w:val="24"/>
        </w:rPr>
        <w:t xml:space="preserve">, </w:t>
      </w:r>
      <w:r w:rsidR="002A5D85" w:rsidRPr="00FD0D70">
        <w:rPr>
          <w:rFonts w:ascii="Times New Roman" w:hAnsi="Times New Roman" w:cs="Times New Roman"/>
          <w:color w:val="000000" w:themeColor="text1"/>
          <w:sz w:val="24"/>
          <w:szCs w:val="24"/>
        </w:rPr>
        <w:t>2026</w:t>
      </w:r>
      <w:r w:rsidR="002A5D85"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On the environmental front, the need to cut on carbon emission and attain ESG aims raises expenditures in particular in the government of logistics and Amazon data </w:t>
      </w:r>
      <w:proofErr w:type="spellStart"/>
      <w:r w:rsidRPr="00FD0D70">
        <w:rPr>
          <w:rFonts w:ascii="Times New Roman" w:hAnsi="Times New Roman" w:cs="Times New Roman"/>
          <w:sz w:val="24"/>
          <w:szCs w:val="24"/>
        </w:rPr>
        <w:t>centre</w:t>
      </w:r>
      <w:proofErr w:type="spellEnd"/>
      <w:r w:rsidRPr="00FD0D70">
        <w:rPr>
          <w:rFonts w:ascii="Times New Roman" w:hAnsi="Times New Roman" w:cs="Times New Roman"/>
          <w:sz w:val="24"/>
          <w:szCs w:val="24"/>
        </w:rPr>
        <w:t xml:space="preserve"> infrastructure both of its markets.</w:t>
      </w:r>
    </w:p>
    <w:tbl>
      <w:tblPr>
        <w:tblStyle w:val="TableGrid"/>
        <w:tblW w:w="0" w:type="auto"/>
        <w:jc w:val="center"/>
        <w:tblLook w:val="04A0" w:firstRow="1" w:lastRow="0" w:firstColumn="1" w:lastColumn="0" w:noHBand="0" w:noVBand="1"/>
      </w:tblPr>
      <w:tblGrid>
        <w:gridCol w:w="3235"/>
        <w:gridCol w:w="6115"/>
      </w:tblGrid>
      <w:tr w:rsidR="00752CBD" w:rsidRPr="00FD0D70" w:rsidTr="008B6374">
        <w:trPr>
          <w:jc w:val="center"/>
        </w:trPr>
        <w:tc>
          <w:tcPr>
            <w:tcW w:w="3235" w:type="dxa"/>
          </w:tcPr>
          <w:p w:rsidR="00752CBD" w:rsidRPr="00FD0D70" w:rsidRDefault="00B361A9"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Political</w:t>
            </w:r>
          </w:p>
        </w:tc>
        <w:tc>
          <w:tcPr>
            <w:tcW w:w="6115" w:type="dxa"/>
          </w:tcPr>
          <w:p w:rsidR="00752CBD" w:rsidRPr="00FD0D70" w:rsidRDefault="00A544C0"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Negative impact from geopolitical turbulence, international wars</w:t>
            </w:r>
            <w:r w:rsidR="002A5D85" w:rsidRPr="00FD0D70">
              <w:rPr>
                <w:rFonts w:ascii="Times New Roman" w:hAnsi="Times New Roman" w:cs="Times New Roman"/>
                <w:sz w:val="24"/>
                <w:szCs w:val="24"/>
              </w:rPr>
              <w:t xml:space="preserve"> (</w:t>
            </w:r>
            <w:r w:rsidR="002A5D85" w:rsidRPr="00FD0D70">
              <w:rPr>
                <w:rFonts w:ascii="Times New Roman" w:hAnsi="Times New Roman" w:cs="Times New Roman"/>
                <w:color w:val="000000" w:themeColor="text1"/>
                <w:sz w:val="24"/>
                <w:szCs w:val="24"/>
              </w:rPr>
              <w:t xml:space="preserve">CNBC, </w:t>
            </w:r>
            <w:r w:rsidR="002A5D85" w:rsidRPr="00FD0D70">
              <w:rPr>
                <w:rFonts w:ascii="Times New Roman" w:hAnsi="Times New Roman" w:cs="Times New Roman"/>
                <w:color w:val="000000" w:themeColor="text1"/>
                <w:sz w:val="24"/>
                <w:szCs w:val="24"/>
              </w:rPr>
              <w:t>2025</w:t>
            </w:r>
            <w:r w:rsidR="002A5D85" w:rsidRPr="00FD0D70">
              <w:rPr>
                <w:rFonts w:ascii="Times New Roman" w:hAnsi="Times New Roman" w:cs="Times New Roman"/>
                <w:color w:val="000000" w:themeColor="text1"/>
                <w:sz w:val="24"/>
                <w:szCs w:val="24"/>
              </w:rPr>
              <w:t>)</w:t>
            </w:r>
          </w:p>
        </w:tc>
      </w:tr>
      <w:tr w:rsidR="00752CBD" w:rsidRPr="00FD0D70" w:rsidTr="008B6374">
        <w:trPr>
          <w:jc w:val="center"/>
        </w:trPr>
        <w:tc>
          <w:tcPr>
            <w:tcW w:w="3235" w:type="dxa"/>
          </w:tcPr>
          <w:p w:rsidR="00752CBD" w:rsidRPr="00FD0D70" w:rsidRDefault="00B361A9"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Economic</w:t>
            </w:r>
          </w:p>
        </w:tc>
        <w:tc>
          <w:tcPr>
            <w:tcW w:w="6115" w:type="dxa"/>
          </w:tcPr>
          <w:p w:rsidR="00752CBD" w:rsidRPr="00FD0D70" w:rsidRDefault="00A544C0"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Global inflation has affected overall financial business conditions across different nations</w:t>
            </w:r>
            <w:r w:rsidR="0000753E" w:rsidRPr="00FD0D70">
              <w:rPr>
                <w:rFonts w:ascii="Times New Roman" w:hAnsi="Times New Roman" w:cs="Times New Roman"/>
                <w:sz w:val="24"/>
                <w:szCs w:val="24"/>
              </w:rPr>
              <w:t xml:space="preserve"> (</w:t>
            </w:r>
            <w:proofErr w:type="spellStart"/>
            <w:r w:rsidR="0000753E" w:rsidRPr="00FD0D70">
              <w:rPr>
                <w:rFonts w:ascii="Times New Roman" w:hAnsi="Times New Roman" w:cs="Times New Roman"/>
                <w:color w:val="000000" w:themeColor="text1"/>
                <w:sz w:val="24"/>
                <w:szCs w:val="24"/>
              </w:rPr>
              <w:t>Economictimes</w:t>
            </w:r>
            <w:proofErr w:type="spellEnd"/>
            <w:r w:rsidR="0000753E" w:rsidRPr="00FD0D70">
              <w:rPr>
                <w:rFonts w:ascii="Times New Roman" w:hAnsi="Times New Roman" w:cs="Times New Roman"/>
                <w:color w:val="000000" w:themeColor="text1"/>
                <w:sz w:val="24"/>
                <w:szCs w:val="24"/>
              </w:rPr>
              <w:t xml:space="preserve">, </w:t>
            </w:r>
            <w:r w:rsidR="0000753E" w:rsidRPr="00FD0D70">
              <w:rPr>
                <w:rFonts w:ascii="Times New Roman" w:hAnsi="Times New Roman" w:cs="Times New Roman"/>
                <w:color w:val="000000" w:themeColor="text1"/>
                <w:sz w:val="24"/>
                <w:szCs w:val="24"/>
              </w:rPr>
              <w:t>2025</w:t>
            </w:r>
            <w:r w:rsidR="0000753E" w:rsidRPr="00FD0D70">
              <w:rPr>
                <w:rFonts w:ascii="Times New Roman" w:hAnsi="Times New Roman" w:cs="Times New Roman"/>
                <w:color w:val="000000" w:themeColor="text1"/>
                <w:sz w:val="24"/>
                <w:szCs w:val="24"/>
              </w:rPr>
              <w:t>)</w:t>
            </w:r>
          </w:p>
        </w:tc>
      </w:tr>
      <w:tr w:rsidR="00752CBD" w:rsidRPr="00FD0D70" w:rsidTr="008B6374">
        <w:trPr>
          <w:jc w:val="center"/>
        </w:trPr>
        <w:tc>
          <w:tcPr>
            <w:tcW w:w="3235" w:type="dxa"/>
          </w:tcPr>
          <w:p w:rsidR="00752CBD" w:rsidRPr="00FD0D70" w:rsidRDefault="00B361A9"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Social</w:t>
            </w:r>
          </w:p>
        </w:tc>
        <w:tc>
          <w:tcPr>
            <w:tcW w:w="6115" w:type="dxa"/>
          </w:tcPr>
          <w:p w:rsidR="00752CBD" w:rsidRPr="00FD0D70" w:rsidRDefault="00A544C0"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Increase</w:t>
            </w:r>
            <w:r w:rsidR="00590BC6" w:rsidRPr="00FD0D70">
              <w:rPr>
                <w:rFonts w:ascii="Times New Roman" w:hAnsi="Times New Roman" w:cs="Times New Roman"/>
                <w:sz w:val="24"/>
                <w:szCs w:val="24"/>
              </w:rPr>
              <w:t>d technology use of society across UK and other international regions</w:t>
            </w:r>
            <w:r w:rsidR="00BD2FB9" w:rsidRPr="00FD0D70">
              <w:rPr>
                <w:rFonts w:ascii="Times New Roman" w:hAnsi="Times New Roman" w:cs="Times New Roman"/>
                <w:sz w:val="24"/>
                <w:szCs w:val="24"/>
              </w:rPr>
              <w:t xml:space="preserve"> </w:t>
            </w:r>
            <w:r w:rsidR="00BD2FB9" w:rsidRPr="00FD0D70">
              <w:rPr>
                <w:rFonts w:ascii="Times New Roman" w:hAnsi="Times New Roman" w:cs="Times New Roman"/>
                <w:sz w:val="24"/>
                <w:szCs w:val="24"/>
              </w:rPr>
              <w:t>(</w:t>
            </w:r>
            <w:r w:rsidR="00BD2FB9" w:rsidRPr="00FD0D70">
              <w:rPr>
                <w:rFonts w:ascii="Times New Roman" w:hAnsi="Times New Roman" w:cs="Times New Roman"/>
                <w:color w:val="000000" w:themeColor="text1"/>
                <w:sz w:val="24"/>
                <w:szCs w:val="24"/>
              </w:rPr>
              <w:t>Entrepreneur, 2025)</w:t>
            </w:r>
          </w:p>
        </w:tc>
      </w:tr>
      <w:tr w:rsidR="00752CBD" w:rsidRPr="00FD0D70" w:rsidTr="008B6374">
        <w:trPr>
          <w:jc w:val="center"/>
        </w:trPr>
        <w:tc>
          <w:tcPr>
            <w:tcW w:w="3235" w:type="dxa"/>
          </w:tcPr>
          <w:p w:rsidR="00752CBD" w:rsidRPr="00FD0D70" w:rsidRDefault="00B361A9"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Technological</w:t>
            </w:r>
          </w:p>
        </w:tc>
        <w:tc>
          <w:tcPr>
            <w:tcW w:w="6115" w:type="dxa"/>
          </w:tcPr>
          <w:p w:rsidR="00752CBD" w:rsidRPr="00FD0D70" w:rsidRDefault="00EC6437"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Positive influence from technological developments with new multi-purpose AI agents</w:t>
            </w:r>
            <w:r w:rsidR="008D60FC" w:rsidRPr="00FD0D70">
              <w:rPr>
                <w:rFonts w:ascii="Times New Roman" w:hAnsi="Times New Roman" w:cs="Times New Roman"/>
                <w:sz w:val="24"/>
                <w:szCs w:val="24"/>
              </w:rPr>
              <w:t xml:space="preserve"> </w:t>
            </w:r>
            <w:r w:rsidR="0000753E" w:rsidRPr="00FD0D70">
              <w:rPr>
                <w:rFonts w:ascii="Times New Roman" w:hAnsi="Times New Roman" w:cs="Times New Roman"/>
                <w:sz w:val="24"/>
                <w:szCs w:val="24"/>
              </w:rPr>
              <w:t>(</w:t>
            </w:r>
            <w:proofErr w:type="spellStart"/>
            <w:r w:rsidR="0000753E" w:rsidRPr="00FD0D70">
              <w:rPr>
                <w:rFonts w:ascii="Times New Roman" w:hAnsi="Times New Roman" w:cs="Times New Roman"/>
                <w:color w:val="000000" w:themeColor="text1"/>
                <w:sz w:val="24"/>
                <w:szCs w:val="24"/>
              </w:rPr>
              <w:t>Livemint</w:t>
            </w:r>
            <w:proofErr w:type="spellEnd"/>
            <w:r w:rsidR="0000753E" w:rsidRPr="00FD0D70">
              <w:rPr>
                <w:rFonts w:ascii="Times New Roman" w:hAnsi="Times New Roman" w:cs="Times New Roman"/>
                <w:color w:val="000000" w:themeColor="text1"/>
                <w:sz w:val="24"/>
                <w:szCs w:val="24"/>
              </w:rPr>
              <w:t>,</w:t>
            </w:r>
            <w:r w:rsidR="0000753E" w:rsidRPr="00FD0D70">
              <w:rPr>
                <w:rFonts w:ascii="Times New Roman" w:hAnsi="Times New Roman" w:cs="Times New Roman"/>
                <w:color w:val="000000" w:themeColor="text1"/>
                <w:sz w:val="24"/>
                <w:szCs w:val="24"/>
              </w:rPr>
              <w:t xml:space="preserve"> </w:t>
            </w:r>
            <w:r w:rsidR="0000753E" w:rsidRPr="00FD0D70">
              <w:rPr>
                <w:rFonts w:ascii="Times New Roman" w:hAnsi="Times New Roman" w:cs="Times New Roman"/>
                <w:color w:val="000000" w:themeColor="text1"/>
                <w:sz w:val="24"/>
                <w:szCs w:val="24"/>
              </w:rPr>
              <w:t>2026</w:t>
            </w:r>
            <w:r w:rsidR="0000753E" w:rsidRPr="00FD0D70">
              <w:rPr>
                <w:rFonts w:ascii="Times New Roman" w:hAnsi="Times New Roman" w:cs="Times New Roman"/>
                <w:color w:val="000000" w:themeColor="text1"/>
                <w:sz w:val="24"/>
                <w:szCs w:val="24"/>
              </w:rPr>
              <w:t>)</w:t>
            </w:r>
          </w:p>
        </w:tc>
      </w:tr>
      <w:tr w:rsidR="00752CBD" w:rsidRPr="00FD0D70" w:rsidTr="008B6374">
        <w:trPr>
          <w:jc w:val="center"/>
        </w:trPr>
        <w:tc>
          <w:tcPr>
            <w:tcW w:w="3235" w:type="dxa"/>
          </w:tcPr>
          <w:p w:rsidR="00752CBD" w:rsidRPr="00FD0D70" w:rsidRDefault="00B361A9"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Legal</w:t>
            </w:r>
          </w:p>
        </w:tc>
        <w:tc>
          <w:tcPr>
            <w:tcW w:w="6115" w:type="dxa"/>
          </w:tcPr>
          <w:p w:rsidR="00752CBD" w:rsidRPr="00FD0D70" w:rsidRDefault="00A544C0"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International government policies have become strict for responsible use of AI </w:t>
            </w:r>
            <w:r w:rsidR="00317833" w:rsidRPr="00FD0D70">
              <w:rPr>
                <w:rFonts w:ascii="Times New Roman" w:hAnsi="Times New Roman" w:cs="Times New Roman"/>
                <w:sz w:val="24"/>
                <w:szCs w:val="24"/>
              </w:rPr>
              <w:t>(</w:t>
            </w:r>
            <w:r w:rsidR="00317833" w:rsidRPr="00FD0D70">
              <w:rPr>
                <w:rFonts w:ascii="Times New Roman" w:hAnsi="Times New Roman" w:cs="Times New Roman"/>
                <w:color w:val="000000" w:themeColor="text1"/>
                <w:sz w:val="24"/>
                <w:szCs w:val="24"/>
              </w:rPr>
              <w:t>Theguardian,</w:t>
            </w:r>
            <w:r w:rsidR="00A51B50" w:rsidRPr="00FD0D70">
              <w:rPr>
                <w:rFonts w:ascii="Times New Roman" w:hAnsi="Times New Roman" w:cs="Times New Roman"/>
                <w:color w:val="000000" w:themeColor="text1"/>
                <w:sz w:val="24"/>
                <w:szCs w:val="24"/>
              </w:rPr>
              <w:t xml:space="preserve"> </w:t>
            </w:r>
            <w:r w:rsidR="00317833" w:rsidRPr="00FD0D70">
              <w:rPr>
                <w:rFonts w:ascii="Times New Roman" w:hAnsi="Times New Roman" w:cs="Times New Roman"/>
                <w:color w:val="000000" w:themeColor="text1"/>
                <w:sz w:val="24"/>
                <w:szCs w:val="24"/>
              </w:rPr>
              <w:t>2026)</w:t>
            </w:r>
          </w:p>
        </w:tc>
      </w:tr>
      <w:tr w:rsidR="00752CBD" w:rsidRPr="00FD0D70" w:rsidTr="008B6374">
        <w:trPr>
          <w:jc w:val="center"/>
        </w:trPr>
        <w:tc>
          <w:tcPr>
            <w:tcW w:w="3235" w:type="dxa"/>
          </w:tcPr>
          <w:p w:rsidR="00752CBD" w:rsidRPr="00FD0D70" w:rsidRDefault="00B361A9"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Environmental</w:t>
            </w:r>
          </w:p>
        </w:tc>
        <w:tc>
          <w:tcPr>
            <w:tcW w:w="6115" w:type="dxa"/>
          </w:tcPr>
          <w:p w:rsidR="00752CBD" w:rsidRPr="00FD0D70" w:rsidRDefault="00C21D58"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Negative impact from environmental groups due to shift towards green technologies</w:t>
            </w:r>
            <w:r w:rsidR="008D60FC" w:rsidRPr="00FD0D70">
              <w:rPr>
                <w:rFonts w:ascii="Times New Roman" w:hAnsi="Times New Roman" w:cs="Times New Roman"/>
                <w:sz w:val="24"/>
                <w:szCs w:val="24"/>
              </w:rPr>
              <w:t xml:space="preserve"> </w:t>
            </w:r>
            <w:r w:rsidR="00A145EB" w:rsidRPr="00FD0D70">
              <w:rPr>
                <w:rFonts w:ascii="Times New Roman" w:hAnsi="Times New Roman" w:cs="Times New Roman"/>
                <w:sz w:val="24"/>
                <w:szCs w:val="24"/>
              </w:rPr>
              <w:t>(</w:t>
            </w:r>
            <w:r w:rsidR="00A145EB" w:rsidRPr="00FD0D70">
              <w:rPr>
                <w:rFonts w:ascii="Times New Roman" w:hAnsi="Times New Roman" w:cs="Times New Roman"/>
                <w:color w:val="000000" w:themeColor="text1"/>
                <w:sz w:val="24"/>
                <w:szCs w:val="24"/>
              </w:rPr>
              <w:t xml:space="preserve">CNBC, </w:t>
            </w:r>
            <w:r w:rsidR="008D60FC" w:rsidRPr="00FD0D70">
              <w:rPr>
                <w:rFonts w:ascii="Times New Roman" w:hAnsi="Times New Roman" w:cs="Times New Roman"/>
                <w:color w:val="000000" w:themeColor="text1"/>
                <w:sz w:val="24"/>
                <w:szCs w:val="24"/>
              </w:rPr>
              <w:t>2025</w:t>
            </w:r>
            <w:r w:rsidR="00A145EB" w:rsidRPr="00FD0D70">
              <w:rPr>
                <w:rFonts w:ascii="Times New Roman" w:hAnsi="Times New Roman" w:cs="Times New Roman"/>
                <w:color w:val="000000" w:themeColor="text1"/>
                <w:sz w:val="24"/>
                <w:szCs w:val="24"/>
              </w:rPr>
              <w:t>)</w:t>
            </w:r>
          </w:p>
        </w:tc>
      </w:tr>
    </w:tbl>
    <w:p w:rsidR="00B909A7" w:rsidRPr="00FD0D70" w:rsidRDefault="00B909A7" w:rsidP="00805736">
      <w:pPr>
        <w:spacing w:line="360" w:lineRule="auto"/>
        <w:jc w:val="center"/>
        <w:rPr>
          <w:rFonts w:ascii="Times New Roman" w:hAnsi="Times New Roman" w:cs="Times New Roman"/>
          <w:b/>
          <w:sz w:val="24"/>
          <w:szCs w:val="24"/>
        </w:rPr>
      </w:pPr>
      <w:r w:rsidRPr="00FD0D70">
        <w:rPr>
          <w:rFonts w:ascii="Times New Roman" w:hAnsi="Times New Roman" w:cs="Times New Roman"/>
          <w:b/>
          <w:sz w:val="24"/>
          <w:szCs w:val="24"/>
        </w:rPr>
        <w:t xml:space="preserve">Table </w:t>
      </w:r>
      <w:r w:rsidR="00604B54" w:rsidRPr="00FD0D70">
        <w:rPr>
          <w:rFonts w:ascii="Times New Roman" w:hAnsi="Times New Roman" w:cs="Times New Roman"/>
          <w:b/>
          <w:sz w:val="24"/>
          <w:szCs w:val="24"/>
        </w:rPr>
        <w:t>2</w:t>
      </w:r>
      <w:r w:rsidRPr="00FD0D70">
        <w:rPr>
          <w:rFonts w:ascii="Times New Roman" w:hAnsi="Times New Roman" w:cs="Times New Roman"/>
          <w:b/>
          <w:sz w:val="24"/>
          <w:szCs w:val="24"/>
        </w:rPr>
        <w:t xml:space="preserve">: </w:t>
      </w:r>
      <w:r w:rsidR="00DF5D30" w:rsidRPr="00FD0D70">
        <w:rPr>
          <w:rFonts w:ascii="Times New Roman" w:hAnsi="Times New Roman" w:cs="Times New Roman"/>
          <w:b/>
          <w:sz w:val="24"/>
          <w:szCs w:val="24"/>
        </w:rPr>
        <w:t>PESTLE</w:t>
      </w:r>
      <w:r w:rsidRPr="00FD0D70">
        <w:rPr>
          <w:rFonts w:ascii="Times New Roman" w:hAnsi="Times New Roman" w:cs="Times New Roman"/>
          <w:b/>
          <w:sz w:val="24"/>
          <w:szCs w:val="24"/>
        </w:rPr>
        <w:t xml:space="preserve"> analysis</w:t>
      </w:r>
    </w:p>
    <w:p w:rsidR="001C3421" w:rsidRPr="00FD0D70" w:rsidRDefault="00B909A7" w:rsidP="00805736">
      <w:pPr>
        <w:spacing w:line="360" w:lineRule="auto"/>
        <w:jc w:val="center"/>
        <w:rPr>
          <w:rFonts w:ascii="Times New Roman" w:hAnsi="Times New Roman" w:cs="Times New Roman"/>
          <w:sz w:val="24"/>
          <w:szCs w:val="24"/>
        </w:rPr>
      </w:pPr>
      <w:r w:rsidRPr="00FD0D70">
        <w:rPr>
          <w:rFonts w:ascii="Times New Roman" w:hAnsi="Times New Roman" w:cs="Times New Roman"/>
          <w:sz w:val="24"/>
          <w:szCs w:val="24"/>
        </w:rPr>
        <w:t>(Source: Self prepared)</w:t>
      </w:r>
    </w:p>
    <w:p w:rsidR="004512AC" w:rsidRPr="00FD0D70" w:rsidRDefault="002E03C9"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 xml:space="preserve">Macro-environment analysis with </w:t>
      </w:r>
      <w:r w:rsidR="00874FD9" w:rsidRPr="00FD0D70">
        <w:rPr>
          <w:rFonts w:ascii="Times New Roman" w:hAnsi="Times New Roman" w:cs="Times New Roman"/>
          <w:b/>
          <w:sz w:val="24"/>
          <w:szCs w:val="24"/>
        </w:rPr>
        <w:t xml:space="preserve">Porter </w:t>
      </w:r>
      <w:r w:rsidR="009D4A09" w:rsidRPr="00FD0D70">
        <w:rPr>
          <w:rFonts w:ascii="Times New Roman" w:hAnsi="Times New Roman" w:cs="Times New Roman"/>
          <w:b/>
          <w:sz w:val="24"/>
          <w:szCs w:val="24"/>
        </w:rPr>
        <w:t>5 force</w:t>
      </w:r>
    </w:p>
    <w:p w:rsidR="00BA1346" w:rsidRPr="00FD0D70" w:rsidRDefault="009009E7"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The UK and USA Five Forces competitive analysis of Amazon reveal high levels of competitiveness. The level of competition in the industry is extremely high due to competition with such industry players as Walmart, eBay, and Alibaba Group, all investing in AI and logistics. The potential for new entrants is also moderate, since the </w:t>
      </w:r>
      <w:proofErr w:type="gramStart"/>
      <w:r w:rsidRPr="00FD0D70">
        <w:rPr>
          <w:rFonts w:ascii="Times New Roman" w:hAnsi="Times New Roman" w:cs="Times New Roman"/>
          <w:sz w:val="24"/>
          <w:szCs w:val="24"/>
        </w:rPr>
        <w:t>entry</w:t>
      </w:r>
      <w:proofErr w:type="gramEnd"/>
      <w:r w:rsidRPr="00FD0D70">
        <w:rPr>
          <w:rFonts w:ascii="Times New Roman" w:hAnsi="Times New Roman" w:cs="Times New Roman"/>
          <w:sz w:val="24"/>
          <w:szCs w:val="24"/>
        </w:rPr>
        <w:t xml:space="preserve"> barriers are high due to the capital requirements, high level of technology and brand dominance</w:t>
      </w:r>
      <w:r w:rsidR="00CC3B7C" w:rsidRPr="00FD0D70">
        <w:rPr>
          <w:rFonts w:ascii="Times New Roman" w:hAnsi="Times New Roman" w:cs="Times New Roman"/>
          <w:sz w:val="24"/>
          <w:szCs w:val="24"/>
        </w:rPr>
        <w:t xml:space="preserve"> (</w:t>
      </w:r>
      <w:proofErr w:type="spellStart"/>
      <w:r w:rsidR="00CC3B7C" w:rsidRPr="00FD0D70">
        <w:rPr>
          <w:rFonts w:ascii="Times New Roman" w:hAnsi="Times New Roman" w:cs="Times New Roman"/>
          <w:color w:val="000000" w:themeColor="text1"/>
          <w:sz w:val="24"/>
          <w:szCs w:val="24"/>
        </w:rPr>
        <w:t>Whitecase</w:t>
      </w:r>
      <w:proofErr w:type="spellEnd"/>
      <w:r w:rsidR="007300FA" w:rsidRPr="00FD0D70">
        <w:rPr>
          <w:rFonts w:ascii="Times New Roman" w:hAnsi="Times New Roman" w:cs="Times New Roman"/>
          <w:color w:val="000000" w:themeColor="text1"/>
          <w:sz w:val="24"/>
          <w:szCs w:val="24"/>
        </w:rPr>
        <w:t xml:space="preserve">, </w:t>
      </w:r>
      <w:r w:rsidR="00CC3B7C" w:rsidRPr="00FD0D70">
        <w:rPr>
          <w:rFonts w:ascii="Times New Roman" w:hAnsi="Times New Roman" w:cs="Times New Roman"/>
          <w:color w:val="000000" w:themeColor="text1"/>
          <w:sz w:val="24"/>
          <w:szCs w:val="24"/>
        </w:rPr>
        <w:t>2025</w:t>
      </w:r>
      <w:r w:rsidR="00CC3B7C"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The supplier power is also minor since Amazon has such a large interdependence and an evenly distributed supplier base but there is a slight increase in </w:t>
      </w:r>
      <w:proofErr w:type="gramStart"/>
      <w:r w:rsidRPr="00FD0D70">
        <w:rPr>
          <w:rFonts w:ascii="Times New Roman" w:hAnsi="Times New Roman" w:cs="Times New Roman"/>
          <w:sz w:val="24"/>
          <w:szCs w:val="24"/>
        </w:rPr>
        <w:t>leverage</w:t>
      </w:r>
      <w:proofErr w:type="gramEnd"/>
      <w:r w:rsidRPr="00FD0D70">
        <w:rPr>
          <w:rFonts w:ascii="Times New Roman" w:hAnsi="Times New Roman" w:cs="Times New Roman"/>
          <w:sz w:val="24"/>
          <w:szCs w:val="24"/>
        </w:rPr>
        <w:t xml:space="preserve"> because of reliance on cloud infrastructure and AI technology providers</w:t>
      </w:r>
      <w:r w:rsidR="00F630E6" w:rsidRPr="00FD0D70">
        <w:rPr>
          <w:rFonts w:ascii="Times New Roman" w:hAnsi="Times New Roman" w:cs="Times New Roman"/>
          <w:sz w:val="24"/>
          <w:szCs w:val="24"/>
        </w:rPr>
        <w:t xml:space="preserve"> (</w:t>
      </w:r>
      <w:proofErr w:type="spellStart"/>
      <w:r w:rsidR="00F630E6" w:rsidRPr="00FD0D70">
        <w:rPr>
          <w:rFonts w:ascii="Times New Roman" w:hAnsi="Times New Roman" w:cs="Times New Roman"/>
          <w:color w:val="000000" w:themeColor="text1"/>
          <w:sz w:val="24"/>
          <w:szCs w:val="24"/>
        </w:rPr>
        <w:t>Anh</w:t>
      </w:r>
      <w:proofErr w:type="spellEnd"/>
      <w:r w:rsidR="00F630E6" w:rsidRPr="00FD0D70">
        <w:rPr>
          <w:rFonts w:ascii="Times New Roman" w:hAnsi="Times New Roman" w:cs="Times New Roman"/>
          <w:color w:val="000000" w:themeColor="text1"/>
          <w:sz w:val="24"/>
          <w:szCs w:val="24"/>
        </w:rPr>
        <w:t xml:space="preserve"> Cao,</w:t>
      </w:r>
      <w:r w:rsidR="00F630E6" w:rsidRPr="00FD0D70">
        <w:rPr>
          <w:rFonts w:ascii="Times New Roman" w:hAnsi="Times New Roman" w:cs="Times New Roman"/>
          <w:color w:val="000000" w:themeColor="text1"/>
          <w:sz w:val="24"/>
          <w:szCs w:val="24"/>
        </w:rPr>
        <w:t xml:space="preserve"> </w:t>
      </w:r>
      <w:r w:rsidR="00F630E6" w:rsidRPr="00FD0D70">
        <w:rPr>
          <w:rFonts w:ascii="Times New Roman" w:hAnsi="Times New Roman" w:cs="Times New Roman"/>
          <w:color w:val="000000" w:themeColor="text1"/>
          <w:sz w:val="24"/>
          <w:szCs w:val="24"/>
        </w:rPr>
        <w:t>2025</w:t>
      </w:r>
      <w:r w:rsidR="00F630E6"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The buyer power is great, with customers able to swap platforms readily, requiring low costs, speedy delivery, and the availability of data. Substitutes are always a threat, which </w:t>
      </w:r>
      <w:proofErr w:type="gramStart"/>
      <w:r w:rsidRPr="00FD0D70">
        <w:rPr>
          <w:rFonts w:ascii="Times New Roman" w:hAnsi="Times New Roman" w:cs="Times New Roman"/>
          <w:sz w:val="24"/>
          <w:szCs w:val="24"/>
        </w:rPr>
        <w:t>is represented</w:t>
      </w:r>
      <w:proofErr w:type="gramEnd"/>
      <w:r w:rsidRPr="00FD0D70">
        <w:rPr>
          <w:rFonts w:ascii="Times New Roman" w:hAnsi="Times New Roman" w:cs="Times New Roman"/>
          <w:sz w:val="24"/>
          <w:szCs w:val="24"/>
        </w:rPr>
        <w:t xml:space="preserve"> by physical retail, direct-to-consumer brand, and new digital platforms that provide alternatives to it</w:t>
      </w:r>
      <w:r w:rsidR="005E1D34" w:rsidRPr="00FD0D70">
        <w:rPr>
          <w:rFonts w:ascii="Times New Roman" w:hAnsi="Times New Roman" w:cs="Times New Roman"/>
          <w:sz w:val="24"/>
          <w:szCs w:val="24"/>
        </w:rPr>
        <w:t xml:space="preserve"> (</w:t>
      </w:r>
      <w:r w:rsidR="005E1D34" w:rsidRPr="00FD0D70">
        <w:rPr>
          <w:rFonts w:ascii="Times New Roman" w:hAnsi="Times New Roman" w:cs="Times New Roman"/>
          <w:color w:val="000000" w:themeColor="text1"/>
          <w:sz w:val="24"/>
          <w:szCs w:val="24"/>
        </w:rPr>
        <w:t>UNESCO</w:t>
      </w:r>
      <w:r w:rsidR="005E1D34" w:rsidRPr="00FD0D70">
        <w:rPr>
          <w:rFonts w:ascii="Times New Roman" w:hAnsi="Times New Roman" w:cs="Times New Roman"/>
          <w:color w:val="000000" w:themeColor="text1"/>
          <w:sz w:val="24"/>
          <w:szCs w:val="24"/>
        </w:rPr>
        <w:t xml:space="preserve">, </w:t>
      </w:r>
      <w:r w:rsidR="005E1D34" w:rsidRPr="00FD0D70">
        <w:rPr>
          <w:rFonts w:ascii="Times New Roman" w:hAnsi="Times New Roman" w:cs="Times New Roman"/>
          <w:color w:val="000000" w:themeColor="text1"/>
          <w:sz w:val="24"/>
          <w:szCs w:val="24"/>
        </w:rPr>
        <w:t>2026</w:t>
      </w:r>
      <w:r w:rsidR="005E1D34"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Taken together, these </w:t>
      </w:r>
      <w:r w:rsidRPr="00FD0D70">
        <w:rPr>
          <w:rFonts w:ascii="Times New Roman" w:hAnsi="Times New Roman" w:cs="Times New Roman"/>
          <w:sz w:val="24"/>
          <w:szCs w:val="24"/>
        </w:rPr>
        <w:lastRenderedPageBreak/>
        <w:t>forces exacerbate cost requirements, innovation requirements and risk handling complexity in these two regions.</w:t>
      </w:r>
    </w:p>
    <w:tbl>
      <w:tblPr>
        <w:tblStyle w:val="TableGrid"/>
        <w:tblW w:w="0" w:type="auto"/>
        <w:jc w:val="center"/>
        <w:tblLook w:val="04A0" w:firstRow="1" w:lastRow="0" w:firstColumn="1" w:lastColumn="0" w:noHBand="0" w:noVBand="1"/>
      </w:tblPr>
      <w:tblGrid>
        <w:gridCol w:w="4585"/>
        <w:gridCol w:w="3330"/>
      </w:tblGrid>
      <w:tr w:rsidR="004F5B89" w:rsidRPr="00FD0D70" w:rsidTr="00FA6438">
        <w:trPr>
          <w:jc w:val="center"/>
        </w:trPr>
        <w:tc>
          <w:tcPr>
            <w:tcW w:w="4585" w:type="dxa"/>
          </w:tcPr>
          <w:p w:rsidR="004F5B89" w:rsidRPr="00FD0D70" w:rsidRDefault="003365D5"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Buyers’ bargaining power</w:t>
            </w:r>
          </w:p>
        </w:tc>
        <w:tc>
          <w:tcPr>
            <w:tcW w:w="3330" w:type="dxa"/>
          </w:tcPr>
          <w:p w:rsidR="004F5B89" w:rsidRPr="00FD0D70" w:rsidRDefault="0047172C"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High</w:t>
            </w:r>
          </w:p>
        </w:tc>
      </w:tr>
      <w:tr w:rsidR="004F5B89" w:rsidRPr="00FD0D70" w:rsidTr="00FA6438">
        <w:trPr>
          <w:jc w:val="center"/>
        </w:trPr>
        <w:tc>
          <w:tcPr>
            <w:tcW w:w="4585" w:type="dxa"/>
          </w:tcPr>
          <w:p w:rsidR="004F5B89" w:rsidRPr="00FD0D70" w:rsidRDefault="003365D5"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Suppliers’ bargaining power</w:t>
            </w:r>
          </w:p>
        </w:tc>
        <w:tc>
          <w:tcPr>
            <w:tcW w:w="3330" w:type="dxa"/>
          </w:tcPr>
          <w:p w:rsidR="004F5B89" w:rsidRPr="00FD0D70" w:rsidRDefault="00A109EC"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Modera</w:t>
            </w:r>
            <w:r w:rsidR="001C074F" w:rsidRPr="00FD0D70">
              <w:rPr>
                <w:rFonts w:ascii="Times New Roman" w:hAnsi="Times New Roman" w:cs="Times New Roman"/>
                <w:sz w:val="24"/>
                <w:szCs w:val="24"/>
              </w:rPr>
              <w:t>te</w:t>
            </w:r>
          </w:p>
        </w:tc>
      </w:tr>
      <w:tr w:rsidR="004F5B89" w:rsidRPr="00FD0D70" w:rsidTr="00FA6438">
        <w:trPr>
          <w:jc w:val="center"/>
        </w:trPr>
        <w:tc>
          <w:tcPr>
            <w:tcW w:w="4585" w:type="dxa"/>
          </w:tcPr>
          <w:p w:rsidR="004F5B89" w:rsidRPr="00FD0D70" w:rsidRDefault="00A12816"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 xml:space="preserve">Threat of new entrants </w:t>
            </w:r>
          </w:p>
        </w:tc>
        <w:tc>
          <w:tcPr>
            <w:tcW w:w="3330" w:type="dxa"/>
          </w:tcPr>
          <w:p w:rsidR="004F5B89" w:rsidRPr="00FD0D70" w:rsidRDefault="00D86127"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High</w:t>
            </w:r>
          </w:p>
        </w:tc>
      </w:tr>
      <w:tr w:rsidR="004F5B89" w:rsidRPr="00FD0D70" w:rsidTr="00FA6438">
        <w:trPr>
          <w:jc w:val="center"/>
        </w:trPr>
        <w:tc>
          <w:tcPr>
            <w:tcW w:w="4585" w:type="dxa"/>
          </w:tcPr>
          <w:p w:rsidR="004F5B89" w:rsidRPr="00FD0D70" w:rsidRDefault="00A12816"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Threat of substitution</w:t>
            </w:r>
          </w:p>
        </w:tc>
        <w:tc>
          <w:tcPr>
            <w:tcW w:w="3330" w:type="dxa"/>
          </w:tcPr>
          <w:p w:rsidR="004F5B89" w:rsidRPr="00FD0D70" w:rsidRDefault="00D86127"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Low</w:t>
            </w:r>
          </w:p>
        </w:tc>
      </w:tr>
      <w:tr w:rsidR="004F5B89" w:rsidRPr="00FD0D70" w:rsidTr="00FA6438">
        <w:trPr>
          <w:jc w:val="center"/>
        </w:trPr>
        <w:tc>
          <w:tcPr>
            <w:tcW w:w="4585" w:type="dxa"/>
          </w:tcPr>
          <w:p w:rsidR="004F5B89" w:rsidRPr="00FD0D70" w:rsidRDefault="008066C2"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Competitive rivalry in the sector</w:t>
            </w:r>
          </w:p>
        </w:tc>
        <w:tc>
          <w:tcPr>
            <w:tcW w:w="3330" w:type="dxa"/>
          </w:tcPr>
          <w:p w:rsidR="004F5B89" w:rsidRPr="00FD0D70" w:rsidRDefault="00F12448"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Very high</w:t>
            </w:r>
          </w:p>
        </w:tc>
      </w:tr>
    </w:tbl>
    <w:p w:rsidR="003126C7" w:rsidRPr="00FD0D70" w:rsidRDefault="003126C7" w:rsidP="00805736">
      <w:pPr>
        <w:spacing w:line="360" w:lineRule="auto"/>
        <w:jc w:val="center"/>
        <w:rPr>
          <w:rFonts w:ascii="Times New Roman" w:hAnsi="Times New Roman" w:cs="Times New Roman"/>
          <w:b/>
          <w:sz w:val="24"/>
          <w:szCs w:val="24"/>
        </w:rPr>
      </w:pPr>
      <w:r w:rsidRPr="00FD0D70">
        <w:rPr>
          <w:rFonts w:ascii="Times New Roman" w:hAnsi="Times New Roman" w:cs="Times New Roman"/>
          <w:b/>
          <w:sz w:val="24"/>
          <w:szCs w:val="24"/>
        </w:rPr>
        <w:t xml:space="preserve">Table </w:t>
      </w:r>
      <w:r w:rsidR="004277B2" w:rsidRPr="00FD0D70">
        <w:rPr>
          <w:rFonts w:ascii="Times New Roman" w:hAnsi="Times New Roman" w:cs="Times New Roman"/>
          <w:b/>
          <w:sz w:val="24"/>
          <w:szCs w:val="24"/>
        </w:rPr>
        <w:t>3</w:t>
      </w:r>
      <w:r w:rsidRPr="00FD0D70">
        <w:rPr>
          <w:rFonts w:ascii="Times New Roman" w:hAnsi="Times New Roman" w:cs="Times New Roman"/>
          <w:b/>
          <w:sz w:val="24"/>
          <w:szCs w:val="24"/>
        </w:rPr>
        <w:t xml:space="preserve">: </w:t>
      </w:r>
      <w:r w:rsidR="004277B2" w:rsidRPr="00FD0D70">
        <w:rPr>
          <w:rFonts w:ascii="Times New Roman" w:hAnsi="Times New Roman" w:cs="Times New Roman"/>
          <w:b/>
          <w:sz w:val="24"/>
          <w:szCs w:val="24"/>
        </w:rPr>
        <w:t>Porter 5 force</w:t>
      </w:r>
      <w:r w:rsidRPr="00FD0D70">
        <w:rPr>
          <w:rFonts w:ascii="Times New Roman" w:hAnsi="Times New Roman" w:cs="Times New Roman"/>
          <w:b/>
          <w:sz w:val="24"/>
          <w:szCs w:val="24"/>
        </w:rPr>
        <w:t xml:space="preserve"> analysis</w:t>
      </w:r>
    </w:p>
    <w:p w:rsidR="004512AC" w:rsidRPr="00FD0D70" w:rsidRDefault="003126C7" w:rsidP="00805736">
      <w:pPr>
        <w:spacing w:line="360" w:lineRule="auto"/>
        <w:jc w:val="center"/>
        <w:rPr>
          <w:rFonts w:ascii="Times New Roman" w:hAnsi="Times New Roman" w:cs="Times New Roman"/>
          <w:sz w:val="24"/>
          <w:szCs w:val="24"/>
        </w:rPr>
      </w:pPr>
      <w:r w:rsidRPr="00FD0D70">
        <w:rPr>
          <w:rFonts w:ascii="Times New Roman" w:hAnsi="Times New Roman" w:cs="Times New Roman"/>
          <w:sz w:val="24"/>
          <w:szCs w:val="24"/>
        </w:rPr>
        <w:t>(Source: Self prepared)</w:t>
      </w:r>
    </w:p>
    <w:p w:rsidR="008A1A5C" w:rsidRPr="00FD0D70" w:rsidRDefault="00E92509" w:rsidP="00805736">
      <w:pPr>
        <w:pStyle w:val="Heading2"/>
        <w:spacing w:line="360" w:lineRule="auto"/>
        <w:rPr>
          <w:rFonts w:cs="Times New Roman"/>
          <w:szCs w:val="24"/>
        </w:rPr>
      </w:pPr>
      <w:bookmarkStart w:id="5" w:name="_Toc228045951"/>
      <w:r w:rsidRPr="00FD0D70">
        <w:rPr>
          <w:rFonts w:cs="Times New Roman"/>
          <w:szCs w:val="24"/>
        </w:rPr>
        <w:t xml:space="preserve">2.3 </w:t>
      </w:r>
      <w:r w:rsidR="007A3FEB" w:rsidRPr="00FD0D70">
        <w:rPr>
          <w:rFonts w:cs="Times New Roman"/>
          <w:szCs w:val="24"/>
        </w:rPr>
        <w:t>Advising client on</w:t>
      </w:r>
      <w:r w:rsidR="009D4A09" w:rsidRPr="00FD0D70">
        <w:rPr>
          <w:rFonts w:cs="Times New Roman"/>
          <w:szCs w:val="24"/>
        </w:rPr>
        <w:t xml:space="preserve"> </w:t>
      </w:r>
      <w:r w:rsidR="005645B9" w:rsidRPr="00FD0D70">
        <w:rPr>
          <w:rFonts w:cs="Times New Roman"/>
          <w:szCs w:val="24"/>
        </w:rPr>
        <w:t xml:space="preserve">macro-environment </w:t>
      </w:r>
      <w:r w:rsidR="00E766D0" w:rsidRPr="00FD0D70">
        <w:rPr>
          <w:rFonts w:cs="Times New Roman"/>
          <w:szCs w:val="24"/>
        </w:rPr>
        <w:t>change impacts</w:t>
      </w:r>
      <w:bookmarkEnd w:id="5"/>
    </w:p>
    <w:p w:rsidR="00A64748" w:rsidRPr="00FD0D70" w:rsidRDefault="00A64748"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In the case of Amazon, political, technological and regulatory shifts are slowly transforming modes of engagement in the UK and USA, which </w:t>
      </w:r>
      <w:proofErr w:type="gramStart"/>
      <w:r w:rsidRPr="00FD0D70">
        <w:rPr>
          <w:rFonts w:ascii="Times New Roman" w:hAnsi="Times New Roman" w:cs="Times New Roman"/>
          <w:sz w:val="24"/>
          <w:szCs w:val="24"/>
        </w:rPr>
        <w:t>are mainly wholly owned</w:t>
      </w:r>
      <w:proofErr w:type="gramEnd"/>
      <w:r w:rsidRPr="00FD0D70">
        <w:rPr>
          <w:rFonts w:ascii="Times New Roman" w:hAnsi="Times New Roman" w:cs="Times New Roman"/>
          <w:sz w:val="24"/>
          <w:szCs w:val="24"/>
        </w:rPr>
        <w:t xml:space="preserve"> subsidiaries, strategic partnerships and platform based marketplace models. The UK and USA have contrasting policy towards innovation adoption and pro-applied AI that affects policy and compliance differently, which directly </w:t>
      </w:r>
      <w:proofErr w:type="gramStart"/>
      <w:r w:rsidRPr="00FD0D70">
        <w:rPr>
          <w:rFonts w:ascii="Times New Roman" w:hAnsi="Times New Roman" w:cs="Times New Roman"/>
          <w:sz w:val="24"/>
          <w:szCs w:val="24"/>
        </w:rPr>
        <w:t>impacts</w:t>
      </w:r>
      <w:proofErr w:type="gramEnd"/>
      <w:r w:rsidRPr="00FD0D70">
        <w:rPr>
          <w:rFonts w:ascii="Times New Roman" w:hAnsi="Times New Roman" w:cs="Times New Roman"/>
          <w:sz w:val="24"/>
          <w:szCs w:val="24"/>
        </w:rPr>
        <w:t xml:space="preserve"> the market entry and business strategies</w:t>
      </w:r>
      <w:r w:rsidR="00EA765D" w:rsidRPr="00FD0D70">
        <w:rPr>
          <w:rFonts w:ascii="Times New Roman" w:hAnsi="Times New Roman" w:cs="Times New Roman"/>
          <w:sz w:val="24"/>
          <w:szCs w:val="24"/>
        </w:rPr>
        <w:t xml:space="preserve"> (</w:t>
      </w:r>
      <w:proofErr w:type="spellStart"/>
      <w:r w:rsidR="00EA765D" w:rsidRPr="00FD0D70">
        <w:rPr>
          <w:rFonts w:ascii="Times New Roman" w:hAnsi="Times New Roman" w:cs="Times New Roman"/>
          <w:color w:val="000000" w:themeColor="text1"/>
          <w:sz w:val="24"/>
          <w:szCs w:val="24"/>
        </w:rPr>
        <w:t>Radiya</w:t>
      </w:r>
      <w:proofErr w:type="spellEnd"/>
      <w:r w:rsidR="00EA765D" w:rsidRPr="00FD0D70">
        <w:rPr>
          <w:rFonts w:ascii="Times New Roman" w:hAnsi="Times New Roman" w:cs="Times New Roman"/>
          <w:color w:val="000000" w:themeColor="text1"/>
          <w:sz w:val="24"/>
          <w:szCs w:val="24"/>
        </w:rPr>
        <w:t>-Dixit</w:t>
      </w:r>
      <w:r w:rsidR="00F72DC1" w:rsidRPr="00FD0D70">
        <w:rPr>
          <w:rFonts w:ascii="Times New Roman" w:hAnsi="Times New Roman" w:cs="Times New Roman"/>
          <w:color w:val="000000" w:themeColor="text1"/>
          <w:sz w:val="24"/>
          <w:szCs w:val="24"/>
        </w:rPr>
        <w:t xml:space="preserve"> </w:t>
      </w:r>
      <w:r w:rsidR="00EA765D" w:rsidRPr="00FD0D70">
        <w:rPr>
          <w:rFonts w:ascii="Times New Roman" w:hAnsi="Times New Roman" w:cs="Times New Roman"/>
          <w:color w:val="000000" w:themeColor="text1"/>
          <w:sz w:val="24"/>
          <w:szCs w:val="24"/>
        </w:rPr>
        <w:t>and Christin</w:t>
      </w:r>
      <w:r w:rsidR="00EA765D" w:rsidRPr="00FD0D70">
        <w:rPr>
          <w:rFonts w:ascii="Times New Roman" w:hAnsi="Times New Roman" w:cs="Times New Roman"/>
          <w:color w:val="000000" w:themeColor="text1"/>
          <w:sz w:val="24"/>
          <w:szCs w:val="24"/>
        </w:rPr>
        <w:t>, 2025)</w:t>
      </w:r>
      <w:r w:rsidRPr="00FD0D70">
        <w:rPr>
          <w:rFonts w:ascii="Times New Roman" w:hAnsi="Times New Roman" w:cs="Times New Roman"/>
          <w:sz w:val="24"/>
          <w:szCs w:val="24"/>
        </w:rPr>
        <w:t>. Amazon is technologically dependent on AI in logistics, cloud computing, and customer analytics to enhance efficiency but increases vulnerability to cybersecurity challenges and risks of algorithmic bias. The regulatory developments such as UK GDPR and the current US state-level data laws increase the attention to the issue of controlling data and ethical use of AI</w:t>
      </w:r>
      <w:r w:rsidR="00C21D61" w:rsidRPr="00FD0D70">
        <w:rPr>
          <w:rFonts w:ascii="Times New Roman" w:hAnsi="Times New Roman" w:cs="Times New Roman"/>
          <w:sz w:val="24"/>
          <w:szCs w:val="24"/>
        </w:rPr>
        <w:t xml:space="preserve"> (</w:t>
      </w:r>
      <w:r w:rsidR="00C21D61" w:rsidRPr="00FD0D70">
        <w:rPr>
          <w:rFonts w:ascii="Times New Roman" w:hAnsi="Times New Roman" w:cs="Times New Roman"/>
          <w:color w:val="000000" w:themeColor="text1"/>
          <w:sz w:val="24"/>
          <w:szCs w:val="24"/>
        </w:rPr>
        <w:t>UNESCO</w:t>
      </w:r>
      <w:r w:rsidR="00C21D61" w:rsidRPr="00FD0D70">
        <w:rPr>
          <w:rFonts w:ascii="Times New Roman" w:hAnsi="Times New Roman" w:cs="Times New Roman"/>
          <w:color w:val="000000" w:themeColor="text1"/>
          <w:sz w:val="24"/>
          <w:szCs w:val="24"/>
        </w:rPr>
        <w:t xml:space="preserve">, </w:t>
      </w:r>
      <w:r w:rsidR="00C21D61" w:rsidRPr="00FD0D70">
        <w:rPr>
          <w:rFonts w:ascii="Times New Roman" w:hAnsi="Times New Roman" w:cs="Times New Roman"/>
          <w:color w:val="000000" w:themeColor="text1"/>
          <w:sz w:val="24"/>
          <w:szCs w:val="24"/>
        </w:rPr>
        <w:t>2026</w:t>
      </w:r>
      <w:r w:rsidR="00C21D61"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There are connections bet</w:t>
      </w:r>
      <w:r w:rsidR="00D141DE" w:rsidRPr="00FD0D70">
        <w:rPr>
          <w:rFonts w:ascii="Times New Roman" w:hAnsi="Times New Roman" w:cs="Times New Roman"/>
          <w:sz w:val="24"/>
          <w:szCs w:val="24"/>
        </w:rPr>
        <w:t>ween these external forces including</w:t>
      </w:r>
      <w:r w:rsidRPr="00FD0D70">
        <w:rPr>
          <w:rFonts w:ascii="Times New Roman" w:hAnsi="Times New Roman" w:cs="Times New Roman"/>
          <w:sz w:val="24"/>
          <w:szCs w:val="24"/>
        </w:rPr>
        <w:t xml:space="preserve"> </w:t>
      </w:r>
      <w:proofErr w:type="gramStart"/>
      <w:r w:rsidRPr="00FD0D70">
        <w:rPr>
          <w:rFonts w:ascii="Times New Roman" w:hAnsi="Times New Roman" w:cs="Times New Roman"/>
          <w:sz w:val="24"/>
          <w:szCs w:val="24"/>
        </w:rPr>
        <w:t>more stringent laws on data protection influence technological implementation</w:t>
      </w:r>
      <w:proofErr w:type="gramEnd"/>
      <w:r w:rsidRPr="00FD0D70">
        <w:rPr>
          <w:rFonts w:ascii="Times New Roman" w:hAnsi="Times New Roman" w:cs="Times New Roman"/>
          <w:sz w:val="24"/>
          <w:szCs w:val="24"/>
        </w:rPr>
        <w:t xml:space="preserve"> whereas political interests influence regulatory application. By extension, the model of the marketplace launches by Amazon is under the pressure to maintain transparency and accountability, especially when third-party vendors and AI-centered proposals dominate the outcomes and dependability of consumers.</w:t>
      </w:r>
    </w:p>
    <w:p w:rsidR="008A1A5C" w:rsidRPr="00FD0D70" w:rsidRDefault="00A64748"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Amazon ought to continue operating proactively with an integrated risk management approach that </w:t>
      </w:r>
      <w:proofErr w:type="gramStart"/>
      <w:r w:rsidRPr="00FD0D70">
        <w:rPr>
          <w:rFonts w:ascii="Times New Roman" w:hAnsi="Times New Roman" w:cs="Times New Roman"/>
          <w:sz w:val="24"/>
          <w:szCs w:val="24"/>
        </w:rPr>
        <w:t>is aligned</w:t>
      </w:r>
      <w:proofErr w:type="gramEnd"/>
      <w:r w:rsidRPr="00FD0D70">
        <w:rPr>
          <w:rFonts w:ascii="Times New Roman" w:hAnsi="Times New Roman" w:cs="Times New Roman"/>
          <w:sz w:val="24"/>
          <w:szCs w:val="24"/>
        </w:rPr>
        <w:t xml:space="preserve"> to these macro-environmental dynamics in order to achieve the best results. Regulation divergence </w:t>
      </w:r>
      <w:proofErr w:type="gramStart"/>
      <w:r w:rsidRPr="00FD0D70">
        <w:rPr>
          <w:rFonts w:ascii="Times New Roman" w:hAnsi="Times New Roman" w:cs="Times New Roman"/>
          <w:sz w:val="24"/>
          <w:szCs w:val="24"/>
        </w:rPr>
        <w:t>can be curtailed</w:t>
      </w:r>
      <w:proofErr w:type="gramEnd"/>
      <w:r w:rsidRPr="00FD0D70">
        <w:rPr>
          <w:rFonts w:ascii="Times New Roman" w:hAnsi="Times New Roman" w:cs="Times New Roman"/>
          <w:sz w:val="24"/>
          <w:szCs w:val="24"/>
        </w:rPr>
        <w:t xml:space="preserve"> by setting region-based compliance frameworks, and reputational and legal risks can be reduced by having ethical AI governance, including bias audits and </w:t>
      </w:r>
      <w:proofErr w:type="spellStart"/>
      <w:r w:rsidRPr="00FD0D70">
        <w:rPr>
          <w:rFonts w:ascii="Times New Roman" w:hAnsi="Times New Roman" w:cs="Times New Roman"/>
          <w:sz w:val="24"/>
          <w:szCs w:val="24"/>
        </w:rPr>
        <w:t>explainability</w:t>
      </w:r>
      <w:proofErr w:type="spellEnd"/>
      <w:r w:rsidRPr="00FD0D70">
        <w:rPr>
          <w:rFonts w:ascii="Times New Roman" w:hAnsi="Times New Roman" w:cs="Times New Roman"/>
          <w:sz w:val="24"/>
          <w:szCs w:val="24"/>
        </w:rPr>
        <w:t xml:space="preserve"> procedures. The technologically sound approach of investing in egalitarian AI </w:t>
      </w:r>
      <w:r w:rsidRPr="00FD0D70">
        <w:rPr>
          <w:rFonts w:ascii="Times New Roman" w:hAnsi="Times New Roman" w:cs="Times New Roman"/>
          <w:sz w:val="24"/>
          <w:szCs w:val="24"/>
        </w:rPr>
        <w:lastRenderedPageBreak/>
        <w:t xml:space="preserve">infrastructure boosts the resilience against cyber assaults and assists to meet the data </w:t>
      </w:r>
      <w:proofErr w:type="spellStart"/>
      <w:r w:rsidRPr="00FD0D70">
        <w:rPr>
          <w:rFonts w:ascii="Times New Roman" w:hAnsi="Times New Roman" w:cs="Times New Roman"/>
          <w:sz w:val="24"/>
          <w:szCs w:val="24"/>
        </w:rPr>
        <w:t>localisation</w:t>
      </w:r>
      <w:proofErr w:type="spellEnd"/>
      <w:r w:rsidRPr="00FD0D70">
        <w:rPr>
          <w:rFonts w:ascii="Times New Roman" w:hAnsi="Times New Roman" w:cs="Times New Roman"/>
          <w:sz w:val="24"/>
          <w:szCs w:val="24"/>
        </w:rPr>
        <w:t xml:space="preserve"> prerequisites</w:t>
      </w:r>
      <w:r w:rsidR="00267669" w:rsidRPr="00FD0D70">
        <w:rPr>
          <w:rFonts w:ascii="Times New Roman" w:hAnsi="Times New Roman" w:cs="Times New Roman"/>
          <w:sz w:val="24"/>
          <w:szCs w:val="24"/>
        </w:rPr>
        <w:t xml:space="preserve"> (</w:t>
      </w:r>
      <w:r w:rsidR="00267669" w:rsidRPr="00FD0D70">
        <w:rPr>
          <w:rFonts w:ascii="Times New Roman" w:hAnsi="Times New Roman" w:cs="Times New Roman"/>
          <w:color w:val="000000" w:themeColor="text1"/>
          <w:sz w:val="24"/>
          <w:szCs w:val="24"/>
        </w:rPr>
        <w:t>Menzies</w:t>
      </w:r>
      <w:r w:rsidR="00267669" w:rsidRPr="00FD0D70">
        <w:rPr>
          <w:rFonts w:ascii="Times New Roman" w:hAnsi="Times New Roman" w:cs="Times New Roman"/>
          <w:color w:val="000000" w:themeColor="text1"/>
          <w:sz w:val="24"/>
          <w:szCs w:val="24"/>
        </w:rPr>
        <w:t xml:space="preserve"> et al., 2024)</w:t>
      </w:r>
      <w:r w:rsidRPr="00FD0D70">
        <w:rPr>
          <w:rFonts w:ascii="Times New Roman" w:hAnsi="Times New Roman" w:cs="Times New Roman"/>
          <w:sz w:val="24"/>
          <w:szCs w:val="24"/>
        </w:rPr>
        <w:t xml:space="preserve">. On the economic front, automation as a way of reducing cost structures has to </w:t>
      </w:r>
      <w:proofErr w:type="gramStart"/>
      <w:r w:rsidRPr="00FD0D70">
        <w:rPr>
          <w:rFonts w:ascii="Times New Roman" w:hAnsi="Times New Roman" w:cs="Times New Roman"/>
          <w:sz w:val="24"/>
          <w:szCs w:val="24"/>
        </w:rPr>
        <w:t>be balanced</w:t>
      </w:r>
      <w:proofErr w:type="gramEnd"/>
      <w:r w:rsidRPr="00FD0D70">
        <w:rPr>
          <w:rFonts w:ascii="Times New Roman" w:hAnsi="Times New Roman" w:cs="Times New Roman"/>
          <w:sz w:val="24"/>
          <w:szCs w:val="24"/>
        </w:rPr>
        <w:t xml:space="preserve"> with the expectations of regulation and implication to the workforce. Transparency and communication of consumers: In the two markets, it is important that the integrity of both markets remains intact through the creation of greater transparency and communication on the cultural and social front. On the environmental front, sustainable practices in AI-based logistics and data </w:t>
      </w:r>
      <w:proofErr w:type="spellStart"/>
      <w:r w:rsidRPr="00FD0D70">
        <w:rPr>
          <w:rFonts w:ascii="Times New Roman" w:hAnsi="Times New Roman" w:cs="Times New Roman"/>
          <w:sz w:val="24"/>
          <w:szCs w:val="24"/>
        </w:rPr>
        <w:t>centres</w:t>
      </w:r>
      <w:proofErr w:type="spellEnd"/>
      <w:r w:rsidRPr="00FD0D70">
        <w:rPr>
          <w:rFonts w:ascii="Times New Roman" w:hAnsi="Times New Roman" w:cs="Times New Roman"/>
          <w:sz w:val="24"/>
          <w:szCs w:val="24"/>
        </w:rPr>
        <w:t xml:space="preserve"> comply with mounting ESG demands</w:t>
      </w:r>
      <w:r w:rsidR="000838EC" w:rsidRPr="00FD0D70">
        <w:rPr>
          <w:rFonts w:ascii="Times New Roman" w:hAnsi="Times New Roman" w:cs="Times New Roman"/>
          <w:sz w:val="24"/>
          <w:szCs w:val="24"/>
        </w:rPr>
        <w:t xml:space="preserve"> (</w:t>
      </w:r>
      <w:proofErr w:type="spellStart"/>
      <w:r w:rsidR="000838EC" w:rsidRPr="00FD0D70">
        <w:rPr>
          <w:rFonts w:ascii="Times New Roman" w:hAnsi="Times New Roman" w:cs="Times New Roman"/>
          <w:color w:val="000000" w:themeColor="text1"/>
          <w:sz w:val="24"/>
          <w:szCs w:val="24"/>
        </w:rPr>
        <w:t>Ratten</w:t>
      </w:r>
      <w:proofErr w:type="spellEnd"/>
      <w:r w:rsidR="000838EC" w:rsidRPr="00FD0D70">
        <w:rPr>
          <w:rFonts w:ascii="Times New Roman" w:hAnsi="Times New Roman" w:cs="Times New Roman"/>
          <w:color w:val="000000" w:themeColor="text1"/>
          <w:sz w:val="24"/>
          <w:szCs w:val="24"/>
        </w:rPr>
        <w:t xml:space="preserve"> et al., 2024)</w:t>
      </w:r>
      <w:r w:rsidRPr="00FD0D70">
        <w:rPr>
          <w:rFonts w:ascii="Times New Roman" w:hAnsi="Times New Roman" w:cs="Times New Roman"/>
          <w:sz w:val="24"/>
          <w:szCs w:val="24"/>
        </w:rPr>
        <w:t xml:space="preserve">. By positioning its international engagement modalities to fit these interrelated political, legal, and technological landscapes, Amazon will be able to achieve operational uniformity, </w:t>
      </w:r>
      <w:proofErr w:type="spellStart"/>
      <w:r w:rsidRPr="00FD0D70">
        <w:rPr>
          <w:rFonts w:ascii="Times New Roman" w:hAnsi="Times New Roman" w:cs="Times New Roman"/>
          <w:sz w:val="24"/>
          <w:szCs w:val="24"/>
        </w:rPr>
        <w:t>minimise</w:t>
      </w:r>
      <w:proofErr w:type="spellEnd"/>
      <w:r w:rsidRPr="00FD0D70">
        <w:rPr>
          <w:rFonts w:ascii="Times New Roman" w:hAnsi="Times New Roman" w:cs="Times New Roman"/>
          <w:sz w:val="24"/>
          <w:szCs w:val="24"/>
        </w:rPr>
        <w:t xml:space="preserve"> consequences of compliance, and maintain competitive edge in the fast-changing global markets.</w:t>
      </w:r>
    </w:p>
    <w:p w:rsidR="001A3890" w:rsidRPr="00FD0D70" w:rsidRDefault="001A3890" w:rsidP="00805736">
      <w:pPr>
        <w:spacing w:line="360" w:lineRule="auto"/>
        <w:jc w:val="center"/>
        <w:rPr>
          <w:rFonts w:ascii="Times New Roman" w:hAnsi="Times New Roman" w:cs="Times New Roman"/>
          <w:sz w:val="24"/>
          <w:szCs w:val="24"/>
        </w:rPr>
      </w:pPr>
      <w:r w:rsidRPr="00FD0D70">
        <w:rPr>
          <w:rFonts w:ascii="Times New Roman" w:hAnsi="Times New Roman" w:cs="Times New Roman"/>
          <w:sz w:val="24"/>
          <w:szCs w:val="24"/>
        </w:rPr>
        <w:drawing>
          <wp:inline distT="0" distB="0" distL="0" distR="0" wp14:anchorId="6847B58C" wp14:editId="12790EBC">
            <wp:extent cx="2691130" cy="16212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16764" cy="1636654"/>
                    </a:xfrm>
                    <a:prstGeom prst="rect">
                      <a:avLst/>
                    </a:prstGeom>
                  </pic:spPr>
                </pic:pic>
              </a:graphicData>
            </a:graphic>
          </wp:inline>
        </w:drawing>
      </w:r>
      <w:r w:rsidR="00CC46BE" w:rsidRPr="00FD0D70">
        <w:rPr>
          <w:rFonts w:ascii="Times New Roman" w:hAnsi="Times New Roman" w:cs="Times New Roman"/>
          <w:sz w:val="24"/>
          <w:szCs w:val="24"/>
        </w:rPr>
        <w:t xml:space="preserve"> </w:t>
      </w:r>
      <w:r w:rsidR="00CC46BE" w:rsidRPr="00FD0D70">
        <w:rPr>
          <w:rFonts w:ascii="Times New Roman" w:hAnsi="Times New Roman" w:cs="Times New Roman"/>
          <w:sz w:val="24"/>
          <w:szCs w:val="24"/>
        </w:rPr>
        <w:drawing>
          <wp:inline distT="0" distB="0" distL="0" distR="0" wp14:anchorId="63A4C3B6" wp14:editId="42F5135B">
            <wp:extent cx="2751455" cy="16208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11910" cy="1656429"/>
                    </a:xfrm>
                    <a:prstGeom prst="rect">
                      <a:avLst/>
                    </a:prstGeom>
                  </pic:spPr>
                </pic:pic>
              </a:graphicData>
            </a:graphic>
          </wp:inline>
        </w:drawing>
      </w:r>
    </w:p>
    <w:p w:rsidR="001A3890" w:rsidRPr="00FD0D70" w:rsidRDefault="001A3890" w:rsidP="00805736">
      <w:pPr>
        <w:spacing w:line="360" w:lineRule="auto"/>
        <w:jc w:val="center"/>
        <w:rPr>
          <w:rFonts w:ascii="Times New Roman" w:hAnsi="Times New Roman" w:cs="Times New Roman"/>
          <w:b/>
          <w:sz w:val="24"/>
          <w:szCs w:val="24"/>
        </w:rPr>
      </w:pPr>
      <w:r w:rsidRPr="00FD0D70">
        <w:rPr>
          <w:rFonts w:ascii="Times New Roman" w:hAnsi="Times New Roman" w:cs="Times New Roman"/>
          <w:b/>
          <w:sz w:val="24"/>
          <w:szCs w:val="24"/>
        </w:rPr>
        <w:t>Figure 1: Importance ethical use of AI in MNCs</w:t>
      </w:r>
    </w:p>
    <w:p w:rsidR="001A3890" w:rsidRPr="00FD0D70" w:rsidRDefault="001A3890" w:rsidP="00805736">
      <w:pPr>
        <w:spacing w:line="360" w:lineRule="auto"/>
        <w:jc w:val="center"/>
        <w:rPr>
          <w:rFonts w:ascii="Times New Roman" w:hAnsi="Times New Roman" w:cs="Times New Roman"/>
          <w:sz w:val="24"/>
          <w:szCs w:val="24"/>
        </w:rPr>
      </w:pPr>
      <w:r w:rsidRPr="00FD0D70">
        <w:rPr>
          <w:rFonts w:ascii="Times New Roman" w:hAnsi="Times New Roman" w:cs="Times New Roman"/>
          <w:sz w:val="24"/>
          <w:szCs w:val="24"/>
        </w:rPr>
        <w:t>(Source:</w:t>
      </w:r>
      <w:r w:rsidR="009E7428" w:rsidRPr="00FD0D70">
        <w:rPr>
          <w:rFonts w:ascii="Times New Roman" w:hAnsi="Times New Roman" w:cs="Times New Roman"/>
          <w:sz w:val="24"/>
          <w:szCs w:val="24"/>
        </w:rPr>
        <w:t xml:space="preserve"> </w:t>
      </w:r>
      <w:proofErr w:type="spellStart"/>
      <w:r w:rsidR="009E7428" w:rsidRPr="00FD0D70">
        <w:rPr>
          <w:rFonts w:ascii="Times New Roman" w:hAnsi="Times New Roman" w:cs="Times New Roman"/>
          <w:sz w:val="24"/>
          <w:szCs w:val="24"/>
        </w:rPr>
        <w:t>Anh</w:t>
      </w:r>
      <w:proofErr w:type="spellEnd"/>
      <w:r w:rsidR="009E7428" w:rsidRPr="00FD0D70">
        <w:rPr>
          <w:rFonts w:ascii="Times New Roman" w:hAnsi="Times New Roman" w:cs="Times New Roman"/>
          <w:sz w:val="24"/>
          <w:szCs w:val="24"/>
        </w:rPr>
        <w:t xml:space="preserve"> Cao, 2025)</w:t>
      </w:r>
    </w:p>
    <w:p w:rsidR="00BF0EAC" w:rsidRPr="00FD0D70" w:rsidRDefault="002D58DB" w:rsidP="00805736">
      <w:pPr>
        <w:pStyle w:val="Heading2"/>
        <w:spacing w:line="360" w:lineRule="auto"/>
        <w:rPr>
          <w:rFonts w:cs="Times New Roman"/>
          <w:szCs w:val="24"/>
        </w:rPr>
      </w:pPr>
      <w:bookmarkStart w:id="6" w:name="_Toc228045952"/>
      <w:r w:rsidRPr="00FD0D70">
        <w:rPr>
          <w:rFonts w:cs="Times New Roman"/>
          <w:szCs w:val="24"/>
        </w:rPr>
        <w:t xml:space="preserve">2.4 </w:t>
      </w:r>
      <w:r w:rsidR="008C3592" w:rsidRPr="00FD0D70">
        <w:rPr>
          <w:rFonts w:cs="Times New Roman"/>
          <w:szCs w:val="24"/>
        </w:rPr>
        <w:t xml:space="preserve">Suggesting benefits of </w:t>
      </w:r>
      <w:r w:rsidR="00C64DC2" w:rsidRPr="00FD0D70">
        <w:rPr>
          <w:rFonts w:cs="Times New Roman"/>
          <w:szCs w:val="24"/>
        </w:rPr>
        <w:t>implemen</w:t>
      </w:r>
      <w:r w:rsidR="00245AC3" w:rsidRPr="00FD0D70">
        <w:rPr>
          <w:rFonts w:cs="Times New Roman"/>
          <w:szCs w:val="24"/>
        </w:rPr>
        <w:t>ting</w:t>
      </w:r>
      <w:r w:rsidR="00FC2280" w:rsidRPr="00FD0D70">
        <w:rPr>
          <w:rFonts w:cs="Times New Roman"/>
          <w:szCs w:val="24"/>
        </w:rPr>
        <w:t xml:space="preserve"> </w:t>
      </w:r>
      <w:r w:rsidR="00BF0EAC" w:rsidRPr="00FD0D70">
        <w:rPr>
          <w:rFonts w:cs="Times New Roman"/>
          <w:szCs w:val="24"/>
        </w:rPr>
        <w:t>mac</w:t>
      </w:r>
      <w:r w:rsidR="003D6F1E" w:rsidRPr="00FD0D70">
        <w:rPr>
          <w:rFonts w:cs="Times New Roman"/>
          <w:szCs w:val="24"/>
        </w:rPr>
        <w:t>roeconomic policy</w:t>
      </w:r>
      <w:bookmarkEnd w:id="6"/>
    </w:p>
    <w:p w:rsidR="00EE06F1" w:rsidRPr="00FD0D70" w:rsidRDefault="00EE06F1"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The macroeconomic conditions in the UK and USA are also very complex based on the international economic conditions affecting Amazon directly in terms of its management of AI-related risks. In the UK, taming inflation, that has soared to over 10% in 2023 before declining, and sensible monetary tightening by the Bank of England, has limited consumer expenditures and augmented the cost of running, especially in logistics and data infrastructure</w:t>
      </w:r>
      <w:r w:rsidR="002438C5" w:rsidRPr="00FD0D70">
        <w:rPr>
          <w:rFonts w:ascii="Times New Roman" w:hAnsi="Times New Roman" w:cs="Times New Roman"/>
          <w:sz w:val="24"/>
          <w:szCs w:val="24"/>
        </w:rPr>
        <w:t xml:space="preserve"> (</w:t>
      </w:r>
      <w:r w:rsidR="002438C5" w:rsidRPr="00FD0D70">
        <w:rPr>
          <w:rFonts w:ascii="Times New Roman" w:hAnsi="Times New Roman" w:cs="Times New Roman"/>
          <w:color w:val="000000" w:themeColor="text1"/>
          <w:sz w:val="24"/>
          <w:szCs w:val="24"/>
        </w:rPr>
        <w:t>Buckley</w:t>
      </w:r>
      <w:r w:rsidR="002438C5" w:rsidRPr="00FD0D70">
        <w:rPr>
          <w:rFonts w:ascii="Times New Roman" w:hAnsi="Times New Roman" w:cs="Times New Roman"/>
          <w:color w:val="000000" w:themeColor="text1"/>
          <w:sz w:val="24"/>
          <w:szCs w:val="24"/>
        </w:rPr>
        <w:t xml:space="preserve"> et al., 2026)</w:t>
      </w:r>
      <w:r w:rsidRPr="00FD0D70">
        <w:rPr>
          <w:rFonts w:ascii="Times New Roman" w:hAnsi="Times New Roman" w:cs="Times New Roman"/>
          <w:sz w:val="24"/>
          <w:szCs w:val="24"/>
        </w:rPr>
        <w:t xml:space="preserve">. Conversely, the USA, with Federal Reserve policy measures, has kept its interest rates at a higher level to mitigate inflation, which has increased the cost of borrowing, and slows investment in sophisticated AI systems. These macroeconomic forces put restrictions on the fact that Amazon requires </w:t>
      </w:r>
      <w:proofErr w:type="spellStart"/>
      <w:r w:rsidRPr="00FD0D70">
        <w:rPr>
          <w:rFonts w:ascii="Times New Roman" w:hAnsi="Times New Roman" w:cs="Times New Roman"/>
          <w:sz w:val="24"/>
          <w:szCs w:val="24"/>
        </w:rPr>
        <w:t>optimisation</w:t>
      </w:r>
      <w:proofErr w:type="spellEnd"/>
      <w:r w:rsidRPr="00FD0D70">
        <w:rPr>
          <w:rFonts w:ascii="Times New Roman" w:hAnsi="Times New Roman" w:cs="Times New Roman"/>
          <w:sz w:val="24"/>
          <w:szCs w:val="24"/>
        </w:rPr>
        <w:t xml:space="preserve"> of cost efficiency whilst maintaining innovation. There is also an exchange rate volatility between the British pound and the US dollar that </w:t>
      </w:r>
      <w:proofErr w:type="gramStart"/>
      <w:r w:rsidRPr="00FD0D70">
        <w:rPr>
          <w:rFonts w:ascii="Times New Roman" w:hAnsi="Times New Roman" w:cs="Times New Roman"/>
          <w:sz w:val="24"/>
          <w:szCs w:val="24"/>
        </w:rPr>
        <w:t>impacts on</w:t>
      </w:r>
      <w:proofErr w:type="gramEnd"/>
      <w:r w:rsidRPr="00FD0D70">
        <w:rPr>
          <w:rFonts w:ascii="Times New Roman" w:hAnsi="Times New Roman" w:cs="Times New Roman"/>
          <w:sz w:val="24"/>
          <w:szCs w:val="24"/>
        </w:rPr>
        <w:t xml:space="preserve"> cross-border </w:t>
      </w:r>
      <w:r w:rsidRPr="00FD0D70">
        <w:rPr>
          <w:rFonts w:ascii="Times New Roman" w:hAnsi="Times New Roman" w:cs="Times New Roman"/>
          <w:sz w:val="24"/>
          <w:szCs w:val="24"/>
        </w:rPr>
        <w:lastRenderedPageBreak/>
        <w:t>transactions and profitability</w:t>
      </w:r>
      <w:r w:rsidR="00926665" w:rsidRPr="00FD0D70">
        <w:rPr>
          <w:rFonts w:ascii="Times New Roman" w:hAnsi="Times New Roman" w:cs="Times New Roman"/>
          <w:sz w:val="24"/>
          <w:szCs w:val="24"/>
        </w:rPr>
        <w:t xml:space="preserve"> (</w:t>
      </w:r>
      <w:proofErr w:type="spellStart"/>
      <w:r w:rsidR="00926665" w:rsidRPr="00FD0D70">
        <w:rPr>
          <w:rFonts w:ascii="Times New Roman" w:hAnsi="Times New Roman" w:cs="Times New Roman"/>
          <w:color w:val="000000" w:themeColor="text1"/>
          <w:sz w:val="24"/>
          <w:szCs w:val="24"/>
        </w:rPr>
        <w:t>Radiya</w:t>
      </w:r>
      <w:proofErr w:type="spellEnd"/>
      <w:r w:rsidR="00926665" w:rsidRPr="00FD0D70">
        <w:rPr>
          <w:rFonts w:ascii="Times New Roman" w:hAnsi="Times New Roman" w:cs="Times New Roman"/>
          <w:color w:val="000000" w:themeColor="text1"/>
          <w:sz w:val="24"/>
          <w:szCs w:val="24"/>
        </w:rPr>
        <w:t>-Dixit</w:t>
      </w:r>
      <w:r w:rsidR="001A5DB5" w:rsidRPr="00FD0D70">
        <w:rPr>
          <w:rFonts w:ascii="Times New Roman" w:hAnsi="Times New Roman" w:cs="Times New Roman"/>
          <w:color w:val="000000" w:themeColor="text1"/>
          <w:sz w:val="24"/>
          <w:szCs w:val="24"/>
        </w:rPr>
        <w:t xml:space="preserve"> </w:t>
      </w:r>
      <w:r w:rsidR="00926665" w:rsidRPr="00FD0D70">
        <w:rPr>
          <w:rFonts w:ascii="Times New Roman" w:hAnsi="Times New Roman" w:cs="Times New Roman"/>
          <w:color w:val="000000" w:themeColor="text1"/>
          <w:sz w:val="24"/>
          <w:szCs w:val="24"/>
        </w:rPr>
        <w:t>and Christin</w:t>
      </w:r>
      <w:r w:rsidR="00926665" w:rsidRPr="00FD0D70">
        <w:rPr>
          <w:rFonts w:ascii="Times New Roman" w:hAnsi="Times New Roman" w:cs="Times New Roman"/>
          <w:color w:val="000000" w:themeColor="text1"/>
          <w:sz w:val="24"/>
          <w:szCs w:val="24"/>
        </w:rPr>
        <w:t>, 2025)</w:t>
      </w:r>
      <w:r w:rsidRPr="00FD0D70">
        <w:rPr>
          <w:rFonts w:ascii="Times New Roman" w:hAnsi="Times New Roman" w:cs="Times New Roman"/>
          <w:sz w:val="24"/>
          <w:szCs w:val="24"/>
        </w:rPr>
        <w:t xml:space="preserve">. The dynamics of the </w:t>
      </w:r>
      <w:proofErr w:type="spellStart"/>
      <w:r w:rsidRPr="00FD0D70">
        <w:rPr>
          <w:rFonts w:ascii="Times New Roman" w:hAnsi="Times New Roman" w:cs="Times New Roman"/>
          <w:sz w:val="24"/>
          <w:szCs w:val="24"/>
        </w:rPr>
        <w:t>labour</w:t>
      </w:r>
      <w:proofErr w:type="spellEnd"/>
      <w:r w:rsidRPr="00FD0D70">
        <w:rPr>
          <w:rFonts w:ascii="Times New Roman" w:hAnsi="Times New Roman" w:cs="Times New Roman"/>
          <w:sz w:val="24"/>
          <w:szCs w:val="24"/>
        </w:rPr>
        <w:t xml:space="preserve"> markets such as inflation of wages and inability to overcome the ongoing digital skills shortages (in both economies) also complicate the process of Amazon expanding to scale AI governance and ensure operational resilience across different regions.</w:t>
      </w:r>
    </w:p>
    <w:p w:rsidR="001A3890" w:rsidRPr="00FD0D70" w:rsidRDefault="00EE06F1"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A macroeconomic policy can be instrumental to assisting Amazon in addressing these issues and reducing already determined risks associated with data governance, local laws and regulations, and customer confidence. Government digital infrastructure and innovation into AI, as a type of expansionary fiscal policy, in both the UK and USA can mitigate the strain on operations and improve technological capacity</w:t>
      </w:r>
      <w:r w:rsidR="00640DC9" w:rsidRPr="00FD0D70">
        <w:rPr>
          <w:rFonts w:ascii="Times New Roman" w:hAnsi="Times New Roman" w:cs="Times New Roman"/>
          <w:sz w:val="24"/>
          <w:szCs w:val="24"/>
        </w:rPr>
        <w:t xml:space="preserve"> (</w:t>
      </w:r>
      <w:proofErr w:type="spellStart"/>
      <w:r w:rsidR="00467A63" w:rsidRPr="00FD0D70">
        <w:rPr>
          <w:rFonts w:ascii="Times New Roman" w:hAnsi="Times New Roman" w:cs="Times New Roman"/>
          <w:color w:val="000000" w:themeColor="text1"/>
          <w:sz w:val="24"/>
          <w:szCs w:val="24"/>
        </w:rPr>
        <w:t>Kiradoo</w:t>
      </w:r>
      <w:proofErr w:type="spellEnd"/>
      <w:r w:rsidR="00467A63" w:rsidRPr="00FD0D70">
        <w:rPr>
          <w:rFonts w:ascii="Times New Roman" w:hAnsi="Times New Roman" w:cs="Times New Roman"/>
          <w:color w:val="000000" w:themeColor="text1"/>
          <w:sz w:val="24"/>
          <w:szCs w:val="24"/>
        </w:rPr>
        <w:t xml:space="preserve">, </w:t>
      </w:r>
      <w:r w:rsidR="00640DC9" w:rsidRPr="00FD0D70">
        <w:rPr>
          <w:rFonts w:ascii="Times New Roman" w:hAnsi="Times New Roman" w:cs="Times New Roman"/>
          <w:color w:val="000000" w:themeColor="text1"/>
          <w:sz w:val="24"/>
          <w:szCs w:val="24"/>
        </w:rPr>
        <w:t>2023</w:t>
      </w:r>
      <w:r w:rsidR="00640DC9"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As an example, government funding of AI studies and </w:t>
      </w:r>
      <w:proofErr w:type="spellStart"/>
      <w:r w:rsidRPr="00FD0D70">
        <w:rPr>
          <w:rFonts w:ascii="Times New Roman" w:hAnsi="Times New Roman" w:cs="Times New Roman"/>
          <w:sz w:val="24"/>
          <w:szCs w:val="24"/>
        </w:rPr>
        <w:t>labour</w:t>
      </w:r>
      <w:proofErr w:type="spellEnd"/>
      <w:r w:rsidRPr="00FD0D70">
        <w:rPr>
          <w:rFonts w:ascii="Times New Roman" w:hAnsi="Times New Roman" w:cs="Times New Roman"/>
          <w:sz w:val="24"/>
          <w:szCs w:val="24"/>
        </w:rPr>
        <w:t xml:space="preserve"> upskilling can do away with talent gaps, so that Amazon may resolve internal risks management and responsible AI application. A consistent monetary policy holding interest rates low would help to reduce capital cost and would allow investment in AI systems that are secure and compliant to be continued. Furthermore, regular regulatory and economic policies underpinning data </w:t>
      </w:r>
      <w:proofErr w:type="spellStart"/>
      <w:r w:rsidRPr="00FD0D70">
        <w:rPr>
          <w:rFonts w:ascii="Times New Roman" w:hAnsi="Times New Roman" w:cs="Times New Roman"/>
          <w:sz w:val="24"/>
          <w:szCs w:val="24"/>
        </w:rPr>
        <w:t>standardisation</w:t>
      </w:r>
      <w:proofErr w:type="spellEnd"/>
      <w:r w:rsidRPr="00FD0D70">
        <w:rPr>
          <w:rFonts w:ascii="Times New Roman" w:hAnsi="Times New Roman" w:cs="Times New Roman"/>
          <w:sz w:val="24"/>
          <w:szCs w:val="24"/>
        </w:rPr>
        <w:t xml:space="preserve"> and cross-border digital trade can </w:t>
      </w:r>
      <w:proofErr w:type="spellStart"/>
      <w:r w:rsidRPr="00FD0D70">
        <w:rPr>
          <w:rFonts w:ascii="Times New Roman" w:hAnsi="Times New Roman" w:cs="Times New Roman"/>
          <w:sz w:val="24"/>
          <w:szCs w:val="24"/>
        </w:rPr>
        <w:t>minimise</w:t>
      </w:r>
      <w:proofErr w:type="spellEnd"/>
      <w:r w:rsidRPr="00FD0D70">
        <w:rPr>
          <w:rFonts w:ascii="Times New Roman" w:hAnsi="Times New Roman" w:cs="Times New Roman"/>
          <w:sz w:val="24"/>
          <w:szCs w:val="24"/>
        </w:rPr>
        <w:t xml:space="preserve"> complexity in compliance and enhance operational efficiency</w:t>
      </w:r>
      <w:r w:rsidR="00B71136" w:rsidRPr="00FD0D70">
        <w:rPr>
          <w:rFonts w:ascii="Times New Roman" w:hAnsi="Times New Roman" w:cs="Times New Roman"/>
          <w:sz w:val="24"/>
          <w:szCs w:val="24"/>
        </w:rPr>
        <w:t xml:space="preserve"> (</w:t>
      </w:r>
      <w:proofErr w:type="spellStart"/>
      <w:r w:rsidR="00B71136" w:rsidRPr="00FD0D70">
        <w:rPr>
          <w:rFonts w:ascii="Times New Roman" w:hAnsi="Times New Roman" w:cs="Times New Roman"/>
          <w:color w:val="000000" w:themeColor="text1"/>
          <w:sz w:val="24"/>
          <w:szCs w:val="24"/>
        </w:rPr>
        <w:t>Maiti</w:t>
      </w:r>
      <w:proofErr w:type="spellEnd"/>
      <w:r w:rsidR="00B71136" w:rsidRPr="00FD0D70">
        <w:rPr>
          <w:rFonts w:ascii="Times New Roman" w:hAnsi="Times New Roman" w:cs="Times New Roman"/>
          <w:color w:val="000000" w:themeColor="text1"/>
          <w:sz w:val="24"/>
          <w:szCs w:val="24"/>
        </w:rPr>
        <w:t xml:space="preserve"> et al., 2025)</w:t>
      </w:r>
      <w:r w:rsidRPr="00FD0D70">
        <w:rPr>
          <w:rFonts w:ascii="Times New Roman" w:hAnsi="Times New Roman" w:cs="Times New Roman"/>
          <w:sz w:val="24"/>
          <w:szCs w:val="24"/>
        </w:rPr>
        <w:t>. With the combination of strategic investments and supporting macroeconomic policies, Amazon is able to achieve better scalability, regulatory compliance, and customer confidence and manage the economic uncertainty in both markets effectively and initiatives to sustain the long-term competitive advantage.</w:t>
      </w:r>
    </w:p>
    <w:p w:rsidR="00204EE3" w:rsidRPr="00FD0D70" w:rsidRDefault="00204EE3" w:rsidP="00805736">
      <w:pPr>
        <w:spacing w:line="360" w:lineRule="auto"/>
        <w:jc w:val="center"/>
        <w:rPr>
          <w:rFonts w:ascii="Times New Roman" w:hAnsi="Times New Roman" w:cs="Times New Roman"/>
          <w:sz w:val="24"/>
          <w:szCs w:val="24"/>
        </w:rPr>
      </w:pPr>
      <w:r w:rsidRPr="00FD0D70">
        <w:rPr>
          <w:rFonts w:ascii="Times New Roman" w:hAnsi="Times New Roman" w:cs="Times New Roman"/>
          <w:sz w:val="24"/>
          <w:szCs w:val="24"/>
        </w:rPr>
        <w:drawing>
          <wp:inline distT="0" distB="0" distL="0" distR="0" wp14:anchorId="7A50FF37" wp14:editId="6C5C288A">
            <wp:extent cx="4684331" cy="20872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15067" cy="2100940"/>
                    </a:xfrm>
                    <a:prstGeom prst="rect">
                      <a:avLst/>
                    </a:prstGeom>
                  </pic:spPr>
                </pic:pic>
              </a:graphicData>
            </a:graphic>
          </wp:inline>
        </w:drawing>
      </w:r>
    </w:p>
    <w:p w:rsidR="00A07039" w:rsidRPr="00FD0D70" w:rsidRDefault="00A07039" w:rsidP="00805736">
      <w:pPr>
        <w:spacing w:line="360" w:lineRule="auto"/>
        <w:jc w:val="center"/>
        <w:rPr>
          <w:rFonts w:ascii="Times New Roman" w:hAnsi="Times New Roman" w:cs="Times New Roman"/>
          <w:b/>
          <w:sz w:val="24"/>
          <w:szCs w:val="24"/>
        </w:rPr>
      </w:pPr>
      <w:r w:rsidRPr="00FD0D70">
        <w:rPr>
          <w:rFonts w:ascii="Times New Roman" w:hAnsi="Times New Roman" w:cs="Times New Roman"/>
          <w:b/>
          <w:sz w:val="24"/>
          <w:szCs w:val="24"/>
        </w:rPr>
        <w:t>Figure 2: Ethical concerns and guidelines of AI usage in MNCs</w:t>
      </w:r>
    </w:p>
    <w:p w:rsidR="00A07039" w:rsidRPr="00FD0D70" w:rsidRDefault="00A07039" w:rsidP="00805736">
      <w:pPr>
        <w:spacing w:line="360" w:lineRule="auto"/>
        <w:jc w:val="center"/>
        <w:rPr>
          <w:rFonts w:ascii="Times New Roman" w:hAnsi="Times New Roman" w:cs="Times New Roman"/>
          <w:sz w:val="24"/>
          <w:szCs w:val="24"/>
        </w:rPr>
      </w:pPr>
      <w:r w:rsidRPr="00FD0D70">
        <w:rPr>
          <w:rFonts w:ascii="Times New Roman" w:hAnsi="Times New Roman" w:cs="Times New Roman"/>
          <w:sz w:val="24"/>
          <w:szCs w:val="24"/>
        </w:rPr>
        <w:t>(Source:</w:t>
      </w:r>
      <w:r w:rsidR="009D57D0" w:rsidRPr="00FD0D70">
        <w:rPr>
          <w:rFonts w:ascii="Times New Roman" w:hAnsi="Times New Roman" w:cs="Times New Roman"/>
          <w:sz w:val="24"/>
          <w:szCs w:val="24"/>
        </w:rPr>
        <w:t xml:space="preserve"> </w:t>
      </w:r>
      <w:proofErr w:type="spellStart"/>
      <w:r w:rsidR="009D57D0" w:rsidRPr="00FD0D70">
        <w:rPr>
          <w:rFonts w:ascii="Times New Roman" w:hAnsi="Times New Roman" w:cs="Times New Roman"/>
          <w:sz w:val="24"/>
          <w:szCs w:val="24"/>
        </w:rPr>
        <w:t>Anh</w:t>
      </w:r>
      <w:proofErr w:type="spellEnd"/>
      <w:r w:rsidR="009D57D0" w:rsidRPr="00FD0D70">
        <w:rPr>
          <w:rFonts w:ascii="Times New Roman" w:hAnsi="Times New Roman" w:cs="Times New Roman"/>
          <w:sz w:val="24"/>
          <w:szCs w:val="24"/>
        </w:rPr>
        <w:t xml:space="preserve"> Cao, 2025</w:t>
      </w:r>
      <w:r w:rsidR="009D57D0" w:rsidRPr="00FD0D70">
        <w:rPr>
          <w:rFonts w:ascii="Times New Roman" w:hAnsi="Times New Roman" w:cs="Times New Roman"/>
          <w:sz w:val="24"/>
          <w:szCs w:val="24"/>
        </w:rPr>
        <w:t>)</w:t>
      </w:r>
    </w:p>
    <w:p w:rsidR="00D8413F" w:rsidRPr="00FD0D70" w:rsidRDefault="00042333" w:rsidP="00805736">
      <w:pPr>
        <w:pStyle w:val="Heading2"/>
        <w:spacing w:line="360" w:lineRule="auto"/>
        <w:rPr>
          <w:rFonts w:cs="Times New Roman"/>
          <w:szCs w:val="24"/>
        </w:rPr>
      </w:pPr>
      <w:bookmarkStart w:id="7" w:name="_Toc228045953"/>
      <w:r w:rsidRPr="00FD0D70">
        <w:rPr>
          <w:rFonts w:cs="Times New Roman"/>
          <w:szCs w:val="24"/>
        </w:rPr>
        <w:lastRenderedPageBreak/>
        <w:t xml:space="preserve">2.5 </w:t>
      </w:r>
      <w:r w:rsidR="00C63B9C" w:rsidRPr="00FD0D70">
        <w:rPr>
          <w:rFonts w:cs="Times New Roman"/>
          <w:szCs w:val="24"/>
        </w:rPr>
        <w:t>Recommendations</w:t>
      </w:r>
      <w:r w:rsidR="007F2FA7" w:rsidRPr="00FD0D70">
        <w:rPr>
          <w:rFonts w:cs="Times New Roman"/>
          <w:szCs w:val="24"/>
        </w:rPr>
        <w:t xml:space="preserve"> and their limitations</w:t>
      </w:r>
      <w:bookmarkEnd w:id="7"/>
    </w:p>
    <w:p w:rsidR="0069517A" w:rsidRPr="00FD0D70" w:rsidRDefault="00D8413F"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 xml:space="preserve">SMART recommendations </w:t>
      </w:r>
    </w:p>
    <w:p w:rsidR="007F2FA7" w:rsidRPr="00FD0D70" w:rsidRDefault="007F2FA7"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From the </w:t>
      </w:r>
      <w:r w:rsidR="00E77557" w:rsidRPr="00FD0D70">
        <w:rPr>
          <w:rFonts w:ascii="Times New Roman" w:hAnsi="Times New Roman" w:cs="Times New Roman"/>
          <w:sz w:val="24"/>
          <w:szCs w:val="24"/>
        </w:rPr>
        <w:t xml:space="preserve">case study analysis of client and </w:t>
      </w:r>
      <w:r w:rsidR="00F4183E" w:rsidRPr="00FD0D70">
        <w:rPr>
          <w:rFonts w:ascii="Times New Roman" w:hAnsi="Times New Roman" w:cs="Times New Roman"/>
          <w:sz w:val="24"/>
          <w:szCs w:val="24"/>
        </w:rPr>
        <w:t xml:space="preserve">critical </w:t>
      </w:r>
      <w:r w:rsidR="00E77557" w:rsidRPr="00FD0D70">
        <w:rPr>
          <w:rFonts w:ascii="Times New Roman" w:hAnsi="Times New Roman" w:cs="Times New Roman"/>
          <w:sz w:val="24"/>
          <w:szCs w:val="24"/>
        </w:rPr>
        <w:t xml:space="preserve">discussion of </w:t>
      </w:r>
      <w:r w:rsidR="007373EF" w:rsidRPr="00FD0D70">
        <w:rPr>
          <w:rFonts w:ascii="Times New Roman" w:hAnsi="Times New Roman" w:cs="Times New Roman"/>
          <w:sz w:val="24"/>
          <w:szCs w:val="24"/>
        </w:rPr>
        <w:t xml:space="preserve">related literature sources, suitable recommendations </w:t>
      </w:r>
      <w:proofErr w:type="gramStart"/>
      <w:r w:rsidR="007373EF" w:rsidRPr="00FD0D70">
        <w:rPr>
          <w:rFonts w:ascii="Times New Roman" w:hAnsi="Times New Roman" w:cs="Times New Roman"/>
          <w:sz w:val="24"/>
          <w:szCs w:val="24"/>
        </w:rPr>
        <w:t>are derived</w:t>
      </w:r>
      <w:proofErr w:type="gramEnd"/>
      <w:r w:rsidR="007373EF" w:rsidRPr="00FD0D70">
        <w:rPr>
          <w:rFonts w:ascii="Times New Roman" w:hAnsi="Times New Roman" w:cs="Times New Roman"/>
          <w:sz w:val="24"/>
          <w:szCs w:val="24"/>
        </w:rPr>
        <w:t xml:space="preserve"> for RFD Global in table </w:t>
      </w:r>
      <w:r w:rsidR="0081549C" w:rsidRPr="00FD0D70">
        <w:rPr>
          <w:rFonts w:ascii="Times New Roman" w:hAnsi="Times New Roman" w:cs="Times New Roman"/>
          <w:sz w:val="24"/>
          <w:szCs w:val="24"/>
        </w:rPr>
        <w:t>4</w:t>
      </w:r>
      <w:r w:rsidR="007373EF" w:rsidRPr="00FD0D70">
        <w:rPr>
          <w:rFonts w:ascii="Times New Roman" w:hAnsi="Times New Roman" w:cs="Times New Roman"/>
          <w:sz w:val="24"/>
          <w:szCs w:val="24"/>
        </w:rPr>
        <w:t xml:space="preserve"> through SMART framework implementation.</w:t>
      </w:r>
      <w:r w:rsidR="0067599E" w:rsidRPr="00FD0D70">
        <w:rPr>
          <w:rFonts w:ascii="Times New Roman" w:hAnsi="Times New Roman" w:cs="Times New Roman"/>
          <w:sz w:val="24"/>
          <w:szCs w:val="24"/>
        </w:rPr>
        <w:t xml:space="preserve"> Respective justifications for each of the recommendation </w:t>
      </w:r>
      <w:proofErr w:type="gramStart"/>
      <w:r w:rsidR="0067599E" w:rsidRPr="00FD0D70">
        <w:rPr>
          <w:rFonts w:ascii="Times New Roman" w:hAnsi="Times New Roman" w:cs="Times New Roman"/>
          <w:sz w:val="24"/>
          <w:szCs w:val="24"/>
        </w:rPr>
        <w:t>are illustrated</w:t>
      </w:r>
      <w:proofErr w:type="gramEnd"/>
      <w:r w:rsidR="0067599E" w:rsidRPr="00FD0D70">
        <w:rPr>
          <w:rFonts w:ascii="Times New Roman" w:hAnsi="Times New Roman" w:cs="Times New Roman"/>
          <w:sz w:val="24"/>
          <w:szCs w:val="24"/>
        </w:rPr>
        <w:t xml:space="preserve"> </w:t>
      </w:r>
      <w:r w:rsidR="00FB32DB" w:rsidRPr="00FD0D70">
        <w:rPr>
          <w:rFonts w:ascii="Times New Roman" w:hAnsi="Times New Roman" w:cs="Times New Roman"/>
          <w:sz w:val="24"/>
          <w:szCs w:val="24"/>
        </w:rPr>
        <w:t>across</w:t>
      </w:r>
      <w:r w:rsidR="0067599E" w:rsidRPr="00FD0D70">
        <w:rPr>
          <w:rFonts w:ascii="Times New Roman" w:hAnsi="Times New Roman" w:cs="Times New Roman"/>
          <w:sz w:val="24"/>
          <w:szCs w:val="24"/>
        </w:rPr>
        <w:t xml:space="preserve"> the ‘Relevant’ column </w:t>
      </w:r>
      <w:r w:rsidR="00AD39F4" w:rsidRPr="00FD0D70">
        <w:rPr>
          <w:rFonts w:ascii="Times New Roman" w:hAnsi="Times New Roman" w:cs="Times New Roman"/>
          <w:sz w:val="24"/>
          <w:szCs w:val="24"/>
        </w:rPr>
        <w:t>of table 1.</w:t>
      </w:r>
    </w:p>
    <w:tbl>
      <w:tblPr>
        <w:tblStyle w:val="TableGrid"/>
        <w:tblW w:w="10075" w:type="dxa"/>
        <w:jc w:val="center"/>
        <w:tblLook w:val="04A0" w:firstRow="1" w:lastRow="0" w:firstColumn="1" w:lastColumn="0" w:noHBand="0" w:noVBand="1"/>
      </w:tblPr>
      <w:tblGrid>
        <w:gridCol w:w="2605"/>
        <w:gridCol w:w="2070"/>
        <w:gridCol w:w="1980"/>
        <w:gridCol w:w="2250"/>
        <w:gridCol w:w="1170"/>
      </w:tblGrid>
      <w:tr w:rsidR="004F5CFE" w:rsidRPr="00FD0D70" w:rsidTr="00994893">
        <w:trPr>
          <w:jc w:val="center"/>
        </w:trPr>
        <w:tc>
          <w:tcPr>
            <w:tcW w:w="2605" w:type="dxa"/>
          </w:tcPr>
          <w:p w:rsidR="004F5CFE" w:rsidRPr="00FD0D70" w:rsidRDefault="006E77AD"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Specific</w:t>
            </w:r>
          </w:p>
        </w:tc>
        <w:tc>
          <w:tcPr>
            <w:tcW w:w="2070" w:type="dxa"/>
          </w:tcPr>
          <w:p w:rsidR="004F5CFE" w:rsidRPr="00FD0D70" w:rsidRDefault="006E77AD"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Measurable</w:t>
            </w:r>
          </w:p>
        </w:tc>
        <w:tc>
          <w:tcPr>
            <w:tcW w:w="1980" w:type="dxa"/>
          </w:tcPr>
          <w:p w:rsidR="004F5CFE" w:rsidRPr="00FD0D70" w:rsidRDefault="006E77AD"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Achievable</w:t>
            </w:r>
          </w:p>
        </w:tc>
        <w:tc>
          <w:tcPr>
            <w:tcW w:w="2250" w:type="dxa"/>
          </w:tcPr>
          <w:p w:rsidR="004F5CFE" w:rsidRPr="00FD0D70" w:rsidRDefault="001C4986"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Relevant</w:t>
            </w:r>
          </w:p>
        </w:tc>
        <w:tc>
          <w:tcPr>
            <w:tcW w:w="1170" w:type="dxa"/>
          </w:tcPr>
          <w:p w:rsidR="004F5CFE" w:rsidRPr="00FD0D70" w:rsidRDefault="001C4986"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Time-bound</w:t>
            </w:r>
          </w:p>
        </w:tc>
      </w:tr>
      <w:tr w:rsidR="004F5CFE" w:rsidRPr="00FD0D70" w:rsidTr="00994893">
        <w:trPr>
          <w:jc w:val="center"/>
        </w:trPr>
        <w:tc>
          <w:tcPr>
            <w:tcW w:w="2605" w:type="dxa"/>
          </w:tcPr>
          <w:p w:rsidR="004F5CFE" w:rsidRPr="00FD0D70" w:rsidRDefault="00641D8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1. </w:t>
            </w:r>
            <w:r w:rsidR="00B55632" w:rsidRPr="00FD0D70">
              <w:rPr>
                <w:rFonts w:ascii="Times New Roman" w:hAnsi="Times New Roman" w:cs="Times New Roman"/>
                <w:sz w:val="24"/>
                <w:szCs w:val="24"/>
              </w:rPr>
              <w:t>One proposal that Amazon ought to adopt in the next twelve months is to come up with a single data governance model of AI activity in the UK and USA operations, which would comply with the regulators, enhance levels of transparency, and reduce the incidence of risks associated with data across the global markets</w:t>
            </w:r>
            <w:r w:rsidR="00B65A01" w:rsidRPr="00FD0D70">
              <w:rPr>
                <w:rFonts w:ascii="Times New Roman" w:hAnsi="Times New Roman" w:cs="Times New Roman"/>
                <w:sz w:val="24"/>
                <w:szCs w:val="24"/>
              </w:rPr>
              <w:t xml:space="preserve"> </w:t>
            </w:r>
            <w:r w:rsidR="00B65A01" w:rsidRPr="00FD0D70">
              <w:rPr>
                <w:rFonts w:ascii="Times New Roman" w:hAnsi="Times New Roman" w:cs="Times New Roman"/>
                <w:sz w:val="24"/>
                <w:szCs w:val="24"/>
              </w:rPr>
              <w:t>(</w:t>
            </w:r>
            <w:proofErr w:type="spellStart"/>
            <w:r w:rsidR="00B65A01" w:rsidRPr="00FD0D70">
              <w:rPr>
                <w:rFonts w:ascii="Times New Roman" w:hAnsi="Times New Roman" w:cs="Times New Roman"/>
                <w:color w:val="000000" w:themeColor="text1"/>
                <w:sz w:val="24"/>
                <w:szCs w:val="24"/>
              </w:rPr>
              <w:t>Purwanto</w:t>
            </w:r>
            <w:proofErr w:type="spellEnd"/>
            <w:r w:rsidR="00B65A01" w:rsidRPr="00FD0D70">
              <w:rPr>
                <w:rFonts w:ascii="Times New Roman" w:hAnsi="Times New Roman" w:cs="Times New Roman"/>
                <w:color w:val="000000" w:themeColor="text1"/>
                <w:sz w:val="24"/>
                <w:szCs w:val="24"/>
              </w:rPr>
              <w:t xml:space="preserve"> et al., 2024)</w:t>
            </w:r>
            <w:r w:rsidR="00B55632" w:rsidRPr="00FD0D70">
              <w:rPr>
                <w:rFonts w:ascii="Times New Roman" w:hAnsi="Times New Roman" w:cs="Times New Roman"/>
                <w:sz w:val="24"/>
                <w:szCs w:val="24"/>
              </w:rPr>
              <w:t>.</w:t>
            </w:r>
          </w:p>
        </w:tc>
        <w:tc>
          <w:tcPr>
            <w:tcW w:w="2070" w:type="dxa"/>
          </w:tcPr>
          <w:p w:rsidR="004F5CFE" w:rsidRPr="00FD0D70" w:rsidRDefault="00E46C42"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The advancement </w:t>
            </w:r>
            <w:proofErr w:type="gramStart"/>
            <w:r w:rsidRPr="00FD0D70">
              <w:rPr>
                <w:rFonts w:ascii="Times New Roman" w:hAnsi="Times New Roman" w:cs="Times New Roman"/>
                <w:sz w:val="24"/>
                <w:szCs w:val="24"/>
              </w:rPr>
              <w:t>will be evaluated</w:t>
            </w:r>
            <w:proofErr w:type="gramEnd"/>
            <w:r w:rsidRPr="00FD0D70">
              <w:rPr>
                <w:rFonts w:ascii="Times New Roman" w:hAnsi="Times New Roman" w:cs="Times New Roman"/>
                <w:sz w:val="24"/>
                <w:szCs w:val="24"/>
              </w:rPr>
              <w:t xml:space="preserve"> through monitoring compliance audit evaluations, decreased data breaches, and percentage conformity to UK GDPR and US data laws in all operations every quarter</w:t>
            </w:r>
            <w:r w:rsidR="000C5211" w:rsidRPr="00FD0D70">
              <w:rPr>
                <w:rFonts w:ascii="Times New Roman" w:hAnsi="Times New Roman" w:cs="Times New Roman"/>
                <w:sz w:val="24"/>
                <w:szCs w:val="24"/>
              </w:rPr>
              <w:t xml:space="preserve"> </w:t>
            </w:r>
            <w:r w:rsidR="008D4297" w:rsidRPr="00FD0D70">
              <w:rPr>
                <w:rFonts w:ascii="Times New Roman" w:hAnsi="Times New Roman" w:cs="Times New Roman"/>
                <w:sz w:val="24"/>
                <w:szCs w:val="24"/>
              </w:rPr>
              <w:t>(</w:t>
            </w:r>
            <w:proofErr w:type="spellStart"/>
            <w:r w:rsidR="008D4297" w:rsidRPr="00FD0D70">
              <w:rPr>
                <w:rFonts w:ascii="Times New Roman" w:hAnsi="Times New Roman" w:cs="Times New Roman"/>
                <w:color w:val="000000" w:themeColor="text1"/>
                <w:sz w:val="24"/>
                <w:szCs w:val="24"/>
              </w:rPr>
              <w:t>Purwanto</w:t>
            </w:r>
            <w:proofErr w:type="spellEnd"/>
            <w:r w:rsidR="008D4297" w:rsidRPr="00FD0D70">
              <w:rPr>
                <w:rFonts w:ascii="Times New Roman" w:hAnsi="Times New Roman" w:cs="Times New Roman"/>
                <w:color w:val="000000" w:themeColor="text1"/>
                <w:sz w:val="24"/>
                <w:szCs w:val="24"/>
              </w:rPr>
              <w:t xml:space="preserve"> et al., 2024)</w:t>
            </w:r>
            <w:r w:rsidRPr="00FD0D70">
              <w:rPr>
                <w:rFonts w:ascii="Times New Roman" w:hAnsi="Times New Roman" w:cs="Times New Roman"/>
                <w:sz w:val="24"/>
                <w:szCs w:val="24"/>
              </w:rPr>
              <w:t>.</w:t>
            </w:r>
          </w:p>
        </w:tc>
        <w:tc>
          <w:tcPr>
            <w:tcW w:w="1980" w:type="dxa"/>
          </w:tcPr>
          <w:p w:rsidR="004F5CFE" w:rsidRPr="00FD0D70" w:rsidRDefault="006046AD"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To achieve uniformity in executing the UK and USA operations, Amazon will </w:t>
            </w:r>
            <w:proofErr w:type="spellStart"/>
            <w:r w:rsidRPr="00FD0D70">
              <w:rPr>
                <w:rFonts w:ascii="Times New Roman" w:hAnsi="Times New Roman" w:cs="Times New Roman"/>
                <w:sz w:val="24"/>
                <w:szCs w:val="24"/>
              </w:rPr>
              <w:t>standardise</w:t>
            </w:r>
            <w:proofErr w:type="spellEnd"/>
            <w:r w:rsidRPr="00FD0D70">
              <w:rPr>
                <w:rFonts w:ascii="Times New Roman" w:hAnsi="Times New Roman" w:cs="Times New Roman"/>
                <w:sz w:val="24"/>
                <w:szCs w:val="24"/>
              </w:rPr>
              <w:t xml:space="preserve"> governance with the help of the deployed compliance teams, cloud infrastructure, and internal data policies</w:t>
            </w:r>
            <w:r w:rsidR="00084F39" w:rsidRPr="00FD0D70">
              <w:rPr>
                <w:rFonts w:ascii="Times New Roman" w:hAnsi="Times New Roman" w:cs="Times New Roman"/>
                <w:sz w:val="24"/>
                <w:szCs w:val="24"/>
              </w:rPr>
              <w:t xml:space="preserve"> (</w:t>
            </w:r>
            <w:r w:rsidR="004B0E46" w:rsidRPr="00FD0D70">
              <w:rPr>
                <w:rFonts w:ascii="Times New Roman" w:hAnsi="Times New Roman" w:cs="Times New Roman"/>
                <w:color w:val="000000" w:themeColor="text1"/>
                <w:sz w:val="24"/>
                <w:szCs w:val="24"/>
              </w:rPr>
              <w:t xml:space="preserve">Hasan </w:t>
            </w:r>
            <w:r w:rsidR="00084F39" w:rsidRPr="00FD0D70">
              <w:rPr>
                <w:rFonts w:ascii="Times New Roman" w:hAnsi="Times New Roman" w:cs="Times New Roman"/>
                <w:color w:val="000000" w:themeColor="text1"/>
                <w:sz w:val="24"/>
                <w:szCs w:val="24"/>
              </w:rPr>
              <w:t xml:space="preserve">and </w:t>
            </w:r>
            <w:proofErr w:type="spellStart"/>
            <w:r w:rsidR="00084F39" w:rsidRPr="00FD0D70">
              <w:rPr>
                <w:rFonts w:ascii="Times New Roman" w:hAnsi="Times New Roman" w:cs="Times New Roman"/>
                <w:color w:val="000000" w:themeColor="text1"/>
                <w:sz w:val="24"/>
                <w:szCs w:val="24"/>
              </w:rPr>
              <w:t>Ojala</w:t>
            </w:r>
            <w:proofErr w:type="spellEnd"/>
            <w:r w:rsidR="00084F39" w:rsidRPr="00FD0D70">
              <w:rPr>
                <w:rFonts w:ascii="Times New Roman" w:hAnsi="Times New Roman" w:cs="Times New Roman"/>
                <w:color w:val="000000" w:themeColor="text1"/>
                <w:sz w:val="24"/>
                <w:szCs w:val="24"/>
              </w:rPr>
              <w:t>, 2024)</w:t>
            </w:r>
            <w:r w:rsidRPr="00FD0D70">
              <w:rPr>
                <w:rFonts w:ascii="Times New Roman" w:hAnsi="Times New Roman" w:cs="Times New Roman"/>
                <w:sz w:val="24"/>
                <w:szCs w:val="24"/>
              </w:rPr>
              <w:t>.</w:t>
            </w:r>
          </w:p>
        </w:tc>
        <w:tc>
          <w:tcPr>
            <w:tcW w:w="2250" w:type="dxa"/>
          </w:tcPr>
          <w:p w:rsidR="004F5CFE" w:rsidRPr="00FD0D70" w:rsidRDefault="00CD0C2A"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In the case of Amazon, consolidated AI data governance solution is a necessary measure to resolve the complexity of cross-border regulations in the UK and USA, to attain a situation of uniformity in terms of compliance, </w:t>
            </w:r>
            <w:proofErr w:type="spellStart"/>
            <w:r w:rsidRPr="00FD0D70">
              <w:rPr>
                <w:rFonts w:ascii="Times New Roman" w:hAnsi="Times New Roman" w:cs="Times New Roman"/>
                <w:sz w:val="24"/>
                <w:szCs w:val="24"/>
              </w:rPr>
              <w:t>minimise</w:t>
            </w:r>
            <w:proofErr w:type="spellEnd"/>
            <w:r w:rsidRPr="00FD0D70">
              <w:rPr>
                <w:rFonts w:ascii="Times New Roman" w:hAnsi="Times New Roman" w:cs="Times New Roman"/>
                <w:sz w:val="24"/>
                <w:szCs w:val="24"/>
              </w:rPr>
              <w:t xml:space="preserve"> legal liability and enhance operational control within sensitive data.</w:t>
            </w:r>
          </w:p>
        </w:tc>
        <w:tc>
          <w:tcPr>
            <w:tcW w:w="1170" w:type="dxa"/>
          </w:tcPr>
          <w:p w:rsidR="004F5CFE" w:rsidRPr="00FD0D70" w:rsidRDefault="000A75D4"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10- </w:t>
            </w:r>
            <w:r w:rsidR="00F95B66" w:rsidRPr="00FD0D70">
              <w:rPr>
                <w:rFonts w:ascii="Times New Roman" w:hAnsi="Times New Roman" w:cs="Times New Roman"/>
                <w:sz w:val="24"/>
                <w:szCs w:val="24"/>
              </w:rPr>
              <w:t>12 months</w:t>
            </w:r>
          </w:p>
        </w:tc>
      </w:tr>
      <w:tr w:rsidR="00314B3D" w:rsidRPr="00FD0D70" w:rsidTr="00994893">
        <w:trPr>
          <w:jc w:val="center"/>
        </w:trPr>
        <w:tc>
          <w:tcPr>
            <w:tcW w:w="2605" w:type="dxa"/>
          </w:tcPr>
          <w:p w:rsidR="00314B3D" w:rsidRPr="00FD0D70" w:rsidRDefault="00DD0A5A"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2. </w:t>
            </w:r>
            <w:r w:rsidR="00B55632" w:rsidRPr="00FD0D70">
              <w:rPr>
                <w:rFonts w:ascii="Times New Roman" w:hAnsi="Times New Roman" w:cs="Times New Roman"/>
                <w:sz w:val="24"/>
                <w:szCs w:val="24"/>
              </w:rPr>
              <w:t xml:space="preserve">Amazon will need to develop quarterly ethical AI audits to systematically detect algorithmic bias, </w:t>
            </w:r>
            <w:r w:rsidR="00B55632" w:rsidRPr="00FD0D70">
              <w:rPr>
                <w:rFonts w:ascii="Times New Roman" w:hAnsi="Times New Roman" w:cs="Times New Roman"/>
                <w:sz w:val="24"/>
                <w:szCs w:val="24"/>
              </w:rPr>
              <w:lastRenderedPageBreak/>
              <w:t xml:space="preserve">increase accountability, and be able to show at least 20% improvements in fairness and </w:t>
            </w:r>
            <w:proofErr w:type="spellStart"/>
            <w:r w:rsidR="00B55632" w:rsidRPr="00FD0D70">
              <w:rPr>
                <w:rFonts w:ascii="Times New Roman" w:hAnsi="Times New Roman" w:cs="Times New Roman"/>
                <w:sz w:val="24"/>
                <w:szCs w:val="24"/>
              </w:rPr>
              <w:t>explainability</w:t>
            </w:r>
            <w:proofErr w:type="spellEnd"/>
            <w:r w:rsidR="00B55632" w:rsidRPr="00FD0D70">
              <w:rPr>
                <w:rFonts w:ascii="Times New Roman" w:hAnsi="Times New Roman" w:cs="Times New Roman"/>
                <w:sz w:val="24"/>
                <w:szCs w:val="24"/>
              </w:rPr>
              <w:t xml:space="preserve"> measures of AI-driven systems</w:t>
            </w:r>
            <w:r w:rsidR="002B6A7A" w:rsidRPr="00FD0D70">
              <w:rPr>
                <w:rFonts w:ascii="Times New Roman" w:hAnsi="Times New Roman" w:cs="Times New Roman"/>
                <w:sz w:val="24"/>
                <w:szCs w:val="24"/>
              </w:rPr>
              <w:t xml:space="preserve"> (</w:t>
            </w:r>
            <w:proofErr w:type="spellStart"/>
            <w:r w:rsidR="002B6A7A" w:rsidRPr="00FD0D70">
              <w:rPr>
                <w:rFonts w:ascii="Times New Roman" w:hAnsi="Times New Roman" w:cs="Times New Roman"/>
                <w:color w:val="000000" w:themeColor="text1"/>
                <w:sz w:val="24"/>
                <w:szCs w:val="24"/>
              </w:rPr>
              <w:t>Ozturk</w:t>
            </w:r>
            <w:proofErr w:type="spellEnd"/>
            <w:r w:rsidR="002B6A7A" w:rsidRPr="00FD0D70">
              <w:rPr>
                <w:rFonts w:ascii="Times New Roman" w:hAnsi="Times New Roman" w:cs="Times New Roman"/>
                <w:color w:val="000000" w:themeColor="text1"/>
                <w:sz w:val="24"/>
                <w:szCs w:val="24"/>
              </w:rPr>
              <w:t xml:space="preserve">, </w:t>
            </w:r>
            <w:r w:rsidR="002B6A7A" w:rsidRPr="00FD0D70">
              <w:rPr>
                <w:rFonts w:ascii="Times New Roman" w:hAnsi="Times New Roman" w:cs="Times New Roman"/>
                <w:color w:val="000000" w:themeColor="text1"/>
                <w:sz w:val="24"/>
                <w:szCs w:val="24"/>
              </w:rPr>
              <w:t>2024</w:t>
            </w:r>
            <w:r w:rsidR="002B6A7A" w:rsidRPr="00FD0D70">
              <w:rPr>
                <w:rFonts w:ascii="Times New Roman" w:hAnsi="Times New Roman" w:cs="Times New Roman"/>
                <w:color w:val="000000" w:themeColor="text1"/>
                <w:sz w:val="24"/>
                <w:szCs w:val="24"/>
              </w:rPr>
              <w:t>)</w:t>
            </w:r>
            <w:r w:rsidR="00B55632" w:rsidRPr="00FD0D70">
              <w:rPr>
                <w:rFonts w:ascii="Times New Roman" w:hAnsi="Times New Roman" w:cs="Times New Roman"/>
                <w:sz w:val="24"/>
                <w:szCs w:val="24"/>
              </w:rPr>
              <w:t>.</w:t>
            </w:r>
          </w:p>
        </w:tc>
        <w:tc>
          <w:tcPr>
            <w:tcW w:w="2070" w:type="dxa"/>
          </w:tcPr>
          <w:p w:rsidR="00314B3D" w:rsidRPr="00FD0D70" w:rsidRDefault="00E46C42"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lastRenderedPageBreak/>
              <w:t xml:space="preserve">It </w:t>
            </w:r>
            <w:proofErr w:type="gramStart"/>
            <w:r w:rsidRPr="00FD0D70">
              <w:rPr>
                <w:rFonts w:ascii="Times New Roman" w:hAnsi="Times New Roman" w:cs="Times New Roman"/>
                <w:sz w:val="24"/>
                <w:szCs w:val="24"/>
              </w:rPr>
              <w:t>will be measured</w:t>
            </w:r>
            <w:proofErr w:type="gramEnd"/>
            <w:r w:rsidRPr="00FD0D70">
              <w:rPr>
                <w:rFonts w:ascii="Times New Roman" w:hAnsi="Times New Roman" w:cs="Times New Roman"/>
                <w:sz w:val="24"/>
                <w:szCs w:val="24"/>
              </w:rPr>
              <w:t xml:space="preserve"> by auditing reports on algorithmic bias, fairness scores and </w:t>
            </w:r>
            <w:proofErr w:type="spellStart"/>
            <w:r w:rsidRPr="00FD0D70">
              <w:rPr>
                <w:rFonts w:ascii="Times New Roman" w:hAnsi="Times New Roman" w:cs="Times New Roman"/>
                <w:sz w:val="24"/>
                <w:szCs w:val="24"/>
              </w:rPr>
              <w:lastRenderedPageBreak/>
              <w:t>explainability</w:t>
            </w:r>
            <w:proofErr w:type="spellEnd"/>
            <w:r w:rsidRPr="00FD0D70">
              <w:rPr>
                <w:rFonts w:ascii="Times New Roman" w:hAnsi="Times New Roman" w:cs="Times New Roman"/>
                <w:sz w:val="24"/>
                <w:szCs w:val="24"/>
              </w:rPr>
              <w:t xml:space="preserve"> benchmarks and the performance will be quarterly compared with its target of 20 percent annual improvement.</w:t>
            </w:r>
          </w:p>
        </w:tc>
        <w:tc>
          <w:tcPr>
            <w:tcW w:w="1980" w:type="dxa"/>
          </w:tcPr>
          <w:p w:rsidR="00314B3D" w:rsidRPr="00FD0D70" w:rsidRDefault="00396A6C"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lastRenderedPageBreak/>
              <w:t xml:space="preserve">Internal review teams and third-party validation devices will underpin ethical </w:t>
            </w:r>
            <w:r w:rsidRPr="00FD0D70">
              <w:rPr>
                <w:rFonts w:ascii="Times New Roman" w:hAnsi="Times New Roman" w:cs="Times New Roman"/>
                <w:sz w:val="24"/>
                <w:szCs w:val="24"/>
              </w:rPr>
              <w:lastRenderedPageBreak/>
              <w:t xml:space="preserve">AI audits and </w:t>
            </w:r>
            <w:proofErr w:type="gramStart"/>
            <w:r w:rsidRPr="00FD0D70">
              <w:rPr>
                <w:rFonts w:ascii="Times New Roman" w:hAnsi="Times New Roman" w:cs="Times New Roman"/>
                <w:sz w:val="24"/>
                <w:szCs w:val="24"/>
              </w:rPr>
              <w:t>be incorporated</w:t>
            </w:r>
            <w:proofErr w:type="gramEnd"/>
            <w:r w:rsidRPr="00FD0D70">
              <w:rPr>
                <w:rFonts w:ascii="Times New Roman" w:hAnsi="Times New Roman" w:cs="Times New Roman"/>
                <w:sz w:val="24"/>
                <w:szCs w:val="24"/>
              </w:rPr>
              <w:t xml:space="preserve"> into the current AI development procedures</w:t>
            </w:r>
            <w:r w:rsidR="00E91C74" w:rsidRPr="00FD0D70">
              <w:rPr>
                <w:rFonts w:ascii="Times New Roman" w:hAnsi="Times New Roman" w:cs="Times New Roman"/>
                <w:sz w:val="24"/>
                <w:szCs w:val="24"/>
              </w:rPr>
              <w:t xml:space="preserve"> </w:t>
            </w:r>
            <w:r w:rsidR="00E91C74" w:rsidRPr="00FD0D70">
              <w:rPr>
                <w:rFonts w:ascii="Times New Roman" w:hAnsi="Times New Roman" w:cs="Times New Roman"/>
                <w:sz w:val="24"/>
                <w:szCs w:val="24"/>
              </w:rPr>
              <w:t>(</w:t>
            </w:r>
            <w:proofErr w:type="spellStart"/>
            <w:r w:rsidR="00E91C74" w:rsidRPr="00FD0D70">
              <w:rPr>
                <w:rFonts w:ascii="Times New Roman" w:hAnsi="Times New Roman" w:cs="Times New Roman"/>
                <w:color w:val="000000" w:themeColor="text1"/>
                <w:sz w:val="24"/>
                <w:szCs w:val="24"/>
              </w:rPr>
              <w:t>Ozturk</w:t>
            </w:r>
            <w:proofErr w:type="spellEnd"/>
            <w:r w:rsidR="00E91C74" w:rsidRPr="00FD0D70">
              <w:rPr>
                <w:rFonts w:ascii="Times New Roman" w:hAnsi="Times New Roman" w:cs="Times New Roman"/>
                <w:color w:val="000000" w:themeColor="text1"/>
                <w:sz w:val="24"/>
                <w:szCs w:val="24"/>
              </w:rPr>
              <w:t>, 2024</w:t>
            </w:r>
            <w:r w:rsidR="00E91C74"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w:t>
            </w:r>
          </w:p>
        </w:tc>
        <w:tc>
          <w:tcPr>
            <w:tcW w:w="2250" w:type="dxa"/>
          </w:tcPr>
          <w:p w:rsidR="00314B3D" w:rsidRPr="00FD0D70" w:rsidRDefault="001E2C3B"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lastRenderedPageBreak/>
              <w:t xml:space="preserve">The relevance of ethical AI audits lies in the fact that they significantly reduce algorithmic bias and </w:t>
            </w:r>
            <w:r w:rsidRPr="00FD0D70">
              <w:rPr>
                <w:rFonts w:ascii="Times New Roman" w:hAnsi="Times New Roman" w:cs="Times New Roman"/>
                <w:sz w:val="24"/>
                <w:szCs w:val="24"/>
              </w:rPr>
              <w:lastRenderedPageBreak/>
              <w:t>reputational risk, which are essential issues in both markets where public access and regulatory demands on equity and transparency are on the rise</w:t>
            </w:r>
            <w:r w:rsidR="00B0575B" w:rsidRPr="00FD0D70">
              <w:rPr>
                <w:rFonts w:ascii="Times New Roman" w:hAnsi="Times New Roman" w:cs="Times New Roman"/>
                <w:sz w:val="24"/>
                <w:szCs w:val="24"/>
              </w:rPr>
              <w:t xml:space="preserve"> (</w:t>
            </w:r>
            <w:proofErr w:type="spellStart"/>
            <w:r w:rsidR="00B0575B" w:rsidRPr="00FD0D70">
              <w:rPr>
                <w:rFonts w:ascii="Times New Roman" w:hAnsi="Times New Roman" w:cs="Times New Roman"/>
                <w:color w:val="000000" w:themeColor="text1"/>
                <w:sz w:val="24"/>
                <w:szCs w:val="24"/>
              </w:rPr>
              <w:t>Attard</w:t>
            </w:r>
            <w:proofErr w:type="spellEnd"/>
            <w:r w:rsidR="00B0575B" w:rsidRPr="00FD0D70">
              <w:rPr>
                <w:rFonts w:ascii="Times New Roman" w:hAnsi="Times New Roman" w:cs="Times New Roman"/>
                <w:color w:val="000000" w:themeColor="text1"/>
                <w:sz w:val="24"/>
                <w:szCs w:val="24"/>
              </w:rPr>
              <w:t>-Frost</w:t>
            </w:r>
            <w:r w:rsidR="00B0575B" w:rsidRPr="00FD0D70">
              <w:rPr>
                <w:rFonts w:ascii="Times New Roman" w:hAnsi="Times New Roman" w:cs="Times New Roman"/>
                <w:color w:val="000000" w:themeColor="text1"/>
                <w:sz w:val="24"/>
                <w:szCs w:val="24"/>
              </w:rPr>
              <w:t xml:space="preserve"> et al., 2023)</w:t>
            </w:r>
            <w:r w:rsidRPr="00FD0D70">
              <w:rPr>
                <w:rFonts w:ascii="Times New Roman" w:hAnsi="Times New Roman" w:cs="Times New Roman"/>
                <w:sz w:val="24"/>
                <w:szCs w:val="24"/>
              </w:rPr>
              <w:t>.</w:t>
            </w:r>
          </w:p>
        </w:tc>
        <w:tc>
          <w:tcPr>
            <w:tcW w:w="1170" w:type="dxa"/>
          </w:tcPr>
          <w:p w:rsidR="00314B3D" w:rsidRPr="00FD0D70" w:rsidRDefault="00CB73AC"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lastRenderedPageBreak/>
              <w:t>8</w:t>
            </w:r>
            <w:r w:rsidR="00D1535F" w:rsidRPr="00FD0D70">
              <w:rPr>
                <w:rFonts w:ascii="Times New Roman" w:hAnsi="Times New Roman" w:cs="Times New Roman"/>
                <w:sz w:val="24"/>
                <w:szCs w:val="24"/>
              </w:rPr>
              <w:t>- 12 months</w:t>
            </w:r>
          </w:p>
        </w:tc>
      </w:tr>
      <w:tr w:rsidR="00F00CD6" w:rsidRPr="00FD0D70" w:rsidTr="00994893">
        <w:trPr>
          <w:jc w:val="center"/>
        </w:trPr>
        <w:tc>
          <w:tcPr>
            <w:tcW w:w="2605" w:type="dxa"/>
          </w:tcPr>
          <w:p w:rsidR="00F00CD6" w:rsidRPr="00FD0D70" w:rsidRDefault="00DD0A5A"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3. </w:t>
            </w:r>
            <w:r w:rsidR="00B55632" w:rsidRPr="00FD0D70">
              <w:rPr>
                <w:rFonts w:ascii="Times New Roman" w:hAnsi="Times New Roman" w:cs="Times New Roman"/>
                <w:sz w:val="24"/>
                <w:szCs w:val="24"/>
              </w:rPr>
              <w:t>Amazon has to come up with specific region-specific regulations compliance teams in the UK and USA that will allow monitoring the changes in laws and preventing legal and non-compliance cases by at least 30 percent in one year</w:t>
            </w:r>
            <w:r w:rsidR="00D72F1C" w:rsidRPr="00FD0D70">
              <w:rPr>
                <w:rFonts w:ascii="Times New Roman" w:hAnsi="Times New Roman" w:cs="Times New Roman"/>
                <w:sz w:val="24"/>
                <w:szCs w:val="24"/>
              </w:rPr>
              <w:t xml:space="preserve"> (</w:t>
            </w:r>
            <w:r w:rsidR="00B54097" w:rsidRPr="00FD0D70">
              <w:rPr>
                <w:rFonts w:ascii="Times New Roman" w:hAnsi="Times New Roman" w:cs="Times New Roman"/>
                <w:color w:val="000000" w:themeColor="text1"/>
                <w:sz w:val="24"/>
                <w:szCs w:val="24"/>
              </w:rPr>
              <w:t xml:space="preserve">Hasan </w:t>
            </w:r>
            <w:r w:rsidR="00D72F1C" w:rsidRPr="00FD0D70">
              <w:rPr>
                <w:rFonts w:ascii="Times New Roman" w:hAnsi="Times New Roman" w:cs="Times New Roman"/>
                <w:color w:val="000000" w:themeColor="text1"/>
                <w:sz w:val="24"/>
                <w:szCs w:val="24"/>
              </w:rPr>
              <w:t>and Abdullah</w:t>
            </w:r>
            <w:r w:rsidR="00D72F1C" w:rsidRPr="00FD0D70">
              <w:rPr>
                <w:rFonts w:ascii="Times New Roman" w:hAnsi="Times New Roman" w:cs="Times New Roman"/>
                <w:color w:val="000000" w:themeColor="text1"/>
                <w:sz w:val="24"/>
                <w:szCs w:val="24"/>
              </w:rPr>
              <w:t>, 2022)</w:t>
            </w:r>
            <w:r w:rsidR="00B55632" w:rsidRPr="00FD0D70">
              <w:rPr>
                <w:rFonts w:ascii="Times New Roman" w:hAnsi="Times New Roman" w:cs="Times New Roman"/>
                <w:sz w:val="24"/>
                <w:szCs w:val="24"/>
              </w:rPr>
              <w:t>.</w:t>
            </w:r>
          </w:p>
        </w:tc>
        <w:tc>
          <w:tcPr>
            <w:tcW w:w="2070" w:type="dxa"/>
          </w:tcPr>
          <w:p w:rsidR="00F00CD6" w:rsidRPr="00FD0D70" w:rsidRDefault="00152C27"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The measure of progress will include the number of legal incidents, and breached compliance as well as regulatory fines, one of the quarterly reports will focus on a reduction of 30 percent in one year.</w:t>
            </w:r>
          </w:p>
        </w:tc>
        <w:tc>
          <w:tcPr>
            <w:tcW w:w="1980" w:type="dxa"/>
          </w:tcPr>
          <w:p w:rsidR="00F00CD6" w:rsidRPr="00FD0D70" w:rsidRDefault="00BF0CEE"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Regionalized compliance </w:t>
            </w:r>
            <w:proofErr w:type="gramStart"/>
            <w:r w:rsidRPr="00FD0D70">
              <w:rPr>
                <w:rFonts w:ascii="Times New Roman" w:hAnsi="Times New Roman" w:cs="Times New Roman"/>
                <w:sz w:val="24"/>
                <w:szCs w:val="24"/>
              </w:rPr>
              <w:t>will be achieved</w:t>
            </w:r>
            <w:proofErr w:type="gramEnd"/>
            <w:r w:rsidRPr="00FD0D70">
              <w:rPr>
                <w:rFonts w:ascii="Times New Roman" w:hAnsi="Times New Roman" w:cs="Times New Roman"/>
                <w:sz w:val="24"/>
                <w:szCs w:val="24"/>
              </w:rPr>
              <w:t xml:space="preserve"> through an increase in legal staff and taking advantage of localized legal skills in the two markets</w:t>
            </w:r>
            <w:r w:rsidR="00580A4A" w:rsidRPr="00FD0D70">
              <w:rPr>
                <w:rFonts w:ascii="Times New Roman" w:hAnsi="Times New Roman" w:cs="Times New Roman"/>
                <w:sz w:val="24"/>
                <w:szCs w:val="24"/>
              </w:rPr>
              <w:t xml:space="preserve"> </w:t>
            </w:r>
            <w:r w:rsidR="00DB7AFB" w:rsidRPr="00FD0D70">
              <w:rPr>
                <w:rFonts w:ascii="Times New Roman" w:hAnsi="Times New Roman" w:cs="Times New Roman"/>
                <w:sz w:val="24"/>
                <w:szCs w:val="24"/>
              </w:rPr>
              <w:t>(</w:t>
            </w:r>
            <w:r w:rsidR="00DB7AFB" w:rsidRPr="00FD0D70">
              <w:rPr>
                <w:rFonts w:ascii="Times New Roman" w:hAnsi="Times New Roman" w:cs="Times New Roman"/>
                <w:color w:val="000000" w:themeColor="text1"/>
                <w:sz w:val="24"/>
                <w:szCs w:val="24"/>
              </w:rPr>
              <w:t>Hasan and Abdullah, 2022)</w:t>
            </w:r>
            <w:r w:rsidRPr="00FD0D70">
              <w:rPr>
                <w:rFonts w:ascii="Times New Roman" w:hAnsi="Times New Roman" w:cs="Times New Roman"/>
                <w:sz w:val="24"/>
                <w:szCs w:val="24"/>
              </w:rPr>
              <w:t>.</w:t>
            </w:r>
          </w:p>
        </w:tc>
        <w:tc>
          <w:tcPr>
            <w:tcW w:w="2250" w:type="dxa"/>
          </w:tcPr>
          <w:p w:rsidR="00F00CD6" w:rsidRPr="00FD0D70" w:rsidRDefault="00D66A5A"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The legal differences between the UK and the USA require the existence of region-specific compliance teams, which will allow Amazon to adapt to the changing regulations and reduce costly cases of non-compliance.</w:t>
            </w:r>
          </w:p>
        </w:tc>
        <w:tc>
          <w:tcPr>
            <w:tcW w:w="1170" w:type="dxa"/>
          </w:tcPr>
          <w:p w:rsidR="00F00CD6" w:rsidRPr="00FD0D70" w:rsidRDefault="000C77E6"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12-14 months</w:t>
            </w:r>
          </w:p>
        </w:tc>
      </w:tr>
      <w:tr w:rsidR="00BD426D" w:rsidRPr="00FD0D70" w:rsidTr="00994893">
        <w:trPr>
          <w:jc w:val="center"/>
        </w:trPr>
        <w:tc>
          <w:tcPr>
            <w:tcW w:w="2605" w:type="dxa"/>
          </w:tcPr>
          <w:p w:rsidR="00BD426D" w:rsidRPr="00FD0D70" w:rsidRDefault="007466CE"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4. </w:t>
            </w:r>
            <w:r w:rsidR="00B55632" w:rsidRPr="00FD0D70">
              <w:rPr>
                <w:rFonts w:ascii="Times New Roman" w:hAnsi="Times New Roman" w:cs="Times New Roman"/>
                <w:sz w:val="24"/>
                <w:szCs w:val="24"/>
              </w:rPr>
              <w:t xml:space="preserve">Amazon needs to invest in new upgrades to both markets of AI-driven cybersecurity infrastructure improvements with an aim of reducing data breaches by 25% and improving resilience </w:t>
            </w:r>
            <w:r w:rsidR="00B55632" w:rsidRPr="00FD0D70">
              <w:rPr>
                <w:rFonts w:ascii="Times New Roman" w:hAnsi="Times New Roman" w:cs="Times New Roman"/>
                <w:sz w:val="24"/>
                <w:szCs w:val="24"/>
              </w:rPr>
              <w:lastRenderedPageBreak/>
              <w:t>against rising technological and cybersecurity threats in eighteen months</w:t>
            </w:r>
            <w:r w:rsidR="005F54B2" w:rsidRPr="00FD0D70">
              <w:rPr>
                <w:rFonts w:ascii="Times New Roman" w:hAnsi="Times New Roman" w:cs="Times New Roman"/>
                <w:sz w:val="24"/>
                <w:szCs w:val="24"/>
              </w:rPr>
              <w:t xml:space="preserve"> (</w:t>
            </w:r>
            <w:proofErr w:type="spellStart"/>
            <w:r w:rsidR="005B2995" w:rsidRPr="00FD0D70">
              <w:rPr>
                <w:rFonts w:ascii="Times New Roman" w:hAnsi="Times New Roman" w:cs="Times New Roman"/>
                <w:color w:val="000000" w:themeColor="text1"/>
                <w:sz w:val="24"/>
                <w:szCs w:val="24"/>
              </w:rPr>
              <w:t>Machucho</w:t>
            </w:r>
            <w:proofErr w:type="spellEnd"/>
            <w:r w:rsidR="005B2995" w:rsidRPr="00FD0D70">
              <w:rPr>
                <w:rFonts w:ascii="Times New Roman" w:hAnsi="Times New Roman" w:cs="Times New Roman"/>
                <w:color w:val="000000" w:themeColor="text1"/>
                <w:sz w:val="24"/>
                <w:szCs w:val="24"/>
              </w:rPr>
              <w:t xml:space="preserve"> </w:t>
            </w:r>
            <w:r w:rsidR="00EA773F" w:rsidRPr="00FD0D70">
              <w:rPr>
                <w:rFonts w:ascii="Times New Roman" w:hAnsi="Times New Roman" w:cs="Times New Roman"/>
                <w:color w:val="000000" w:themeColor="text1"/>
                <w:sz w:val="24"/>
                <w:szCs w:val="24"/>
              </w:rPr>
              <w:t xml:space="preserve">and Ortiz, </w:t>
            </w:r>
            <w:r w:rsidR="00EA773F" w:rsidRPr="00FD0D70">
              <w:rPr>
                <w:rFonts w:ascii="Times New Roman" w:hAnsi="Times New Roman" w:cs="Times New Roman"/>
                <w:color w:val="000000" w:themeColor="text1"/>
                <w:sz w:val="24"/>
                <w:szCs w:val="24"/>
              </w:rPr>
              <w:t>2025</w:t>
            </w:r>
            <w:r w:rsidR="00EA773F" w:rsidRPr="00FD0D70">
              <w:rPr>
                <w:rFonts w:ascii="Times New Roman" w:hAnsi="Times New Roman" w:cs="Times New Roman"/>
                <w:color w:val="000000" w:themeColor="text1"/>
                <w:sz w:val="24"/>
                <w:szCs w:val="24"/>
              </w:rPr>
              <w:t>)</w:t>
            </w:r>
            <w:r w:rsidR="00B55632" w:rsidRPr="00FD0D70">
              <w:rPr>
                <w:rFonts w:ascii="Times New Roman" w:hAnsi="Times New Roman" w:cs="Times New Roman"/>
                <w:sz w:val="24"/>
                <w:szCs w:val="24"/>
              </w:rPr>
              <w:t>.</w:t>
            </w:r>
          </w:p>
        </w:tc>
        <w:tc>
          <w:tcPr>
            <w:tcW w:w="2070" w:type="dxa"/>
          </w:tcPr>
          <w:p w:rsidR="00BD426D" w:rsidRPr="00FD0D70" w:rsidRDefault="009B3511"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lastRenderedPageBreak/>
              <w:t xml:space="preserve">The frequency of breaches, incident response time, and system vulnerability scores </w:t>
            </w:r>
            <w:proofErr w:type="gramStart"/>
            <w:r w:rsidRPr="00FD0D70">
              <w:rPr>
                <w:rFonts w:ascii="Times New Roman" w:hAnsi="Times New Roman" w:cs="Times New Roman"/>
                <w:sz w:val="24"/>
                <w:szCs w:val="24"/>
              </w:rPr>
              <w:t>will be established</w:t>
            </w:r>
            <w:proofErr w:type="gramEnd"/>
            <w:r w:rsidRPr="00FD0D70">
              <w:rPr>
                <w:rFonts w:ascii="Times New Roman" w:hAnsi="Times New Roman" w:cs="Times New Roman"/>
                <w:sz w:val="24"/>
                <w:szCs w:val="24"/>
              </w:rPr>
              <w:t xml:space="preserve"> as the performance indicators to </w:t>
            </w:r>
            <w:r w:rsidRPr="00FD0D70">
              <w:rPr>
                <w:rFonts w:ascii="Times New Roman" w:hAnsi="Times New Roman" w:cs="Times New Roman"/>
                <w:sz w:val="24"/>
                <w:szCs w:val="24"/>
              </w:rPr>
              <w:lastRenderedPageBreak/>
              <w:t>achieve a 25% decrease in successful attacks over the period of eighteen months</w:t>
            </w:r>
            <w:r w:rsidR="00836725" w:rsidRPr="00FD0D70">
              <w:rPr>
                <w:rFonts w:ascii="Times New Roman" w:hAnsi="Times New Roman" w:cs="Times New Roman"/>
                <w:sz w:val="24"/>
                <w:szCs w:val="24"/>
              </w:rPr>
              <w:t xml:space="preserve"> </w:t>
            </w:r>
            <w:r w:rsidR="00516CFA" w:rsidRPr="00FD0D70">
              <w:rPr>
                <w:rFonts w:ascii="Times New Roman" w:hAnsi="Times New Roman" w:cs="Times New Roman"/>
                <w:sz w:val="24"/>
                <w:szCs w:val="24"/>
              </w:rPr>
              <w:t>(</w:t>
            </w:r>
            <w:proofErr w:type="spellStart"/>
            <w:r w:rsidR="00516CFA" w:rsidRPr="00FD0D70">
              <w:rPr>
                <w:rFonts w:ascii="Times New Roman" w:hAnsi="Times New Roman" w:cs="Times New Roman"/>
                <w:color w:val="000000" w:themeColor="text1"/>
                <w:sz w:val="24"/>
                <w:szCs w:val="24"/>
              </w:rPr>
              <w:t>Machucho</w:t>
            </w:r>
            <w:proofErr w:type="spellEnd"/>
            <w:r w:rsidR="00516CFA" w:rsidRPr="00FD0D70">
              <w:rPr>
                <w:rFonts w:ascii="Times New Roman" w:hAnsi="Times New Roman" w:cs="Times New Roman"/>
                <w:color w:val="000000" w:themeColor="text1"/>
                <w:sz w:val="24"/>
                <w:szCs w:val="24"/>
              </w:rPr>
              <w:t xml:space="preserve"> and Ortiz, 2025)</w:t>
            </w:r>
            <w:r w:rsidRPr="00FD0D70">
              <w:rPr>
                <w:rFonts w:ascii="Times New Roman" w:hAnsi="Times New Roman" w:cs="Times New Roman"/>
                <w:sz w:val="24"/>
                <w:szCs w:val="24"/>
              </w:rPr>
              <w:t>.</w:t>
            </w:r>
          </w:p>
        </w:tc>
        <w:tc>
          <w:tcPr>
            <w:tcW w:w="1980" w:type="dxa"/>
          </w:tcPr>
          <w:p w:rsidR="00BD426D" w:rsidRPr="00FD0D70" w:rsidRDefault="00BE7A4C"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lastRenderedPageBreak/>
              <w:t xml:space="preserve">Scalable cloud technologies and continuous monitoring systems that </w:t>
            </w:r>
            <w:proofErr w:type="gramStart"/>
            <w:r w:rsidRPr="00FD0D70">
              <w:rPr>
                <w:rFonts w:ascii="Times New Roman" w:hAnsi="Times New Roman" w:cs="Times New Roman"/>
                <w:sz w:val="24"/>
                <w:szCs w:val="24"/>
              </w:rPr>
              <w:t>are already integrated</w:t>
            </w:r>
            <w:proofErr w:type="gramEnd"/>
            <w:r w:rsidRPr="00FD0D70">
              <w:rPr>
                <w:rFonts w:ascii="Times New Roman" w:hAnsi="Times New Roman" w:cs="Times New Roman"/>
                <w:sz w:val="24"/>
                <w:szCs w:val="24"/>
              </w:rPr>
              <w:t xml:space="preserve"> into Amazon infrastructure will be used to perform </w:t>
            </w:r>
            <w:r w:rsidRPr="00FD0D70">
              <w:rPr>
                <w:rFonts w:ascii="Times New Roman" w:hAnsi="Times New Roman" w:cs="Times New Roman"/>
                <w:sz w:val="24"/>
                <w:szCs w:val="24"/>
              </w:rPr>
              <w:lastRenderedPageBreak/>
              <w:t>upgrades to cybersecurity.</w:t>
            </w:r>
          </w:p>
        </w:tc>
        <w:tc>
          <w:tcPr>
            <w:tcW w:w="2250" w:type="dxa"/>
          </w:tcPr>
          <w:p w:rsidR="00BD426D" w:rsidRPr="00FD0D70" w:rsidRDefault="004D6A69"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lastRenderedPageBreak/>
              <w:t xml:space="preserve">Cybersecurity investment is extremely pertinent because of increased threats based on AI, safeguarding customer information, ensuring the </w:t>
            </w:r>
            <w:r w:rsidRPr="00FD0D70">
              <w:rPr>
                <w:rFonts w:ascii="Times New Roman" w:hAnsi="Times New Roman" w:cs="Times New Roman"/>
                <w:sz w:val="24"/>
                <w:szCs w:val="24"/>
              </w:rPr>
              <w:lastRenderedPageBreak/>
              <w:t>consistent operation of services, and protecting the brands of Amazon in the competitive global markets</w:t>
            </w:r>
            <w:r w:rsidR="00836725" w:rsidRPr="00FD0D70">
              <w:rPr>
                <w:rFonts w:ascii="Times New Roman" w:hAnsi="Times New Roman" w:cs="Times New Roman"/>
                <w:sz w:val="24"/>
                <w:szCs w:val="24"/>
              </w:rPr>
              <w:t xml:space="preserve"> (</w:t>
            </w:r>
            <w:proofErr w:type="spellStart"/>
            <w:r w:rsidR="00836725" w:rsidRPr="00FD0D70">
              <w:rPr>
                <w:rFonts w:ascii="Times New Roman" w:hAnsi="Times New Roman" w:cs="Times New Roman"/>
                <w:color w:val="000000" w:themeColor="text1"/>
                <w:sz w:val="24"/>
                <w:szCs w:val="24"/>
              </w:rPr>
              <w:t>Davcik</w:t>
            </w:r>
            <w:proofErr w:type="spellEnd"/>
            <w:r w:rsidR="00836725" w:rsidRPr="00FD0D70">
              <w:rPr>
                <w:rFonts w:ascii="Times New Roman" w:hAnsi="Times New Roman" w:cs="Times New Roman"/>
                <w:color w:val="000000" w:themeColor="text1"/>
                <w:sz w:val="24"/>
                <w:szCs w:val="24"/>
              </w:rPr>
              <w:t xml:space="preserve"> et al., 2025)</w:t>
            </w:r>
            <w:r w:rsidRPr="00FD0D70">
              <w:rPr>
                <w:rFonts w:ascii="Times New Roman" w:hAnsi="Times New Roman" w:cs="Times New Roman"/>
                <w:sz w:val="24"/>
                <w:szCs w:val="24"/>
              </w:rPr>
              <w:t>.</w:t>
            </w:r>
          </w:p>
        </w:tc>
        <w:tc>
          <w:tcPr>
            <w:tcW w:w="1170" w:type="dxa"/>
          </w:tcPr>
          <w:p w:rsidR="00BD426D" w:rsidRPr="00FD0D70" w:rsidRDefault="00DB0390"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lastRenderedPageBreak/>
              <w:t>10 months</w:t>
            </w:r>
          </w:p>
        </w:tc>
      </w:tr>
      <w:tr w:rsidR="00861488" w:rsidRPr="00FD0D70" w:rsidTr="00994893">
        <w:trPr>
          <w:jc w:val="center"/>
        </w:trPr>
        <w:tc>
          <w:tcPr>
            <w:tcW w:w="2605" w:type="dxa"/>
          </w:tcPr>
          <w:p w:rsidR="00861488" w:rsidRPr="00FD0D70" w:rsidRDefault="007466CE"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5. </w:t>
            </w:r>
            <w:r w:rsidR="00B55632" w:rsidRPr="00FD0D70">
              <w:rPr>
                <w:rFonts w:ascii="Times New Roman" w:hAnsi="Times New Roman" w:cs="Times New Roman"/>
                <w:sz w:val="24"/>
                <w:szCs w:val="24"/>
              </w:rPr>
              <w:t>Amazon ought to reinstate customer trust through establishing transparent data usage policy and proactive communication plan with a view to increasing customer satisfaction and customer trust measures regarding privacy and data protection by at least 15 percent per year.</w:t>
            </w:r>
          </w:p>
        </w:tc>
        <w:tc>
          <w:tcPr>
            <w:tcW w:w="2070" w:type="dxa"/>
          </w:tcPr>
          <w:p w:rsidR="00861488" w:rsidRPr="00FD0D70" w:rsidRDefault="00C409A1"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The aspect of customer trust is going to </w:t>
            </w:r>
            <w:proofErr w:type="gramStart"/>
            <w:r w:rsidRPr="00FD0D70">
              <w:rPr>
                <w:rFonts w:ascii="Times New Roman" w:hAnsi="Times New Roman" w:cs="Times New Roman"/>
                <w:sz w:val="24"/>
                <w:szCs w:val="24"/>
              </w:rPr>
              <w:t>be gauged</w:t>
            </w:r>
            <w:proofErr w:type="gramEnd"/>
            <w:r w:rsidRPr="00FD0D70">
              <w:rPr>
                <w:rFonts w:ascii="Times New Roman" w:hAnsi="Times New Roman" w:cs="Times New Roman"/>
                <w:sz w:val="24"/>
                <w:szCs w:val="24"/>
              </w:rPr>
              <w:t xml:space="preserve"> via satisfaction surveys, data on a customer-related aspect of privacy, and the number of complaints, aiming to achieve a 15 percent growth in the indices of trust and perception on transparency within a year</w:t>
            </w:r>
            <w:r w:rsidR="001B5F8B" w:rsidRPr="00FD0D70">
              <w:rPr>
                <w:rFonts w:ascii="Times New Roman" w:hAnsi="Times New Roman" w:cs="Times New Roman"/>
                <w:sz w:val="24"/>
                <w:szCs w:val="24"/>
              </w:rPr>
              <w:t xml:space="preserve"> (</w:t>
            </w:r>
            <w:r w:rsidR="00DF15AA" w:rsidRPr="00FD0D70">
              <w:rPr>
                <w:rFonts w:ascii="Times New Roman" w:hAnsi="Times New Roman" w:cs="Times New Roman"/>
                <w:color w:val="000000" w:themeColor="text1"/>
                <w:sz w:val="24"/>
                <w:szCs w:val="24"/>
              </w:rPr>
              <w:t xml:space="preserve">Hasan </w:t>
            </w:r>
            <w:r w:rsidR="00085C03" w:rsidRPr="00FD0D70">
              <w:rPr>
                <w:rFonts w:ascii="Times New Roman" w:hAnsi="Times New Roman" w:cs="Times New Roman"/>
                <w:color w:val="000000" w:themeColor="text1"/>
                <w:sz w:val="24"/>
                <w:szCs w:val="24"/>
              </w:rPr>
              <w:t xml:space="preserve">and </w:t>
            </w:r>
            <w:proofErr w:type="spellStart"/>
            <w:r w:rsidR="00085C03" w:rsidRPr="00FD0D70">
              <w:rPr>
                <w:rFonts w:ascii="Times New Roman" w:hAnsi="Times New Roman" w:cs="Times New Roman"/>
                <w:color w:val="000000" w:themeColor="text1"/>
                <w:sz w:val="24"/>
                <w:szCs w:val="24"/>
              </w:rPr>
              <w:t>Ojala</w:t>
            </w:r>
            <w:proofErr w:type="spellEnd"/>
            <w:r w:rsidR="00085C03" w:rsidRPr="00FD0D70">
              <w:rPr>
                <w:rFonts w:ascii="Times New Roman" w:hAnsi="Times New Roman" w:cs="Times New Roman"/>
                <w:color w:val="000000" w:themeColor="text1"/>
                <w:sz w:val="24"/>
                <w:szCs w:val="24"/>
              </w:rPr>
              <w:t xml:space="preserve">, </w:t>
            </w:r>
            <w:r w:rsidR="001B5F8B" w:rsidRPr="00FD0D70">
              <w:rPr>
                <w:rFonts w:ascii="Times New Roman" w:hAnsi="Times New Roman" w:cs="Times New Roman"/>
                <w:color w:val="000000" w:themeColor="text1"/>
                <w:sz w:val="24"/>
                <w:szCs w:val="24"/>
              </w:rPr>
              <w:t>2024</w:t>
            </w:r>
            <w:r w:rsidR="001B5F8B"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w:t>
            </w:r>
          </w:p>
        </w:tc>
        <w:tc>
          <w:tcPr>
            <w:tcW w:w="1980" w:type="dxa"/>
          </w:tcPr>
          <w:p w:rsidR="00861488" w:rsidRPr="00FD0D70" w:rsidRDefault="00AA2264"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The transparent methods of communication, the strengthened right of privacy, and the system of regular feedback incorporation are going to enhance customer trust</w:t>
            </w:r>
            <w:r w:rsidR="00DD2428" w:rsidRPr="00FD0D70">
              <w:rPr>
                <w:rFonts w:ascii="Times New Roman" w:hAnsi="Times New Roman" w:cs="Times New Roman"/>
                <w:sz w:val="24"/>
                <w:szCs w:val="24"/>
              </w:rPr>
              <w:t xml:space="preserve"> (</w:t>
            </w:r>
            <w:proofErr w:type="spellStart"/>
            <w:r w:rsidR="00DD2428" w:rsidRPr="00FD0D70">
              <w:rPr>
                <w:rFonts w:ascii="Times New Roman" w:hAnsi="Times New Roman" w:cs="Times New Roman"/>
                <w:color w:val="000000" w:themeColor="text1"/>
                <w:sz w:val="24"/>
                <w:szCs w:val="24"/>
              </w:rPr>
              <w:t>Purwanto</w:t>
            </w:r>
            <w:proofErr w:type="spellEnd"/>
            <w:r w:rsidR="00DD2428" w:rsidRPr="00FD0D70">
              <w:rPr>
                <w:rFonts w:ascii="Times New Roman" w:hAnsi="Times New Roman" w:cs="Times New Roman"/>
                <w:color w:val="000000" w:themeColor="text1"/>
                <w:sz w:val="24"/>
                <w:szCs w:val="24"/>
              </w:rPr>
              <w:t xml:space="preserve"> et al., 2024)</w:t>
            </w:r>
            <w:r w:rsidRPr="00FD0D70">
              <w:rPr>
                <w:rFonts w:ascii="Times New Roman" w:hAnsi="Times New Roman" w:cs="Times New Roman"/>
                <w:sz w:val="24"/>
                <w:szCs w:val="24"/>
              </w:rPr>
              <w:t>.</w:t>
            </w:r>
          </w:p>
        </w:tc>
        <w:tc>
          <w:tcPr>
            <w:tcW w:w="2250" w:type="dxa"/>
          </w:tcPr>
          <w:p w:rsidR="00861488" w:rsidRPr="00FD0D70" w:rsidRDefault="00594226"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It is very important to build customer confidence and this will be done at the expense of enhancing customer trust, which affects confidence, loyalty and </w:t>
            </w:r>
            <w:proofErr w:type="gramStart"/>
            <w:r w:rsidRPr="00FD0D70">
              <w:rPr>
                <w:rFonts w:ascii="Times New Roman" w:hAnsi="Times New Roman" w:cs="Times New Roman"/>
                <w:sz w:val="24"/>
                <w:szCs w:val="24"/>
              </w:rPr>
              <w:t>long term</w:t>
            </w:r>
            <w:proofErr w:type="gramEnd"/>
            <w:r w:rsidRPr="00FD0D70">
              <w:rPr>
                <w:rFonts w:ascii="Times New Roman" w:hAnsi="Times New Roman" w:cs="Times New Roman"/>
                <w:sz w:val="24"/>
                <w:szCs w:val="24"/>
              </w:rPr>
              <w:t xml:space="preserve"> market sustainability in both USA and UK.</w:t>
            </w:r>
          </w:p>
        </w:tc>
        <w:tc>
          <w:tcPr>
            <w:tcW w:w="1170" w:type="dxa"/>
          </w:tcPr>
          <w:p w:rsidR="00861488" w:rsidRPr="00FD0D70" w:rsidRDefault="009E49F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11- 12months</w:t>
            </w:r>
          </w:p>
        </w:tc>
      </w:tr>
    </w:tbl>
    <w:p w:rsidR="00A30ACA" w:rsidRPr="00FD0D70" w:rsidRDefault="002B2D65" w:rsidP="00805736">
      <w:pPr>
        <w:spacing w:line="360" w:lineRule="auto"/>
        <w:jc w:val="center"/>
        <w:rPr>
          <w:rFonts w:ascii="Times New Roman" w:hAnsi="Times New Roman" w:cs="Times New Roman"/>
          <w:b/>
          <w:sz w:val="24"/>
          <w:szCs w:val="24"/>
        </w:rPr>
      </w:pPr>
      <w:r w:rsidRPr="00FD0D70">
        <w:rPr>
          <w:rFonts w:ascii="Times New Roman" w:hAnsi="Times New Roman" w:cs="Times New Roman"/>
          <w:b/>
          <w:sz w:val="24"/>
          <w:szCs w:val="24"/>
        </w:rPr>
        <w:t xml:space="preserve">Table </w:t>
      </w:r>
      <w:r w:rsidR="003D7D77" w:rsidRPr="00FD0D70">
        <w:rPr>
          <w:rFonts w:ascii="Times New Roman" w:hAnsi="Times New Roman" w:cs="Times New Roman"/>
          <w:b/>
          <w:sz w:val="24"/>
          <w:szCs w:val="24"/>
        </w:rPr>
        <w:t>4</w:t>
      </w:r>
      <w:r w:rsidRPr="00FD0D70">
        <w:rPr>
          <w:rFonts w:ascii="Times New Roman" w:hAnsi="Times New Roman" w:cs="Times New Roman"/>
          <w:b/>
          <w:sz w:val="24"/>
          <w:szCs w:val="24"/>
        </w:rPr>
        <w:t>: SMART recommendations</w:t>
      </w:r>
    </w:p>
    <w:p w:rsidR="000F5EC5" w:rsidRPr="00FD0D70" w:rsidRDefault="002B2D65" w:rsidP="00805736">
      <w:pPr>
        <w:spacing w:line="360" w:lineRule="auto"/>
        <w:jc w:val="center"/>
        <w:rPr>
          <w:rFonts w:ascii="Times New Roman" w:hAnsi="Times New Roman" w:cs="Times New Roman"/>
          <w:sz w:val="24"/>
          <w:szCs w:val="24"/>
        </w:rPr>
      </w:pPr>
      <w:r w:rsidRPr="00FD0D70">
        <w:rPr>
          <w:rFonts w:ascii="Times New Roman" w:hAnsi="Times New Roman" w:cs="Times New Roman"/>
          <w:sz w:val="24"/>
          <w:szCs w:val="24"/>
        </w:rPr>
        <w:t>(Source: Self prepared)</w:t>
      </w:r>
    </w:p>
    <w:p w:rsidR="000F5EC5" w:rsidRPr="00FD0D70" w:rsidRDefault="000F5EC5" w:rsidP="00805736">
      <w:pPr>
        <w:spacing w:line="360" w:lineRule="auto"/>
        <w:jc w:val="both"/>
        <w:rPr>
          <w:rFonts w:ascii="Times New Roman" w:hAnsi="Times New Roman" w:cs="Times New Roman"/>
          <w:b/>
          <w:sz w:val="24"/>
          <w:szCs w:val="24"/>
        </w:rPr>
      </w:pPr>
      <w:r w:rsidRPr="00FD0D70">
        <w:rPr>
          <w:rFonts w:ascii="Times New Roman" w:hAnsi="Times New Roman" w:cs="Times New Roman"/>
          <w:b/>
          <w:sz w:val="24"/>
          <w:szCs w:val="24"/>
        </w:rPr>
        <w:t>Limitations</w:t>
      </w:r>
      <w:r w:rsidR="00883E28" w:rsidRPr="00FD0D70">
        <w:rPr>
          <w:rFonts w:ascii="Times New Roman" w:hAnsi="Times New Roman" w:cs="Times New Roman"/>
          <w:b/>
          <w:sz w:val="24"/>
          <w:szCs w:val="24"/>
        </w:rPr>
        <w:t xml:space="preserve"> of recommendations</w:t>
      </w:r>
    </w:p>
    <w:p w:rsidR="00764935" w:rsidRPr="00FD0D70" w:rsidRDefault="004A484B"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Although the strategies suggested in Amazon are sound, </w:t>
      </w:r>
      <w:proofErr w:type="gramStart"/>
      <w:r w:rsidRPr="00FD0D70">
        <w:rPr>
          <w:rFonts w:ascii="Times New Roman" w:hAnsi="Times New Roman" w:cs="Times New Roman"/>
          <w:sz w:val="24"/>
          <w:szCs w:val="24"/>
        </w:rPr>
        <w:t>there are numerous limitations that</w:t>
      </w:r>
      <w:proofErr w:type="gramEnd"/>
      <w:r w:rsidRPr="00FD0D70">
        <w:rPr>
          <w:rFonts w:ascii="Times New Roman" w:hAnsi="Times New Roman" w:cs="Times New Roman"/>
          <w:sz w:val="24"/>
          <w:szCs w:val="24"/>
        </w:rPr>
        <w:t xml:space="preserve"> can limit effectiveness. The complexity of </w:t>
      </w:r>
      <w:proofErr w:type="spellStart"/>
      <w:r w:rsidRPr="00FD0D70">
        <w:rPr>
          <w:rFonts w:ascii="Times New Roman" w:hAnsi="Times New Roman" w:cs="Times New Roman"/>
          <w:sz w:val="24"/>
          <w:szCs w:val="24"/>
        </w:rPr>
        <w:t>organisations</w:t>
      </w:r>
      <w:proofErr w:type="spellEnd"/>
      <w:r w:rsidRPr="00FD0D70">
        <w:rPr>
          <w:rFonts w:ascii="Times New Roman" w:hAnsi="Times New Roman" w:cs="Times New Roman"/>
          <w:sz w:val="24"/>
          <w:szCs w:val="24"/>
        </w:rPr>
        <w:t xml:space="preserve"> and geographical variations in the regional operation of a unified AI governance structure can pose a difficulty in its implementation. Auditing </w:t>
      </w:r>
      <w:r w:rsidRPr="00FD0D70">
        <w:rPr>
          <w:rFonts w:ascii="Times New Roman" w:hAnsi="Times New Roman" w:cs="Times New Roman"/>
          <w:sz w:val="24"/>
          <w:szCs w:val="24"/>
        </w:rPr>
        <w:lastRenderedPageBreak/>
        <w:t>AI ethically can be an expensive process and can sometimes not reduce latent algorithmic bias entirely</w:t>
      </w:r>
      <w:r w:rsidR="001C2753" w:rsidRPr="00FD0D70">
        <w:rPr>
          <w:rFonts w:ascii="Times New Roman" w:hAnsi="Times New Roman" w:cs="Times New Roman"/>
          <w:sz w:val="24"/>
          <w:szCs w:val="24"/>
        </w:rPr>
        <w:t xml:space="preserve"> (</w:t>
      </w:r>
      <w:r w:rsidR="001C2753" w:rsidRPr="00FD0D70">
        <w:rPr>
          <w:rFonts w:ascii="Times New Roman" w:hAnsi="Times New Roman" w:cs="Times New Roman"/>
          <w:color w:val="000000" w:themeColor="text1"/>
          <w:sz w:val="24"/>
          <w:szCs w:val="24"/>
        </w:rPr>
        <w:t>Buckley</w:t>
      </w:r>
      <w:r w:rsidR="001C2753" w:rsidRPr="00FD0D70">
        <w:rPr>
          <w:rFonts w:ascii="Times New Roman" w:hAnsi="Times New Roman" w:cs="Times New Roman"/>
          <w:color w:val="000000" w:themeColor="text1"/>
          <w:sz w:val="24"/>
          <w:szCs w:val="24"/>
        </w:rPr>
        <w:t xml:space="preserve"> et al., 2026)</w:t>
      </w:r>
      <w:r w:rsidRPr="00FD0D70">
        <w:rPr>
          <w:rFonts w:ascii="Times New Roman" w:hAnsi="Times New Roman" w:cs="Times New Roman"/>
          <w:sz w:val="24"/>
          <w:szCs w:val="24"/>
        </w:rPr>
        <w:t xml:space="preserve">. Compliance Teams Region-specific compliance teams add to the operational costs, and they might not be able to keep up with the fast-changing regulations in the UK and USA. Although </w:t>
      </w:r>
      <w:proofErr w:type="spellStart"/>
      <w:r w:rsidRPr="00FD0D70">
        <w:rPr>
          <w:rFonts w:ascii="Times New Roman" w:hAnsi="Times New Roman" w:cs="Times New Roman"/>
          <w:sz w:val="24"/>
          <w:szCs w:val="24"/>
        </w:rPr>
        <w:t>cyberssecurity</w:t>
      </w:r>
      <w:proofErr w:type="spellEnd"/>
      <w:r w:rsidRPr="00FD0D70">
        <w:rPr>
          <w:rFonts w:ascii="Times New Roman" w:hAnsi="Times New Roman" w:cs="Times New Roman"/>
          <w:sz w:val="24"/>
          <w:szCs w:val="24"/>
        </w:rPr>
        <w:t xml:space="preserve"> investments are essential, they are not capable of protecting against a new and more advanced AI-driven threat completely. </w:t>
      </w:r>
      <w:proofErr w:type="gramStart"/>
      <w:r w:rsidRPr="00FD0D70">
        <w:rPr>
          <w:rFonts w:ascii="Times New Roman" w:hAnsi="Times New Roman" w:cs="Times New Roman"/>
          <w:sz w:val="24"/>
          <w:szCs w:val="24"/>
        </w:rPr>
        <w:t>Also</w:t>
      </w:r>
      <w:proofErr w:type="gramEnd"/>
      <w:r w:rsidRPr="00FD0D70">
        <w:rPr>
          <w:rFonts w:ascii="Times New Roman" w:hAnsi="Times New Roman" w:cs="Times New Roman"/>
          <w:sz w:val="24"/>
          <w:szCs w:val="24"/>
        </w:rPr>
        <w:t xml:space="preserve">, any growth of customer trust by transparency efforts could be of less consequence when the consumers do not feel better regarding how the data is used. Different business units </w:t>
      </w:r>
      <w:proofErr w:type="gramStart"/>
      <w:r w:rsidRPr="00FD0D70">
        <w:rPr>
          <w:rFonts w:ascii="Times New Roman" w:hAnsi="Times New Roman" w:cs="Times New Roman"/>
          <w:sz w:val="24"/>
          <w:szCs w:val="24"/>
        </w:rPr>
        <w:t>may also be integrated</w:t>
      </w:r>
      <w:proofErr w:type="gramEnd"/>
      <w:r w:rsidRPr="00FD0D70">
        <w:rPr>
          <w:rFonts w:ascii="Times New Roman" w:hAnsi="Times New Roman" w:cs="Times New Roman"/>
          <w:sz w:val="24"/>
          <w:szCs w:val="24"/>
        </w:rPr>
        <w:t>, leading to coordination inefficiencies</w:t>
      </w:r>
      <w:r w:rsidR="00073CAE" w:rsidRPr="00FD0D70">
        <w:rPr>
          <w:rFonts w:ascii="Times New Roman" w:hAnsi="Times New Roman" w:cs="Times New Roman"/>
          <w:sz w:val="24"/>
          <w:szCs w:val="24"/>
        </w:rPr>
        <w:t xml:space="preserve"> (</w:t>
      </w:r>
      <w:r w:rsidR="00073CAE" w:rsidRPr="00FD0D70">
        <w:rPr>
          <w:rFonts w:ascii="Times New Roman" w:hAnsi="Times New Roman" w:cs="Times New Roman"/>
          <w:color w:val="000000" w:themeColor="text1"/>
          <w:sz w:val="24"/>
          <w:szCs w:val="24"/>
        </w:rPr>
        <w:t>Menzies</w:t>
      </w:r>
      <w:r w:rsidR="00073CAE" w:rsidRPr="00FD0D70">
        <w:rPr>
          <w:rFonts w:ascii="Times New Roman" w:hAnsi="Times New Roman" w:cs="Times New Roman"/>
          <w:color w:val="000000" w:themeColor="text1"/>
          <w:sz w:val="24"/>
          <w:szCs w:val="24"/>
        </w:rPr>
        <w:t xml:space="preserve"> et al., 2024)</w:t>
      </w:r>
      <w:r w:rsidRPr="00FD0D70">
        <w:rPr>
          <w:rFonts w:ascii="Times New Roman" w:hAnsi="Times New Roman" w:cs="Times New Roman"/>
          <w:sz w:val="24"/>
          <w:szCs w:val="24"/>
        </w:rPr>
        <w:t xml:space="preserve">. </w:t>
      </w:r>
      <w:proofErr w:type="gramStart"/>
      <w:r w:rsidRPr="00FD0D70">
        <w:rPr>
          <w:rFonts w:ascii="Times New Roman" w:hAnsi="Times New Roman" w:cs="Times New Roman"/>
          <w:sz w:val="24"/>
          <w:szCs w:val="24"/>
        </w:rPr>
        <w:t>Also</w:t>
      </w:r>
      <w:proofErr w:type="gramEnd"/>
      <w:r w:rsidRPr="00FD0D70">
        <w:rPr>
          <w:rFonts w:ascii="Times New Roman" w:hAnsi="Times New Roman" w:cs="Times New Roman"/>
          <w:sz w:val="24"/>
          <w:szCs w:val="24"/>
        </w:rPr>
        <w:t xml:space="preserve">, the quantification of the improvement in trust and ethical compliance is subjective in nature, which undermines the quality of evaluation. These restrictions remind us that the recommendations are strategically sound but their </w:t>
      </w:r>
      <w:proofErr w:type="spellStart"/>
      <w:r w:rsidRPr="00FD0D70">
        <w:rPr>
          <w:rFonts w:ascii="Times New Roman" w:hAnsi="Times New Roman" w:cs="Times New Roman"/>
          <w:sz w:val="24"/>
          <w:szCs w:val="24"/>
        </w:rPr>
        <w:t>utilisation</w:t>
      </w:r>
      <w:proofErr w:type="spellEnd"/>
      <w:r w:rsidRPr="00FD0D70">
        <w:rPr>
          <w:rFonts w:ascii="Times New Roman" w:hAnsi="Times New Roman" w:cs="Times New Roman"/>
          <w:sz w:val="24"/>
          <w:szCs w:val="24"/>
        </w:rPr>
        <w:t xml:space="preserve"> involves the constant process of adaptation, substantial investment, </w:t>
      </w:r>
      <w:proofErr w:type="spellStart"/>
      <w:proofErr w:type="gramStart"/>
      <w:r w:rsidRPr="00FD0D70">
        <w:rPr>
          <w:rFonts w:ascii="Times New Roman" w:hAnsi="Times New Roman" w:cs="Times New Roman"/>
          <w:sz w:val="24"/>
          <w:szCs w:val="24"/>
        </w:rPr>
        <w:t>organisational</w:t>
      </w:r>
      <w:proofErr w:type="spellEnd"/>
      <w:proofErr w:type="gramEnd"/>
      <w:r w:rsidRPr="00FD0D70">
        <w:rPr>
          <w:rFonts w:ascii="Times New Roman" w:hAnsi="Times New Roman" w:cs="Times New Roman"/>
          <w:sz w:val="24"/>
          <w:szCs w:val="24"/>
        </w:rPr>
        <w:t xml:space="preserve"> alignment to provide long-term effectiveness.</w:t>
      </w:r>
    </w:p>
    <w:p w:rsidR="00C63B9C" w:rsidRPr="00FD0D70" w:rsidRDefault="00636222" w:rsidP="00805736">
      <w:pPr>
        <w:pStyle w:val="Heading2"/>
        <w:spacing w:line="360" w:lineRule="auto"/>
        <w:rPr>
          <w:rFonts w:cs="Times New Roman"/>
          <w:szCs w:val="24"/>
        </w:rPr>
      </w:pPr>
      <w:bookmarkStart w:id="8" w:name="_Toc228045954"/>
      <w:r w:rsidRPr="00FD0D70">
        <w:rPr>
          <w:rFonts w:cs="Times New Roman"/>
          <w:szCs w:val="24"/>
        </w:rPr>
        <w:t>2.6</w:t>
      </w:r>
      <w:r w:rsidR="00EA6575" w:rsidRPr="00FD0D70">
        <w:rPr>
          <w:rFonts w:cs="Times New Roman"/>
          <w:szCs w:val="24"/>
        </w:rPr>
        <w:t xml:space="preserve"> Detailed implemen</w:t>
      </w:r>
      <w:r w:rsidR="00174298" w:rsidRPr="00FD0D70">
        <w:rPr>
          <w:rFonts w:cs="Times New Roman"/>
          <w:szCs w:val="24"/>
        </w:rPr>
        <w:t>tation plan</w:t>
      </w:r>
      <w:bookmarkEnd w:id="8"/>
    </w:p>
    <w:p w:rsidR="006D6F63" w:rsidRPr="00FD0D70" w:rsidRDefault="006D6F6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In the case of Amazon, the entry point to AI governance needs to </w:t>
      </w:r>
      <w:proofErr w:type="gramStart"/>
      <w:r w:rsidRPr="00FD0D70">
        <w:rPr>
          <w:rFonts w:ascii="Times New Roman" w:hAnsi="Times New Roman" w:cs="Times New Roman"/>
          <w:sz w:val="24"/>
          <w:szCs w:val="24"/>
        </w:rPr>
        <w:t>be initiated</w:t>
      </w:r>
      <w:proofErr w:type="gramEnd"/>
      <w:r w:rsidRPr="00FD0D70">
        <w:rPr>
          <w:rFonts w:ascii="Times New Roman" w:hAnsi="Times New Roman" w:cs="Times New Roman"/>
          <w:sz w:val="24"/>
          <w:szCs w:val="24"/>
        </w:rPr>
        <w:t xml:space="preserve"> with a pilot roll out based on UK and USA regulatory environments. During the first to the third month, Amazon </w:t>
      </w:r>
      <w:proofErr w:type="gramStart"/>
      <w:r w:rsidRPr="00FD0D70">
        <w:rPr>
          <w:rFonts w:ascii="Times New Roman" w:hAnsi="Times New Roman" w:cs="Times New Roman"/>
          <w:sz w:val="24"/>
          <w:szCs w:val="24"/>
        </w:rPr>
        <w:t>is advised</w:t>
      </w:r>
      <w:proofErr w:type="gramEnd"/>
      <w:r w:rsidRPr="00FD0D70">
        <w:rPr>
          <w:rFonts w:ascii="Times New Roman" w:hAnsi="Times New Roman" w:cs="Times New Roman"/>
          <w:sz w:val="24"/>
          <w:szCs w:val="24"/>
        </w:rPr>
        <w:t xml:space="preserve"> to pilot unified data governance requirements in the selected fulfilment </w:t>
      </w:r>
      <w:proofErr w:type="spellStart"/>
      <w:r w:rsidRPr="00FD0D70">
        <w:rPr>
          <w:rFonts w:ascii="Times New Roman" w:hAnsi="Times New Roman" w:cs="Times New Roman"/>
          <w:sz w:val="24"/>
          <w:szCs w:val="24"/>
        </w:rPr>
        <w:t>centres</w:t>
      </w:r>
      <w:proofErr w:type="spellEnd"/>
      <w:r w:rsidRPr="00FD0D70">
        <w:rPr>
          <w:rFonts w:ascii="Times New Roman" w:hAnsi="Times New Roman" w:cs="Times New Roman"/>
          <w:sz w:val="24"/>
          <w:szCs w:val="24"/>
        </w:rPr>
        <w:t xml:space="preserve"> in the UK as well as the Amazon Web Services operations in the US and apply them to the requirements of UK GDPR and state laws including California privacy framework</w:t>
      </w:r>
      <w:r w:rsidR="00AC0C8C" w:rsidRPr="00FD0D70">
        <w:rPr>
          <w:rFonts w:ascii="Times New Roman" w:hAnsi="Times New Roman" w:cs="Times New Roman"/>
          <w:sz w:val="24"/>
          <w:szCs w:val="24"/>
        </w:rPr>
        <w:t xml:space="preserve"> (</w:t>
      </w:r>
      <w:r w:rsidR="00AC0C8C" w:rsidRPr="00FD0D70">
        <w:rPr>
          <w:rFonts w:ascii="Times New Roman" w:hAnsi="Times New Roman" w:cs="Times New Roman"/>
          <w:color w:val="000000" w:themeColor="text1"/>
          <w:sz w:val="24"/>
          <w:szCs w:val="24"/>
        </w:rPr>
        <w:t>UNESCO</w:t>
      </w:r>
      <w:r w:rsidR="00546177" w:rsidRPr="00FD0D70">
        <w:rPr>
          <w:rFonts w:ascii="Times New Roman" w:hAnsi="Times New Roman" w:cs="Times New Roman"/>
          <w:color w:val="000000" w:themeColor="text1"/>
          <w:sz w:val="24"/>
          <w:szCs w:val="24"/>
        </w:rPr>
        <w:t xml:space="preserve">, </w:t>
      </w:r>
      <w:r w:rsidR="00AC0C8C" w:rsidRPr="00FD0D70">
        <w:rPr>
          <w:rFonts w:ascii="Times New Roman" w:hAnsi="Times New Roman" w:cs="Times New Roman"/>
          <w:color w:val="000000" w:themeColor="text1"/>
          <w:sz w:val="24"/>
          <w:szCs w:val="24"/>
        </w:rPr>
        <w:t>2026</w:t>
      </w:r>
      <w:r w:rsidR="00AC0C8C"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The practical activities are mapping the flows of customer data in UK retails operations and auditing the practices of AWS data storage in USA. By the month six, these pilots should teach the lessons that </w:t>
      </w:r>
      <w:proofErr w:type="gramStart"/>
      <w:r w:rsidRPr="00FD0D70">
        <w:rPr>
          <w:rFonts w:ascii="Times New Roman" w:hAnsi="Times New Roman" w:cs="Times New Roman"/>
          <w:sz w:val="24"/>
          <w:szCs w:val="24"/>
        </w:rPr>
        <w:t>should be applied</w:t>
      </w:r>
      <w:proofErr w:type="gramEnd"/>
      <w:r w:rsidRPr="00FD0D70">
        <w:rPr>
          <w:rFonts w:ascii="Times New Roman" w:hAnsi="Times New Roman" w:cs="Times New Roman"/>
          <w:sz w:val="24"/>
          <w:szCs w:val="24"/>
        </w:rPr>
        <w:t xml:space="preserve"> in wider deployment, with a realist and adaptable policy</w:t>
      </w:r>
      <w:r w:rsidR="000F516A" w:rsidRPr="00FD0D70">
        <w:rPr>
          <w:rFonts w:ascii="Times New Roman" w:hAnsi="Times New Roman" w:cs="Times New Roman"/>
          <w:sz w:val="24"/>
          <w:szCs w:val="24"/>
        </w:rPr>
        <w:t xml:space="preserve"> (</w:t>
      </w:r>
      <w:proofErr w:type="spellStart"/>
      <w:r w:rsidR="00A10A0E" w:rsidRPr="00FD0D70">
        <w:rPr>
          <w:rFonts w:ascii="Times New Roman" w:hAnsi="Times New Roman" w:cs="Times New Roman"/>
          <w:color w:val="000000" w:themeColor="text1"/>
          <w:sz w:val="24"/>
          <w:szCs w:val="24"/>
        </w:rPr>
        <w:t>Ratten</w:t>
      </w:r>
      <w:proofErr w:type="spellEnd"/>
      <w:r w:rsidR="00A10A0E" w:rsidRPr="00FD0D70">
        <w:rPr>
          <w:rFonts w:ascii="Times New Roman" w:hAnsi="Times New Roman" w:cs="Times New Roman"/>
          <w:color w:val="000000" w:themeColor="text1"/>
          <w:sz w:val="24"/>
          <w:szCs w:val="24"/>
        </w:rPr>
        <w:t xml:space="preserve"> et al., 2024)</w:t>
      </w:r>
      <w:r w:rsidRPr="00FD0D70">
        <w:rPr>
          <w:rFonts w:ascii="Times New Roman" w:hAnsi="Times New Roman" w:cs="Times New Roman"/>
          <w:sz w:val="24"/>
          <w:szCs w:val="24"/>
        </w:rPr>
        <w:t xml:space="preserve">. </w:t>
      </w:r>
      <w:proofErr w:type="gramStart"/>
      <w:r w:rsidRPr="00FD0D70">
        <w:rPr>
          <w:rFonts w:ascii="Times New Roman" w:hAnsi="Times New Roman" w:cs="Times New Roman"/>
          <w:sz w:val="24"/>
          <w:szCs w:val="24"/>
        </w:rPr>
        <w:t>It is a bottom-up approach that minimizes the disturbance,</w:t>
      </w:r>
      <w:proofErr w:type="gramEnd"/>
      <w:r w:rsidRPr="00FD0D70">
        <w:rPr>
          <w:rFonts w:ascii="Times New Roman" w:hAnsi="Times New Roman" w:cs="Times New Roman"/>
          <w:sz w:val="24"/>
          <w:szCs w:val="24"/>
        </w:rPr>
        <w:t xml:space="preserve"> and governance structures are put in the test against working conditions before actual implementation.</w:t>
      </w:r>
    </w:p>
    <w:p w:rsidR="006D6F63" w:rsidRPr="00FD0D70" w:rsidRDefault="006D6F6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The second step ought to be concerned with </w:t>
      </w:r>
      <w:proofErr w:type="spellStart"/>
      <w:r w:rsidRPr="00FD0D70">
        <w:rPr>
          <w:rFonts w:ascii="Times New Roman" w:hAnsi="Times New Roman" w:cs="Times New Roman"/>
          <w:sz w:val="24"/>
          <w:szCs w:val="24"/>
        </w:rPr>
        <w:t>institutionalising</w:t>
      </w:r>
      <w:proofErr w:type="spellEnd"/>
      <w:r w:rsidRPr="00FD0D70">
        <w:rPr>
          <w:rFonts w:ascii="Times New Roman" w:hAnsi="Times New Roman" w:cs="Times New Roman"/>
          <w:sz w:val="24"/>
          <w:szCs w:val="24"/>
        </w:rPr>
        <w:t xml:space="preserve"> ethical AI auditing by </w:t>
      </w:r>
      <w:proofErr w:type="spellStart"/>
      <w:r w:rsidRPr="00FD0D70">
        <w:rPr>
          <w:rFonts w:ascii="Times New Roman" w:hAnsi="Times New Roman" w:cs="Times New Roman"/>
          <w:sz w:val="24"/>
          <w:szCs w:val="24"/>
        </w:rPr>
        <w:t>prioritising</w:t>
      </w:r>
      <w:proofErr w:type="spellEnd"/>
      <w:r w:rsidRPr="00FD0D70">
        <w:rPr>
          <w:rFonts w:ascii="Times New Roman" w:hAnsi="Times New Roman" w:cs="Times New Roman"/>
          <w:sz w:val="24"/>
          <w:szCs w:val="24"/>
        </w:rPr>
        <w:t xml:space="preserve"> use-cases. High-risk applications Amazon should aim at the UK e-commerce platforms and automated hiring tools in the USA should be some of the high-risk applications that Amazon must target between the third and ninth months. Testing of bias and explanation reviews </w:t>
      </w:r>
      <w:proofErr w:type="gramStart"/>
      <w:r w:rsidRPr="00FD0D70">
        <w:rPr>
          <w:rFonts w:ascii="Times New Roman" w:hAnsi="Times New Roman" w:cs="Times New Roman"/>
          <w:sz w:val="24"/>
          <w:szCs w:val="24"/>
        </w:rPr>
        <w:t>should be carried out</w:t>
      </w:r>
      <w:proofErr w:type="gramEnd"/>
      <w:r w:rsidRPr="00FD0D70">
        <w:rPr>
          <w:rFonts w:ascii="Times New Roman" w:hAnsi="Times New Roman" w:cs="Times New Roman"/>
          <w:sz w:val="24"/>
          <w:szCs w:val="24"/>
        </w:rPr>
        <w:t xml:space="preserve"> regularly after the use of internal audit teams as well as external AI ethics partners</w:t>
      </w:r>
      <w:r w:rsidR="000F516A" w:rsidRPr="00FD0D70">
        <w:rPr>
          <w:rFonts w:ascii="Times New Roman" w:hAnsi="Times New Roman" w:cs="Times New Roman"/>
          <w:sz w:val="24"/>
          <w:szCs w:val="24"/>
        </w:rPr>
        <w:t xml:space="preserve"> (</w:t>
      </w:r>
      <w:proofErr w:type="spellStart"/>
      <w:r w:rsidR="000F516A" w:rsidRPr="00FD0D70">
        <w:rPr>
          <w:rFonts w:ascii="Times New Roman" w:hAnsi="Times New Roman" w:cs="Times New Roman"/>
          <w:color w:val="000000" w:themeColor="text1"/>
          <w:sz w:val="24"/>
          <w:szCs w:val="24"/>
        </w:rPr>
        <w:t>Whitecase</w:t>
      </w:r>
      <w:proofErr w:type="spellEnd"/>
      <w:r w:rsidR="000F516A" w:rsidRPr="00FD0D70">
        <w:rPr>
          <w:rFonts w:ascii="Times New Roman" w:hAnsi="Times New Roman" w:cs="Times New Roman"/>
          <w:color w:val="000000" w:themeColor="text1"/>
          <w:sz w:val="24"/>
          <w:szCs w:val="24"/>
        </w:rPr>
        <w:t xml:space="preserve">, </w:t>
      </w:r>
      <w:r w:rsidR="000F516A" w:rsidRPr="00FD0D70">
        <w:rPr>
          <w:rFonts w:ascii="Times New Roman" w:hAnsi="Times New Roman" w:cs="Times New Roman"/>
          <w:color w:val="000000" w:themeColor="text1"/>
          <w:sz w:val="24"/>
          <w:szCs w:val="24"/>
        </w:rPr>
        <w:t>2025</w:t>
      </w:r>
      <w:r w:rsidR="000F516A"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A case in point is comparing fairness of product suggestions to various consumer groups within the UK or comparing employment algorithms in the US with equal </w:t>
      </w:r>
      <w:r w:rsidRPr="00FD0D70">
        <w:rPr>
          <w:rFonts w:ascii="Times New Roman" w:hAnsi="Times New Roman" w:cs="Times New Roman"/>
          <w:sz w:val="24"/>
          <w:szCs w:val="24"/>
        </w:rPr>
        <w:lastRenderedPageBreak/>
        <w:t xml:space="preserve">opportunity in employment laws. Results </w:t>
      </w:r>
      <w:proofErr w:type="gramStart"/>
      <w:r w:rsidRPr="00FD0D70">
        <w:rPr>
          <w:rFonts w:ascii="Times New Roman" w:hAnsi="Times New Roman" w:cs="Times New Roman"/>
          <w:sz w:val="24"/>
          <w:szCs w:val="24"/>
        </w:rPr>
        <w:t>must be related</w:t>
      </w:r>
      <w:proofErr w:type="gramEnd"/>
      <w:r w:rsidRPr="00FD0D70">
        <w:rPr>
          <w:rFonts w:ascii="Times New Roman" w:hAnsi="Times New Roman" w:cs="Times New Roman"/>
          <w:sz w:val="24"/>
          <w:szCs w:val="24"/>
        </w:rPr>
        <w:t xml:space="preserve"> to improvements in the system. This tailored strategy will help to concentrate resources in the areas that pose the greatest reputational and legal risk, and ethical AI governance becomes more feasible and effective</w:t>
      </w:r>
      <w:r w:rsidR="0060289B" w:rsidRPr="00FD0D70">
        <w:rPr>
          <w:rFonts w:ascii="Times New Roman" w:hAnsi="Times New Roman" w:cs="Times New Roman"/>
          <w:sz w:val="24"/>
          <w:szCs w:val="24"/>
        </w:rPr>
        <w:t xml:space="preserve"> (</w:t>
      </w:r>
      <w:proofErr w:type="spellStart"/>
      <w:r w:rsidR="0060289B" w:rsidRPr="00FD0D70">
        <w:rPr>
          <w:rFonts w:ascii="Times New Roman" w:hAnsi="Times New Roman" w:cs="Times New Roman"/>
          <w:color w:val="000000" w:themeColor="text1"/>
          <w:sz w:val="24"/>
          <w:szCs w:val="24"/>
        </w:rPr>
        <w:t>Anh</w:t>
      </w:r>
      <w:proofErr w:type="spellEnd"/>
      <w:r w:rsidR="0060289B" w:rsidRPr="00FD0D70">
        <w:rPr>
          <w:rFonts w:ascii="Times New Roman" w:hAnsi="Times New Roman" w:cs="Times New Roman"/>
          <w:color w:val="000000" w:themeColor="text1"/>
          <w:sz w:val="24"/>
          <w:szCs w:val="24"/>
        </w:rPr>
        <w:t xml:space="preserve"> Cao,</w:t>
      </w:r>
      <w:r w:rsidR="0060289B" w:rsidRPr="00FD0D70">
        <w:rPr>
          <w:rFonts w:ascii="Times New Roman" w:hAnsi="Times New Roman" w:cs="Times New Roman"/>
          <w:color w:val="000000" w:themeColor="text1"/>
          <w:sz w:val="24"/>
          <w:szCs w:val="24"/>
        </w:rPr>
        <w:t xml:space="preserve"> </w:t>
      </w:r>
      <w:r w:rsidR="0060289B" w:rsidRPr="00FD0D70">
        <w:rPr>
          <w:rFonts w:ascii="Times New Roman" w:hAnsi="Times New Roman" w:cs="Times New Roman"/>
          <w:color w:val="000000" w:themeColor="text1"/>
          <w:sz w:val="24"/>
          <w:szCs w:val="24"/>
        </w:rPr>
        <w:t>2025</w:t>
      </w:r>
      <w:r w:rsidR="0060289B"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w:t>
      </w:r>
    </w:p>
    <w:p w:rsidR="006D6F63" w:rsidRPr="00FD0D70" w:rsidRDefault="006D6F6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At the same time, a hybrid central-local model </w:t>
      </w:r>
      <w:proofErr w:type="gramStart"/>
      <w:r w:rsidRPr="00FD0D70">
        <w:rPr>
          <w:rFonts w:ascii="Times New Roman" w:hAnsi="Times New Roman" w:cs="Times New Roman"/>
          <w:sz w:val="24"/>
          <w:szCs w:val="24"/>
        </w:rPr>
        <w:t>should be utilized</w:t>
      </w:r>
      <w:proofErr w:type="gramEnd"/>
      <w:r w:rsidRPr="00FD0D70">
        <w:rPr>
          <w:rFonts w:ascii="Times New Roman" w:hAnsi="Times New Roman" w:cs="Times New Roman"/>
          <w:sz w:val="24"/>
          <w:szCs w:val="24"/>
        </w:rPr>
        <w:t xml:space="preserve"> in reinforcing compliance structures. In the UK, regulators, including the Information Commissioner Office, are supposed to collaborate with Amazon in order to keep up with changing AI-related policies and in the USA, specific teams are expected to monitor the progress in each of the states, like California and New York</w:t>
      </w:r>
      <w:r w:rsidR="00C0458F" w:rsidRPr="00FD0D70">
        <w:rPr>
          <w:rFonts w:ascii="Times New Roman" w:hAnsi="Times New Roman" w:cs="Times New Roman"/>
          <w:sz w:val="24"/>
          <w:szCs w:val="24"/>
        </w:rPr>
        <w:t xml:space="preserve"> (</w:t>
      </w:r>
      <w:r w:rsidR="00F57FF2" w:rsidRPr="00FD0D70">
        <w:rPr>
          <w:rFonts w:ascii="Times New Roman" w:hAnsi="Times New Roman" w:cs="Times New Roman"/>
          <w:color w:val="000000" w:themeColor="text1"/>
          <w:sz w:val="24"/>
          <w:szCs w:val="24"/>
        </w:rPr>
        <w:t>Menzies</w:t>
      </w:r>
      <w:r w:rsidR="00F57FF2" w:rsidRPr="00FD0D70">
        <w:rPr>
          <w:rFonts w:ascii="Times New Roman" w:hAnsi="Times New Roman" w:cs="Times New Roman"/>
          <w:color w:val="000000" w:themeColor="text1"/>
          <w:sz w:val="24"/>
          <w:szCs w:val="24"/>
        </w:rPr>
        <w:t xml:space="preserve"> et al., 2024)</w:t>
      </w:r>
      <w:r w:rsidRPr="00FD0D70">
        <w:rPr>
          <w:rFonts w:ascii="Times New Roman" w:hAnsi="Times New Roman" w:cs="Times New Roman"/>
          <w:sz w:val="24"/>
          <w:szCs w:val="24"/>
        </w:rPr>
        <w:t xml:space="preserve">. During the first to sixth months, local compliance heads are to </w:t>
      </w:r>
      <w:proofErr w:type="gramStart"/>
      <w:r w:rsidRPr="00FD0D70">
        <w:rPr>
          <w:rFonts w:ascii="Times New Roman" w:hAnsi="Times New Roman" w:cs="Times New Roman"/>
          <w:sz w:val="24"/>
          <w:szCs w:val="24"/>
        </w:rPr>
        <w:t>be established</w:t>
      </w:r>
      <w:proofErr w:type="gramEnd"/>
      <w:r w:rsidRPr="00FD0D70">
        <w:rPr>
          <w:rFonts w:ascii="Times New Roman" w:hAnsi="Times New Roman" w:cs="Times New Roman"/>
          <w:sz w:val="24"/>
          <w:szCs w:val="24"/>
        </w:rPr>
        <w:t xml:space="preserve"> in major business units for which there should be a central global risk office. Scenario planning activities should also be regular to ensure they are prepared in case of changes in regulations. The model guarantees uniformity, as well as the ability to adapt, helping Amazon to react fast to local legal changes while still adhering to international practices.</w:t>
      </w:r>
    </w:p>
    <w:p w:rsidR="006D6F63" w:rsidRPr="00FD0D70" w:rsidRDefault="006D6F6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The risk tiered approach to cybersecurity implementation involves making decisions according to the business criticality. Bets that Amazon can focus on between the third and twelfth month include investing in high commodity systems like the AWS cloud services in the USA and logistic tracking systems in the UK</w:t>
      </w:r>
      <w:r w:rsidR="00082761" w:rsidRPr="00FD0D70">
        <w:rPr>
          <w:rFonts w:ascii="Times New Roman" w:hAnsi="Times New Roman" w:cs="Times New Roman"/>
          <w:sz w:val="24"/>
          <w:szCs w:val="24"/>
        </w:rPr>
        <w:t xml:space="preserve"> (</w:t>
      </w:r>
      <w:proofErr w:type="spellStart"/>
      <w:r w:rsidR="00082761" w:rsidRPr="00FD0D70">
        <w:rPr>
          <w:rFonts w:ascii="Times New Roman" w:hAnsi="Times New Roman" w:cs="Times New Roman"/>
          <w:color w:val="000000" w:themeColor="text1"/>
          <w:sz w:val="24"/>
          <w:szCs w:val="24"/>
        </w:rPr>
        <w:t>Economictimes</w:t>
      </w:r>
      <w:proofErr w:type="spellEnd"/>
      <w:r w:rsidR="00B01BCF" w:rsidRPr="00FD0D70">
        <w:rPr>
          <w:rFonts w:ascii="Times New Roman" w:hAnsi="Times New Roman" w:cs="Times New Roman"/>
          <w:color w:val="000000" w:themeColor="text1"/>
          <w:sz w:val="24"/>
          <w:szCs w:val="24"/>
        </w:rPr>
        <w:t xml:space="preserve">, </w:t>
      </w:r>
      <w:r w:rsidR="00082761" w:rsidRPr="00FD0D70">
        <w:rPr>
          <w:rFonts w:ascii="Times New Roman" w:hAnsi="Times New Roman" w:cs="Times New Roman"/>
          <w:color w:val="000000" w:themeColor="text1"/>
          <w:sz w:val="24"/>
          <w:szCs w:val="24"/>
        </w:rPr>
        <w:t>2025</w:t>
      </w:r>
      <w:r w:rsidR="00082761"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In the list of actions to </w:t>
      </w:r>
      <w:proofErr w:type="gramStart"/>
      <w:r w:rsidRPr="00FD0D70">
        <w:rPr>
          <w:rFonts w:ascii="Times New Roman" w:hAnsi="Times New Roman" w:cs="Times New Roman"/>
          <w:sz w:val="24"/>
          <w:szCs w:val="24"/>
        </w:rPr>
        <w:t>be taken</w:t>
      </w:r>
      <w:proofErr w:type="gramEnd"/>
      <w:r w:rsidRPr="00FD0D70">
        <w:rPr>
          <w:rFonts w:ascii="Times New Roman" w:hAnsi="Times New Roman" w:cs="Times New Roman"/>
          <w:sz w:val="24"/>
          <w:szCs w:val="24"/>
        </w:rPr>
        <w:t xml:space="preserve"> are the use of AI to identify anomalies, enhanced encryption of confidential customer information, and staged cyberattack drills. As an example, one can stress-test AWS with the situation of large-scale data breach or test UK delivery systems with a ransomware attack</w:t>
      </w:r>
      <w:r w:rsidR="001C2D82" w:rsidRPr="00FD0D70">
        <w:rPr>
          <w:rFonts w:ascii="Times New Roman" w:hAnsi="Times New Roman" w:cs="Times New Roman"/>
          <w:sz w:val="24"/>
          <w:szCs w:val="24"/>
        </w:rPr>
        <w:t xml:space="preserve"> (</w:t>
      </w:r>
      <w:proofErr w:type="spellStart"/>
      <w:r w:rsidR="001C2D82" w:rsidRPr="00FD0D70">
        <w:rPr>
          <w:rFonts w:ascii="Times New Roman" w:hAnsi="Times New Roman" w:cs="Times New Roman"/>
          <w:color w:val="000000" w:themeColor="text1"/>
          <w:sz w:val="24"/>
          <w:szCs w:val="24"/>
        </w:rPr>
        <w:t>Livemint</w:t>
      </w:r>
      <w:proofErr w:type="spellEnd"/>
      <w:r w:rsidR="001C2D82" w:rsidRPr="00FD0D70">
        <w:rPr>
          <w:rFonts w:ascii="Times New Roman" w:hAnsi="Times New Roman" w:cs="Times New Roman"/>
          <w:color w:val="000000" w:themeColor="text1"/>
          <w:sz w:val="24"/>
          <w:szCs w:val="24"/>
        </w:rPr>
        <w:t>,</w:t>
      </w:r>
      <w:r w:rsidR="001C2D82" w:rsidRPr="00FD0D70">
        <w:rPr>
          <w:rFonts w:ascii="Times New Roman" w:hAnsi="Times New Roman" w:cs="Times New Roman"/>
          <w:color w:val="000000" w:themeColor="text1"/>
          <w:sz w:val="24"/>
          <w:szCs w:val="24"/>
        </w:rPr>
        <w:t xml:space="preserve"> </w:t>
      </w:r>
      <w:r w:rsidR="001C2D82" w:rsidRPr="00FD0D70">
        <w:rPr>
          <w:rFonts w:ascii="Times New Roman" w:hAnsi="Times New Roman" w:cs="Times New Roman"/>
          <w:color w:val="000000" w:themeColor="text1"/>
          <w:sz w:val="24"/>
          <w:szCs w:val="24"/>
        </w:rPr>
        <w:t>2026</w:t>
      </w:r>
      <w:r w:rsidR="001C2D82"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w:t>
      </w:r>
      <w:proofErr w:type="gramStart"/>
      <w:r w:rsidRPr="00FD0D70">
        <w:rPr>
          <w:rFonts w:ascii="Times New Roman" w:hAnsi="Times New Roman" w:cs="Times New Roman"/>
          <w:sz w:val="24"/>
          <w:szCs w:val="24"/>
        </w:rPr>
        <w:t>The real-time alerts should be provided by continuous monitoring tools</w:t>
      </w:r>
      <w:proofErr w:type="gramEnd"/>
      <w:r w:rsidRPr="00FD0D70">
        <w:rPr>
          <w:rFonts w:ascii="Times New Roman" w:hAnsi="Times New Roman" w:cs="Times New Roman"/>
          <w:sz w:val="24"/>
          <w:szCs w:val="24"/>
        </w:rPr>
        <w:t xml:space="preserve">. This </w:t>
      </w:r>
      <w:proofErr w:type="spellStart"/>
      <w:r w:rsidRPr="00FD0D70">
        <w:rPr>
          <w:rFonts w:ascii="Times New Roman" w:hAnsi="Times New Roman" w:cs="Times New Roman"/>
          <w:sz w:val="24"/>
          <w:szCs w:val="24"/>
        </w:rPr>
        <w:t>prioritised</w:t>
      </w:r>
      <w:proofErr w:type="spellEnd"/>
      <w:r w:rsidRPr="00FD0D70">
        <w:rPr>
          <w:rFonts w:ascii="Times New Roman" w:hAnsi="Times New Roman" w:cs="Times New Roman"/>
          <w:sz w:val="24"/>
          <w:szCs w:val="24"/>
        </w:rPr>
        <w:t xml:space="preserve"> approach will provide the effectiveness of using resources and reinforce the protection where the risks are greatest.</w:t>
      </w:r>
    </w:p>
    <w:p w:rsidR="00390232" w:rsidRPr="00FD0D70" w:rsidRDefault="006D6F6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Lastly, the customer trust initiatives ought to be </w:t>
      </w:r>
      <w:proofErr w:type="spellStart"/>
      <w:r w:rsidRPr="00FD0D70">
        <w:rPr>
          <w:rFonts w:ascii="Times New Roman" w:hAnsi="Times New Roman" w:cs="Times New Roman"/>
          <w:sz w:val="24"/>
          <w:szCs w:val="24"/>
        </w:rPr>
        <w:t>localised</w:t>
      </w:r>
      <w:proofErr w:type="spellEnd"/>
      <w:r w:rsidRPr="00FD0D70">
        <w:rPr>
          <w:rFonts w:ascii="Times New Roman" w:hAnsi="Times New Roman" w:cs="Times New Roman"/>
          <w:sz w:val="24"/>
          <w:szCs w:val="24"/>
        </w:rPr>
        <w:t xml:space="preserve"> and capture what the market anticipates. Since month six, Amazon needs to implement region-specific transparency solutions, including </w:t>
      </w:r>
      <w:proofErr w:type="spellStart"/>
      <w:r w:rsidRPr="00FD0D70">
        <w:rPr>
          <w:rFonts w:ascii="Times New Roman" w:hAnsi="Times New Roman" w:cs="Times New Roman"/>
          <w:sz w:val="24"/>
          <w:szCs w:val="24"/>
        </w:rPr>
        <w:t>customised</w:t>
      </w:r>
      <w:proofErr w:type="spellEnd"/>
      <w:r w:rsidRPr="00FD0D70">
        <w:rPr>
          <w:rFonts w:ascii="Times New Roman" w:hAnsi="Times New Roman" w:cs="Times New Roman"/>
          <w:sz w:val="24"/>
          <w:szCs w:val="24"/>
        </w:rPr>
        <w:t xml:space="preserve"> privacy dashboards in the UK and opt-out options in the USA with regard to </w:t>
      </w:r>
      <w:proofErr w:type="spellStart"/>
      <w:r w:rsidRPr="00FD0D70">
        <w:rPr>
          <w:rFonts w:ascii="Times New Roman" w:hAnsi="Times New Roman" w:cs="Times New Roman"/>
          <w:sz w:val="24"/>
          <w:szCs w:val="24"/>
        </w:rPr>
        <w:t>personalised</w:t>
      </w:r>
      <w:proofErr w:type="spellEnd"/>
      <w:r w:rsidRPr="00FD0D70">
        <w:rPr>
          <w:rFonts w:ascii="Times New Roman" w:hAnsi="Times New Roman" w:cs="Times New Roman"/>
          <w:sz w:val="24"/>
          <w:szCs w:val="24"/>
        </w:rPr>
        <w:t xml:space="preserve"> AI suggestions. Campaigns to involve people to comprehend the role of AI in services such as Alexa and customized shopping must be introduced</w:t>
      </w:r>
      <w:r w:rsidR="0066097F" w:rsidRPr="00FD0D70">
        <w:rPr>
          <w:rFonts w:ascii="Times New Roman" w:hAnsi="Times New Roman" w:cs="Times New Roman"/>
          <w:sz w:val="24"/>
          <w:szCs w:val="24"/>
        </w:rPr>
        <w:t xml:space="preserve"> (</w:t>
      </w:r>
      <w:proofErr w:type="spellStart"/>
      <w:r w:rsidR="0066097F" w:rsidRPr="00FD0D70">
        <w:rPr>
          <w:rFonts w:ascii="Times New Roman" w:hAnsi="Times New Roman" w:cs="Times New Roman"/>
          <w:color w:val="000000" w:themeColor="text1"/>
          <w:sz w:val="24"/>
          <w:szCs w:val="24"/>
        </w:rPr>
        <w:t>Metricstream</w:t>
      </w:r>
      <w:proofErr w:type="spellEnd"/>
      <w:r w:rsidR="0066097F" w:rsidRPr="00FD0D70">
        <w:rPr>
          <w:rFonts w:ascii="Times New Roman" w:hAnsi="Times New Roman" w:cs="Times New Roman"/>
          <w:color w:val="000000" w:themeColor="text1"/>
          <w:sz w:val="24"/>
          <w:szCs w:val="24"/>
        </w:rPr>
        <w:t>,</w:t>
      </w:r>
      <w:r w:rsidR="0066097F" w:rsidRPr="00FD0D70">
        <w:rPr>
          <w:rFonts w:ascii="Times New Roman" w:hAnsi="Times New Roman" w:cs="Times New Roman"/>
          <w:color w:val="000000" w:themeColor="text1"/>
          <w:sz w:val="24"/>
          <w:szCs w:val="24"/>
        </w:rPr>
        <w:t xml:space="preserve"> </w:t>
      </w:r>
      <w:r w:rsidR="0066097F" w:rsidRPr="00FD0D70">
        <w:rPr>
          <w:rFonts w:ascii="Times New Roman" w:hAnsi="Times New Roman" w:cs="Times New Roman"/>
          <w:color w:val="000000" w:themeColor="text1"/>
          <w:sz w:val="24"/>
          <w:szCs w:val="24"/>
        </w:rPr>
        <w:t>2025</w:t>
      </w:r>
      <w:r w:rsidR="0066097F"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Frequent surveys and user </w:t>
      </w:r>
      <w:proofErr w:type="spellStart"/>
      <w:r w:rsidRPr="00FD0D70">
        <w:rPr>
          <w:rFonts w:ascii="Times New Roman" w:hAnsi="Times New Roman" w:cs="Times New Roman"/>
          <w:sz w:val="24"/>
          <w:szCs w:val="24"/>
        </w:rPr>
        <w:t>behaviour</w:t>
      </w:r>
      <w:proofErr w:type="spellEnd"/>
      <w:r w:rsidRPr="00FD0D70">
        <w:rPr>
          <w:rFonts w:ascii="Times New Roman" w:hAnsi="Times New Roman" w:cs="Times New Roman"/>
          <w:sz w:val="24"/>
          <w:szCs w:val="24"/>
        </w:rPr>
        <w:t xml:space="preserve"> analysis will give feedback on the improvements to make. Transparency reports on the two regions a year into the future will bolster accountability. This dynamic solution will see to it that any trust-building activities appeal to the local consumers and this will enhance long-term relationship and sustainable development in both markets.</w:t>
      </w:r>
    </w:p>
    <w:p w:rsidR="005842BE" w:rsidRPr="00FD0D70" w:rsidRDefault="00AD1044" w:rsidP="00805736">
      <w:pPr>
        <w:pStyle w:val="Heading2"/>
        <w:spacing w:line="360" w:lineRule="auto"/>
        <w:rPr>
          <w:rFonts w:cs="Times New Roman"/>
          <w:szCs w:val="24"/>
        </w:rPr>
      </w:pPr>
      <w:bookmarkStart w:id="9" w:name="_Toc228045955"/>
      <w:r w:rsidRPr="00FD0D70">
        <w:rPr>
          <w:rFonts w:cs="Times New Roman"/>
          <w:szCs w:val="24"/>
        </w:rPr>
        <w:lastRenderedPageBreak/>
        <w:t xml:space="preserve">2.7 </w:t>
      </w:r>
      <w:r w:rsidR="005842BE" w:rsidRPr="00FD0D70">
        <w:rPr>
          <w:rFonts w:cs="Times New Roman"/>
          <w:szCs w:val="24"/>
        </w:rPr>
        <w:t>Potential i</w:t>
      </w:r>
      <w:r w:rsidR="00DF058C" w:rsidRPr="00FD0D70">
        <w:rPr>
          <w:rFonts w:cs="Times New Roman"/>
          <w:szCs w:val="24"/>
        </w:rPr>
        <w:t>mpact</w:t>
      </w:r>
      <w:r w:rsidR="005842BE" w:rsidRPr="00FD0D70">
        <w:rPr>
          <w:rFonts w:cs="Times New Roman"/>
          <w:szCs w:val="24"/>
        </w:rPr>
        <w:t xml:space="preserve"> of recommendations on client</w:t>
      </w:r>
      <w:bookmarkEnd w:id="9"/>
    </w:p>
    <w:p w:rsidR="006D6F63" w:rsidRPr="00FD0D70" w:rsidRDefault="006D6F6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The recommendations proposed will play a crucial role in the microeconomic decision making process at Amazon by transforming the cost structures, price determination and operational efficiency in the UK and the USA markets. Short-term expenses of investing in AI governance, compliance teams, and cybersecurity will raise fixed expenses and may have an impact on profit margins and pricing flexibility</w:t>
      </w:r>
      <w:r w:rsidR="00FD18D6" w:rsidRPr="00FD0D70">
        <w:rPr>
          <w:rFonts w:ascii="Times New Roman" w:hAnsi="Times New Roman" w:cs="Times New Roman"/>
          <w:sz w:val="24"/>
          <w:szCs w:val="24"/>
        </w:rPr>
        <w:t xml:space="preserve"> (</w:t>
      </w:r>
      <w:proofErr w:type="spellStart"/>
      <w:r w:rsidR="001C3C90" w:rsidRPr="00FD0D70">
        <w:rPr>
          <w:rFonts w:ascii="Times New Roman" w:hAnsi="Times New Roman" w:cs="Times New Roman"/>
          <w:color w:val="000000" w:themeColor="text1"/>
          <w:sz w:val="24"/>
          <w:szCs w:val="24"/>
        </w:rPr>
        <w:t>Machucho</w:t>
      </w:r>
      <w:proofErr w:type="spellEnd"/>
      <w:r w:rsidR="001C3C90" w:rsidRPr="00FD0D70">
        <w:rPr>
          <w:rFonts w:ascii="Times New Roman" w:hAnsi="Times New Roman" w:cs="Times New Roman"/>
          <w:color w:val="000000" w:themeColor="text1"/>
          <w:sz w:val="24"/>
          <w:szCs w:val="24"/>
        </w:rPr>
        <w:t xml:space="preserve"> </w:t>
      </w:r>
      <w:r w:rsidR="00FD18D6" w:rsidRPr="00FD0D70">
        <w:rPr>
          <w:rFonts w:ascii="Times New Roman" w:hAnsi="Times New Roman" w:cs="Times New Roman"/>
          <w:color w:val="000000" w:themeColor="text1"/>
          <w:sz w:val="24"/>
          <w:szCs w:val="24"/>
        </w:rPr>
        <w:t xml:space="preserve">and Ortiz, </w:t>
      </w:r>
      <w:r w:rsidR="00FD18D6" w:rsidRPr="00FD0D70">
        <w:rPr>
          <w:rFonts w:ascii="Times New Roman" w:hAnsi="Times New Roman" w:cs="Times New Roman"/>
          <w:color w:val="000000" w:themeColor="text1"/>
          <w:sz w:val="24"/>
          <w:szCs w:val="24"/>
        </w:rPr>
        <w:t>2025</w:t>
      </w:r>
      <w:r w:rsidR="00FD18D6"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These steps, however, decrease risks on </w:t>
      </w:r>
      <w:proofErr w:type="gramStart"/>
      <w:r w:rsidRPr="00FD0D70">
        <w:rPr>
          <w:rFonts w:ascii="Times New Roman" w:hAnsi="Times New Roman" w:cs="Times New Roman"/>
          <w:sz w:val="24"/>
          <w:szCs w:val="24"/>
        </w:rPr>
        <w:t>long term</w:t>
      </w:r>
      <w:proofErr w:type="gramEnd"/>
      <w:r w:rsidRPr="00FD0D70">
        <w:rPr>
          <w:rFonts w:ascii="Times New Roman" w:hAnsi="Times New Roman" w:cs="Times New Roman"/>
          <w:sz w:val="24"/>
          <w:szCs w:val="24"/>
        </w:rPr>
        <w:t xml:space="preserve"> basis with regard to data breaches, regulatory fines, and reputational loss, which stabilize revenue streams. Ethical AI and better data governance will lead to better decision </w:t>
      </w:r>
      <w:proofErr w:type="gramStart"/>
      <w:r w:rsidRPr="00FD0D70">
        <w:rPr>
          <w:rFonts w:ascii="Times New Roman" w:hAnsi="Times New Roman" w:cs="Times New Roman"/>
          <w:sz w:val="24"/>
          <w:szCs w:val="24"/>
        </w:rPr>
        <w:t>quality which</w:t>
      </w:r>
      <w:proofErr w:type="gramEnd"/>
      <w:r w:rsidRPr="00FD0D70">
        <w:rPr>
          <w:rFonts w:ascii="Times New Roman" w:hAnsi="Times New Roman" w:cs="Times New Roman"/>
          <w:sz w:val="24"/>
          <w:szCs w:val="24"/>
        </w:rPr>
        <w:t xml:space="preserve"> in turn will help Amazon </w:t>
      </w:r>
      <w:proofErr w:type="spellStart"/>
      <w:r w:rsidRPr="00FD0D70">
        <w:rPr>
          <w:rFonts w:ascii="Times New Roman" w:hAnsi="Times New Roman" w:cs="Times New Roman"/>
          <w:sz w:val="24"/>
          <w:szCs w:val="24"/>
        </w:rPr>
        <w:t>optimise</w:t>
      </w:r>
      <w:proofErr w:type="spellEnd"/>
      <w:r w:rsidRPr="00FD0D70">
        <w:rPr>
          <w:rFonts w:ascii="Times New Roman" w:hAnsi="Times New Roman" w:cs="Times New Roman"/>
          <w:sz w:val="24"/>
          <w:szCs w:val="24"/>
        </w:rPr>
        <w:t xml:space="preserve"> demand forecasting services, </w:t>
      </w:r>
      <w:proofErr w:type="spellStart"/>
      <w:r w:rsidRPr="00FD0D70">
        <w:rPr>
          <w:rFonts w:ascii="Times New Roman" w:hAnsi="Times New Roman" w:cs="Times New Roman"/>
          <w:sz w:val="24"/>
          <w:szCs w:val="24"/>
        </w:rPr>
        <w:t>personalise</w:t>
      </w:r>
      <w:proofErr w:type="spellEnd"/>
      <w:r w:rsidRPr="00FD0D70">
        <w:rPr>
          <w:rFonts w:ascii="Times New Roman" w:hAnsi="Times New Roman" w:cs="Times New Roman"/>
          <w:sz w:val="24"/>
          <w:szCs w:val="24"/>
        </w:rPr>
        <w:t xml:space="preserve"> services and enhance customer retention. Furthermore, consumer switching </w:t>
      </w:r>
      <w:proofErr w:type="spellStart"/>
      <w:r w:rsidRPr="00FD0D70">
        <w:rPr>
          <w:rFonts w:ascii="Times New Roman" w:hAnsi="Times New Roman" w:cs="Times New Roman"/>
          <w:sz w:val="24"/>
          <w:szCs w:val="24"/>
        </w:rPr>
        <w:t>behaviour</w:t>
      </w:r>
      <w:proofErr w:type="spellEnd"/>
      <w:r w:rsidRPr="00FD0D70">
        <w:rPr>
          <w:rFonts w:ascii="Times New Roman" w:hAnsi="Times New Roman" w:cs="Times New Roman"/>
          <w:sz w:val="24"/>
          <w:szCs w:val="24"/>
        </w:rPr>
        <w:t xml:space="preserve"> </w:t>
      </w:r>
      <w:proofErr w:type="gramStart"/>
      <w:r w:rsidRPr="00FD0D70">
        <w:rPr>
          <w:rFonts w:ascii="Times New Roman" w:hAnsi="Times New Roman" w:cs="Times New Roman"/>
          <w:sz w:val="24"/>
          <w:szCs w:val="24"/>
        </w:rPr>
        <w:t>can be decreased</w:t>
      </w:r>
      <w:proofErr w:type="gramEnd"/>
      <w:r w:rsidRPr="00FD0D70">
        <w:rPr>
          <w:rFonts w:ascii="Times New Roman" w:hAnsi="Times New Roman" w:cs="Times New Roman"/>
          <w:sz w:val="24"/>
          <w:szCs w:val="24"/>
        </w:rPr>
        <w:t xml:space="preserve"> due to strengthened trust and transparency that inevitably results in a decrease in price elasticity of demand</w:t>
      </w:r>
      <w:r w:rsidR="00961CE1" w:rsidRPr="00FD0D70">
        <w:rPr>
          <w:rFonts w:ascii="Times New Roman" w:hAnsi="Times New Roman" w:cs="Times New Roman"/>
          <w:sz w:val="24"/>
          <w:szCs w:val="24"/>
        </w:rPr>
        <w:t xml:space="preserve"> (</w:t>
      </w:r>
      <w:proofErr w:type="spellStart"/>
      <w:r w:rsidR="00961CE1" w:rsidRPr="00FD0D70">
        <w:rPr>
          <w:rFonts w:ascii="Times New Roman" w:hAnsi="Times New Roman" w:cs="Times New Roman"/>
          <w:color w:val="000000" w:themeColor="text1"/>
          <w:sz w:val="24"/>
          <w:szCs w:val="24"/>
        </w:rPr>
        <w:t>Attard</w:t>
      </w:r>
      <w:proofErr w:type="spellEnd"/>
      <w:r w:rsidR="00961CE1" w:rsidRPr="00FD0D70">
        <w:rPr>
          <w:rFonts w:ascii="Times New Roman" w:hAnsi="Times New Roman" w:cs="Times New Roman"/>
          <w:color w:val="000000" w:themeColor="text1"/>
          <w:sz w:val="24"/>
          <w:szCs w:val="24"/>
        </w:rPr>
        <w:t>-Frost</w:t>
      </w:r>
      <w:r w:rsidR="00961CE1" w:rsidRPr="00FD0D70">
        <w:rPr>
          <w:rFonts w:ascii="Times New Roman" w:hAnsi="Times New Roman" w:cs="Times New Roman"/>
          <w:color w:val="000000" w:themeColor="text1"/>
          <w:sz w:val="24"/>
          <w:szCs w:val="24"/>
        </w:rPr>
        <w:t xml:space="preserve"> et al., 2023)</w:t>
      </w:r>
      <w:r w:rsidRPr="00FD0D70">
        <w:rPr>
          <w:rFonts w:ascii="Times New Roman" w:hAnsi="Times New Roman" w:cs="Times New Roman"/>
          <w:sz w:val="24"/>
          <w:szCs w:val="24"/>
        </w:rPr>
        <w:t>. In market structure terms, these guidelines will strengthen its competitive market edge since it increases market entry barriers since small companies might not have the resources to provide the same compliance as well as technological responses, entrenching A</w:t>
      </w:r>
      <w:r w:rsidR="006C0005" w:rsidRPr="00FD0D70">
        <w:rPr>
          <w:rFonts w:ascii="Times New Roman" w:hAnsi="Times New Roman" w:cs="Times New Roman"/>
          <w:sz w:val="24"/>
          <w:szCs w:val="24"/>
        </w:rPr>
        <w:t>mazon in its dominant position.</w:t>
      </w:r>
    </w:p>
    <w:p w:rsidR="00860799" w:rsidRPr="00FD0D70" w:rsidRDefault="006D6F63"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Considering trade theory, the recommendations will help to support the </w:t>
      </w:r>
      <w:proofErr w:type="spellStart"/>
      <w:r w:rsidRPr="00FD0D70">
        <w:rPr>
          <w:rFonts w:ascii="Times New Roman" w:hAnsi="Times New Roman" w:cs="Times New Roman"/>
          <w:sz w:val="24"/>
          <w:szCs w:val="24"/>
        </w:rPr>
        <w:t>internationalisation</w:t>
      </w:r>
      <w:proofErr w:type="spellEnd"/>
      <w:r w:rsidRPr="00FD0D70">
        <w:rPr>
          <w:rFonts w:ascii="Times New Roman" w:hAnsi="Times New Roman" w:cs="Times New Roman"/>
          <w:sz w:val="24"/>
          <w:szCs w:val="24"/>
        </w:rPr>
        <w:t xml:space="preserve"> strategy of Amazon in its operations since it would be in line with the changing global trade and regulatory environments. Improved compliance with UK and US data protection regulations would </w:t>
      </w:r>
      <w:proofErr w:type="spellStart"/>
      <w:r w:rsidRPr="00FD0D70">
        <w:rPr>
          <w:rFonts w:ascii="Times New Roman" w:hAnsi="Times New Roman" w:cs="Times New Roman"/>
          <w:sz w:val="24"/>
          <w:szCs w:val="24"/>
        </w:rPr>
        <w:t>minimise</w:t>
      </w:r>
      <w:proofErr w:type="spellEnd"/>
      <w:r w:rsidRPr="00FD0D70">
        <w:rPr>
          <w:rFonts w:ascii="Times New Roman" w:hAnsi="Times New Roman" w:cs="Times New Roman"/>
          <w:sz w:val="24"/>
          <w:szCs w:val="24"/>
        </w:rPr>
        <w:t xml:space="preserve"> the threats of trade barriers and enhance easier cross-border digital transactions in line with the principles of liberalized trade and harmonization of regulations. Economies of scale </w:t>
      </w:r>
      <w:proofErr w:type="gramStart"/>
      <w:r w:rsidRPr="00FD0D70">
        <w:rPr>
          <w:rFonts w:ascii="Times New Roman" w:hAnsi="Times New Roman" w:cs="Times New Roman"/>
          <w:sz w:val="24"/>
          <w:szCs w:val="24"/>
        </w:rPr>
        <w:t>are also backed</w:t>
      </w:r>
      <w:proofErr w:type="gramEnd"/>
      <w:r w:rsidRPr="00FD0D70">
        <w:rPr>
          <w:rFonts w:ascii="Times New Roman" w:hAnsi="Times New Roman" w:cs="Times New Roman"/>
          <w:sz w:val="24"/>
          <w:szCs w:val="24"/>
        </w:rPr>
        <w:t xml:space="preserve"> by investment in AI infrastructure and cybersecurity where Amazon can spread high fixed costs to large international markets, making it cost efficient</w:t>
      </w:r>
      <w:r w:rsidR="002F348C" w:rsidRPr="00FD0D70">
        <w:rPr>
          <w:rFonts w:ascii="Times New Roman" w:hAnsi="Times New Roman" w:cs="Times New Roman"/>
          <w:sz w:val="24"/>
          <w:szCs w:val="24"/>
        </w:rPr>
        <w:t xml:space="preserve"> (</w:t>
      </w:r>
      <w:proofErr w:type="spellStart"/>
      <w:r w:rsidR="002F348C" w:rsidRPr="00FD0D70">
        <w:rPr>
          <w:rFonts w:ascii="Times New Roman" w:hAnsi="Times New Roman" w:cs="Times New Roman"/>
          <w:color w:val="000000" w:themeColor="text1"/>
          <w:sz w:val="24"/>
          <w:szCs w:val="24"/>
        </w:rPr>
        <w:t>Ozturk</w:t>
      </w:r>
      <w:proofErr w:type="spellEnd"/>
      <w:r w:rsidR="002F348C" w:rsidRPr="00FD0D70">
        <w:rPr>
          <w:rFonts w:ascii="Times New Roman" w:hAnsi="Times New Roman" w:cs="Times New Roman"/>
          <w:color w:val="000000" w:themeColor="text1"/>
          <w:sz w:val="24"/>
          <w:szCs w:val="24"/>
        </w:rPr>
        <w:t xml:space="preserve">, </w:t>
      </w:r>
      <w:r w:rsidR="002F348C" w:rsidRPr="00FD0D70">
        <w:rPr>
          <w:rFonts w:ascii="Times New Roman" w:hAnsi="Times New Roman" w:cs="Times New Roman"/>
          <w:color w:val="000000" w:themeColor="text1"/>
          <w:sz w:val="24"/>
          <w:szCs w:val="24"/>
        </w:rPr>
        <w:t>2024</w:t>
      </w:r>
      <w:r w:rsidR="002F348C"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xml:space="preserve">. Moreover, the superiority of governance and </w:t>
      </w:r>
      <w:proofErr w:type="spellStart"/>
      <w:r w:rsidRPr="00FD0D70">
        <w:rPr>
          <w:rFonts w:ascii="Times New Roman" w:hAnsi="Times New Roman" w:cs="Times New Roman"/>
          <w:sz w:val="24"/>
          <w:szCs w:val="24"/>
        </w:rPr>
        <w:t>internalisation</w:t>
      </w:r>
      <w:proofErr w:type="spellEnd"/>
      <w:r w:rsidRPr="00FD0D70">
        <w:rPr>
          <w:rFonts w:ascii="Times New Roman" w:hAnsi="Times New Roman" w:cs="Times New Roman"/>
          <w:sz w:val="24"/>
          <w:szCs w:val="24"/>
        </w:rPr>
        <w:t xml:space="preserve"> benefits Amazon ownership and </w:t>
      </w:r>
      <w:proofErr w:type="spellStart"/>
      <w:r w:rsidRPr="00FD0D70">
        <w:rPr>
          <w:rFonts w:ascii="Times New Roman" w:hAnsi="Times New Roman" w:cs="Times New Roman"/>
          <w:sz w:val="24"/>
          <w:szCs w:val="24"/>
        </w:rPr>
        <w:t>internalisation</w:t>
      </w:r>
      <w:proofErr w:type="spellEnd"/>
      <w:r w:rsidRPr="00FD0D70">
        <w:rPr>
          <w:rFonts w:ascii="Times New Roman" w:hAnsi="Times New Roman" w:cs="Times New Roman"/>
          <w:sz w:val="24"/>
          <w:szCs w:val="24"/>
        </w:rPr>
        <w:t xml:space="preserve">, which is fitting to the Eclectic Paradigm developed by Dunning. Yet, enhanced regulatory compliance and </w:t>
      </w:r>
      <w:proofErr w:type="spellStart"/>
      <w:r w:rsidRPr="00FD0D70">
        <w:rPr>
          <w:rFonts w:ascii="Times New Roman" w:hAnsi="Times New Roman" w:cs="Times New Roman"/>
          <w:sz w:val="24"/>
          <w:szCs w:val="24"/>
        </w:rPr>
        <w:t>localisation</w:t>
      </w:r>
      <w:proofErr w:type="spellEnd"/>
      <w:r w:rsidRPr="00FD0D70">
        <w:rPr>
          <w:rFonts w:ascii="Times New Roman" w:hAnsi="Times New Roman" w:cs="Times New Roman"/>
          <w:sz w:val="24"/>
          <w:szCs w:val="24"/>
        </w:rPr>
        <w:t xml:space="preserve"> demands can result in reduced </w:t>
      </w:r>
      <w:proofErr w:type="spellStart"/>
      <w:r w:rsidRPr="00FD0D70">
        <w:rPr>
          <w:rFonts w:ascii="Times New Roman" w:hAnsi="Times New Roman" w:cs="Times New Roman"/>
          <w:sz w:val="24"/>
          <w:szCs w:val="24"/>
        </w:rPr>
        <w:t>standardisation</w:t>
      </w:r>
      <w:proofErr w:type="spellEnd"/>
      <w:r w:rsidRPr="00FD0D70">
        <w:rPr>
          <w:rFonts w:ascii="Times New Roman" w:hAnsi="Times New Roman" w:cs="Times New Roman"/>
          <w:sz w:val="24"/>
          <w:szCs w:val="24"/>
        </w:rPr>
        <w:t xml:space="preserve"> and lead to increased operational complexity and costs</w:t>
      </w:r>
      <w:r w:rsidR="00C64908" w:rsidRPr="00FD0D70">
        <w:rPr>
          <w:rFonts w:ascii="Times New Roman" w:hAnsi="Times New Roman" w:cs="Times New Roman"/>
          <w:sz w:val="24"/>
          <w:szCs w:val="24"/>
        </w:rPr>
        <w:t xml:space="preserve"> (</w:t>
      </w:r>
      <w:proofErr w:type="spellStart"/>
      <w:r w:rsidR="00C64908" w:rsidRPr="00FD0D70">
        <w:rPr>
          <w:rFonts w:ascii="Times New Roman" w:hAnsi="Times New Roman" w:cs="Times New Roman"/>
          <w:color w:val="000000" w:themeColor="text1"/>
          <w:sz w:val="24"/>
          <w:szCs w:val="24"/>
        </w:rPr>
        <w:t>Kiradoo</w:t>
      </w:r>
      <w:proofErr w:type="spellEnd"/>
      <w:r w:rsidR="00C64908" w:rsidRPr="00FD0D70">
        <w:rPr>
          <w:rFonts w:ascii="Times New Roman" w:hAnsi="Times New Roman" w:cs="Times New Roman"/>
          <w:color w:val="000000" w:themeColor="text1"/>
          <w:sz w:val="24"/>
          <w:szCs w:val="24"/>
        </w:rPr>
        <w:t xml:space="preserve">, </w:t>
      </w:r>
      <w:r w:rsidR="00C64908" w:rsidRPr="00FD0D70">
        <w:rPr>
          <w:rFonts w:ascii="Times New Roman" w:hAnsi="Times New Roman" w:cs="Times New Roman"/>
          <w:color w:val="000000" w:themeColor="text1"/>
          <w:sz w:val="24"/>
          <w:szCs w:val="24"/>
        </w:rPr>
        <w:t>2023</w:t>
      </w:r>
      <w:r w:rsidR="00C64908" w:rsidRPr="00FD0D70">
        <w:rPr>
          <w:rFonts w:ascii="Times New Roman" w:hAnsi="Times New Roman" w:cs="Times New Roman"/>
          <w:color w:val="000000" w:themeColor="text1"/>
          <w:sz w:val="24"/>
          <w:szCs w:val="24"/>
        </w:rPr>
        <w:t>)</w:t>
      </w:r>
      <w:r w:rsidRPr="00FD0D70">
        <w:rPr>
          <w:rFonts w:ascii="Times New Roman" w:hAnsi="Times New Roman" w:cs="Times New Roman"/>
          <w:sz w:val="24"/>
          <w:szCs w:val="24"/>
        </w:rPr>
        <w:t>. However, the recommendations will place Amazon in a better position to counter protectionist regulation, digital trade barriers as well as geopolitical uncertainties, to achieve long-term growth globally and remain competitive in both advanced and highly regulated markets, such as the UK and USA.</w:t>
      </w:r>
    </w:p>
    <w:p w:rsidR="00A30ACA" w:rsidRPr="00FD0D70" w:rsidRDefault="00897661" w:rsidP="00805736">
      <w:pPr>
        <w:pStyle w:val="Heading1"/>
        <w:spacing w:line="360" w:lineRule="auto"/>
        <w:rPr>
          <w:rFonts w:cs="Times New Roman"/>
          <w:szCs w:val="24"/>
        </w:rPr>
      </w:pPr>
      <w:bookmarkStart w:id="10" w:name="_Toc228045956"/>
      <w:r w:rsidRPr="00FD0D70">
        <w:rPr>
          <w:rFonts w:cs="Times New Roman"/>
          <w:szCs w:val="24"/>
        </w:rPr>
        <w:lastRenderedPageBreak/>
        <w:t xml:space="preserve">3. </w:t>
      </w:r>
      <w:r w:rsidR="00A30ACA" w:rsidRPr="00FD0D70">
        <w:rPr>
          <w:rFonts w:cs="Times New Roman"/>
          <w:szCs w:val="24"/>
        </w:rPr>
        <w:t>Conclusion</w:t>
      </w:r>
      <w:bookmarkEnd w:id="10"/>
    </w:p>
    <w:p w:rsidR="00C06C38" w:rsidRPr="00FD0D70" w:rsidRDefault="00C06C38"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To sum up, the analysis will show that Amazon has to work in a more complicated global business context that </w:t>
      </w:r>
      <w:proofErr w:type="gramStart"/>
      <w:r w:rsidRPr="00FD0D70">
        <w:rPr>
          <w:rFonts w:ascii="Times New Roman" w:hAnsi="Times New Roman" w:cs="Times New Roman"/>
          <w:sz w:val="24"/>
          <w:szCs w:val="24"/>
        </w:rPr>
        <w:t>is characterized</w:t>
      </w:r>
      <w:proofErr w:type="gramEnd"/>
      <w:r w:rsidRPr="00FD0D70">
        <w:rPr>
          <w:rFonts w:ascii="Times New Roman" w:hAnsi="Times New Roman" w:cs="Times New Roman"/>
          <w:sz w:val="24"/>
          <w:szCs w:val="24"/>
        </w:rPr>
        <w:t xml:space="preserve"> by a fast development of the artificial intelligence and is influenced by the changes in the macroeconomic conditions in the USA and UK. The regulatory difference in politics, economic challenges including inflation and increase in operations cost, and escalating social issues associated with privacy of data and ethical use of AI have been the combined effect of risk exposures. The industry analysis and PESTLE analysis have revealed that technological acceleration and the fragmentation of laws are providing both opportunities and vulnerabilities to the international operations of Amazon. Moreover, the analysis of the foreign market involvement and trade theory made it clear that it is crucial to be able to </w:t>
      </w:r>
      <w:proofErr w:type="spellStart"/>
      <w:r w:rsidRPr="00FD0D70">
        <w:rPr>
          <w:rFonts w:ascii="Times New Roman" w:hAnsi="Times New Roman" w:cs="Times New Roman"/>
          <w:sz w:val="24"/>
          <w:szCs w:val="24"/>
        </w:rPr>
        <w:t>synchronise</w:t>
      </w:r>
      <w:proofErr w:type="spellEnd"/>
      <w:r w:rsidRPr="00FD0D70">
        <w:rPr>
          <w:rFonts w:ascii="Times New Roman" w:hAnsi="Times New Roman" w:cs="Times New Roman"/>
          <w:sz w:val="24"/>
          <w:szCs w:val="24"/>
        </w:rPr>
        <w:t xml:space="preserve"> </w:t>
      </w:r>
      <w:proofErr w:type="spellStart"/>
      <w:r w:rsidRPr="00FD0D70">
        <w:rPr>
          <w:rFonts w:ascii="Times New Roman" w:hAnsi="Times New Roman" w:cs="Times New Roman"/>
          <w:sz w:val="24"/>
          <w:szCs w:val="24"/>
        </w:rPr>
        <w:t>organisational</w:t>
      </w:r>
      <w:proofErr w:type="spellEnd"/>
      <w:r w:rsidRPr="00FD0D70">
        <w:rPr>
          <w:rFonts w:ascii="Times New Roman" w:hAnsi="Times New Roman" w:cs="Times New Roman"/>
          <w:sz w:val="24"/>
          <w:szCs w:val="24"/>
        </w:rPr>
        <w:t xml:space="preserve"> strategies with the external environment dynamics. Such dynamics support the urgency of effective governance, moral responsibility, and dynamic decision-making models to remain relevant in operating at a competitive edge and navigating risks in AI usage in various regulatory and economic environments.</w:t>
      </w:r>
    </w:p>
    <w:p w:rsidR="008A1A5C" w:rsidRPr="00FD0D70" w:rsidRDefault="00C06C38"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The implementation plan and Recommendation to the report offers a future-focused and systematic strategy to tackle these problems effectively by Amazon. Enhancing data governance, integrating ethical AI operations, improving regulatory compliance, investing in cybersecurity, and customer trust advancement can help reduce the operational and reputational risk and enhance the performance in the long-term. The microeconomic analysis and trade analysis goes further to prove that though adopting these strategies may lead to heightened short-term expenses, they will create sustainable </w:t>
      </w:r>
      <w:proofErr w:type="gramStart"/>
      <w:r w:rsidRPr="00FD0D70">
        <w:rPr>
          <w:rFonts w:ascii="Times New Roman" w:hAnsi="Times New Roman" w:cs="Times New Roman"/>
          <w:sz w:val="24"/>
          <w:szCs w:val="24"/>
        </w:rPr>
        <w:t>value</w:t>
      </w:r>
      <w:proofErr w:type="gramEnd"/>
      <w:r w:rsidRPr="00FD0D70">
        <w:rPr>
          <w:rFonts w:ascii="Times New Roman" w:hAnsi="Times New Roman" w:cs="Times New Roman"/>
          <w:sz w:val="24"/>
          <w:szCs w:val="24"/>
        </w:rPr>
        <w:t xml:space="preserve"> as they will increase efficiency, minimize uncertainty and strengthen competitive advantage within the international markets. Notably, the suggested steps will be scalable and flexible to resist further regulatory shifts and technological power interruptions in the future. Altogether, the report suggests that the active and combined risk management with a well-developed correspondence of the internal resources and conditions in the external environment is necessary in order to support Amazon in keeping its leading positions and get a stable growth in the UK and the USA.</w:t>
      </w:r>
    </w:p>
    <w:p w:rsidR="008A1A5C" w:rsidRPr="00FD0D70" w:rsidRDefault="008D5224" w:rsidP="00805736">
      <w:pPr>
        <w:pStyle w:val="Heading1"/>
        <w:spacing w:line="360" w:lineRule="auto"/>
        <w:rPr>
          <w:rFonts w:cs="Times New Roman"/>
          <w:szCs w:val="24"/>
        </w:rPr>
      </w:pPr>
      <w:bookmarkStart w:id="11" w:name="_Toc228045957"/>
      <w:r w:rsidRPr="00FD0D70">
        <w:rPr>
          <w:rFonts w:cs="Times New Roman"/>
          <w:szCs w:val="24"/>
        </w:rPr>
        <w:t xml:space="preserve">4. </w:t>
      </w:r>
      <w:r w:rsidR="008643F0" w:rsidRPr="00FD0D70">
        <w:rPr>
          <w:rFonts w:cs="Times New Roman"/>
          <w:szCs w:val="24"/>
        </w:rPr>
        <w:t>Reflection</w:t>
      </w:r>
      <w:bookmarkEnd w:id="11"/>
      <w:r w:rsidR="00DF058C" w:rsidRPr="00FD0D70">
        <w:rPr>
          <w:rFonts w:cs="Times New Roman"/>
          <w:szCs w:val="24"/>
        </w:rPr>
        <w:t xml:space="preserve"> </w:t>
      </w:r>
    </w:p>
    <w:p w:rsidR="00F42C81" w:rsidRPr="00FD0D70" w:rsidRDefault="00F42C81"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This assignment related to recommending to Amazon how to use AI to identify risks was a tangible experience in the experiential learning cycle of Kolb. I performed the analysis of the </w:t>
      </w:r>
      <w:r w:rsidRPr="00FD0D70">
        <w:rPr>
          <w:rFonts w:ascii="Times New Roman" w:hAnsi="Times New Roman" w:cs="Times New Roman"/>
          <w:sz w:val="24"/>
          <w:szCs w:val="24"/>
        </w:rPr>
        <w:lastRenderedPageBreak/>
        <w:t xml:space="preserve">macroeconomic situation in the UK and USA, analyzed international market indicators, and elaborated on practical recommendations. The project involved the combination of different points of view such as political, legal, and technological aspects, but it had to be consultancy-oriented. My first challenge was in the process of matching the theoretical ideas with practice in business especially in the translation process of the abstract ideas like the theory of trade and the microeconomic structures into a practical advice. Word management and making sections coherent were also concerns that were challenging to manage and careful planning coupled with </w:t>
      </w:r>
      <w:proofErr w:type="spellStart"/>
      <w:r w:rsidRPr="00FD0D70">
        <w:rPr>
          <w:rFonts w:ascii="Times New Roman" w:hAnsi="Times New Roman" w:cs="Times New Roman"/>
          <w:sz w:val="24"/>
          <w:szCs w:val="24"/>
        </w:rPr>
        <w:t>prioritisation</w:t>
      </w:r>
      <w:proofErr w:type="spellEnd"/>
      <w:r w:rsidRPr="00FD0D70">
        <w:rPr>
          <w:rFonts w:ascii="Times New Roman" w:hAnsi="Times New Roman" w:cs="Times New Roman"/>
          <w:sz w:val="24"/>
          <w:szCs w:val="24"/>
        </w:rPr>
        <w:t xml:space="preserve"> were important factors to </w:t>
      </w:r>
      <w:proofErr w:type="gramStart"/>
      <w:r w:rsidRPr="00FD0D70">
        <w:rPr>
          <w:rFonts w:ascii="Times New Roman" w:hAnsi="Times New Roman" w:cs="Times New Roman"/>
          <w:sz w:val="24"/>
          <w:szCs w:val="24"/>
        </w:rPr>
        <w:t>be considered</w:t>
      </w:r>
      <w:proofErr w:type="gramEnd"/>
      <w:r w:rsidRPr="00FD0D70">
        <w:rPr>
          <w:rFonts w:ascii="Times New Roman" w:hAnsi="Times New Roman" w:cs="Times New Roman"/>
          <w:sz w:val="24"/>
          <w:szCs w:val="24"/>
        </w:rPr>
        <w:t xml:space="preserve"> through the process of report development.</w:t>
      </w:r>
    </w:p>
    <w:p w:rsidR="00F42C81" w:rsidRPr="00FD0D70" w:rsidRDefault="00F42C81" w:rsidP="00805736">
      <w:pPr>
        <w:spacing w:line="360" w:lineRule="auto"/>
        <w:jc w:val="both"/>
        <w:rPr>
          <w:rFonts w:ascii="Times New Roman" w:hAnsi="Times New Roman" w:cs="Times New Roman"/>
          <w:sz w:val="24"/>
          <w:szCs w:val="24"/>
        </w:rPr>
      </w:pPr>
      <w:proofErr w:type="gramStart"/>
      <w:r w:rsidRPr="00FD0D70">
        <w:rPr>
          <w:rFonts w:ascii="Times New Roman" w:hAnsi="Times New Roman" w:cs="Times New Roman"/>
          <w:sz w:val="24"/>
          <w:szCs w:val="24"/>
        </w:rPr>
        <w:t>Taking this experience into consideration</w:t>
      </w:r>
      <w:proofErr w:type="gramEnd"/>
      <w:r w:rsidRPr="00FD0D70">
        <w:rPr>
          <w:rFonts w:ascii="Times New Roman" w:hAnsi="Times New Roman" w:cs="Times New Roman"/>
          <w:sz w:val="24"/>
          <w:szCs w:val="24"/>
        </w:rPr>
        <w:t xml:space="preserve">, I understand that I have grown as an individual with a better analytical and critical approach to evaluation. I used models like PESTLE, Porters Five Forces and Dunning Eclectic Paradigm to apply this on the external environment and </w:t>
      </w:r>
      <w:proofErr w:type="spellStart"/>
      <w:r w:rsidRPr="00FD0D70">
        <w:rPr>
          <w:rFonts w:ascii="Times New Roman" w:hAnsi="Times New Roman" w:cs="Times New Roman"/>
          <w:sz w:val="24"/>
          <w:szCs w:val="24"/>
        </w:rPr>
        <w:t>internationalisation</w:t>
      </w:r>
      <w:proofErr w:type="spellEnd"/>
      <w:r w:rsidRPr="00FD0D70">
        <w:rPr>
          <w:rFonts w:ascii="Times New Roman" w:hAnsi="Times New Roman" w:cs="Times New Roman"/>
          <w:sz w:val="24"/>
          <w:szCs w:val="24"/>
        </w:rPr>
        <w:t xml:space="preserve"> strategy of Amazon. I also used macroeconomic theory to know how inflation and the interest rates and conditions of the </w:t>
      </w:r>
      <w:proofErr w:type="spellStart"/>
      <w:r w:rsidRPr="00FD0D70">
        <w:rPr>
          <w:rFonts w:ascii="Times New Roman" w:hAnsi="Times New Roman" w:cs="Times New Roman"/>
          <w:sz w:val="24"/>
          <w:szCs w:val="24"/>
        </w:rPr>
        <w:t>labour</w:t>
      </w:r>
      <w:proofErr w:type="spellEnd"/>
      <w:r w:rsidRPr="00FD0D70">
        <w:rPr>
          <w:rFonts w:ascii="Times New Roman" w:hAnsi="Times New Roman" w:cs="Times New Roman"/>
          <w:sz w:val="24"/>
          <w:szCs w:val="24"/>
        </w:rPr>
        <w:t xml:space="preserve"> market affect </w:t>
      </w:r>
      <w:proofErr w:type="spellStart"/>
      <w:r w:rsidRPr="00FD0D70">
        <w:rPr>
          <w:rFonts w:ascii="Times New Roman" w:hAnsi="Times New Roman" w:cs="Times New Roman"/>
          <w:sz w:val="24"/>
          <w:szCs w:val="24"/>
        </w:rPr>
        <w:t>organisational</w:t>
      </w:r>
      <w:proofErr w:type="spellEnd"/>
      <w:r w:rsidRPr="00FD0D70">
        <w:rPr>
          <w:rFonts w:ascii="Times New Roman" w:hAnsi="Times New Roman" w:cs="Times New Roman"/>
          <w:sz w:val="24"/>
          <w:szCs w:val="24"/>
        </w:rPr>
        <w:t xml:space="preserve"> </w:t>
      </w:r>
      <w:proofErr w:type="gramStart"/>
      <w:r w:rsidRPr="00FD0D70">
        <w:rPr>
          <w:rFonts w:ascii="Times New Roman" w:hAnsi="Times New Roman" w:cs="Times New Roman"/>
          <w:sz w:val="24"/>
          <w:szCs w:val="24"/>
        </w:rPr>
        <w:t>decision making</w:t>
      </w:r>
      <w:proofErr w:type="gramEnd"/>
      <w:r w:rsidRPr="00FD0D70">
        <w:rPr>
          <w:rFonts w:ascii="Times New Roman" w:hAnsi="Times New Roman" w:cs="Times New Roman"/>
          <w:sz w:val="24"/>
          <w:szCs w:val="24"/>
        </w:rPr>
        <w:t xml:space="preserve">. There was a challenge of consistency between </w:t>
      </w:r>
      <w:proofErr w:type="gramStart"/>
      <w:r w:rsidRPr="00FD0D70">
        <w:rPr>
          <w:rFonts w:ascii="Times New Roman" w:hAnsi="Times New Roman" w:cs="Times New Roman"/>
          <w:sz w:val="24"/>
          <w:szCs w:val="24"/>
        </w:rPr>
        <w:t>sections which</w:t>
      </w:r>
      <w:proofErr w:type="gramEnd"/>
      <w:r w:rsidRPr="00FD0D70">
        <w:rPr>
          <w:rFonts w:ascii="Times New Roman" w:hAnsi="Times New Roman" w:cs="Times New Roman"/>
          <w:sz w:val="24"/>
          <w:szCs w:val="24"/>
        </w:rPr>
        <w:t xml:space="preserve"> I had to ensure especially between linking the macro level analysis to the microeconomic implications. I did this through perfecting my outline and making every point presented contribute to the big picture. The reflection shows that I am increasingly able to </w:t>
      </w:r>
      <w:proofErr w:type="spellStart"/>
      <w:r w:rsidRPr="00FD0D70">
        <w:rPr>
          <w:rFonts w:ascii="Times New Roman" w:hAnsi="Times New Roman" w:cs="Times New Roman"/>
          <w:sz w:val="24"/>
          <w:szCs w:val="24"/>
        </w:rPr>
        <w:t>synthesise</w:t>
      </w:r>
      <w:proofErr w:type="spellEnd"/>
      <w:r w:rsidRPr="00FD0D70">
        <w:rPr>
          <w:rFonts w:ascii="Times New Roman" w:hAnsi="Times New Roman" w:cs="Times New Roman"/>
          <w:sz w:val="24"/>
          <w:szCs w:val="24"/>
        </w:rPr>
        <w:t xml:space="preserve"> highly complex information and make an application of the academic theories to the practical business settings.</w:t>
      </w:r>
    </w:p>
    <w:p w:rsidR="00F42C81" w:rsidRPr="00FD0D70" w:rsidRDefault="00F42C81" w:rsidP="00805736">
      <w:pPr>
        <w:spacing w:line="360" w:lineRule="auto"/>
        <w:jc w:val="both"/>
        <w:rPr>
          <w:rFonts w:ascii="Times New Roman" w:hAnsi="Times New Roman" w:cs="Times New Roman"/>
          <w:sz w:val="24"/>
          <w:szCs w:val="24"/>
        </w:rPr>
      </w:pPr>
      <w:proofErr w:type="spellStart"/>
      <w:r w:rsidRPr="00FD0D70">
        <w:rPr>
          <w:rFonts w:ascii="Times New Roman" w:hAnsi="Times New Roman" w:cs="Times New Roman"/>
          <w:sz w:val="24"/>
          <w:szCs w:val="24"/>
        </w:rPr>
        <w:t>Conceptualisation</w:t>
      </w:r>
      <w:proofErr w:type="spellEnd"/>
      <w:r w:rsidRPr="00FD0D70">
        <w:rPr>
          <w:rFonts w:ascii="Times New Roman" w:hAnsi="Times New Roman" w:cs="Times New Roman"/>
          <w:sz w:val="24"/>
          <w:szCs w:val="24"/>
        </w:rPr>
        <w:t xml:space="preserve"> wise, I have understood better the role of interconnected global environment as more to come to the multinational </w:t>
      </w:r>
      <w:proofErr w:type="spellStart"/>
      <w:r w:rsidRPr="00FD0D70">
        <w:rPr>
          <w:rFonts w:ascii="Times New Roman" w:hAnsi="Times New Roman" w:cs="Times New Roman"/>
          <w:sz w:val="24"/>
          <w:szCs w:val="24"/>
        </w:rPr>
        <w:t>organisations</w:t>
      </w:r>
      <w:proofErr w:type="spellEnd"/>
      <w:r w:rsidRPr="00FD0D70">
        <w:rPr>
          <w:rFonts w:ascii="Times New Roman" w:hAnsi="Times New Roman" w:cs="Times New Roman"/>
          <w:sz w:val="24"/>
          <w:szCs w:val="24"/>
        </w:rPr>
        <w:t>. This has made me realize that ethical AI, data governance, and regulatory compliance play a critical role in guiding a strategic decision-making process. The assignment made me more attentive of the necessity to match internal capabilities to the external environmental pressures, especially in the markets with strong regulation, such as UK and USA. I also understood the applicability of the trade theory in understanding in the process of firms maintaining competitive advantage in the global market. By giving me more strategic and long-term thought and analysis, instead of purely descriptive analysis, this learning stage has helped me improve my professional skill of handling international business situations with greater criticality, and more application.</w:t>
      </w:r>
    </w:p>
    <w:p w:rsidR="00642B9B" w:rsidRPr="00FD0D70" w:rsidRDefault="00F42C81" w:rsidP="00805736">
      <w:pPr>
        <w:spacing w:line="360" w:lineRule="auto"/>
        <w:jc w:val="both"/>
        <w:rPr>
          <w:rFonts w:ascii="Times New Roman" w:hAnsi="Times New Roman" w:cs="Times New Roman"/>
          <w:sz w:val="24"/>
          <w:szCs w:val="24"/>
        </w:rPr>
      </w:pPr>
      <w:r w:rsidRPr="00FD0D70">
        <w:rPr>
          <w:rFonts w:ascii="Times New Roman" w:hAnsi="Times New Roman" w:cs="Times New Roman"/>
          <w:sz w:val="24"/>
          <w:szCs w:val="24"/>
        </w:rPr>
        <w:t xml:space="preserve">Regarding active experimentation, I would undertake similar assignments with a more planned process of approach and an earlier combination of theory and implementation of a practical </w:t>
      </w:r>
      <w:r w:rsidRPr="00FD0D70">
        <w:rPr>
          <w:rFonts w:ascii="Times New Roman" w:hAnsi="Times New Roman" w:cs="Times New Roman"/>
          <w:sz w:val="24"/>
          <w:szCs w:val="24"/>
        </w:rPr>
        <w:lastRenderedPageBreak/>
        <w:t xml:space="preserve">example. I would also devote more time to find more recent data and practical cases </w:t>
      </w:r>
      <w:proofErr w:type="gramStart"/>
      <w:r w:rsidRPr="00FD0D70">
        <w:rPr>
          <w:rFonts w:ascii="Times New Roman" w:hAnsi="Times New Roman" w:cs="Times New Roman"/>
          <w:sz w:val="24"/>
          <w:szCs w:val="24"/>
        </w:rPr>
        <w:t>to effectively enrich</w:t>
      </w:r>
      <w:proofErr w:type="gramEnd"/>
      <w:r w:rsidRPr="00FD0D70">
        <w:rPr>
          <w:rFonts w:ascii="Times New Roman" w:hAnsi="Times New Roman" w:cs="Times New Roman"/>
          <w:sz w:val="24"/>
          <w:szCs w:val="24"/>
        </w:rPr>
        <w:t xml:space="preserve"> the evidence base of my analysis. It would be better to develop the opportunity to make the various theoretical models more clearly connected at an early stage to enhance the coherence and depth. </w:t>
      </w:r>
      <w:proofErr w:type="gramStart"/>
      <w:r w:rsidRPr="00FD0D70">
        <w:rPr>
          <w:rFonts w:ascii="Times New Roman" w:hAnsi="Times New Roman" w:cs="Times New Roman"/>
          <w:sz w:val="24"/>
          <w:szCs w:val="24"/>
        </w:rPr>
        <w:t>Also</w:t>
      </w:r>
      <w:proofErr w:type="gramEnd"/>
      <w:r w:rsidRPr="00FD0D70">
        <w:rPr>
          <w:rFonts w:ascii="Times New Roman" w:hAnsi="Times New Roman" w:cs="Times New Roman"/>
          <w:sz w:val="24"/>
          <w:szCs w:val="24"/>
        </w:rPr>
        <w:t>, I will continue to refine my skills in creating brief but incisive arguments with rigid word limits. Altogether, this experience has not only enhanced my seeing the implementation of international business theories into practice on complex, real-world issues but I will employ such lessons to make my academic and professional processes of the future better.</w:t>
      </w:r>
      <w:r w:rsidRPr="00FD0D70">
        <w:rPr>
          <w:rFonts w:ascii="Times New Roman" w:hAnsi="Times New Roman" w:cs="Times New Roman"/>
          <w:sz w:val="24"/>
          <w:szCs w:val="24"/>
        </w:rPr>
        <w:t xml:space="preserve"> </w:t>
      </w:r>
      <w:r w:rsidR="00642B9B" w:rsidRPr="00FD0D70">
        <w:rPr>
          <w:rFonts w:ascii="Times New Roman" w:hAnsi="Times New Roman" w:cs="Times New Roman"/>
          <w:sz w:val="24"/>
          <w:szCs w:val="24"/>
        </w:rPr>
        <w:br w:type="page"/>
      </w:r>
    </w:p>
    <w:p w:rsidR="008643F0" w:rsidRPr="00FD0D70" w:rsidRDefault="00642B9B" w:rsidP="00805736">
      <w:pPr>
        <w:pStyle w:val="Heading1"/>
        <w:spacing w:line="360" w:lineRule="auto"/>
        <w:rPr>
          <w:rFonts w:cs="Times New Roman"/>
          <w:szCs w:val="24"/>
        </w:rPr>
      </w:pPr>
      <w:bookmarkStart w:id="12" w:name="_Toc228045958"/>
      <w:r w:rsidRPr="00FD0D70">
        <w:rPr>
          <w:rFonts w:cs="Times New Roman"/>
          <w:szCs w:val="24"/>
        </w:rPr>
        <w:lastRenderedPageBreak/>
        <w:t>Bibliography</w:t>
      </w:r>
      <w:bookmarkEnd w:id="12"/>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Aboutamazon</w:t>
      </w:r>
      <w:proofErr w:type="spellEnd"/>
      <w:r w:rsidRPr="00FD0D70">
        <w:rPr>
          <w:rFonts w:ascii="Times New Roman" w:hAnsi="Times New Roman" w:cs="Times New Roman"/>
          <w:color w:val="000000" w:themeColor="text1"/>
          <w:sz w:val="24"/>
          <w:szCs w:val="24"/>
        </w:rPr>
        <w:t xml:space="preserve">, (2026). </w:t>
      </w:r>
      <w:r w:rsidRPr="00FD0D70">
        <w:rPr>
          <w:rFonts w:ascii="Times New Roman" w:hAnsi="Times New Roman" w:cs="Times New Roman"/>
          <w:i/>
          <w:color w:val="000000" w:themeColor="text1"/>
          <w:sz w:val="24"/>
          <w:szCs w:val="24"/>
        </w:rPr>
        <w:t>About Us</w:t>
      </w:r>
      <w:r w:rsidRPr="00FD0D70">
        <w:rPr>
          <w:rFonts w:ascii="Times New Roman" w:hAnsi="Times New Roman" w:cs="Times New Roman"/>
          <w:color w:val="000000" w:themeColor="text1"/>
          <w:sz w:val="24"/>
          <w:szCs w:val="24"/>
        </w:rPr>
        <w:t xml:space="preserve">. </w:t>
      </w:r>
      <w:hyperlink r:id="rId11" w:history="1">
        <w:r w:rsidRPr="00FD0D70">
          <w:rPr>
            <w:rStyle w:val="Hyperlink"/>
            <w:rFonts w:ascii="Times New Roman" w:hAnsi="Times New Roman" w:cs="Times New Roman"/>
            <w:color w:val="000000" w:themeColor="text1"/>
            <w:sz w:val="24"/>
            <w:szCs w:val="24"/>
          </w:rPr>
          <w:t>https://www.aboutamazon.co.uk/who-we-are</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Theguardian, (2026). </w:t>
      </w:r>
      <w:r w:rsidRPr="00FD0D70">
        <w:rPr>
          <w:rFonts w:ascii="Times New Roman" w:hAnsi="Times New Roman" w:cs="Times New Roman"/>
          <w:i/>
          <w:color w:val="000000" w:themeColor="text1"/>
          <w:sz w:val="24"/>
          <w:szCs w:val="24"/>
        </w:rPr>
        <w:t>Amazon is determined to use AI for everything – even when it slows down work.</w:t>
      </w:r>
      <w:r w:rsidRPr="00FD0D70">
        <w:rPr>
          <w:rFonts w:ascii="Times New Roman" w:hAnsi="Times New Roman" w:cs="Times New Roman"/>
          <w:color w:val="000000" w:themeColor="text1"/>
          <w:sz w:val="24"/>
          <w:szCs w:val="24"/>
        </w:rPr>
        <w:t xml:space="preserve"> </w:t>
      </w:r>
      <w:hyperlink r:id="rId12" w:history="1">
        <w:r w:rsidRPr="00FD0D70">
          <w:rPr>
            <w:rStyle w:val="Hyperlink"/>
            <w:rFonts w:ascii="Times New Roman" w:hAnsi="Times New Roman" w:cs="Times New Roman"/>
            <w:color w:val="000000" w:themeColor="text1"/>
            <w:sz w:val="24"/>
            <w:szCs w:val="24"/>
          </w:rPr>
          <w:t>https://www.theguardian.com/technology/ng-interactive/2026/mar/11/amazon-artificial-intelligence</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Deltek</w:t>
      </w:r>
      <w:proofErr w:type="spellEnd"/>
      <w:r w:rsidRPr="00FD0D70">
        <w:rPr>
          <w:rFonts w:ascii="Times New Roman" w:hAnsi="Times New Roman" w:cs="Times New Roman"/>
          <w:color w:val="000000" w:themeColor="text1"/>
          <w:sz w:val="24"/>
          <w:szCs w:val="24"/>
        </w:rPr>
        <w:t xml:space="preserve">, (2026). </w:t>
      </w:r>
      <w:r w:rsidRPr="00FD0D70">
        <w:rPr>
          <w:rFonts w:ascii="Times New Roman" w:hAnsi="Times New Roman" w:cs="Times New Roman"/>
          <w:i/>
          <w:color w:val="000000" w:themeColor="text1"/>
          <w:sz w:val="24"/>
          <w:szCs w:val="24"/>
        </w:rPr>
        <w:t>Inside the Federal AI Landscape, 2026-2028</w:t>
      </w:r>
      <w:r w:rsidRPr="00FD0D70">
        <w:rPr>
          <w:rFonts w:ascii="Times New Roman" w:hAnsi="Times New Roman" w:cs="Times New Roman"/>
          <w:color w:val="000000" w:themeColor="text1"/>
          <w:sz w:val="24"/>
          <w:szCs w:val="24"/>
        </w:rPr>
        <w:t xml:space="preserve">. </w:t>
      </w:r>
      <w:hyperlink r:id="rId13" w:history="1">
        <w:r w:rsidRPr="00FD0D70">
          <w:rPr>
            <w:rStyle w:val="Hyperlink"/>
            <w:rFonts w:ascii="Times New Roman" w:hAnsi="Times New Roman" w:cs="Times New Roman"/>
            <w:color w:val="000000" w:themeColor="text1"/>
            <w:sz w:val="24"/>
            <w:szCs w:val="24"/>
          </w:rPr>
          <w:t>https://info.deltek.com/Federal-AI-Landscape-2026-2028-GovWin?sourceid=21&amp;utm_source=google&amp;utm_medium=ppc&amp;utm_campaign=6NAG2FAI-InfoSolutions-NA-Content-Fed-FederalAI&amp;partnerref=ppc_google_6NAG2FAI-InfoSolutions-NA-Content-Fed-FederalAI&amp;gad_source=1&amp;gad_campaignid=1864739207&amp;gbraid=0AAAAADtiFw49hvdiNlOlX2z_tEOc43ARx&amp;gclid=CjwKCAjwzLHPBhBTEiwABaLsSju2co5rDcAdq46xhN_4vFOx6PQxBG9nEZN9EXrJB5i7kUtkIZBosxoCroYQAvD_BwE</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Deloitte, (2026). </w:t>
      </w:r>
      <w:r w:rsidRPr="00FD0D70">
        <w:rPr>
          <w:rFonts w:ascii="Times New Roman" w:hAnsi="Times New Roman" w:cs="Times New Roman"/>
          <w:i/>
          <w:color w:val="000000" w:themeColor="text1"/>
          <w:sz w:val="24"/>
          <w:szCs w:val="24"/>
        </w:rPr>
        <w:t>Artificial Intelligence and data.</w:t>
      </w:r>
      <w:r w:rsidRPr="00FD0D70">
        <w:rPr>
          <w:rFonts w:ascii="Times New Roman" w:hAnsi="Times New Roman" w:cs="Times New Roman"/>
          <w:color w:val="000000" w:themeColor="text1"/>
          <w:sz w:val="24"/>
          <w:szCs w:val="24"/>
        </w:rPr>
        <w:t xml:space="preserve"> </w:t>
      </w:r>
      <w:hyperlink r:id="rId14" w:history="1">
        <w:r w:rsidRPr="00FD0D70">
          <w:rPr>
            <w:rStyle w:val="Hyperlink"/>
            <w:rFonts w:ascii="Times New Roman" w:hAnsi="Times New Roman" w:cs="Times New Roman"/>
            <w:color w:val="000000" w:themeColor="text1"/>
            <w:sz w:val="24"/>
            <w:szCs w:val="24"/>
          </w:rPr>
          <w:t>https://www.deloitte.com/uk/en/Industries/financial-services/research/regulatory-outlook/artificial-intelligence-and-data.html</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Grandviewresearch</w:t>
      </w:r>
      <w:proofErr w:type="spellEnd"/>
      <w:r w:rsidRPr="00FD0D70">
        <w:rPr>
          <w:rFonts w:ascii="Times New Roman" w:hAnsi="Times New Roman" w:cs="Times New Roman"/>
          <w:color w:val="000000" w:themeColor="text1"/>
          <w:sz w:val="24"/>
          <w:szCs w:val="24"/>
        </w:rPr>
        <w:t xml:space="preserve">, (2026). </w:t>
      </w:r>
      <w:r w:rsidRPr="00FD0D70">
        <w:rPr>
          <w:rFonts w:ascii="Times New Roman" w:hAnsi="Times New Roman" w:cs="Times New Roman"/>
          <w:i/>
          <w:color w:val="000000" w:themeColor="text1"/>
          <w:sz w:val="24"/>
          <w:szCs w:val="24"/>
        </w:rPr>
        <w:t>UK AI Governance Market Size &amp; Outlook, 2026-2033</w:t>
      </w:r>
      <w:r w:rsidRPr="00FD0D70">
        <w:rPr>
          <w:rFonts w:ascii="Times New Roman" w:hAnsi="Times New Roman" w:cs="Times New Roman"/>
          <w:color w:val="000000" w:themeColor="text1"/>
          <w:sz w:val="24"/>
          <w:szCs w:val="24"/>
        </w:rPr>
        <w:t xml:space="preserve">. </w:t>
      </w:r>
      <w:hyperlink r:id="rId15" w:history="1">
        <w:r w:rsidRPr="00FD0D70">
          <w:rPr>
            <w:rStyle w:val="Hyperlink"/>
            <w:rFonts w:ascii="Times New Roman" w:hAnsi="Times New Roman" w:cs="Times New Roman"/>
            <w:color w:val="000000" w:themeColor="text1"/>
            <w:sz w:val="24"/>
            <w:szCs w:val="24"/>
          </w:rPr>
          <w:t>https://www.grandviewresearch.com/horizon/outlook/ai-governance-market/uk</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Metricstream</w:t>
      </w:r>
      <w:proofErr w:type="spellEnd"/>
      <w:r w:rsidRPr="00FD0D70">
        <w:rPr>
          <w:rFonts w:ascii="Times New Roman" w:hAnsi="Times New Roman" w:cs="Times New Roman"/>
          <w:color w:val="000000" w:themeColor="text1"/>
          <w:sz w:val="24"/>
          <w:szCs w:val="24"/>
        </w:rPr>
        <w:t xml:space="preserve">, (2025). </w:t>
      </w:r>
      <w:proofErr w:type="gramStart"/>
      <w:r w:rsidRPr="00FD0D70">
        <w:rPr>
          <w:rFonts w:ascii="Times New Roman" w:hAnsi="Times New Roman" w:cs="Times New Roman"/>
          <w:i/>
          <w:color w:val="000000" w:themeColor="text1"/>
          <w:sz w:val="24"/>
          <w:szCs w:val="24"/>
        </w:rPr>
        <w:t>2026</w:t>
      </w:r>
      <w:proofErr w:type="gramEnd"/>
      <w:r w:rsidRPr="00FD0D70">
        <w:rPr>
          <w:rFonts w:ascii="Times New Roman" w:hAnsi="Times New Roman" w:cs="Times New Roman"/>
          <w:i/>
          <w:color w:val="000000" w:themeColor="text1"/>
          <w:sz w:val="24"/>
          <w:szCs w:val="24"/>
        </w:rPr>
        <w:t xml:space="preserve"> Guide to AI Regulations and Policies in the US, UK, and EU.</w:t>
      </w:r>
      <w:r w:rsidRPr="00FD0D70">
        <w:rPr>
          <w:rFonts w:ascii="Times New Roman" w:hAnsi="Times New Roman" w:cs="Times New Roman"/>
          <w:color w:val="000000" w:themeColor="text1"/>
          <w:sz w:val="24"/>
          <w:szCs w:val="24"/>
        </w:rPr>
        <w:t xml:space="preserve"> </w:t>
      </w:r>
      <w:hyperlink r:id="rId16" w:history="1">
        <w:r w:rsidRPr="00FD0D70">
          <w:rPr>
            <w:rStyle w:val="Hyperlink"/>
            <w:rFonts w:ascii="Times New Roman" w:hAnsi="Times New Roman" w:cs="Times New Roman"/>
            <w:color w:val="000000" w:themeColor="text1"/>
            <w:sz w:val="24"/>
            <w:szCs w:val="24"/>
          </w:rPr>
          <w:t>https://www.metricstream.com/blog/ai-regulation-trends-ai-policies-us-uk-eu.html</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McNevin</w:t>
      </w:r>
      <w:proofErr w:type="spellEnd"/>
      <w:r w:rsidRPr="00FD0D70">
        <w:rPr>
          <w:rFonts w:ascii="Times New Roman" w:hAnsi="Times New Roman" w:cs="Times New Roman"/>
          <w:color w:val="000000" w:themeColor="text1"/>
          <w:sz w:val="24"/>
          <w:szCs w:val="24"/>
        </w:rPr>
        <w:t xml:space="preserve">, C., (2026). </w:t>
      </w:r>
      <w:r w:rsidRPr="00FD0D70">
        <w:rPr>
          <w:rFonts w:ascii="Times New Roman" w:hAnsi="Times New Roman" w:cs="Times New Roman"/>
          <w:i/>
          <w:color w:val="000000" w:themeColor="text1"/>
          <w:sz w:val="24"/>
          <w:szCs w:val="24"/>
        </w:rPr>
        <w:t>Amazon stocks plummet following US$ 200 billion AI investment plan announcement</w:t>
      </w:r>
      <w:r w:rsidRPr="00FD0D70">
        <w:rPr>
          <w:rFonts w:ascii="Times New Roman" w:hAnsi="Times New Roman" w:cs="Times New Roman"/>
          <w:color w:val="000000" w:themeColor="text1"/>
          <w:sz w:val="24"/>
          <w:szCs w:val="24"/>
        </w:rPr>
        <w:t xml:space="preserve">. </w:t>
      </w:r>
      <w:hyperlink r:id="rId17" w:history="1">
        <w:r w:rsidRPr="00FD0D70">
          <w:rPr>
            <w:rStyle w:val="Hyperlink"/>
            <w:rFonts w:ascii="Times New Roman" w:hAnsi="Times New Roman" w:cs="Times New Roman"/>
            <w:color w:val="000000" w:themeColor="text1"/>
            <w:sz w:val="24"/>
            <w:szCs w:val="24"/>
          </w:rPr>
          <w:t>https://w.media/amazon-stocks-plummet-following-us-200-billion-ai-investment-plan-announcement/</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CNBC, (2025). </w:t>
      </w:r>
      <w:r w:rsidRPr="00FD0D70">
        <w:rPr>
          <w:rFonts w:ascii="Times New Roman" w:hAnsi="Times New Roman" w:cs="Times New Roman"/>
          <w:i/>
          <w:color w:val="000000" w:themeColor="text1"/>
          <w:sz w:val="24"/>
          <w:szCs w:val="24"/>
        </w:rPr>
        <w:t>Amazon faces ‘leader’s dilemma’ — fight AI shopping bots or join them</w:t>
      </w:r>
      <w:r w:rsidRPr="00FD0D70">
        <w:rPr>
          <w:rFonts w:ascii="Times New Roman" w:hAnsi="Times New Roman" w:cs="Times New Roman"/>
          <w:color w:val="000000" w:themeColor="text1"/>
          <w:sz w:val="24"/>
          <w:szCs w:val="24"/>
        </w:rPr>
        <w:t xml:space="preserve">. </w:t>
      </w:r>
      <w:hyperlink r:id="rId18" w:history="1">
        <w:r w:rsidRPr="00FD0D70">
          <w:rPr>
            <w:rStyle w:val="Hyperlink"/>
            <w:rFonts w:ascii="Times New Roman" w:hAnsi="Times New Roman" w:cs="Times New Roman"/>
            <w:color w:val="000000" w:themeColor="text1"/>
            <w:sz w:val="24"/>
            <w:szCs w:val="24"/>
          </w:rPr>
          <w:t>https://www.cnbc.com/2025/12/24/amazon-faces-a-dilemma-fight-ai-shopping-agents-or-join-them.html</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Livemint</w:t>
      </w:r>
      <w:proofErr w:type="spellEnd"/>
      <w:r w:rsidRPr="00FD0D70">
        <w:rPr>
          <w:rFonts w:ascii="Times New Roman" w:hAnsi="Times New Roman" w:cs="Times New Roman"/>
          <w:color w:val="000000" w:themeColor="text1"/>
          <w:sz w:val="24"/>
          <w:szCs w:val="24"/>
        </w:rPr>
        <w:t xml:space="preserve">, (2026). </w:t>
      </w:r>
      <w:r w:rsidRPr="00FD0D70">
        <w:rPr>
          <w:rFonts w:ascii="Times New Roman" w:hAnsi="Times New Roman" w:cs="Times New Roman"/>
          <w:i/>
          <w:color w:val="000000" w:themeColor="text1"/>
          <w:sz w:val="24"/>
          <w:szCs w:val="24"/>
        </w:rPr>
        <w:t>AWS responds after report claims cloud services outages sparked by use of internal AI tools—</w:t>
      </w:r>
      <w:proofErr w:type="gramStart"/>
      <w:r w:rsidRPr="00FD0D70">
        <w:rPr>
          <w:rFonts w:ascii="Times New Roman" w:hAnsi="Times New Roman" w:cs="Times New Roman"/>
          <w:i/>
          <w:color w:val="000000" w:themeColor="text1"/>
          <w:sz w:val="24"/>
          <w:szCs w:val="24"/>
        </w:rPr>
        <w:t>What</w:t>
      </w:r>
      <w:proofErr w:type="gramEnd"/>
      <w:r w:rsidRPr="00FD0D70">
        <w:rPr>
          <w:rFonts w:ascii="Times New Roman" w:hAnsi="Times New Roman" w:cs="Times New Roman"/>
          <w:i/>
          <w:color w:val="000000" w:themeColor="text1"/>
          <w:sz w:val="24"/>
          <w:szCs w:val="24"/>
        </w:rPr>
        <w:t xml:space="preserve"> the company said</w:t>
      </w:r>
      <w:r w:rsidRPr="00FD0D70">
        <w:rPr>
          <w:rFonts w:ascii="Times New Roman" w:hAnsi="Times New Roman" w:cs="Times New Roman"/>
          <w:color w:val="000000" w:themeColor="text1"/>
          <w:sz w:val="24"/>
          <w:szCs w:val="24"/>
        </w:rPr>
        <w:t xml:space="preserve">. </w:t>
      </w:r>
      <w:hyperlink r:id="rId19" w:history="1">
        <w:r w:rsidRPr="00FD0D70">
          <w:rPr>
            <w:rStyle w:val="Hyperlink"/>
            <w:rFonts w:ascii="Times New Roman" w:hAnsi="Times New Roman" w:cs="Times New Roman"/>
            <w:color w:val="000000" w:themeColor="text1"/>
            <w:sz w:val="24"/>
            <w:szCs w:val="24"/>
          </w:rPr>
          <w:t>https://www.livemint.com/technology/tech-news/aws-</w:t>
        </w:r>
        <w:r w:rsidRPr="00FD0D70">
          <w:rPr>
            <w:rStyle w:val="Hyperlink"/>
            <w:rFonts w:ascii="Times New Roman" w:hAnsi="Times New Roman" w:cs="Times New Roman"/>
            <w:color w:val="000000" w:themeColor="text1"/>
            <w:sz w:val="24"/>
            <w:szCs w:val="24"/>
          </w:rPr>
          <w:lastRenderedPageBreak/>
          <w:t>suffered-outages-after-engineers-used-internal-ai-tools-employees-raise-concerns-report-11771565404797.html</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Entrepreneur, (2025). </w:t>
      </w:r>
      <w:r w:rsidRPr="00FD0D70">
        <w:rPr>
          <w:rFonts w:ascii="Times New Roman" w:hAnsi="Times New Roman" w:cs="Times New Roman"/>
          <w:i/>
          <w:color w:val="000000" w:themeColor="text1"/>
          <w:sz w:val="24"/>
          <w:szCs w:val="24"/>
        </w:rPr>
        <w:t>Amazon Employees Say Its AI Strategy Threatens Jobs and the Environment.</w:t>
      </w:r>
      <w:r w:rsidRPr="00FD0D70">
        <w:rPr>
          <w:rFonts w:ascii="Times New Roman" w:hAnsi="Times New Roman" w:cs="Times New Roman"/>
          <w:color w:val="000000" w:themeColor="text1"/>
          <w:sz w:val="24"/>
          <w:szCs w:val="24"/>
        </w:rPr>
        <w:t xml:space="preserve"> </w:t>
      </w:r>
      <w:hyperlink r:id="rId20" w:history="1">
        <w:r w:rsidRPr="00FD0D70">
          <w:rPr>
            <w:rStyle w:val="Hyperlink"/>
            <w:rFonts w:ascii="Times New Roman" w:hAnsi="Times New Roman" w:cs="Times New Roman"/>
            <w:color w:val="000000" w:themeColor="text1"/>
            <w:sz w:val="24"/>
            <w:szCs w:val="24"/>
          </w:rPr>
          <w:t>https://www.entrepreneur.com/business-news/employees-sign-open-letter-calling-out-amazons-ai-strategy/500339</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Economictimes</w:t>
      </w:r>
      <w:proofErr w:type="spellEnd"/>
      <w:r w:rsidRPr="00FD0D70">
        <w:rPr>
          <w:rFonts w:ascii="Times New Roman" w:hAnsi="Times New Roman" w:cs="Times New Roman"/>
          <w:color w:val="000000" w:themeColor="text1"/>
          <w:sz w:val="24"/>
          <w:szCs w:val="24"/>
        </w:rPr>
        <w:t xml:space="preserve">, (2025). </w:t>
      </w:r>
      <w:r w:rsidRPr="00FD0D70">
        <w:rPr>
          <w:rFonts w:ascii="Times New Roman" w:hAnsi="Times New Roman" w:cs="Times New Roman"/>
          <w:i/>
          <w:color w:val="000000" w:themeColor="text1"/>
          <w:sz w:val="24"/>
          <w:szCs w:val="24"/>
        </w:rPr>
        <w:t xml:space="preserve">Amazon stock jumps as AWS unveils new AI chip: Amazon claims </w:t>
      </w:r>
      <w:proofErr w:type="spellStart"/>
      <w:r w:rsidRPr="00FD0D70">
        <w:rPr>
          <w:rFonts w:ascii="Times New Roman" w:hAnsi="Times New Roman" w:cs="Times New Roman"/>
          <w:i/>
          <w:color w:val="000000" w:themeColor="text1"/>
          <w:sz w:val="24"/>
          <w:szCs w:val="24"/>
        </w:rPr>
        <w:t>Trainium</w:t>
      </w:r>
      <w:proofErr w:type="spellEnd"/>
      <w:r w:rsidRPr="00FD0D70">
        <w:rPr>
          <w:rFonts w:ascii="Times New Roman" w:hAnsi="Times New Roman" w:cs="Times New Roman"/>
          <w:i/>
          <w:color w:val="000000" w:themeColor="text1"/>
          <w:sz w:val="24"/>
          <w:szCs w:val="24"/>
        </w:rPr>
        <w:t xml:space="preserve"> 3 is 50% cheaper and 4.4× faster for AI training.</w:t>
      </w:r>
      <w:r w:rsidRPr="00FD0D70">
        <w:rPr>
          <w:rFonts w:ascii="Times New Roman" w:hAnsi="Times New Roman" w:cs="Times New Roman"/>
          <w:color w:val="000000" w:themeColor="text1"/>
          <w:sz w:val="24"/>
          <w:szCs w:val="24"/>
        </w:rPr>
        <w:t xml:space="preserve"> </w:t>
      </w:r>
      <w:hyperlink r:id="rId21" w:history="1">
        <w:r w:rsidRPr="00FD0D70">
          <w:rPr>
            <w:rStyle w:val="Hyperlink"/>
            <w:rFonts w:ascii="Times New Roman" w:hAnsi="Times New Roman" w:cs="Times New Roman"/>
            <w:color w:val="000000" w:themeColor="text1"/>
            <w:sz w:val="24"/>
            <w:szCs w:val="24"/>
          </w:rPr>
          <w:t>https://economictimes.indiatimes.com/news/international/us/amazon-stock-jumps-as-aws-unveils-new-ai-chip-is-nvidia-losing-its-grip-as-google-pushes-tpus-and-amazon-claims-trainium-3-is-50-cheaper-and-4-4-faster-for-ai-training/articleshow/125723280.cms?from=mdr</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Theguardian, (2026). </w:t>
      </w:r>
      <w:r w:rsidRPr="00FD0D70">
        <w:rPr>
          <w:rFonts w:ascii="Times New Roman" w:hAnsi="Times New Roman" w:cs="Times New Roman"/>
          <w:i/>
          <w:color w:val="000000" w:themeColor="text1"/>
          <w:sz w:val="24"/>
          <w:szCs w:val="24"/>
        </w:rPr>
        <w:t xml:space="preserve">Amazon sues AI startup over </w:t>
      </w:r>
      <w:proofErr w:type="gramStart"/>
      <w:r w:rsidRPr="00FD0D70">
        <w:rPr>
          <w:rFonts w:ascii="Times New Roman" w:hAnsi="Times New Roman" w:cs="Times New Roman"/>
          <w:i/>
          <w:color w:val="000000" w:themeColor="text1"/>
          <w:sz w:val="24"/>
          <w:szCs w:val="24"/>
        </w:rPr>
        <w:t>browser’s</w:t>
      </w:r>
      <w:proofErr w:type="gramEnd"/>
      <w:r w:rsidRPr="00FD0D70">
        <w:rPr>
          <w:rFonts w:ascii="Times New Roman" w:hAnsi="Times New Roman" w:cs="Times New Roman"/>
          <w:i/>
          <w:color w:val="000000" w:themeColor="text1"/>
          <w:sz w:val="24"/>
          <w:szCs w:val="24"/>
        </w:rPr>
        <w:t xml:space="preserve"> automated shopping and buying feature</w:t>
      </w:r>
      <w:r w:rsidRPr="00FD0D70">
        <w:rPr>
          <w:rFonts w:ascii="Times New Roman" w:hAnsi="Times New Roman" w:cs="Times New Roman"/>
          <w:color w:val="000000" w:themeColor="text1"/>
          <w:sz w:val="24"/>
          <w:szCs w:val="24"/>
        </w:rPr>
        <w:t xml:space="preserve">. </w:t>
      </w:r>
      <w:hyperlink r:id="rId22" w:history="1">
        <w:r w:rsidRPr="00FD0D70">
          <w:rPr>
            <w:rStyle w:val="Hyperlink"/>
            <w:rFonts w:ascii="Times New Roman" w:hAnsi="Times New Roman" w:cs="Times New Roman"/>
            <w:color w:val="000000" w:themeColor="text1"/>
            <w:sz w:val="24"/>
            <w:szCs w:val="24"/>
          </w:rPr>
          <w:t>https://www.theguardian.com/technology/2025/nov/05/amazon-perplexity-ai-lawsuit</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Whitecase</w:t>
      </w:r>
      <w:proofErr w:type="spellEnd"/>
      <w:r w:rsidRPr="00FD0D70">
        <w:rPr>
          <w:rFonts w:ascii="Times New Roman" w:hAnsi="Times New Roman" w:cs="Times New Roman"/>
          <w:color w:val="000000" w:themeColor="text1"/>
          <w:sz w:val="24"/>
          <w:szCs w:val="24"/>
        </w:rPr>
        <w:t xml:space="preserve">, (2025). </w:t>
      </w:r>
      <w:r w:rsidRPr="00FD0D70">
        <w:rPr>
          <w:rFonts w:ascii="Times New Roman" w:hAnsi="Times New Roman" w:cs="Times New Roman"/>
          <w:i/>
          <w:color w:val="000000" w:themeColor="text1"/>
          <w:sz w:val="24"/>
          <w:szCs w:val="24"/>
        </w:rPr>
        <w:t>AI Watch: Global regulatory tracker - United States</w:t>
      </w:r>
      <w:r w:rsidRPr="00FD0D70">
        <w:rPr>
          <w:rFonts w:ascii="Times New Roman" w:hAnsi="Times New Roman" w:cs="Times New Roman"/>
          <w:color w:val="000000" w:themeColor="text1"/>
          <w:sz w:val="24"/>
          <w:szCs w:val="24"/>
        </w:rPr>
        <w:t xml:space="preserve">. </w:t>
      </w:r>
      <w:hyperlink r:id="rId23" w:history="1">
        <w:r w:rsidRPr="00FD0D70">
          <w:rPr>
            <w:rStyle w:val="Hyperlink"/>
            <w:rFonts w:ascii="Times New Roman" w:hAnsi="Times New Roman" w:cs="Times New Roman"/>
            <w:color w:val="000000" w:themeColor="text1"/>
            <w:sz w:val="24"/>
            <w:szCs w:val="24"/>
          </w:rPr>
          <w:t>https://www.whitecase.com/insight-our-thinking/ai-watch-global-regulatory-tracker-united-states</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Wired, (2025). </w:t>
      </w:r>
      <w:r w:rsidRPr="00FD0D70">
        <w:rPr>
          <w:rFonts w:ascii="Times New Roman" w:hAnsi="Times New Roman" w:cs="Times New Roman"/>
          <w:i/>
          <w:color w:val="000000" w:themeColor="text1"/>
          <w:sz w:val="24"/>
          <w:szCs w:val="24"/>
        </w:rPr>
        <w:t>Amazon Workers Issue Warning About Company’s ‘All-Costs-Justified’ Approach to AI Development.</w:t>
      </w:r>
      <w:r w:rsidRPr="00FD0D70">
        <w:rPr>
          <w:rFonts w:ascii="Times New Roman" w:hAnsi="Times New Roman" w:cs="Times New Roman"/>
          <w:color w:val="000000" w:themeColor="text1"/>
          <w:sz w:val="24"/>
          <w:szCs w:val="24"/>
        </w:rPr>
        <w:t xml:space="preserve"> </w:t>
      </w:r>
      <w:hyperlink r:id="rId24" w:history="1">
        <w:r w:rsidRPr="00FD0D70">
          <w:rPr>
            <w:rStyle w:val="Hyperlink"/>
            <w:rFonts w:ascii="Times New Roman" w:hAnsi="Times New Roman" w:cs="Times New Roman"/>
            <w:color w:val="000000" w:themeColor="text1"/>
            <w:sz w:val="24"/>
            <w:szCs w:val="24"/>
          </w:rPr>
          <w:t>https://www.wired.com/story/amazon-employees-open-letter-artificial-intelligence-layoffs/</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Theguardian, (2026). </w:t>
      </w:r>
      <w:r w:rsidRPr="00FD0D70">
        <w:rPr>
          <w:rFonts w:ascii="Times New Roman" w:hAnsi="Times New Roman" w:cs="Times New Roman"/>
          <w:i/>
          <w:color w:val="000000" w:themeColor="text1"/>
          <w:sz w:val="24"/>
          <w:szCs w:val="24"/>
        </w:rPr>
        <w:t xml:space="preserve">Trump orders US agencies to stop use of </w:t>
      </w:r>
      <w:proofErr w:type="gramStart"/>
      <w:r w:rsidRPr="00FD0D70">
        <w:rPr>
          <w:rFonts w:ascii="Times New Roman" w:hAnsi="Times New Roman" w:cs="Times New Roman"/>
          <w:i/>
          <w:color w:val="000000" w:themeColor="text1"/>
          <w:sz w:val="24"/>
          <w:szCs w:val="24"/>
        </w:rPr>
        <w:t>Anthropic</w:t>
      </w:r>
      <w:proofErr w:type="gramEnd"/>
      <w:r w:rsidRPr="00FD0D70">
        <w:rPr>
          <w:rFonts w:ascii="Times New Roman" w:hAnsi="Times New Roman" w:cs="Times New Roman"/>
          <w:i/>
          <w:color w:val="000000" w:themeColor="text1"/>
          <w:sz w:val="24"/>
          <w:szCs w:val="24"/>
        </w:rPr>
        <w:t xml:space="preserve"> technology amid dispute over ethics of AI</w:t>
      </w:r>
      <w:r w:rsidRPr="00FD0D70">
        <w:rPr>
          <w:rFonts w:ascii="Times New Roman" w:hAnsi="Times New Roman" w:cs="Times New Roman"/>
          <w:color w:val="000000" w:themeColor="text1"/>
          <w:sz w:val="24"/>
          <w:szCs w:val="24"/>
        </w:rPr>
        <w:t xml:space="preserve">. </w:t>
      </w:r>
      <w:hyperlink r:id="rId25" w:history="1">
        <w:r w:rsidRPr="00FD0D70">
          <w:rPr>
            <w:rStyle w:val="Hyperlink"/>
            <w:rFonts w:ascii="Times New Roman" w:hAnsi="Times New Roman" w:cs="Times New Roman"/>
            <w:color w:val="000000" w:themeColor="text1"/>
            <w:sz w:val="24"/>
            <w:szCs w:val="24"/>
          </w:rPr>
          <w:t>https://www.theguardian.com/us-news/2026/feb/27/trump-anthropic-ai-federal-agencies</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Radiya</w:t>
      </w:r>
      <w:proofErr w:type="spellEnd"/>
      <w:r w:rsidRPr="00FD0D70">
        <w:rPr>
          <w:rFonts w:ascii="Times New Roman" w:hAnsi="Times New Roman" w:cs="Times New Roman"/>
          <w:color w:val="000000" w:themeColor="text1"/>
          <w:sz w:val="24"/>
          <w:szCs w:val="24"/>
        </w:rPr>
        <w:t xml:space="preserve">-Dixit, E., and Christin, A., (2025). </w:t>
      </w:r>
      <w:proofErr w:type="spellStart"/>
      <w:r w:rsidRPr="00FD0D70">
        <w:rPr>
          <w:rFonts w:ascii="Times New Roman" w:hAnsi="Times New Roman" w:cs="Times New Roman"/>
          <w:i/>
          <w:color w:val="000000" w:themeColor="text1"/>
          <w:sz w:val="24"/>
          <w:szCs w:val="24"/>
        </w:rPr>
        <w:t>Angèle</w:t>
      </w:r>
      <w:proofErr w:type="spellEnd"/>
      <w:r w:rsidRPr="00FD0D70">
        <w:rPr>
          <w:rFonts w:ascii="Times New Roman" w:hAnsi="Times New Roman" w:cs="Times New Roman"/>
          <w:i/>
          <w:color w:val="000000" w:themeColor="text1"/>
          <w:sz w:val="24"/>
          <w:szCs w:val="24"/>
        </w:rPr>
        <w:t xml:space="preserve"> Christin Moving Beyond the Term "Global South" in AI Ethics and Policy</w:t>
      </w:r>
      <w:r w:rsidRPr="00FD0D70">
        <w:rPr>
          <w:rFonts w:ascii="Times New Roman" w:hAnsi="Times New Roman" w:cs="Times New Roman"/>
          <w:color w:val="000000" w:themeColor="text1"/>
          <w:sz w:val="24"/>
          <w:szCs w:val="24"/>
        </w:rPr>
        <w:t xml:space="preserve">. </w:t>
      </w:r>
      <w:hyperlink r:id="rId26" w:history="1">
        <w:r w:rsidRPr="00FD0D70">
          <w:rPr>
            <w:rStyle w:val="Hyperlink"/>
            <w:rFonts w:ascii="Times New Roman" w:hAnsi="Times New Roman" w:cs="Times New Roman"/>
            <w:color w:val="000000" w:themeColor="text1"/>
            <w:sz w:val="24"/>
            <w:szCs w:val="24"/>
          </w:rPr>
          <w:t>https://hai.stanford.edu/policy/moving-beyond-the-term-global-south-in-ai-ethics-and-policy</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UNESCO, (2026). </w:t>
      </w:r>
      <w:r w:rsidRPr="00FD0D70">
        <w:rPr>
          <w:rFonts w:ascii="Times New Roman" w:hAnsi="Times New Roman" w:cs="Times New Roman"/>
          <w:i/>
          <w:color w:val="000000" w:themeColor="text1"/>
          <w:sz w:val="24"/>
          <w:szCs w:val="24"/>
        </w:rPr>
        <w:t>Ethics of Artificial Intelligence</w:t>
      </w:r>
      <w:r w:rsidRPr="00FD0D70">
        <w:rPr>
          <w:rFonts w:ascii="Times New Roman" w:hAnsi="Times New Roman" w:cs="Times New Roman"/>
          <w:color w:val="000000" w:themeColor="text1"/>
          <w:sz w:val="24"/>
          <w:szCs w:val="24"/>
        </w:rPr>
        <w:t xml:space="preserve">. </w:t>
      </w:r>
      <w:hyperlink r:id="rId27" w:history="1">
        <w:r w:rsidRPr="00FD0D70">
          <w:rPr>
            <w:rStyle w:val="Hyperlink"/>
            <w:rFonts w:ascii="Times New Roman" w:hAnsi="Times New Roman" w:cs="Times New Roman"/>
            <w:color w:val="000000" w:themeColor="text1"/>
            <w:sz w:val="24"/>
            <w:szCs w:val="24"/>
          </w:rPr>
          <w:t>https://www.unesco.org/en/artificial-intelligence/recommendation-ethics</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Anh</w:t>
      </w:r>
      <w:proofErr w:type="spellEnd"/>
      <w:r w:rsidRPr="00FD0D70">
        <w:rPr>
          <w:rFonts w:ascii="Times New Roman" w:hAnsi="Times New Roman" w:cs="Times New Roman"/>
          <w:color w:val="000000" w:themeColor="text1"/>
          <w:sz w:val="24"/>
          <w:szCs w:val="24"/>
        </w:rPr>
        <w:t xml:space="preserve"> Cao, (2025). AI Ethics Concerns: A Business-Oriented Guide to Responsible AI. </w:t>
      </w:r>
      <w:hyperlink r:id="rId28" w:history="1">
        <w:r w:rsidRPr="00FD0D70">
          <w:rPr>
            <w:rStyle w:val="Hyperlink"/>
            <w:rFonts w:ascii="Times New Roman" w:hAnsi="Times New Roman" w:cs="Times New Roman"/>
            <w:color w:val="000000" w:themeColor="text1"/>
            <w:sz w:val="24"/>
            <w:szCs w:val="24"/>
          </w:rPr>
          <w:t>https://smartdev.com/ai-ethics-concerns-a-business-oriented-guide-to-responsible-ai/</w:t>
        </w:r>
      </w:hyperlink>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lastRenderedPageBreak/>
        <w:t xml:space="preserve">Menzies, J., </w:t>
      </w:r>
      <w:proofErr w:type="spellStart"/>
      <w:r w:rsidRPr="00FD0D70">
        <w:rPr>
          <w:rFonts w:ascii="Times New Roman" w:hAnsi="Times New Roman" w:cs="Times New Roman"/>
          <w:color w:val="000000" w:themeColor="text1"/>
          <w:sz w:val="24"/>
          <w:szCs w:val="24"/>
        </w:rPr>
        <w:t>Sabert</w:t>
      </w:r>
      <w:proofErr w:type="spellEnd"/>
      <w:r w:rsidRPr="00FD0D70">
        <w:rPr>
          <w:rFonts w:ascii="Times New Roman" w:hAnsi="Times New Roman" w:cs="Times New Roman"/>
          <w:color w:val="000000" w:themeColor="text1"/>
          <w:sz w:val="24"/>
          <w:szCs w:val="24"/>
        </w:rPr>
        <w:t>, B., Hassan, R. and Mensah, P.K., (2024). Artificial intelligence for international business: Its use, challenges, and suggestions for future research and practice. </w:t>
      </w:r>
      <w:r w:rsidRPr="00FD0D70">
        <w:rPr>
          <w:rFonts w:ascii="Times New Roman" w:hAnsi="Times New Roman" w:cs="Times New Roman"/>
          <w:i/>
          <w:iCs/>
          <w:color w:val="000000" w:themeColor="text1"/>
          <w:sz w:val="24"/>
          <w:szCs w:val="24"/>
        </w:rPr>
        <w:t>Thunderbird International Business Review</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66</w:t>
      </w:r>
      <w:r w:rsidRPr="00FD0D70">
        <w:rPr>
          <w:rFonts w:ascii="Times New Roman" w:hAnsi="Times New Roman" w:cs="Times New Roman"/>
          <w:color w:val="000000" w:themeColor="text1"/>
          <w:sz w:val="24"/>
          <w:szCs w:val="24"/>
        </w:rPr>
        <w:t>(2), pp.185-200.</w:t>
      </w:r>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Ratten</w:t>
      </w:r>
      <w:proofErr w:type="spellEnd"/>
      <w:r w:rsidRPr="00FD0D70">
        <w:rPr>
          <w:rFonts w:ascii="Times New Roman" w:hAnsi="Times New Roman" w:cs="Times New Roman"/>
          <w:color w:val="000000" w:themeColor="text1"/>
          <w:sz w:val="24"/>
          <w:szCs w:val="24"/>
        </w:rPr>
        <w:t xml:space="preserve">, V., Hasan, R., Kumar, D., Bustard, J., </w:t>
      </w:r>
      <w:proofErr w:type="spellStart"/>
      <w:r w:rsidRPr="00FD0D70">
        <w:rPr>
          <w:rFonts w:ascii="Times New Roman" w:hAnsi="Times New Roman" w:cs="Times New Roman"/>
          <w:color w:val="000000" w:themeColor="text1"/>
          <w:sz w:val="24"/>
          <w:szCs w:val="24"/>
        </w:rPr>
        <w:t>Ojala</w:t>
      </w:r>
      <w:proofErr w:type="spellEnd"/>
      <w:r w:rsidRPr="00FD0D70">
        <w:rPr>
          <w:rFonts w:ascii="Times New Roman" w:hAnsi="Times New Roman" w:cs="Times New Roman"/>
          <w:color w:val="000000" w:themeColor="text1"/>
          <w:sz w:val="24"/>
          <w:szCs w:val="24"/>
        </w:rPr>
        <w:t xml:space="preserve">, A. and </w:t>
      </w:r>
      <w:proofErr w:type="spellStart"/>
      <w:r w:rsidRPr="00FD0D70">
        <w:rPr>
          <w:rFonts w:ascii="Times New Roman" w:hAnsi="Times New Roman" w:cs="Times New Roman"/>
          <w:color w:val="000000" w:themeColor="text1"/>
          <w:sz w:val="24"/>
          <w:szCs w:val="24"/>
        </w:rPr>
        <w:t>Salamzadeh</w:t>
      </w:r>
      <w:proofErr w:type="spellEnd"/>
      <w:r w:rsidRPr="00FD0D70">
        <w:rPr>
          <w:rFonts w:ascii="Times New Roman" w:hAnsi="Times New Roman" w:cs="Times New Roman"/>
          <w:color w:val="000000" w:themeColor="text1"/>
          <w:sz w:val="24"/>
          <w:szCs w:val="24"/>
        </w:rPr>
        <w:t>, Y., (2024). Learning from artificial intelligence researchers about international business implications. </w:t>
      </w:r>
      <w:r w:rsidRPr="00FD0D70">
        <w:rPr>
          <w:rFonts w:ascii="Times New Roman" w:hAnsi="Times New Roman" w:cs="Times New Roman"/>
          <w:i/>
          <w:iCs/>
          <w:color w:val="000000" w:themeColor="text1"/>
          <w:sz w:val="24"/>
          <w:szCs w:val="24"/>
        </w:rPr>
        <w:t>Thunderbird International Business Review</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66</w:t>
      </w:r>
      <w:r w:rsidRPr="00FD0D70">
        <w:rPr>
          <w:rFonts w:ascii="Times New Roman" w:hAnsi="Times New Roman" w:cs="Times New Roman"/>
          <w:color w:val="000000" w:themeColor="text1"/>
          <w:sz w:val="24"/>
          <w:szCs w:val="24"/>
        </w:rPr>
        <w:t>(2), pp.211-219.</w:t>
      </w:r>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Buckley, P.J., Elia, S., Gaur, A., Krakowski, S., </w:t>
      </w:r>
      <w:proofErr w:type="spellStart"/>
      <w:r w:rsidRPr="00FD0D70">
        <w:rPr>
          <w:rFonts w:ascii="Times New Roman" w:hAnsi="Times New Roman" w:cs="Times New Roman"/>
          <w:color w:val="000000" w:themeColor="text1"/>
          <w:sz w:val="24"/>
          <w:szCs w:val="24"/>
        </w:rPr>
        <w:t>Kuivalainen</w:t>
      </w:r>
      <w:proofErr w:type="spellEnd"/>
      <w:r w:rsidRPr="00FD0D70">
        <w:rPr>
          <w:rFonts w:ascii="Times New Roman" w:hAnsi="Times New Roman" w:cs="Times New Roman"/>
          <w:color w:val="000000" w:themeColor="text1"/>
          <w:sz w:val="24"/>
          <w:szCs w:val="24"/>
        </w:rPr>
        <w:t xml:space="preserve">, O. and </w:t>
      </w:r>
      <w:proofErr w:type="spellStart"/>
      <w:r w:rsidRPr="00FD0D70">
        <w:rPr>
          <w:rFonts w:ascii="Times New Roman" w:hAnsi="Times New Roman" w:cs="Times New Roman"/>
          <w:color w:val="000000" w:themeColor="text1"/>
          <w:sz w:val="24"/>
          <w:szCs w:val="24"/>
        </w:rPr>
        <w:t>Pedota</w:t>
      </w:r>
      <w:proofErr w:type="spellEnd"/>
      <w:r w:rsidRPr="00FD0D70">
        <w:rPr>
          <w:rFonts w:ascii="Times New Roman" w:hAnsi="Times New Roman" w:cs="Times New Roman"/>
          <w:color w:val="000000" w:themeColor="text1"/>
          <w:sz w:val="24"/>
          <w:szCs w:val="24"/>
        </w:rPr>
        <w:t>, M., (2026). Artificial intelligence and international business: Theoretical challenges, strategic implications, and research agenda. </w:t>
      </w:r>
      <w:r w:rsidRPr="00FD0D70">
        <w:rPr>
          <w:rFonts w:ascii="Times New Roman" w:hAnsi="Times New Roman" w:cs="Times New Roman"/>
          <w:i/>
          <w:iCs/>
          <w:color w:val="000000" w:themeColor="text1"/>
          <w:sz w:val="24"/>
          <w:szCs w:val="24"/>
        </w:rPr>
        <w:t>Journal of World Business</w:t>
      </w:r>
      <w:r w:rsidRPr="00FD0D70">
        <w:rPr>
          <w:rFonts w:ascii="Times New Roman" w:hAnsi="Times New Roman" w:cs="Times New Roman"/>
          <w:color w:val="000000" w:themeColor="text1"/>
          <w:sz w:val="24"/>
          <w:szCs w:val="24"/>
        </w:rPr>
        <w:t>, p.101710.</w:t>
      </w:r>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Kiradoo</w:t>
      </w:r>
      <w:proofErr w:type="spellEnd"/>
      <w:r w:rsidRPr="00FD0D70">
        <w:rPr>
          <w:rFonts w:ascii="Times New Roman" w:hAnsi="Times New Roman" w:cs="Times New Roman"/>
          <w:color w:val="000000" w:themeColor="text1"/>
          <w:sz w:val="24"/>
          <w:szCs w:val="24"/>
        </w:rPr>
        <w:t>, G., (2023). Unlocking the potential of AI in business: Challenges and ethical considerations. </w:t>
      </w:r>
      <w:r w:rsidRPr="00FD0D70">
        <w:rPr>
          <w:rFonts w:ascii="Times New Roman" w:hAnsi="Times New Roman" w:cs="Times New Roman"/>
          <w:i/>
          <w:iCs/>
          <w:color w:val="000000" w:themeColor="text1"/>
          <w:sz w:val="24"/>
          <w:szCs w:val="24"/>
        </w:rPr>
        <w:t>Recent Progress in Science and Technology</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6</w:t>
      </w:r>
      <w:r w:rsidRPr="00FD0D70">
        <w:rPr>
          <w:rFonts w:ascii="Times New Roman" w:hAnsi="Times New Roman" w:cs="Times New Roman"/>
          <w:color w:val="000000" w:themeColor="text1"/>
          <w:sz w:val="24"/>
          <w:szCs w:val="24"/>
        </w:rPr>
        <w:t>, pp.205-220.</w:t>
      </w:r>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Maiti</w:t>
      </w:r>
      <w:proofErr w:type="spellEnd"/>
      <w:r w:rsidRPr="00FD0D70">
        <w:rPr>
          <w:rFonts w:ascii="Times New Roman" w:hAnsi="Times New Roman" w:cs="Times New Roman"/>
          <w:color w:val="000000" w:themeColor="text1"/>
          <w:sz w:val="24"/>
          <w:szCs w:val="24"/>
        </w:rPr>
        <w:t xml:space="preserve">, M., </w:t>
      </w:r>
      <w:proofErr w:type="spellStart"/>
      <w:r w:rsidRPr="00FD0D70">
        <w:rPr>
          <w:rFonts w:ascii="Times New Roman" w:hAnsi="Times New Roman" w:cs="Times New Roman"/>
          <w:color w:val="000000" w:themeColor="text1"/>
          <w:sz w:val="24"/>
          <w:szCs w:val="24"/>
        </w:rPr>
        <w:t>Kayal</w:t>
      </w:r>
      <w:proofErr w:type="spellEnd"/>
      <w:r w:rsidRPr="00FD0D70">
        <w:rPr>
          <w:rFonts w:ascii="Times New Roman" w:hAnsi="Times New Roman" w:cs="Times New Roman"/>
          <w:color w:val="000000" w:themeColor="text1"/>
          <w:sz w:val="24"/>
          <w:szCs w:val="24"/>
        </w:rPr>
        <w:t xml:space="preserve">, P. and </w:t>
      </w:r>
      <w:proofErr w:type="spellStart"/>
      <w:r w:rsidRPr="00FD0D70">
        <w:rPr>
          <w:rFonts w:ascii="Times New Roman" w:hAnsi="Times New Roman" w:cs="Times New Roman"/>
          <w:color w:val="000000" w:themeColor="text1"/>
          <w:sz w:val="24"/>
          <w:szCs w:val="24"/>
        </w:rPr>
        <w:t>Vujko</w:t>
      </w:r>
      <w:proofErr w:type="spellEnd"/>
      <w:r w:rsidRPr="00FD0D70">
        <w:rPr>
          <w:rFonts w:ascii="Times New Roman" w:hAnsi="Times New Roman" w:cs="Times New Roman"/>
          <w:color w:val="000000" w:themeColor="text1"/>
          <w:sz w:val="24"/>
          <w:szCs w:val="24"/>
        </w:rPr>
        <w:t>, A., (2025). A study on ethical implications of artificial intelligence adoption in business: challenges and best practices. </w:t>
      </w:r>
      <w:r w:rsidRPr="00FD0D70">
        <w:rPr>
          <w:rFonts w:ascii="Times New Roman" w:hAnsi="Times New Roman" w:cs="Times New Roman"/>
          <w:i/>
          <w:iCs/>
          <w:color w:val="000000" w:themeColor="text1"/>
          <w:sz w:val="24"/>
          <w:szCs w:val="24"/>
        </w:rPr>
        <w:t>Future Business Journal</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11</w:t>
      </w:r>
      <w:r w:rsidRPr="00FD0D70">
        <w:rPr>
          <w:rFonts w:ascii="Times New Roman" w:hAnsi="Times New Roman" w:cs="Times New Roman"/>
          <w:color w:val="000000" w:themeColor="text1"/>
          <w:sz w:val="24"/>
          <w:szCs w:val="24"/>
        </w:rPr>
        <w:t>(1), p.34.</w:t>
      </w:r>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Purwanto</w:t>
      </w:r>
      <w:proofErr w:type="spellEnd"/>
      <w:r w:rsidRPr="00FD0D70">
        <w:rPr>
          <w:rFonts w:ascii="Times New Roman" w:hAnsi="Times New Roman" w:cs="Times New Roman"/>
          <w:color w:val="000000" w:themeColor="text1"/>
          <w:sz w:val="24"/>
          <w:szCs w:val="24"/>
        </w:rPr>
        <w:t xml:space="preserve">, A.N.I., </w:t>
      </w:r>
      <w:proofErr w:type="spellStart"/>
      <w:r w:rsidRPr="00FD0D70">
        <w:rPr>
          <w:rFonts w:ascii="Times New Roman" w:hAnsi="Times New Roman" w:cs="Times New Roman"/>
          <w:color w:val="000000" w:themeColor="text1"/>
          <w:sz w:val="24"/>
          <w:szCs w:val="24"/>
        </w:rPr>
        <w:t>Fauzan</w:t>
      </w:r>
      <w:proofErr w:type="spellEnd"/>
      <w:r w:rsidRPr="00FD0D70">
        <w:rPr>
          <w:rFonts w:ascii="Times New Roman" w:hAnsi="Times New Roman" w:cs="Times New Roman"/>
          <w:color w:val="000000" w:themeColor="text1"/>
          <w:sz w:val="24"/>
          <w:szCs w:val="24"/>
        </w:rPr>
        <w:t xml:space="preserve">, M., </w:t>
      </w:r>
      <w:proofErr w:type="spellStart"/>
      <w:r w:rsidRPr="00FD0D70">
        <w:rPr>
          <w:rFonts w:ascii="Times New Roman" w:hAnsi="Times New Roman" w:cs="Times New Roman"/>
          <w:color w:val="000000" w:themeColor="text1"/>
          <w:sz w:val="24"/>
          <w:szCs w:val="24"/>
        </w:rPr>
        <w:t>Widya</w:t>
      </w:r>
      <w:proofErr w:type="spellEnd"/>
      <w:r w:rsidRPr="00FD0D70">
        <w:rPr>
          <w:rFonts w:ascii="Times New Roman" w:hAnsi="Times New Roman" w:cs="Times New Roman"/>
          <w:color w:val="000000" w:themeColor="text1"/>
          <w:sz w:val="24"/>
          <w:szCs w:val="24"/>
        </w:rPr>
        <w:t xml:space="preserve">, T. and </w:t>
      </w:r>
      <w:proofErr w:type="spellStart"/>
      <w:r w:rsidRPr="00FD0D70">
        <w:rPr>
          <w:rFonts w:ascii="Times New Roman" w:hAnsi="Times New Roman" w:cs="Times New Roman"/>
          <w:color w:val="000000" w:themeColor="text1"/>
          <w:sz w:val="24"/>
          <w:szCs w:val="24"/>
        </w:rPr>
        <w:t>Azzaky</w:t>
      </w:r>
      <w:proofErr w:type="spellEnd"/>
      <w:r w:rsidRPr="00FD0D70">
        <w:rPr>
          <w:rFonts w:ascii="Times New Roman" w:hAnsi="Times New Roman" w:cs="Times New Roman"/>
          <w:color w:val="000000" w:themeColor="text1"/>
          <w:sz w:val="24"/>
          <w:szCs w:val="24"/>
        </w:rPr>
        <w:t>, N.S., (2024). Ethical Implications and challenges of AI implementation in business operations. </w:t>
      </w:r>
      <w:proofErr w:type="spellStart"/>
      <w:r w:rsidRPr="00FD0D70">
        <w:rPr>
          <w:rFonts w:ascii="Times New Roman" w:hAnsi="Times New Roman" w:cs="Times New Roman"/>
          <w:i/>
          <w:iCs/>
          <w:color w:val="000000" w:themeColor="text1"/>
          <w:sz w:val="24"/>
          <w:szCs w:val="24"/>
        </w:rPr>
        <w:t>TechComp</w:t>
      </w:r>
      <w:proofErr w:type="spellEnd"/>
      <w:r w:rsidRPr="00FD0D70">
        <w:rPr>
          <w:rFonts w:ascii="Times New Roman" w:hAnsi="Times New Roman" w:cs="Times New Roman"/>
          <w:i/>
          <w:iCs/>
          <w:color w:val="000000" w:themeColor="text1"/>
          <w:sz w:val="24"/>
          <w:szCs w:val="24"/>
        </w:rPr>
        <w:t xml:space="preserve"> Innovations: Journal of Computer Science and Technology</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1</w:t>
      </w:r>
      <w:r w:rsidRPr="00FD0D70">
        <w:rPr>
          <w:rFonts w:ascii="Times New Roman" w:hAnsi="Times New Roman" w:cs="Times New Roman"/>
          <w:color w:val="000000" w:themeColor="text1"/>
          <w:sz w:val="24"/>
          <w:szCs w:val="24"/>
        </w:rPr>
        <w:t>(2), pp.68-82.</w:t>
      </w:r>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Hasan, R. and </w:t>
      </w:r>
      <w:proofErr w:type="spellStart"/>
      <w:r w:rsidRPr="00FD0D70">
        <w:rPr>
          <w:rFonts w:ascii="Times New Roman" w:hAnsi="Times New Roman" w:cs="Times New Roman"/>
          <w:color w:val="000000" w:themeColor="text1"/>
          <w:sz w:val="24"/>
          <w:szCs w:val="24"/>
        </w:rPr>
        <w:t>Ojala</w:t>
      </w:r>
      <w:proofErr w:type="spellEnd"/>
      <w:r w:rsidRPr="00FD0D70">
        <w:rPr>
          <w:rFonts w:ascii="Times New Roman" w:hAnsi="Times New Roman" w:cs="Times New Roman"/>
          <w:color w:val="000000" w:themeColor="text1"/>
          <w:sz w:val="24"/>
          <w:szCs w:val="24"/>
        </w:rPr>
        <w:t>, A., (2024). Managing artificial intelligence in international business: Toward a research agenda on sustainable production and consumption. </w:t>
      </w:r>
      <w:r w:rsidRPr="00FD0D70">
        <w:rPr>
          <w:rFonts w:ascii="Times New Roman" w:hAnsi="Times New Roman" w:cs="Times New Roman"/>
          <w:i/>
          <w:iCs/>
          <w:color w:val="000000" w:themeColor="text1"/>
          <w:sz w:val="24"/>
          <w:szCs w:val="24"/>
        </w:rPr>
        <w:t>Thunderbird International Business Review</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66</w:t>
      </w:r>
      <w:r w:rsidRPr="00FD0D70">
        <w:rPr>
          <w:rFonts w:ascii="Times New Roman" w:hAnsi="Times New Roman" w:cs="Times New Roman"/>
          <w:color w:val="000000" w:themeColor="text1"/>
          <w:sz w:val="24"/>
          <w:szCs w:val="24"/>
        </w:rPr>
        <w:t>(2), pp.151-170.</w:t>
      </w:r>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Ozturk</w:t>
      </w:r>
      <w:proofErr w:type="spellEnd"/>
      <w:r w:rsidRPr="00FD0D70">
        <w:rPr>
          <w:rFonts w:ascii="Times New Roman" w:hAnsi="Times New Roman" w:cs="Times New Roman"/>
          <w:color w:val="000000" w:themeColor="text1"/>
          <w:sz w:val="24"/>
          <w:szCs w:val="24"/>
        </w:rPr>
        <w:t>, O., (2024). The impact of AI on international trade: Opportunities and challenges. </w:t>
      </w:r>
      <w:r w:rsidRPr="00FD0D70">
        <w:rPr>
          <w:rFonts w:ascii="Times New Roman" w:hAnsi="Times New Roman" w:cs="Times New Roman"/>
          <w:i/>
          <w:iCs/>
          <w:color w:val="000000" w:themeColor="text1"/>
          <w:sz w:val="24"/>
          <w:szCs w:val="24"/>
        </w:rPr>
        <w:t>Economies</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12</w:t>
      </w:r>
      <w:r w:rsidRPr="00FD0D70">
        <w:rPr>
          <w:rFonts w:ascii="Times New Roman" w:hAnsi="Times New Roman" w:cs="Times New Roman"/>
          <w:color w:val="000000" w:themeColor="text1"/>
          <w:sz w:val="24"/>
          <w:szCs w:val="24"/>
        </w:rPr>
        <w:t>(11), p.298.</w:t>
      </w:r>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Attard</w:t>
      </w:r>
      <w:proofErr w:type="spellEnd"/>
      <w:r w:rsidRPr="00FD0D70">
        <w:rPr>
          <w:rFonts w:ascii="Times New Roman" w:hAnsi="Times New Roman" w:cs="Times New Roman"/>
          <w:color w:val="000000" w:themeColor="text1"/>
          <w:sz w:val="24"/>
          <w:szCs w:val="24"/>
        </w:rPr>
        <w:t xml:space="preserve">-Frost, B., De </w:t>
      </w:r>
      <w:proofErr w:type="spellStart"/>
      <w:r w:rsidRPr="00FD0D70">
        <w:rPr>
          <w:rFonts w:ascii="Times New Roman" w:hAnsi="Times New Roman" w:cs="Times New Roman"/>
          <w:color w:val="000000" w:themeColor="text1"/>
          <w:sz w:val="24"/>
          <w:szCs w:val="24"/>
        </w:rPr>
        <w:t>los</w:t>
      </w:r>
      <w:proofErr w:type="spellEnd"/>
      <w:r w:rsidRPr="00FD0D70">
        <w:rPr>
          <w:rFonts w:ascii="Times New Roman" w:hAnsi="Times New Roman" w:cs="Times New Roman"/>
          <w:color w:val="000000" w:themeColor="text1"/>
          <w:sz w:val="24"/>
          <w:szCs w:val="24"/>
        </w:rPr>
        <w:t xml:space="preserve"> Ríos, A. and Walters, D.R., (2023). The ethics of AI business practices: a review of 47 AI ethics guidelines. </w:t>
      </w:r>
      <w:r w:rsidRPr="00FD0D70">
        <w:rPr>
          <w:rFonts w:ascii="Times New Roman" w:hAnsi="Times New Roman" w:cs="Times New Roman"/>
          <w:i/>
          <w:iCs/>
          <w:color w:val="000000" w:themeColor="text1"/>
          <w:sz w:val="24"/>
          <w:szCs w:val="24"/>
        </w:rPr>
        <w:t>AI and Ethics</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3</w:t>
      </w:r>
      <w:r w:rsidRPr="00FD0D70">
        <w:rPr>
          <w:rFonts w:ascii="Times New Roman" w:hAnsi="Times New Roman" w:cs="Times New Roman"/>
          <w:color w:val="000000" w:themeColor="text1"/>
          <w:sz w:val="24"/>
          <w:szCs w:val="24"/>
        </w:rPr>
        <w:t>(2), pp.389-406.</w:t>
      </w:r>
    </w:p>
    <w:p w:rsidR="00EC3884" w:rsidRPr="00FD0D70" w:rsidRDefault="00EC3884" w:rsidP="00805736">
      <w:pPr>
        <w:spacing w:line="360" w:lineRule="auto"/>
        <w:jc w:val="both"/>
        <w:rPr>
          <w:rFonts w:ascii="Times New Roman" w:hAnsi="Times New Roman" w:cs="Times New Roman"/>
          <w:color w:val="000000" w:themeColor="text1"/>
          <w:sz w:val="24"/>
          <w:szCs w:val="24"/>
        </w:rPr>
      </w:pPr>
      <w:r w:rsidRPr="00FD0D70">
        <w:rPr>
          <w:rFonts w:ascii="Times New Roman" w:hAnsi="Times New Roman" w:cs="Times New Roman"/>
          <w:color w:val="000000" w:themeColor="text1"/>
          <w:sz w:val="24"/>
          <w:szCs w:val="24"/>
        </w:rPr>
        <w:t xml:space="preserve">Hasan, R. and Abdullah, M.S., (2022). Advancing </w:t>
      </w:r>
      <w:proofErr w:type="spellStart"/>
      <w:r w:rsidRPr="00FD0D70">
        <w:rPr>
          <w:rFonts w:ascii="Times New Roman" w:hAnsi="Times New Roman" w:cs="Times New Roman"/>
          <w:color w:val="000000" w:themeColor="text1"/>
          <w:sz w:val="24"/>
          <w:szCs w:val="24"/>
        </w:rPr>
        <w:t>ai</w:t>
      </w:r>
      <w:proofErr w:type="spellEnd"/>
      <w:r w:rsidRPr="00FD0D70">
        <w:rPr>
          <w:rFonts w:ascii="Times New Roman" w:hAnsi="Times New Roman" w:cs="Times New Roman"/>
          <w:color w:val="000000" w:themeColor="text1"/>
          <w:sz w:val="24"/>
          <w:szCs w:val="24"/>
        </w:rPr>
        <w:t xml:space="preserve"> in marketing through cross border integration ethical considerations and policy implications. </w:t>
      </w:r>
      <w:r w:rsidRPr="00FD0D70">
        <w:rPr>
          <w:rFonts w:ascii="Times New Roman" w:hAnsi="Times New Roman" w:cs="Times New Roman"/>
          <w:i/>
          <w:iCs/>
          <w:color w:val="000000" w:themeColor="text1"/>
          <w:sz w:val="24"/>
          <w:szCs w:val="24"/>
        </w:rPr>
        <w:t>American Journal of Scholarly Research and Innovation</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1</w:t>
      </w:r>
      <w:r w:rsidRPr="00FD0D70">
        <w:rPr>
          <w:rFonts w:ascii="Times New Roman" w:hAnsi="Times New Roman" w:cs="Times New Roman"/>
          <w:color w:val="000000" w:themeColor="text1"/>
          <w:sz w:val="24"/>
          <w:szCs w:val="24"/>
        </w:rPr>
        <w:t>(01), pp.351-379.</w:t>
      </w:r>
    </w:p>
    <w:p w:rsidR="00EC3884"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lastRenderedPageBreak/>
        <w:t>Machucho</w:t>
      </w:r>
      <w:proofErr w:type="spellEnd"/>
      <w:r w:rsidRPr="00FD0D70">
        <w:rPr>
          <w:rFonts w:ascii="Times New Roman" w:hAnsi="Times New Roman" w:cs="Times New Roman"/>
          <w:color w:val="000000" w:themeColor="text1"/>
          <w:sz w:val="24"/>
          <w:szCs w:val="24"/>
        </w:rPr>
        <w:t>, R. and Ortiz, D., (2025). The impacts of artificial intelligence on business innovation: A comprehensive review of applications, organizational challenges, and ethical considerations. </w:t>
      </w:r>
      <w:r w:rsidRPr="00FD0D70">
        <w:rPr>
          <w:rFonts w:ascii="Times New Roman" w:hAnsi="Times New Roman" w:cs="Times New Roman"/>
          <w:i/>
          <w:iCs/>
          <w:color w:val="000000" w:themeColor="text1"/>
          <w:sz w:val="24"/>
          <w:szCs w:val="24"/>
        </w:rPr>
        <w:t>Systems</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13</w:t>
      </w:r>
      <w:r w:rsidRPr="00FD0D70">
        <w:rPr>
          <w:rFonts w:ascii="Times New Roman" w:hAnsi="Times New Roman" w:cs="Times New Roman"/>
          <w:color w:val="000000" w:themeColor="text1"/>
          <w:sz w:val="24"/>
          <w:szCs w:val="24"/>
        </w:rPr>
        <w:t>(4), p.264.</w:t>
      </w:r>
    </w:p>
    <w:p w:rsidR="00642B9B" w:rsidRPr="00FD0D70" w:rsidRDefault="00EC3884" w:rsidP="00805736">
      <w:pPr>
        <w:spacing w:line="360" w:lineRule="auto"/>
        <w:jc w:val="both"/>
        <w:rPr>
          <w:rFonts w:ascii="Times New Roman" w:hAnsi="Times New Roman" w:cs="Times New Roman"/>
          <w:color w:val="000000" w:themeColor="text1"/>
          <w:sz w:val="24"/>
          <w:szCs w:val="24"/>
        </w:rPr>
      </w:pPr>
      <w:proofErr w:type="spellStart"/>
      <w:r w:rsidRPr="00FD0D70">
        <w:rPr>
          <w:rFonts w:ascii="Times New Roman" w:hAnsi="Times New Roman" w:cs="Times New Roman"/>
          <w:color w:val="000000" w:themeColor="text1"/>
          <w:sz w:val="24"/>
          <w:szCs w:val="24"/>
        </w:rPr>
        <w:t>Davcik</w:t>
      </w:r>
      <w:proofErr w:type="spellEnd"/>
      <w:r w:rsidRPr="00FD0D70">
        <w:rPr>
          <w:rFonts w:ascii="Times New Roman" w:hAnsi="Times New Roman" w:cs="Times New Roman"/>
          <w:color w:val="000000" w:themeColor="text1"/>
          <w:sz w:val="24"/>
          <w:szCs w:val="24"/>
        </w:rPr>
        <w:t xml:space="preserve">, N.S., Sharma, P. and </w:t>
      </w:r>
      <w:proofErr w:type="spellStart"/>
      <w:r w:rsidRPr="00FD0D70">
        <w:rPr>
          <w:rFonts w:ascii="Times New Roman" w:hAnsi="Times New Roman" w:cs="Times New Roman"/>
          <w:color w:val="000000" w:themeColor="text1"/>
          <w:sz w:val="24"/>
          <w:szCs w:val="24"/>
        </w:rPr>
        <w:t>Markovic</w:t>
      </w:r>
      <w:proofErr w:type="spellEnd"/>
      <w:r w:rsidRPr="00FD0D70">
        <w:rPr>
          <w:rFonts w:ascii="Times New Roman" w:hAnsi="Times New Roman" w:cs="Times New Roman"/>
          <w:color w:val="000000" w:themeColor="text1"/>
          <w:sz w:val="24"/>
          <w:szCs w:val="24"/>
        </w:rPr>
        <w:t>, S., (2025). Ethical Ramifications of the Dark Side of Business Practices in the International Business Area. </w:t>
      </w:r>
      <w:r w:rsidRPr="00FD0D70">
        <w:rPr>
          <w:rFonts w:ascii="Times New Roman" w:hAnsi="Times New Roman" w:cs="Times New Roman"/>
          <w:i/>
          <w:iCs/>
          <w:color w:val="000000" w:themeColor="text1"/>
          <w:sz w:val="24"/>
          <w:szCs w:val="24"/>
        </w:rPr>
        <w:t>Business Ethics, the Environment &amp; Responsibility</w:t>
      </w:r>
      <w:r w:rsidRPr="00FD0D70">
        <w:rPr>
          <w:rFonts w:ascii="Times New Roman" w:hAnsi="Times New Roman" w:cs="Times New Roman"/>
          <w:color w:val="000000" w:themeColor="text1"/>
          <w:sz w:val="24"/>
          <w:szCs w:val="24"/>
        </w:rPr>
        <w:t>, </w:t>
      </w:r>
      <w:r w:rsidRPr="00FD0D70">
        <w:rPr>
          <w:rFonts w:ascii="Times New Roman" w:hAnsi="Times New Roman" w:cs="Times New Roman"/>
          <w:i/>
          <w:iCs/>
          <w:color w:val="000000" w:themeColor="text1"/>
          <w:sz w:val="24"/>
          <w:szCs w:val="24"/>
        </w:rPr>
        <w:t>34</w:t>
      </w:r>
      <w:r w:rsidRPr="00FD0D70">
        <w:rPr>
          <w:rFonts w:ascii="Times New Roman" w:hAnsi="Times New Roman" w:cs="Times New Roman"/>
          <w:color w:val="000000" w:themeColor="text1"/>
          <w:sz w:val="24"/>
          <w:szCs w:val="24"/>
        </w:rPr>
        <w:t>(4), pp.1966-1972.</w:t>
      </w:r>
    </w:p>
    <w:sectPr w:rsidR="00642B9B" w:rsidRPr="00FD0D70" w:rsidSect="00851B48">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7F8" w:rsidRDefault="003D37F8" w:rsidP="00866120">
      <w:pPr>
        <w:spacing w:after="0" w:line="240" w:lineRule="auto"/>
      </w:pPr>
      <w:r>
        <w:separator/>
      </w:r>
    </w:p>
  </w:endnote>
  <w:endnote w:type="continuationSeparator" w:id="0">
    <w:p w:rsidR="003D37F8" w:rsidRDefault="003D37F8" w:rsidP="00866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4066560"/>
      <w:docPartObj>
        <w:docPartGallery w:val="Page Numbers (Bottom of Page)"/>
        <w:docPartUnique/>
      </w:docPartObj>
    </w:sdtPr>
    <w:sdtEndPr>
      <w:rPr>
        <w:noProof/>
      </w:rPr>
    </w:sdtEndPr>
    <w:sdtContent>
      <w:p w:rsidR="00866120" w:rsidRDefault="00866120">
        <w:pPr>
          <w:pStyle w:val="Footer"/>
          <w:jc w:val="right"/>
        </w:pPr>
        <w:r>
          <w:fldChar w:fldCharType="begin"/>
        </w:r>
        <w:r>
          <w:instrText xml:space="preserve"> PAGE   \* MERGEFORMAT </w:instrText>
        </w:r>
        <w:r>
          <w:fldChar w:fldCharType="separate"/>
        </w:r>
        <w:r w:rsidR="00380B10">
          <w:rPr>
            <w:noProof/>
          </w:rPr>
          <w:t>20</w:t>
        </w:r>
        <w:r>
          <w:rPr>
            <w:noProof/>
          </w:rPr>
          <w:fldChar w:fldCharType="end"/>
        </w:r>
      </w:p>
    </w:sdtContent>
  </w:sdt>
  <w:p w:rsidR="00866120" w:rsidRDefault="00866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7F8" w:rsidRDefault="003D37F8" w:rsidP="00866120">
      <w:pPr>
        <w:spacing w:after="0" w:line="240" w:lineRule="auto"/>
      </w:pPr>
      <w:r>
        <w:separator/>
      </w:r>
    </w:p>
  </w:footnote>
  <w:footnote w:type="continuationSeparator" w:id="0">
    <w:p w:rsidR="003D37F8" w:rsidRDefault="003D37F8" w:rsidP="008661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94934"/>
    <w:multiLevelType w:val="hybridMultilevel"/>
    <w:tmpl w:val="4C887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4A01B7"/>
    <w:multiLevelType w:val="hybridMultilevel"/>
    <w:tmpl w:val="13A28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001A55"/>
    <w:multiLevelType w:val="hybridMultilevel"/>
    <w:tmpl w:val="E4566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C32A1E"/>
    <w:multiLevelType w:val="hybridMultilevel"/>
    <w:tmpl w:val="D2F20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40F"/>
    <w:rsid w:val="00001046"/>
    <w:rsid w:val="0000753E"/>
    <w:rsid w:val="000167E5"/>
    <w:rsid w:val="0002299A"/>
    <w:rsid w:val="00023A62"/>
    <w:rsid w:val="00023E87"/>
    <w:rsid w:val="0002532B"/>
    <w:rsid w:val="000261EF"/>
    <w:rsid w:val="00033C88"/>
    <w:rsid w:val="00042333"/>
    <w:rsid w:val="0004422D"/>
    <w:rsid w:val="00055ED9"/>
    <w:rsid w:val="0006679B"/>
    <w:rsid w:val="00073CAE"/>
    <w:rsid w:val="000775F6"/>
    <w:rsid w:val="00082761"/>
    <w:rsid w:val="000838EC"/>
    <w:rsid w:val="00084F39"/>
    <w:rsid w:val="00085C03"/>
    <w:rsid w:val="000938BD"/>
    <w:rsid w:val="00097635"/>
    <w:rsid w:val="000A75D4"/>
    <w:rsid w:val="000B6A0E"/>
    <w:rsid w:val="000C466C"/>
    <w:rsid w:val="000C5211"/>
    <w:rsid w:val="000C77E6"/>
    <w:rsid w:val="000E2A18"/>
    <w:rsid w:val="000E2E87"/>
    <w:rsid w:val="000F516A"/>
    <w:rsid w:val="000F5EC5"/>
    <w:rsid w:val="00106023"/>
    <w:rsid w:val="00121612"/>
    <w:rsid w:val="00152C27"/>
    <w:rsid w:val="0015773A"/>
    <w:rsid w:val="00174298"/>
    <w:rsid w:val="0018164D"/>
    <w:rsid w:val="001825FC"/>
    <w:rsid w:val="001A3890"/>
    <w:rsid w:val="001A463B"/>
    <w:rsid w:val="001A5DB5"/>
    <w:rsid w:val="001B5F8B"/>
    <w:rsid w:val="001C074F"/>
    <w:rsid w:val="001C20A1"/>
    <w:rsid w:val="001C2753"/>
    <w:rsid w:val="001C2D82"/>
    <w:rsid w:val="001C3421"/>
    <w:rsid w:val="001C3C90"/>
    <w:rsid w:val="001C4986"/>
    <w:rsid w:val="001C7F5B"/>
    <w:rsid w:val="001D5DAE"/>
    <w:rsid w:val="001E0A9F"/>
    <w:rsid w:val="001E2C3B"/>
    <w:rsid w:val="001F21F5"/>
    <w:rsid w:val="001F460F"/>
    <w:rsid w:val="001F5F85"/>
    <w:rsid w:val="00204EE3"/>
    <w:rsid w:val="0021501B"/>
    <w:rsid w:val="0022140F"/>
    <w:rsid w:val="002438C5"/>
    <w:rsid w:val="00245AC3"/>
    <w:rsid w:val="00265605"/>
    <w:rsid w:val="00267669"/>
    <w:rsid w:val="002A5D85"/>
    <w:rsid w:val="002B2D65"/>
    <w:rsid w:val="002B6A7A"/>
    <w:rsid w:val="002D49F6"/>
    <w:rsid w:val="002D58DB"/>
    <w:rsid w:val="002E03C9"/>
    <w:rsid w:val="002F348C"/>
    <w:rsid w:val="00300B86"/>
    <w:rsid w:val="00302138"/>
    <w:rsid w:val="003125ED"/>
    <w:rsid w:val="003126C7"/>
    <w:rsid w:val="00314B3D"/>
    <w:rsid w:val="00317833"/>
    <w:rsid w:val="0032511F"/>
    <w:rsid w:val="00326BE9"/>
    <w:rsid w:val="003365D5"/>
    <w:rsid w:val="00336C63"/>
    <w:rsid w:val="00342190"/>
    <w:rsid w:val="00351C4B"/>
    <w:rsid w:val="00352DEE"/>
    <w:rsid w:val="0035772C"/>
    <w:rsid w:val="00361F8B"/>
    <w:rsid w:val="00361F9A"/>
    <w:rsid w:val="00380B10"/>
    <w:rsid w:val="00390232"/>
    <w:rsid w:val="00390E88"/>
    <w:rsid w:val="00396A6C"/>
    <w:rsid w:val="003B3840"/>
    <w:rsid w:val="003B39F2"/>
    <w:rsid w:val="003C011A"/>
    <w:rsid w:val="003D149C"/>
    <w:rsid w:val="003D37F8"/>
    <w:rsid w:val="003D6F1E"/>
    <w:rsid w:val="003D7D77"/>
    <w:rsid w:val="003E1EBD"/>
    <w:rsid w:val="00402593"/>
    <w:rsid w:val="00406593"/>
    <w:rsid w:val="00406E2F"/>
    <w:rsid w:val="0041104E"/>
    <w:rsid w:val="0041414D"/>
    <w:rsid w:val="00421038"/>
    <w:rsid w:val="004277B2"/>
    <w:rsid w:val="0043540F"/>
    <w:rsid w:val="004512AC"/>
    <w:rsid w:val="00452824"/>
    <w:rsid w:val="0045319F"/>
    <w:rsid w:val="0045687B"/>
    <w:rsid w:val="00467A63"/>
    <w:rsid w:val="0047172C"/>
    <w:rsid w:val="00485B0F"/>
    <w:rsid w:val="004A484B"/>
    <w:rsid w:val="004A6BB5"/>
    <w:rsid w:val="004B0E46"/>
    <w:rsid w:val="004D6A69"/>
    <w:rsid w:val="004F5B89"/>
    <w:rsid w:val="004F5CFE"/>
    <w:rsid w:val="00516CFA"/>
    <w:rsid w:val="00527BBF"/>
    <w:rsid w:val="0054188F"/>
    <w:rsid w:val="00545A07"/>
    <w:rsid w:val="00546177"/>
    <w:rsid w:val="0055265A"/>
    <w:rsid w:val="005537EF"/>
    <w:rsid w:val="005645B9"/>
    <w:rsid w:val="00572796"/>
    <w:rsid w:val="00580A4A"/>
    <w:rsid w:val="005842BE"/>
    <w:rsid w:val="005873C8"/>
    <w:rsid w:val="00590BC6"/>
    <w:rsid w:val="00593141"/>
    <w:rsid w:val="00594226"/>
    <w:rsid w:val="005B2995"/>
    <w:rsid w:val="005B3742"/>
    <w:rsid w:val="005B6812"/>
    <w:rsid w:val="005C2EA9"/>
    <w:rsid w:val="005D01DF"/>
    <w:rsid w:val="005E1D34"/>
    <w:rsid w:val="005F54B2"/>
    <w:rsid w:val="005F6E38"/>
    <w:rsid w:val="0060289B"/>
    <w:rsid w:val="006046AD"/>
    <w:rsid w:val="00604B54"/>
    <w:rsid w:val="00605383"/>
    <w:rsid w:val="00620684"/>
    <w:rsid w:val="00636222"/>
    <w:rsid w:val="00640DC9"/>
    <w:rsid w:val="00641D83"/>
    <w:rsid w:val="00642B9B"/>
    <w:rsid w:val="006460A5"/>
    <w:rsid w:val="00647B21"/>
    <w:rsid w:val="0066097F"/>
    <w:rsid w:val="00663FD4"/>
    <w:rsid w:val="006678B7"/>
    <w:rsid w:val="00671E80"/>
    <w:rsid w:val="006740C2"/>
    <w:rsid w:val="0067599E"/>
    <w:rsid w:val="00677268"/>
    <w:rsid w:val="0069517A"/>
    <w:rsid w:val="00695AE9"/>
    <w:rsid w:val="006C0005"/>
    <w:rsid w:val="006C1AD6"/>
    <w:rsid w:val="006C30CB"/>
    <w:rsid w:val="006C3F14"/>
    <w:rsid w:val="006D3B22"/>
    <w:rsid w:val="006D6F63"/>
    <w:rsid w:val="006E46EB"/>
    <w:rsid w:val="006E77AD"/>
    <w:rsid w:val="006F1141"/>
    <w:rsid w:val="006F48C0"/>
    <w:rsid w:val="007014E2"/>
    <w:rsid w:val="00702832"/>
    <w:rsid w:val="007300FA"/>
    <w:rsid w:val="007373EF"/>
    <w:rsid w:val="0074333A"/>
    <w:rsid w:val="0074340B"/>
    <w:rsid w:val="007466CE"/>
    <w:rsid w:val="00750B68"/>
    <w:rsid w:val="00752CBD"/>
    <w:rsid w:val="00753317"/>
    <w:rsid w:val="00760B3B"/>
    <w:rsid w:val="00764935"/>
    <w:rsid w:val="00764DF2"/>
    <w:rsid w:val="00766CC5"/>
    <w:rsid w:val="00781248"/>
    <w:rsid w:val="00783667"/>
    <w:rsid w:val="00783CC2"/>
    <w:rsid w:val="00796620"/>
    <w:rsid w:val="007A0B55"/>
    <w:rsid w:val="007A3FEB"/>
    <w:rsid w:val="007C7FAD"/>
    <w:rsid w:val="007D6D50"/>
    <w:rsid w:val="007F2FA7"/>
    <w:rsid w:val="00805736"/>
    <w:rsid w:val="00805C70"/>
    <w:rsid w:val="008066C2"/>
    <w:rsid w:val="0081254D"/>
    <w:rsid w:val="0081549C"/>
    <w:rsid w:val="008234A3"/>
    <w:rsid w:val="00825C2E"/>
    <w:rsid w:val="00835E61"/>
    <w:rsid w:val="00836725"/>
    <w:rsid w:val="00851B48"/>
    <w:rsid w:val="00860799"/>
    <w:rsid w:val="00861488"/>
    <w:rsid w:val="008643F0"/>
    <w:rsid w:val="00866120"/>
    <w:rsid w:val="00867B4D"/>
    <w:rsid w:val="00873DB6"/>
    <w:rsid w:val="00874FD9"/>
    <w:rsid w:val="00883C8A"/>
    <w:rsid w:val="00883E28"/>
    <w:rsid w:val="008940C5"/>
    <w:rsid w:val="00896805"/>
    <w:rsid w:val="00897661"/>
    <w:rsid w:val="008A1A5C"/>
    <w:rsid w:val="008B6374"/>
    <w:rsid w:val="008B6A41"/>
    <w:rsid w:val="008C3592"/>
    <w:rsid w:val="008C53BB"/>
    <w:rsid w:val="008D4297"/>
    <w:rsid w:val="008D4E52"/>
    <w:rsid w:val="008D5224"/>
    <w:rsid w:val="008D60FC"/>
    <w:rsid w:val="008E5BFD"/>
    <w:rsid w:val="009009E7"/>
    <w:rsid w:val="00903865"/>
    <w:rsid w:val="00912E69"/>
    <w:rsid w:val="00926665"/>
    <w:rsid w:val="00961CE1"/>
    <w:rsid w:val="00964C9C"/>
    <w:rsid w:val="00977D0B"/>
    <w:rsid w:val="0098705B"/>
    <w:rsid w:val="00992965"/>
    <w:rsid w:val="00994893"/>
    <w:rsid w:val="009A4423"/>
    <w:rsid w:val="009A7A4F"/>
    <w:rsid w:val="009B2AEC"/>
    <w:rsid w:val="009B3511"/>
    <w:rsid w:val="009B5D68"/>
    <w:rsid w:val="009C1A92"/>
    <w:rsid w:val="009C70A7"/>
    <w:rsid w:val="009D4A09"/>
    <w:rsid w:val="009D57D0"/>
    <w:rsid w:val="009E49F3"/>
    <w:rsid w:val="009E7428"/>
    <w:rsid w:val="00A0310E"/>
    <w:rsid w:val="00A07039"/>
    <w:rsid w:val="00A109EC"/>
    <w:rsid w:val="00A10A0E"/>
    <w:rsid w:val="00A12816"/>
    <w:rsid w:val="00A145EB"/>
    <w:rsid w:val="00A21E33"/>
    <w:rsid w:val="00A244BF"/>
    <w:rsid w:val="00A30ACA"/>
    <w:rsid w:val="00A47FBA"/>
    <w:rsid w:val="00A51B50"/>
    <w:rsid w:val="00A544C0"/>
    <w:rsid w:val="00A6356A"/>
    <w:rsid w:val="00A64748"/>
    <w:rsid w:val="00A70E17"/>
    <w:rsid w:val="00A84E4A"/>
    <w:rsid w:val="00A93B6A"/>
    <w:rsid w:val="00AA1764"/>
    <w:rsid w:val="00AA2264"/>
    <w:rsid w:val="00AA3919"/>
    <w:rsid w:val="00AA660F"/>
    <w:rsid w:val="00AC0C8C"/>
    <w:rsid w:val="00AC15D9"/>
    <w:rsid w:val="00AC1DFF"/>
    <w:rsid w:val="00AD0595"/>
    <w:rsid w:val="00AD1044"/>
    <w:rsid w:val="00AD39F4"/>
    <w:rsid w:val="00AD3F7C"/>
    <w:rsid w:val="00AD5713"/>
    <w:rsid w:val="00AE684C"/>
    <w:rsid w:val="00B01BCF"/>
    <w:rsid w:val="00B0575B"/>
    <w:rsid w:val="00B16118"/>
    <w:rsid w:val="00B25D61"/>
    <w:rsid w:val="00B31C73"/>
    <w:rsid w:val="00B361A9"/>
    <w:rsid w:val="00B40D7F"/>
    <w:rsid w:val="00B50D44"/>
    <w:rsid w:val="00B54097"/>
    <w:rsid w:val="00B55632"/>
    <w:rsid w:val="00B65A01"/>
    <w:rsid w:val="00B65FC2"/>
    <w:rsid w:val="00B71136"/>
    <w:rsid w:val="00B909A7"/>
    <w:rsid w:val="00B96F01"/>
    <w:rsid w:val="00BA1346"/>
    <w:rsid w:val="00BA160F"/>
    <w:rsid w:val="00BC3147"/>
    <w:rsid w:val="00BC3BA1"/>
    <w:rsid w:val="00BD107F"/>
    <w:rsid w:val="00BD2FB9"/>
    <w:rsid w:val="00BD3E1D"/>
    <w:rsid w:val="00BD426D"/>
    <w:rsid w:val="00BE7A4C"/>
    <w:rsid w:val="00BF0CEE"/>
    <w:rsid w:val="00BF0EAC"/>
    <w:rsid w:val="00BF2997"/>
    <w:rsid w:val="00C01617"/>
    <w:rsid w:val="00C0458F"/>
    <w:rsid w:val="00C059CF"/>
    <w:rsid w:val="00C06C38"/>
    <w:rsid w:val="00C12071"/>
    <w:rsid w:val="00C21D58"/>
    <w:rsid w:val="00C21D61"/>
    <w:rsid w:val="00C31A93"/>
    <w:rsid w:val="00C37328"/>
    <w:rsid w:val="00C409A1"/>
    <w:rsid w:val="00C56768"/>
    <w:rsid w:val="00C63B9C"/>
    <w:rsid w:val="00C64908"/>
    <w:rsid w:val="00C64DC2"/>
    <w:rsid w:val="00C701D8"/>
    <w:rsid w:val="00C80FB4"/>
    <w:rsid w:val="00C826A4"/>
    <w:rsid w:val="00C86C99"/>
    <w:rsid w:val="00C873B5"/>
    <w:rsid w:val="00C96D16"/>
    <w:rsid w:val="00CB73AC"/>
    <w:rsid w:val="00CC0AAD"/>
    <w:rsid w:val="00CC2E34"/>
    <w:rsid w:val="00CC3B7C"/>
    <w:rsid w:val="00CC46BE"/>
    <w:rsid w:val="00CD0C2A"/>
    <w:rsid w:val="00CF1705"/>
    <w:rsid w:val="00D00426"/>
    <w:rsid w:val="00D042D9"/>
    <w:rsid w:val="00D141DE"/>
    <w:rsid w:val="00D1535F"/>
    <w:rsid w:val="00D26218"/>
    <w:rsid w:val="00D440AE"/>
    <w:rsid w:val="00D46AE7"/>
    <w:rsid w:val="00D66A5A"/>
    <w:rsid w:val="00D72F1C"/>
    <w:rsid w:val="00D7521B"/>
    <w:rsid w:val="00D8413F"/>
    <w:rsid w:val="00D86127"/>
    <w:rsid w:val="00D952CD"/>
    <w:rsid w:val="00D95C18"/>
    <w:rsid w:val="00DA2E22"/>
    <w:rsid w:val="00DA4B80"/>
    <w:rsid w:val="00DB0390"/>
    <w:rsid w:val="00DB7AFB"/>
    <w:rsid w:val="00DD0A5A"/>
    <w:rsid w:val="00DD2428"/>
    <w:rsid w:val="00DE09CC"/>
    <w:rsid w:val="00DF058C"/>
    <w:rsid w:val="00DF15AA"/>
    <w:rsid w:val="00DF1A55"/>
    <w:rsid w:val="00DF5D30"/>
    <w:rsid w:val="00E00B7C"/>
    <w:rsid w:val="00E0418E"/>
    <w:rsid w:val="00E16344"/>
    <w:rsid w:val="00E23EC1"/>
    <w:rsid w:val="00E25A8B"/>
    <w:rsid w:val="00E3427F"/>
    <w:rsid w:val="00E367A7"/>
    <w:rsid w:val="00E44A55"/>
    <w:rsid w:val="00E46C42"/>
    <w:rsid w:val="00E726FF"/>
    <w:rsid w:val="00E766D0"/>
    <w:rsid w:val="00E77557"/>
    <w:rsid w:val="00E91C74"/>
    <w:rsid w:val="00E92509"/>
    <w:rsid w:val="00EA1292"/>
    <w:rsid w:val="00EA6575"/>
    <w:rsid w:val="00EA765D"/>
    <w:rsid w:val="00EA773F"/>
    <w:rsid w:val="00EB4A90"/>
    <w:rsid w:val="00EC3751"/>
    <w:rsid w:val="00EC3884"/>
    <w:rsid w:val="00EC6437"/>
    <w:rsid w:val="00ED3B04"/>
    <w:rsid w:val="00EE06F1"/>
    <w:rsid w:val="00EE4F2C"/>
    <w:rsid w:val="00F00CD6"/>
    <w:rsid w:val="00F02F4D"/>
    <w:rsid w:val="00F11DE0"/>
    <w:rsid w:val="00F12448"/>
    <w:rsid w:val="00F20259"/>
    <w:rsid w:val="00F26DE1"/>
    <w:rsid w:val="00F2759D"/>
    <w:rsid w:val="00F4183E"/>
    <w:rsid w:val="00F42C81"/>
    <w:rsid w:val="00F57FF2"/>
    <w:rsid w:val="00F630E6"/>
    <w:rsid w:val="00F65641"/>
    <w:rsid w:val="00F72DC1"/>
    <w:rsid w:val="00F759C0"/>
    <w:rsid w:val="00F83342"/>
    <w:rsid w:val="00F95B66"/>
    <w:rsid w:val="00FA6438"/>
    <w:rsid w:val="00FB32DB"/>
    <w:rsid w:val="00FC2280"/>
    <w:rsid w:val="00FD0D70"/>
    <w:rsid w:val="00FD18D6"/>
    <w:rsid w:val="00FD4691"/>
    <w:rsid w:val="00FD5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16B4"/>
  <w15:chartTrackingRefBased/>
  <w15:docId w15:val="{FA69C7F9-481A-4DB9-9817-47208B156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5713"/>
    <w:pPr>
      <w:keepNext/>
      <w:keepLines/>
      <w:spacing w:before="240" w:after="0"/>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CF1705"/>
    <w:pPr>
      <w:keepNext/>
      <w:keepLines/>
      <w:spacing w:before="40" w:after="0"/>
      <w:jc w:val="both"/>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71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CF1705"/>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8661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120"/>
  </w:style>
  <w:style w:type="paragraph" w:styleId="Footer">
    <w:name w:val="footer"/>
    <w:basedOn w:val="Normal"/>
    <w:link w:val="FooterChar"/>
    <w:uiPriority w:val="99"/>
    <w:unhideWhenUsed/>
    <w:rsid w:val="008661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120"/>
  </w:style>
  <w:style w:type="table" w:styleId="TableGrid">
    <w:name w:val="Table Grid"/>
    <w:basedOn w:val="TableNormal"/>
    <w:uiPriority w:val="39"/>
    <w:rsid w:val="004F5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1D83"/>
    <w:pPr>
      <w:ind w:left="720"/>
      <w:contextualSpacing/>
    </w:pPr>
  </w:style>
  <w:style w:type="paragraph" w:styleId="TOCHeading">
    <w:name w:val="TOC Heading"/>
    <w:basedOn w:val="Heading1"/>
    <w:next w:val="Normal"/>
    <w:uiPriority w:val="39"/>
    <w:unhideWhenUsed/>
    <w:qFormat/>
    <w:rsid w:val="00B31C73"/>
    <w:pPr>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B31C73"/>
    <w:pPr>
      <w:spacing w:after="100"/>
    </w:pPr>
  </w:style>
  <w:style w:type="paragraph" w:styleId="TOC2">
    <w:name w:val="toc 2"/>
    <w:basedOn w:val="Normal"/>
    <w:next w:val="Normal"/>
    <w:autoRedefine/>
    <w:uiPriority w:val="39"/>
    <w:unhideWhenUsed/>
    <w:rsid w:val="00B31C73"/>
    <w:pPr>
      <w:spacing w:after="100"/>
      <w:ind w:left="220"/>
    </w:pPr>
  </w:style>
  <w:style w:type="character" w:styleId="Hyperlink">
    <w:name w:val="Hyperlink"/>
    <w:basedOn w:val="DefaultParagraphFont"/>
    <w:uiPriority w:val="99"/>
    <w:unhideWhenUsed/>
    <w:rsid w:val="00B31C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fo.deltek.com/Federal-AI-Landscape-2026-2028-GovWin?sourceid=21&amp;utm_source=google&amp;utm_medium=ppc&amp;utm_campaign=6NAG2FAI-InfoSolutions-NA-Content-Fed-FederalAI&amp;partnerref=ppc_google_6NAG2FAI-InfoSolutions-NA-Content-Fed-FederalAI&amp;gad_source=1&amp;gad_campaignid=1864739207&amp;gbraid=0AAAAADtiFw49hvdiNlOlX2z_tEOc43ARx&amp;gclid=CjwKCAjwzLHPBhBTEiwABaLsSju2co5rDcAdq46xhN_4vFOx6PQxBG9nEZN9EXrJB5i7kUtkIZBosxoCroYQAvD_BwE" TargetMode="External"/><Relationship Id="rId18" Type="http://schemas.openxmlformats.org/officeDocument/2006/relationships/hyperlink" Target="https://www.cnbc.com/2025/12/24/amazon-faces-a-dilemma-fight-ai-shopping-agents-or-join-them.html" TargetMode="External"/><Relationship Id="rId26" Type="http://schemas.openxmlformats.org/officeDocument/2006/relationships/hyperlink" Target="https://hai.stanford.edu/policy/moving-beyond-the-term-global-south-in-ai-ethics-and-policy" TargetMode="External"/><Relationship Id="rId3" Type="http://schemas.openxmlformats.org/officeDocument/2006/relationships/styles" Target="styles.xml"/><Relationship Id="rId21" Type="http://schemas.openxmlformats.org/officeDocument/2006/relationships/hyperlink" Target="https://economictimes.indiatimes.com/news/international/us/amazon-stock-jumps-as-aws-unveils-new-ai-chip-is-nvidia-losing-its-grip-as-google-pushes-tpus-and-amazon-claims-trainium-3-is-50-cheaper-and-4-4-faster-for-ai-training/articleshow/125723280.cms?from=mdr" TargetMode="External"/><Relationship Id="rId7" Type="http://schemas.openxmlformats.org/officeDocument/2006/relationships/endnotes" Target="endnotes.xml"/><Relationship Id="rId12" Type="http://schemas.openxmlformats.org/officeDocument/2006/relationships/hyperlink" Target="https://www.theguardian.com/technology/ng-interactive/2026/mar/11/amazon-artificial-intelligence" TargetMode="External"/><Relationship Id="rId17" Type="http://schemas.openxmlformats.org/officeDocument/2006/relationships/hyperlink" Target="https://w.media/amazon-stocks-plummet-following-us-200-billion-ai-investment-plan-announcement/" TargetMode="External"/><Relationship Id="rId25" Type="http://schemas.openxmlformats.org/officeDocument/2006/relationships/hyperlink" Target="https://www.theguardian.com/us-news/2026/feb/27/trump-anthropic-ai-federal-agencies" TargetMode="External"/><Relationship Id="rId2" Type="http://schemas.openxmlformats.org/officeDocument/2006/relationships/numbering" Target="numbering.xml"/><Relationship Id="rId16" Type="http://schemas.openxmlformats.org/officeDocument/2006/relationships/hyperlink" Target="https://www.metricstream.com/blog/ai-regulation-trends-ai-policies-us-uk-eu.html" TargetMode="External"/><Relationship Id="rId20" Type="http://schemas.openxmlformats.org/officeDocument/2006/relationships/hyperlink" Target="https://www.entrepreneur.com/business-news/employees-sign-open-letter-calling-out-amazons-ai-strategy/50033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amazon.co.uk/who-we-are" TargetMode="External"/><Relationship Id="rId24" Type="http://schemas.openxmlformats.org/officeDocument/2006/relationships/hyperlink" Target="https://www.wired.com/story/amazon-employees-open-letter-artificial-intelligence-layoffs/" TargetMode="External"/><Relationship Id="rId5" Type="http://schemas.openxmlformats.org/officeDocument/2006/relationships/webSettings" Target="webSettings.xml"/><Relationship Id="rId15" Type="http://schemas.openxmlformats.org/officeDocument/2006/relationships/hyperlink" Target="https://www.grandviewresearch.com/horizon/outlook/ai-governance-market/uk" TargetMode="External"/><Relationship Id="rId23" Type="http://schemas.openxmlformats.org/officeDocument/2006/relationships/hyperlink" Target="https://www.whitecase.com/insight-our-thinking/ai-watch-global-regulatory-tracker-united-states" TargetMode="External"/><Relationship Id="rId28" Type="http://schemas.openxmlformats.org/officeDocument/2006/relationships/hyperlink" Target="https://smartdev.com/ai-ethics-concerns-a-business-oriented-guide-to-responsible-ai/" TargetMode="External"/><Relationship Id="rId10" Type="http://schemas.openxmlformats.org/officeDocument/2006/relationships/image" Target="media/image3.png"/><Relationship Id="rId19" Type="http://schemas.openxmlformats.org/officeDocument/2006/relationships/hyperlink" Target="https://www.livemint.com/technology/tech-news/aws-suffered-outages-after-engineers-used-internal-ai-tools-employees-raise-concerns-report-11771565404797.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loitte.com/uk/en/Industries/financial-services/research/regulatory-outlook/artificial-intelligence-and-data.html" TargetMode="External"/><Relationship Id="rId22" Type="http://schemas.openxmlformats.org/officeDocument/2006/relationships/hyperlink" Target="https://www.theguardian.com/technology/2025/nov/05/amazon-perplexity-ai-lawsuit" TargetMode="External"/><Relationship Id="rId27" Type="http://schemas.openxmlformats.org/officeDocument/2006/relationships/hyperlink" Target="https://www.unesco.org/en/artificial-intelligence/recommendation-ethic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3D3DD-70B3-4BDE-9E00-04A585ADF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23</Pages>
  <Words>6998</Words>
  <Characters>39893</Characters>
  <Application>Microsoft Office Word</Application>
  <DocSecurity>0</DocSecurity>
  <Lines>332</Lines>
  <Paragraphs>93</Paragraphs>
  <ScaleCrop>false</ScaleCrop>
  <Company/>
  <LinksUpToDate>false</LinksUpToDate>
  <CharactersWithSpaces>46798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397</cp:revision>
  <dcterms:created xsi:type="dcterms:W3CDTF">2026-04-25T09:41:00Z</dcterms:created>
  <dcterms:modified xsi:type="dcterms:W3CDTF">2026-04-25T17:28:00Z</dcterms:modified>
</cp:coreProperties>
</file>