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46809914"/>
        <w:docPartObj>
          <w:docPartGallery w:val="Cover Pages"/>
          <w:docPartUnique/>
        </w:docPartObj>
      </w:sdtPr>
      <w:sdtContent>
        <w:p w14:paraId="072A44AD" w14:textId="65CC9B09" w:rsidR="00386020" w:rsidRDefault="00386020">
          <w:r>
            <w:rPr>
              <w:noProof/>
            </w:rPr>
            <mc:AlternateContent>
              <mc:Choice Requires="wpg">
                <w:drawing>
                  <wp:anchor distT="0" distB="0" distL="114300" distR="114300" simplePos="0" relativeHeight="251659264" behindDoc="1" locked="0" layoutInCell="1" allowOverlap="1" wp14:anchorId="7B995DC3" wp14:editId="56014E85">
                    <wp:simplePos x="0" y="0"/>
                    <wp:positionH relativeFrom="page">
                      <wp:posOffset>1143000</wp:posOffset>
                    </wp:positionH>
                    <wp:positionV relativeFrom="page">
                      <wp:posOffset>367145</wp:posOffset>
                    </wp:positionV>
                    <wp:extent cx="5619429" cy="8243456"/>
                    <wp:effectExtent l="0" t="0" r="635" b="5715"/>
                    <wp:wrapNone/>
                    <wp:docPr id="193" name="Group 198"/>
                    <wp:cNvGraphicFramePr/>
                    <a:graphic xmlns:a="http://schemas.openxmlformats.org/drawingml/2006/main">
                      <a:graphicData uri="http://schemas.microsoft.com/office/word/2010/wordprocessingGroup">
                        <wpg:wgp>
                          <wpg:cNvGrpSpPr/>
                          <wpg:grpSpPr>
                            <a:xfrm>
                              <a:off x="0" y="0"/>
                              <a:ext cx="5619429" cy="8243456"/>
                              <a:chOff x="-76101" y="-100864"/>
                              <a:chExt cx="6959819" cy="9232799"/>
                            </a:xfrm>
                          </wpg:grpSpPr>
                          <wps:wsp>
                            <wps:cNvPr id="194" name="Rectangle 194"/>
                            <wps:cNvSpPr/>
                            <wps:spPr>
                              <a:xfrm>
                                <a:off x="25718" y="-100864"/>
                                <a:ext cx="6858000" cy="193966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D73950" w14:textId="77777777" w:rsidR="00B95E24" w:rsidRDefault="00F575AC" w:rsidP="00B95E24">
                                  <w:pPr>
                                    <w:jc w:val="center"/>
                                    <w:rPr>
                                      <w:rFonts w:ascii="Times New Roman" w:hAnsi="Times New Roman" w:cs="Times New Roman"/>
                                      <w:sz w:val="48"/>
                                      <w:szCs w:val="48"/>
                                    </w:rPr>
                                  </w:pPr>
                                  <w:r w:rsidRPr="00B95E24">
                                    <w:rPr>
                                      <w:rFonts w:ascii="Times New Roman" w:hAnsi="Times New Roman" w:cs="Times New Roman"/>
                                      <w:sz w:val="48"/>
                                      <w:szCs w:val="48"/>
                                    </w:rPr>
                                    <w:t xml:space="preserve">Assignment Title: </w:t>
                                  </w:r>
                                </w:p>
                                <w:p w14:paraId="056F9D60" w14:textId="25F52D4A" w:rsidR="00B95E24" w:rsidRDefault="00F575AC" w:rsidP="00B95E24">
                                  <w:pPr>
                                    <w:jc w:val="center"/>
                                    <w:rPr>
                                      <w:rFonts w:ascii="Times New Roman" w:hAnsi="Times New Roman" w:cs="Times New Roman"/>
                                      <w:sz w:val="48"/>
                                      <w:szCs w:val="48"/>
                                    </w:rPr>
                                  </w:pPr>
                                  <w:r w:rsidRPr="00B95E24">
                                    <w:rPr>
                                      <w:rFonts w:ascii="Times New Roman" w:hAnsi="Times New Roman" w:cs="Times New Roman"/>
                                      <w:sz w:val="48"/>
                                      <w:szCs w:val="48"/>
                                    </w:rPr>
                                    <w:t xml:space="preserve">Component 1 – Website Redesign Report </w:t>
                                  </w:r>
                                </w:p>
                                <w:p w14:paraId="0C2B7212" w14:textId="0B2E2C8C" w:rsidR="00F575AC" w:rsidRPr="00B95E24" w:rsidRDefault="00F575AC" w:rsidP="00B95E24">
                                  <w:pPr>
                                    <w:jc w:val="center"/>
                                    <w:rPr>
                                      <w:rFonts w:ascii="Times New Roman" w:hAnsi="Times New Roman" w:cs="Times New Roman"/>
                                      <w:sz w:val="48"/>
                                      <w:szCs w:val="48"/>
                                    </w:rPr>
                                  </w:pPr>
                                  <w:r w:rsidRPr="00B95E24">
                                    <w:rPr>
                                      <w:rFonts w:ascii="Times New Roman" w:hAnsi="Times New Roman" w:cs="Times New Roman"/>
                                      <w:sz w:val="48"/>
                                      <w:szCs w:val="48"/>
                                    </w:rPr>
                                    <w:t>(MealSwift)</w:t>
                                  </w:r>
                                </w:p>
                                <w:p w14:paraId="3CAA1152" w14:textId="77777777" w:rsidR="00F575AC" w:rsidRDefault="00F575AC" w:rsidP="00F575A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76101" y="5631873"/>
                                <a:ext cx="6933640" cy="350006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9052A2" w14:textId="77777777" w:rsidR="00F575AC" w:rsidRPr="00AF3B8E" w:rsidRDefault="00F575AC">
                                  <w:pPr>
                                    <w:pStyle w:val="NoSpacing"/>
                                    <w:spacing w:before="120"/>
                                    <w:jc w:val="center"/>
                                    <w:rPr>
                                      <w:rFonts w:ascii="Times New Roman" w:hAnsi="Times New Roman" w:cs="Times New Roman"/>
                                      <w:caps/>
                                      <w:color w:val="FFFFFF" w:themeColor="background1"/>
                                      <w:sz w:val="40"/>
                                      <w:szCs w:val="40"/>
                                    </w:rPr>
                                  </w:pPr>
                                  <w:r w:rsidRPr="00AF3B8E">
                                    <w:rPr>
                                      <w:rFonts w:ascii="Times New Roman" w:hAnsi="Times New Roman" w:cs="Times New Roman"/>
                                      <w:caps/>
                                      <w:color w:val="FFFFFF" w:themeColor="background1"/>
                                      <w:sz w:val="40"/>
                                      <w:szCs w:val="40"/>
                                    </w:rPr>
                                    <w:t>STUDENT NAME: DRAGOMIR VASILEV</w:t>
                                  </w:r>
                                </w:p>
                                <w:p w14:paraId="7D25EEE2" w14:textId="38D33476" w:rsidR="00386020" w:rsidRDefault="00F575AC">
                                  <w:pPr>
                                    <w:pStyle w:val="NoSpacing"/>
                                    <w:spacing w:before="120"/>
                                    <w:jc w:val="center"/>
                                    <w:rPr>
                                      <w:rFonts w:ascii="Times New Roman" w:hAnsi="Times New Roman" w:cs="Times New Roman"/>
                                      <w:caps/>
                                      <w:color w:val="FFFFFF" w:themeColor="background1"/>
                                      <w:sz w:val="40"/>
                                      <w:szCs w:val="40"/>
                                    </w:rPr>
                                  </w:pPr>
                                  <w:r w:rsidRPr="00AF3B8E">
                                    <w:rPr>
                                      <w:rFonts w:ascii="Times New Roman" w:hAnsi="Times New Roman" w:cs="Times New Roman"/>
                                      <w:caps/>
                                      <w:color w:val="FFFFFF" w:themeColor="background1"/>
                                      <w:sz w:val="40"/>
                                      <w:szCs w:val="40"/>
                                    </w:rPr>
                                    <w:t xml:space="preserve"> STUDENT NUMBER: 2328616</w:t>
                                  </w:r>
                                </w:p>
                                <w:p w14:paraId="6C6409C8" w14:textId="77777777" w:rsidR="007F4FC7" w:rsidRPr="00AF3B8E" w:rsidRDefault="007F4FC7">
                                  <w:pPr>
                                    <w:pStyle w:val="NoSpacing"/>
                                    <w:spacing w:before="120"/>
                                    <w:jc w:val="center"/>
                                    <w:rPr>
                                      <w:rFonts w:ascii="Times New Roman" w:hAnsi="Times New Roman" w:cs="Times New Roman"/>
                                      <w:color w:val="FFFFFF" w:themeColor="background1"/>
                                      <w:sz w:val="40"/>
                                      <w:szCs w:val="40"/>
                                    </w:rPr>
                                  </w:pPr>
                                </w:p>
                                <w:p w14:paraId="637EC472" w14:textId="77777777" w:rsidR="00F575AC" w:rsidRDefault="00F575AC"/>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02" y="2009491"/>
                                <a:ext cx="6858000" cy="34762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02C47AF" w14:textId="77777777" w:rsidR="00B95E24" w:rsidRDefault="00B95E24" w:rsidP="00B95E24">
                                  <w:pPr>
                                    <w:pStyle w:val="NoSpacing"/>
                                    <w:jc w:val="center"/>
                                    <w:rPr>
                                      <w:rFonts w:ascii="Times New Roman" w:eastAsiaTheme="majorEastAsia" w:hAnsi="Times New Roman" w:cs="Times New Roman"/>
                                      <w:caps/>
                                      <w:color w:val="4F81BD" w:themeColor="accent1"/>
                                      <w:sz w:val="40"/>
                                      <w:szCs w:val="40"/>
                                    </w:rPr>
                                  </w:pPr>
                                </w:p>
                                <w:p w14:paraId="053D6CFF" w14:textId="77777777" w:rsidR="00B95E24" w:rsidRDefault="00B95E24" w:rsidP="00B95E24">
                                  <w:pPr>
                                    <w:pStyle w:val="NoSpacing"/>
                                    <w:jc w:val="center"/>
                                    <w:rPr>
                                      <w:rFonts w:ascii="Times New Roman" w:eastAsiaTheme="majorEastAsia" w:hAnsi="Times New Roman" w:cs="Times New Roman"/>
                                      <w:caps/>
                                      <w:color w:val="4F81BD" w:themeColor="accent1"/>
                                      <w:sz w:val="40"/>
                                      <w:szCs w:val="40"/>
                                    </w:rPr>
                                  </w:pPr>
                                </w:p>
                                <w:p w14:paraId="1279110A" w14:textId="36E5B67B"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Program: BSc Applied Computing</w:t>
                                  </w:r>
                                </w:p>
                                <w:p w14:paraId="498F6820" w14:textId="77777777"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Module Name: Business and Web Management</w:t>
                                  </w:r>
                                </w:p>
                                <w:p w14:paraId="1D9A7602" w14:textId="77777777"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Module Code: ACCA5019</w:t>
                                  </w:r>
                                </w:p>
                                <w:p w14:paraId="49ADF129" w14:textId="77777777"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Lecturer: Dr Mobolanle Bello</w:t>
                                  </w:r>
                                </w:p>
                                <w:p w14:paraId="54C70E0A" w14:textId="55C8373F"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 xml:space="preserve">Date Submitted: </w:t>
                                  </w:r>
                                  <w:r w:rsidR="00B95E24" w:rsidRPr="00B95E24">
                                    <w:rPr>
                                      <w:rFonts w:ascii="Times New Roman" w:eastAsiaTheme="majorEastAsia" w:hAnsi="Times New Roman" w:cs="Times New Roman"/>
                                      <w:caps/>
                                      <w:color w:val="4F81BD" w:themeColor="accent1"/>
                                      <w:sz w:val="40"/>
                                      <w:szCs w:val="40"/>
                                    </w:rPr>
                                    <w:t>28</w:t>
                                  </w:r>
                                  <w:r w:rsidRPr="00B95E24">
                                    <w:rPr>
                                      <w:rFonts w:ascii="Times New Roman" w:eastAsiaTheme="majorEastAsia" w:hAnsi="Times New Roman" w:cs="Times New Roman"/>
                                      <w:caps/>
                                      <w:color w:val="4F81BD" w:themeColor="accent1"/>
                                      <w:sz w:val="40"/>
                                      <w:szCs w:val="40"/>
                                    </w:rPr>
                                    <w:t xml:space="preserve"> </w:t>
                                  </w:r>
                                  <w:r w:rsidR="00B95E24" w:rsidRPr="00B95E24">
                                    <w:rPr>
                                      <w:rFonts w:ascii="Times New Roman" w:eastAsiaTheme="majorEastAsia" w:hAnsi="Times New Roman" w:cs="Times New Roman"/>
                                      <w:caps/>
                                      <w:color w:val="4F81BD" w:themeColor="accent1"/>
                                      <w:sz w:val="40"/>
                                      <w:szCs w:val="40"/>
                                    </w:rPr>
                                    <w:t>february</w:t>
                                  </w:r>
                                  <w:r w:rsidRPr="00B95E24">
                                    <w:rPr>
                                      <w:rFonts w:ascii="Times New Roman" w:eastAsiaTheme="majorEastAsia" w:hAnsi="Times New Roman" w:cs="Times New Roman"/>
                                      <w:caps/>
                                      <w:color w:val="4F81BD" w:themeColor="accent1"/>
                                      <w:sz w:val="40"/>
                                      <w:szCs w:val="40"/>
                                    </w:rPr>
                                    <w:t xml:space="preserve"> 2026</w:t>
                                  </w:r>
                                </w:p>
                                <w:p w14:paraId="428EA8BE" w14:textId="0AB9CAC8" w:rsidR="00386020" w:rsidRDefault="00386020">
                                  <w:pPr>
                                    <w:pStyle w:val="NoSpacing"/>
                                    <w:jc w:val="center"/>
                                    <w:rPr>
                                      <w:rFonts w:asciiTheme="majorHAnsi" w:eastAsiaTheme="majorEastAsia" w:hAnsiTheme="majorHAnsi" w:cstheme="majorBidi"/>
                                      <w:caps/>
                                      <w:color w:val="4F81BD"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B995DC3" id="Group 198" o:spid="_x0000_s1026" style="position:absolute;margin-left:90pt;margin-top:28.9pt;width:442.45pt;height:649.1pt;z-index:-251657216;mso-position-horizontal-relative:page;mso-position-vertical-relative:page" coordorigin="-761,-1008" coordsize="69598,923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">
                    <v:rect id="Rectangle 194" o:spid="_x0000_s1027" style="position:absolute;left:257;top:-1008;width:68580;height:193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textbox>
                        <w:txbxContent>
                          <w:p w14:paraId="49D73950" w14:textId="77777777" w:rsidR="00B95E24" w:rsidRDefault="00F575AC" w:rsidP="00B95E24">
                            <w:pPr>
                              <w:jc w:val="center"/>
                              <w:rPr>
                                <w:rFonts w:ascii="Times New Roman" w:hAnsi="Times New Roman" w:cs="Times New Roman"/>
                                <w:sz w:val="48"/>
                                <w:szCs w:val="48"/>
                              </w:rPr>
                            </w:pPr>
                            <w:r w:rsidRPr="00B95E24">
                              <w:rPr>
                                <w:rFonts w:ascii="Times New Roman" w:hAnsi="Times New Roman" w:cs="Times New Roman"/>
                                <w:sz w:val="48"/>
                                <w:szCs w:val="48"/>
                              </w:rPr>
                              <w:t xml:space="preserve">Assignment Title: </w:t>
                            </w:r>
                          </w:p>
                          <w:p w14:paraId="056F9D60" w14:textId="25F52D4A" w:rsidR="00B95E24" w:rsidRDefault="00F575AC" w:rsidP="00B95E24">
                            <w:pPr>
                              <w:jc w:val="center"/>
                              <w:rPr>
                                <w:rFonts w:ascii="Times New Roman" w:hAnsi="Times New Roman" w:cs="Times New Roman"/>
                                <w:sz w:val="48"/>
                                <w:szCs w:val="48"/>
                              </w:rPr>
                            </w:pPr>
                            <w:r w:rsidRPr="00B95E24">
                              <w:rPr>
                                <w:rFonts w:ascii="Times New Roman" w:hAnsi="Times New Roman" w:cs="Times New Roman"/>
                                <w:sz w:val="48"/>
                                <w:szCs w:val="48"/>
                              </w:rPr>
                              <w:t xml:space="preserve">Component 1 – Website Redesign Report </w:t>
                            </w:r>
                          </w:p>
                          <w:p w14:paraId="0C2B7212" w14:textId="0B2E2C8C" w:rsidR="00F575AC" w:rsidRPr="00B95E24" w:rsidRDefault="00F575AC" w:rsidP="00B95E24">
                            <w:pPr>
                              <w:jc w:val="center"/>
                              <w:rPr>
                                <w:rFonts w:ascii="Times New Roman" w:hAnsi="Times New Roman" w:cs="Times New Roman"/>
                                <w:sz w:val="48"/>
                                <w:szCs w:val="48"/>
                              </w:rPr>
                            </w:pPr>
                            <w:r w:rsidRPr="00B95E24">
                              <w:rPr>
                                <w:rFonts w:ascii="Times New Roman" w:hAnsi="Times New Roman" w:cs="Times New Roman"/>
                                <w:sz w:val="48"/>
                                <w:szCs w:val="48"/>
                              </w:rPr>
                              <w:t>(MealSwift)</w:t>
                            </w:r>
                          </w:p>
                          <w:p w14:paraId="3CAA1152" w14:textId="77777777" w:rsidR="00F575AC" w:rsidRDefault="00F575AC" w:rsidP="00F575AC">
                            <w:pPr>
                              <w:jc w:val="center"/>
                            </w:pPr>
                          </w:p>
                        </w:txbxContent>
                      </v:textbox>
                    </v:rect>
                    <v:rect id="Rectangle 195" o:spid="_x0000_s1028" style="position:absolute;left:-761;top:56318;width:69336;height:3500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14:paraId="199052A2" w14:textId="77777777" w:rsidR="00F575AC" w:rsidRPr="00AF3B8E" w:rsidRDefault="00F575AC">
                            <w:pPr>
                              <w:pStyle w:val="NoSpacing"/>
                              <w:spacing w:before="120"/>
                              <w:jc w:val="center"/>
                              <w:rPr>
                                <w:rFonts w:ascii="Times New Roman" w:hAnsi="Times New Roman" w:cs="Times New Roman"/>
                                <w:caps/>
                                <w:color w:val="FFFFFF" w:themeColor="background1"/>
                                <w:sz w:val="40"/>
                                <w:szCs w:val="40"/>
                              </w:rPr>
                            </w:pPr>
                            <w:r w:rsidRPr="00AF3B8E">
                              <w:rPr>
                                <w:rFonts w:ascii="Times New Roman" w:hAnsi="Times New Roman" w:cs="Times New Roman"/>
                                <w:caps/>
                                <w:color w:val="FFFFFF" w:themeColor="background1"/>
                                <w:sz w:val="40"/>
                                <w:szCs w:val="40"/>
                              </w:rPr>
                              <w:t>STUDENT NAME: DRAGOMIR VASILEV</w:t>
                            </w:r>
                          </w:p>
                          <w:p w14:paraId="7D25EEE2" w14:textId="38D33476" w:rsidR="00386020" w:rsidRDefault="00F575AC">
                            <w:pPr>
                              <w:pStyle w:val="NoSpacing"/>
                              <w:spacing w:before="120"/>
                              <w:jc w:val="center"/>
                              <w:rPr>
                                <w:rFonts w:ascii="Times New Roman" w:hAnsi="Times New Roman" w:cs="Times New Roman"/>
                                <w:caps/>
                                <w:color w:val="FFFFFF" w:themeColor="background1"/>
                                <w:sz w:val="40"/>
                                <w:szCs w:val="40"/>
                              </w:rPr>
                            </w:pPr>
                            <w:r w:rsidRPr="00AF3B8E">
                              <w:rPr>
                                <w:rFonts w:ascii="Times New Roman" w:hAnsi="Times New Roman" w:cs="Times New Roman"/>
                                <w:caps/>
                                <w:color w:val="FFFFFF" w:themeColor="background1"/>
                                <w:sz w:val="40"/>
                                <w:szCs w:val="40"/>
                              </w:rPr>
                              <w:t xml:space="preserve"> STUDENT NUMBER: 2328616</w:t>
                            </w:r>
                          </w:p>
                          <w:p w14:paraId="6C6409C8" w14:textId="77777777" w:rsidR="007F4FC7" w:rsidRPr="00AF3B8E" w:rsidRDefault="007F4FC7">
                            <w:pPr>
                              <w:pStyle w:val="NoSpacing"/>
                              <w:spacing w:before="120"/>
                              <w:jc w:val="center"/>
                              <w:rPr>
                                <w:rFonts w:ascii="Times New Roman" w:hAnsi="Times New Roman" w:cs="Times New Roman"/>
                                <w:color w:val="FFFFFF" w:themeColor="background1"/>
                                <w:sz w:val="40"/>
                                <w:szCs w:val="40"/>
                              </w:rPr>
                            </w:pPr>
                          </w:p>
                          <w:p w14:paraId="637EC472" w14:textId="77777777" w:rsidR="00F575AC" w:rsidRDefault="00F575AC"/>
                        </w:txbxContent>
                      </v:textbox>
                    </v:rect>
                    <v:shapetype id="_x0000_t202" coordsize="21600,21600" o:spt="202" path="m,l,21600r21600,l21600,xe">
                      <v:stroke joinstyle="miter"/>
                      <v:path gradientshapeok="t" o:connecttype="rect"/>
                    </v:shapetype>
                    <v:shape id="Text Box 196" o:spid="_x0000_s1029" type="#_x0000_t202" style="position:absolute;left:68;top:20094;width:68580;height:34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02C47AF" w14:textId="77777777" w:rsidR="00B95E24" w:rsidRDefault="00B95E24" w:rsidP="00B95E24">
                            <w:pPr>
                              <w:pStyle w:val="NoSpacing"/>
                              <w:jc w:val="center"/>
                              <w:rPr>
                                <w:rFonts w:ascii="Times New Roman" w:eastAsiaTheme="majorEastAsia" w:hAnsi="Times New Roman" w:cs="Times New Roman"/>
                                <w:caps/>
                                <w:color w:val="4F81BD" w:themeColor="accent1"/>
                                <w:sz w:val="40"/>
                                <w:szCs w:val="40"/>
                              </w:rPr>
                            </w:pPr>
                          </w:p>
                          <w:p w14:paraId="053D6CFF" w14:textId="77777777" w:rsidR="00B95E24" w:rsidRDefault="00B95E24" w:rsidP="00B95E24">
                            <w:pPr>
                              <w:pStyle w:val="NoSpacing"/>
                              <w:jc w:val="center"/>
                              <w:rPr>
                                <w:rFonts w:ascii="Times New Roman" w:eastAsiaTheme="majorEastAsia" w:hAnsi="Times New Roman" w:cs="Times New Roman"/>
                                <w:caps/>
                                <w:color w:val="4F81BD" w:themeColor="accent1"/>
                                <w:sz w:val="40"/>
                                <w:szCs w:val="40"/>
                              </w:rPr>
                            </w:pPr>
                          </w:p>
                          <w:p w14:paraId="1279110A" w14:textId="36E5B67B"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Program: BSc Applied Computing</w:t>
                            </w:r>
                          </w:p>
                          <w:p w14:paraId="498F6820" w14:textId="77777777"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Module Name: Business and Web Management</w:t>
                            </w:r>
                          </w:p>
                          <w:p w14:paraId="1D9A7602" w14:textId="77777777"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Module Code: ACCA5019</w:t>
                            </w:r>
                          </w:p>
                          <w:p w14:paraId="49ADF129" w14:textId="77777777"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Lecturer: Dr Mobolanle Bello</w:t>
                            </w:r>
                          </w:p>
                          <w:p w14:paraId="54C70E0A" w14:textId="55C8373F"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 xml:space="preserve">Date Submitted: </w:t>
                            </w:r>
                            <w:r w:rsidR="00B95E24" w:rsidRPr="00B95E24">
                              <w:rPr>
                                <w:rFonts w:ascii="Times New Roman" w:eastAsiaTheme="majorEastAsia" w:hAnsi="Times New Roman" w:cs="Times New Roman"/>
                                <w:caps/>
                                <w:color w:val="4F81BD" w:themeColor="accent1"/>
                                <w:sz w:val="40"/>
                                <w:szCs w:val="40"/>
                              </w:rPr>
                              <w:t>28</w:t>
                            </w:r>
                            <w:r w:rsidRPr="00B95E24">
                              <w:rPr>
                                <w:rFonts w:ascii="Times New Roman" w:eastAsiaTheme="majorEastAsia" w:hAnsi="Times New Roman" w:cs="Times New Roman"/>
                                <w:caps/>
                                <w:color w:val="4F81BD" w:themeColor="accent1"/>
                                <w:sz w:val="40"/>
                                <w:szCs w:val="40"/>
                              </w:rPr>
                              <w:t xml:space="preserve"> </w:t>
                            </w:r>
                            <w:r w:rsidR="00B95E24" w:rsidRPr="00B95E24">
                              <w:rPr>
                                <w:rFonts w:ascii="Times New Roman" w:eastAsiaTheme="majorEastAsia" w:hAnsi="Times New Roman" w:cs="Times New Roman"/>
                                <w:caps/>
                                <w:color w:val="4F81BD" w:themeColor="accent1"/>
                                <w:sz w:val="40"/>
                                <w:szCs w:val="40"/>
                              </w:rPr>
                              <w:t>february</w:t>
                            </w:r>
                            <w:r w:rsidRPr="00B95E24">
                              <w:rPr>
                                <w:rFonts w:ascii="Times New Roman" w:eastAsiaTheme="majorEastAsia" w:hAnsi="Times New Roman" w:cs="Times New Roman"/>
                                <w:caps/>
                                <w:color w:val="4F81BD" w:themeColor="accent1"/>
                                <w:sz w:val="40"/>
                                <w:szCs w:val="40"/>
                              </w:rPr>
                              <w:t xml:space="preserve"> 2026</w:t>
                            </w:r>
                          </w:p>
                          <w:p w14:paraId="428EA8BE" w14:textId="0AB9CAC8" w:rsidR="00386020" w:rsidRDefault="00386020">
                            <w:pPr>
                              <w:pStyle w:val="NoSpacing"/>
                              <w:jc w:val="center"/>
                              <w:rPr>
                                <w:rFonts w:asciiTheme="majorHAnsi" w:eastAsiaTheme="majorEastAsia" w:hAnsiTheme="majorHAnsi" w:cstheme="majorBidi"/>
                                <w:caps/>
                                <w:color w:val="4F81BD" w:themeColor="accent1"/>
                                <w:sz w:val="72"/>
                                <w:szCs w:val="72"/>
                              </w:rPr>
                            </w:pPr>
                          </w:p>
                        </w:txbxContent>
                      </v:textbox>
                    </v:shape>
                    <w10:wrap anchorx="page" anchory="page"/>
                  </v:group>
                </w:pict>
              </mc:Fallback>
            </mc:AlternateContent>
          </w:r>
        </w:p>
        <w:p w14:paraId="07B37BB6" w14:textId="5DE50B3E" w:rsidR="00386020" w:rsidRDefault="00386020" w:rsidP="00B95E24">
          <w:pPr>
            <w:tabs>
              <w:tab w:val="left" w:pos="3404"/>
            </w:tabs>
          </w:pPr>
          <w:r>
            <w:br w:type="page"/>
          </w:r>
          <w:r w:rsidR="00B95E24">
            <w:lastRenderedPageBreak/>
            <w:tab/>
          </w:r>
        </w:p>
      </w:sdtContent>
    </w:sdt>
    <w:p w14:paraId="079C0DD3" w14:textId="77777777" w:rsidR="00386020" w:rsidRDefault="00386020"/>
    <w:p w14:paraId="36572773" w14:textId="77777777" w:rsidR="00386020" w:rsidRDefault="00386020" w:rsidP="00386020">
      <w:pPr>
        <w:jc w:val="center"/>
      </w:pPr>
      <w:r>
        <w:rPr>
          <w:b/>
          <w:sz w:val="32"/>
        </w:rPr>
        <w:t>COMPONENT 1 – WEBSITE REDESIGN REPORT</w:t>
      </w:r>
    </w:p>
    <w:p w14:paraId="545A7DAB" w14:textId="77777777" w:rsidR="00386020" w:rsidRDefault="00386020"/>
    <w:sdt>
      <w:sdtPr>
        <w:rPr>
          <w:rFonts w:asciiTheme="minorHAnsi" w:eastAsiaTheme="minorEastAsia" w:hAnsiTheme="minorHAnsi" w:cstheme="minorBidi"/>
          <w:b w:val="0"/>
          <w:bCs w:val="0"/>
          <w:color w:val="auto"/>
          <w:sz w:val="22"/>
          <w:szCs w:val="22"/>
        </w:rPr>
        <w:id w:val="-206487055"/>
        <w:docPartObj>
          <w:docPartGallery w:val="Table of Contents"/>
          <w:docPartUnique/>
        </w:docPartObj>
      </w:sdtPr>
      <w:sdtEndPr>
        <w:rPr>
          <w:noProof/>
        </w:rPr>
      </w:sdtEndPr>
      <w:sdtContent>
        <w:p w14:paraId="0C761BA3" w14:textId="184DC05C" w:rsidR="00386020" w:rsidRDefault="00386020">
          <w:pPr>
            <w:pStyle w:val="TOCHeading"/>
          </w:pPr>
          <w:r>
            <w:t>Table of Contents</w:t>
          </w:r>
        </w:p>
        <w:p w14:paraId="0619FD0D" w14:textId="2C3C5593" w:rsidR="00446587" w:rsidRDefault="00386020">
          <w:pPr>
            <w:pStyle w:val="TOC1"/>
            <w:tabs>
              <w:tab w:val="right" w:leader="dot" w:pos="8630"/>
            </w:tabs>
            <w:rPr>
              <w:noProof/>
              <w:kern w:val="2"/>
              <w:sz w:val="24"/>
              <w:szCs w:val="24"/>
              <w:lang w:val="bg-BG" w:eastAsia="bg-BG"/>
              <w14:ligatures w14:val="standardContextual"/>
            </w:rPr>
          </w:pPr>
          <w:r>
            <w:fldChar w:fldCharType="begin"/>
          </w:r>
          <w:r>
            <w:instrText xml:space="preserve"> TOC \o "1-3" \h \z \u </w:instrText>
          </w:r>
          <w:r>
            <w:fldChar w:fldCharType="separate"/>
          </w:r>
          <w:hyperlink w:anchor="_Toc223182579" w:history="1">
            <w:r w:rsidR="00446587" w:rsidRPr="00932CAD">
              <w:rPr>
                <w:rStyle w:val="Hyperlink"/>
                <w:noProof/>
              </w:rPr>
              <w:t>1.0 INTRODUCTION</w:t>
            </w:r>
            <w:r w:rsidR="00446587">
              <w:rPr>
                <w:noProof/>
                <w:webHidden/>
              </w:rPr>
              <w:tab/>
            </w:r>
            <w:r w:rsidR="00446587">
              <w:rPr>
                <w:noProof/>
                <w:webHidden/>
              </w:rPr>
              <w:fldChar w:fldCharType="begin"/>
            </w:r>
            <w:r w:rsidR="00446587">
              <w:rPr>
                <w:noProof/>
                <w:webHidden/>
              </w:rPr>
              <w:instrText xml:space="preserve"> PAGEREF _Toc223182579 \h </w:instrText>
            </w:r>
            <w:r w:rsidR="00446587">
              <w:rPr>
                <w:noProof/>
                <w:webHidden/>
              </w:rPr>
            </w:r>
            <w:r w:rsidR="00446587">
              <w:rPr>
                <w:noProof/>
                <w:webHidden/>
              </w:rPr>
              <w:fldChar w:fldCharType="separate"/>
            </w:r>
            <w:r w:rsidR="00446587">
              <w:rPr>
                <w:noProof/>
                <w:webHidden/>
              </w:rPr>
              <w:t>2</w:t>
            </w:r>
            <w:r w:rsidR="00446587">
              <w:rPr>
                <w:noProof/>
                <w:webHidden/>
              </w:rPr>
              <w:fldChar w:fldCharType="end"/>
            </w:r>
          </w:hyperlink>
        </w:p>
        <w:p w14:paraId="2E0DA0D8" w14:textId="522E39E3" w:rsidR="00446587" w:rsidRDefault="00446587">
          <w:pPr>
            <w:pStyle w:val="TOC1"/>
            <w:tabs>
              <w:tab w:val="right" w:leader="dot" w:pos="8630"/>
            </w:tabs>
            <w:rPr>
              <w:noProof/>
              <w:kern w:val="2"/>
              <w:sz w:val="24"/>
              <w:szCs w:val="24"/>
              <w:lang w:val="bg-BG" w:eastAsia="bg-BG"/>
              <w14:ligatures w14:val="standardContextual"/>
            </w:rPr>
          </w:pPr>
          <w:hyperlink w:anchor="_Toc223182580" w:history="1">
            <w:r w:rsidRPr="00932CAD">
              <w:rPr>
                <w:rStyle w:val="Hyperlink"/>
                <w:noProof/>
              </w:rPr>
              <w:t>2.0 MEALSWIFT WEBSITE REDESIGN</w:t>
            </w:r>
            <w:r>
              <w:rPr>
                <w:noProof/>
                <w:webHidden/>
              </w:rPr>
              <w:tab/>
            </w:r>
            <w:r>
              <w:rPr>
                <w:noProof/>
                <w:webHidden/>
              </w:rPr>
              <w:fldChar w:fldCharType="begin"/>
            </w:r>
            <w:r>
              <w:rPr>
                <w:noProof/>
                <w:webHidden/>
              </w:rPr>
              <w:instrText xml:space="preserve"> PAGEREF _Toc223182580 \h </w:instrText>
            </w:r>
            <w:r>
              <w:rPr>
                <w:noProof/>
                <w:webHidden/>
              </w:rPr>
            </w:r>
            <w:r>
              <w:rPr>
                <w:noProof/>
                <w:webHidden/>
              </w:rPr>
              <w:fldChar w:fldCharType="separate"/>
            </w:r>
            <w:r>
              <w:rPr>
                <w:noProof/>
                <w:webHidden/>
              </w:rPr>
              <w:t>2</w:t>
            </w:r>
            <w:r>
              <w:rPr>
                <w:noProof/>
                <w:webHidden/>
              </w:rPr>
              <w:fldChar w:fldCharType="end"/>
            </w:r>
          </w:hyperlink>
        </w:p>
        <w:p w14:paraId="5BE05ABE" w14:textId="211BFEDA" w:rsidR="00446587" w:rsidRDefault="00446587">
          <w:pPr>
            <w:pStyle w:val="TOC2"/>
            <w:tabs>
              <w:tab w:val="right" w:leader="dot" w:pos="8630"/>
            </w:tabs>
            <w:rPr>
              <w:noProof/>
              <w:kern w:val="2"/>
              <w:sz w:val="24"/>
              <w:szCs w:val="24"/>
              <w:lang w:val="bg-BG" w:eastAsia="bg-BG"/>
              <w14:ligatures w14:val="standardContextual"/>
            </w:rPr>
          </w:pPr>
          <w:hyperlink w:anchor="_Toc223182581" w:history="1">
            <w:r w:rsidRPr="00932CAD">
              <w:rPr>
                <w:rStyle w:val="Hyperlink"/>
                <w:noProof/>
              </w:rPr>
              <w:t>2.1 Issues in the current experience (from the scenario)</w:t>
            </w:r>
            <w:r>
              <w:rPr>
                <w:noProof/>
                <w:webHidden/>
              </w:rPr>
              <w:tab/>
            </w:r>
            <w:r>
              <w:rPr>
                <w:noProof/>
                <w:webHidden/>
              </w:rPr>
              <w:fldChar w:fldCharType="begin"/>
            </w:r>
            <w:r>
              <w:rPr>
                <w:noProof/>
                <w:webHidden/>
              </w:rPr>
              <w:instrText xml:space="preserve"> PAGEREF _Toc223182581 \h </w:instrText>
            </w:r>
            <w:r>
              <w:rPr>
                <w:noProof/>
                <w:webHidden/>
              </w:rPr>
            </w:r>
            <w:r>
              <w:rPr>
                <w:noProof/>
                <w:webHidden/>
              </w:rPr>
              <w:fldChar w:fldCharType="separate"/>
            </w:r>
            <w:r>
              <w:rPr>
                <w:noProof/>
                <w:webHidden/>
              </w:rPr>
              <w:t>2</w:t>
            </w:r>
            <w:r>
              <w:rPr>
                <w:noProof/>
                <w:webHidden/>
              </w:rPr>
              <w:fldChar w:fldCharType="end"/>
            </w:r>
          </w:hyperlink>
        </w:p>
        <w:p w14:paraId="49060C2B" w14:textId="61E82E39" w:rsidR="00446587" w:rsidRDefault="00446587">
          <w:pPr>
            <w:pStyle w:val="TOC2"/>
            <w:tabs>
              <w:tab w:val="right" w:leader="dot" w:pos="8630"/>
            </w:tabs>
            <w:rPr>
              <w:noProof/>
              <w:kern w:val="2"/>
              <w:sz w:val="24"/>
              <w:szCs w:val="24"/>
              <w:lang w:val="bg-BG" w:eastAsia="bg-BG"/>
              <w14:ligatures w14:val="standardContextual"/>
            </w:rPr>
          </w:pPr>
          <w:hyperlink w:anchor="_Toc223182582" w:history="1">
            <w:r w:rsidRPr="00932CAD">
              <w:rPr>
                <w:rStyle w:val="Hyperlink"/>
                <w:noProof/>
              </w:rPr>
              <w:t>2.2 My redesign goals and solutions (what I changed and why)</w:t>
            </w:r>
            <w:r>
              <w:rPr>
                <w:noProof/>
                <w:webHidden/>
              </w:rPr>
              <w:tab/>
            </w:r>
            <w:r>
              <w:rPr>
                <w:noProof/>
                <w:webHidden/>
              </w:rPr>
              <w:fldChar w:fldCharType="begin"/>
            </w:r>
            <w:r>
              <w:rPr>
                <w:noProof/>
                <w:webHidden/>
              </w:rPr>
              <w:instrText xml:space="preserve"> PAGEREF _Toc223182582 \h </w:instrText>
            </w:r>
            <w:r>
              <w:rPr>
                <w:noProof/>
                <w:webHidden/>
              </w:rPr>
            </w:r>
            <w:r>
              <w:rPr>
                <w:noProof/>
                <w:webHidden/>
              </w:rPr>
              <w:fldChar w:fldCharType="separate"/>
            </w:r>
            <w:r>
              <w:rPr>
                <w:noProof/>
                <w:webHidden/>
              </w:rPr>
              <w:t>3</w:t>
            </w:r>
            <w:r>
              <w:rPr>
                <w:noProof/>
                <w:webHidden/>
              </w:rPr>
              <w:fldChar w:fldCharType="end"/>
            </w:r>
          </w:hyperlink>
        </w:p>
        <w:p w14:paraId="080DA764" w14:textId="3E11CFB7" w:rsidR="00446587" w:rsidRDefault="00446587">
          <w:pPr>
            <w:pStyle w:val="TOC1"/>
            <w:tabs>
              <w:tab w:val="right" w:leader="dot" w:pos="8630"/>
            </w:tabs>
            <w:rPr>
              <w:noProof/>
              <w:kern w:val="2"/>
              <w:sz w:val="24"/>
              <w:szCs w:val="24"/>
              <w:lang w:val="bg-BG" w:eastAsia="bg-BG"/>
              <w14:ligatures w14:val="standardContextual"/>
            </w:rPr>
          </w:pPr>
          <w:hyperlink w:anchor="_Toc223182583" w:history="1">
            <w:r w:rsidRPr="00932CAD">
              <w:rPr>
                <w:rStyle w:val="Hyperlink"/>
                <w:noProof/>
              </w:rPr>
              <w:t>3.0 RESPONSIVE DESIGN IMPLEMENTATION</w:t>
            </w:r>
            <w:r>
              <w:rPr>
                <w:noProof/>
                <w:webHidden/>
              </w:rPr>
              <w:tab/>
            </w:r>
            <w:r>
              <w:rPr>
                <w:noProof/>
                <w:webHidden/>
              </w:rPr>
              <w:fldChar w:fldCharType="begin"/>
            </w:r>
            <w:r>
              <w:rPr>
                <w:noProof/>
                <w:webHidden/>
              </w:rPr>
              <w:instrText xml:space="preserve"> PAGEREF _Toc223182583 \h </w:instrText>
            </w:r>
            <w:r>
              <w:rPr>
                <w:noProof/>
                <w:webHidden/>
              </w:rPr>
            </w:r>
            <w:r>
              <w:rPr>
                <w:noProof/>
                <w:webHidden/>
              </w:rPr>
              <w:fldChar w:fldCharType="separate"/>
            </w:r>
            <w:r>
              <w:rPr>
                <w:noProof/>
                <w:webHidden/>
              </w:rPr>
              <w:t>4</w:t>
            </w:r>
            <w:r>
              <w:rPr>
                <w:noProof/>
                <w:webHidden/>
              </w:rPr>
              <w:fldChar w:fldCharType="end"/>
            </w:r>
          </w:hyperlink>
        </w:p>
        <w:p w14:paraId="0EDB4BAC" w14:textId="468289BC" w:rsidR="00446587" w:rsidRDefault="00446587">
          <w:pPr>
            <w:pStyle w:val="TOC1"/>
            <w:tabs>
              <w:tab w:val="right" w:leader="dot" w:pos="8630"/>
            </w:tabs>
            <w:rPr>
              <w:noProof/>
              <w:kern w:val="2"/>
              <w:sz w:val="24"/>
              <w:szCs w:val="24"/>
              <w:lang w:val="bg-BG" w:eastAsia="bg-BG"/>
              <w14:ligatures w14:val="standardContextual"/>
            </w:rPr>
          </w:pPr>
          <w:hyperlink w:anchor="_Toc223182584" w:history="1">
            <w:r w:rsidRPr="00932CAD">
              <w:rPr>
                <w:rStyle w:val="Hyperlink"/>
                <w:noProof/>
              </w:rPr>
              <w:t>4.0 IMPLEMENTATION SECTION</w:t>
            </w:r>
            <w:r>
              <w:rPr>
                <w:noProof/>
                <w:webHidden/>
              </w:rPr>
              <w:tab/>
            </w:r>
            <w:r>
              <w:rPr>
                <w:noProof/>
                <w:webHidden/>
              </w:rPr>
              <w:fldChar w:fldCharType="begin"/>
            </w:r>
            <w:r>
              <w:rPr>
                <w:noProof/>
                <w:webHidden/>
              </w:rPr>
              <w:instrText xml:space="preserve"> PAGEREF _Toc223182584 \h </w:instrText>
            </w:r>
            <w:r>
              <w:rPr>
                <w:noProof/>
                <w:webHidden/>
              </w:rPr>
            </w:r>
            <w:r>
              <w:rPr>
                <w:noProof/>
                <w:webHidden/>
              </w:rPr>
              <w:fldChar w:fldCharType="separate"/>
            </w:r>
            <w:r>
              <w:rPr>
                <w:noProof/>
                <w:webHidden/>
              </w:rPr>
              <w:t>6</w:t>
            </w:r>
            <w:r>
              <w:rPr>
                <w:noProof/>
                <w:webHidden/>
              </w:rPr>
              <w:fldChar w:fldCharType="end"/>
            </w:r>
          </w:hyperlink>
        </w:p>
        <w:p w14:paraId="0DF2BCA3" w14:textId="04CFF4C0" w:rsidR="00446587" w:rsidRDefault="00446587">
          <w:pPr>
            <w:pStyle w:val="TOC1"/>
            <w:tabs>
              <w:tab w:val="right" w:leader="dot" w:pos="8630"/>
            </w:tabs>
            <w:rPr>
              <w:noProof/>
              <w:kern w:val="2"/>
              <w:sz w:val="24"/>
              <w:szCs w:val="24"/>
              <w:lang w:val="bg-BG" w:eastAsia="bg-BG"/>
              <w14:ligatures w14:val="standardContextual"/>
            </w:rPr>
          </w:pPr>
          <w:hyperlink w:anchor="_Toc223182585" w:history="1">
            <w:r w:rsidRPr="00932CAD">
              <w:rPr>
                <w:rStyle w:val="Hyperlink"/>
                <w:noProof/>
              </w:rPr>
              <w:t>4.1 MOODBOARD AND WIREFRAME DESIGN</w:t>
            </w:r>
            <w:r>
              <w:rPr>
                <w:noProof/>
                <w:webHidden/>
              </w:rPr>
              <w:tab/>
            </w:r>
            <w:r>
              <w:rPr>
                <w:noProof/>
                <w:webHidden/>
              </w:rPr>
              <w:fldChar w:fldCharType="begin"/>
            </w:r>
            <w:r>
              <w:rPr>
                <w:noProof/>
                <w:webHidden/>
              </w:rPr>
              <w:instrText xml:space="preserve"> PAGEREF _Toc223182585 \h </w:instrText>
            </w:r>
            <w:r>
              <w:rPr>
                <w:noProof/>
                <w:webHidden/>
              </w:rPr>
            </w:r>
            <w:r>
              <w:rPr>
                <w:noProof/>
                <w:webHidden/>
              </w:rPr>
              <w:fldChar w:fldCharType="separate"/>
            </w:r>
            <w:r>
              <w:rPr>
                <w:noProof/>
                <w:webHidden/>
              </w:rPr>
              <w:t>17</w:t>
            </w:r>
            <w:r>
              <w:rPr>
                <w:noProof/>
                <w:webHidden/>
              </w:rPr>
              <w:fldChar w:fldCharType="end"/>
            </w:r>
          </w:hyperlink>
        </w:p>
        <w:p w14:paraId="343B60B4" w14:textId="7AB8150D" w:rsidR="00446587" w:rsidRDefault="00446587">
          <w:pPr>
            <w:pStyle w:val="TOC1"/>
            <w:tabs>
              <w:tab w:val="right" w:leader="dot" w:pos="8630"/>
            </w:tabs>
            <w:rPr>
              <w:noProof/>
              <w:kern w:val="2"/>
              <w:sz w:val="24"/>
              <w:szCs w:val="24"/>
              <w:lang w:val="bg-BG" w:eastAsia="bg-BG"/>
              <w14:ligatures w14:val="standardContextual"/>
            </w:rPr>
          </w:pPr>
          <w:hyperlink w:anchor="_Toc223182586" w:history="1">
            <w:r w:rsidRPr="00932CAD">
              <w:rPr>
                <w:rStyle w:val="Hyperlink"/>
                <w:noProof/>
              </w:rPr>
              <w:t>5.0 CONCLUSION</w:t>
            </w:r>
            <w:r>
              <w:rPr>
                <w:noProof/>
                <w:webHidden/>
              </w:rPr>
              <w:tab/>
            </w:r>
            <w:r>
              <w:rPr>
                <w:noProof/>
                <w:webHidden/>
              </w:rPr>
              <w:fldChar w:fldCharType="begin"/>
            </w:r>
            <w:r>
              <w:rPr>
                <w:noProof/>
                <w:webHidden/>
              </w:rPr>
              <w:instrText xml:space="preserve"> PAGEREF _Toc223182586 \h </w:instrText>
            </w:r>
            <w:r>
              <w:rPr>
                <w:noProof/>
                <w:webHidden/>
              </w:rPr>
            </w:r>
            <w:r>
              <w:rPr>
                <w:noProof/>
                <w:webHidden/>
              </w:rPr>
              <w:fldChar w:fldCharType="separate"/>
            </w:r>
            <w:r>
              <w:rPr>
                <w:noProof/>
                <w:webHidden/>
              </w:rPr>
              <w:t>17</w:t>
            </w:r>
            <w:r>
              <w:rPr>
                <w:noProof/>
                <w:webHidden/>
              </w:rPr>
              <w:fldChar w:fldCharType="end"/>
            </w:r>
          </w:hyperlink>
        </w:p>
        <w:p w14:paraId="64F9A8AA" w14:textId="12FB8F36" w:rsidR="00446587" w:rsidRDefault="00446587">
          <w:pPr>
            <w:pStyle w:val="TOC1"/>
            <w:tabs>
              <w:tab w:val="right" w:leader="dot" w:pos="8630"/>
            </w:tabs>
            <w:rPr>
              <w:noProof/>
              <w:kern w:val="2"/>
              <w:sz w:val="24"/>
              <w:szCs w:val="24"/>
              <w:lang w:val="bg-BG" w:eastAsia="bg-BG"/>
              <w14:ligatures w14:val="standardContextual"/>
            </w:rPr>
          </w:pPr>
          <w:hyperlink w:anchor="_Toc223182587" w:history="1">
            <w:r w:rsidRPr="00932CAD">
              <w:rPr>
                <w:rStyle w:val="Hyperlink"/>
                <w:noProof/>
              </w:rPr>
              <w:t>6.REFERENCES</w:t>
            </w:r>
            <w:r>
              <w:rPr>
                <w:noProof/>
                <w:webHidden/>
              </w:rPr>
              <w:tab/>
            </w:r>
            <w:r>
              <w:rPr>
                <w:noProof/>
                <w:webHidden/>
              </w:rPr>
              <w:fldChar w:fldCharType="begin"/>
            </w:r>
            <w:r>
              <w:rPr>
                <w:noProof/>
                <w:webHidden/>
              </w:rPr>
              <w:instrText xml:space="preserve"> PAGEREF _Toc223182587 \h </w:instrText>
            </w:r>
            <w:r>
              <w:rPr>
                <w:noProof/>
                <w:webHidden/>
              </w:rPr>
            </w:r>
            <w:r>
              <w:rPr>
                <w:noProof/>
                <w:webHidden/>
              </w:rPr>
              <w:fldChar w:fldCharType="separate"/>
            </w:r>
            <w:r>
              <w:rPr>
                <w:noProof/>
                <w:webHidden/>
              </w:rPr>
              <w:t>18</w:t>
            </w:r>
            <w:r>
              <w:rPr>
                <w:noProof/>
                <w:webHidden/>
              </w:rPr>
              <w:fldChar w:fldCharType="end"/>
            </w:r>
          </w:hyperlink>
        </w:p>
        <w:p w14:paraId="2A0EED85" w14:textId="58C86257" w:rsidR="00386020" w:rsidRDefault="00386020">
          <w:r>
            <w:rPr>
              <w:b/>
              <w:bCs/>
              <w:noProof/>
            </w:rPr>
            <w:fldChar w:fldCharType="end"/>
          </w:r>
        </w:p>
      </w:sdtContent>
    </w:sdt>
    <w:p w14:paraId="770AD499" w14:textId="77777777" w:rsidR="0036235B" w:rsidRDefault="00000000">
      <w:r>
        <w:br w:type="page"/>
      </w:r>
    </w:p>
    <w:p w14:paraId="40E77DA0" w14:textId="2FC8FF3A" w:rsidR="0036235B" w:rsidRDefault="00000000" w:rsidP="00386020">
      <w:pPr>
        <w:pStyle w:val="Heading1"/>
      </w:pPr>
      <w:bookmarkStart w:id="0" w:name="_Toc223182579"/>
      <w:r>
        <w:lastRenderedPageBreak/>
        <w:t>1.0 INTRODUCTION</w:t>
      </w:r>
      <w:bookmarkEnd w:id="0"/>
    </w:p>
    <w:p w14:paraId="0BCB2D15" w14:textId="77777777" w:rsidR="0036235B" w:rsidRDefault="00000000">
      <w:r>
        <w:t>In this project I redesigned the online business presence of MealSwift, a food delivery platform that connects customers with local restaurants and supports online ordering. The aim of my redesign was to improve usability and trust so users can find food quickly, understand costs clearly, complete checkout with fewer errors, and feel reassured after paying.</w:t>
      </w:r>
    </w:p>
    <w:p w14:paraId="0C8D3CD3" w14:textId="500B7A18" w:rsidR="0036235B" w:rsidRDefault="00000000">
      <w:r>
        <w:t>My deliverables are a moodboard (to define brand direction), low‑fidelity wireframes (to plan structure and content), and a five‑page high‑fidelity prototype created in Inkscape. The five pages represent the complete customer journey: Homepage → Restaurant Listing → Restaurant/Menu → Cart/Checkout → Order Tracking. I followed a user‑</w:t>
      </w:r>
      <w:r w:rsidR="00D13124">
        <w:t>centered</w:t>
      </w:r>
      <w:r>
        <w:t xml:space="preserve"> approach: I identified key pain points described in the scenario, planned a clearer information architecture and consistent UI components, then refined the design through wireframes into final screens.</w:t>
      </w:r>
    </w:p>
    <w:p w14:paraId="216314FD" w14:textId="77777777" w:rsidR="0036235B" w:rsidRDefault="00000000">
      <w:r>
        <w:t>This report documents the problems I targeted, the design solutions I implemented, and how the prototype supports MealSwift’s business objectives (higher conversion and repeat ordering) through clearer navigation, stronger calls‑to‑action (CTAs), transparent pricing, accessibility‑led clarity, and post‑purchase reassurance.</w:t>
      </w:r>
    </w:p>
    <w:p w14:paraId="7128F96F" w14:textId="77777777" w:rsidR="0036235B" w:rsidRDefault="00000000">
      <w:pPr>
        <w:pStyle w:val="Heading1"/>
      </w:pPr>
      <w:bookmarkStart w:id="1" w:name="_Toc223182580"/>
      <w:r>
        <w:t>2.0 MEALSWIFT WEBSITE REDESIGN</w:t>
      </w:r>
      <w:bookmarkEnd w:id="1"/>
    </w:p>
    <w:p w14:paraId="4BF61B1F" w14:textId="77777777" w:rsidR="0036235B" w:rsidRDefault="00000000">
      <w:pPr>
        <w:pStyle w:val="Heading2"/>
      </w:pPr>
      <w:bookmarkStart w:id="2" w:name="_Toc223182581"/>
      <w:r>
        <w:t>2.1 Issues in the current experience (from the scenario)</w:t>
      </w:r>
      <w:bookmarkEnd w:id="2"/>
    </w:p>
    <w:p w14:paraId="3B7B6195" w14:textId="77777777" w:rsidR="0036235B" w:rsidRDefault="00000000">
      <w:r>
        <w:t>Food delivery is a goal‑driven e‑commerce task: users usually arrive wanting to make a fast decision and checkout confidently. From the scenario, the current MealSwift website creates friction in the main ordering journey, which can lead to abandoned orders and reduced loyalty.</w:t>
      </w:r>
    </w:p>
    <w:p w14:paraId="075B6B7F" w14:textId="77777777" w:rsidR="0036235B" w:rsidRDefault="00000000">
      <w:r>
        <w:t>First, confusing navigation and weak information architecture can slow users down. If it is not obvious where to browse restaurants, how to filter options, or how to return to the basket, users lose momentum. In food delivery this matters because customers often compare several restaurants quickly and expect predictable patterns (search, filters, cards, menu, checkout).</w:t>
      </w:r>
    </w:p>
    <w:p w14:paraId="59379CDC" w14:textId="77777777" w:rsidR="0036235B" w:rsidRDefault="00000000">
      <w:r>
        <w:t>Second, an outdated or inconsistent visual design can reduce credibility. Because the service involves payments and delivery reliability, users look for trust cues such as clear layouts, consistent buttons, and transparent information. Missing or unclear rating/review cues also makes choosing harder, especially when users are ordering from an unfamiliar restaurant.</w:t>
      </w:r>
    </w:p>
    <w:p w14:paraId="458986D4" w14:textId="77777777" w:rsidR="0036235B" w:rsidRDefault="00000000">
      <w:r>
        <w:t>Third, checkout friction is a major risk. Too many steps, unclear fee breakdowns, or limited basket editing (changing quantities/removing items) increases cognitive load at the point where users are most sensitive to effort. Research on cart abandonment shows that decision processes and perceived value influence whether users continue or leave the journey. [5], [6]</w:t>
      </w:r>
    </w:p>
    <w:p w14:paraId="480643DD" w14:textId="77777777" w:rsidR="0036235B" w:rsidRDefault="00000000">
      <w:r>
        <w:lastRenderedPageBreak/>
        <w:t>Finally, accessibility and reassurance features affect the overall experience. If text is hard to read, buttons are too small, or forms are unclear, users make mistakes and may abandon. WCAG 2.2 supports improvements such as readable contrast, clear labels, and usable target sizes. [1] Lack of order tracking also reduces reassurance after payment and can increase support requests.</w:t>
      </w:r>
    </w:p>
    <w:p w14:paraId="33664EC0" w14:textId="77777777" w:rsidR="0036235B" w:rsidRDefault="00000000">
      <w:pPr>
        <w:pStyle w:val="Heading2"/>
      </w:pPr>
      <w:bookmarkStart w:id="3" w:name="_Toc223182582"/>
      <w:r>
        <w:t>2.2 My redesign goals and solutions (what I changed and why)</w:t>
      </w:r>
      <w:bookmarkEnd w:id="3"/>
    </w:p>
    <w:p w14:paraId="76E7F0F1" w14:textId="77777777" w:rsidR="0036235B" w:rsidRDefault="00000000">
      <w:r>
        <w:t>I redesigned MealSwift around an end‑to‑end flow that matches how users order food online: discover → choose → order → track. My overall design goals were to (1) reduce time‑to‑order, (2) reduce uncertainty during choice, (3) reduce checkout friction, and (4) increase trust before and after payment.</w:t>
      </w:r>
    </w:p>
    <w:p w14:paraId="3B133B8C" w14:textId="77777777" w:rsidR="0036235B" w:rsidRDefault="00000000">
      <w:r>
        <w:t>Solution 1: Clear journey across five linked pages</w:t>
      </w:r>
    </w:p>
    <w:p w14:paraId="6BE03635" w14:textId="77777777" w:rsidR="0036235B" w:rsidRDefault="00000000">
      <w:r>
        <w:t>I built the prototype as five linked screens to make the journey explicit. Each page has a clear role and a clear next action:</w:t>
      </w:r>
      <w:r>
        <w:br/>
        <w:t>• Homepage: fast entry via search/address input, categories, and featured restaurants.</w:t>
      </w:r>
      <w:r>
        <w:br/>
        <w:t>• Restaurant Listing: compare options quickly using category chips and consistent restaurant cards.</w:t>
      </w:r>
      <w:r>
        <w:br/>
        <w:t>• Restaurant/Menu: browse items with images, short descriptions, prices, and a direct “Add” action.</w:t>
      </w:r>
      <w:r>
        <w:br/>
        <w:t>• Cart/Checkout: edit items, add delivery notes, choose payment, review totals, and place the order.</w:t>
      </w:r>
      <w:r>
        <w:br/>
        <w:t>• Order Tracking: confirm progress with live map, status timeline, and support options.</w:t>
      </w:r>
    </w:p>
    <w:p w14:paraId="138C92FB" w14:textId="77777777" w:rsidR="0036235B" w:rsidRDefault="00000000">
      <w:r>
        <w:t>Solution 2: Consistent branding and reusable components</w:t>
      </w:r>
    </w:p>
    <w:p w14:paraId="12EF6740" w14:textId="77777777" w:rsidR="0036235B" w:rsidRDefault="00000000">
      <w:r>
        <w:t>My moodboard led to an off‑white base for readability, green panels for trust/brand identity, and orange accents for primary actions. I used Lato typography and repeated the same component patterns across pages (rounded buttons, category chips, cards, consistent spacing, and a structured footer). Consistency improves learnability and reduces user effort across the journey, which aligns with established interaction design guidance. [8]</w:t>
      </w:r>
    </w:p>
    <w:p w14:paraId="0558C158" w14:textId="77777777" w:rsidR="0036235B" w:rsidRDefault="00000000">
      <w:r>
        <w:t>Solution 3: Strong CTAs and faster entry to ordering</w:t>
      </w:r>
    </w:p>
    <w:p w14:paraId="38FDFE33" w14:textId="77777777" w:rsidR="0036235B" w:rsidRDefault="00000000">
      <w:r>
        <w:t>On the Homepage I placed the key decision triggers above the fold: a strong hero message, two primary CTAs (Order Now / Browse Restaurants), and an address + search area ending with a high‑contrast “Find Food” button. This supports both goal‑driven users (who want to search immediately) and exploratory users (who prefer to browse categories and featured restaurants). I also used persuasive but user‑friendly patterns (clear CTAs, promotional messaging, and familiar category browsing) to reduce decision friction and encourage completion of the order process. [11]</w:t>
      </w:r>
    </w:p>
    <w:p w14:paraId="030DAAF8" w14:textId="77777777" w:rsidR="0036235B" w:rsidRDefault="00000000">
      <w:r>
        <w:t xml:space="preserve">To strengthen trust early, I also included a short “Why choose MealSwift?” style section with simple service promises (for example fast delivery, top rated partners, and live tracking). Together with the promo banner, this adds social proof and value cues without interrupting </w:t>
      </w:r>
      <w:r>
        <w:lastRenderedPageBreak/>
        <w:t>the main ordering path, which is important for first‑time users who need reassurance before they commit to checkout.</w:t>
      </w:r>
    </w:p>
    <w:p w14:paraId="3E64A7AA" w14:textId="77777777" w:rsidR="0036235B" w:rsidRDefault="00000000">
      <w:r>
        <w:t>Solution 4: Better decision support with categories, cards, and previews</w:t>
      </w:r>
    </w:p>
    <w:p w14:paraId="3680E7BF" w14:textId="77777777" w:rsidR="0036235B" w:rsidRDefault="00000000">
      <w:r>
        <w:t>I used category chips (Pizza, Burgers, Healthy Bowls, Sushi, Vegan) because they match the way users think when ordering. On the listing page, consistent restaurant cards provide quick comparison cues such as rating and delivery time. Showing rating/review cues helps users decide faster and reduces uncertainty during selection. [9]</w:t>
      </w:r>
    </w:p>
    <w:p w14:paraId="0A4763B4" w14:textId="77777777" w:rsidR="0036235B" w:rsidRDefault="00000000">
      <w:r>
        <w:t>Solution 5: Transparent, low‑friction cart and checkout</w:t>
      </w:r>
    </w:p>
    <w:p w14:paraId="6FC8B7A5" w14:textId="3962E06A" w:rsidR="0036235B" w:rsidRDefault="00000000">
      <w:r>
        <w:t xml:space="preserve">I designed checkout as a clear two‑column layout. The left side focuses on editing the order (quantities, remove items) and entering delivery/payment details; the right side </w:t>
      </w:r>
      <w:r w:rsidR="00D13124">
        <w:t>summarizes</w:t>
      </w:r>
      <w:r>
        <w:t xml:space="preserve"> cost (subtotal, delivery, discounts), supports promo codes, and ends with a single “Place Order” CTA. I also ensured the estimated arrival time is </w:t>
      </w:r>
      <w:proofErr w:type="gramStart"/>
      <w:r>
        <w:t>visible</w:t>
      </w:r>
      <w:proofErr w:type="gramEnd"/>
      <w:r>
        <w:t xml:space="preserve"> so users understand what they are committing to. Clear breakdowns help prevent late surprises and can reduce abandonment. [5], [6]</w:t>
      </w:r>
    </w:p>
    <w:p w14:paraId="023A2B2F" w14:textId="77777777" w:rsidR="0036235B" w:rsidRDefault="00000000">
      <w:r>
        <w:t>Solution 6: Order tracking for reassurance and support</w:t>
      </w:r>
    </w:p>
    <w:p w14:paraId="0C974F78" w14:textId="77777777" w:rsidR="0036235B" w:rsidRDefault="00000000">
      <w:r>
        <w:t>The Order Tracking page provides reassurance after payment with an order status banner, a large live map, a timeline of steps, and rider contact actions (Call/Chat), plus Support and Receipt options. Trust is especially important in mobile purchasing journeys, so I included clear order status information and transparent totals alongside tracking and contact features to support user confidence and continuance intention. [10] Research in online food delivery also links the overall service experience to satisfaction and repurchase intention, so post‑purchase reassurance supports loyalty. [3], [4]</w:t>
      </w:r>
    </w:p>
    <w:p w14:paraId="23D05436" w14:textId="77777777" w:rsidR="0036235B" w:rsidRDefault="00000000">
      <w:r>
        <w:t>Solution 7: Accessibility-led clarity</w:t>
      </w:r>
    </w:p>
    <w:p w14:paraId="0A3B6D22" w14:textId="77777777" w:rsidR="0036235B" w:rsidRDefault="00000000">
      <w:r>
        <w:t>Across the prototype I used readable typography, clear hierarchy, and large interactive controls to reduce errors. I avoided clutter by using whitespace and consistent alignment, and I kept key actions visually distinct. These choices align with accessibility best practice (e.g., legible contrast, clear labels, and usable target sizes). [1], [7]</w:t>
      </w:r>
    </w:p>
    <w:p w14:paraId="24D66D8F" w14:textId="77777777" w:rsidR="0036235B" w:rsidRDefault="00000000">
      <w:pPr>
        <w:pStyle w:val="Heading1"/>
      </w:pPr>
      <w:bookmarkStart w:id="4" w:name="_Toc223182583"/>
      <w:r>
        <w:t>3.0 RESPONSIVE DESIGN IMPLEMENTATION</w:t>
      </w:r>
      <w:bookmarkEnd w:id="4"/>
    </w:p>
    <w:p w14:paraId="5135CB9F" w14:textId="67FB426A" w:rsidR="0036235B" w:rsidRDefault="00000000">
      <w:r>
        <w:t xml:space="preserve">Responsive design matters because food delivery users often browse, compare, and </w:t>
      </w:r>
      <w:proofErr w:type="gramStart"/>
      <w:r>
        <w:t>checkout</w:t>
      </w:r>
      <w:proofErr w:type="gramEnd"/>
      <w:r>
        <w:t xml:space="preserve"> on different devices. A responsive interface prevents problems such as unreadable text, broken layouts, and hard‑to‑tap buttons, which can increase errors and abandonment. Research in mobile commerce shows that interface attributes like layout and readability influence perceived ease of use and user </w:t>
      </w:r>
      <w:r w:rsidR="00D13124">
        <w:t>behavior</w:t>
      </w:r>
      <w:r>
        <w:t>. [2]</w:t>
      </w:r>
    </w:p>
    <w:p w14:paraId="17D16B98" w14:textId="77777777" w:rsidR="0036235B" w:rsidRDefault="00000000">
      <w:r>
        <w:t xml:space="preserve">In my prototype I focused on responsive principles even though the screens are presented in a desktop layout: clear hierarchy, consistent components, and large interactive controls. </w:t>
      </w:r>
      <w:r>
        <w:lastRenderedPageBreak/>
        <w:t xml:space="preserve">If developed into a live website, I would implement a mobile‑first CSS approach with breakpoints so key features (search/address input, category filters, menu item actions, checkout CTA, and tracking status) remain usable on smaller screens. Accessibility guidance also supports </w:t>
      </w:r>
      <w:proofErr w:type="gramStart"/>
      <w:r>
        <w:t>designing</w:t>
      </w:r>
      <w:proofErr w:type="gramEnd"/>
      <w:r>
        <w:t xml:space="preserve"> controls that remain usable across devices, including adequate target sizes and clear visual feedback. [1], [7]</w:t>
      </w:r>
    </w:p>
    <w:p w14:paraId="58195353" w14:textId="1CA0ECEB" w:rsidR="0036235B" w:rsidRDefault="00000000">
      <w:r>
        <w:t xml:space="preserve">Responsive design also links to performance and perceived reliability. Mobile users are especially sensitive to slow loading and delayed feedback, so a live implementation should use </w:t>
      </w:r>
      <w:r w:rsidR="00D13124">
        <w:t>optimized</w:t>
      </w:r>
      <w:r>
        <w:t xml:space="preserve"> images, lightweight layouts, and clear loading states during actions such as searching restaurants or placing an order. From a business perspective, faster and more stable pages can reduce bounce rates and help users stay in the checkout flow, which supports higher conversion and repeat use.</w:t>
      </w:r>
    </w:p>
    <w:p w14:paraId="2094C753" w14:textId="77777777" w:rsidR="00805852" w:rsidRDefault="00805852"/>
    <w:p w14:paraId="14B7F6B4" w14:textId="77777777" w:rsidR="00805852" w:rsidRDefault="00805852"/>
    <w:p w14:paraId="7DF9781D" w14:textId="77777777" w:rsidR="00805852" w:rsidRDefault="00805852"/>
    <w:p w14:paraId="2361C45F" w14:textId="77777777" w:rsidR="00805852" w:rsidRDefault="00805852"/>
    <w:p w14:paraId="29CEDA54" w14:textId="77777777" w:rsidR="00805852" w:rsidRDefault="00805852"/>
    <w:p w14:paraId="43A43D24" w14:textId="77777777" w:rsidR="00805852" w:rsidRDefault="00805852"/>
    <w:p w14:paraId="04E200FB" w14:textId="77777777" w:rsidR="00805852" w:rsidRDefault="00805852"/>
    <w:p w14:paraId="4D23BAE1" w14:textId="77777777" w:rsidR="00805852" w:rsidRDefault="00805852"/>
    <w:p w14:paraId="3DA45704" w14:textId="77777777" w:rsidR="00805852" w:rsidRDefault="00805852"/>
    <w:p w14:paraId="48691604" w14:textId="77777777" w:rsidR="00805852" w:rsidRDefault="00805852"/>
    <w:p w14:paraId="0520DEB5" w14:textId="77777777" w:rsidR="00805852" w:rsidRDefault="00805852"/>
    <w:p w14:paraId="34A5D1C9" w14:textId="77777777" w:rsidR="00805852" w:rsidRDefault="00805852"/>
    <w:p w14:paraId="24897376" w14:textId="77777777" w:rsidR="00FF0AEB" w:rsidRDefault="00FF0AEB"/>
    <w:p w14:paraId="2449C8FE" w14:textId="77777777" w:rsidR="00FF0AEB" w:rsidRDefault="00FF0AEB"/>
    <w:p w14:paraId="354A891A" w14:textId="77777777" w:rsidR="00FF0AEB" w:rsidRDefault="00FF0AEB"/>
    <w:p w14:paraId="01C19B3D" w14:textId="77777777" w:rsidR="00FF0AEB" w:rsidRDefault="00FF0AEB"/>
    <w:p w14:paraId="2C53E6D9" w14:textId="77777777" w:rsidR="00F575AC" w:rsidRDefault="00F575AC">
      <w:pPr>
        <w:pStyle w:val="Heading1"/>
      </w:pPr>
    </w:p>
    <w:p w14:paraId="27757B25" w14:textId="77777777" w:rsidR="00FF0AEB" w:rsidRPr="00FF0AEB" w:rsidRDefault="00FF0AEB" w:rsidP="00FF0AEB"/>
    <w:p w14:paraId="4FDC2914" w14:textId="77777777" w:rsidR="00F575AC" w:rsidRDefault="00000000" w:rsidP="00F575AC">
      <w:pPr>
        <w:pStyle w:val="Heading1"/>
      </w:pPr>
      <w:bookmarkStart w:id="5" w:name="_Toc223182584"/>
      <w:r>
        <w:lastRenderedPageBreak/>
        <w:t>4.0 IMPLEMENTATION SECTION</w:t>
      </w:r>
      <w:bookmarkEnd w:id="5"/>
    </w:p>
    <w:p w14:paraId="054B6DBF" w14:textId="77777777" w:rsidR="00805852" w:rsidRDefault="00805852" w:rsidP="00805852"/>
    <w:p w14:paraId="23DBEDA3" w14:textId="35926E24" w:rsidR="00805852" w:rsidRDefault="00805852" w:rsidP="00F575AC">
      <w:r w:rsidRPr="00805852">
        <w:rPr>
          <w:b/>
          <w:bCs/>
        </w:rPr>
        <w:t>Figure 1: MealSwift Moodboard (brand direction)</w:t>
      </w:r>
      <w:r w:rsidRPr="00805852">
        <w:br/>
        <w:t>This figure shows the colour palette (greens with orange accents), typography choice (Lato), icon style, and overall UI inspiration used to keep the redesign consistent.</w:t>
      </w:r>
      <w:r w:rsidR="00386020" w:rsidRPr="00386020">
        <w:rPr>
          <w:noProof/>
          <w:lang w:val="bg-BG"/>
        </w:rPr>
        <w:drawing>
          <wp:inline distT="0" distB="0" distL="0" distR="0" wp14:anchorId="79A2ABAA" wp14:editId="445D11C9">
            <wp:extent cx="4772891" cy="6830060"/>
            <wp:effectExtent l="0" t="0" r="8890" b="8890"/>
            <wp:docPr id="902528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06467" cy="6878107"/>
                    </a:xfrm>
                    <a:prstGeom prst="rect">
                      <a:avLst/>
                    </a:prstGeom>
                    <a:noFill/>
                    <a:ln>
                      <a:noFill/>
                    </a:ln>
                  </pic:spPr>
                </pic:pic>
              </a:graphicData>
            </a:graphic>
          </wp:inline>
        </w:drawing>
      </w:r>
    </w:p>
    <w:p w14:paraId="7D05F487" w14:textId="77777777" w:rsidR="00805852" w:rsidRDefault="00805852" w:rsidP="00F575AC"/>
    <w:p w14:paraId="28527F16" w14:textId="7E767452" w:rsidR="00386020" w:rsidRPr="00F575AC" w:rsidRDefault="00805852" w:rsidP="00F575AC">
      <w:r>
        <w:rPr>
          <w:b/>
          <w:bCs/>
        </w:rPr>
        <w:t>Fi</w:t>
      </w:r>
      <w:r w:rsidRPr="00805852">
        <w:rPr>
          <w:b/>
          <w:bCs/>
        </w:rPr>
        <w:t>gure 2: Homepage Wireframe (low-fidelity layout plan)</w:t>
      </w:r>
      <w:r w:rsidRPr="00805852">
        <w:br/>
        <w:t>This figure shows the planned structure for the Homepage including the hero area, search/address input, category chips, featured restaurant cards, trust section, promo banner, and footer.</w:t>
      </w:r>
      <w:r w:rsidR="00386020" w:rsidRPr="00386020">
        <w:rPr>
          <w:noProof/>
          <w:lang w:val="bg-BG"/>
        </w:rPr>
        <w:drawing>
          <wp:inline distT="0" distB="0" distL="0" distR="0" wp14:anchorId="3ADF6C82" wp14:editId="2656B621">
            <wp:extent cx="4381500" cy="6370320"/>
            <wp:effectExtent l="0" t="0" r="0" b="0"/>
            <wp:docPr id="3431147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1500" cy="6370320"/>
                    </a:xfrm>
                    <a:prstGeom prst="rect">
                      <a:avLst/>
                    </a:prstGeom>
                    <a:noFill/>
                    <a:ln>
                      <a:noFill/>
                    </a:ln>
                  </pic:spPr>
                </pic:pic>
              </a:graphicData>
            </a:graphic>
          </wp:inline>
        </w:drawing>
      </w:r>
    </w:p>
    <w:p w14:paraId="0A1E6AD8" w14:textId="7FE229E2" w:rsidR="0036235B" w:rsidRDefault="0036235B"/>
    <w:p w14:paraId="1AE8BA8E" w14:textId="11F8A40D" w:rsidR="00386020" w:rsidRPr="00386020" w:rsidRDefault="00805852" w:rsidP="00386020">
      <w:pPr>
        <w:rPr>
          <w:lang w:val="bg-BG"/>
        </w:rPr>
      </w:pPr>
      <w:r w:rsidRPr="00805852">
        <w:rPr>
          <w:b/>
          <w:bCs/>
        </w:rPr>
        <w:lastRenderedPageBreak/>
        <w:t>Figure 3: Restaurant Listing Wireframe (low-fidelity browsing layout)</w:t>
      </w:r>
      <w:r w:rsidRPr="00805852">
        <w:br/>
        <w:t>This figure shows the layout used for browsing restaurants, including category/filter chips and a consistent restaurant card grid for fast comparison.</w:t>
      </w:r>
      <w:r w:rsidRPr="00805852">
        <w:rPr>
          <w:lang w:val="bg-BG"/>
        </w:rPr>
        <w:t xml:space="preserve"> </w:t>
      </w:r>
      <w:r w:rsidR="00386020" w:rsidRPr="00386020">
        <w:rPr>
          <w:noProof/>
          <w:lang w:val="bg-BG"/>
        </w:rPr>
        <w:drawing>
          <wp:inline distT="0" distB="0" distL="0" distR="0" wp14:anchorId="1C94FE33" wp14:editId="56AFEFEB">
            <wp:extent cx="5486400" cy="7172325"/>
            <wp:effectExtent l="0" t="0" r="0" b="9525"/>
            <wp:docPr id="7142751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7172325"/>
                    </a:xfrm>
                    <a:prstGeom prst="rect">
                      <a:avLst/>
                    </a:prstGeom>
                    <a:noFill/>
                    <a:ln>
                      <a:noFill/>
                    </a:ln>
                  </pic:spPr>
                </pic:pic>
              </a:graphicData>
            </a:graphic>
          </wp:inline>
        </w:drawing>
      </w:r>
    </w:p>
    <w:p w14:paraId="4BF5A4A7" w14:textId="6D498CC2" w:rsidR="0036235B" w:rsidRDefault="0036235B"/>
    <w:p w14:paraId="7B4AFFB5" w14:textId="77777777" w:rsidR="00386020" w:rsidRDefault="00386020"/>
    <w:p w14:paraId="6440ED12" w14:textId="64FED840" w:rsidR="00386020" w:rsidRPr="00386020" w:rsidRDefault="00805852" w:rsidP="00386020">
      <w:pPr>
        <w:rPr>
          <w:lang w:val="bg-BG"/>
        </w:rPr>
      </w:pPr>
      <w:r w:rsidRPr="00805852">
        <w:rPr>
          <w:b/>
          <w:bCs/>
        </w:rPr>
        <w:t>Figure 4: Menu Wireframe (low-fidelity menu structure)</w:t>
      </w:r>
      <w:r w:rsidRPr="00805852">
        <w:br/>
        <w:t>This figure shows the restaurant header/information area and the menu list pattern (image, item name, short description, price, and add action).</w:t>
      </w:r>
      <w:r w:rsidRPr="00805852">
        <w:rPr>
          <w:lang w:val="bg-BG"/>
        </w:rPr>
        <w:t xml:space="preserve"> </w:t>
      </w:r>
      <w:r w:rsidR="00386020" w:rsidRPr="00386020">
        <w:rPr>
          <w:noProof/>
          <w:lang w:val="bg-BG"/>
        </w:rPr>
        <w:drawing>
          <wp:inline distT="0" distB="0" distL="0" distR="0" wp14:anchorId="0DD29F96" wp14:editId="4A2C4173">
            <wp:extent cx="5212080" cy="6719454"/>
            <wp:effectExtent l="0" t="0" r="7620" b="5715"/>
            <wp:docPr id="8864431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8235" cy="6727389"/>
                    </a:xfrm>
                    <a:prstGeom prst="rect">
                      <a:avLst/>
                    </a:prstGeom>
                    <a:noFill/>
                    <a:ln>
                      <a:noFill/>
                    </a:ln>
                  </pic:spPr>
                </pic:pic>
              </a:graphicData>
            </a:graphic>
          </wp:inline>
        </w:drawing>
      </w:r>
    </w:p>
    <w:p w14:paraId="29BA8B40" w14:textId="29D3B27E" w:rsidR="0036235B" w:rsidRDefault="0036235B"/>
    <w:p w14:paraId="028FF0B3" w14:textId="22B07F6B" w:rsidR="00386020" w:rsidRPr="00386020" w:rsidRDefault="00805852" w:rsidP="00386020">
      <w:pPr>
        <w:rPr>
          <w:lang w:val="bg-BG"/>
        </w:rPr>
      </w:pPr>
      <w:r w:rsidRPr="00805852">
        <w:rPr>
          <w:b/>
          <w:bCs/>
        </w:rPr>
        <w:lastRenderedPageBreak/>
        <w:t>Figure 5: Cart/Checkout Wireframe (low-fidelity checkout structure)</w:t>
      </w:r>
      <w:r w:rsidRPr="00805852">
        <w:br/>
        <w:t>This figure shows the planned checkout layout: order items with quantity controls, delivery details, payment selection, and an order summary with totals and a clear final CTA.</w:t>
      </w:r>
      <w:r w:rsidRPr="00805852">
        <w:rPr>
          <w:lang w:val="bg-BG"/>
        </w:rPr>
        <w:t xml:space="preserve"> </w:t>
      </w:r>
      <w:r w:rsidR="00386020" w:rsidRPr="00386020">
        <w:rPr>
          <w:noProof/>
          <w:lang w:val="bg-BG"/>
        </w:rPr>
        <w:drawing>
          <wp:inline distT="0" distB="0" distL="0" distR="0" wp14:anchorId="5405EE33" wp14:editId="68975F93">
            <wp:extent cx="5394960" cy="7287491"/>
            <wp:effectExtent l="0" t="0" r="0" b="8890"/>
            <wp:docPr id="20619637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8104" cy="7291738"/>
                    </a:xfrm>
                    <a:prstGeom prst="rect">
                      <a:avLst/>
                    </a:prstGeom>
                    <a:noFill/>
                    <a:ln>
                      <a:noFill/>
                    </a:ln>
                  </pic:spPr>
                </pic:pic>
              </a:graphicData>
            </a:graphic>
          </wp:inline>
        </w:drawing>
      </w:r>
    </w:p>
    <w:p w14:paraId="74B7FAB1" w14:textId="2A19E1AC" w:rsidR="0036235B" w:rsidRPr="00386020" w:rsidRDefault="00805852">
      <w:r w:rsidRPr="00805852">
        <w:rPr>
          <w:b/>
          <w:bCs/>
        </w:rPr>
        <w:lastRenderedPageBreak/>
        <w:t>Figure 6: Order Tracking Wireframe (low-fidelity tracking structure)</w:t>
      </w:r>
      <w:r w:rsidRPr="00805852">
        <w:br/>
        <w:t>This figure shows the planned tracking experience, including the live map area, order status timeline, rider details, and support/receipt actions.</w:t>
      </w:r>
      <w:r w:rsidRPr="00805852">
        <w:rPr>
          <w:lang w:val="bg-BG"/>
        </w:rPr>
        <w:t xml:space="preserve"> </w:t>
      </w:r>
      <w:r w:rsidR="00386020" w:rsidRPr="00386020">
        <w:rPr>
          <w:noProof/>
          <w:lang w:val="bg-BG"/>
        </w:rPr>
        <w:drawing>
          <wp:inline distT="0" distB="0" distL="0" distR="0" wp14:anchorId="7C995919" wp14:editId="7B9DA26D">
            <wp:extent cx="5486400" cy="7502237"/>
            <wp:effectExtent l="0" t="0" r="0" b="3810"/>
            <wp:docPr id="16545456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8135" cy="7504610"/>
                    </a:xfrm>
                    <a:prstGeom prst="rect">
                      <a:avLst/>
                    </a:prstGeom>
                    <a:noFill/>
                    <a:ln>
                      <a:noFill/>
                    </a:ln>
                  </pic:spPr>
                </pic:pic>
              </a:graphicData>
            </a:graphic>
          </wp:inline>
        </w:drawing>
      </w:r>
    </w:p>
    <w:p w14:paraId="598334B9" w14:textId="6EF2CAA9" w:rsidR="00386020" w:rsidRPr="00386020" w:rsidRDefault="00D13124" w:rsidP="00386020">
      <w:pPr>
        <w:rPr>
          <w:lang w:val="bg-BG"/>
        </w:rPr>
      </w:pPr>
      <w:r w:rsidRPr="00D13124">
        <w:rPr>
          <w:b/>
          <w:bCs/>
        </w:rPr>
        <w:lastRenderedPageBreak/>
        <w:t>Figure 7: Homepage UI Prototype (high-fidelity design)</w:t>
      </w:r>
      <w:r w:rsidRPr="00D13124">
        <w:br/>
        <w:t>This figure shows the final Homepage design with hero messaging, primary CTAs, address + search inputs, category chips, featured restaurants, trust section, promo banner, and footer.</w:t>
      </w:r>
      <w:r w:rsidRPr="00D13124">
        <w:rPr>
          <w:lang w:val="bg-BG"/>
        </w:rPr>
        <w:t xml:space="preserve"> </w:t>
      </w:r>
      <w:r w:rsidR="00386020" w:rsidRPr="00386020">
        <w:rPr>
          <w:noProof/>
          <w:lang w:val="bg-BG"/>
        </w:rPr>
        <w:drawing>
          <wp:inline distT="0" distB="0" distL="0" distR="0" wp14:anchorId="5819313F" wp14:editId="5BEA6CD6">
            <wp:extent cx="4558030" cy="7578437"/>
            <wp:effectExtent l="0" t="0" r="0" b="3810"/>
            <wp:docPr id="2809463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59877" cy="7581507"/>
                    </a:xfrm>
                    <a:prstGeom prst="rect">
                      <a:avLst/>
                    </a:prstGeom>
                    <a:noFill/>
                    <a:ln>
                      <a:noFill/>
                    </a:ln>
                  </pic:spPr>
                </pic:pic>
              </a:graphicData>
            </a:graphic>
          </wp:inline>
        </w:drawing>
      </w:r>
    </w:p>
    <w:p w14:paraId="168001F4" w14:textId="668AD3BC" w:rsidR="00386020" w:rsidRPr="00386020" w:rsidRDefault="00D13124" w:rsidP="00386020">
      <w:pPr>
        <w:rPr>
          <w:lang w:val="bg-BG"/>
        </w:rPr>
      </w:pPr>
      <w:r w:rsidRPr="00D13124">
        <w:rPr>
          <w:b/>
          <w:bCs/>
        </w:rPr>
        <w:lastRenderedPageBreak/>
        <w:t>Figure 8: Restaurant Listing UI Prototype (high-fidelity design)</w:t>
      </w:r>
      <w:r w:rsidRPr="00D13124">
        <w:br/>
        <w:t>This figure shows the final “Restaurants Near You” page, including category chips and restaurant cards with preview information (e.g., ratings and delivery time) to support fast decision-making.</w:t>
      </w:r>
      <w:r w:rsidRPr="00D13124">
        <w:rPr>
          <w:lang w:val="bg-BG"/>
        </w:rPr>
        <w:t xml:space="preserve"> </w:t>
      </w:r>
      <w:r w:rsidR="00386020" w:rsidRPr="00386020">
        <w:rPr>
          <w:noProof/>
          <w:lang w:val="bg-BG"/>
        </w:rPr>
        <w:drawing>
          <wp:inline distT="0" distB="0" distL="0" distR="0" wp14:anchorId="7C4C4F02" wp14:editId="4BE7B170">
            <wp:extent cx="5386580" cy="7155873"/>
            <wp:effectExtent l="0" t="0" r="5080" b="6985"/>
            <wp:docPr id="11976220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92065" cy="7163159"/>
                    </a:xfrm>
                    <a:prstGeom prst="rect">
                      <a:avLst/>
                    </a:prstGeom>
                    <a:noFill/>
                    <a:ln>
                      <a:noFill/>
                    </a:ln>
                  </pic:spPr>
                </pic:pic>
              </a:graphicData>
            </a:graphic>
          </wp:inline>
        </w:drawing>
      </w:r>
    </w:p>
    <w:p w14:paraId="79D6DEB8" w14:textId="132A25A8" w:rsidR="00386020" w:rsidRPr="00386020" w:rsidRDefault="00D13124" w:rsidP="00386020">
      <w:pPr>
        <w:rPr>
          <w:lang w:val="bg-BG"/>
        </w:rPr>
      </w:pPr>
      <w:r w:rsidRPr="00D13124">
        <w:rPr>
          <w:b/>
          <w:bCs/>
        </w:rPr>
        <w:lastRenderedPageBreak/>
        <w:t>Figure 9: Menu UI Prototype (high-fidelity design)</w:t>
      </w:r>
      <w:r w:rsidRPr="00D13124">
        <w:br/>
        <w:t>This figure shows the final restaurant page with a restaurant information banner and menu items displayed in a clear list with images, descriptions, prices, and “Add” buttons.</w:t>
      </w:r>
      <w:r w:rsidRPr="00D13124">
        <w:rPr>
          <w:lang w:val="bg-BG"/>
        </w:rPr>
        <w:t xml:space="preserve"> </w:t>
      </w:r>
      <w:r w:rsidR="00386020" w:rsidRPr="00386020">
        <w:rPr>
          <w:noProof/>
          <w:lang w:val="bg-BG"/>
        </w:rPr>
        <w:drawing>
          <wp:inline distT="0" distB="0" distL="0" distR="0" wp14:anchorId="4310E2BA" wp14:editId="4C8EFA89">
            <wp:extent cx="5386342" cy="7529946"/>
            <wp:effectExtent l="0" t="0" r="5080" b="0"/>
            <wp:docPr id="112039755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90237" cy="7535391"/>
                    </a:xfrm>
                    <a:prstGeom prst="rect">
                      <a:avLst/>
                    </a:prstGeom>
                    <a:noFill/>
                    <a:ln>
                      <a:noFill/>
                    </a:ln>
                  </pic:spPr>
                </pic:pic>
              </a:graphicData>
            </a:graphic>
          </wp:inline>
        </w:drawing>
      </w:r>
    </w:p>
    <w:p w14:paraId="2BEA7762" w14:textId="4F36CE4D" w:rsidR="00386020" w:rsidRPr="00386020" w:rsidRDefault="00D13124" w:rsidP="00386020">
      <w:pPr>
        <w:rPr>
          <w:lang w:val="bg-BG"/>
        </w:rPr>
      </w:pPr>
      <w:r w:rsidRPr="00D13124">
        <w:rPr>
          <w:b/>
          <w:bCs/>
        </w:rPr>
        <w:lastRenderedPageBreak/>
        <w:t>Figure 10: Cart/Checkout UI Prototype (high-fidelity design)</w:t>
      </w:r>
      <w:r w:rsidRPr="00D13124">
        <w:br/>
        <w:t>This figure shows the final cart and checkout screen, including order editing controls, delivery details, payment selection, promo code entry, a transparent cost breakdown, and a strong “Place Order” CTA.</w:t>
      </w:r>
      <w:r w:rsidRPr="00D13124">
        <w:rPr>
          <w:lang w:val="bg-BG"/>
        </w:rPr>
        <w:t xml:space="preserve"> </w:t>
      </w:r>
      <w:r w:rsidR="00386020" w:rsidRPr="00386020">
        <w:rPr>
          <w:noProof/>
          <w:lang w:val="bg-BG"/>
        </w:rPr>
        <w:drawing>
          <wp:inline distT="0" distB="0" distL="0" distR="0" wp14:anchorId="1DA05BB2" wp14:editId="3D49E4E1">
            <wp:extent cx="5152075" cy="7315200"/>
            <wp:effectExtent l="0" t="0" r="0" b="0"/>
            <wp:docPr id="2465151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56314" cy="7321219"/>
                    </a:xfrm>
                    <a:prstGeom prst="rect">
                      <a:avLst/>
                    </a:prstGeom>
                    <a:noFill/>
                    <a:ln>
                      <a:noFill/>
                    </a:ln>
                  </pic:spPr>
                </pic:pic>
              </a:graphicData>
            </a:graphic>
          </wp:inline>
        </w:drawing>
      </w:r>
    </w:p>
    <w:p w14:paraId="4F8142C5" w14:textId="5828667B" w:rsidR="00386020" w:rsidRPr="00386020" w:rsidRDefault="00D13124" w:rsidP="00386020">
      <w:pPr>
        <w:rPr>
          <w:lang w:val="bg-BG"/>
        </w:rPr>
      </w:pPr>
      <w:r w:rsidRPr="00D13124">
        <w:rPr>
          <w:b/>
          <w:bCs/>
        </w:rPr>
        <w:lastRenderedPageBreak/>
        <w:t>Figure 11: Order Tracking UI Prototype (high-fidelity design)</w:t>
      </w:r>
      <w:r w:rsidRPr="00D13124">
        <w:br/>
        <w:t>This figure shows the final order tracking screen with the status banner, live map, step-by-step timeline, rider contact options (call/chat), and support/receipt actions for reassurance after checkout.</w:t>
      </w:r>
      <w:r w:rsidRPr="00D13124">
        <w:rPr>
          <w:lang w:val="bg-BG"/>
        </w:rPr>
        <w:t xml:space="preserve"> </w:t>
      </w:r>
      <w:r w:rsidR="00386020" w:rsidRPr="00386020">
        <w:rPr>
          <w:noProof/>
          <w:lang w:val="bg-BG"/>
        </w:rPr>
        <w:drawing>
          <wp:inline distT="0" distB="0" distL="0" distR="0" wp14:anchorId="21D3A582" wp14:editId="1C6DFEE1">
            <wp:extent cx="5386373" cy="7239000"/>
            <wp:effectExtent l="0" t="0" r="5080" b="0"/>
            <wp:docPr id="13963616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91126" cy="7245388"/>
                    </a:xfrm>
                    <a:prstGeom prst="rect">
                      <a:avLst/>
                    </a:prstGeom>
                    <a:noFill/>
                    <a:ln>
                      <a:noFill/>
                    </a:ln>
                  </pic:spPr>
                </pic:pic>
              </a:graphicData>
            </a:graphic>
          </wp:inline>
        </w:drawing>
      </w:r>
    </w:p>
    <w:p w14:paraId="67BCE3E1" w14:textId="2CEB518A" w:rsidR="0036235B" w:rsidRDefault="0036235B"/>
    <w:p w14:paraId="547F1A8F" w14:textId="77777777" w:rsidR="0036235B" w:rsidRDefault="00000000">
      <w:pPr>
        <w:pStyle w:val="Heading1"/>
      </w:pPr>
      <w:bookmarkStart w:id="6" w:name="_Toc223182585"/>
      <w:r>
        <w:t>4.1 MOODBOARD AND WIREFRAME DESIGN</w:t>
      </w:r>
      <w:bookmarkEnd w:id="6"/>
    </w:p>
    <w:p w14:paraId="2B2AC867" w14:textId="695FC983" w:rsidR="0036235B" w:rsidRDefault="00000000">
      <w:r>
        <w:t xml:space="preserve">My moodboard helped me define the tone of MealSwift as fresh, fast, and reliable. I used green as the main brand </w:t>
      </w:r>
      <w:r w:rsidR="00D13124">
        <w:t>color</w:t>
      </w:r>
      <w:r>
        <w:t xml:space="preserve"> to communicate trust and stability, and orange as an accent to draw attention to primary actions (Find Food, Add, Place Order). Using one typography family (Lato) and consistent rounded shapes improved brand consistency across all pages.</w:t>
      </w:r>
    </w:p>
    <w:p w14:paraId="2356D2D7" w14:textId="334A07AF" w:rsidR="0036235B" w:rsidRDefault="00000000">
      <w:r>
        <w:t xml:space="preserve">The wireframes allowed me to focus on structure before visual details. I kept consistent patterns across pages: a clear header area, scan‑friendly cards/lists, and an obvious next action. For example, the Homepage wireframe </w:t>
      </w:r>
      <w:r w:rsidR="00D13124">
        <w:t>prioritized</w:t>
      </w:r>
      <w:r>
        <w:t xml:space="preserve"> search and categories; the Listing page focused on comparison cards; the Menu page used repeatable item rows; the Checkout wireframe separated editing from totals; and the Tracking wireframe reserved space for the map and timeline.</w:t>
      </w:r>
    </w:p>
    <w:p w14:paraId="54E33727" w14:textId="77777777" w:rsidR="0036235B" w:rsidRDefault="00000000">
      <w:r>
        <w:t>Moving from wireframes to the final UI, I refined spacing, hierarchy, and CTA emphasis while keeping the same user flow. I also made the page visuals more persuasive by improving the balance between whitespace and content density, and by using consistent card layouts so users can scan quickly without feeling overwhelmed.</w:t>
      </w:r>
    </w:p>
    <w:p w14:paraId="2BC7C416" w14:textId="6AB01713" w:rsidR="0036235B" w:rsidRDefault="00000000">
      <w:r>
        <w:t xml:space="preserve">The wireframes also helped me </w:t>
      </w:r>
      <w:r w:rsidR="00D13124">
        <w:t>standardize</w:t>
      </w:r>
      <w:r>
        <w:t xml:space="preserve"> repeated elements that improve trust and navigation. I kept the same header style and button shapes across pages, and I reused the promo banner and footer </w:t>
      </w:r>
      <w:proofErr w:type="gramStart"/>
      <w:r>
        <w:t>layout</w:t>
      </w:r>
      <w:proofErr w:type="gramEnd"/>
      <w:r>
        <w:t xml:space="preserve"> so the site feels coherent from the Homepage through to Tracking. This consistency supports recognition (users know what is clickable), reduces cognitive load, and makes the prototype feel like one product rather than separate pages.</w:t>
      </w:r>
    </w:p>
    <w:p w14:paraId="29BA4F91" w14:textId="77777777" w:rsidR="0036235B" w:rsidRDefault="00000000">
      <w:pPr>
        <w:pStyle w:val="Heading1"/>
      </w:pPr>
      <w:bookmarkStart w:id="7" w:name="_Toc223182586"/>
      <w:r>
        <w:t>5.0 CONCLUSION</w:t>
      </w:r>
      <w:bookmarkEnd w:id="7"/>
    </w:p>
    <w:p w14:paraId="6B8B43C4" w14:textId="77777777" w:rsidR="0036235B" w:rsidRDefault="00000000">
      <w:r>
        <w:t>Overall, my redesign addresses the scenario problems by making MealSwift easier to navigate, faster to use, and more trustworthy. The five‑page prototype supports the full journey from discovery to tracking, with clear CTAs, stronger decision support, transparent checkout totals, and reassurance features after payment.</w:t>
      </w:r>
    </w:p>
    <w:p w14:paraId="58B3AB17" w14:textId="77777777" w:rsidR="0036235B" w:rsidRDefault="00000000">
      <w:r>
        <w:t>The moodboard and wireframes were essential because they helped me keep the brand consistent and the flow simple before adding visual detail. If this prototype were developed further, my next step would be usability testing and iterative refinement, focusing on reducing checkout friction and validating that the tracking experience provides sufficient reassurance.</w:t>
      </w:r>
    </w:p>
    <w:p w14:paraId="78A46A4A" w14:textId="77777777" w:rsidR="00F575AC" w:rsidRDefault="00F575AC">
      <w:pPr>
        <w:pStyle w:val="Heading1"/>
      </w:pPr>
    </w:p>
    <w:p w14:paraId="7FB778FA" w14:textId="7E9923F2" w:rsidR="0036235B" w:rsidRDefault="0015644E">
      <w:pPr>
        <w:pStyle w:val="Heading1"/>
      </w:pPr>
      <w:bookmarkStart w:id="8" w:name="_Toc223182587"/>
      <w:r>
        <w:t>6.</w:t>
      </w:r>
      <w:r w:rsidR="003E743A">
        <w:t xml:space="preserve"> </w:t>
      </w:r>
      <w:r>
        <w:t>REFERENCES</w:t>
      </w:r>
      <w:bookmarkEnd w:id="8"/>
    </w:p>
    <w:p w14:paraId="3CA9170A" w14:textId="77777777" w:rsidR="0036235B" w:rsidRDefault="00000000">
      <w:r>
        <w:t>[1] World Wide Web Consortium (W3C), “Web Content Accessibility Guidelines (WCAG) 2.2,” W3C Recommendation, Oct. 2023 (updated Dec. 2024).</w:t>
      </w:r>
    </w:p>
    <w:p w14:paraId="3DE5BD2A" w14:textId="77777777" w:rsidR="0036235B" w:rsidRDefault="00000000">
      <w:r>
        <w:t>[2] J.-É. Pelet, “Context-aware optimization of mobile commerce website interface attributes and consumer behaviors,” Journal of Retailing and Consumer Services, 2022.</w:t>
      </w:r>
    </w:p>
    <w:p w14:paraId="3196C8A1" w14:textId="77777777" w:rsidR="0036235B" w:rsidRDefault="00000000">
      <w:r>
        <w:t>[3] P. Lin et al., “Service quality of online food delivery mobile application: An examination of the spillover effect of mobile app satisfaction on food satisfaction and repurchase intention,” International Journal of Contemporary Hospitality Management, 2023.</w:t>
      </w:r>
    </w:p>
    <w:p w14:paraId="009B9033" w14:textId="77777777" w:rsidR="0036235B" w:rsidRDefault="00000000">
      <w:r>
        <w:t>[4] D. Arli et al., “The impact of SERVQUAL on consumers’ satisfaction, loyalty and intention to use online food delivery services,” Journal of Foodservice Business Research, 2024.</w:t>
      </w:r>
    </w:p>
    <w:p w14:paraId="6AF7A17B" w14:textId="77777777" w:rsidR="0036235B" w:rsidRDefault="00000000">
      <w:r>
        <w:t>[5] S. Wang et al., “Why do some consumers still prefer in-store shopping? An investigation of shopping cart abandonment,” 2022.</w:t>
      </w:r>
    </w:p>
    <w:p w14:paraId="38FAEB4A" w14:textId="77777777" w:rsidR="0036235B" w:rsidRDefault="00000000">
      <w:r>
        <w:t>[6] B. Mittal, “Online shopping cart abandonment: A critique and guide to future research,” International Review of Retail, Distribution and Consumer Research, 2022.</w:t>
      </w:r>
    </w:p>
    <w:p w14:paraId="0D2141CA" w14:textId="77777777" w:rsidR="0036235B" w:rsidRDefault="00000000">
      <w:r>
        <w:t>[7] A. Harley, “Touch targets on touchscreens,” Nielsen Norman Group, 2019.</w:t>
      </w:r>
    </w:p>
    <w:p w14:paraId="4FE595EF" w14:textId="77777777" w:rsidR="0036235B" w:rsidRDefault="00000000">
      <w:r>
        <w:t>[8] H. Sharp, Y. Rogers, and J. Preece, Interaction Design: Beyond Human-Computer Interaction, 5th ed. Wiley, 2019.</w:t>
      </w:r>
    </w:p>
    <w:p w14:paraId="35B5CA77" w14:textId="77777777" w:rsidR="0036235B" w:rsidRDefault="00000000">
      <w:r>
        <w:t>[9] B. Ma et al., “Enhance understandings of online food delivery’s service quality perceptions using user-generated content,” Journal of Retailing and Consumer Services, 2024.</w:t>
      </w:r>
    </w:p>
    <w:p w14:paraId="1A250C80" w14:textId="77777777" w:rsidR="0036235B" w:rsidRDefault="00000000">
      <w:r>
        <w:t>[10] G. D. Nguyen et al., “The role of user adaptation and trust in understanding continuance intention to use mobile shopping,” 2021.</w:t>
      </w:r>
    </w:p>
    <w:p w14:paraId="1A5D591A" w14:textId="77777777" w:rsidR="0036235B" w:rsidRDefault="00000000">
      <w:r>
        <w:t>[11] I. Adaji and M. Vassileva, “E-commerce shopping motivation and the influence of persuasion strategies,” Frontiers in Artificial Intelligence, 2020.</w:t>
      </w:r>
    </w:p>
    <w:sectPr w:rsidR="0036235B" w:rsidSect="00386020">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3477800">
    <w:abstractNumId w:val="8"/>
  </w:num>
  <w:num w:numId="2" w16cid:durableId="1321303013">
    <w:abstractNumId w:val="6"/>
  </w:num>
  <w:num w:numId="3" w16cid:durableId="697698126">
    <w:abstractNumId w:val="5"/>
  </w:num>
  <w:num w:numId="4" w16cid:durableId="1945531526">
    <w:abstractNumId w:val="4"/>
  </w:num>
  <w:num w:numId="5" w16cid:durableId="1947420297">
    <w:abstractNumId w:val="7"/>
  </w:num>
  <w:num w:numId="6" w16cid:durableId="867447584">
    <w:abstractNumId w:val="3"/>
  </w:num>
  <w:num w:numId="7" w16cid:durableId="1340738939">
    <w:abstractNumId w:val="2"/>
  </w:num>
  <w:num w:numId="8" w16cid:durableId="927230505">
    <w:abstractNumId w:val="1"/>
  </w:num>
  <w:num w:numId="9" w16cid:durableId="1893274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3298A"/>
    <w:rsid w:val="0015074B"/>
    <w:rsid w:val="0015644E"/>
    <w:rsid w:val="0029639D"/>
    <w:rsid w:val="00326F90"/>
    <w:rsid w:val="0036235B"/>
    <w:rsid w:val="00386020"/>
    <w:rsid w:val="003E743A"/>
    <w:rsid w:val="00446587"/>
    <w:rsid w:val="007F4FC7"/>
    <w:rsid w:val="00805852"/>
    <w:rsid w:val="00A83004"/>
    <w:rsid w:val="00AA1D8D"/>
    <w:rsid w:val="00AF3B8E"/>
    <w:rsid w:val="00B47730"/>
    <w:rsid w:val="00B95E24"/>
    <w:rsid w:val="00CB0664"/>
    <w:rsid w:val="00D13124"/>
    <w:rsid w:val="00F575AC"/>
    <w:rsid w:val="00F61FC6"/>
    <w:rsid w:val="00FC693F"/>
    <w:rsid w:val="00FF0AE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6140987"/>
  <w14:defaultImageDpi w14:val="300"/>
  <w15:docId w15:val="{A2D9988F-2213-421A-A177-317279148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386020"/>
    <w:pPr>
      <w:spacing w:after="100"/>
    </w:pPr>
  </w:style>
  <w:style w:type="paragraph" w:styleId="TOC2">
    <w:name w:val="toc 2"/>
    <w:basedOn w:val="Normal"/>
    <w:next w:val="Normal"/>
    <w:autoRedefine/>
    <w:uiPriority w:val="39"/>
    <w:unhideWhenUsed/>
    <w:rsid w:val="00386020"/>
    <w:pPr>
      <w:spacing w:after="100"/>
      <w:ind w:left="220"/>
    </w:pPr>
  </w:style>
  <w:style w:type="character" w:styleId="Hyperlink">
    <w:name w:val="Hyperlink"/>
    <w:basedOn w:val="DefaultParagraphFont"/>
    <w:uiPriority w:val="99"/>
    <w:unhideWhenUsed/>
    <w:rsid w:val="00386020"/>
    <w:rPr>
      <w:color w:val="0000FF" w:themeColor="hyperlink"/>
      <w:u w:val="single"/>
    </w:rPr>
  </w:style>
  <w:style w:type="paragraph" w:styleId="NormalWeb">
    <w:name w:val="Normal (Web)"/>
    <w:basedOn w:val="Normal"/>
    <w:uiPriority w:val="99"/>
    <w:semiHidden/>
    <w:unhideWhenUsed/>
    <w:rsid w:val="00386020"/>
    <w:rPr>
      <w:rFonts w:ascii="Times New Roman" w:hAnsi="Times New Roman" w:cs="Times New Roman"/>
      <w:sz w:val="24"/>
      <w:szCs w:val="24"/>
    </w:rPr>
  </w:style>
  <w:style w:type="character" w:customStyle="1" w:styleId="NoSpacingChar">
    <w:name w:val="No Spacing Char"/>
    <w:basedOn w:val="DefaultParagraphFont"/>
    <w:link w:val="NoSpacing"/>
    <w:uiPriority w:val="1"/>
    <w:rsid w:val="00386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19</Pages>
  <Words>2507</Words>
  <Characters>14293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16767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DRAGOMIR VASILEVSTUDENT NUMBER: 2328616-docx</dc:creator>
  <cp:keywords/>
  <dc:description>generated by python-docx</dc:description>
  <cp:lastModifiedBy>Dragomir Danchov Vasilev (2328616)</cp:lastModifiedBy>
  <cp:revision>9</cp:revision>
  <dcterms:created xsi:type="dcterms:W3CDTF">2013-12-23T23:15:00Z</dcterms:created>
  <dcterms:modified xsi:type="dcterms:W3CDTF">2026-02-28T15:07:00Z</dcterms:modified>
  <cp:category/>
</cp:coreProperties>
</file>