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89ACB5" w14:textId="04555F98" w:rsidR="00423BB5" w:rsidRPr="007051AC" w:rsidRDefault="00B4150D" w:rsidP="007051AC">
      <w:pPr>
        <w:spacing w:line="360" w:lineRule="auto"/>
        <w:rPr>
          <w:rFonts w:ascii="Times New Roman" w:hAnsi="Times New Roman" w:cs="Times New Roman"/>
          <w:b/>
          <w:sz w:val="24"/>
          <w:szCs w:val="24"/>
        </w:rPr>
      </w:pPr>
      <w:r w:rsidRPr="007051AC">
        <w:rPr>
          <w:rFonts w:ascii="Times New Roman" w:hAnsi="Times New Roman" w:cs="Times New Roman"/>
          <w:b/>
          <w:sz w:val="24"/>
          <w:szCs w:val="24"/>
        </w:rPr>
        <w:t>Slide 1</w:t>
      </w:r>
      <w:r w:rsidR="00BD5217" w:rsidRPr="007051AC">
        <w:rPr>
          <w:rFonts w:ascii="Times New Roman" w:hAnsi="Times New Roman" w:cs="Times New Roman"/>
          <w:b/>
          <w:sz w:val="24"/>
          <w:szCs w:val="24"/>
        </w:rPr>
        <w:t>: Introduction</w:t>
      </w:r>
    </w:p>
    <w:p w14:paraId="0AD527E4" w14:textId="2575E240" w:rsidR="00341B31" w:rsidRPr="007051AC" w:rsidRDefault="00B4150D" w:rsidP="007051AC">
      <w:pPr>
        <w:pStyle w:val="NormalWeb"/>
        <w:spacing w:line="360" w:lineRule="auto"/>
      </w:pPr>
      <w:r w:rsidRPr="007051AC">
        <w:t>Teamwork is the foundation of success in collaborative settings. It refers to individuals working together effectively to achieve shared goals by communicating, coordinating, and utilizing each other’s strengths. Teamwork fosters creativity, improves efficiency, and strengthens problem-solving. Additionally, it enhances trust and morale within a group, creating a sense of shared ownership of outcomes.</w:t>
      </w:r>
      <w:r w:rsidRPr="007051AC">
        <w:t xml:space="preserve"> </w:t>
      </w:r>
      <w:r w:rsidRPr="007051AC">
        <w:t xml:space="preserve">In this presentation, we will discuss what we have learned about teamwork by reflecting on our experiences and connecting them with academic theories. </w:t>
      </w:r>
      <w:r w:rsidR="00341B31" w:rsidRPr="007051AC">
        <w:t xml:space="preserve">Effective teams are critical for success in today’s workplace, where projects often demand diverse skills and perspectives. Through our group project, we realized the importance of understanding team dynamics, recognizing individual roles and addressing challenges effectively. By reflecting on our experiences using </w:t>
      </w:r>
      <w:r w:rsidR="00341B31" w:rsidRPr="007051AC">
        <w:t xml:space="preserve">different </w:t>
      </w:r>
      <w:r w:rsidR="00341B31" w:rsidRPr="007051AC">
        <w:t>frameworks, we learned how to navigate collaboration challenges. This presentation outlines our insights and strategies that are practical for building effective teams in any professional context.</w:t>
      </w:r>
    </w:p>
    <w:p w14:paraId="0230D49D" w14:textId="6FE97BEE" w:rsidR="00B4150D" w:rsidRPr="007051AC" w:rsidRDefault="00B4150D" w:rsidP="007051AC">
      <w:pPr>
        <w:spacing w:line="360" w:lineRule="auto"/>
        <w:rPr>
          <w:rFonts w:ascii="Times New Roman" w:hAnsi="Times New Roman" w:cs="Times New Roman"/>
          <w:b/>
          <w:sz w:val="24"/>
          <w:szCs w:val="24"/>
        </w:rPr>
      </w:pPr>
      <w:r w:rsidRPr="007051AC">
        <w:rPr>
          <w:rFonts w:ascii="Times New Roman" w:hAnsi="Times New Roman" w:cs="Times New Roman"/>
          <w:b/>
          <w:sz w:val="24"/>
          <w:szCs w:val="24"/>
        </w:rPr>
        <w:t>Slide 2</w:t>
      </w:r>
      <w:r w:rsidR="00BD5217" w:rsidRPr="007051AC">
        <w:rPr>
          <w:rFonts w:ascii="Times New Roman" w:hAnsi="Times New Roman" w:cs="Times New Roman"/>
          <w:b/>
          <w:sz w:val="24"/>
          <w:szCs w:val="24"/>
        </w:rPr>
        <w:t xml:space="preserve">: </w:t>
      </w:r>
      <w:r w:rsidR="00BD5217" w:rsidRPr="007051AC">
        <w:rPr>
          <w:rFonts w:ascii="Times New Roman" w:hAnsi="Times New Roman" w:cs="Times New Roman"/>
          <w:b/>
          <w:sz w:val="24"/>
          <w:szCs w:val="24"/>
        </w:rPr>
        <w:t>Team Roles and Contributions</w:t>
      </w:r>
    </w:p>
    <w:p w14:paraId="617EBD70" w14:textId="77777777" w:rsidR="00341B31" w:rsidRPr="007051AC" w:rsidRDefault="00341B31" w:rsidP="007051AC">
      <w:pPr>
        <w:pStyle w:val="NormalWeb"/>
        <w:spacing w:line="360" w:lineRule="auto"/>
      </w:pPr>
      <w:r w:rsidRPr="007051AC">
        <w:t>During our project, we naturally assumed roles that aligned with our strengths. For instance, I took on the role of an Implementer, organizing tasks and ensuring structured workflows, while occasionally stepping in as a Team Worker to resolve conflicts. Another member excelled as a Coordinator, facilitating discussions and balancing workloads. The Resource Investigator brought in external perspectives to enrich our project, while the Completer Finisher focused on ensuring high-quality output and adherence to deadlines. Understanding and leveraging these roles, as outlined by Belbin’s Team Roles, greatly enhanced our teamwork.</w:t>
      </w:r>
    </w:p>
    <w:p w14:paraId="748DB724" w14:textId="2A1A6834" w:rsidR="00B4150D" w:rsidRPr="007051AC" w:rsidRDefault="00B4150D" w:rsidP="007051AC">
      <w:pPr>
        <w:pStyle w:val="NormalWeb"/>
        <w:spacing w:line="360" w:lineRule="auto"/>
        <w:rPr>
          <w:b/>
        </w:rPr>
      </w:pPr>
      <w:r w:rsidRPr="007051AC">
        <w:rPr>
          <w:b/>
        </w:rPr>
        <w:t>Slide 3</w:t>
      </w:r>
      <w:r w:rsidR="00BD5217" w:rsidRPr="007051AC">
        <w:rPr>
          <w:b/>
        </w:rPr>
        <w:t xml:space="preserve">: </w:t>
      </w:r>
      <w:r w:rsidR="00BD5217" w:rsidRPr="007051AC">
        <w:rPr>
          <w:b/>
        </w:rPr>
        <w:t>Challenges Faced</w:t>
      </w:r>
    </w:p>
    <w:p w14:paraId="6A1D1AAB" w14:textId="08F2D3DA" w:rsidR="00B4150D" w:rsidRPr="007051AC" w:rsidRDefault="00341B31" w:rsidP="007051AC">
      <w:pPr>
        <w:pStyle w:val="NormalWeb"/>
        <w:spacing w:line="360" w:lineRule="auto"/>
      </w:pPr>
      <w:r w:rsidRPr="007051AC">
        <w:t>Like any team, we faced challenges that tested our ability to work collaboratively. For example, there were disagreements about task priorities, leading to delays. Some members struggled with deadlines, which caused frustration within the group. Initially, we avoided addressing these conflicts directly, fearing it might disrupt team harmony. However, this avoidance only exacerbated the issues. Eventually, we realized that proactive and collaborative problem-solving was essential for maintaining team cohesion and achieving our goals.</w:t>
      </w:r>
    </w:p>
    <w:p w14:paraId="45B261EA" w14:textId="279F92CA" w:rsidR="00B4150D" w:rsidRPr="007051AC" w:rsidRDefault="00B4150D" w:rsidP="007051AC">
      <w:pPr>
        <w:pStyle w:val="NormalWeb"/>
        <w:spacing w:line="360" w:lineRule="auto"/>
        <w:rPr>
          <w:b/>
        </w:rPr>
      </w:pPr>
      <w:r w:rsidRPr="007051AC">
        <w:rPr>
          <w:b/>
        </w:rPr>
        <w:lastRenderedPageBreak/>
        <w:t>Slide 4</w:t>
      </w:r>
      <w:r w:rsidR="00BD5217" w:rsidRPr="007051AC">
        <w:rPr>
          <w:b/>
        </w:rPr>
        <w:t>: Conflict Management Strategies</w:t>
      </w:r>
    </w:p>
    <w:p w14:paraId="5BB177C6" w14:textId="77777777" w:rsidR="00341B31" w:rsidRPr="007051AC" w:rsidRDefault="00341B31" w:rsidP="007051AC">
      <w:pPr>
        <w:pStyle w:val="NormalWeb"/>
        <w:spacing w:line="360" w:lineRule="auto"/>
      </w:pPr>
      <w:r w:rsidRPr="007051AC">
        <w:t>One of our key learnings was understanding the importance of conflict resolution in teams. Initially, I leaned towards avoiding conflicts, thinking it would maintain peace, but this only worsened the situation. Using the Thomas-Kilmann Conflict Model, we identified that collaboration was the best approach. By facilitating open discussions, we encouraged every member to share their concerns and find mutually beneficial solutions. This not only resolved conflicts but also built trust and enhanced participation, ensuring that everyone felt valued and committed to the project.</w:t>
      </w:r>
    </w:p>
    <w:p w14:paraId="66C03E9C" w14:textId="4C97D0A9" w:rsidR="00B4150D" w:rsidRPr="007051AC" w:rsidRDefault="00B4150D" w:rsidP="007051AC">
      <w:pPr>
        <w:pStyle w:val="NormalWeb"/>
        <w:spacing w:line="360" w:lineRule="auto"/>
        <w:rPr>
          <w:b/>
        </w:rPr>
      </w:pPr>
      <w:r w:rsidRPr="007051AC">
        <w:rPr>
          <w:b/>
        </w:rPr>
        <w:t>Slide 5</w:t>
      </w:r>
      <w:r w:rsidR="00BD5217" w:rsidRPr="007051AC">
        <w:rPr>
          <w:b/>
        </w:rPr>
        <w:t xml:space="preserve">: </w:t>
      </w:r>
      <w:r w:rsidR="00BD5217" w:rsidRPr="007051AC">
        <w:rPr>
          <w:b/>
        </w:rPr>
        <w:t>The Role of Communication</w:t>
      </w:r>
    </w:p>
    <w:p w14:paraId="08525604" w14:textId="028CCFB2" w:rsidR="00B4150D" w:rsidRPr="007051AC" w:rsidRDefault="00341B31" w:rsidP="007051AC">
      <w:pPr>
        <w:pStyle w:val="NormalWeb"/>
        <w:spacing w:line="360" w:lineRule="auto"/>
      </w:pPr>
      <w:r w:rsidRPr="007051AC">
        <w:t>Effective communication was a cornerstone of our teamwork. We realized that regular and open communication was essential to align expectations and address issues promptly. Practices like active listening and providing constructive feedback played a crucial role in ensuring that everyone’s input was valued. By conducting regular check-ins, we maintained progress and resolved misunderstandings early. Creating a safe space for sharing ideas helped foster innovation and strengthened team dynamics.</w:t>
      </w:r>
    </w:p>
    <w:p w14:paraId="5E0CA7F6" w14:textId="3AE1EED9" w:rsidR="00341B31" w:rsidRPr="007051AC" w:rsidRDefault="00341B31" w:rsidP="007051AC">
      <w:pPr>
        <w:pStyle w:val="NormalWeb"/>
        <w:spacing w:line="360" w:lineRule="auto"/>
        <w:rPr>
          <w:b/>
        </w:rPr>
      </w:pPr>
      <w:r w:rsidRPr="007051AC">
        <w:rPr>
          <w:b/>
        </w:rPr>
        <w:t>Slide 6</w:t>
      </w:r>
      <w:r w:rsidR="00BD5217" w:rsidRPr="007051AC">
        <w:rPr>
          <w:b/>
        </w:rPr>
        <w:t xml:space="preserve">: </w:t>
      </w:r>
      <w:r w:rsidR="00BD5217" w:rsidRPr="007051AC">
        <w:rPr>
          <w:b/>
        </w:rPr>
        <w:t>Key Reflections and Insights</w:t>
      </w:r>
    </w:p>
    <w:p w14:paraId="1FA089E9" w14:textId="77777777" w:rsidR="00341B31" w:rsidRPr="00341B31" w:rsidRDefault="00341B31" w:rsidP="007051AC">
      <w:pPr>
        <w:spacing w:before="100" w:beforeAutospacing="1" w:after="100" w:afterAutospacing="1" w:line="360" w:lineRule="auto"/>
        <w:rPr>
          <w:rFonts w:ascii="Times New Roman" w:eastAsia="Times New Roman" w:hAnsi="Times New Roman" w:cs="Times New Roman"/>
          <w:sz w:val="24"/>
          <w:szCs w:val="24"/>
        </w:rPr>
      </w:pPr>
      <w:r w:rsidRPr="00341B31">
        <w:rPr>
          <w:rFonts w:ascii="Times New Roman" w:eastAsia="Times New Roman" w:hAnsi="Times New Roman" w:cs="Times New Roman"/>
          <w:sz w:val="24"/>
          <w:szCs w:val="24"/>
        </w:rPr>
        <w:t>Reflecting on our experience revealed several key insights. One major takeaway was the importance of adaptability—stepping into different roles as needed. For example, shifting from an Implementer to a Team Worker allowed me to address conflicts effectively. Theoretical models like Belbin and Thomas-Kilmann helped us analyze our behavior and develop better strategies. Most importantly, self-awareness of strengths and weaknesses allowed us to improve not only as individuals but also as a cohesive team. Reflection has been instrumental in shaping our approach to teamwork in the future.</w:t>
      </w:r>
    </w:p>
    <w:p w14:paraId="5221EE37" w14:textId="77F399F5" w:rsidR="00341B31" w:rsidRPr="007051AC" w:rsidRDefault="00341B31" w:rsidP="007051AC">
      <w:pPr>
        <w:pStyle w:val="NormalWeb"/>
        <w:spacing w:line="360" w:lineRule="auto"/>
        <w:rPr>
          <w:b/>
        </w:rPr>
      </w:pPr>
      <w:r w:rsidRPr="007051AC">
        <w:rPr>
          <w:b/>
        </w:rPr>
        <w:t>Slide 7</w:t>
      </w:r>
      <w:r w:rsidR="00BD5217" w:rsidRPr="007051AC">
        <w:rPr>
          <w:b/>
        </w:rPr>
        <w:t xml:space="preserve">: </w:t>
      </w:r>
      <w:r w:rsidR="00BD5217" w:rsidRPr="007051AC">
        <w:rPr>
          <w:b/>
        </w:rPr>
        <w:t>Practical Strategies for Collaboration</w:t>
      </w:r>
    </w:p>
    <w:p w14:paraId="1F9763D3" w14:textId="77777777" w:rsidR="00341B31" w:rsidRPr="007051AC" w:rsidRDefault="00341B31" w:rsidP="007051AC">
      <w:pPr>
        <w:pStyle w:val="NormalWeb"/>
        <w:spacing w:line="360" w:lineRule="auto"/>
      </w:pPr>
      <w:r w:rsidRPr="007051AC">
        <w:t xml:space="preserve">Based on our experiences, we propose several practical strategies for effective teamwork. First, understanding individual strengths and assigning roles accordingly enhances efficiency. Regular </w:t>
      </w:r>
      <w:r w:rsidRPr="007051AC">
        <w:lastRenderedPageBreak/>
        <w:t>communication ensures alignment and prevents misunderstandings. Addressing conflicts early prevents issues from escalating. Setting clear goals and deadlines keeps everyone accountable, while fostering trust and a supportive environment ensures long-term collaboration. These strategies are not only effective but also sustainable for professional teams.</w:t>
      </w:r>
    </w:p>
    <w:p w14:paraId="4742BA44" w14:textId="66DC1DF3" w:rsidR="00341B31" w:rsidRPr="007051AC" w:rsidRDefault="00341B31" w:rsidP="007051AC">
      <w:pPr>
        <w:pStyle w:val="NormalWeb"/>
        <w:spacing w:line="360" w:lineRule="auto"/>
        <w:rPr>
          <w:b/>
        </w:rPr>
      </w:pPr>
      <w:r w:rsidRPr="007051AC">
        <w:rPr>
          <w:b/>
        </w:rPr>
        <w:t>Slide 8</w:t>
      </w:r>
      <w:r w:rsidR="00BD5217" w:rsidRPr="007051AC">
        <w:rPr>
          <w:b/>
        </w:rPr>
        <w:t xml:space="preserve">: </w:t>
      </w:r>
      <w:r w:rsidR="00BD5217" w:rsidRPr="007051AC">
        <w:rPr>
          <w:b/>
        </w:rPr>
        <w:t>Conclusion</w:t>
      </w:r>
    </w:p>
    <w:p w14:paraId="7EC0F7D8" w14:textId="771BEAA0" w:rsidR="00341B31" w:rsidRPr="007051AC" w:rsidRDefault="007051AC" w:rsidP="007051AC">
      <w:pPr>
        <w:pStyle w:val="NormalWeb"/>
        <w:spacing w:line="360" w:lineRule="auto"/>
      </w:pPr>
      <w:r>
        <w:t>O</w:t>
      </w:r>
      <w:bookmarkStart w:id="0" w:name="_GoBack"/>
      <w:bookmarkEnd w:id="0"/>
      <w:r w:rsidR="00341B31" w:rsidRPr="007051AC">
        <w:t>ur group project highlighted the importance of teamwork for achieving shared objectives. Flexibility in roles, effective communication, and proactive conflict resolution are critical components of successful teams. Reflecting on our experiences allowed us to identify our strengths and address our weaknesses, equipping us with skills to excel in future collaborative settings. We are confident that these lessons will help us contribute to and build stronger teams in our professional lives.</w:t>
      </w:r>
    </w:p>
    <w:p w14:paraId="10F144FE" w14:textId="77777777" w:rsidR="00B4150D" w:rsidRPr="007051AC" w:rsidRDefault="00B4150D" w:rsidP="007051AC">
      <w:pPr>
        <w:spacing w:line="360" w:lineRule="auto"/>
        <w:rPr>
          <w:rFonts w:ascii="Times New Roman" w:hAnsi="Times New Roman" w:cs="Times New Roman"/>
          <w:sz w:val="24"/>
          <w:szCs w:val="24"/>
        </w:rPr>
      </w:pPr>
    </w:p>
    <w:sectPr w:rsidR="00B4150D" w:rsidRPr="007051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50D"/>
    <w:rsid w:val="00211212"/>
    <w:rsid w:val="00341B31"/>
    <w:rsid w:val="00442A8B"/>
    <w:rsid w:val="007051AC"/>
    <w:rsid w:val="00B4150D"/>
    <w:rsid w:val="00BD52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2A1D6"/>
  <w15:chartTrackingRefBased/>
  <w15:docId w15:val="{AD4262F6-EDC2-4011-9205-48257A3EC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341B3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4150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41B31"/>
    <w:rPr>
      <w:rFonts w:ascii="Times New Roman" w:eastAsia="Times New Roman" w:hAnsi="Times New Roman" w:cs="Times New Roman"/>
      <w:b/>
      <w:bCs/>
      <w:sz w:val="27"/>
      <w:szCs w:val="27"/>
    </w:rPr>
  </w:style>
  <w:style w:type="character" w:styleId="Strong">
    <w:name w:val="Strong"/>
    <w:basedOn w:val="DefaultParagraphFont"/>
    <w:uiPriority w:val="22"/>
    <w:qFormat/>
    <w:rsid w:val="00341B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821904">
      <w:bodyDiv w:val="1"/>
      <w:marLeft w:val="0"/>
      <w:marRight w:val="0"/>
      <w:marTop w:val="0"/>
      <w:marBottom w:val="0"/>
      <w:divBdr>
        <w:top w:val="none" w:sz="0" w:space="0" w:color="auto"/>
        <w:left w:val="none" w:sz="0" w:space="0" w:color="auto"/>
        <w:bottom w:val="none" w:sz="0" w:space="0" w:color="auto"/>
        <w:right w:val="none" w:sz="0" w:space="0" w:color="auto"/>
      </w:divBdr>
    </w:div>
    <w:div w:id="122045501">
      <w:bodyDiv w:val="1"/>
      <w:marLeft w:val="0"/>
      <w:marRight w:val="0"/>
      <w:marTop w:val="0"/>
      <w:marBottom w:val="0"/>
      <w:divBdr>
        <w:top w:val="none" w:sz="0" w:space="0" w:color="auto"/>
        <w:left w:val="none" w:sz="0" w:space="0" w:color="auto"/>
        <w:bottom w:val="none" w:sz="0" w:space="0" w:color="auto"/>
        <w:right w:val="none" w:sz="0" w:space="0" w:color="auto"/>
      </w:divBdr>
    </w:div>
    <w:div w:id="293601576">
      <w:bodyDiv w:val="1"/>
      <w:marLeft w:val="0"/>
      <w:marRight w:val="0"/>
      <w:marTop w:val="0"/>
      <w:marBottom w:val="0"/>
      <w:divBdr>
        <w:top w:val="none" w:sz="0" w:space="0" w:color="auto"/>
        <w:left w:val="none" w:sz="0" w:space="0" w:color="auto"/>
        <w:bottom w:val="none" w:sz="0" w:space="0" w:color="auto"/>
        <w:right w:val="none" w:sz="0" w:space="0" w:color="auto"/>
      </w:divBdr>
    </w:div>
    <w:div w:id="377559687">
      <w:bodyDiv w:val="1"/>
      <w:marLeft w:val="0"/>
      <w:marRight w:val="0"/>
      <w:marTop w:val="0"/>
      <w:marBottom w:val="0"/>
      <w:divBdr>
        <w:top w:val="none" w:sz="0" w:space="0" w:color="auto"/>
        <w:left w:val="none" w:sz="0" w:space="0" w:color="auto"/>
        <w:bottom w:val="none" w:sz="0" w:space="0" w:color="auto"/>
        <w:right w:val="none" w:sz="0" w:space="0" w:color="auto"/>
      </w:divBdr>
    </w:div>
    <w:div w:id="427626353">
      <w:bodyDiv w:val="1"/>
      <w:marLeft w:val="0"/>
      <w:marRight w:val="0"/>
      <w:marTop w:val="0"/>
      <w:marBottom w:val="0"/>
      <w:divBdr>
        <w:top w:val="none" w:sz="0" w:space="0" w:color="auto"/>
        <w:left w:val="none" w:sz="0" w:space="0" w:color="auto"/>
        <w:bottom w:val="none" w:sz="0" w:space="0" w:color="auto"/>
        <w:right w:val="none" w:sz="0" w:space="0" w:color="auto"/>
      </w:divBdr>
    </w:div>
    <w:div w:id="528685613">
      <w:bodyDiv w:val="1"/>
      <w:marLeft w:val="0"/>
      <w:marRight w:val="0"/>
      <w:marTop w:val="0"/>
      <w:marBottom w:val="0"/>
      <w:divBdr>
        <w:top w:val="none" w:sz="0" w:space="0" w:color="auto"/>
        <w:left w:val="none" w:sz="0" w:space="0" w:color="auto"/>
        <w:bottom w:val="none" w:sz="0" w:space="0" w:color="auto"/>
        <w:right w:val="none" w:sz="0" w:space="0" w:color="auto"/>
      </w:divBdr>
    </w:div>
    <w:div w:id="788864574">
      <w:bodyDiv w:val="1"/>
      <w:marLeft w:val="0"/>
      <w:marRight w:val="0"/>
      <w:marTop w:val="0"/>
      <w:marBottom w:val="0"/>
      <w:divBdr>
        <w:top w:val="none" w:sz="0" w:space="0" w:color="auto"/>
        <w:left w:val="none" w:sz="0" w:space="0" w:color="auto"/>
        <w:bottom w:val="none" w:sz="0" w:space="0" w:color="auto"/>
        <w:right w:val="none" w:sz="0" w:space="0" w:color="auto"/>
      </w:divBdr>
    </w:div>
    <w:div w:id="1285505455">
      <w:bodyDiv w:val="1"/>
      <w:marLeft w:val="0"/>
      <w:marRight w:val="0"/>
      <w:marTop w:val="0"/>
      <w:marBottom w:val="0"/>
      <w:divBdr>
        <w:top w:val="none" w:sz="0" w:space="0" w:color="auto"/>
        <w:left w:val="none" w:sz="0" w:space="0" w:color="auto"/>
        <w:bottom w:val="none" w:sz="0" w:space="0" w:color="auto"/>
        <w:right w:val="none" w:sz="0" w:space="0" w:color="auto"/>
      </w:divBdr>
    </w:div>
    <w:div w:id="1329555146">
      <w:bodyDiv w:val="1"/>
      <w:marLeft w:val="0"/>
      <w:marRight w:val="0"/>
      <w:marTop w:val="0"/>
      <w:marBottom w:val="0"/>
      <w:divBdr>
        <w:top w:val="none" w:sz="0" w:space="0" w:color="auto"/>
        <w:left w:val="none" w:sz="0" w:space="0" w:color="auto"/>
        <w:bottom w:val="none" w:sz="0" w:space="0" w:color="auto"/>
        <w:right w:val="none" w:sz="0" w:space="0" w:color="auto"/>
      </w:divBdr>
    </w:div>
    <w:div w:id="1460802250">
      <w:bodyDiv w:val="1"/>
      <w:marLeft w:val="0"/>
      <w:marRight w:val="0"/>
      <w:marTop w:val="0"/>
      <w:marBottom w:val="0"/>
      <w:divBdr>
        <w:top w:val="none" w:sz="0" w:space="0" w:color="auto"/>
        <w:left w:val="none" w:sz="0" w:space="0" w:color="auto"/>
        <w:bottom w:val="none" w:sz="0" w:space="0" w:color="auto"/>
        <w:right w:val="none" w:sz="0" w:space="0" w:color="auto"/>
      </w:divBdr>
    </w:div>
    <w:div w:id="1513644287">
      <w:bodyDiv w:val="1"/>
      <w:marLeft w:val="0"/>
      <w:marRight w:val="0"/>
      <w:marTop w:val="0"/>
      <w:marBottom w:val="0"/>
      <w:divBdr>
        <w:top w:val="none" w:sz="0" w:space="0" w:color="auto"/>
        <w:left w:val="none" w:sz="0" w:space="0" w:color="auto"/>
        <w:bottom w:val="none" w:sz="0" w:space="0" w:color="auto"/>
        <w:right w:val="none" w:sz="0" w:space="0" w:color="auto"/>
      </w:divBdr>
    </w:div>
    <w:div w:id="1619873477">
      <w:bodyDiv w:val="1"/>
      <w:marLeft w:val="0"/>
      <w:marRight w:val="0"/>
      <w:marTop w:val="0"/>
      <w:marBottom w:val="0"/>
      <w:divBdr>
        <w:top w:val="none" w:sz="0" w:space="0" w:color="auto"/>
        <w:left w:val="none" w:sz="0" w:space="0" w:color="auto"/>
        <w:bottom w:val="none" w:sz="0" w:space="0" w:color="auto"/>
        <w:right w:val="none" w:sz="0" w:space="0" w:color="auto"/>
      </w:divBdr>
    </w:div>
    <w:div w:id="181891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781</Words>
  <Characters>4452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jehanzeb siddiqui</dc:creator>
  <cp:keywords/>
  <dc:description/>
  <cp:lastModifiedBy>jehanzeb siddiqui</cp:lastModifiedBy>
  <cp:revision>1</cp:revision>
  <cp:lastPrinted>2024-11-29T12:52:00Z</cp:lastPrinted>
  <dcterms:created xsi:type="dcterms:W3CDTF">2024-11-29T11:41:00Z</dcterms:created>
  <dcterms:modified xsi:type="dcterms:W3CDTF">2024-11-29T12:53:00Z</dcterms:modified>
</cp:coreProperties>
</file>