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752B998" w14:textId="0A710A85" w:rsidR="002308A3" w:rsidRPr="00B9108E" w:rsidRDefault="008E282D" w:rsidP="002308A3">
      <w:pPr>
        <w:spacing w:line="360" w:lineRule="auto"/>
        <w:rPr>
          <w:rFonts w:ascii="Times New Roman" w:hAnsi="Times New Roman" w:cs="Times New Roman"/>
          <w:sz w:val="24"/>
          <w:szCs w:val="24"/>
        </w:rPr>
      </w:pPr>
      <w:r w:rsidRPr="00D51213">
        <w:rPr>
          <w:rFonts w:ascii="Times New Roman" w:hAnsi="Times New Roman" w:cs="Times New Roman"/>
          <w:sz w:val="28"/>
          <w:szCs w:val="28"/>
          <w:u w:val="single"/>
        </w:rPr>
        <w:t>Introduction</w:t>
      </w:r>
      <w:r w:rsidR="006843E2" w:rsidRPr="00D51213">
        <w:rPr>
          <w:rFonts w:ascii="Times New Roman" w:hAnsi="Times New Roman" w:cs="Times New Roman"/>
          <w:sz w:val="28"/>
          <w:szCs w:val="28"/>
          <w:u w:val="single"/>
        </w:rPr>
        <w:t xml:space="preserve"> </w:t>
      </w:r>
      <w:r w:rsidR="00A85C6D">
        <w:rPr>
          <w:rFonts w:ascii="Times New Roman" w:hAnsi="Times New Roman" w:cs="Times New Roman"/>
          <w:sz w:val="24"/>
          <w:szCs w:val="24"/>
        </w:rPr>
        <w:br/>
      </w:r>
      <w:r w:rsidR="002A3DDC">
        <w:rPr>
          <w:rFonts w:ascii="Times New Roman" w:hAnsi="Times New Roman" w:cs="Times New Roman"/>
          <w:sz w:val="24"/>
          <w:szCs w:val="24"/>
        </w:rPr>
        <w:t xml:space="preserve">Creativity </w:t>
      </w:r>
      <w:r w:rsidR="001E6035">
        <w:rPr>
          <w:rFonts w:ascii="Times New Roman" w:hAnsi="Times New Roman" w:cs="Times New Roman"/>
          <w:sz w:val="24"/>
          <w:szCs w:val="24"/>
        </w:rPr>
        <w:t xml:space="preserve">is now seen as a core aspect of educating. It is seen as generative problem-identification and problem-solving across life (Craft, 2000). </w:t>
      </w:r>
      <w:r w:rsidR="001E6035">
        <w:rPr>
          <w:rFonts w:ascii="Times New Roman" w:hAnsi="Times New Roman" w:cs="Times New Roman"/>
          <w:sz w:val="24"/>
          <w:szCs w:val="24"/>
        </w:rPr>
        <w:br/>
        <w:t>In this essay the writer will be u</w:t>
      </w:r>
      <w:r w:rsidR="001E6035" w:rsidRPr="001E6035">
        <w:rPr>
          <w:rFonts w:ascii="Times New Roman" w:hAnsi="Times New Roman" w:cs="Times New Roman"/>
          <w:sz w:val="24"/>
          <w:szCs w:val="24"/>
        </w:rPr>
        <w:t>tilising the Entrecomp Framework</w:t>
      </w:r>
      <w:r w:rsidR="002308A3">
        <w:rPr>
          <w:rFonts w:ascii="Times New Roman" w:hAnsi="Times New Roman" w:cs="Times New Roman"/>
          <w:sz w:val="24"/>
          <w:szCs w:val="24"/>
        </w:rPr>
        <w:t xml:space="preserve"> (</w:t>
      </w:r>
      <w:r w:rsidR="002308A3" w:rsidRPr="00222ACE">
        <w:rPr>
          <w:rFonts w:ascii="Times New Roman" w:hAnsi="Times New Roman" w:cs="Times New Roman"/>
          <w:sz w:val="24"/>
          <w:szCs w:val="24"/>
        </w:rPr>
        <w:t>Bacigalupo</w:t>
      </w:r>
      <w:r w:rsidR="002308A3">
        <w:rPr>
          <w:rFonts w:ascii="Times New Roman" w:hAnsi="Times New Roman" w:cs="Times New Roman"/>
          <w:sz w:val="24"/>
          <w:szCs w:val="24"/>
        </w:rPr>
        <w:t xml:space="preserve"> et al, </w:t>
      </w:r>
      <w:r w:rsidR="002308A3" w:rsidRPr="00222ACE">
        <w:rPr>
          <w:rFonts w:ascii="Times New Roman" w:hAnsi="Times New Roman" w:cs="Times New Roman"/>
          <w:sz w:val="24"/>
          <w:szCs w:val="24"/>
        </w:rPr>
        <w:t>2016)</w:t>
      </w:r>
      <w:r w:rsidR="001E6035">
        <w:rPr>
          <w:rFonts w:ascii="Times New Roman" w:hAnsi="Times New Roman" w:cs="Times New Roman"/>
          <w:sz w:val="24"/>
          <w:szCs w:val="24"/>
        </w:rPr>
        <w:t xml:space="preserve"> </w:t>
      </w:r>
      <w:bookmarkStart w:id="0" w:name="_GoBack"/>
      <w:bookmarkEnd w:id="0"/>
      <w:r w:rsidR="001E6035">
        <w:rPr>
          <w:rFonts w:ascii="Times New Roman" w:hAnsi="Times New Roman" w:cs="Times New Roman"/>
          <w:sz w:val="24"/>
          <w:szCs w:val="24"/>
        </w:rPr>
        <w:t xml:space="preserve">and </w:t>
      </w:r>
      <w:r w:rsidR="001E6035" w:rsidRPr="001E6035">
        <w:rPr>
          <w:rFonts w:ascii="Times New Roman" w:hAnsi="Times New Roman" w:cs="Times New Roman"/>
          <w:sz w:val="24"/>
          <w:szCs w:val="24"/>
        </w:rPr>
        <w:t>critically evaluat</w:t>
      </w:r>
      <w:r w:rsidR="001E6035">
        <w:rPr>
          <w:rFonts w:ascii="Times New Roman" w:hAnsi="Times New Roman" w:cs="Times New Roman"/>
          <w:sz w:val="24"/>
          <w:szCs w:val="24"/>
        </w:rPr>
        <w:t>ing</w:t>
      </w:r>
      <w:r w:rsidR="001E6035" w:rsidRPr="001E6035">
        <w:rPr>
          <w:rFonts w:ascii="Times New Roman" w:hAnsi="Times New Roman" w:cs="Times New Roman"/>
          <w:sz w:val="24"/>
          <w:szCs w:val="24"/>
        </w:rPr>
        <w:t xml:space="preserve"> </w:t>
      </w:r>
      <w:r w:rsidR="001E6035">
        <w:rPr>
          <w:rFonts w:ascii="Times New Roman" w:hAnsi="Times New Roman" w:cs="Times New Roman"/>
          <w:sz w:val="24"/>
          <w:szCs w:val="24"/>
        </w:rPr>
        <w:t>her</w:t>
      </w:r>
      <w:r w:rsidR="001E6035" w:rsidRPr="001E6035">
        <w:rPr>
          <w:rFonts w:ascii="Times New Roman" w:hAnsi="Times New Roman" w:cs="Times New Roman"/>
          <w:sz w:val="24"/>
          <w:szCs w:val="24"/>
        </w:rPr>
        <w:t xml:space="preserve"> own creativity and enterprise </w:t>
      </w:r>
      <w:r w:rsidR="001E6035">
        <w:rPr>
          <w:rFonts w:ascii="Times New Roman" w:hAnsi="Times New Roman" w:cs="Times New Roman"/>
          <w:sz w:val="24"/>
          <w:szCs w:val="24"/>
        </w:rPr>
        <w:t xml:space="preserve">while </w:t>
      </w:r>
      <w:r w:rsidR="001E6035" w:rsidRPr="001E6035">
        <w:rPr>
          <w:rFonts w:ascii="Times New Roman" w:hAnsi="Times New Roman" w:cs="Times New Roman"/>
          <w:sz w:val="24"/>
          <w:szCs w:val="24"/>
        </w:rPr>
        <w:t>consider</w:t>
      </w:r>
      <w:r w:rsidR="001E6035">
        <w:rPr>
          <w:rFonts w:ascii="Times New Roman" w:hAnsi="Times New Roman" w:cs="Times New Roman"/>
          <w:sz w:val="24"/>
          <w:szCs w:val="24"/>
        </w:rPr>
        <w:t>ing</w:t>
      </w:r>
      <w:r w:rsidR="001E6035" w:rsidRPr="001E6035">
        <w:rPr>
          <w:rFonts w:ascii="Times New Roman" w:hAnsi="Times New Roman" w:cs="Times New Roman"/>
          <w:sz w:val="24"/>
          <w:szCs w:val="24"/>
        </w:rPr>
        <w:t xml:space="preserve"> how </w:t>
      </w:r>
      <w:r w:rsidR="001E6035">
        <w:rPr>
          <w:rFonts w:ascii="Times New Roman" w:hAnsi="Times New Roman" w:cs="Times New Roman"/>
          <w:sz w:val="24"/>
          <w:szCs w:val="24"/>
        </w:rPr>
        <w:t>she</w:t>
      </w:r>
      <w:r w:rsidR="001E6035" w:rsidRPr="001E6035">
        <w:rPr>
          <w:rFonts w:ascii="Times New Roman" w:hAnsi="Times New Roman" w:cs="Times New Roman"/>
          <w:sz w:val="24"/>
          <w:szCs w:val="24"/>
        </w:rPr>
        <w:t xml:space="preserve"> might be able to develop the creative and enterprising skills of primary learners through </w:t>
      </w:r>
      <w:r w:rsidR="00A27F3E">
        <w:rPr>
          <w:rFonts w:ascii="Times New Roman" w:hAnsi="Times New Roman" w:cs="Times New Roman"/>
          <w:sz w:val="24"/>
          <w:szCs w:val="24"/>
        </w:rPr>
        <w:t>her</w:t>
      </w:r>
      <w:r w:rsidR="001E6035" w:rsidRPr="001E6035">
        <w:rPr>
          <w:rFonts w:ascii="Times New Roman" w:hAnsi="Times New Roman" w:cs="Times New Roman"/>
          <w:sz w:val="24"/>
          <w:szCs w:val="24"/>
        </w:rPr>
        <w:t xml:space="preserve"> own pedagogy</w:t>
      </w:r>
      <w:r w:rsidR="00A27F3E">
        <w:rPr>
          <w:rFonts w:ascii="Times New Roman" w:hAnsi="Times New Roman" w:cs="Times New Roman"/>
          <w:sz w:val="24"/>
          <w:szCs w:val="24"/>
        </w:rPr>
        <w:t xml:space="preserve">. </w:t>
      </w:r>
      <w:r w:rsidR="00A27F3E">
        <w:rPr>
          <w:rFonts w:ascii="Times New Roman" w:hAnsi="Times New Roman" w:cs="Times New Roman"/>
          <w:sz w:val="24"/>
          <w:szCs w:val="24"/>
        </w:rPr>
        <w:br/>
        <w:t>For the first part</w:t>
      </w:r>
      <w:r w:rsidR="00FD25FB">
        <w:rPr>
          <w:rFonts w:ascii="Times New Roman" w:hAnsi="Times New Roman" w:cs="Times New Roman"/>
          <w:sz w:val="24"/>
          <w:szCs w:val="24"/>
        </w:rPr>
        <w:t xml:space="preserve">, </w:t>
      </w:r>
      <w:r w:rsidR="00A27F3E">
        <w:rPr>
          <w:rFonts w:ascii="Times New Roman" w:hAnsi="Times New Roman" w:cs="Times New Roman"/>
          <w:sz w:val="24"/>
          <w:szCs w:val="24"/>
        </w:rPr>
        <w:t xml:space="preserve">the writer will be </w:t>
      </w:r>
      <w:r w:rsidR="00FD25FB">
        <w:rPr>
          <w:rFonts w:ascii="Times New Roman" w:hAnsi="Times New Roman" w:cs="Times New Roman"/>
          <w:sz w:val="24"/>
          <w:szCs w:val="24"/>
        </w:rPr>
        <w:t>defining</w:t>
      </w:r>
      <w:r w:rsidR="00A27F3E">
        <w:rPr>
          <w:rFonts w:ascii="Times New Roman" w:hAnsi="Times New Roman" w:cs="Times New Roman"/>
          <w:sz w:val="24"/>
          <w:szCs w:val="24"/>
        </w:rPr>
        <w:t xml:space="preserve"> creativity and enterprise and looking at the benefits and challenges this may have on teachers and pupils. The writer will be critically reflecting on her own creativity while looking at her strengths and weaknesses. Looking at the Entrecomp Framework</w:t>
      </w:r>
      <w:r w:rsidR="002308A3">
        <w:rPr>
          <w:rFonts w:ascii="Times New Roman" w:hAnsi="Times New Roman" w:cs="Times New Roman"/>
          <w:sz w:val="24"/>
          <w:szCs w:val="24"/>
        </w:rPr>
        <w:t xml:space="preserve"> (</w:t>
      </w:r>
      <w:r w:rsidR="002308A3" w:rsidRPr="00222ACE">
        <w:rPr>
          <w:rFonts w:ascii="Times New Roman" w:hAnsi="Times New Roman" w:cs="Times New Roman"/>
          <w:sz w:val="24"/>
          <w:szCs w:val="24"/>
        </w:rPr>
        <w:t>Bacigalupo</w:t>
      </w:r>
      <w:r w:rsidR="002308A3">
        <w:rPr>
          <w:rFonts w:ascii="Times New Roman" w:hAnsi="Times New Roman" w:cs="Times New Roman"/>
          <w:sz w:val="24"/>
          <w:szCs w:val="24"/>
        </w:rPr>
        <w:t xml:space="preserve"> et al, </w:t>
      </w:r>
      <w:r w:rsidR="002308A3" w:rsidRPr="00222ACE">
        <w:rPr>
          <w:rFonts w:ascii="Times New Roman" w:hAnsi="Times New Roman" w:cs="Times New Roman"/>
          <w:sz w:val="24"/>
          <w:szCs w:val="24"/>
        </w:rPr>
        <w:t>2016)</w:t>
      </w:r>
      <w:r w:rsidR="00A27F3E">
        <w:rPr>
          <w:rFonts w:ascii="Times New Roman" w:hAnsi="Times New Roman" w:cs="Times New Roman"/>
          <w:sz w:val="24"/>
          <w:szCs w:val="24"/>
        </w:rPr>
        <w:t>, explaining what it is and how it can be useful, while assessing her own creativity within the framework, looking at ways to improve</w:t>
      </w:r>
      <w:r w:rsidR="002308A3">
        <w:rPr>
          <w:rFonts w:ascii="Times New Roman" w:hAnsi="Times New Roman" w:cs="Times New Roman"/>
          <w:sz w:val="24"/>
          <w:szCs w:val="24"/>
        </w:rPr>
        <w:t xml:space="preserve"> her own creativity.</w:t>
      </w:r>
      <w:r w:rsidR="00A27F3E">
        <w:rPr>
          <w:rFonts w:ascii="Times New Roman" w:hAnsi="Times New Roman" w:cs="Times New Roman"/>
          <w:sz w:val="24"/>
          <w:szCs w:val="24"/>
        </w:rPr>
        <w:br/>
        <w:t xml:space="preserve">For the second part of this essay the writer will be looking at how </w:t>
      </w:r>
      <w:r w:rsidR="002308A3">
        <w:rPr>
          <w:rFonts w:ascii="Times New Roman" w:hAnsi="Times New Roman" w:cs="Times New Roman"/>
          <w:sz w:val="24"/>
          <w:szCs w:val="24"/>
        </w:rPr>
        <w:t xml:space="preserve">she might </w:t>
      </w:r>
      <w:r w:rsidR="00A27F3E">
        <w:rPr>
          <w:rFonts w:ascii="Times New Roman" w:hAnsi="Times New Roman" w:cs="Times New Roman"/>
          <w:sz w:val="24"/>
          <w:szCs w:val="24"/>
        </w:rPr>
        <w:t>develop children’s skills in creativity in key stage 2</w:t>
      </w:r>
      <w:r w:rsidR="00FD25FB">
        <w:rPr>
          <w:rFonts w:ascii="Times New Roman" w:hAnsi="Times New Roman" w:cs="Times New Roman"/>
          <w:sz w:val="24"/>
          <w:szCs w:val="24"/>
        </w:rPr>
        <w:t>, looking at various strategies and learning environments. But then identifying and selecting certain strategies while critically reflecting</w:t>
      </w:r>
      <w:r w:rsidR="002308A3">
        <w:rPr>
          <w:rFonts w:ascii="Times New Roman" w:hAnsi="Times New Roman" w:cs="Times New Roman"/>
          <w:sz w:val="24"/>
          <w:szCs w:val="24"/>
        </w:rPr>
        <w:t xml:space="preserve"> on them.</w:t>
      </w:r>
      <w:r w:rsidR="00FD25FB">
        <w:rPr>
          <w:rFonts w:ascii="Times New Roman" w:hAnsi="Times New Roman" w:cs="Times New Roman"/>
          <w:sz w:val="24"/>
          <w:szCs w:val="24"/>
        </w:rPr>
        <w:t xml:space="preserve"> Looking at what schools are currently doing to develop creativity.</w:t>
      </w:r>
      <w:r w:rsidR="00FD25FB">
        <w:rPr>
          <w:rFonts w:ascii="Times New Roman" w:hAnsi="Times New Roman" w:cs="Times New Roman"/>
          <w:sz w:val="24"/>
          <w:szCs w:val="24"/>
        </w:rPr>
        <w:br/>
        <w:t xml:space="preserve">To finish the writer will be speculating about the future, where is it going? Where should it be going? While giving her own recommendations on what schools should be doing to develop creativity. </w:t>
      </w:r>
      <w:r w:rsidR="002308A3">
        <w:rPr>
          <w:rFonts w:ascii="Times New Roman" w:hAnsi="Times New Roman" w:cs="Times New Roman"/>
          <w:sz w:val="24"/>
          <w:szCs w:val="24"/>
        </w:rPr>
        <w:br/>
      </w:r>
      <w:r w:rsidRPr="001E6035">
        <w:rPr>
          <w:rFonts w:ascii="Times New Roman" w:hAnsi="Times New Roman" w:cs="Times New Roman"/>
          <w:sz w:val="24"/>
          <w:szCs w:val="24"/>
        </w:rPr>
        <w:br/>
      </w:r>
      <w:r w:rsidRPr="002308A3">
        <w:rPr>
          <w:rFonts w:ascii="Times New Roman" w:hAnsi="Times New Roman" w:cs="Times New Roman"/>
          <w:sz w:val="28"/>
          <w:szCs w:val="28"/>
          <w:u w:val="single"/>
        </w:rPr>
        <w:t>Main Body</w:t>
      </w:r>
      <w:r w:rsidR="006843E2" w:rsidRPr="002308A3">
        <w:rPr>
          <w:rFonts w:ascii="Times New Roman" w:hAnsi="Times New Roman" w:cs="Times New Roman"/>
          <w:sz w:val="28"/>
          <w:szCs w:val="28"/>
          <w:u w:val="single"/>
        </w:rPr>
        <w:t xml:space="preserve"> </w:t>
      </w:r>
      <w:r w:rsidR="002308A3" w:rsidRPr="002308A3">
        <w:rPr>
          <w:rFonts w:ascii="Times New Roman" w:hAnsi="Times New Roman" w:cs="Times New Roman"/>
          <w:sz w:val="28"/>
          <w:szCs w:val="28"/>
          <w:u w:val="single"/>
        </w:rPr>
        <w:br/>
        <w:t>Part one</w:t>
      </w:r>
      <w:r w:rsidR="00D96920" w:rsidRPr="002308A3">
        <w:rPr>
          <w:rFonts w:ascii="Times New Roman" w:hAnsi="Times New Roman" w:cs="Times New Roman"/>
          <w:sz w:val="24"/>
          <w:szCs w:val="24"/>
        </w:rPr>
        <w:br/>
      </w:r>
      <w:r w:rsidR="001B0220">
        <w:rPr>
          <w:rFonts w:ascii="Times New Roman" w:hAnsi="Times New Roman" w:cs="Times New Roman"/>
          <w:sz w:val="24"/>
          <w:szCs w:val="24"/>
        </w:rPr>
        <w:t xml:space="preserve">Creativity can be defined in many ways, depending on the context. The writer used to believe creativity meant </w:t>
      </w:r>
      <w:r w:rsidR="00BA4C86">
        <w:rPr>
          <w:rFonts w:ascii="Times New Roman" w:hAnsi="Times New Roman" w:cs="Times New Roman"/>
          <w:sz w:val="24"/>
          <w:szCs w:val="24"/>
        </w:rPr>
        <w:t xml:space="preserve">only </w:t>
      </w:r>
      <w:r w:rsidR="001B0220">
        <w:rPr>
          <w:rFonts w:ascii="Times New Roman" w:hAnsi="Times New Roman" w:cs="Times New Roman"/>
          <w:sz w:val="24"/>
          <w:szCs w:val="24"/>
        </w:rPr>
        <w:t xml:space="preserve">being creative in </w:t>
      </w:r>
      <w:r w:rsidR="00035A29">
        <w:rPr>
          <w:rFonts w:ascii="Times New Roman" w:hAnsi="Times New Roman" w:cs="Times New Roman"/>
          <w:sz w:val="24"/>
          <w:szCs w:val="24"/>
        </w:rPr>
        <w:t xml:space="preserve">expressive </w:t>
      </w:r>
      <w:r w:rsidR="00BA4C86">
        <w:rPr>
          <w:rFonts w:ascii="Times New Roman" w:hAnsi="Times New Roman" w:cs="Times New Roman"/>
          <w:sz w:val="24"/>
          <w:szCs w:val="24"/>
        </w:rPr>
        <w:t xml:space="preserve">arts like music or art but after further discussions and research the writer has realised one could be </w:t>
      </w:r>
      <w:r w:rsidR="00035A29">
        <w:rPr>
          <w:rFonts w:ascii="Times New Roman" w:hAnsi="Times New Roman" w:cs="Times New Roman"/>
          <w:sz w:val="24"/>
          <w:szCs w:val="24"/>
        </w:rPr>
        <w:t xml:space="preserve">classed as </w:t>
      </w:r>
      <w:r w:rsidR="00BA4C86">
        <w:rPr>
          <w:rFonts w:ascii="Times New Roman" w:hAnsi="Times New Roman" w:cs="Times New Roman"/>
          <w:sz w:val="24"/>
          <w:szCs w:val="24"/>
        </w:rPr>
        <w:t>creative in many</w:t>
      </w:r>
      <w:r w:rsidR="00035A29">
        <w:rPr>
          <w:rFonts w:ascii="Times New Roman" w:hAnsi="Times New Roman" w:cs="Times New Roman"/>
          <w:sz w:val="24"/>
          <w:szCs w:val="24"/>
        </w:rPr>
        <w:t xml:space="preserve"> other</w:t>
      </w:r>
      <w:r w:rsidR="00BA4C86">
        <w:rPr>
          <w:rFonts w:ascii="Times New Roman" w:hAnsi="Times New Roman" w:cs="Times New Roman"/>
          <w:sz w:val="24"/>
          <w:szCs w:val="24"/>
        </w:rPr>
        <w:t xml:space="preserve"> areas. For example, working in a coffee shop one could be creative with the milk by creating patterns </w:t>
      </w:r>
      <w:r w:rsidR="00035A29">
        <w:rPr>
          <w:rFonts w:ascii="Times New Roman" w:hAnsi="Times New Roman" w:cs="Times New Roman"/>
          <w:sz w:val="24"/>
          <w:szCs w:val="24"/>
        </w:rPr>
        <w:t xml:space="preserve">on top of drinks </w:t>
      </w:r>
      <w:r w:rsidR="00BA4C86">
        <w:rPr>
          <w:rFonts w:ascii="Times New Roman" w:hAnsi="Times New Roman" w:cs="Times New Roman"/>
          <w:sz w:val="24"/>
          <w:szCs w:val="24"/>
        </w:rPr>
        <w:t xml:space="preserve">(referred to as latte art) </w:t>
      </w:r>
      <w:r w:rsidR="00035A29">
        <w:rPr>
          <w:rFonts w:ascii="Times New Roman" w:hAnsi="Times New Roman" w:cs="Times New Roman"/>
          <w:sz w:val="24"/>
          <w:szCs w:val="24"/>
        </w:rPr>
        <w:t>or at home, finding solutions to storage problems in a creative way by using a shoe box to store makeup items</w:t>
      </w:r>
      <w:r w:rsidR="00E14AB1">
        <w:rPr>
          <w:rFonts w:ascii="Times New Roman" w:hAnsi="Times New Roman" w:cs="Times New Roman"/>
          <w:sz w:val="24"/>
          <w:szCs w:val="24"/>
        </w:rPr>
        <w:t>.</w:t>
      </w:r>
      <w:r w:rsidR="00E14AB1">
        <w:rPr>
          <w:rFonts w:ascii="Times New Roman" w:hAnsi="Times New Roman" w:cs="Times New Roman"/>
          <w:sz w:val="24"/>
          <w:szCs w:val="24"/>
        </w:rPr>
        <w:br/>
      </w:r>
      <w:r w:rsidR="001B1425">
        <w:rPr>
          <w:rFonts w:ascii="Times New Roman" w:hAnsi="Times New Roman" w:cs="Times New Roman"/>
          <w:sz w:val="24"/>
          <w:szCs w:val="24"/>
        </w:rPr>
        <w:t>C</w:t>
      </w:r>
      <w:r w:rsidR="00E14AB1">
        <w:rPr>
          <w:rFonts w:ascii="Times New Roman" w:hAnsi="Times New Roman" w:cs="Times New Roman"/>
          <w:sz w:val="24"/>
          <w:szCs w:val="24"/>
        </w:rPr>
        <w:t>reativity is the ability to produce work that is both</w:t>
      </w:r>
      <w:r w:rsidR="00DB7C8E">
        <w:rPr>
          <w:rFonts w:ascii="Times New Roman" w:hAnsi="Times New Roman" w:cs="Times New Roman"/>
          <w:sz w:val="24"/>
          <w:szCs w:val="24"/>
        </w:rPr>
        <w:t xml:space="preserve"> </w:t>
      </w:r>
      <w:r w:rsidR="00E14AB1">
        <w:rPr>
          <w:rFonts w:ascii="Times New Roman" w:hAnsi="Times New Roman" w:cs="Times New Roman"/>
          <w:sz w:val="24"/>
          <w:szCs w:val="24"/>
        </w:rPr>
        <w:t>original</w:t>
      </w:r>
      <w:r w:rsidR="00DB7C8E">
        <w:rPr>
          <w:rFonts w:ascii="Times New Roman" w:hAnsi="Times New Roman" w:cs="Times New Roman"/>
          <w:sz w:val="24"/>
          <w:szCs w:val="24"/>
        </w:rPr>
        <w:t xml:space="preserve"> </w:t>
      </w:r>
      <w:r w:rsidR="00C87DB0">
        <w:rPr>
          <w:rFonts w:ascii="Times New Roman" w:hAnsi="Times New Roman" w:cs="Times New Roman"/>
          <w:sz w:val="24"/>
          <w:szCs w:val="24"/>
        </w:rPr>
        <w:t xml:space="preserve">and </w:t>
      </w:r>
      <w:r w:rsidR="00DB7C8E">
        <w:rPr>
          <w:rFonts w:ascii="Times New Roman" w:hAnsi="Times New Roman" w:cs="Times New Roman"/>
          <w:sz w:val="24"/>
          <w:szCs w:val="24"/>
        </w:rPr>
        <w:t>of value</w:t>
      </w:r>
      <w:r w:rsidR="001B1425">
        <w:rPr>
          <w:rFonts w:ascii="Times New Roman" w:hAnsi="Times New Roman" w:cs="Times New Roman"/>
          <w:sz w:val="24"/>
          <w:szCs w:val="24"/>
        </w:rPr>
        <w:t xml:space="preserve"> (</w:t>
      </w:r>
      <w:r w:rsidR="00DB7C8E">
        <w:rPr>
          <w:rFonts w:ascii="Times New Roman" w:hAnsi="Times New Roman" w:cs="Times New Roman"/>
          <w:sz w:val="24"/>
          <w:szCs w:val="24"/>
        </w:rPr>
        <w:t xml:space="preserve">NACCCE, 1999; </w:t>
      </w:r>
      <w:r w:rsidR="001B1425">
        <w:rPr>
          <w:rFonts w:ascii="Times New Roman" w:hAnsi="Times New Roman" w:cs="Times New Roman"/>
          <w:sz w:val="24"/>
          <w:szCs w:val="24"/>
        </w:rPr>
        <w:t>Sternberg, 1999)</w:t>
      </w:r>
      <w:r w:rsidR="00DB7C8E">
        <w:rPr>
          <w:rFonts w:ascii="Times New Roman" w:hAnsi="Times New Roman" w:cs="Times New Roman"/>
          <w:sz w:val="24"/>
          <w:szCs w:val="24"/>
        </w:rPr>
        <w:t>. Cox (2018) agrees with this and suggests that f</w:t>
      </w:r>
      <w:r w:rsidR="00F93DFA">
        <w:rPr>
          <w:rFonts w:ascii="Times New Roman" w:hAnsi="Times New Roman" w:cs="Times New Roman"/>
          <w:sz w:val="24"/>
          <w:szCs w:val="24"/>
        </w:rPr>
        <w:t>or something to be classed as creative there must be a valuable outcome, one must use their imagination,</w:t>
      </w:r>
      <w:r w:rsidR="00E12D0C">
        <w:rPr>
          <w:rFonts w:ascii="Times New Roman" w:hAnsi="Times New Roman" w:cs="Times New Roman"/>
          <w:sz w:val="24"/>
          <w:szCs w:val="24"/>
        </w:rPr>
        <w:t xml:space="preserve"> have an original result (to the individual) and have a purpose behind the activity</w:t>
      </w:r>
      <w:r w:rsidR="001B1425">
        <w:rPr>
          <w:rFonts w:ascii="Times New Roman" w:hAnsi="Times New Roman" w:cs="Times New Roman"/>
          <w:sz w:val="24"/>
          <w:szCs w:val="24"/>
        </w:rPr>
        <w:t>.</w:t>
      </w:r>
      <w:r w:rsidR="008E7843">
        <w:rPr>
          <w:rFonts w:ascii="Times New Roman" w:hAnsi="Times New Roman" w:cs="Times New Roman"/>
          <w:sz w:val="24"/>
          <w:szCs w:val="24"/>
        </w:rPr>
        <w:t xml:space="preserve"> In order to generate </w:t>
      </w:r>
      <w:r w:rsidR="008E7843">
        <w:rPr>
          <w:rFonts w:ascii="Times New Roman" w:hAnsi="Times New Roman" w:cs="Times New Roman"/>
          <w:sz w:val="24"/>
          <w:szCs w:val="24"/>
        </w:rPr>
        <w:lastRenderedPageBreak/>
        <w:t xml:space="preserve">these </w:t>
      </w:r>
      <w:r w:rsidR="008D7EAB">
        <w:rPr>
          <w:rFonts w:ascii="Times New Roman" w:hAnsi="Times New Roman" w:cs="Times New Roman"/>
          <w:sz w:val="24"/>
          <w:szCs w:val="24"/>
        </w:rPr>
        <w:t>creative ideas, one must use the method or process of divergent thinking. Where many possible solutions are explored, and unexpected connections are drawn. Ideas are stored then structured using convergent thinking.</w:t>
      </w:r>
      <w:r w:rsidR="001F1225">
        <w:rPr>
          <w:rFonts w:ascii="Times New Roman" w:hAnsi="Times New Roman" w:cs="Times New Roman"/>
          <w:sz w:val="24"/>
          <w:szCs w:val="24"/>
        </w:rPr>
        <w:br/>
        <w:t>However, enterprise</w:t>
      </w:r>
      <w:r w:rsidR="00C7630F">
        <w:rPr>
          <w:rFonts w:ascii="Times New Roman" w:hAnsi="Times New Roman" w:cs="Times New Roman"/>
          <w:sz w:val="24"/>
          <w:szCs w:val="24"/>
        </w:rPr>
        <w:t xml:space="preserve"> (in education)</w:t>
      </w:r>
      <w:r w:rsidR="001F1225">
        <w:rPr>
          <w:rFonts w:ascii="Times New Roman" w:hAnsi="Times New Roman" w:cs="Times New Roman"/>
          <w:sz w:val="24"/>
          <w:szCs w:val="24"/>
        </w:rPr>
        <w:t xml:space="preserve"> is the process of equipping learners with an enhanced capacity to generate ideas and the skills to make it happen.</w:t>
      </w:r>
      <w:r w:rsidR="00DB2783" w:rsidRPr="006E7A27">
        <w:rPr>
          <w:rFonts w:ascii="Times New Roman" w:hAnsi="Times New Roman" w:cs="Times New Roman"/>
          <w:color w:val="00B050"/>
          <w:sz w:val="24"/>
          <w:szCs w:val="24"/>
        </w:rPr>
        <w:t xml:space="preserve"> </w:t>
      </w:r>
      <w:r w:rsidR="00DB2783" w:rsidRPr="00B011BB">
        <w:rPr>
          <w:rFonts w:ascii="Times New Roman" w:hAnsi="Times New Roman" w:cs="Times New Roman"/>
          <w:sz w:val="24"/>
          <w:szCs w:val="24"/>
        </w:rPr>
        <w:t>Donaldson</w:t>
      </w:r>
      <w:r w:rsidR="00B011BB" w:rsidRPr="00B011BB">
        <w:rPr>
          <w:rFonts w:ascii="Times New Roman" w:hAnsi="Times New Roman" w:cs="Times New Roman"/>
          <w:sz w:val="24"/>
          <w:szCs w:val="24"/>
        </w:rPr>
        <w:t xml:space="preserve"> (2015) says creativity and enterprise are central features to modern life and should be developed and extended throughout a school career.</w:t>
      </w:r>
      <w:r w:rsidR="00C367C9">
        <w:rPr>
          <w:rFonts w:ascii="Times New Roman" w:hAnsi="Times New Roman" w:cs="Times New Roman"/>
          <w:color w:val="FF0000"/>
          <w:sz w:val="24"/>
          <w:szCs w:val="24"/>
        </w:rPr>
        <w:br/>
      </w:r>
      <w:r w:rsidR="00C367C9" w:rsidRPr="00860A14">
        <w:rPr>
          <w:rFonts w:ascii="Times New Roman" w:hAnsi="Times New Roman" w:cs="Times New Roman"/>
          <w:sz w:val="24"/>
          <w:szCs w:val="24"/>
        </w:rPr>
        <w:t>As a teacher it is important to encourage c</w:t>
      </w:r>
      <w:r w:rsidR="00DB13F4" w:rsidRPr="00860A14">
        <w:rPr>
          <w:rFonts w:ascii="Times New Roman" w:hAnsi="Times New Roman" w:cs="Times New Roman"/>
          <w:sz w:val="24"/>
          <w:szCs w:val="24"/>
        </w:rPr>
        <w:t>hildren to be creative</w:t>
      </w:r>
      <w:r w:rsidR="00860A14" w:rsidRPr="00860A14">
        <w:rPr>
          <w:rFonts w:ascii="Times New Roman" w:hAnsi="Times New Roman" w:cs="Times New Roman"/>
          <w:sz w:val="24"/>
          <w:szCs w:val="24"/>
        </w:rPr>
        <w:t xml:space="preserve">, to think outside the box and to equip them with </w:t>
      </w:r>
      <w:r w:rsidR="001F50BD">
        <w:rPr>
          <w:rFonts w:ascii="Times New Roman" w:hAnsi="Times New Roman" w:cs="Times New Roman"/>
          <w:sz w:val="24"/>
          <w:szCs w:val="24"/>
        </w:rPr>
        <w:t>the capacity and skills to do this</w:t>
      </w:r>
      <w:r w:rsidR="00625A96">
        <w:rPr>
          <w:rFonts w:ascii="Times New Roman" w:hAnsi="Times New Roman" w:cs="Times New Roman"/>
          <w:sz w:val="24"/>
          <w:szCs w:val="24"/>
        </w:rPr>
        <w:t xml:space="preserve">. We should be adapting children to the demands of the modern world and educating for a </w:t>
      </w:r>
      <w:r w:rsidR="00993C7F">
        <w:rPr>
          <w:rFonts w:ascii="Times New Roman" w:hAnsi="Times New Roman" w:cs="Times New Roman"/>
          <w:sz w:val="24"/>
          <w:szCs w:val="24"/>
        </w:rPr>
        <w:t>fast-changing</w:t>
      </w:r>
      <w:r w:rsidR="00625A96">
        <w:rPr>
          <w:rFonts w:ascii="Times New Roman" w:hAnsi="Times New Roman" w:cs="Times New Roman"/>
          <w:sz w:val="24"/>
          <w:szCs w:val="24"/>
        </w:rPr>
        <w:t xml:space="preserve"> workplace</w:t>
      </w:r>
      <w:r w:rsidR="001C2D1E">
        <w:rPr>
          <w:rFonts w:ascii="Times New Roman" w:hAnsi="Times New Roman" w:cs="Times New Roman"/>
          <w:sz w:val="24"/>
          <w:szCs w:val="24"/>
        </w:rPr>
        <w:t xml:space="preserve"> (Robinson, 2001)</w:t>
      </w:r>
      <w:r w:rsidR="0053798C">
        <w:rPr>
          <w:rFonts w:ascii="Times New Roman" w:hAnsi="Times New Roman" w:cs="Times New Roman"/>
          <w:color w:val="00B050"/>
          <w:sz w:val="24"/>
          <w:szCs w:val="24"/>
        </w:rPr>
        <w:t xml:space="preserve">. </w:t>
      </w:r>
      <w:r w:rsidR="0053798C" w:rsidRPr="00993C7F">
        <w:rPr>
          <w:rFonts w:ascii="Times New Roman" w:hAnsi="Times New Roman" w:cs="Times New Roman"/>
          <w:sz w:val="24"/>
          <w:szCs w:val="24"/>
        </w:rPr>
        <w:t xml:space="preserve">Creativity is very important, the human capacity to adapt to new situations and produce new innovations to ever-changing conditions is fundamental to our existence. Creativity is seen </w:t>
      </w:r>
      <w:r w:rsidR="00993C7F" w:rsidRPr="00993C7F">
        <w:rPr>
          <w:rFonts w:ascii="Times New Roman" w:hAnsi="Times New Roman" w:cs="Times New Roman"/>
          <w:sz w:val="24"/>
          <w:szCs w:val="24"/>
        </w:rPr>
        <w:t>in some countries as essential for industrial production and economic growth, coming up with new ideas or different ways of working (Fumoto et al. 2012).</w:t>
      </w:r>
      <w:r w:rsidR="00065EC5">
        <w:rPr>
          <w:rFonts w:ascii="Times New Roman" w:hAnsi="Times New Roman" w:cs="Times New Roman"/>
          <w:sz w:val="24"/>
          <w:szCs w:val="24"/>
        </w:rPr>
        <w:br/>
      </w:r>
      <w:r w:rsidR="004922E3">
        <w:rPr>
          <w:rFonts w:ascii="Times New Roman" w:hAnsi="Times New Roman" w:cs="Times New Roman"/>
          <w:sz w:val="24"/>
          <w:szCs w:val="24"/>
        </w:rPr>
        <w:t xml:space="preserve">Tony </w:t>
      </w:r>
      <w:r w:rsidR="00065EC5">
        <w:rPr>
          <w:rFonts w:ascii="Times New Roman" w:hAnsi="Times New Roman" w:cs="Times New Roman"/>
          <w:sz w:val="24"/>
          <w:szCs w:val="24"/>
        </w:rPr>
        <w:t>Ryan</w:t>
      </w:r>
      <w:r w:rsidR="00501AA7">
        <w:rPr>
          <w:rFonts w:ascii="Times New Roman" w:hAnsi="Times New Roman" w:cs="Times New Roman"/>
          <w:sz w:val="24"/>
          <w:szCs w:val="24"/>
        </w:rPr>
        <w:t>’</w:t>
      </w:r>
      <w:r w:rsidR="00065EC5">
        <w:rPr>
          <w:rFonts w:ascii="Times New Roman" w:hAnsi="Times New Roman" w:cs="Times New Roman"/>
          <w:sz w:val="24"/>
          <w:szCs w:val="24"/>
        </w:rPr>
        <w:t>s</w:t>
      </w:r>
      <w:r w:rsidR="004922E3">
        <w:rPr>
          <w:rFonts w:ascii="Times New Roman" w:hAnsi="Times New Roman" w:cs="Times New Roman"/>
          <w:sz w:val="24"/>
          <w:szCs w:val="24"/>
        </w:rPr>
        <w:t xml:space="preserve"> (1990)</w:t>
      </w:r>
      <w:r w:rsidR="00065EC5">
        <w:rPr>
          <w:rFonts w:ascii="Times New Roman" w:hAnsi="Times New Roman" w:cs="Times New Roman"/>
          <w:sz w:val="24"/>
          <w:szCs w:val="24"/>
        </w:rPr>
        <w:t xml:space="preserve"> </w:t>
      </w:r>
      <w:r w:rsidR="004922E3">
        <w:rPr>
          <w:rFonts w:ascii="Times New Roman" w:hAnsi="Times New Roman" w:cs="Times New Roman"/>
          <w:sz w:val="24"/>
          <w:szCs w:val="24"/>
        </w:rPr>
        <w:t>T</w:t>
      </w:r>
      <w:r w:rsidR="00065EC5">
        <w:rPr>
          <w:rFonts w:ascii="Times New Roman" w:hAnsi="Times New Roman" w:cs="Times New Roman"/>
          <w:sz w:val="24"/>
          <w:szCs w:val="24"/>
        </w:rPr>
        <w:t>hink</w:t>
      </w:r>
      <w:r w:rsidR="004922E3">
        <w:rPr>
          <w:rFonts w:ascii="Times New Roman" w:hAnsi="Times New Roman" w:cs="Times New Roman"/>
          <w:sz w:val="24"/>
          <w:szCs w:val="24"/>
        </w:rPr>
        <w:t>er’s</w:t>
      </w:r>
      <w:r w:rsidR="00065EC5">
        <w:rPr>
          <w:rFonts w:ascii="Times New Roman" w:hAnsi="Times New Roman" w:cs="Times New Roman"/>
          <w:sz w:val="24"/>
          <w:szCs w:val="24"/>
        </w:rPr>
        <w:t xml:space="preserve"> </w:t>
      </w:r>
      <w:r w:rsidR="004922E3">
        <w:rPr>
          <w:rFonts w:ascii="Times New Roman" w:hAnsi="Times New Roman" w:cs="Times New Roman"/>
          <w:sz w:val="24"/>
          <w:szCs w:val="24"/>
        </w:rPr>
        <w:t>K</w:t>
      </w:r>
      <w:r w:rsidR="00065EC5">
        <w:rPr>
          <w:rFonts w:ascii="Times New Roman" w:hAnsi="Times New Roman" w:cs="Times New Roman"/>
          <w:sz w:val="24"/>
          <w:szCs w:val="24"/>
        </w:rPr>
        <w:t xml:space="preserve">eys are a great way to help children develop their creative thinking. The benefits </w:t>
      </w:r>
      <w:r w:rsidR="004922E3">
        <w:rPr>
          <w:rFonts w:ascii="Times New Roman" w:hAnsi="Times New Roman" w:cs="Times New Roman"/>
          <w:sz w:val="24"/>
          <w:szCs w:val="24"/>
        </w:rPr>
        <w:t xml:space="preserve">of </w:t>
      </w:r>
      <w:r w:rsidR="00065EC5">
        <w:rPr>
          <w:rFonts w:ascii="Times New Roman" w:hAnsi="Times New Roman" w:cs="Times New Roman"/>
          <w:sz w:val="24"/>
          <w:szCs w:val="24"/>
        </w:rPr>
        <w:t>creative thinking</w:t>
      </w:r>
      <w:r w:rsidR="004922E3">
        <w:rPr>
          <w:rFonts w:ascii="Times New Roman" w:hAnsi="Times New Roman" w:cs="Times New Roman"/>
          <w:sz w:val="24"/>
          <w:szCs w:val="24"/>
        </w:rPr>
        <w:t xml:space="preserve"> for pupils is that it</w:t>
      </w:r>
      <w:r w:rsidR="00065EC5">
        <w:rPr>
          <w:rFonts w:ascii="Times New Roman" w:hAnsi="Times New Roman" w:cs="Times New Roman"/>
          <w:sz w:val="24"/>
          <w:szCs w:val="24"/>
        </w:rPr>
        <w:t xml:space="preserve"> can be exciting and enjoyable</w:t>
      </w:r>
      <w:r w:rsidR="004922E3">
        <w:rPr>
          <w:rFonts w:ascii="Times New Roman" w:hAnsi="Times New Roman" w:cs="Times New Roman"/>
          <w:sz w:val="24"/>
          <w:szCs w:val="24"/>
        </w:rPr>
        <w:t>. Active participation can create a positive attitude towards the learning process. The stimulation of creativity in learning heightens the emotional link with that learning, which boosts the effectiveness of our memory systems.</w:t>
      </w:r>
      <w:r w:rsidR="0053798C">
        <w:rPr>
          <w:rFonts w:ascii="Times New Roman" w:hAnsi="Times New Roman" w:cs="Times New Roman"/>
          <w:sz w:val="24"/>
          <w:szCs w:val="24"/>
        </w:rPr>
        <w:br/>
      </w:r>
      <w:r w:rsidR="00C313D3">
        <w:rPr>
          <w:rFonts w:ascii="Times New Roman" w:hAnsi="Times New Roman" w:cs="Times New Roman"/>
          <w:sz w:val="24"/>
          <w:szCs w:val="24"/>
        </w:rPr>
        <w:t xml:space="preserve">The challenges of </w:t>
      </w:r>
      <w:r w:rsidR="00993C7F">
        <w:rPr>
          <w:rFonts w:ascii="Times New Roman" w:hAnsi="Times New Roman" w:cs="Times New Roman"/>
          <w:sz w:val="24"/>
          <w:szCs w:val="24"/>
        </w:rPr>
        <w:t>teaching enterprise skills</w:t>
      </w:r>
      <w:r w:rsidR="00C313D3">
        <w:rPr>
          <w:rFonts w:ascii="Times New Roman" w:hAnsi="Times New Roman" w:cs="Times New Roman"/>
          <w:sz w:val="24"/>
          <w:szCs w:val="24"/>
        </w:rPr>
        <w:t xml:space="preserve"> for some teachers is the lack of flexibility in the curriculum</w:t>
      </w:r>
      <w:r w:rsidR="0053798C">
        <w:rPr>
          <w:rFonts w:ascii="Times New Roman" w:hAnsi="Times New Roman" w:cs="Times New Roman"/>
          <w:sz w:val="24"/>
          <w:szCs w:val="24"/>
        </w:rPr>
        <w:t xml:space="preserve"> for creative problem solving</w:t>
      </w:r>
      <w:r w:rsidR="00C313D3">
        <w:rPr>
          <w:rFonts w:ascii="Times New Roman" w:hAnsi="Times New Roman" w:cs="Times New Roman"/>
          <w:sz w:val="24"/>
          <w:szCs w:val="24"/>
        </w:rPr>
        <w:t xml:space="preserve">. Some teachers feel due to </w:t>
      </w:r>
      <w:r w:rsidR="00D12797">
        <w:rPr>
          <w:rFonts w:ascii="Times New Roman" w:hAnsi="Times New Roman" w:cs="Times New Roman"/>
          <w:sz w:val="24"/>
          <w:szCs w:val="24"/>
        </w:rPr>
        <w:t xml:space="preserve">the </w:t>
      </w:r>
      <w:r w:rsidR="00C313D3">
        <w:rPr>
          <w:rFonts w:ascii="Times New Roman" w:hAnsi="Times New Roman" w:cs="Times New Roman"/>
          <w:sz w:val="24"/>
          <w:szCs w:val="24"/>
        </w:rPr>
        <w:t xml:space="preserve">emphasis on </w:t>
      </w:r>
      <w:r w:rsidR="00D12797">
        <w:rPr>
          <w:rFonts w:ascii="Times New Roman" w:hAnsi="Times New Roman" w:cs="Times New Roman"/>
          <w:sz w:val="24"/>
          <w:szCs w:val="24"/>
        </w:rPr>
        <w:t xml:space="preserve">numeracy and literacy there is no room for creativity. </w:t>
      </w:r>
      <w:r w:rsidR="005011CB">
        <w:rPr>
          <w:rFonts w:ascii="Times New Roman" w:hAnsi="Times New Roman" w:cs="Times New Roman"/>
          <w:sz w:val="24"/>
          <w:szCs w:val="24"/>
        </w:rPr>
        <w:t>Sommer and Sommer</w:t>
      </w:r>
      <w:r w:rsidR="00992AA3">
        <w:rPr>
          <w:rFonts w:ascii="Times New Roman" w:hAnsi="Times New Roman" w:cs="Times New Roman"/>
          <w:sz w:val="24"/>
          <w:szCs w:val="24"/>
        </w:rPr>
        <w:t>’s</w:t>
      </w:r>
      <w:r w:rsidR="005011CB">
        <w:rPr>
          <w:rFonts w:ascii="Times New Roman" w:hAnsi="Times New Roman" w:cs="Times New Roman"/>
          <w:sz w:val="24"/>
          <w:szCs w:val="24"/>
        </w:rPr>
        <w:t xml:space="preserve"> </w:t>
      </w:r>
      <w:r w:rsidR="00C50C9D">
        <w:rPr>
          <w:rFonts w:ascii="Times New Roman" w:hAnsi="Times New Roman" w:cs="Times New Roman"/>
          <w:sz w:val="24"/>
          <w:szCs w:val="24"/>
        </w:rPr>
        <w:t>(</w:t>
      </w:r>
      <w:r w:rsidR="00F84AF4">
        <w:rPr>
          <w:rFonts w:ascii="Times New Roman" w:hAnsi="Times New Roman" w:cs="Times New Roman"/>
          <w:sz w:val="24"/>
          <w:szCs w:val="24"/>
        </w:rPr>
        <w:t xml:space="preserve">2001) </w:t>
      </w:r>
      <w:r w:rsidR="005011CB">
        <w:rPr>
          <w:rFonts w:ascii="Times New Roman" w:hAnsi="Times New Roman" w:cs="Times New Roman"/>
          <w:sz w:val="24"/>
          <w:szCs w:val="24"/>
        </w:rPr>
        <w:t xml:space="preserve">research agrees that the school system primarily encourages intellectual conformity and the intense curriculum leaves little for alternative problem-solving methods. </w:t>
      </w:r>
      <w:r w:rsidR="00D12797">
        <w:rPr>
          <w:rFonts w:ascii="Times New Roman" w:hAnsi="Times New Roman" w:cs="Times New Roman"/>
          <w:sz w:val="24"/>
          <w:szCs w:val="24"/>
        </w:rPr>
        <w:t xml:space="preserve">However, there are some schools who have </w:t>
      </w:r>
      <w:r w:rsidR="005011CB">
        <w:rPr>
          <w:rFonts w:ascii="Times New Roman" w:hAnsi="Times New Roman" w:cs="Times New Roman"/>
          <w:sz w:val="24"/>
          <w:szCs w:val="24"/>
        </w:rPr>
        <w:t>found a way around thi</w:t>
      </w:r>
      <w:r w:rsidR="00992AA3">
        <w:rPr>
          <w:rFonts w:ascii="Times New Roman" w:hAnsi="Times New Roman" w:cs="Times New Roman"/>
          <w:sz w:val="24"/>
          <w:szCs w:val="24"/>
        </w:rPr>
        <w:t xml:space="preserve">s, Ynystawe Primary </w:t>
      </w:r>
      <w:r w:rsidR="009735B4">
        <w:rPr>
          <w:rFonts w:ascii="Times New Roman" w:hAnsi="Times New Roman" w:cs="Times New Roman"/>
          <w:sz w:val="24"/>
          <w:szCs w:val="24"/>
        </w:rPr>
        <w:t xml:space="preserve">(2018) </w:t>
      </w:r>
      <w:r w:rsidR="00992AA3">
        <w:rPr>
          <w:rFonts w:ascii="Times New Roman" w:hAnsi="Times New Roman" w:cs="Times New Roman"/>
          <w:sz w:val="24"/>
          <w:szCs w:val="24"/>
        </w:rPr>
        <w:t xml:space="preserve">in Swansea use </w:t>
      </w:r>
      <w:r w:rsidR="009735B4">
        <w:rPr>
          <w:rFonts w:ascii="Times New Roman" w:hAnsi="Times New Roman" w:cs="Times New Roman"/>
          <w:sz w:val="24"/>
          <w:szCs w:val="24"/>
        </w:rPr>
        <w:t>T</w:t>
      </w:r>
      <w:r w:rsidR="00992AA3">
        <w:rPr>
          <w:rFonts w:ascii="Times New Roman" w:hAnsi="Times New Roman" w:cs="Times New Roman"/>
          <w:sz w:val="24"/>
          <w:szCs w:val="24"/>
        </w:rPr>
        <w:t xml:space="preserve">he Leonardo </w:t>
      </w:r>
      <w:r w:rsidR="009735B4">
        <w:rPr>
          <w:rFonts w:ascii="Times New Roman" w:hAnsi="Times New Roman" w:cs="Times New Roman"/>
          <w:sz w:val="24"/>
          <w:szCs w:val="24"/>
        </w:rPr>
        <w:t>E</w:t>
      </w:r>
      <w:r w:rsidR="00992AA3">
        <w:rPr>
          <w:rFonts w:ascii="Times New Roman" w:hAnsi="Times New Roman" w:cs="Times New Roman"/>
          <w:sz w:val="24"/>
          <w:szCs w:val="24"/>
        </w:rPr>
        <w:t>ffect</w:t>
      </w:r>
      <w:r w:rsidR="009735B4">
        <w:rPr>
          <w:rFonts w:ascii="Times New Roman" w:hAnsi="Times New Roman" w:cs="Times New Roman"/>
          <w:sz w:val="24"/>
          <w:szCs w:val="24"/>
        </w:rPr>
        <w:t xml:space="preserve"> (2018)</w:t>
      </w:r>
      <w:r w:rsidR="00992AA3">
        <w:rPr>
          <w:rFonts w:ascii="Times New Roman" w:hAnsi="Times New Roman" w:cs="Times New Roman"/>
          <w:sz w:val="24"/>
          <w:szCs w:val="24"/>
        </w:rPr>
        <w:t xml:space="preserve"> throughout their school. The school gives out no homework, has no timetables and there is no planning for teachers. Planning is done with the children and is based on skills rather than content. Together they decide on what they are going to learn.</w:t>
      </w:r>
      <w:r w:rsidR="00065EC5">
        <w:rPr>
          <w:rFonts w:ascii="Times New Roman" w:hAnsi="Times New Roman" w:cs="Times New Roman"/>
          <w:color w:val="00B050"/>
          <w:sz w:val="24"/>
          <w:szCs w:val="24"/>
        </w:rPr>
        <w:br/>
      </w:r>
      <w:r w:rsidR="009735B4">
        <w:rPr>
          <w:rFonts w:ascii="Times New Roman" w:hAnsi="Times New Roman" w:cs="Times New Roman"/>
          <w:sz w:val="24"/>
          <w:szCs w:val="24"/>
        </w:rPr>
        <w:t xml:space="preserve">In contrast to this, </w:t>
      </w:r>
      <w:r w:rsidR="007B464E" w:rsidRPr="007B464E">
        <w:rPr>
          <w:rFonts w:ascii="Times New Roman" w:hAnsi="Times New Roman" w:cs="Times New Roman"/>
          <w:sz w:val="24"/>
          <w:szCs w:val="24"/>
        </w:rPr>
        <w:t xml:space="preserve">Ken Robinson </w:t>
      </w:r>
      <w:r w:rsidR="0015492B">
        <w:rPr>
          <w:rFonts w:ascii="Times New Roman" w:hAnsi="Times New Roman" w:cs="Times New Roman"/>
          <w:sz w:val="24"/>
          <w:szCs w:val="24"/>
        </w:rPr>
        <w:t xml:space="preserve">(2006) </w:t>
      </w:r>
      <w:r w:rsidR="009735B4">
        <w:rPr>
          <w:rFonts w:ascii="Times New Roman" w:hAnsi="Times New Roman" w:cs="Times New Roman"/>
          <w:sz w:val="24"/>
          <w:szCs w:val="24"/>
        </w:rPr>
        <w:t>believes</w:t>
      </w:r>
      <w:r w:rsidR="007B464E" w:rsidRPr="007B464E">
        <w:rPr>
          <w:rFonts w:ascii="Times New Roman" w:hAnsi="Times New Roman" w:cs="Times New Roman"/>
          <w:sz w:val="24"/>
          <w:szCs w:val="24"/>
        </w:rPr>
        <w:t xml:space="preserve"> schools are killing creativity</w:t>
      </w:r>
      <w:r w:rsidR="0015492B">
        <w:rPr>
          <w:rFonts w:ascii="Times New Roman" w:hAnsi="Times New Roman" w:cs="Times New Roman"/>
          <w:sz w:val="24"/>
          <w:szCs w:val="24"/>
        </w:rPr>
        <w:t xml:space="preserve"> and </w:t>
      </w:r>
      <w:r w:rsidR="009735B4">
        <w:rPr>
          <w:rFonts w:ascii="Times New Roman" w:hAnsi="Times New Roman" w:cs="Times New Roman"/>
          <w:sz w:val="24"/>
          <w:szCs w:val="24"/>
        </w:rPr>
        <w:t xml:space="preserve">that </w:t>
      </w:r>
      <w:r w:rsidR="0015492B">
        <w:rPr>
          <w:rFonts w:ascii="Times New Roman" w:hAnsi="Times New Roman" w:cs="Times New Roman"/>
          <w:sz w:val="24"/>
          <w:szCs w:val="24"/>
        </w:rPr>
        <w:t>we do not grow into creativity, we are educated out of it</w:t>
      </w:r>
      <w:r w:rsidR="007B464E" w:rsidRPr="007B464E">
        <w:rPr>
          <w:rFonts w:ascii="Times New Roman" w:hAnsi="Times New Roman" w:cs="Times New Roman"/>
          <w:sz w:val="24"/>
          <w:szCs w:val="24"/>
        </w:rPr>
        <w:t xml:space="preserve">. </w:t>
      </w:r>
      <w:r w:rsidR="00474798">
        <w:rPr>
          <w:rFonts w:ascii="Times New Roman" w:hAnsi="Times New Roman" w:cs="Times New Roman"/>
          <w:sz w:val="24"/>
          <w:szCs w:val="24"/>
        </w:rPr>
        <w:t>George</w:t>
      </w:r>
      <w:r w:rsidR="00E50767">
        <w:rPr>
          <w:rFonts w:ascii="Times New Roman" w:hAnsi="Times New Roman" w:cs="Times New Roman"/>
          <w:sz w:val="24"/>
          <w:szCs w:val="24"/>
        </w:rPr>
        <w:t xml:space="preserve"> Land, a systems scientist agrees with </w:t>
      </w:r>
      <w:r w:rsidR="009735B4">
        <w:rPr>
          <w:rFonts w:ascii="Times New Roman" w:hAnsi="Times New Roman" w:cs="Times New Roman"/>
          <w:sz w:val="24"/>
          <w:szCs w:val="24"/>
        </w:rPr>
        <w:t>Robinson (2006)</w:t>
      </w:r>
      <w:r w:rsidR="00474798">
        <w:rPr>
          <w:rFonts w:ascii="Times New Roman" w:hAnsi="Times New Roman" w:cs="Times New Roman"/>
          <w:sz w:val="24"/>
          <w:szCs w:val="24"/>
        </w:rPr>
        <w:t xml:space="preserve"> and says </w:t>
      </w:r>
      <w:r w:rsidR="007220A4">
        <w:rPr>
          <w:rFonts w:ascii="Times New Roman" w:hAnsi="Times New Roman" w:cs="Times New Roman"/>
          <w:sz w:val="24"/>
          <w:szCs w:val="24"/>
        </w:rPr>
        <w:t>yes,</w:t>
      </w:r>
      <w:r w:rsidR="00474798">
        <w:rPr>
          <w:rFonts w:ascii="Times New Roman" w:hAnsi="Times New Roman" w:cs="Times New Roman"/>
          <w:sz w:val="24"/>
          <w:szCs w:val="24"/>
        </w:rPr>
        <w:t xml:space="preserve"> they are. Land developed a tool to measure creativity</w:t>
      </w:r>
      <w:r w:rsidR="00534664">
        <w:rPr>
          <w:rFonts w:ascii="Times New Roman" w:hAnsi="Times New Roman" w:cs="Times New Roman"/>
          <w:sz w:val="24"/>
          <w:szCs w:val="24"/>
        </w:rPr>
        <w:t xml:space="preserve"> (Land and Jarman, 1992)</w:t>
      </w:r>
      <w:r w:rsidR="00474798">
        <w:rPr>
          <w:rFonts w:ascii="Times New Roman" w:hAnsi="Times New Roman" w:cs="Times New Roman"/>
          <w:sz w:val="24"/>
          <w:szCs w:val="24"/>
        </w:rPr>
        <w:t xml:space="preserve">. NASA liked this tool so much they </w:t>
      </w:r>
      <w:r w:rsidR="007220A4">
        <w:rPr>
          <w:rFonts w:ascii="Times New Roman" w:hAnsi="Times New Roman" w:cs="Times New Roman"/>
          <w:sz w:val="24"/>
          <w:szCs w:val="24"/>
        </w:rPr>
        <w:t>implemented it as an additional step in their candidate vetting process. NASA needs not only intellectual people but people who could think differently, like the ones who helped save the astronauts of Apollo 13</w:t>
      </w:r>
      <w:r w:rsidR="00474798">
        <w:rPr>
          <w:rFonts w:ascii="Times New Roman" w:hAnsi="Times New Roman" w:cs="Times New Roman"/>
          <w:sz w:val="24"/>
          <w:szCs w:val="24"/>
        </w:rPr>
        <w:t xml:space="preserve">. </w:t>
      </w:r>
      <w:r w:rsidR="007220A4">
        <w:rPr>
          <w:rFonts w:ascii="Times New Roman" w:hAnsi="Times New Roman" w:cs="Times New Roman"/>
          <w:sz w:val="24"/>
          <w:szCs w:val="24"/>
        </w:rPr>
        <w:br/>
      </w:r>
      <w:r w:rsidR="00534664">
        <w:rPr>
          <w:rFonts w:ascii="Times New Roman" w:hAnsi="Times New Roman" w:cs="Times New Roman"/>
          <w:sz w:val="24"/>
          <w:szCs w:val="24"/>
        </w:rPr>
        <w:lastRenderedPageBreak/>
        <w:t>In 1968</w:t>
      </w:r>
      <w:r w:rsidR="00980110">
        <w:rPr>
          <w:rFonts w:ascii="Times New Roman" w:hAnsi="Times New Roman" w:cs="Times New Roman"/>
          <w:sz w:val="24"/>
          <w:szCs w:val="24"/>
        </w:rPr>
        <w:t>,</w:t>
      </w:r>
      <w:r w:rsidR="00534664">
        <w:rPr>
          <w:rFonts w:ascii="Times New Roman" w:hAnsi="Times New Roman" w:cs="Times New Roman"/>
          <w:sz w:val="24"/>
          <w:szCs w:val="24"/>
        </w:rPr>
        <w:t xml:space="preserve"> Land’s creativity </w:t>
      </w:r>
      <w:r w:rsidR="00474798">
        <w:rPr>
          <w:rFonts w:ascii="Times New Roman" w:hAnsi="Times New Roman" w:cs="Times New Roman"/>
          <w:sz w:val="24"/>
          <w:szCs w:val="24"/>
        </w:rPr>
        <w:t>tests</w:t>
      </w:r>
      <w:r w:rsidR="007220A4">
        <w:rPr>
          <w:rFonts w:ascii="Times New Roman" w:hAnsi="Times New Roman" w:cs="Times New Roman"/>
          <w:sz w:val="24"/>
          <w:szCs w:val="24"/>
        </w:rPr>
        <w:t xml:space="preserve"> </w:t>
      </w:r>
      <w:r w:rsidR="00474798">
        <w:rPr>
          <w:rFonts w:ascii="Times New Roman" w:hAnsi="Times New Roman" w:cs="Times New Roman"/>
          <w:sz w:val="24"/>
          <w:szCs w:val="24"/>
        </w:rPr>
        <w:t xml:space="preserve">showed 98% of </w:t>
      </w:r>
      <w:r w:rsidR="007220A4">
        <w:rPr>
          <w:rFonts w:ascii="Times New Roman" w:hAnsi="Times New Roman" w:cs="Times New Roman"/>
          <w:sz w:val="24"/>
          <w:szCs w:val="24"/>
        </w:rPr>
        <w:t>5-year</w:t>
      </w:r>
      <w:r w:rsidR="00474798">
        <w:rPr>
          <w:rFonts w:ascii="Times New Roman" w:hAnsi="Times New Roman" w:cs="Times New Roman"/>
          <w:sz w:val="24"/>
          <w:szCs w:val="24"/>
        </w:rPr>
        <w:t xml:space="preserve"> olds came out as a creative genius, yet the adults (with an average age 31) who took the same test, only 2% came out as creative genius’. Land concluded that non-creative behaviour is learned. </w:t>
      </w:r>
      <w:r w:rsidR="00E50767">
        <w:rPr>
          <w:rFonts w:ascii="Times New Roman" w:hAnsi="Times New Roman" w:cs="Times New Roman"/>
          <w:sz w:val="24"/>
          <w:szCs w:val="24"/>
        </w:rPr>
        <w:br/>
        <w:t>David Perkins</w:t>
      </w:r>
      <w:r w:rsidR="005375D2">
        <w:rPr>
          <w:rFonts w:ascii="Times New Roman" w:hAnsi="Times New Roman" w:cs="Times New Roman"/>
          <w:sz w:val="24"/>
          <w:szCs w:val="24"/>
        </w:rPr>
        <w:t xml:space="preserve"> (2014)</w:t>
      </w:r>
      <w:r w:rsidR="00E50767">
        <w:rPr>
          <w:rFonts w:ascii="Times New Roman" w:hAnsi="Times New Roman" w:cs="Times New Roman"/>
          <w:sz w:val="24"/>
          <w:szCs w:val="24"/>
        </w:rPr>
        <w:t xml:space="preserve"> says 90% of what we teach are nuggets of knowledge </w:t>
      </w:r>
      <w:r w:rsidR="009E3520">
        <w:rPr>
          <w:rFonts w:ascii="Times New Roman" w:hAnsi="Times New Roman" w:cs="Times New Roman"/>
          <w:sz w:val="24"/>
          <w:szCs w:val="24"/>
        </w:rPr>
        <w:t>children</w:t>
      </w:r>
      <w:r w:rsidR="00E50767">
        <w:rPr>
          <w:rFonts w:ascii="Times New Roman" w:hAnsi="Times New Roman" w:cs="Times New Roman"/>
          <w:sz w:val="24"/>
          <w:szCs w:val="24"/>
        </w:rPr>
        <w:t xml:space="preserve"> are never going to use and we must teach education for the unknown.</w:t>
      </w:r>
      <w:r w:rsidR="005375D2">
        <w:rPr>
          <w:rFonts w:ascii="Times New Roman" w:hAnsi="Times New Roman" w:cs="Times New Roman"/>
          <w:sz w:val="24"/>
          <w:szCs w:val="24"/>
        </w:rPr>
        <w:t xml:space="preserve"> Perkins has</w:t>
      </w:r>
      <w:r w:rsidR="00F04DE6">
        <w:rPr>
          <w:rFonts w:ascii="Times New Roman" w:hAnsi="Times New Roman" w:cs="Times New Roman"/>
          <w:sz w:val="24"/>
          <w:szCs w:val="24"/>
        </w:rPr>
        <w:t xml:space="preserve"> also published a</w:t>
      </w:r>
      <w:r w:rsidR="005375D2">
        <w:rPr>
          <w:rFonts w:ascii="Times New Roman" w:hAnsi="Times New Roman" w:cs="Times New Roman"/>
          <w:sz w:val="24"/>
          <w:szCs w:val="24"/>
        </w:rPr>
        <w:t xml:space="preserve"> toolkit that </w:t>
      </w:r>
      <w:r w:rsidR="00F04DE6">
        <w:rPr>
          <w:rFonts w:ascii="Times New Roman" w:hAnsi="Times New Roman" w:cs="Times New Roman"/>
          <w:sz w:val="24"/>
          <w:szCs w:val="24"/>
        </w:rPr>
        <w:t xml:space="preserve">might help teachers construct a curriculum that </w:t>
      </w:r>
      <w:r w:rsidR="005375D2">
        <w:rPr>
          <w:rFonts w:ascii="Times New Roman" w:hAnsi="Times New Roman" w:cs="Times New Roman"/>
          <w:sz w:val="24"/>
          <w:szCs w:val="24"/>
        </w:rPr>
        <w:t>prepares students for whatever situations they might face in the future.</w:t>
      </w:r>
      <w:r w:rsidR="00F04DE6">
        <w:rPr>
          <w:rFonts w:ascii="Times New Roman" w:hAnsi="Times New Roman" w:cs="Times New Roman"/>
          <w:sz w:val="24"/>
          <w:szCs w:val="24"/>
        </w:rPr>
        <w:t xml:space="preserve"> This fits into what Donaldson </w:t>
      </w:r>
      <w:r w:rsidR="00807717">
        <w:rPr>
          <w:rFonts w:ascii="Times New Roman" w:hAnsi="Times New Roman" w:cs="Times New Roman"/>
          <w:sz w:val="24"/>
          <w:szCs w:val="24"/>
        </w:rPr>
        <w:t>(2015)</w:t>
      </w:r>
      <w:r w:rsidR="00980110">
        <w:rPr>
          <w:rFonts w:ascii="Times New Roman" w:hAnsi="Times New Roman" w:cs="Times New Roman"/>
          <w:sz w:val="24"/>
          <w:szCs w:val="24"/>
        </w:rPr>
        <w:t xml:space="preserve"> </w:t>
      </w:r>
      <w:r w:rsidR="00F04DE6">
        <w:rPr>
          <w:rFonts w:ascii="Times New Roman" w:hAnsi="Times New Roman" w:cs="Times New Roman"/>
          <w:sz w:val="24"/>
          <w:szCs w:val="24"/>
        </w:rPr>
        <w:t xml:space="preserve">wants for our new curriculum </w:t>
      </w:r>
      <w:r w:rsidR="00980110">
        <w:rPr>
          <w:rFonts w:ascii="Times New Roman" w:hAnsi="Times New Roman" w:cs="Times New Roman"/>
          <w:sz w:val="24"/>
          <w:szCs w:val="24"/>
        </w:rPr>
        <w:t>which</w:t>
      </w:r>
      <w:r w:rsidR="00807717">
        <w:rPr>
          <w:rFonts w:ascii="Times New Roman" w:hAnsi="Times New Roman" w:cs="Times New Roman"/>
          <w:sz w:val="24"/>
          <w:szCs w:val="24"/>
        </w:rPr>
        <w:t xml:space="preserve"> will employ a blend of approaches that will promote problem solving, creative and critical thinking, where children can transfer knowledge and skills to new situations (in their lives) to solve complex problems in a creative way.</w:t>
      </w:r>
      <w:r w:rsidR="00F363FC">
        <w:rPr>
          <w:rFonts w:ascii="Times New Roman" w:hAnsi="Times New Roman" w:cs="Times New Roman"/>
          <w:color w:val="FF0000"/>
          <w:sz w:val="24"/>
          <w:szCs w:val="24"/>
        </w:rPr>
        <w:br/>
      </w:r>
      <w:r w:rsidR="00E37AE7">
        <w:rPr>
          <w:rFonts w:ascii="Times New Roman" w:hAnsi="Times New Roman" w:cs="Times New Roman"/>
          <w:sz w:val="24"/>
          <w:szCs w:val="24"/>
        </w:rPr>
        <w:t>Being a creative teacher</w:t>
      </w:r>
      <w:r w:rsidR="00E37AE7" w:rsidRPr="00E37AE7">
        <w:rPr>
          <w:rFonts w:ascii="Times New Roman" w:hAnsi="Times New Roman" w:cs="Times New Roman"/>
          <w:sz w:val="24"/>
          <w:szCs w:val="24"/>
        </w:rPr>
        <w:t xml:space="preserve"> is making learning more interesting and effective and using imaginative approaches in the classroom (Wilson, 2015). As a trainee teacher I try and do this. I am always trying to find new and interesting ways to deliver a lesson and use the classroom in a different way. </w:t>
      </w:r>
      <w:r w:rsidR="00E37AE7">
        <w:rPr>
          <w:rFonts w:ascii="Times New Roman" w:hAnsi="Times New Roman" w:cs="Times New Roman"/>
          <w:sz w:val="24"/>
          <w:szCs w:val="24"/>
        </w:rPr>
        <w:t xml:space="preserve">For </w:t>
      </w:r>
      <w:r w:rsidR="00C93321">
        <w:rPr>
          <w:rFonts w:ascii="Times New Roman" w:hAnsi="Times New Roman" w:cs="Times New Roman"/>
          <w:sz w:val="24"/>
          <w:szCs w:val="24"/>
        </w:rPr>
        <w:t>example,</w:t>
      </w:r>
      <w:r w:rsidR="00E37AE7">
        <w:rPr>
          <w:rFonts w:ascii="Times New Roman" w:hAnsi="Times New Roman" w:cs="Times New Roman"/>
          <w:sz w:val="24"/>
          <w:szCs w:val="24"/>
        </w:rPr>
        <w:t xml:space="preserve"> on my last Professional Teaching Experience (PTE) I taught area in maths with a very low ability Year 3 class. Instead of completing worksheets we sat in a circle and each had 18 </w:t>
      </w:r>
      <w:r w:rsidR="00C93321">
        <w:rPr>
          <w:rFonts w:ascii="Times New Roman" w:hAnsi="Times New Roman" w:cs="Times New Roman"/>
          <w:sz w:val="24"/>
          <w:szCs w:val="24"/>
        </w:rPr>
        <w:t>link cubes. I showed the children the area of a shape using my cubes then asked them to make a different shape using the same number of cubes, teaching them even though the shapes are different the area is still the same. This was a very relaxed lesson, but the children thoroughly enjoyed</w:t>
      </w:r>
      <w:r w:rsidR="0057547F">
        <w:rPr>
          <w:rFonts w:ascii="Times New Roman" w:hAnsi="Times New Roman" w:cs="Times New Roman"/>
          <w:sz w:val="24"/>
          <w:szCs w:val="24"/>
        </w:rPr>
        <w:t xml:space="preserve"> (</w:t>
      </w:r>
      <w:r w:rsidR="0061059B">
        <w:rPr>
          <w:rFonts w:ascii="Times New Roman" w:hAnsi="Times New Roman" w:cs="Times New Roman"/>
          <w:sz w:val="24"/>
          <w:szCs w:val="24"/>
        </w:rPr>
        <w:t>s</w:t>
      </w:r>
      <w:r w:rsidR="0057547F">
        <w:rPr>
          <w:rFonts w:ascii="Times New Roman" w:hAnsi="Times New Roman" w:cs="Times New Roman"/>
          <w:sz w:val="24"/>
          <w:szCs w:val="24"/>
        </w:rPr>
        <w:t>ee Appendix 1)</w:t>
      </w:r>
      <w:r w:rsidR="00C93321">
        <w:rPr>
          <w:rFonts w:ascii="Times New Roman" w:hAnsi="Times New Roman" w:cs="Times New Roman"/>
          <w:sz w:val="24"/>
          <w:szCs w:val="24"/>
        </w:rPr>
        <w:t>. This I see as a strength when it comes to creativity, using the classroom in a different way.</w:t>
      </w:r>
      <w:r w:rsidR="00E510A5">
        <w:rPr>
          <w:rFonts w:ascii="Times New Roman" w:hAnsi="Times New Roman" w:cs="Times New Roman"/>
          <w:sz w:val="24"/>
          <w:szCs w:val="24"/>
        </w:rPr>
        <w:t xml:space="preserve"> </w:t>
      </w:r>
      <w:r w:rsidR="00460FB4">
        <w:rPr>
          <w:rFonts w:ascii="Times New Roman" w:hAnsi="Times New Roman" w:cs="Times New Roman"/>
          <w:sz w:val="24"/>
          <w:szCs w:val="24"/>
        </w:rPr>
        <w:t>However,</w:t>
      </w:r>
      <w:r w:rsidR="00E510A5">
        <w:rPr>
          <w:rFonts w:ascii="Times New Roman" w:hAnsi="Times New Roman" w:cs="Times New Roman"/>
          <w:sz w:val="24"/>
          <w:szCs w:val="24"/>
        </w:rPr>
        <w:t xml:space="preserve"> I have not planned a lesson that involves outdoor learning yet, this is a weakness of mine and a target for my next teaching practice. </w:t>
      </w:r>
      <w:r w:rsidR="003647D9">
        <w:rPr>
          <w:rFonts w:ascii="Times New Roman" w:hAnsi="Times New Roman" w:cs="Times New Roman"/>
          <w:sz w:val="24"/>
          <w:szCs w:val="24"/>
        </w:rPr>
        <w:br/>
        <w:t xml:space="preserve">When it comes to resources, I like making my own instead of using other peoples. I have been praised in the past by teachers and tutors on how well put together my resources are, whether that’s worksheets or presentations. </w:t>
      </w:r>
      <w:r w:rsidR="00460FB4">
        <w:rPr>
          <w:rFonts w:ascii="Times New Roman" w:hAnsi="Times New Roman" w:cs="Times New Roman"/>
          <w:sz w:val="24"/>
          <w:szCs w:val="24"/>
        </w:rPr>
        <w:t>However,</w:t>
      </w:r>
      <w:r w:rsidR="003647D9">
        <w:rPr>
          <w:rFonts w:ascii="Times New Roman" w:hAnsi="Times New Roman" w:cs="Times New Roman"/>
          <w:sz w:val="24"/>
          <w:szCs w:val="24"/>
        </w:rPr>
        <w:t xml:space="preserve"> I do not use resources that help children</w:t>
      </w:r>
      <w:r w:rsidR="00164DA9">
        <w:rPr>
          <w:rFonts w:ascii="Times New Roman" w:hAnsi="Times New Roman" w:cs="Times New Roman"/>
          <w:sz w:val="24"/>
          <w:szCs w:val="24"/>
        </w:rPr>
        <w:t xml:space="preserve"> develop their creativity. This is </w:t>
      </w:r>
      <w:r w:rsidR="00980110">
        <w:rPr>
          <w:rFonts w:ascii="Times New Roman" w:hAnsi="Times New Roman" w:cs="Times New Roman"/>
          <w:sz w:val="24"/>
          <w:szCs w:val="24"/>
        </w:rPr>
        <w:t xml:space="preserve">also </w:t>
      </w:r>
      <w:r w:rsidR="00164DA9">
        <w:rPr>
          <w:rFonts w:ascii="Times New Roman" w:hAnsi="Times New Roman" w:cs="Times New Roman"/>
          <w:sz w:val="24"/>
          <w:szCs w:val="24"/>
        </w:rPr>
        <w:t>a target of mine.</w:t>
      </w:r>
      <w:r w:rsidR="0015477C">
        <w:rPr>
          <w:rFonts w:ascii="Times New Roman" w:hAnsi="Times New Roman" w:cs="Times New Roman"/>
          <w:sz w:val="24"/>
          <w:szCs w:val="24"/>
        </w:rPr>
        <w:t xml:space="preserve"> </w:t>
      </w:r>
      <w:r w:rsidR="0015477C">
        <w:rPr>
          <w:rFonts w:ascii="Times New Roman" w:hAnsi="Times New Roman" w:cs="Times New Roman"/>
          <w:sz w:val="24"/>
          <w:szCs w:val="24"/>
        </w:rPr>
        <w:br/>
        <w:t xml:space="preserve">Divergent thinking </w:t>
      </w:r>
      <w:r w:rsidR="008A1D67">
        <w:rPr>
          <w:rFonts w:ascii="Times New Roman" w:hAnsi="Times New Roman" w:cs="Times New Roman"/>
          <w:sz w:val="24"/>
          <w:szCs w:val="24"/>
        </w:rPr>
        <w:t xml:space="preserve">is a useful tool for measuring creativity. There are 8 elements of divergent thinking: Complexity, Curiosity, Flexibility, Fluency, Risk taking, Elaboration, Imagination and Originality. My strengths are Curiosity, Elaboration, Imagination and Originality. I am very good at taking an idea and building upon it, </w:t>
      </w:r>
      <w:r w:rsidR="00460FB4">
        <w:rPr>
          <w:rFonts w:ascii="Times New Roman" w:hAnsi="Times New Roman" w:cs="Times New Roman"/>
          <w:sz w:val="24"/>
          <w:szCs w:val="24"/>
        </w:rPr>
        <w:t>making</w:t>
      </w:r>
      <w:r w:rsidR="008A1D67">
        <w:rPr>
          <w:rFonts w:ascii="Times New Roman" w:hAnsi="Times New Roman" w:cs="Times New Roman"/>
          <w:sz w:val="24"/>
          <w:szCs w:val="24"/>
        </w:rPr>
        <w:t xml:space="preserve"> it original and especially using my imagination</w:t>
      </w:r>
      <w:r w:rsidR="00D217A6">
        <w:rPr>
          <w:rFonts w:ascii="Times New Roman" w:hAnsi="Times New Roman" w:cs="Times New Roman"/>
          <w:sz w:val="24"/>
          <w:szCs w:val="24"/>
        </w:rPr>
        <w:t xml:space="preserve">. I love to read paranormal </w:t>
      </w:r>
      <w:r w:rsidR="001F4C45">
        <w:rPr>
          <w:rFonts w:ascii="Times New Roman" w:hAnsi="Times New Roman" w:cs="Times New Roman"/>
          <w:sz w:val="24"/>
          <w:szCs w:val="24"/>
        </w:rPr>
        <w:t>books</w:t>
      </w:r>
      <w:r w:rsidR="00D217A6">
        <w:rPr>
          <w:rFonts w:ascii="Times New Roman" w:hAnsi="Times New Roman" w:cs="Times New Roman"/>
          <w:sz w:val="24"/>
          <w:szCs w:val="24"/>
        </w:rPr>
        <w:t xml:space="preserve"> but for me to truly enjoy the books I </w:t>
      </w:r>
      <w:r w:rsidR="001F4C45">
        <w:rPr>
          <w:rFonts w:ascii="Times New Roman" w:hAnsi="Times New Roman" w:cs="Times New Roman"/>
          <w:sz w:val="24"/>
          <w:szCs w:val="24"/>
        </w:rPr>
        <w:t>must</w:t>
      </w:r>
      <w:r w:rsidR="00D217A6">
        <w:rPr>
          <w:rFonts w:ascii="Times New Roman" w:hAnsi="Times New Roman" w:cs="Times New Roman"/>
          <w:sz w:val="24"/>
          <w:szCs w:val="24"/>
        </w:rPr>
        <w:t xml:space="preserve"> have a good imagination. I am also very good at creating shapes out of clouds. However, my weaknesses are Complexity, Flexibility, Fluency and Risk taking. I am not very good at thinking of multiple ideas, I get stuck. Risk </w:t>
      </w:r>
      <w:r w:rsidR="00460FB4">
        <w:rPr>
          <w:rFonts w:ascii="Times New Roman" w:hAnsi="Times New Roman" w:cs="Times New Roman"/>
          <w:sz w:val="24"/>
          <w:szCs w:val="24"/>
        </w:rPr>
        <w:t>taking,</w:t>
      </w:r>
      <w:r w:rsidR="00D217A6">
        <w:rPr>
          <w:rFonts w:ascii="Times New Roman" w:hAnsi="Times New Roman" w:cs="Times New Roman"/>
          <w:sz w:val="24"/>
          <w:szCs w:val="24"/>
        </w:rPr>
        <w:t xml:space="preserve"> I would say is my main weakness, as a </w:t>
      </w:r>
      <w:r w:rsidR="00D217A6">
        <w:rPr>
          <w:rFonts w:ascii="Times New Roman" w:hAnsi="Times New Roman" w:cs="Times New Roman"/>
          <w:sz w:val="24"/>
          <w:szCs w:val="24"/>
        </w:rPr>
        <w:lastRenderedPageBreak/>
        <w:t>person I do not feel comfortable taking risks, I am a very play it safe kind of person. However</w:t>
      </w:r>
      <w:r w:rsidR="001F4C45">
        <w:rPr>
          <w:rFonts w:ascii="Times New Roman" w:hAnsi="Times New Roman" w:cs="Times New Roman"/>
          <w:sz w:val="24"/>
          <w:szCs w:val="24"/>
        </w:rPr>
        <w:t>,</w:t>
      </w:r>
      <w:r w:rsidR="00D217A6">
        <w:rPr>
          <w:rFonts w:ascii="Times New Roman" w:hAnsi="Times New Roman" w:cs="Times New Roman"/>
          <w:sz w:val="24"/>
          <w:szCs w:val="24"/>
        </w:rPr>
        <w:t xml:space="preserve"> creative teachers are noted to be risk-taking in both their private and professional lives (Boden, 2001; Craft, 2001; Ofsted 2003) and see failure as a learning opportunity. I wish I was more like that but alas I have a more humanist approach towards creative teaching, an openness </w:t>
      </w:r>
      <w:r w:rsidR="009E0AE3">
        <w:rPr>
          <w:rFonts w:ascii="Times New Roman" w:hAnsi="Times New Roman" w:cs="Times New Roman"/>
          <w:sz w:val="24"/>
          <w:szCs w:val="24"/>
        </w:rPr>
        <w:t>to emotions and feelings and a strong moral investment in my work (Woods and Jeffrey</w:t>
      </w:r>
      <w:r w:rsidR="00D24378">
        <w:rPr>
          <w:rFonts w:ascii="Times New Roman" w:hAnsi="Times New Roman" w:cs="Times New Roman"/>
          <w:sz w:val="24"/>
          <w:szCs w:val="24"/>
        </w:rPr>
        <w:t xml:space="preserve">, </w:t>
      </w:r>
      <w:r w:rsidR="009E0AE3">
        <w:rPr>
          <w:rFonts w:ascii="Times New Roman" w:hAnsi="Times New Roman" w:cs="Times New Roman"/>
          <w:sz w:val="24"/>
          <w:szCs w:val="24"/>
        </w:rPr>
        <w:t>1996).</w:t>
      </w:r>
      <w:r w:rsidR="00D217A6">
        <w:rPr>
          <w:rFonts w:ascii="Times New Roman" w:hAnsi="Times New Roman" w:cs="Times New Roman"/>
          <w:sz w:val="24"/>
          <w:szCs w:val="24"/>
        </w:rPr>
        <w:t xml:space="preserve"> </w:t>
      </w:r>
      <w:r w:rsidR="0015477C">
        <w:rPr>
          <w:rFonts w:ascii="Times New Roman" w:hAnsi="Times New Roman" w:cs="Times New Roman"/>
          <w:sz w:val="24"/>
          <w:szCs w:val="24"/>
        </w:rPr>
        <w:br/>
        <w:t xml:space="preserve">When it comes to my own creativity, I feel I have strengths in the arts such as music and art. Music is my first love and I love to sing. When I was </w:t>
      </w:r>
      <w:r w:rsidR="001F4C45">
        <w:rPr>
          <w:rFonts w:ascii="Times New Roman" w:hAnsi="Times New Roman" w:cs="Times New Roman"/>
          <w:sz w:val="24"/>
          <w:szCs w:val="24"/>
        </w:rPr>
        <w:t>younger,</w:t>
      </w:r>
      <w:r w:rsidR="0015477C">
        <w:rPr>
          <w:rFonts w:ascii="Times New Roman" w:hAnsi="Times New Roman" w:cs="Times New Roman"/>
          <w:sz w:val="24"/>
          <w:szCs w:val="24"/>
        </w:rPr>
        <w:t xml:space="preserve"> I even wrote my own songs, that was my way of being creative. Art has always come a close second. I love creating graffiti art, something that reflects myself, depending on my mood.</w:t>
      </w:r>
      <w:r w:rsidR="001F4C45">
        <w:rPr>
          <w:rFonts w:ascii="Times New Roman" w:hAnsi="Times New Roman" w:cs="Times New Roman"/>
          <w:sz w:val="24"/>
          <w:szCs w:val="24"/>
        </w:rPr>
        <w:t xml:space="preserve"> It is strange how I do not do these creative things anymore now that I am an adult, maybe Robinson (2006) and Land (land and Jarman, 1992) are right.</w:t>
      </w:r>
      <w:r w:rsidR="00CE65ED">
        <w:rPr>
          <w:rFonts w:ascii="Times New Roman" w:hAnsi="Times New Roman" w:cs="Times New Roman"/>
          <w:color w:val="FF0000"/>
          <w:sz w:val="24"/>
          <w:szCs w:val="24"/>
        </w:rPr>
        <w:br/>
      </w:r>
      <w:r w:rsidR="003D5753">
        <w:rPr>
          <w:rFonts w:ascii="Times New Roman" w:hAnsi="Times New Roman" w:cs="Times New Roman"/>
          <w:sz w:val="24"/>
          <w:szCs w:val="24"/>
        </w:rPr>
        <w:t xml:space="preserve">In </w:t>
      </w:r>
      <w:r w:rsidR="00CE65ED">
        <w:rPr>
          <w:rFonts w:ascii="Times New Roman" w:hAnsi="Times New Roman" w:cs="Times New Roman"/>
          <w:sz w:val="24"/>
          <w:szCs w:val="24"/>
        </w:rPr>
        <w:t xml:space="preserve">education, teachers can be creative in many aspects from different learning environments, </w:t>
      </w:r>
      <w:r w:rsidR="00C367C9">
        <w:rPr>
          <w:rFonts w:ascii="Times New Roman" w:hAnsi="Times New Roman" w:cs="Times New Roman"/>
          <w:sz w:val="24"/>
          <w:szCs w:val="24"/>
        </w:rPr>
        <w:t xml:space="preserve">ways of </w:t>
      </w:r>
      <w:r w:rsidR="00CE65ED">
        <w:rPr>
          <w:rFonts w:ascii="Times New Roman" w:hAnsi="Times New Roman" w:cs="Times New Roman"/>
          <w:sz w:val="24"/>
          <w:szCs w:val="24"/>
        </w:rPr>
        <w:t>delivering a lesson</w:t>
      </w:r>
      <w:r w:rsidR="00C367C9">
        <w:rPr>
          <w:rFonts w:ascii="Times New Roman" w:hAnsi="Times New Roman" w:cs="Times New Roman"/>
          <w:sz w:val="24"/>
          <w:szCs w:val="24"/>
        </w:rPr>
        <w:t>,</w:t>
      </w:r>
      <w:r w:rsidR="00CE65ED">
        <w:rPr>
          <w:rFonts w:ascii="Times New Roman" w:hAnsi="Times New Roman" w:cs="Times New Roman"/>
          <w:sz w:val="24"/>
          <w:szCs w:val="24"/>
        </w:rPr>
        <w:t xml:space="preserve"> to resources used. According to B</w:t>
      </w:r>
      <w:r w:rsidR="00936916">
        <w:rPr>
          <w:rFonts w:ascii="Times New Roman" w:hAnsi="Times New Roman" w:cs="Times New Roman"/>
          <w:sz w:val="24"/>
          <w:szCs w:val="24"/>
        </w:rPr>
        <w:t>a</w:t>
      </w:r>
      <w:r w:rsidR="00CE65ED">
        <w:rPr>
          <w:rFonts w:ascii="Times New Roman" w:hAnsi="Times New Roman" w:cs="Times New Roman"/>
          <w:sz w:val="24"/>
          <w:szCs w:val="24"/>
        </w:rPr>
        <w:t xml:space="preserve">naji </w:t>
      </w:r>
      <w:r w:rsidR="003D5753">
        <w:rPr>
          <w:rFonts w:ascii="Times New Roman" w:hAnsi="Times New Roman" w:cs="Times New Roman"/>
          <w:sz w:val="24"/>
          <w:szCs w:val="24"/>
        </w:rPr>
        <w:t xml:space="preserve">et al. </w:t>
      </w:r>
      <w:r w:rsidR="00CE65ED">
        <w:rPr>
          <w:rFonts w:ascii="Times New Roman" w:hAnsi="Times New Roman" w:cs="Times New Roman"/>
          <w:sz w:val="24"/>
          <w:szCs w:val="24"/>
        </w:rPr>
        <w:t>(2010) fostering creativity is important because creativity brings with it the ability to question, make connections, innovate, problem solve, communicate, collaborate and reflect critically. These are all skills that employers today are looking for and are vital for young people to play their part in a world that is rapidly changing.</w:t>
      </w:r>
      <w:r w:rsidR="003D5753">
        <w:rPr>
          <w:rFonts w:ascii="Times New Roman" w:hAnsi="Times New Roman" w:cs="Times New Roman"/>
          <w:sz w:val="24"/>
          <w:szCs w:val="24"/>
        </w:rPr>
        <w:t xml:space="preserve"> An Adobe </w:t>
      </w:r>
      <w:r w:rsidR="00E22D34">
        <w:rPr>
          <w:rFonts w:ascii="Times New Roman" w:hAnsi="Times New Roman" w:cs="Times New Roman"/>
          <w:sz w:val="24"/>
          <w:szCs w:val="24"/>
        </w:rPr>
        <w:t xml:space="preserve">(2012) </w:t>
      </w:r>
      <w:r w:rsidR="003D5753">
        <w:rPr>
          <w:rFonts w:ascii="Times New Roman" w:hAnsi="Times New Roman" w:cs="Times New Roman"/>
          <w:sz w:val="24"/>
          <w:szCs w:val="24"/>
        </w:rPr>
        <w:t>study supports this as it found 8 out of 10 people feel unlocking creativity is critical for economic growth.</w:t>
      </w:r>
      <w:r w:rsidR="00CE65ED">
        <w:rPr>
          <w:rFonts w:ascii="Times New Roman" w:hAnsi="Times New Roman" w:cs="Times New Roman"/>
          <w:sz w:val="24"/>
          <w:szCs w:val="24"/>
        </w:rPr>
        <w:t xml:space="preserve"> This </w:t>
      </w:r>
      <w:r w:rsidR="003D5753">
        <w:rPr>
          <w:rFonts w:ascii="Times New Roman" w:hAnsi="Times New Roman" w:cs="Times New Roman"/>
          <w:sz w:val="24"/>
          <w:szCs w:val="24"/>
        </w:rPr>
        <w:t xml:space="preserve">also </w:t>
      </w:r>
      <w:r w:rsidR="00CE65ED">
        <w:rPr>
          <w:rFonts w:ascii="Times New Roman" w:hAnsi="Times New Roman" w:cs="Times New Roman"/>
          <w:sz w:val="24"/>
          <w:szCs w:val="24"/>
        </w:rPr>
        <w:t>fits into Donaldson’s (2015) new curriculum that children and young people should develop as enterprising, creative contributors, ready to play a full part in life and work.</w:t>
      </w:r>
      <w:r w:rsidR="006E7A27">
        <w:rPr>
          <w:rFonts w:ascii="Times New Roman" w:hAnsi="Times New Roman" w:cs="Times New Roman"/>
          <w:color w:val="FF0000"/>
          <w:sz w:val="24"/>
          <w:szCs w:val="24"/>
        </w:rPr>
        <w:br/>
      </w:r>
      <w:r w:rsidR="006E7A27" w:rsidRPr="006E7A27">
        <w:rPr>
          <w:rFonts w:ascii="Times New Roman" w:hAnsi="Times New Roman" w:cs="Times New Roman"/>
          <w:sz w:val="24"/>
          <w:szCs w:val="24"/>
        </w:rPr>
        <w:t>Entrecomp</w:t>
      </w:r>
      <w:r w:rsidR="00C4038E">
        <w:rPr>
          <w:rFonts w:ascii="Times New Roman" w:hAnsi="Times New Roman" w:cs="Times New Roman"/>
          <w:sz w:val="24"/>
          <w:szCs w:val="24"/>
        </w:rPr>
        <w:t xml:space="preserve"> (</w:t>
      </w:r>
      <w:r w:rsidR="00FA3B31" w:rsidRPr="00222ACE">
        <w:rPr>
          <w:rFonts w:ascii="Times New Roman" w:hAnsi="Times New Roman" w:cs="Times New Roman"/>
          <w:sz w:val="24"/>
          <w:szCs w:val="24"/>
        </w:rPr>
        <w:t>Bacigalupo</w:t>
      </w:r>
      <w:r w:rsidR="00FA3B31">
        <w:rPr>
          <w:rFonts w:ascii="Times New Roman" w:hAnsi="Times New Roman" w:cs="Times New Roman"/>
          <w:sz w:val="24"/>
          <w:szCs w:val="24"/>
        </w:rPr>
        <w:t xml:space="preserve"> et al, </w:t>
      </w:r>
      <w:r w:rsidR="00FA3B31" w:rsidRPr="00222ACE">
        <w:rPr>
          <w:rFonts w:ascii="Times New Roman" w:hAnsi="Times New Roman" w:cs="Times New Roman"/>
          <w:sz w:val="24"/>
          <w:szCs w:val="24"/>
        </w:rPr>
        <w:t>2016)</w:t>
      </w:r>
      <w:r w:rsidR="00C4038E">
        <w:rPr>
          <w:rFonts w:ascii="Times New Roman" w:hAnsi="Times New Roman" w:cs="Times New Roman"/>
          <w:sz w:val="24"/>
          <w:szCs w:val="24"/>
        </w:rPr>
        <w:t xml:space="preserve"> </w:t>
      </w:r>
      <w:r w:rsidR="006E7A27">
        <w:rPr>
          <w:rFonts w:ascii="Times New Roman" w:hAnsi="Times New Roman" w:cs="Times New Roman"/>
          <w:sz w:val="24"/>
          <w:szCs w:val="24"/>
        </w:rPr>
        <w:t xml:space="preserve">is said to be a key set of competences needed for personal development, social inclusion, citizenship and employment </w:t>
      </w:r>
      <w:r w:rsidR="006E7A27" w:rsidRPr="00E22D34">
        <w:rPr>
          <w:rFonts w:ascii="Times New Roman" w:hAnsi="Times New Roman" w:cs="Times New Roman"/>
          <w:sz w:val="24"/>
          <w:szCs w:val="24"/>
        </w:rPr>
        <w:t>(Donaldson</w:t>
      </w:r>
      <w:r w:rsidR="00E22D34" w:rsidRPr="00E22D34">
        <w:rPr>
          <w:rFonts w:ascii="Times New Roman" w:hAnsi="Times New Roman" w:cs="Times New Roman"/>
          <w:sz w:val="24"/>
          <w:szCs w:val="24"/>
        </w:rPr>
        <w:t>, 2015</w:t>
      </w:r>
      <w:r w:rsidR="006E7A27" w:rsidRPr="00E22D34">
        <w:rPr>
          <w:rFonts w:ascii="Times New Roman" w:hAnsi="Times New Roman" w:cs="Times New Roman"/>
          <w:sz w:val="24"/>
          <w:szCs w:val="24"/>
        </w:rPr>
        <w:t>)</w:t>
      </w:r>
      <w:r w:rsidR="006E7A27">
        <w:rPr>
          <w:rFonts w:ascii="Times New Roman" w:hAnsi="Times New Roman" w:cs="Times New Roman"/>
          <w:color w:val="00B050"/>
          <w:sz w:val="24"/>
          <w:szCs w:val="24"/>
        </w:rPr>
        <w:t xml:space="preserve">. </w:t>
      </w:r>
      <w:r w:rsidR="006E7A27" w:rsidRPr="001F682A">
        <w:rPr>
          <w:rFonts w:ascii="Times New Roman" w:hAnsi="Times New Roman" w:cs="Times New Roman"/>
          <w:sz w:val="24"/>
          <w:szCs w:val="24"/>
        </w:rPr>
        <w:t xml:space="preserve">It has 3 competence areas and 15 competences (levels and learning outcomes). It has 8 key </w:t>
      </w:r>
      <w:r w:rsidR="001F682A" w:rsidRPr="001F682A">
        <w:rPr>
          <w:rFonts w:ascii="Times New Roman" w:hAnsi="Times New Roman" w:cs="Times New Roman"/>
          <w:sz w:val="24"/>
          <w:szCs w:val="24"/>
        </w:rPr>
        <w:t>competences</w:t>
      </w:r>
      <w:r w:rsidR="006E7A27" w:rsidRPr="001F682A">
        <w:rPr>
          <w:rFonts w:ascii="Times New Roman" w:hAnsi="Times New Roman" w:cs="Times New Roman"/>
          <w:sz w:val="24"/>
          <w:szCs w:val="24"/>
        </w:rPr>
        <w:t xml:space="preserve"> for </w:t>
      </w:r>
      <w:r w:rsidR="001F682A" w:rsidRPr="001F682A">
        <w:rPr>
          <w:rFonts w:ascii="Times New Roman" w:hAnsi="Times New Roman" w:cs="Times New Roman"/>
          <w:sz w:val="24"/>
          <w:szCs w:val="24"/>
        </w:rPr>
        <w:t>lifelong</w:t>
      </w:r>
      <w:r w:rsidR="006E7A27" w:rsidRPr="001F682A">
        <w:rPr>
          <w:rFonts w:ascii="Times New Roman" w:hAnsi="Times New Roman" w:cs="Times New Roman"/>
          <w:sz w:val="24"/>
          <w:szCs w:val="24"/>
        </w:rPr>
        <w:t xml:space="preserve"> learning (an </w:t>
      </w:r>
      <w:r w:rsidR="00E22D34" w:rsidRPr="001F682A">
        <w:rPr>
          <w:rFonts w:ascii="Times New Roman" w:hAnsi="Times New Roman" w:cs="Times New Roman"/>
          <w:sz w:val="24"/>
          <w:szCs w:val="24"/>
        </w:rPr>
        <w:t>8-level</w:t>
      </w:r>
      <w:r w:rsidR="006E7A27" w:rsidRPr="001F682A">
        <w:rPr>
          <w:rFonts w:ascii="Times New Roman" w:hAnsi="Times New Roman" w:cs="Times New Roman"/>
          <w:sz w:val="24"/>
          <w:szCs w:val="24"/>
        </w:rPr>
        <w:t xml:space="preserve"> progression). It was launched in January 2015</w:t>
      </w:r>
      <w:r w:rsidR="001F682A" w:rsidRPr="001F682A">
        <w:rPr>
          <w:rFonts w:ascii="Times New Roman" w:hAnsi="Times New Roman" w:cs="Times New Roman"/>
          <w:sz w:val="24"/>
          <w:szCs w:val="24"/>
        </w:rPr>
        <w:t xml:space="preserve">. Its ambition is to build a bridge between the worlds of education and work by contributing to a better understanding and promotion of entrepreneurship competence in Europe. Even though the framework is in </w:t>
      </w:r>
      <w:r w:rsidR="006E7A27" w:rsidRPr="001F682A">
        <w:rPr>
          <w:rFonts w:ascii="Times New Roman" w:hAnsi="Times New Roman" w:cs="Times New Roman"/>
          <w:sz w:val="24"/>
          <w:szCs w:val="24"/>
        </w:rPr>
        <w:t>Europe right now</w:t>
      </w:r>
      <w:r w:rsidR="001F682A" w:rsidRPr="001F682A">
        <w:rPr>
          <w:rFonts w:ascii="Times New Roman" w:hAnsi="Times New Roman" w:cs="Times New Roman"/>
          <w:sz w:val="24"/>
          <w:szCs w:val="24"/>
        </w:rPr>
        <w:t xml:space="preserve">, it </w:t>
      </w:r>
      <w:r w:rsidR="006E7A27" w:rsidRPr="001F682A">
        <w:rPr>
          <w:rFonts w:ascii="Times New Roman" w:hAnsi="Times New Roman" w:cs="Times New Roman"/>
          <w:sz w:val="24"/>
          <w:szCs w:val="24"/>
        </w:rPr>
        <w:t>will be coming here.</w:t>
      </w:r>
      <w:r w:rsidR="00672DD8">
        <w:rPr>
          <w:rFonts w:ascii="Times New Roman" w:hAnsi="Times New Roman" w:cs="Times New Roman"/>
          <w:sz w:val="24"/>
          <w:szCs w:val="24"/>
        </w:rPr>
        <w:br/>
        <w:t xml:space="preserve">The idea behind Entrecomp </w:t>
      </w:r>
      <w:r w:rsidR="00FA3B31">
        <w:rPr>
          <w:rFonts w:ascii="Times New Roman" w:hAnsi="Times New Roman" w:cs="Times New Roman"/>
          <w:sz w:val="24"/>
          <w:szCs w:val="24"/>
        </w:rPr>
        <w:t>(</w:t>
      </w:r>
      <w:r w:rsidR="00FA3B31" w:rsidRPr="00222ACE">
        <w:rPr>
          <w:rFonts w:ascii="Times New Roman" w:hAnsi="Times New Roman" w:cs="Times New Roman"/>
          <w:sz w:val="24"/>
          <w:szCs w:val="24"/>
        </w:rPr>
        <w:t>Bacigalupo</w:t>
      </w:r>
      <w:r w:rsidR="00FA3B31">
        <w:rPr>
          <w:rFonts w:ascii="Times New Roman" w:hAnsi="Times New Roman" w:cs="Times New Roman"/>
          <w:sz w:val="24"/>
          <w:szCs w:val="24"/>
        </w:rPr>
        <w:t xml:space="preserve"> et al, </w:t>
      </w:r>
      <w:r w:rsidR="00FA3B31" w:rsidRPr="00222ACE">
        <w:rPr>
          <w:rFonts w:ascii="Times New Roman" w:hAnsi="Times New Roman" w:cs="Times New Roman"/>
          <w:sz w:val="24"/>
          <w:szCs w:val="24"/>
        </w:rPr>
        <w:t>2016)</w:t>
      </w:r>
      <w:r w:rsidR="00FA3B31">
        <w:rPr>
          <w:rFonts w:ascii="Times New Roman" w:hAnsi="Times New Roman" w:cs="Times New Roman"/>
          <w:sz w:val="24"/>
          <w:szCs w:val="24"/>
        </w:rPr>
        <w:t xml:space="preserve"> </w:t>
      </w:r>
      <w:r w:rsidR="00672DD8">
        <w:rPr>
          <w:rFonts w:ascii="Times New Roman" w:hAnsi="Times New Roman" w:cs="Times New Roman"/>
          <w:sz w:val="24"/>
          <w:szCs w:val="24"/>
        </w:rPr>
        <w:t xml:space="preserve">is a good one, to build a bridge between the world of education and work. However, it has its limitations. In the framework itself it </w:t>
      </w:r>
      <w:r w:rsidR="00E22D34">
        <w:rPr>
          <w:rFonts w:ascii="Times New Roman" w:hAnsi="Times New Roman" w:cs="Times New Roman"/>
          <w:sz w:val="24"/>
          <w:szCs w:val="24"/>
        </w:rPr>
        <w:t>states</w:t>
      </w:r>
      <w:r w:rsidR="00672DD8">
        <w:rPr>
          <w:rFonts w:ascii="Times New Roman" w:hAnsi="Times New Roman" w:cs="Times New Roman"/>
          <w:sz w:val="24"/>
          <w:szCs w:val="24"/>
        </w:rPr>
        <w:t xml:space="preserve"> there is no consensus on what the distinctive elements of entrepreneurship as a competence are and there is a clear need to define and describe this. It also states even though the framework is widely endorsed, it has not been adapted to or tested in real settings. Entrecomp is still a work in progress.</w:t>
      </w:r>
      <w:r w:rsidR="00970854">
        <w:rPr>
          <w:rFonts w:ascii="Times New Roman" w:hAnsi="Times New Roman" w:cs="Times New Roman"/>
          <w:sz w:val="24"/>
          <w:szCs w:val="24"/>
        </w:rPr>
        <w:t xml:space="preserve"> On a personal level, I found it hard to understand the </w:t>
      </w:r>
      <w:r w:rsidR="00970854">
        <w:rPr>
          <w:rFonts w:ascii="Times New Roman" w:hAnsi="Times New Roman" w:cs="Times New Roman"/>
          <w:sz w:val="24"/>
          <w:szCs w:val="24"/>
        </w:rPr>
        <w:lastRenderedPageBreak/>
        <w:t>framework. To me, the levels from one to another do not flow. Some levels above have no connection to the ones below it, therefor I struggled to make the connection.</w:t>
      </w:r>
      <w:r w:rsidR="00C4038E">
        <w:rPr>
          <w:rFonts w:ascii="Times New Roman" w:hAnsi="Times New Roman" w:cs="Times New Roman"/>
          <w:color w:val="00B050"/>
          <w:sz w:val="24"/>
          <w:szCs w:val="24"/>
        </w:rPr>
        <w:br/>
      </w:r>
      <w:r w:rsidR="00C4038E" w:rsidRPr="00FA3B31">
        <w:rPr>
          <w:rFonts w:ascii="Times New Roman" w:hAnsi="Times New Roman" w:cs="Times New Roman"/>
          <w:sz w:val="24"/>
          <w:szCs w:val="24"/>
        </w:rPr>
        <w:t xml:space="preserve">Let us look at the Creativity </w:t>
      </w:r>
      <w:r w:rsidR="00F66787">
        <w:rPr>
          <w:rFonts w:ascii="Times New Roman" w:hAnsi="Times New Roman" w:cs="Times New Roman"/>
          <w:sz w:val="24"/>
          <w:szCs w:val="24"/>
        </w:rPr>
        <w:t>competence</w:t>
      </w:r>
      <w:r w:rsidR="00C4038E" w:rsidRPr="00FA3B31">
        <w:rPr>
          <w:rFonts w:ascii="Times New Roman" w:hAnsi="Times New Roman" w:cs="Times New Roman"/>
          <w:sz w:val="24"/>
          <w:szCs w:val="24"/>
        </w:rPr>
        <w:t xml:space="preserve"> in the Entrecomp Framework</w:t>
      </w:r>
      <w:r w:rsidR="00FA3B31" w:rsidRPr="00FA3B31">
        <w:rPr>
          <w:rFonts w:ascii="Times New Roman" w:hAnsi="Times New Roman" w:cs="Times New Roman"/>
          <w:sz w:val="24"/>
          <w:szCs w:val="24"/>
        </w:rPr>
        <w:t xml:space="preserve"> </w:t>
      </w:r>
      <w:r w:rsidR="00FA3B31">
        <w:rPr>
          <w:rFonts w:ascii="Times New Roman" w:hAnsi="Times New Roman" w:cs="Times New Roman"/>
          <w:sz w:val="24"/>
          <w:szCs w:val="24"/>
        </w:rPr>
        <w:t>(</w:t>
      </w:r>
      <w:r w:rsidR="00FA3B31" w:rsidRPr="00222ACE">
        <w:rPr>
          <w:rFonts w:ascii="Times New Roman" w:hAnsi="Times New Roman" w:cs="Times New Roman"/>
          <w:sz w:val="24"/>
          <w:szCs w:val="24"/>
        </w:rPr>
        <w:t>Bacigalupo</w:t>
      </w:r>
      <w:r w:rsidR="00FA3B31">
        <w:rPr>
          <w:rFonts w:ascii="Times New Roman" w:hAnsi="Times New Roman" w:cs="Times New Roman"/>
          <w:sz w:val="24"/>
          <w:szCs w:val="24"/>
        </w:rPr>
        <w:t xml:space="preserve"> et al, </w:t>
      </w:r>
      <w:r w:rsidR="00FA3B31" w:rsidRPr="00222ACE">
        <w:rPr>
          <w:rFonts w:ascii="Times New Roman" w:hAnsi="Times New Roman" w:cs="Times New Roman"/>
          <w:sz w:val="24"/>
          <w:szCs w:val="24"/>
        </w:rPr>
        <w:t>2016)</w:t>
      </w:r>
      <w:r w:rsidR="00C4038E" w:rsidRPr="00FA3B31">
        <w:rPr>
          <w:rFonts w:ascii="Times New Roman" w:hAnsi="Times New Roman" w:cs="Times New Roman"/>
          <w:sz w:val="24"/>
          <w:szCs w:val="24"/>
        </w:rPr>
        <w:t>.</w:t>
      </w:r>
      <w:r w:rsidR="00FA3B31">
        <w:rPr>
          <w:rFonts w:ascii="Times New Roman" w:hAnsi="Times New Roman" w:cs="Times New Roman"/>
          <w:sz w:val="24"/>
          <w:szCs w:val="24"/>
        </w:rPr>
        <w:t xml:space="preserve"> </w:t>
      </w:r>
      <w:r w:rsidR="00E22D34">
        <w:rPr>
          <w:rFonts w:ascii="Times New Roman" w:hAnsi="Times New Roman" w:cs="Times New Roman"/>
          <w:sz w:val="24"/>
          <w:szCs w:val="24"/>
        </w:rPr>
        <w:t>Regarding</w:t>
      </w:r>
      <w:r w:rsidR="00FA3B31">
        <w:rPr>
          <w:rFonts w:ascii="Times New Roman" w:hAnsi="Times New Roman" w:cs="Times New Roman"/>
          <w:sz w:val="24"/>
          <w:szCs w:val="24"/>
        </w:rPr>
        <w:t xml:space="preserve"> assessing my own creativity using the framework, I would say my strengths are </w:t>
      </w:r>
      <w:r w:rsidR="00F66787">
        <w:rPr>
          <w:rFonts w:ascii="Times New Roman" w:hAnsi="Times New Roman" w:cs="Times New Roman"/>
          <w:sz w:val="24"/>
          <w:szCs w:val="24"/>
        </w:rPr>
        <w:t>‘Be curious and open’ and ‘Develop ideas’. My weaknesses are ‘Defining problems’, ‘Design value’ and ‘Be innovative’. Under the thread ‘Be curious and open’ I would say I am at the Intermediate level of ‘I can actively search for new solutions that meet my needs’. I have proven this time and time again while out on PTE. I am very good at thinking on my feet. If something is working</w:t>
      </w:r>
      <w:r w:rsidR="00F05C96">
        <w:rPr>
          <w:rFonts w:ascii="Times New Roman" w:hAnsi="Times New Roman" w:cs="Times New Roman"/>
          <w:sz w:val="24"/>
          <w:szCs w:val="24"/>
        </w:rPr>
        <w:t xml:space="preserve"> or not</w:t>
      </w:r>
      <w:r w:rsidR="00F66787">
        <w:rPr>
          <w:rFonts w:ascii="Times New Roman" w:hAnsi="Times New Roman" w:cs="Times New Roman"/>
          <w:sz w:val="24"/>
          <w:szCs w:val="24"/>
        </w:rPr>
        <w:t xml:space="preserve"> in a </w:t>
      </w:r>
      <w:r w:rsidR="00E072E4">
        <w:rPr>
          <w:rFonts w:ascii="Times New Roman" w:hAnsi="Times New Roman" w:cs="Times New Roman"/>
          <w:sz w:val="24"/>
          <w:szCs w:val="24"/>
        </w:rPr>
        <w:t>lesson,</w:t>
      </w:r>
      <w:r w:rsidR="00F66787">
        <w:rPr>
          <w:rFonts w:ascii="Times New Roman" w:hAnsi="Times New Roman" w:cs="Times New Roman"/>
          <w:sz w:val="24"/>
          <w:szCs w:val="24"/>
        </w:rPr>
        <w:t xml:space="preserve"> I will </w:t>
      </w:r>
      <w:r w:rsidR="00F05C96">
        <w:rPr>
          <w:rFonts w:ascii="Times New Roman" w:hAnsi="Times New Roman" w:cs="Times New Roman"/>
          <w:sz w:val="24"/>
          <w:szCs w:val="24"/>
        </w:rPr>
        <w:t xml:space="preserve">adapt and </w:t>
      </w:r>
      <w:r w:rsidR="00F66787">
        <w:rPr>
          <w:rFonts w:ascii="Times New Roman" w:hAnsi="Times New Roman" w:cs="Times New Roman"/>
          <w:sz w:val="24"/>
          <w:szCs w:val="24"/>
        </w:rPr>
        <w:t xml:space="preserve">change it </w:t>
      </w:r>
      <w:r w:rsidR="00F05C96">
        <w:rPr>
          <w:rFonts w:ascii="Times New Roman" w:hAnsi="Times New Roman" w:cs="Times New Roman"/>
          <w:sz w:val="24"/>
          <w:szCs w:val="24"/>
        </w:rPr>
        <w:t xml:space="preserve">to suit the learners </w:t>
      </w:r>
      <w:r w:rsidR="0061059B">
        <w:rPr>
          <w:rFonts w:ascii="Times New Roman" w:hAnsi="Times New Roman" w:cs="Times New Roman"/>
          <w:sz w:val="24"/>
          <w:szCs w:val="24"/>
        </w:rPr>
        <w:t>(see Appendix 2)</w:t>
      </w:r>
      <w:r w:rsidR="00E072E4">
        <w:rPr>
          <w:rFonts w:ascii="Times New Roman" w:hAnsi="Times New Roman" w:cs="Times New Roman"/>
          <w:sz w:val="24"/>
          <w:szCs w:val="24"/>
        </w:rPr>
        <w:t xml:space="preserve">. It is important to me that children understand what I am trying to teach them. I have also been praised </w:t>
      </w:r>
      <w:r w:rsidR="00E22D34">
        <w:rPr>
          <w:rFonts w:ascii="Times New Roman" w:hAnsi="Times New Roman" w:cs="Times New Roman"/>
          <w:sz w:val="24"/>
          <w:szCs w:val="24"/>
        </w:rPr>
        <w:t>about</w:t>
      </w:r>
      <w:r w:rsidR="00E072E4">
        <w:rPr>
          <w:rFonts w:ascii="Times New Roman" w:hAnsi="Times New Roman" w:cs="Times New Roman"/>
          <w:sz w:val="24"/>
          <w:szCs w:val="24"/>
        </w:rPr>
        <w:t xml:space="preserve"> carrying on with a lesson even though people are coming and going </w:t>
      </w:r>
      <w:r w:rsidR="00E22D34">
        <w:rPr>
          <w:rFonts w:ascii="Times New Roman" w:hAnsi="Times New Roman" w:cs="Times New Roman"/>
          <w:sz w:val="24"/>
          <w:szCs w:val="24"/>
        </w:rPr>
        <w:t>constantly to various</w:t>
      </w:r>
      <w:r w:rsidR="00E072E4">
        <w:rPr>
          <w:rFonts w:ascii="Times New Roman" w:hAnsi="Times New Roman" w:cs="Times New Roman"/>
          <w:sz w:val="24"/>
          <w:szCs w:val="24"/>
        </w:rPr>
        <w:t xml:space="preserve"> interventions</w:t>
      </w:r>
      <w:r w:rsidR="0061059B">
        <w:rPr>
          <w:rFonts w:ascii="Times New Roman" w:hAnsi="Times New Roman" w:cs="Times New Roman"/>
          <w:sz w:val="24"/>
          <w:szCs w:val="24"/>
        </w:rPr>
        <w:t xml:space="preserve"> (see Appendix 3)</w:t>
      </w:r>
      <w:r w:rsidR="00E072E4">
        <w:rPr>
          <w:rFonts w:ascii="Times New Roman" w:hAnsi="Times New Roman" w:cs="Times New Roman"/>
          <w:sz w:val="24"/>
          <w:szCs w:val="24"/>
        </w:rPr>
        <w:t xml:space="preserve">. </w:t>
      </w:r>
      <w:r w:rsidR="00E072E4">
        <w:rPr>
          <w:rFonts w:ascii="Times New Roman" w:hAnsi="Times New Roman" w:cs="Times New Roman"/>
          <w:sz w:val="24"/>
          <w:szCs w:val="24"/>
        </w:rPr>
        <w:br/>
        <w:t>For me to push myself further, onto the advance</w:t>
      </w:r>
      <w:r w:rsidR="008F7298">
        <w:rPr>
          <w:rFonts w:ascii="Times New Roman" w:hAnsi="Times New Roman" w:cs="Times New Roman"/>
          <w:sz w:val="24"/>
          <w:szCs w:val="24"/>
        </w:rPr>
        <w:t>d</w:t>
      </w:r>
      <w:r w:rsidR="00E072E4">
        <w:rPr>
          <w:rFonts w:ascii="Times New Roman" w:hAnsi="Times New Roman" w:cs="Times New Roman"/>
          <w:sz w:val="24"/>
          <w:szCs w:val="24"/>
        </w:rPr>
        <w:t xml:space="preserve"> level, I need to be able to ‘actively search for new solutions that improve the value-creating process’</w:t>
      </w:r>
      <w:r w:rsidR="008F7298">
        <w:rPr>
          <w:rFonts w:ascii="Times New Roman" w:hAnsi="Times New Roman" w:cs="Times New Roman"/>
          <w:sz w:val="24"/>
          <w:szCs w:val="24"/>
        </w:rPr>
        <w:t xml:space="preserve">, </w:t>
      </w:r>
      <w:r w:rsidR="00B567C0">
        <w:rPr>
          <w:rFonts w:ascii="Times New Roman" w:hAnsi="Times New Roman" w:cs="Times New Roman"/>
          <w:sz w:val="24"/>
          <w:szCs w:val="24"/>
        </w:rPr>
        <w:t>not only searching for new solutions in my teaching</w:t>
      </w:r>
      <w:r w:rsidR="00E22D34">
        <w:rPr>
          <w:rFonts w:ascii="Times New Roman" w:hAnsi="Times New Roman" w:cs="Times New Roman"/>
          <w:sz w:val="24"/>
          <w:szCs w:val="24"/>
        </w:rPr>
        <w:t xml:space="preserve"> to suit me but </w:t>
      </w:r>
      <w:r w:rsidR="00B567C0">
        <w:rPr>
          <w:rFonts w:ascii="Times New Roman" w:hAnsi="Times New Roman" w:cs="Times New Roman"/>
          <w:sz w:val="24"/>
          <w:szCs w:val="24"/>
        </w:rPr>
        <w:t>improving the way the lesson is delivered to the pupils</w:t>
      </w:r>
      <w:r w:rsidR="00E22D34">
        <w:rPr>
          <w:rFonts w:ascii="Times New Roman" w:hAnsi="Times New Roman" w:cs="Times New Roman"/>
          <w:sz w:val="24"/>
          <w:szCs w:val="24"/>
        </w:rPr>
        <w:t xml:space="preserve"> to ensure the most effective learning.</w:t>
      </w:r>
      <w:r w:rsidR="00BE58EF">
        <w:rPr>
          <w:rFonts w:ascii="Times New Roman" w:hAnsi="Times New Roman" w:cs="Times New Roman"/>
          <w:sz w:val="24"/>
          <w:szCs w:val="24"/>
        </w:rPr>
        <w:br/>
        <w:t xml:space="preserve">My weaknesses are </w:t>
      </w:r>
      <w:r w:rsidR="00490FC8">
        <w:rPr>
          <w:rFonts w:ascii="Times New Roman" w:hAnsi="Times New Roman" w:cs="Times New Roman"/>
          <w:sz w:val="24"/>
          <w:szCs w:val="24"/>
        </w:rPr>
        <w:t xml:space="preserve">I cannot find various solutions to a problem and I cannot use or think of a </w:t>
      </w:r>
      <w:r w:rsidR="00687C9A">
        <w:rPr>
          <w:rFonts w:ascii="Times New Roman" w:hAnsi="Times New Roman" w:cs="Times New Roman"/>
          <w:sz w:val="24"/>
          <w:szCs w:val="24"/>
        </w:rPr>
        <w:t>new way</w:t>
      </w:r>
      <w:r w:rsidR="00490FC8">
        <w:rPr>
          <w:rFonts w:ascii="Times New Roman" w:hAnsi="Times New Roman" w:cs="Times New Roman"/>
          <w:sz w:val="24"/>
          <w:szCs w:val="24"/>
        </w:rPr>
        <w:t xml:space="preserve"> for an object to solve a problem. I have a mental block, I cannot overcome my fu</w:t>
      </w:r>
      <w:r w:rsidR="00951FE7">
        <w:rPr>
          <w:rFonts w:ascii="Times New Roman" w:hAnsi="Times New Roman" w:cs="Times New Roman"/>
          <w:sz w:val="24"/>
          <w:szCs w:val="24"/>
        </w:rPr>
        <w:t>n</w:t>
      </w:r>
      <w:r w:rsidR="00490FC8">
        <w:rPr>
          <w:rFonts w:ascii="Times New Roman" w:hAnsi="Times New Roman" w:cs="Times New Roman"/>
          <w:sz w:val="24"/>
          <w:szCs w:val="24"/>
        </w:rPr>
        <w:t>ctional fixedness.</w:t>
      </w:r>
      <w:r w:rsidR="00B66FA2">
        <w:rPr>
          <w:rFonts w:ascii="Times New Roman" w:hAnsi="Times New Roman" w:cs="Times New Roman"/>
          <w:sz w:val="24"/>
          <w:szCs w:val="24"/>
        </w:rPr>
        <w:t xml:space="preserve"> According to Oech (19</w:t>
      </w:r>
      <w:r w:rsidR="00FD7A5C">
        <w:rPr>
          <w:rFonts w:ascii="Times New Roman" w:hAnsi="Times New Roman" w:cs="Times New Roman"/>
          <w:sz w:val="24"/>
          <w:szCs w:val="24"/>
        </w:rPr>
        <w:t>98</w:t>
      </w:r>
      <w:r w:rsidR="00B66FA2">
        <w:rPr>
          <w:rFonts w:ascii="Times New Roman" w:hAnsi="Times New Roman" w:cs="Times New Roman"/>
          <w:sz w:val="24"/>
          <w:szCs w:val="24"/>
        </w:rPr>
        <w:t>) there are ten mental blocks and four roles in the creative process. The blocks I have trouble with is ‘That’s not logical’ and ‘Don’t Be Foolish’ I cannot seem to get pas</w:t>
      </w:r>
      <w:r w:rsidR="004E195B">
        <w:rPr>
          <w:rFonts w:ascii="Times New Roman" w:hAnsi="Times New Roman" w:cs="Times New Roman"/>
          <w:sz w:val="24"/>
          <w:szCs w:val="24"/>
        </w:rPr>
        <w:t>t</w:t>
      </w:r>
      <w:r w:rsidR="00B66FA2">
        <w:rPr>
          <w:rFonts w:ascii="Times New Roman" w:hAnsi="Times New Roman" w:cs="Times New Roman"/>
          <w:sz w:val="24"/>
          <w:szCs w:val="24"/>
        </w:rPr>
        <w:t xml:space="preserve"> this. However</w:t>
      </w:r>
      <w:r w:rsidR="004E195B">
        <w:rPr>
          <w:rFonts w:ascii="Times New Roman" w:hAnsi="Times New Roman" w:cs="Times New Roman"/>
          <w:sz w:val="24"/>
          <w:szCs w:val="24"/>
        </w:rPr>
        <w:t>,</w:t>
      </w:r>
      <w:r w:rsidR="00B66FA2">
        <w:rPr>
          <w:rFonts w:ascii="Times New Roman" w:hAnsi="Times New Roman" w:cs="Times New Roman"/>
          <w:sz w:val="24"/>
          <w:szCs w:val="24"/>
        </w:rPr>
        <w:t xml:space="preserve"> if I adopt the role of the ‘Artist’</w:t>
      </w:r>
      <w:r w:rsidR="004E195B">
        <w:rPr>
          <w:rFonts w:ascii="Times New Roman" w:hAnsi="Times New Roman" w:cs="Times New Roman"/>
          <w:sz w:val="24"/>
          <w:szCs w:val="24"/>
        </w:rPr>
        <w:t xml:space="preserve"> </w:t>
      </w:r>
      <w:r w:rsidR="00B66FA2">
        <w:rPr>
          <w:rFonts w:ascii="Times New Roman" w:hAnsi="Times New Roman" w:cs="Times New Roman"/>
          <w:sz w:val="24"/>
          <w:szCs w:val="24"/>
        </w:rPr>
        <w:t xml:space="preserve">from the ‘Creative Whack Pack’ </w:t>
      </w:r>
      <w:r w:rsidR="004E195B">
        <w:rPr>
          <w:rFonts w:ascii="Times New Roman" w:hAnsi="Times New Roman" w:cs="Times New Roman"/>
          <w:sz w:val="24"/>
          <w:szCs w:val="24"/>
        </w:rPr>
        <w:t xml:space="preserve">in my creative process </w:t>
      </w:r>
      <w:r w:rsidR="00B66FA2">
        <w:rPr>
          <w:rFonts w:ascii="Times New Roman" w:hAnsi="Times New Roman" w:cs="Times New Roman"/>
          <w:sz w:val="24"/>
          <w:szCs w:val="24"/>
        </w:rPr>
        <w:t>it will provide me with idea-generating techniques to</w:t>
      </w:r>
      <w:r w:rsidR="004E195B">
        <w:rPr>
          <w:rFonts w:ascii="Times New Roman" w:hAnsi="Times New Roman" w:cs="Times New Roman"/>
          <w:sz w:val="24"/>
          <w:szCs w:val="24"/>
        </w:rPr>
        <w:t xml:space="preserve"> help me</w:t>
      </w:r>
      <w:r w:rsidR="00B66FA2">
        <w:rPr>
          <w:rFonts w:ascii="Times New Roman" w:hAnsi="Times New Roman" w:cs="Times New Roman"/>
          <w:sz w:val="24"/>
          <w:szCs w:val="24"/>
        </w:rPr>
        <w:t xml:space="preserve"> think of these</w:t>
      </w:r>
      <w:r w:rsidR="004E195B">
        <w:rPr>
          <w:rFonts w:ascii="Times New Roman" w:hAnsi="Times New Roman" w:cs="Times New Roman"/>
          <w:sz w:val="24"/>
          <w:szCs w:val="24"/>
        </w:rPr>
        <w:t xml:space="preserve"> various solutions. </w:t>
      </w:r>
      <w:r w:rsidR="00F007CD">
        <w:rPr>
          <w:rFonts w:ascii="Times New Roman" w:hAnsi="Times New Roman" w:cs="Times New Roman"/>
          <w:sz w:val="24"/>
          <w:szCs w:val="24"/>
        </w:rPr>
        <w:br/>
      </w:r>
      <w:r w:rsidR="00672DD8">
        <w:rPr>
          <w:rFonts w:ascii="Times New Roman" w:hAnsi="Times New Roman" w:cs="Times New Roman"/>
          <w:sz w:val="24"/>
          <w:szCs w:val="24"/>
        </w:rPr>
        <w:br/>
      </w:r>
      <w:r w:rsidR="002308A3" w:rsidRPr="002308A3">
        <w:rPr>
          <w:rFonts w:ascii="Times New Roman" w:hAnsi="Times New Roman" w:cs="Times New Roman"/>
          <w:sz w:val="28"/>
          <w:szCs w:val="28"/>
          <w:u w:val="single"/>
        </w:rPr>
        <w:t>Part two</w:t>
      </w:r>
      <w:r w:rsidR="00F9100F">
        <w:rPr>
          <w:rFonts w:ascii="Times New Roman" w:hAnsi="Times New Roman" w:cs="Times New Roman"/>
          <w:color w:val="FF0000"/>
          <w:sz w:val="24"/>
          <w:szCs w:val="24"/>
        </w:rPr>
        <w:br/>
      </w:r>
      <w:r w:rsidR="00F9100F" w:rsidRPr="00F9100F">
        <w:rPr>
          <w:rFonts w:ascii="Times New Roman" w:hAnsi="Times New Roman" w:cs="Times New Roman"/>
          <w:sz w:val="24"/>
          <w:szCs w:val="24"/>
        </w:rPr>
        <w:t xml:space="preserve">One might develop children’s skills in creativity in key stage 2 by giving the children </w:t>
      </w:r>
      <w:r w:rsidR="001656C4">
        <w:rPr>
          <w:rFonts w:ascii="Times New Roman" w:hAnsi="Times New Roman" w:cs="Times New Roman"/>
          <w:sz w:val="24"/>
          <w:szCs w:val="24"/>
        </w:rPr>
        <w:t xml:space="preserve">incubation and separation away from the problem. Build in time between divergent and convergent thinking before you can separate ideas. </w:t>
      </w:r>
      <w:r w:rsidR="001656C4">
        <w:rPr>
          <w:rFonts w:ascii="Times New Roman" w:hAnsi="Times New Roman" w:cs="Times New Roman"/>
          <w:sz w:val="24"/>
          <w:szCs w:val="24"/>
        </w:rPr>
        <w:br/>
      </w:r>
      <w:r w:rsidR="00B33BD7">
        <w:rPr>
          <w:rFonts w:ascii="Times New Roman" w:hAnsi="Times New Roman" w:cs="Times New Roman"/>
          <w:sz w:val="24"/>
          <w:szCs w:val="24"/>
        </w:rPr>
        <w:t>Another method is g</w:t>
      </w:r>
      <w:r w:rsidR="001656C4">
        <w:rPr>
          <w:rFonts w:ascii="Times New Roman" w:hAnsi="Times New Roman" w:cs="Times New Roman"/>
          <w:sz w:val="24"/>
          <w:szCs w:val="24"/>
        </w:rPr>
        <w:t xml:space="preserve">iving children the time and space </w:t>
      </w:r>
      <w:r w:rsidR="00F9100F" w:rsidRPr="00F9100F">
        <w:rPr>
          <w:rFonts w:ascii="Times New Roman" w:hAnsi="Times New Roman" w:cs="Times New Roman"/>
          <w:sz w:val="24"/>
          <w:szCs w:val="24"/>
        </w:rPr>
        <w:t xml:space="preserve">to experiment and find the answer out for themselves, in turn taking control of their own learning. The </w:t>
      </w:r>
      <w:r w:rsidR="00E91932" w:rsidRPr="00F9100F">
        <w:rPr>
          <w:rFonts w:ascii="Times New Roman" w:hAnsi="Times New Roman" w:cs="Times New Roman"/>
          <w:sz w:val="24"/>
          <w:szCs w:val="24"/>
        </w:rPr>
        <w:t>teachers’</w:t>
      </w:r>
      <w:r w:rsidR="00F9100F" w:rsidRPr="00F9100F">
        <w:rPr>
          <w:rFonts w:ascii="Times New Roman" w:hAnsi="Times New Roman" w:cs="Times New Roman"/>
          <w:sz w:val="24"/>
          <w:szCs w:val="24"/>
        </w:rPr>
        <w:t xml:space="preserve"> job </w:t>
      </w:r>
      <w:r w:rsidR="001656C4">
        <w:rPr>
          <w:rFonts w:ascii="Times New Roman" w:hAnsi="Times New Roman" w:cs="Times New Roman"/>
          <w:sz w:val="24"/>
          <w:szCs w:val="24"/>
        </w:rPr>
        <w:t>is then to observe learner engagement and</w:t>
      </w:r>
      <w:r w:rsidR="00F9100F" w:rsidRPr="00F9100F">
        <w:rPr>
          <w:rFonts w:ascii="Times New Roman" w:hAnsi="Times New Roman" w:cs="Times New Roman"/>
          <w:sz w:val="24"/>
          <w:szCs w:val="24"/>
        </w:rPr>
        <w:t xml:space="preserve"> guide the learning if necessary. </w:t>
      </w:r>
      <w:r w:rsidR="00EF599A">
        <w:rPr>
          <w:rFonts w:ascii="Times New Roman" w:hAnsi="Times New Roman" w:cs="Times New Roman"/>
          <w:sz w:val="24"/>
          <w:szCs w:val="24"/>
        </w:rPr>
        <w:br/>
        <w:t xml:space="preserve">Asking open-ended questions could help develop </w:t>
      </w:r>
      <w:r w:rsidR="000B629E">
        <w:rPr>
          <w:rFonts w:ascii="Times New Roman" w:hAnsi="Times New Roman" w:cs="Times New Roman"/>
          <w:sz w:val="24"/>
          <w:szCs w:val="24"/>
        </w:rPr>
        <w:t>children’s</w:t>
      </w:r>
      <w:r w:rsidR="00EF599A">
        <w:rPr>
          <w:rFonts w:ascii="Times New Roman" w:hAnsi="Times New Roman" w:cs="Times New Roman"/>
          <w:sz w:val="24"/>
          <w:szCs w:val="24"/>
        </w:rPr>
        <w:t xml:space="preserve"> creativity by allowing them the chance to be resourceful and finding the answer out for themselves. </w:t>
      </w:r>
      <w:r w:rsidR="000B629E">
        <w:rPr>
          <w:rFonts w:ascii="Times New Roman" w:hAnsi="Times New Roman" w:cs="Times New Roman"/>
          <w:sz w:val="24"/>
          <w:szCs w:val="24"/>
        </w:rPr>
        <w:t xml:space="preserve">For example, if a key </w:t>
      </w:r>
      <w:r w:rsidR="000B629E">
        <w:rPr>
          <w:rFonts w:ascii="Times New Roman" w:hAnsi="Times New Roman" w:cs="Times New Roman"/>
          <w:sz w:val="24"/>
          <w:szCs w:val="24"/>
        </w:rPr>
        <w:lastRenderedPageBreak/>
        <w:t>stage 2 class was learning about Africa, in groups the children could then select their own theme (food, daily life, clothes) and research it using different resources</w:t>
      </w:r>
      <w:r w:rsidR="00B33BD7">
        <w:rPr>
          <w:rFonts w:ascii="Times New Roman" w:hAnsi="Times New Roman" w:cs="Times New Roman"/>
          <w:sz w:val="24"/>
          <w:szCs w:val="24"/>
        </w:rPr>
        <w:t xml:space="preserve"> (books, internet)</w:t>
      </w:r>
      <w:r w:rsidR="000B629E">
        <w:rPr>
          <w:rFonts w:ascii="Times New Roman" w:hAnsi="Times New Roman" w:cs="Times New Roman"/>
          <w:sz w:val="24"/>
          <w:szCs w:val="24"/>
        </w:rPr>
        <w:t>. Then present their findings to the class any way they like to show what new knowledge they have learned.</w:t>
      </w:r>
      <w:r w:rsidR="004745B6">
        <w:rPr>
          <w:rFonts w:ascii="Times New Roman" w:hAnsi="Times New Roman" w:cs="Times New Roman"/>
          <w:sz w:val="24"/>
          <w:szCs w:val="24"/>
        </w:rPr>
        <w:br/>
        <w:t xml:space="preserve">There are three types of teaching that could </w:t>
      </w:r>
      <w:r w:rsidR="002C6BEF">
        <w:rPr>
          <w:rFonts w:ascii="Times New Roman" w:hAnsi="Times New Roman" w:cs="Times New Roman"/>
          <w:sz w:val="24"/>
          <w:szCs w:val="24"/>
        </w:rPr>
        <w:t>affect</w:t>
      </w:r>
      <w:r w:rsidR="004745B6">
        <w:rPr>
          <w:rFonts w:ascii="Times New Roman" w:hAnsi="Times New Roman" w:cs="Times New Roman"/>
          <w:sz w:val="24"/>
          <w:szCs w:val="24"/>
        </w:rPr>
        <w:t xml:space="preserve"> the learning environment. First is Pedagogy which is teacher led, a controlled environment where teacher is in control of planning and evaluating, mostly witnessed in schools. Second is Andragogy which is </w:t>
      </w:r>
      <w:r w:rsidR="002C6BEF">
        <w:rPr>
          <w:rFonts w:ascii="Times New Roman" w:hAnsi="Times New Roman" w:cs="Times New Roman"/>
          <w:sz w:val="24"/>
          <w:szCs w:val="24"/>
        </w:rPr>
        <w:t>self-regulated</w:t>
      </w:r>
      <w:r w:rsidR="004745B6">
        <w:rPr>
          <w:rFonts w:ascii="Times New Roman" w:hAnsi="Times New Roman" w:cs="Times New Roman"/>
          <w:sz w:val="24"/>
          <w:szCs w:val="24"/>
        </w:rPr>
        <w:t xml:space="preserve"> by the learner, </w:t>
      </w:r>
      <w:r w:rsidR="002C6BEF">
        <w:rPr>
          <w:rFonts w:ascii="Times New Roman" w:hAnsi="Times New Roman" w:cs="Times New Roman"/>
          <w:sz w:val="24"/>
          <w:szCs w:val="24"/>
        </w:rPr>
        <w:t xml:space="preserve">educator and learner exchange knowledge which leads to a less controlled learning environment, mostly witnessed in adult learning. </w:t>
      </w:r>
      <w:r w:rsidR="00B33BD7">
        <w:rPr>
          <w:rFonts w:ascii="Times New Roman" w:hAnsi="Times New Roman" w:cs="Times New Roman"/>
          <w:sz w:val="24"/>
          <w:szCs w:val="24"/>
        </w:rPr>
        <w:t>Although</w:t>
      </w:r>
      <w:r w:rsidR="002C6BEF">
        <w:rPr>
          <w:rFonts w:ascii="Times New Roman" w:hAnsi="Times New Roman" w:cs="Times New Roman"/>
          <w:sz w:val="24"/>
          <w:szCs w:val="24"/>
        </w:rPr>
        <w:t>, Yn</w:t>
      </w:r>
      <w:r w:rsidR="005B7E3F">
        <w:rPr>
          <w:rFonts w:ascii="Times New Roman" w:hAnsi="Times New Roman" w:cs="Times New Roman"/>
          <w:sz w:val="24"/>
          <w:szCs w:val="24"/>
        </w:rPr>
        <w:t>y</w:t>
      </w:r>
      <w:r w:rsidR="002C6BEF">
        <w:rPr>
          <w:rFonts w:ascii="Times New Roman" w:hAnsi="Times New Roman" w:cs="Times New Roman"/>
          <w:sz w:val="24"/>
          <w:szCs w:val="24"/>
        </w:rPr>
        <w:t>s</w:t>
      </w:r>
      <w:r w:rsidR="005B7E3F">
        <w:rPr>
          <w:rFonts w:ascii="Times New Roman" w:hAnsi="Times New Roman" w:cs="Times New Roman"/>
          <w:sz w:val="24"/>
          <w:szCs w:val="24"/>
        </w:rPr>
        <w:t>t</w:t>
      </w:r>
      <w:r w:rsidR="002C6BEF">
        <w:rPr>
          <w:rFonts w:ascii="Times New Roman" w:hAnsi="Times New Roman" w:cs="Times New Roman"/>
          <w:sz w:val="24"/>
          <w:szCs w:val="24"/>
        </w:rPr>
        <w:t xml:space="preserve">awe Primary </w:t>
      </w:r>
      <w:r w:rsidR="00B33BD7">
        <w:rPr>
          <w:rFonts w:ascii="Times New Roman" w:hAnsi="Times New Roman" w:cs="Times New Roman"/>
          <w:sz w:val="24"/>
          <w:szCs w:val="24"/>
        </w:rPr>
        <w:t xml:space="preserve">(2018) </w:t>
      </w:r>
      <w:r w:rsidR="002C6BEF">
        <w:rPr>
          <w:rFonts w:ascii="Times New Roman" w:hAnsi="Times New Roman" w:cs="Times New Roman"/>
          <w:sz w:val="24"/>
          <w:szCs w:val="24"/>
        </w:rPr>
        <w:t>in Swansea have adopted this approach</w:t>
      </w:r>
      <w:r w:rsidR="00743800">
        <w:rPr>
          <w:rFonts w:ascii="Times New Roman" w:hAnsi="Times New Roman" w:cs="Times New Roman"/>
          <w:sz w:val="24"/>
          <w:szCs w:val="24"/>
        </w:rPr>
        <w:t xml:space="preserve"> and allow the children to lead their own learning.</w:t>
      </w:r>
      <w:r w:rsidR="002C6BEF">
        <w:rPr>
          <w:rFonts w:ascii="Times New Roman" w:hAnsi="Times New Roman" w:cs="Times New Roman"/>
          <w:sz w:val="24"/>
          <w:szCs w:val="24"/>
        </w:rPr>
        <w:t xml:space="preserve"> Third is Heutagogy where the learner becomes the leader, they decide the direction, their motivation and their method, mostly witnessed in a research environment.</w:t>
      </w:r>
      <w:r w:rsidR="00F9100F">
        <w:rPr>
          <w:rFonts w:ascii="Times New Roman" w:hAnsi="Times New Roman" w:cs="Times New Roman"/>
          <w:color w:val="00B050"/>
          <w:sz w:val="24"/>
          <w:szCs w:val="24"/>
        </w:rPr>
        <w:br/>
      </w:r>
      <w:r w:rsidR="00F9100F" w:rsidRPr="00620E0A">
        <w:rPr>
          <w:rFonts w:ascii="Times New Roman" w:hAnsi="Times New Roman" w:cs="Times New Roman"/>
          <w:sz w:val="24"/>
          <w:szCs w:val="24"/>
        </w:rPr>
        <w:t xml:space="preserve">We, as teachers, must select </w:t>
      </w:r>
      <w:r w:rsidR="00743800">
        <w:rPr>
          <w:rFonts w:ascii="Times New Roman" w:hAnsi="Times New Roman" w:cs="Times New Roman"/>
          <w:sz w:val="24"/>
          <w:szCs w:val="24"/>
        </w:rPr>
        <w:t xml:space="preserve">the </w:t>
      </w:r>
      <w:r w:rsidR="00F9100F" w:rsidRPr="00620E0A">
        <w:rPr>
          <w:rFonts w:ascii="Times New Roman" w:hAnsi="Times New Roman" w:cs="Times New Roman"/>
          <w:sz w:val="24"/>
          <w:szCs w:val="24"/>
        </w:rPr>
        <w:t>right strategy to develop creativity.</w:t>
      </w:r>
      <w:r w:rsidR="00743800">
        <w:rPr>
          <w:rFonts w:ascii="Times New Roman" w:hAnsi="Times New Roman" w:cs="Times New Roman"/>
          <w:sz w:val="24"/>
          <w:szCs w:val="24"/>
        </w:rPr>
        <w:t xml:space="preserve"> A strategy one could use to do this is to remove the word failure from the </w:t>
      </w:r>
      <w:r w:rsidR="0089508C">
        <w:rPr>
          <w:rFonts w:ascii="Times New Roman" w:hAnsi="Times New Roman" w:cs="Times New Roman"/>
          <w:sz w:val="24"/>
          <w:szCs w:val="24"/>
        </w:rPr>
        <w:t>children’s</w:t>
      </w:r>
      <w:r w:rsidR="00743800">
        <w:rPr>
          <w:rFonts w:ascii="Times New Roman" w:hAnsi="Times New Roman" w:cs="Times New Roman"/>
          <w:sz w:val="24"/>
          <w:szCs w:val="24"/>
        </w:rPr>
        <w:t xml:space="preserve"> vocabulary. Children feel if they fail it is game </w:t>
      </w:r>
      <w:r w:rsidR="0089508C">
        <w:rPr>
          <w:rFonts w:ascii="Times New Roman" w:hAnsi="Times New Roman" w:cs="Times New Roman"/>
          <w:sz w:val="24"/>
          <w:szCs w:val="24"/>
        </w:rPr>
        <w:t>over,</w:t>
      </w:r>
      <w:r w:rsidR="00743800">
        <w:rPr>
          <w:rFonts w:ascii="Times New Roman" w:hAnsi="Times New Roman" w:cs="Times New Roman"/>
          <w:sz w:val="24"/>
          <w:szCs w:val="24"/>
        </w:rPr>
        <w:t xml:space="preserve"> but they must realise failure is a natural part of the learning process. If children are too afraid to </w:t>
      </w:r>
      <w:r w:rsidR="0089508C">
        <w:rPr>
          <w:rFonts w:ascii="Times New Roman" w:hAnsi="Times New Roman" w:cs="Times New Roman"/>
          <w:sz w:val="24"/>
          <w:szCs w:val="24"/>
        </w:rPr>
        <w:t>fail,</w:t>
      </w:r>
      <w:r w:rsidR="00743800">
        <w:rPr>
          <w:rFonts w:ascii="Times New Roman" w:hAnsi="Times New Roman" w:cs="Times New Roman"/>
          <w:sz w:val="24"/>
          <w:szCs w:val="24"/>
        </w:rPr>
        <w:t xml:space="preserve"> then they will not try something new. Tina Seeli</w:t>
      </w:r>
      <w:r w:rsidR="0089508C">
        <w:rPr>
          <w:rFonts w:ascii="Times New Roman" w:hAnsi="Times New Roman" w:cs="Times New Roman"/>
          <w:sz w:val="24"/>
          <w:szCs w:val="24"/>
        </w:rPr>
        <w:t xml:space="preserve">g </w:t>
      </w:r>
      <w:r w:rsidR="0083058C">
        <w:rPr>
          <w:rFonts w:ascii="Times New Roman" w:hAnsi="Times New Roman" w:cs="Times New Roman"/>
          <w:sz w:val="24"/>
          <w:szCs w:val="24"/>
        </w:rPr>
        <w:t xml:space="preserve">(2012) </w:t>
      </w:r>
      <w:r w:rsidR="0089508C">
        <w:rPr>
          <w:rFonts w:ascii="Times New Roman" w:hAnsi="Times New Roman" w:cs="Times New Roman"/>
          <w:sz w:val="24"/>
          <w:szCs w:val="24"/>
        </w:rPr>
        <w:t xml:space="preserve">puts this down to attitude and believes learning from one’s failures is crucial to creativity and innovation. </w:t>
      </w:r>
      <w:r w:rsidR="000846AE">
        <w:rPr>
          <w:rFonts w:ascii="Times New Roman" w:hAnsi="Times New Roman" w:cs="Times New Roman"/>
          <w:sz w:val="24"/>
          <w:szCs w:val="24"/>
        </w:rPr>
        <w:t>Attitude is one of six factors of Seelig’s Innovation Engine that can unleash creativity. The other</w:t>
      </w:r>
      <w:r w:rsidR="0083058C">
        <w:rPr>
          <w:rFonts w:ascii="Times New Roman" w:hAnsi="Times New Roman" w:cs="Times New Roman"/>
          <w:sz w:val="24"/>
          <w:szCs w:val="24"/>
        </w:rPr>
        <w:t xml:space="preserve"> factors</w:t>
      </w:r>
      <w:r w:rsidR="000846AE">
        <w:rPr>
          <w:rFonts w:ascii="Times New Roman" w:hAnsi="Times New Roman" w:cs="Times New Roman"/>
          <w:sz w:val="24"/>
          <w:szCs w:val="24"/>
        </w:rPr>
        <w:t xml:space="preserve"> are Imagination, Knowledge, Culture, Resources and Habitat. </w:t>
      </w:r>
      <w:r w:rsidR="005B7E3F">
        <w:rPr>
          <w:rFonts w:ascii="Times New Roman" w:hAnsi="Times New Roman" w:cs="Times New Roman"/>
          <w:sz w:val="24"/>
          <w:szCs w:val="24"/>
        </w:rPr>
        <w:t xml:space="preserve">These factors that affect the individual and the environment </w:t>
      </w:r>
      <w:r w:rsidR="000846AE">
        <w:rPr>
          <w:rFonts w:ascii="Times New Roman" w:hAnsi="Times New Roman" w:cs="Times New Roman"/>
          <w:sz w:val="24"/>
          <w:szCs w:val="24"/>
        </w:rPr>
        <w:t>are</w:t>
      </w:r>
      <w:r w:rsidR="005B7E3F">
        <w:rPr>
          <w:rFonts w:ascii="Times New Roman" w:hAnsi="Times New Roman" w:cs="Times New Roman"/>
          <w:sz w:val="24"/>
          <w:szCs w:val="24"/>
        </w:rPr>
        <w:t xml:space="preserve"> all</w:t>
      </w:r>
      <w:r w:rsidR="000846AE">
        <w:rPr>
          <w:rFonts w:ascii="Times New Roman" w:hAnsi="Times New Roman" w:cs="Times New Roman"/>
          <w:sz w:val="24"/>
          <w:szCs w:val="24"/>
        </w:rPr>
        <w:t xml:space="preserve"> essential to creative problem solving. </w:t>
      </w:r>
      <w:r w:rsidR="00E561C0">
        <w:rPr>
          <w:rFonts w:ascii="Times New Roman" w:hAnsi="Times New Roman" w:cs="Times New Roman"/>
          <w:sz w:val="24"/>
          <w:szCs w:val="24"/>
        </w:rPr>
        <w:br/>
        <w:t xml:space="preserve">Other strategies </w:t>
      </w:r>
      <w:r w:rsidR="00367671">
        <w:rPr>
          <w:rFonts w:ascii="Times New Roman" w:hAnsi="Times New Roman" w:cs="Times New Roman"/>
          <w:sz w:val="24"/>
          <w:szCs w:val="24"/>
        </w:rPr>
        <w:t>creativity could be fostered in schools is by: training teachers to recognise alternative solutions, giving time for divergent thinking, teaching pupils to ask questions that lead to new ways of solving problems, schools supporting their pupils’ individual interests and talents and through a constructive approach to mistakes.</w:t>
      </w:r>
      <w:r w:rsidR="00064BDD">
        <w:rPr>
          <w:rFonts w:ascii="Times New Roman" w:hAnsi="Times New Roman" w:cs="Times New Roman"/>
          <w:sz w:val="24"/>
          <w:szCs w:val="24"/>
        </w:rPr>
        <w:br/>
        <w:t xml:space="preserve">Rhosybol Primary school is a good example of how children can </w:t>
      </w:r>
      <w:r w:rsidR="00D119E3">
        <w:rPr>
          <w:rFonts w:ascii="Times New Roman" w:hAnsi="Times New Roman" w:cs="Times New Roman"/>
          <w:sz w:val="24"/>
          <w:szCs w:val="24"/>
        </w:rPr>
        <w:t>develop skills through creative planning</w:t>
      </w:r>
      <w:r w:rsidR="00064BDD">
        <w:rPr>
          <w:rFonts w:ascii="Times New Roman" w:hAnsi="Times New Roman" w:cs="Times New Roman"/>
          <w:sz w:val="24"/>
          <w:szCs w:val="24"/>
        </w:rPr>
        <w:t xml:space="preserve">. The children are put into groups of ability and are placed in specific areas to work. The groups rotate between the different tasks throughout the week which reinforces the context. At the end of each week the groups assess their understanding and suggest ideas for the following weeks tasks. This engages their interest, develops their skills </w:t>
      </w:r>
      <w:r w:rsidR="00D119E3">
        <w:rPr>
          <w:rFonts w:ascii="Times New Roman" w:hAnsi="Times New Roman" w:cs="Times New Roman"/>
          <w:sz w:val="24"/>
          <w:szCs w:val="24"/>
        </w:rPr>
        <w:t>and enthusiasm for learning and improves their commitment to work. To strengthen the pupils voice further and apply their skills, children are given the opportunity to organise a film of themselves in the form of a ‘vlog’. This reinforces pupils’ learning and creativity, in addition to their independence (Estyn, 2018).</w:t>
      </w:r>
      <w:r w:rsidR="00F9100F">
        <w:rPr>
          <w:rFonts w:ascii="Times New Roman" w:hAnsi="Times New Roman" w:cs="Times New Roman"/>
          <w:color w:val="FF0000"/>
          <w:sz w:val="24"/>
          <w:szCs w:val="24"/>
        </w:rPr>
        <w:br/>
      </w:r>
      <w:r w:rsidR="00687C9A">
        <w:rPr>
          <w:rFonts w:ascii="Times New Roman" w:hAnsi="Times New Roman" w:cs="Times New Roman"/>
          <w:sz w:val="24"/>
          <w:szCs w:val="24"/>
        </w:rPr>
        <w:lastRenderedPageBreak/>
        <w:t>In terms of creativity in the new curriculum proposal for Wales, Donaldson (2015), under good teaching, will identify activities and strategies that can promote problem solving, critical and creative thinking and ensure these processes can be monitored and assessed to ensure positive learning outcomes.</w:t>
      </w:r>
      <w:r w:rsidRPr="00346180">
        <w:rPr>
          <w:rFonts w:ascii="Times New Roman" w:hAnsi="Times New Roman" w:cs="Times New Roman"/>
          <w:color w:val="FF0000"/>
          <w:sz w:val="24"/>
          <w:szCs w:val="24"/>
        </w:rPr>
        <w:br/>
      </w:r>
      <w:r w:rsidR="002308A3">
        <w:rPr>
          <w:rFonts w:ascii="Times New Roman" w:hAnsi="Times New Roman" w:cs="Times New Roman"/>
          <w:sz w:val="24"/>
          <w:szCs w:val="24"/>
        </w:rPr>
        <w:br/>
      </w:r>
      <w:r w:rsidRPr="002308A3">
        <w:rPr>
          <w:rFonts w:ascii="Times New Roman" w:hAnsi="Times New Roman" w:cs="Times New Roman"/>
          <w:sz w:val="28"/>
          <w:szCs w:val="28"/>
          <w:u w:val="single"/>
        </w:rPr>
        <w:t>Conclusion</w:t>
      </w:r>
      <w:r w:rsidR="006843E2" w:rsidRPr="002308A3">
        <w:rPr>
          <w:rFonts w:ascii="Times New Roman" w:hAnsi="Times New Roman" w:cs="Times New Roman"/>
          <w:sz w:val="28"/>
          <w:szCs w:val="28"/>
          <w:u w:val="single"/>
        </w:rPr>
        <w:t xml:space="preserve"> </w:t>
      </w:r>
      <w:r w:rsidR="00D119E3">
        <w:rPr>
          <w:rFonts w:ascii="Times New Roman" w:hAnsi="Times New Roman" w:cs="Times New Roman"/>
          <w:sz w:val="24"/>
          <w:szCs w:val="24"/>
        </w:rPr>
        <w:br/>
        <w:t>The new curriculum is coming</w:t>
      </w:r>
      <w:r w:rsidR="007A7384">
        <w:rPr>
          <w:rFonts w:ascii="Times New Roman" w:hAnsi="Times New Roman" w:cs="Times New Roman"/>
          <w:sz w:val="24"/>
          <w:szCs w:val="24"/>
        </w:rPr>
        <w:t>, with a promise</w:t>
      </w:r>
      <w:r w:rsidR="00D119E3">
        <w:rPr>
          <w:rFonts w:ascii="Times New Roman" w:hAnsi="Times New Roman" w:cs="Times New Roman"/>
          <w:sz w:val="24"/>
          <w:szCs w:val="24"/>
        </w:rPr>
        <w:t xml:space="preserve"> to</w:t>
      </w:r>
      <w:r w:rsidR="007A7384">
        <w:rPr>
          <w:rFonts w:ascii="Times New Roman" w:hAnsi="Times New Roman" w:cs="Times New Roman"/>
          <w:sz w:val="24"/>
          <w:szCs w:val="24"/>
        </w:rPr>
        <w:t xml:space="preserve"> give children more freedom in their learning which enables them to develop skills in creativity and prepare them for the world outside of education. </w:t>
      </w:r>
      <w:r w:rsidR="00B33BD7">
        <w:rPr>
          <w:rFonts w:ascii="Times New Roman" w:hAnsi="Times New Roman" w:cs="Times New Roman"/>
          <w:sz w:val="24"/>
          <w:szCs w:val="24"/>
        </w:rPr>
        <w:t>The writer just hopes it is a success. Some teachers are very set in their ways and do not like change</w:t>
      </w:r>
      <w:r w:rsidR="00020BC3">
        <w:rPr>
          <w:rFonts w:ascii="Times New Roman" w:hAnsi="Times New Roman" w:cs="Times New Roman"/>
          <w:sz w:val="24"/>
          <w:szCs w:val="24"/>
        </w:rPr>
        <w:t>. They have been teaching a certain way for so long, it is hard to break the habit. But as they say, the world is rapidly changing</w:t>
      </w:r>
      <w:r w:rsidR="00652E4A">
        <w:rPr>
          <w:rFonts w:ascii="Times New Roman" w:hAnsi="Times New Roman" w:cs="Times New Roman"/>
          <w:sz w:val="24"/>
          <w:szCs w:val="24"/>
        </w:rPr>
        <w:t xml:space="preserve"> (Naisbitt, 1988)</w:t>
      </w:r>
      <w:r w:rsidR="00020BC3">
        <w:rPr>
          <w:rFonts w:ascii="Times New Roman" w:hAnsi="Times New Roman" w:cs="Times New Roman"/>
          <w:sz w:val="24"/>
          <w:szCs w:val="24"/>
        </w:rPr>
        <w:t xml:space="preserve">. We as teachers must prepare them for the unknown future. How will we do this? By giving them the freedom to be creative and solve real world problems. Play to their strengths and interests, do not teach them names and dates they will not use (unless for a pub quiz). Teach them things that will be useful after school. </w:t>
      </w:r>
      <w:r w:rsidR="00A85C6D">
        <w:rPr>
          <w:rFonts w:ascii="Times New Roman" w:hAnsi="Times New Roman" w:cs="Times New Roman"/>
          <w:sz w:val="24"/>
          <w:szCs w:val="24"/>
        </w:rPr>
        <w:t xml:space="preserve">Adopt a Building Learning Power (BLP) by helping children build up the mental, emotional and social resources to enjoy challenge and cope well with uncertainty and complexity (Claxton et al, 2013). </w:t>
      </w:r>
      <w:r w:rsidR="00020BC3">
        <w:rPr>
          <w:rFonts w:ascii="Times New Roman" w:hAnsi="Times New Roman" w:cs="Times New Roman"/>
          <w:sz w:val="24"/>
          <w:szCs w:val="24"/>
        </w:rPr>
        <w:t xml:space="preserve">Help them become enterprising, creative contributors, ready to play a full part in the world of work (Donaldson, 2015). </w:t>
      </w:r>
      <w:r w:rsidR="002308A3">
        <w:rPr>
          <w:rFonts w:ascii="Times New Roman" w:hAnsi="Times New Roman" w:cs="Times New Roman"/>
          <w:sz w:val="24"/>
          <w:szCs w:val="24"/>
        </w:rPr>
        <w:br/>
      </w:r>
      <w:r w:rsidR="002308A3">
        <w:rPr>
          <w:rFonts w:ascii="Times New Roman" w:hAnsi="Times New Roman" w:cs="Times New Roman"/>
          <w:sz w:val="24"/>
          <w:szCs w:val="24"/>
        </w:rPr>
        <w:br/>
      </w:r>
      <w:r w:rsidR="002308A3">
        <w:rPr>
          <w:rFonts w:ascii="Times New Roman" w:hAnsi="Times New Roman" w:cs="Times New Roman"/>
          <w:sz w:val="24"/>
          <w:szCs w:val="24"/>
        </w:rPr>
        <w:br/>
      </w:r>
      <w:r w:rsidR="002308A3">
        <w:rPr>
          <w:rFonts w:ascii="Times New Roman" w:hAnsi="Times New Roman" w:cs="Times New Roman"/>
          <w:sz w:val="24"/>
          <w:szCs w:val="24"/>
        </w:rPr>
        <w:br/>
      </w:r>
      <w:r w:rsidR="002308A3">
        <w:rPr>
          <w:rFonts w:ascii="Times New Roman" w:hAnsi="Times New Roman" w:cs="Times New Roman"/>
          <w:sz w:val="24"/>
          <w:szCs w:val="24"/>
        </w:rPr>
        <w:br/>
      </w:r>
      <w:r w:rsidR="002308A3">
        <w:rPr>
          <w:rFonts w:ascii="Times New Roman" w:hAnsi="Times New Roman" w:cs="Times New Roman"/>
          <w:sz w:val="24"/>
          <w:szCs w:val="24"/>
        </w:rPr>
        <w:br/>
      </w:r>
      <w:r w:rsidR="002308A3">
        <w:rPr>
          <w:rFonts w:ascii="Times New Roman" w:hAnsi="Times New Roman" w:cs="Times New Roman"/>
          <w:sz w:val="24"/>
          <w:szCs w:val="24"/>
        </w:rPr>
        <w:br/>
      </w:r>
      <w:r w:rsidR="002308A3">
        <w:rPr>
          <w:rFonts w:ascii="Times New Roman" w:hAnsi="Times New Roman" w:cs="Times New Roman"/>
          <w:sz w:val="24"/>
          <w:szCs w:val="24"/>
        </w:rPr>
        <w:br/>
      </w:r>
      <w:r w:rsidR="002308A3">
        <w:rPr>
          <w:rFonts w:ascii="Times New Roman" w:hAnsi="Times New Roman" w:cs="Times New Roman"/>
          <w:sz w:val="24"/>
          <w:szCs w:val="24"/>
        </w:rPr>
        <w:br/>
      </w:r>
      <w:r w:rsidR="002308A3">
        <w:rPr>
          <w:rFonts w:ascii="Times New Roman" w:hAnsi="Times New Roman" w:cs="Times New Roman"/>
          <w:sz w:val="24"/>
          <w:szCs w:val="24"/>
        </w:rPr>
        <w:br/>
      </w:r>
      <w:r w:rsidR="002308A3">
        <w:rPr>
          <w:rFonts w:ascii="Times New Roman" w:hAnsi="Times New Roman" w:cs="Times New Roman"/>
          <w:sz w:val="24"/>
          <w:szCs w:val="24"/>
        </w:rPr>
        <w:br/>
      </w:r>
      <w:r w:rsidR="002308A3">
        <w:rPr>
          <w:rFonts w:ascii="Times New Roman" w:hAnsi="Times New Roman" w:cs="Times New Roman"/>
          <w:sz w:val="24"/>
          <w:szCs w:val="24"/>
        </w:rPr>
        <w:br/>
      </w:r>
      <w:r w:rsidR="002308A3">
        <w:rPr>
          <w:rFonts w:ascii="Times New Roman" w:hAnsi="Times New Roman" w:cs="Times New Roman"/>
          <w:sz w:val="24"/>
          <w:szCs w:val="24"/>
        </w:rPr>
        <w:br/>
      </w:r>
      <w:r w:rsidR="002308A3">
        <w:rPr>
          <w:rFonts w:ascii="Times New Roman" w:hAnsi="Times New Roman" w:cs="Times New Roman"/>
          <w:sz w:val="24"/>
          <w:szCs w:val="24"/>
        </w:rPr>
        <w:br/>
      </w:r>
      <w:r w:rsidR="002308A3">
        <w:rPr>
          <w:rFonts w:ascii="Times New Roman" w:hAnsi="Times New Roman" w:cs="Times New Roman"/>
          <w:sz w:val="24"/>
          <w:szCs w:val="24"/>
        </w:rPr>
        <w:br/>
      </w:r>
      <w:r w:rsidR="0061059B">
        <w:rPr>
          <w:rFonts w:ascii="Times New Roman" w:hAnsi="Times New Roman" w:cs="Times New Roman"/>
          <w:sz w:val="24"/>
          <w:szCs w:val="24"/>
        </w:rPr>
        <w:br/>
      </w:r>
      <w:r w:rsidR="002308A3" w:rsidRPr="002308A3">
        <w:rPr>
          <w:rFonts w:ascii="Times New Roman" w:hAnsi="Times New Roman" w:cs="Times New Roman"/>
          <w:sz w:val="28"/>
          <w:szCs w:val="28"/>
          <w:u w:val="single"/>
        </w:rPr>
        <w:lastRenderedPageBreak/>
        <w:t>References</w:t>
      </w:r>
      <w:r w:rsidR="002308A3">
        <w:rPr>
          <w:rFonts w:ascii="Times New Roman" w:hAnsi="Times New Roman" w:cs="Times New Roman"/>
          <w:sz w:val="24"/>
          <w:szCs w:val="24"/>
        </w:rPr>
        <w:br/>
      </w:r>
      <w:r w:rsidR="002308A3">
        <w:rPr>
          <w:rFonts w:ascii="Times New Roman" w:hAnsi="Times New Roman" w:cs="Times New Roman"/>
          <w:sz w:val="24"/>
          <w:szCs w:val="24"/>
        </w:rPr>
        <w:br/>
        <w:t xml:space="preserve">Adobe (2012) </w:t>
      </w:r>
      <w:r w:rsidR="002308A3" w:rsidRPr="00CE5F89">
        <w:rPr>
          <w:rFonts w:ascii="Times New Roman" w:hAnsi="Times New Roman" w:cs="Times New Roman"/>
          <w:i/>
          <w:sz w:val="24"/>
          <w:szCs w:val="24"/>
        </w:rPr>
        <w:t>State of Create Study: Global benchmark study on attitudes and beliefs about creativity at work, school and home</w:t>
      </w:r>
      <w:r w:rsidR="002308A3">
        <w:rPr>
          <w:rFonts w:ascii="Times New Roman" w:hAnsi="Times New Roman" w:cs="Times New Roman"/>
          <w:sz w:val="24"/>
          <w:szCs w:val="24"/>
        </w:rPr>
        <w:t xml:space="preserve">. April 2012. </w:t>
      </w:r>
      <w:r w:rsidR="002308A3">
        <w:rPr>
          <w:rFonts w:ascii="Times New Roman" w:hAnsi="Times New Roman" w:cs="Times New Roman"/>
          <w:sz w:val="24"/>
          <w:szCs w:val="24"/>
        </w:rPr>
        <w:br/>
      </w:r>
      <w:bookmarkStart w:id="1" w:name="_Hlk536188853"/>
      <w:r w:rsidR="002308A3" w:rsidRPr="00222ACE">
        <w:rPr>
          <w:rFonts w:ascii="Times New Roman" w:hAnsi="Times New Roman" w:cs="Times New Roman"/>
          <w:sz w:val="24"/>
          <w:szCs w:val="24"/>
        </w:rPr>
        <w:t>Bacigalupo</w:t>
      </w:r>
      <w:r w:rsidR="002308A3">
        <w:rPr>
          <w:rFonts w:ascii="Times New Roman" w:hAnsi="Times New Roman" w:cs="Times New Roman"/>
          <w:sz w:val="24"/>
          <w:szCs w:val="24"/>
        </w:rPr>
        <w:t xml:space="preserve"> et al.</w:t>
      </w:r>
      <w:r w:rsidR="002308A3" w:rsidRPr="00222ACE">
        <w:rPr>
          <w:rFonts w:ascii="Times New Roman" w:hAnsi="Times New Roman" w:cs="Times New Roman"/>
          <w:sz w:val="24"/>
          <w:szCs w:val="24"/>
        </w:rPr>
        <w:t xml:space="preserve"> (2016).</w:t>
      </w:r>
      <w:bookmarkEnd w:id="1"/>
      <w:r w:rsidR="002308A3" w:rsidRPr="00222ACE">
        <w:rPr>
          <w:rFonts w:ascii="Times New Roman" w:hAnsi="Times New Roman" w:cs="Times New Roman"/>
          <w:sz w:val="24"/>
          <w:szCs w:val="24"/>
        </w:rPr>
        <w:t xml:space="preserve"> </w:t>
      </w:r>
      <w:r w:rsidR="002308A3" w:rsidRPr="00222ACE">
        <w:rPr>
          <w:rFonts w:ascii="Times New Roman" w:hAnsi="Times New Roman" w:cs="Times New Roman"/>
          <w:i/>
          <w:sz w:val="24"/>
          <w:szCs w:val="24"/>
        </w:rPr>
        <w:t>EntreComp: The Entrepreneurship Competence Framework.</w:t>
      </w:r>
      <w:r w:rsidR="002308A3" w:rsidRPr="00222ACE">
        <w:rPr>
          <w:rFonts w:ascii="Times New Roman" w:hAnsi="Times New Roman" w:cs="Times New Roman"/>
          <w:sz w:val="24"/>
          <w:szCs w:val="24"/>
        </w:rPr>
        <w:t xml:space="preserve"> Luxembourg: Publication Office of the European Union; EUR 27939 EN; doi:10.2791/593884</w:t>
      </w:r>
      <w:r w:rsidR="002308A3">
        <w:rPr>
          <w:rFonts w:ascii="Times New Roman" w:hAnsi="Times New Roman" w:cs="Times New Roman"/>
          <w:sz w:val="24"/>
          <w:szCs w:val="24"/>
        </w:rPr>
        <w:br/>
        <w:t xml:space="preserve">Banaji et al. (2010) </w:t>
      </w:r>
      <w:r w:rsidR="002308A3" w:rsidRPr="00B9108E">
        <w:rPr>
          <w:rFonts w:ascii="Times New Roman" w:hAnsi="Times New Roman" w:cs="Times New Roman"/>
          <w:i/>
          <w:sz w:val="24"/>
          <w:szCs w:val="24"/>
        </w:rPr>
        <w:t>The rhetorics of creativity: a literature review.</w:t>
      </w:r>
      <w:r w:rsidR="002308A3">
        <w:rPr>
          <w:rFonts w:ascii="Times New Roman" w:hAnsi="Times New Roman" w:cs="Times New Roman"/>
          <w:sz w:val="24"/>
          <w:szCs w:val="24"/>
        </w:rPr>
        <w:t xml:space="preserve"> 2</w:t>
      </w:r>
      <w:r w:rsidR="002308A3" w:rsidRPr="00B9108E">
        <w:rPr>
          <w:rFonts w:ascii="Times New Roman" w:hAnsi="Times New Roman" w:cs="Times New Roman"/>
          <w:sz w:val="24"/>
          <w:szCs w:val="24"/>
          <w:vertAlign w:val="superscript"/>
        </w:rPr>
        <w:t>nd</w:t>
      </w:r>
      <w:r w:rsidR="002308A3">
        <w:rPr>
          <w:rFonts w:ascii="Times New Roman" w:hAnsi="Times New Roman" w:cs="Times New Roman"/>
          <w:sz w:val="24"/>
          <w:szCs w:val="24"/>
        </w:rPr>
        <w:t xml:space="preserve"> edition. Creativity, Culture and Education Series.</w:t>
      </w:r>
      <w:r w:rsidR="002308A3">
        <w:rPr>
          <w:rFonts w:ascii="Times New Roman" w:hAnsi="Times New Roman" w:cs="Times New Roman"/>
          <w:sz w:val="24"/>
          <w:szCs w:val="24"/>
        </w:rPr>
        <w:br/>
        <w:t xml:space="preserve">Boden, M. (2001) Creativity and knowledge, in Craft, A, Jeffrey, B and Liebling, M (eds) </w:t>
      </w:r>
      <w:r w:rsidR="002308A3" w:rsidRPr="001C0B12">
        <w:rPr>
          <w:rFonts w:ascii="Times New Roman" w:hAnsi="Times New Roman" w:cs="Times New Roman"/>
          <w:i/>
          <w:sz w:val="24"/>
          <w:szCs w:val="24"/>
        </w:rPr>
        <w:t>Creativity in education</w:t>
      </w:r>
      <w:r w:rsidR="002308A3">
        <w:rPr>
          <w:rFonts w:ascii="Times New Roman" w:hAnsi="Times New Roman" w:cs="Times New Roman"/>
          <w:sz w:val="24"/>
          <w:szCs w:val="24"/>
        </w:rPr>
        <w:t xml:space="preserve">. London: Continuum. </w:t>
      </w:r>
      <w:r w:rsidR="002308A3">
        <w:rPr>
          <w:rFonts w:ascii="Times New Roman" w:hAnsi="Times New Roman" w:cs="Times New Roman"/>
          <w:sz w:val="24"/>
          <w:szCs w:val="24"/>
        </w:rPr>
        <w:br/>
        <w:t xml:space="preserve">Claxton et al. (2013) </w:t>
      </w:r>
      <w:r w:rsidR="002308A3" w:rsidRPr="00697C4E">
        <w:rPr>
          <w:rFonts w:ascii="Times New Roman" w:hAnsi="Times New Roman" w:cs="Times New Roman"/>
          <w:i/>
          <w:sz w:val="24"/>
          <w:szCs w:val="24"/>
        </w:rPr>
        <w:t>The Learning Powered School: Pioneering 21</w:t>
      </w:r>
      <w:r w:rsidR="002308A3" w:rsidRPr="00697C4E">
        <w:rPr>
          <w:rFonts w:ascii="Times New Roman" w:hAnsi="Times New Roman" w:cs="Times New Roman"/>
          <w:i/>
          <w:sz w:val="24"/>
          <w:szCs w:val="24"/>
          <w:vertAlign w:val="superscript"/>
        </w:rPr>
        <w:t>st</w:t>
      </w:r>
      <w:r w:rsidR="002308A3" w:rsidRPr="00697C4E">
        <w:rPr>
          <w:rFonts w:ascii="Times New Roman" w:hAnsi="Times New Roman" w:cs="Times New Roman"/>
          <w:i/>
          <w:sz w:val="24"/>
          <w:szCs w:val="24"/>
        </w:rPr>
        <w:t xml:space="preserve"> Century Education</w:t>
      </w:r>
      <w:r w:rsidR="002308A3">
        <w:rPr>
          <w:rFonts w:ascii="Times New Roman" w:hAnsi="Times New Roman" w:cs="Times New Roman"/>
          <w:sz w:val="24"/>
          <w:szCs w:val="24"/>
        </w:rPr>
        <w:t>. Bristol: TLO Limited.</w:t>
      </w:r>
      <w:r w:rsidR="002308A3">
        <w:rPr>
          <w:rFonts w:ascii="Times New Roman" w:hAnsi="Times New Roman" w:cs="Times New Roman"/>
          <w:sz w:val="24"/>
          <w:szCs w:val="24"/>
        </w:rPr>
        <w:br/>
        <w:t xml:space="preserve">Cox, T. (2018) </w:t>
      </w:r>
      <w:r w:rsidR="002308A3" w:rsidRPr="00E350E2">
        <w:rPr>
          <w:rFonts w:ascii="Times New Roman" w:hAnsi="Times New Roman" w:cs="Times New Roman"/>
          <w:i/>
          <w:sz w:val="24"/>
          <w:szCs w:val="24"/>
        </w:rPr>
        <w:t>Enterprising and Creative Teaching, what does it all mean?</w:t>
      </w:r>
      <w:r w:rsidR="002308A3">
        <w:rPr>
          <w:rFonts w:ascii="Times New Roman" w:hAnsi="Times New Roman" w:cs="Times New Roman"/>
          <w:sz w:val="24"/>
          <w:szCs w:val="24"/>
        </w:rPr>
        <w:t xml:space="preserve"> Lecture on 2</w:t>
      </w:r>
      <w:r w:rsidR="002308A3" w:rsidRPr="00E350E2">
        <w:rPr>
          <w:rFonts w:ascii="Times New Roman" w:hAnsi="Times New Roman" w:cs="Times New Roman"/>
          <w:sz w:val="24"/>
          <w:szCs w:val="24"/>
          <w:vertAlign w:val="superscript"/>
        </w:rPr>
        <w:t>nd</w:t>
      </w:r>
      <w:r w:rsidR="002308A3">
        <w:rPr>
          <w:rFonts w:ascii="Times New Roman" w:hAnsi="Times New Roman" w:cs="Times New Roman"/>
          <w:sz w:val="24"/>
          <w:szCs w:val="24"/>
        </w:rPr>
        <w:t xml:space="preserve"> October 2018.</w:t>
      </w:r>
      <w:r w:rsidR="002308A3">
        <w:rPr>
          <w:rFonts w:ascii="Times New Roman" w:hAnsi="Times New Roman" w:cs="Times New Roman"/>
          <w:sz w:val="24"/>
          <w:szCs w:val="24"/>
        </w:rPr>
        <w:br/>
        <w:t>Craft, A. (2000</w:t>
      </w:r>
      <w:r w:rsidR="002308A3" w:rsidRPr="00BD61E1">
        <w:rPr>
          <w:rFonts w:ascii="Times New Roman" w:hAnsi="Times New Roman" w:cs="Times New Roman"/>
          <w:i/>
          <w:sz w:val="24"/>
          <w:szCs w:val="24"/>
        </w:rPr>
        <w:t>) Creativity across the primary curriculum: framing and developing practice</w:t>
      </w:r>
      <w:r w:rsidR="002308A3">
        <w:rPr>
          <w:rFonts w:ascii="Times New Roman" w:hAnsi="Times New Roman" w:cs="Times New Roman"/>
          <w:sz w:val="24"/>
          <w:szCs w:val="24"/>
        </w:rPr>
        <w:t>. Abington: RoutledgeFalmer</w:t>
      </w:r>
      <w:r w:rsidR="002308A3">
        <w:rPr>
          <w:rFonts w:ascii="Times New Roman" w:hAnsi="Times New Roman" w:cs="Times New Roman"/>
          <w:sz w:val="24"/>
          <w:szCs w:val="24"/>
        </w:rPr>
        <w:br/>
        <w:t xml:space="preserve">Craft, A. (2001) Little c Creativity, in Craft, A, Jeffrey, B, and Liebling, M (eds) </w:t>
      </w:r>
      <w:r w:rsidR="002308A3" w:rsidRPr="006C15E8">
        <w:rPr>
          <w:rFonts w:ascii="Times New Roman" w:hAnsi="Times New Roman" w:cs="Times New Roman"/>
          <w:i/>
          <w:sz w:val="24"/>
          <w:szCs w:val="24"/>
        </w:rPr>
        <w:t>Creativity in education</w:t>
      </w:r>
      <w:r w:rsidR="002308A3">
        <w:rPr>
          <w:rFonts w:ascii="Times New Roman" w:hAnsi="Times New Roman" w:cs="Times New Roman"/>
          <w:sz w:val="24"/>
          <w:szCs w:val="24"/>
        </w:rPr>
        <w:t>. London: Continuum.</w:t>
      </w:r>
      <w:r w:rsidR="002308A3">
        <w:rPr>
          <w:rFonts w:ascii="Times New Roman" w:hAnsi="Times New Roman" w:cs="Times New Roman"/>
          <w:sz w:val="24"/>
          <w:szCs w:val="24"/>
        </w:rPr>
        <w:br/>
        <w:t xml:space="preserve">Donaldson, G. (2015) </w:t>
      </w:r>
      <w:r w:rsidR="002308A3" w:rsidRPr="00BB22CE">
        <w:rPr>
          <w:rFonts w:ascii="Times New Roman" w:hAnsi="Times New Roman" w:cs="Times New Roman"/>
          <w:i/>
          <w:sz w:val="24"/>
          <w:szCs w:val="24"/>
        </w:rPr>
        <w:t>Successful Futures.</w:t>
      </w:r>
      <w:r w:rsidR="002308A3">
        <w:rPr>
          <w:rFonts w:ascii="Times New Roman" w:hAnsi="Times New Roman" w:cs="Times New Roman"/>
          <w:sz w:val="24"/>
          <w:szCs w:val="24"/>
        </w:rPr>
        <w:t xml:space="preserve"> Available at: </w:t>
      </w:r>
      <w:hyperlink r:id="rId7" w:history="1">
        <w:r w:rsidR="002308A3" w:rsidRPr="00F3205D">
          <w:rPr>
            <w:rStyle w:val="Hyperlink"/>
            <w:rFonts w:ascii="Times New Roman" w:hAnsi="Times New Roman" w:cs="Times New Roman"/>
            <w:sz w:val="24"/>
            <w:szCs w:val="24"/>
          </w:rPr>
          <w:t>https://dera.ioe.ac.uk/22165/2/150225-successful-futures-en_Redacted.pdf</w:t>
        </w:r>
      </w:hyperlink>
      <w:r w:rsidR="002308A3">
        <w:rPr>
          <w:rFonts w:ascii="Times New Roman" w:hAnsi="Times New Roman" w:cs="Times New Roman"/>
          <w:sz w:val="24"/>
          <w:szCs w:val="24"/>
        </w:rPr>
        <w:t xml:space="preserve"> (Accessed: 22</w:t>
      </w:r>
      <w:r w:rsidR="002308A3" w:rsidRPr="00BB22CE">
        <w:rPr>
          <w:rFonts w:ascii="Times New Roman" w:hAnsi="Times New Roman" w:cs="Times New Roman"/>
          <w:sz w:val="24"/>
          <w:szCs w:val="24"/>
          <w:vertAlign w:val="superscript"/>
        </w:rPr>
        <w:t>nd</w:t>
      </w:r>
      <w:r w:rsidR="002308A3">
        <w:rPr>
          <w:rFonts w:ascii="Times New Roman" w:hAnsi="Times New Roman" w:cs="Times New Roman"/>
          <w:sz w:val="24"/>
          <w:szCs w:val="24"/>
        </w:rPr>
        <w:t xml:space="preserve"> January 2019)</w:t>
      </w:r>
      <w:r w:rsidR="002308A3">
        <w:rPr>
          <w:rFonts w:ascii="Times New Roman" w:hAnsi="Times New Roman" w:cs="Times New Roman"/>
          <w:sz w:val="24"/>
          <w:szCs w:val="24"/>
        </w:rPr>
        <w:br/>
        <w:t xml:space="preserve">Estyn (2018) </w:t>
      </w:r>
      <w:r w:rsidR="002308A3" w:rsidRPr="00095320">
        <w:rPr>
          <w:rFonts w:ascii="Times New Roman" w:hAnsi="Times New Roman" w:cs="Times New Roman"/>
          <w:i/>
          <w:sz w:val="24"/>
          <w:szCs w:val="24"/>
        </w:rPr>
        <w:t>Developing pupils’ skills and enthusiasm towards learning by creative planning and teaching.</w:t>
      </w:r>
      <w:r w:rsidR="002308A3">
        <w:rPr>
          <w:rFonts w:ascii="Times New Roman" w:hAnsi="Times New Roman" w:cs="Times New Roman"/>
          <w:sz w:val="24"/>
          <w:szCs w:val="24"/>
        </w:rPr>
        <w:t xml:space="preserve"> Available at: </w:t>
      </w:r>
      <w:hyperlink r:id="rId8" w:history="1">
        <w:r w:rsidR="002308A3" w:rsidRPr="001507A4">
          <w:rPr>
            <w:rStyle w:val="Hyperlink"/>
            <w:rFonts w:ascii="Times New Roman" w:hAnsi="Times New Roman" w:cs="Times New Roman"/>
            <w:sz w:val="24"/>
            <w:szCs w:val="24"/>
          </w:rPr>
          <w:t>https://www.estyn.gov.wales/effective-practice/developing-pupils’-skills-and-enthusiasm-towards-learning-creative-planning-and</w:t>
        </w:r>
      </w:hyperlink>
      <w:r w:rsidR="002308A3">
        <w:rPr>
          <w:rFonts w:ascii="Times New Roman" w:hAnsi="Times New Roman" w:cs="Times New Roman"/>
          <w:sz w:val="24"/>
          <w:szCs w:val="24"/>
        </w:rPr>
        <w:t xml:space="preserve"> (Accessed: 27</w:t>
      </w:r>
      <w:r w:rsidR="002308A3" w:rsidRPr="00095320">
        <w:rPr>
          <w:rFonts w:ascii="Times New Roman" w:hAnsi="Times New Roman" w:cs="Times New Roman"/>
          <w:sz w:val="24"/>
          <w:szCs w:val="24"/>
          <w:vertAlign w:val="superscript"/>
        </w:rPr>
        <w:t>th</w:t>
      </w:r>
      <w:r w:rsidR="002308A3">
        <w:rPr>
          <w:rFonts w:ascii="Times New Roman" w:hAnsi="Times New Roman" w:cs="Times New Roman"/>
          <w:sz w:val="24"/>
          <w:szCs w:val="24"/>
        </w:rPr>
        <w:t xml:space="preserve"> January 2019)</w:t>
      </w:r>
      <w:r w:rsidR="002308A3">
        <w:rPr>
          <w:rFonts w:ascii="Times New Roman" w:hAnsi="Times New Roman" w:cs="Times New Roman"/>
          <w:sz w:val="24"/>
          <w:szCs w:val="24"/>
        </w:rPr>
        <w:br/>
        <w:t xml:space="preserve">Fumoto et al. (2012) </w:t>
      </w:r>
      <w:r w:rsidR="002308A3" w:rsidRPr="007378EF">
        <w:rPr>
          <w:rFonts w:ascii="Times New Roman" w:hAnsi="Times New Roman" w:cs="Times New Roman"/>
          <w:i/>
          <w:sz w:val="24"/>
          <w:szCs w:val="24"/>
        </w:rPr>
        <w:t>Young Children’s Creative Thinking</w:t>
      </w:r>
      <w:r w:rsidR="002308A3">
        <w:rPr>
          <w:rFonts w:ascii="Times New Roman" w:hAnsi="Times New Roman" w:cs="Times New Roman"/>
          <w:sz w:val="24"/>
          <w:szCs w:val="24"/>
        </w:rPr>
        <w:t>. London: SAGE.</w:t>
      </w:r>
      <w:r w:rsidR="002308A3">
        <w:rPr>
          <w:rFonts w:ascii="Times New Roman" w:hAnsi="Times New Roman" w:cs="Times New Roman"/>
          <w:sz w:val="24"/>
          <w:szCs w:val="24"/>
        </w:rPr>
        <w:br/>
        <w:t xml:space="preserve">Land, G. and Jarman, B. (1992) </w:t>
      </w:r>
      <w:r w:rsidR="002308A3" w:rsidRPr="000025E3">
        <w:rPr>
          <w:rFonts w:ascii="Times New Roman" w:hAnsi="Times New Roman" w:cs="Times New Roman"/>
          <w:i/>
          <w:sz w:val="24"/>
          <w:szCs w:val="24"/>
        </w:rPr>
        <w:t>Breakpoint and Beyond: Mastering the Future Today</w:t>
      </w:r>
      <w:r w:rsidR="002308A3">
        <w:rPr>
          <w:rFonts w:ascii="Times New Roman" w:hAnsi="Times New Roman" w:cs="Times New Roman"/>
          <w:sz w:val="24"/>
          <w:szCs w:val="24"/>
        </w:rPr>
        <w:t xml:space="preserve">. Harpercollins Publishers. </w:t>
      </w:r>
      <w:r w:rsidR="002308A3">
        <w:rPr>
          <w:rFonts w:ascii="Times New Roman" w:hAnsi="Times New Roman" w:cs="Times New Roman"/>
          <w:sz w:val="24"/>
          <w:szCs w:val="24"/>
        </w:rPr>
        <w:br/>
      </w:r>
      <w:r w:rsidR="002308A3" w:rsidRPr="004F6F8D">
        <w:rPr>
          <w:rFonts w:ascii="Times New Roman" w:hAnsi="Times New Roman" w:cs="Times New Roman"/>
          <w:iCs/>
          <w:sz w:val="24"/>
          <w:szCs w:val="24"/>
        </w:rPr>
        <w:t xml:space="preserve">Naisbitt, J. (1988) </w:t>
      </w:r>
      <w:r w:rsidR="002308A3" w:rsidRPr="004F6F8D">
        <w:rPr>
          <w:rFonts w:ascii="Times New Roman" w:hAnsi="Times New Roman" w:cs="Times New Roman"/>
          <w:i/>
          <w:iCs/>
          <w:sz w:val="24"/>
          <w:szCs w:val="24"/>
        </w:rPr>
        <w:t>Re-Inventing the Corporation</w:t>
      </w:r>
      <w:r w:rsidR="002308A3" w:rsidRPr="004F6F8D">
        <w:rPr>
          <w:rFonts w:ascii="Times New Roman" w:hAnsi="Times New Roman" w:cs="Times New Roman"/>
          <w:iCs/>
          <w:sz w:val="24"/>
          <w:szCs w:val="24"/>
        </w:rPr>
        <w:t>. Random House Value Publishing.</w:t>
      </w:r>
      <w:r w:rsidR="002308A3">
        <w:rPr>
          <w:rFonts w:ascii="Times New Roman" w:hAnsi="Times New Roman" w:cs="Times New Roman"/>
          <w:sz w:val="24"/>
          <w:szCs w:val="24"/>
        </w:rPr>
        <w:br/>
        <w:t>National Advisory Committee on Creative and</w:t>
      </w:r>
      <w:r w:rsidR="0024336F">
        <w:rPr>
          <w:rFonts w:ascii="Times New Roman" w:hAnsi="Times New Roman" w:cs="Times New Roman"/>
          <w:sz w:val="24"/>
          <w:szCs w:val="24"/>
        </w:rPr>
        <w:t xml:space="preserve"> </w:t>
      </w:r>
      <w:r w:rsidR="002308A3">
        <w:rPr>
          <w:rFonts w:ascii="Times New Roman" w:hAnsi="Times New Roman" w:cs="Times New Roman"/>
          <w:sz w:val="24"/>
          <w:szCs w:val="24"/>
        </w:rPr>
        <w:t>C</w:t>
      </w:r>
      <w:r w:rsidR="0024336F">
        <w:rPr>
          <w:rFonts w:ascii="Times New Roman" w:hAnsi="Times New Roman" w:cs="Times New Roman"/>
          <w:sz w:val="24"/>
          <w:szCs w:val="24"/>
        </w:rPr>
        <w:t xml:space="preserve">ultural </w:t>
      </w:r>
      <w:r w:rsidR="002308A3">
        <w:rPr>
          <w:rFonts w:ascii="Times New Roman" w:hAnsi="Times New Roman" w:cs="Times New Roman"/>
          <w:sz w:val="24"/>
          <w:szCs w:val="24"/>
        </w:rPr>
        <w:t xml:space="preserve">Education (NACCCE) (1999) </w:t>
      </w:r>
      <w:r w:rsidR="002308A3" w:rsidRPr="00E350E2">
        <w:rPr>
          <w:rFonts w:ascii="Times New Roman" w:hAnsi="Times New Roman" w:cs="Times New Roman"/>
          <w:i/>
          <w:sz w:val="24"/>
          <w:szCs w:val="24"/>
        </w:rPr>
        <w:t>All our futures: creativity, culture and education (The Roberts Report).</w:t>
      </w:r>
      <w:r w:rsidR="002308A3">
        <w:rPr>
          <w:rFonts w:ascii="Times New Roman" w:hAnsi="Times New Roman" w:cs="Times New Roman"/>
          <w:sz w:val="24"/>
          <w:szCs w:val="24"/>
        </w:rPr>
        <w:t xml:space="preserve"> London: DfEE.</w:t>
      </w:r>
      <w:r w:rsidR="002308A3">
        <w:rPr>
          <w:rFonts w:ascii="Times New Roman" w:hAnsi="Times New Roman" w:cs="Times New Roman"/>
          <w:sz w:val="24"/>
          <w:szCs w:val="24"/>
        </w:rPr>
        <w:br/>
        <w:t xml:space="preserve">Oech, R. V. (1998) </w:t>
      </w:r>
      <w:r w:rsidR="002308A3" w:rsidRPr="001C5639">
        <w:rPr>
          <w:rFonts w:ascii="Times New Roman" w:hAnsi="Times New Roman" w:cs="Times New Roman"/>
          <w:i/>
          <w:sz w:val="24"/>
          <w:szCs w:val="24"/>
        </w:rPr>
        <w:t>A Whack on the Side of the Head: How You Can Be More Creative</w:t>
      </w:r>
      <w:r w:rsidR="002308A3">
        <w:rPr>
          <w:rFonts w:ascii="Times New Roman" w:hAnsi="Times New Roman" w:cs="Times New Roman"/>
          <w:sz w:val="24"/>
          <w:szCs w:val="24"/>
        </w:rPr>
        <w:t>. 3</w:t>
      </w:r>
      <w:r w:rsidR="002308A3" w:rsidRPr="001C5639">
        <w:rPr>
          <w:rFonts w:ascii="Times New Roman" w:hAnsi="Times New Roman" w:cs="Times New Roman"/>
          <w:sz w:val="24"/>
          <w:szCs w:val="24"/>
          <w:vertAlign w:val="superscript"/>
        </w:rPr>
        <w:t>rd</w:t>
      </w:r>
      <w:r w:rsidR="002308A3">
        <w:rPr>
          <w:rFonts w:ascii="Times New Roman" w:hAnsi="Times New Roman" w:cs="Times New Roman"/>
          <w:sz w:val="24"/>
          <w:szCs w:val="24"/>
        </w:rPr>
        <w:t xml:space="preserve"> </w:t>
      </w:r>
      <w:r w:rsidR="002308A3">
        <w:rPr>
          <w:rFonts w:ascii="Times New Roman" w:hAnsi="Times New Roman" w:cs="Times New Roman"/>
          <w:sz w:val="24"/>
          <w:szCs w:val="24"/>
        </w:rPr>
        <w:lastRenderedPageBreak/>
        <w:t>edition. New York: Warner Books.</w:t>
      </w:r>
      <w:r w:rsidR="002308A3">
        <w:rPr>
          <w:rFonts w:ascii="Times New Roman" w:hAnsi="Times New Roman" w:cs="Times New Roman"/>
          <w:sz w:val="24"/>
          <w:szCs w:val="24"/>
        </w:rPr>
        <w:br/>
        <w:t xml:space="preserve">The Office for Standards in Education, Children’s Services and Skills (OfSTED) (2003) </w:t>
      </w:r>
      <w:r w:rsidR="002308A3" w:rsidRPr="006C15E8">
        <w:rPr>
          <w:rFonts w:ascii="Times New Roman" w:hAnsi="Times New Roman" w:cs="Times New Roman"/>
          <w:i/>
          <w:sz w:val="24"/>
          <w:szCs w:val="24"/>
        </w:rPr>
        <w:t xml:space="preserve">Expecting the unexpected: developing creativity in primary and secondary schools. </w:t>
      </w:r>
      <w:r w:rsidR="002308A3">
        <w:rPr>
          <w:rFonts w:ascii="Times New Roman" w:hAnsi="Times New Roman" w:cs="Times New Roman"/>
          <w:sz w:val="24"/>
          <w:szCs w:val="24"/>
        </w:rPr>
        <w:t xml:space="preserve">HMI 1612. Available at </w:t>
      </w:r>
      <w:hyperlink r:id="rId9" w:history="1">
        <w:r w:rsidR="002308A3" w:rsidRPr="00D57CCE">
          <w:rPr>
            <w:rStyle w:val="Hyperlink"/>
            <w:rFonts w:ascii="Times New Roman" w:hAnsi="Times New Roman" w:cs="Times New Roman"/>
            <w:sz w:val="24"/>
            <w:szCs w:val="24"/>
          </w:rPr>
          <w:t>www.ofsted.gov.uk</w:t>
        </w:r>
      </w:hyperlink>
      <w:r w:rsidR="002308A3">
        <w:rPr>
          <w:rFonts w:ascii="Times New Roman" w:hAnsi="Times New Roman" w:cs="Times New Roman"/>
          <w:sz w:val="24"/>
          <w:szCs w:val="24"/>
        </w:rPr>
        <w:t xml:space="preserve"> (Accessed: 24</w:t>
      </w:r>
      <w:r w:rsidR="002308A3" w:rsidRPr="006C15E8">
        <w:rPr>
          <w:rFonts w:ascii="Times New Roman" w:hAnsi="Times New Roman" w:cs="Times New Roman"/>
          <w:sz w:val="24"/>
          <w:szCs w:val="24"/>
          <w:vertAlign w:val="superscript"/>
        </w:rPr>
        <w:t>th</w:t>
      </w:r>
      <w:r w:rsidR="002308A3">
        <w:rPr>
          <w:rFonts w:ascii="Times New Roman" w:hAnsi="Times New Roman" w:cs="Times New Roman"/>
          <w:sz w:val="24"/>
          <w:szCs w:val="24"/>
        </w:rPr>
        <w:t xml:space="preserve"> January 2019)</w:t>
      </w:r>
      <w:r w:rsidR="002308A3" w:rsidRPr="006C15E8">
        <w:rPr>
          <w:rFonts w:ascii="Times New Roman" w:hAnsi="Times New Roman" w:cs="Times New Roman"/>
          <w:sz w:val="24"/>
          <w:szCs w:val="24"/>
        </w:rPr>
        <w:br/>
      </w:r>
      <w:r w:rsidR="002308A3">
        <w:rPr>
          <w:rFonts w:ascii="Times New Roman" w:hAnsi="Times New Roman" w:cs="Times New Roman"/>
          <w:sz w:val="24"/>
          <w:szCs w:val="24"/>
        </w:rPr>
        <w:t xml:space="preserve">Perkins, D. (2014) </w:t>
      </w:r>
      <w:r w:rsidR="002308A3" w:rsidRPr="00CF1D9B">
        <w:rPr>
          <w:rFonts w:ascii="Times New Roman" w:hAnsi="Times New Roman" w:cs="Times New Roman"/>
          <w:i/>
          <w:sz w:val="24"/>
          <w:szCs w:val="24"/>
        </w:rPr>
        <w:t>Future Wise: Educating Our Children for a Changing World</w:t>
      </w:r>
      <w:r w:rsidR="002308A3">
        <w:rPr>
          <w:rFonts w:ascii="Times New Roman" w:hAnsi="Times New Roman" w:cs="Times New Roman"/>
          <w:sz w:val="24"/>
          <w:szCs w:val="24"/>
        </w:rPr>
        <w:t>. Jossey-Bass publishers.</w:t>
      </w:r>
      <w:r w:rsidR="002308A3">
        <w:rPr>
          <w:rFonts w:ascii="Times New Roman" w:hAnsi="Times New Roman" w:cs="Times New Roman"/>
          <w:sz w:val="24"/>
          <w:szCs w:val="24"/>
        </w:rPr>
        <w:br/>
      </w:r>
      <w:r w:rsidR="002308A3" w:rsidRPr="008C0D2B">
        <w:rPr>
          <w:rFonts w:ascii="Times New Roman" w:hAnsi="Times New Roman" w:cs="Times New Roman"/>
          <w:sz w:val="24"/>
          <w:szCs w:val="24"/>
        </w:rPr>
        <w:t xml:space="preserve">Robinson, K. (2001). </w:t>
      </w:r>
      <w:r w:rsidR="002308A3" w:rsidRPr="008C0D2B">
        <w:rPr>
          <w:rFonts w:ascii="Times New Roman" w:hAnsi="Times New Roman" w:cs="Times New Roman"/>
          <w:i/>
          <w:sz w:val="24"/>
          <w:szCs w:val="24"/>
        </w:rPr>
        <w:t>Unlocking creativity: A strategy for development</w:t>
      </w:r>
      <w:r w:rsidR="002308A3" w:rsidRPr="008C0D2B">
        <w:rPr>
          <w:rFonts w:ascii="Times New Roman" w:hAnsi="Times New Roman" w:cs="Times New Roman"/>
          <w:sz w:val="24"/>
          <w:szCs w:val="24"/>
        </w:rPr>
        <w:t>. Belfast: Department of Culture Arts and Leisure.</w:t>
      </w:r>
      <w:r w:rsidR="002308A3">
        <w:rPr>
          <w:rFonts w:ascii="Times New Roman" w:hAnsi="Times New Roman" w:cs="Times New Roman"/>
          <w:sz w:val="24"/>
          <w:szCs w:val="24"/>
        </w:rPr>
        <w:br/>
        <w:t xml:space="preserve">Robinson, K. (2006) </w:t>
      </w:r>
      <w:r w:rsidR="002308A3">
        <w:rPr>
          <w:rFonts w:ascii="Times New Roman" w:hAnsi="Times New Roman" w:cs="Times New Roman"/>
          <w:i/>
          <w:sz w:val="24"/>
          <w:szCs w:val="24"/>
        </w:rPr>
        <w:t>Do s</w:t>
      </w:r>
      <w:r w:rsidR="002308A3" w:rsidRPr="00AD002F">
        <w:rPr>
          <w:rFonts w:ascii="Times New Roman" w:hAnsi="Times New Roman" w:cs="Times New Roman"/>
          <w:i/>
          <w:sz w:val="24"/>
          <w:szCs w:val="24"/>
        </w:rPr>
        <w:t xml:space="preserve">chools </w:t>
      </w:r>
      <w:r w:rsidR="002308A3">
        <w:rPr>
          <w:rFonts w:ascii="Times New Roman" w:hAnsi="Times New Roman" w:cs="Times New Roman"/>
          <w:i/>
          <w:sz w:val="24"/>
          <w:szCs w:val="24"/>
        </w:rPr>
        <w:t>k</w:t>
      </w:r>
      <w:r w:rsidR="002308A3" w:rsidRPr="00AD002F">
        <w:rPr>
          <w:rFonts w:ascii="Times New Roman" w:hAnsi="Times New Roman" w:cs="Times New Roman"/>
          <w:i/>
          <w:sz w:val="24"/>
          <w:szCs w:val="24"/>
        </w:rPr>
        <w:t xml:space="preserve">ill </w:t>
      </w:r>
      <w:r w:rsidR="002308A3">
        <w:rPr>
          <w:rFonts w:ascii="Times New Roman" w:hAnsi="Times New Roman" w:cs="Times New Roman"/>
          <w:i/>
          <w:sz w:val="24"/>
          <w:szCs w:val="24"/>
        </w:rPr>
        <w:t>c</w:t>
      </w:r>
      <w:r w:rsidR="002308A3" w:rsidRPr="00AD002F">
        <w:rPr>
          <w:rFonts w:ascii="Times New Roman" w:hAnsi="Times New Roman" w:cs="Times New Roman"/>
          <w:i/>
          <w:sz w:val="24"/>
          <w:szCs w:val="24"/>
        </w:rPr>
        <w:t>reativity?</w:t>
      </w:r>
      <w:r w:rsidR="002308A3">
        <w:rPr>
          <w:rFonts w:ascii="Times New Roman" w:hAnsi="Times New Roman" w:cs="Times New Roman"/>
          <w:sz w:val="24"/>
          <w:szCs w:val="24"/>
        </w:rPr>
        <w:t xml:space="preserve"> TED2006. Available at: </w:t>
      </w:r>
      <w:hyperlink r:id="rId10" w:history="1">
        <w:r w:rsidR="002308A3" w:rsidRPr="001507A4">
          <w:rPr>
            <w:rStyle w:val="Hyperlink"/>
            <w:rFonts w:ascii="Times New Roman" w:hAnsi="Times New Roman" w:cs="Times New Roman"/>
            <w:sz w:val="24"/>
            <w:szCs w:val="24"/>
          </w:rPr>
          <w:t>https://www.ted.com/talks/ken_robinson_says_schools_kill_creativity/transcript?language=en</w:t>
        </w:r>
      </w:hyperlink>
      <w:r w:rsidR="002308A3">
        <w:rPr>
          <w:rFonts w:ascii="Times New Roman" w:hAnsi="Times New Roman" w:cs="Times New Roman"/>
          <w:sz w:val="24"/>
          <w:szCs w:val="24"/>
        </w:rPr>
        <w:t xml:space="preserve"> (Accessed: 27</w:t>
      </w:r>
      <w:r w:rsidR="002308A3" w:rsidRPr="007378EF">
        <w:rPr>
          <w:rFonts w:ascii="Times New Roman" w:hAnsi="Times New Roman" w:cs="Times New Roman"/>
          <w:sz w:val="24"/>
          <w:szCs w:val="24"/>
          <w:vertAlign w:val="superscript"/>
        </w:rPr>
        <w:t>th</w:t>
      </w:r>
      <w:r w:rsidR="002308A3">
        <w:rPr>
          <w:rFonts w:ascii="Times New Roman" w:hAnsi="Times New Roman" w:cs="Times New Roman"/>
          <w:sz w:val="24"/>
          <w:szCs w:val="24"/>
        </w:rPr>
        <w:t xml:space="preserve"> January, 2018)</w:t>
      </w:r>
      <w:r w:rsidR="002308A3">
        <w:rPr>
          <w:rFonts w:ascii="Times New Roman" w:hAnsi="Times New Roman" w:cs="Times New Roman"/>
          <w:sz w:val="24"/>
          <w:szCs w:val="24"/>
        </w:rPr>
        <w:br/>
        <w:t xml:space="preserve">Ryan, T. (1990) </w:t>
      </w:r>
      <w:r w:rsidR="002308A3" w:rsidRPr="00E62A9F">
        <w:rPr>
          <w:rFonts w:ascii="Times New Roman" w:hAnsi="Times New Roman" w:cs="Times New Roman"/>
          <w:i/>
          <w:sz w:val="24"/>
          <w:szCs w:val="24"/>
        </w:rPr>
        <w:t>Thinker’s Keys for Kids</w:t>
      </w:r>
      <w:r w:rsidR="002308A3">
        <w:rPr>
          <w:rFonts w:ascii="Times New Roman" w:hAnsi="Times New Roman" w:cs="Times New Roman"/>
          <w:sz w:val="24"/>
          <w:szCs w:val="24"/>
        </w:rPr>
        <w:t xml:space="preserve">. Available at: </w:t>
      </w:r>
      <w:hyperlink r:id="rId11" w:history="1">
        <w:r w:rsidR="002308A3" w:rsidRPr="001507A4">
          <w:rPr>
            <w:rStyle w:val="Hyperlink"/>
            <w:rFonts w:ascii="Times New Roman" w:hAnsi="Times New Roman" w:cs="Times New Roman"/>
            <w:sz w:val="24"/>
            <w:szCs w:val="24"/>
          </w:rPr>
          <w:t>http://www.tonyryan.com.au/blog/wp-content/uploads/Thinkers_Keys_Version1.pdf</w:t>
        </w:r>
      </w:hyperlink>
      <w:r w:rsidR="002308A3">
        <w:rPr>
          <w:rFonts w:ascii="Times New Roman" w:hAnsi="Times New Roman" w:cs="Times New Roman"/>
          <w:sz w:val="24"/>
          <w:szCs w:val="24"/>
        </w:rPr>
        <w:t xml:space="preserve"> (Accessed: 27</w:t>
      </w:r>
      <w:r w:rsidR="002308A3" w:rsidRPr="00E62A9F">
        <w:rPr>
          <w:rFonts w:ascii="Times New Roman" w:hAnsi="Times New Roman" w:cs="Times New Roman"/>
          <w:sz w:val="24"/>
          <w:szCs w:val="24"/>
          <w:vertAlign w:val="superscript"/>
        </w:rPr>
        <w:t>th</w:t>
      </w:r>
      <w:r w:rsidR="002308A3">
        <w:rPr>
          <w:rFonts w:ascii="Times New Roman" w:hAnsi="Times New Roman" w:cs="Times New Roman"/>
          <w:sz w:val="24"/>
          <w:szCs w:val="24"/>
        </w:rPr>
        <w:t xml:space="preserve"> January 2019) </w:t>
      </w:r>
      <w:r w:rsidR="002308A3">
        <w:rPr>
          <w:rFonts w:ascii="Times New Roman" w:hAnsi="Times New Roman" w:cs="Times New Roman"/>
          <w:sz w:val="24"/>
          <w:szCs w:val="24"/>
        </w:rPr>
        <w:br/>
        <w:t xml:space="preserve">Seelig, T. (2012) </w:t>
      </w:r>
      <w:r w:rsidR="002308A3" w:rsidRPr="00B56CFC">
        <w:rPr>
          <w:rFonts w:ascii="Times New Roman" w:hAnsi="Times New Roman" w:cs="Times New Roman"/>
          <w:i/>
          <w:sz w:val="24"/>
          <w:szCs w:val="24"/>
        </w:rPr>
        <w:t>InGenius: A Crash Course in Creativity.</w:t>
      </w:r>
      <w:r w:rsidR="002308A3">
        <w:rPr>
          <w:rFonts w:ascii="Times New Roman" w:hAnsi="Times New Roman" w:cs="Times New Roman"/>
          <w:sz w:val="24"/>
          <w:szCs w:val="24"/>
        </w:rPr>
        <w:t xml:space="preserve"> Hay House UK Ltd.</w:t>
      </w:r>
      <w:r w:rsidR="002308A3">
        <w:rPr>
          <w:rFonts w:ascii="Times New Roman" w:hAnsi="Times New Roman" w:cs="Times New Roman"/>
          <w:sz w:val="24"/>
          <w:szCs w:val="24"/>
        </w:rPr>
        <w:br/>
        <w:t xml:space="preserve">Sommer, R. and Sommer, B. (2001) </w:t>
      </w:r>
      <w:r w:rsidR="002308A3" w:rsidRPr="00CC0F51">
        <w:rPr>
          <w:rFonts w:ascii="Times New Roman" w:hAnsi="Times New Roman" w:cs="Times New Roman"/>
          <w:i/>
          <w:sz w:val="24"/>
          <w:szCs w:val="24"/>
        </w:rPr>
        <w:t>A Practical Guide to Behavioural Research: Tools and Techniques</w:t>
      </w:r>
      <w:r w:rsidR="002308A3">
        <w:rPr>
          <w:rFonts w:ascii="Times New Roman" w:hAnsi="Times New Roman" w:cs="Times New Roman"/>
          <w:sz w:val="24"/>
          <w:szCs w:val="24"/>
        </w:rPr>
        <w:t>. Oxford University Press.</w:t>
      </w:r>
      <w:r w:rsidR="002308A3">
        <w:rPr>
          <w:rFonts w:ascii="Times New Roman" w:hAnsi="Times New Roman" w:cs="Times New Roman"/>
          <w:sz w:val="24"/>
          <w:szCs w:val="24"/>
        </w:rPr>
        <w:br/>
        <w:t xml:space="preserve">Sternberg, R. J. (1999) </w:t>
      </w:r>
      <w:r w:rsidR="002308A3" w:rsidRPr="00BB22CE">
        <w:rPr>
          <w:rFonts w:ascii="Times New Roman" w:hAnsi="Times New Roman" w:cs="Times New Roman"/>
          <w:i/>
          <w:sz w:val="24"/>
          <w:szCs w:val="24"/>
        </w:rPr>
        <w:t>Handbook of Creativity</w:t>
      </w:r>
      <w:r w:rsidR="002308A3">
        <w:rPr>
          <w:rFonts w:ascii="Times New Roman" w:hAnsi="Times New Roman" w:cs="Times New Roman"/>
          <w:sz w:val="24"/>
          <w:szCs w:val="24"/>
        </w:rPr>
        <w:t>. Cambridge University Press.</w:t>
      </w:r>
      <w:r w:rsidR="002308A3">
        <w:rPr>
          <w:rFonts w:ascii="Times New Roman" w:hAnsi="Times New Roman" w:cs="Times New Roman"/>
          <w:sz w:val="24"/>
          <w:szCs w:val="24"/>
        </w:rPr>
        <w:br/>
        <w:t xml:space="preserve">The Leonardo Effect (2018) Available at: </w:t>
      </w:r>
      <w:hyperlink r:id="rId12" w:history="1">
        <w:r w:rsidR="002308A3" w:rsidRPr="001507A4">
          <w:rPr>
            <w:rStyle w:val="Hyperlink"/>
            <w:rFonts w:ascii="Times New Roman" w:hAnsi="Times New Roman" w:cs="Times New Roman"/>
            <w:sz w:val="24"/>
            <w:szCs w:val="24"/>
          </w:rPr>
          <w:t>http://leonardoeffect.com/</w:t>
        </w:r>
      </w:hyperlink>
      <w:r w:rsidR="002308A3">
        <w:rPr>
          <w:rFonts w:ascii="Times New Roman" w:hAnsi="Times New Roman" w:cs="Times New Roman"/>
          <w:sz w:val="24"/>
          <w:szCs w:val="24"/>
        </w:rPr>
        <w:t xml:space="preserve"> (Accessed: 27</w:t>
      </w:r>
      <w:r w:rsidR="002308A3" w:rsidRPr="00B66480">
        <w:rPr>
          <w:rFonts w:ascii="Times New Roman" w:hAnsi="Times New Roman" w:cs="Times New Roman"/>
          <w:sz w:val="24"/>
          <w:szCs w:val="24"/>
          <w:vertAlign w:val="superscript"/>
        </w:rPr>
        <w:t>th</w:t>
      </w:r>
      <w:r w:rsidR="002308A3">
        <w:rPr>
          <w:rFonts w:ascii="Times New Roman" w:hAnsi="Times New Roman" w:cs="Times New Roman"/>
          <w:sz w:val="24"/>
          <w:szCs w:val="24"/>
        </w:rPr>
        <w:t xml:space="preserve"> January 2019)</w:t>
      </w:r>
      <w:r w:rsidR="002308A3">
        <w:rPr>
          <w:rFonts w:ascii="Times New Roman" w:hAnsi="Times New Roman" w:cs="Times New Roman"/>
          <w:sz w:val="24"/>
          <w:szCs w:val="24"/>
        </w:rPr>
        <w:br/>
        <w:t xml:space="preserve">Wilson, A. (2015) </w:t>
      </w:r>
      <w:r w:rsidR="002308A3" w:rsidRPr="00B66480">
        <w:rPr>
          <w:rFonts w:ascii="Times New Roman" w:hAnsi="Times New Roman" w:cs="Times New Roman"/>
          <w:i/>
          <w:sz w:val="24"/>
          <w:szCs w:val="24"/>
        </w:rPr>
        <w:t>Creativity in Primary Education</w:t>
      </w:r>
      <w:r w:rsidR="002308A3">
        <w:rPr>
          <w:rFonts w:ascii="Times New Roman" w:hAnsi="Times New Roman" w:cs="Times New Roman"/>
          <w:sz w:val="24"/>
          <w:szCs w:val="24"/>
        </w:rPr>
        <w:t>. 3</w:t>
      </w:r>
      <w:r w:rsidR="002308A3" w:rsidRPr="00B66480">
        <w:rPr>
          <w:rFonts w:ascii="Times New Roman" w:hAnsi="Times New Roman" w:cs="Times New Roman"/>
          <w:sz w:val="24"/>
          <w:szCs w:val="24"/>
          <w:vertAlign w:val="superscript"/>
        </w:rPr>
        <w:t>rd</w:t>
      </w:r>
      <w:r w:rsidR="002308A3">
        <w:rPr>
          <w:rFonts w:ascii="Times New Roman" w:hAnsi="Times New Roman" w:cs="Times New Roman"/>
          <w:sz w:val="24"/>
          <w:szCs w:val="24"/>
        </w:rPr>
        <w:t xml:space="preserve"> edition. London:</w:t>
      </w:r>
      <w:r w:rsidR="0024336F">
        <w:rPr>
          <w:rFonts w:ascii="Times New Roman" w:hAnsi="Times New Roman" w:cs="Times New Roman"/>
          <w:sz w:val="24"/>
          <w:szCs w:val="24"/>
        </w:rPr>
        <w:t xml:space="preserve"> </w:t>
      </w:r>
      <w:r w:rsidR="002308A3">
        <w:rPr>
          <w:rFonts w:ascii="Times New Roman" w:hAnsi="Times New Roman" w:cs="Times New Roman"/>
          <w:sz w:val="24"/>
          <w:szCs w:val="24"/>
        </w:rPr>
        <w:t>SAGE.</w:t>
      </w:r>
      <w:r w:rsidR="002308A3">
        <w:rPr>
          <w:rFonts w:ascii="Times New Roman" w:hAnsi="Times New Roman" w:cs="Times New Roman"/>
          <w:sz w:val="24"/>
          <w:szCs w:val="24"/>
        </w:rPr>
        <w:br/>
        <w:t xml:space="preserve">Woods, P. and Jeffrey, B. (1996) </w:t>
      </w:r>
      <w:r w:rsidR="002308A3" w:rsidRPr="006C15E8">
        <w:rPr>
          <w:rFonts w:ascii="Times New Roman" w:hAnsi="Times New Roman" w:cs="Times New Roman"/>
          <w:i/>
          <w:sz w:val="24"/>
          <w:szCs w:val="24"/>
        </w:rPr>
        <w:t>Teachable moments: the art of creative teaching in primary schools.</w:t>
      </w:r>
      <w:r w:rsidR="002308A3">
        <w:rPr>
          <w:rFonts w:ascii="Times New Roman" w:hAnsi="Times New Roman" w:cs="Times New Roman"/>
          <w:sz w:val="24"/>
          <w:szCs w:val="24"/>
        </w:rPr>
        <w:t xml:space="preserve"> Buckingham: Open University Press.</w:t>
      </w:r>
      <w:r w:rsidR="002308A3">
        <w:rPr>
          <w:rFonts w:ascii="Times New Roman" w:hAnsi="Times New Roman" w:cs="Times New Roman"/>
          <w:sz w:val="24"/>
          <w:szCs w:val="24"/>
        </w:rPr>
        <w:br/>
        <w:t xml:space="preserve">Ynystawe Primary (2018) Available at: </w:t>
      </w:r>
      <w:hyperlink r:id="rId13" w:history="1">
        <w:r w:rsidR="002308A3" w:rsidRPr="001507A4">
          <w:rPr>
            <w:rStyle w:val="Hyperlink"/>
            <w:rFonts w:ascii="Times New Roman" w:hAnsi="Times New Roman" w:cs="Times New Roman"/>
            <w:sz w:val="24"/>
            <w:szCs w:val="24"/>
          </w:rPr>
          <w:t>http://</w:t>
        </w:r>
        <w:proofErr w:type="spellStart"/>
        <w:r w:rsidR="002308A3" w:rsidRPr="001507A4">
          <w:rPr>
            <w:rStyle w:val="Hyperlink"/>
            <w:rFonts w:ascii="Times New Roman" w:hAnsi="Times New Roman" w:cs="Times New Roman"/>
            <w:sz w:val="24"/>
            <w:szCs w:val="24"/>
          </w:rPr>
          <w:t>www.ynystaweprimary.co.uk</w:t>
        </w:r>
        <w:proofErr w:type="spellEnd"/>
        <w:r w:rsidR="002308A3" w:rsidRPr="001507A4">
          <w:rPr>
            <w:rStyle w:val="Hyperlink"/>
            <w:rFonts w:ascii="Times New Roman" w:hAnsi="Times New Roman" w:cs="Times New Roman"/>
            <w:sz w:val="24"/>
            <w:szCs w:val="24"/>
          </w:rPr>
          <w:t>/</w:t>
        </w:r>
      </w:hyperlink>
      <w:r w:rsidR="002308A3">
        <w:rPr>
          <w:rFonts w:ascii="Times New Roman" w:hAnsi="Times New Roman" w:cs="Times New Roman"/>
          <w:sz w:val="24"/>
          <w:szCs w:val="24"/>
        </w:rPr>
        <w:t xml:space="preserve"> (Accessed: 27</w:t>
      </w:r>
      <w:r w:rsidR="002308A3" w:rsidRPr="00CF713F">
        <w:rPr>
          <w:rFonts w:ascii="Times New Roman" w:hAnsi="Times New Roman" w:cs="Times New Roman"/>
          <w:sz w:val="24"/>
          <w:szCs w:val="24"/>
          <w:vertAlign w:val="superscript"/>
        </w:rPr>
        <w:t>th</w:t>
      </w:r>
      <w:r w:rsidR="002308A3">
        <w:rPr>
          <w:rFonts w:ascii="Times New Roman" w:hAnsi="Times New Roman" w:cs="Times New Roman"/>
          <w:sz w:val="24"/>
          <w:szCs w:val="24"/>
        </w:rPr>
        <w:t xml:space="preserve"> January 2019)</w:t>
      </w:r>
      <w:r w:rsidR="0061059B">
        <w:rPr>
          <w:rFonts w:ascii="Times New Roman" w:hAnsi="Times New Roman" w:cs="Times New Roman"/>
          <w:sz w:val="24"/>
          <w:szCs w:val="24"/>
        </w:rPr>
        <w:br/>
      </w:r>
      <w:r w:rsidR="0061059B">
        <w:rPr>
          <w:rFonts w:ascii="Times New Roman" w:hAnsi="Times New Roman" w:cs="Times New Roman"/>
          <w:sz w:val="24"/>
          <w:szCs w:val="24"/>
        </w:rPr>
        <w:br/>
      </w:r>
      <w:r w:rsidR="0061059B">
        <w:rPr>
          <w:rFonts w:ascii="Times New Roman" w:hAnsi="Times New Roman" w:cs="Times New Roman"/>
          <w:sz w:val="24"/>
          <w:szCs w:val="24"/>
        </w:rPr>
        <w:br/>
      </w:r>
      <w:r w:rsidR="0061059B">
        <w:rPr>
          <w:rFonts w:ascii="Times New Roman" w:hAnsi="Times New Roman" w:cs="Times New Roman"/>
          <w:sz w:val="24"/>
          <w:szCs w:val="24"/>
        </w:rPr>
        <w:br/>
      </w:r>
      <w:r w:rsidR="0061059B">
        <w:rPr>
          <w:rFonts w:ascii="Times New Roman" w:hAnsi="Times New Roman" w:cs="Times New Roman"/>
          <w:sz w:val="24"/>
          <w:szCs w:val="24"/>
        </w:rPr>
        <w:br/>
      </w:r>
      <w:r w:rsidR="0061059B">
        <w:rPr>
          <w:rFonts w:ascii="Times New Roman" w:hAnsi="Times New Roman" w:cs="Times New Roman"/>
          <w:sz w:val="24"/>
          <w:szCs w:val="24"/>
        </w:rPr>
        <w:br/>
      </w:r>
      <w:r w:rsidR="0061059B">
        <w:rPr>
          <w:rFonts w:ascii="Times New Roman" w:hAnsi="Times New Roman" w:cs="Times New Roman"/>
          <w:sz w:val="24"/>
          <w:szCs w:val="24"/>
        </w:rPr>
        <w:br/>
      </w:r>
      <w:r w:rsidR="0061059B">
        <w:rPr>
          <w:rFonts w:ascii="Times New Roman" w:hAnsi="Times New Roman" w:cs="Times New Roman"/>
          <w:sz w:val="24"/>
          <w:szCs w:val="24"/>
        </w:rPr>
        <w:br/>
      </w:r>
      <w:r w:rsidR="0061059B">
        <w:rPr>
          <w:rFonts w:ascii="Times New Roman" w:hAnsi="Times New Roman" w:cs="Times New Roman"/>
          <w:sz w:val="24"/>
          <w:szCs w:val="24"/>
        </w:rPr>
        <w:br/>
      </w:r>
      <w:r w:rsidR="0061059B">
        <w:rPr>
          <w:rFonts w:ascii="Times New Roman" w:hAnsi="Times New Roman" w:cs="Times New Roman"/>
          <w:sz w:val="24"/>
          <w:szCs w:val="24"/>
        </w:rPr>
        <w:br/>
      </w:r>
      <w:r w:rsidR="0061059B">
        <w:rPr>
          <w:rFonts w:ascii="Times New Roman" w:hAnsi="Times New Roman" w:cs="Times New Roman"/>
          <w:sz w:val="24"/>
          <w:szCs w:val="24"/>
        </w:rPr>
        <w:br/>
      </w:r>
      <w:r w:rsidR="0061059B" w:rsidRPr="0061059B">
        <w:rPr>
          <w:rFonts w:ascii="Times New Roman" w:hAnsi="Times New Roman" w:cs="Times New Roman"/>
          <w:sz w:val="28"/>
          <w:szCs w:val="28"/>
        </w:rPr>
        <w:lastRenderedPageBreak/>
        <w:t>Appendix 1</w:t>
      </w:r>
      <w:r w:rsidR="0061059B">
        <w:rPr>
          <w:rFonts w:ascii="Times New Roman" w:hAnsi="Times New Roman" w:cs="Times New Roman"/>
          <w:sz w:val="28"/>
          <w:szCs w:val="28"/>
        </w:rPr>
        <w:br/>
      </w:r>
      <w:r w:rsidR="0061059B">
        <w:rPr>
          <w:rFonts w:ascii="Times New Roman" w:hAnsi="Times New Roman" w:cs="Times New Roman"/>
          <w:noProof/>
          <w:sz w:val="24"/>
          <w:szCs w:val="24"/>
        </w:rPr>
        <w:drawing>
          <wp:inline distT="0" distB="0" distL="0" distR="0" wp14:anchorId="43ECFF90" wp14:editId="6DD95EAC">
            <wp:extent cx="5731510" cy="8107045"/>
            <wp:effectExtent l="0" t="0" r="2540" b="8255"/>
            <wp:docPr id="1" name="Picture 1" descr="A close up of a news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Appendix 1.png"/>
                    <pic:cNvPicPr/>
                  </pic:nvPicPr>
                  <pic:blipFill>
                    <a:blip r:embed="rId14">
                      <a:extLst>
                        <a:ext uri="{28A0092B-C50C-407E-A947-70E740481C1C}">
                          <a14:useLocalDpi xmlns:a14="http://schemas.microsoft.com/office/drawing/2010/main" val="0"/>
                        </a:ext>
                      </a:extLst>
                    </a:blip>
                    <a:stretch>
                      <a:fillRect/>
                    </a:stretch>
                  </pic:blipFill>
                  <pic:spPr>
                    <a:xfrm>
                      <a:off x="0" y="0"/>
                      <a:ext cx="5731510" cy="8107045"/>
                    </a:xfrm>
                    <a:prstGeom prst="rect">
                      <a:avLst/>
                    </a:prstGeom>
                  </pic:spPr>
                </pic:pic>
              </a:graphicData>
            </a:graphic>
          </wp:inline>
        </w:drawing>
      </w:r>
    </w:p>
    <w:p w14:paraId="60E0BA0A" w14:textId="75DF54B4" w:rsidR="006070B9" w:rsidRPr="0061059B" w:rsidRDefault="0061059B" w:rsidP="00D119E3">
      <w:pPr>
        <w:spacing w:before="240" w:line="360" w:lineRule="auto"/>
        <w:rPr>
          <w:rFonts w:ascii="Times New Roman" w:hAnsi="Times New Roman" w:cs="Times New Roman"/>
          <w:sz w:val="28"/>
          <w:szCs w:val="28"/>
        </w:rPr>
      </w:pPr>
      <w:r>
        <w:rPr>
          <w:rFonts w:ascii="Times New Roman" w:hAnsi="Times New Roman" w:cs="Times New Roman"/>
          <w:sz w:val="24"/>
          <w:szCs w:val="24"/>
        </w:rPr>
        <w:lastRenderedPageBreak/>
        <w:br/>
      </w:r>
      <w:r w:rsidRPr="0061059B">
        <w:rPr>
          <w:rFonts w:ascii="Times New Roman" w:hAnsi="Times New Roman" w:cs="Times New Roman"/>
          <w:sz w:val="28"/>
          <w:szCs w:val="28"/>
        </w:rPr>
        <w:t>Appendix 2</w:t>
      </w:r>
      <w:r>
        <w:rPr>
          <w:rFonts w:ascii="Times New Roman" w:hAnsi="Times New Roman" w:cs="Times New Roman"/>
          <w:sz w:val="28"/>
          <w:szCs w:val="28"/>
        </w:rPr>
        <w:br/>
      </w:r>
      <w:r w:rsidR="00F05C96">
        <w:rPr>
          <w:rFonts w:ascii="Times New Roman" w:hAnsi="Times New Roman" w:cs="Times New Roman"/>
          <w:noProof/>
          <w:sz w:val="28"/>
          <w:szCs w:val="28"/>
        </w:rPr>
        <w:drawing>
          <wp:inline distT="0" distB="0" distL="0" distR="0" wp14:anchorId="62E8C374" wp14:editId="1BB72B43">
            <wp:extent cx="5731510" cy="8107045"/>
            <wp:effectExtent l="0" t="0" r="2540" b="8255"/>
            <wp:docPr id="3" name="Picture 3" descr="A close up of a news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Appendix 2.png"/>
                    <pic:cNvPicPr/>
                  </pic:nvPicPr>
                  <pic:blipFill>
                    <a:blip r:embed="rId15">
                      <a:extLst>
                        <a:ext uri="{28A0092B-C50C-407E-A947-70E740481C1C}">
                          <a14:useLocalDpi xmlns:a14="http://schemas.microsoft.com/office/drawing/2010/main" val="0"/>
                        </a:ext>
                      </a:extLst>
                    </a:blip>
                    <a:stretch>
                      <a:fillRect/>
                    </a:stretch>
                  </pic:blipFill>
                  <pic:spPr>
                    <a:xfrm>
                      <a:off x="0" y="0"/>
                      <a:ext cx="5731510" cy="8107045"/>
                    </a:xfrm>
                    <a:prstGeom prst="rect">
                      <a:avLst/>
                    </a:prstGeom>
                  </pic:spPr>
                </pic:pic>
              </a:graphicData>
            </a:graphic>
          </wp:inline>
        </w:drawing>
      </w:r>
      <w:r>
        <w:rPr>
          <w:rFonts w:ascii="Times New Roman" w:hAnsi="Times New Roman" w:cs="Times New Roman"/>
          <w:sz w:val="28"/>
          <w:szCs w:val="28"/>
        </w:rPr>
        <w:br/>
      </w:r>
      <w:r w:rsidR="00F05C96">
        <w:rPr>
          <w:rFonts w:ascii="Times New Roman" w:hAnsi="Times New Roman" w:cs="Times New Roman"/>
          <w:noProof/>
          <w:sz w:val="28"/>
          <w:szCs w:val="28"/>
        </w:rPr>
        <w:lastRenderedPageBreak/>
        <w:br/>
      </w:r>
      <w:r>
        <w:rPr>
          <w:rFonts w:ascii="Times New Roman" w:hAnsi="Times New Roman" w:cs="Times New Roman"/>
          <w:sz w:val="28"/>
          <w:szCs w:val="28"/>
        </w:rPr>
        <w:t>Appendix 3</w:t>
      </w:r>
      <w:r w:rsidR="00F05C96">
        <w:rPr>
          <w:rFonts w:ascii="Times New Roman" w:hAnsi="Times New Roman" w:cs="Times New Roman"/>
          <w:sz w:val="28"/>
          <w:szCs w:val="28"/>
        </w:rPr>
        <w:br/>
      </w:r>
      <w:r w:rsidR="00F05C96">
        <w:rPr>
          <w:rFonts w:ascii="Times New Roman" w:hAnsi="Times New Roman" w:cs="Times New Roman"/>
          <w:noProof/>
          <w:sz w:val="28"/>
          <w:szCs w:val="28"/>
        </w:rPr>
        <w:drawing>
          <wp:inline distT="0" distB="0" distL="0" distR="0" wp14:anchorId="13C167B8" wp14:editId="1B0F824D">
            <wp:extent cx="5731510" cy="8107045"/>
            <wp:effectExtent l="0" t="0" r="2540" b="8255"/>
            <wp:docPr id="4" name="Picture 4" descr="A close up of a news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Appendix 3.png"/>
                    <pic:cNvPicPr/>
                  </pic:nvPicPr>
                  <pic:blipFill>
                    <a:blip r:embed="rId16">
                      <a:extLst>
                        <a:ext uri="{28A0092B-C50C-407E-A947-70E740481C1C}">
                          <a14:useLocalDpi xmlns:a14="http://schemas.microsoft.com/office/drawing/2010/main" val="0"/>
                        </a:ext>
                      </a:extLst>
                    </a:blip>
                    <a:stretch>
                      <a:fillRect/>
                    </a:stretch>
                  </pic:blipFill>
                  <pic:spPr>
                    <a:xfrm>
                      <a:off x="0" y="0"/>
                      <a:ext cx="5731510" cy="8107045"/>
                    </a:xfrm>
                    <a:prstGeom prst="rect">
                      <a:avLst/>
                    </a:prstGeom>
                  </pic:spPr>
                </pic:pic>
              </a:graphicData>
            </a:graphic>
          </wp:inline>
        </w:drawing>
      </w:r>
    </w:p>
    <w:sectPr w:rsidR="006070B9" w:rsidRPr="0061059B">
      <w:head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262D92C" w14:textId="77777777" w:rsidR="00D6053A" w:rsidRDefault="00D6053A" w:rsidP="0061059B">
      <w:pPr>
        <w:spacing w:after="0" w:line="240" w:lineRule="auto"/>
      </w:pPr>
      <w:r>
        <w:separator/>
      </w:r>
    </w:p>
  </w:endnote>
  <w:endnote w:type="continuationSeparator" w:id="0">
    <w:p w14:paraId="7A34C060" w14:textId="77777777" w:rsidR="00D6053A" w:rsidRDefault="00D6053A" w:rsidP="006105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4541774" w14:textId="77777777" w:rsidR="00D6053A" w:rsidRDefault="00D6053A" w:rsidP="0061059B">
      <w:pPr>
        <w:spacing w:after="0" w:line="240" w:lineRule="auto"/>
      </w:pPr>
      <w:r>
        <w:separator/>
      </w:r>
    </w:p>
  </w:footnote>
  <w:footnote w:type="continuationSeparator" w:id="0">
    <w:p w14:paraId="57DC76BD" w14:textId="77777777" w:rsidR="00D6053A" w:rsidRDefault="00D6053A" w:rsidP="0061059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42FDE95" w14:textId="695A546E" w:rsidR="004C4E72" w:rsidRPr="004C4E72" w:rsidRDefault="004C4E72" w:rsidP="004C4E72">
    <w:pPr>
      <w:pStyle w:val="Header"/>
      <w:jc w:val="right"/>
      <w:rPr>
        <w:rFonts w:ascii="Times New Roman" w:hAnsi="Times New Roman" w:cs="Times New Roman"/>
        <w:sz w:val="24"/>
        <w:szCs w:val="24"/>
      </w:rPr>
    </w:pPr>
    <w:r w:rsidRPr="004C4E72">
      <w:rPr>
        <w:rFonts w:ascii="Times New Roman" w:hAnsi="Times New Roman" w:cs="Times New Roman"/>
        <w:sz w:val="24"/>
        <w:szCs w:val="24"/>
      </w:rPr>
      <w:t>1600807</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282D"/>
    <w:rsid w:val="00020BC3"/>
    <w:rsid w:val="00035A29"/>
    <w:rsid w:val="0004741A"/>
    <w:rsid w:val="00064BDD"/>
    <w:rsid w:val="00065134"/>
    <w:rsid w:val="00065EC5"/>
    <w:rsid w:val="000846AE"/>
    <w:rsid w:val="000A0549"/>
    <w:rsid w:val="000A0F69"/>
    <w:rsid w:val="000A23BC"/>
    <w:rsid w:val="000B629E"/>
    <w:rsid w:val="000D75A4"/>
    <w:rsid w:val="000E2F94"/>
    <w:rsid w:val="0015477C"/>
    <w:rsid w:val="0015492B"/>
    <w:rsid w:val="00164DA9"/>
    <w:rsid w:val="001656C4"/>
    <w:rsid w:val="001B0220"/>
    <w:rsid w:val="001B1425"/>
    <w:rsid w:val="001C2D1E"/>
    <w:rsid w:val="001E44A2"/>
    <w:rsid w:val="001E6035"/>
    <w:rsid w:val="001F1225"/>
    <w:rsid w:val="001F4C45"/>
    <w:rsid w:val="001F50BD"/>
    <w:rsid w:val="001F682A"/>
    <w:rsid w:val="002308A3"/>
    <w:rsid w:val="0024336F"/>
    <w:rsid w:val="00265ADD"/>
    <w:rsid w:val="002A28B4"/>
    <w:rsid w:val="002A3DDC"/>
    <w:rsid w:val="002C6BEF"/>
    <w:rsid w:val="00346180"/>
    <w:rsid w:val="00353F65"/>
    <w:rsid w:val="003647D9"/>
    <w:rsid w:val="00367671"/>
    <w:rsid w:val="00383260"/>
    <w:rsid w:val="003D5753"/>
    <w:rsid w:val="00401A95"/>
    <w:rsid w:val="00441DEC"/>
    <w:rsid w:val="00460FB4"/>
    <w:rsid w:val="004745B6"/>
    <w:rsid w:val="00474798"/>
    <w:rsid w:val="00483BE0"/>
    <w:rsid w:val="00487B6F"/>
    <w:rsid w:val="00490FC8"/>
    <w:rsid w:val="004922E3"/>
    <w:rsid w:val="004C4E72"/>
    <w:rsid w:val="004D7BBA"/>
    <w:rsid w:val="004E195B"/>
    <w:rsid w:val="005011CB"/>
    <w:rsid w:val="00501AA7"/>
    <w:rsid w:val="00534664"/>
    <w:rsid w:val="005375D2"/>
    <w:rsid w:val="0053798C"/>
    <w:rsid w:val="0057547F"/>
    <w:rsid w:val="005A0B02"/>
    <w:rsid w:val="005B0F6E"/>
    <w:rsid w:val="005B7E3F"/>
    <w:rsid w:val="0060677D"/>
    <w:rsid w:val="006070B9"/>
    <w:rsid w:val="0061059B"/>
    <w:rsid w:val="006153C8"/>
    <w:rsid w:val="00620E0A"/>
    <w:rsid w:val="00625A96"/>
    <w:rsid w:val="00650022"/>
    <w:rsid w:val="00652E4A"/>
    <w:rsid w:val="00672DD8"/>
    <w:rsid w:val="006843E2"/>
    <w:rsid w:val="00687C9A"/>
    <w:rsid w:val="006B5638"/>
    <w:rsid w:val="006B7B54"/>
    <w:rsid w:val="006E7A27"/>
    <w:rsid w:val="007220A4"/>
    <w:rsid w:val="00743800"/>
    <w:rsid w:val="007A7384"/>
    <w:rsid w:val="007B464E"/>
    <w:rsid w:val="007F0885"/>
    <w:rsid w:val="00807717"/>
    <w:rsid w:val="0083058C"/>
    <w:rsid w:val="00860A14"/>
    <w:rsid w:val="0089508C"/>
    <w:rsid w:val="008A1D67"/>
    <w:rsid w:val="008D7EAB"/>
    <w:rsid w:val="008E282D"/>
    <w:rsid w:val="008E7843"/>
    <w:rsid w:val="008F7298"/>
    <w:rsid w:val="00936916"/>
    <w:rsid w:val="00951FE7"/>
    <w:rsid w:val="00962223"/>
    <w:rsid w:val="00970854"/>
    <w:rsid w:val="009735B4"/>
    <w:rsid w:val="00980110"/>
    <w:rsid w:val="00991DC1"/>
    <w:rsid w:val="00992604"/>
    <w:rsid w:val="00992AA3"/>
    <w:rsid w:val="00993C7F"/>
    <w:rsid w:val="009E0AE3"/>
    <w:rsid w:val="009E3520"/>
    <w:rsid w:val="009F09FC"/>
    <w:rsid w:val="009F1ECD"/>
    <w:rsid w:val="00A27F3E"/>
    <w:rsid w:val="00A543A8"/>
    <w:rsid w:val="00A85C6D"/>
    <w:rsid w:val="00AD177C"/>
    <w:rsid w:val="00AE27CC"/>
    <w:rsid w:val="00AE43EC"/>
    <w:rsid w:val="00B011BB"/>
    <w:rsid w:val="00B05E63"/>
    <w:rsid w:val="00B33BD7"/>
    <w:rsid w:val="00B567C0"/>
    <w:rsid w:val="00B66FA2"/>
    <w:rsid w:val="00BA3598"/>
    <w:rsid w:val="00BA4C86"/>
    <w:rsid w:val="00BC3B32"/>
    <w:rsid w:val="00BE27AA"/>
    <w:rsid w:val="00BE58EF"/>
    <w:rsid w:val="00C313D3"/>
    <w:rsid w:val="00C367C9"/>
    <w:rsid w:val="00C4038E"/>
    <w:rsid w:val="00C50C9D"/>
    <w:rsid w:val="00C71841"/>
    <w:rsid w:val="00C7630F"/>
    <w:rsid w:val="00C87DB0"/>
    <w:rsid w:val="00C93321"/>
    <w:rsid w:val="00CE65ED"/>
    <w:rsid w:val="00D119E3"/>
    <w:rsid w:val="00D12797"/>
    <w:rsid w:val="00D217A6"/>
    <w:rsid w:val="00D24378"/>
    <w:rsid w:val="00D3789B"/>
    <w:rsid w:val="00D51213"/>
    <w:rsid w:val="00D6053A"/>
    <w:rsid w:val="00D96920"/>
    <w:rsid w:val="00DB13F4"/>
    <w:rsid w:val="00DB2783"/>
    <w:rsid w:val="00DB7C8E"/>
    <w:rsid w:val="00DC22BA"/>
    <w:rsid w:val="00DD47AD"/>
    <w:rsid w:val="00E072E4"/>
    <w:rsid w:val="00E12D0C"/>
    <w:rsid w:val="00E14AB1"/>
    <w:rsid w:val="00E22D34"/>
    <w:rsid w:val="00E37AE7"/>
    <w:rsid w:val="00E50767"/>
    <w:rsid w:val="00E510A5"/>
    <w:rsid w:val="00E561C0"/>
    <w:rsid w:val="00E91932"/>
    <w:rsid w:val="00EF599A"/>
    <w:rsid w:val="00EF71DD"/>
    <w:rsid w:val="00F007CD"/>
    <w:rsid w:val="00F04DE6"/>
    <w:rsid w:val="00F05C96"/>
    <w:rsid w:val="00F363FC"/>
    <w:rsid w:val="00F66787"/>
    <w:rsid w:val="00F84AF4"/>
    <w:rsid w:val="00F9100F"/>
    <w:rsid w:val="00F93DFA"/>
    <w:rsid w:val="00FA3B31"/>
    <w:rsid w:val="00FD25FB"/>
    <w:rsid w:val="00FD7A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CDA16E"/>
  <w15:chartTrackingRefBased/>
  <w15:docId w15:val="{2D0410E2-0327-4964-BAE3-6A3F2B367A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308A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308A3"/>
    <w:rPr>
      <w:color w:val="0563C1" w:themeColor="hyperlink"/>
      <w:u w:val="single"/>
    </w:rPr>
  </w:style>
  <w:style w:type="paragraph" w:styleId="Header">
    <w:name w:val="header"/>
    <w:basedOn w:val="Normal"/>
    <w:link w:val="HeaderChar"/>
    <w:uiPriority w:val="99"/>
    <w:unhideWhenUsed/>
    <w:rsid w:val="006105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61059B"/>
  </w:style>
  <w:style w:type="paragraph" w:styleId="Footer">
    <w:name w:val="footer"/>
    <w:basedOn w:val="Normal"/>
    <w:link w:val="FooterChar"/>
    <w:uiPriority w:val="99"/>
    <w:unhideWhenUsed/>
    <w:rsid w:val="006105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61059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styn.gov.wales/effective-practice/developing-pupils'-skills-and-enthusiasm-towards-learning-creative-planning-and" TargetMode="External"/><Relationship Id="rId13" Type="http://schemas.openxmlformats.org/officeDocument/2006/relationships/hyperlink" Target="http://www.ynystaweprimary.co.uk/"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dera.ioe.ac.uk/22165/2/150225-successful-futures-en_Redacted.pdf" TargetMode="External"/><Relationship Id="rId12" Type="http://schemas.openxmlformats.org/officeDocument/2006/relationships/hyperlink" Target="http://leonardoeffect.com/"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image" Target="media/image3.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www.tonyryan.com.au/blog/wp-content/uploads/Thinkers_Keys_Version1.pdf" TargetMode="External"/><Relationship Id="rId5" Type="http://schemas.openxmlformats.org/officeDocument/2006/relationships/footnotes" Target="footnotes.xml"/><Relationship Id="rId15" Type="http://schemas.openxmlformats.org/officeDocument/2006/relationships/image" Target="media/image2.png"/><Relationship Id="rId10" Type="http://schemas.openxmlformats.org/officeDocument/2006/relationships/hyperlink" Target="https://www.ted.com/talks/ken_robinson_says_schools_kill_creativity/transcript?language=en"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www.ofsted.gov.uk" TargetMode="External"/><Relationship Id="rId1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F5B9116-91D2-4FAA-B6B3-9150AB1234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4228</TotalTime>
  <Pages>12</Pages>
  <Words>3323</Words>
  <Characters>18946</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Abby Gowen</dc:creator>
  <cp:keywords/>
  <dc:description/>
  <cp:lastModifiedBy>Abby Gowen</cp:lastModifiedBy>
  <cp:revision>44</cp:revision>
  <dcterms:created xsi:type="dcterms:W3CDTF">2019-01-18T21:16:00Z</dcterms:created>
  <dcterms:modified xsi:type="dcterms:W3CDTF">2019-01-27T19:49:00Z</dcterms:modified>
</cp:coreProperties>
</file>