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325C39E8" w:rsidR="0005771F" w:rsidRPr="003D7E78" w:rsidRDefault="0005771F" w:rsidP="00230935">
      <w:pPr>
        <w:spacing w:after="0"/>
        <w:jc w:val="both"/>
        <w:rPr>
          <w:rFonts w:ascii="Arial" w:hAnsi="Arial" w:cs="Arial"/>
          <w:sz w:val="40"/>
          <w:szCs w:val="40"/>
          <w:lang w:val="en-US"/>
        </w:rPr>
      </w:pPr>
      <w:r w:rsidRPr="003D7E78">
        <w:rPr>
          <w:rFonts w:ascii="Arial" w:hAnsi="Arial" w:cs="Arial"/>
          <w:b/>
          <w:bCs/>
          <w:sz w:val="40"/>
          <w:szCs w:val="40"/>
          <w:lang w:val="en-US"/>
        </w:rPr>
        <w:t>Module</w:t>
      </w:r>
      <w:r w:rsidR="003D7E78" w:rsidRPr="003D7E78">
        <w:rPr>
          <w:rFonts w:ascii="Arial" w:hAnsi="Arial" w:cs="Arial"/>
          <w:b/>
          <w:bCs/>
          <w:sz w:val="40"/>
          <w:szCs w:val="40"/>
          <w:lang w:val="en-US"/>
        </w:rPr>
        <w:t xml:space="preserve"> </w:t>
      </w:r>
      <w:r w:rsidRPr="003D7E78">
        <w:rPr>
          <w:rFonts w:ascii="Arial" w:hAnsi="Arial" w:cs="Arial"/>
          <w:b/>
          <w:bCs/>
          <w:sz w:val="40"/>
          <w:szCs w:val="40"/>
          <w:lang w:val="en-US"/>
        </w:rPr>
        <w:t>Title:</w:t>
      </w:r>
      <w:r w:rsidR="003D7E78" w:rsidRPr="003D7E78">
        <w:rPr>
          <w:rFonts w:ascii="Arial" w:hAnsi="Arial" w:cs="Arial"/>
          <w:sz w:val="40"/>
          <w:szCs w:val="40"/>
          <w:lang w:val="en-US"/>
        </w:rPr>
        <w:t xml:space="preserve"> </w:t>
      </w:r>
      <w:r w:rsidRPr="003D7E78">
        <w:rPr>
          <w:rFonts w:ascii="Arial" w:hAnsi="Arial" w:cs="Arial"/>
          <w:sz w:val="40"/>
          <w:szCs w:val="40"/>
          <w:lang w:val="en-US"/>
        </w:rPr>
        <w:t>Problem Solving and Decision Making</w:t>
      </w:r>
    </w:p>
    <w:p w14:paraId="2543E3AA" w14:textId="77777777" w:rsidR="0005771F" w:rsidRPr="003D7E78" w:rsidRDefault="0005771F" w:rsidP="0005771F">
      <w:pPr>
        <w:spacing w:line="276" w:lineRule="auto"/>
        <w:jc w:val="both"/>
        <w:rPr>
          <w:rFonts w:ascii="Arial" w:hAnsi="Arial" w:cs="Arial"/>
          <w:sz w:val="40"/>
          <w:szCs w:val="40"/>
          <w:lang w:val="en-US"/>
        </w:rPr>
      </w:pPr>
    </w:p>
    <w:p w14:paraId="09BB4C30" w14:textId="77777777" w:rsidR="00230935" w:rsidRPr="003D7E78" w:rsidRDefault="0005771F" w:rsidP="00230935">
      <w:pPr>
        <w:spacing w:after="0" w:line="276" w:lineRule="auto"/>
        <w:jc w:val="both"/>
        <w:rPr>
          <w:rFonts w:ascii="Arial" w:hAnsi="Arial" w:cs="Arial"/>
          <w:sz w:val="40"/>
          <w:szCs w:val="40"/>
          <w:lang w:val="en-US"/>
        </w:rPr>
      </w:pPr>
      <w:r w:rsidRPr="003D7E78">
        <w:rPr>
          <w:rFonts w:ascii="Arial" w:hAnsi="Arial" w:cs="Arial"/>
          <w:b/>
          <w:bCs/>
          <w:sz w:val="40"/>
          <w:szCs w:val="40"/>
          <w:lang w:val="en-US"/>
        </w:rPr>
        <w:t>Module Code:</w:t>
      </w:r>
      <w:r w:rsidR="0035328C" w:rsidRPr="003D7E78">
        <w:rPr>
          <w:rFonts w:ascii="Arial" w:hAnsi="Arial" w:cs="Arial"/>
          <w:sz w:val="40"/>
          <w:szCs w:val="40"/>
          <w:lang w:val="en-US"/>
        </w:rPr>
        <w:t xml:space="preserve"> </w:t>
      </w:r>
      <w:r w:rsidRPr="003D7E78">
        <w:rPr>
          <w:rFonts w:ascii="Arial" w:hAnsi="Arial" w:cs="Arial"/>
          <w:sz w:val="40"/>
          <w:szCs w:val="40"/>
          <w:lang w:val="en-US"/>
        </w:rPr>
        <w:t xml:space="preserve">LCLM 4004 </w:t>
      </w:r>
    </w:p>
    <w:p w14:paraId="06214F07" w14:textId="77777777" w:rsidR="00230935" w:rsidRPr="003D7E78" w:rsidRDefault="00230935" w:rsidP="00230935">
      <w:pPr>
        <w:spacing w:after="0" w:line="276" w:lineRule="auto"/>
        <w:jc w:val="both"/>
        <w:rPr>
          <w:rFonts w:ascii="Arial" w:hAnsi="Arial" w:cs="Arial"/>
          <w:sz w:val="40"/>
          <w:szCs w:val="40"/>
          <w:lang w:val="en-US"/>
        </w:rPr>
      </w:pPr>
    </w:p>
    <w:p w14:paraId="613B7B52" w14:textId="4E6F6D3C" w:rsidR="0005771F" w:rsidRPr="003D7E78" w:rsidRDefault="00230935" w:rsidP="00230935">
      <w:pPr>
        <w:spacing w:after="0" w:line="276" w:lineRule="auto"/>
        <w:jc w:val="both"/>
        <w:rPr>
          <w:rFonts w:ascii="Arial" w:hAnsi="Arial" w:cs="Arial"/>
          <w:sz w:val="40"/>
          <w:szCs w:val="40"/>
          <w:lang w:val="en-US"/>
        </w:rPr>
      </w:pPr>
      <w:r w:rsidRPr="003D7E78">
        <w:rPr>
          <w:rFonts w:ascii="Arial" w:hAnsi="Arial" w:cs="Arial"/>
          <w:b/>
          <w:bCs/>
          <w:sz w:val="40"/>
          <w:szCs w:val="40"/>
          <w:lang w:val="en-US"/>
        </w:rPr>
        <w:t>Assessment:</w:t>
      </w:r>
      <w:r w:rsidRPr="003D7E78">
        <w:rPr>
          <w:rFonts w:ascii="Arial" w:hAnsi="Arial" w:cs="Arial"/>
          <w:sz w:val="40"/>
          <w:szCs w:val="40"/>
          <w:lang w:val="en-US"/>
        </w:rPr>
        <w:t xml:space="preserve"> </w:t>
      </w:r>
      <w:r w:rsidR="0005771F" w:rsidRPr="003D7E78">
        <w:rPr>
          <w:rFonts w:ascii="Arial" w:hAnsi="Arial" w:cs="Arial"/>
          <w:sz w:val="40"/>
          <w:szCs w:val="40"/>
          <w:lang w:val="en-US"/>
        </w:rPr>
        <w:t>C</w:t>
      </w:r>
      <w:r w:rsidR="0035328C" w:rsidRPr="003D7E78">
        <w:rPr>
          <w:rFonts w:ascii="Arial" w:hAnsi="Arial" w:cs="Arial"/>
          <w:sz w:val="40"/>
          <w:szCs w:val="40"/>
          <w:lang w:val="en-US"/>
        </w:rPr>
        <w:t xml:space="preserve">omponent </w:t>
      </w:r>
      <w:r w:rsidR="0005771F" w:rsidRPr="003D7E78">
        <w:rPr>
          <w:rFonts w:ascii="Arial" w:hAnsi="Arial" w:cs="Arial"/>
          <w:sz w:val="40"/>
          <w:szCs w:val="40"/>
          <w:lang w:val="en-US"/>
        </w:rPr>
        <w:t>2</w:t>
      </w:r>
      <w:r w:rsidR="0035328C" w:rsidRPr="003D7E78">
        <w:rPr>
          <w:rFonts w:ascii="Arial" w:hAnsi="Arial" w:cs="Arial"/>
          <w:sz w:val="40"/>
          <w:szCs w:val="40"/>
          <w:lang w:val="en-US"/>
        </w:rPr>
        <w:t xml:space="preserve"> </w:t>
      </w:r>
      <w:r w:rsidR="000B4057" w:rsidRPr="003D7E78">
        <w:rPr>
          <w:rFonts w:ascii="Arial" w:hAnsi="Arial" w:cs="Arial"/>
          <w:sz w:val="40"/>
          <w:szCs w:val="40"/>
          <w:lang w:val="en-US"/>
        </w:rPr>
        <w:t>Report</w:t>
      </w:r>
    </w:p>
    <w:p w14:paraId="41F6DB18" w14:textId="77777777" w:rsidR="0005771F" w:rsidRPr="003D7E78" w:rsidRDefault="0005771F" w:rsidP="0005771F">
      <w:pPr>
        <w:spacing w:line="276" w:lineRule="auto"/>
        <w:jc w:val="both"/>
        <w:rPr>
          <w:rFonts w:ascii="Arial" w:hAnsi="Arial" w:cs="Arial"/>
          <w:b/>
          <w:bCs/>
          <w:sz w:val="40"/>
          <w:szCs w:val="40"/>
          <w:lang w:val="en-US"/>
        </w:rPr>
      </w:pPr>
    </w:p>
    <w:p w14:paraId="36400D8C" w14:textId="375779C6" w:rsidR="0005771F" w:rsidRPr="003D7E78" w:rsidRDefault="0005771F" w:rsidP="0005771F">
      <w:pPr>
        <w:spacing w:line="276" w:lineRule="auto"/>
        <w:jc w:val="both"/>
        <w:rPr>
          <w:rFonts w:ascii="Arial" w:hAnsi="Arial" w:cs="Arial"/>
          <w:sz w:val="40"/>
          <w:szCs w:val="40"/>
          <w:lang w:val="en-US"/>
        </w:rPr>
      </w:pPr>
      <w:r w:rsidRPr="003D7E78">
        <w:rPr>
          <w:rFonts w:ascii="Arial" w:hAnsi="Arial" w:cs="Arial"/>
          <w:b/>
          <w:bCs/>
          <w:sz w:val="40"/>
          <w:szCs w:val="40"/>
          <w:lang w:val="en-US"/>
        </w:rPr>
        <w:t>Student Name:</w:t>
      </w:r>
      <w:r w:rsidRPr="003D7E78">
        <w:rPr>
          <w:rFonts w:ascii="Arial" w:hAnsi="Arial" w:cs="Arial"/>
          <w:sz w:val="40"/>
          <w:szCs w:val="40"/>
          <w:lang w:val="en-US"/>
        </w:rPr>
        <w:t xml:space="preserve"> </w:t>
      </w:r>
      <w:r w:rsidR="00581164" w:rsidRPr="003D7E78">
        <w:rPr>
          <w:rFonts w:ascii="Arial" w:hAnsi="Arial" w:cs="Arial"/>
          <w:sz w:val="40"/>
          <w:szCs w:val="40"/>
          <w:lang w:val="en-US"/>
        </w:rPr>
        <w:t xml:space="preserve">Duaa Alhaj Ahmad </w:t>
      </w:r>
    </w:p>
    <w:p w14:paraId="525487EE" w14:textId="77777777" w:rsidR="0005771F" w:rsidRPr="003D7E78" w:rsidRDefault="0005771F" w:rsidP="0005771F">
      <w:pPr>
        <w:spacing w:line="276" w:lineRule="auto"/>
        <w:jc w:val="both"/>
        <w:rPr>
          <w:rFonts w:ascii="Arial" w:hAnsi="Arial" w:cs="Arial"/>
          <w:sz w:val="40"/>
          <w:szCs w:val="40"/>
          <w:lang w:val="en-US"/>
        </w:rPr>
      </w:pPr>
    </w:p>
    <w:p w14:paraId="0FEF87A9" w14:textId="0A71D759" w:rsidR="0005771F" w:rsidRPr="003D7E78" w:rsidRDefault="0005771F" w:rsidP="0005771F">
      <w:pPr>
        <w:spacing w:line="276" w:lineRule="auto"/>
        <w:jc w:val="both"/>
        <w:rPr>
          <w:rFonts w:ascii="Arial" w:hAnsi="Arial" w:cs="Arial"/>
          <w:sz w:val="40"/>
          <w:szCs w:val="40"/>
          <w:lang w:val="en-US"/>
        </w:rPr>
      </w:pPr>
      <w:r w:rsidRPr="003D7E78">
        <w:rPr>
          <w:rFonts w:ascii="Arial" w:hAnsi="Arial" w:cs="Arial"/>
          <w:b/>
          <w:bCs/>
          <w:sz w:val="40"/>
          <w:szCs w:val="40"/>
          <w:lang w:val="en-US"/>
        </w:rPr>
        <w:t>Student Number:</w:t>
      </w:r>
      <w:r w:rsidR="0035328C" w:rsidRPr="003D7E78">
        <w:rPr>
          <w:rFonts w:ascii="Arial" w:hAnsi="Arial" w:cs="Arial"/>
          <w:sz w:val="40"/>
          <w:szCs w:val="40"/>
          <w:lang w:val="en-US"/>
        </w:rPr>
        <w:t xml:space="preserve"> </w:t>
      </w:r>
      <w:r w:rsidR="00581164" w:rsidRPr="003D7E78">
        <w:rPr>
          <w:rFonts w:ascii="Arial" w:hAnsi="Arial" w:cs="Arial"/>
          <w:sz w:val="40"/>
          <w:szCs w:val="40"/>
          <w:lang w:val="en-US"/>
        </w:rPr>
        <w:t>2439821</w:t>
      </w:r>
    </w:p>
    <w:p w14:paraId="73341BD5" w14:textId="77777777" w:rsidR="0005771F" w:rsidRPr="003D7E78" w:rsidRDefault="0005771F" w:rsidP="0005771F">
      <w:pPr>
        <w:spacing w:line="276" w:lineRule="auto"/>
        <w:jc w:val="both"/>
        <w:rPr>
          <w:rFonts w:ascii="Arial" w:hAnsi="Arial" w:cs="Arial"/>
          <w:sz w:val="40"/>
          <w:szCs w:val="40"/>
          <w:lang w:val="en-US"/>
        </w:rPr>
      </w:pPr>
    </w:p>
    <w:p w14:paraId="311CB87C" w14:textId="2169ADC1" w:rsidR="0005771F" w:rsidRPr="003D7E78" w:rsidRDefault="0005771F" w:rsidP="0005771F">
      <w:pPr>
        <w:spacing w:line="276" w:lineRule="auto"/>
        <w:jc w:val="both"/>
        <w:rPr>
          <w:rFonts w:ascii="Arial" w:hAnsi="Arial" w:cs="Arial"/>
          <w:color w:val="1D2125"/>
          <w:sz w:val="40"/>
          <w:szCs w:val="40"/>
          <w:shd w:val="clear" w:color="auto" w:fill="FFFFFF"/>
        </w:rPr>
      </w:pPr>
      <w:r w:rsidRPr="003D7E78">
        <w:rPr>
          <w:rFonts w:ascii="Arial" w:hAnsi="Arial" w:cs="Arial"/>
          <w:b/>
          <w:bCs/>
          <w:sz w:val="40"/>
          <w:szCs w:val="40"/>
          <w:lang w:val="en-US"/>
        </w:rPr>
        <w:t>Lecturer’s Name:</w:t>
      </w:r>
      <w:r w:rsidR="0035328C" w:rsidRPr="003D7E78">
        <w:rPr>
          <w:rFonts w:ascii="Arial" w:hAnsi="Arial" w:cs="Arial"/>
          <w:sz w:val="40"/>
          <w:szCs w:val="40"/>
          <w:lang w:val="en-US"/>
        </w:rPr>
        <w:t xml:space="preserve"> </w:t>
      </w:r>
      <w:r w:rsidR="003D7E78" w:rsidRPr="003D7E78">
        <w:rPr>
          <w:rFonts w:ascii="Arial" w:hAnsi="Arial" w:cs="Arial"/>
          <w:color w:val="1D2125"/>
          <w:sz w:val="40"/>
          <w:szCs w:val="40"/>
          <w:shd w:val="clear" w:color="auto" w:fill="FFFFFF"/>
        </w:rPr>
        <w:t>Mohammad Rahman</w:t>
      </w:r>
    </w:p>
    <w:p w14:paraId="06919ADC" w14:textId="77777777" w:rsidR="00394A9D" w:rsidRPr="003D7E78" w:rsidRDefault="00394A9D" w:rsidP="0005771F">
      <w:pPr>
        <w:spacing w:line="276" w:lineRule="auto"/>
        <w:jc w:val="both"/>
        <w:rPr>
          <w:rFonts w:ascii="Arial" w:hAnsi="Arial" w:cs="Arial"/>
          <w:color w:val="1D2125"/>
          <w:sz w:val="40"/>
          <w:szCs w:val="40"/>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00AFAD15"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2600A4">
        <w:rPr>
          <w:rFonts w:ascii="Arial" w:hAnsi="Arial" w:cs="Arial"/>
          <w:color w:val="auto"/>
          <w:sz w:val="24"/>
          <w:szCs w:val="24"/>
        </w:rPr>
        <w:t>….</w:t>
      </w:r>
      <w:r w:rsidR="00480CA6">
        <w:rPr>
          <w:rFonts w:ascii="Arial" w:hAnsi="Arial" w:cs="Arial"/>
          <w:color w:val="auto"/>
          <w:sz w:val="24"/>
          <w:szCs w:val="24"/>
        </w:rPr>
        <w:t>…</w:t>
      </w:r>
      <w:r w:rsidR="002600A4">
        <w:rPr>
          <w:rFonts w:ascii="Arial" w:hAnsi="Arial" w:cs="Arial"/>
          <w:color w:val="auto"/>
          <w:sz w:val="24"/>
          <w:szCs w:val="24"/>
        </w:rPr>
        <w:t>.</w:t>
      </w:r>
      <w:r w:rsidR="00480CA6">
        <w:rPr>
          <w:rFonts w:ascii="Arial" w:hAnsi="Arial" w:cs="Arial"/>
          <w:color w:val="auto"/>
          <w:sz w:val="24"/>
          <w:szCs w:val="24"/>
        </w:rPr>
        <w:t>.</w:t>
      </w:r>
      <w:proofErr w:type="gramEnd"/>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proofErr w:type="gramStart"/>
      <w:r w:rsidRPr="00B0308A">
        <w:rPr>
          <w:rFonts w:ascii="Arial" w:hAnsi="Arial" w:cs="Arial"/>
        </w:rPr>
        <w:t>…</w:t>
      </w:r>
      <w:r w:rsidR="00B0308A">
        <w:rPr>
          <w:rFonts w:ascii="Arial" w:hAnsi="Arial" w:cs="Arial"/>
        </w:rPr>
        <w:t>..</w:t>
      </w:r>
      <w:proofErr w:type="gramEnd"/>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289F1F3B" w14:textId="3B7CBF21" w:rsidR="0077525D" w:rsidRPr="00480CA6" w:rsidRDefault="000840E8" w:rsidP="003B3887">
      <w:pPr>
        <w:spacing w:line="360" w:lineRule="auto"/>
        <w:rPr>
          <w:rFonts w:ascii="Arial" w:hAnsi="Arial" w:cs="Arial"/>
        </w:rPr>
      </w:pPr>
      <w:bookmarkStart w:id="1" w:name="_Hlk216601683"/>
      <w:r>
        <w:rPr>
          <w:rFonts w:ascii="Arial" w:hAnsi="Arial" w:cs="Arial"/>
        </w:rPr>
        <w:t xml:space="preserve">In this </w:t>
      </w:r>
      <w:r w:rsidR="003448F8">
        <w:rPr>
          <w:rFonts w:ascii="Arial" w:hAnsi="Arial" w:cs="Arial"/>
        </w:rPr>
        <w:t xml:space="preserve">report we will be looking at a </w:t>
      </w:r>
      <w:r w:rsidR="006E2AED">
        <w:rPr>
          <w:rFonts w:ascii="Arial" w:hAnsi="Arial" w:cs="Arial"/>
        </w:rPr>
        <w:t>barrier</w:t>
      </w:r>
      <w:r w:rsidR="003B3887">
        <w:rPr>
          <w:rFonts w:ascii="Arial" w:hAnsi="Arial" w:cs="Arial"/>
        </w:rPr>
        <w:t xml:space="preserve"> that was </w:t>
      </w:r>
      <w:r w:rsidR="00336645">
        <w:rPr>
          <w:rFonts w:ascii="Arial" w:hAnsi="Arial" w:cs="Arial"/>
        </w:rPr>
        <w:t>founded in</w:t>
      </w:r>
      <w:r w:rsidR="003448F8">
        <w:rPr>
          <w:rFonts w:ascii="Arial" w:hAnsi="Arial" w:cs="Arial"/>
        </w:rPr>
        <w:t xml:space="preserve"> a shop</w:t>
      </w:r>
      <w:r w:rsidR="00336645">
        <w:rPr>
          <w:rFonts w:ascii="Arial" w:hAnsi="Arial" w:cs="Arial"/>
        </w:rPr>
        <w:t>, which caused a lot of losing for the shop</w:t>
      </w:r>
      <w:r w:rsidR="000C7BB1">
        <w:rPr>
          <w:rFonts w:ascii="Arial" w:hAnsi="Arial" w:cs="Arial"/>
        </w:rPr>
        <w:t>. Also,</w:t>
      </w:r>
      <w:r w:rsidR="003448F8">
        <w:rPr>
          <w:rFonts w:ascii="Arial" w:hAnsi="Arial" w:cs="Arial"/>
        </w:rPr>
        <w:t xml:space="preserve"> </w:t>
      </w:r>
      <w:r w:rsidR="000C7BB1">
        <w:rPr>
          <w:rFonts w:ascii="Arial" w:hAnsi="Arial" w:cs="Arial"/>
        </w:rPr>
        <w:t xml:space="preserve">we will </w:t>
      </w:r>
      <w:r w:rsidR="0071446A">
        <w:rPr>
          <w:rFonts w:ascii="Arial" w:hAnsi="Arial" w:cs="Arial"/>
        </w:rPr>
        <w:t>be looking</w:t>
      </w:r>
      <w:r w:rsidR="000C7BB1">
        <w:rPr>
          <w:rFonts w:ascii="Arial" w:hAnsi="Arial" w:cs="Arial"/>
        </w:rPr>
        <w:t xml:space="preserve"> at the case study and its</w:t>
      </w:r>
      <w:r w:rsidR="003448F8">
        <w:rPr>
          <w:rFonts w:ascii="Arial" w:hAnsi="Arial" w:cs="Arial"/>
        </w:rPr>
        <w:t xml:space="preserve"> solution using different </w:t>
      </w:r>
      <w:r w:rsidR="000C7BB1">
        <w:rPr>
          <w:rFonts w:ascii="Arial" w:hAnsi="Arial" w:cs="Arial"/>
        </w:rPr>
        <w:t>problem-solving</w:t>
      </w:r>
      <w:r w:rsidR="003448F8">
        <w:rPr>
          <w:rFonts w:ascii="Arial" w:hAnsi="Arial" w:cs="Arial"/>
        </w:rPr>
        <w:t xml:space="preserve"> theories.</w:t>
      </w:r>
      <w:r w:rsidR="0071446A">
        <w:rPr>
          <w:rFonts w:ascii="Arial" w:hAnsi="Arial" w:cs="Arial"/>
        </w:rPr>
        <w:t xml:space="preserve"> The shop has already lost its profit</w:t>
      </w:r>
      <w:r w:rsidR="00EB2028">
        <w:rPr>
          <w:rFonts w:ascii="Arial" w:hAnsi="Arial" w:cs="Arial"/>
        </w:rPr>
        <w:t xml:space="preserve"> in business</w:t>
      </w:r>
      <w:r w:rsidR="0071446A">
        <w:rPr>
          <w:rFonts w:ascii="Arial" w:hAnsi="Arial" w:cs="Arial"/>
        </w:rPr>
        <w:t xml:space="preserve"> due to several </w:t>
      </w:r>
      <w:r w:rsidR="00941840">
        <w:rPr>
          <w:rFonts w:ascii="Arial" w:hAnsi="Arial" w:cs="Arial"/>
        </w:rPr>
        <w:t xml:space="preserve">issues. The shop </w:t>
      </w:r>
      <w:r w:rsidR="00C6745B">
        <w:rPr>
          <w:rFonts w:ascii="Arial" w:hAnsi="Arial" w:cs="Arial"/>
        </w:rPr>
        <w:t>needs</w:t>
      </w:r>
      <w:r w:rsidR="00941840">
        <w:rPr>
          <w:rFonts w:ascii="Arial" w:hAnsi="Arial" w:cs="Arial"/>
        </w:rPr>
        <w:t xml:space="preserve"> </w:t>
      </w:r>
      <w:r w:rsidR="00EB2028">
        <w:rPr>
          <w:rFonts w:ascii="Arial" w:hAnsi="Arial" w:cs="Arial"/>
        </w:rPr>
        <w:t xml:space="preserve">huge </w:t>
      </w:r>
      <w:r w:rsidR="00941840">
        <w:rPr>
          <w:rFonts w:ascii="Arial" w:hAnsi="Arial" w:cs="Arial"/>
        </w:rPr>
        <w:t xml:space="preserve">improvement </w:t>
      </w:r>
      <w:r w:rsidR="00EB2028">
        <w:rPr>
          <w:rFonts w:ascii="Arial" w:hAnsi="Arial" w:cs="Arial"/>
        </w:rPr>
        <w:t xml:space="preserve">to continue </w:t>
      </w:r>
      <w:r w:rsidR="002349DE">
        <w:rPr>
          <w:rFonts w:ascii="Arial" w:hAnsi="Arial" w:cs="Arial"/>
        </w:rPr>
        <w:t>gaining</w:t>
      </w:r>
      <w:r w:rsidR="003A2433">
        <w:rPr>
          <w:rFonts w:ascii="Arial" w:hAnsi="Arial" w:cs="Arial"/>
        </w:rPr>
        <w:t xml:space="preserve">. </w:t>
      </w:r>
    </w:p>
    <w:p w14:paraId="74D32278" w14:textId="4B4518A5" w:rsidR="0005771F" w:rsidRDefault="0005771F" w:rsidP="00D85AB3">
      <w:pPr>
        <w:rPr>
          <w:rFonts w:ascii="Arial" w:hAnsi="Arial" w:cs="Arial"/>
          <w:b/>
          <w:bCs/>
          <w:sz w:val="28"/>
          <w:szCs w:val="28"/>
          <w:u w:val="single"/>
        </w:rPr>
      </w:pPr>
      <w:bookmarkStart w:id="2" w:name="_Hlk205982484"/>
      <w:bookmarkEnd w:id="0"/>
      <w:bookmarkEnd w:id="1"/>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1CAD5071" w14:textId="3C38FA8E" w:rsidR="000840E8" w:rsidRPr="00835DA6" w:rsidRDefault="000840E8" w:rsidP="003B3887">
      <w:pPr>
        <w:spacing w:line="360" w:lineRule="auto"/>
        <w:rPr>
          <w:rFonts w:ascii="Arial" w:hAnsi="Arial" w:cs="Arial"/>
        </w:rPr>
      </w:pPr>
      <w:r w:rsidRPr="00835DA6">
        <w:rPr>
          <w:rFonts w:ascii="Arial" w:hAnsi="Arial" w:cs="Arial"/>
        </w:rPr>
        <w:t>Green Haven Florists is a small independent flower shop in Norwich, UK. The shop became known for its creative floral arrangements, ecofriendly packaging, and strong connection to the local community. However, during the past year the business has experienced a clear drop in sales and customer foot traffic. Several issues have contributed to this a 30% decline in in-store sales, including: Reduced foot. A shift toward online shopping and strong competition from online flower retailers. Rising operational and supply costs, especially for imported flowers. An outdated website that is difficult for customers to use. Limited digital marketing, relying only on word of mouth.</w:t>
      </w:r>
    </w:p>
    <w:p w14:paraId="4F84C42B" w14:textId="77777777" w:rsidR="00A10AEF" w:rsidRDefault="00164E03" w:rsidP="00A10AEF">
      <w:pPr>
        <w:spacing w:line="360" w:lineRule="auto"/>
        <w:rPr>
          <w:rFonts w:ascii="Arial" w:hAnsi="Arial" w:cs="Arial"/>
        </w:rPr>
      </w:pPr>
      <w:r w:rsidRPr="00835DA6">
        <w:rPr>
          <w:rFonts w:ascii="Arial" w:hAnsi="Arial" w:cs="Arial"/>
        </w:rPr>
        <w:t>There are various causes that contribute to those problems, first one is a significant loss foot traffic due to nearby shops closures. The shop also faced challenges in raising operational costs as the owner’s commitment to use ecofriendly packaging. Moreover, the business has a new strong coemptions with digital presence. The shop is struggling to maintain profitability.</w:t>
      </w:r>
      <w:bookmarkStart w:id="3" w:name="_Hlk205982497"/>
      <w:bookmarkEnd w:id="2"/>
    </w:p>
    <w:p w14:paraId="1FC3AD54" w14:textId="3E975AD7" w:rsidR="0005771F" w:rsidRPr="00A10AEF" w:rsidRDefault="0005771F" w:rsidP="00A10AEF">
      <w:pPr>
        <w:spacing w:line="360" w:lineRule="auto"/>
        <w:rPr>
          <w:rFonts w:ascii="Arial" w:hAnsi="Arial" w:cs="Arial"/>
        </w:rPr>
      </w:pPr>
      <w:r w:rsidRPr="0011107E">
        <w:rPr>
          <w:rFonts w:ascii="Arial" w:hAnsi="Arial" w:cs="Arial"/>
          <w:b/>
          <w:bCs/>
          <w:sz w:val="28"/>
          <w:szCs w:val="28"/>
          <w:u w:val="single"/>
          <w:lang w:val="en-US"/>
        </w:rPr>
        <w:t>Suggested Two Alternative Solutions</w:t>
      </w:r>
    </w:p>
    <w:bookmarkEnd w:id="3"/>
    <w:p w14:paraId="66520138" w14:textId="7BDF3299" w:rsidR="0011107E" w:rsidRPr="00962699" w:rsidRDefault="0005771F" w:rsidP="00962699">
      <w:pPr>
        <w:pStyle w:val="Heading2"/>
        <w:rPr>
          <w:rFonts w:ascii="Arial" w:hAnsi="Arial" w:cs="Arial"/>
          <w:color w:val="auto"/>
          <w:sz w:val="28"/>
          <w:szCs w:val="28"/>
          <w:u w:val="single"/>
          <w:lang w:val="en-US"/>
        </w:rPr>
      </w:pPr>
      <w:r w:rsidRPr="00DF73F6">
        <w:rPr>
          <w:rFonts w:ascii="Arial" w:hAnsi="Arial" w:cs="Arial"/>
          <w:b/>
          <w:bCs/>
          <w:color w:val="auto"/>
          <w:sz w:val="28"/>
          <w:szCs w:val="28"/>
          <w:u w:val="single"/>
          <w:lang w:val="en-US"/>
        </w:rPr>
        <w:t>Solution A</w:t>
      </w:r>
      <w:r w:rsidR="004E6109">
        <w:rPr>
          <w:rFonts w:ascii="Arial" w:hAnsi="Arial" w:cs="Arial"/>
          <w:color w:val="auto"/>
          <w:sz w:val="28"/>
          <w:szCs w:val="28"/>
          <w:u w:val="single"/>
          <w:lang w:val="en-US"/>
        </w:rPr>
        <w:t xml:space="preserve">: </w:t>
      </w:r>
      <w:r w:rsidR="008E1753">
        <w:rPr>
          <w:rFonts w:ascii="Arial" w:hAnsi="Arial" w:cs="Arial"/>
          <w:color w:val="auto"/>
          <w:sz w:val="28"/>
          <w:szCs w:val="28"/>
          <w:u w:val="single"/>
          <w:lang w:val="en-US"/>
        </w:rPr>
        <w:t xml:space="preserve">Digital </w:t>
      </w:r>
      <w:r w:rsidR="00317213">
        <w:rPr>
          <w:rFonts w:ascii="Arial" w:hAnsi="Arial" w:cs="Arial"/>
          <w:color w:val="auto"/>
          <w:sz w:val="28"/>
          <w:szCs w:val="28"/>
          <w:u w:val="single"/>
          <w:lang w:val="en-US"/>
        </w:rPr>
        <w:t xml:space="preserve">Transformation </w:t>
      </w:r>
    </w:p>
    <w:p w14:paraId="2054C374" w14:textId="17686EBB" w:rsidR="0005771F" w:rsidRDefault="00317213" w:rsidP="0011107E">
      <w:pPr>
        <w:pStyle w:val="ListParagraph"/>
        <w:spacing w:after="0" w:line="360" w:lineRule="auto"/>
        <w:jc w:val="both"/>
        <w:rPr>
          <w:rFonts w:ascii="Arial" w:hAnsi="Arial" w:cs="Arial"/>
          <w:lang w:val="en-US"/>
        </w:rPr>
      </w:pPr>
      <w:r>
        <w:rPr>
          <w:rFonts w:ascii="Arial" w:hAnsi="Arial" w:cs="Arial"/>
          <w:lang w:val="en-US"/>
        </w:rPr>
        <w:t xml:space="preserve">The shop can </w:t>
      </w:r>
      <w:r w:rsidR="00294FD2">
        <w:rPr>
          <w:rFonts w:ascii="Arial" w:hAnsi="Arial" w:cs="Arial"/>
          <w:lang w:val="en-US"/>
        </w:rPr>
        <w:t>I</w:t>
      </w:r>
      <w:r w:rsidR="00294FD2" w:rsidRPr="00294FD2">
        <w:rPr>
          <w:rFonts w:ascii="Arial" w:hAnsi="Arial" w:cs="Arial"/>
          <w:lang w:val="en-US"/>
        </w:rPr>
        <w:t>mprov</w:t>
      </w:r>
      <w:r>
        <w:rPr>
          <w:rFonts w:ascii="Arial" w:hAnsi="Arial" w:cs="Arial"/>
          <w:lang w:val="en-US"/>
        </w:rPr>
        <w:t>e</w:t>
      </w:r>
      <w:r w:rsidR="00294FD2" w:rsidRPr="00294FD2">
        <w:rPr>
          <w:rFonts w:ascii="Arial" w:hAnsi="Arial" w:cs="Arial"/>
          <w:lang w:val="en-US"/>
        </w:rPr>
        <w:t xml:space="preserve"> their online presence, updating their website, offering flexible delivery options, and using modern digital marketing</w:t>
      </w:r>
      <w:r>
        <w:rPr>
          <w:rFonts w:ascii="Arial" w:hAnsi="Arial" w:cs="Arial"/>
          <w:lang w:val="en-US"/>
        </w:rPr>
        <w:t xml:space="preserve">. </w:t>
      </w:r>
      <w:r w:rsidR="006A60F0">
        <w:rPr>
          <w:rFonts w:ascii="Arial" w:hAnsi="Arial" w:cs="Arial"/>
          <w:lang w:val="en-US"/>
        </w:rPr>
        <w:t>(McKinsey</w:t>
      </w:r>
      <w:r w:rsidR="002B3867">
        <w:rPr>
          <w:rFonts w:ascii="Arial" w:hAnsi="Arial" w:cs="Arial"/>
          <w:lang w:val="en-US"/>
        </w:rPr>
        <w:t xml:space="preserve"> &amp; Company, 2022). </w:t>
      </w:r>
    </w:p>
    <w:p w14:paraId="0022E8AC" w14:textId="6305B29D" w:rsidR="00813C71" w:rsidRPr="00813C71" w:rsidRDefault="00813C71" w:rsidP="00813C71">
      <w:pPr>
        <w:pStyle w:val="ListParagraph"/>
        <w:spacing w:after="0" w:line="360" w:lineRule="auto"/>
        <w:jc w:val="both"/>
        <w:rPr>
          <w:rFonts w:ascii="Arial" w:hAnsi="Arial" w:cs="Arial"/>
          <w:lang w:val="en-US"/>
        </w:rPr>
      </w:pPr>
      <w:r w:rsidRPr="00813C71">
        <w:rPr>
          <w:rFonts w:ascii="Arial" w:hAnsi="Arial" w:cs="Arial"/>
          <w:lang w:val="en-US"/>
        </w:rPr>
        <w:t>PMI Analysis</w:t>
      </w:r>
    </w:p>
    <w:p w14:paraId="292D70E2" w14:textId="77777777" w:rsidR="00813C71" w:rsidRPr="00813C71" w:rsidRDefault="00813C71" w:rsidP="00813C71">
      <w:pPr>
        <w:pStyle w:val="ListParagraph"/>
        <w:numPr>
          <w:ilvl w:val="0"/>
          <w:numId w:val="12"/>
        </w:numPr>
        <w:spacing w:after="0" w:line="360" w:lineRule="auto"/>
        <w:jc w:val="both"/>
        <w:rPr>
          <w:rFonts w:ascii="Arial" w:hAnsi="Arial" w:cs="Arial"/>
          <w:lang w:val="en-US"/>
        </w:rPr>
      </w:pPr>
      <w:r w:rsidRPr="00DF73F6">
        <w:rPr>
          <w:rFonts w:ascii="Arial" w:hAnsi="Arial" w:cs="Arial"/>
          <w:b/>
          <w:bCs/>
          <w:lang w:val="en-US"/>
        </w:rPr>
        <w:t>Plus:</w:t>
      </w:r>
      <w:r w:rsidRPr="00813C71">
        <w:rPr>
          <w:rFonts w:ascii="Arial" w:hAnsi="Arial" w:cs="Arial"/>
          <w:lang w:val="en-US"/>
        </w:rPr>
        <w:t xml:space="preserve"> Improves online visibility, increases online sales, enhances customer experience, and is relatively cost-effective compared to physical expansion.</w:t>
      </w:r>
    </w:p>
    <w:p w14:paraId="78F64510" w14:textId="3279A9B1" w:rsidR="00813C71" w:rsidRPr="00813C71" w:rsidRDefault="00813C71" w:rsidP="00813C71">
      <w:pPr>
        <w:pStyle w:val="ListParagraph"/>
        <w:numPr>
          <w:ilvl w:val="0"/>
          <w:numId w:val="12"/>
        </w:numPr>
        <w:spacing w:after="0" w:line="360" w:lineRule="auto"/>
        <w:jc w:val="both"/>
        <w:rPr>
          <w:rFonts w:ascii="Arial" w:hAnsi="Arial" w:cs="Arial"/>
          <w:lang w:val="en-US"/>
        </w:rPr>
      </w:pPr>
      <w:r w:rsidRPr="00DF73F6">
        <w:rPr>
          <w:rFonts w:ascii="Arial" w:hAnsi="Arial" w:cs="Arial"/>
          <w:b/>
          <w:bCs/>
          <w:lang w:val="en-US"/>
        </w:rPr>
        <w:t>Minus:</w:t>
      </w:r>
      <w:r w:rsidRPr="00813C71">
        <w:rPr>
          <w:rFonts w:ascii="Arial" w:hAnsi="Arial" w:cs="Arial"/>
          <w:lang w:val="en-US"/>
        </w:rPr>
        <w:t xml:space="preserve"> Requires initial financial investment, technical expertise, and time before results are </w:t>
      </w:r>
      <w:r w:rsidRPr="00813C71">
        <w:rPr>
          <w:rFonts w:ascii="Arial" w:hAnsi="Arial" w:cs="Arial"/>
          <w:lang w:val="en-US"/>
        </w:rPr>
        <w:t>realized</w:t>
      </w:r>
    </w:p>
    <w:p w14:paraId="211902F1" w14:textId="590D9411" w:rsidR="00813C71" w:rsidRPr="00DF73F6" w:rsidRDefault="00813C71" w:rsidP="00DF73F6">
      <w:pPr>
        <w:spacing w:after="0" w:line="360" w:lineRule="auto"/>
        <w:jc w:val="both"/>
        <w:rPr>
          <w:rFonts w:ascii="Arial" w:hAnsi="Arial" w:cs="Arial"/>
          <w:lang w:val="en-US"/>
        </w:rPr>
      </w:pPr>
      <w:r w:rsidRPr="00DF73F6">
        <w:rPr>
          <w:rFonts w:ascii="Arial" w:hAnsi="Arial" w:cs="Arial"/>
          <w:b/>
          <w:bCs/>
          <w:lang w:val="en-US"/>
        </w:rPr>
        <w:lastRenderedPageBreak/>
        <w:t>Interesting:</w:t>
      </w:r>
      <w:r w:rsidRPr="00DF73F6">
        <w:rPr>
          <w:rFonts w:ascii="Arial" w:hAnsi="Arial" w:cs="Arial"/>
          <w:lang w:val="en-US"/>
        </w:rPr>
        <w:t xml:space="preserve"> Creates opportunities for subscription services, customer data collection, and long-term brand development.</w:t>
      </w:r>
    </w:p>
    <w:p w14:paraId="72DFD96B" w14:textId="77777777" w:rsidR="00813C71" w:rsidRDefault="00813C71" w:rsidP="00A55F84">
      <w:pPr>
        <w:pStyle w:val="Heading2"/>
        <w:rPr>
          <w:rFonts w:ascii="Arial" w:hAnsi="Arial" w:cs="Arial"/>
          <w:color w:val="auto"/>
          <w:sz w:val="28"/>
          <w:szCs w:val="28"/>
          <w:u w:val="single"/>
          <w:lang w:val="en-US"/>
        </w:rPr>
      </w:pPr>
    </w:p>
    <w:p w14:paraId="27125188" w14:textId="13F9FD15" w:rsidR="00883C35" w:rsidRPr="00DF73F6" w:rsidRDefault="0005771F" w:rsidP="00DF73F6">
      <w:pPr>
        <w:pStyle w:val="Heading2"/>
        <w:rPr>
          <w:u w:val="single"/>
          <w:lang w:val="en-US"/>
        </w:rPr>
      </w:pPr>
      <w:r w:rsidRPr="00DF73F6">
        <w:rPr>
          <w:rFonts w:ascii="Arial" w:hAnsi="Arial" w:cs="Arial"/>
          <w:b/>
          <w:bCs/>
          <w:color w:val="auto"/>
          <w:sz w:val="28"/>
          <w:szCs w:val="28"/>
          <w:u w:val="single"/>
          <w:lang w:val="en-US"/>
        </w:rPr>
        <w:t xml:space="preserve">Solution </w:t>
      </w:r>
      <w:r w:rsidR="00F0190C" w:rsidRPr="00DF73F6">
        <w:rPr>
          <w:rFonts w:ascii="Arial" w:hAnsi="Arial" w:cs="Arial"/>
          <w:b/>
          <w:bCs/>
          <w:color w:val="auto"/>
          <w:sz w:val="28"/>
          <w:szCs w:val="28"/>
          <w:u w:val="single"/>
          <w:lang w:val="en-US"/>
        </w:rPr>
        <w:t>B</w:t>
      </w:r>
      <w:r w:rsidR="00DF73F6" w:rsidRPr="00DF73F6">
        <w:rPr>
          <w:rFonts w:ascii="Arial" w:hAnsi="Arial" w:cs="Arial"/>
          <w:b/>
          <w:bCs/>
          <w:color w:val="000000" w:themeColor="text1"/>
          <w:sz w:val="28"/>
          <w:szCs w:val="28"/>
          <w:u w:val="single"/>
          <w:lang w:val="en-US"/>
        </w:rPr>
        <w:t>:</w:t>
      </w:r>
      <w:r w:rsidR="00DF73F6" w:rsidRPr="00DF73F6">
        <w:rPr>
          <w:rFonts w:ascii="Arial" w:hAnsi="Arial" w:cs="Arial"/>
          <w:color w:val="000000" w:themeColor="text1"/>
          <w:sz w:val="28"/>
          <w:szCs w:val="28"/>
          <w:u w:val="single"/>
          <w:lang w:val="en-US"/>
        </w:rPr>
        <w:t xml:space="preserve"> Corporate</w:t>
      </w:r>
      <w:r w:rsidR="00883C35" w:rsidRPr="00DF73F6">
        <w:rPr>
          <w:color w:val="000000" w:themeColor="text1"/>
          <w:u w:val="single"/>
          <w:lang w:val="en-US"/>
        </w:rPr>
        <w:t xml:space="preserve"> Focus and Subscription Model</w:t>
      </w:r>
    </w:p>
    <w:p w14:paraId="6F61BCC1" w14:textId="7442CFD3" w:rsidR="00883C35" w:rsidRPr="00DF73F6" w:rsidRDefault="00883C35" w:rsidP="00883C35">
      <w:pPr>
        <w:spacing w:line="360" w:lineRule="auto"/>
        <w:rPr>
          <w:rFonts w:ascii="Arial" w:hAnsi="Arial" w:cs="Arial"/>
          <w:lang w:val="en-US"/>
        </w:rPr>
      </w:pPr>
      <w:r w:rsidRPr="00DF73F6">
        <w:rPr>
          <w:rFonts w:ascii="Arial" w:hAnsi="Arial" w:cs="Arial"/>
          <w:lang w:val="en-US"/>
        </w:rPr>
        <w:t>This solution suggests targeting corporate clients such as offices, hotels, and event planners, alongside introducing monthly flower subscription services.</w:t>
      </w:r>
    </w:p>
    <w:p w14:paraId="023C61C5" w14:textId="1A3A55C9" w:rsidR="00883C35" w:rsidRPr="00DF73F6" w:rsidRDefault="00883C35" w:rsidP="00883C35">
      <w:pPr>
        <w:spacing w:line="360" w:lineRule="auto"/>
        <w:rPr>
          <w:rFonts w:ascii="Arial" w:hAnsi="Arial" w:cs="Arial"/>
          <w:lang w:val="en-US"/>
        </w:rPr>
      </w:pPr>
      <w:r w:rsidRPr="00DF73F6">
        <w:rPr>
          <w:rFonts w:ascii="Arial" w:hAnsi="Arial" w:cs="Arial"/>
          <w:lang w:val="en-US"/>
        </w:rPr>
        <w:t>PM Analysi</w:t>
      </w:r>
      <w:r w:rsidRPr="00DF73F6">
        <w:rPr>
          <w:rFonts w:ascii="Arial" w:hAnsi="Arial" w:cs="Arial"/>
          <w:lang w:val="en-US"/>
        </w:rPr>
        <w:t>s</w:t>
      </w:r>
    </w:p>
    <w:p w14:paraId="617F6422" w14:textId="77777777" w:rsidR="00883C35" w:rsidRPr="00DF73F6" w:rsidRDefault="00883C35" w:rsidP="00883C35">
      <w:pPr>
        <w:spacing w:line="360" w:lineRule="auto"/>
        <w:rPr>
          <w:rFonts w:ascii="Arial" w:hAnsi="Arial" w:cs="Arial"/>
          <w:lang w:val="en-US"/>
        </w:rPr>
      </w:pPr>
      <w:r w:rsidRPr="00DF73F6">
        <w:rPr>
          <w:rFonts w:ascii="Arial" w:hAnsi="Arial" w:cs="Arial"/>
          <w:b/>
          <w:bCs/>
          <w:lang w:val="en-US"/>
        </w:rPr>
        <w:t>Plus</w:t>
      </w:r>
      <w:r w:rsidRPr="00DF73F6">
        <w:rPr>
          <w:rFonts w:ascii="Arial" w:hAnsi="Arial" w:cs="Arial"/>
          <w:lang w:val="en-US"/>
        </w:rPr>
        <w:t>: Provides stable and predictable revenue, strengthens long-term relationships, and reduces reliance on walk-in customers.</w:t>
      </w:r>
    </w:p>
    <w:p w14:paraId="6F315494" w14:textId="77777777" w:rsidR="00883C35" w:rsidRPr="00DF73F6" w:rsidRDefault="00883C35" w:rsidP="00883C35">
      <w:pPr>
        <w:spacing w:line="360" w:lineRule="auto"/>
        <w:rPr>
          <w:rFonts w:ascii="Arial" w:hAnsi="Arial" w:cs="Arial"/>
          <w:lang w:val="en-US"/>
        </w:rPr>
      </w:pPr>
      <w:r w:rsidRPr="00DF73F6">
        <w:rPr>
          <w:rFonts w:ascii="Arial" w:hAnsi="Arial" w:cs="Arial"/>
          <w:b/>
          <w:bCs/>
          <w:lang w:val="en-US"/>
        </w:rPr>
        <w:t>Minus</w:t>
      </w:r>
      <w:r w:rsidRPr="00DF73F6">
        <w:rPr>
          <w:rFonts w:ascii="Arial" w:hAnsi="Arial" w:cs="Arial"/>
          <w:lang w:val="en-US"/>
        </w:rPr>
        <w:t>: Limited market size, higher dependency on fewer clients, and longer negotiation periods.</w:t>
      </w:r>
    </w:p>
    <w:p w14:paraId="66B4B0E3" w14:textId="5076662D" w:rsidR="00883C35" w:rsidRPr="00DF73F6" w:rsidRDefault="00883C35" w:rsidP="00883C35">
      <w:pPr>
        <w:spacing w:line="360" w:lineRule="auto"/>
        <w:rPr>
          <w:rFonts w:ascii="Arial" w:hAnsi="Arial" w:cs="Arial"/>
          <w:lang w:val="en-US"/>
        </w:rPr>
      </w:pPr>
      <w:r w:rsidRPr="00DF73F6">
        <w:rPr>
          <w:rFonts w:ascii="Arial" w:hAnsi="Arial" w:cs="Arial"/>
          <w:b/>
          <w:bCs/>
          <w:lang w:val="en-US"/>
        </w:rPr>
        <w:t>Interesting</w:t>
      </w:r>
      <w:r w:rsidRPr="00DF73F6">
        <w:rPr>
          <w:rFonts w:ascii="Arial" w:hAnsi="Arial" w:cs="Arial"/>
          <w:lang w:val="en-US"/>
        </w:rPr>
        <w:t>: Potential for premium branding and exclusive contracts.</w:t>
      </w:r>
    </w:p>
    <w:p w14:paraId="6C26A89F" w14:textId="233A6307" w:rsidR="001C1B71" w:rsidRPr="002B6625" w:rsidRDefault="00883C35" w:rsidP="002B6625">
      <w:pPr>
        <w:spacing w:line="360" w:lineRule="auto"/>
        <w:rPr>
          <w:rFonts w:ascii="Arial" w:hAnsi="Arial" w:cs="Arial"/>
          <w:lang w:val="en-US"/>
        </w:rPr>
      </w:pPr>
      <w:r w:rsidRPr="00DF73F6">
        <w:rPr>
          <w:rFonts w:ascii="Arial" w:hAnsi="Arial" w:cs="Arial"/>
          <w:lang w:val="en-US"/>
        </w:rPr>
        <w:t>While this solution offers financial stability, it may not generate rapid growth in sales compared to digital expansion.</w:t>
      </w:r>
      <w:r w:rsidRPr="00DF73F6">
        <w:rPr>
          <w:rFonts w:ascii="Arial" w:hAnsi="Arial" w:cs="Arial"/>
          <w:lang w:val="en-US"/>
        </w:rPr>
        <w:t xml:space="preserve"> </w:t>
      </w:r>
      <w:r w:rsidR="001A40ED" w:rsidRPr="00DF73F6">
        <w:rPr>
          <w:rFonts w:ascii="Arial" w:hAnsi="Arial" w:cs="Arial"/>
          <w:lang w:val="en-US"/>
        </w:rPr>
        <w:t>T</w:t>
      </w:r>
      <w:r w:rsidR="0071531D" w:rsidRPr="00DF73F6">
        <w:rPr>
          <w:rFonts w:ascii="Arial" w:hAnsi="Arial" w:cs="Arial"/>
          <w:lang w:val="en-US"/>
        </w:rPr>
        <w:t xml:space="preserve">he business can increase its competitiveness and move toward </w:t>
      </w:r>
      <w:r w:rsidR="005C257A" w:rsidRPr="00DF73F6">
        <w:rPr>
          <w:rFonts w:ascii="Arial" w:hAnsi="Arial" w:cs="Arial"/>
          <w:lang w:val="en-US"/>
        </w:rPr>
        <w:t>long-term</w:t>
      </w:r>
      <w:r w:rsidR="0071531D" w:rsidRPr="00DF73F6">
        <w:rPr>
          <w:rFonts w:ascii="Arial" w:hAnsi="Arial" w:cs="Arial"/>
          <w:lang w:val="en-US"/>
        </w:rPr>
        <w:t xml:space="preserve"> sustainability.</w:t>
      </w:r>
      <w:r w:rsidR="001A40ED" w:rsidRPr="00DF73F6">
        <w:rPr>
          <w:rFonts w:ascii="Arial" w:hAnsi="Arial" w:cs="Arial"/>
          <w:lang w:val="en-US"/>
        </w:rPr>
        <w:t xml:space="preserve"> </w:t>
      </w:r>
      <w:r w:rsidR="006A60F0" w:rsidRPr="00DF73F6">
        <w:rPr>
          <w:rFonts w:ascii="Arial" w:hAnsi="Arial" w:cs="Arial"/>
          <w:lang w:val="en-US"/>
        </w:rPr>
        <w:t>(PwC</w:t>
      </w:r>
      <w:r w:rsidR="001A40ED" w:rsidRPr="00DF73F6">
        <w:rPr>
          <w:rFonts w:ascii="Arial" w:hAnsi="Arial" w:cs="Arial"/>
          <w:lang w:val="en-US"/>
        </w:rPr>
        <w:t xml:space="preserve">, 2023) </w:t>
      </w:r>
      <w:r w:rsidR="00813C71" w:rsidRPr="00DF73F6">
        <w:rPr>
          <w:rFonts w:ascii="Arial" w:hAnsi="Arial" w:cs="Arial"/>
          <w:lang w:val="en-US"/>
        </w:rPr>
        <w:t xml:space="preserve"> </w:t>
      </w:r>
    </w:p>
    <w:p w14:paraId="29A49476" w14:textId="654A3D83"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7F4E55E0" w14:textId="7C5FDD33" w:rsidR="00C53212" w:rsidRPr="00616573" w:rsidRDefault="00616573" w:rsidP="00616573">
      <w:pPr>
        <w:spacing w:line="360" w:lineRule="auto"/>
        <w:jc w:val="both"/>
        <w:rPr>
          <w:rFonts w:ascii="Arial" w:hAnsi="Arial" w:cs="Arial"/>
          <w:b/>
          <w:bCs/>
          <w:color w:val="EE0000"/>
        </w:rPr>
      </w:pPr>
      <w:r w:rsidRPr="00616573">
        <w:rPr>
          <w:rFonts w:ascii="Arial" w:hAnsi="Arial" w:cs="Arial"/>
          <w:color w:val="000000" w:themeColor="text1"/>
        </w:rPr>
        <w:t xml:space="preserve">Solution A is the most </w:t>
      </w:r>
      <w:r>
        <w:rPr>
          <w:rFonts w:ascii="Arial" w:hAnsi="Arial" w:cs="Arial"/>
          <w:color w:val="000000" w:themeColor="text1"/>
        </w:rPr>
        <w:t>suitable</w:t>
      </w:r>
      <w:r w:rsidRPr="00616573">
        <w:rPr>
          <w:rFonts w:ascii="Arial" w:hAnsi="Arial" w:cs="Arial"/>
          <w:color w:val="000000" w:themeColor="text1"/>
        </w:rPr>
        <w:t xml:space="preserve"> option. The Grid Analysis indicates that digital enhancement scores higher in terms of sales impact, implementation speed, and scalability. Greater weighting was assigned to sales impact and cost efficiency, as increasing revenue is the most urgent priority for Green Haven Florists. Although Solution B offers long-term stability, Solution A provides faster and broader market reach, making it more suitable for addressing the immediate decline in </w:t>
      </w:r>
      <w:r w:rsidRPr="00616573">
        <w:rPr>
          <w:rFonts w:ascii="Arial" w:hAnsi="Arial" w:cs="Arial"/>
          <w:color w:val="000000" w:themeColor="text1"/>
        </w:rPr>
        <w:t>performance</w:t>
      </w:r>
      <w:r>
        <w:rPr>
          <w:rFonts w:ascii="Arial" w:hAnsi="Arial" w:cs="Arial"/>
          <w:color w:val="000000" w:themeColor="text1"/>
        </w:rPr>
        <w:t>.</w:t>
      </w:r>
    </w:p>
    <w:p w14:paraId="485E6D68" w14:textId="4CCA236C" w:rsidR="00C53212" w:rsidRDefault="00F0190C" w:rsidP="00392A10">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bookmarkEnd w:id="4"/>
    </w:p>
    <w:p w14:paraId="25B59ACB" w14:textId="03309D1B" w:rsidR="00392A10" w:rsidRDefault="0052290F" w:rsidP="00392A10">
      <w:pPr>
        <w:rPr>
          <w:rFonts w:ascii="Arial" w:hAnsi="Arial" w:cs="Arial"/>
        </w:rPr>
      </w:pPr>
      <w:r w:rsidRPr="001030CF">
        <w:rPr>
          <w:rFonts w:ascii="Arial" w:hAnsi="Arial" w:cs="Arial"/>
          <w:b/>
          <w:bCs/>
        </w:rPr>
        <w:t xml:space="preserve">Digital </w:t>
      </w:r>
      <w:r w:rsidR="00900D72" w:rsidRPr="001030CF">
        <w:rPr>
          <w:rFonts w:ascii="Arial" w:hAnsi="Arial" w:cs="Arial"/>
          <w:b/>
          <w:bCs/>
        </w:rPr>
        <w:t>skills inability:</w:t>
      </w:r>
      <w:r w:rsidR="00900D72" w:rsidRPr="001030CF">
        <w:rPr>
          <w:rFonts w:ascii="Arial" w:hAnsi="Arial" w:cs="Arial"/>
        </w:rPr>
        <w:t xml:space="preserve"> </w:t>
      </w:r>
      <w:r w:rsidR="001030CF" w:rsidRPr="001030CF">
        <w:rPr>
          <w:rFonts w:ascii="Arial" w:hAnsi="Arial" w:cs="Arial"/>
        </w:rPr>
        <w:t>the</w:t>
      </w:r>
      <w:r w:rsidR="001030CF">
        <w:rPr>
          <w:rFonts w:ascii="Arial" w:hAnsi="Arial" w:cs="Arial"/>
          <w:b/>
          <w:bCs/>
        </w:rPr>
        <w:t xml:space="preserve"> </w:t>
      </w:r>
      <w:r w:rsidR="001030CF">
        <w:rPr>
          <w:rFonts w:ascii="Arial" w:hAnsi="Arial" w:cs="Arial"/>
        </w:rPr>
        <w:t xml:space="preserve">shop might </w:t>
      </w:r>
      <w:r w:rsidR="00376FD1">
        <w:rPr>
          <w:rFonts w:ascii="Arial" w:hAnsi="Arial" w:cs="Arial"/>
        </w:rPr>
        <w:t>face</w:t>
      </w:r>
      <w:r w:rsidR="001030CF">
        <w:rPr>
          <w:rFonts w:ascii="Arial" w:hAnsi="Arial" w:cs="Arial"/>
        </w:rPr>
        <w:t xml:space="preserve"> </w:t>
      </w:r>
      <w:r w:rsidR="00376FD1">
        <w:rPr>
          <w:rFonts w:ascii="Arial" w:hAnsi="Arial" w:cs="Arial"/>
        </w:rPr>
        <w:t xml:space="preserve">failure in digital marketing </w:t>
      </w:r>
      <w:r w:rsidR="00C439EB">
        <w:rPr>
          <w:rFonts w:ascii="Arial" w:hAnsi="Arial" w:cs="Arial"/>
        </w:rPr>
        <w:t>(Liu,2021).</w:t>
      </w:r>
    </w:p>
    <w:p w14:paraId="2C7428F7" w14:textId="5F0F7371" w:rsidR="006B4A47" w:rsidRPr="00760530" w:rsidRDefault="00E00C7D" w:rsidP="00392A10">
      <w:pPr>
        <w:rPr>
          <w:rFonts w:ascii="Arial" w:hAnsi="Arial" w:cs="Arial"/>
        </w:rPr>
      </w:pPr>
      <w:r w:rsidRPr="00E00C7D">
        <w:rPr>
          <w:rFonts w:ascii="Arial" w:hAnsi="Arial" w:cs="Arial"/>
          <w:b/>
          <w:bCs/>
        </w:rPr>
        <w:t xml:space="preserve">Financial risk: </w:t>
      </w:r>
      <w:r w:rsidRPr="00760530">
        <w:rPr>
          <w:rFonts w:ascii="Arial" w:hAnsi="Arial" w:cs="Arial"/>
        </w:rPr>
        <w:t xml:space="preserve">moving </w:t>
      </w:r>
      <w:r w:rsidR="00760530" w:rsidRPr="00760530">
        <w:rPr>
          <w:rFonts w:ascii="Arial" w:hAnsi="Arial" w:cs="Arial"/>
        </w:rPr>
        <w:t>toward</w:t>
      </w:r>
      <w:r w:rsidRPr="00760530">
        <w:rPr>
          <w:rFonts w:ascii="Arial" w:hAnsi="Arial" w:cs="Arial"/>
        </w:rPr>
        <w:t xml:space="preserve"> </w:t>
      </w:r>
      <w:r w:rsidR="00760530" w:rsidRPr="00760530">
        <w:rPr>
          <w:rFonts w:ascii="Arial" w:hAnsi="Arial" w:cs="Arial"/>
        </w:rPr>
        <w:t>long-term</w:t>
      </w:r>
      <w:r w:rsidRPr="00760530">
        <w:rPr>
          <w:rFonts w:ascii="Arial" w:hAnsi="Arial" w:cs="Arial"/>
        </w:rPr>
        <w:t xml:space="preserve"> sus</w:t>
      </w:r>
      <w:r w:rsidR="00474A30" w:rsidRPr="00760530">
        <w:rPr>
          <w:rFonts w:ascii="Arial" w:hAnsi="Arial" w:cs="Arial"/>
        </w:rPr>
        <w:t>tainability can cause a lot of money</w:t>
      </w:r>
      <w:r w:rsidR="002B6625">
        <w:rPr>
          <w:rFonts w:ascii="Arial" w:hAnsi="Arial" w:cs="Arial"/>
        </w:rPr>
        <w:t>.</w:t>
      </w:r>
      <w:r w:rsidR="00760530" w:rsidRPr="00760530">
        <w:rPr>
          <w:rFonts w:ascii="Arial" w:hAnsi="Arial" w:cs="Arial"/>
        </w:rPr>
        <w:t xml:space="preserve"> </w:t>
      </w:r>
    </w:p>
    <w:p w14:paraId="0E7FB9F9" w14:textId="78783E38" w:rsidR="00376FD1" w:rsidRPr="001030CF" w:rsidRDefault="002B6625" w:rsidP="00392A10">
      <w:pPr>
        <w:rPr>
          <w:rFonts w:ascii="Arial" w:hAnsi="Arial" w:cs="Arial"/>
        </w:rPr>
      </w:pPr>
      <w:r w:rsidRPr="00A10AEF">
        <w:rPr>
          <w:rFonts w:ascii="Arial" w:hAnsi="Arial" w:cs="Arial"/>
          <w:b/>
          <w:bCs/>
          <w:color w:val="000000" w:themeColor="text1"/>
        </w:rPr>
        <w:t xml:space="preserve">Customer adoption </w:t>
      </w:r>
      <w:proofErr w:type="gramStart"/>
      <w:r w:rsidR="00A10AEF" w:rsidRPr="00A10AEF">
        <w:rPr>
          <w:rFonts w:ascii="Arial" w:hAnsi="Arial" w:cs="Arial"/>
          <w:b/>
          <w:bCs/>
          <w:color w:val="000000" w:themeColor="text1"/>
        </w:rPr>
        <w:t>risk:</w:t>
      </w:r>
      <w:proofErr w:type="gramEnd"/>
      <w:r w:rsidR="00A10AEF">
        <w:rPr>
          <w:rFonts w:ascii="Arial" w:hAnsi="Arial" w:cs="Arial"/>
        </w:rPr>
        <w:t xml:space="preserve"> is</w:t>
      </w:r>
      <w:r>
        <w:rPr>
          <w:rFonts w:ascii="Arial" w:hAnsi="Arial" w:cs="Arial"/>
        </w:rPr>
        <w:t xml:space="preserve"> managed </w:t>
      </w:r>
      <w:r w:rsidR="00A10AEF">
        <w:rPr>
          <w:rFonts w:ascii="Arial" w:hAnsi="Arial" w:cs="Arial"/>
        </w:rPr>
        <w:t>through</w:t>
      </w:r>
      <w:r>
        <w:rPr>
          <w:rFonts w:ascii="Arial" w:hAnsi="Arial" w:cs="Arial"/>
        </w:rPr>
        <w:t xml:space="preserve"> </w:t>
      </w:r>
      <w:r w:rsidR="00A10AEF">
        <w:rPr>
          <w:rFonts w:ascii="Arial" w:hAnsi="Arial" w:cs="Arial"/>
        </w:rPr>
        <w:t>effective communication and promotional activities.</w:t>
      </w: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lastRenderedPageBreak/>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45979FE7" w14:textId="7E3C2F51" w:rsidR="00B91658" w:rsidRDefault="006D3CE9" w:rsidP="00F307DB">
      <w:pPr>
        <w:spacing w:line="360" w:lineRule="auto"/>
        <w:jc w:val="both"/>
        <w:rPr>
          <w:rFonts w:ascii="Arial" w:hAnsi="Arial" w:cs="Arial"/>
          <w:color w:val="000000" w:themeColor="text1"/>
        </w:rPr>
      </w:pPr>
      <w:r w:rsidRPr="00B021C1">
        <w:rPr>
          <w:rFonts w:ascii="Arial" w:hAnsi="Arial" w:cs="Arial"/>
          <w:b/>
          <w:bCs/>
          <w:color w:val="000000" w:themeColor="text1"/>
        </w:rPr>
        <w:t xml:space="preserve">Week </w:t>
      </w:r>
      <w:r w:rsidR="00501598" w:rsidRPr="00B021C1">
        <w:rPr>
          <w:rFonts w:ascii="Arial" w:hAnsi="Arial" w:cs="Arial"/>
          <w:b/>
          <w:bCs/>
          <w:color w:val="000000" w:themeColor="text1"/>
        </w:rPr>
        <w:t>1:</w:t>
      </w:r>
      <w:r w:rsidR="00D82B81">
        <w:rPr>
          <w:rFonts w:ascii="Arial" w:hAnsi="Arial" w:cs="Arial"/>
          <w:color w:val="000000" w:themeColor="text1"/>
        </w:rPr>
        <w:t xml:space="preserve"> planning and preparation</w:t>
      </w:r>
      <w:r w:rsidR="00B021C1">
        <w:rPr>
          <w:rFonts w:ascii="Arial" w:hAnsi="Arial" w:cs="Arial"/>
          <w:color w:val="000000" w:themeColor="text1"/>
        </w:rPr>
        <w:t>.</w:t>
      </w:r>
    </w:p>
    <w:p w14:paraId="312F8E13" w14:textId="6499E03B" w:rsidR="00B021C1" w:rsidRDefault="00D82B81" w:rsidP="00F307DB">
      <w:pPr>
        <w:spacing w:line="360" w:lineRule="auto"/>
        <w:jc w:val="both"/>
        <w:rPr>
          <w:rFonts w:ascii="Arial" w:hAnsi="Arial" w:cs="Arial"/>
          <w:color w:val="000000" w:themeColor="text1"/>
        </w:rPr>
      </w:pPr>
      <w:r w:rsidRPr="00B021C1">
        <w:rPr>
          <w:rFonts w:ascii="Arial" w:hAnsi="Arial" w:cs="Arial"/>
          <w:b/>
          <w:bCs/>
          <w:color w:val="000000" w:themeColor="text1"/>
        </w:rPr>
        <w:t>Week 2-3:</w:t>
      </w:r>
      <w:r>
        <w:rPr>
          <w:rFonts w:ascii="Arial" w:hAnsi="Arial" w:cs="Arial"/>
          <w:color w:val="000000" w:themeColor="text1"/>
        </w:rPr>
        <w:t xml:space="preserve"> </w:t>
      </w:r>
      <w:r w:rsidR="00341065">
        <w:rPr>
          <w:rFonts w:ascii="Arial" w:hAnsi="Arial" w:cs="Arial"/>
          <w:color w:val="000000" w:themeColor="text1"/>
        </w:rPr>
        <w:t>improving website</w:t>
      </w:r>
      <w:r w:rsidR="00B021C1">
        <w:rPr>
          <w:rFonts w:ascii="Arial" w:hAnsi="Arial" w:cs="Arial"/>
          <w:color w:val="000000" w:themeColor="text1"/>
        </w:rPr>
        <w:t>.</w:t>
      </w:r>
    </w:p>
    <w:p w14:paraId="1EA56B0C" w14:textId="4296E49B" w:rsidR="00341065" w:rsidRDefault="00341065" w:rsidP="00F307DB">
      <w:pPr>
        <w:spacing w:line="360" w:lineRule="auto"/>
        <w:jc w:val="both"/>
        <w:rPr>
          <w:rFonts w:ascii="Arial" w:hAnsi="Arial" w:cs="Arial"/>
          <w:color w:val="000000" w:themeColor="text1"/>
        </w:rPr>
      </w:pPr>
      <w:r w:rsidRPr="00B021C1">
        <w:rPr>
          <w:rFonts w:ascii="Arial" w:hAnsi="Arial" w:cs="Arial"/>
          <w:b/>
          <w:bCs/>
          <w:color w:val="000000" w:themeColor="text1"/>
        </w:rPr>
        <w:t>Week 4</w:t>
      </w:r>
      <w:r w:rsidR="00501598" w:rsidRPr="00B021C1">
        <w:rPr>
          <w:rFonts w:ascii="Arial" w:hAnsi="Arial" w:cs="Arial"/>
          <w:b/>
          <w:bCs/>
          <w:color w:val="000000" w:themeColor="text1"/>
        </w:rPr>
        <w:t>-5</w:t>
      </w:r>
      <w:r w:rsidRPr="00B021C1">
        <w:rPr>
          <w:rFonts w:ascii="Arial" w:hAnsi="Arial" w:cs="Arial"/>
          <w:b/>
          <w:bCs/>
          <w:color w:val="000000" w:themeColor="text1"/>
        </w:rPr>
        <w:t>:</w:t>
      </w:r>
      <w:r>
        <w:rPr>
          <w:rFonts w:ascii="Arial" w:hAnsi="Arial" w:cs="Arial"/>
          <w:color w:val="000000" w:themeColor="text1"/>
        </w:rPr>
        <w:t xml:space="preserve"> </w:t>
      </w:r>
      <w:r w:rsidR="00501598">
        <w:rPr>
          <w:rFonts w:ascii="Arial" w:hAnsi="Arial" w:cs="Arial"/>
          <w:color w:val="000000" w:themeColor="text1"/>
        </w:rPr>
        <w:t xml:space="preserve">rebuilding </w:t>
      </w:r>
      <w:r w:rsidR="00A778BD">
        <w:rPr>
          <w:rFonts w:ascii="Arial" w:hAnsi="Arial" w:cs="Arial"/>
          <w:color w:val="000000" w:themeColor="text1"/>
        </w:rPr>
        <w:t>digital marketing</w:t>
      </w:r>
      <w:r w:rsidR="00B021C1">
        <w:rPr>
          <w:rFonts w:ascii="Arial" w:hAnsi="Arial" w:cs="Arial"/>
          <w:color w:val="000000" w:themeColor="text1"/>
        </w:rPr>
        <w:t>.</w:t>
      </w:r>
      <w:r w:rsidR="00A778BD">
        <w:rPr>
          <w:rFonts w:ascii="Arial" w:hAnsi="Arial" w:cs="Arial"/>
          <w:color w:val="000000" w:themeColor="text1"/>
        </w:rPr>
        <w:t xml:space="preserve"> </w:t>
      </w:r>
    </w:p>
    <w:p w14:paraId="23E85F66" w14:textId="57787114" w:rsidR="00501598" w:rsidRPr="006D3CE9" w:rsidRDefault="00501598" w:rsidP="00F307DB">
      <w:pPr>
        <w:spacing w:line="360" w:lineRule="auto"/>
        <w:jc w:val="both"/>
        <w:rPr>
          <w:rFonts w:ascii="Arial" w:hAnsi="Arial" w:cs="Arial"/>
          <w:color w:val="000000" w:themeColor="text1"/>
        </w:rPr>
      </w:pPr>
      <w:r w:rsidRPr="00B021C1">
        <w:rPr>
          <w:rFonts w:ascii="Arial" w:hAnsi="Arial" w:cs="Arial"/>
          <w:b/>
          <w:bCs/>
          <w:color w:val="000000" w:themeColor="text1"/>
        </w:rPr>
        <w:t>Week 6-7:</w:t>
      </w:r>
      <w:r>
        <w:rPr>
          <w:rFonts w:ascii="Arial" w:hAnsi="Arial" w:cs="Arial"/>
          <w:color w:val="000000" w:themeColor="text1"/>
        </w:rPr>
        <w:t xml:space="preserve"> </w:t>
      </w:r>
      <w:r w:rsidR="00B021C1">
        <w:rPr>
          <w:rFonts w:ascii="Arial" w:hAnsi="Arial" w:cs="Arial"/>
          <w:color w:val="000000" w:themeColor="text1"/>
        </w:rPr>
        <w:t>moving toward long term sustainable.</w:t>
      </w: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70F72301" w14:textId="5EA665DE" w:rsidR="004D7959" w:rsidRPr="004D7959" w:rsidRDefault="004E513A" w:rsidP="00A10AEF">
      <w:pPr>
        <w:spacing w:line="360" w:lineRule="auto"/>
        <w:jc w:val="both"/>
        <w:rPr>
          <w:rFonts w:ascii="Arial" w:hAnsi="Arial" w:cs="Arial"/>
          <w:lang w:val="en-US"/>
        </w:rPr>
      </w:pPr>
      <w:r w:rsidRPr="00520454">
        <w:rPr>
          <w:rFonts w:ascii="Arial" w:hAnsi="Arial" w:cs="Arial"/>
          <w:lang w:val="en-US"/>
        </w:rPr>
        <w:t xml:space="preserve"> </w:t>
      </w:r>
      <w:r w:rsidR="004D7959" w:rsidRPr="004D7959">
        <w:rPr>
          <w:rFonts w:ascii="Arial" w:hAnsi="Arial" w:cs="Arial"/>
          <w:lang w:val="en-US"/>
        </w:rPr>
        <w:t>The</w:t>
      </w:r>
      <w:r w:rsidR="004D7959" w:rsidRPr="004D7959">
        <w:rPr>
          <w:rFonts w:ascii="Arial" w:hAnsi="Arial" w:cs="Arial"/>
          <w:lang w:val="en-US"/>
        </w:rPr>
        <w:t xml:space="preserve"> effectiveness of the solution will be measured using Key Performance Indicators (KPIs) such as online sales growth, website traffic, social media engagement, and conversion rates. These KPIs were selected because they directly reflect customer interaction and revenue generation</w:t>
      </w:r>
      <w:r w:rsidR="004D7959">
        <w:rPr>
          <w:rFonts w:ascii="Arial" w:hAnsi="Arial" w:cs="Arial"/>
          <w:lang w:val="en-US"/>
        </w:rPr>
        <w:t>.</w:t>
      </w:r>
    </w:p>
    <w:p w14:paraId="56EA888E" w14:textId="441607A4" w:rsidR="004E513A" w:rsidRPr="00520454" w:rsidRDefault="004D7959" w:rsidP="00A10AEF">
      <w:pPr>
        <w:spacing w:line="360" w:lineRule="auto"/>
        <w:jc w:val="both"/>
        <w:rPr>
          <w:rFonts w:ascii="Arial" w:hAnsi="Arial" w:cs="Arial"/>
        </w:rPr>
      </w:pPr>
      <w:r w:rsidRPr="004D7959">
        <w:rPr>
          <w:rFonts w:ascii="Arial" w:hAnsi="Arial" w:cs="Arial"/>
          <w:lang w:val="en-US"/>
        </w:rPr>
        <w:t xml:space="preserve">SMART objectives include increasing online sales by 20% within six months and achieving a 30% increase in website traffic within three months. These objectives are specific, measurable, achievable, relevant, and time-bound, ensuring progress can be accurately tracked and </w:t>
      </w:r>
      <w:r w:rsidRPr="004D7959">
        <w:rPr>
          <w:rFonts w:ascii="Arial" w:hAnsi="Arial" w:cs="Arial"/>
          <w:lang w:val="en-US"/>
        </w:rPr>
        <w:t>evaluated</w:t>
      </w:r>
      <w:r>
        <w:rPr>
          <w:rFonts w:ascii="Arial" w:hAnsi="Arial" w:cs="Arial"/>
          <w:lang w:val="en-US"/>
        </w:rPr>
        <w:t>.</w:t>
      </w:r>
    </w:p>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t>Conclusion:</w:t>
      </w:r>
    </w:p>
    <w:p w14:paraId="70270818" w14:textId="74D9EB25" w:rsidR="001D6327" w:rsidRDefault="007F558A" w:rsidP="00A10AEF">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bookmarkStart w:id="5" w:name="_Hlk208302504"/>
    </w:p>
    <w:p w14:paraId="294A6009" w14:textId="77777777" w:rsidR="00A10AEF" w:rsidRPr="00A10AEF" w:rsidRDefault="00A10AEF" w:rsidP="00A10AEF"/>
    <w:p w14:paraId="2B716BBF" w14:textId="3073C9BD" w:rsidR="003B629C" w:rsidRPr="001D6327" w:rsidRDefault="001D6327" w:rsidP="00A10AEF">
      <w:pPr>
        <w:spacing w:line="360" w:lineRule="auto"/>
        <w:rPr>
          <w:rFonts w:ascii="Arial" w:hAnsi="Arial" w:cs="Arial"/>
          <w:color w:val="FF0000"/>
        </w:rPr>
      </w:pPr>
      <w:r w:rsidRPr="001D6327">
        <w:rPr>
          <w:rFonts w:ascii="Arial" w:hAnsi="Arial" w:cs="Arial"/>
          <w:color w:val="000000" w:themeColor="text1"/>
        </w:rPr>
        <w:t>This report identified a significant decline in in-store sales at Green Haven Florists caused by reduced foot traffic, increased online competition, rising costs, and a weak digital presence. Two alternative solutions were evaluated using decision-making tools. The analysis demonstrated that enhancing digital marketing and upgrading the website is the most effective solution. Key findings highlight the importance of digital transformation, customer engagement, structured implementation, and performance measurement. Overall, the selected strategy offers a realistic and sustainable approach to improving competitiveness and long-term profitability.</w:t>
      </w:r>
      <w:r w:rsidR="00EE37EC" w:rsidRPr="001D6327">
        <w:rPr>
          <w:rFonts w:ascii="Arial" w:hAnsi="Arial" w:cs="Arial"/>
          <w:color w:val="FF0000"/>
        </w:rPr>
        <w:br w:type="page"/>
      </w:r>
      <w:bookmarkEnd w:id="5"/>
    </w:p>
    <w:p w14:paraId="4D8781FC" w14:textId="38893AE1" w:rsidR="003B629C"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279F281E" w14:textId="72AF21C2" w:rsidR="00A521CC" w:rsidRPr="007F558A" w:rsidRDefault="00A521CC" w:rsidP="003B629C">
      <w:pPr>
        <w:rPr>
          <w:rFonts w:ascii="Arial" w:hAnsi="Arial" w:cs="Arial"/>
          <w:b/>
          <w:bCs/>
          <w:sz w:val="28"/>
          <w:szCs w:val="28"/>
          <w:u w:val="single"/>
        </w:rPr>
      </w:pPr>
      <w:r>
        <w:rPr>
          <w:rFonts w:ascii="Arial" w:hAnsi="Arial" w:cs="Arial"/>
          <w:b/>
          <w:bCs/>
          <w:sz w:val="28"/>
          <w:szCs w:val="28"/>
          <w:u w:val="single"/>
        </w:rPr>
        <w:t xml:space="preserve">  </w:t>
      </w:r>
    </w:p>
    <w:p w14:paraId="6F12DC19" w14:textId="37BE8C42" w:rsidR="00A521CC" w:rsidRDefault="00A521CC" w:rsidP="00A521CC">
      <w:pPr>
        <w:spacing w:line="360" w:lineRule="auto"/>
        <w:rPr>
          <w:rFonts w:ascii="Arial" w:hAnsi="Arial" w:cs="Arial"/>
        </w:rPr>
      </w:pPr>
      <w:r w:rsidRPr="00A521CC">
        <w:rPr>
          <w:rFonts w:ascii="Arial" w:hAnsi="Arial" w:cs="Arial"/>
        </w:rPr>
        <w:t>Liu, S. (2021) 'SME Digital Transformation Challenges'. Journal of Small Business Strategy, 31(4). pp. 45-62.</w:t>
      </w:r>
    </w:p>
    <w:p w14:paraId="3B381886" w14:textId="2B121095" w:rsidR="00F307DB" w:rsidRDefault="00F307DB" w:rsidP="00A521CC">
      <w:pPr>
        <w:spacing w:after="0" w:line="360" w:lineRule="auto"/>
        <w:rPr>
          <w:rFonts w:ascii="Arial" w:hAnsi="Arial" w:cs="Arial"/>
        </w:rPr>
      </w:pPr>
      <w:r w:rsidRPr="00F307DB">
        <w:rPr>
          <w:rFonts w:ascii="Arial" w:hAnsi="Arial" w:cs="Arial"/>
        </w:rPr>
        <w:t>Mba tools.co.uk (n.d.) Decision making [Online] Available from: Grid Analysis (mbatools.co.uk) (Accessed: 10 December 2025)</w:t>
      </w:r>
    </w:p>
    <w:p w14:paraId="6B4FC325" w14:textId="77777777" w:rsidR="00352410" w:rsidRDefault="00352410" w:rsidP="00A521CC">
      <w:pPr>
        <w:spacing w:after="0" w:line="360" w:lineRule="auto"/>
        <w:ind w:left="360"/>
        <w:rPr>
          <w:rFonts w:ascii="Arial" w:hAnsi="Arial" w:cs="Arial"/>
        </w:rPr>
      </w:pPr>
    </w:p>
    <w:p w14:paraId="59F2C4A4" w14:textId="7CA04CED" w:rsidR="00352410" w:rsidRDefault="00352410" w:rsidP="00A521CC">
      <w:pPr>
        <w:spacing w:after="0" w:line="360" w:lineRule="auto"/>
        <w:rPr>
          <w:rFonts w:ascii="Arial" w:hAnsi="Arial" w:cs="Arial"/>
        </w:rPr>
      </w:pPr>
      <w:r w:rsidRPr="00352410">
        <w:rPr>
          <w:rFonts w:ascii="Arial" w:hAnsi="Arial" w:cs="Arial"/>
        </w:rPr>
        <w:t>McKinsey &amp; Company (2022). How SMEs Grow through Digital Adoption.</w:t>
      </w:r>
    </w:p>
    <w:p w14:paraId="53364EB7" w14:textId="77777777" w:rsidR="00644818" w:rsidRDefault="00644818" w:rsidP="00A521CC">
      <w:pPr>
        <w:spacing w:after="0" w:line="360" w:lineRule="auto"/>
        <w:rPr>
          <w:rFonts w:ascii="Arial" w:hAnsi="Arial" w:cs="Arial"/>
        </w:rPr>
      </w:pPr>
    </w:p>
    <w:p w14:paraId="43947FB5" w14:textId="5E613B8C" w:rsidR="00644818" w:rsidRDefault="00644818" w:rsidP="00A521CC">
      <w:pPr>
        <w:spacing w:after="0" w:line="360" w:lineRule="auto"/>
        <w:rPr>
          <w:rFonts w:ascii="Arial" w:hAnsi="Arial" w:cs="Arial"/>
        </w:rPr>
      </w:pPr>
      <w:r w:rsidRPr="00644818">
        <w:rPr>
          <w:rFonts w:ascii="Arial" w:hAnsi="Arial" w:cs="Arial"/>
        </w:rPr>
        <w:t>PwC (2023). UK Retail Outlook and SME Strategies.</w:t>
      </w:r>
    </w:p>
    <w:p w14:paraId="48FF35E7" w14:textId="77777777" w:rsidR="00F307DB" w:rsidRDefault="00F307DB" w:rsidP="00A521CC">
      <w:pPr>
        <w:spacing w:after="0" w:line="360" w:lineRule="auto"/>
        <w:ind w:left="360"/>
        <w:rPr>
          <w:rFonts w:ascii="Arial" w:hAnsi="Arial" w:cs="Arial"/>
        </w:rPr>
      </w:pPr>
    </w:p>
    <w:p w14:paraId="0076DFD8" w14:textId="2417958D" w:rsidR="006778B7" w:rsidRDefault="005778B5" w:rsidP="00A521CC">
      <w:pPr>
        <w:spacing w:after="0" w:line="360" w:lineRule="auto"/>
        <w:rPr>
          <w:rFonts w:ascii="Arial" w:hAnsi="Arial" w:cs="Arial"/>
        </w:rPr>
      </w:pPr>
      <w:r w:rsidRPr="005778B5">
        <w:rPr>
          <w:rFonts w:ascii="Arial" w:hAnsi="Arial" w:cs="Arial"/>
        </w:rPr>
        <w:t>Virtual Library (n.d.) PMI - Plus, Minus, Interesting [Online] Available from: PMI Plus, Minus, Interesting Strategy - Virtual ​Library (virtuallibrary.info) (Accessed</w:t>
      </w:r>
      <w:r>
        <w:rPr>
          <w:rFonts w:ascii="Arial" w:hAnsi="Arial" w:cs="Arial"/>
        </w:rPr>
        <w:t>:</w:t>
      </w:r>
      <w:r w:rsidR="006778B7">
        <w:rPr>
          <w:rFonts w:ascii="Arial" w:hAnsi="Arial" w:cs="Arial"/>
        </w:rPr>
        <w:t xml:space="preserve"> </w:t>
      </w:r>
      <w:r w:rsidR="00855210">
        <w:rPr>
          <w:rFonts w:ascii="Arial" w:hAnsi="Arial" w:cs="Arial"/>
        </w:rPr>
        <w:t>12 December 20</w:t>
      </w:r>
      <w:r w:rsidR="00E80456">
        <w:rPr>
          <w:rFonts w:ascii="Arial" w:hAnsi="Arial" w:cs="Arial"/>
        </w:rPr>
        <w:t>25)</w:t>
      </w:r>
    </w:p>
    <w:p w14:paraId="709B5679" w14:textId="77777777" w:rsidR="00352410" w:rsidRDefault="00352410" w:rsidP="00A521CC">
      <w:pPr>
        <w:spacing w:after="0" w:line="360" w:lineRule="auto"/>
        <w:ind w:left="360"/>
        <w:rPr>
          <w:rFonts w:ascii="Arial" w:hAnsi="Arial" w:cs="Arial"/>
        </w:rPr>
      </w:pPr>
    </w:p>
    <w:p w14:paraId="7CA72ACD" w14:textId="43929985" w:rsidR="004E7C6B" w:rsidRDefault="00B33B80" w:rsidP="00D437D6">
      <w:pPr>
        <w:spacing w:after="0" w:line="360" w:lineRule="auto"/>
        <w:rPr>
          <w:rFonts w:ascii="Arial" w:hAnsi="Arial" w:cs="Arial"/>
        </w:rPr>
      </w:pPr>
      <w:r w:rsidRPr="00B33B80">
        <w:rPr>
          <w:rFonts w:ascii="Arial" w:hAnsi="Arial" w:cs="Arial"/>
        </w:rPr>
        <w:t>.</w:t>
      </w:r>
    </w:p>
    <w:p w14:paraId="18AB78CD" w14:textId="77777777" w:rsidR="004E7C6B" w:rsidRDefault="004E7C6B" w:rsidP="00B91658">
      <w:pPr>
        <w:spacing w:after="0" w:line="360" w:lineRule="auto"/>
        <w:ind w:left="360"/>
        <w:rPr>
          <w:rFonts w:ascii="Arial" w:hAnsi="Arial" w:cs="Arial"/>
        </w:rPr>
      </w:pPr>
    </w:p>
    <w:p w14:paraId="6C65582D" w14:textId="77777777" w:rsidR="004E7C6B" w:rsidRDefault="004E7C6B" w:rsidP="00B91658">
      <w:pPr>
        <w:spacing w:after="0" w:line="360" w:lineRule="auto"/>
        <w:ind w:left="360"/>
        <w:rPr>
          <w:rFonts w:ascii="Arial" w:hAnsi="Arial" w:cs="Arial"/>
        </w:rPr>
      </w:pPr>
    </w:p>
    <w:p w14:paraId="76A0CD3B" w14:textId="0F6E7B5E" w:rsidR="00C95025" w:rsidRPr="0020453A" w:rsidRDefault="00A448A7" w:rsidP="0020453A">
      <w:pPr>
        <w:spacing w:line="360" w:lineRule="auto"/>
        <w:jc w:val="both"/>
        <w:rPr>
          <w:rFonts w:ascii="Arial" w:hAnsi="Arial" w:cs="Arial"/>
          <w:b/>
          <w:bCs/>
          <w:color w:val="FF0000"/>
        </w:rPr>
      </w:pPr>
      <w:r w:rsidRPr="00A230DB">
        <w:rPr>
          <w:rFonts w:ascii="Arial" w:hAnsi="Arial" w:cs="Arial"/>
          <w:b/>
          <w:bCs/>
          <w:sz w:val="32"/>
          <w:szCs w:val="32"/>
        </w:rPr>
        <w:t xml:space="preserve">The </w:t>
      </w:r>
      <w:r w:rsidR="00C95025" w:rsidRPr="00A230DB">
        <w:rPr>
          <w:rFonts w:ascii="Arial" w:hAnsi="Arial" w:cs="Arial"/>
          <w:b/>
          <w:bCs/>
          <w:sz w:val="32"/>
          <w:szCs w:val="32"/>
        </w:rPr>
        <w:t>Key Performance Indicator</w:t>
      </w:r>
      <w:r w:rsidR="00C95025" w:rsidRPr="0020453A">
        <w:rPr>
          <w:rFonts w:ascii="Arial" w:hAnsi="Arial" w:cs="Arial"/>
          <w:sz w:val="32"/>
          <w:szCs w:val="32"/>
        </w:rPr>
        <w:t xml:space="preserve">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6E4F8846" w14:textId="67F06EEA" w:rsidR="00093665" w:rsidRDefault="00E741DA" w:rsidP="00F34512">
            <w:pPr>
              <w:rPr>
                <w:rFonts w:ascii="Arial" w:hAnsi="Arial" w:cs="Arial"/>
              </w:rPr>
            </w:pPr>
            <w:r>
              <w:rPr>
                <w:rFonts w:ascii="Arial" w:hAnsi="Arial" w:cs="Arial"/>
              </w:rPr>
              <w:t xml:space="preserve">Monitor online orders. </w:t>
            </w:r>
          </w:p>
          <w:p w14:paraId="5D5727F0" w14:textId="77777777" w:rsidR="00E741DA" w:rsidRDefault="00E741DA" w:rsidP="00F34512">
            <w:pPr>
              <w:rPr>
                <w:rFonts w:ascii="Arial" w:hAnsi="Arial" w:cs="Arial"/>
              </w:rPr>
            </w:pPr>
          </w:p>
          <w:p w14:paraId="4A0E82E6" w14:textId="36BA61A9" w:rsidR="00E741DA" w:rsidRDefault="0002591F" w:rsidP="00F34512">
            <w:pPr>
              <w:rPr>
                <w:rFonts w:ascii="Arial" w:hAnsi="Arial" w:cs="Arial"/>
              </w:rPr>
            </w:pPr>
            <w:r>
              <w:rPr>
                <w:rFonts w:ascii="Arial" w:hAnsi="Arial" w:cs="Arial"/>
              </w:rPr>
              <w:t>Reviews Analysis</w:t>
            </w:r>
            <w:r w:rsidR="00093665">
              <w:rPr>
                <w:rFonts w:ascii="Arial" w:hAnsi="Arial" w:cs="Arial"/>
              </w:rPr>
              <w:t xml:space="preserve"> </w:t>
            </w:r>
          </w:p>
          <w:p w14:paraId="145308F0" w14:textId="77777777" w:rsidR="00C3241D" w:rsidRDefault="00C3241D" w:rsidP="00F34512">
            <w:pPr>
              <w:rPr>
                <w:rFonts w:ascii="Arial" w:hAnsi="Arial" w:cs="Arial"/>
              </w:rPr>
            </w:pPr>
          </w:p>
          <w:p w14:paraId="6E93DC27" w14:textId="640F922B" w:rsidR="00C3241D" w:rsidRDefault="009B5C10" w:rsidP="00F34512">
            <w:pPr>
              <w:rPr>
                <w:rFonts w:ascii="Arial" w:hAnsi="Arial" w:cs="Arial"/>
              </w:rPr>
            </w:pPr>
            <w:r>
              <w:rPr>
                <w:rFonts w:ascii="Arial" w:hAnsi="Arial" w:cs="Arial"/>
              </w:rPr>
              <w:t xml:space="preserve">Customer satisfaction survey </w:t>
            </w:r>
          </w:p>
          <w:p w14:paraId="699206C1" w14:textId="77777777" w:rsidR="00C3241D" w:rsidRDefault="00C3241D" w:rsidP="00F34512">
            <w:pPr>
              <w:rPr>
                <w:rFonts w:ascii="Arial" w:hAnsi="Arial" w:cs="Arial"/>
              </w:rPr>
            </w:pPr>
          </w:p>
          <w:p w14:paraId="00A32F00" w14:textId="2CBA8F7E" w:rsidR="009B5C10" w:rsidRPr="007D0502" w:rsidRDefault="009B5C10" w:rsidP="00F34512">
            <w:pPr>
              <w:rPr>
                <w:rFonts w:ascii="Arial" w:hAnsi="Arial" w:cs="Arial"/>
              </w:rPr>
            </w:pPr>
            <w:r>
              <w:rPr>
                <w:rFonts w:ascii="Arial" w:hAnsi="Arial" w:cs="Arial"/>
              </w:rPr>
              <w:t>K</w:t>
            </w:r>
            <w:r w:rsidR="00CA1DF6">
              <w:rPr>
                <w:rFonts w:ascii="Arial" w:hAnsi="Arial" w:cs="Arial"/>
              </w:rPr>
              <w:t xml:space="preserve">PI evaluation </w:t>
            </w:r>
          </w:p>
          <w:p w14:paraId="5733474E" w14:textId="77777777" w:rsidR="007D0502" w:rsidRPr="007D0502" w:rsidRDefault="007D0502" w:rsidP="00F34512">
            <w:pPr>
              <w:rPr>
                <w:rFonts w:ascii="Arial" w:hAnsi="Arial" w:cs="Arial"/>
              </w:rPr>
            </w:pPr>
          </w:p>
        </w:tc>
        <w:tc>
          <w:tcPr>
            <w:tcW w:w="1984" w:type="dxa"/>
          </w:tcPr>
          <w:p w14:paraId="43F36259" w14:textId="15215C8E" w:rsidR="00C95025" w:rsidRDefault="00CA1DF6" w:rsidP="00F34512">
            <w:pPr>
              <w:rPr>
                <w:rFonts w:ascii="Arial" w:hAnsi="Arial" w:cs="Arial"/>
              </w:rPr>
            </w:pPr>
            <w:r>
              <w:rPr>
                <w:rFonts w:ascii="Arial" w:hAnsi="Arial" w:cs="Arial"/>
              </w:rPr>
              <w:t xml:space="preserve">Observation </w:t>
            </w:r>
          </w:p>
          <w:p w14:paraId="05A71088" w14:textId="77777777" w:rsidR="00114619" w:rsidRDefault="00114619" w:rsidP="00F34512">
            <w:pPr>
              <w:rPr>
                <w:rFonts w:ascii="Arial" w:hAnsi="Arial" w:cs="Arial"/>
              </w:rPr>
            </w:pPr>
          </w:p>
          <w:p w14:paraId="6067BD95" w14:textId="3E0A0C19" w:rsidR="005D61C7" w:rsidRDefault="005D61C7" w:rsidP="00F34512">
            <w:pPr>
              <w:rPr>
                <w:rFonts w:ascii="Arial" w:hAnsi="Arial" w:cs="Arial"/>
              </w:rPr>
            </w:pPr>
          </w:p>
          <w:p w14:paraId="794ACD24" w14:textId="6A31EA4A" w:rsidR="00CA1DF6" w:rsidRPr="007D0502" w:rsidRDefault="0002591F" w:rsidP="00F34512">
            <w:pPr>
              <w:rPr>
                <w:rFonts w:ascii="Arial" w:hAnsi="Arial" w:cs="Arial"/>
              </w:rPr>
            </w:pPr>
            <w:r>
              <w:rPr>
                <w:rFonts w:ascii="Arial" w:hAnsi="Arial" w:cs="Arial"/>
              </w:rPr>
              <w:t xml:space="preserve">Online reviews </w:t>
            </w:r>
          </w:p>
          <w:p w14:paraId="56753AF1" w14:textId="77777777" w:rsidR="00C95025" w:rsidRDefault="00C95025" w:rsidP="00F34512">
            <w:pPr>
              <w:rPr>
                <w:rFonts w:ascii="Arial" w:hAnsi="Arial" w:cs="Arial"/>
              </w:rPr>
            </w:pPr>
          </w:p>
          <w:p w14:paraId="73A2DC0D" w14:textId="77777777" w:rsidR="0002591F" w:rsidRDefault="0002591F" w:rsidP="00F34512">
            <w:pPr>
              <w:rPr>
                <w:rFonts w:ascii="Arial" w:hAnsi="Arial" w:cs="Arial"/>
              </w:rPr>
            </w:pPr>
          </w:p>
          <w:p w14:paraId="04F4AFC4" w14:textId="77777777" w:rsidR="0002591F" w:rsidRDefault="0002591F" w:rsidP="00F34512">
            <w:pPr>
              <w:rPr>
                <w:rFonts w:ascii="Arial" w:hAnsi="Arial" w:cs="Arial"/>
              </w:rPr>
            </w:pPr>
            <w:r>
              <w:rPr>
                <w:rFonts w:ascii="Arial" w:hAnsi="Arial" w:cs="Arial"/>
              </w:rPr>
              <w:t xml:space="preserve">Questionnaire </w:t>
            </w:r>
          </w:p>
          <w:p w14:paraId="51D37CBC" w14:textId="77777777" w:rsidR="0002591F" w:rsidRDefault="0002591F" w:rsidP="00F34512">
            <w:pPr>
              <w:rPr>
                <w:rFonts w:ascii="Arial" w:hAnsi="Arial" w:cs="Arial"/>
              </w:rPr>
            </w:pPr>
          </w:p>
          <w:p w14:paraId="7960CD40" w14:textId="77777777" w:rsidR="0002591F" w:rsidRDefault="0002591F" w:rsidP="00F34512">
            <w:pPr>
              <w:rPr>
                <w:rFonts w:ascii="Arial" w:hAnsi="Arial" w:cs="Arial"/>
              </w:rPr>
            </w:pPr>
          </w:p>
          <w:p w14:paraId="0C8AEE8E" w14:textId="7E433BE2" w:rsidR="0002591F" w:rsidRPr="007D0502" w:rsidRDefault="009B230B" w:rsidP="00F34512">
            <w:pPr>
              <w:rPr>
                <w:rFonts w:ascii="Arial" w:hAnsi="Arial" w:cs="Arial"/>
              </w:rPr>
            </w:pPr>
            <w:r>
              <w:rPr>
                <w:rFonts w:ascii="Arial" w:hAnsi="Arial" w:cs="Arial"/>
              </w:rPr>
              <w:t xml:space="preserve">Performance review </w:t>
            </w:r>
          </w:p>
        </w:tc>
        <w:tc>
          <w:tcPr>
            <w:tcW w:w="2127" w:type="dxa"/>
          </w:tcPr>
          <w:p w14:paraId="6B300471" w14:textId="64C81531" w:rsidR="00776538" w:rsidRDefault="009B230B" w:rsidP="00F34512">
            <w:pPr>
              <w:rPr>
                <w:rFonts w:ascii="Arial" w:hAnsi="Arial" w:cs="Arial"/>
              </w:rPr>
            </w:pPr>
            <w:r>
              <w:rPr>
                <w:rFonts w:ascii="Arial" w:hAnsi="Arial" w:cs="Arial"/>
              </w:rPr>
              <w:t>Liam</w:t>
            </w:r>
          </w:p>
          <w:p w14:paraId="7A26AAC1" w14:textId="77777777" w:rsidR="00776538" w:rsidRPr="007D0502" w:rsidRDefault="00776538"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343D843" w:rsidR="00C95025" w:rsidRPr="007D0502" w:rsidRDefault="002808EB" w:rsidP="00F34512">
            <w:pPr>
              <w:rPr>
                <w:rFonts w:ascii="Arial" w:hAnsi="Arial" w:cs="Arial"/>
              </w:rPr>
            </w:pPr>
            <w:r>
              <w:rPr>
                <w:rFonts w:ascii="Arial" w:hAnsi="Arial" w:cs="Arial"/>
              </w:rPr>
              <w:t xml:space="preserve">Staff  </w:t>
            </w:r>
          </w:p>
          <w:p w14:paraId="2099B421" w14:textId="77777777" w:rsidR="00C95025" w:rsidRDefault="00C95025" w:rsidP="00F34512">
            <w:pPr>
              <w:rPr>
                <w:rFonts w:ascii="Arial" w:hAnsi="Arial" w:cs="Arial"/>
              </w:rPr>
            </w:pPr>
          </w:p>
          <w:p w14:paraId="70F6451A" w14:textId="77777777" w:rsidR="002808EB" w:rsidRDefault="002808EB" w:rsidP="00F34512">
            <w:pPr>
              <w:rPr>
                <w:rFonts w:ascii="Arial" w:hAnsi="Arial" w:cs="Arial"/>
              </w:rPr>
            </w:pPr>
          </w:p>
          <w:p w14:paraId="4572BD8B" w14:textId="77777777" w:rsidR="002808EB" w:rsidRDefault="002808EB" w:rsidP="00F34512">
            <w:pPr>
              <w:rPr>
                <w:rFonts w:ascii="Arial" w:hAnsi="Arial" w:cs="Arial"/>
              </w:rPr>
            </w:pPr>
            <w:r>
              <w:rPr>
                <w:rFonts w:ascii="Arial" w:hAnsi="Arial" w:cs="Arial"/>
              </w:rPr>
              <w:t xml:space="preserve">Priya </w:t>
            </w:r>
          </w:p>
          <w:p w14:paraId="34DD9A85" w14:textId="77777777" w:rsidR="002808EB" w:rsidRDefault="002808EB" w:rsidP="00F34512">
            <w:pPr>
              <w:rPr>
                <w:rFonts w:ascii="Arial" w:hAnsi="Arial" w:cs="Arial"/>
              </w:rPr>
            </w:pPr>
          </w:p>
          <w:p w14:paraId="55306FA7" w14:textId="77777777" w:rsidR="002808EB" w:rsidRDefault="002808EB" w:rsidP="00F34512">
            <w:pPr>
              <w:rPr>
                <w:rFonts w:ascii="Arial" w:hAnsi="Arial" w:cs="Arial"/>
              </w:rPr>
            </w:pPr>
          </w:p>
          <w:p w14:paraId="0E08894C" w14:textId="77777777" w:rsidR="002808EB" w:rsidRDefault="002808EB" w:rsidP="00F34512">
            <w:pPr>
              <w:rPr>
                <w:rFonts w:ascii="Arial" w:hAnsi="Arial" w:cs="Arial"/>
              </w:rPr>
            </w:pPr>
          </w:p>
          <w:p w14:paraId="6E7DEB42" w14:textId="45FE2EFC" w:rsidR="002808EB" w:rsidRPr="007D0502" w:rsidRDefault="002808EB" w:rsidP="00F34512">
            <w:pPr>
              <w:rPr>
                <w:rFonts w:ascii="Arial" w:hAnsi="Arial" w:cs="Arial"/>
              </w:rPr>
            </w:pPr>
            <w:r>
              <w:rPr>
                <w:rFonts w:ascii="Arial" w:hAnsi="Arial" w:cs="Arial"/>
              </w:rPr>
              <w:t xml:space="preserve">Owners </w:t>
            </w:r>
          </w:p>
        </w:tc>
        <w:tc>
          <w:tcPr>
            <w:tcW w:w="1842" w:type="dxa"/>
          </w:tcPr>
          <w:p w14:paraId="0E3E3316" w14:textId="396210D1" w:rsidR="00C95025" w:rsidRPr="007D0502" w:rsidRDefault="003935B2" w:rsidP="00E672B6">
            <w:pPr>
              <w:rPr>
                <w:rFonts w:ascii="Arial" w:hAnsi="Arial" w:cs="Arial"/>
              </w:rPr>
            </w:pPr>
            <w:r w:rsidRPr="003935B2">
              <w:rPr>
                <w:rFonts w:ascii="Arial" w:hAnsi="Arial" w:cs="Arial"/>
              </w:rPr>
              <w:t>The data includes quantitative.</w:t>
            </w:r>
            <w:r>
              <w:rPr>
                <w:rFonts w:ascii="Arial" w:hAnsi="Arial" w:cs="Arial"/>
              </w:rPr>
              <w:t xml:space="preserve"> </w:t>
            </w:r>
            <w:r w:rsidRPr="003935B2">
              <w:rPr>
                <w:rFonts w:ascii="Arial" w:hAnsi="Arial" w:cs="Arial"/>
              </w:rPr>
              <w:t xml:space="preserve">It focuses on online sales and customer </w:t>
            </w:r>
            <w:r w:rsidRPr="003935B2">
              <w:rPr>
                <w:rFonts w:ascii="Arial" w:hAnsi="Arial" w:cs="Arial"/>
              </w:rPr>
              <w:t>experience</w:t>
            </w:r>
            <w:r>
              <w:rPr>
                <w:rFonts w:ascii="Arial" w:hAnsi="Arial" w:cs="Arial"/>
              </w:rPr>
              <w:t>.</w:t>
            </w:r>
            <w:r w:rsidRPr="003935B2">
              <w:rPr>
                <w:rFonts w:ascii="Arial" w:hAnsi="Arial" w:cs="Arial"/>
              </w:rPr>
              <w:t xml:space="preserve"> The</w:t>
            </w:r>
            <w:r w:rsidRPr="003935B2">
              <w:rPr>
                <w:rFonts w:ascii="Arial" w:hAnsi="Arial" w:cs="Arial"/>
              </w:rPr>
              <w:t xml:space="preserve"> purpose is to evaluate</w:t>
            </w:r>
            <w:r>
              <w:rPr>
                <w:rFonts w:ascii="Arial" w:hAnsi="Arial" w:cs="Arial"/>
              </w:rPr>
              <w:t xml:space="preserve"> </w:t>
            </w:r>
            <w:r w:rsidRPr="003935B2">
              <w:rPr>
                <w:rFonts w:ascii="Arial" w:hAnsi="Arial" w:cs="Arial"/>
              </w:rPr>
              <w:t>whether the solution was successful.</w:t>
            </w:r>
          </w:p>
        </w:tc>
        <w:tc>
          <w:tcPr>
            <w:tcW w:w="1985" w:type="dxa"/>
          </w:tcPr>
          <w:p w14:paraId="7CA57599" w14:textId="77777777" w:rsidR="007D0502" w:rsidRDefault="00A90E2D" w:rsidP="002D774A">
            <w:pPr>
              <w:rPr>
                <w:rFonts w:ascii="Arial" w:hAnsi="Arial" w:cs="Arial"/>
              </w:rPr>
            </w:pPr>
            <w:r>
              <w:rPr>
                <w:rFonts w:ascii="Arial" w:hAnsi="Arial" w:cs="Arial"/>
              </w:rPr>
              <w:t xml:space="preserve">1 month </w:t>
            </w:r>
          </w:p>
          <w:p w14:paraId="1AA06E76" w14:textId="77777777" w:rsidR="00A90E2D" w:rsidRDefault="00A90E2D" w:rsidP="002D774A">
            <w:pPr>
              <w:rPr>
                <w:rFonts w:ascii="Arial" w:hAnsi="Arial" w:cs="Arial"/>
              </w:rPr>
            </w:pPr>
          </w:p>
          <w:p w14:paraId="676B0522" w14:textId="77777777" w:rsidR="00A90E2D" w:rsidRDefault="00A90E2D" w:rsidP="002D774A">
            <w:pPr>
              <w:rPr>
                <w:rFonts w:ascii="Arial" w:hAnsi="Arial" w:cs="Arial"/>
              </w:rPr>
            </w:pPr>
          </w:p>
          <w:p w14:paraId="68087DFC" w14:textId="77777777" w:rsidR="00A90E2D" w:rsidRDefault="00A90E2D" w:rsidP="002D774A">
            <w:pPr>
              <w:rPr>
                <w:rFonts w:ascii="Arial" w:hAnsi="Arial" w:cs="Arial"/>
              </w:rPr>
            </w:pPr>
            <w:r>
              <w:rPr>
                <w:rFonts w:ascii="Arial" w:hAnsi="Arial" w:cs="Arial"/>
              </w:rPr>
              <w:t xml:space="preserve">3 months </w:t>
            </w:r>
          </w:p>
          <w:p w14:paraId="36FEE748" w14:textId="77777777" w:rsidR="00A90E2D" w:rsidRDefault="00A90E2D" w:rsidP="002D774A">
            <w:pPr>
              <w:rPr>
                <w:rFonts w:ascii="Arial" w:hAnsi="Arial" w:cs="Arial"/>
              </w:rPr>
            </w:pPr>
          </w:p>
          <w:p w14:paraId="2D087A0B" w14:textId="77777777" w:rsidR="00A90E2D" w:rsidRDefault="00A90E2D" w:rsidP="002D774A">
            <w:pPr>
              <w:rPr>
                <w:rFonts w:ascii="Arial" w:hAnsi="Arial" w:cs="Arial"/>
              </w:rPr>
            </w:pPr>
          </w:p>
          <w:p w14:paraId="37D5A38F" w14:textId="77777777" w:rsidR="00A90E2D" w:rsidRDefault="00A90E2D" w:rsidP="002D774A">
            <w:pPr>
              <w:rPr>
                <w:rFonts w:ascii="Arial" w:hAnsi="Arial" w:cs="Arial"/>
              </w:rPr>
            </w:pPr>
            <w:r>
              <w:rPr>
                <w:rFonts w:ascii="Arial" w:hAnsi="Arial" w:cs="Arial"/>
              </w:rPr>
              <w:t xml:space="preserve">2 weeks </w:t>
            </w:r>
          </w:p>
          <w:p w14:paraId="37CFF8FD" w14:textId="77777777" w:rsidR="00A90E2D" w:rsidRDefault="00A90E2D" w:rsidP="002D774A">
            <w:pPr>
              <w:rPr>
                <w:rFonts w:ascii="Arial" w:hAnsi="Arial" w:cs="Arial"/>
              </w:rPr>
            </w:pPr>
          </w:p>
          <w:p w14:paraId="6B07D9BF" w14:textId="77777777" w:rsidR="00A90E2D" w:rsidRDefault="00A90E2D" w:rsidP="002D774A">
            <w:pPr>
              <w:rPr>
                <w:rFonts w:ascii="Arial" w:hAnsi="Arial" w:cs="Arial"/>
              </w:rPr>
            </w:pPr>
          </w:p>
          <w:p w14:paraId="5F213A4B" w14:textId="77777777" w:rsidR="00A90E2D" w:rsidRDefault="00A90E2D" w:rsidP="002D774A">
            <w:pPr>
              <w:rPr>
                <w:rFonts w:ascii="Arial" w:hAnsi="Arial" w:cs="Arial"/>
              </w:rPr>
            </w:pPr>
          </w:p>
          <w:p w14:paraId="49229A61" w14:textId="694F8541" w:rsidR="00A90E2D" w:rsidRPr="007D0502" w:rsidRDefault="00EA4FED" w:rsidP="002D774A">
            <w:pPr>
              <w:rPr>
                <w:rFonts w:ascii="Arial" w:hAnsi="Arial" w:cs="Arial"/>
              </w:rPr>
            </w:pPr>
            <w:r>
              <w:rPr>
                <w:rFonts w:ascii="Arial" w:hAnsi="Arial" w:cs="Arial"/>
              </w:rPr>
              <w:t xml:space="preserve">Monthly </w:t>
            </w:r>
          </w:p>
        </w:tc>
      </w:tr>
    </w:tbl>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A413B" w14:textId="77777777" w:rsidR="002B218B" w:rsidRDefault="002B218B" w:rsidP="00B244A8">
      <w:pPr>
        <w:spacing w:after="0" w:line="240" w:lineRule="auto"/>
      </w:pPr>
      <w:r>
        <w:separator/>
      </w:r>
    </w:p>
  </w:endnote>
  <w:endnote w:type="continuationSeparator" w:id="0">
    <w:p w14:paraId="2E439DCE" w14:textId="77777777" w:rsidR="002B218B" w:rsidRDefault="002B218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3BBBC" w14:textId="77777777" w:rsidR="002B218B" w:rsidRDefault="002B218B" w:rsidP="00B244A8">
      <w:pPr>
        <w:spacing w:after="0" w:line="240" w:lineRule="auto"/>
      </w:pPr>
      <w:r>
        <w:separator/>
      </w:r>
    </w:p>
  </w:footnote>
  <w:footnote w:type="continuationSeparator" w:id="0">
    <w:p w14:paraId="75DA4D73" w14:textId="77777777" w:rsidR="002B218B" w:rsidRDefault="002B218B"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F6C1668"/>
    <w:multiLevelType w:val="hybridMultilevel"/>
    <w:tmpl w:val="B0E6FC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A5229"/>
    <w:multiLevelType w:val="hybridMultilevel"/>
    <w:tmpl w:val="F5FC6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6"/>
  </w:num>
  <w:num w:numId="2" w16cid:durableId="17053598">
    <w:abstractNumId w:val="2"/>
  </w:num>
  <w:num w:numId="3" w16cid:durableId="373162920">
    <w:abstractNumId w:val="10"/>
  </w:num>
  <w:num w:numId="4" w16cid:durableId="728724007">
    <w:abstractNumId w:val="1"/>
  </w:num>
  <w:num w:numId="5" w16cid:durableId="1776901974">
    <w:abstractNumId w:val="3"/>
  </w:num>
  <w:num w:numId="6" w16cid:durableId="1242056885">
    <w:abstractNumId w:val="11"/>
  </w:num>
  <w:num w:numId="7" w16cid:durableId="2003004377">
    <w:abstractNumId w:val="5"/>
  </w:num>
  <w:num w:numId="8" w16cid:durableId="1409185463">
    <w:abstractNumId w:val="4"/>
  </w:num>
  <w:num w:numId="9" w16cid:durableId="1503398830">
    <w:abstractNumId w:val="0"/>
  </w:num>
  <w:num w:numId="10" w16cid:durableId="1229028175">
    <w:abstractNumId w:val="8"/>
  </w:num>
  <w:num w:numId="11" w16cid:durableId="613027405">
    <w:abstractNumId w:val="7"/>
  </w:num>
  <w:num w:numId="12" w16cid:durableId="5026673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5167"/>
    <w:rsid w:val="0002591F"/>
    <w:rsid w:val="0004147D"/>
    <w:rsid w:val="0005771F"/>
    <w:rsid w:val="000840E8"/>
    <w:rsid w:val="00093665"/>
    <w:rsid w:val="00096CA9"/>
    <w:rsid w:val="000B4057"/>
    <w:rsid w:val="000C7BB1"/>
    <w:rsid w:val="000E7A4C"/>
    <w:rsid w:val="000F06D2"/>
    <w:rsid w:val="001030CF"/>
    <w:rsid w:val="00106B58"/>
    <w:rsid w:val="0011107E"/>
    <w:rsid w:val="00114619"/>
    <w:rsid w:val="0012599A"/>
    <w:rsid w:val="0013486A"/>
    <w:rsid w:val="00164E03"/>
    <w:rsid w:val="00175C4B"/>
    <w:rsid w:val="001A40ED"/>
    <w:rsid w:val="001A61CE"/>
    <w:rsid w:val="001B614B"/>
    <w:rsid w:val="001C1B71"/>
    <w:rsid w:val="001C628A"/>
    <w:rsid w:val="001D6327"/>
    <w:rsid w:val="001E38DB"/>
    <w:rsid w:val="0020453A"/>
    <w:rsid w:val="00225B06"/>
    <w:rsid w:val="00230935"/>
    <w:rsid w:val="00231C1C"/>
    <w:rsid w:val="002349DE"/>
    <w:rsid w:val="002352DE"/>
    <w:rsid w:val="0024291B"/>
    <w:rsid w:val="00246E04"/>
    <w:rsid w:val="002522C1"/>
    <w:rsid w:val="002547D3"/>
    <w:rsid w:val="002600A4"/>
    <w:rsid w:val="00271968"/>
    <w:rsid w:val="0027531E"/>
    <w:rsid w:val="002808EB"/>
    <w:rsid w:val="002832DB"/>
    <w:rsid w:val="002931C6"/>
    <w:rsid w:val="00294FD2"/>
    <w:rsid w:val="002B218B"/>
    <w:rsid w:val="002B3867"/>
    <w:rsid w:val="002B5361"/>
    <w:rsid w:val="002B6625"/>
    <w:rsid w:val="002D754D"/>
    <w:rsid w:val="002D774A"/>
    <w:rsid w:val="002E2FF6"/>
    <w:rsid w:val="00312FA9"/>
    <w:rsid w:val="00317213"/>
    <w:rsid w:val="00336645"/>
    <w:rsid w:val="00341065"/>
    <w:rsid w:val="003430D0"/>
    <w:rsid w:val="003448F8"/>
    <w:rsid w:val="00352410"/>
    <w:rsid w:val="0035328C"/>
    <w:rsid w:val="0036441F"/>
    <w:rsid w:val="00376FD1"/>
    <w:rsid w:val="00392A10"/>
    <w:rsid w:val="003935B2"/>
    <w:rsid w:val="00394A9D"/>
    <w:rsid w:val="003A0DD1"/>
    <w:rsid w:val="003A2433"/>
    <w:rsid w:val="003B3887"/>
    <w:rsid w:val="003B629C"/>
    <w:rsid w:val="003D44BF"/>
    <w:rsid w:val="003D7E78"/>
    <w:rsid w:val="003E1A46"/>
    <w:rsid w:val="003F6295"/>
    <w:rsid w:val="00410BE8"/>
    <w:rsid w:val="00416907"/>
    <w:rsid w:val="00420CE1"/>
    <w:rsid w:val="00424723"/>
    <w:rsid w:val="00425331"/>
    <w:rsid w:val="004356E6"/>
    <w:rsid w:val="00437111"/>
    <w:rsid w:val="00440FE0"/>
    <w:rsid w:val="00455AAA"/>
    <w:rsid w:val="00474A30"/>
    <w:rsid w:val="00480CA6"/>
    <w:rsid w:val="0048337F"/>
    <w:rsid w:val="004A63C1"/>
    <w:rsid w:val="004C195B"/>
    <w:rsid w:val="004C698C"/>
    <w:rsid w:val="004D103B"/>
    <w:rsid w:val="004D1574"/>
    <w:rsid w:val="004D26A8"/>
    <w:rsid w:val="004D7959"/>
    <w:rsid w:val="004E2BAE"/>
    <w:rsid w:val="004E513A"/>
    <w:rsid w:val="004E6109"/>
    <w:rsid w:val="004E787B"/>
    <w:rsid w:val="004E7C6B"/>
    <w:rsid w:val="00501598"/>
    <w:rsid w:val="00511720"/>
    <w:rsid w:val="00520454"/>
    <w:rsid w:val="00521C4E"/>
    <w:rsid w:val="0052290F"/>
    <w:rsid w:val="00532B9D"/>
    <w:rsid w:val="00534D30"/>
    <w:rsid w:val="00541B7D"/>
    <w:rsid w:val="0054201F"/>
    <w:rsid w:val="00542A51"/>
    <w:rsid w:val="00545F35"/>
    <w:rsid w:val="00562B81"/>
    <w:rsid w:val="005724CA"/>
    <w:rsid w:val="005778B5"/>
    <w:rsid w:val="00581164"/>
    <w:rsid w:val="005C257A"/>
    <w:rsid w:val="005D11E9"/>
    <w:rsid w:val="005D61C7"/>
    <w:rsid w:val="005E6545"/>
    <w:rsid w:val="00603E05"/>
    <w:rsid w:val="00616573"/>
    <w:rsid w:val="00644818"/>
    <w:rsid w:val="006666E7"/>
    <w:rsid w:val="00675990"/>
    <w:rsid w:val="006778B7"/>
    <w:rsid w:val="00685C57"/>
    <w:rsid w:val="0069332C"/>
    <w:rsid w:val="006A60F0"/>
    <w:rsid w:val="006B4A47"/>
    <w:rsid w:val="006D3CE9"/>
    <w:rsid w:val="006D424E"/>
    <w:rsid w:val="006D5A12"/>
    <w:rsid w:val="006D6A13"/>
    <w:rsid w:val="006E2AED"/>
    <w:rsid w:val="006E6191"/>
    <w:rsid w:val="00702E6F"/>
    <w:rsid w:val="007030AD"/>
    <w:rsid w:val="0071446A"/>
    <w:rsid w:val="0071531D"/>
    <w:rsid w:val="00721441"/>
    <w:rsid w:val="00734DE7"/>
    <w:rsid w:val="00744469"/>
    <w:rsid w:val="007452D2"/>
    <w:rsid w:val="00760530"/>
    <w:rsid w:val="00765AA0"/>
    <w:rsid w:val="00774A59"/>
    <w:rsid w:val="0077525D"/>
    <w:rsid w:val="00776538"/>
    <w:rsid w:val="007768B0"/>
    <w:rsid w:val="007927FD"/>
    <w:rsid w:val="00792C0F"/>
    <w:rsid w:val="007953DB"/>
    <w:rsid w:val="007B200A"/>
    <w:rsid w:val="007B3AA5"/>
    <w:rsid w:val="007C5D66"/>
    <w:rsid w:val="007D0502"/>
    <w:rsid w:val="007D0D94"/>
    <w:rsid w:val="007F0FC7"/>
    <w:rsid w:val="007F558A"/>
    <w:rsid w:val="008102B6"/>
    <w:rsid w:val="00813C71"/>
    <w:rsid w:val="00825B6C"/>
    <w:rsid w:val="00827C35"/>
    <w:rsid w:val="00830749"/>
    <w:rsid w:val="00835DA6"/>
    <w:rsid w:val="00855210"/>
    <w:rsid w:val="0085724A"/>
    <w:rsid w:val="0087764D"/>
    <w:rsid w:val="008832DA"/>
    <w:rsid w:val="00883C35"/>
    <w:rsid w:val="00883CAF"/>
    <w:rsid w:val="0089170F"/>
    <w:rsid w:val="00891FBB"/>
    <w:rsid w:val="0089581E"/>
    <w:rsid w:val="008C6A87"/>
    <w:rsid w:val="008D149F"/>
    <w:rsid w:val="008D5CD9"/>
    <w:rsid w:val="008E1753"/>
    <w:rsid w:val="008F2610"/>
    <w:rsid w:val="008F5810"/>
    <w:rsid w:val="00900D72"/>
    <w:rsid w:val="009012C9"/>
    <w:rsid w:val="00914D5E"/>
    <w:rsid w:val="00941840"/>
    <w:rsid w:val="00946742"/>
    <w:rsid w:val="009558FF"/>
    <w:rsid w:val="009617B0"/>
    <w:rsid w:val="00962699"/>
    <w:rsid w:val="00974590"/>
    <w:rsid w:val="00990FF5"/>
    <w:rsid w:val="0099110B"/>
    <w:rsid w:val="009A2A25"/>
    <w:rsid w:val="009A4B31"/>
    <w:rsid w:val="009B0B72"/>
    <w:rsid w:val="009B230B"/>
    <w:rsid w:val="009B5C10"/>
    <w:rsid w:val="009C6C01"/>
    <w:rsid w:val="009E1F0E"/>
    <w:rsid w:val="00A04718"/>
    <w:rsid w:val="00A10AEF"/>
    <w:rsid w:val="00A12635"/>
    <w:rsid w:val="00A14A03"/>
    <w:rsid w:val="00A22BB0"/>
    <w:rsid w:val="00A230DB"/>
    <w:rsid w:val="00A2632F"/>
    <w:rsid w:val="00A31345"/>
    <w:rsid w:val="00A401AF"/>
    <w:rsid w:val="00A448A7"/>
    <w:rsid w:val="00A521CC"/>
    <w:rsid w:val="00A55F84"/>
    <w:rsid w:val="00A778BD"/>
    <w:rsid w:val="00A80C0F"/>
    <w:rsid w:val="00A90E2D"/>
    <w:rsid w:val="00A90FC3"/>
    <w:rsid w:val="00A97636"/>
    <w:rsid w:val="00AA23A4"/>
    <w:rsid w:val="00AB7E77"/>
    <w:rsid w:val="00AC678A"/>
    <w:rsid w:val="00AC7EBC"/>
    <w:rsid w:val="00AD72DA"/>
    <w:rsid w:val="00AD74AC"/>
    <w:rsid w:val="00AE6381"/>
    <w:rsid w:val="00AF1028"/>
    <w:rsid w:val="00AF2CE1"/>
    <w:rsid w:val="00AF4CD5"/>
    <w:rsid w:val="00B021C1"/>
    <w:rsid w:val="00B0308A"/>
    <w:rsid w:val="00B04B56"/>
    <w:rsid w:val="00B14506"/>
    <w:rsid w:val="00B152DF"/>
    <w:rsid w:val="00B244A8"/>
    <w:rsid w:val="00B26F40"/>
    <w:rsid w:val="00B33B80"/>
    <w:rsid w:val="00B44334"/>
    <w:rsid w:val="00B70C77"/>
    <w:rsid w:val="00B91658"/>
    <w:rsid w:val="00BC373A"/>
    <w:rsid w:val="00BD2C28"/>
    <w:rsid w:val="00BD339A"/>
    <w:rsid w:val="00C03A79"/>
    <w:rsid w:val="00C10F6A"/>
    <w:rsid w:val="00C11F2E"/>
    <w:rsid w:val="00C15F83"/>
    <w:rsid w:val="00C27EC8"/>
    <w:rsid w:val="00C3241D"/>
    <w:rsid w:val="00C41F15"/>
    <w:rsid w:val="00C42CA1"/>
    <w:rsid w:val="00C439EB"/>
    <w:rsid w:val="00C53212"/>
    <w:rsid w:val="00C60DAC"/>
    <w:rsid w:val="00C6745B"/>
    <w:rsid w:val="00C759CC"/>
    <w:rsid w:val="00C75A70"/>
    <w:rsid w:val="00C95025"/>
    <w:rsid w:val="00CA1DF6"/>
    <w:rsid w:val="00CC2080"/>
    <w:rsid w:val="00CC32EB"/>
    <w:rsid w:val="00D0208B"/>
    <w:rsid w:val="00D16077"/>
    <w:rsid w:val="00D31DE1"/>
    <w:rsid w:val="00D3580F"/>
    <w:rsid w:val="00D437D6"/>
    <w:rsid w:val="00D60EA3"/>
    <w:rsid w:val="00D82B81"/>
    <w:rsid w:val="00D846CE"/>
    <w:rsid w:val="00D85AB3"/>
    <w:rsid w:val="00D91D11"/>
    <w:rsid w:val="00DA1B79"/>
    <w:rsid w:val="00DD0093"/>
    <w:rsid w:val="00DE48A9"/>
    <w:rsid w:val="00DF303B"/>
    <w:rsid w:val="00DF73F6"/>
    <w:rsid w:val="00DF77C0"/>
    <w:rsid w:val="00DF78F3"/>
    <w:rsid w:val="00E00C7D"/>
    <w:rsid w:val="00E11948"/>
    <w:rsid w:val="00E34CFB"/>
    <w:rsid w:val="00E672B6"/>
    <w:rsid w:val="00E741DA"/>
    <w:rsid w:val="00E80456"/>
    <w:rsid w:val="00EA42A0"/>
    <w:rsid w:val="00EA4FED"/>
    <w:rsid w:val="00EB2028"/>
    <w:rsid w:val="00EC62C6"/>
    <w:rsid w:val="00ED5336"/>
    <w:rsid w:val="00ED636D"/>
    <w:rsid w:val="00EE37EC"/>
    <w:rsid w:val="00EF233D"/>
    <w:rsid w:val="00F0190C"/>
    <w:rsid w:val="00F01BD7"/>
    <w:rsid w:val="00F050E4"/>
    <w:rsid w:val="00F20C39"/>
    <w:rsid w:val="00F307DB"/>
    <w:rsid w:val="00F31FCC"/>
    <w:rsid w:val="00F427C7"/>
    <w:rsid w:val="00F677CE"/>
    <w:rsid w:val="00F84B74"/>
    <w:rsid w:val="00FA36EB"/>
    <w:rsid w:val="00FB1D62"/>
    <w:rsid w:val="00FC6017"/>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Duaa Alhaj Ahmad (2439821)</cp:lastModifiedBy>
  <cp:revision>2</cp:revision>
  <cp:lastPrinted>2025-08-13T10:56:00Z</cp:lastPrinted>
  <dcterms:created xsi:type="dcterms:W3CDTF">2025-12-14T12:45:00Z</dcterms:created>
  <dcterms:modified xsi:type="dcterms:W3CDTF">2025-12-14T12:45:00Z</dcterms:modified>
</cp:coreProperties>
</file>