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B56849" w14:textId="77777777" w:rsidR="006D0F89" w:rsidRPr="001051B2" w:rsidRDefault="00B05161" w:rsidP="00B05161">
      <w:pPr>
        <w:jc w:val="center"/>
        <w:rPr>
          <w:sz w:val="48"/>
          <w:szCs w:val="48"/>
        </w:rPr>
      </w:pPr>
      <w:r w:rsidRPr="001051B2">
        <w:rPr>
          <w:sz w:val="48"/>
          <w:szCs w:val="48"/>
        </w:rPr>
        <w:t xml:space="preserve">University </w:t>
      </w:r>
      <w:r w:rsidR="009B5053" w:rsidRPr="001051B2">
        <w:rPr>
          <w:sz w:val="48"/>
          <w:szCs w:val="48"/>
        </w:rPr>
        <w:t>of</w:t>
      </w:r>
      <w:r w:rsidRPr="001051B2">
        <w:rPr>
          <w:sz w:val="48"/>
          <w:szCs w:val="48"/>
        </w:rPr>
        <w:t xml:space="preserve"> Wales Trinity Saint David</w:t>
      </w:r>
    </w:p>
    <w:p w14:paraId="5EEB9E54" w14:textId="4CCAAF57" w:rsidR="00AE2E62" w:rsidRDefault="009B5053" w:rsidP="00B05161">
      <w:pPr>
        <w:jc w:val="center"/>
      </w:pPr>
      <w:r>
        <w:t xml:space="preserve"> </w:t>
      </w:r>
      <w:r w:rsidRPr="001051B2">
        <w:rPr>
          <w:sz w:val="28"/>
          <w:szCs w:val="28"/>
        </w:rPr>
        <w:t>Institute of Science &amp; Art</w:t>
      </w:r>
    </w:p>
    <w:p w14:paraId="0091C5A1" w14:textId="5066772A" w:rsidR="00115986" w:rsidRDefault="00115986" w:rsidP="00B05161">
      <w:pPr>
        <w:jc w:val="center"/>
      </w:pPr>
      <w:r>
        <w:rPr>
          <w:noProof/>
        </w:rPr>
        <w:drawing>
          <wp:inline distT="0" distB="0" distL="0" distR="0" wp14:anchorId="66494111" wp14:editId="027BB713">
            <wp:extent cx="3441700" cy="1720850"/>
            <wp:effectExtent l="0" t="0" r="635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41700" cy="1720850"/>
                    </a:xfrm>
                    <a:prstGeom prst="rect">
                      <a:avLst/>
                    </a:prstGeom>
                    <a:noFill/>
                    <a:ln>
                      <a:noFill/>
                    </a:ln>
                  </pic:spPr>
                </pic:pic>
              </a:graphicData>
            </a:graphic>
          </wp:inline>
        </w:drawing>
      </w:r>
    </w:p>
    <w:p w14:paraId="3088A0CB" w14:textId="77777777" w:rsidR="002F282C" w:rsidRDefault="002F282C" w:rsidP="00B05161">
      <w:pPr>
        <w:jc w:val="center"/>
        <w:rPr>
          <w:sz w:val="96"/>
          <w:szCs w:val="96"/>
        </w:rPr>
      </w:pPr>
    </w:p>
    <w:p w14:paraId="3FF1F7FE" w14:textId="77777777" w:rsidR="002F282C" w:rsidRDefault="002F282C" w:rsidP="00B05161">
      <w:pPr>
        <w:jc w:val="center"/>
        <w:rPr>
          <w:sz w:val="96"/>
          <w:szCs w:val="96"/>
        </w:rPr>
      </w:pPr>
    </w:p>
    <w:p w14:paraId="05F6717C" w14:textId="051487ED" w:rsidR="00F67164" w:rsidRPr="00E22C0C" w:rsidRDefault="00F03666" w:rsidP="00B05161">
      <w:pPr>
        <w:jc w:val="center"/>
        <w:rPr>
          <w:sz w:val="96"/>
          <w:szCs w:val="96"/>
        </w:rPr>
      </w:pPr>
      <w:r>
        <w:rPr>
          <w:sz w:val="96"/>
          <w:szCs w:val="96"/>
        </w:rPr>
        <w:t xml:space="preserve">Engine </w:t>
      </w:r>
      <w:r w:rsidR="000E7BA2">
        <w:rPr>
          <w:sz w:val="96"/>
          <w:szCs w:val="96"/>
        </w:rPr>
        <w:t xml:space="preserve">Performance Characteristics </w:t>
      </w:r>
    </w:p>
    <w:p w14:paraId="2ADBEFA4" w14:textId="77777777" w:rsidR="002F282C" w:rsidRDefault="002F282C" w:rsidP="00B05161">
      <w:pPr>
        <w:jc w:val="center"/>
        <w:rPr>
          <w:sz w:val="32"/>
          <w:szCs w:val="32"/>
        </w:rPr>
      </w:pPr>
    </w:p>
    <w:p w14:paraId="5CCB9D21" w14:textId="77777777" w:rsidR="002F282C" w:rsidRDefault="002F282C" w:rsidP="00B05161">
      <w:pPr>
        <w:jc w:val="center"/>
        <w:rPr>
          <w:sz w:val="32"/>
          <w:szCs w:val="32"/>
        </w:rPr>
      </w:pPr>
    </w:p>
    <w:p w14:paraId="5818617D" w14:textId="58DED27D" w:rsidR="00F67164" w:rsidRPr="00A1475B" w:rsidRDefault="009B6903" w:rsidP="00B05161">
      <w:pPr>
        <w:jc w:val="center"/>
        <w:rPr>
          <w:sz w:val="32"/>
          <w:szCs w:val="32"/>
        </w:rPr>
      </w:pPr>
      <w:r>
        <w:rPr>
          <w:sz w:val="32"/>
          <w:szCs w:val="32"/>
        </w:rPr>
        <w:t>Vehicle technology</w:t>
      </w:r>
      <w:r w:rsidR="00A04CC0" w:rsidRPr="00A1475B">
        <w:rPr>
          <w:sz w:val="32"/>
          <w:szCs w:val="32"/>
        </w:rPr>
        <w:t xml:space="preserve"> (</w:t>
      </w:r>
      <w:r w:rsidR="00E82480">
        <w:rPr>
          <w:sz w:val="32"/>
          <w:szCs w:val="32"/>
        </w:rPr>
        <w:t>ACHA40</w:t>
      </w:r>
      <w:r w:rsidR="0057670A">
        <w:rPr>
          <w:sz w:val="32"/>
          <w:szCs w:val="32"/>
        </w:rPr>
        <w:t>12</w:t>
      </w:r>
      <w:r w:rsidR="00A04CC0" w:rsidRPr="00A1475B">
        <w:rPr>
          <w:sz w:val="32"/>
          <w:szCs w:val="32"/>
        </w:rPr>
        <w:t>)</w:t>
      </w:r>
    </w:p>
    <w:p w14:paraId="6720F68A" w14:textId="089392F6" w:rsidR="00A04CC0" w:rsidRPr="00A1475B" w:rsidRDefault="00E82480" w:rsidP="00B05161">
      <w:pPr>
        <w:jc w:val="center"/>
        <w:rPr>
          <w:sz w:val="28"/>
          <w:szCs w:val="28"/>
        </w:rPr>
      </w:pPr>
      <w:r>
        <w:rPr>
          <w:sz w:val="28"/>
          <w:szCs w:val="28"/>
        </w:rPr>
        <w:t xml:space="preserve">Joshua Wayne Davies </w:t>
      </w:r>
    </w:p>
    <w:p w14:paraId="55E394D3" w14:textId="4168FF6A" w:rsidR="00A04CC0" w:rsidRDefault="00E82480" w:rsidP="00B05161">
      <w:pPr>
        <w:jc w:val="center"/>
      </w:pPr>
      <w:r>
        <w:t>2104322</w:t>
      </w:r>
    </w:p>
    <w:p w14:paraId="67B3709B" w14:textId="735FB8C0" w:rsidR="00EF0974" w:rsidRDefault="0057670A" w:rsidP="00B05161">
      <w:pPr>
        <w:jc w:val="center"/>
      </w:pPr>
      <w:r>
        <w:t>March 2023</w:t>
      </w:r>
    </w:p>
    <w:p w14:paraId="70D15362" w14:textId="77777777" w:rsidR="00E82480" w:rsidRDefault="00E82480" w:rsidP="00B05161">
      <w:pPr>
        <w:jc w:val="center"/>
      </w:pPr>
    </w:p>
    <w:p w14:paraId="35A30FB2" w14:textId="2978BDEE" w:rsidR="00E82480" w:rsidRDefault="00E82480">
      <w:r>
        <w:br w:type="page"/>
      </w:r>
    </w:p>
    <w:p w14:paraId="181B1986" w14:textId="77777777" w:rsidR="00E82480" w:rsidRDefault="00E82480" w:rsidP="00B05161">
      <w:pPr>
        <w:jc w:val="center"/>
        <w:sectPr w:rsidR="00E82480" w:rsidSect="001F7C48">
          <w:headerReference w:type="default"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pPr>
    </w:p>
    <w:sdt>
      <w:sdtPr>
        <w:rPr>
          <w:rFonts w:asciiTheme="minorHAnsi" w:eastAsiaTheme="minorEastAsia" w:hAnsiTheme="minorHAnsi" w:cstheme="minorBidi"/>
          <w:color w:val="auto"/>
          <w:sz w:val="22"/>
          <w:szCs w:val="22"/>
          <w:lang w:val="en-GB" w:eastAsia="zh-CN"/>
        </w:rPr>
        <w:id w:val="-1257521887"/>
        <w:docPartObj>
          <w:docPartGallery w:val="Table of Contents"/>
          <w:docPartUnique/>
        </w:docPartObj>
      </w:sdtPr>
      <w:sdtEndPr>
        <w:rPr>
          <w:b/>
          <w:bCs/>
          <w:noProof/>
        </w:rPr>
      </w:sdtEndPr>
      <w:sdtContent>
        <w:p w14:paraId="7D27C17E" w14:textId="50515064" w:rsidR="00186B30" w:rsidRDefault="00186B30">
          <w:pPr>
            <w:pStyle w:val="TOCHeading"/>
          </w:pPr>
          <w:r>
            <w:t>Contents</w:t>
          </w:r>
        </w:p>
        <w:p w14:paraId="12C76D3C" w14:textId="049E860B" w:rsidR="009D327B" w:rsidRDefault="00186B30">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130742929" w:history="1">
            <w:r w:rsidR="009D327B" w:rsidRPr="001A60D0">
              <w:rPr>
                <w:rStyle w:val="Hyperlink"/>
                <w:noProof/>
              </w:rPr>
              <w:t>1</w:t>
            </w:r>
            <w:r w:rsidR="009D327B">
              <w:rPr>
                <w:noProof/>
                <w:lang w:eastAsia="en-GB"/>
              </w:rPr>
              <w:tab/>
            </w:r>
            <w:r w:rsidR="009D327B" w:rsidRPr="001A60D0">
              <w:rPr>
                <w:rStyle w:val="Hyperlink"/>
                <w:noProof/>
              </w:rPr>
              <w:t>Introduction</w:t>
            </w:r>
            <w:r w:rsidR="009D327B">
              <w:rPr>
                <w:noProof/>
                <w:webHidden/>
              </w:rPr>
              <w:tab/>
            </w:r>
            <w:r w:rsidR="009D327B">
              <w:rPr>
                <w:noProof/>
                <w:webHidden/>
              </w:rPr>
              <w:fldChar w:fldCharType="begin"/>
            </w:r>
            <w:r w:rsidR="009D327B">
              <w:rPr>
                <w:noProof/>
                <w:webHidden/>
              </w:rPr>
              <w:instrText xml:space="preserve"> PAGEREF _Toc130742929 \h </w:instrText>
            </w:r>
            <w:r w:rsidR="009D327B">
              <w:rPr>
                <w:noProof/>
                <w:webHidden/>
              </w:rPr>
            </w:r>
            <w:r w:rsidR="009D327B">
              <w:rPr>
                <w:noProof/>
                <w:webHidden/>
              </w:rPr>
              <w:fldChar w:fldCharType="separate"/>
            </w:r>
            <w:r w:rsidR="009D327B">
              <w:rPr>
                <w:noProof/>
                <w:webHidden/>
              </w:rPr>
              <w:t>1</w:t>
            </w:r>
            <w:r w:rsidR="009D327B">
              <w:rPr>
                <w:noProof/>
                <w:webHidden/>
              </w:rPr>
              <w:fldChar w:fldCharType="end"/>
            </w:r>
          </w:hyperlink>
        </w:p>
        <w:p w14:paraId="07B661CE" w14:textId="3654C5BC" w:rsidR="009D327B" w:rsidRDefault="009D327B">
          <w:pPr>
            <w:pStyle w:val="TOC1"/>
            <w:tabs>
              <w:tab w:val="left" w:pos="440"/>
              <w:tab w:val="right" w:leader="dot" w:pos="9016"/>
            </w:tabs>
            <w:rPr>
              <w:noProof/>
              <w:lang w:eastAsia="en-GB"/>
            </w:rPr>
          </w:pPr>
          <w:hyperlink w:anchor="_Toc130742930" w:history="1">
            <w:r w:rsidRPr="001A60D0">
              <w:rPr>
                <w:rStyle w:val="Hyperlink"/>
                <w:noProof/>
              </w:rPr>
              <w:t>2</w:t>
            </w:r>
            <w:r>
              <w:rPr>
                <w:noProof/>
                <w:lang w:eastAsia="en-GB"/>
              </w:rPr>
              <w:tab/>
            </w:r>
            <w:r w:rsidRPr="001A60D0">
              <w:rPr>
                <w:rStyle w:val="Hyperlink"/>
                <w:noProof/>
              </w:rPr>
              <w:t>Testing equipment</w:t>
            </w:r>
            <w:r>
              <w:rPr>
                <w:noProof/>
                <w:webHidden/>
              </w:rPr>
              <w:tab/>
            </w:r>
            <w:r>
              <w:rPr>
                <w:noProof/>
                <w:webHidden/>
              </w:rPr>
              <w:fldChar w:fldCharType="begin"/>
            </w:r>
            <w:r>
              <w:rPr>
                <w:noProof/>
                <w:webHidden/>
              </w:rPr>
              <w:instrText xml:space="preserve"> PAGEREF _Toc130742930 \h </w:instrText>
            </w:r>
            <w:r>
              <w:rPr>
                <w:noProof/>
                <w:webHidden/>
              </w:rPr>
            </w:r>
            <w:r>
              <w:rPr>
                <w:noProof/>
                <w:webHidden/>
              </w:rPr>
              <w:fldChar w:fldCharType="separate"/>
            </w:r>
            <w:r>
              <w:rPr>
                <w:noProof/>
                <w:webHidden/>
              </w:rPr>
              <w:t>2</w:t>
            </w:r>
            <w:r>
              <w:rPr>
                <w:noProof/>
                <w:webHidden/>
              </w:rPr>
              <w:fldChar w:fldCharType="end"/>
            </w:r>
          </w:hyperlink>
        </w:p>
        <w:p w14:paraId="7AD2C87D" w14:textId="5906D6BD" w:rsidR="009D327B" w:rsidRDefault="009D327B">
          <w:pPr>
            <w:pStyle w:val="TOC2"/>
            <w:tabs>
              <w:tab w:val="left" w:pos="880"/>
              <w:tab w:val="right" w:leader="dot" w:pos="9016"/>
            </w:tabs>
            <w:rPr>
              <w:noProof/>
              <w:lang w:eastAsia="en-GB"/>
            </w:rPr>
          </w:pPr>
          <w:hyperlink w:anchor="_Toc130742931" w:history="1">
            <w:r w:rsidRPr="001A60D0">
              <w:rPr>
                <w:rStyle w:val="Hyperlink"/>
                <w:noProof/>
              </w:rPr>
              <w:t>2.1</w:t>
            </w:r>
            <w:r>
              <w:rPr>
                <w:noProof/>
                <w:lang w:eastAsia="en-GB"/>
              </w:rPr>
              <w:tab/>
            </w:r>
            <w:r w:rsidRPr="001A60D0">
              <w:rPr>
                <w:rStyle w:val="Hyperlink"/>
                <w:noProof/>
              </w:rPr>
              <w:t>Method</w:t>
            </w:r>
            <w:r>
              <w:rPr>
                <w:noProof/>
                <w:webHidden/>
              </w:rPr>
              <w:tab/>
            </w:r>
            <w:r>
              <w:rPr>
                <w:noProof/>
                <w:webHidden/>
              </w:rPr>
              <w:fldChar w:fldCharType="begin"/>
            </w:r>
            <w:r>
              <w:rPr>
                <w:noProof/>
                <w:webHidden/>
              </w:rPr>
              <w:instrText xml:space="preserve"> PAGEREF _Toc130742931 \h </w:instrText>
            </w:r>
            <w:r>
              <w:rPr>
                <w:noProof/>
                <w:webHidden/>
              </w:rPr>
            </w:r>
            <w:r>
              <w:rPr>
                <w:noProof/>
                <w:webHidden/>
              </w:rPr>
              <w:fldChar w:fldCharType="separate"/>
            </w:r>
            <w:r>
              <w:rPr>
                <w:noProof/>
                <w:webHidden/>
              </w:rPr>
              <w:t>2</w:t>
            </w:r>
            <w:r>
              <w:rPr>
                <w:noProof/>
                <w:webHidden/>
              </w:rPr>
              <w:fldChar w:fldCharType="end"/>
            </w:r>
          </w:hyperlink>
        </w:p>
        <w:p w14:paraId="03626D82" w14:textId="2C920752" w:rsidR="009D327B" w:rsidRDefault="009D327B">
          <w:pPr>
            <w:pStyle w:val="TOC2"/>
            <w:tabs>
              <w:tab w:val="left" w:pos="880"/>
              <w:tab w:val="right" w:leader="dot" w:pos="9016"/>
            </w:tabs>
            <w:rPr>
              <w:noProof/>
              <w:lang w:eastAsia="en-GB"/>
            </w:rPr>
          </w:pPr>
          <w:hyperlink w:anchor="_Toc130742932" w:history="1">
            <w:r w:rsidRPr="001A60D0">
              <w:rPr>
                <w:rStyle w:val="Hyperlink"/>
                <w:noProof/>
              </w:rPr>
              <w:t>2.2</w:t>
            </w:r>
            <w:r>
              <w:rPr>
                <w:noProof/>
                <w:lang w:eastAsia="en-GB"/>
              </w:rPr>
              <w:tab/>
            </w:r>
            <w:r w:rsidRPr="001A60D0">
              <w:rPr>
                <w:rStyle w:val="Hyperlink"/>
                <w:noProof/>
              </w:rPr>
              <w:t>Calculations</w:t>
            </w:r>
            <w:r>
              <w:rPr>
                <w:noProof/>
                <w:webHidden/>
              </w:rPr>
              <w:tab/>
            </w:r>
            <w:r>
              <w:rPr>
                <w:noProof/>
                <w:webHidden/>
              </w:rPr>
              <w:fldChar w:fldCharType="begin"/>
            </w:r>
            <w:r>
              <w:rPr>
                <w:noProof/>
                <w:webHidden/>
              </w:rPr>
              <w:instrText xml:space="preserve"> PAGEREF _Toc130742932 \h </w:instrText>
            </w:r>
            <w:r>
              <w:rPr>
                <w:noProof/>
                <w:webHidden/>
              </w:rPr>
            </w:r>
            <w:r>
              <w:rPr>
                <w:noProof/>
                <w:webHidden/>
              </w:rPr>
              <w:fldChar w:fldCharType="separate"/>
            </w:r>
            <w:r>
              <w:rPr>
                <w:noProof/>
                <w:webHidden/>
              </w:rPr>
              <w:t>3</w:t>
            </w:r>
            <w:r>
              <w:rPr>
                <w:noProof/>
                <w:webHidden/>
              </w:rPr>
              <w:fldChar w:fldCharType="end"/>
            </w:r>
          </w:hyperlink>
        </w:p>
        <w:p w14:paraId="720FBEB5" w14:textId="0677D46D" w:rsidR="009D327B" w:rsidRDefault="009D327B">
          <w:pPr>
            <w:pStyle w:val="TOC1"/>
            <w:tabs>
              <w:tab w:val="left" w:pos="440"/>
              <w:tab w:val="right" w:leader="dot" w:pos="9016"/>
            </w:tabs>
            <w:rPr>
              <w:noProof/>
              <w:lang w:eastAsia="en-GB"/>
            </w:rPr>
          </w:pPr>
          <w:hyperlink w:anchor="_Toc130742933" w:history="1">
            <w:r w:rsidRPr="001A60D0">
              <w:rPr>
                <w:rStyle w:val="Hyperlink"/>
                <w:noProof/>
              </w:rPr>
              <w:t>3</w:t>
            </w:r>
            <w:r>
              <w:rPr>
                <w:noProof/>
                <w:lang w:eastAsia="en-GB"/>
              </w:rPr>
              <w:tab/>
            </w:r>
            <w:r w:rsidRPr="001A60D0">
              <w:rPr>
                <w:rStyle w:val="Hyperlink"/>
                <w:noProof/>
              </w:rPr>
              <w:t>Graphical results</w:t>
            </w:r>
            <w:r>
              <w:rPr>
                <w:noProof/>
                <w:webHidden/>
              </w:rPr>
              <w:tab/>
            </w:r>
            <w:r>
              <w:rPr>
                <w:noProof/>
                <w:webHidden/>
              </w:rPr>
              <w:fldChar w:fldCharType="begin"/>
            </w:r>
            <w:r>
              <w:rPr>
                <w:noProof/>
                <w:webHidden/>
              </w:rPr>
              <w:instrText xml:space="preserve"> PAGEREF _Toc130742933 \h </w:instrText>
            </w:r>
            <w:r>
              <w:rPr>
                <w:noProof/>
                <w:webHidden/>
              </w:rPr>
            </w:r>
            <w:r>
              <w:rPr>
                <w:noProof/>
                <w:webHidden/>
              </w:rPr>
              <w:fldChar w:fldCharType="separate"/>
            </w:r>
            <w:r>
              <w:rPr>
                <w:noProof/>
                <w:webHidden/>
              </w:rPr>
              <w:t>5</w:t>
            </w:r>
            <w:r>
              <w:rPr>
                <w:noProof/>
                <w:webHidden/>
              </w:rPr>
              <w:fldChar w:fldCharType="end"/>
            </w:r>
          </w:hyperlink>
        </w:p>
        <w:p w14:paraId="61142594" w14:textId="2F7DD8F7" w:rsidR="009D327B" w:rsidRDefault="009D327B">
          <w:pPr>
            <w:pStyle w:val="TOC2"/>
            <w:tabs>
              <w:tab w:val="left" w:pos="880"/>
              <w:tab w:val="right" w:leader="dot" w:pos="9016"/>
            </w:tabs>
            <w:rPr>
              <w:noProof/>
              <w:lang w:eastAsia="en-GB"/>
            </w:rPr>
          </w:pPr>
          <w:hyperlink w:anchor="_Toc130742934" w:history="1">
            <w:r w:rsidRPr="001A60D0">
              <w:rPr>
                <w:rStyle w:val="Hyperlink"/>
                <w:noProof/>
              </w:rPr>
              <w:t>3.1</w:t>
            </w:r>
            <w:r>
              <w:rPr>
                <w:noProof/>
                <w:lang w:eastAsia="en-GB"/>
              </w:rPr>
              <w:tab/>
            </w:r>
            <w:r w:rsidRPr="001A60D0">
              <w:rPr>
                <w:rStyle w:val="Hyperlink"/>
                <w:noProof/>
              </w:rPr>
              <w:t>SFC against Engine speed</w:t>
            </w:r>
            <w:r>
              <w:rPr>
                <w:noProof/>
                <w:webHidden/>
              </w:rPr>
              <w:tab/>
            </w:r>
            <w:r>
              <w:rPr>
                <w:noProof/>
                <w:webHidden/>
              </w:rPr>
              <w:fldChar w:fldCharType="begin"/>
            </w:r>
            <w:r>
              <w:rPr>
                <w:noProof/>
                <w:webHidden/>
              </w:rPr>
              <w:instrText xml:space="preserve"> PAGEREF _Toc130742934 \h </w:instrText>
            </w:r>
            <w:r>
              <w:rPr>
                <w:noProof/>
                <w:webHidden/>
              </w:rPr>
            </w:r>
            <w:r>
              <w:rPr>
                <w:noProof/>
                <w:webHidden/>
              </w:rPr>
              <w:fldChar w:fldCharType="separate"/>
            </w:r>
            <w:r>
              <w:rPr>
                <w:noProof/>
                <w:webHidden/>
              </w:rPr>
              <w:t>5</w:t>
            </w:r>
            <w:r>
              <w:rPr>
                <w:noProof/>
                <w:webHidden/>
              </w:rPr>
              <w:fldChar w:fldCharType="end"/>
            </w:r>
          </w:hyperlink>
        </w:p>
        <w:p w14:paraId="5CF29A79" w14:textId="362F6F4F" w:rsidR="009D327B" w:rsidRDefault="009D327B">
          <w:pPr>
            <w:pStyle w:val="TOC2"/>
            <w:tabs>
              <w:tab w:val="left" w:pos="880"/>
              <w:tab w:val="right" w:leader="dot" w:pos="9016"/>
            </w:tabs>
            <w:rPr>
              <w:noProof/>
              <w:lang w:eastAsia="en-GB"/>
            </w:rPr>
          </w:pPr>
          <w:hyperlink w:anchor="_Toc130742935" w:history="1">
            <w:r w:rsidRPr="001A60D0">
              <w:rPr>
                <w:rStyle w:val="Hyperlink"/>
                <w:noProof/>
              </w:rPr>
              <w:t>3.2</w:t>
            </w:r>
            <w:r>
              <w:rPr>
                <w:noProof/>
                <w:lang w:eastAsia="en-GB"/>
              </w:rPr>
              <w:tab/>
            </w:r>
            <w:r w:rsidRPr="001A60D0">
              <w:rPr>
                <w:rStyle w:val="Hyperlink"/>
                <w:noProof/>
              </w:rPr>
              <w:t>Torque against Engine speed</w:t>
            </w:r>
            <w:r>
              <w:rPr>
                <w:noProof/>
                <w:webHidden/>
              </w:rPr>
              <w:tab/>
            </w:r>
            <w:r>
              <w:rPr>
                <w:noProof/>
                <w:webHidden/>
              </w:rPr>
              <w:fldChar w:fldCharType="begin"/>
            </w:r>
            <w:r>
              <w:rPr>
                <w:noProof/>
                <w:webHidden/>
              </w:rPr>
              <w:instrText xml:space="preserve"> PAGEREF _Toc130742935 \h </w:instrText>
            </w:r>
            <w:r>
              <w:rPr>
                <w:noProof/>
                <w:webHidden/>
              </w:rPr>
            </w:r>
            <w:r>
              <w:rPr>
                <w:noProof/>
                <w:webHidden/>
              </w:rPr>
              <w:fldChar w:fldCharType="separate"/>
            </w:r>
            <w:r>
              <w:rPr>
                <w:noProof/>
                <w:webHidden/>
              </w:rPr>
              <w:t>5</w:t>
            </w:r>
            <w:r>
              <w:rPr>
                <w:noProof/>
                <w:webHidden/>
              </w:rPr>
              <w:fldChar w:fldCharType="end"/>
            </w:r>
          </w:hyperlink>
        </w:p>
        <w:p w14:paraId="621CE986" w14:textId="176CFD3D" w:rsidR="009D327B" w:rsidRDefault="009D327B">
          <w:pPr>
            <w:pStyle w:val="TOC2"/>
            <w:tabs>
              <w:tab w:val="left" w:pos="880"/>
              <w:tab w:val="right" w:leader="dot" w:pos="9016"/>
            </w:tabs>
            <w:rPr>
              <w:noProof/>
              <w:lang w:eastAsia="en-GB"/>
            </w:rPr>
          </w:pPr>
          <w:hyperlink w:anchor="_Toc130742936" w:history="1">
            <w:r w:rsidRPr="001A60D0">
              <w:rPr>
                <w:rStyle w:val="Hyperlink"/>
                <w:noProof/>
              </w:rPr>
              <w:t>3.3</w:t>
            </w:r>
            <w:r>
              <w:rPr>
                <w:noProof/>
                <w:lang w:eastAsia="en-GB"/>
              </w:rPr>
              <w:tab/>
            </w:r>
            <w:r w:rsidRPr="001A60D0">
              <w:rPr>
                <w:rStyle w:val="Hyperlink"/>
                <w:noProof/>
              </w:rPr>
              <w:t>Break power against Engine speed</w:t>
            </w:r>
            <w:r>
              <w:rPr>
                <w:noProof/>
                <w:webHidden/>
              </w:rPr>
              <w:tab/>
            </w:r>
            <w:r>
              <w:rPr>
                <w:noProof/>
                <w:webHidden/>
              </w:rPr>
              <w:fldChar w:fldCharType="begin"/>
            </w:r>
            <w:r>
              <w:rPr>
                <w:noProof/>
                <w:webHidden/>
              </w:rPr>
              <w:instrText xml:space="preserve"> PAGEREF _Toc130742936 \h </w:instrText>
            </w:r>
            <w:r>
              <w:rPr>
                <w:noProof/>
                <w:webHidden/>
              </w:rPr>
            </w:r>
            <w:r>
              <w:rPr>
                <w:noProof/>
                <w:webHidden/>
              </w:rPr>
              <w:fldChar w:fldCharType="separate"/>
            </w:r>
            <w:r>
              <w:rPr>
                <w:noProof/>
                <w:webHidden/>
              </w:rPr>
              <w:t>6</w:t>
            </w:r>
            <w:r>
              <w:rPr>
                <w:noProof/>
                <w:webHidden/>
              </w:rPr>
              <w:fldChar w:fldCharType="end"/>
            </w:r>
          </w:hyperlink>
        </w:p>
        <w:p w14:paraId="0A37A428" w14:textId="517E4DAD" w:rsidR="009D327B" w:rsidRDefault="009D327B">
          <w:pPr>
            <w:pStyle w:val="TOC1"/>
            <w:tabs>
              <w:tab w:val="left" w:pos="440"/>
              <w:tab w:val="right" w:leader="dot" w:pos="9016"/>
            </w:tabs>
            <w:rPr>
              <w:noProof/>
              <w:lang w:eastAsia="en-GB"/>
            </w:rPr>
          </w:pPr>
          <w:hyperlink w:anchor="_Toc130742937" w:history="1">
            <w:r w:rsidRPr="001A60D0">
              <w:rPr>
                <w:rStyle w:val="Hyperlink"/>
                <w:noProof/>
              </w:rPr>
              <w:t>4</w:t>
            </w:r>
            <w:r>
              <w:rPr>
                <w:noProof/>
                <w:lang w:eastAsia="en-GB"/>
              </w:rPr>
              <w:tab/>
            </w:r>
            <w:r w:rsidRPr="001A60D0">
              <w:rPr>
                <w:rStyle w:val="Hyperlink"/>
                <w:noProof/>
              </w:rPr>
              <w:t>Analysation</w:t>
            </w:r>
            <w:r>
              <w:rPr>
                <w:noProof/>
                <w:webHidden/>
              </w:rPr>
              <w:tab/>
            </w:r>
            <w:r>
              <w:rPr>
                <w:noProof/>
                <w:webHidden/>
              </w:rPr>
              <w:fldChar w:fldCharType="begin"/>
            </w:r>
            <w:r>
              <w:rPr>
                <w:noProof/>
                <w:webHidden/>
              </w:rPr>
              <w:instrText xml:space="preserve"> PAGEREF _Toc130742937 \h </w:instrText>
            </w:r>
            <w:r>
              <w:rPr>
                <w:noProof/>
                <w:webHidden/>
              </w:rPr>
            </w:r>
            <w:r>
              <w:rPr>
                <w:noProof/>
                <w:webHidden/>
              </w:rPr>
              <w:fldChar w:fldCharType="separate"/>
            </w:r>
            <w:r>
              <w:rPr>
                <w:noProof/>
                <w:webHidden/>
              </w:rPr>
              <w:t>7</w:t>
            </w:r>
            <w:r>
              <w:rPr>
                <w:noProof/>
                <w:webHidden/>
              </w:rPr>
              <w:fldChar w:fldCharType="end"/>
            </w:r>
          </w:hyperlink>
        </w:p>
        <w:p w14:paraId="13A14A48" w14:textId="452F2229" w:rsidR="009D327B" w:rsidRDefault="009D327B">
          <w:pPr>
            <w:pStyle w:val="TOC1"/>
            <w:tabs>
              <w:tab w:val="left" w:pos="440"/>
              <w:tab w:val="right" w:leader="dot" w:pos="9016"/>
            </w:tabs>
            <w:rPr>
              <w:noProof/>
              <w:lang w:eastAsia="en-GB"/>
            </w:rPr>
          </w:pPr>
          <w:hyperlink w:anchor="_Toc130742938" w:history="1">
            <w:r w:rsidRPr="001A60D0">
              <w:rPr>
                <w:rStyle w:val="Hyperlink"/>
                <w:noProof/>
              </w:rPr>
              <w:t>5</w:t>
            </w:r>
            <w:r>
              <w:rPr>
                <w:noProof/>
                <w:lang w:eastAsia="en-GB"/>
              </w:rPr>
              <w:tab/>
            </w:r>
            <w:r w:rsidRPr="001A60D0">
              <w:rPr>
                <w:rStyle w:val="Hyperlink"/>
                <w:noProof/>
              </w:rPr>
              <w:t>Conclusion</w:t>
            </w:r>
            <w:r>
              <w:rPr>
                <w:noProof/>
                <w:webHidden/>
              </w:rPr>
              <w:tab/>
            </w:r>
            <w:r>
              <w:rPr>
                <w:noProof/>
                <w:webHidden/>
              </w:rPr>
              <w:fldChar w:fldCharType="begin"/>
            </w:r>
            <w:r>
              <w:rPr>
                <w:noProof/>
                <w:webHidden/>
              </w:rPr>
              <w:instrText xml:space="preserve"> PAGEREF _Toc130742938 \h </w:instrText>
            </w:r>
            <w:r>
              <w:rPr>
                <w:noProof/>
                <w:webHidden/>
              </w:rPr>
            </w:r>
            <w:r>
              <w:rPr>
                <w:noProof/>
                <w:webHidden/>
              </w:rPr>
              <w:fldChar w:fldCharType="separate"/>
            </w:r>
            <w:r>
              <w:rPr>
                <w:noProof/>
                <w:webHidden/>
              </w:rPr>
              <w:t>8</w:t>
            </w:r>
            <w:r>
              <w:rPr>
                <w:noProof/>
                <w:webHidden/>
              </w:rPr>
              <w:fldChar w:fldCharType="end"/>
            </w:r>
          </w:hyperlink>
        </w:p>
        <w:p w14:paraId="2DAB6507" w14:textId="26478357" w:rsidR="009D327B" w:rsidRDefault="009D327B">
          <w:pPr>
            <w:pStyle w:val="TOC1"/>
            <w:tabs>
              <w:tab w:val="left" w:pos="440"/>
              <w:tab w:val="right" w:leader="dot" w:pos="9016"/>
            </w:tabs>
            <w:rPr>
              <w:noProof/>
              <w:lang w:eastAsia="en-GB"/>
            </w:rPr>
          </w:pPr>
          <w:hyperlink w:anchor="_Toc130742939" w:history="1">
            <w:r w:rsidRPr="001A60D0">
              <w:rPr>
                <w:rStyle w:val="Hyperlink"/>
                <w:noProof/>
              </w:rPr>
              <w:t>6</w:t>
            </w:r>
            <w:r>
              <w:rPr>
                <w:noProof/>
                <w:lang w:eastAsia="en-GB"/>
              </w:rPr>
              <w:tab/>
            </w:r>
            <w:r w:rsidRPr="001A60D0">
              <w:rPr>
                <w:rStyle w:val="Hyperlink"/>
                <w:noProof/>
              </w:rPr>
              <w:t>Evaluation</w:t>
            </w:r>
            <w:r>
              <w:rPr>
                <w:noProof/>
                <w:webHidden/>
              </w:rPr>
              <w:tab/>
            </w:r>
            <w:r>
              <w:rPr>
                <w:noProof/>
                <w:webHidden/>
              </w:rPr>
              <w:fldChar w:fldCharType="begin"/>
            </w:r>
            <w:r>
              <w:rPr>
                <w:noProof/>
                <w:webHidden/>
              </w:rPr>
              <w:instrText xml:space="preserve"> PAGEREF _Toc130742939 \h </w:instrText>
            </w:r>
            <w:r>
              <w:rPr>
                <w:noProof/>
                <w:webHidden/>
              </w:rPr>
            </w:r>
            <w:r>
              <w:rPr>
                <w:noProof/>
                <w:webHidden/>
              </w:rPr>
              <w:fldChar w:fldCharType="separate"/>
            </w:r>
            <w:r>
              <w:rPr>
                <w:noProof/>
                <w:webHidden/>
              </w:rPr>
              <w:t>9</w:t>
            </w:r>
            <w:r>
              <w:rPr>
                <w:noProof/>
                <w:webHidden/>
              </w:rPr>
              <w:fldChar w:fldCharType="end"/>
            </w:r>
          </w:hyperlink>
        </w:p>
        <w:p w14:paraId="234F9237" w14:textId="0FAAFFA2" w:rsidR="009D327B" w:rsidRDefault="009D327B">
          <w:pPr>
            <w:pStyle w:val="TOC1"/>
            <w:tabs>
              <w:tab w:val="left" w:pos="440"/>
              <w:tab w:val="right" w:leader="dot" w:pos="9016"/>
            </w:tabs>
            <w:rPr>
              <w:noProof/>
              <w:lang w:eastAsia="en-GB"/>
            </w:rPr>
          </w:pPr>
          <w:hyperlink w:anchor="_Toc130742940" w:history="1">
            <w:r w:rsidRPr="001A60D0">
              <w:rPr>
                <w:rStyle w:val="Hyperlink"/>
                <w:noProof/>
              </w:rPr>
              <w:t>7</w:t>
            </w:r>
            <w:r>
              <w:rPr>
                <w:noProof/>
                <w:lang w:eastAsia="en-GB"/>
              </w:rPr>
              <w:tab/>
            </w:r>
            <w:r w:rsidRPr="001A60D0">
              <w:rPr>
                <w:rStyle w:val="Hyperlink"/>
                <w:noProof/>
              </w:rPr>
              <w:t>Appendix</w:t>
            </w:r>
            <w:r>
              <w:rPr>
                <w:noProof/>
                <w:webHidden/>
              </w:rPr>
              <w:tab/>
            </w:r>
            <w:r>
              <w:rPr>
                <w:noProof/>
                <w:webHidden/>
              </w:rPr>
              <w:fldChar w:fldCharType="begin"/>
            </w:r>
            <w:r>
              <w:rPr>
                <w:noProof/>
                <w:webHidden/>
              </w:rPr>
              <w:instrText xml:space="preserve"> PAGEREF _Toc130742940 \h </w:instrText>
            </w:r>
            <w:r>
              <w:rPr>
                <w:noProof/>
                <w:webHidden/>
              </w:rPr>
            </w:r>
            <w:r>
              <w:rPr>
                <w:noProof/>
                <w:webHidden/>
              </w:rPr>
              <w:fldChar w:fldCharType="separate"/>
            </w:r>
            <w:r>
              <w:rPr>
                <w:noProof/>
                <w:webHidden/>
              </w:rPr>
              <w:t>10</w:t>
            </w:r>
            <w:r>
              <w:rPr>
                <w:noProof/>
                <w:webHidden/>
              </w:rPr>
              <w:fldChar w:fldCharType="end"/>
            </w:r>
          </w:hyperlink>
        </w:p>
        <w:p w14:paraId="3EA90533" w14:textId="54167D09" w:rsidR="009D327B" w:rsidRDefault="009D327B">
          <w:pPr>
            <w:pStyle w:val="TOC1"/>
            <w:tabs>
              <w:tab w:val="left" w:pos="440"/>
              <w:tab w:val="right" w:leader="dot" w:pos="9016"/>
            </w:tabs>
            <w:rPr>
              <w:noProof/>
              <w:lang w:eastAsia="en-GB"/>
            </w:rPr>
          </w:pPr>
          <w:hyperlink w:anchor="_Toc130742941" w:history="1">
            <w:r w:rsidRPr="001A60D0">
              <w:rPr>
                <w:rStyle w:val="Hyperlink"/>
                <w:noProof/>
              </w:rPr>
              <w:t>8</w:t>
            </w:r>
            <w:r>
              <w:rPr>
                <w:noProof/>
                <w:lang w:eastAsia="en-GB"/>
              </w:rPr>
              <w:tab/>
            </w:r>
            <w:r w:rsidRPr="001A60D0">
              <w:rPr>
                <w:rStyle w:val="Hyperlink"/>
                <w:noProof/>
              </w:rPr>
              <w:t>References</w:t>
            </w:r>
            <w:r>
              <w:rPr>
                <w:noProof/>
                <w:webHidden/>
              </w:rPr>
              <w:tab/>
            </w:r>
            <w:r>
              <w:rPr>
                <w:noProof/>
                <w:webHidden/>
              </w:rPr>
              <w:fldChar w:fldCharType="begin"/>
            </w:r>
            <w:r>
              <w:rPr>
                <w:noProof/>
                <w:webHidden/>
              </w:rPr>
              <w:instrText xml:space="preserve"> PAGEREF _Toc130742941 \h </w:instrText>
            </w:r>
            <w:r>
              <w:rPr>
                <w:noProof/>
                <w:webHidden/>
              </w:rPr>
            </w:r>
            <w:r>
              <w:rPr>
                <w:noProof/>
                <w:webHidden/>
              </w:rPr>
              <w:fldChar w:fldCharType="separate"/>
            </w:r>
            <w:r>
              <w:rPr>
                <w:noProof/>
                <w:webHidden/>
              </w:rPr>
              <w:t>14</w:t>
            </w:r>
            <w:r>
              <w:rPr>
                <w:noProof/>
                <w:webHidden/>
              </w:rPr>
              <w:fldChar w:fldCharType="end"/>
            </w:r>
          </w:hyperlink>
        </w:p>
        <w:p w14:paraId="7936FAB4" w14:textId="7539385C" w:rsidR="00186B30" w:rsidRDefault="00186B30">
          <w:r>
            <w:rPr>
              <w:b/>
              <w:bCs/>
              <w:noProof/>
            </w:rPr>
            <w:fldChar w:fldCharType="end"/>
          </w:r>
        </w:p>
      </w:sdtContent>
    </w:sdt>
    <w:p w14:paraId="47EA2871" w14:textId="77777777" w:rsidR="00E82480" w:rsidRDefault="00E82480">
      <w:r>
        <w:br w:type="page"/>
      </w:r>
    </w:p>
    <w:p w14:paraId="70002C25" w14:textId="77777777" w:rsidR="00FC1404" w:rsidRDefault="00FC1404" w:rsidP="003C3047">
      <w:pPr>
        <w:sectPr w:rsidR="00FC1404" w:rsidSect="00644873">
          <w:pgSz w:w="11906" w:h="16838"/>
          <w:pgMar w:top="1440" w:right="1440" w:bottom="1440" w:left="1440" w:header="708" w:footer="708" w:gutter="0"/>
          <w:pgNumType w:fmt="lowerRoman" w:start="1"/>
          <w:cols w:space="708"/>
          <w:docGrid w:linePitch="360"/>
        </w:sectPr>
      </w:pPr>
    </w:p>
    <w:p w14:paraId="14F89D6E" w14:textId="38AF2C94" w:rsidR="00A04CC0" w:rsidRDefault="00523FEF" w:rsidP="00523FEF">
      <w:pPr>
        <w:pStyle w:val="Heading1"/>
      </w:pPr>
      <w:bookmarkStart w:id="0" w:name="_Toc130742929"/>
      <w:r>
        <w:lastRenderedPageBreak/>
        <w:t>Introduction</w:t>
      </w:r>
      <w:bookmarkEnd w:id="0"/>
    </w:p>
    <w:p w14:paraId="0D205B3C" w14:textId="0C925465" w:rsidR="002B6494" w:rsidRDefault="00312CE6" w:rsidP="00334788">
      <w:r>
        <w:t>This report w</w:t>
      </w:r>
      <w:r w:rsidR="00CB2253">
        <w:t xml:space="preserve">ill be looking at </w:t>
      </w:r>
      <w:r w:rsidR="00D156EB">
        <w:t xml:space="preserve">set data from </w:t>
      </w:r>
      <w:r w:rsidR="00EF2524">
        <w:t>the</w:t>
      </w:r>
      <w:r w:rsidR="002C093D">
        <w:t xml:space="preserve"> </w:t>
      </w:r>
      <w:r w:rsidR="00E151DF">
        <w:t>E</w:t>
      </w:r>
      <w:r w:rsidR="002C093D">
        <w:t>dd</w:t>
      </w:r>
      <w:r w:rsidR="00C81BB2">
        <w:t>y-current dynamo</w:t>
      </w:r>
      <w:r w:rsidR="003E04E5">
        <w:t>meter W</w:t>
      </w:r>
      <w:r w:rsidR="00BB04EE">
        <w:t xml:space="preserve"> </w:t>
      </w:r>
      <w:r w:rsidR="00A06632">
        <w:t>series</w:t>
      </w:r>
      <w:r w:rsidR="00823505">
        <w:t xml:space="preserve">. </w:t>
      </w:r>
      <w:r w:rsidR="00872A6B">
        <w:t xml:space="preserve">The report will look at three sets of data compared against </w:t>
      </w:r>
      <w:r w:rsidR="00325D4B">
        <w:t>each other</w:t>
      </w:r>
      <w:r w:rsidR="00872A6B">
        <w:t xml:space="preserve"> in the format of SFC (specific fuel consumption) against engine speed, </w:t>
      </w:r>
      <w:r w:rsidR="00013107">
        <w:t xml:space="preserve">torque against engine speed and (BP) break power against engine speed. </w:t>
      </w:r>
      <w:r w:rsidR="00922542">
        <w:t xml:space="preserve">This is to look </w:t>
      </w:r>
      <w:r w:rsidR="00685F8A">
        <w:t>at the variations of consumption</w:t>
      </w:r>
      <w:r w:rsidR="00CF0271">
        <w:t xml:space="preserve"> of fuel, power</w:t>
      </w:r>
      <w:r w:rsidR="004718C7">
        <w:t>,</w:t>
      </w:r>
      <w:r w:rsidR="00CF0271">
        <w:t xml:space="preserve"> and torque </w:t>
      </w:r>
      <w:r w:rsidR="002D6A6F">
        <w:t>in the different RPM ranges</w:t>
      </w:r>
      <w:r w:rsidR="0060530C">
        <w:t>.</w:t>
      </w:r>
      <w:r w:rsidR="00846FCE">
        <w:t xml:space="preserve"> </w:t>
      </w:r>
      <w:r w:rsidR="003B69D0">
        <w:t xml:space="preserve"> </w:t>
      </w:r>
      <w:r w:rsidR="0060530C">
        <w:t xml:space="preserve"> </w:t>
      </w:r>
    </w:p>
    <w:p w14:paraId="6F31E30C" w14:textId="096C446C" w:rsidR="002F51E8" w:rsidRDefault="00BC6495">
      <w:pPr>
        <w:pStyle w:val="Heading1"/>
      </w:pPr>
      <w:bookmarkStart w:id="1" w:name="_Toc130742930"/>
      <w:r>
        <w:lastRenderedPageBreak/>
        <w:t>Testing equipment</w:t>
      </w:r>
      <w:bookmarkEnd w:id="1"/>
      <w:r>
        <w:t xml:space="preserve"> </w:t>
      </w:r>
    </w:p>
    <w:p w14:paraId="4A1E864E" w14:textId="77777777" w:rsidR="001C0924" w:rsidRDefault="001C0924" w:rsidP="001C0924">
      <w:pPr>
        <w:pStyle w:val="ListParagraph"/>
        <w:numPr>
          <w:ilvl w:val="0"/>
          <w:numId w:val="6"/>
        </w:numPr>
      </w:pPr>
      <w:r>
        <w:t>Dynamometer</w:t>
      </w:r>
    </w:p>
    <w:p w14:paraId="4173E8B1" w14:textId="77777777" w:rsidR="0085003E" w:rsidRDefault="0085003E" w:rsidP="001C0924">
      <w:pPr>
        <w:pStyle w:val="ListParagraph"/>
        <w:numPr>
          <w:ilvl w:val="0"/>
          <w:numId w:val="6"/>
        </w:numPr>
      </w:pPr>
      <w:r>
        <w:t xml:space="preserve">Weighted arm </w:t>
      </w:r>
    </w:p>
    <w:p w14:paraId="67FF1769" w14:textId="77777777" w:rsidR="0085003E" w:rsidRDefault="0085003E" w:rsidP="001C0924">
      <w:pPr>
        <w:pStyle w:val="ListParagraph"/>
        <w:numPr>
          <w:ilvl w:val="0"/>
          <w:numId w:val="6"/>
        </w:numPr>
      </w:pPr>
      <w:r>
        <w:t xml:space="preserve">Steel weighted blocks to calibrate </w:t>
      </w:r>
    </w:p>
    <w:p w14:paraId="3779E9C3" w14:textId="244EE942" w:rsidR="00FC64C9" w:rsidRDefault="00AD5658" w:rsidP="001C0924">
      <w:pPr>
        <w:pStyle w:val="ListParagraph"/>
        <w:numPr>
          <w:ilvl w:val="0"/>
          <w:numId w:val="6"/>
        </w:numPr>
      </w:pPr>
      <w:r>
        <w:t xml:space="preserve">Computer control module </w:t>
      </w:r>
      <w:r w:rsidR="001C0924">
        <w:t xml:space="preserve"> </w:t>
      </w:r>
    </w:p>
    <w:p w14:paraId="211FE6E8" w14:textId="0CDA4BC1" w:rsidR="00DA2E6F" w:rsidRDefault="00DA2E6F" w:rsidP="001C0924">
      <w:pPr>
        <w:pStyle w:val="ListParagraph"/>
        <w:numPr>
          <w:ilvl w:val="0"/>
          <w:numId w:val="6"/>
        </w:numPr>
      </w:pPr>
      <w:r>
        <w:t xml:space="preserve">1.6L </w:t>
      </w:r>
      <w:r w:rsidR="009D327B">
        <w:t>Honda</w:t>
      </w:r>
      <w:r>
        <w:t xml:space="preserve"> </w:t>
      </w:r>
      <w:r w:rsidR="009D439E">
        <w:t>vtec from 2000-2001</w:t>
      </w:r>
      <w:r w:rsidR="006B0CE3">
        <w:t xml:space="preserve"> d16 model </w:t>
      </w:r>
    </w:p>
    <w:p w14:paraId="69FDFE92" w14:textId="364F3A14" w:rsidR="00FF77CE" w:rsidRDefault="00FF77CE" w:rsidP="001C0924">
      <w:pPr>
        <w:pStyle w:val="ListParagraph"/>
        <w:numPr>
          <w:ilvl w:val="0"/>
          <w:numId w:val="6"/>
        </w:numPr>
      </w:pPr>
      <w:r>
        <w:t xml:space="preserve">Sensor recording modules </w:t>
      </w:r>
    </w:p>
    <w:p w14:paraId="31AD80E1" w14:textId="3B1E229F" w:rsidR="00FF77CE" w:rsidRDefault="00244291" w:rsidP="001C0924">
      <w:pPr>
        <w:pStyle w:val="ListParagraph"/>
        <w:numPr>
          <w:ilvl w:val="0"/>
          <w:numId w:val="6"/>
        </w:numPr>
      </w:pPr>
      <w:r>
        <w:t>Exhaust extraction system</w:t>
      </w:r>
    </w:p>
    <w:p w14:paraId="6F0D25F4" w14:textId="06F2FDCF" w:rsidR="00244291" w:rsidRDefault="00637A5D" w:rsidP="001C0924">
      <w:pPr>
        <w:pStyle w:val="ListParagraph"/>
        <w:numPr>
          <w:ilvl w:val="0"/>
          <w:numId w:val="6"/>
        </w:numPr>
      </w:pPr>
      <w:r>
        <w:t>Fuel supply board</w:t>
      </w:r>
    </w:p>
    <w:p w14:paraId="6A267E7B" w14:textId="1EC063B5" w:rsidR="00E72BA3" w:rsidRDefault="00E72BA3" w:rsidP="001C0924">
      <w:pPr>
        <w:pStyle w:val="ListParagraph"/>
        <w:numPr>
          <w:ilvl w:val="0"/>
          <w:numId w:val="6"/>
        </w:numPr>
      </w:pPr>
      <w:r>
        <w:t>Lift pump</w:t>
      </w:r>
    </w:p>
    <w:p w14:paraId="1BC98AD0" w14:textId="341C40D4" w:rsidR="00362A0D" w:rsidRDefault="00362A0D" w:rsidP="001C0924">
      <w:pPr>
        <w:pStyle w:val="ListParagraph"/>
        <w:numPr>
          <w:ilvl w:val="0"/>
          <w:numId w:val="6"/>
        </w:numPr>
      </w:pPr>
      <w:r>
        <w:t>Fuel safe/fuel tank</w:t>
      </w:r>
    </w:p>
    <w:p w14:paraId="1DE0D945" w14:textId="15ED1BA5" w:rsidR="00362A0D" w:rsidRDefault="00936B92" w:rsidP="001C0924">
      <w:pPr>
        <w:pStyle w:val="ListParagraph"/>
        <w:numPr>
          <w:ilvl w:val="0"/>
          <w:numId w:val="6"/>
        </w:numPr>
      </w:pPr>
      <w:r>
        <w:t>Fuel flow meter</w:t>
      </w:r>
    </w:p>
    <w:p w14:paraId="6E7B4C5C" w14:textId="4E7911BA" w:rsidR="00936B92" w:rsidRDefault="00587900" w:rsidP="001C0924">
      <w:pPr>
        <w:pStyle w:val="ListParagraph"/>
        <w:numPr>
          <w:ilvl w:val="0"/>
          <w:numId w:val="6"/>
        </w:numPr>
      </w:pPr>
      <w:r>
        <w:t>Fuel regulator</w:t>
      </w:r>
    </w:p>
    <w:p w14:paraId="3118E5E8" w14:textId="0EE7864F" w:rsidR="00587900" w:rsidRDefault="00556C84" w:rsidP="001C0924">
      <w:pPr>
        <w:pStyle w:val="ListParagraph"/>
        <w:numPr>
          <w:ilvl w:val="0"/>
          <w:numId w:val="6"/>
        </w:numPr>
      </w:pPr>
      <w:r>
        <w:t xml:space="preserve">Cooling plate </w:t>
      </w:r>
    </w:p>
    <w:p w14:paraId="32F94A7A" w14:textId="766E2677" w:rsidR="00556C84" w:rsidRDefault="00556C84" w:rsidP="001C0924">
      <w:pPr>
        <w:pStyle w:val="ListParagraph"/>
        <w:numPr>
          <w:ilvl w:val="0"/>
          <w:numId w:val="6"/>
        </w:numPr>
      </w:pPr>
      <w:r>
        <w:t xml:space="preserve">Secondary </w:t>
      </w:r>
      <w:r w:rsidR="009B66AD">
        <w:t xml:space="preserve">fuel pot </w:t>
      </w:r>
    </w:p>
    <w:p w14:paraId="2F9E607C" w14:textId="775B9496" w:rsidR="009B66AD" w:rsidRDefault="003867D2" w:rsidP="001C0924">
      <w:pPr>
        <w:pStyle w:val="ListParagraph"/>
        <w:numPr>
          <w:ilvl w:val="0"/>
          <w:numId w:val="6"/>
        </w:numPr>
      </w:pPr>
      <w:r>
        <w:t>C</w:t>
      </w:r>
      <w:r w:rsidR="0086062C">
        <w:t>ust</w:t>
      </w:r>
      <w:r>
        <w:t xml:space="preserve">om air filter </w:t>
      </w:r>
    </w:p>
    <w:p w14:paraId="7BBF140F" w14:textId="625E70E0" w:rsidR="003867D2" w:rsidRDefault="00546A0E" w:rsidP="001C0924">
      <w:pPr>
        <w:pStyle w:val="ListParagraph"/>
        <w:numPr>
          <w:ilvl w:val="0"/>
          <w:numId w:val="6"/>
        </w:numPr>
      </w:pPr>
      <w:r>
        <w:t>Rudimentary</w:t>
      </w:r>
      <w:r w:rsidR="00A21522">
        <w:t xml:space="preserve"> extraction pipe and alternative silencer </w:t>
      </w:r>
    </w:p>
    <w:p w14:paraId="42589599" w14:textId="18FC5CE3" w:rsidR="00A21522" w:rsidRDefault="008B6783" w:rsidP="001C0924">
      <w:pPr>
        <w:pStyle w:val="ListParagraph"/>
        <w:numPr>
          <w:ilvl w:val="0"/>
          <w:numId w:val="6"/>
        </w:numPr>
      </w:pPr>
      <w:r>
        <w:t>Lambda sensor</w:t>
      </w:r>
    </w:p>
    <w:p w14:paraId="7BD9AC6D" w14:textId="4F3622B3" w:rsidR="008B6783" w:rsidRDefault="00C958C5" w:rsidP="001C0924">
      <w:pPr>
        <w:pStyle w:val="ListParagraph"/>
        <w:numPr>
          <w:ilvl w:val="0"/>
          <w:numId w:val="6"/>
        </w:numPr>
      </w:pPr>
      <w:r>
        <w:t xml:space="preserve">Throttle actuator box </w:t>
      </w:r>
    </w:p>
    <w:p w14:paraId="611F36D0" w14:textId="6602A39F" w:rsidR="00C958C5" w:rsidRDefault="00EB497F" w:rsidP="001C0924">
      <w:pPr>
        <w:pStyle w:val="ListParagraph"/>
        <w:numPr>
          <w:ilvl w:val="0"/>
          <w:numId w:val="6"/>
        </w:numPr>
      </w:pPr>
      <w:r>
        <w:t xml:space="preserve">Drive </w:t>
      </w:r>
      <w:r w:rsidR="00546A0E">
        <w:t>shaft</w:t>
      </w:r>
      <w:r>
        <w:t xml:space="preserve"> </w:t>
      </w:r>
    </w:p>
    <w:p w14:paraId="0789DEC6" w14:textId="45F942AE" w:rsidR="00EB497F" w:rsidRDefault="00EB497F" w:rsidP="001C0924">
      <w:pPr>
        <w:pStyle w:val="ListParagraph"/>
        <w:numPr>
          <w:ilvl w:val="0"/>
          <w:numId w:val="6"/>
        </w:numPr>
      </w:pPr>
      <w:r>
        <w:t xml:space="preserve">Crank shaft </w:t>
      </w:r>
    </w:p>
    <w:p w14:paraId="68E3EB36" w14:textId="11AC1ED3" w:rsidR="00D715CE" w:rsidRPr="00D715CE" w:rsidRDefault="00B0310F" w:rsidP="00D715CE">
      <w:pPr>
        <w:pStyle w:val="ListParagraph"/>
        <w:numPr>
          <w:ilvl w:val="0"/>
          <w:numId w:val="6"/>
        </w:numPr>
      </w:pPr>
      <w:r>
        <w:t xml:space="preserve">Calibration arms </w:t>
      </w:r>
    </w:p>
    <w:p w14:paraId="4604D0F5" w14:textId="5EE81B4D" w:rsidR="000A2381" w:rsidRDefault="00D715CE" w:rsidP="000A2381">
      <w:pPr>
        <w:pStyle w:val="Heading2"/>
      </w:pPr>
      <w:bookmarkStart w:id="2" w:name="_Toc130742931"/>
      <w:r>
        <w:t>Method</w:t>
      </w:r>
      <w:bookmarkEnd w:id="2"/>
      <w:r>
        <w:t xml:space="preserve"> </w:t>
      </w:r>
    </w:p>
    <w:p w14:paraId="27AEDBDB" w14:textId="517CA1F7" w:rsidR="004979D8" w:rsidRDefault="001A2C8A" w:rsidP="004979D8">
      <w:r w:rsidRPr="001A2C8A">
        <w:t xml:space="preserve">The dynamometer cell consists of a dynamometer, an attached engine, sensor recorder modules, an exhaust extraction system, and a fuel supply board. The fuel supply board pumps fuel from a main tank through a filter and a fuel flow meter to a secondary swirl pot, which then feeds the main fuel pump, which is connected to the engine via a regulator. The engine is a Honda 1.6 VTEC from around 2000-2001 and is connected to the dynamometer by a drive shaft. The dynamometer is a Shank W230 and is limited to 10,000 rpm and a maximum load of 230 kilowatts. It is an eddy current dyno, where the inner core spins freely, and the outer casing is fed by a current that produces an electromagnetic field, which puts a load on the engine trying to slow it down. The strain gauge sends a signal between 0 and 10 volts to the computer system within the control cell. The computer system logs the results and extrapolates them. Torque is measured in newton meters and is calculated by multiplying the kilograms by the weight. The electromagnetic current can be varied to put </w:t>
      </w:r>
      <w:proofErr w:type="gramStart"/>
      <w:r w:rsidRPr="001A2C8A">
        <w:t>more or less load</w:t>
      </w:r>
      <w:proofErr w:type="gramEnd"/>
      <w:r w:rsidRPr="001A2C8A">
        <w:t>, which will produce more or less torq</w:t>
      </w:r>
      <w:r w:rsidR="000A2DEF">
        <w:t>ue.</w:t>
      </w:r>
      <w:r w:rsidR="00270B98">
        <w:t xml:space="preserve"> </w:t>
      </w:r>
    </w:p>
    <w:p w14:paraId="59988C02" w14:textId="77777777" w:rsidR="00C1258B" w:rsidRDefault="00C1258B" w:rsidP="00C1258B"/>
    <w:p w14:paraId="1D94DAB4" w14:textId="77777777" w:rsidR="00B73AC3" w:rsidRDefault="00B73AC3" w:rsidP="00C1258B"/>
    <w:p w14:paraId="4FC92084" w14:textId="77777777" w:rsidR="00B73AC3" w:rsidRDefault="00B73AC3" w:rsidP="00C1258B"/>
    <w:p w14:paraId="5199AF14" w14:textId="77777777" w:rsidR="00DC395E" w:rsidRDefault="00DC395E" w:rsidP="00C1258B"/>
    <w:p w14:paraId="38521AFB" w14:textId="3BE78853" w:rsidR="00B73AC3" w:rsidRDefault="00B73AC3" w:rsidP="00C1258B"/>
    <w:p w14:paraId="3C659A9D" w14:textId="77777777" w:rsidR="006666A3" w:rsidRPr="00C1258B" w:rsidRDefault="006666A3" w:rsidP="00C1258B"/>
    <w:p w14:paraId="208A54AC" w14:textId="4CFDF78E" w:rsidR="009A08DB" w:rsidRDefault="009A08DB">
      <w:pPr>
        <w:pStyle w:val="Heading2"/>
      </w:pPr>
      <w:bookmarkStart w:id="3" w:name="_Toc130742932"/>
      <w:r>
        <w:lastRenderedPageBreak/>
        <w:t>Calculations</w:t>
      </w:r>
      <w:bookmarkEnd w:id="3"/>
      <w:r>
        <w:t xml:space="preserve"> </w:t>
      </w:r>
    </w:p>
    <w:p w14:paraId="4AD30E83" w14:textId="17CE0513" w:rsidR="00D43703" w:rsidRDefault="00120D37" w:rsidP="009A08DB">
      <w:r>
        <w:t>Blow in table 1 shows the symbols and units used for the calculations made along with their names.</w:t>
      </w:r>
    </w:p>
    <w:p w14:paraId="4BC4D44C" w14:textId="77777777" w:rsidR="00D43703" w:rsidRDefault="00D43703" w:rsidP="009A08DB"/>
    <w:p w14:paraId="3B6A58B6" w14:textId="1DE0951A" w:rsidR="00D43703" w:rsidRDefault="00D43703" w:rsidP="009A08DB">
      <w:r>
        <w:t>Table 1</w:t>
      </w:r>
    </w:p>
    <w:tbl>
      <w:tblPr>
        <w:tblStyle w:val="TableGrid"/>
        <w:tblW w:w="0" w:type="auto"/>
        <w:tblLook w:val="04A0" w:firstRow="1" w:lastRow="0" w:firstColumn="1" w:lastColumn="0" w:noHBand="0" w:noVBand="1"/>
      </w:tblPr>
      <w:tblGrid>
        <w:gridCol w:w="2254"/>
        <w:gridCol w:w="2254"/>
        <w:gridCol w:w="2254"/>
      </w:tblGrid>
      <w:tr w:rsidR="000D1FB3" w14:paraId="643AA0A7" w14:textId="77777777" w:rsidTr="00D22D73">
        <w:tc>
          <w:tcPr>
            <w:tcW w:w="2254" w:type="dxa"/>
          </w:tcPr>
          <w:p w14:paraId="0D6AD7FA" w14:textId="1511ED76" w:rsidR="000D1FB3" w:rsidRPr="00EC5923" w:rsidRDefault="000D1FB3" w:rsidP="009A08DB">
            <w:pPr>
              <w:rPr>
                <w:b/>
                <w:bCs/>
              </w:rPr>
            </w:pPr>
            <w:r>
              <w:rPr>
                <w:b/>
                <w:bCs/>
              </w:rPr>
              <w:t>symbol</w:t>
            </w:r>
          </w:p>
        </w:tc>
        <w:tc>
          <w:tcPr>
            <w:tcW w:w="2254" w:type="dxa"/>
          </w:tcPr>
          <w:p w14:paraId="56EC38C9" w14:textId="0A5A6ABD" w:rsidR="000D1FB3" w:rsidRPr="00EC5923" w:rsidRDefault="000D1FB3" w:rsidP="009A08DB">
            <w:pPr>
              <w:rPr>
                <w:b/>
                <w:bCs/>
              </w:rPr>
            </w:pPr>
            <w:r>
              <w:rPr>
                <w:b/>
                <w:bCs/>
              </w:rPr>
              <w:t xml:space="preserve">Name </w:t>
            </w:r>
          </w:p>
        </w:tc>
        <w:tc>
          <w:tcPr>
            <w:tcW w:w="2254" w:type="dxa"/>
          </w:tcPr>
          <w:p w14:paraId="3F4B52E2" w14:textId="0512AECC" w:rsidR="000D1FB3" w:rsidRPr="00EC5923" w:rsidRDefault="000D1FB3" w:rsidP="009A08DB">
            <w:pPr>
              <w:rPr>
                <w:b/>
                <w:bCs/>
              </w:rPr>
            </w:pPr>
            <w:r>
              <w:rPr>
                <w:b/>
                <w:bCs/>
              </w:rPr>
              <w:t xml:space="preserve">Figure/unit </w:t>
            </w:r>
          </w:p>
        </w:tc>
      </w:tr>
      <w:tr w:rsidR="000D1FB3" w14:paraId="5DBBD03F" w14:textId="77777777" w:rsidTr="00D22D73">
        <w:tc>
          <w:tcPr>
            <w:tcW w:w="2254" w:type="dxa"/>
          </w:tcPr>
          <w:p w14:paraId="3832255F" w14:textId="2AF57037" w:rsidR="000D1FB3" w:rsidRDefault="00F56D0F" w:rsidP="009A08DB">
            <w:r>
              <w:t>R</w:t>
            </w:r>
          </w:p>
        </w:tc>
        <w:tc>
          <w:tcPr>
            <w:tcW w:w="2254" w:type="dxa"/>
          </w:tcPr>
          <w:p w14:paraId="76D08D44" w14:textId="6F9452BD" w:rsidR="000D1FB3" w:rsidRDefault="0093634A" w:rsidP="009A08DB">
            <w:r>
              <w:t>Rotational arm length</w:t>
            </w:r>
          </w:p>
        </w:tc>
        <w:tc>
          <w:tcPr>
            <w:tcW w:w="2254" w:type="dxa"/>
          </w:tcPr>
          <w:p w14:paraId="39C86F27" w14:textId="46B25D8C" w:rsidR="000D1FB3" w:rsidRDefault="0013706F" w:rsidP="009A08DB">
            <w:r>
              <w:t>1.181577m</w:t>
            </w:r>
            <w:r w:rsidR="00C97730">
              <w:t xml:space="preserve"> </w:t>
            </w:r>
          </w:p>
        </w:tc>
      </w:tr>
      <w:tr w:rsidR="000D1FB3" w14:paraId="0D6D7E36" w14:textId="77777777" w:rsidTr="00D22D73">
        <w:tc>
          <w:tcPr>
            <w:tcW w:w="2254" w:type="dxa"/>
          </w:tcPr>
          <w:p w14:paraId="0930E538" w14:textId="24DEA6B4" w:rsidR="000D1FB3" w:rsidRDefault="00F56D0F" w:rsidP="009A08DB">
            <w:r>
              <w:t>L</w:t>
            </w:r>
          </w:p>
        </w:tc>
        <w:tc>
          <w:tcPr>
            <w:tcW w:w="2254" w:type="dxa"/>
          </w:tcPr>
          <w:p w14:paraId="33D65123" w14:textId="7DDF1CB5" w:rsidR="0093634A" w:rsidRDefault="0093634A" w:rsidP="009A08DB">
            <w:r>
              <w:t xml:space="preserve">Stroke </w:t>
            </w:r>
            <w:r w:rsidR="00C97730">
              <w:t>length</w:t>
            </w:r>
          </w:p>
        </w:tc>
        <w:tc>
          <w:tcPr>
            <w:tcW w:w="2254" w:type="dxa"/>
          </w:tcPr>
          <w:p w14:paraId="3FF3839B" w14:textId="648F6779" w:rsidR="000D1FB3" w:rsidRDefault="0013706F" w:rsidP="009A08DB">
            <w:r>
              <w:t>0.09m</w:t>
            </w:r>
          </w:p>
        </w:tc>
      </w:tr>
      <w:tr w:rsidR="000D1FB3" w14:paraId="2B2D1B4B" w14:textId="77777777" w:rsidTr="00D22D73">
        <w:tc>
          <w:tcPr>
            <w:tcW w:w="2254" w:type="dxa"/>
          </w:tcPr>
          <w:p w14:paraId="3C8FA22D" w14:textId="0C60A716" w:rsidR="000D1FB3" w:rsidRDefault="00F56D0F" w:rsidP="009A08DB">
            <w:r>
              <w:t>Bd</w:t>
            </w:r>
          </w:p>
        </w:tc>
        <w:tc>
          <w:tcPr>
            <w:tcW w:w="2254" w:type="dxa"/>
          </w:tcPr>
          <w:p w14:paraId="6D4D79E7" w14:textId="2328A674" w:rsidR="000D1FB3" w:rsidRDefault="002D70A0" w:rsidP="009A08DB">
            <w:r>
              <w:t>Bore diameter</w:t>
            </w:r>
          </w:p>
        </w:tc>
        <w:tc>
          <w:tcPr>
            <w:tcW w:w="2254" w:type="dxa"/>
          </w:tcPr>
          <w:p w14:paraId="504A7FCA" w14:textId="25E27916" w:rsidR="000D1FB3" w:rsidRDefault="0013706F" w:rsidP="009A08DB">
            <w:r>
              <w:t>0.075m</w:t>
            </w:r>
          </w:p>
        </w:tc>
      </w:tr>
      <w:tr w:rsidR="000D1FB3" w14:paraId="2BCA1DBA" w14:textId="77777777" w:rsidTr="00D22D73">
        <w:tc>
          <w:tcPr>
            <w:tcW w:w="2254" w:type="dxa"/>
          </w:tcPr>
          <w:p w14:paraId="7C7CE8C7" w14:textId="3C85A5D9" w:rsidR="000D1FB3" w:rsidRDefault="00F56D0F" w:rsidP="009A08DB">
            <w:r>
              <w:t>N</w:t>
            </w:r>
          </w:p>
        </w:tc>
        <w:tc>
          <w:tcPr>
            <w:tcW w:w="2254" w:type="dxa"/>
          </w:tcPr>
          <w:p w14:paraId="5EFB2702" w14:textId="76BB6496" w:rsidR="000D1FB3" w:rsidRDefault="002D70A0" w:rsidP="009A08DB">
            <w:r>
              <w:t xml:space="preserve">Number of </w:t>
            </w:r>
            <w:r w:rsidR="00C97730">
              <w:t>revolutions</w:t>
            </w:r>
          </w:p>
        </w:tc>
        <w:tc>
          <w:tcPr>
            <w:tcW w:w="2254" w:type="dxa"/>
          </w:tcPr>
          <w:p w14:paraId="6414565C" w14:textId="01DC25AD" w:rsidR="000D1FB3" w:rsidRDefault="0013706F" w:rsidP="009A08DB">
            <w:r>
              <w:t>Rpm</w:t>
            </w:r>
          </w:p>
        </w:tc>
      </w:tr>
      <w:tr w:rsidR="000D1FB3" w14:paraId="20D2AFC0" w14:textId="77777777" w:rsidTr="00D22D73">
        <w:tc>
          <w:tcPr>
            <w:tcW w:w="2254" w:type="dxa"/>
          </w:tcPr>
          <w:p w14:paraId="03E3287D" w14:textId="00738FA1" w:rsidR="005B5EB1" w:rsidRDefault="005B5EB1" w:rsidP="009A08DB">
            <w:r>
              <w:t xml:space="preserve">n </w:t>
            </w:r>
          </w:p>
        </w:tc>
        <w:tc>
          <w:tcPr>
            <w:tcW w:w="2254" w:type="dxa"/>
          </w:tcPr>
          <w:p w14:paraId="3C94F490" w14:textId="17AFE152" w:rsidR="000D1FB3" w:rsidRDefault="002D70A0" w:rsidP="009A08DB">
            <w:r>
              <w:t xml:space="preserve">Number </w:t>
            </w:r>
            <w:r w:rsidR="008F657A">
              <w:t>of cylinders</w:t>
            </w:r>
          </w:p>
        </w:tc>
        <w:tc>
          <w:tcPr>
            <w:tcW w:w="2254" w:type="dxa"/>
          </w:tcPr>
          <w:p w14:paraId="39771826" w14:textId="57BBE084" w:rsidR="000D1FB3" w:rsidRDefault="005849D7" w:rsidP="009A08DB">
            <w:r>
              <w:t>4</w:t>
            </w:r>
          </w:p>
        </w:tc>
      </w:tr>
      <w:tr w:rsidR="000D1FB3" w14:paraId="16B4BD75" w14:textId="77777777" w:rsidTr="00D22D73">
        <w:tc>
          <w:tcPr>
            <w:tcW w:w="2254" w:type="dxa"/>
          </w:tcPr>
          <w:p w14:paraId="4DAD1E95" w14:textId="6C59B308" w:rsidR="000D1FB3" w:rsidRDefault="005B5EB1" w:rsidP="009A08DB">
            <w:r>
              <w:t>A</w:t>
            </w:r>
          </w:p>
        </w:tc>
        <w:tc>
          <w:tcPr>
            <w:tcW w:w="2254" w:type="dxa"/>
          </w:tcPr>
          <w:p w14:paraId="057B1F10" w14:textId="03566BF4" w:rsidR="000D1FB3" w:rsidRDefault="008F657A" w:rsidP="009A08DB">
            <w:r>
              <w:t>Area of bore and piston</w:t>
            </w:r>
          </w:p>
        </w:tc>
        <w:tc>
          <w:tcPr>
            <w:tcW w:w="2254" w:type="dxa"/>
          </w:tcPr>
          <w:p w14:paraId="5F634FA0" w14:textId="1F9950C2" w:rsidR="000D1FB3" w:rsidRDefault="005849D7" w:rsidP="009A08DB">
            <w:r>
              <w:t>0.0044479m</w:t>
            </w:r>
          </w:p>
        </w:tc>
      </w:tr>
      <w:tr w:rsidR="000D1FB3" w14:paraId="48386D79" w14:textId="77777777" w:rsidTr="00D22D73">
        <w:tc>
          <w:tcPr>
            <w:tcW w:w="2254" w:type="dxa"/>
          </w:tcPr>
          <w:p w14:paraId="2ED4E6C8" w14:textId="483625CE" w:rsidR="000D1FB3" w:rsidRDefault="005B5EB1" w:rsidP="009A08DB">
            <w:r>
              <w:t>T</w:t>
            </w:r>
          </w:p>
        </w:tc>
        <w:tc>
          <w:tcPr>
            <w:tcW w:w="2254" w:type="dxa"/>
          </w:tcPr>
          <w:p w14:paraId="38A63FC1" w14:textId="485C6877" w:rsidR="000D1FB3" w:rsidRDefault="007404C3" w:rsidP="009A08DB">
            <w:r>
              <w:t xml:space="preserve">Engine torque </w:t>
            </w:r>
          </w:p>
        </w:tc>
        <w:tc>
          <w:tcPr>
            <w:tcW w:w="2254" w:type="dxa"/>
          </w:tcPr>
          <w:p w14:paraId="5CE89253" w14:textId="552AAAE3" w:rsidR="000D1FB3" w:rsidRDefault="00A40270" w:rsidP="009A08DB">
            <w:r>
              <w:t>Nm</w:t>
            </w:r>
          </w:p>
        </w:tc>
      </w:tr>
      <w:tr w:rsidR="000D1FB3" w14:paraId="46AB56A5" w14:textId="77777777" w:rsidTr="00D22D73">
        <w:tc>
          <w:tcPr>
            <w:tcW w:w="2254" w:type="dxa"/>
          </w:tcPr>
          <w:p w14:paraId="37CC8B22" w14:textId="6055246E" w:rsidR="000D1FB3" w:rsidRDefault="005B5EB1" w:rsidP="009A08DB">
            <w:r>
              <w:t>P</w:t>
            </w:r>
          </w:p>
        </w:tc>
        <w:tc>
          <w:tcPr>
            <w:tcW w:w="2254" w:type="dxa"/>
          </w:tcPr>
          <w:p w14:paraId="3D025877" w14:textId="79C88349" w:rsidR="000D1FB3" w:rsidRDefault="007404C3" w:rsidP="009A08DB">
            <w:r>
              <w:t xml:space="preserve">Engine power </w:t>
            </w:r>
          </w:p>
        </w:tc>
        <w:tc>
          <w:tcPr>
            <w:tcW w:w="2254" w:type="dxa"/>
          </w:tcPr>
          <w:p w14:paraId="1E08A127" w14:textId="049D52E2" w:rsidR="000D1FB3" w:rsidRDefault="00A40270" w:rsidP="009A08DB">
            <w:r>
              <w:t>Watts</w:t>
            </w:r>
          </w:p>
        </w:tc>
      </w:tr>
      <w:tr w:rsidR="000D1FB3" w14:paraId="3D5E12F5" w14:textId="77777777" w:rsidTr="00D22D73">
        <w:tc>
          <w:tcPr>
            <w:tcW w:w="2254" w:type="dxa"/>
          </w:tcPr>
          <w:p w14:paraId="3627CEEF" w14:textId="2A490A5C" w:rsidR="000D1FB3" w:rsidRDefault="005B5EB1" w:rsidP="009A08DB">
            <w:r>
              <w:t>Pc</w:t>
            </w:r>
          </w:p>
        </w:tc>
        <w:tc>
          <w:tcPr>
            <w:tcW w:w="2254" w:type="dxa"/>
          </w:tcPr>
          <w:p w14:paraId="303A7C3E" w14:textId="4BE57802" w:rsidR="000D1FB3" w:rsidRDefault="007404C3" w:rsidP="009A08DB">
            <w:r>
              <w:t>Calculated power</w:t>
            </w:r>
          </w:p>
        </w:tc>
        <w:tc>
          <w:tcPr>
            <w:tcW w:w="2254" w:type="dxa"/>
          </w:tcPr>
          <w:p w14:paraId="4EBD330F" w14:textId="1938CFDD" w:rsidR="000D1FB3" w:rsidRDefault="00C97730" w:rsidP="009A08DB">
            <w:r>
              <w:t>Kilowatts</w:t>
            </w:r>
          </w:p>
        </w:tc>
      </w:tr>
      <w:tr w:rsidR="000D1FB3" w14:paraId="53162944" w14:textId="77777777" w:rsidTr="00D22D73">
        <w:tc>
          <w:tcPr>
            <w:tcW w:w="2254" w:type="dxa"/>
          </w:tcPr>
          <w:p w14:paraId="5D0A1CB7" w14:textId="7B31DF86" w:rsidR="000D1FB3" w:rsidRDefault="00DB5AFC" w:rsidP="009A08DB">
            <w:r>
              <w:t>Pa</w:t>
            </w:r>
          </w:p>
        </w:tc>
        <w:tc>
          <w:tcPr>
            <w:tcW w:w="2254" w:type="dxa"/>
          </w:tcPr>
          <w:p w14:paraId="67FC7EE8" w14:textId="3BF4704F" w:rsidR="000D1FB3" w:rsidRDefault="00C3680C" w:rsidP="009A08DB">
            <w:r>
              <w:t xml:space="preserve">ambient pressure </w:t>
            </w:r>
          </w:p>
        </w:tc>
        <w:tc>
          <w:tcPr>
            <w:tcW w:w="2254" w:type="dxa"/>
          </w:tcPr>
          <w:p w14:paraId="5C9D6FBC" w14:textId="2C915807" w:rsidR="000D1FB3" w:rsidRDefault="00870802" w:rsidP="009A08DB">
            <w:r>
              <w:t>1.0</w:t>
            </w:r>
            <w:r w:rsidR="00A40270">
              <w:t>1</w:t>
            </w:r>
            <w:r>
              <w:t>89 Bar</w:t>
            </w:r>
          </w:p>
        </w:tc>
      </w:tr>
      <w:tr w:rsidR="000D1FB3" w14:paraId="7DBCA807" w14:textId="77777777" w:rsidTr="00D22D73">
        <w:tc>
          <w:tcPr>
            <w:tcW w:w="2254" w:type="dxa"/>
          </w:tcPr>
          <w:p w14:paraId="1439F7A3" w14:textId="564E7E21" w:rsidR="000D1FB3" w:rsidRDefault="00DB5AFC" w:rsidP="009A08DB">
            <w:r>
              <w:t>BMEP</w:t>
            </w:r>
          </w:p>
        </w:tc>
        <w:tc>
          <w:tcPr>
            <w:tcW w:w="2254" w:type="dxa"/>
          </w:tcPr>
          <w:p w14:paraId="0EDDEB34" w14:textId="6BA05F64" w:rsidR="000D1FB3" w:rsidRDefault="004B193C" w:rsidP="009A08DB">
            <w:r>
              <w:t>Break mean effective pressure</w:t>
            </w:r>
          </w:p>
        </w:tc>
        <w:tc>
          <w:tcPr>
            <w:tcW w:w="2254" w:type="dxa"/>
          </w:tcPr>
          <w:p w14:paraId="7294EC33" w14:textId="698C10FA" w:rsidR="000D1FB3" w:rsidRDefault="00870802" w:rsidP="009A08DB">
            <w:r>
              <w:t>Nm</w:t>
            </w:r>
          </w:p>
        </w:tc>
      </w:tr>
      <w:tr w:rsidR="000D1FB3" w14:paraId="022EB74D" w14:textId="77777777" w:rsidTr="00D22D73">
        <w:tc>
          <w:tcPr>
            <w:tcW w:w="2254" w:type="dxa"/>
          </w:tcPr>
          <w:p w14:paraId="49870695" w14:textId="1F9E240B" w:rsidR="000D1FB3" w:rsidRDefault="00DB5AFC" w:rsidP="009A08DB">
            <w:r>
              <w:t>FFR</w:t>
            </w:r>
          </w:p>
        </w:tc>
        <w:tc>
          <w:tcPr>
            <w:tcW w:w="2254" w:type="dxa"/>
          </w:tcPr>
          <w:p w14:paraId="5C146DA6" w14:textId="27A0AACA" w:rsidR="000D1FB3" w:rsidRDefault="00ED6C89" w:rsidP="009A08DB">
            <w:r>
              <w:t xml:space="preserve">Fuel flow rate </w:t>
            </w:r>
          </w:p>
        </w:tc>
        <w:tc>
          <w:tcPr>
            <w:tcW w:w="2254" w:type="dxa"/>
          </w:tcPr>
          <w:p w14:paraId="16BF6C3F" w14:textId="676EEF75" w:rsidR="000D1FB3" w:rsidRDefault="00870802" w:rsidP="009A08DB">
            <w:r>
              <w:t>L/min</w:t>
            </w:r>
          </w:p>
        </w:tc>
      </w:tr>
      <w:tr w:rsidR="000D1FB3" w14:paraId="39BEB01D" w14:textId="77777777" w:rsidTr="00D22D73">
        <w:tc>
          <w:tcPr>
            <w:tcW w:w="2254" w:type="dxa"/>
          </w:tcPr>
          <w:p w14:paraId="553AB740" w14:textId="0299B1FE" w:rsidR="000D1FB3" w:rsidRDefault="00DB5AFC" w:rsidP="009A08DB">
            <w:r>
              <w:t>Ta</w:t>
            </w:r>
          </w:p>
        </w:tc>
        <w:tc>
          <w:tcPr>
            <w:tcW w:w="2254" w:type="dxa"/>
          </w:tcPr>
          <w:p w14:paraId="4894E785" w14:textId="28065D90" w:rsidR="000D1FB3" w:rsidRDefault="00ED6C89" w:rsidP="009A08DB">
            <w:r>
              <w:t xml:space="preserve">Ambient temperature </w:t>
            </w:r>
          </w:p>
        </w:tc>
        <w:tc>
          <w:tcPr>
            <w:tcW w:w="2254" w:type="dxa"/>
          </w:tcPr>
          <w:p w14:paraId="1382BEEC" w14:textId="25604905" w:rsidR="000D1FB3" w:rsidRDefault="00152051" w:rsidP="009A08DB">
            <w:r>
              <w:t xml:space="preserve">300k </w:t>
            </w:r>
          </w:p>
        </w:tc>
      </w:tr>
      <w:tr w:rsidR="000D1FB3" w14:paraId="4D92247C" w14:textId="77777777" w:rsidTr="00D22D73">
        <w:tc>
          <w:tcPr>
            <w:tcW w:w="2254" w:type="dxa"/>
          </w:tcPr>
          <w:p w14:paraId="63772B37" w14:textId="5D4E0B5A" w:rsidR="000D1FB3" w:rsidRDefault="00DB5AFC" w:rsidP="009A08DB">
            <w:r>
              <w:t>W</w:t>
            </w:r>
          </w:p>
        </w:tc>
        <w:tc>
          <w:tcPr>
            <w:tcW w:w="2254" w:type="dxa"/>
          </w:tcPr>
          <w:p w14:paraId="6DC1BF49" w14:textId="2A31A512" w:rsidR="000D1FB3" w:rsidRDefault="00C3680C" w:rsidP="009A08DB">
            <w:r>
              <w:t xml:space="preserve">Engine load </w:t>
            </w:r>
          </w:p>
        </w:tc>
        <w:tc>
          <w:tcPr>
            <w:tcW w:w="2254" w:type="dxa"/>
          </w:tcPr>
          <w:p w14:paraId="3CD43959" w14:textId="05AAB04B" w:rsidR="000D1FB3" w:rsidRDefault="00152051" w:rsidP="009A08DB">
            <w:r>
              <w:t>N</w:t>
            </w:r>
          </w:p>
        </w:tc>
      </w:tr>
      <w:tr w:rsidR="000D1FB3" w14:paraId="20381DF5" w14:textId="77777777" w:rsidTr="00D22D73">
        <w:tc>
          <w:tcPr>
            <w:tcW w:w="2254" w:type="dxa"/>
          </w:tcPr>
          <w:p w14:paraId="7A8E88BA" w14:textId="0C1FC745" w:rsidR="000D1FB3" w:rsidRDefault="00473685" w:rsidP="009A08DB">
            <w:proofErr w:type="spellStart"/>
            <w:r>
              <w:t>ffr</w:t>
            </w:r>
            <w:proofErr w:type="spellEnd"/>
          </w:p>
        </w:tc>
        <w:tc>
          <w:tcPr>
            <w:tcW w:w="2254" w:type="dxa"/>
          </w:tcPr>
          <w:p w14:paraId="4920460D" w14:textId="375612D2" w:rsidR="000D1FB3" w:rsidRDefault="00C3680C" w:rsidP="009A08DB">
            <w:r>
              <w:t xml:space="preserve">Fuel flow rate </w:t>
            </w:r>
          </w:p>
        </w:tc>
        <w:tc>
          <w:tcPr>
            <w:tcW w:w="2254" w:type="dxa"/>
          </w:tcPr>
          <w:p w14:paraId="762C2B93" w14:textId="177BDBC4" w:rsidR="000D1FB3" w:rsidRDefault="00152051" w:rsidP="009A08DB">
            <w:r>
              <w:t>Kg/h</w:t>
            </w:r>
          </w:p>
        </w:tc>
      </w:tr>
      <w:tr w:rsidR="000D1FB3" w14:paraId="7630D868" w14:textId="77777777" w:rsidTr="00D22D73">
        <w:tc>
          <w:tcPr>
            <w:tcW w:w="2254" w:type="dxa"/>
          </w:tcPr>
          <w:p w14:paraId="23E1F79A" w14:textId="354A4B79" w:rsidR="000D1FB3" w:rsidRDefault="00473685" w:rsidP="009A08DB">
            <w:r>
              <w:t>SFC</w:t>
            </w:r>
          </w:p>
        </w:tc>
        <w:tc>
          <w:tcPr>
            <w:tcW w:w="2254" w:type="dxa"/>
          </w:tcPr>
          <w:p w14:paraId="2EE4A03E" w14:textId="5B092CDB" w:rsidR="000D1FB3" w:rsidRDefault="00BA61FF" w:rsidP="009A08DB">
            <w:r>
              <w:t xml:space="preserve">Specific fuel consumption </w:t>
            </w:r>
          </w:p>
        </w:tc>
        <w:tc>
          <w:tcPr>
            <w:tcW w:w="2254" w:type="dxa"/>
          </w:tcPr>
          <w:p w14:paraId="13E44770" w14:textId="49C8EBE5" w:rsidR="000D1FB3" w:rsidRDefault="00BA61FF" w:rsidP="009A08DB">
            <w:r>
              <w:t>Kg/</w:t>
            </w:r>
            <w:r w:rsidR="00152051">
              <w:t>kWh</w:t>
            </w:r>
          </w:p>
        </w:tc>
      </w:tr>
    </w:tbl>
    <w:p w14:paraId="4A80D26D" w14:textId="77777777" w:rsidR="00167ACD" w:rsidRDefault="00167ACD" w:rsidP="009A08DB"/>
    <w:p w14:paraId="2D4D722E" w14:textId="77777777" w:rsidR="00D43703" w:rsidRDefault="00D43703" w:rsidP="00336CC3">
      <w:pPr>
        <w:jc w:val="center"/>
      </w:pPr>
    </w:p>
    <w:p w14:paraId="27BA919A" w14:textId="77777777" w:rsidR="00D43703" w:rsidRDefault="00D43703" w:rsidP="00336CC3">
      <w:pPr>
        <w:jc w:val="center"/>
      </w:pPr>
    </w:p>
    <w:p w14:paraId="66A4A895" w14:textId="77777777" w:rsidR="00D43703" w:rsidRDefault="00D43703" w:rsidP="00336CC3">
      <w:pPr>
        <w:jc w:val="center"/>
      </w:pPr>
    </w:p>
    <w:p w14:paraId="31A07E1E" w14:textId="77777777" w:rsidR="00D43703" w:rsidRDefault="00D43703" w:rsidP="00336CC3">
      <w:pPr>
        <w:jc w:val="center"/>
      </w:pPr>
    </w:p>
    <w:p w14:paraId="76DA497F" w14:textId="77777777" w:rsidR="00D43703" w:rsidRDefault="00D43703" w:rsidP="00336CC3">
      <w:pPr>
        <w:jc w:val="center"/>
      </w:pPr>
    </w:p>
    <w:p w14:paraId="2682DC5F" w14:textId="77777777" w:rsidR="00D43703" w:rsidRDefault="00D43703" w:rsidP="00336CC3">
      <w:pPr>
        <w:jc w:val="center"/>
      </w:pPr>
    </w:p>
    <w:p w14:paraId="7565F39E" w14:textId="77777777" w:rsidR="00D43703" w:rsidRDefault="00D43703" w:rsidP="00336CC3">
      <w:pPr>
        <w:jc w:val="center"/>
      </w:pPr>
    </w:p>
    <w:p w14:paraId="23C355DF" w14:textId="77777777" w:rsidR="00D43703" w:rsidRDefault="00D43703" w:rsidP="00336CC3">
      <w:pPr>
        <w:jc w:val="center"/>
      </w:pPr>
    </w:p>
    <w:p w14:paraId="08595140" w14:textId="77777777" w:rsidR="00D43703" w:rsidRDefault="00D43703" w:rsidP="00336CC3">
      <w:pPr>
        <w:jc w:val="center"/>
      </w:pPr>
    </w:p>
    <w:p w14:paraId="2EE90F38" w14:textId="77777777" w:rsidR="00D43703" w:rsidRDefault="00D43703" w:rsidP="00336CC3">
      <w:pPr>
        <w:jc w:val="center"/>
      </w:pPr>
    </w:p>
    <w:p w14:paraId="2BF2ED92" w14:textId="77777777" w:rsidR="00D43703" w:rsidRDefault="00D43703" w:rsidP="00336CC3">
      <w:pPr>
        <w:jc w:val="center"/>
      </w:pPr>
    </w:p>
    <w:p w14:paraId="4AA4A15A" w14:textId="77777777" w:rsidR="00D43703" w:rsidRDefault="00D43703" w:rsidP="00336CC3">
      <w:pPr>
        <w:jc w:val="center"/>
      </w:pPr>
    </w:p>
    <w:p w14:paraId="21EF1C6F" w14:textId="77777777" w:rsidR="00D43703" w:rsidRDefault="00D43703" w:rsidP="00336CC3">
      <w:pPr>
        <w:jc w:val="center"/>
      </w:pPr>
    </w:p>
    <w:p w14:paraId="63A31B8F" w14:textId="77777777" w:rsidR="00D43703" w:rsidRDefault="00D43703" w:rsidP="00336CC3">
      <w:pPr>
        <w:jc w:val="center"/>
      </w:pPr>
    </w:p>
    <w:p w14:paraId="5CB160CE" w14:textId="77777777" w:rsidR="00D43703" w:rsidRDefault="00D43703" w:rsidP="00336CC3">
      <w:pPr>
        <w:jc w:val="center"/>
      </w:pPr>
    </w:p>
    <w:p w14:paraId="55E10F76" w14:textId="77777777" w:rsidR="00D43703" w:rsidRDefault="00D43703" w:rsidP="00336CC3">
      <w:pPr>
        <w:jc w:val="center"/>
      </w:pPr>
    </w:p>
    <w:p w14:paraId="4BDFF07E" w14:textId="156C34F2" w:rsidR="00D75ED0" w:rsidRDefault="00D75ED0" w:rsidP="00336CC3">
      <w:pPr>
        <w:jc w:val="center"/>
      </w:pPr>
      <w:r>
        <w:t xml:space="preserve">Equations listed in </w:t>
      </w:r>
      <w:r w:rsidR="00305D4A">
        <w:t>order</w:t>
      </w:r>
      <w:r w:rsidR="00DC395E">
        <w:t xml:space="preserve"> from 1</w:t>
      </w:r>
      <w:r w:rsidR="00E032C9">
        <w:t>-8</w:t>
      </w:r>
    </w:p>
    <w:p w14:paraId="7F35B91B" w14:textId="62EA0F71" w:rsidR="00305D4A" w:rsidRPr="00DD335E" w:rsidRDefault="00305D4A" w:rsidP="00F30E1B">
      <w:pPr>
        <w:jc w:val="center"/>
      </w:pPr>
      <m:oMathPara>
        <m:oMath>
          <m:r>
            <w:rPr>
              <w:rFonts w:ascii="Cambria Math" w:hAnsi="Cambria Math"/>
            </w:rPr>
            <m:t>A=</m:t>
          </m:r>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4</m:t>
              </m:r>
            </m:den>
          </m:f>
        </m:oMath>
      </m:oMathPara>
    </w:p>
    <w:p w14:paraId="370DDA8D" w14:textId="77777777" w:rsidR="00DD335E" w:rsidRDefault="00DD335E" w:rsidP="00F30E1B">
      <w:pPr>
        <w:jc w:val="center"/>
      </w:pPr>
    </w:p>
    <w:p w14:paraId="1B0B7588" w14:textId="088BFCA6" w:rsidR="00DD335E" w:rsidRPr="00C255C0" w:rsidRDefault="008E7AEB" w:rsidP="00F30E1B">
      <w:pPr>
        <w:jc w:val="center"/>
      </w:pPr>
      <m:oMathPara>
        <m:oMath>
          <m:r>
            <w:rPr>
              <w:rFonts w:ascii="Cambria Math" w:hAnsi="Cambria Math"/>
            </w:rPr>
            <m:t>P=</m:t>
          </m:r>
          <m:f>
            <m:fPr>
              <m:ctrlPr>
                <w:rPr>
                  <w:rFonts w:ascii="Cambria Math" w:hAnsi="Cambria Math"/>
                  <w:i/>
                </w:rPr>
              </m:ctrlPr>
            </m:fPr>
            <m:num>
              <m:r>
                <w:rPr>
                  <w:rFonts w:ascii="Cambria Math" w:hAnsi="Cambria Math"/>
                </w:rPr>
                <m:t>(2π</m:t>
              </m:r>
              <m:r>
                <w:rPr>
                  <w:rFonts w:ascii="Cambria Math" w:hAnsi="Cambria Math"/>
                </w:rPr>
                <m:t>NT)</m:t>
              </m:r>
            </m:num>
            <m:den>
              <m:r>
                <w:rPr>
                  <w:rFonts w:ascii="Cambria Math" w:hAnsi="Cambria Math"/>
                </w:rPr>
                <m:t>60</m:t>
              </m:r>
            </m:den>
          </m:f>
        </m:oMath>
      </m:oMathPara>
    </w:p>
    <w:p w14:paraId="7A7CAD09" w14:textId="77777777" w:rsidR="00C255C0" w:rsidRDefault="00C255C0" w:rsidP="00F30E1B">
      <w:pPr>
        <w:jc w:val="center"/>
      </w:pPr>
    </w:p>
    <w:p w14:paraId="58427F12" w14:textId="6EB388D6" w:rsidR="00C255C0" w:rsidRPr="00FE6A08" w:rsidRDefault="00C255C0" w:rsidP="00F30E1B">
      <w:pPr>
        <w:jc w:val="center"/>
      </w:pPr>
      <m:oMathPara>
        <m:oMath>
          <m:r>
            <w:rPr>
              <w:rFonts w:ascii="Cambria Math" w:hAnsi="Cambria Math"/>
            </w:rPr>
            <m:t>Pc=</m:t>
          </m:r>
          <m:f>
            <m:fPr>
              <m:ctrlPr>
                <w:rPr>
                  <w:rFonts w:ascii="Cambria Math" w:hAnsi="Cambria Math"/>
                  <w:i/>
                </w:rPr>
              </m:ctrlPr>
            </m:fPr>
            <m:num>
              <m:r>
                <w:rPr>
                  <w:rFonts w:ascii="Cambria Math" w:hAnsi="Cambria Math"/>
                </w:rPr>
                <m:t>1.01325</m:t>
              </m:r>
            </m:num>
            <m:den>
              <m:r>
                <w:rPr>
                  <w:rFonts w:ascii="Cambria Math" w:hAnsi="Cambria Math"/>
                </w:rPr>
                <m:t>Pa</m:t>
              </m:r>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Ta</m:t>
                  </m:r>
                </m:num>
                <m:den>
                  <m:r>
                    <w:rPr>
                      <w:rFonts w:ascii="Cambria Math" w:hAnsi="Cambria Math"/>
                    </w:rPr>
                    <m:t>293</m:t>
                  </m:r>
                </m:den>
              </m:f>
            </m:e>
          </m:rad>
          <m:r>
            <w:rPr>
              <w:rFonts w:ascii="Cambria Math" w:hAnsi="Cambria Math"/>
            </w:rPr>
            <m:t>*P</m:t>
          </m:r>
        </m:oMath>
      </m:oMathPara>
    </w:p>
    <w:p w14:paraId="78955C32" w14:textId="14FEDE15" w:rsidR="00FE6A08" w:rsidRDefault="00FE6A08" w:rsidP="00F30E1B">
      <w:pPr>
        <w:jc w:val="center"/>
      </w:pPr>
    </w:p>
    <w:p w14:paraId="109A7F1C" w14:textId="31115156" w:rsidR="00FE6A08" w:rsidRPr="00DD65CE" w:rsidRDefault="00FE6A08" w:rsidP="00F30E1B">
      <w:pPr>
        <w:jc w:val="center"/>
      </w:pPr>
      <m:oMathPara>
        <m:oMath>
          <m:r>
            <w:rPr>
              <w:rFonts w:ascii="Cambria Math" w:hAnsi="Cambria Math"/>
            </w:rPr>
            <m:t>T=WR</m:t>
          </m:r>
        </m:oMath>
      </m:oMathPara>
    </w:p>
    <w:p w14:paraId="006A1B40" w14:textId="6769795C" w:rsidR="00DD65CE" w:rsidRDefault="00DD65CE" w:rsidP="00F30E1B">
      <w:pPr>
        <w:jc w:val="center"/>
      </w:pPr>
    </w:p>
    <w:p w14:paraId="5461AEED" w14:textId="0DACB159" w:rsidR="00DD65CE" w:rsidRPr="00CD2092" w:rsidRDefault="00DD65CE" w:rsidP="00F30E1B">
      <w:pPr>
        <w:jc w:val="center"/>
      </w:pPr>
      <m:oMathPara>
        <m:oMath>
          <m:r>
            <w:rPr>
              <w:rFonts w:ascii="Cambria Math" w:hAnsi="Cambria Math"/>
            </w:rPr>
            <m:t>BMEP=</m:t>
          </m:r>
          <m:f>
            <m:fPr>
              <m:ctrlPr>
                <w:rPr>
                  <w:rFonts w:ascii="Cambria Math" w:hAnsi="Cambria Math"/>
                  <w:i/>
                </w:rPr>
              </m:ctrlPr>
            </m:fPr>
            <m:num>
              <m:r>
                <w:rPr>
                  <w:rFonts w:ascii="Cambria Math" w:hAnsi="Cambria Math"/>
                </w:rPr>
                <m:t>(</m:t>
              </m:r>
              <m:r>
                <w:rPr>
                  <w:rFonts w:ascii="Cambria Math" w:hAnsi="Cambria Math"/>
                </w:rPr>
                <m:t>P*60</m:t>
              </m:r>
              <m:r>
                <w:rPr>
                  <w:rFonts w:ascii="Cambria Math" w:hAnsi="Cambria Math"/>
                </w:rPr>
                <m:t>*2)</m:t>
              </m:r>
            </m:num>
            <m:den>
              <m:r>
                <w:rPr>
                  <w:rFonts w:ascii="Cambria Math" w:hAnsi="Cambria Math"/>
                </w:rPr>
                <m:t>(LANn)</m:t>
              </m:r>
            </m:den>
          </m:f>
        </m:oMath>
      </m:oMathPara>
    </w:p>
    <w:p w14:paraId="351C535D" w14:textId="1AB6DAD3" w:rsidR="00CD2092" w:rsidRDefault="00CD2092" w:rsidP="00F30E1B">
      <w:pPr>
        <w:jc w:val="center"/>
      </w:pPr>
    </w:p>
    <w:p w14:paraId="73F5816E" w14:textId="13F7A17E" w:rsidR="00CD2092" w:rsidRPr="00C4628C" w:rsidRDefault="00CD2092" w:rsidP="00F30E1B">
      <w:pPr>
        <w:jc w:val="center"/>
      </w:pPr>
      <m:oMathPara>
        <m:oMath>
          <m:r>
            <w:rPr>
              <w:rFonts w:ascii="Cambria Math" w:hAnsi="Cambria Math"/>
            </w:rPr>
            <m:t>SFC=</m:t>
          </m:r>
          <m:f>
            <m:fPr>
              <m:ctrlPr>
                <w:rPr>
                  <w:rFonts w:ascii="Cambria Math" w:hAnsi="Cambria Math"/>
                  <w:i/>
                </w:rPr>
              </m:ctrlPr>
            </m:fPr>
            <m:num>
              <m:d>
                <m:dPr>
                  <m:ctrlPr>
                    <w:rPr>
                      <w:rFonts w:ascii="Cambria Math" w:hAnsi="Cambria Math"/>
                      <w:i/>
                    </w:rPr>
                  </m:ctrlPr>
                </m:dPr>
                <m:e>
                  <m:r>
                    <w:rPr>
                      <w:rFonts w:ascii="Cambria Math" w:hAnsi="Cambria Math"/>
                    </w:rPr>
                    <m:t>FFR*0.75*60</m:t>
                  </m:r>
                </m:e>
              </m:d>
            </m:num>
            <m:den>
              <m:d>
                <m:dPr>
                  <m:ctrlPr>
                    <w:rPr>
                      <w:rFonts w:ascii="Cambria Math" w:hAnsi="Cambria Math"/>
                      <w:i/>
                    </w:rPr>
                  </m:ctrlPr>
                </m:dPr>
                <m:e>
                  <m:f>
                    <m:fPr>
                      <m:ctrlPr>
                        <w:rPr>
                          <w:rFonts w:ascii="Cambria Math" w:hAnsi="Cambria Math"/>
                          <w:i/>
                        </w:rPr>
                      </m:ctrlPr>
                    </m:fPr>
                    <m:num>
                      <m:r>
                        <w:rPr>
                          <w:rFonts w:ascii="Cambria Math" w:hAnsi="Cambria Math"/>
                        </w:rPr>
                        <m:t>Pc</m:t>
                      </m:r>
                    </m:num>
                    <m:den>
                      <m:r>
                        <w:rPr>
                          <w:rFonts w:ascii="Cambria Math" w:hAnsi="Cambria Math"/>
                        </w:rPr>
                        <m:t>1000</m:t>
                      </m:r>
                    </m:den>
                  </m:f>
                </m:e>
              </m:d>
            </m:den>
          </m:f>
        </m:oMath>
      </m:oMathPara>
    </w:p>
    <w:p w14:paraId="1DFB27D5" w14:textId="77777777" w:rsidR="00C4628C" w:rsidRPr="00C4628C" w:rsidRDefault="00C4628C" w:rsidP="00F30E1B">
      <w:pPr>
        <w:jc w:val="center"/>
      </w:pPr>
    </w:p>
    <w:p w14:paraId="693A4E4C" w14:textId="3B9C0E5B" w:rsidR="00CF5BB5" w:rsidRPr="00B6546F" w:rsidRDefault="001C41E3" w:rsidP="00336CC3">
      <w:pPr>
        <w:jc w:val="center"/>
      </w:pPr>
      <m:oMathPara>
        <m:oMath>
          <m:r>
            <w:rPr>
              <w:rFonts w:ascii="Cambria Math" w:hAnsi="Cambria Math"/>
            </w:rPr>
            <m:t>Efficency=</m:t>
          </m:r>
          <m:f>
            <m:fPr>
              <m:ctrlPr>
                <w:rPr>
                  <w:rFonts w:ascii="Cambria Math" w:hAnsi="Cambria Math"/>
                  <w:i/>
                </w:rPr>
              </m:ctrlPr>
            </m:fPr>
            <m:num>
              <m:r>
                <w:rPr>
                  <w:rFonts w:ascii="Cambria Math" w:hAnsi="Cambria Math"/>
                </w:rPr>
                <m:t>(</m:t>
              </m:r>
              <m:f>
                <m:fPr>
                  <m:ctrlPr>
                    <w:rPr>
                      <w:rFonts w:ascii="Cambria Math" w:hAnsi="Cambria Math"/>
                      <w:i/>
                    </w:rPr>
                  </m:ctrlPr>
                </m:fPr>
                <m:num>
                  <m:r>
                    <w:rPr>
                      <w:rFonts w:ascii="Cambria Math" w:hAnsi="Cambria Math"/>
                    </w:rPr>
                    <m:t>P</m:t>
                  </m:r>
                </m:num>
                <m:den>
                  <m:r>
                    <w:rPr>
                      <w:rFonts w:ascii="Cambria Math" w:hAnsi="Cambria Math"/>
                    </w:rPr>
                    <m:t>1000</m:t>
                  </m:r>
                </m:den>
              </m:f>
              <m:r>
                <w:rPr>
                  <w:rFonts w:ascii="Cambria Math" w:hAnsi="Cambria Math"/>
                </w:rPr>
                <m:t>)</m:t>
              </m:r>
            </m:num>
            <m:den>
              <m:r>
                <w:rPr>
                  <w:rFonts w:ascii="Cambria Math" w:hAnsi="Cambria Math"/>
                </w:rPr>
                <m:t>(</m:t>
              </m:r>
              <m:f>
                <m:fPr>
                  <m:ctrlPr>
                    <w:rPr>
                      <w:rFonts w:ascii="Cambria Math" w:hAnsi="Cambria Math"/>
                      <w:i/>
                    </w:rPr>
                  </m:ctrlPr>
                </m:fPr>
                <m:num>
                  <m:r>
                    <w:rPr>
                      <w:rFonts w:ascii="Cambria Math" w:hAnsi="Cambria Math"/>
                    </w:rPr>
                    <m:t>FFR</m:t>
                  </m:r>
                </m:num>
                <m:den>
                  <m:r>
                    <w:rPr>
                      <w:rFonts w:ascii="Cambria Math" w:hAnsi="Cambria Math"/>
                    </w:rPr>
                    <m:t>3600</m:t>
                  </m:r>
                </m:den>
              </m:f>
              <m:r>
                <w:rPr>
                  <w:rFonts w:ascii="Cambria Math" w:hAnsi="Cambria Math"/>
                </w:rPr>
                <m:t>)4500</m:t>
              </m:r>
            </m:den>
          </m:f>
        </m:oMath>
      </m:oMathPara>
    </w:p>
    <w:p w14:paraId="6CDF93B8" w14:textId="5832F1CE" w:rsidR="00B6546F" w:rsidRDefault="00B6546F" w:rsidP="00336CC3">
      <w:pPr>
        <w:jc w:val="center"/>
      </w:pPr>
    </w:p>
    <w:p w14:paraId="35733E55" w14:textId="361B10B0" w:rsidR="00B6546F" w:rsidRPr="00D43703" w:rsidRDefault="00A62FBD" w:rsidP="00336CC3">
      <w:pPr>
        <w:jc w:val="center"/>
      </w:pPr>
      <m:oMathPara>
        <m:oMath>
          <m:r>
            <w:rPr>
              <w:rFonts w:ascii="Cambria Math" w:hAnsi="Cambria Math"/>
            </w:rPr>
            <m:t>ffc=FFR*</m:t>
          </m:r>
          <m:r>
            <w:rPr>
              <w:rFonts w:ascii="Cambria Math" w:hAnsi="Cambria Math"/>
            </w:rPr>
            <m:t>0.75*60</m:t>
          </m:r>
        </m:oMath>
      </m:oMathPara>
    </w:p>
    <w:p w14:paraId="3A1273C7" w14:textId="77777777" w:rsidR="00E32FFE" w:rsidRPr="000517A1" w:rsidRDefault="00E32FFE" w:rsidP="00E32FFE">
      <w:pPr>
        <w:pStyle w:val="NormalWeb"/>
        <w:shd w:val="clear" w:color="auto" w:fill="FFFFFF"/>
        <w:spacing w:before="0" w:beforeAutospacing="0" w:after="173" w:afterAutospacing="0"/>
        <w:jc w:val="center"/>
        <w:rPr>
          <w:rFonts w:asciiTheme="minorHAnsi" w:hAnsiTheme="minorHAnsi" w:cstheme="minorHAnsi"/>
        </w:rPr>
      </w:pPr>
      <w:r w:rsidRPr="000517A1">
        <w:rPr>
          <w:rFonts w:asciiTheme="minorHAnsi" w:hAnsiTheme="minorHAnsi" w:cstheme="minorHAnsi"/>
        </w:rPr>
        <w:t>(Summerfield, 2021)</w:t>
      </w:r>
    </w:p>
    <w:p w14:paraId="475BFC37" w14:textId="43FF7403" w:rsidR="00D43703" w:rsidRDefault="00D43703" w:rsidP="00336CC3">
      <w:pPr>
        <w:jc w:val="center"/>
      </w:pPr>
    </w:p>
    <w:p w14:paraId="1C54C719" w14:textId="77777777" w:rsidR="00CF5BB5" w:rsidRPr="009A08DB" w:rsidRDefault="00CF5BB5" w:rsidP="00336CC3">
      <w:pPr>
        <w:jc w:val="center"/>
      </w:pPr>
    </w:p>
    <w:p w14:paraId="22340FAB" w14:textId="79F98EAE" w:rsidR="00B81E1C" w:rsidRDefault="00D715CE" w:rsidP="00B52412">
      <w:pPr>
        <w:pStyle w:val="Heading1"/>
      </w:pPr>
      <w:bookmarkStart w:id="4" w:name="_Toc130742933"/>
      <w:r>
        <w:lastRenderedPageBreak/>
        <w:t>Graphical results</w:t>
      </w:r>
      <w:bookmarkEnd w:id="4"/>
      <w:r>
        <w:t xml:space="preserve"> </w:t>
      </w:r>
    </w:p>
    <w:p w14:paraId="75E391F5" w14:textId="586ED0C9" w:rsidR="00C55B15" w:rsidRPr="00C55B15" w:rsidRDefault="00C55B15" w:rsidP="00C55B15">
      <w:r w:rsidRPr="00C55B15">
        <w:t>Figure 1, figure 2 and figure 3 show how three different results placed against each other to give visual representations of the two values and show the changes in their correlation.</w:t>
      </w:r>
    </w:p>
    <w:p w14:paraId="5A78EBE1" w14:textId="6F5E8C47" w:rsidR="00D715CE" w:rsidRDefault="00D665CA" w:rsidP="00D715CE">
      <w:pPr>
        <w:pStyle w:val="Heading2"/>
      </w:pPr>
      <w:bookmarkStart w:id="5" w:name="_Toc130742934"/>
      <w:r>
        <w:t>SFC against Engine speed</w:t>
      </w:r>
      <w:bookmarkEnd w:id="5"/>
      <w:r>
        <w:t xml:space="preserve"> </w:t>
      </w:r>
    </w:p>
    <w:p w14:paraId="14F4C3C8" w14:textId="1E6338F3" w:rsidR="00D665CA" w:rsidRDefault="00401F22" w:rsidP="00D665CA">
      <w:r>
        <w:rPr>
          <w:noProof/>
        </w:rPr>
        <mc:AlternateContent>
          <mc:Choice Requires="wps">
            <w:drawing>
              <wp:anchor distT="45720" distB="45720" distL="114300" distR="114300" simplePos="0" relativeHeight="251651584" behindDoc="0" locked="0" layoutInCell="1" allowOverlap="1" wp14:anchorId="44ADF6D8" wp14:editId="5F8C7ED1">
                <wp:simplePos x="0" y="0"/>
                <wp:positionH relativeFrom="margin">
                  <wp:align>left</wp:align>
                </wp:positionH>
                <wp:positionV relativeFrom="paragraph">
                  <wp:posOffset>41275</wp:posOffset>
                </wp:positionV>
                <wp:extent cx="5105400" cy="326390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5400" cy="3263900"/>
                        </a:xfrm>
                        <a:prstGeom prst="rect">
                          <a:avLst/>
                        </a:prstGeom>
                        <a:solidFill>
                          <a:srgbClr val="FFFFFF"/>
                        </a:solidFill>
                        <a:ln w="9525">
                          <a:solidFill>
                            <a:srgbClr val="000000"/>
                          </a:solidFill>
                          <a:miter lim="800000"/>
                          <a:headEnd/>
                          <a:tailEnd/>
                        </a:ln>
                      </wps:spPr>
                      <wps:txbx>
                        <w:txbxContent>
                          <w:p w14:paraId="46C6A488" w14:textId="246373F1" w:rsidR="00746103" w:rsidRDefault="001F7582">
                            <w:r>
                              <w:rPr>
                                <w:noProof/>
                              </w:rPr>
                              <w:drawing>
                                <wp:inline distT="0" distB="0" distL="0" distR="0" wp14:anchorId="1663B494" wp14:editId="6829844F">
                                  <wp:extent cx="4933950" cy="3213100"/>
                                  <wp:effectExtent l="0" t="0" r="0" b="6350"/>
                                  <wp:docPr id="2" name="Chart 2">
                                    <a:extLst xmlns:a="http://schemas.openxmlformats.org/drawingml/2006/main">
                                      <a:ext uri="{FF2B5EF4-FFF2-40B4-BE49-F238E27FC236}">
                                        <a16:creationId xmlns:a16="http://schemas.microsoft.com/office/drawing/2014/main" id="{AB229FB7-0AA1-4685-A131-F64814ABBA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ADF6D8" id="_x0000_t202" coordsize="21600,21600" o:spt="202" path="m,l,21600r21600,l21600,xe">
                <v:stroke joinstyle="miter"/>
                <v:path gradientshapeok="t" o:connecttype="rect"/>
              </v:shapetype>
              <v:shape id="Text Box 2" o:spid="_x0000_s1026" type="#_x0000_t202" style="position:absolute;margin-left:0;margin-top:3.25pt;width:402pt;height:257pt;z-index:2516515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">
                <v:textbox>
                  <w:txbxContent>
                    <w:p w14:paraId="46C6A488" w14:textId="246373F1" w:rsidR="00746103" w:rsidRDefault="001F7582">
                      <w:r>
                        <w:rPr>
                          <w:noProof/>
                        </w:rPr>
                        <w:drawing>
                          <wp:inline distT="0" distB="0" distL="0" distR="0" wp14:anchorId="1663B494" wp14:editId="6829844F">
                            <wp:extent cx="4933950" cy="3213100"/>
                            <wp:effectExtent l="0" t="0" r="0" b="6350"/>
                            <wp:docPr id="2" name="Chart 2">
                              <a:extLst xmlns:a="http://schemas.openxmlformats.org/drawingml/2006/main">
                                <a:ext uri="{FF2B5EF4-FFF2-40B4-BE49-F238E27FC236}">
                                  <a16:creationId xmlns:a16="http://schemas.microsoft.com/office/drawing/2014/main" id="{AB229FB7-0AA1-4685-A131-F64814ABBA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xbxContent>
                </v:textbox>
                <w10:wrap type="square" anchorx="margin"/>
              </v:shape>
            </w:pict>
          </mc:Fallback>
        </mc:AlternateContent>
      </w:r>
    </w:p>
    <w:p w14:paraId="76524918" w14:textId="312CCA8C" w:rsidR="00D665CA" w:rsidRDefault="00D665CA" w:rsidP="00D665CA"/>
    <w:p w14:paraId="04F150EE" w14:textId="01BB6C62" w:rsidR="00D665CA" w:rsidRDefault="00D665CA" w:rsidP="00D665CA"/>
    <w:p w14:paraId="632C80F4" w14:textId="3D5BF38C" w:rsidR="00D665CA" w:rsidRDefault="00D665CA" w:rsidP="00D665CA"/>
    <w:p w14:paraId="0B9B12B6" w14:textId="77777777" w:rsidR="00D665CA" w:rsidRDefault="00D665CA" w:rsidP="00D665CA"/>
    <w:p w14:paraId="07B96856" w14:textId="77777777" w:rsidR="001F7582" w:rsidRDefault="001F7582" w:rsidP="00D665CA"/>
    <w:p w14:paraId="7B84D08B" w14:textId="77777777" w:rsidR="001F7582" w:rsidRDefault="001F7582" w:rsidP="00D665CA"/>
    <w:p w14:paraId="4387F38F" w14:textId="77777777" w:rsidR="001F7582" w:rsidRDefault="001F7582" w:rsidP="00D665CA"/>
    <w:p w14:paraId="69EFF515" w14:textId="77777777" w:rsidR="001F7582" w:rsidRDefault="001F7582" w:rsidP="00D665CA"/>
    <w:p w14:paraId="7BCCC980" w14:textId="77777777" w:rsidR="001F7582" w:rsidRDefault="001F7582" w:rsidP="00D665CA"/>
    <w:p w14:paraId="0C798C1D" w14:textId="77777777" w:rsidR="001F7582" w:rsidRDefault="001F7582" w:rsidP="00D665CA"/>
    <w:p w14:paraId="690F2D8A" w14:textId="77777777" w:rsidR="001F7582" w:rsidRDefault="001F7582" w:rsidP="00D665CA"/>
    <w:p w14:paraId="3B14EF62" w14:textId="0AD34803" w:rsidR="001F7582" w:rsidRPr="00D665CA" w:rsidRDefault="00401F22" w:rsidP="00D665CA">
      <w:r>
        <w:t xml:space="preserve">Figure 1 </w:t>
      </w:r>
      <w:r w:rsidR="00C72E5D">
        <w:t xml:space="preserve">SFC versus RPM </w:t>
      </w:r>
    </w:p>
    <w:p w14:paraId="594ECDAD" w14:textId="1DA9D6CA" w:rsidR="00D715CE" w:rsidRDefault="00506C44" w:rsidP="00D715CE">
      <w:pPr>
        <w:pStyle w:val="Heading2"/>
      </w:pPr>
      <w:bookmarkStart w:id="6" w:name="_Toc130742935"/>
      <w:r>
        <w:t>Torque</w:t>
      </w:r>
      <w:r w:rsidR="00A12728">
        <w:t xml:space="preserve"> against </w:t>
      </w:r>
      <w:r>
        <w:t>E</w:t>
      </w:r>
      <w:r w:rsidR="00A12728">
        <w:t>ngine speed</w:t>
      </w:r>
      <w:bookmarkEnd w:id="6"/>
      <w:r w:rsidR="00A12728">
        <w:t xml:space="preserve"> </w:t>
      </w:r>
    </w:p>
    <w:p w14:paraId="4C24C4B1" w14:textId="41B4B542" w:rsidR="00A12728" w:rsidRDefault="00401F22" w:rsidP="00A12728">
      <w:r>
        <w:rPr>
          <w:noProof/>
        </w:rPr>
        <mc:AlternateContent>
          <mc:Choice Requires="wps">
            <w:drawing>
              <wp:anchor distT="45720" distB="45720" distL="114300" distR="114300" simplePos="0" relativeHeight="251655680" behindDoc="0" locked="0" layoutInCell="1" allowOverlap="1" wp14:anchorId="6DE3E028" wp14:editId="556E8C57">
                <wp:simplePos x="0" y="0"/>
                <wp:positionH relativeFrom="margin">
                  <wp:align>left</wp:align>
                </wp:positionH>
                <wp:positionV relativeFrom="paragraph">
                  <wp:posOffset>60960</wp:posOffset>
                </wp:positionV>
                <wp:extent cx="5213350" cy="3003550"/>
                <wp:effectExtent l="0" t="0" r="2540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3350" cy="3003550"/>
                        </a:xfrm>
                        <a:prstGeom prst="rect">
                          <a:avLst/>
                        </a:prstGeom>
                        <a:solidFill>
                          <a:srgbClr val="FFFFFF"/>
                        </a:solidFill>
                        <a:ln w="9525">
                          <a:solidFill>
                            <a:srgbClr val="000000"/>
                          </a:solidFill>
                          <a:miter lim="800000"/>
                          <a:headEnd/>
                          <a:tailEnd/>
                        </a:ln>
                      </wps:spPr>
                      <wps:txbx>
                        <w:txbxContent>
                          <w:p w14:paraId="52591F23" w14:textId="6DCFEC0A" w:rsidR="001F7582" w:rsidRDefault="003104C2">
                            <w:r>
                              <w:rPr>
                                <w:noProof/>
                              </w:rPr>
                              <w:drawing>
                                <wp:inline distT="0" distB="0" distL="0" distR="0" wp14:anchorId="5C9F2355" wp14:editId="7FD8C7E6">
                                  <wp:extent cx="5029200" cy="2901950"/>
                                  <wp:effectExtent l="0" t="0" r="0" b="0"/>
                                  <wp:docPr id="4" name="Chart 4">
                                    <a:extLst xmlns:a="http://schemas.openxmlformats.org/drawingml/2006/main">
                                      <a:ext uri="{FF2B5EF4-FFF2-40B4-BE49-F238E27FC236}">
                                        <a16:creationId xmlns:a16="http://schemas.microsoft.com/office/drawing/2014/main" id="{01B37048-1D41-4D55-832B-71E400B7F9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E3E028" id="_x0000_s1027" type="#_x0000_t202" style="position:absolute;margin-left:0;margin-top:4.8pt;width:410.5pt;height:236.5pt;z-index:2516556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">
                <v:textbox>
                  <w:txbxContent>
                    <w:p w14:paraId="52591F23" w14:textId="6DCFEC0A" w:rsidR="001F7582" w:rsidRDefault="003104C2">
                      <w:r>
                        <w:rPr>
                          <w:noProof/>
                        </w:rPr>
                        <w:drawing>
                          <wp:inline distT="0" distB="0" distL="0" distR="0" wp14:anchorId="5C9F2355" wp14:editId="7FD8C7E6">
                            <wp:extent cx="5029200" cy="2901950"/>
                            <wp:effectExtent l="0" t="0" r="0" b="0"/>
                            <wp:docPr id="4" name="Chart 4">
                              <a:extLst xmlns:a="http://schemas.openxmlformats.org/drawingml/2006/main">
                                <a:ext uri="{FF2B5EF4-FFF2-40B4-BE49-F238E27FC236}">
                                  <a16:creationId xmlns:a16="http://schemas.microsoft.com/office/drawing/2014/main" id="{01B37048-1D41-4D55-832B-71E400B7F9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xbxContent>
                </v:textbox>
                <w10:wrap type="square" anchorx="margin"/>
              </v:shape>
            </w:pict>
          </mc:Fallback>
        </mc:AlternateContent>
      </w:r>
    </w:p>
    <w:p w14:paraId="44606B19" w14:textId="0A508964" w:rsidR="001F7582" w:rsidRDefault="001F7582" w:rsidP="00A12728"/>
    <w:p w14:paraId="409BA501" w14:textId="77777777" w:rsidR="001F7582" w:rsidRDefault="001F7582" w:rsidP="00A12728"/>
    <w:p w14:paraId="61A9463E" w14:textId="77777777" w:rsidR="001F7582" w:rsidRDefault="001F7582" w:rsidP="00A12728"/>
    <w:p w14:paraId="1C3929C7" w14:textId="77777777" w:rsidR="001F7582" w:rsidRDefault="001F7582" w:rsidP="00A12728"/>
    <w:p w14:paraId="3FE7D20E" w14:textId="77777777" w:rsidR="001F7582" w:rsidRDefault="001F7582" w:rsidP="00A12728"/>
    <w:p w14:paraId="255F26E3" w14:textId="77777777" w:rsidR="001F7582" w:rsidRDefault="001F7582" w:rsidP="00A12728"/>
    <w:p w14:paraId="5FCAAA09" w14:textId="77777777" w:rsidR="001F7582" w:rsidRDefault="001F7582" w:rsidP="00A12728"/>
    <w:p w14:paraId="7B209003" w14:textId="2B41C611" w:rsidR="00A12728" w:rsidRDefault="00A12728" w:rsidP="00A12728"/>
    <w:p w14:paraId="15584123" w14:textId="75C78FB6" w:rsidR="00A12728" w:rsidRDefault="00A12728" w:rsidP="00A12728"/>
    <w:p w14:paraId="03E13B92" w14:textId="72B70CA7" w:rsidR="00A12728" w:rsidRDefault="00A12728" w:rsidP="00A12728"/>
    <w:p w14:paraId="736D60D8" w14:textId="3828BEB6" w:rsidR="00A12728" w:rsidRDefault="00401F22" w:rsidP="00A12728">
      <w:r>
        <w:t xml:space="preserve">Figure 2 </w:t>
      </w:r>
      <w:r w:rsidR="000D365F">
        <w:t xml:space="preserve">Torque versus RPM </w:t>
      </w:r>
    </w:p>
    <w:p w14:paraId="1A7E3293" w14:textId="77777777" w:rsidR="003104C2" w:rsidRPr="00A12728" w:rsidRDefault="003104C2" w:rsidP="00A12728"/>
    <w:p w14:paraId="23EC016B" w14:textId="44ED3D43" w:rsidR="00D715CE" w:rsidRDefault="00401F22" w:rsidP="00D715CE">
      <w:pPr>
        <w:pStyle w:val="Heading2"/>
      </w:pPr>
      <w:bookmarkStart w:id="7" w:name="_Toc130742936"/>
      <w:r>
        <w:rPr>
          <w:noProof/>
        </w:rPr>
        <w:lastRenderedPageBreak/>
        <mc:AlternateContent>
          <mc:Choice Requires="wps">
            <w:drawing>
              <wp:anchor distT="45720" distB="45720" distL="114300" distR="114300" simplePos="0" relativeHeight="251657728" behindDoc="0" locked="0" layoutInCell="1" allowOverlap="1" wp14:anchorId="6E2D627A" wp14:editId="5C53F9FF">
                <wp:simplePos x="0" y="0"/>
                <wp:positionH relativeFrom="margin">
                  <wp:align>left</wp:align>
                </wp:positionH>
                <wp:positionV relativeFrom="paragraph">
                  <wp:posOffset>302895</wp:posOffset>
                </wp:positionV>
                <wp:extent cx="5391150" cy="3359150"/>
                <wp:effectExtent l="0" t="0" r="19050" b="127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91150" cy="3359150"/>
                        </a:xfrm>
                        <a:prstGeom prst="rect">
                          <a:avLst/>
                        </a:prstGeom>
                        <a:solidFill>
                          <a:srgbClr val="FFFFFF"/>
                        </a:solidFill>
                        <a:ln w="9525">
                          <a:solidFill>
                            <a:srgbClr val="000000"/>
                          </a:solidFill>
                          <a:miter lim="800000"/>
                          <a:headEnd/>
                          <a:tailEnd/>
                        </a:ln>
                      </wps:spPr>
                      <wps:txbx>
                        <w:txbxContent>
                          <w:p w14:paraId="038367E0" w14:textId="79062ED2" w:rsidR="00A05704" w:rsidRDefault="00483526">
                            <w:r>
                              <w:rPr>
                                <w:noProof/>
                              </w:rPr>
                              <w:drawing>
                                <wp:inline distT="0" distB="0" distL="0" distR="0" wp14:anchorId="7D3F1ED4" wp14:editId="79D4F161">
                                  <wp:extent cx="5175250" cy="3225800"/>
                                  <wp:effectExtent l="0" t="0" r="6350" b="0"/>
                                  <wp:docPr id="7" name="Chart 7">
                                    <a:extLst xmlns:a="http://schemas.openxmlformats.org/drawingml/2006/main">
                                      <a:ext uri="{FF2B5EF4-FFF2-40B4-BE49-F238E27FC236}">
                                        <a16:creationId xmlns:a16="http://schemas.microsoft.com/office/drawing/2014/main" id="{6F8BB47A-3925-4E3B-985A-B6B7767B59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2D627A" id="_x0000_s1028" type="#_x0000_t202" style="position:absolute;left:0;text-align:left;margin-left:0;margin-top:23.85pt;width:424.5pt;height:264.5pt;z-index:2516577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">
                <v:textbox>
                  <w:txbxContent>
                    <w:p w14:paraId="038367E0" w14:textId="79062ED2" w:rsidR="00A05704" w:rsidRDefault="00483526">
                      <w:r>
                        <w:rPr>
                          <w:noProof/>
                        </w:rPr>
                        <w:drawing>
                          <wp:inline distT="0" distB="0" distL="0" distR="0" wp14:anchorId="7D3F1ED4" wp14:editId="79D4F161">
                            <wp:extent cx="5175250" cy="3225800"/>
                            <wp:effectExtent l="0" t="0" r="6350" b="0"/>
                            <wp:docPr id="7" name="Chart 7">
                              <a:extLst xmlns:a="http://schemas.openxmlformats.org/drawingml/2006/main">
                                <a:ext uri="{FF2B5EF4-FFF2-40B4-BE49-F238E27FC236}">
                                  <a16:creationId xmlns:a16="http://schemas.microsoft.com/office/drawing/2014/main" id="{6F8BB47A-3925-4E3B-985A-B6B7767B59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txbxContent>
                </v:textbox>
                <w10:wrap type="square" anchorx="margin"/>
              </v:shape>
            </w:pict>
          </mc:Fallback>
        </mc:AlternateContent>
      </w:r>
      <w:r w:rsidR="00506C44">
        <w:t>Break power against Engine speed</w:t>
      </w:r>
      <w:bookmarkEnd w:id="7"/>
      <w:r w:rsidR="00506C44">
        <w:t xml:space="preserve"> </w:t>
      </w:r>
    </w:p>
    <w:p w14:paraId="051BE8CD" w14:textId="3AEE5F77" w:rsidR="00483526" w:rsidRPr="00483526" w:rsidRDefault="00401F22" w:rsidP="00483526">
      <w:r>
        <w:t xml:space="preserve">Figure 3 </w:t>
      </w:r>
      <w:r w:rsidR="00C72E5D">
        <w:t xml:space="preserve">Break power vs RPM </w:t>
      </w:r>
    </w:p>
    <w:p w14:paraId="04F35BFF" w14:textId="26A37065" w:rsidR="00D27D59" w:rsidRDefault="00C32980">
      <w:pPr>
        <w:pStyle w:val="Heading1"/>
      </w:pPr>
      <w:bookmarkStart w:id="8" w:name="_Toc130742937"/>
      <w:r>
        <w:lastRenderedPageBreak/>
        <w:t>Analysation</w:t>
      </w:r>
      <w:bookmarkEnd w:id="8"/>
      <w:r>
        <w:t xml:space="preserve"> </w:t>
      </w:r>
    </w:p>
    <w:p w14:paraId="72B9EBBC" w14:textId="7BA50884" w:rsidR="00737516" w:rsidRPr="00E32FFE" w:rsidRDefault="00B11731" w:rsidP="00917AC2">
      <w:pPr>
        <w:pStyle w:val="NormalWeb"/>
        <w:shd w:val="clear" w:color="auto" w:fill="FFFFFF"/>
        <w:spacing w:before="0" w:beforeAutospacing="0" w:after="173" w:afterAutospacing="0"/>
        <w:rPr>
          <w:rFonts w:asciiTheme="minorHAnsi" w:hAnsiTheme="minorHAnsi" w:cstheme="minorHAnsi"/>
          <w:color w:val="000000"/>
          <w:sz w:val="22"/>
          <w:szCs w:val="22"/>
        </w:rPr>
      </w:pPr>
      <w:r w:rsidRPr="00E32FFE">
        <w:rPr>
          <w:rFonts w:asciiTheme="minorHAnsi" w:hAnsiTheme="minorHAnsi" w:cstheme="minorHAnsi"/>
          <w:sz w:val="22"/>
          <w:szCs w:val="22"/>
        </w:rPr>
        <w:t>In figure 1</w:t>
      </w:r>
      <w:r w:rsidR="005D07A0">
        <w:rPr>
          <w:rFonts w:asciiTheme="minorHAnsi" w:hAnsiTheme="minorHAnsi" w:cstheme="minorHAnsi"/>
          <w:sz w:val="22"/>
          <w:szCs w:val="22"/>
        </w:rPr>
        <w:t>,</w:t>
      </w:r>
      <w:r w:rsidRPr="00E32FFE">
        <w:rPr>
          <w:rFonts w:asciiTheme="minorHAnsi" w:hAnsiTheme="minorHAnsi" w:cstheme="minorHAnsi"/>
          <w:sz w:val="22"/>
          <w:szCs w:val="22"/>
        </w:rPr>
        <w:t xml:space="preserve"> </w:t>
      </w:r>
      <w:r w:rsidR="005D07A0">
        <w:rPr>
          <w:rFonts w:asciiTheme="minorHAnsi" w:hAnsiTheme="minorHAnsi" w:cstheme="minorHAnsi"/>
          <w:sz w:val="22"/>
          <w:szCs w:val="22"/>
        </w:rPr>
        <w:t>i</w:t>
      </w:r>
      <w:r w:rsidRPr="00E32FFE">
        <w:rPr>
          <w:rFonts w:asciiTheme="minorHAnsi" w:hAnsiTheme="minorHAnsi" w:cstheme="minorHAnsi"/>
          <w:sz w:val="22"/>
          <w:szCs w:val="22"/>
        </w:rPr>
        <w:t>ncreasing revolutions per minute (RPM) generally leads to an increase in fuel consumption. The reason for this is that the engine requires more fuel to maintain the higher RPM.</w:t>
      </w:r>
      <w:r w:rsidRPr="00E32FFE">
        <w:rPr>
          <w:rFonts w:asciiTheme="minorHAnsi" w:hAnsiTheme="minorHAnsi" w:cstheme="minorHAnsi"/>
          <w:sz w:val="22"/>
          <w:szCs w:val="22"/>
        </w:rPr>
        <w:t xml:space="preserve"> </w:t>
      </w:r>
      <w:r w:rsidRPr="00E32FFE">
        <w:rPr>
          <w:rFonts w:asciiTheme="minorHAnsi" w:hAnsiTheme="minorHAnsi" w:cstheme="minorHAnsi"/>
          <w:sz w:val="22"/>
          <w:szCs w:val="22"/>
        </w:rPr>
        <w:t>This is because the engine's combustion process becomes less efficient at higher RPMs due to factors such as increased friction, increased heat loss, and increased pumping losses. Additionally, higher RPMs typically require the use of lower gears, which can also increase fuel consumption.</w:t>
      </w:r>
      <w:r w:rsidRPr="00E32FFE">
        <w:rPr>
          <w:rFonts w:asciiTheme="minorHAnsi" w:hAnsiTheme="minorHAnsi" w:cstheme="minorHAnsi"/>
          <w:sz w:val="22"/>
          <w:szCs w:val="22"/>
        </w:rPr>
        <w:t xml:space="preserve"> </w:t>
      </w:r>
      <w:r w:rsidR="00F909B2" w:rsidRPr="00E32FFE">
        <w:rPr>
          <w:rFonts w:asciiTheme="minorHAnsi" w:hAnsiTheme="minorHAnsi" w:cstheme="minorHAnsi"/>
          <w:color w:val="222222"/>
          <w:sz w:val="22"/>
          <w:szCs w:val="22"/>
          <w:shd w:val="clear" w:color="auto" w:fill="FFFFFF"/>
        </w:rPr>
        <w:t xml:space="preserve">(Hara, Suga </w:t>
      </w:r>
      <w:r w:rsidR="00F909B2" w:rsidRPr="00E32FFE">
        <w:rPr>
          <w:rFonts w:asciiTheme="minorHAnsi" w:hAnsiTheme="minorHAnsi" w:cstheme="minorHAnsi"/>
          <w:i/>
          <w:iCs/>
          <w:color w:val="222222"/>
          <w:sz w:val="22"/>
          <w:szCs w:val="22"/>
          <w:shd w:val="clear" w:color="auto" w:fill="FFFFFF"/>
        </w:rPr>
        <w:t>et al. 2009)</w:t>
      </w:r>
      <w:r w:rsidR="00F909B2" w:rsidRPr="00E32FFE">
        <w:rPr>
          <w:rFonts w:asciiTheme="minorHAnsi" w:hAnsiTheme="minorHAnsi" w:cstheme="minorHAnsi"/>
          <w:i/>
          <w:iCs/>
          <w:color w:val="222222"/>
          <w:sz w:val="22"/>
          <w:szCs w:val="22"/>
          <w:shd w:val="clear" w:color="auto" w:fill="FFFFFF"/>
        </w:rPr>
        <w:t xml:space="preserve"> </w:t>
      </w:r>
      <w:r w:rsidRPr="00E32FFE">
        <w:rPr>
          <w:rFonts w:asciiTheme="minorHAnsi" w:hAnsiTheme="minorHAnsi" w:cstheme="minorHAnsi"/>
          <w:sz w:val="22"/>
          <w:szCs w:val="22"/>
        </w:rPr>
        <w:t>However, the actual impact on fuel consumption can vary depending on several factors, such as the type of engine, the vehicle's weight, and driving conditions.</w:t>
      </w:r>
      <w:r w:rsidR="00F909B2" w:rsidRPr="00E32FFE">
        <w:rPr>
          <w:rFonts w:asciiTheme="minorHAnsi" w:hAnsiTheme="minorHAnsi" w:cstheme="minorHAnsi"/>
          <w:color w:val="000000"/>
          <w:sz w:val="22"/>
          <w:szCs w:val="22"/>
        </w:rPr>
        <w:t xml:space="preserve"> </w:t>
      </w:r>
      <w:r w:rsidR="00F909B2" w:rsidRPr="00E32FFE">
        <w:rPr>
          <w:rFonts w:asciiTheme="minorHAnsi" w:hAnsiTheme="minorHAnsi" w:cstheme="minorHAnsi"/>
          <w:color w:val="000000"/>
          <w:sz w:val="22"/>
          <w:szCs w:val="22"/>
        </w:rPr>
        <w:t>(</w:t>
      </w:r>
      <w:proofErr w:type="spellStart"/>
      <w:r w:rsidR="00F909B2" w:rsidRPr="00E32FFE">
        <w:rPr>
          <w:rFonts w:asciiTheme="minorHAnsi" w:hAnsiTheme="minorHAnsi" w:cstheme="minorHAnsi"/>
          <w:color w:val="000000"/>
          <w:sz w:val="22"/>
          <w:szCs w:val="22"/>
        </w:rPr>
        <w:t>Abukhalil</w:t>
      </w:r>
      <w:proofErr w:type="spellEnd"/>
      <w:r w:rsidR="00F909B2" w:rsidRPr="00E32FFE">
        <w:rPr>
          <w:rFonts w:asciiTheme="minorHAnsi" w:hAnsiTheme="minorHAnsi" w:cstheme="minorHAnsi"/>
          <w:color w:val="000000"/>
          <w:sz w:val="22"/>
          <w:szCs w:val="22"/>
        </w:rPr>
        <w:t xml:space="preserve">, </w:t>
      </w:r>
      <w:proofErr w:type="spellStart"/>
      <w:r w:rsidR="00F909B2" w:rsidRPr="00E32FFE">
        <w:rPr>
          <w:rFonts w:asciiTheme="minorHAnsi" w:hAnsiTheme="minorHAnsi" w:cstheme="minorHAnsi"/>
          <w:color w:val="000000"/>
          <w:sz w:val="22"/>
          <w:szCs w:val="22"/>
        </w:rPr>
        <w:t>AlMahafzah</w:t>
      </w:r>
      <w:proofErr w:type="spellEnd"/>
      <w:r w:rsidR="00F909B2" w:rsidRPr="00E32FFE">
        <w:rPr>
          <w:rFonts w:asciiTheme="minorHAnsi" w:hAnsiTheme="minorHAnsi" w:cstheme="minorHAnsi"/>
          <w:color w:val="000000"/>
          <w:sz w:val="22"/>
          <w:szCs w:val="22"/>
        </w:rPr>
        <w:t xml:space="preserve"> </w:t>
      </w:r>
      <w:r w:rsidR="00F909B2" w:rsidRPr="00E32FFE">
        <w:rPr>
          <w:rFonts w:asciiTheme="minorHAnsi" w:hAnsiTheme="minorHAnsi" w:cstheme="minorHAnsi"/>
          <w:i/>
          <w:iCs/>
          <w:color w:val="000000"/>
          <w:sz w:val="22"/>
          <w:szCs w:val="22"/>
        </w:rPr>
        <w:t>et al</w:t>
      </w:r>
      <w:r w:rsidR="00F909B2" w:rsidRPr="00E32FFE">
        <w:rPr>
          <w:rFonts w:asciiTheme="minorHAnsi" w:hAnsiTheme="minorHAnsi" w:cstheme="minorHAnsi"/>
          <w:color w:val="000000"/>
          <w:sz w:val="22"/>
          <w:szCs w:val="22"/>
        </w:rPr>
        <w:t>. 2020)</w:t>
      </w:r>
      <w:r w:rsidRPr="00E32FFE">
        <w:rPr>
          <w:rFonts w:asciiTheme="minorHAnsi" w:hAnsiTheme="minorHAnsi" w:cstheme="minorHAnsi"/>
          <w:sz w:val="22"/>
          <w:szCs w:val="22"/>
        </w:rPr>
        <w:t xml:space="preserve"> For example, a smaller engine with less power may need to rev higher to achieve the same level of performance as a larger engine, which could lead to higher fuel </w:t>
      </w:r>
      <w:r w:rsidRPr="00E32FFE">
        <w:rPr>
          <w:rFonts w:asciiTheme="minorHAnsi" w:hAnsiTheme="minorHAnsi" w:cstheme="minorHAnsi"/>
          <w:sz w:val="22"/>
          <w:szCs w:val="22"/>
        </w:rPr>
        <w:t>consumption. This</w:t>
      </w:r>
      <w:r w:rsidRPr="00E32FFE">
        <w:rPr>
          <w:rFonts w:asciiTheme="minorHAnsi" w:hAnsiTheme="minorHAnsi" w:cstheme="minorHAnsi"/>
          <w:sz w:val="22"/>
          <w:szCs w:val="22"/>
        </w:rPr>
        <w:t xml:space="preserve"> can be done by shifting up to higher gears as soon as possible, accelerating gently, and maintaining a steady speed.</w:t>
      </w:r>
      <w:r w:rsidR="00917AC2" w:rsidRPr="00E32FFE">
        <w:rPr>
          <w:rFonts w:asciiTheme="minorHAnsi" w:hAnsiTheme="minorHAnsi" w:cstheme="minorHAnsi"/>
          <w:color w:val="000000"/>
          <w:sz w:val="22"/>
          <w:szCs w:val="22"/>
        </w:rPr>
        <w:t xml:space="preserve"> </w:t>
      </w:r>
      <w:r w:rsidR="00917AC2" w:rsidRPr="00E32FFE">
        <w:rPr>
          <w:rFonts w:asciiTheme="minorHAnsi" w:hAnsiTheme="minorHAnsi" w:cstheme="minorHAnsi"/>
          <w:color w:val="000000"/>
          <w:sz w:val="22"/>
          <w:szCs w:val="22"/>
        </w:rPr>
        <w:t>(</w:t>
      </w:r>
      <w:proofErr w:type="spellStart"/>
      <w:r w:rsidR="00917AC2" w:rsidRPr="00E32FFE">
        <w:rPr>
          <w:rFonts w:asciiTheme="minorHAnsi" w:hAnsiTheme="minorHAnsi" w:cstheme="minorHAnsi"/>
          <w:color w:val="000000"/>
          <w:sz w:val="22"/>
          <w:szCs w:val="22"/>
        </w:rPr>
        <w:t>Beusen</w:t>
      </w:r>
      <w:proofErr w:type="spellEnd"/>
      <w:r w:rsidR="00917AC2" w:rsidRPr="00E32FFE">
        <w:rPr>
          <w:rFonts w:asciiTheme="minorHAnsi" w:hAnsiTheme="minorHAnsi" w:cstheme="minorHAnsi"/>
          <w:color w:val="000000"/>
          <w:sz w:val="22"/>
          <w:szCs w:val="22"/>
        </w:rPr>
        <w:t xml:space="preserve">, </w:t>
      </w:r>
      <w:proofErr w:type="spellStart"/>
      <w:r w:rsidR="00917AC2" w:rsidRPr="00E32FFE">
        <w:rPr>
          <w:rFonts w:asciiTheme="minorHAnsi" w:hAnsiTheme="minorHAnsi" w:cstheme="minorHAnsi"/>
          <w:color w:val="000000"/>
          <w:sz w:val="22"/>
          <w:szCs w:val="22"/>
        </w:rPr>
        <w:t>Broekx</w:t>
      </w:r>
      <w:proofErr w:type="spellEnd"/>
      <w:r w:rsidR="00917AC2" w:rsidRPr="00E32FFE">
        <w:rPr>
          <w:rFonts w:asciiTheme="minorHAnsi" w:hAnsiTheme="minorHAnsi" w:cstheme="minorHAnsi"/>
          <w:color w:val="000000"/>
          <w:sz w:val="22"/>
          <w:szCs w:val="22"/>
        </w:rPr>
        <w:t xml:space="preserve"> </w:t>
      </w:r>
      <w:r w:rsidR="00917AC2" w:rsidRPr="00E32FFE">
        <w:rPr>
          <w:rFonts w:asciiTheme="minorHAnsi" w:hAnsiTheme="minorHAnsi" w:cstheme="minorHAnsi"/>
          <w:i/>
          <w:iCs/>
          <w:color w:val="000000"/>
          <w:sz w:val="22"/>
          <w:szCs w:val="22"/>
        </w:rPr>
        <w:t>et al</w:t>
      </w:r>
      <w:r w:rsidR="00917AC2" w:rsidRPr="00E32FFE">
        <w:rPr>
          <w:rFonts w:asciiTheme="minorHAnsi" w:hAnsiTheme="minorHAnsi" w:cstheme="minorHAnsi"/>
          <w:color w:val="000000"/>
          <w:sz w:val="22"/>
          <w:szCs w:val="22"/>
        </w:rPr>
        <w:t>. 2009)</w:t>
      </w:r>
    </w:p>
    <w:p w14:paraId="41409D62" w14:textId="35FBCDBB" w:rsidR="00737516" w:rsidRPr="00E32FFE" w:rsidRDefault="00737516" w:rsidP="004D4EDF">
      <w:pPr>
        <w:rPr>
          <w:rFonts w:cstheme="minorHAnsi"/>
        </w:rPr>
      </w:pPr>
      <w:r w:rsidRPr="00E32FFE">
        <w:rPr>
          <w:rFonts w:cstheme="minorHAnsi"/>
        </w:rPr>
        <w:t xml:space="preserve">Figure 2 shows </w:t>
      </w:r>
      <w:r w:rsidR="005B7AFF" w:rsidRPr="00E32FFE">
        <w:rPr>
          <w:rFonts w:cstheme="minorHAnsi"/>
        </w:rPr>
        <w:t>the</w:t>
      </w:r>
      <w:r w:rsidRPr="00E32FFE">
        <w:rPr>
          <w:rFonts w:cstheme="minorHAnsi"/>
        </w:rPr>
        <w:t xml:space="preserve"> effect of torque with increased revolutions per minute (RPM) is dependent on the engine's design and characteristics. In general, an increase in RPM can lead to an increase in torque, up to a certain point, after which the torque output may start to decrease.</w:t>
      </w:r>
      <w:r w:rsidRPr="00E32FFE">
        <w:rPr>
          <w:rFonts w:cstheme="minorHAnsi"/>
        </w:rPr>
        <w:t xml:space="preserve"> </w:t>
      </w:r>
      <w:r w:rsidRPr="00E32FFE">
        <w:rPr>
          <w:rFonts w:cstheme="minorHAnsi"/>
        </w:rPr>
        <w:t>At lower RPMs, an engine may not be able to produce as much torque due to factors such as reduced airflow, lower combustion pressures, and lower fuel delivery rates.</w:t>
      </w:r>
      <w:r w:rsidR="00F909B2" w:rsidRPr="00E32FFE">
        <w:rPr>
          <w:rFonts w:cstheme="minorHAnsi"/>
          <w:color w:val="000000"/>
        </w:rPr>
        <w:t xml:space="preserve"> </w:t>
      </w:r>
      <w:r w:rsidR="00F909B2" w:rsidRPr="00E32FFE">
        <w:rPr>
          <w:rFonts w:cstheme="minorHAnsi"/>
          <w:color w:val="000000"/>
        </w:rPr>
        <w:t>(</w:t>
      </w:r>
      <w:proofErr w:type="spellStart"/>
      <w:r w:rsidR="00F909B2" w:rsidRPr="00E32FFE">
        <w:rPr>
          <w:rFonts w:cstheme="minorHAnsi"/>
          <w:color w:val="000000"/>
        </w:rPr>
        <w:t>Bardsley</w:t>
      </w:r>
      <w:proofErr w:type="spellEnd"/>
      <w:r w:rsidR="00F909B2" w:rsidRPr="00E32FFE">
        <w:rPr>
          <w:rFonts w:cstheme="minorHAnsi"/>
          <w:color w:val="000000"/>
        </w:rPr>
        <w:t xml:space="preserve">, Peters </w:t>
      </w:r>
      <w:r w:rsidR="00F909B2" w:rsidRPr="00E32FFE">
        <w:rPr>
          <w:rFonts w:cstheme="minorHAnsi"/>
          <w:i/>
          <w:iCs/>
          <w:color w:val="000000"/>
        </w:rPr>
        <w:t>et al</w:t>
      </w:r>
      <w:r w:rsidR="00F909B2" w:rsidRPr="00E32FFE">
        <w:rPr>
          <w:rFonts w:cstheme="minorHAnsi"/>
          <w:color w:val="000000"/>
        </w:rPr>
        <w:t>. 2011)</w:t>
      </w:r>
      <w:r w:rsidRPr="00E32FFE">
        <w:rPr>
          <w:rFonts w:cstheme="minorHAnsi"/>
        </w:rPr>
        <w:t xml:space="preserve"> However, as the RPMs increase, these factors may improve, leading to an increase in torque.</w:t>
      </w:r>
      <w:r w:rsidRPr="00E32FFE">
        <w:rPr>
          <w:rFonts w:cstheme="minorHAnsi"/>
        </w:rPr>
        <w:t xml:space="preserve"> </w:t>
      </w:r>
      <w:r w:rsidRPr="00E32FFE">
        <w:rPr>
          <w:rFonts w:cstheme="minorHAnsi"/>
        </w:rPr>
        <w:t>However, it's important to note that the relationship between RPM and torque is not necessarily a linear one. In some engines, the torque output may peak at a certain RPM, after which it starts to decline. This is known as the torque peak RPM or the engine's power band.</w:t>
      </w:r>
      <w:r w:rsidRPr="00E32FFE">
        <w:rPr>
          <w:rFonts w:cstheme="minorHAnsi"/>
        </w:rPr>
        <w:t xml:space="preserve"> </w:t>
      </w:r>
      <w:r w:rsidRPr="00E32FFE">
        <w:rPr>
          <w:rFonts w:cstheme="minorHAnsi"/>
        </w:rPr>
        <w:t>Additionally, other factors can influence the engine's torque output, such as the design of the engine's intake and exhaust systems, the type of fuel injection, and the engine's compression ratio</w:t>
      </w:r>
      <w:r w:rsidR="004D4EDF" w:rsidRPr="00E32FFE">
        <w:rPr>
          <w:rFonts w:cstheme="minorHAnsi"/>
        </w:rPr>
        <w:t xml:space="preserve"> </w:t>
      </w:r>
      <w:r w:rsidR="004D4EDF" w:rsidRPr="00E32FFE">
        <w:rPr>
          <w:rFonts w:cstheme="minorHAnsi"/>
        </w:rPr>
        <w:t>(Thompson 2019)</w:t>
      </w:r>
      <w:r w:rsidRPr="00E32FFE">
        <w:rPr>
          <w:rFonts w:cstheme="minorHAnsi"/>
        </w:rPr>
        <w:t>.</w:t>
      </w:r>
      <w:r w:rsidRPr="00E32FFE">
        <w:rPr>
          <w:rFonts w:cstheme="minorHAnsi"/>
        </w:rPr>
        <w:t xml:space="preserve"> </w:t>
      </w:r>
      <w:r w:rsidRPr="00E32FFE">
        <w:rPr>
          <w:rFonts w:cstheme="minorHAnsi"/>
        </w:rPr>
        <w:t>In summary, the effect of torque with increased RPM is complex and depends on several factors. However, in general, an increase in RPM can lead to an increase in torque up to a certain point, after which the torque output may start to decrease</w:t>
      </w:r>
    </w:p>
    <w:p w14:paraId="64B0D0F2" w14:textId="5E4D9BBD" w:rsidR="00B11731" w:rsidRPr="00E32FFE" w:rsidRDefault="00A82DFC" w:rsidP="00212ACB">
      <w:pPr>
        <w:pStyle w:val="NormalWeb"/>
        <w:shd w:val="clear" w:color="auto" w:fill="FFFFFF"/>
        <w:spacing w:before="0" w:beforeAutospacing="0" w:after="173" w:afterAutospacing="0"/>
        <w:rPr>
          <w:rFonts w:asciiTheme="minorHAnsi" w:hAnsiTheme="minorHAnsi" w:cstheme="minorHAnsi"/>
          <w:color w:val="000000"/>
          <w:sz w:val="22"/>
          <w:szCs w:val="22"/>
        </w:rPr>
      </w:pPr>
      <w:r w:rsidRPr="00E32FFE">
        <w:rPr>
          <w:rFonts w:asciiTheme="minorHAnsi" w:hAnsiTheme="minorHAnsi" w:cstheme="minorHAnsi"/>
          <w:sz w:val="22"/>
          <w:szCs w:val="22"/>
        </w:rPr>
        <w:t xml:space="preserve">Figure 3 shows </w:t>
      </w:r>
      <w:r w:rsidR="003703AB">
        <w:rPr>
          <w:rFonts w:asciiTheme="minorHAnsi" w:hAnsiTheme="minorHAnsi" w:cstheme="minorHAnsi"/>
          <w:sz w:val="22"/>
          <w:szCs w:val="22"/>
        </w:rPr>
        <w:t>b</w:t>
      </w:r>
      <w:r w:rsidR="007A1478" w:rsidRPr="00E32FFE">
        <w:rPr>
          <w:rFonts w:asciiTheme="minorHAnsi" w:hAnsiTheme="minorHAnsi" w:cstheme="minorHAnsi"/>
          <w:sz w:val="22"/>
          <w:szCs w:val="22"/>
        </w:rPr>
        <w:t>rake power, also known as horsepower, is a measure of an engine's power output. The effect of brake power with increased revolutions per minute (RPM) is typically a linear relationship.</w:t>
      </w:r>
      <w:r w:rsidR="007A1478" w:rsidRPr="00E32FFE">
        <w:rPr>
          <w:rFonts w:asciiTheme="minorHAnsi" w:hAnsiTheme="minorHAnsi" w:cstheme="minorHAnsi"/>
          <w:sz w:val="22"/>
          <w:szCs w:val="22"/>
        </w:rPr>
        <w:t xml:space="preserve"> </w:t>
      </w:r>
      <w:r w:rsidR="007A1478" w:rsidRPr="00E32FFE">
        <w:rPr>
          <w:rFonts w:asciiTheme="minorHAnsi" w:hAnsiTheme="minorHAnsi" w:cstheme="minorHAnsi"/>
          <w:sz w:val="22"/>
          <w:szCs w:val="22"/>
        </w:rPr>
        <w:t>As RPMs increase, an engine's power output increases, which means that its brake power increases as well</w:t>
      </w:r>
      <w:r w:rsidR="009F4152" w:rsidRPr="00E32FFE">
        <w:rPr>
          <w:rFonts w:asciiTheme="minorHAnsi" w:hAnsiTheme="minorHAnsi" w:cstheme="minorHAnsi"/>
          <w:color w:val="000000"/>
          <w:sz w:val="22"/>
          <w:szCs w:val="22"/>
          <w:shd w:val="clear" w:color="auto" w:fill="FFFFFF"/>
        </w:rPr>
        <w:t xml:space="preserve"> </w:t>
      </w:r>
      <w:r w:rsidR="009F4152" w:rsidRPr="00E32FFE">
        <w:rPr>
          <w:rFonts w:asciiTheme="minorHAnsi" w:hAnsiTheme="minorHAnsi" w:cstheme="minorHAnsi"/>
          <w:color w:val="000000"/>
          <w:sz w:val="22"/>
          <w:szCs w:val="22"/>
          <w:shd w:val="clear" w:color="auto" w:fill="FFFFFF"/>
        </w:rPr>
        <w:t xml:space="preserve">(Sang-Gu Choi, Sang-Hun Ryu </w:t>
      </w:r>
      <w:r w:rsidR="009F4152" w:rsidRPr="00E32FFE">
        <w:rPr>
          <w:rFonts w:asciiTheme="minorHAnsi" w:hAnsiTheme="minorHAnsi" w:cstheme="minorHAnsi"/>
          <w:i/>
          <w:iCs/>
          <w:color w:val="000000"/>
          <w:sz w:val="22"/>
          <w:szCs w:val="22"/>
          <w:shd w:val="clear" w:color="auto" w:fill="FFFFFF"/>
        </w:rPr>
        <w:t>et al</w:t>
      </w:r>
      <w:r w:rsidR="009F4152" w:rsidRPr="00E32FFE">
        <w:rPr>
          <w:rFonts w:asciiTheme="minorHAnsi" w:hAnsiTheme="minorHAnsi" w:cstheme="minorHAnsi"/>
          <w:color w:val="000000"/>
          <w:sz w:val="22"/>
          <w:szCs w:val="22"/>
          <w:shd w:val="clear" w:color="auto" w:fill="FFFFFF"/>
        </w:rPr>
        <w:t>. 2004</w:t>
      </w:r>
      <w:r w:rsidR="0049424C" w:rsidRPr="00E32FFE">
        <w:rPr>
          <w:rFonts w:asciiTheme="minorHAnsi" w:hAnsiTheme="minorHAnsi" w:cstheme="minorHAnsi"/>
          <w:color w:val="000000"/>
          <w:sz w:val="22"/>
          <w:szCs w:val="22"/>
          <w:shd w:val="clear" w:color="auto" w:fill="FFFFFF"/>
        </w:rPr>
        <w:t>)</w:t>
      </w:r>
      <w:r w:rsidR="0049424C" w:rsidRPr="00E32FFE">
        <w:rPr>
          <w:rFonts w:asciiTheme="minorHAnsi" w:hAnsiTheme="minorHAnsi" w:cstheme="minorHAnsi"/>
          <w:sz w:val="22"/>
          <w:szCs w:val="22"/>
        </w:rPr>
        <w:t>. This</w:t>
      </w:r>
      <w:r w:rsidR="007A1478" w:rsidRPr="00E32FFE">
        <w:rPr>
          <w:rFonts w:asciiTheme="minorHAnsi" w:hAnsiTheme="minorHAnsi" w:cstheme="minorHAnsi"/>
          <w:sz w:val="22"/>
          <w:szCs w:val="22"/>
        </w:rPr>
        <w:t xml:space="preserve"> is because an engine's brake power is directly proportional to its RPMs, with a higher RPM resulting in more power output.</w:t>
      </w:r>
      <w:r w:rsidR="007A1478" w:rsidRPr="00E32FFE">
        <w:rPr>
          <w:rFonts w:asciiTheme="minorHAnsi" w:hAnsiTheme="minorHAnsi" w:cstheme="minorHAnsi"/>
          <w:sz w:val="22"/>
          <w:szCs w:val="22"/>
        </w:rPr>
        <w:t xml:space="preserve"> </w:t>
      </w:r>
      <w:r w:rsidR="007A1478" w:rsidRPr="00E32FFE">
        <w:rPr>
          <w:rFonts w:asciiTheme="minorHAnsi" w:hAnsiTheme="minorHAnsi" w:cstheme="minorHAnsi"/>
          <w:sz w:val="22"/>
          <w:szCs w:val="22"/>
        </w:rPr>
        <w:t>However, it's important to note that the relationship between RPM and brake power is not necessarily a linear one. In some engines, the power output may peak at a certain RPM, after which it starts to decline. This is known as the power band or the engine's torque peak RPM.</w:t>
      </w:r>
      <w:r w:rsidR="007A1478" w:rsidRPr="00E32FFE">
        <w:rPr>
          <w:rFonts w:asciiTheme="minorHAnsi" w:hAnsiTheme="minorHAnsi" w:cstheme="minorHAnsi"/>
          <w:sz w:val="22"/>
          <w:szCs w:val="22"/>
        </w:rPr>
        <w:t xml:space="preserve"> </w:t>
      </w:r>
      <w:r w:rsidR="007A1478" w:rsidRPr="00E32FFE">
        <w:rPr>
          <w:rFonts w:asciiTheme="minorHAnsi" w:hAnsiTheme="minorHAnsi" w:cstheme="minorHAnsi"/>
          <w:sz w:val="22"/>
          <w:szCs w:val="22"/>
        </w:rPr>
        <w:t>Additionally, other factors can also influence an engine's power output, such as the engine's design, compression ratio, fuel injection system, and other performance modifications.</w:t>
      </w:r>
      <w:r w:rsidR="007A1478" w:rsidRPr="00E32FFE">
        <w:rPr>
          <w:rFonts w:asciiTheme="minorHAnsi" w:hAnsiTheme="minorHAnsi" w:cstheme="minorHAnsi"/>
          <w:sz w:val="22"/>
          <w:szCs w:val="22"/>
        </w:rPr>
        <w:t xml:space="preserve"> </w:t>
      </w:r>
      <w:r w:rsidR="007A1478" w:rsidRPr="00E32FFE">
        <w:rPr>
          <w:rFonts w:asciiTheme="minorHAnsi" w:hAnsiTheme="minorHAnsi" w:cstheme="minorHAnsi"/>
          <w:sz w:val="22"/>
          <w:szCs w:val="22"/>
        </w:rPr>
        <w:t>In summary, the effect of brake power with increased RPM is typically a linear relationship, with higher RPM resulting in more power output.</w:t>
      </w:r>
      <w:r w:rsidR="00212ACB" w:rsidRPr="00E32FFE">
        <w:rPr>
          <w:rFonts w:asciiTheme="minorHAnsi" w:hAnsiTheme="minorHAnsi" w:cstheme="minorHAnsi"/>
          <w:color w:val="000000"/>
          <w:sz w:val="22"/>
          <w:szCs w:val="22"/>
          <w:shd w:val="clear" w:color="auto" w:fill="FFFFFF"/>
        </w:rPr>
        <w:t xml:space="preserve"> </w:t>
      </w:r>
      <w:r w:rsidR="00212ACB" w:rsidRPr="00E32FFE">
        <w:rPr>
          <w:rFonts w:asciiTheme="minorHAnsi" w:hAnsiTheme="minorHAnsi" w:cstheme="minorHAnsi"/>
          <w:color w:val="000000"/>
          <w:sz w:val="22"/>
          <w:szCs w:val="22"/>
          <w:shd w:val="clear" w:color="auto" w:fill="FFFFFF"/>
        </w:rPr>
        <w:t xml:space="preserve">(Bunker, </w:t>
      </w:r>
      <w:proofErr w:type="spellStart"/>
      <w:r w:rsidR="00212ACB" w:rsidRPr="00E32FFE">
        <w:rPr>
          <w:rFonts w:asciiTheme="minorHAnsi" w:hAnsiTheme="minorHAnsi" w:cstheme="minorHAnsi"/>
          <w:color w:val="000000"/>
          <w:sz w:val="22"/>
          <w:szCs w:val="22"/>
          <w:shd w:val="clear" w:color="auto" w:fill="FFFFFF"/>
        </w:rPr>
        <w:t>Franchek</w:t>
      </w:r>
      <w:proofErr w:type="spellEnd"/>
      <w:r w:rsidR="00212ACB" w:rsidRPr="00E32FFE">
        <w:rPr>
          <w:rFonts w:asciiTheme="minorHAnsi" w:hAnsiTheme="minorHAnsi" w:cstheme="minorHAnsi"/>
          <w:color w:val="000000"/>
          <w:sz w:val="22"/>
          <w:szCs w:val="22"/>
          <w:shd w:val="clear" w:color="auto" w:fill="FFFFFF"/>
        </w:rPr>
        <w:t xml:space="preserve"> </w:t>
      </w:r>
      <w:r w:rsidR="00212ACB" w:rsidRPr="00E32FFE">
        <w:rPr>
          <w:rFonts w:asciiTheme="minorHAnsi" w:hAnsiTheme="minorHAnsi" w:cstheme="minorHAnsi"/>
          <w:i/>
          <w:iCs/>
          <w:color w:val="000000"/>
          <w:sz w:val="22"/>
          <w:szCs w:val="22"/>
          <w:shd w:val="clear" w:color="auto" w:fill="FFFFFF"/>
        </w:rPr>
        <w:t>et al</w:t>
      </w:r>
      <w:r w:rsidR="00212ACB" w:rsidRPr="00E32FFE">
        <w:rPr>
          <w:rFonts w:asciiTheme="minorHAnsi" w:hAnsiTheme="minorHAnsi" w:cstheme="minorHAnsi"/>
          <w:color w:val="000000"/>
          <w:sz w:val="22"/>
          <w:szCs w:val="22"/>
          <w:shd w:val="clear" w:color="auto" w:fill="FFFFFF"/>
        </w:rPr>
        <w:t>. 1997)</w:t>
      </w:r>
      <w:r w:rsidR="007A1478" w:rsidRPr="00E32FFE">
        <w:rPr>
          <w:rFonts w:asciiTheme="minorHAnsi" w:hAnsiTheme="minorHAnsi" w:cstheme="minorHAnsi"/>
          <w:sz w:val="22"/>
          <w:szCs w:val="22"/>
        </w:rPr>
        <w:t xml:space="preserve"> However, the relationship is not necessarily a linear one, and other factors can influence an engine's power output as well.</w:t>
      </w:r>
    </w:p>
    <w:p w14:paraId="7950C702" w14:textId="77B95253" w:rsidR="003811F4" w:rsidRDefault="00490F59" w:rsidP="00290919">
      <w:pPr>
        <w:pStyle w:val="Heading1"/>
      </w:pPr>
      <w:bookmarkStart w:id="9" w:name="_Toc130742938"/>
      <w:r>
        <w:lastRenderedPageBreak/>
        <w:t>Conclusion</w:t>
      </w:r>
      <w:bookmarkEnd w:id="9"/>
      <w:r>
        <w:t xml:space="preserve"> </w:t>
      </w:r>
    </w:p>
    <w:p w14:paraId="1F458C6D" w14:textId="3B6F461D" w:rsidR="00E0611E" w:rsidRDefault="00376CEF" w:rsidP="00E0611E">
      <w:r w:rsidRPr="00376CEF">
        <w:t>In conclusion, the dynamometer tests show that the varying rpm shows different characteristics in the engine and its environment increased heat as the engine rotates faster, it generates more heat due to increased friction and combustion. This heat can cause damage to engine components such as pistons, bearings, and valves, leading to reduced engine performance and potential failure. Internally the increased stress and higher RPM also puts more stress on engine components. The faster the engine spins, the more force is exerted on the parts, which can cause them to wear out or break over time. The different types of lubrications used in the engine with the High RPM can cause the oil pump to fail to keep up with the engine's demands, leading to inadequate lubrication of the moving parts. This can cause excessive wear and tear on the engine, reducing its lifespan. Increased fuel consumption: Engines that operate at higher RPM typically consume more fuel than those running at lower RPM. This can lead to increased operating costs and reduced fuel efficiency. In conclusion, increased RPM can have several negative effects on engine performance and longevity, including increased heat and stress, reduced lubrication, and increased fuel consumption. It is important to operate engines within their recommended RPM range to avoid these problems and maintain optimal performance</w:t>
      </w:r>
      <w:r w:rsidR="00E0611E">
        <w:t>.</w:t>
      </w:r>
    </w:p>
    <w:p w14:paraId="4A28F243" w14:textId="77777777" w:rsidR="00E0611E" w:rsidRDefault="00E0611E" w:rsidP="00E0611E"/>
    <w:p w14:paraId="1FE2C4D1" w14:textId="77777777" w:rsidR="00E0611E" w:rsidRDefault="00E0611E" w:rsidP="00E0611E"/>
    <w:p w14:paraId="59A53C8C" w14:textId="77777777" w:rsidR="00E0611E" w:rsidRDefault="00E0611E" w:rsidP="00E0611E"/>
    <w:p w14:paraId="3310B0A9" w14:textId="77777777" w:rsidR="00E0611E" w:rsidRDefault="00E0611E" w:rsidP="00E0611E"/>
    <w:p w14:paraId="01469192" w14:textId="22560928" w:rsidR="006B583B" w:rsidRPr="006B583B" w:rsidRDefault="006B583B" w:rsidP="006B583B"/>
    <w:p w14:paraId="58966F91" w14:textId="754C12FC" w:rsidR="006D73A9" w:rsidRDefault="006D73A9">
      <w:pPr>
        <w:pStyle w:val="Heading1"/>
      </w:pPr>
      <w:bookmarkStart w:id="10" w:name="_Toc130742939"/>
      <w:r>
        <w:lastRenderedPageBreak/>
        <w:t>Evaluation</w:t>
      </w:r>
      <w:bookmarkEnd w:id="10"/>
      <w:r>
        <w:t xml:space="preserve"> </w:t>
      </w:r>
    </w:p>
    <w:p w14:paraId="02813CAB" w14:textId="7CD1CDCD" w:rsidR="009C7E94" w:rsidRPr="009C7E94" w:rsidRDefault="009C7E94" w:rsidP="009C7E94">
      <w:r w:rsidRPr="009C7E94">
        <w:t>The temperature of the engine or dynamometer can affect the accuracy of the measurements. High temperatures can cause the engine to produce more power, while low temperatures can result in decreased power output. Temperature changes can also affect the load cell or brake system, altering the amount of resistance applied to the engine. This could be taken into consideration when setting up the environment for the dyno. Calibration of the dynamometer could be done and calibrated and tested before each dyno run. Any deviations in calibration can result in inaccurate results, potentially leading to incorrect conclusions about the engine's performance. Maintenance of the dynamometer is crucial to ensure accurate measurements. Worn or damaged parts can affect the load cell or brake system's performance, potentially altering the resistance applied to the engine.</w:t>
      </w:r>
    </w:p>
    <w:p w14:paraId="187D8AC2" w14:textId="168715D7" w:rsidR="002A2FE3" w:rsidRDefault="005644DA" w:rsidP="002A2FE3">
      <w:pPr>
        <w:pStyle w:val="Heading1"/>
      </w:pPr>
      <w:bookmarkStart w:id="11" w:name="_Toc130742940"/>
      <w:r>
        <w:rPr>
          <w:noProof/>
        </w:rPr>
        <w:lastRenderedPageBreak/>
        <mc:AlternateContent>
          <mc:Choice Requires="wps">
            <w:drawing>
              <wp:anchor distT="45720" distB="45720" distL="114300" distR="114300" simplePos="0" relativeHeight="251661824" behindDoc="0" locked="0" layoutInCell="1" allowOverlap="1" wp14:anchorId="7D02166F" wp14:editId="5B6D51C9">
                <wp:simplePos x="0" y="0"/>
                <wp:positionH relativeFrom="margin">
                  <wp:posOffset>3422650</wp:posOffset>
                </wp:positionH>
                <wp:positionV relativeFrom="paragraph">
                  <wp:posOffset>345440</wp:posOffset>
                </wp:positionV>
                <wp:extent cx="2891155" cy="6870065"/>
                <wp:effectExtent l="0" t="0" r="23495" b="2603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1155" cy="6870065"/>
                        </a:xfrm>
                        <a:prstGeom prst="rect">
                          <a:avLst/>
                        </a:prstGeom>
                        <a:solidFill>
                          <a:srgbClr val="FFFFFF"/>
                        </a:solidFill>
                        <a:ln w="9525">
                          <a:solidFill>
                            <a:srgbClr val="000000"/>
                          </a:solidFill>
                          <a:miter lim="800000"/>
                          <a:headEnd/>
                          <a:tailEnd/>
                        </a:ln>
                      </wps:spPr>
                      <wps:txbx>
                        <w:txbxContent>
                          <w:p w14:paraId="096AD8FB" w14:textId="7380A215" w:rsidR="008F035B" w:rsidRDefault="005644DA">
                            <w:r w:rsidRPr="005644DA">
                              <w:drawing>
                                <wp:inline distT="0" distB="0" distL="0" distR="0" wp14:anchorId="763EA836" wp14:editId="4FCB734E">
                                  <wp:extent cx="2636185" cy="670971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62862" cy="6777618"/>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02166F" id="_x0000_s1029" type="#_x0000_t202" style="position:absolute;left:0;text-align:left;margin-left:269.5pt;margin-top:27.2pt;width:227.65pt;height:540.95pt;z-index:2516618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">
                <v:textbox>
                  <w:txbxContent>
                    <w:p w14:paraId="096AD8FB" w14:textId="7380A215" w:rsidR="008F035B" w:rsidRDefault="005644DA">
                      <w:r w:rsidRPr="005644DA">
                        <w:drawing>
                          <wp:inline distT="0" distB="0" distL="0" distR="0" wp14:anchorId="763EA836" wp14:editId="4FCB734E">
                            <wp:extent cx="2636185" cy="670971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62862" cy="6777618"/>
                                    </a:xfrm>
                                    <a:prstGeom prst="rect">
                                      <a:avLst/>
                                    </a:prstGeom>
                                    <a:noFill/>
                                    <a:ln>
                                      <a:noFill/>
                                    </a:ln>
                                  </pic:spPr>
                                </pic:pic>
                              </a:graphicData>
                            </a:graphic>
                          </wp:inline>
                        </w:drawing>
                      </w:r>
                    </w:p>
                  </w:txbxContent>
                </v:textbox>
                <w10:wrap type="square" anchorx="margin"/>
              </v:shape>
            </w:pict>
          </mc:Fallback>
        </mc:AlternateContent>
      </w:r>
      <w:r w:rsidR="003401F9">
        <w:t>Appendix</w:t>
      </w:r>
      <w:bookmarkEnd w:id="11"/>
      <w:r w:rsidR="003401F9">
        <w:t xml:space="preserve"> </w:t>
      </w:r>
    </w:p>
    <w:p w14:paraId="10B4758D" w14:textId="2B99D895" w:rsidR="00FC77AD" w:rsidRPr="00FC77AD" w:rsidRDefault="008F035B" w:rsidP="00FC77AD">
      <w:r>
        <w:rPr>
          <w:noProof/>
        </w:rPr>
        <mc:AlternateContent>
          <mc:Choice Requires="wps">
            <w:drawing>
              <wp:anchor distT="45720" distB="45720" distL="114300" distR="114300" simplePos="0" relativeHeight="251660800" behindDoc="0" locked="0" layoutInCell="1" allowOverlap="1" wp14:anchorId="01BB6EF7" wp14:editId="09B8E418">
                <wp:simplePos x="0" y="0"/>
                <wp:positionH relativeFrom="margin">
                  <wp:align>left</wp:align>
                </wp:positionH>
                <wp:positionV relativeFrom="paragraph">
                  <wp:posOffset>77470</wp:posOffset>
                </wp:positionV>
                <wp:extent cx="3286760" cy="8130540"/>
                <wp:effectExtent l="0" t="0" r="27940" b="2286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6760" cy="8130540"/>
                        </a:xfrm>
                        <a:prstGeom prst="rect">
                          <a:avLst/>
                        </a:prstGeom>
                        <a:solidFill>
                          <a:srgbClr val="FFFFFF"/>
                        </a:solidFill>
                        <a:ln w="9525">
                          <a:solidFill>
                            <a:srgbClr val="000000"/>
                          </a:solidFill>
                          <a:miter lim="800000"/>
                          <a:headEnd/>
                          <a:tailEnd/>
                        </a:ln>
                      </wps:spPr>
                      <wps:txbx>
                        <w:txbxContent>
                          <w:p w14:paraId="22AB088D" w14:textId="4CBA532E" w:rsidR="00FC77AD" w:rsidRDefault="00105484">
                            <w:r w:rsidRPr="00105484">
                              <w:drawing>
                                <wp:inline distT="0" distB="0" distL="0" distR="0" wp14:anchorId="13B22801" wp14:editId="5C629350">
                                  <wp:extent cx="3054985" cy="7931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54985" cy="793115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BB6EF7" id="_x0000_s1030" type="#_x0000_t202" style="position:absolute;margin-left:0;margin-top:6.1pt;width:258.8pt;height:640.2pt;z-index:2516608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">
                <v:textbox>
                  <w:txbxContent>
                    <w:p w14:paraId="22AB088D" w14:textId="4CBA532E" w:rsidR="00FC77AD" w:rsidRDefault="00105484">
                      <w:r w:rsidRPr="00105484">
                        <w:drawing>
                          <wp:inline distT="0" distB="0" distL="0" distR="0" wp14:anchorId="13B22801" wp14:editId="5C629350">
                            <wp:extent cx="3054985" cy="7931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54985" cy="7931150"/>
                                    </a:xfrm>
                                    <a:prstGeom prst="rect">
                                      <a:avLst/>
                                    </a:prstGeom>
                                    <a:noFill/>
                                    <a:ln>
                                      <a:noFill/>
                                    </a:ln>
                                  </pic:spPr>
                                </pic:pic>
                              </a:graphicData>
                            </a:graphic>
                          </wp:inline>
                        </w:drawing>
                      </w:r>
                    </w:p>
                  </w:txbxContent>
                </v:textbox>
                <w10:wrap type="square" anchorx="margin"/>
              </v:shape>
            </w:pict>
          </mc:Fallback>
        </mc:AlternateContent>
      </w:r>
    </w:p>
    <w:p w14:paraId="61405ED6" w14:textId="46E87184" w:rsidR="0014728F" w:rsidRDefault="0014728F" w:rsidP="009A7AC2"/>
    <w:p w14:paraId="17516C29" w14:textId="34BD488B" w:rsidR="008F035B" w:rsidRPr="008F035B" w:rsidRDefault="008F035B" w:rsidP="008F035B"/>
    <w:p w14:paraId="3FA1502C" w14:textId="46955CF7" w:rsidR="008F035B" w:rsidRPr="008F035B" w:rsidRDefault="008F035B" w:rsidP="008F035B"/>
    <w:p w14:paraId="10363EC9" w14:textId="6035CAB9" w:rsidR="008F035B" w:rsidRPr="008F035B" w:rsidRDefault="008F035B" w:rsidP="008F035B"/>
    <w:p w14:paraId="60085159" w14:textId="4B34E450" w:rsidR="008F035B" w:rsidRPr="008F035B" w:rsidRDefault="00754B8B" w:rsidP="008F035B">
      <w:r>
        <w:rPr>
          <w:noProof/>
        </w:rPr>
        <w:lastRenderedPageBreak/>
        <mc:AlternateContent>
          <mc:Choice Requires="wps">
            <w:drawing>
              <wp:anchor distT="45720" distB="45720" distL="114300" distR="114300" simplePos="0" relativeHeight="251664896" behindDoc="0" locked="0" layoutInCell="1" allowOverlap="1" wp14:anchorId="7E435CE8" wp14:editId="59C4F6A6">
                <wp:simplePos x="0" y="0"/>
                <wp:positionH relativeFrom="margin">
                  <wp:posOffset>-16905</wp:posOffset>
                </wp:positionH>
                <wp:positionV relativeFrom="paragraph">
                  <wp:posOffset>296545</wp:posOffset>
                </wp:positionV>
                <wp:extent cx="5918835" cy="7105015"/>
                <wp:effectExtent l="0" t="0" r="24765" b="1968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18835" cy="7105015"/>
                        </a:xfrm>
                        <a:prstGeom prst="rect">
                          <a:avLst/>
                        </a:prstGeom>
                        <a:solidFill>
                          <a:srgbClr val="FFFFFF"/>
                        </a:solidFill>
                        <a:ln w="9525">
                          <a:solidFill>
                            <a:srgbClr val="000000"/>
                          </a:solidFill>
                          <a:miter lim="800000"/>
                          <a:headEnd/>
                          <a:tailEnd/>
                        </a:ln>
                      </wps:spPr>
                      <wps:txbx>
                        <w:txbxContent>
                          <w:p w14:paraId="18209A42" w14:textId="582AA9F8" w:rsidR="005644DA" w:rsidRDefault="00754B8B">
                            <w:r w:rsidRPr="00754B8B">
                              <w:drawing>
                                <wp:inline distT="0" distB="0" distL="0" distR="0" wp14:anchorId="694E5721" wp14:editId="55542F21">
                                  <wp:extent cx="5622324" cy="697541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30772" cy="6985892"/>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435CE8" id="_x0000_s1031" type="#_x0000_t202" style="position:absolute;margin-left:-1.35pt;margin-top:23.35pt;width:466.05pt;height:559.4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">
                <v:textbox>
                  <w:txbxContent>
                    <w:p w14:paraId="18209A42" w14:textId="582AA9F8" w:rsidR="005644DA" w:rsidRDefault="00754B8B">
                      <w:r w:rsidRPr="00754B8B">
                        <w:drawing>
                          <wp:inline distT="0" distB="0" distL="0" distR="0" wp14:anchorId="694E5721" wp14:editId="55542F21">
                            <wp:extent cx="5622324" cy="697541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30772" cy="6985892"/>
                                    </a:xfrm>
                                    <a:prstGeom prst="rect">
                                      <a:avLst/>
                                    </a:prstGeom>
                                    <a:noFill/>
                                    <a:ln>
                                      <a:noFill/>
                                    </a:ln>
                                  </pic:spPr>
                                </pic:pic>
                              </a:graphicData>
                            </a:graphic>
                          </wp:inline>
                        </w:drawing>
                      </w:r>
                    </w:p>
                  </w:txbxContent>
                </v:textbox>
                <w10:wrap type="square" anchorx="margin"/>
              </v:shape>
            </w:pict>
          </mc:Fallback>
        </mc:AlternateContent>
      </w:r>
    </w:p>
    <w:p w14:paraId="5030D0F9" w14:textId="61030071" w:rsidR="008F035B" w:rsidRPr="008F035B" w:rsidRDefault="008F035B" w:rsidP="008F035B"/>
    <w:p w14:paraId="21D7C019" w14:textId="77777777" w:rsidR="008F035B" w:rsidRPr="008F035B" w:rsidRDefault="008F035B" w:rsidP="008F035B"/>
    <w:p w14:paraId="7EB70C64" w14:textId="36883D10" w:rsidR="008F035B" w:rsidRPr="008F035B" w:rsidRDefault="008F035B" w:rsidP="008F035B"/>
    <w:p w14:paraId="2F9EBE4B" w14:textId="40781F7D" w:rsidR="008F035B" w:rsidRPr="008F035B" w:rsidRDefault="008F035B" w:rsidP="008F035B"/>
    <w:p w14:paraId="5E884223" w14:textId="77777777" w:rsidR="008F035B" w:rsidRPr="008F035B" w:rsidRDefault="008F035B" w:rsidP="008F035B"/>
    <w:p w14:paraId="314DD400" w14:textId="6AE11617" w:rsidR="008F035B" w:rsidRPr="008F035B" w:rsidRDefault="003543AF" w:rsidP="008F035B">
      <w:r>
        <w:rPr>
          <w:noProof/>
        </w:rPr>
        <w:lastRenderedPageBreak/>
        <mc:AlternateContent>
          <mc:Choice Requires="wps">
            <w:drawing>
              <wp:anchor distT="45720" distB="45720" distL="114300" distR="114300" simplePos="0" relativeHeight="251666944" behindDoc="0" locked="0" layoutInCell="1" allowOverlap="1" wp14:anchorId="5355FE4D" wp14:editId="3C433220">
                <wp:simplePos x="0" y="0"/>
                <wp:positionH relativeFrom="margin">
                  <wp:align>right</wp:align>
                </wp:positionH>
                <wp:positionV relativeFrom="paragraph">
                  <wp:posOffset>285750</wp:posOffset>
                </wp:positionV>
                <wp:extent cx="5715000" cy="6819900"/>
                <wp:effectExtent l="0" t="0" r="1905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6819900"/>
                        </a:xfrm>
                        <a:prstGeom prst="rect">
                          <a:avLst/>
                        </a:prstGeom>
                        <a:solidFill>
                          <a:srgbClr val="FFFFFF"/>
                        </a:solidFill>
                        <a:ln w="9525">
                          <a:solidFill>
                            <a:srgbClr val="000000"/>
                          </a:solidFill>
                          <a:miter lim="800000"/>
                          <a:headEnd/>
                          <a:tailEnd/>
                        </a:ln>
                      </wps:spPr>
                      <wps:txbx>
                        <w:txbxContent>
                          <w:p w14:paraId="3FC29BBF" w14:textId="31C79E81" w:rsidR="00754B8B" w:rsidRDefault="003543AF">
                            <w:r w:rsidRPr="003543AF">
                              <w:drawing>
                                <wp:inline distT="0" distB="0" distL="0" distR="0" wp14:anchorId="5F855B5C" wp14:editId="3EC7CD27">
                                  <wp:extent cx="5516140" cy="6705600"/>
                                  <wp:effectExtent l="0" t="0" r="889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29052" cy="672129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55FE4D" id="_x0000_s1032" type="#_x0000_t202" style="position:absolute;margin-left:398.8pt;margin-top:22.5pt;width:450pt;height:537pt;z-index:2516669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">
                <v:textbox>
                  <w:txbxContent>
                    <w:p w14:paraId="3FC29BBF" w14:textId="31C79E81" w:rsidR="00754B8B" w:rsidRDefault="003543AF">
                      <w:r w:rsidRPr="003543AF">
                        <w:drawing>
                          <wp:inline distT="0" distB="0" distL="0" distR="0" wp14:anchorId="5F855B5C" wp14:editId="3EC7CD27">
                            <wp:extent cx="5516140" cy="6705600"/>
                            <wp:effectExtent l="0" t="0" r="889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29052" cy="6721297"/>
                                    </a:xfrm>
                                    <a:prstGeom prst="rect">
                                      <a:avLst/>
                                    </a:prstGeom>
                                    <a:noFill/>
                                    <a:ln>
                                      <a:noFill/>
                                    </a:ln>
                                  </pic:spPr>
                                </pic:pic>
                              </a:graphicData>
                            </a:graphic>
                          </wp:inline>
                        </w:drawing>
                      </w:r>
                    </w:p>
                  </w:txbxContent>
                </v:textbox>
                <w10:wrap type="square" anchorx="margin"/>
              </v:shape>
            </w:pict>
          </mc:Fallback>
        </mc:AlternateContent>
      </w:r>
    </w:p>
    <w:p w14:paraId="2AB9804D" w14:textId="0A0E8A6C" w:rsidR="008F035B" w:rsidRPr="008F035B" w:rsidRDefault="008F035B" w:rsidP="008F035B"/>
    <w:p w14:paraId="0FBA416E" w14:textId="58CE00DE" w:rsidR="008F035B" w:rsidRPr="008F035B" w:rsidRDefault="008F035B" w:rsidP="008F035B"/>
    <w:p w14:paraId="239B39FC" w14:textId="5E8BAD78" w:rsidR="008F035B" w:rsidRPr="008F035B" w:rsidRDefault="008F035B" w:rsidP="008F035B"/>
    <w:p w14:paraId="0F01B3DB" w14:textId="77777777" w:rsidR="008F035B" w:rsidRPr="008F035B" w:rsidRDefault="008F035B" w:rsidP="008F035B"/>
    <w:p w14:paraId="52C0C7B7" w14:textId="77777777" w:rsidR="008F035B" w:rsidRPr="008F035B" w:rsidRDefault="008F035B" w:rsidP="008F035B"/>
    <w:p w14:paraId="3C091E8F" w14:textId="77777777" w:rsidR="008F035B" w:rsidRPr="008F035B" w:rsidRDefault="008F035B" w:rsidP="008F035B"/>
    <w:p w14:paraId="4E85A3E6" w14:textId="7E4D0CA7" w:rsidR="008F035B" w:rsidRPr="008F035B" w:rsidRDefault="00006FF6" w:rsidP="008F035B">
      <w:r>
        <w:rPr>
          <w:noProof/>
        </w:rPr>
        <w:lastRenderedPageBreak/>
        <mc:AlternateContent>
          <mc:Choice Requires="wps">
            <w:drawing>
              <wp:anchor distT="45720" distB="45720" distL="114300" distR="114300" simplePos="0" relativeHeight="251668992" behindDoc="0" locked="0" layoutInCell="1" allowOverlap="1" wp14:anchorId="5EFED6CE" wp14:editId="7B0ED530">
                <wp:simplePos x="0" y="0"/>
                <wp:positionH relativeFrom="margin">
                  <wp:align>left</wp:align>
                </wp:positionH>
                <wp:positionV relativeFrom="paragraph">
                  <wp:posOffset>361950</wp:posOffset>
                </wp:positionV>
                <wp:extent cx="5664200" cy="647700"/>
                <wp:effectExtent l="0" t="0" r="12700"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4200" cy="647700"/>
                        </a:xfrm>
                        <a:prstGeom prst="rect">
                          <a:avLst/>
                        </a:prstGeom>
                        <a:solidFill>
                          <a:srgbClr val="FFFFFF"/>
                        </a:solidFill>
                        <a:ln w="9525">
                          <a:solidFill>
                            <a:srgbClr val="000000"/>
                          </a:solidFill>
                          <a:miter lim="800000"/>
                          <a:headEnd/>
                          <a:tailEnd/>
                        </a:ln>
                      </wps:spPr>
                      <wps:txbx>
                        <w:txbxContent>
                          <w:p w14:paraId="1C711A3B" w14:textId="441000F3" w:rsidR="003543AF" w:rsidRDefault="00006FF6">
                            <w:r w:rsidRPr="00006FF6">
                              <w:drawing>
                                <wp:inline distT="0" distB="0" distL="0" distR="0" wp14:anchorId="7BE136C3" wp14:editId="64DA3C7B">
                                  <wp:extent cx="5445064" cy="482600"/>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35090" cy="490579"/>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FED6CE" id="_x0000_s1033" type="#_x0000_t202" style="position:absolute;margin-left:0;margin-top:28.5pt;width:446pt;height:51pt;z-index:2516689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">
                <v:textbox>
                  <w:txbxContent>
                    <w:p w14:paraId="1C711A3B" w14:textId="441000F3" w:rsidR="003543AF" w:rsidRDefault="00006FF6">
                      <w:r w:rsidRPr="00006FF6">
                        <w:drawing>
                          <wp:inline distT="0" distB="0" distL="0" distR="0" wp14:anchorId="7BE136C3" wp14:editId="64DA3C7B">
                            <wp:extent cx="5445064" cy="482600"/>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35090" cy="490579"/>
                                    </a:xfrm>
                                    <a:prstGeom prst="rect">
                                      <a:avLst/>
                                    </a:prstGeom>
                                    <a:noFill/>
                                    <a:ln>
                                      <a:noFill/>
                                    </a:ln>
                                  </pic:spPr>
                                </pic:pic>
                              </a:graphicData>
                            </a:graphic>
                          </wp:inline>
                        </w:drawing>
                      </w:r>
                    </w:p>
                  </w:txbxContent>
                </v:textbox>
                <w10:wrap type="square" anchorx="margin"/>
              </v:shape>
            </w:pict>
          </mc:Fallback>
        </mc:AlternateContent>
      </w:r>
    </w:p>
    <w:p w14:paraId="6DF5639A" w14:textId="00C0C4DD" w:rsidR="008F035B" w:rsidRPr="008F035B" w:rsidRDefault="008F035B" w:rsidP="008F035B"/>
    <w:p w14:paraId="2EF30209" w14:textId="77777777" w:rsidR="008F035B" w:rsidRPr="008F035B" w:rsidRDefault="008F035B" w:rsidP="008F035B"/>
    <w:p w14:paraId="4C96ADEA" w14:textId="77777777" w:rsidR="008F035B" w:rsidRPr="008F035B" w:rsidRDefault="008F035B" w:rsidP="008F035B"/>
    <w:p w14:paraId="0C4F6263" w14:textId="77777777" w:rsidR="008F035B" w:rsidRPr="008F035B" w:rsidRDefault="008F035B" w:rsidP="008F035B"/>
    <w:p w14:paraId="6CB28846" w14:textId="77777777" w:rsidR="008F035B" w:rsidRPr="008F035B" w:rsidRDefault="008F035B" w:rsidP="008F035B"/>
    <w:p w14:paraId="0C4F1AEE" w14:textId="77777777" w:rsidR="008F035B" w:rsidRPr="008F035B" w:rsidRDefault="008F035B" w:rsidP="008F035B"/>
    <w:p w14:paraId="231CB67C" w14:textId="77777777" w:rsidR="008F035B" w:rsidRPr="008F035B" w:rsidRDefault="008F035B" w:rsidP="008F035B"/>
    <w:p w14:paraId="2D8355E3" w14:textId="77777777" w:rsidR="008F035B" w:rsidRPr="008F035B" w:rsidRDefault="008F035B" w:rsidP="008F035B"/>
    <w:p w14:paraId="0D8A3E28" w14:textId="77777777" w:rsidR="008F035B" w:rsidRPr="008F035B" w:rsidRDefault="008F035B" w:rsidP="008F035B"/>
    <w:p w14:paraId="2C4682DF" w14:textId="68CDF35F" w:rsidR="008F035B" w:rsidRPr="008F035B" w:rsidRDefault="008F035B" w:rsidP="008F035B"/>
    <w:p w14:paraId="27143242" w14:textId="3123A71D" w:rsidR="008F035B" w:rsidRDefault="008F035B" w:rsidP="008F035B">
      <w:pPr>
        <w:tabs>
          <w:tab w:val="left" w:pos="5468"/>
        </w:tabs>
      </w:pPr>
      <w:r>
        <w:tab/>
      </w:r>
    </w:p>
    <w:p w14:paraId="730877C3" w14:textId="24BD8AEB" w:rsidR="008F035B" w:rsidRPr="008F035B" w:rsidRDefault="008F035B" w:rsidP="008F035B">
      <w:pPr>
        <w:tabs>
          <w:tab w:val="left" w:pos="5468"/>
        </w:tabs>
      </w:pPr>
    </w:p>
    <w:p w14:paraId="6F890D7C" w14:textId="0F3EDAB5" w:rsidR="000B082E" w:rsidRDefault="000B082E">
      <w:pPr>
        <w:pStyle w:val="Heading1"/>
      </w:pPr>
      <w:bookmarkStart w:id="12" w:name="_Toc130742941"/>
      <w:r>
        <w:lastRenderedPageBreak/>
        <w:t>References</w:t>
      </w:r>
      <w:bookmarkEnd w:id="12"/>
      <w:r>
        <w:t xml:space="preserve"> </w:t>
      </w:r>
    </w:p>
    <w:p w14:paraId="08BAE005" w14:textId="77777777" w:rsidR="003179CD" w:rsidRDefault="003179CD" w:rsidP="007C00FA">
      <w:pPr>
        <w:pStyle w:val="NormalWeb"/>
        <w:shd w:val="clear" w:color="auto" w:fill="FFFFFF"/>
        <w:spacing w:before="0" w:beforeAutospacing="0" w:after="173" w:afterAutospacing="0"/>
        <w:rPr>
          <w:rFonts w:ascii="Roboto" w:hAnsi="Roboto"/>
          <w:color w:val="000000"/>
          <w:sz w:val="21"/>
          <w:szCs w:val="21"/>
        </w:rPr>
      </w:pPr>
    </w:p>
    <w:p w14:paraId="5DD513AE" w14:textId="6AB6E6CD" w:rsidR="007C00FA" w:rsidRPr="000517A1" w:rsidRDefault="007C00FA" w:rsidP="007C00FA">
      <w:pPr>
        <w:pStyle w:val="NormalWeb"/>
        <w:shd w:val="clear" w:color="auto" w:fill="FFFFFF"/>
        <w:spacing w:before="0" w:beforeAutospacing="0" w:after="173" w:afterAutospacing="0"/>
        <w:rPr>
          <w:rFonts w:asciiTheme="minorHAnsi" w:hAnsiTheme="minorHAnsi" w:cstheme="minorHAnsi"/>
          <w:color w:val="000000"/>
        </w:rPr>
      </w:pPr>
      <w:proofErr w:type="spellStart"/>
      <w:r w:rsidRPr="000517A1">
        <w:rPr>
          <w:rFonts w:asciiTheme="minorHAnsi" w:hAnsiTheme="minorHAnsi" w:cstheme="minorHAnsi"/>
          <w:color w:val="000000"/>
        </w:rPr>
        <w:t>A</w:t>
      </w:r>
      <w:r w:rsidR="005C0090" w:rsidRPr="000517A1">
        <w:rPr>
          <w:rFonts w:asciiTheme="minorHAnsi" w:hAnsiTheme="minorHAnsi" w:cstheme="minorHAnsi"/>
          <w:color w:val="000000"/>
        </w:rPr>
        <w:t>bukhalil</w:t>
      </w:r>
      <w:proofErr w:type="spellEnd"/>
      <w:r w:rsidRPr="000517A1">
        <w:rPr>
          <w:rFonts w:asciiTheme="minorHAnsi" w:hAnsiTheme="minorHAnsi" w:cstheme="minorHAnsi"/>
          <w:color w:val="000000"/>
        </w:rPr>
        <w:t xml:space="preserve">, T., </w:t>
      </w:r>
      <w:proofErr w:type="spellStart"/>
      <w:r w:rsidRPr="000517A1">
        <w:rPr>
          <w:rFonts w:asciiTheme="minorHAnsi" w:hAnsiTheme="minorHAnsi" w:cstheme="minorHAnsi"/>
          <w:color w:val="000000"/>
        </w:rPr>
        <w:t>A</w:t>
      </w:r>
      <w:r w:rsidR="005C0090" w:rsidRPr="000517A1">
        <w:rPr>
          <w:rFonts w:asciiTheme="minorHAnsi" w:hAnsiTheme="minorHAnsi" w:cstheme="minorHAnsi"/>
          <w:color w:val="000000"/>
        </w:rPr>
        <w:t>lmahafzah</w:t>
      </w:r>
      <w:proofErr w:type="spellEnd"/>
      <w:r w:rsidRPr="000517A1">
        <w:rPr>
          <w:rFonts w:asciiTheme="minorHAnsi" w:hAnsiTheme="minorHAnsi" w:cstheme="minorHAnsi"/>
          <w:color w:val="000000"/>
        </w:rPr>
        <w:t xml:space="preserve">, H., </w:t>
      </w:r>
      <w:proofErr w:type="spellStart"/>
      <w:r w:rsidRPr="000517A1">
        <w:rPr>
          <w:rFonts w:asciiTheme="minorHAnsi" w:hAnsiTheme="minorHAnsi" w:cstheme="minorHAnsi"/>
          <w:color w:val="000000"/>
        </w:rPr>
        <w:t>A</w:t>
      </w:r>
      <w:r w:rsidR="005C0090" w:rsidRPr="000517A1">
        <w:rPr>
          <w:rFonts w:asciiTheme="minorHAnsi" w:hAnsiTheme="minorHAnsi" w:cstheme="minorHAnsi"/>
          <w:color w:val="000000"/>
        </w:rPr>
        <w:t>lksasbeh</w:t>
      </w:r>
      <w:proofErr w:type="spellEnd"/>
      <w:r w:rsidRPr="000517A1">
        <w:rPr>
          <w:rFonts w:asciiTheme="minorHAnsi" w:hAnsiTheme="minorHAnsi" w:cstheme="minorHAnsi"/>
          <w:color w:val="000000"/>
        </w:rPr>
        <w:t xml:space="preserve">, M. and </w:t>
      </w:r>
      <w:proofErr w:type="spellStart"/>
      <w:r w:rsidRPr="000517A1">
        <w:rPr>
          <w:rFonts w:asciiTheme="minorHAnsi" w:hAnsiTheme="minorHAnsi" w:cstheme="minorHAnsi"/>
          <w:color w:val="000000"/>
        </w:rPr>
        <w:t>A</w:t>
      </w:r>
      <w:r w:rsidR="005C0090" w:rsidRPr="000517A1">
        <w:rPr>
          <w:rFonts w:asciiTheme="minorHAnsi" w:hAnsiTheme="minorHAnsi" w:cstheme="minorHAnsi"/>
          <w:color w:val="000000"/>
        </w:rPr>
        <w:t>lqaralleh</w:t>
      </w:r>
      <w:proofErr w:type="spellEnd"/>
      <w:r w:rsidRPr="000517A1">
        <w:rPr>
          <w:rFonts w:asciiTheme="minorHAnsi" w:hAnsiTheme="minorHAnsi" w:cstheme="minorHAnsi"/>
          <w:color w:val="000000"/>
        </w:rPr>
        <w:t xml:space="preserve">, B.A.Y., </w:t>
      </w:r>
      <w:r w:rsidR="004E108B" w:rsidRPr="000517A1">
        <w:rPr>
          <w:rFonts w:asciiTheme="minorHAnsi" w:hAnsiTheme="minorHAnsi" w:cstheme="minorHAnsi"/>
          <w:color w:val="000000"/>
        </w:rPr>
        <w:t>(</w:t>
      </w:r>
      <w:r w:rsidRPr="000517A1">
        <w:rPr>
          <w:rFonts w:asciiTheme="minorHAnsi" w:hAnsiTheme="minorHAnsi" w:cstheme="minorHAnsi"/>
          <w:color w:val="000000"/>
        </w:rPr>
        <w:t>2020</w:t>
      </w:r>
      <w:r w:rsidR="004E108B" w:rsidRPr="000517A1">
        <w:rPr>
          <w:rFonts w:asciiTheme="minorHAnsi" w:hAnsiTheme="minorHAnsi" w:cstheme="minorHAnsi"/>
          <w:color w:val="000000"/>
        </w:rPr>
        <w:t>)</w:t>
      </w:r>
      <w:r w:rsidRPr="000517A1">
        <w:rPr>
          <w:rFonts w:asciiTheme="minorHAnsi" w:hAnsiTheme="minorHAnsi" w:cstheme="minorHAnsi"/>
          <w:color w:val="000000"/>
        </w:rPr>
        <w:t>. Fuel Consumption Using OBD-II and Support Vector Machine Model. </w:t>
      </w:r>
      <w:r w:rsidRPr="000517A1">
        <w:rPr>
          <w:rFonts w:asciiTheme="minorHAnsi" w:hAnsiTheme="minorHAnsi" w:cstheme="minorHAnsi"/>
          <w:i/>
          <w:iCs/>
          <w:color w:val="000000"/>
        </w:rPr>
        <w:t>Journal of Robotics, </w:t>
      </w:r>
      <w:r w:rsidRPr="000517A1">
        <w:rPr>
          <w:rFonts w:asciiTheme="minorHAnsi" w:hAnsiTheme="minorHAnsi" w:cstheme="minorHAnsi"/>
          <w:color w:val="000000"/>
        </w:rPr>
        <w:t>2020, pp. 1-9.</w:t>
      </w:r>
      <w:r w:rsidR="00E46621">
        <w:rPr>
          <w:rFonts w:asciiTheme="minorHAnsi" w:hAnsiTheme="minorHAnsi" w:cstheme="minorHAnsi"/>
          <w:color w:val="000000"/>
        </w:rPr>
        <w:t xml:space="preserve"> (Accessed 18 </w:t>
      </w:r>
      <w:proofErr w:type="gramStart"/>
      <w:r w:rsidR="00E46621">
        <w:rPr>
          <w:rFonts w:asciiTheme="minorHAnsi" w:hAnsiTheme="minorHAnsi" w:cstheme="minorHAnsi"/>
          <w:color w:val="000000"/>
        </w:rPr>
        <w:t>march</w:t>
      </w:r>
      <w:proofErr w:type="gramEnd"/>
      <w:r w:rsidR="00E46621">
        <w:rPr>
          <w:rFonts w:asciiTheme="minorHAnsi" w:hAnsiTheme="minorHAnsi" w:cstheme="minorHAnsi"/>
          <w:color w:val="000000"/>
        </w:rPr>
        <w:t xml:space="preserve"> 2023)</w:t>
      </w:r>
    </w:p>
    <w:p w14:paraId="7984A145" w14:textId="625C910B" w:rsidR="009C473A" w:rsidRPr="000517A1" w:rsidRDefault="007C00FA" w:rsidP="007C00FA">
      <w:pPr>
        <w:pStyle w:val="NormalWeb"/>
        <w:shd w:val="clear" w:color="auto" w:fill="FFFFFF"/>
        <w:spacing w:before="0" w:beforeAutospacing="0" w:after="173" w:afterAutospacing="0"/>
        <w:rPr>
          <w:rFonts w:asciiTheme="minorHAnsi" w:hAnsiTheme="minorHAnsi" w:cstheme="minorHAnsi"/>
        </w:rPr>
      </w:pPr>
      <w:proofErr w:type="spellStart"/>
      <w:r w:rsidRPr="000517A1">
        <w:rPr>
          <w:rFonts w:asciiTheme="minorHAnsi" w:hAnsiTheme="minorHAnsi" w:cstheme="minorHAnsi"/>
          <w:color w:val="000000"/>
        </w:rPr>
        <w:t>B</w:t>
      </w:r>
      <w:r w:rsidR="005C0090" w:rsidRPr="000517A1">
        <w:rPr>
          <w:rFonts w:asciiTheme="minorHAnsi" w:hAnsiTheme="minorHAnsi" w:cstheme="minorHAnsi"/>
          <w:color w:val="000000"/>
        </w:rPr>
        <w:t>ardsley</w:t>
      </w:r>
      <w:proofErr w:type="spellEnd"/>
      <w:r w:rsidRPr="000517A1">
        <w:rPr>
          <w:rFonts w:asciiTheme="minorHAnsi" w:hAnsiTheme="minorHAnsi" w:cstheme="minorHAnsi"/>
          <w:color w:val="000000"/>
        </w:rPr>
        <w:t xml:space="preserve">, S., </w:t>
      </w:r>
      <w:proofErr w:type="spellStart"/>
      <w:r w:rsidRPr="000517A1">
        <w:rPr>
          <w:rFonts w:asciiTheme="minorHAnsi" w:hAnsiTheme="minorHAnsi" w:cstheme="minorHAnsi"/>
          <w:color w:val="000000"/>
        </w:rPr>
        <w:t>D</w:t>
      </w:r>
      <w:r w:rsidR="005C0090" w:rsidRPr="000517A1">
        <w:rPr>
          <w:rFonts w:asciiTheme="minorHAnsi" w:hAnsiTheme="minorHAnsi" w:cstheme="minorHAnsi"/>
          <w:color w:val="000000"/>
        </w:rPr>
        <w:t>ds</w:t>
      </w:r>
      <w:proofErr w:type="spellEnd"/>
      <w:r w:rsidR="005C0090" w:rsidRPr="000517A1">
        <w:rPr>
          <w:rFonts w:asciiTheme="minorHAnsi" w:hAnsiTheme="minorHAnsi" w:cstheme="minorHAnsi"/>
          <w:color w:val="000000"/>
        </w:rPr>
        <w:t xml:space="preserve">, peters, </w:t>
      </w:r>
      <w:r w:rsidRPr="000517A1">
        <w:rPr>
          <w:rFonts w:asciiTheme="minorHAnsi" w:hAnsiTheme="minorHAnsi" w:cstheme="minorHAnsi"/>
          <w:color w:val="000000"/>
        </w:rPr>
        <w:t xml:space="preserve">C.I., </w:t>
      </w:r>
      <w:proofErr w:type="spellStart"/>
      <w:r w:rsidRPr="000517A1">
        <w:rPr>
          <w:rFonts w:asciiTheme="minorHAnsi" w:hAnsiTheme="minorHAnsi" w:cstheme="minorHAnsi"/>
          <w:color w:val="000000"/>
        </w:rPr>
        <w:t>D</w:t>
      </w:r>
      <w:r w:rsidR="005C0090" w:rsidRPr="000517A1">
        <w:rPr>
          <w:rFonts w:asciiTheme="minorHAnsi" w:hAnsiTheme="minorHAnsi" w:cstheme="minorHAnsi"/>
          <w:color w:val="000000"/>
        </w:rPr>
        <w:t>md</w:t>
      </w:r>
      <w:proofErr w:type="spellEnd"/>
      <w:r w:rsidRPr="000517A1">
        <w:rPr>
          <w:rFonts w:asciiTheme="minorHAnsi" w:hAnsiTheme="minorHAnsi" w:cstheme="minorHAnsi"/>
          <w:color w:val="000000"/>
        </w:rPr>
        <w:t xml:space="preserve"> and P</w:t>
      </w:r>
      <w:r w:rsidR="005C0090" w:rsidRPr="000517A1">
        <w:rPr>
          <w:rFonts w:asciiTheme="minorHAnsi" w:hAnsiTheme="minorHAnsi" w:cstheme="minorHAnsi"/>
          <w:color w:val="000000"/>
        </w:rPr>
        <w:t>eters</w:t>
      </w:r>
      <w:r w:rsidRPr="000517A1">
        <w:rPr>
          <w:rFonts w:asciiTheme="minorHAnsi" w:hAnsiTheme="minorHAnsi" w:cstheme="minorHAnsi"/>
          <w:color w:val="000000"/>
        </w:rPr>
        <w:t>, O</w:t>
      </w:r>
      <w:r w:rsidR="005C0090" w:rsidRPr="000517A1">
        <w:rPr>
          <w:rFonts w:asciiTheme="minorHAnsi" w:hAnsiTheme="minorHAnsi" w:cstheme="minorHAnsi"/>
          <w:color w:val="000000"/>
        </w:rPr>
        <w:t>ve</w:t>
      </w:r>
      <w:r w:rsidRPr="000517A1">
        <w:rPr>
          <w:rFonts w:asciiTheme="minorHAnsi" w:hAnsiTheme="minorHAnsi" w:cstheme="minorHAnsi"/>
          <w:color w:val="000000"/>
        </w:rPr>
        <w:t xml:space="preserve"> A., </w:t>
      </w:r>
      <w:proofErr w:type="spellStart"/>
      <w:r w:rsidRPr="000517A1">
        <w:rPr>
          <w:rFonts w:asciiTheme="minorHAnsi" w:hAnsiTheme="minorHAnsi" w:cstheme="minorHAnsi"/>
          <w:color w:val="000000"/>
        </w:rPr>
        <w:t>D</w:t>
      </w:r>
      <w:r w:rsidR="005C0090" w:rsidRPr="000517A1">
        <w:rPr>
          <w:rFonts w:asciiTheme="minorHAnsi" w:hAnsiTheme="minorHAnsi" w:cstheme="minorHAnsi"/>
          <w:color w:val="000000"/>
        </w:rPr>
        <w:t>md</w:t>
      </w:r>
      <w:proofErr w:type="spellEnd"/>
      <w:r w:rsidRPr="000517A1">
        <w:rPr>
          <w:rFonts w:asciiTheme="minorHAnsi" w:hAnsiTheme="minorHAnsi" w:cstheme="minorHAnsi"/>
          <w:color w:val="000000"/>
        </w:rPr>
        <w:t>, M</w:t>
      </w:r>
      <w:r w:rsidR="005C0090" w:rsidRPr="000517A1">
        <w:rPr>
          <w:rFonts w:asciiTheme="minorHAnsi" w:hAnsiTheme="minorHAnsi" w:cstheme="minorHAnsi"/>
          <w:color w:val="000000"/>
        </w:rPr>
        <w:t>s</w:t>
      </w:r>
      <w:r w:rsidRPr="000517A1">
        <w:rPr>
          <w:rFonts w:asciiTheme="minorHAnsi" w:hAnsiTheme="minorHAnsi" w:cstheme="minorHAnsi"/>
          <w:color w:val="000000"/>
        </w:rPr>
        <w:t xml:space="preserve">, PHD, </w:t>
      </w:r>
      <w:r w:rsidR="004E108B" w:rsidRPr="000517A1">
        <w:rPr>
          <w:rFonts w:asciiTheme="minorHAnsi" w:hAnsiTheme="minorHAnsi" w:cstheme="minorHAnsi"/>
          <w:color w:val="000000"/>
        </w:rPr>
        <w:t>(</w:t>
      </w:r>
      <w:r w:rsidRPr="000517A1">
        <w:rPr>
          <w:rFonts w:asciiTheme="minorHAnsi" w:hAnsiTheme="minorHAnsi" w:cstheme="minorHAnsi"/>
          <w:color w:val="000000"/>
        </w:rPr>
        <w:t>2011</w:t>
      </w:r>
      <w:r w:rsidR="004E108B" w:rsidRPr="000517A1">
        <w:rPr>
          <w:rFonts w:asciiTheme="minorHAnsi" w:hAnsiTheme="minorHAnsi" w:cstheme="minorHAnsi"/>
          <w:color w:val="000000"/>
        </w:rPr>
        <w:t>)</w:t>
      </w:r>
      <w:r w:rsidRPr="000517A1">
        <w:rPr>
          <w:rFonts w:asciiTheme="minorHAnsi" w:hAnsiTheme="minorHAnsi" w:cstheme="minorHAnsi"/>
          <w:color w:val="000000"/>
        </w:rPr>
        <w:t>. The Effect of Three Rotational Speed Settings on Torque and Apical Force with Vortex Rotary Instruments In Vitro. </w:t>
      </w:r>
      <w:r w:rsidRPr="000517A1">
        <w:rPr>
          <w:rFonts w:asciiTheme="minorHAnsi" w:hAnsiTheme="minorHAnsi" w:cstheme="minorHAnsi"/>
          <w:i/>
          <w:iCs/>
          <w:color w:val="000000"/>
        </w:rPr>
        <w:t>Journal of endodontics, </w:t>
      </w:r>
      <w:r w:rsidRPr="000517A1">
        <w:rPr>
          <w:rFonts w:asciiTheme="minorHAnsi" w:hAnsiTheme="minorHAnsi" w:cstheme="minorHAnsi"/>
          <w:color w:val="000000"/>
        </w:rPr>
        <w:t>37(6), pp. 860-864.</w:t>
      </w:r>
      <w:r w:rsidR="009C473A" w:rsidRPr="000517A1">
        <w:rPr>
          <w:rFonts w:asciiTheme="minorHAnsi" w:hAnsiTheme="minorHAnsi" w:cstheme="minorHAnsi"/>
        </w:rPr>
        <w:t xml:space="preserve"> </w:t>
      </w:r>
      <w:r w:rsidR="009C473A" w:rsidRPr="000517A1">
        <w:rPr>
          <w:rFonts w:asciiTheme="minorHAnsi" w:hAnsiTheme="minorHAnsi" w:cstheme="minorHAnsi"/>
          <w:color w:val="000000"/>
        </w:rPr>
        <w:t>(</w:t>
      </w:r>
      <w:proofErr w:type="spellStart"/>
      <w:r w:rsidR="009C473A" w:rsidRPr="000517A1">
        <w:rPr>
          <w:rFonts w:asciiTheme="minorHAnsi" w:hAnsiTheme="minorHAnsi" w:cstheme="minorHAnsi"/>
          <w:color w:val="000000"/>
        </w:rPr>
        <w:t>Bardsley</w:t>
      </w:r>
      <w:proofErr w:type="spellEnd"/>
      <w:r w:rsidR="009C473A" w:rsidRPr="000517A1">
        <w:rPr>
          <w:rFonts w:asciiTheme="minorHAnsi" w:hAnsiTheme="minorHAnsi" w:cstheme="minorHAnsi"/>
          <w:color w:val="000000"/>
        </w:rPr>
        <w:t>, Peters et al. 2011)</w:t>
      </w:r>
      <w:r w:rsidR="009C473A" w:rsidRPr="000517A1">
        <w:rPr>
          <w:rFonts w:asciiTheme="minorHAnsi" w:hAnsiTheme="minorHAnsi" w:cstheme="minorHAnsi"/>
        </w:rPr>
        <w:t xml:space="preserve"> </w:t>
      </w:r>
      <w:r w:rsidR="00D01AC8">
        <w:rPr>
          <w:rFonts w:asciiTheme="minorHAnsi" w:hAnsiTheme="minorHAnsi" w:cstheme="minorHAnsi"/>
        </w:rPr>
        <w:t>(</w:t>
      </w:r>
      <w:r w:rsidR="00E46621">
        <w:rPr>
          <w:rFonts w:asciiTheme="minorHAnsi" w:hAnsiTheme="minorHAnsi" w:cstheme="minorHAnsi"/>
        </w:rPr>
        <w:t>A</w:t>
      </w:r>
      <w:r w:rsidR="00D01AC8">
        <w:rPr>
          <w:rFonts w:asciiTheme="minorHAnsi" w:hAnsiTheme="minorHAnsi" w:cstheme="minorHAnsi"/>
        </w:rPr>
        <w:t xml:space="preserve">ccessed 18 </w:t>
      </w:r>
      <w:proofErr w:type="gramStart"/>
      <w:r w:rsidR="00D01AC8">
        <w:rPr>
          <w:rFonts w:asciiTheme="minorHAnsi" w:hAnsiTheme="minorHAnsi" w:cstheme="minorHAnsi"/>
        </w:rPr>
        <w:t>march</w:t>
      </w:r>
      <w:proofErr w:type="gramEnd"/>
      <w:r w:rsidR="00D01AC8">
        <w:rPr>
          <w:rFonts w:asciiTheme="minorHAnsi" w:hAnsiTheme="minorHAnsi" w:cstheme="minorHAnsi"/>
        </w:rPr>
        <w:t xml:space="preserve"> 2023)</w:t>
      </w:r>
    </w:p>
    <w:p w14:paraId="1C22DAB6" w14:textId="5B52CDE2" w:rsidR="0018484B" w:rsidRPr="000517A1" w:rsidRDefault="007C00FA" w:rsidP="007C00FA">
      <w:pPr>
        <w:pStyle w:val="NormalWeb"/>
        <w:shd w:val="clear" w:color="auto" w:fill="FFFFFF"/>
        <w:spacing w:before="0" w:beforeAutospacing="0" w:after="173" w:afterAutospacing="0"/>
        <w:rPr>
          <w:rFonts w:asciiTheme="minorHAnsi" w:hAnsiTheme="minorHAnsi" w:cstheme="minorHAnsi"/>
          <w:color w:val="000000"/>
        </w:rPr>
      </w:pPr>
      <w:proofErr w:type="spellStart"/>
      <w:r w:rsidRPr="000517A1">
        <w:rPr>
          <w:rFonts w:asciiTheme="minorHAnsi" w:hAnsiTheme="minorHAnsi" w:cstheme="minorHAnsi"/>
          <w:color w:val="000000"/>
        </w:rPr>
        <w:t>B</w:t>
      </w:r>
      <w:r w:rsidR="005C0090" w:rsidRPr="000517A1">
        <w:rPr>
          <w:rFonts w:asciiTheme="minorHAnsi" w:hAnsiTheme="minorHAnsi" w:cstheme="minorHAnsi"/>
          <w:color w:val="000000"/>
        </w:rPr>
        <w:t>eusen</w:t>
      </w:r>
      <w:proofErr w:type="spellEnd"/>
      <w:r w:rsidRPr="000517A1">
        <w:rPr>
          <w:rFonts w:asciiTheme="minorHAnsi" w:hAnsiTheme="minorHAnsi" w:cstheme="minorHAnsi"/>
          <w:color w:val="000000"/>
        </w:rPr>
        <w:t xml:space="preserve">, B., </w:t>
      </w:r>
      <w:proofErr w:type="spellStart"/>
      <w:r w:rsidRPr="000517A1">
        <w:rPr>
          <w:rFonts w:asciiTheme="minorHAnsi" w:hAnsiTheme="minorHAnsi" w:cstheme="minorHAnsi"/>
          <w:color w:val="000000"/>
        </w:rPr>
        <w:t>B</w:t>
      </w:r>
      <w:r w:rsidR="005C0090" w:rsidRPr="000517A1">
        <w:rPr>
          <w:rFonts w:asciiTheme="minorHAnsi" w:hAnsiTheme="minorHAnsi" w:cstheme="minorHAnsi"/>
          <w:color w:val="000000"/>
        </w:rPr>
        <w:t>roekx</w:t>
      </w:r>
      <w:proofErr w:type="spellEnd"/>
      <w:r w:rsidRPr="000517A1">
        <w:rPr>
          <w:rFonts w:asciiTheme="minorHAnsi" w:hAnsiTheme="minorHAnsi" w:cstheme="minorHAnsi"/>
          <w:color w:val="000000"/>
        </w:rPr>
        <w:t>, S., D</w:t>
      </w:r>
      <w:r w:rsidR="005C0090" w:rsidRPr="000517A1">
        <w:rPr>
          <w:rFonts w:asciiTheme="minorHAnsi" w:hAnsiTheme="minorHAnsi" w:cstheme="minorHAnsi"/>
          <w:color w:val="000000"/>
        </w:rPr>
        <w:t>enys</w:t>
      </w:r>
      <w:r w:rsidRPr="000517A1">
        <w:rPr>
          <w:rFonts w:asciiTheme="minorHAnsi" w:hAnsiTheme="minorHAnsi" w:cstheme="minorHAnsi"/>
          <w:color w:val="000000"/>
        </w:rPr>
        <w:t xml:space="preserve">, T., </w:t>
      </w:r>
      <w:proofErr w:type="spellStart"/>
      <w:r w:rsidRPr="000517A1">
        <w:rPr>
          <w:rFonts w:asciiTheme="minorHAnsi" w:hAnsiTheme="minorHAnsi" w:cstheme="minorHAnsi"/>
          <w:color w:val="000000"/>
        </w:rPr>
        <w:t>B</w:t>
      </w:r>
      <w:r w:rsidR="005C0090" w:rsidRPr="000517A1">
        <w:rPr>
          <w:rFonts w:asciiTheme="minorHAnsi" w:hAnsiTheme="minorHAnsi" w:cstheme="minorHAnsi"/>
          <w:color w:val="000000"/>
        </w:rPr>
        <w:t>eckx</w:t>
      </w:r>
      <w:proofErr w:type="spellEnd"/>
      <w:r w:rsidRPr="000517A1">
        <w:rPr>
          <w:rFonts w:asciiTheme="minorHAnsi" w:hAnsiTheme="minorHAnsi" w:cstheme="minorHAnsi"/>
          <w:color w:val="000000"/>
        </w:rPr>
        <w:t xml:space="preserve">, C., </w:t>
      </w:r>
      <w:proofErr w:type="spellStart"/>
      <w:r w:rsidRPr="000517A1">
        <w:rPr>
          <w:rFonts w:asciiTheme="minorHAnsi" w:hAnsiTheme="minorHAnsi" w:cstheme="minorHAnsi"/>
          <w:color w:val="000000"/>
        </w:rPr>
        <w:t>D</w:t>
      </w:r>
      <w:r w:rsidR="005C0090" w:rsidRPr="000517A1">
        <w:rPr>
          <w:rFonts w:asciiTheme="minorHAnsi" w:hAnsiTheme="minorHAnsi" w:cstheme="minorHAnsi"/>
          <w:color w:val="000000"/>
        </w:rPr>
        <w:t>egraeuwe</w:t>
      </w:r>
      <w:proofErr w:type="spellEnd"/>
      <w:r w:rsidRPr="000517A1">
        <w:rPr>
          <w:rFonts w:asciiTheme="minorHAnsi" w:hAnsiTheme="minorHAnsi" w:cstheme="minorHAnsi"/>
          <w:color w:val="000000"/>
        </w:rPr>
        <w:t xml:space="preserve">, B., </w:t>
      </w:r>
      <w:proofErr w:type="spellStart"/>
      <w:r w:rsidRPr="000517A1">
        <w:rPr>
          <w:rFonts w:asciiTheme="minorHAnsi" w:hAnsiTheme="minorHAnsi" w:cstheme="minorHAnsi"/>
          <w:color w:val="000000"/>
        </w:rPr>
        <w:t>G</w:t>
      </w:r>
      <w:r w:rsidR="005C0090" w:rsidRPr="000517A1">
        <w:rPr>
          <w:rFonts w:asciiTheme="minorHAnsi" w:hAnsiTheme="minorHAnsi" w:cstheme="minorHAnsi"/>
          <w:color w:val="000000"/>
        </w:rPr>
        <w:t>ijsbers</w:t>
      </w:r>
      <w:proofErr w:type="spellEnd"/>
      <w:r w:rsidRPr="000517A1">
        <w:rPr>
          <w:rFonts w:asciiTheme="minorHAnsi" w:hAnsiTheme="minorHAnsi" w:cstheme="minorHAnsi"/>
          <w:color w:val="000000"/>
        </w:rPr>
        <w:t>, M., S</w:t>
      </w:r>
      <w:r w:rsidR="005C0090" w:rsidRPr="000517A1">
        <w:rPr>
          <w:rFonts w:asciiTheme="minorHAnsi" w:hAnsiTheme="minorHAnsi" w:cstheme="minorHAnsi"/>
          <w:color w:val="000000"/>
        </w:rPr>
        <w:t>cheepers</w:t>
      </w:r>
      <w:r w:rsidRPr="000517A1">
        <w:rPr>
          <w:rFonts w:asciiTheme="minorHAnsi" w:hAnsiTheme="minorHAnsi" w:cstheme="minorHAnsi"/>
          <w:color w:val="000000"/>
        </w:rPr>
        <w:t xml:space="preserve">, K., </w:t>
      </w:r>
      <w:proofErr w:type="spellStart"/>
      <w:r w:rsidRPr="000517A1">
        <w:rPr>
          <w:rFonts w:asciiTheme="minorHAnsi" w:hAnsiTheme="minorHAnsi" w:cstheme="minorHAnsi"/>
          <w:color w:val="000000"/>
        </w:rPr>
        <w:t>G</w:t>
      </w:r>
      <w:r w:rsidR="005C0090" w:rsidRPr="000517A1">
        <w:rPr>
          <w:rFonts w:asciiTheme="minorHAnsi" w:hAnsiTheme="minorHAnsi" w:cstheme="minorHAnsi"/>
          <w:color w:val="000000"/>
        </w:rPr>
        <w:t>ovaerts</w:t>
      </w:r>
      <w:proofErr w:type="spellEnd"/>
      <w:r w:rsidRPr="000517A1">
        <w:rPr>
          <w:rFonts w:asciiTheme="minorHAnsi" w:hAnsiTheme="minorHAnsi" w:cstheme="minorHAnsi"/>
          <w:color w:val="000000"/>
        </w:rPr>
        <w:t xml:space="preserve">, L., </w:t>
      </w:r>
      <w:proofErr w:type="spellStart"/>
      <w:r w:rsidRPr="000517A1">
        <w:rPr>
          <w:rFonts w:asciiTheme="minorHAnsi" w:hAnsiTheme="minorHAnsi" w:cstheme="minorHAnsi"/>
          <w:color w:val="000000"/>
        </w:rPr>
        <w:t>T</w:t>
      </w:r>
      <w:r w:rsidR="005C0090" w:rsidRPr="000517A1">
        <w:rPr>
          <w:rFonts w:asciiTheme="minorHAnsi" w:hAnsiTheme="minorHAnsi" w:cstheme="minorHAnsi"/>
          <w:color w:val="000000"/>
        </w:rPr>
        <w:t>orfs</w:t>
      </w:r>
      <w:proofErr w:type="spellEnd"/>
      <w:r w:rsidRPr="000517A1">
        <w:rPr>
          <w:rFonts w:asciiTheme="minorHAnsi" w:hAnsiTheme="minorHAnsi" w:cstheme="minorHAnsi"/>
          <w:color w:val="000000"/>
        </w:rPr>
        <w:t>, R. and I</w:t>
      </w:r>
      <w:r w:rsidR="005C0090" w:rsidRPr="000517A1">
        <w:rPr>
          <w:rFonts w:asciiTheme="minorHAnsi" w:hAnsiTheme="minorHAnsi" w:cstheme="minorHAnsi"/>
          <w:color w:val="000000"/>
        </w:rPr>
        <w:t xml:space="preserve">nt </w:t>
      </w:r>
      <w:proofErr w:type="spellStart"/>
      <w:r w:rsidR="005C0090" w:rsidRPr="000517A1">
        <w:rPr>
          <w:rFonts w:asciiTheme="minorHAnsi" w:hAnsiTheme="minorHAnsi" w:cstheme="minorHAnsi"/>
          <w:color w:val="000000"/>
        </w:rPr>
        <w:t>panis</w:t>
      </w:r>
      <w:proofErr w:type="spellEnd"/>
      <w:r w:rsidRPr="000517A1">
        <w:rPr>
          <w:rFonts w:asciiTheme="minorHAnsi" w:hAnsiTheme="minorHAnsi" w:cstheme="minorHAnsi"/>
          <w:color w:val="000000"/>
        </w:rPr>
        <w:t xml:space="preserve">, L., </w:t>
      </w:r>
      <w:r w:rsidR="0066148D" w:rsidRPr="000517A1">
        <w:rPr>
          <w:rFonts w:asciiTheme="minorHAnsi" w:hAnsiTheme="minorHAnsi" w:cstheme="minorHAnsi"/>
          <w:color w:val="000000"/>
        </w:rPr>
        <w:t>(</w:t>
      </w:r>
      <w:r w:rsidRPr="000517A1">
        <w:rPr>
          <w:rFonts w:asciiTheme="minorHAnsi" w:hAnsiTheme="minorHAnsi" w:cstheme="minorHAnsi"/>
          <w:color w:val="000000"/>
        </w:rPr>
        <w:t>2009</w:t>
      </w:r>
      <w:r w:rsidR="0066148D" w:rsidRPr="000517A1">
        <w:rPr>
          <w:rFonts w:asciiTheme="minorHAnsi" w:hAnsiTheme="minorHAnsi" w:cstheme="minorHAnsi"/>
          <w:color w:val="000000"/>
        </w:rPr>
        <w:t>)</w:t>
      </w:r>
      <w:r w:rsidRPr="000517A1">
        <w:rPr>
          <w:rFonts w:asciiTheme="minorHAnsi" w:hAnsiTheme="minorHAnsi" w:cstheme="minorHAnsi"/>
          <w:color w:val="000000"/>
        </w:rPr>
        <w:t>. Using on-board logging devices to study the longer-term impact of an eco-driving course.</w:t>
      </w:r>
      <w:r w:rsidR="0018484B">
        <w:rPr>
          <w:rFonts w:asciiTheme="minorHAnsi" w:hAnsiTheme="minorHAnsi" w:cstheme="minorHAnsi"/>
          <w:color w:val="000000"/>
        </w:rPr>
        <w:t xml:space="preserve"> (</w:t>
      </w:r>
      <w:r w:rsidR="00E46621">
        <w:rPr>
          <w:rFonts w:asciiTheme="minorHAnsi" w:hAnsiTheme="minorHAnsi" w:cstheme="minorHAnsi"/>
          <w:color w:val="000000"/>
        </w:rPr>
        <w:t>Accessed</w:t>
      </w:r>
      <w:r w:rsidR="0018484B">
        <w:rPr>
          <w:rFonts w:asciiTheme="minorHAnsi" w:hAnsiTheme="minorHAnsi" w:cstheme="minorHAnsi"/>
          <w:color w:val="000000"/>
        </w:rPr>
        <w:t xml:space="preserve"> </w:t>
      </w:r>
      <w:r w:rsidR="00D01AC8">
        <w:rPr>
          <w:rFonts w:asciiTheme="minorHAnsi" w:hAnsiTheme="minorHAnsi" w:cstheme="minorHAnsi"/>
          <w:color w:val="000000"/>
        </w:rPr>
        <w:t xml:space="preserve">18 </w:t>
      </w:r>
      <w:proofErr w:type="gramStart"/>
      <w:r w:rsidR="00D01AC8">
        <w:rPr>
          <w:rFonts w:asciiTheme="minorHAnsi" w:hAnsiTheme="minorHAnsi" w:cstheme="minorHAnsi"/>
          <w:color w:val="000000"/>
        </w:rPr>
        <w:t>march</w:t>
      </w:r>
      <w:proofErr w:type="gramEnd"/>
      <w:r w:rsidR="00D01AC8">
        <w:rPr>
          <w:rFonts w:asciiTheme="minorHAnsi" w:hAnsiTheme="minorHAnsi" w:cstheme="minorHAnsi"/>
          <w:color w:val="000000"/>
        </w:rPr>
        <w:t xml:space="preserve"> 2023)</w:t>
      </w:r>
    </w:p>
    <w:p w14:paraId="23D30A68" w14:textId="052A39BD" w:rsidR="007C00FA" w:rsidRPr="000517A1" w:rsidRDefault="007C00FA" w:rsidP="007C00FA">
      <w:pPr>
        <w:pStyle w:val="NormalWeb"/>
        <w:shd w:val="clear" w:color="auto" w:fill="FFFFFF"/>
        <w:spacing w:before="0" w:beforeAutospacing="0" w:after="173" w:afterAutospacing="0"/>
        <w:rPr>
          <w:rFonts w:asciiTheme="minorHAnsi" w:hAnsiTheme="minorHAnsi" w:cstheme="minorHAnsi"/>
          <w:color w:val="000000"/>
        </w:rPr>
      </w:pPr>
      <w:r w:rsidRPr="000517A1">
        <w:rPr>
          <w:rFonts w:asciiTheme="minorHAnsi" w:hAnsiTheme="minorHAnsi" w:cstheme="minorHAnsi"/>
          <w:color w:val="000000"/>
        </w:rPr>
        <w:t>B</w:t>
      </w:r>
      <w:r w:rsidR="005C0090" w:rsidRPr="000517A1">
        <w:rPr>
          <w:rFonts w:asciiTheme="minorHAnsi" w:hAnsiTheme="minorHAnsi" w:cstheme="minorHAnsi"/>
          <w:color w:val="000000"/>
        </w:rPr>
        <w:t>unker</w:t>
      </w:r>
      <w:r w:rsidRPr="000517A1">
        <w:rPr>
          <w:rFonts w:asciiTheme="minorHAnsi" w:hAnsiTheme="minorHAnsi" w:cstheme="minorHAnsi"/>
          <w:color w:val="000000"/>
        </w:rPr>
        <w:t xml:space="preserve">, B.J., </w:t>
      </w:r>
      <w:proofErr w:type="spellStart"/>
      <w:r w:rsidRPr="000517A1">
        <w:rPr>
          <w:rFonts w:asciiTheme="minorHAnsi" w:hAnsiTheme="minorHAnsi" w:cstheme="minorHAnsi"/>
          <w:color w:val="000000"/>
        </w:rPr>
        <w:t>F</w:t>
      </w:r>
      <w:r w:rsidR="005C0090" w:rsidRPr="000517A1">
        <w:rPr>
          <w:rFonts w:asciiTheme="minorHAnsi" w:hAnsiTheme="minorHAnsi" w:cstheme="minorHAnsi"/>
          <w:color w:val="000000"/>
        </w:rPr>
        <w:t>ranchek</w:t>
      </w:r>
      <w:proofErr w:type="spellEnd"/>
      <w:r w:rsidRPr="000517A1">
        <w:rPr>
          <w:rFonts w:asciiTheme="minorHAnsi" w:hAnsiTheme="minorHAnsi" w:cstheme="minorHAnsi"/>
          <w:color w:val="000000"/>
        </w:rPr>
        <w:t>, M.A. and T</w:t>
      </w:r>
      <w:r w:rsidR="005C0090" w:rsidRPr="000517A1">
        <w:rPr>
          <w:rFonts w:asciiTheme="minorHAnsi" w:hAnsiTheme="minorHAnsi" w:cstheme="minorHAnsi"/>
          <w:color w:val="000000"/>
        </w:rPr>
        <w:t>homason</w:t>
      </w:r>
      <w:r w:rsidRPr="000517A1">
        <w:rPr>
          <w:rFonts w:asciiTheme="minorHAnsi" w:hAnsiTheme="minorHAnsi" w:cstheme="minorHAnsi"/>
          <w:color w:val="000000"/>
        </w:rPr>
        <w:t xml:space="preserve">, B.E., </w:t>
      </w:r>
      <w:r w:rsidR="0066148D" w:rsidRPr="000517A1">
        <w:rPr>
          <w:rFonts w:asciiTheme="minorHAnsi" w:hAnsiTheme="minorHAnsi" w:cstheme="minorHAnsi"/>
          <w:color w:val="000000"/>
        </w:rPr>
        <w:t>(</w:t>
      </w:r>
      <w:r w:rsidRPr="000517A1">
        <w:rPr>
          <w:rFonts w:asciiTheme="minorHAnsi" w:hAnsiTheme="minorHAnsi" w:cstheme="minorHAnsi"/>
          <w:color w:val="000000"/>
        </w:rPr>
        <w:t>1997</w:t>
      </w:r>
      <w:r w:rsidR="0066148D" w:rsidRPr="000517A1">
        <w:rPr>
          <w:rFonts w:asciiTheme="minorHAnsi" w:hAnsiTheme="minorHAnsi" w:cstheme="minorHAnsi"/>
          <w:color w:val="000000"/>
        </w:rPr>
        <w:t>)</w:t>
      </w:r>
      <w:r w:rsidRPr="000517A1">
        <w:rPr>
          <w:rFonts w:asciiTheme="minorHAnsi" w:hAnsiTheme="minorHAnsi" w:cstheme="minorHAnsi"/>
          <w:color w:val="000000"/>
        </w:rPr>
        <w:t>. Robust multivariable control of an engine-dynamometer system. </w:t>
      </w:r>
      <w:r w:rsidRPr="000517A1">
        <w:rPr>
          <w:rFonts w:asciiTheme="minorHAnsi" w:hAnsiTheme="minorHAnsi" w:cstheme="minorHAnsi"/>
          <w:i/>
          <w:iCs/>
          <w:color w:val="000000"/>
        </w:rPr>
        <w:t>IEEE transactions on control systems technology, </w:t>
      </w:r>
      <w:r w:rsidRPr="000517A1">
        <w:rPr>
          <w:rFonts w:asciiTheme="minorHAnsi" w:hAnsiTheme="minorHAnsi" w:cstheme="minorHAnsi"/>
          <w:color w:val="000000"/>
        </w:rPr>
        <w:t>5(2), pp. 189-199.</w:t>
      </w:r>
      <w:r w:rsidR="00E756C6">
        <w:rPr>
          <w:rFonts w:asciiTheme="minorHAnsi" w:hAnsiTheme="minorHAnsi" w:cstheme="minorHAnsi"/>
          <w:color w:val="000000"/>
        </w:rPr>
        <w:t xml:space="preserve">  (</w:t>
      </w:r>
      <w:r w:rsidR="00E46621">
        <w:rPr>
          <w:rFonts w:asciiTheme="minorHAnsi" w:hAnsiTheme="minorHAnsi" w:cstheme="minorHAnsi"/>
          <w:color w:val="000000"/>
        </w:rPr>
        <w:t>Accessed</w:t>
      </w:r>
      <w:r w:rsidR="00E756C6">
        <w:rPr>
          <w:rFonts w:asciiTheme="minorHAnsi" w:hAnsiTheme="minorHAnsi" w:cstheme="minorHAnsi"/>
          <w:color w:val="000000"/>
        </w:rPr>
        <w:t xml:space="preserve"> </w:t>
      </w:r>
      <w:r w:rsidR="0018484B">
        <w:rPr>
          <w:rFonts w:asciiTheme="minorHAnsi" w:hAnsiTheme="minorHAnsi" w:cstheme="minorHAnsi"/>
          <w:color w:val="000000"/>
        </w:rPr>
        <w:t xml:space="preserve">21 </w:t>
      </w:r>
      <w:proofErr w:type="gramStart"/>
      <w:r w:rsidR="0018484B">
        <w:rPr>
          <w:rFonts w:asciiTheme="minorHAnsi" w:hAnsiTheme="minorHAnsi" w:cstheme="minorHAnsi"/>
          <w:color w:val="000000"/>
        </w:rPr>
        <w:t>march</w:t>
      </w:r>
      <w:proofErr w:type="gramEnd"/>
      <w:r w:rsidR="0018484B">
        <w:rPr>
          <w:rFonts w:asciiTheme="minorHAnsi" w:hAnsiTheme="minorHAnsi" w:cstheme="minorHAnsi"/>
          <w:color w:val="000000"/>
        </w:rPr>
        <w:t xml:space="preserve"> 2023)</w:t>
      </w:r>
    </w:p>
    <w:p w14:paraId="2E5132A5" w14:textId="50ABC44D" w:rsidR="00DD4BA7" w:rsidRPr="000517A1" w:rsidRDefault="00DD4BA7" w:rsidP="00DD4BA7">
      <w:pPr>
        <w:pStyle w:val="NormalWeb"/>
        <w:shd w:val="clear" w:color="auto" w:fill="FFFFFF"/>
        <w:spacing w:after="173"/>
        <w:rPr>
          <w:rFonts w:asciiTheme="minorHAnsi" w:hAnsiTheme="minorHAnsi" w:cstheme="minorHAnsi"/>
          <w:color w:val="000000"/>
          <w:shd w:val="clear" w:color="auto" w:fill="FFFFFF"/>
        </w:rPr>
      </w:pPr>
      <w:r w:rsidRPr="000517A1">
        <w:rPr>
          <w:rFonts w:asciiTheme="minorHAnsi" w:hAnsiTheme="minorHAnsi" w:cstheme="minorHAnsi"/>
          <w:color w:val="000000"/>
          <w:shd w:val="clear" w:color="auto" w:fill="FFFFFF"/>
        </w:rPr>
        <w:t xml:space="preserve">Hara, S., Suga, S., Watanabe, S. and Nakamura, M., </w:t>
      </w:r>
      <w:r w:rsidR="0066148D" w:rsidRPr="000517A1">
        <w:rPr>
          <w:rFonts w:asciiTheme="minorHAnsi" w:hAnsiTheme="minorHAnsi" w:cstheme="minorHAnsi"/>
          <w:color w:val="000000"/>
          <w:shd w:val="clear" w:color="auto" w:fill="FFFFFF"/>
        </w:rPr>
        <w:t>(</w:t>
      </w:r>
      <w:r w:rsidRPr="000517A1">
        <w:rPr>
          <w:rFonts w:asciiTheme="minorHAnsi" w:hAnsiTheme="minorHAnsi" w:cstheme="minorHAnsi"/>
          <w:color w:val="000000"/>
          <w:shd w:val="clear" w:color="auto" w:fill="FFFFFF"/>
        </w:rPr>
        <w:t>2009</w:t>
      </w:r>
      <w:r w:rsidR="0066148D" w:rsidRPr="000517A1">
        <w:rPr>
          <w:rFonts w:asciiTheme="minorHAnsi" w:hAnsiTheme="minorHAnsi" w:cstheme="minorHAnsi"/>
          <w:color w:val="000000"/>
          <w:shd w:val="clear" w:color="auto" w:fill="FFFFFF"/>
        </w:rPr>
        <w:t>)</w:t>
      </w:r>
      <w:r w:rsidRPr="000517A1">
        <w:rPr>
          <w:rFonts w:asciiTheme="minorHAnsi" w:hAnsiTheme="minorHAnsi" w:cstheme="minorHAnsi"/>
          <w:color w:val="000000"/>
          <w:shd w:val="clear" w:color="auto" w:fill="FFFFFF"/>
        </w:rPr>
        <w:t>. Variable valve actuation systems for environmentally friendly engines. Hitachi Review, 58(7), pp.319-324.</w:t>
      </w:r>
      <w:r w:rsidR="005B6CCC">
        <w:rPr>
          <w:rFonts w:asciiTheme="minorHAnsi" w:hAnsiTheme="minorHAnsi" w:cstheme="minorHAnsi"/>
          <w:color w:val="000000"/>
          <w:shd w:val="clear" w:color="auto" w:fill="FFFFFF"/>
        </w:rPr>
        <w:t xml:space="preserve"> (</w:t>
      </w:r>
      <w:r w:rsidR="00E46621">
        <w:rPr>
          <w:rFonts w:asciiTheme="minorHAnsi" w:hAnsiTheme="minorHAnsi" w:cstheme="minorHAnsi"/>
          <w:color w:val="000000"/>
          <w:shd w:val="clear" w:color="auto" w:fill="FFFFFF"/>
        </w:rPr>
        <w:t>Accessed</w:t>
      </w:r>
      <w:r w:rsidR="005B6CCC">
        <w:rPr>
          <w:rFonts w:asciiTheme="minorHAnsi" w:hAnsiTheme="minorHAnsi" w:cstheme="minorHAnsi"/>
          <w:color w:val="000000"/>
          <w:shd w:val="clear" w:color="auto" w:fill="FFFFFF"/>
        </w:rPr>
        <w:t xml:space="preserve"> </w:t>
      </w:r>
      <w:r w:rsidR="00E756C6">
        <w:rPr>
          <w:rFonts w:asciiTheme="minorHAnsi" w:hAnsiTheme="minorHAnsi" w:cstheme="minorHAnsi"/>
          <w:color w:val="000000"/>
          <w:shd w:val="clear" w:color="auto" w:fill="FFFFFF"/>
        </w:rPr>
        <w:t xml:space="preserve">17 </w:t>
      </w:r>
      <w:proofErr w:type="gramStart"/>
      <w:r w:rsidR="00E756C6">
        <w:rPr>
          <w:rFonts w:asciiTheme="minorHAnsi" w:hAnsiTheme="minorHAnsi" w:cstheme="minorHAnsi"/>
          <w:color w:val="000000"/>
          <w:shd w:val="clear" w:color="auto" w:fill="FFFFFF"/>
        </w:rPr>
        <w:t>march</w:t>
      </w:r>
      <w:proofErr w:type="gramEnd"/>
      <w:r w:rsidR="00E756C6">
        <w:rPr>
          <w:rFonts w:asciiTheme="minorHAnsi" w:hAnsiTheme="minorHAnsi" w:cstheme="minorHAnsi"/>
          <w:color w:val="000000"/>
          <w:shd w:val="clear" w:color="auto" w:fill="FFFFFF"/>
        </w:rPr>
        <w:t xml:space="preserve"> 2023)</w:t>
      </w:r>
    </w:p>
    <w:p w14:paraId="72430661" w14:textId="74B25393" w:rsidR="007C00FA" w:rsidRPr="000517A1" w:rsidRDefault="007C00FA" w:rsidP="007C00FA">
      <w:pPr>
        <w:pStyle w:val="NormalWeb"/>
        <w:shd w:val="clear" w:color="auto" w:fill="FFFFFF"/>
        <w:spacing w:before="0" w:beforeAutospacing="0" w:after="173" w:afterAutospacing="0"/>
        <w:rPr>
          <w:rFonts w:asciiTheme="minorHAnsi" w:hAnsiTheme="minorHAnsi" w:cstheme="minorHAnsi"/>
          <w:color w:val="000000"/>
        </w:rPr>
      </w:pPr>
      <w:r w:rsidRPr="000517A1">
        <w:rPr>
          <w:rFonts w:asciiTheme="minorHAnsi" w:hAnsiTheme="minorHAnsi" w:cstheme="minorHAnsi"/>
          <w:color w:val="000000"/>
        </w:rPr>
        <w:t>S</w:t>
      </w:r>
      <w:r w:rsidR="005C0090" w:rsidRPr="000517A1">
        <w:rPr>
          <w:rFonts w:asciiTheme="minorHAnsi" w:hAnsiTheme="minorHAnsi" w:cstheme="minorHAnsi"/>
          <w:color w:val="000000"/>
        </w:rPr>
        <w:t>ang-</w:t>
      </w:r>
      <w:proofErr w:type="spellStart"/>
      <w:r w:rsidR="005C0090" w:rsidRPr="000517A1">
        <w:rPr>
          <w:rFonts w:asciiTheme="minorHAnsi" w:hAnsiTheme="minorHAnsi" w:cstheme="minorHAnsi"/>
          <w:color w:val="000000"/>
        </w:rPr>
        <w:t>gu</w:t>
      </w:r>
      <w:proofErr w:type="spellEnd"/>
      <w:r w:rsidR="005C0090" w:rsidRPr="000517A1">
        <w:rPr>
          <w:rFonts w:asciiTheme="minorHAnsi" w:hAnsiTheme="minorHAnsi" w:cstheme="minorHAnsi"/>
          <w:color w:val="000000"/>
        </w:rPr>
        <w:t xml:space="preserve"> choi</w:t>
      </w:r>
      <w:r w:rsidRPr="000517A1">
        <w:rPr>
          <w:rFonts w:asciiTheme="minorHAnsi" w:hAnsiTheme="minorHAnsi" w:cstheme="minorHAnsi"/>
          <w:color w:val="000000"/>
        </w:rPr>
        <w:t>, S</w:t>
      </w:r>
      <w:r w:rsidR="005C0090" w:rsidRPr="000517A1">
        <w:rPr>
          <w:rFonts w:asciiTheme="minorHAnsi" w:hAnsiTheme="minorHAnsi" w:cstheme="minorHAnsi"/>
          <w:color w:val="000000"/>
        </w:rPr>
        <w:t>ang-</w:t>
      </w:r>
      <w:proofErr w:type="spellStart"/>
      <w:r w:rsidR="005C0090" w:rsidRPr="000517A1">
        <w:rPr>
          <w:rFonts w:asciiTheme="minorHAnsi" w:hAnsiTheme="minorHAnsi" w:cstheme="minorHAnsi"/>
          <w:color w:val="000000"/>
        </w:rPr>
        <w:t>hun</w:t>
      </w:r>
      <w:proofErr w:type="spellEnd"/>
      <w:r w:rsidR="005C0090" w:rsidRPr="000517A1">
        <w:rPr>
          <w:rFonts w:asciiTheme="minorHAnsi" w:hAnsiTheme="minorHAnsi" w:cstheme="minorHAnsi"/>
          <w:color w:val="000000"/>
        </w:rPr>
        <w:t xml:space="preserve"> </w:t>
      </w:r>
      <w:proofErr w:type="spellStart"/>
      <w:r w:rsidR="005C0090" w:rsidRPr="000517A1">
        <w:rPr>
          <w:rFonts w:asciiTheme="minorHAnsi" w:hAnsiTheme="minorHAnsi" w:cstheme="minorHAnsi"/>
          <w:color w:val="000000"/>
        </w:rPr>
        <w:t>ryu</w:t>
      </w:r>
      <w:proofErr w:type="spellEnd"/>
      <w:r w:rsidRPr="000517A1">
        <w:rPr>
          <w:rFonts w:asciiTheme="minorHAnsi" w:hAnsiTheme="minorHAnsi" w:cstheme="minorHAnsi"/>
          <w:color w:val="000000"/>
        </w:rPr>
        <w:t xml:space="preserve">, </w:t>
      </w:r>
      <w:proofErr w:type="spellStart"/>
      <w:r w:rsidRPr="000517A1">
        <w:rPr>
          <w:rFonts w:asciiTheme="minorHAnsi" w:hAnsiTheme="minorHAnsi" w:cstheme="minorHAnsi"/>
          <w:color w:val="000000"/>
        </w:rPr>
        <w:t>J</w:t>
      </w:r>
      <w:r w:rsidR="005C0090" w:rsidRPr="000517A1">
        <w:rPr>
          <w:rFonts w:asciiTheme="minorHAnsi" w:hAnsiTheme="minorHAnsi" w:cstheme="minorHAnsi"/>
          <w:color w:val="000000"/>
        </w:rPr>
        <w:t>eom</w:t>
      </w:r>
      <w:proofErr w:type="spellEnd"/>
      <w:r w:rsidR="005C0090" w:rsidRPr="000517A1">
        <w:rPr>
          <w:rFonts w:asciiTheme="minorHAnsi" w:hAnsiTheme="minorHAnsi" w:cstheme="minorHAnsi"/>
          <w:color w:val="000000"/>
        </w:rPr>
        <w:t xml:space="preserve">-goo </w:t>
      </w:r>
      <w:proofErr w:type="spellStart"/>
      <w:r w:rsidR="005C0090" w:rsidRPr="000517A1">
        <w:rPr>
          <w:rFonts w:asciiTheme="minorHAnsi" w:hAnsiTheme="minorHAnsi" w:cstheme="minorHAnsi"/>
          <w:color w:val="000000"/>
        </w:rPr>
        <w:t>kim</w:t>
      </w:r>
      <w:proofErr w:type="spellEnd"/>
      <w:r w:rsidR="005C0090" w:rsidRPr="000517A1">
        <w:rPr>
          <w:rFonts w:asciiTheme="minorHAnsi" w:hAnsiTheme="minorHAnsi" w:cstheme="minorHAnsi"/>
          <w:color w:val="000000"/>
        </w:rPr>
        <w:t xml:space="preserve"> </w:t>
      </w:r>
      <w:r w:rsidRPr="000517A1">
        <w:rPr>
          <w:rFonts w:asciiTheme="minorHAnsi" w:hAnsiTheme="minorHAnsi" w:cstheme="minorHAnsi"/>
          <w:color w:val="000000"/>
        </w:rPr>
        <w:t xml:space="preserve">and </w:t>
      </w:r>
      <w:proofErr w:type="gramStart"/>
      <w:r w:rsidRPr="000517A1">
        <w:rPr>
          <w:rFonts w:asciiTheme="minorHAnsi" w:hAnsiTheme="minorHAnsi" w:cstheme="minorHAnsi"/>
          <w:color w:val="000000"/>
        </w:rPr>
        <w:t>H</w:t>
      </w:r>
      <w:r w:rsidR="005C0090" w:rsidRPr="000517A1">
        <w:rPr>
          <w:rFonts w:asciiTheme="minorHAnsi" w:hAnsiTheme="minorHAnsi" w:cstheme="minorHAnsi"/>
          <w:color w:val="000000"/>
        </w:rPr>
        <w:t>o-</w:t>
      </w:r>
      <w:proofErr w:type="spellStart"/>
      <w:r w:rsidR="005C0090" w:rsidRPr="000517A1">
        <w:rPr>
          <w:rFonts w:asciiTheme="minorHAnsi" w:hAnsiTheme="minorHAnsi" w:cstheme="minorHAnsi"/>
          <w:color w:val="000000"/>
        </w:rPr>
        <w:t>chol</w:t>
      </w:r>
      <w:proofErr w:type="spellEnd"/>
      <w:r w:rsidR="005C0090" w:rsidRPr="000517A1">
        <w:rPr>
          <w:rFonts w:asciiTheme="minorHAnsi" w:hAnsiTheme="minorHAnsi" w:cstheme="minorHAnsi"/>
          <w:color w:val="000000"/>
        </w:rPr>
        <w:t xml:space="preserve"> park</w:t>
      </w:r>
      <w:proofErr w:type="gramEnd"/>
      <w:r w:rsidRPr="000517A1">
        <w:rPr>
          <w:rFonts w:asciiTheme="minorHAnsi" w:hAnsiTheme="minorHAnsi" w:cstheme="minorHAnsi"/>
          <w:color w:val="000000"/>
        </w:rPr>
        <w:t xml:space="preserve">, </w:t>
      </w:r>
      <w:r w:rsidR="0066148D" w:rsidRPr="000517A1">
        <w:rPr>
          <w:rFonts w:asciiTheme="minorHAnsi" w:hAnsiTheme="minorHAnsi" w:cstheme="minorHAnsi"/>
          <w:color w:val="000000"/>
        </w:rPr>
        <w:t>(</w:t>
      </w:r>
      <w:r w:rsidRPr="000517A1">
        <w:rPr>
          <w:rFonts w:asciiTheme="minorHAnsi" w:hAnsiTheme="minorHAnsi" w:cstheme="minorHAnsi"/>
          <w:color w:val="000000"/>
        </w:rPr>
        <w:t>2004</w:t>
      </w:r>
      <w:r w:rsidR="0066148D" w:rsidRPr="000517A1">
        <w:rPr>
          <w:rFonts w:asciiTheme="minorHAnsi" w:hAnsiTheme="minorHAnsi" w:cstheme="minorHAnsi"/>
          <w:color w:val="000000"/>
        </w:rPr>
        <w:t>)</w:t>
      </w:r>
      <w:r w:rsidRPr="000517A1">
        <w:rPr>
          <w:rFonts w:asciiTheme="minorHAnsi" w:hAnsiTheme="minorHAnsi" w:cstheme="minorHAnsi"/>
          <w:color w:val="000000"/>
        </w:rPr>
        <w:t>. Development of the Dynamometer Control System for Medium Speed Diesel Engines. </w:t>
      </w:r>
      <w:proofErr w:type="spellStart"/>
      <w:r w:rsidRPr="000517A1">
        <w:rPr>
          <w:rFonts w:asciiTheme="minorHAnsi" w:eastAsia="Batang" w:hAnsiTheme="minorHAnsi" w:cstheme="minorHAnsi"/>
          <w:i/>
          <w:iCs/>
          <w:color w:val="000000"/>
        </w:rPr>
        <w:t>제어로봇시스템학회</w:t>
      </w:r>
      <w:proofErr w:type="spellEnd"/>
      <w:r w:rsidRPr="000517A1">
        <w:rPr>
          <w:rFonts w:asciiTheme="minorHAnsi" w:hAnsiTheme="minorHAnsi" w:cstheme="minorHAnsi"/>
          <w:i/>
          <w:iCs/>
          <w:color w:val="000000"/>
        </w:rPr>
        <w:t xml:space="preserve"> </w:t>
      </w:r>
      <w:proofErr w:type="spellStart"/>
      <w:r w:rsidRPr="000517A1">
        <w:rPr>
          <w:rFonts w:asciiTheme="minorHAnsi" w:eastAsia="Batang" w:hAnsiTheme="minorHAnsi" w:cstheme="minorHAnsi"/>
          <w:i/>
          <w:iCs/>
          <w:color w:val="000000"/>
        </w:rPr>
        <w:t>국제학술대회</w:t>
      </w:r>
      <w:proofErr w:type="spellEnd"/>
      <w:r w:rsidRPr="000517A1">
        <w:rPr>
          <w:rFonts w:asciiTheme="minorHAnsi" w:hAnsiTheme="minorHAnsi" w:cstheme="minorHAnsi"/>
          <w:i/>
          <w:iCs/>
          <w:color w:val="000000"/>
        </w:rPr>
        <w:t xml:space="preserve"> </w:t>
      </w:r>
      <w:proofErr w:type="spellStart"/>
      <w:r w:rsidRPr="000517A1">
        <w:rPr>
          <w:rFonts w:asciiTheme="minorHAnsi" w:eastAsia="Batang" w:hAnsiTheme="minorHAnsi" w:cstheme="minorHAnsi"/>
          <w:i/>
          <w:iCs/>
          <w:color w:val="000000"/>
        </w:rPr>
        <w:t>논문집</w:t>
      </w:r>
      <w:proofErr w:type="spellEnd"/>
      <w:r w:rsidRPr="000517A1">
        <w:rPr>
          <w:rFonts w:asciiTheme="minorHAnsi" w:hAnsiTheme="minorHAnsi" w:cstheme="minorHAnsi"/>
          <w:i/>
          <w:iCs/>
          <w:color w:val="000000"/>
        </w:rPr>
        <w:t>, </w:t>
      </w:r>
      <w:r w:rsidRPr="000517A1">
        <w:rPr>
          <w:rFonts w:asciiTheme="minorHAnsi" w:hAnsiTheme="minorHAnsi" w:cstheme="minorHAnsi"/>
          <w:color w:val="000000"/>
        </w:rPr>
        <w:t>2004(8), pp. 243-247.</w:t>
      </w:r>
      <w:r w:rsidR="00E6367A">
        <w:rPr>
          <w:rFonts w:asciiTheme="minorHAnsi" w:hAnsiTheme="minorHAnsi" w:cstheme="minorHAnsi"/>
          <w:color w:val="000000"/>
        </w:rPr>
        <w:t xml:space="preserve"> (</w:t>
      </w:r>
      <w:r w:rsidR="00E46621">
        <w:rPr>
          <w:rFonts w:asciiTheme="minorHAnsi" w:hAnsiTheme="minorHAnsi" w:cstheme="minorHAnsi"/>
          <w:color w:val="000000"/>
        </w:rPr>
        <w:t>Accessed</w:t>
      </w:r>
      <w:r w:rsidR="00E6367A">
        <w:rPr>
          <w:rFonts w:asciiTheme="minorHAnsi" w:hAnsiTheme="minorHAnsi" w:cstheme="minorHAnsi"/>
          <w:color w:val="000000"/>
        </w:rPr>
        <w:t xml:space="preserve"> </w:t>
      </w:r>
      <w:r w:rsidR="005B6CCC">
        <w:rPr>
          <w:rFonts w:asciiTheme="minorHAnsi" w:hAnsiTheme="minorHAnsi" w:cstheme="minorHAnsi"/>
          <w:color w:val="000000"/>
        </w:rPr>
        <w:t>17march 2023)</w:t>
      </w:r>
    </w:p>
    <w:p w14:paraId="172EBA8C" w14:textId="77777777" w:rsidR="005C0090" w:rsidRPr="000517A1" w:rsidRDefault="005C0090" w:rsidP="005C0090">
      <w:pPr>
        <w:pStyle w:val="NormalWeb"/>
        <w:shd w:val="clear" w:color="auto" w:fill="FFFFFF"/>
        <w:spacing w:before="0" w:beforeAutospacing="0" w:after="173" w:afterAutospacing="0"/>
        <w:rPr>
          <w:rFonts w:asciiTheme="minorHAnsi" w:hAnsiTheme="minorHAnsi" w:cstheme="minorHAnsi"/>
        </w:rPr>
      </w:pPr>
      <w:proofErr w:type="spellStart"/>
      <w:r w:rsidRPr="000517A1">
        <w:rPr>
          <w:rFonts w:asciiTheme="minorHAnsi" w:hAnsiTheme="minorHAnsi" w:cstheme="minorHAnsi"/>
          <w:color w:val="000000"/>
        </w:rPr>
        <w:t>Summerfeild</w:t>
      </w:r>
      <w:proofErr w:type="spellEnd"/>
      <w:r w:rsidRPr="000517A1">
        <w:rPr>
          <w:rFonts w:asciiTheme="minorHAnsi" w:hAnsiTheme="minorHAnsi" w:cstheme="minorHAnsi"/>
          <w:color w:val="000000"/>
        </w:rPr>
        <w:t xml:space="preserve">. </w:t>
      </w:r>
      <w:proofErr w:type="gramStart"/>
      <w:r w:rsidRPr="000517A1">
        <w:rPr>
          <w:rFonts w:asciiTheme="minorHAnsi" w:hAnsiTheme="minorHAnsi" w:cstheme="minorHAnsi"/>
          <w:color w:val="000000"/>
        </w:rPr>
        <w:t>A,.</w:t>
      </w:r>
      <w:proofErr w:type="gramEnd"/>
      <w:r w:rsidRPr="000517A1">
        <w:rPr>
          <w:rFonts w:asciiTheme="minorHAnsi" w:hAnsiTheme="minorHAnsi" w:cstheme="minorHAnsi"/>
          <w:color w:val="000000"/>
        </w:rPr>
        <w:t xml:space="preserve"> (2021) Handout Master. Available at: </w:t>
      </w:r>
      <w:hyperlink r:id="rId21" w:history="1">
        <w:r w:rsidRPr="000517A1">
          <w:rPr>
            <w:rStyle w:val="Hyperlink"/>
            <w:rFonts w:asciiTheme="minorHAnsi" w:hAnsiTheme="minorHAnsi" w:cstheme="minorHAnsi"/>
          </w:rPr>
          <w:t>Handout Master 2020 Part 1.doc (sharepoint.com)</w:t>
        </w:r>
      </w:hyperlink>
      <w:r w:rsidRPr="000517A1">
        <w:rPr>
          <w:rFonts w:asciiTheme="minorHAnsi" w:hAnsiTheme="minorHAnsi" w:cstheme="minorHAnsi"/>
        </w:rPr>
        <w:t xml:space="preserve"> (Accessed 26 March 2023)</w:t>
      </w:r>
      <w:r w:rsidRPr="000517A1">
        <w:rPr>
          <w:rFonts w:asciiTheme="minorHAnsi" w:hAnsiTheme="minorHAnsi" w:cstheme="minorHAnsi"/>
        </w:rPr>
        <w:t xml:space="preserve"> </w:t>
      </w:r>
    </w:p>
    <w:p w14:paraId="1058A5D6" w14:textId="644DF2F5" w:rsidR="007C00FA" w:rsidRPr="000517A1" w:rsidRDefault="007C00FA" w:rsidP="007C00FA">
      <w:pPr>
        <w:pStyle w:val="NormalWeb"/>
        <w:shd w:val="clear" w:color="auto" w:fill="FFFFFF"/>
        <w:spacing w:before="0" w:beforeAutospacing="0" w:after="173" w:afterAutospacing="0"/>
        <w:rPr>
          <w:rFonts w:asciiTheme="minorHAnsi" w:hAnsiTheme="minorHAnsi" w:cstheme="minorHAnsi"/>
          <w:color w:val="000000"/>
        </w:rPr>
      </w:pPr>
      <w:r w:rsidRPr="000517A1">
        <w:rPr>
          <w:rFonts w:asciiTheme="minorHAnsi" w:hAnsiTheme="minorHAnsi" w:cstheme="minorHAnsi"/>
          <w:color w:val="000000"/>
        </w:rPr>
        <w:t>T</w:t>
      </w:r>
      <w:r w:rsidR="005C0090" w:rsidRPr="000517A1">
        <w:rPr>
          <w:rFonts w:asciiTheme="minorHAnsi" w:hAnsiTheme="minorHAnsi" w:cstheme="minorHAnsi"/>
          <w:color w:val="000000"/>
        </w:rPr>
        <w:t>hompson</w:t>
      </w:r>
      <w:r w:rsidRPr="000517A1">
        <w:rPr>
          <w:rFonts w:asciiTheme="minorHAnsi" w:hAnsiTheme="minorHAnsi" w:cstheme="minorHAnsi"/>
          <w:color w:val="000000"/>
        </w:rPr>
        <w:t xml:space="preserve">, B.J., </w:t>
      </w:r>
      <w:r w:rsidR="0066148D" w:rsidRPr="000517A1">
        <w:rPr>
          <w:rFonts w:asciiTheme="minorHAnsi" w:hAnsiTheme="minorHAnsi" w:cstheme="minorHAnsi"/>
          <w:color w:val="000000"/>
        </w:rPr>
        <w:t>(</w:t>
      </w:r>
      <w:r w:rsidRPr="000517A1">
        <w:rPr>
          <w:rFonts w:asciiTheme="minorHAnsi" w:hAnsiTheme="minorHAnsi" w:cstheme="minorHAnsi"/>
          <w:color w:val="000000"/>
        </w:rPr>
        <w:t>2019</w:t>
      </w:r>
      <w:r w:rsidR="0066148D" w:rsidRPr="000517A1">
        <w:rPr>
          <w:rFonts w:asciiTheme="minorHAnsi" w:hAnsiTheme="minorHAnsi" w:cstheme="minorHAnsi"/>
          <w:color w:val="000000"/>
        </w:rPr>
        <w:t>)</w:t>
      </w:r>
      <w:r w:rsidRPr="000517A1">
        <w:rPr>
          <w:rFonts w:asciiTheme="minorHAnsi" w:hAnsiTheme="minorHAnsi" w:cstheme="minorHAnsi"/>
          <w:color w:val="000000"/>
        </w:rPr>
        <w:t>. Influence of signal filtering and sample rate on isometric torque – time parameters using a traditional isokinetic dynamometer. </w:t>
      </w:r>
      <w:r w:rsidRPr="000517A1">
        <w:rPr>
          <w:rFonts w:asciiTheme="minorHAnsi" w:hAnsiTheme="minorHAnsi" w:cstheme="minorHAnsi"/>
          <w:i/>
          <w:iCs/>
          <w:color w:val="000000"/>
        </w:rPr>
        <w:t>Journal of biomechanics, </w:t>
      </w:r>
      <w:r w:rsidRPr="000517A1">
        <w:rPr>
          <w:rFonts w:asciiTheme="minorHAnsi" w:hAnsiTheme="minorHAnsi" w:cstheme="minorHAnsi"/>
          <w:color w:val="000000"/>
        </w:rPr>
        <w:t>83, pp. 235-242.</w:t>
      </w:r>
      <w:r w:rsidR="00E6367A">
        <w:rPr>
          <w:rFonts w:asciiTheme="minorHAnsi" w:hAnsiTheme="minorHAnsi" w:cstheme="minorHAnsi"/>
          <w:color w:val="000000"/>
        </w:rPr>
        <w:t xml:space="preserve"> (</w:t>
      </w:r>
      <w:proofErr w:type="gramStart"/>
      <w:r w:rsidR="00E46621">
        <w:rPr>
          <w:rFonts w:asciiTheme="minorHAnsi" w:hAnsiTheme="minorHAnsi" w:cstheme="minorHAnsi"/>
          <w:color w:val="000000"/>
        </w:rPr>
        <w:t>accessed</w:t>
      </w:r>
      <w:proofErr w:type="gramEnd"/>
      <w:r w:rsidR="00E46621">
        <w:rPr>
          <w:rFonts w:asciiTheme="minorHAnsi" w:hAnsiTheme="minorHAnsi" w:cstheme="minorHAnsi"/>
          <w:color w:val="000000"/>
        </w:rPr>
        <w:t xml:space="preserve"> 21</w:t>
      </w:r>
      <w:r w:rsidR="00E6367A">
        <w:rPr>
          <w:rFonts w:asciiTheme="minorHAnsi" w:hAnsiTheme="minorHAnsi" w:cstheme="minorHAnsi"/>
          <w:color w:val="000000"/>
        </w:rPr>
        <w:t xml:space="preserve"> march 2023)</w:t>
      </w:r>
    </w:p>
    <w:p w14:paraId="4F94AB9F" w14:textId="1588C64F" w:rsidR="009A0428" w:rsidRDefault="009A0428" w:rsidP="0023040B"/>
    <w:p w14:paraId="2D12FEBA" w14:textId="57407367" w:rsidR="009A0428" w:rsidRDefault="009A0428" w:rsidP="000B082E"/>
    <w:p w14:paraId="459C8808" w14:textId="77777777" w:rsidR="009A0428" w:rsidRPr="000B082E" w:rsidRDefault="009A0428" w:rsidP="000B082E"/>
    <w:sectPr w:rsidR="009A0428" w:rsidRPr="000B082E" w:rsidSect="00EB769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2664E9" w14:textId="77777777" w:rsidR="00523FCC" w:rsidRDefault="00523FCC" w:rsidP="00FE5264">
      <w:pPr>
        <w:spacing w:after="0" w:line="240" w:lineRule="auto"/>
      </w:pPr>
      <w:r>
        <w:separator/>
      </w:r>
    </w:p>
  </w:endnote>
  <w:endnote w:type="continuationSeparator" w:id="0">
    <w:p w14:paraId="73022B52" w14:textId="77777777" w:rsidR="00523FCC" w:rsidRDefault="00523FCC" w:rsidP="00FE5264">
      <w:pPr>
        <w:spacing w:after="0" w:line="240" w:lineRule="auto"/>
      </w:pPr>
      <w:r>
        <w:continuationSeparator/>
      </w:r>
    </w:p>
  </w:endnote>
  <w:endnote w:type="continuationNotice" w:id="1">
    <w:p w14:paraId="2C4FB09E" w14:textId="77777777" w:rsidR="00523FCC" w:rsidRDefault="00523FC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 w:name="Batang">
    <w:altName w:val="바탕"/>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1618264"/>
      <w:docPartObj>
        <w:docPartGallery w:val="Page Numbers (Bottom of Page)"/>
        <w:docPartUnique/>
      </w:docPartObj>
    </w:sdtPr>
    <w:sdtEndPr>
      <w:rPr>
        <w:noProof/>
      </w:rPr>
    </w:sdtEndPr>
    <w:sdtContent>
      <w:p w14:paraId="558F9591" w14:textId="715CE685" w:rsidR="00540EAC" w:rsidRDefault="00540E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CE3A79" w14:textId="7D703AE0" w:rsidR="005D41AB" w:rsidRDefault="005D41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CFF388" w14:textId="4F52A247" w:rsidR="00720167" w:rsidRDefault="00540EAC">
    <w:pPr>
      <w:pStyle w:val="Footer"/>
      <w:jc w:val="center"/>
      <w:rPr>
        <w:caps/>
        <w:noProof/>
        <w:color w:val="4472C4" w:themeColor="accent1"/>
      </w:rPr>
    </w:pPr>
    <w:r>
      <w:rPr>
        <w:caps/>
        <w:color w:val="4472C4" w:themeColor="accent1"/>
      </w:rPr>
      <w:t>1</w:t>
    </w:r>
  </w:p>
  <w:p w14:paraId="235750FA" w14:textId="54E8AA09" w:rsidR="001B1856" w:rsidRDefault="001B18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84B60" w14:textId="77777777" w:rsidR="00523FCC" w:rsidRDefault="00523FCC" w:rsidP="00FE5264">
      <w:pPr>
        <w:spacing w:after="0" w:line="240" w:lineRule="auto"/>
      </w:pPr>
      <w:r>
        <w:separator/>
      </w:r>
    </w:p>
  </w:footnote>
  <w:footnote w:type="continuationSeparator" w:id="0">
    <w:p w14:paraId="0ABF825E" w14:textId="77777777" w:rsidR="00523FCC" w:rsidRDefault="00523FCC" w:rsidP="00FE5264">
      <w:pPr>
        <w:spacing w:after="0" w:line="240" w:lineRule="auto"/>
      </w:pPr>
      <w:r>
        <w:continuationSeparator/>
      </w:r>
    </w:p>
  </w:footnote>
  <w:footnote w:type="continuationNotice" w:id="1">
    <w:p w14:paraId="3CCDFCAA" w14:textId="77777777" w:rsidR="00523FCC" w:rsidRDefault="00523FC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3342B" w14:textId="52AB68FC" w:rsidR="00A40E45" w:rsidRDefault="00B8238D">
    <w:pPr>
      <w:pStyle w:val="Header"/>
    </w:pPr>
    <w:r>
      <w:t>J</w:t>
    </w:r>
    <w:r w:rsidR="00EF204E">
      <w:t xml:space="preserve">oshua Wayne Davies </w:t>
    </w:r>
    <w:r w:rsidR="00A40E45">
      <w:ptab w:relativeTo="margin" w:alignment="center" w:leader="none"/>
    </w:r>
    <w:r w:rsidR="000E7BA2" w:rsidRPr="000E7BA2">
      <w:t xml:space="preserve"> </w:t>
    </w:r>
    <w:r w:rsidR="000E7BA2">
      <w:t>Engine performance characteristics</w:t>
    </w:r>
    <w:r w:rsidR="007D7E8A" w:rsidRPr="007D7E8A">
      <w:t xml:space="preserve"> </w:t>
    </w:r>
    <w:r w:rsidR="00A40E45">
      <w:ptab w:relativeTo="margin" w:alignment="right" w:leader="none"/>
    </w:r>
    <w:r w:rsidR="007D7E8A">
      <w:t>2104322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E5B753" w14:textId="72048E91" w:rsidR="001B1856" w:rsidRDefault="00720167">
    <w:pPr>
      <w:pStyle w:val="Header"/>
    </w:pPr>
    <w:r>
      <w:t xml:space="preserve">Joshua Wayne Davies </w:t>
    </w:r>
    <w:r>
      <w:ptab w:relativeTo="margin" w:alignment="center" w:leader="none"/>
    </w:r>
    <w:r w:rsidR="003F7FEF">
      <w:t>En</w:t>
    </w:r>
    <w:r w:rsidR="000E7BA2">
      <w:t xml:space="preserve">gine performance characteristics </w:t>
    </w:r>
    <w:r>
      <w:ptab w:relativeTo="margin" w:alignment="right" w:leader="none"/>
    </w:r>
    <w:r>
      <w:t>2104322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535FD"/>
    <w:multiLevelType w:val="hybridMultilevel"/>
    <w:tmpl w:val="C6EE2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964869"/>
    <w:multiLevelType w:val="hybridMultilevel"/>
    <w:tmpl w:val="58BCA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A41BFA"/>
    <w:multiLevelType w:val="hybridMultilevel"/>
    <w:tmpl w:val="0A20E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60057"/>
    <w:multiLevelType w:val="hybridMultilevel"/>
    <w:tmpl w:val="78282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4851B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7A66649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764692359">
    <w:abstractNumId w:val="5"/>
  </w:num>
  <w:num w:numId="2" w16cid:durableId="465007828">
    <w:abstractNumId w:val="4"/>
  </w:num>
  <w:num w:numId="3" w16cid:durableId="1877622538">
    <w:abstractNumId w:val="0"/>
  </w:num>
  <w:num w:numId="4" w16cid:durableId="1857840168">
    <w:abstractNumId w:val="2"/>
  </w:num>
  <w:num w:numId="5" w16cid:durableId="1506824827">
    <w:abstractNumId w:val="1"/>
  </w:num>
  <w:num w:numId="6" w16cid:durableId="4736438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264"/>
    <w:rsid w:val="0000142C"/>
    <w:rsid w:val="00001F7B"/>
    <w:rsid w:val="00005EC8"/>
    <w:rsid w:val="00005F4C"/>
    <w:rsid w:val="00006FF6"/>
    <w:rsid w:val="000070CE"/>
    <w:rsid w:val="00007A38"/>
    <w:rsid w:val="00007ED5"/>
    <w:rsid w:val="00011B45"/>
    <w:rsid w:val="00012128"/>
    <w:rsid w:val="00013107"/>
    <w:rsid w:val="00016324"/>
    <w:rsid w:val="00016344"/>
    <w:rsid w:val="00020A18"/>
    <w:rsid w:val="000226A5"/>
    <w:rsid w:val="00026093"/>
    <w:rsid w:val="00027EFD"/>
    <w:rsid w:val="00030772"/>
    <w:rsid w:val="000346ED"/>
    <w:rsid w:val="00040E1A"/>
    <w:rsid w:val="00041302"/>
    <w:rsid w:val="00046F8F"/>
    <w:rsid w:val="00047CBE"/>
    <w:rsid w:val="0005020F"/>
    <w:rsid w:val="00050C40"/>
    <w:rsid w:val="000517A1"/>
    <w:rsid w:val="00054161"/>
    <w:rsid w:val="00054254"/>
    <w:rsid w:val="000562F9"/>
    <w:rsid w:val="00061FBD"/>
    <w:rsid w:val="00062F1A"/>
    <w:rsid w:val="000637AE"/>
    <w:rsid w:val="0007031C"/>
    <w:rsid w:val="000733FC"/>
    <w:rsid w:val="00076748"/>
    <w:rsid w:val="000808D6"/>
    <w:rsid w:val="00081685"/>
    <w:rsid w:val="00082524"/>
    <w:rsid w:val="00082715"/>
    <w:rsid w:val="0008430E"/>
    <w:rsid w:val="000939F2"/>
    <w:rsid w:val="00093C69"/>
    <w:rsid w:val="00096D3E"/>
    <w:rsid w:val="000A0F70"/>
    <w:rsid w:val="000A2381"/>
    <w:rsid w:val="000A2DEF"/>
    <w:rsid w:val="000A3145"/>
    <w:rsid w:val="000A6BF6"/>
    <w:rsid w:val="000B082E"/>
    <w:rsid w:val="000B3575"/>
    <w:rsid w:val="000B4C8E"/>
    <w:rsid w:val="000B5170"/>
    <w:rsid w:val="000C2FCA"/>
    <w:rsid w:val="000C6913"/>
    <w:rsid w:val="000D1A15"/>
    <w:rsid w:val="000D1FB3"/>
    <w:rsid w:val="000D2D18"/>
    <w:rsid w:val="000D365F"/>
    <w:rsid w:val="000E5244"/>
    <w:rsid w:val="000E7BA2"/>
    <w:rsid w:val="000F1CEF"/>
    <w:rsid w:val="000F67BA"/>
    <w:rsid w:val="00101DB9"/>
    <w:rsid w:val="00102B38"/>
    <w:rsid w:val="00103A54"/>
    <w:rsid w:val="001051B2"/>
    <w:rsid w:val="00105484"/>
    <w:rsid w:val="001127B5"/>
    <w:rsid w:val="00114A55"/>
    <w:rsid w:val="00115986"/>
    <w:rsid w:val="00116A57"/>
    <w:rsid w:val="00117E2A"/>
    <w:rsid w:val="00120D37"/>
    <w:rsid w:val="00122D57"/>
    <w:rsid w:val="00123032"/>
    <w:rsid w:val="00123473"/>
    <w:rsid w:val="00123A93"/>
    <w:rsid w:val="00125893"/>
    <w:rsid w:val="00131655"/>
    <w:rsid w:val="001320F1"/>
    <w:rsid w:val="00135119"/>
    <w:rsid w:val="00136443"/>
    <w:rsid w:val="0013706F"/>
    <w:rsid w:val="00146189"/>
    <w:rsid w:val="0014728F"/>
    <w:rsid w:val="00147B03"/>
    <w:rsid w:val="00150C67"/>
    <w:rsid w:val="00152051"/>
    <w:rsid w:val="0015242B"/>
    <w:rsid w:val="001549E4"/>
    <w:rsid w:val="001579EB"/>
    <w:rsid w:val="001604C0"/>
    <w:rsid w:val="0016336F"/>
    <w:rsid w:val="00167ACD"/>
    <w:rsid w:val="0017010F"/>
    <w:rsid w:val="00173A54"/>
    <w:rsid w:val="001770E3"/>
    <w:rsid w:val="00180710"/>
    <w:rsid w:val="00180EB1"/>
    <w:rsid w:val="0018484B"/>
    <w:rsid w:val="001851F9"/>
    <w:rsid w:val="00185270"/>
    <w:rsid w:val="00186B30"/>
    <w:rsid w:val="00187F0A"/>
    <w:rsid w:val="001A2C8A"/>
    <w:rsid w:val="001A433F"/>
    <w:rsid w:val="001A79F4"/>
    <w:rsid w:val="001B1856"/>
    <w:rsid w:val="001B422C"/>
    <w:rsid w:val="001C0924"/>
    <w:rsid w:val="001C113C"/>
    <w:rsid w:val="001C2335"/>
    <w:rsid w:val="001C41E3"/>
    <w:rsid w:val="001C7617"/>
    <w:rsid w:val="001D2A06"/>
    <w:rsid w:val="001D4FAB"/>
    <w:rsid w:val="001D6075"/>
    <w:rsid w:val="001E1BD7"/>
    <w:rsid w:val="001E2738"/>
    <w:rsid w:val="001E57E3"/>
    <w:rsid w:val="001F0402"/>
    <w:rsid w:val="001F0AC0"/>
    <w:rsid w:val="001F24FF"/>
    <w:rsid w:val="001F250E"/>
    <w:rsid w:val="001F3ED3"/>
    <w:rsid w:val="001F7582"/>
    <w:rsid w:val="001F7591"/>
    <w:rsid w:val="001F7A99"/>
    <w:rsid w:val="001F7C48"/>
    <w:rsid w:val="00204803"/>
    <w:rsid w:val="00206F47"/>
    <w:rsid w:val="0021255F"/>
    <w:rsid w:val="00212ACB"/>
    <w:rsid w:val="00222FA0"/>
    <w:rsid w:val="002247F7"/>
    <w:rsid w:val="00225C40"/>
    <w:rsid w:val="00226741"/>
    <w:rsid w:val="00226AD8"/>
    <w:rsid w:val="002276E3"/>
    <w:rsid w:val="0023040B"/>
    <w:rsid w:val="00231689"/>
    <w:rsid w:val="002331D7"/>
    <w:rsid w:val="00235542"/>
    <w:rsid w:val="00235D48"/>
    <w:rsid w:val="00240350"/>
    <w:rsid w:val="002432EE"/>
    <w:rsid w:val="00244291"/>
    <w:rsid w:val="00257B07"/>
    <w:rsid w:val="002610BF"/>
    <w:rsid w:val="00262D33"/>
    <w:rsid w:val="0026438F"/>
    <w:rsid w:val="00265CEF"/>
    <w:rsid w:val="002666C9"/>
    <w:rsid w:val="00270300"/>
    <w:rsid w:val="00270B98"/>
    <w:rsid w:val="002741A3"/>
    <w:rsid w:val="00274AE4"/>
    <w:rsid w:val="002757E8"/>
    <w:rsid w:val="0027632C"/>
    <w:rsid w:val="002773A2"/>
    <w:rsid w:val="0028054E"/>
    <w:rsid w:val="00281A94"/>
    <w:rsid w:val="00284602"/>
    <w:rsid w:val="00290919"/>
    <w:rsid w:val="002A2FE3"/>
    <w:rsid w:val="002B2BBA"/>
    <w:rsid w:val="002B53FE"/>
    <w:rsid w:val="002B6494"/>
    <w:rsid w:val="002C093D"/>
    <w:rsid w:val="002C12D8"/>
    <w:rsid w:val="002C3777"/>
    <w:rsid w:val="002C6F1F"/>
    <w:rsid w:val="002C7C9F"/>
    <w:rsid w:val="002D138F"/>
    <w:rsid w:val="002D1ECA"/>
    <w:rsid w:val="002D4673"/>
    <w:rsid w:val="002D5C38"/>
    <w:rsid w:val="002D6A6F"/>
    <w:rsid w:val="002D70A0"/>
    <w:rsid w:val="002D7116"/>
    <w:rsid w:val="002E4FA0"/>
    <w:rsid w:val="002E5663"/>
    <w:rsid w:val="002F0EC0"/>
    <w:rsid w:val="002F1DAF"/>
    <w:rsid w:val="002F282C"/>
    <w:rsid w:val="002F2DA2"/>
    <w:rsid w:val="002F51E8"/>
    <w:rsid w:val="002F76DC"/>
    <w:rsid w:val="00301B22"/>
    <w:rsid w:val="00304C00"/>
    <w:rsid w:val="00305D4A"/>
    <w:rsid w:val="0030659B"/>
    <w:rsid w:val="003104C2"/>
    <w:rsid w:val="003112F5"/>
    <w:rsid w:val="00312CE6"/>
    <w:rsid w:val="00313BF8"/>
    <w:rsid w:val="003179CD"/>
    <w:rsid w:val="003205F2"/>
    <w:rsid w:val="00321FED"/>
    <w:rsid w:val="003220F9"/>
    <w:rsid w:val="00325D4B"/>
    <w:rsid w:val="00334044"/>
    <w:rsid w:val="00334788"/>
    <w:rsid w:val="003350CA"/>
    <w:rsid w:val="00335EDA"/>
    <w:rsid w:val="00336C3E"/>
    <w:rsid w:val="00336CC3"/>
    <w:rsid w:val="00336FAE"/>
    <w:rsid w:val="00340039"/>
    <w:rsid w:val="003401F9"/>
    <w:rsid w:val="00344595"/>
    <w:rsid w:val="00345F50"/>
    <w:rsid w:val="003467B6"/>
    <w:rsid w:val="003473F8"/>
    <w:rsid w:val="0035022B"/>
    <w:rsid w:val="00351781"/>
    <w:rsid w:val="003526E0"/>
    <w:rsid w:val="003543AF"/>
    <w:rsid w:val="00354593"/>
    <w:rsid w:val="00354792"/>
    <w:rsid w:val="00362A0D"/>
    <w:rsid w:val="00364118"/>
    <w:rsid w:val="003669A9"/>
    <w:rsid w:val="003703AB"/>
    <w:rsid w:val="00371E98"/>
    <w:rsid w:val="00372744"/>
    <w:rsid w:val="00375C03"/>
    <w:rsid w:val="00376CEF"/>
    <w:rsid w:val="003811F4"/>
    <w:rsid w:val="00382F12"/>
    <w:rsid w:val="003867D2"/>
    <w:rsid w:val="00386D31"/>
    <w:rsid w:val="00387A28"/>
    <w:rsid w:val="00391746"/>
    <w:rsid w:val="0039335D"/>
    <w:rsid w:val="00397888"/>
    <w:rsid w:val="00397C60"/>
    <w:rsid w:val="003A6932"/>
    <w:rsid w:val="003A7C6D"/>
    <w:rsid w:val="003A7EA2"/>
    <w:rsid w:val="003B69D0"/>
    <w:rsid w:val="003C2316"/>
    <w:rsid w:val="003C28E9"/>
    <w:rsid w:val="003C3047"/>
    <w:rsid w:val="003C4387"/>
    <w:rsid w:val="003D3D9B"/>
    <w:rsid w:val="003D4AD7"/>
    <w:rsid w:val="003D5494"/>
    <w:rsid w:val="003E04E5"/>
    <w:rsid w:val="003E4AA4"/>
    <w:rsid w:val="003F12E0"/>
    <w:rsid w:val="003F1644"/>
    <w:rsid w:val="003F21C9"/>
    <w:rsid w:val="003F7FEF"/>
    <w:rsid w:val="004019CA"/>
    <w:rsid w:val="00401F22"/>
    <w:rsid w:val="00402E54"/>
    <w:rsid w:val="00404212"/>
    <w:rsid w:val="004134D6"/>
    <w:rsid w:val="00416E56"/>
    <w:rsid w:val="00417D7E"/>
    <w:rsid w:val="00422271"/>
    <w:rsid w:val="00422F00"/>
    <w:rsid w:val="00424EE2"/>
    <w:rsid w:val="00430805"/>
    <w:rsid w:val="00433F9B"/>
    <w:rsid w:val="0043719D"/>
    <w:rsid w:val="004410EE"/>
    <w:rsid w:val="00446DFE"/>
    <w:rsid w:val="00447B61"/>
    <w:rsid w:val="00452443"/>
    <w:rsid w:val="00453A1E"/>
    <w:rsid w:val="00453AC7"/>
    <w:rsid w:val="0045508F"/>
    <w:rsid w:val="00465EAD"/>
    <w:rsid w:val="00470215"/>
    <w:rsid w:val="004718C7"/>
    <w:rsid w:val="00473685"/>
    <w:rsid w:val="00475FAD"/>
    <w:rsid w:val="00476F5E"/>
    <w:rsid w:val="00480260"/>
    <w:rsid w:val="00480A10"/>
    <w:rsid w:val="004834E8"/>
    <w:rsid w:val="00483526"/>
    <w:rsid w:val="00485C50"/>
    <w:rsid w:val="00490F59"/>
    <w:rsid w:val="00492D57"/>
    <w:rsid w:val="0049424C"/>
    <w:rsid w:val="0049533F"/>
    <w:rsid w:val="0049646C"/>
    <w:rsid w:val="004979D8"/>
    <w:rsid w:val="00497F8D"/>
    <w:rsid w:val="004A10CC"/>
    <w:rsid w:val="004A3F45"/>
    <w:rsid w:val="004A422F"/>
    <w:rsid w:val="004B193C"/>
    <w:rsid w:val="004B25C9"/>
    <w:rsid w:val="004B2EC3"/>
    <w:rsid w:val="004B4E13"/>
    <w:rsid w:val="004B5653"/>
    <w:rsid w:val="004B6406"/>
    <w:rsid w:val="004B7921"/>
    <w:rsid w:val="004C2429"/>
    <w:rsid w:val="004C2518"/>
    <w:rsid w:val="004C4405"/>
    <w:rsid w:val="004C5662"/>
    <w:rsid w:val="004C5954"/>
    <w:rsid w:val="004C5B43"/>
    <w:rsid w:val="004D4EDF"/>
    <w:rsid w:val="004D6D4F"/>
    <w:rsid w:val="004E0DEF"/>
    <w:rsid w:val="004E108B"/>
    <w:rsid w:val="004E2468"/>
    <w:rsid w:val="004E334B"/>
    <w:rsid w:val="004E66EE"/>
    <w:rsid w:val="004F3470"/>
    <w:rsid w:val="005010D8"/>
    <w:rsid w:val="00505B96"/>
    <w:rsid w:val="00506B92"/>
    <w:rsid w:val="00506C44"/>
    <w:rsid w:val="00507113"/>
    <w:rsid w:val="00511D2B"/>
    <w:rsid w:val="00512545"/>
    <w:rsid w:val="00515725"/>
    <w:rsid w:val="00517FA4"/>
    <w:rsid w:val="00520898"/>
    <w:rsid w:val="0052276D"/>
    <w:rsid w:val="00522B75"/>
    <w:rsid w:val="00523FCC"/>
    <w:rsid w:val="00523FEF"/>
    <w:rsid w:val="005261B6"/>
    <w:rsid w:val="0052635C"/>
    <w:rsid w:val="005271F7"/>
    <w:rsid w:val="00531820"/>
    <w:rsid w:val="0053273D"/>
    <w:rsid w:val="005329C2"/>
    <w:rsid w:val="00540931"/>
    <w:rsid w:val="00540EAC"/>
    <w:rsid w:val="005427ED"/>
    <w:rsid w:val="00544EE4"/>
    <w:rsid w:val="00546A0E"/>
    <w:rsid w:val="00546CD0"/>
    <w:rsid w:val="00547836"/>
    <w:rsid w:val="00551624"/>
    <w:rsid w:val="00554D7E"/>
    <w:rsid w:val="00556C84"/>
    <w:rsid w:val="0055771B"/>
    <w:rsid w:val="005644DA"/>
    <w:rsid w:val="0057670A"/>
    <w:rsid w:val="005802BB"/>
    <w:rsid w:val="005849D7"/>
    <w:rsid w:val="00584ED7"/>
    <w:rsid w:val="00585912"/>
    <w:rsid w:val="00585AA7"/>
    <w:rsid w:val="00587900"/>
    <w:rsid w:val="005A0BCF"/>
    <w:rsid w:val="005A4961"/>
    <w:rsid w:val="005B1AE1"/>
    <w:rsid w:val="005B3905"/>
    <w:rsid w:val="005B4D10"/>
    <w:rsid w:val="005B5D3B"/>
    <w:rsid w:val="005B5EB1"/>
    <w:rsid w:val="005B6CCC"/>
    <w:rsid w:val="005B7AFF"/>
    <w:rsid w:val="005C0090"/>
    <w:rsid w:val="005C32E2"/>
    <w:rsid w:val="005C4CE9"/>
    <w:rsid w:val="005C7C38"/>
    <w:rsid w:val="005D07A0"/>
    <w:rsid w:val="005D3BD9"/>
    <w:rsid w:val="005D41AB"/>
    <w:rsid w:val="005D421F"/>
    <w:rsid w:val="005E3CF0"/>
    <w:rsid w:val="005E5262"/>
    <w:rsid w:val="005E785C"/>
    <w:rsid w:val="005F2945"/>
    <w:rsid w:val="005F4931"/>
    <w:rsid w:val="006004C4"/>
    <w:rsid w:val="006006D7"/>
    <w:rsid w:val="00602164"/>
    <w:rsid w:val="006050C1"/>
    <w:rsid w:val="0060530C"/>
    <w:rsid w:val="00612A2C"/>
    <w:rsid w:val="006139E8"/>
    <w:rsid w:val="00616691"/>
    <w:rsid w:val="006258B3"/>
    <w:rsid w:val="00625D46"/>
    <w:rsid w:val="00627CA5"/>
    <w:rsid w:val="00630783"/>
    <w:rsid w:val="006345B9"/>
    <w:rsid w:val="00637A5D"/>
    <w:rsid w:val="00641C48"/>
    <w:rsid w:val="00642173"/>
    <w:rsid w:val="00644873"/>
    <w:rsid w:val="00654B59"/>
    <w:rsid w:val="00654C0F"/>
    <w:rsid w:val="00656B58"/>
    <w:rsid w:val="00656D3E"/>
    <w:rsid w:val="0066148D"/>
    <w:rsid w:val="00662A08"/>
    <w:rsid w:val="006666A3"/>
    <w:rsid w:val="00666A9F"/>
    <w:rsid w:val="0066760D"/>
    <w:rsid w:val="00674C23"/>
    <w:rsid w:val="00680601"/>
    <w:rsid w:val="0068169E"/>
    <w:rsid w:val="00684635"/>
    <w:rsid w:val="00685F8A"/>
    <w:rsid w:val="00690D7B"/>
    <w:rsid w:val="00690D9F"/>
    <w:rsid w:val="00693840"/>
    <w:rsid w:val="006939FF"/>
    <w:rsid w:val="006A7091"/>
    <w:rsid w:val="006B0CE3"/>
    <w:rsid w:val="006B583B"/>
    <w:rsid w:val="006C1453"/>
    <w:rsid w:val="006C528D"/>
    <w:rsid w:val="006C6CCA"/>
    <w:rsid w:val="006D0F89"/>
    <w:rsid w:val="006D1206"/>
    <w:rsid w:val="006D1FB0"/>
    <w:rsid w:val="006D435A"/>
    <w:rsid w:val="006D4E4C"/>
    <w:rsid w:val="006D73A9"/>
    <w:rsid w:val="006D7E5A"/>
    <w:rsid w:val="006E00D4"/>
    <w:rsid w:val="006E3946"/>
    <w:rsid w:val="006F00F3"/>
    <w:rsid w:val="006F0152"/>
    <w:rsid w:val="006F35E8"/>
    <w:rsid w:val="006F7483"/>
    <w:rsid w:val="0070167F"/>
    <w:rsid w:val="00704E4E"/>
    <w:rsid w:val="00706796"/>
    <w:rsid w:val="00706E7F"/>
    <w:rsid w:val="00710D86"/>
    <w:rsid w:val="0071145F"/>
    <w:rsid w:val="0071199A"/>
    <w:rsid w:val="00714B7F"/>
    <w:rsid w:val="00716BC0"/>
    <w:rsid w:val="00720167"/>
    <w:rsid w:val="00720548"/>
    <w:rsid w:val="0072638F"/>
    <w:rsid w:val="007307D6"/>
    <w:rsid w:val="00731E93"/>
    <w:rsid w:val="00733189"/>
    <w:rsid w:val="00733889"/>
    <w:rsid w:val="007338C4"/>
    <w:rsid w:val="00735A23"/>
    <w:rsid w:val="00737516"/>
    <w:rsid w:val="00737692"/>
    <w:rsid w:val="007404C3"/>
    <w:rsid w:val="0074174A"/>
    <w:rsid w:val="0074201D"/>
    <w:rsid w:val="00743A75"/>
    <w:rsid w:val="00744429"/>
    <w:rsid w:val="00746103"/>
    <w:rsid w:val="007503F2"/>
    <w:rsid w:val="00750AA6"/>
    <w:rsid w:val="007522D1"/>
    <w:rsid w:val="0075324D"/>
    <w:rsid w:val="00754B8B"/>
    <w:rsid w:val="007569DC"/>
    <w:rsid w:val="00756A8E"/>
    <w:rsid w:val="00766563"/>
    <w:rsid w:val="00766A68"/>
    <w:rsid w:val="00772DDD"/>
    <w:rsid w:val="007807AF"/>
    <w:rsid w:val="00781B39"/>
    <w:rsid w:val="00781B3D"/>
    <w:rsid w:val="0078592C"/>
    <w:rsid w:val="00786880"/>
    <w:rsid w:val="007868AE"/>
    <w:rsid w:val="00790A43"/>
    <w:rsid w:val="00790F00"/>
    <w:rsid w:val="00796CAC"/>
    <w:rsid w:val="007A1478"/>
    <w:rsid w:val="007A3271"/>
    <w:rsid w:val="007B29EE"/>
    <w:rsid w:val="007B70D0"/>
    <w:rsid w:val="007C00FA"/>
    <w:rsid w:val="007C5EDC"/>
    <w:rsid w:val="007C5F9F"/>
    <w:rsid w:val="007C635A"/>
    <w:rsid w:val="007C68FB"/>
    <w:rsid w:val="007C6F73"/>
    <w:rsid w:val="007D1CB3"/>
    <w:rsid w:val="007D52E2"/>
    <w:rsid w:val="007D7E8A"/>
    <w:rsid w:val="007E0FB8"/>
    <w:rsid w:val="007E2FBA"/>
    <w:rsid w:val="007E31E5"/>
    <w:rsid w:val="007E481A"/>
    <w:rsid w:val="007E6076"/>
    <w:rsid w:val="007F0D90"/>
    <w:rsid w:val="007F4621"/>
    <w:rsid w:val="007F58A9"/>
    <w:rsid w:val="007F6092"/>
    <w:rsid w:val="00804C54"/>
    <w:rsid w:val="00804D45"/>
    <w:rsid w:val="0080676E"/>
    <w:rsid w:val="00822821"/>
    <w:rsid w:val="00823505"/>
    <w:rsid w:val="0083002E"/>
    <w:rsid w:val="00836DF3"/>
    <w:rsid w:val="00840A0D"/>
    <w:rsid w:val="00840BF3"/>
    <w:rsid w:val="0084279E"/>
    <w:rsid w:val="0084629F"/>
    <w:rsid w:val="00846FCE"/>
    <w:rsid w:val="0085003E"/>
    <w:rsid w:val="00851EE4"/>
    <w:rsid w:val="0085395B"/>
    <w:rsid w:val="008553C8"/>
    <w:rsid w:val="00857D27"/>
    <w:rsid w:val="0086062C"/>
    <w:rsid w:val="00864A82"/>
    <w:rsid w:val="00864FF8"/>
    <w:rsid w:val="0086576C"/>
    <w:rsid w:val="00870802"/>
    <w:rsid w:val="0087095D"/>
    <w:rsid w:val="00872A6B"/>
    <w:rsid w:val="008744D9"/>
    <w:rsid w:val="00874DED"/>
    <w:rsid w:val="00876C55"/>
    <w:rsid w:val="00880960"/>
    <w:rsid w:val="00880C11"/>
    <w:rsid w:val="00886CDF"/>
    <w:rsid w:val="00887E37"/>
    <w:rsid w:val="0089197D"/>
    <w:rsid w:val="00891C5D"/>
    <w:rsid w:val="008922C8"/>
    <w:rsid w:val="00896227"/>
    <w:rsid w:val="008A66DF"/>
    <w:rsid w:val="008B02AC"/>
    <w:rsid w:val="008B6460"/>
    <w:rsid w:val="008B6783"/>
    <w:rsid w:val="008B745B"/>
    <w:rsid w:val="008B7E2E"/>
    <w:rsid w:val="008C0564"/>
    <w:rsid w:val="008C262A"/>
    <w:rsid w:val="008C4CDE"/>
    <w:rsid w:val="008C745A"/>
    <w:rsid w:val="008D4BAE"/>
    <w:rsid w:val="008D4F20"/>
    <w:rsid w:val="008E0990"/>
    <w:rsid w:val="008E6304"/>
    <w:rsid w:val="008E7AEB"/>
    <w:rsid w:val="008F035B"/>
    <w:rsid w:val="008F4132"/>
    <w:rsid w:val="008F657A"/>
    <w:rsid w:val="009036CF"/>
    <w:rsid w:val="009041E9"/>
    <w:rsid w:val="00906A4C"/>
    <w:rsid w:val="009166B6"/>
    <w:rsid w:val="00917AC2"/>
    <w:rsid w:val="00922542"/>
    <w:rsid w:val="00923099"/>
    <w:rsid w:val="00927A46"/>
    <w:rsid w:val="0093191E"/>
    <w:rsid w:val="0093634A"/>
    <w:rsid w:val="0093699A"/>
    <w:rsid w:val="00936B92"/>
    <w:rsid w:val="009431C6"/>
    <w:rsid w:val="0094429A"/>
    <w:rsid w:val="00944DAE"/>
    <w:rsid w:val="00953DF7"/>
    <w:rsid w:val="009566F4"/>
    <w:rsid w:val="00961DDB"/>
    <w:rsid w:val="00963737"/>
    <w:rsid w:val="00966FE8"/>
    <w:rsid w:val="0096793F"/>
    <w:rsid w:val="0097667F"/>
    <w:rsid w:val="0098222B"/>
    <w:rsid w:val="0098294B"/>
    <w:rsid w:val="00986858"/>
    <w:rsid w:val="009919C4"/>
    <w:rsid w:val="0099405B"/>
    <w:rsid w:val="00994D6A"/>
    <w:rsid w:val="00994E4F"/>
    <w:rsid w:val="009A0428"/>
    <w:rsid w:val="009A08DB"/>
    <w:rsid w:val="009A2EB6"/>
    <w:rsid w:val="009A7AC2"/>
    <w:rsid w:val="009B160A"/>
    <w:rsid w:val="009B5053"/>
    <w:rsid w:val="009B50E0"/>
    <w:rsid w:val="009B66AD"/>
    <w:rsid w:val="009B6903"/>
    <w:rsid w:val="009C2333"/>
    <w:rsid w:val="009C2F87"/>
    <w:rsid w:val="009C473A"/>
    <w:rsid w:val="009C7E94"/>
    <w:rsid w:val="009D283A"/>
    <w:rsid w:val="009D301E"/>
    <w:rsid w:val="009D327B"/>
    <w:rsid w:val="009D439E"/>
    <w:rsid w:val="009D5AD9"/>
    <w:rsid w:val="009D612C"/>
    <w:rsid w:val="009E1992"/>
    <w:rsid w:val="009E321B"/>
    <w:rsid w:val="009E3479"/>
    <w:rsid w:val="009E6658"/>
    <w:rsid w:val="009F193A"/>
    <w:rsid w:val="009F1CA1"/>
    <w:rsid w:val="009F33D7"/>
    <w:rsid w:val="009F3E7F"/>
    <w:rsid w:val="009F4152"/>
    <w:rsid w:val="009F44DC"/>
    <w:rsid w:val="009F5547"/>
    <w:rsid w:val="009F5F4D"/>
    <w:rsid w:val="00A04540"/>
    <w:rsid w:val="00A04CC0"/>
    <w:rsid w:val="00A05704"/>
    <w:rsid w:val="00A06632"/>
    <w:rsid w:val="00A07DDD"/>
    <w:rsid w:val="00A10FF4"/>
    <w:rsid w:val="00A12728"/>
    <w:rsid w:val="00A13B52"/>
    <w:rsid w:val="00A1475B"/>
    <w:rsid w:val="00A214D0"/>
    <w:rsid w:val="00A21522"/>
    <w:rsid w:val="00A2569B"/>
    <w:rsid w:val="00A272AB"/>
    <w:rsid w:val="00A3042D"/>
    <w:rsid w:val="00A3054B"/>
    <w:rsid w:val="00A308A6"/>
    <w:rsid w:val="00A40006"/>
    <w:rsid w:val="00A40270"/>
    <w:rsid w:val="00A40E45"/>
    <w:rsid w:val="00A44684"/>
    <w:rsid w:val="00A51928"/>
    <w:rsid w:val="00A55772"/>
    <w:rsid w:val="00A565B8"/>
    <w:rsid w:val="00A62FBD"/>
    <w:rsid w:val="00A6438F"/>
    <w:rsid w:val="00A67F96"/>
    <w:rsid w:val="00A7314B"/>
    <w:rsid w:val="00A763D0"/>
    <w:rsid w:val="00A76AF1"/>
    <w:rsid w:val="00A76E88"/>
    <w:rsid w:val="00A81AD4"/>
    <w:rsid w:val="00A82DFC"/>
    <w:rsid w:val="00A86099"/>
    <w:rsid w:val="00A868FD"/>
    <w:rsid w:val="00A87941"/>
    <w:rsid w:val="00A91C79"/>
    <w:rsid w:val="00A926EF"/>
    <w:rsid w:val="00A92E56"/>
    <w:rsid w:val="00A93098"/>
    <w:rsid w:val="00A95D04"/>
    <w:rsid w:val="00AA0A2F"/>
    <w:rsid w:val="00AA0F5A"/>
    <w:rsid w:val="00AA5725"/>
    <w:rsid w:val="00AA628B"/>
    <w:rsid w:val="00AA751C"/>
    <w:rsid w:val="00AA7C4A"/>
    <w:rsid w:val="00AB1FA2"/>
    <w:rsid w:val="00AB6469"/>
    <w:rsid w:val="00AC03D9"/>
    <w:rsid w:val="00AD4E00"/>
    <w:rsid w:val="00AD5658"/>
    <w:rsid w:val="00AE15B1"/>
    <w:rsid w:val="00AE1D1D"/>
    <w:rsid w:val="00AE2E62"/>
    <w:rsid w:val="00AE3BAB"/>
    <w:rsid w:val="00AE45CA"/>
    <w:rsid w:val="00AE6802"/>
    <w:rsid w:val="00AE76D6"/>
    <w:rsid w:val="00AF0494"/>
    <w:rsid w:val="00AF05B0"/>
    <w:rsid w:val="00AF2EEC"/>
    <w:rsid w:val="00AF2FBF"/>
    <w:rsid w:val="00B006AD"/>
    <w:rsid w:val="00B01D17"/>
    <w:rsid w:val="00B022D5"/>
    <w:rsid w:val="00B0310F"/>
    <w:rsid w:val="00B05161"/>
    <w:rsid w:val="00B11731"/>
    <w:rsid w:val="00B12554"/>
    <w:rsid w:val="00B12B44"/>
    <w:rsid w:val="00B258AE"/>
    <w:rsid w:val="00B33AD1"/>
    <w:rsid w:val="00B52412"/>
    <w:rsid w:val="00B60792"/>
    <w:rsid w:val="00B62E1F"/>
    <w:rsid w:val="00B641CD"/>
    <w:rsid w:val="00B6546F"/>
    <w:rsid w:val="00B6592A"/>
    <w:rsid w:val="00B66763"/>
    <w:rsid w:val="00B728D2"/>
    <w:rsid w:val="00B737EF"/>
    <w:rsid w:val="00B739EF"/>
    <w:rsid w:val="00B73AC3"/>
    <w:rsid w:val="00B74BF3"/>
    <w:rsid w:val="00B74FF9"/>
    <w:rsid w:val="00B75DF2"/>
    <w:rsid w:val="00B7690F"/>
    <w:rsid w:val="00B77E06"/>
    <w:rsid w:val="00B81E1C"/>
    <w:rsid w:val="00B821C5"/>
    <w:rsid w:val="00B8238D"/>
    <w:rsid w:val="00B8300E"/>
    <w:rsid w:val="00B93273"/>
    <w:rsid w:val="00BA23F6"/>
    <w:rsid w:val="00BA4585"/>
    <w:rsid w:val="00BA461B"/>
    <w:rsid w:val="00BA53F4"/>
    <w:rsid w:val="00BA61FF"/>
    <w:rsid w:val="00BB04EE"/>
    <w:rsid w:val="00BB0CD9"/>
    <w:rsid w:val="00BB6561"/>
    <w:rsid w:val="00BC0101"/>
    <w:rsid w:val="00BC459A"/>
    <w:rsid w:val="00BC560B"/>
    <w:rsid w:val="00BC6495"/>
    <w:rsid w:val="00BC7929"/>
    <w:rsid w:val="00BD0A5E"/>
    <w:rsid w:val="00BD4456"/>
    <w:rsid w:val="00BD488A"/>
    <w:rsid w:val="00BD5550"/>
    <w:rsid w:val="00BE006F"/>
    <w:rsid w:val="00BE09D1"/>
    <w:rsid w:val="00BE3376"/>
    <w:rsid w:val="00BE6E79"/>
    <w:rsid w:val="00BE7BA2"/>
    <w:rsid w:val="00BF0D3D"/>
    <w:rsid w:val="00BF5E78"/>
    <w:rsid w:val="00BF74CF"/>
    <w:rsid w:val="00C00589"/>
    <w:rsid w:val="00C02F47"/>
    <w:rsid w:val="00C0495B"/>
    <w:rsid w:val="00C054A0"/>
    <w:rsid w:val="00C05973"/>
    <w:rsid w:val="00C0680E"/>
    <w:rsid w:val="00C06FC5"/>
    <w:rsid w:val="00C1258B"/>
    <w:rsid w:val="00C13142"/>
    <w:rsid w:val="00C13AC3"/>
    <w:rsid w:val="00C16349"/>
    <w:rsid w:val="00C21221"/>
    <w:rsid w:val="00C23886"/>
    <w:rsid w:val="00C255C0"/>
    <w:rsid w:val="00C31027"/>
    <w:rsid w:val="00C32980"/>
    <w:rsid w:val="00C332CA"/>
    <w:rsid w:val="00C34455"/>
    <w:rsid w:val="00C3680C"/>
    <w:rsid w:val="00C3709A"/>
    <w:rsid w:val="00C3767B"/>
    <w:rsid w:val="00C40321"/>
    <w:rsid w:val="00C40545"/>
    <w:rsid w:val="00C46160"/>
    <w:rsid w:val="00C4628C"/>
    <w:rsid w:val="00C51D79"/>
    <w:rsid w:val="00C522E2"/>
    <w:rsid w:val="00C53B63"/>
    <w:rsid w:val="00C55B15"/>
    <w:rsid w:val="00C578CC"/>
    <w:rsid w:val="00C57C29"/>
    <w:rsid w:val="00C6054A"/>
    <w:rsid w:val="00C670E7"/>
    <w:rsid w:val="00C67764"/>
    <w:rsid w:val="00C7009F"/>
    <w:rsid w:val="00C72D21"/>
    <w:rsid w:val="00C72E5D"/>
    <w:rsid w:val="00C7402A"/>
    <w:rsid w:val="00C75E9E"/>
    <w:rsid w:val="00C76056"/>
    <w:rsid w:val="00C80105"/>
    <w:rsid w:val="00C81BB2"/>
    <w:rsid w:val="00C87CEE"/>
    <w:rsid w:val="00C87FC1"/>
    <w:rsid w:val="00C9129D"/>
    <w:rsid w:val="00C916D6"/>
    <w:rsid w:val="00C95301"/>
    <w:rsid w:val="00C958C5"/>
    <w:rsid w:val="00C97730"/>
    <w:rsid w:val="00CA0EB8"/>
    <w:rsid w:val="00CB0149"/>
    <w:rsid w:val="00CB2253"/>
    <w:rsid w:val="00CB4ACF"/>
    <w:rsid w:val="00CB4D73"/>
    <w:rsid w:val="00CB4E16"/>
    <w:rsid w:val="00CC2204"/>
    <w:rsid w:val="00CC31D6"/>
    <w:rsid w:val="00CC4297"/>
    <w:rsid w:val="00CC439A"/>
    <w:rsid w:val="00CC556B"/>
    <w:rsid w:val="00CC55C5"/>
    <w:rsid w:val="00CC74A5"/>
    <w:rsid w:val="00CD2092"/>
    <w:rsid w:val="00CD4F2E"/>
    <w:rsid w:val="00CD53D1"/>
    <w:rsid w:val="00CD659A"/>
    <w:rsid w:val="00CD72A8"/>
    <w:rsid w:val="00CE4F84"/>
    <w:rsid w:val="00CE79A6"/>
    <w:rsid w:val="00CF0271"/>
    <w:rsid w:val="00CF5BB5"/>
    <w:rsid w:val="00D01AC8"/>
    <w:rsid w:val="00D01B8E"/>
    <w:rsid w:val="00D01EF9"/>
    <w:rsid w:val="00D13B0A"/>
    <w:rsid w:val="00D14CF7"/>
    <w:rsid w:val="00D156EB"/>
    <w:rsid w:val="00D16C4B"/>
    <w:rsid w:val="00D173FD"/>
    <w:rsid w:val="00D22D73"/>
    <w:rsid w:val="00D25C38"/>
    <w:rsid w:val="00D27D59"/>
    <w:rsid w:val="00D31FFE"/>
    <w:rsid w:val="00D33822"/>
    <w:rsid w:val="00D3604A"/>
    <w:rsid w:val="00D3759B"/>
    <w:rsid w:val="00D37E34"/>
    <w:rsid w:val="00D412AE"/>
    <w:rsid w:val="00D43703"/>
    <w:rsid w:val="00D44F31"/>
    <w:rsid w:val="00D45278"/>
    <w:rsid w:val="00D45BD6"/>
    <w:rsid w:val="00D4685D"/>
    <w:rsid w:val="00D50926"/>
    <w:rsid w:val="00D56965"/>
    <w:rsid w:val="00D56CFB"/>
    <w:rsid w:val="00D608B9"/>
    <w:rsid w:val="00D63DBA"/>
    <w:rsid w:val="00D65CC9"/>
    <w:rsid w:val="00D661EF"/>
    <w:rsid w:val="00D665CA"/>
    <w:rsid w:val="00D676AD"/>
    <w:rsid w:val="00D715CE"/>
    <w:rsid w:val="00D72522"/>
    <w:rsid w:val="00D7415B"/>
    <w:rsid w:val="00D74A09"/>
    <w:rsid w:val="00D74F44"/>
    <w:rsid w:val="00D75ED0"/>
    <w:rsid w:val="00D762F5"/>
    <w:rsid w:val="00D83FB1"/>
    <w:rsid w:val="00D91C04"/>
    <w:rsid w:val="00D936D9"/>
    <w:rsid w:val="00DA1184"/>
    <w:rsid w:val="00DA2E6F"/>
    <w:rsid w:val="00DA7982"/>
    <w:rsid w:val="00DB2C62"/>
    <w:rsid w:val="00DB5AFC"/>
    <w:rsid w:val="00DC395E"/>
    <w:rsid w:val="00DD0D05"/>
    <w:rsid w:val="00DD335E"/>
    <w:rsid w:val="00DD4BA7"/>
    <w:rsid w:val="00DD60D9"/>
    <w:rsid w:val="00DD65CE"/>
    <w:rsid w:val="00DD6E6F"/>
    <w:rsid w:val="00DD723D"/>
    <w:rsid w:val="00DE2B01"/>
    <w:rsid w:val="00DE4F65"/>
    <w:rsid w:val="00DE7688"/>
    <w:rsid w:val="00DE7B30"/>
    <w:rsid w:val="00DF040B"/>
    <w:rsid w:val="00DF4682"/>
    <w:rsid w:val="00DF5AA9"/>
    <w:rsid w:val="00E032C9"/>
    <w:rsid w:val="00E0611E"/>
    <w:rsid w:val="00E07556"/>
    <w:rsid w:val="00E07B8E"/>
    <w:rsid w:val="00E11882"/>
    <w:rsid w:val="00E128A4"/>
    <w:rsid w:val="00E12E24"/>
    <w:rsid w:val="00E151DF"/>
    <w:rsid w:val="00E16ABF"/>
    <w:rsid w:val="00E17EB9"/>
    <w:rsid w:val="00E22C0C"/>
    <w:rsid w:val="00E32FFE"/>
    <w:rsid w:val="00E34C2D"/>
    <w:rsid w:val="00E350CA"/>
    <w:rsid w:val="00E36E3E"/>
    <w:rsid w:val="00E46621"/>
    <w:rsid w:val="00E46D0D"/>
    <w:rsid w:val="00E56F56"/>
    <w:rsid w:val="00E57590"/>
    <w:rsid w:val="00E6275F"/>
    <w:rsid w:val="00E6367A"/>
    <w:rsid w:val="00E64C0E"/>
    <w:rsid w:val="00E67B9C"/>
    <w:rsid w:val="00E72BA3"/>
    <w:rsid w:val="00E7383E"/>
    <w:rsid w:val="00E756C6"/>
    <w:rsid w:val="00E763A1"/>
    <w:rsid w:val="00E82480"/>
    <w:rsid w:val="00E905E7"/>
    <w:rsid w:val="00E90B76"/>
    <w:rsid w:val="00EA2D0E"/>
    <w:rsid w:val="00EA376D"/>
    <w:rsid w:val="00EA67A4"/>
    <w:rsid w:val="00EB2B95"/>
    <w:rsid w:val="00EB301C"/>
    <w:rsid w:val="00EB44D6"/>
    <w:rsid w:val="00EB497F"/>
    <w:rsid w:val="00EB59E5"/>
    <w:rsid w:val="00EB7697"/>
    <w:rsid w:val="00EC1A2A"/>
    <w:rsid w:val="00EC2175"/>
    <w:rsid w:val="00EC35E9"/>
    <w:rsid w:val="00EC3AD5"/>
    <w:rsid w:val="00EC5923"/>
    <w:rsid w:val="00ED0951"/>
    <w:rsid w:val="00ED139F"/>
    <w:rsid w:val="00ED3F73"/>
    <w:rsid w:val="00ED6C89"/>
    <w:rsid w:val="00ED75D6"/>
    <w:rsid w:val="00EE161C"/>
    <w:rsid w:val="00EE1ED2"/>
    <w:rsid w:val="00EE506E"/>
    <w:rsid w:val="00EE6287"/>
    <w:rsid w:val="00EE7CE0"/>
    <w:rsid w:val="00EF0974"/>
    <w:rsid w:val="00EF204E"/>
    <w:rsid w:val="00EF2524"/>
    <w:rsid w:val="00EF60D0"/>
    <w:rsid w:val="00EF7D28"/>
    <w:rsid w:val="00F00C8C"/>
    <w:rsid w:val="00F01737"/>
    <w:rsid w:val="00F029BB"/>
    <w:rsid w:val="00F03666"/>
    <w:rsid w:val="00F04486"/>
    <w:rsid w:val="00F05479"/>
    <w:rsid w:val="00F064E4"/>
    <w:rsid w:val="00F074A1"/>
    <w:rsid w:val="00F11892"/>
    <w:rsid w:val="00F12070"/>
    <w:rsid w:val="00F12DE0"/>
    <w:rsid w:val="00F20C66"/>
    <w:rsid w:val="00F21DDD"/>
    <w:rsid w:val="00F272D6"/>
    <w:rsid w:val="00F276D9"/>
    <w:rsid w:val="00F30E1B"/>
    <w:rsid w:val="00F31D0F"/>
    <w:rsid w:val="00F35B68"/>
    <w:rsid w:val="00F36105"/>
    <w:rsid w:val="00F3622F"/>
    <w:rsid w:val="00F37CB6"/>
    <w:rsid w:val="00F4275C"/>
    <w:rsid w:val="00F43AA7"/>
    <w:rsid w:val="00F52059"/>
    <w:rsid w:val="00F54F90"/>
    <w:rsid w:val="00F5637D"/>
    <w:rsid w:val="00F56D0F"/>
    <w:rsid w:val="00F65EE8"/>
    <w:rsid w:val="00F660A5"/>
    <w:rsid w:val="00F67164"/>
    <w:rsid w:val="00F67458"/>
    <w:rsid w:val="00F7416F"/>
    <w:rsid w:val="00F77AC4"/>
    <w:rsid w:val="00F80396"/>
    <w:rsid w:val="00F828E9"/>
    <w:rsid w:val="00F86AB1"/>
    <w:rsid w:val="00F86EBA"/>
    <w:rsid w:val="00F90629"/>
    <w:rsid w:val="00F909B2"/>
    <w:rsid w:val="00F9371B"/>
    <w:rsid w:val="00F951EE"/>
    <w:rsid w:val="00F9541D"/>
    <w:rsid w:val="00F964DB"/>
    <w:rsid w:val="00F9795E"/>
    <w:rsid w:val="00FA2C14"/>
    <w:rsid w:val="00FA495E"/>
    <w:rsid w:val="00FA7160"/>
    <w:rsid w:val="00FB21FF"/>
    <w:rsid w:val="00FB32B6"/>
    <w:rsid w:val="00FB4535"/>
    <w:rsid w:val="00FB61C4"/>
    <w:rsid w:val="00FC1404"/>
    <w:rsid w:val="00FC45D3"/>
    <w:rsid w:val="00FC64C9"/>
    <w:rsid w:val="00FC77AD"/>
    <w:rsid w:val="00FD08DB"/>
    <w:rsid w:val="00FD4CFD"/>
    <w:rsid w:val="00FE2ED3"/>
    <w:rsid w:val="00FE3253"/>
    <w:rsid w:val="00FE5264"/>
    <w:rsid w:val="00FE6A08"/>
    <w:rsid w:val="00FF01E5"/>
    <w:rsid w:val="00FF28A5"/>
    <w:rsid w:val="00FF4FAA"/>
    <w:rsid w:val="00FF6C52"/>
    <w:rsid w:val="00FF77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2D17C7"/>
  <w15:chartTrackingRefBased/>
  <w15:docId w15:val="{642F7E38-107A-417B-92AC-25A46C935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79D8"/>
  </w:style>
  <w:style w:type="paragraph" w:styleId="Heading1">
    <w:name w:val="heading 1"/>
    <w:basedOn w:val="Normal"/>
    <w:next w:val="Normal"/>
    <w:link w:val="Heading1Char"/>
    <w:uiPriority w:val="9"/>
    <w:qFormat/>
    <w:rsid w:val="00E82480"/>
    <w:pPr>
      <w:keepNext/>
      <w:keepLines/>
      <w:pageBreakBefore/>
      <w:numPr>
        <w:numId w:val="1"/>
      </w:numPr>
      <w:spacing w:before="240" w:after="0"/>
      <w:ind w:left="431" w:hanging="431"/>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3FEF"/>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23FEF"/>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23FE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23FE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23FE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23FE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23FE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23FE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52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264"/>
  </w:style>
  <w:style w:type="paragraph" w:styleId="Footer">
    <w:name w:val="footer"/>
    <w:basedOn w:val="Normal"/>
    <w:link w:val="FooterChar"/>
    <w:uiPriority w:val="99"/>
    <w:unhideWhenUsed/>
    <w:rsid w:val="00FE52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264"/>
  </w:style>
  <w:style w:type="character" w:customStyle="1" w:styleId="Heading1Char">
    <w:name w:val="Heading 1 Char"/>
    <w:basedOn w:val="DefaultParagraphFont"/>
    <w:link w:val="Heading1"/>
    <w:uiPriority w:val="9"/>
    <w:rsid w:val="00E8248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23FE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23FE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23FE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23FE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23FE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23FE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23FE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23FE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8294B"/>
    <w:pPr>
      <w:numPr>
        <w:numId w:val="0"/>
      </w:numPr>
      <w:outlineLvl w:val="9"/>
    </w:pPr>
    <w:rPr>
      <w:lang w:val="en-US" w:eastAsia="en-US"/>
    </w:rPr>
  </w:style>
  <w:style w:type="paragraph" w:styleId="TOC1">
    <w:name w:val="toc 1"/>
    <w:basedOn w:val="Normal"/>
    <w:next w:val="Normal"/>
    <w:autoRedefine/>
    <w:uiPriority w:val="39"/>
    <w:unhideWhenUsed/>
    <w:rsid w:val="0098294B"/>
    <w:pPr>
      <w:spacing w:after="100"/>
    </w:pPr>
  </w:style>
  <w:style w:type="paragraph" w:styleId="TOC2">
    <w:name w:val="toc 2"/>
    <w:basedOn w:val="Normal"/>
    <w:next w:val="Normal"/>
    <w:autoRedefine/>
    <w:uiPriority w:val="39"/>
    <w:unhideWhenUsed/>
    <w:rsid w:val="0098294B"/>
    <w:pPr>
      <w:spacing w:after="100"/>
      <w:ind w:left="220"/>
    </w:pPr>
  </w:style>
  <w:style w:type="character" w:styleId="Hyperlink">
    <w:name w:val="Hyperlink"/>
    <w:basedOn w:val="DefaultParagraphFont"/>
    <w:uiPriority w:val="99"/>
    <w:unhideWhenUsed/>
    <w:rsid w:val="0098294B"/>
    <w:rPr>
      <w:color w:val="0563C1" w:themeColor="hyperlink"/>
      <w:u w:val="single"/>
    </w:rPr>
  </w:style>
  <w:style w:type="paragraph" w:styleId="ListParagraph">
    <w:name w:val="List Paragraph"/>
    <w:basedOn w:val="Normal"/>
    <w:uiPriority w:val="34"/>
    <w:qFormat/>
    <w:rsid w:val="009566F4"/>
    <w:pPr>
      <w:ind w:left="720"/>
      <w:contextualSpacing/>
    </w:pPr>
  </w:style>
  <w:style w:type="table" w:styleId="TableGrid">
    <w:name w:val="Table Grid"/>
    <w:basedOn w:val="TableNormal"/>
    <w:uiPriority w:val="39"/>
    <w:rsid w:val="00750A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50AA6"/>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F951EE"/>
    <w:rPr>
      <w:color w:val="808080"/>
    </w:rPr>
  </w:style>
  <w:style w:type="paragraph" w:styleId="NormalWeb">
    <w:name w:val="Normal (Web)"/>
    <w:basedOn w:val="Normal"/>
    <w:uiPriority w:val="99"/>
    <w:unhideWhenUsed/>
    <w:rsid w:val="000014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uper">
    <w:name w:val="super"/>
    <w:basedOn w:val="DefaultParagraphFont"/>
    <w:rsid w:val="00A91C79"/>
  </w:style>
  <w:style w:type="paragraph" w:styleId="Revision">
    <w:name w:val="Revision"/>
    <w:hidden/>
    <w:uiPriority w:val="99"/>
    <w:semiHidden/>
    <w:rsid w:val="00D56CFB"/>
    <w:pPr>
      <w:spacing w:after="0" w:line="240" w:lineRule="auto"/>
    </w:pPr>
  </w:style>
  <w:style w:type="character" w:styleId="UnresolvedMention">
    <w:name w:val="Unresolved Mention"/>
    <w:basedOn w:val="DefaultParagraphFont"/>
    <w:uiPriority w:val="99"/>
    <w:semiHidden/>
    <w:unhideWhenUsed/>
    <w:rsid w:val="005010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166128">
      <w:bodyDiv w:val="1"/>
      <w:marLeft w:val="0"/>
      <w:marRight w:val="0"/>
      <w:marTop w:val="0"/>
      <w:marBottom w:val="0"/>
      <w:divBdr>
        <w:top w:val="none" w:sz="0" w:space="0" w:color="auto"/>
        <w:left w:val="none" w:sz="0" w:space="0" w:color="auto"/>
        <w:bottom w:val="none" w:sz="0" w:space="0" w:color="auto"/>
        <w:right w:val="none" w:sz="0" w:space="0" w:color="auto"/>
      </w:divBdr>
    </w:div>
    <w:div w:id="507329220">
      <w:bodyDiv w:val="1"/>
      <w:marLeft w:val="0"/>
      <w:marRight w:val="0"/>
      <w:marTop w:val="0"/>
      <w:marBottom w:val="0"/>
      <w:divBdr>
        <w:top w:val="none" w:sz="0" w:space="0" w:color="auto"/>
        <w:left w:val="none" w:sz="0" w:space="0" w:color="auto"/>
        <w:bottom w:val="none" w:sz="0" w:space="0" w:color="auto"/>
        <w:right w:val="none" w:sz="0" w:space="0" w:color="auto"/>
      </w:divBdr>
    </w:div>
    <w:div w:id="510535929">
      <w:bodyDiv w:val="1"/>
      <w:marLeft w:val="0"/>
      <w:marRight w:val="0"/>
      <w:marTop w:val="0"/>
      <w:marBottom w:val="0"/>
      <w:divBdr>
        <w:top w:val="none" w:sz="0" w:space="0" w:color="auto"/>
        <w:left w:val="none" w:sz="0" w:space="0" w:color="auto"/>
        <w:bottom w:val="none" w:sz="0" w:space="0" w:color="auto"/>
        <w:right w:val="none" w:sz="0" w:space="0" w:color="auto"/>
      </w:divBdr>
    </w:div>
    <w:div w:id="548959206">
      <w:bodyDiv w:val="1"/>
      <w:marLeft w:val="0"/>
      <w:marRight w:val="0"/>
      <w:marTop w:val="0"/>
      <w:marBottom w:val="0"/>
      <w:divBdr>
        <w:top w:val="none" w:sz="0" w:space="0" w:color="auto"/>
        <w:left w:val="none" w:sz="0" w:space="0" w:color="auto"/>
        <w:bottom w:val="none" w:sz="0" w:space="0" w:color="auto"/>
        <w:right w:val="none" w:sz="0" w:space="0" w:color="auto"/>
      </w:divBdr>
      <w:divsChild>
        <w:div w:id="1862739151">
          <w:marLeft w:val="0"/>
          <w:marRight w:val="0"/>
          <w:marTop w:val="0"/>
          <w:marBottom w:val="0"/>
          <w:divBdr>
            <w:top w:val="single" w:sz="2" w:space="0" w:color="D9D9E3"/>
            <w:left w:val="single" w:sz="2" w:space="0" w:color="D9D9E3"/>
            <w:bottom w:val="single" w:sz="2" w:space="0" w:color="D9D9E3"/>
            <w:right w:val="single" w:sz="2" w:space="0" w:color="D9D9E3"/>
          </w:divBdr>
          <w:divsChild>
            <w:div w:id="1835533702">
              <w:marLeft w:val="0"/>
              <w:marRight w:val="0"/>
              <w:marTop w:val="0"/>
              <w:marBottom w:val="0"/>
              <w:divBdr>
                <w:top w:val="single" w:sz="2" w:space="0" w:color="D9D9E3"/>
                <w:left w:val="single" w:sz="2" w:space="0" w:color="D9D9E3"/>
                <w:bottom w:val="single" w:sz="2" w:space="0" w:color="D9D9E3"/>
                <w:right w:val="single" w:sz="2" w:space="0" w:color="D9D9E3"/>
              </w:divBdr>
              <w:divsChild>
                <w:div w:id="1524978977">
                  <w:marLeft w:val="0"/>
                  <w:marRight w:val="0"/>
                  <w:marTop w:val="0"/>
                  <w:marBottom w:val="0"/>
                  <w:divBdr>
                    <w:top w:val="single" w:sz="2" w:space="0" w:color="D9D9E3"/>
                    <w:left w:val="single" w:sz="2" w:space="0" w:color="D9D9E3"/>
                    <w:bottom w:val="single" w:sz="2" w:space="0" w:color="D9D9E3"/>
                    <w:right w:val="single" w:sz="2" w:space="0" w:color="D9D9E3"/>
                  </w:divBdr>
                  <w:divsChild>
                    <w:div w:id="1160383668">
                      <w:marLeft w:val="0"/>
                      <w:marRight w:val="0"/>
                      <w:marTop w:val="0"/>
                      <w:marBottom w:val="0"/>
                      <w:divBdr>
                        <w:top w:val="single" w:sz="2" w:space="0" w:color="D9D9E3"/>
                        <w:left w:val="single" w:sz="2" w:space="0" w:color="D9D9E3"/>
                        <w:bottom w:val="single" w:sz="2" w:space="0" w:color="D9D9E3"/>
                        <w:right w:val="single" w:sz="2" w:space="0" w:color="D9D9E3"/>
                      </w:divBdr>
                      <w:divsChild>
                        <w:div w:id="384107912">
                          <w:marLeft w:val="0"/>
                          <w:marRight w:val="0"/>
                          <w:marTop w:val="0"/>
                          <w:marBottom w:val="0"/>
                          <w:divBdr>
                            <w:top w:val="single" w:sz="2" w:space="0" w:color="auto"/>
                            <w:left w:val="single" w:sz="2" w:space="0" w:color="auto"/>
                            <w:bottom w:val="single" w:sz="6" w:space="0" w:color="auto"/>
                            <w:right w:val="single" w:sz="2" w:space="0" w:color="auto"/>
                          </w:divBdr>
                          <w:divsChild>
                            <w:div w:id="1784037217">
                              <w:marLeft w:val="0"/>
                              <w:marRight w:val="0"/>
                              <w:marTop w:val="100"/>
                              <w:marBottom w:val="100"/>
                              <w:divBdr>
                                <w:top w:val="single" w:sz="2" w:space="0" w:color="D9D9E3"/>
                                <w:left w:val="single" w:sz="2" w:space="0" w:color="D9D9E3"/>
                                <w:bottom w:val="single" w:sz="2" w:space="0" w:color="D9D9E3"/>
                                <w:right w:val="single" w:sz="2" w:space="0" w:color="D9D9E3"/>
                              </w:divBdr>
                              <w:divsChild>
                                <w:div w:id="731078679">
                                  <w:marLeft w:val="0"/>
                                  <w:marRight w:val="0"/>
                                  <w:marTop w:val="0"/>
                                  <w:marBottom w:val="0"/>
                                  <w:divBdr>
                                    <w:top w:val="single" w:sz="2" w:space="0" w:color="D9D9E3"/>
                                    <w:left w:val="single" w:sz="2" w:space="0" w:color="D9D9E3"/>
                                    <w:bottom w:val="single" w:sz="2" w:space="0" w:color="D9D9E3"/>
                                    <w:right w:val="single" w:sz="2" w:space="0" w:color="D9D9E3"/>
                                  </w:divBdr>
                                  <w:divsChild>
                                    <w:div w:id="1083910752">
                                      <w:marLeft w:val="0"/>
                                      <w:marRight w:val="0"/>
                                      <w:marTop w:val="0"/>
                                      <w:marBottom w:val="0"/>
                                      <w:divBdr>
                                        <w:top w:val="single" w:sz="2" w:space="0" w:color="D9D9E3"/>
                                        <w:left w:val="single" w:sz="2" w:space="0" w:color="D9D9E3"/>
                                        <w:bottom w:val="single" w:sz="2" w:space="0" w:color="D9D9E3"/>
                                        <w:right w:val="single" w:sz="2" w:space="0" w:color="D9D9E3"/>
                                      </w:divBdr>
                                      <w:divsChild>
                                        <w:div w:id="1938437959">
                                          <w:marLeft w:val="0"/>
                                          <w:marRight w:val="0"/>
                                          <w:marTop w:val="0"/>
                                          <w:marBottom w:val="0"/>
                                          <w:divBdr>
                                            <w:top w:val="single" w:sz="2" w:space="0" w:color="D9D9E3"/>
                                            <w:left w:val="single" w:sz="2" w:space="0" w:color="D9D9E3"/>
                                            <w:bottom w:val="single" w:sz="2" w:space="0" w:color="D9D9E3"/>
                                            <w:right w:val="single" w:sz="2" w:space="0" w:color="D9D9E3"/>
                                          </w:divBdr>
                                          <w:divsChild>
                                            <w:div w:id="12511593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7582097">
          <w:marLeft w:val="0"/>
          <w:marRight w:val="0"/>
          <w:marTop w:val="0"/>
          <w:marBottom w:val="0"/>
          <w:divBdr>
            <w:top w:val="none" w:sz="0" w:space="0" w:color="auto"/>
            <w:left w:val="none" w:sz="0" w:space="0" w:color="auto"/>
            <w:bottom w:val="none" w:sz="0" w:space="0" w:color="auto"/>
            <w:right w:val="none" w:sz="0" w:space="0" w:color="auto"/>
          </w:divBdr>
          <w:divsChild>
            <w:div w:id="1061560225">
              <w:marLeft w:val="0"/>
              <w:marRight w:val="0"/>
              <w:marTop w:val="0"/>
              <w:marBottom w:val="0"/>
              <w:divBdr>
                <w:top w:val="single" w:sz="2" w:space="0" w:color="D9D9E3"/>
                <w:left w:val="single" w:sz="2" w:space="0" w:color="D9D9E3"/>
                <w:bottom w:val="single" w:sz="2" w:space="0" w:color="D9D9E3"/>
                <w:right w:val="single" w:sz="2" w:space="0" w:color="D9D9E3"/>
              </w:divBdr>
              <w:divsChild>
                <w:div w:id="2118282781">
                  <w:marLeft w:val="0"/>
                  <w:marRight w:val="0"/>
                  <w:marTop w:val="0"/>
                  <w:marBottom w:val="0"/>
                  <w:divBdr>
                    <w:top w:val="single" w:sz="2" w:space="0" w:color="D9D9E3"/>
                    <w:left w:val="single" w:sz="2" w:space="0" w:color="D9D9E3"/>
                    <w:bottom w:val="single" w:sz="2" w:space="0" w:color="D9D9E3"/>
                    <w:right w:val="single" w:sz="2" w:space="0" w:color="D9D9E3"/>
                  </w:divBdr>
                  <w:divsChild>
                    <w:div w:id="5061399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6333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268155">
      <w:bodyDiv w:val="1"/>
      <w:marLeft w:val="0"/>
      <w:marRight w:val="0"/>
      <w:marTop w:val="0"/>
      <w:marBottom w:val="0"/>
      <w:divBdr>
        <w:top w:val="none" w:sz="0" w:space="0" w:color="auto"/>
        <w:left w:val="none" w:sz="0" w:space="0" w:color="auto"/>
        <w:bottom w:val="none" w:sz="0" w:space="0" w:color="auto"/>
        <w:right w:val="none" w:sz="0" w:space="0" w:color="auto"/>
      </w:divBdr>
    </w:div>
    <w:div w:id="1185485461">
      <w:bodyDiv w:val="1"/>
      <w:marLeft w:val="0"/>
      <w:marRight w:val="0"/>
      <w:marTop w:val="0"/>
      <w:marBottom w:val="0"/>
      <w:divBdr>
        <w:top w:val="none" w:sz="0" w:space="0" w:color="auto"/>
        <w:left w:val="none" w:sz="0" w:space="0" w:color="auto"/>
        <w:bottom w:val="none" w:sz="0" w:space="0" w:color="auto"/>
        <w:right w:val="none" w:sz="0" w:space="0" w:color="auto"/>
      </w:divBdr>
    </w:div>
    <w:div w:id="1328629015">
      <w:bodyDiv w:val="1"/>
      <w:marLeft w:val="0"/>
      <w:marRight w:val="0"/>
      <w:marTop w:val="0"/>
      <w:marBottom w:val="0"/>
      <w:divBdr>
        <w:top w:val="none" w:sz="0" w:space="0" w:color="auto"/>
        <w:left w:val="none" w:sz="0" w:space="0" w:color="auto"/>
        <w:bottom w:val="none" w:sz="0" w:space="0" w:color="auto"/>
        <w:right w:val="none" w:sz="0" w:space="0" w:color="auto"/>
      </w:divBdr>
    </w:div>
    <w:div w:id="1599871120">
      <w:bodyDiv w:val="1"/>
      <w:marLeft w:val="0"/>
      <w:marRight w:val="0"/>
      <w:marTop w:val="0"/>
      <w:marBottom w:val="0"/>
      <w:divBdr>
        <w:top w:val="none" w:sz="0" w:space="0" w:color="auto"/>
        <w:left w:val="none" w:sz="0" w:space="0" w:color="auto"/>
        <w:bottom w:val="none" w:sz="0" w:space="0" w:color="auto"/>
        <w:right w:val="none" w:sz="0" w:space="0" w:color="auto"/>
      </w:divBdr>
    </w:div>
    <w:div w:id="1740982933">
      <w:bodyDiv w:val="1"/>
      <w:marLeft w:val="0"/>
      <w:marRight w:val="0"/>
      <w:marTop w:val="0"/>
      <w:marBottom w:val="0"/>
      <w:divBdr>
        <w:top w:val="none" w:sz="0" w:space="0" w:color="auto"/>
        <w:left w:val="none" w:sz="0" w:space="0" w:color="auto"/>
        <w:bottom w:val="none" w:sz="0" w:space="0" w:color="auto"/>
        <w:right w:val="none" w:sz="0" w:space="0" w:color="auto"/>
      </w:divBdr>
    </w:div>
    <w:div w:id="2026520181">
      <w:bodyDiv w:val="1"/>
      <w:marLeft w:val="0"/>
      <w:marRight w:val="0"/>
      <w:marTop w:val="0"/>
      <w:marBottom w:val="0"/>
      <w:divBdr>
        <w:top w:val="none" w:sz="0" w:space="0" w:color="auto"/>
        <w:left w:val="none" w:sz="0" w:space="0" w:color="auto"/>
        <w:bottom w:val="none" w:sz="0" w:space="0" w:color="auto"/>
        <w:right w:val="none" w:sz="0" w:space="0" w:color="auto"/>
      </w:divBdr>
      <w:divsChild>
        <w:div w:id="1175419956">
          <w:marLeft w:val="0"/>
          <w:marRight w:val="0"/>
          <w:marTop w:val="0"/>
          <w:marBottom w:val="0"/>
          <w:divBdr>
            <w:top w:val="none" w:sz="0" w:space="0" w:color="auto"/>
            <w:left w:val="none" w:sz="0" w:space="0" w:color="auto"/>
            <w:bottom w:val="none" w:sz="0" w:space="0" w:color="auto"/>
            <w:right w:val="none" w:sz="0" w:space="0" w:color="auto"/>
          </w:divBdr>
        </w:div>
      </w:divsChild>
    </w:div>
    <w:div w:id="2105689113">
      <w:bodyDiv w:val="1"/>
      <w:marLeft w:val="0"/>
      <w:marRight w:val="0"/>
      <w:marTop w:val="0"/>
      <w:marBottom w:val="0"/>
      <w:divBdr>
        <w:top w:val="none" w:sz="0" w:space="0" w:color="auto"/>
        <w:left w:val="none" w:sz="0" w:space="0" w:color="auto"/>
        <w:bottom w:val="none" w:sz="0" w:space="0" w:color="auto"/>
        <w:right w:val="none" w:sz="0" w:space="0" w:color="auto"/>
      </w:divBdr>
    </w:div>
    <w:div w:id="2144349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image" Target="media/image4.wmf"/><Relationship Id="rId3" Type="http://schemas.openxmlformats.org/officeDocument/2006/relationships/styles" Target="styles.xml"/><Relationship Id="rId21" Type="http://schemas.openxmlformats.org/officeDocument/2006/relationships/hyperlink" Target="https://uowtsd.sharepoint.com/:w:/r/teams/Level4874_GRP/_layouts/15/doc2.aspx?sourcedoc=%7B2B35BA80-A378-4370-A0F5-1B0A028AB00C%7D&amp;file=Handout%20Master%202020%20Part%201.doc&amp;action=default&amp;mobileredirect=true"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3.wmf"/><Relationship Id="rId2" Type="http://schemas.openxmlformats.org/officeDocument/2006/relationships/numbering" Target="numbering.xml"/><Relationship Id="rId16" Type="http://schemas.openxmlformats.org/officeDocument/2006/relationships/image" Target="media/image2.wmf"/><Relationship Id="rId20" Type="http://schemas.openxmlformats.org/officeDocument/2006/relationships/image" Target="media/image6.w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5.wmf"/><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chart" Target="charts/chart2.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04322_student_uwtsd_ac_uk/Documents/engine%20dyno%20data%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04322_student_uwtsd_ac_uk/Documents/engine%20dyno%20data%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04322_student_uwtsd_ac_uk/Documents/engine%20dyno%20data%20.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SFC</a:t>
            </a:r>
            <a:r>
              <a:rPr lang="en-GB" baseline="0"/>
              <a:t> versus RPM</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spPr>
            <a:ln w="34925" cap="rnd">
              <a:solidFill>
                <a:schemeClr val="accent1"/>
              </a:solidFill>
              <a:round/>
            </a:ln>
            <a:effectLst>
              <a:outerShdw blurRad="57150" dist="19050" dir="5400000" algn="ctr" rotWithShape="0">
                <a:srgbClr val="000000">
                  <a:alpha val="63000"/>
                </a:srgbClr>
              </a:outerShdw>
            </a:effectLst>
          </c:spPr>
          <c:marker>
            <c:symbol val="none"/>
          </c:marker>
          <c:cat>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BsC'!$I$6:$I$96</c:f>
              <c:numCache>
                <c:formatCode>General</c:formatCode>
                <c:ptCount val="91"/>
                <c:pt idx="0">
                  <c:v>0.36033363887698833</c:v>
                </c:pt>
                <c:pt idx="1">
                  <c:v>0.35127214571506993</c:v>
                </c:pt>
                <c:pt idx="2">
                  <c:v>0.33825463254047489</c:v>
                </c:pt>
                <c:pt idx="3">
                  <c:v>0.31800207008068937</c:v>
                </c:pt>
                <c:pt idx="4">
                  <c:v>0.30673441603866991</c:v>
                </c:pt>
                <c:pt idx="5">
                  <c:v>0.30753524558281753</c:v>
                </c:pt>
                <c:pt idx="6">
                  <c:v>0.29054864395916319</c:v>
                </c:pt>
                <c:pt idx="7">
                  <c:v>0.27609006949768211</c:v>
                </c:pt>
                <c:pt idx="8">
                  <c:v>0.27323444682026049</c:v>
                </c:pt>
                <c:pt idx="9">
                  <c:v>0.26410233834271851</c:v>
                </c:pt>
                <c:pt idx="10">
                  <c:v>0.26445935720489966</c:v>
                </c:pt>
                <c:pt idx="11">
                  <c:v>0.26722974855383935</c:v>
                </c:pt>
                <c:pt idx="12">
                  <c:v>0.26484282195671349</c:v>
                </c:pt>
                <c:pt idx="13">
                  <c:v>0.26377930945833772</c:v>
                </c:pt>
                <c:pt idx="14">
                  <c:v>0.25964508402644915</c:v>
                </c:pt>
                <c:pt idx="15">
                  <c:v>0.2593416109439956</c:v>
                </c:pt>
                <c:pt idx="16">
                  <c:v>0.26581300013543213</c:v>
                </c:pt>
                <c:pt idx="17">
                  <c:v>0.2693168372056563</c:v>
                </c:pt>
                <c:pt idx="18">
                  <c:v>0.2692671117909835</c:v>
                </c:pt>
                <c:pt idx="19">
                  <c:v>0.26756884787656365</c:v>
                </c:pt>
                <c:pt idx="20">
                  <c:v>0.26901097552052727</c:v>
                </c:pt>
                <c:pt idx="21">
                  <c:v>0.26576086164663992</c:v>
                </c:pt>
                <c:pt idx="22">
                  <c:v>0.26358177363298602</c:v>
                </c:pt>
                <c:pt idx="23">
                  <c:v>0.26212421452074913</c:v>
                </c:pt>
                <c:pt idx="24">
                  <c:v>0.26183467308017533</c:v>
                </c:pt>
                <c:pt idx="25">
                  <c:v>0.26039051744123543</c:v>
                </c:pt>
                <c:pt idx="26">
                  <c:v>0.26046689716957366</c:v>
                </c:pt>
                <c:pt idx="27">
                  <c:v>0.26320608398941125</c:v>
                </c:pt>
                <c:pt idx="28">
                  <c:v>0.26461954975788554</c:v>
                </c:pt>
                <c:pt idx="29">
                  <c:v>0.26279413237056731</c:v>
                </c:pt>
                <c:pt idx="30">
                  <c:v>0.2643120099743721</c:v>
                </c:pt>
                <c:pt idx="31">
                  <c:v>0.26441643875835913</c:v>
                </c:pt>
                <c:pt idx="32">
                  <c:v>0.26818944567931702</c:v>
                </c:pt>
                <c:pt idx="33">
                  <c:v>0.26912273327753117</c:v>
                </c:pt>
                <c:pt idx="34">
                  <c:v>0.27108518088551381</c:v>
                </c:pt>
                <c:pt idx="35">
                  <c:v>0.27402983942426606</c:v>
                </c:pt>
                <c:pt idx="36">
                  <c:v>0.27214831675110684</c:v>
                </c:pt>
                <c:pt idx="37">
                  <c:v>0.27256411435791666</c:v>
                </c:pt>
                <c:pt idx="38">
                  <c:v>0.27683881098146729</c:v>
                </c:pt>
                <c:pt idx="39">
                  <c:v>0.28044257537977985</c:v>
                </c:pt>
                <c:pt idx="40">
                  <c:v>0.28530590742744094</c:v>
                </c:pt>
                <c:pt idx="41">
                  <c:v>0.29197643195507855</c:v>
                </c:pt>
                <c:pt idx="42">
                  <c:v>0.29284136600584998</c:v>
                </c:pt>
                <c:pt idx="43">
                  <c:v>0.29709483728031055</c:v>
                </c:pt>
                <c:pt idx="44">
                  <c:v>0.2956484649697157</c:v>
                </c:pt>
                <c:pt idx="45">
                  <c:v>0.29731018456635122</c:v>
                </c:pt>
                <c:pt idx="46">
                  <c:v>0.29409173831357488</c:v>
                </c:pt>
                <c:pt idx="47">
                  <c:v>0.29223979769575192</c:v>
                </c:pt>
                <c:pt idx="48">
                  <c:v>0.29331963111262238</c:v>
                </c:pt>
                <c:pt idx="49">
                  <c:v>0.2900731368131183</c:v>
                </c:pt>
                <c:pt idx="50">
                  <c:v>0.29318755163511107</c:v>
                </c:pt>
                <c:pt idx="51">
                  <c:v>0.29140516204725103</c:v>
                </c:pt>
                <c:pt idx="52">
                  <c:v>0.29893150127101087</c:v>
                </c:pt>
                <c:pt idx="53">
                  <c:v>0.29796430123989492</c:v>
                </c:pt>
                <c:pt idx="54">
                  <c:v>0.3021831345421882</c:v>
                </c:pt>
                <c:pt idx="55">
                  <c:v>0.29900278422326826</c:v>
                </c:pt>
                <c:pt idx="56">
                  <c:v>0.30036946975405326</c:v>
                </c:pt>
                <c:pt idx="57">
                  <c:v>0.30342376220799977</c:v>
                </c:pt>
                <c:pt idx="58">
                  <c:v>0.30315893410986927</c:v>
                </c:pt>
                <c:pt idx="59">
                  <c:v>0.30932529838312883</c:v>
                </c:pt>
                <c:pt idx="60">
                  <c:v>0.31031624602181723</c:v>
                </c:pt>
                <c:pt idx="61">
                  <c:v>0.31253935166708297</c:v>
                </c:pt>
                <c:pt idx="62">
                  <c:v>0.31413551584501415</c:v>
                </c:pt>
                <c:pt idx="63">
                  <c:v>0.31729946524028202</c:v>
                </c:pt>
                <c:pt idx="64">
                  <c:v>0.31704983875325127</c:v>
                </c:pt>
                <c:pt idx="65">
                  <c:v>0.31817219171298317</c:v>
                </c:pt>
                <c:pt idx="66">
                  <c:v>0.32161462119504208</c:v>
                </c:pt>
                <c:pt idx="67">
                  <c:v>0.3230271031367678</c:v>
                </c:pt>
                <c:pt idx="68">
                  <c:v>0.32305413979146869</c:v>
                </c:pt>
                <c:pt idx="69">
                  <c:v>0.31982727530456273</c:v>
                </c:pt>
                <c:pt idx="70">
                  <c:v>0.32284035316866178</c:v>
                </c:pt>
                <c:pt idx="71">
                  <c:v>0.3226440988280731</c:v>
                </c:pt>
                <c:pt idx="72">
                  <c:v>0.32397031170035695</c:v>
                </c:pt>
                <c:pt idx="73">
                  <c:v>0.32492481869871187</c:v>
                </c:pt>
                <c:pt idx="74">
                  <c:v>0.32480048270088874</c:v>
                </c:pt>
                <c:pt idx="75">
                  <c:v>0.32949223094935381</c:v>
                </c:pt>
                <c:pt idx="76">
                  <c:v>0.33055967555478771</c:v>
                </c:pt>
                <c:pt idx="77">
                  <c:v>0.33403872478640151</c:v>
                </c:pt>
                <c:pt idx="78">
                  <c:v>0.33782214734778743</c:v>
                </c:pt>
                <c:pt idx="79">
                  <c:v>0.33942318931147253</c:v>
                </c:pt>
                <c:pt idx="80">
                  <c:v>0.34037245514992048</c:v>
                </c:pt>
                <c:pt idx="81">
                  <c:v>0.34428043035805478</c:v>
                </c:pt>
                <c:pt idx="82">
                  <c:v>0.34680305765837677</c:v>
                </c:pt>
                <c:pt idx="83">
                  <c:v>0.35097082706233357</c:v>
                </c:pt>
                <c:pt idx="84">
                  <c:v>0.35445505170243846</c:v>
                </c:pt>
                <c:pt idx="85">
                  <c:v>0.3548340463319406</c:v>
                </c:pt>
                <c:pt idx="86">
                  <c:v>0.35768278317555524</c:v>
                </c:pt>
                <c:pt idx="87">
                  <c:v>0.35728507830074796</c:v>
                </c:pt>
                <c:pt idx="88">
                  <c:v>0.3664055364827109</c:v>
                </c:pt>
                <c:pt idx="89">
                  <c:v>0.37135066199028616</c:v>
                </c:pt>
                <c:pt idx="90">
                  <c:v>0.3744979294475253</c:v>
                </c:pt>
              </c:numCache>
            </c:numRef>
          </c:val>
          <c:smooth val="0"/>
          <c:extLst>
            <c:ext xmlns:c16="http://schemas.microsoft.com/office/drawing/2014/chart" uri="{C3380CC4-5D6E-409C-BE32-E72D297353CC}">
              <c16:uniqueId val="{00000000-FDE6-497D-BC71-3CB88F24D379}"/>
            </c:ext>
          </c:extLst>
        </c:ser>
        <c:dLbls>
          <c:showLegendKey val="0"/>
          <c:showVal val="0"/>
          <c:showCatName val="0"/>
          <c:showSerName val="0"/>
          <c:showPercent val="0"/>
          <c:showBubbleSize val="0"/>
        </c:dLbls>
        <c:smooth val="0"/>
        <c:axId val="314380736"/>
        <c:axId val="266706032"/>
      </c:lineChart>
      <c:catAx>
        <c:axId val="31438073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66706032"/>
        <c:crosses val="autoZero"/>
        <c:auto val="1"/>
        <c:lblAlgn val="ctr"/>
        <c:lblOffset val="100"/>
        <c:noMultiLvlLbl val="0"/>
      </c:catAx>
      <c:valAx>
        <c:axId val="26670603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SFC</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1438073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Torque</a:t>
            </a:r>
            <a:r>
              <a:rPr lang="en-GB" baseline="0"/>
              <a:t> versus RPM</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spPr>
            <a:ln w="34925" cap="rnd">
              <a:solidFill>
                <a:schemeClr val="accent1"/>
              </a:solidFill>
              <a:round/>
            </a:ln>
            <a:effectLst>
              <a:outerShdw blurRad="57150" dist="19050" dir="5400000" algn="ctr" rotWithShape="0">
                <a:srgbClr val="000000">
                  <a:alpha val="63000"/>
                </a:srgbClr>
              </a:outerShdw>
            </a:effectLst>
          </c:spPr>
          <c:marker>
            <c:symbol val="none"/>
          </c:marker>
          <c:cat>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BsC'!$E$6:$E$96</c:f>
              <c:numCache>
                <c:formatCode>General</c:formatCode>
                <c:ptCount val="91"/>
                <c:pt idx="0">
                  <c:v>83.433388125000008</c:v>
                </c:pt>
                <c:pt idx="1">
                  <c:v>83.825775899999996</c:v>
                </c:pt>
                <c:pt idx="2">
                  <c:v>84.586893974999995</c:v>
                </c:pt>
                <c:pt idx="3">
                  <c:v>85.011096975000001</c:v>
                </c:pt>
                <c:pt idx="4">
                  <c:v>86.317968525000012</c:v>
                </c:pt>
                <c:pt idx="5">
                  <c:v>87.703970250000012</c:v>
                </c:pt>
                <c:pt idx="6">
                  <c:v>89.317573199999998</c:v>
                </c:pt>
                <c:pt idx="7">
                  <c:v>91.201197675000003</c:v>
                </c:pt>
                <c:pt idx="8">
                  <c:v>93.216977700000001</c:v>
                </c:pt>
                <c:pt idx="9">
                  <c:v>94.452876825000004</c:v>
                </c:pt>
                <c:pt idx="10">
                  <c:v>95.433438375000009</c:v>
                </c:pt>
                <c:pt idx="11">
                  <c:v>96.088505699999999</c:v>
                </c:pt>
                <c:pt idx="12">
                  <c:v>96.645680025000004</c:v>
                </c:pt>
                <c:pt idx="13">
                  <c:v>96.891228300000009</c:v>
                </c:pt>
                <c:pt idx="14">
                  <c:v>96.796598400000008</c:v>
                </c:pt>
                <c:pt idx="15">
                  <c:v>96.963832275000001</c:v>
                </c:pt>
                <c:pt idx="16">
                  <c:v>97.553637600000002</c:v>
                </c:pt>
                <c:pt idx="17">
                  <c:v>97.839158850000004</c:v>
                </c:pt>
                <c:pt idx="18">
                  <c:v>98.036576400000001</c:v>
                </c:pt>
                <c:pt idx="19">
                  <c:v>98.666354699999999</c:v>
                </c:pt>
                <c:pt idx="20">
                  <c:v>99.652626675000008</c:v>
                </c:pt>
                <c:pt idx="21">
                  <c:v>100.213879875</c:v>
                </c:pt>
                <c:pt idx="22">
                  <c:v>100.98968190000001</c:v>
                </c:pt>
                <c:pt idx="23">
                  <c:v>101.80382535</c:v>
                </c:pt>
                <c:pt idx="24">
                  <c:v>102.08363617500001</c:v>
                </c:pt>
                <c:pt idx="25">
                  <c:v>102.81049170000001</c:v>
                </c:pt>
                <c:pt idx="26">
                  <c:v>103.32606149999999</c:v>
                </c:pt>
                <c:pt idx="27">
                  <c:v>103.45821705</c:v>
                </c:pt>
                <c:pt idx="28">
                  <c:v>103.35053475000001</c:v>
                </c:pt>
                <c:pt idx="29">
                  <c:v>103.2379578</c:v>
                </c:pt>
                <c:pt idx="30">
                  <c:v>103.14495945</c:v>
                </c:pt>
                <c:pt idx="31">
                  <c:v>102.98262022500001</c:v>
                </c:pt>
                <c:pt idx="32">
                  <c:v>102.918989775</c:v>
                </c:pt>
                <c:pt idx="33">
                  <c:v>102.66283642499999</c:v>
                </c:pt>
                <c:pt idx="34">
                  <c:v>101.899271025</c:v>
                </c:pt>
                <c:pt idx="35">
                  <c:v>101.09654842500001</c:v>
                </c:pt>
                <c:pt idx="36">
                  <c:v>100.902393975</c:v>
                </c:pt>
                <c:pt idx="37">
                  <c:v>100.657661475</c:v>
                </c:pt>
                <c:pt idx="38">
                  <c:v>99.947937225000004</c:v>
                </c:pt>
                <c:pt idx="39">
                  <c:v>99.391578675000005</c:v>
                </c:pt>
                <c:pt idx="40">
                  <c:v>99.28715947500001</c:v>
                </c:pt>
                <c:pt idx="41">
                  <c:v>98.809115325000008</c:v>
                </c:pt>
                <c:pt idx="42">
                  <c:v>98.8099311</c:v>
                </c:pt>
                <c:pt idx="43">
                  <c:v>98.587224524999996</c:v>
                </c:pt>
                <c:pt idx="44">
                  <c:v>98.379201900000012</c:v>
                </c:pt>
                <c:pt idx="45">
                  <c:v>98.578251000000009</c:v>
                </c:pt>
                <c:pt idx="46">
                  <c:v>99.225160575000004</c:v>
                </c:pt>
                <c:pt idx="47">
                  <c:v>99.672205274999996</c:v>
                </c:pt>
                <c:pt idx="48">
                  <c:v>100.285668075</c:v>
                </c:pt>
                <c:pt idx="49">
                  <c:v>100.727818125</c:v>
                </c:pt>
                <c:pt idx="50">
                  <c:v>100.6894767</c:v>
                </c:pt>
                <c:pt idx="51">
                  <c:v>101.323333875</c:v>
                </c:pt>
                <c:pt idx="52">
                  <c:v>101.20994115000001</c:v>
                </c:pt>
                <c:pt idx="53">
                  <c:v>101.129179425</c:v>
                </c:pt>
                <c:pt idx="54">
                  <c:v>101.00518162500001</c:v>
                </c:pt>
                <c:pt idx="55">
                  <c:v>100.966024425</c:v>
                </c:pt>
                <c:pt idx="56">
                  <c:v>100.755554475</c:v>
                </c:pt>
                <c:pt idx="57">
                  <c:v>100.07275079999999</c:v>
                </c:pt>
                <c:pt idx="58">
                  <c:v>99.652626675000008</c:v>
                </c:pt>
                <c:pt idx="59">
                  <c:v>98.8588776</c:v>
                </c:pt>
                <c:pt idx="60">
                  <c:v>97.896263100000013</c:v>
                </c:pt>
                <c:pt idx="61">
                  <c:v>96.860228849999999</c:v>
                </c:pt>
                <c:pt idx="62">
                  <c:v>95.806247549999995</c:v>
                </c:pt>
                <c:pt idx="63">
                  <c:v>95.037787500000007</c:v>
                </c:pt>
                <c:pt idx="64">
                  <c:v>94.573611525000004</c:v>
                </c:pt>
                <c:pt idx="65">
                  <c:v>93.841861350000002</c:v>
                </c:pt>
                <c:pt idx="66">
                  <c:v>93.317318025000006</c:v>
                </c:pt>
                <c:pt idx="67">
                  <c:v>93.011402400000009</c:v>
                </c:pt>
                <c:pt idx="68">
                  <c:v>92.893115025</c:v>
                </c:pt>
                <c:pt idx="69">
                  <c:v>92.986113375000002</c:v>
                </c:pt>
                <c:pt idx="70">
                  <c:v>92.432202149999995</c:v>
                </c:pt>
                <c:pt idx="71">
                  <c:v>92.242942350000007</c:v>
                </c:pt>
                <c:pt idx="72">
                  <c:v>91.525876124999996</c:v>
                </c:pt>
                <c:pt idx="73">
                  <c:v>90.600787275000002</c:v>
                </c:pt>
                <c:pt idx="74">
                  <c:v>89.713224074999999</c:v>
                </c:pt>
                <c:pt idx="75">
                  <c:v>88.637216850000002</c:v>
                </c:pt>
                <c:pt idx="76">
                  <c:v>87.349923899999993</c:v>
                </c:pt>
                <c:pt idx="77">
                  <c:v>85.852160999999995</c:v>
                </c:pt>
                <c:pt idx="78">
                  <c:v>84.540394800000001</c:v>
                </c:pt>
                <c:pt idx="79">
                  <c:v>83.482334624999993</c:v>
                </c:pt>
                <c:pt idx="80">
                  <c:v>82.479747149999994</c:v>
                </c:pt>
                <c:pt idx="81">
                  <c:v>81.018612547499998</c:v>
                </c:pt>
                <c:pt idx="82">
                  <c:v>79.604548162500009</c:v>
                </c:pt>
                <c:pt idx="83">
                  <c:v>78.190891665000009</c:v>
                </c:pt>
                <c:pt idx="84">
                  <c:v>77.3381620575</c:v>
                </c:pt>
                <c:pt idx="85">
                  <c:v>75.946694640000004</c:v>
                </c:pt>
                <c:pt idx="86">
                  <c:v>74.878845165000001</c:v>
                </c:pt>
                <c:pt idx="87">
                  <c:v>73.90415719500001</c:v>
                </c:pt>
                <c:pt idx="88">
                  <c:v>73.123949984999996</c:v>
                </c:pt>
                <c:pt idx="89">
                  <c:v>72.543281340000007</c:v>
                </c:pt>
                <c:pt idx="90">
                  <c:v>72.316332735000003</c:v>
                </c:pt>
              </c:numCache>
            </c:numRef>
          </c:val>
          <c:smooth val="0"/>
          <c:extLst>
            <c:ext xmlns:c16="http://schemas.microsoft.com/office/drawing/2014/chart" uri="{C3380CC4-5D6E-409C-BE32-E72D297353CC}">
              <c16:uniqueId val="{00000000-757D-4C04-9626-5D92DF8C7036}"/>
            </c:ext>
          </c:extLst>
        </c:ser>
        <c:dLbls>
          <c:showLegendKey val="0"/>
          <c:showVal val="0"/>
          <c:showCatName val="0"/>
          <c:showSerName val="0"/>
          <c:showPercent val="0"/>
          <c:showBubbleSize val="0"/>
        </c:dLbls>
        <c:smooth val="0"/>
        <c:axId val="651929472"/>
        <c:axId val="323307488"/>
      </c:lineChart>
      <c:catAx>
        <c:axId val="651929472"/>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(RPM) </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23307488"/>
        <c:crosses val="autoZero"/>
        <c:auto val="1"/>
        <c:lblAlgn val="ctr"/>
        <c:lblOffset val="100"/>
        <c:noMultiLvlLbl val="0"/>
      </c:catAx>
      <c:valAx>
        <c:axId val="32330748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 Torque</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5192947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Break</a:t>
            </a:r>
            <a:r>
              <a:rPr lang="en-GB" baseline="0"/>
              <a:t> Power (BP) versus RPM</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spPr>
            <a:ln w="34925" cap="rnd">
              <a:solidFill>
                <a:schemeClr val="accent1"/>
              </a:solidFill>
              <a:round/>
            </a:ln>
            <a:effectLst>
              <a:outerShdw blurRad="57150" dist="19050" dir="5400000" algn="ctr" rotWithShape="0">
                <a:srgbClr val="000000">
                  <a:alpha val="63000"/>
                </a:srgbClr>
              </a:outerShdw>
            </a:effectLst>
          </c:spPr>
          <c:marker>
            <c:symbol val="none"/>
          </c:marker>
          <c:cat>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BsC'!$G$6:$G$96</c:f>
              <c:numCache>
                <c:formatCode>General</c:formatCode>
                <c:ptCount val="91"/>
                <c:pt idx="0">
                  <c:v>8.737123973253528</c:v>
                </c:pt>
                <c:pt idx="1">
                  <c:v>9.2171254612116513</c:v>
                </c:pt>
                <c:pt idx="2">
                  <c:v>9.7437107057340864</c:v>
                </c:pt>
                <c:pt idx="3">
                  <c:v>10.237692446326996</c:v>
                </c:pt>
                <c:pt idx="4">
                  <c:v>10.847035831637401</c:v>
                </c:pt>
                <c:pt idx="5">
                  <c:v>11.48042285950241</c:v>
                </c:pt>
                <c:pt idx="6">
                  <c:v>12.15930871140217</c:v>
                </c:pt>
                <c:pt idx="7">
                  <c:v>12.893265567646674</c:v>
                </c:pt>
                <c:pt idx="8">
                  <c:v>13.666322708834299</c:v>
                </c:pt>
                <c:pt idx="9">
                  <c:v>14.342069090619011</c:v>
                </c:pt>
                <c:pt idx="10">
                  <c:v>14.990649445285714</c:v>
                </c:pt>
                <c:pt idx="11">
                  <c:v>15.59666541941295</c:v>
                </c:pt>
                <c:pt idx="12">
                  <c:v>16.193139112945591</c:v>
                </c:pt>
                <c:pt idx="13">
                  <c:v>16.741602406351433</c:v>
                </c:pt>
                <c:pt idx="14">
                  <c:v>17.232077337468887</c:v>
                </c:pt>
                <c:pt idx="15">
                  <c:v>17.769550349778086</c:v>
                </c:pt>
                <c:pt idx="16">
                  <c:v>18.38842747290726</c:v>
                </c:pt>
                <c:pt idx="17">
                  <c:v>18.954531598388161</c:v>
                </c:pt>
                <c:pt idx="18">
                  <c:v>19.506095919417849</c:v>
                </c:pt>
                <c:pt idx="19">
                  <c:v>20.14801718033031</c:v>
                </c:pt>
                <c:pt idx="20">
                  <c:v>20.871197324873751</c:v>
                </c:pt>
                <c:pt idx="21">
                  <c:v>21.513464568207052</c:v>
                </c:pt>
                <c:pt idx="22">
                  <c:v>22.208790992178709</c:v>
                </c:pt>
                <c:pt idx="23">
                  <c:v>22.920874070927717</c:v>
                </c:pt>
                <c:pt idx="24">
                  <c:v>23.51838144033497</c:v>
                </c:pt>
                <c:pt idx="25">
                  <c:v>24.224151407750583</c:v>
                </c:pt>
                <c:pt idx="26">
                  <c:v>24.88664367284548</c:v>
                </c:pt>
                <c:pt idx="27">
                  <c:v>25.460180013292632</c:v>
                </c:pt>
                <c:pt idx="28">
                  <c:v>25.974822457214131</c:v>
                </c:pt>
                <c:pt idx="29">
                  <c:v>26.487081466680934</c:v>
                </c:pt>
                <c:pt idx="30">
                  <c:v>27.003287238578093</c:v>
                </c:pt>
                <c:pt idx="31">
                  <c:v>27.500002667434451</c:v>
                </c:pt>
                <c:pt idx="32">
                  <c:v>28.021893656641993</c:v>
                </c:pt>
                <c:pt idx="33">
                  <c:v>28.489691789336572</c:v>
                </c:pt>
                <c:pt idx="34">
                  <c:v>28.811340113246576</c:v>
                </c:pt>
                <c:pt idx="35">
                  <c:v>29.113715934899272</c:v>
                </c:pt>
                <c:pt idx="36">
                  <c:v>29.586127166538407</c:v>
                </c:pt>
                <c:pt idx="37">
                  <c:v>30.04141013265189</c:v>
                </c:pt>
                <c:pt idx="38">
                  <c:v>30.352918181659668</c:v>
                </c:pt>
                <c:pt idx="39">
                  <c:v>30.704372250417077</c:v>
                </c:pt>
                <c:pt idx="40">
                  <c:v>31.191981080245824</c:v>
                </c:pt>
                <c:pt idx="41">
                  <c:v>31.559162399293875</c:v>
                </c:pt>
                <c:pt idx="42">
                  <c:v>32.076790543365604</c:v>
                </c:pt>
                <c:pt idx="43">
                  <c:v>32.520694532082487</c:v>
                </c:pt>
                <c:pt idx="44">
                  <c:v>32.967186981873823</c:v>
                </c:pt>
                <c:pt idx="45">
                  <c:v>33.550043490744159</c:v>
                </c:pt>
                <c:pt idx="46">
                  <c:v>34.289753906505631</c:v>
                </c:pt>
                <c:pt idx="47">
                  <c:v>34.966123910925447</c:v>
                </c:pt>
                <c:pt idx="48">
                  <c:v>35.706428049606636</c:v>
                </c:pt>
                <c:pt idx="49">
                  <c:v>36.391263944867305</c:v>
                </c:pt>
                <c:pt idx="50">
                  <c:v>36.904620701027412</c:v>
                </c:pt>
                <c:pt idx="51">
                  <c:v>37.667469225106224</c:v>
                </c:pt>
                <c:pt idx="52">
                  <c:v>38.155248910451441</c:v>
                </c:pt>
                <c:pt idx="53">
                  <c:v>38.654313602659187</c:v>
                </c:pt>
                <c:pt idx="54">
                  <c:v>39.135780176671012</c:v>
                </c:pt>
                <c:pt idx="55">
                  <c:v>39.649265074468452</c:v>
                </c:pt>
                <c:pt idx="56">
                  <c:v>40.09416856795665</c:v>
                </c:pt>
                <c:pt idx="57">
                  <c:v>40.346436738017935</c:v>
                </c:pt>
                <c:pt idx="58">
                  <c:v>40.698834783503813</c:v>
                </c:pt>
                <c:pt idx="59">
                  <c:v>40.892285942021857</c:v>
                </c:pt>
                <c:pt idx="60">
                  <c:v>41.006690795847142</c:v>
                </c:pt>
                <c:pt idx="61">
                  <c:v>41.079876756325127</c:v>
                </c:pt>
                <c:pt idx="62">
                  <c:v>41.134507807714968</c:v>
                </c:pt>
                <c:pt idx="63">
                  <c:v>41.302185411574186</c:v>
                </c:pt>
                <c:pt idx="64">
                  <c:v>41.595646846655299</c:v>
                </c:pt>
                <c:pt idx="65">
                  <c:v>41.765161147316533</c:v>
                </c:pt>
                <c:pt idx="66">
                  <c:v>42.020316775606076</c:v>
                </c:pt>
                <c:pt idx="67">
                  <c:v>42.369571079588987</c:v>
                </c:pt>
                <c:pt idx="68">
                  <c:v>42.802074733969711</c:v>
                </c:pt>
                <c:pt idx="69">
                  <c:v>43.331799448607192</c:v>
                </c:pt>
                <c:pt idx="70">
                  <c:v>43.557649084434999</c:v>
                </c:pt>
                <c:pt idx="71">
                  <c:v>43.951445421560472</c:v>
                </c:pt>
                <c:pt idx="72">
                  <c:v>44.089009740642645</c:v>
                </c:pt>
                <c:pt idx="73">
                  <c:v>44.117768995451705</c:v>
                </c:pt>
                <c:pt idx="74">
                  <c:v>44.155310223807078</c:v>
                </c:pt>
                <c:pt idx="75">
                  <c:v>44.089821304345861</c:v>
                </c:pt>
                <c:pt idx="76">
                  <c:v>43.906860674538798</c:v>
                </c:pt>
                <c:pt idx="77">
                  <c:v>43.603523790605976</c:v>
                </c:pt>
                <c:pt idx="78">
                  <c:v>43.379942261759254</c:v>
                </c:pt>
                <c:pt idx="79">
                  <c:v>43.274135711800092</c:v>
                </c:pt>
                <c:pt idx="80">
                  <c:v>43.186294619397273</c:v>
                </c:pt>
                <c:pt idx="81">
                  <c:v>42.845458793849417</c:v>
                </c:pt>
                <c:pt idx="82">
                  <c:v>42.514460828939633</c:v>
                </c:pt>
                <c:pt idx="83">
                  <c:v>42.168874792895238</c:v>
                </c:pt>
                <c:pt idx="84">
                  <c:v>42.113933638742999</c:v>
                </c:pt>
                <c:pt idx="85">
                  <c:v>41.753876140453983</c:v>
                </c:pt>
                <c:pt idx="86">
                  <c:v>41.558859945405125</c:v>
                </c:pt>
                <c:pt idx="87">
                  <c:v>41.404855054251051</c:v>
                </c:pt>
                <c:pt idx="88">
                  <c:v>41.350619533381824</c:v>
                </c:pt>
                <c:pt idx="89">
                  <c:v>41.402094883382546</c:v>
                </c:pt>
                <c:pt idx="90">
                  <c:v>41.651217603385696</c:v>
                </c:pt>
              </c:numCache>
            </c:numRef>
          </c:val>
          <c:smooth val="0"/>
          <c:extLst>
            <c:ext xmlns:c16="http://schemas.microsoft.com/office/drawing/2014/chart" uri="{C3380CC4-5D6E-409C-BE32-E72D297353CC}">
              <c16:uniqueId val="{00000000-D699-4F5A-9ABF-AB13F2F43C04}"/>
            </c:ext>
          </c:extLst>
        </c:ser>
        <c:dLbls>
          <c:showLegendKey val="0"/>
          <c:showVal val="0"/>
          <c:showCatName val="0"/>
          <c:showSerName val="0"/>
          <c:showPercent val="0"/>
          <c:showBubbleSize val="0"/>
        </c:dLbls>
        <c:smooth val="0"/>
        <c:axId val="690220352"/>
        <c:axId val="469669216"/>
      </c:lineChart>
      <c:catAx>
        <c:axId val="690220352"/>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69669216"/>
        <c:crosses val="autoZero"/>
        <c:auto val="1"/>
        <c:lblAlgn val="ctr"/>
        <c:lblOffset val="100"/>
        <c:noMultiLvlLbl val="0"/>
      </c:catAx>
      <c:valAx>
        <c:axId val="46966921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(BP) Brake power</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9022035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E052674-C14B-4327-AD16-595A481BBA60}">
  <we:reference id="wa104382081" version="1.35.0.0" store="en-US" storeType="OMEX"/>
  <we:alternateReferences>
    <we:reference id="wa104382081" version="1.35.0.0" store="wa104382081"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D3510D-554C-4361-8CA7-656AE11CE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1870</Words>
  <Characters>10661</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Jimmy Edward Vine (2106621)</dc:creator>
  <cp:keywords/>
  <dc:description/>
  <cp:lastModifiedBy>Joshua Davies (2104322)</cp:lastModifiedBy>
  <cp:revision>2</cp:revision>
  <cp:lastPrinted>2022-12-11T17:41:00Z</cp:lastPrinted>
  <dcterms:created xsi:type="dcterms:W3CDTF">2023-03-26T20:27:00Z</dcterms:created>
  <dcterms:modified xsi:type="dcterms:W3CDTF">2023-03-26T20:27:00Z</dcterms:modified>
</cp:coreProperties>
</file>