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hAnsiTheme="majorHAnsi" w:cstheme="majorHAnsi"/>
        </w:rPr>
        <w:id w:val="-105426633"/>
        <w:docPartObj>
          <w:docPartGallery w:val="Cover Pages"/>
          <w:docPartUnique/>
        </w:docPartObj>
      </w:sdtPr>
      <w:sdtContent>
        <w:p w14:paraId="0418B70E" w14:textId="62A8B2B2" w:rsidR="00CE7B35" w:rsidRPr="00B64E40" w:rsidRDefault="00CE7B35" w:rsidP="00184CFC">
          <w:pPr>
            <w:spacing w:line="360" w:lineRule="auto"/>
            <w:rPr>
              <w:rFonts w:asciiTheme="majorHAnsi" w:hAnsiTheme="majorHAnsi" w:cstheme="majorHAnsi"/>
            </w:rPr>
          </w:pPr>
        </w:p>
        <w:p w14:paraId="656A1D5D" w14:textId="77777777" w:rsidR="00CE7B35" w:rsidRPr="00B64E40" w:rsidRDefault="00CE7B35" w:rsidP="00184CFC">
          <w:pPr>
            <w:spacing w:line="360" w:lineRule="auto"/>
            <w:rPr>
              <w:rFonts w:asciiTheme="majorHAnsi" w:hAnsiTheme="majorHAnsi" w:cstheme="majorHAnsi"/>
            </w:rPr>
          </w:pPr>
          <w:r w:rsidRPr="00B64E40">
            <w:rPr>
              <w:rFonts w:asciiTheme="majorHAnsi" w:hAnsiTheme="majorHAnsi" w:cstheme="majorHAnsi"/>
              <w:noProof/>
            </w:rPr>
            <mc:AlternateContent>
              <mc:Choice Requires="wps">
                <w:drawing>
                  <wp:anchor distT="0" distB="0" distL="114300" distR="114300" simplePos="0" relativeHeight="251661312" behindDoc="0" locked="0" layoutInCell="1" allowOverlap="1" wp14:anchorId="22AEC114" wp14:editId="6E4C049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4-26T00:00:00Z">
                                    <w:dateFormat w:val="MMMM d, yyyy"/>
                                    <w:lid w:val="en-US"/>
                                    <w:storeMappedDataAs w:val="dateTime"/>
                                    <w:calendar w:val="gregorian"/>
                                  </w:date>
                                </w:sdtPr>
                                <w:sdtContent>
                                  <w:p w14:paraId="6AB22C39" w14:textId="43C1B572" w:rsidR="00A265C4" w:rsidRDefault="00117356">
                                    <w:pPr>
                                      <w:pStyle w:val="NoSpacing"/>
                                      <w:jc w:val="right"/>
                                      <w:rPr>
                                        <w:caps/>
                                        <w:color w:val="323E4F" w:themeColor="text2" w:themeShade="BF"/>
                                        <w:sz w:val="40"/>
                                        <w:szCs w:val="40"/>
                                      </w:rPr>
                                    </w:pPr>
                                    <w:r>
                                      <w:rPr>
                                        <w:caps/>
                                        <w:color w:val="323E4F" w:themeColor="text2" w:themeShade="BF"/>
                                        <w:sz w:val="40"/>
                                        <w:szCs w:val="40"/>
                                      </w:rPr>
                                      <w:t>April</w:t>
                                    </w:r>
                                    <w:r w:rsidR="00A265C4">
                                      <w:rPr>
                                        <w:caps/>
                                        <w:color w:val="323E4F" w:themeColor="text2" w:themeShade="BF"/>
                                        <w:sz w:val="40"/>
                                        <w:szCs w:val="40"/>
                                      </w:rPr>
                                      <w:t xml:space="preserve"> </w:t>
                                    </w:r>
                                    <w:r>
                                      <w:rPr>
                                        <w:caps/>
                                        <w:color w:val="323E4F" w:themeColor="text2" w:themeShade="BF"/>
                                        <w:sz w:val="40"/>
                                        <w:szCs w:val="40"/>
                                      </w:rPr>
                                      <w:t>26</w:t>
                                    </w:r>
                                    <w:r w:rsidR="00A265C4">
                                      <w:rPr>
                                        <w:caps/>
                                        <w:color w:val="323E4F" w:themeColor="text2" w:themeShade="BF"/>
                                        <w:sz w:val="40"/>
                                        <w:szCs w:val="40"/>
                                      </w:rPr>
                                      <w:t>,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2AEC114" id="_x0000_t202" coordsize="21600,21600" o:spt="202" path="m,l,21600r21600,l21600,xe">
                    <v:stroke joinstyle="miter"/>
                    <v:path gradientshapeok="t" o:connecttype="rect"/>
                  </v:shapetype>
                  <v:shape id="Text Box 21" o:spid="_x0000_s1026" type="#_x0000_t202" style="position:absolute;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4-26T00:00:00Z">
                              <w:dateFormat w:val="MMMM d, yyyy"/>
                              <w:lid w:val="en-US"/>
                              <w:storeMappedDataAs w:val="dateTime"/>
                              <w:calendar w:val="gregorian"/>
                            </w:date>
                          </w:sdtPr>
                          <w:sdtContent>
                            <w:p w14:paraId="6AB22C39" w14:textId="43C1B572" w:rsidR="00A265C4" w:rsidRDefault="00117356">
                              <w:pPr>
                                <w:pStyle w:val="NoSpacing"/>
                                <w:jc w:val="right"/>
                                <w:rPr>
                                  <w:caps/>
                                  <w:color w:val="323E4F" w:themeColor="text2" w:themeShade="BF"/>
                                  <w:sz w:val="40"/>
                                  <w:szCs w:val="40"/>
                                </w:rPr>
                              </w:pPr>
                              <w:r>
                                <w:rPr>
                                  <w:caps/>
                                  <w:color w:val="323E4F" w:themeColor="text2" w:themeShade="BF"/>
                                  <w:sz w:val="40"/>
                                  <w:szCs w:val="40"/>
                                </w:rPr>
                                <w:t>April</w:t>
                              </w:r>
                              <w:r w:rsidR="00A265C4">
                                <w:rPr>
                                  <w:caps/>
                                  <w:color w:val="323E4F" w:themeColor="text2" w:themeShade="BF"/>
                                  <w:sz w:val="40"/>
                                  <w:szCs w:val="40"/>
                                </w:rPr>
                                <w:t xml:space="preserve"> </w:t>
                              </w:r>
                              <w:r>
                                <w:rPr>
                                  <w:caps/>
                                  <w:color w:val="323E4F" w:themeColor="text2" w:themeShade="BF"/>
                                  <w:sz w:val="40"/>
                                  <w:szCs w:val="40"/>
                                </w:rPr>
                                <w:t>26</w:t>
                              </w:r>
                              <w:r w:rsidR="00A265C4">
                                <w:rPr>
                                  <w:caps/>
                                  <w:color w:val="323E4F" w:themeColor="text2" w:themeShade="BF"/>
                                  <w:sz w:val="40"/>
                                  <w:szCs w:val="40"/>
                                </w:rPr>
                                <w:t>, 2025</w:t>
                              </w:r>
                            </w:p>
                          </w:sdtContent>
                        </w:sdt>
                      </w:txbxContent>
                    </v:textbox>
                    <w10:wrap type="square" anchorx="page" anchory="page"/>
                  </v:shape>
                </w:pict>
              </mc:Fallback>
            </mc:AlternateContent>
          </w:r>
          <w:r w:rsidRPr="00B64E40">
            <w:rPr>
              <w:rFonts w:asciiTheme="majorHAnsi" w:hAnsiTheme="majorHAnsi" w:cstheme="majorHAnsi"/>
              <w:noProof/>
            </w:rPr>
            <mc:AlternateContent>
              <mc:Choice Requires="wps">
                <w:drawing>
                  <wp:anchor distT="0" distB="0" distL="114300" distR="114300" simplePos="0" relativeHeight="251660288" behindDoc="0" locked="0" layoutInCell="1" allowOverlap="1" wp14:anchorId="0770AA5B" wp14:editId="63AC913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DB4CF2A" w14:textId="51028889" w:rsidR="00A265C4" w:rsidRPr="007F24A3" w:rsidRDefault="00A265C4" w:rsidP="007F24A3">
                                    <w:pPr>
                                      <w:pStyle w:val="NoSpacing"/>
                                      <w:jc w:val="right"/>
                                      <w:rPr>
                                        <w:caps/>
                                        <w:color w:val="262626" w:themeColor="text1" w:themeTint="D9"/>
                                        <w:sz w:val="28"/>
                                        <w:szCs w:val="28"/>
                                      </w:rPr>
                                    </w:pPr>
                                    <w:r w:rsidRPr="007F24A3">
                                      <w:rPr>
                                        <w:caps/>
                                        <w:color w:val="262626" w:themeColor="text1" w:themeTint="D9"/>
                                        <w:sz w:val="28"/>
                                        <w:szCs w:val="28"/>
                                      </w:rPr>
                                      <w:t>Emma Moseley (2317703)</w:t>
                                    </w:r>
                                  </w:p>
                                </w:sdtContent>
                              </w:sdt>
                              <w:p w14:paraId="4C7C6549" w14:textId="6CC108A6" w:rsidR="00A265C4"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A265C4">
                                      <w:rPr>
                                        <w:color w:val="262626" w:themeColor="text1" w:themeTint="D9"/>
                                        <w:sz w:val="20"/>
                                        <w:szCs w:val="20"/>
                                      </w:rPr>
                                      <w:t>BEng Embedded Electronics Systems Engineering</w:t>
                                    </w:r>
                                  </w:sdtContent>
                                </w:sdt>
                                <w:r w:rsidR="00A265C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770AA5B" id="Text Box 22" o:spid="_x0000_s1027" type="#_x0000_t202" style="position:absolute;margin-left:0;margin-top:0;width:453pt;height:51.4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DB4CF2A" w14:textId="51028889" w:rsidR="00A265C4" w:rsidRPr="007F24A3" w:rsidRDefault="00A265C4" w:rsidP="007F24A3">
                              <w:pPr>
                                <w:pStyle w:val="NoSpacing"/>
                                <w:jc w:val="right"/>
                                <w:rPr>
                                  <w:caps/>
                                  <w:color w:val="262626" w:themeColor="text1" w:themeTint="D9"/>
                                  <w:sz w:val="28"/>
                                  <w:szCs w:val="28"/>
                                </w:rPr>
                              </w:pPr>
                              <w:r w:rsidRPr="007F24A3">
                                <w:rPr>
                                  <w:caps/>
                                  <w:color w:val="262626" w:themeColor="text1" w:themeTint="D9"/>
                                  <w:sz w:val="28"/>
                                  <w:szCs w:val="28"/>
                                </w:rPr>
                                <w:t>Emma Moseley (2317703)</w:t>
                              </w:r>
                            </w:p>
                          </w:sdtContent>
                        </w:sdt>
                        <w:p w14:paraId="4C7C6549" w14:textId="6CC108A6" w:rsidR="00A265C4"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A265C4">
                                <w:rPr>
                                  <w:color w:val="262626" w:themeColor="text1" w:themeTint="D9"/>
                                  <w:sz w:val="20"/>
                                  <w:szCs w:val="20"/>
                                </w:rPr>
                                <w:t>BEng Embedded Electronics Systems Engineering</w:t>
                              </w:r>
                            </w:sdtContent>
                          </w:sdt>
                          <w:r w:rsidR="00A265C4">
                            <w:rPr>
                              <w:color w:val="262626" w:themeColor="text1" w:themeTint="D9"/>
                              <w:sz w:val="20"/>
                              <w:szCs w:val="20"/>
                            </w:rPr>
                            <w:t xml:space="preserve"> </w:t>
                          </w:r>
                        </w:p>
                      </w:txbxContent>
                    </v:textbox>
                    <w10:wrap type="square" anchorx="page" anchory="page"/>
                  </v:shape>
                </w:pict>
              </mc:Fallback>
            </mc:AlternateContent>
          </w:r>
          <w:r w:rsidRPr="00B64E40">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39651ACF" wp14:editId="0ACFDF0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E54E5" w14:textId="53A64ED0" w:rsidR="00A265C4" w:rsidRDefault="00000000" w:rsidP="00C7055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117356">
                                      <w:rPr>
                                        <w:caps/>
                                        <w:color w:val="323E4F" w:themeColor="text2" w:themeShade="BF"/>
                                        <w:sz w:val="52"/>
                                        <w:szCs w:val="52"/>
                                      </w:rPr>
                                      <w:t>Design and Analysis of Electromagnetic Systems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4C709AA" w14:textId="41F70822" w:rsidR="00A265C4" w:rsidRDefault="00117356">
                                    <w:pPr>
                                      <w:pStyle w:val="NoSpacing"/>
                                      <w:jc w:val="right"/>
                                      <w:rPr>
                                        <w:smallCaps/>
                                        <w:color w:val="44546A" w:themeColor="text2"/>
                                        <w:sz w:val="36"/>
                                        <w:szCs w:val="36"/>
                                      </w:rPr>
                                    </w:pPr>
                                    <w:r>
                                      <w:rPr>
                                        <w:smallCaps/>
                                        <w:color w:val="44546A" w:themeColor="text2"/>
                                        <w:sz w:val="36"/>
                                        <w:szCs w:val="36"/>
                                      </w:rPr>
                                      <w:t>Electromagnetic Radiation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9651ACF" id="Text Box 23" o:spid="_x0000_s1028" type="#_x0000_t202" style="position:absolute;margin-left:0;margin-top:0;width:453pt;height:41.4pt;z-index:251659264;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0EAE54E5" w14:textId="53A64ED0" w:rsidR="00A265C4" w:rsidRDefault="00000000" w:rsidP="00C7055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117356">
                                <w:rPr>
                                  <w:caps/>
                                  <w:color w:val="323E4F" w:themeColor="text2" w:themeShade="BF"/>
                                  <w:sz w:val="52"/>
                                  <w:szCs w:val="52"/>
                                </w:rPr>
                                <w:t>Design and Analysis of Electromagnetic Systems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4C709AA" w14:textId="41F70822" w:rsidR="00A265C4" w:rsidRDefault="00117356">
                              <w:pPr>
                                <w:pStyle w:val="NoSpacing"/>
                                <w:jc w:val="right"/>
                                <w:rPr>
                                  <w:smallCaps/>
                                  <w:color w:val="44546A" w:themeColor="text2"/>
                                  <w:sz w:val="36"/>
                                  <w:szCs w:val="36"/>
                                </w:rPr>
                              </w:pPr>
                              <w:r>
                                <w:rPr>
                                  <w:smallCaps/>
                                  <w:color w:val="44546A" w:themeColor="text2"/>
                                  <w:sz w:val="36"/>
                                  <w:szCs w:val="36"/>
                                </w:rPr>
                                <w:t>Electromagnetic Radiation</w:t>
                              </w:r>
                            </w:p>
                          </w:sdtContent>
                        </w:sdt>
                      </w:txbxContent>
                    </v:textbox>
                    <w10:wrap type="square" anchorx="page" anchory="page"/>
                  </v:shape>
                </w:pict>
              </mc:Fallback>
            </mc:AlternateContent>
          </w:r>
          <w:r w:rsidRPr="00B64E40">
            <w:rPr>
              <w:rFonts w:asciiTheme="majorHAnsi" w:hAnsiTheme="majorHAnsi" w:cstheme="majorHAnsi"/>
              <w:noProof/>
            </w:rPr>
            <mc:AlternateContent>
              <mc:Choice Requires="wpg">
                <w:drawing>
                  <wp:anchor distT="0" distB="0" distL="114300" distR="114300" simplePos="0" relativeHeight="251658240" behindDoc="0" locked="0" layoutInCell="1" allowOverlap="1" wp14:anchorId="18C291C3" wp14:editId="182627C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7385247" id="Group 2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Pr="00B64E40">
            <w:rPr>
              <w:rFonts w:asciiTheme="majorHAnsi" w:hAnsiTheme="majorHAnsi" w:cstheme="majorHAnsi"/>
            </w:rPr>
            <w:br w:type="page"/>
          </w:r>
        </w:p>
      </w:sdtContent>
    </w:sdt>
    <w:p w14:paraId="0A1C8ABA" w14:textId="480C8BE3" w:rsidR="00401090" w:rsidRDefault="00401090" w:rsidP="00184CFC">
      <w:pPr>
        <w:spacing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lastRenderedPageBreak/>
        <w:t>Abstract</w:t>
      </w:r>
    </w:p>
    <w:p w14:paraId="0C400722" w14:textId="77777777" w:rsidR="00AC0C02" w:rsidRPr="00AC0C02" w:rsidRDefault="00AC0C02" w:rsidP="00AC0C02">
      <w:pPr>
        <w:pStyle w:val="body"/>
      </w:pPr>
      <w:r w:rsidRPr="00AC0C02">
        <w:t>This report describes the simulation and theoretical analysis of key electromagnetic systems with Ansys HFSS. Section 2 analyses a rectangular waveguide filled with vacuum and Teflon across a 2-30 GHz frequency range. It confirms the TE</w:t>
      </w:r>
      <w:r w:rsidRPr="00AC0C02">
        <w:rPr>
          <w:rFonts w:ascii="Cambria Math" w:hAnsi="Cambria Math" w:cs="Cambria Math"/>
        </w:rPr>
        <w:t>₁₀</w:t>
      </w:r>
      <w:r w:rsidRPr="00AC0C02">
        <w:t xml:space="preserve"> mode as dominant and highlights a predicted reduction in cutoff frequencies due to higher permittivity. Section 3 covers the making of a half-wave dipole antenna that approaches resonance near 1.2 GHz, has an omnidirectional radiation pattern, and a peak gain of 4.9 </w:t>
      </w:r>
      <w:proofErr w:type="spellStart"/>
      <w:r w:rsidRPr="00AC0C02">
        <w:t>dB.</w:t>
      </w:r>
      <w:proofErr w:type="spellEnd"/>
      <w:r w:rsidRPr="00AC0C02">
        <w:t xml:space="preserve"> Section 4 discusses recent advances in radar technology for drone detection, such as </w:t>
      </w:r>
      <w:proofErr w:type="spellStart"/>
      <w:r w:rsidRPr="00AC0C02">
        <w:t>mmWave</w:t>
      </w:r>
      <w:proofErr w:type="spellEnd"/>
      <w:r w:rsidRPr="00AC0C02">
        <w:t xml:space="preserve"> sensing, AI-based processing, and passive detection methods, while considering broader social impacts. Overall, the results illustrate the importance of simulation tools in demonstrating electromagnetic theory and advancing the development of new high-frequency technology.</w:t>
      </w:r>
    </w:p>
    <w:p w14:paraId="7B995356" w14:textId="77C6533A" w:rsidR="00401090" w:rsidRDefault="00401090" w:rsidP="00401090">
      <w:pPr>
        <w:pStyle w:val="body"/>
      </w:pPr>
    </w:p>
    <w:p w14:paraId="753092D1" w14:textId="77777777" w:rsidR="00401090" w:rsidRDefault="00401090">
      <w:pPr>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br w:type="page"/>
      </w:r>
    </w:p>
    <w:sdt>
      <w:sdtPr>
        <w:rPr>
          <w:rFonts w:asciiTheme="majorHAnsi" w:hAnsiTheme="majorHAnsi" w:cstheme="majorHAnsi"/>
          <w:color w:val="2F5496" w:themeColor="accent1" w:themeShade="BF"/>
          <w:sz w:val="32"/>
          <w:szCs w:val="32"/>
        </w:rPr>
        <w:id w:val="-87159290"/>
        <w:docPartObj>
          <w:docPartGallery w:val="Table of Contents"/>
          <w:docPartUnique/>
        </w:docPartObj>
      </w:sdtPr>
      <w:sdtEndPr>
        <w:rPr>
          <w:b/>
          <w:bCs/>
          <w:noProof/>
          <w:color w:val="auto"/>
          <w:sz w:val="22"/>
          <w:szCs w:val="22"/>
        </w:rPr>
      </w:sdtEndPr>
      <w:sdtContent>
        <w:p w14:paraId="5D2E790B" w14:textId="0402A996" w:rsidR="00CE7B35" w:rsidRPr="00B64E40" w:rsidRDefault="00CE7B35"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t>Contents</w:t>
          </w:r>
        </w:p>
        <w:p w14:paraId="07B86353" w14:textId="5B23A0EF" w:rsidR="0005504C" w:rsidRDefault="00CE7B35">
          <w:pPr>
            <w:pStyle w:val="TOC1"/>
            <w:rPr>
              <w:rFonts w:cstheme="minorBidi"/>
              <w:noProof/>
              <w:kern w:val="2"/>
              <w:sz w:val="24"/>
              <w:szCs w:val="24"/>
              <w:lang w:val="en-GB" w:eastAsia="en-GB"/>
              <w14:ligatures w14:val="standardContextual"/>
            </w:rPr>
          </w:pPr>
          <w:r w:rsidRPr="00B64E40">
            <w:rPr>
              <w:rFonts w:asciiTheme="majorHAnsi" w:hAnsiTheme="majorHAnsi" w:cstheme="majorHAnsi"/>
            </w:rPr>
            <w:fldChar w:fldCharType="begin"/>
          </w:r>
          <w:r w:rsidRPr="00B64E40">
            <w:rPr>
              <w:rFonts w:asciiTheme="majorHAnsi" w:hAnsiTheme="majorHAnsi" w:cstheme="majorHAnsi"/>
            </w:rPr>
            <w:instrText xml:space="preserve"> TOC \o "1-3" \h \z \u </w:instrText>
          </w:r>
          <w:r w:rsidRPr="00B64E40">
            <w:rPr>
              <w:rFonts w:asciiTheme="majorHAnsi" w:hAnsiTheme="majorHAnsi" w:cstheme="majorHAnsi"/>
            </w:rPr>
            <w:fldChar w:fldCharType="separate"/>
          </w:r>
          <w:hyperlink w:anchor="_Toc196664710" w:history="1">
            <w:r w:rsidR="0005504C" w:rsidRPr="00644C72">
              <w:rPr>
                <w:rStyle w:val="Hyperlink"/>
                <w:rFonts w:cstheme="majorHAnsi"/>
                <w:noProof/>
              </w:rPr>
              <w:t>1</w:t>
            </w:r>
            <w:r w:rsidR="0005504C">
              <w:rPr>
                <w:rFonts w:cstheme="minorBidi"/>
                <w:noProof/>
                <w:kern w:val="2"/>
                <w:sz w:val="24"/>
                <w:szCs w:val="24"/>
                <w:lang w:val="en-GB" w:eastAsia="en-GB"/>
                <w14:ligatures w14:val="standardContextual"/>
              </w:rPr>
              <w:tab/>
            </w:r>
            <w:r w:rsidR="0005504C" w:rsidRPr="00644C72">
              <w:rPr>
                <w:rStyle w:val="Hyperlink"/>
                <w:rFonts w:cstheme="majorHAnsi"/>
                <w:noProof/>
              </w:rPr>
              <w:t>Introduction</w:t>
            </w:r>
            <w:r w:rsidR="0005504C">
              <w:rPr>
                <w:noProof/>
                <w:webHidden/>
              </w:rPr>
              <w:tab/>
            </w:r>
            <w:r w:rsidR="0005504C">
              <w:rPr>
                <w:noProof/>
                <w:webHidden/>
              </w:rPr>
              <w:fldChar w:fldCharType="begin"/>
            </w:r>
            <w:r w:rsidR="0005504C">
              <w:rPr>
                <w:noProof/>
                <w:webHidden/>
              </w:rPr>
              <w:instrText xml:space="preserve"> PAGEREF _Toc196664710 \h </w:instrText>
            </w:r>
            <w:r w:rsidR="0005504C">
              <w:rPr>
                <w:noProof/>
                <w:webHidden/>
              </w:rPr>
            </w:r>
            <w:r w:rsidR="0005504C">
              <w:rPr>
                <w:noProof/>
                <w:webHidden/>
              </w:rPr>
              <w:fldChar w:fldCharType="separate"/>
            </w:r>
            <w:r w:rsidR="0005504C">
              <w:rPr>
                <w:noProof/>
                <w:webHidden/>
              </w:rPr>
              <w:t>7</w:t>
            </w:r>
            <w:r w:rsidR="0005504C">
              <w:rPr>
                <w:noProof/>
                <w:webHidden/>
              </w:rPr>
              <w:fldChar w:fldCharType="end"/>
            </w:r>
          </w:hyperlink>
        </w:p>
        <w:p w14:paraId="47C72784" w14:textId="39A86695" w:rsidR="0005504C" w:rsidRDefault="0005504C">
          <w:pPr>
            <w:pStyle w:val="TOC1"/>
            <w:rPr>
              <w:rFonts w:cstheme="minorBidi"/>
              <w:noProof/>
              <w:kern w:val="2"/>
              <w:sz w:val="24"/>
              <w:szCs w:val="24"/>
              <w:lang w:val="en-GB" w:eastAsia="en-GB"/>
              <w14:ligatures w14:val="standardContextual"/>
            </w:rPr>
          </w:pPr>
          <w:hyperlink w:anchor="_Toc196664711" w:history="1">
            <w:r w:rsidRPr="00644C72">
              <w:rPr>
                <w:rStyle w:val="Hyperlink"/>
                <w:noProof/>
              </w:rPr>
              <w:t>2</w:t>
            </w:r>
            <w:r>
              <w:rPr>
                <w:rFonts w:cstheme="minorBidi"/>
                <w:noProof/>
                <w:kern w:val="2"/>
                <w:sz w:val="24"/>
                <w:szCs w:val="24"/>
                <w:lang w:val="en-GB" w:eastAsia="en-GB"/>
                <w14:ligatures w14:val="standardContextual"/>
              </w:rPr>
              <w:tab/>
            </w:r>
            <w:r w:rsidRPr="00644C72">
              <w:rPr>
                <w:rStyle w:val="Hyperlink"/>
                <w:noProof/>
              </w:rPr>
              <w:t>Rectangular Waveguide Simulation and Analysis</w:t>
            </w:r>
            <w:r>
              <w:rPr>
                <w:noProof/>
                <w:webHidden/>
              </w:rPr>
              <w:tab/>
            </w:r>
            <w:r>
              <w:rPr>
                <w:noProof/>
                <w:webHidden/>
              </w:rPr>
              <w:fldChar w:fldCharType="begin"/>
            </w:r>
            <w:r>
              <w:rPr>
                <w:noProof/>
                <w:webHidden/>
              </w:rPr>
              <w:instrText xml:space="preserve"> PAGEREF _Toc196664711 \h </w:instrText>
            </w:r>
            <w:r>
              <w:rPr>
                <w:noProof/>
                <w:webHidden/>
              </w:rPr>
            </w:r>
            <w:r>
              <w:rPr>
                <w:noProof/>
                <w:webHidden/>
              </w:rPr>
              <w:fldChar w:fldCharType="separate"/>
            </w:r>
            <w:r>
              <w:rPr>
                <w:noProof/>
                <w:webHidden/>
              </w:rPr>
              <w:t>7</w:t>
            </w:r>
            <w:r>
              <w:rPr>
                <w:noProof/>
                <w:webHidden/>
              </w:rPr>
              <w:fldChar w:fldCharType="end"/>
            </w:r>
          </w:hyperlink>
        </w:p>
        <w:p w14:paraId="3E43CDEB" w14:textId="6623AEFE"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12" w:history="1">
            <w:r w:rsidRPr="00644C72">
              <w:rPr>
                <w:rStyle w:val="Hyperlink"/>
                <w:rFonts w:cstheme="majorHAnsi"/>
                <w:noProof/>
              </w:rPr>
              <w:t>2.1</w:t>
            </w:r>
            <w:r>
              <w:rPr>
                <w:rFonts w:cstheme="minorBidi"/>
                <w:noProof/>
                <w:kern w:val="2"/>
                <w:sz w:val="24"/>
                <w:szCs w:val="24"/>
                <w:lang w:val="en-GB" w:eastAsia="en-GB"/>
                <w14:ligatures w14:val="standardContextual"/>
              </w:rPr>
              <w:tab/>
            </w:r>
            <w:r w:rsidRPr="00644C72">
              <w:rPr>
                <w:rStyle w:val="Hyperlink"/>
                <w:noProof/>
              </w:rPr>
              <w:t>Methodology</w:t>
            </w:r>
            <w:r>
              <w:rPr>
                <w:noProof/>
                <w:webHidden/>
              </w:rPr>
              <w:tab/>
            </w:r>
            <w:r>
              <w:rPr>
                <w:noProof/>
                <w:webHidden/>
              </w:rPr>
              <w:fldChar w:fldCharType="begin"/>
            </w:r>
            <w:r>
              <w:rPr>
                <w:noProof/>
                <w:webHidden/>
              </w:rPr>
              <w:instrText xml:space="preserve"> PAGEREF _Toc196664712 \h </w:instrText>
            </w:r>
            <w:r>
              <w:rPr>
                <w:noProof/>
                <w:webHidden/>
              </w:rPr>
            </w:r>
            <w:r>
              <w:rPr>
                <w:noProof/>
                <w:webHidden/>
              </w:rPr>
              <w:fldChar w:fldCharType="separate"/>
            </w:r>
            <w:r>
              <w:rPr>
                <w:noProof/>
                <w:webHidden/>
              </w:rPr>
              <w:t>7</w:t>
            </w:r>
            <w:r>
              <w:rPr>
                <w:noProof/>
                <w:webHidden/>
              </w:rPr>
              <w:fldChar w:fldCharType="end"/>
            </w:r>
          </w:hyperlink>
        </w:p>
        <w:p w14:paraId="4A3F777A" w14:textId="0FA665A3"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13" w:history="1">
            <w:r w:rsidRPr="00644C72">
              <w:rPr>
                <w:rStyle w:val="Hyperlink"/>
                <w:rFonts w:cstheme="majorHAnsi"/>
                <w:noProof/>
              </w:rPr>
              <w:t>2.1.1</w:t>
            </w:r>
            <w:r>
              <w:rPr>
                <w:rFonts w:cstheme="minorBidi"/>
                <w:noProof/>
                <w:kern w:val="2"/>
                <w:sz w:val="24"/>
                <w:szCs w:val="24"/>
                <w:lang w:val="en-GB" w:eastAsia="en-GB"/>
                <w14:ligatures w14:val="standardContextual"/>
              </w:rPr>
              <w:tab/>
            </w:r>
            <w:r w:rsidRPr="00644C72">
              <w:rPr>
                <w:rStyle w:val="Hyperlink"/>
                <w:noProof/>
              </w:rPr>
              <w:t>Waveguide Design and Simulation Setup</w:t>
            </w:r>
            <w:r>
              <w:rPr>
                <w:noProof/>
                <w:webHidden/>
              </w:rPr>
              <w:tab/>
            </w:r>
            <w:r>
              <w:rPr>
                <w:noProof/>
                <w:webHidden/>
              </w:rPr>
              <w:fldChar w:fldCharType="begin"/>
            </w:r>
            <w:r>
              <w:rPr>
                <w:noProof/>
                <w:webHidden/>
              </w:rPr>
              <w:instrText xml:space="preserve"> PAGEREF _Toc196664713 \h </w:instrText>
            </w:r>
            <w:r>
              <w:rPr>
                <w:noProof/>
                <w:webHidden/>
              </w:rPr>
            </w:r>
            <w:r>
              <w:rPr>
                <w:noProof/>
                <w:webHidden/>
              </w:rPr>
              <w:fldChar w:fldCharType="separate"/>
            </w:r>
            <w:r>
              <w:rPr>
                <w:noProof/>
                <w:webHidden/>
              </w:rPr>
              <w:t>7</w:t>
            </w:r>
            <w:r>
              <w:rPr>
                <w:noProof/>
                <w:webHidden/>
              </w:rPr>
              <w:fldChar w:fldCharType="end"/>
            </w:r>
          </w:hyperlink>
        </w:p>
        <w:p w14:paraId="7FD76B9E" w14:textId="2EF8123B"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14" w:history="1">
            <w:r w:rsidRPr="00644C72">
              <w:rPr>
                <w:rStyle w:val="Hyperlink"/>
                <w:rFonts w:cstheme="majorHAnsi"/>
                <w:noProof/>
              </w:rPr>
              <w:t>2.1.2</w:t>
            </w:r>
            <w:r>
              <w:rPr>
                <w:rFonts w:cstheme="minorBidi"/>
                <w:noProof/>
                <w:kern w:val="2"/>
                <w:sz w:val="24"/>
                <w:szCs w:val="24"/>
                <w:lang w:val="en-GB" w:eastAsia="en-GB"/>
                <w14:ligatures w14:val="standardContextual"/>
              </w:rPr>
              <w:tab/>
            </w:r>
            <w:r w:rsidRPr="00644C72">
              <w:rPr>
                <w:rStyle w:val="Hyperlink"/>
                <w:noProof/>
              </w:rPr>
              <w:t>Theoretical Calculations</w:t>
            </w:r>
            <w:r>
              <w:rPr>
                <w:noProof/>
                <w:webHidden/>
              </w:rPr>
              <w:tab/>
            </w:r>
            <w:r>
              <w:rPr>
                <w:noProof/>
                <w:webHidden/>
              </w:rPr>
              <w:fldChar w:fldCharType="begin"/>
            </w:r>
            <w:r>
              <w:rPr>
                <w:noProof/>
                <w:webHidden/>
              </w:rPr>
              <w:instrText xml:space="preserve"> PAGEREF _Toc196664714 \h </w:instrText>
            </w:r>
            <w:r>
              <w:rPr>
                <w:noProof/>
                <w:webHidden/>
              </w:rPr>
            </w:r>
            <w:r>
              <w:rPr>
                <w:noProof/>
                <w:webHidden/>
              </w:rPr>
              <w:fldChar w:fldCharType="separate"/>
            </w:r>
            <w:r>
              <w:rPr>
                <w:noProof/>
                <w:webHidden/>
              </w:rPr>
              <w:t>8</w:t>
            </w:r>
            <w:r>
              <w:rPr>
                <w:noProof/>
                <w:webHidden/>
              </w:rPr>
              <w:fldChar w:fldCharType="end"/>
            </w:r>
          </w:hyperlink>
        </w:p>
        <w:p w14:paraId="0648869C" w14:textId="05CD36FB"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15" w:history="1">
            <w:r w:rsidRPr="00644C72">
              <w:rPr>
                <w:rStyle w:val="Hyperlink"/>
                <w:rFonts w:cstheme="majorHAnsi"/>
                <w:noProof/>
              </w:rPr>
              <w:t>2.2</w:t>
            </w:r>
            <w:r>
              <w:rPr>
                <w:rFonts w:cstheme="minorBidi"/>
                <w:noProof/>
                <w:kern w:val="2"/>
                <w:sz w:val="24"/>
                <w:szCs w:val="24"/>
                <w:lang w:val="en-GB" w:eastAsia="en-GB"/>
                <w14:ligatures w14:val="standardContextual"/>
              </w:rPr>
              <w:tab/>
            </w:r>
            <w:r w:rsidRPr="00644C72">
              <w:rPr>
                <w:rStyle w:val="Hyperlink"/>
                <w:noProof/>
              </w:rPr>
              <w:t>Results</w:t>
            </w:r>
            <w:r>
              <w:rPr>
                <w:noProof/>
                <w:webHidden/>
              </w:rPr>
              <w:tab/>
            </w:r>
            <w:r>
              <w:rPr>
                <w:noProof/>
                <w:webHidden/>
              </w:rPr>
              <w:fldChar w:fldCharType="begin"/>
            </w:r>
            <w:r>
              <w:rPr>
                <w:noProof/>
                <w:webHidden/>
              </w:rPr>
              <w:instrText xml:space="preserve"> PAGEREF _Toc196664715 \h </w:instrText>
            </w:r>
            <w:r>
              <w:rPr>
                <w:noProof/>
                <w:webHidden/>
              </w:rPr>
            </w:r>
            <w:r>
              <w:rPr>
                <w:noProof/>
                <w:webHidden/>
              </w:rPr>
              <w:fldChar w:fldCharType="separate"/>
            </w:r>
            <w:r>
              <w:rPr>
                <w:noProof/>
                <w:webHidden/>
              </w:rPr>
              <w:t>9</w:t>
            </w:r>
            <w:r>
              <w:rPr>
                <w:noProof/>
                <w:webHidden/>
              </w:rPr>
              <w:fldChar w:fldCharType="end"/>
            </w:r>
          </w:hyperlink>
        </w:p>
        <w:p w14:paraId="2760CC0A" w14:textId="487BF24B"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16" w:history="1">
            <w:r w:rsidRPr="00644C72">
              <w:rPr>
                <w:rStyle w:val="Hyperlink"/>
                <w:rFonts w:cstheme="majorHAnsi"/>
                <w:noProof/>
              </w:rPr>
              <w:t>2.2.1</w:t>
            </w:r>
            <w:r>
              <w:rPr>
                <w:rFonts w:cstheme="minorBidi"/>
                <w:noProof/>
                <w:kern w:val="2"/>
                <w:sz w:val="24"/>
                <w:szCs w:val="24"/>
                <w:lang w:val="en-GB" w:eastAsia="en-GB"/>
                <w14:ligatures w14:val="standardContextual"/>
              </w:rPr>
              <w:tab/>
            </w:r>
            <w:r w:rsidRPr="00644C72">
              <w:rPr>
                <w:rStyle w:val="Hyperlink"/>
                <w:noProof/>
              </w:rPr>
              <w:t>Field Distributions</w:t>
            </w:r>
            <w:r>
              <w:rPr>
                <w:noProof/>
                <w:webHidden/>
              </w:rPr>
              <w:tab/>
            </w:r>
            <w:r>
              <w:rPr>
                <w:noProof/>
                <w:webHidden/>
              </w:rPr>
              <w:fldChar w:fldCharType="begin"/>
            </w:r>
            <w:r>
              <w:rPr>
                <w:noProof/>
                <w:webHidden/>
              </w:rPr>
              <w:instrText xml:space="preserve"> PAGEREF _Toc196664716 \h </w:instrText>
            </w:r>
            <w:r>
              <w:rPr>
                <w:noProof/>
                <w:webHidden/>
              </w:rPr>
            </w:r>
            <w:r>
              <w:rPr>
                <w:noProof/>
                <w:webHidden/>
              </w:rPr>
              <w:fldChar w:fldCharType="separate"/>
            </w:r>
            <w:r>
              <w:rPr>
                <w:noProof/>
                <w:webHidden/>
              </w:rPr>
              <w:t>9</w:t>
            </w:r>
            <w:r>
              <w:rPr>
                <w:noProof/>
                <w:webHidden/>
              </w:rPr>
              <w:fldChar w:fldCharType="end"/>
            </w:r>
          </w:hyperlink>
        </w:p>
        <w:p w14:paraId="47806C68" w14:textId="36464CC4"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17" w:history="1">
            <w:r w:rsidRPr="00644C72">
              <w:rPr>
                <w:rStyle w:val="Hyperlink"/>
                <w:rFonts w:cstheme="majorHAnsi"/>
                <w:noProof/>
              </w:rPr>
              <w:t>2.2.2</w:t>
            </w:r>
            <w:r>
              <w:rPr>
                <w:rFonts w:cstheme="minorBidi"/>
                <w:noProof/>
                <w:kern w:val="2"/>
                <w:sz w:val="24"/>
                <w:szCs w:val="24"/>
                <w:lang w:val="en-GB" w:eastAsia="en-GB"/>
                <w14:ligatures w14:val="standardContextual"/>
              </w:rPr>
              <w:tab/>
            </w:r>
            <w:r w:rsidRPr="00644C72">
              <w:rPr>
                <w:rStyle w:val="Hyperlink"/>
                <w:noProof/>
              </w:rPr>
              <w:t>Gamma Plot</w:t>
            </w:r>
            <w:r>
              <w:rPr>
                <w:noProof/>
                <w:webHidden/>
              </w:rPr>
              <w:tab/>
            </w:r>
            <w:r>
              <w:rPr>
                <w:noProof/>
                <w:webHidden/>
              </w:rPr>
              <w:fldChar w:fldCharType="begin"/>
            </w:r>
            <w:r>
              <w:rPr>
                <w:noProof/>
                <w:webHidden/>
              </w:rPr>
              <w:instrText xml:space="preserve"> PAGEREF _Toc196664717 \h </w:instrText>
            </w:r>
            <w:r>
              <w:rPr>
                <w:noProof/>
                <w:webHidden/>
              </w:rPr>
            </w:r>
            <w:r>
              <w:rPr>
                <w:noProof/>
                <w:webHidden/>
              </w:rPr>
              <w:fldChar w:fldCharType="separate"/>
            </w:r>
            <w:r>
              <w:rPr>
                <w:noProof/>
                <w:webHidden/>
              </w:rPr>
              <w:t>22</w:t>
            </w:r>
            <w:r>
              <w:rPr>
                <w:noProof/>
                <w:webHidden/>
              </w:rPr>
              <w:fldChar w:fldCharType="end"/>
            </w:r>
          </w:hyperlink>
        </w:p>
        <w:p w14:paraId="24CBA447" w14:textId="454A1479"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18" w:history="1">
            <w:r w:rsidRPr="00644C72">
              <w:rPr>
                <w:rStyle w:val="Hyperlink"/>
                <w:rFonts w:cstheme="majorHAnsi"/>
                <w:noProof/>
              </w:rPr>
              <w:t>2.3</w:t>
            </w:r>
            <w:r>
              <w:rPr>
                <w:rFonts w:cstheme="minorBidi"/>
                <w:noProof/>
                <w:kern w:val="2"/>
                <w:sz w:val="24"/>
                <w:szCs w:val="24"/>
                <w:lang w:val="en-GB" w:eastAsia="en-GB"/>
                <w14:ligatures w14:val="standardContextual"/>
              </w:rPr>
              <w:tab/>
            </w:r>
            <w:r w:rsidRPr="00644C72">
              <w:rPr>
                <w:rStyle w:val="Hyperlink"/>
                <w:noProof/>
              </w:rPr>
              <w:t>Discussion</w:t>
            </w:r>
            <w:r>
              <w:rPr>
                <w:noProof/>
                <w:webHidden/>
              </w:rPr>
              <w:tab/>
            </w:r>
            <w:r>
              <w:rPr>
                <w:noProof/>
                <w:webHidden/>
              </w:rPr>
              <w:fldChar w:fldCharType="begin"/>
            </w:r>
            <w:r>
              <w:rPr>
                <w:noProof/>
                <w:webHidden/>
              </w:rPr>
              <w:instrText xml:space="preserve"> PAGEREF _Toc196664718 \h </w:instrText>
            </w:r>
            <w:r>
              <w:rPr>
                <w:noProof/>
                <w:webHidden/>
              </w:rPr>
            </w:r>
            <w:r>
              <w:rPr>
                <w:noProof/>
                <w:webHidden/>
              </w:rPr>
              <w:fldChar w:fldCharType="separate"/>
            </w:r>
            <w:r>
              <w:rPr>
                <w:noProof/>
                <w:webHidden/>
              </w:rPr>
              <w:t>24</w:t>
            </w:r>
            <w:r>
              <w:rPr>
                <w:noProof/>
                <w:webHidden/>
              </w:rPr>
              <w:fldChar w:fldCharType="end"/>
            </w:r>
          </w:hyperlink>
        </w:p>
        <w:p w14:paraId="336A111C" w14:textId="06D1CBBB"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19" w:history="1">
            <w:r w:rsidRPr="00644C72">
              <w:rPr>
                <w:rStyle w:val="Hyperlink"/>
                <w:rFonts w:cstheme="majorHAnsi"/>
                <w:noProof/>
              </w:rPr>
              <w:t>2.4</w:t>
            </w:r>
            <w:r>
              <w:rPr>
                <w:rFonts w:cstheme="minorBidi"/>
                <w:noProof/>
                <w:kern w:val="2"/>
                <w:sz w:val="24"/>
                <w:szCs w:val="24"/>
                <w:lang w:val="en-GB" w:eastAsia="en-GB"/>
                <w14:ligatures w14:val="standardContextual"/>
              </w:rPr>
              <w:tab/>
            </w:r>
            <w:r w:rsidRPr="00644C72">
              <w:rPr>
                <w:rStyle w:val="Hyperlink"/>
                <w:noProof/>
              </w:rPr>
              <w:t>Concluding Analysis</w:t>
            </w:r>
            <w:r>
              <w:rPr>
                <w:noProof/>
                <w:webHidden/>
              </w:rPr>
              <w:tab/>
            </w:r>
            <w:r>
              <w:rPr>
                <w:noProof/>
                <w:webHidden/>
              </w:rPr>
              <w:fldChar w:fldCharType="begin"/>
            </w:r>
            <w:r>
              <w:rPr>
                <w:noProof/>
                <w:webHidden/>
              </w:rPr>
              <w:instrText xml:space="preserve"> PAGEREF _Toc196664719 \h </w:instrText>
            </w:r>
            <w:r>
              <w:rPr>
                <w:noProof/>
                <w:webHidden/>
              </w:rPr>
            </w:r>
            <w:r>
              <w:rPr>
                <w:noProof/>
                <w:webHidden/>
              </w:rPr>
              <w:fldChar w:fldCharType="separate"/>
            </w:r>
            <w:r>
              <w:rPr>
                <w:noProof/>
                <w:webHidden/>
              </w:rPr>
              <w:t>24</w:t>
            </w:r>
            <w:r>
              <w:rPr>
                <w:noProof/>
                <w:webHidden/>
              </w:rPr>
              <w:fldChar w:fldCharType="end"/>
            </w:r>
          </w:hyperlink>
        </w:p>
        <w:p w14:paraId="071F266F" w14:textId="1B31C9B5" w:rsidR="0005504C" w:rsidRDefault="0005504C">
          <w:pPr>
            <w:pStyle w:val="TOC1"/>
            <w:rPr>
              <w:rFonts w:cstheme="minorBidi"/>
              <w:noProof/>
              <w:kern w:val="2"/>
              <w:sz w:val="24"/>
              <w:szCs w:val="24"/>
              <w:lang w:val="en-GB" w:eastAsia="en-GB"/>
              <w14:ligatures w14:val="standardContextual"/>
            </w:rPr>
          </w:pPr>
          <w:hyperlink w:anchor="_Toc196664720" w:history="1">
            <w:r w:rsidRPr="00644C72">
              <w:rPr>
                <w:rStyle w:val="Hyperlink"/>
                <w:noProof/>
              </w:rPr>
              <w:t>3</w:t>
            </w:r>
            <w:r>
              <w:rPr>
                <w:rFonts w:cstheme="minorBidi"/>
                <w:noProof/>
                <w:kern w:val="2"/>
                <w:sz w:val="24"/>
                <w:szCs w:val="24"/>
                <w:lang w:val="en-GB" w:eastAsia="en-GB"/>
                <w14:ligatures w14:val="standardContextual"/>
              </w:rPr>
              <w:tab/>
            </w:r>
            <w:r w:rsidRPr="00644C72">
              <w:rPr>
                <w:rStyle w:val="Hyperlink"/>
                <w:noProof/>
              </w:rPr>
              <w:t>Half-Wave Dipole Antenna Design and Analysis</w:t>
            </w:r>
            <w:r>
              <w:rPr>
                <w:noProof/>
                <w:webHidden/>
              </w:rPr>
              <w:tab/>
            </w:r>
            <w:r>
              <w:rPr>
                <w:noProof/>
                <w:webHidden/>
              </w:rPr>
              <w:fldChar w:fldCharType="begin"/>
            </w:r>
            <w:r>
              <w:rPr>
                <w:noProof/>
                <w:webHidden/>
              </w:rPr>
              <w:instrText xml:space="preserve"> PAGEREF _Toc196664720 \h </w:instrText>
            </w:r>
            <w:r>
              <w:rPr>
                <w:noProof/>
                <w:webHidden/>
              </w:rPr>
            </w:r>
            <w:r>
              <w:rPr>
                <w:noProof/>
                <w:webHidden/>
              </w:rPr>
              <w:fldChar w:fldCharType="separate"/>
            </w:r>
            <w:r>
              <w:rPr>
                <w:noProof/>
                <w:webHidden/>
              </w:rPr>
              <w:t>24</w:t>
            </w:r>
            <w:r>
              <w:rPr>
                <w:noProof/>
                <w:webHidden/>
              </w:rPr>
              <w:fldChar w:fldCharType="end"/>
            </w:r>
          </w:hyperlink>
        </w:p>
        <w:p w14:paraId="511219D5" w14:textId="6AA1701C"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21" w:history="1">
            <w:r w:rsidRPr="00644C72">
              <w:rPr>
                <w:rStyle w:val="Hyperlink"/>
                <w:rFonts w:cstheme="majorHAnsi"/>
                <w:noProof/>
              </w:rPr>
              <w:t>3.1</w:t>
            </w:r>
            <w:r>
              <w:rPr>
                <w:rFonts w:cstheme="minorBidi"/>
                <w:noProof/>
                <w:kern w:val="2"/>
                <w:sz w:val="24"/>
                <w:szCs w:val="24"/>
                <w:lang w:val="en-GB" w:eastAsia="en-GB"/>
                <w14:ligatures w14:val="standardContextual"/>
              </w:rPr>
              <w:tab/>
            </w:r>
            <w:r w:rsidRPr="00644C72">
              <w:rPr>
                <w:rStyle w:val="Hyperlink"/>
                <w:noProof/>
              </w:rPr>
              <w:t>Methodology</w:t>
            </w:r>
            <w:r>
              <w:rPr>
                <w:noProof/>
                <w:webHidden/>
              </w:rPr>
              <w:tab/>
            </w:r>
            <w:r>
              <w:rPr>
                <w:noProof/>
                <w:webHidden/>
              </w:rPr>
              <w:fldChar w:fldCharType="begin"/>
            </w:r>
            <w:r>
              <w:rPr>
                <w:noProof/>
                <w:webHidden/>
              </w:rPr>
              <w:instrText xml:space="preserve"> PAGEREF _Toc196664721 \h </w:instrText>
            </w:r>
            <w:r>
              <w:rPr>
                <w:noProof/>
                <w:webHidden/>
              </w:rPr>
            </w:r>
            <w:r>
              <w:rPr>
                <w:noProof/>
                <w:webHidden/>
              </w:rPr>
              <w:fldChar w:fldCharType="separate"/>
            </w:r>
            <w:r>
              <w:rPr>
                <w:noProof/>
                <w:webHidden/>
              </w:rPr>
              <w:t>25</w:t>
            </w:r>
            <w:r>
              <w:rPr>
                <w:noProof/>
                <w:webHidden/>
              </w:rPr>
              <w:fldChar w:fldCharType="end"/>
            </w:r>
          </w:hyperlink>
        </w:p>
        <w:p w14:paraId="3E75F258" w14:textId="6497AC9E"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22" w:history="1">
            <w:r w:rsidRPr="00644C72">
              <w:rPr>
                <w:rStyle w:val="Hyperlink"/>
                <w:rFonts w:cstheme="majorHAnsi"/>
                <w:noProof/>
              </w:rPr>
              <w:t>3.1.1</w:t>
            </w:r>
            <w:r>
              <w:rPr>
                <w:rFonts w:cstheme="minorBidi"/>
                <w:noProof/>
                <w:kern w:val="2"/>
                <w:sz w:val="24"/>
                <w:szCs w:val="24"/>
                <w:lang w:val="en-GB" w:eastAsia="en-GB"/>
                <w14:ligatures w14:val="standardContextual"/>
              </w:rPr>
              <w:tab/>
            </w:r>
            <w:r w:rsidRPr="00644C72">
              <w:rPr>
                <w:rStyle w:val="Hyperlink"/>
                <w:noProof/>
              </w:rPr>
              <w:t>Antenna Design and Simulation Setup</w:t>
            </w:r>
            <w:r>
              <w:rPr>
                <w:noProof/>
                <w:webHidden/>
              </w:rPr>
              <w:tab/>
            </w:r>
            <w:r>
              <w:rPr>
                <w:noProof/>
                <w:webHidden/>
              </w:rPr>
              <w:fldChar w:fldCharType="begin"/>
            </w:r>
            <w:r>
              <w:rPr>
                <w:noProof/>
                <w:webHidden/>
              </w:rPr>
              <w:instrText xml:space="preserve"> PAGEREF _Toc196664722 \h </w:instrText>
            </w:r>
            <w:r>
              <w:rPr>
                <w:noProof/>
                <w:webHidden/>
              </w:rPr>
            </w:r>
            <w:r>
              <w:rPr>
                <w:noProof/>
                <w:webHidden/>
              </w:rPr>
              <w:fldChar w:fldCharType="separate"/>
            </w:r>
            <w:r>
              <w:rPr>
                <w:noProof/>
                <w:webHidden/>
              </w:rPr>
              <w:t>25</w:t>
            </w:r>
            <w:r>
              <w:rPr>
                <w:noProof/>
                <w:webHidden/>
              </w:rPr>
              <w:fldChar w:fldCharType="end"/>
            </w:r>
          </w:hyperlink>
        </w:p>
        <w:p w14:paraId="4DDEFE5F" w14:textId="5A74897D"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23" w:history="1">
            <w:r w:rsidRPr="00644C72">
              <w:rPr>
                <w:rStyle w:val="Hyperlink"/>
                <w:rFonts w:cstheme="majorHAnsi"/>
                <w:noProof/>
              </w:rPr>
              <w:t>3.1.2</w:t>
            </w:r>
            <w:r>
              <w:rPr>
                <w:rFonts w:cstheme="minorBidi"/>
                <w:noProof/>
                <w:kern w:val="2"/>
                <w:sz w:val="24"/>
                <w:szCs w:val="24"/>
                <w:lang w:val="en-GB" w:eastAsia="en-GB"/>
                <w14:ligatures w14:val="standardContextual"/>
              </w:rPr>
              <w:tab/>
            </w:r>
            <w:r w:rsidRPr="00644C72">
              <w:rPr>
                <w:rStyle w:val="Hyperlink"/>
                <w:noProof/>
              </w:rPr>
              <w:t>Theoretical Calculations</w:t>
            </w:r>
            <w:r>
              <w:rPr>
                <w:noProof/>
                <w:webHidden/>
              </w:rPr>
              <w:tab/>
            </w:r>
            <w:r>
              <w:rPr>
                <w:noProof/>
                <w:webHidden/>
              </w:rPr>
              <w:fldChar w:fldCharType="begin"/>
            </w:r>
            <w:r>
              <w:rPr>
                <w:noProof/>
                <w:webHidden/>
              </w:rPr>
              <w:instrText xml:space="preserve"> PAGEREF _Toc196664723 \h </w:instrText>
            </w:r>
            <w:r>
              <w:rPr>
                <w:noProof/>
                <w:webHidden/>
              </w:rPr>
            </w:r>
            <w:r>
              <w:rPr>
                <w:noProof/>
                <w:webHidden/>
              </w:rPr>
              <w:fldChar w:fldCharType="separate"/>
            </w:r>
            <w:r>
              <w:rPr>
                <w:noProof/>
                <w:webHidden/>
              </w:rPr>
              <w:t>27</w:t>
            </w:r>
            <w:r>
              <w:rPr>
                <w:noProof/>
                <w:webHidden/>
              </w:rPr>
              <w:fldChar w:fldCharType="end"/>
            </w:r>
          </w:hyperlink>
        </w:p>
        <w:p w14:paraId="7ED16BA2" w14:textId="207F97AC"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24" w:history="1">
            <w:r w:rsidRPr="00644C72">
              <w:rPr>
                <w:rStyle w:val="Hyperlink"/>
                <w:rFonts w:cstheme="majorHAnsi"/>
                <w:noProof/>
              </w:rPr>
              <w:t>3.2</w:t>
            </w:r>
            <w:r>
              <w:rPr>
                <w:rFonts w:cstheme="minorBidi"/>
                <w:noProof/>
                <w:kern w:val="2"/>
                <w:sz w:val="24"/>
                <w:szCs w:val="24"/>
                <w:lang w:val="en-GB" w:eastAsia="en-GB"/>
                <w14:ligatures w14:val="standardContextual"/>
              </w:rPr>
              <w:tab/>
            </w:r>
            <w:r w:rsidRPr="00644C72">
              <w:rPr>
                <w:rStyle w:val="Hyperlink"/>
                <w:noProof/>
              </w:rPr>
              <w:t>Results</w:t>
            </w:r>
            <w:r>
              <w:rPr>
                <w:noProof/>
                <w:webHidden/>
              </w:rPr>
              <w:tab/>
            </w:r>
            <w:r>
              <w:rPr>
                <w:noProof/>
                <w:webHidden/>
              </w:rPr>
              <w:fldChar w:fldCharType="begin"/>
            </w:r>
            <w:r>
              <w:rPr>
                <w:noProof/>
                <w:webHidden/>
              </w:rPr>
              <w:instrText xml:space="preserve"> PAGEREF _Toc196664724 \h </w:instrText>
            </w:r>
            <w:r>
              <w:rPr>
                <w:noProof/>
                <w:webHidden/>
              </w:rPr>
            </w:r>
            <w:r>
              <w:rPr>
                <w:noProof/>
                <w:webHidden/>
              </w:rPr>
              <w:fldChar w:fldCharType="separate"/>
            </w:r>
            <w:r>
              <w:rPr>
                <w:noProof/>
                <w:webHidden/>
              </w:rPr>
              <w:t>28</w:t>
            </w:r>
            <w:r>
              <w:rPr>
                <w:noProof/>
                <w:webHidden/>
              </w:rPr>
              <w:fldChar w:fldCharType="end"/>
            </w:r>
          </w:hyperlink>
        </w:p>
        <w:p w14:paraId="431B1FFC" w14:textId="246633B9"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25" w:history="1">
            <w:r w:rsidRPr="00644C72">
              <w:rPr>
                <w:rStyle w:val="Hyperlink"/>
                <w:rFonts w:cstheme="majorHAnsi"/>
                <w:noProof/>
              </w:rPr>
              <w:t>3.2.1</w:t>
            </w:r>
            <w:r>
              <w:rPr>
                <w:rFonts w:cstheme="minorBidi"/>
                <w:noProof/>
                <w:kern w:val="2"/>
                <w:sz w:val="24"/>
                <w:szCs w:val="24"/>
                <w:lang w:val="en-GB" w:eastAsia="en-GB"/>
                <w14:ligatures w14:val="standardContextual"/>
              </w:rPr>
              <w:tab/>
            </w:r>
            <w:r w:rsidRPr="00644C72">
              <w:rPr>
                <w:rStyle w:val="Hyperlink"/>
                <w:noProof/>
              </w:rPr>
              <w:t>Return Loss Plot</w:t>
            </w:r>
            <w:r>
              <w:rPr>
                <w:noProof/>
                <w:webHidden/>
              </w:rPr>
              <w:tab/>
            </w:r>
            <w:r>
              <w:rPr>
                <w:noProof/>
                <w:webHidden/>
              </w:rPr>
              <w:fldChar w:fldCharType="begin"/>
            </w:r>
            <w:r>
              <w:rPr>
                <w:noProof/>
                <w:webHidden/>
              </w:rPr>
              <w:instrText xml:space="preserve"> PAGEREF _Toc196664725 \h </w:instrText>
            </w:r>
            <w:r>
              <w:rPr>
                <w:noProof/>
                <w:webHidden/>
              </w:rPr>
            </w:r>
            <w:r>
              <w:rPr>
                <w:noProof/>
                <w:webHidden/>
              </w:rPr>
              <w:fldChar w:fldCharType="separate"/>
            </w:r>
            <w:r>
              <w:rPr>
                <w:noProof/>
                <w:webHidden/>
              </w:rPr>
              <w:t>28</w:t>
            </w:r>
            <w:r>
              <w:rPr>
                <w:noProof/>
                <w:webHidden/>
              </w:rPr>
              <w:fldChar w:fldCharType="end"/>
            </w:r>
          </w:hyperlink>
        </w:p>
        <w:p w14:paraId="02A6E363" w14:textId="4B8409C2"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26" w:history="1">
            <w:r w:rsidRPr="00644C72">
              <w:rPr>
                <w:rStyle w:val="Hyperlink"/>
                <w:rFonts w:cstheme="majorHAnsi"/>
                <w:noProof/>
              </w:rPr>
              <w:t>3.2.2</w:t>
            </w:r>
            <w:r>
              <w:rPr>
                <w:rFonts w:cstheme="minorBidi"/>
                <w:noProof/>
                <w:kern w:val="2"/>
                <w:sz w:val="24"/>
                <w:szCs w:val="24"/>
                <w:lang w:val="en-GB" w:eastAsia="en-GB"/>
                <w14:ligatures w14:val="standardContextual"/>
              </w:rPr>
              <w:tab/>
            </w:r>
            <w:r w:rsidRPr="00644C72">
              <w:rPr>
                <w:rStyle w:val="Hyperlink"/>
                <w:noProof/>
              </w:rPr>
              <w:t>Far-Field Radiation Pattern</w:t>
            </w:r>
            <w:r>
              <w:rPr>
                <w:noProof/>
                <w:webHidden/>
              </w:rPr>
              <w:tab/>
            </w:r>
            <w:r>
              <w:rPr>
                <w:noProof/>
                <w:webHidden/>
              </w:rPr>
              <w:fldChar w:fldCharType="begin"/>
            </w:r>
            <w:r>
              <w:rPr>
                <w:noProof/>
                <w:webHidden/>
              </w:rPr>
              <w:instrText xml:space="preserve"> PAGEREF _Toc196664726 \h </w:instrText>
            </w:r>
            <w:r>
              <w:rPr>
                <w:noProof/>
                <w:webHidden/>
              </w:rPr>
            </w:r>
            <w:r>
              <w:rPr>
                <w:noProof/>
                <w:webHidden/>
              </w:rPr>
              <w:fldChar w:fldCharType="separate"/>
            </w:r>
            <w:r>
              <w:rPr>
                <w:noProof/>
                <w:webHidden/>
              </w:rPr>
              <w:t>28</w:t>
            </w:r>
            <w:r>
              <w:rPr>
                <w:noProof/>
                <w:webHidden/>
              </w:rPr>
              <w:fldChar w:fldCharType="end"/>
            </w:r>
          </w:hyperlink>
        </w:p>
        <w:p w14:paraId="576E0276" w14:textId="21661838"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27" w:history="1">
            <w:r w:rsidRPr="00644C72">
              <w:rPr>
                <w:rStyle w:val="Hyperlink"/>
                <w:rFonts w:cstheme="majorHAnsi"/>
                <w:noProof/>
              </w:rPr>
              <w:t>3.2.3</w:t>
            </w:r>
            <w:r>
              <w:rPr>
                <w:rFonts w:cstheme="minorBidi"/>
                <w:noProof/>
                <w:kern w:val="2"/>
                <w:sz w:val="24"/>
                <w:szCs w:val="24"/>
                <w:lang w:val="en-GB" w:eastAsia="en-GB"/>
                <w14:ligatures w14:val="standardContextual"/>
              </w:rPr>
              <w:tab/>
            </w:r>
            <w:r w:rsidRPr="00644C72">
              <w:rPr>
                <w:rStyle w:val="Hyperlink"/>
                <w:noProof/>
              </w:rPr>
              <w:t>Antenna Gain</w:t>
            </w:r>
            <w:r>
              <w:rPr>
                <w:noProof/>
                <w:webHidden/>
              </w:rPr>
              <w:tab/>
            </w:r>
            <w:r>
              <w:rPr>
                <w:noProof/>
                <w:webHidden/>
              </w:rPr>
              <w:fldChar w:fldCharType="begin"/>
            </w:r>
            <w:r>
              <w:rPr>
                <w:noProof/>
                <w:webHidden/>
              </w:rPr>
              <w:instrText xml:space="preserve"> PAGEREF _Toc196664727 \h </w:instrText>
            </w:r>
            <w:r>
              <w:rPr>
                <w:noProof/>
                <w:webHidden/>
              </w:rPr>
            </w:r>
            <w:r>
              <w:rPr>
                <w:noProof/>
                <w:webHidden/>
              </w:rPr>
              <w:fldChar w:fldCharType="separate"/>
            </w:r>
            <w:r>
              <w:rPr>
                <w:noProof/>
                <w:webHidden/>
              </w:rPr>
              <w:t>29</w:t>
            </w:r>
            <w:r>
              <w:rPr>
                <w:noProof/>
                <w:webHidden/>
              </w:rPr>
              <w:fldChar w:fldCharType="end"/>
            </w:r>
          </w:hyperlink>
        </w:p>
        <w:p w14:paraId="32615D3C" w14:textId="3ED13265"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28" w:history="1">
            <w:r w:rsidRPr="00644C72">
              <w:rPr>
                <w:rStyle w:val="Hyperlink"/>
                <w:rFonts w:cstheme="majorHAnsi"/>
                <w:noProof/>
              </w:rPr>
              <w:t>3.3</w:t>
            </w:r>
            <w:r>
              <w:rPr>
                <w:rFonts w:cstheme="minorBidi"/>
                <w:noProof/>
                <w:kern w:val="2"/>
                <w:sz w:val="24"/>
                <w:szCs w:val="24"/>
                <w:lang w:val="en-GB" w:eastAsia="en-GB"/>
                <w14:ligatures w14:val="standardContextual"/>
              </w:rPr>
              <w:tab/>
            </w:r>
            <w:r w:rsidRPr="00644C72">
              <w:rPr>
                <w:rStyle w:val="Hyperlink"/>
                <w:noProof/>
              </w:rPr>
              <w:t>Discussion</w:t>
            </w:r>
            <w:r>
              <w:rPr>
                <w:noProof/>
                <w:webHidden/>
              </w:rPr>
              <w:tab/>
            </w:r>
            <w:r>
              <w:rPr>
                <w:noProof/>
                <w:webHidden/>
              </w:rPr>
              <w:fldChar w:fldCharType="begin"/>
            </w:r>
            <w:r>
              <w:rPr>
                <w:noProof/>
                <w:webHidden/>
              </w:rPr>
              <w:instrText xml:space="preserve"> PAGEREF _Toc196664728 \h </w:instrText>
            </w:r>
            <w:r>
              <w:rPr>
                <w:noProof/>
                <w:webHidden/>
              </w:rPr>
            </w:r>
            <w:r>
              <w:rPr>
                <w:noProof/>
                <w:webHidden/>
              </w:rPr>
              <w:fldChar w:fldCharType="separate"/>
            </w:r>
            <w:r>
              <w:rPr>
                <w:noProof/>
                <w:webHidden/>
              </w:rPr>
              <w:t>29</w:t>
            </w:r>
            <w:r>
              <w:rPr>
                <w:noProof/>
                <w:webHidden/>
              </w:rPr>
              <w:fldChar w:fldCharType="end"/>
            </w:r>
          </w:hyperlink>
        </w:p>
        <w:p w14:paraId="5C4294A5" w14:textId="54D2EECD"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29" w:history="1">
            <w:r w:rsidRPr="00644C72">
              <w:rPr>
                <w:rStyle w:val="Hyperlink"/>
                <w:rFonts w:cstheme="majorHAnsi"/>
                <w:noProof/>
              </w:rPr>
              <w:t>3.4</w:t>
            </w:r>
            <w:r>
              <w:rPr>
                <w:rFonts w:cstheme="minorBidi"/>
                <w:noProof/>
                <w:kern w:val="2"/>
                <w:sz w:val="24"/>
                <w:szCs w:val="24"/>
                <w:lang w:val="en-GB" w:eastAsia="en-GB"/>
                <w14:ligatures w14:val="standardContextual"/>
              </w:rPr>
              <w:tab/>
            </w:r>
            <w:r w:rsidRPr="00644C72">
              <w:rPr>
                <w:rStyle w:val="Hyperlink"/>
                <w:noProof/>
              </w:rPr>
              <w:t>Concluding Analysis</w:t>
            </w:r>
            <w:r>
              <w:rPr>
                <w:noProof/>
                <w:webHidden/>
              </w:rPr>
              <w:tab/>
            </w:r>
            <w:r>
              <w:rPr>
                <w:noProof/>
                <w:webHidden/>
              </w:rPr>
              <w:fldChar w:fldCharType="begin"/>
            </w:r>
            <w:r>
              <w:rPr>
                <w:noProof/>
                <w:webHidden/>
              </w:rPr>
              <w:instrText xml:space="preserve"> PAGEREF _Toc196664729 \h </w:instrText>
            </w:r>
            <w:r>
              <w:rPr>
                <w:noProof/>
                <w:webHidden/>
              </w:rPr>
            </w:r>
            <w:r>
              <w:rPr>
                <w:noProof/>
                <w:webHidden/>
              </w:rPr>
              <w:fldChar w:fldCharType="separate"/>
            </w:r>
            <w:r>
              <w:rPr>
                <w:noProof/>
                <w:webHidden/>
              </w:rPr>
              <w:t>30</w:t>
            </w:r>
            <w:r>
              <w:rPr>
                <w:noProof/>
                <w:webHidden/>
              </w:rPr>
              <w:fldChar w:fldCharType="end"/>
            </w:r>
          </w:hyperlink>
        </w:p>
        <w:p w14:paraId="014D7395" w14:textId="1C39ABDB" w:rsidR="0005504C" w:rsidRDefault="0005504C">
          <w:pPr>
            <w:pStyle w:val="TOC1"/>
            <w:rPr>
              <w:rFonts w:cstheme="minorBidi"/>
              <w:noProof/>
              <w:kern w:val="2"/>
              <w:sz w:val="24"/>
              <w:szCs w:val="24"/>
              <w:lang w:val="en-GB" w:eastAsia="en-GB"/>
              <w14:ligatures w14:val="standardContextual"/>
            </w:rPr>
          </w:pPr>
          <w:hyperlink w:anchor="_Toc196664730" w:history="1">
            <w:r w:rsidRPr="00644C72">
              <w:rPr>
                <w:rStyle w:val="Hyperlink"/>
                <w:noProof/>
              </w:rPr>
              <w:t>4</w:t>
            </w:r>
            <w:r>
              <w:rPr>
                <w:rFonts w:cstheme="minorBidi"/>
                <w:noProof/>
                <w:kern w:val="2"/>
                <w:sz w:val="24"/>
                <w:szCs w:val="24"/>
                <w:lang w:val="en-GB" w:eastAsia="en-GB"/>
                <w14:ligatures w14:val="standardContextual"/>
              </w:rPr>
              <w:tab/>
            </w:r>
            <w:r w:rsidRPr="00644C72">
              <w:rPr>
                <w:rStyle w:val="Hyperlink"/>
                <w:noProof/>
              </w:rPr>
              <w:t>Evaluation of Radar Technologies for Drone Detection</w:t>
            </w:r>
            <w:r>
              <w:rPr>
                <w:noProof/>
                <w:webHidden/>
              </w:rPr>
              <w:tab/>
            </w:r>
            <w:r>
              <w:rPr>
                <w:noProof/>
                <w:webHidden/>
              </w:rPr>
              <w:fldChar w:fldCharType="begin"/>
            </w:r>
            <w:r>
              <w:rPr>
                <w:noProof/>
                <w:webHidden/>
              </w:rPr>
              <w:instrText xml:space="preserve"> PAGEREF _Toc196664730 \h </w:instrText>
            </w:r>
            <w:r>
              <w:rPr>
                <w:noProof/>
                <w:webHidden/>
              </w:rPr>
            </w:r>
            <w:r>
              <w:rPr>
                <w:noProof/>
                <w:webHidden/>
              </w:rPr>
              <w:fldChar w:fldCharType="separate"/>
            </w:r>
            <w:r>
              <w:rPr>
                <w:noProof/>
                <w:webHidden/>
              </w:rPr>
              <w:t>30</w:t>
            </w:r>
            <w:r>
              <w:rPr>
                <w:noProof/>
                <w:webHidden/>
              </w:rPr>
              <w:fldChar w:fldCharType="end"/>
            </w:r>
          </w:hyperlink>
        </w:p>
        <w:p w14:paraId="1357D55A" w14:textId="495818EB"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31" w:history="1">
            <w:r w:rsidRPr="00644C72">
              <w:rPr>
                <w:rStyle w:val="Hyperlink"/>
                <w:rFonts w:cstheme="majorHAnsi"/>
                <w:noProof/>
              </w:rPr>
              <w:t>4.1</w:t>
            </w:r>
            <w:r>
              <w:rPr>
                <w:rFonts w:cstheme="minorBidi"/>
                <w:noProof/>
                <w:kern w:val="2"/>
                <w:sz w:val="24"/>
                <w:szCs w:val="24"/>
                <w:lang w:val="en-GB" w:eastAsia="en-GB"/>
                <w14:ligatures w14:val="standardContextual"/>
              </w:rPr>
              <w:tab/>
            </w:r>
            <w:r w:rsidRPr="00644C72">
              <w:rPr>
                <w:rStyle w:val="Hyperlink"/>
                <w:noProof/>
              </w:rPr>
              <w:t>Literature Review</w:t>
            </w:r>
            <w:r>
              <w:rPr>
                <w:noProof/>
                <w:webHidden/>
              </w:rPr>
              <w:tab/>
            </w:r>
            <w:r>
              <w:rPr>
                <w:noProof/>
                <w:webHidden/>
              </w:rPr>
              <w:fldChar w:fldCharType="begin"/>
            </w:r>
            <w:r>
              <w:rPr>
                <w:noProof/>
                <w:webHidden/>
              </w:rPr>
              <w:instrText xml:space="preserve"> PAGEREF _Toc196664731 \h </w:instrText>
            </w:r>
            <w:r>
              <w:rPr>
                <w:noProof/>
                <w:webHidden/>
              </w:rPr>
            </w:r>
            <w:r>
              <w:rPr>
                <w:noProof/>
                <w:webHidden/>
              </w:rPr>
              <w:fldChar w:fldCharType="separate"/>
            </w:r>
            <w:r>
              <w:rPr>
                <w:noProof/>
                <w:webHidden/>
              </w:rPr>
              <w:t>30</w:t>
            </w:r>
            <w:r>
              <w:rPr>
                <w:noProof/>
                <w:webHidden/>
              </w:rPr>
              <w:fldChar w:fldCharType="end"/>
            </w:r>
          </w:hyperlink>
        </w:p>
        <w:p w14:paraId="2BA09658" w14:textId="64DCA3F1"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32" w:history="1">
            <w:r w:rsidRPr="00644C72">
              <w:rPr>
                <w:rStyle w:val="Hyperlink"/>
                <w:rFonts w:cstheme="majorHAnsi"/>
                <w:noProof/>
              </w:rPr>
              <w:t>4.1.1</w:t>
            </w:r>
            <w:r>
              <w:rPr>
                <w:rFonts w:cstheme="minorBidi"/>
                <w:noProof/>
                <w:kern w:val="2"/>
                <w:sz w:val="24"/>
                <w:szCs w:val="24"/>
                <w:lang w:val="en-GB" w:eastAsia="en-GB"/>
                <w14:ligatures w14:val="standardContextual"/>
              </w:rPr>
              <w:tab/>
            </w:r>
            <w:r w:rsidRPr="00644C72">
              <w:rPr>
                <w:rStyle w:val="Hyperlink"/>
                <w:noProof/>
              </w:rPr>
              <w:t>Challenges of Traditional Radar Systems</w:t>
            </w:r>
            <w:r>
              <w:rPr>
                <w:noProof/>
                <w:webHidden/>
              </w:rPr>
              <w:tab/>
            </w:r>
            <w:r>
              <w:rPr>
                <w:noProof/>
                <w:webHidden/>
              </w:rPr>
              <w:fldChar w:fldCharType="begin"/>
            </w:r>
            <w:r>
              <w:rPr>
                <w:noProof/>
                <w:webHidden/>
              </w:rPr>
              <w:instrText xml:space="preserve"> PAGEREF _Toc196664732 \h </w:instrText>
            </w:r>
            <w:r>
              <w:rPr>
                <w:noProof/>
                <w:webHidden/>
              </w:rPr>
            </w:r>
            <w:r>
              <w:rPr>
                <w:noProof/>
                <w:webHidden/>
              </w:rPr>
              <w:fldChar w:fldCharType="separate"/>
            </w:r>
            <w:r>
              <w:rPr>
                <w:noProof/>
                <w:webHidden/>
              </w:rPr>
              <w:t>30</w:t>
            </w:r>
            <w:r>
              <w:rPr>
                <w:noProof/>
                <w:webHidden/>
              </w:rPr>
              <w:fldChar w:fldCharType="end"/>
            </w:r>
          </w:hyperlink>
        </w:p>
        <w:p w14:paraId="4AB4793C" w14:textId="4C80ACDE"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33" w:history="1">
            <w:r w:rsidRPr="00644C72">
              <w:rPr>
                <w:rStyle w:val="Hyperlink"/>
                <w:rFonts w:cstheme="majorHAnsi"/>
                <w:noProof/>
              </w:rPr>
              <w:t>4.1.2</w:t>
            </w:r>
            <w:r>
              <w:rPr>
                <w:rFonts w:cstheme="minorBidi"/>
                <w:noProof/>
                <w:kern w:val="2"/>
                <w:sz w:val="24"/>
                <w:szCs w:val="24"/>
                <w:lang w:val="en-GB" w:eastAsia="en-GB"/>
                <w14:ligatures w14:val="standardContextual"/>
              </w:rPr>
              <w:tab/>
            </w:r>
            <w:r w:rsidRPr="00644C72">
              <w:rPr>
                <w:rStyle w:val="Hyperlink"/>
                <w:noProof/>
              </w:rPr>
              <w:t>High-Resolution and mmWave Radar</w:t>
            </w:r>
            <w:r>
              <w:rPr>
                <w:noProof/>
                <w:webHidden/>
              </w:rPr>
              <w:tab/>
            </w:r>
            <w:r>
              <w:rPr>
                <w:noProof/>
                <w:webHidden/>
              </w:rPr>
              <w:fldChar w:fldCharType="begin"/>
            </w:r>
            <w:r>
              <w:rPr>
                <w:noProof/>
                <w:webHidden/>
              </w:rPr>
              <w:instrText xml:space="preserve"> PAGEREF _Toc196664733 \h </w:instrText>
            </w:r>
            <w:r>
              <w:rPr>
                <w:noProof/>
                <w:webHidden/>
              </w:rPr>
            </w:r>
            <w:r>
              <w:rPr>
                <w:noProof/>
                <w:webHidden/>
              </w:rPr>
              <w:fldChar w:fldCharType="separate"/>
            </w:r>
            <w:r>
              <w:rPr>
                <w:noProof/>
                <w:webHidden/>
              </w:rPr>
              <w:t>30</w:t>
            </w:r>
            <w:r>
              <w:rPr>
                <w:noProof/>
                <w:webHidden/>
              </w:rPr>
              <w:fldChar w:fldCharType="end"/>
            </w:r>
          </w:hyperlink>
        </w:p>
        <w:p w14:paraId="089BCB07" w14:textId="7FCA9B39"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34" w:history="1">
            <w:r w:rsidRPr="00644C72">
              <w:rPr>
                <w:rStyle w:val="Hyperlink"/>
                <w:rFonts w:cstheme="majorHAnsi"/>
                <w:noProof/>
              </w:rPr>
              <w:t>4.1.3</w:t>
            </w:r>
            <w:r>
              <w:rPr>
                <w:rFonts w:cstheme="minorBidi"/>
                <w:noProof/>
                <w:kern w:val="2"/>
                <w:sz w:val="24"/>
                <w:szCs w:val="24"/>
                <w:lang w:val="en-GB" w:eastAsia="en-GB"/>
                <w14:ligatures w14:val="standardContextual"/>
              </w:rPr>
              <w:tab/>
            </w:r>
            <w:r w:rsidRPr="00644C72">
              <w:rPr>
                <w:rStyle w:val="Hyperlink"/>
                <w:noProof/>
              </w:rPr>
              <w:t>Passive Radar Systems</w:t>
            </w:r>
            <w:r>
              <w:rPr>
                <w:noProof/>
                <w:webHidden/>
              </w:rPr>
              <w:tab/>
            </w:r>
            <w:r>
              <w:rPr>
                <w:noProof/>
                <w:webHidden/>
              </w:rPr>
              <w:fldChar w:fldCharType="begin"/>
            </w:r>
            <w:r>
              <w:rPr>
                <w:noProof/>
                <w:webHidden/>
              </w:rPr>
              <w:instrText xml:space="preserve"> PAGEREF _Toc196664734 \h </w:instrText>
            </w:r>
            <w:r>
              <w:rPr>
                <w:noProof/>
                <w:webHidden/>
              </w:rPr>
            </w:r>
            <w:r>
              <w:rPr>
                <w:noProof/>
                <w:webHidden/>
              </w:rPr>
              <w:fldChar w:fldCharType="separate"/>
            </w:r>
            <w:r>
              <w:rPr>
                <w:noProof/>
                <w:webHidden/>
              </w:rPr>
              <w:t>30</w:t>
            </w:r>
            <w:r>
              <w:rPr>
                <w:noProof/>
                <w:webHidden/>
              </w:rPr>
              <w:fldChar w:fldCharType="end"/>
            </w:r>
          </w:hyperlink>
        </w:p>
        <w:p w14:paraId="5BC88DA1" w14:textId="24066179"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35" w:history="1">
            <w:r w:rsidRPr="00644C72">
              <w:rPr>
                <w:rStyle w:val="Hyperlink"/>
                <w:rFonts w:cstheme="majorHAnsi"/>
                <w:noProof/>
              </w:rPr>
              <w:t>4.1.4</w:t>
            </w:r>
            <w:r>
              <w:rPr>
                <w:rFonts w:cstheme="minorBidi"/>
                <w:noProof/>
                <w:kern w:val="2"/>
                <w:sz w:val="24"/>
                <w:szCs w:val="24"/>
                <w:lang w:val="en-GB" w:eastAsia="en-GB"/>
                <w14:ligatures w14:val="standardContextual"/>
              </w:rPr>
              <w:tab/>
            </w:r>
            <w:r w:rsidRPr="00644C72">
              <w:rPr>
                <w:rStyle w:val="Hyperlink"/>
                <w:noProof/>
              </w:rPr>
              <w:t>Cognitive Radar</w:t>
            </w:r>
            <w:r>
              <w:rPr>
                <w:noProof/>
                <w:webHidden/>
              </w:rPr>
              <w:tab/>
            </w:r>
            <w:r>
              <w:rPr>
                <w:noProof/>
                <w:webHidden/>
              </w:rPr>
              <w:fldChar w:fldCharType="begin"/>
            </w:r>
            <w:r>
              <w:rPr>
                <w:noProof/>
                <w:webHidden/>
              </w:rPr>
              <w:instrText xml:space="preserve"> PAGEREF _Toc196664735 \h </w:instrText>
            </w:r>
            <w:r>
              <w:rPr>
                <w:noProof/>
                <w:webHidden/>
              </w:rPr>
            </w:r>
            <w:r>
              <w:rPr>
                <w:noProof/>
                <w:webHidden/>
              </w:rPr>
              <w:fldChar w:fldCharType="separate"/>
            </w:r>
            <w:r>
              <w:rPr>
                <w:noProof/>
                <w:webHidden/>
              </w:rPr>
              <w:t>31</w:t>
            </w:r>
            <w:r>
              <w:rPr>
                <w:noProof/>
                <w:webHidden/>
              </w:rPr>
              <w:fldChar w:fldCharType="end"/>
            </w:r>
          </w:hyperlink>
        </w:p>
        <w:p w14:paraId="37EE3B45" w14:textId="7BFD8B9F"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36" w:history="1">
            <w:r w:rsidRPr="00644C72">
              <w:rPr>
                <w:rStyle w:val="Hyperlink"/>
                <w:rFonts w:cstheme="majorHAnsi"/>
                <w:noProof/>
              </w:rPr>
              <w:t>4.1.5</w:t>
            </w:r>
            <w:r>
              <w:rPr>
                <w:rFonts w:cstheme="minorBidi"/>
                <w:noProof/>
                <w:kern w:val="2"/>
                <w:sz w:val="24"/>
                <w:szCs w:val="24"/>
                <w:lang w:val="en-GB" w:eastAsia="en-GB"/>
                <w14:ligatures w14:val="standardContextual"/>
              </w:rPr>
              <w:tab/>
            </w:r>
            <w:r w:rsidRPr="00644C72">
              <w:rPr>
                <w:rStyle w:val="Hyperlink"/>
                <w:noProof/>
              </w:rPr>
              <w:t>Artificial-Intelligence Signal Processing</w:t>
            </w:r>
            <w:r>
              <w:rPr>
                <w:noProof/>
                <w:webHidden/>
              </w:rPr>
              <w:tab/>
            </w:r>
            <w:r>
              <w:rPr>
                <w:noProof/>
                <w:webHidden/>
              </w:rPr>
              <w:fldChar w:fldCharType="begin"/>
            </w:r>
            <w:r>
              <w:rPr>
                <w:noProof/>
                <w:webHidden/>
              </w:rPr>
              <w:instrText xml:space="preserve"> PAGEREF _Toc196664736 \h </w:instrText>
            </w:r>
            <w:r>
              <w:rPr>
                <w:noProof/>
                <w:webHidden/>
              </w:rPr>
            </w:r>
            <w:r>
              <w:rPr>
                <w:noProof/>
                <w:webHidden/>
              </w:rPr>
              <w:fldChar w:fldCharType="separate"/>
            </w:r>
            <w:r>
              <w:rPr>
                <w:noProof/>
                <w:webHidden/>
              </w:rPr>
              <w:t>31</w:t>
            </w:r>
            <w:r>
              <w:rPr>
                <w:noProof/>
                <w:webHidden/>
              </w:rPr>
              <w:fldChar w:fldCharType="end"/>
            </w:r>
          </w:hyperlink>
        </w:p>
        <w:p w14:paraId="4964A17B" w14:textId="48E6C376"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37" w:history="1">
            <w:r w:rsidRPr="00644C72">
              <w:rPr>
                <w:rStyle w:val="Hyperlink"/>
                <w:rFonts w:cstheme="majorHAnsi"/>
                <w:noProof/>
              </w:rPr>
              <w:t>4.1.6</w:t>
            </w:r>
            <w:r>
              <w:rPr>
                <w:rFonts w:cstheme="minorBidi"/>
                <w:noProof/>
                <w:kern w:val="2"/>
                <w:sz w:val="24"/>
                <w:szCs w:val="24"/>
                <w:lang w:val="en-GB" w:eastAsia="en-GB"/>
                <w14:ligatures w14:val="standardContextual"/>
              </w:rPr>
              <w:tab/>
            </w:r>
            <w:r w:rsidRPr="00644C72">
              <w:rPr>
                <w:rStyle w:val="Hyperlink"/>
                <w:noProof/>
              </w:rPr>
              <w:t>Multi-Sensor Fusion</w:t>
            </w:r>
            <w:r>
              <w:rPr>
                <w:noProof/>
                <w:webHidden/>
              </w:rPr>
              <w:tab/>
            </w:r>
            <w:r>
              <w:rPr>
                <w:noProof/>
                <w:webHidden/>
              </w:rPr>
              <w:fldChar w:fldCharType="begin"/>
            </w:r>
            <w:r>
              <w:rPr>
                <w:noProof/>
                <w:webHidden/>
              </w:rPr>
              <w:instrText xml:space="preserve"> PAGEREF _Toc196664737 \h </w:instrText>
            </w:r>
            <w:r>
              <w:rPr>
                <w:noProof/>
                <w:webHidden/>
              </w:rPr>
            </w:r>
            <w:r>
              <w:rPr>
                <w:noProof/>
                <w:webHidden/>
              </w:rPr>
              <w:fldChar w:fldCharType="separate"/>
            </w:r>
            <w:r>
              <w:rPr>
                <w:noProof/>
                <w:webHidden/>
              </w:rPr>
              <w:t>31</w:t>
            </w:r>
            <w:r>
              <w:rPr>
                <w:noProof/>
                <w:webHidden/>
              </w:rPr>
              <w:fldChar w:fldCharType="end"/>
            </w:r>
          </w:hyperlink>
        </w:p>
        <w:p w14:paraId="3493B63D" w14:textId="2D47E596"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38" w:history="1">
            <w:r w:rsidRPr="00644C72">
              <w:rPr>
                <w:rStyle w:val="Hyperlink"/>
                <w:rFonts w:cstheme="majorHAnsi"/>
                <w:noProof/>
              </w:rPr>
              <w:t>4.2</w:t>
            </w:r>
            <w:r>
              <w:rPr>
                <w:rFonts w:cstheme="minorBidi"/>
                <w:noProof/>
                <w:kern w:val="2"/>
                <w:sz w:val="24"/>
                <w:szCs w:val="24"/>
                <w:lang w:val="en-GB" w:eastAsia="en-GB"/>
                <w14:ligatures w14:val="standardContextual"/>
              </w:rPr>
              <w:tab/>
            </w:r>
            <w:r w:rsidRPr="00644C72">
              <w:rPr>
                <w:rStyle w:val="Hyperlink"/>
                <w:noProof/>
              </w:rPr>
              <w:t>Discussion</w:t>
            </w:r>
            <w:r>
              <w:rPr>
                <w:noProof/>
                <w:webHidden/>
              </w:rPr>
              <w:tab/>
            </w:r>
            <w:r>
              <w:rPr>
                <w:noProof/>
                <w:webHidden/>
              </w:rPr>
              <w:fldChar w:fldCharType="begin"/>
            </w:r>
            <w:r>
              <w:rPr>
                <w:noProof/>
                <w:webHidden/>
              </w:rPr>
              <w:instrText xml:space="preserve"> PAGEREF _Toc196664738 \h </w:instrText>
            </w:r>
            <w:r>
              <w:rPr>
                <w:noProof/>
                <w:webHidden/>
              </w:rPr>
            </w:r>
            <w:r>
              <w:rPr>
                <w:noProof/>
                <w:webHidden/>
              </w:rPr>
              <w:fldChar w:fldCharType="separate"/>
            </w:r>
            <w:r>
              <w:rPr>
                <w:noProof/>
                <w:webHidden/>
              </w:rPr>
              <w:t>31</w:t>
            </w:r>
            <w:r>
              <w:rPr>
                <w:noProof/>
                <w:webHidden/>
              </w:rPr>
              <w:fldChar w:fldCharType="end"/>
            </w:r>
          </w:hyperlink>
        </w:p>
        <w:p w14:paraId="21C311BC" w14:textId="035EF587"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39" w:history="1">
            <w:r w:rsidRPr="00644C72">
              <w:rPr>
                <w:rStyle w:val="Hyperlink"/>
                <w:rFonts w:cstheme="majorHAnsi"/>
                <w:noProof/>
              </w:rPr>
              <w:t>4.2.1</w:t>
            </w:r>
            <w:r>
              <w:rPr>
                <w:rFonts w:cstheme="minorBidi"/>
                <w:noProof/>
                <w:kern w:val="2"/>
                <w:sz w:val="24"/>
                <w:szCs w:val="24"/>
                <w:lang w:val="en-GB" w:eastAsia="en-GB"/>
                <w14:ligatures w14:val="standardContextual"/>
              </w:rPr>
              <w:tab/>
            </w:r>
            <w:r w:rsidRPr="00644C72">
              <w:rPr>
                <w:rStyle w:val="Hyperlink"/>
                <w:noProof/>
              </w:rPr>
              <w:t>Technical Challenges</w:t>
            </w:r>
            <w:r>
              <w:rPr>
                <w:noProof/>
                <w:webHidden/>
              </w:rPr>
              <w:tab/>
            </w:r>
            <w:r>
              <w:rPr>
                <w:noProof/>
                <w:webHidden/>
              </w:rPr>
              <w:fldChar w:fldCharType="begin"/>
            </w:r>
            <w:r>
              <w:rPr>
                <w:noProof/>
                <w:webHidden/>
              </w:rPr>
              <w:instrText xml:space="preserve"> PAGEREF _Toc196664739 \h </w:instrText>
            </w:r>
            <w:r>
              <w:rPr>
                <w:noProof/>
                <w:webHidden/>
              </w:rPr>
            </w:r>
            <w:r>
              <w:rPr>
                <w:noProof/>
                <w:webHidden/>
              </w:rPr>
              <w:fldChar w:fldCharType="separate"/>
            </w:r>
            <w:r>
              <w:rPr>
                <w:noProof/>
                <w:webHidden/>
              </w:rPr>
              <w:t>31</w:t>
            </w:r>
            <w:r>
              <w:rPr>
                <w:noProof/>
                <w:webHidden/>
              </w:rPr>
              <w:fldChar w:fldCharType="end"/>
            </w:r>
          </w:hyperlink>
        </w:p>
        <w:p w14:paraId="538C2F63" w14:textId="1E2EE006"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40" w:history="1">
            <w:r w:rsidRPr="00644C72">
              <w:rPr>
                <w:rStyle w:val="Hyperlink"/>
                <w:rFonts w:cstheme="majorHAnsi"/>
                <w:noProof/>
              </w:rPr>
              <w:t>4.2.2</w:t>
            </w:r>
            <w:r>
              <w:rPr>
                <w:rFonts w:cstheme="minorBidi"/>
                <w:noProof/>
                <w:kern w:val="2"/>
                <w:sz w:val="24"/>
                <w:szCs w:val="24"/>
                <w:lang w:val="en-GB" w:eastAsia="en-GB"/>
                <w14:ligatures w14:val="standardContextual"/>
              </w:rPr>
              <w:tab/>
            </w:r>
            <w:r w:rsidRPr="00644C72">
              <w:rPr>
                <w:rStyle w:val="Hyperlink"/>
                <w:noProof/>
              </w:rPr>
              <w:t>Society and Environmental Considerations</w:t>
            </w:r>
            <w:r>
              <w:rPr>
                <w:noProof/>
                <w:webHidden/>
              </w:rPr>
              <w:tab/>
            </w:r>
            <w:r>
              <w:rPr>
                <w:noProof/>
                <w:webHidden/>
              </w:rPr>
              <w:fldChar w:fldCharType="begin"/>
            </w:r>
            <w:r>
              <w:rPr>
                <w:noProof/>
                <w:webHidden/>
              </w:rPr>
              <w:instrText xml:space="preserve"> PAGEREF _Toc196664740 \h </w:instrText>
            </w:r>
            <w:r>
              <w:rPr>
                <w:noProof/>
                <w:webHidden/>
              </w:rPr>
            </w:r>
            <w:r>
              <w:rPr>
                <w:noProof/>
                <w:webHidden/>
              </w:rPr>
              <w:fldChar w:fldCharType="separate"/>
            </w:r>
            <w:r>
              <w:rPr>
                <w:noProof/>
                <w:webHidden/>
              </w:rPr>
              <w:t>32</w:t>
            </w:r>
            <w:r>
              <w:rPr>
                <w:noProof/>
                <w:webHidden/>
              </w:rPr>
              <w:fldChar w:fldCharType="end"/>
            </w:r>
          </w:hyperlink>
        </w:p>
        <w:p w14:paraId="4402DDDA" w14:textId="46A23934" w:rsidR="0005504C" w:rsidRDefault="0005504C">
          <w:pPr>
            <w:pStyle w:val="TOC3"/>
            <w:tabs>
              <w:tab w:val="left" w:pos="1200"/>
              <w:tab w:val="right" w:leader="dot" w:pos="9016"/>
            </w:tabs>
            <w:rPr>
              <w:rFonts w:cstheme="minorBidi"/>
              <w:noProof/>
              <w:kern w:val="2"/>
              <w:sz w:val="24"/>
              <w:szCs w:val="24"/>
              <w:lang w:val="en-GB" w:eastAsia="en-GB"/>
              <w14:ligatures w14:val="standardContextual"/>
            </w:rPr>
          </w:pPr>
          <w:hyperlink w:anchor="_Toc196664741" w:history="1">
            <w:r w:rsidRPr="00644C72">
              <w:rPr>
                <w:rStyle w:val="Hyperlink"/>
                <w:rFonts w:cstheme="majorHAnsi"/>
                <w:noProof/>
              </w:rPr>
              <w:t>4.2.3</w:t>
            </w:r>
            <w:r>
              <w:rPr>
                <w:rFonts w:cstheme="minorBidi"/>
                <w:noProof/>
                <w:kern w:val="2"/>
                <w:sz w:val="24"/>
                <w:szCs w:val="24"/>
                <w:lang w:val="en-GB" w:eastAsia="en-GB"/>
                <w14:ligatures w14:val="standardContextual"/>
              </w:rPr>
              <w:tab/>
            </w:r>
            <w:r w:rsidRPr="00644C72">
              <w:rPr>
                <w:rStyle w:val="Hyperlink"/>
                <w:noProof/>
              </w:rPr>
              <w:t>Future Developments</w:t>
            </w:r>
            <w:r>
              <w:rPr>
                <w:noProof/>
                <w:webHidden/>
              </w:rPr>
              <w:tab/>
            </w:r>
            <w:r>
              <w:rPr>
                <w:noProof/>
                <w:webHidden/>
              </w:rPr>
              <w:fldChar w:fldCharType="begin"/>
            </w:r>
            <w:r>
              <w:rPr>
                <w:noProof/>
                <w:webHidden/>
              </w:rPr>
              <w:instrText xml:space="preserve"> PAGEREF _Toc196664741 \h </w:instrText>
            </w:r>
            <w:r>
              <w:rPr>
                <w:noProof/>
                <w:webHidden/>
              </w:rPr>
            </w:r>
            <w:r>
              <w:rPr>
                <w:noProof/>
                <w:webHidden/>
              </w:rPr>
              <w:fldChar w:fldCharType="separate"/>
            </w:r>
            <w:r>
              <w:rPr>
                <w:noProof/>
                <w:webHidden/>
              </w:rPr>
              <w:t>32</w:t>
            </w:r>
            <w:r>
              <w:rPr>
                <w:noProof/>
                <w:webHidden/>
              </w:rPr>
              <w:fldChar w:fldCharType="end"/>
            </w:r>
          </w:hyperlink>
        </w:p>
        <w:p w14:paraId="3D05DBD2" w14:textId="395D0FC1" w:rsidR="0005504C" w:rsidRDefault="0005504C">
          <w:pPr>
            <w:pStyle w:val="TOC2"/>
            <w:tabs>
              <w:tab w:val="left" w:pos="960"/>
              <w:tab w:val="right" w:leader="dot" w:pos="9016"/>
            </w:tabs>
            <w:rPr>
              <w:rFonts w:cstheme="minorBidi"/>
              <w:noProof/>
              <w:kern w:val="2"/>
              <w:sz w:val="24"/>
              <w:szCs w:val="24"/>
              <w:lang w:val="en-GB" w:eastAsia="en-GB"/>
              <w14:ligatures w14:val="standardContextual"/>
            </w:rPr>
          </w:pPr>
          <w:hyperlink w:anchor="_Toc196664742" w:history="1">
            <w:r w:rsidRPr="00644C72">
              <w:rPr>
                <w:rStyle w:val="Hyperlink"/>
                <w:rFonts w:cstheme="majorHAnsi"/>
                <w:noProof/>
              </w:rPr>
              <w:t>4.3</w:t>
            </w:r>
            <w:r>
              <w:rPr>
                <w:rFonts w:cstheme="minorBidi"/>
                <w:noProof/>
                <w:kern w:val="2"/>
                <w:sz w:val="24"/>
                <w:szCs w:val="24"/>
                <w:lang w:val="en-GB" w:eastAsia="en-GB"/>
                <w14:ligatures w14:val="standardContextual"/>
              </w:rPr>
              <w:tab/>
            </w:r>
            <w:r w:rsidRPr="00644C72">
              <w:rPr>
                <w:rStyle w:val="Hyperlink"/>
                <w:noProof/>
              </w:rPr>
              <w:t>Concluding Analysis</w:t>
            </w:r>
            <w:r>
              <w:rPr>
                <w:noProof/>
                <w:webHidden/>
              </w:rPr>
              <w:tab/>
            </w:r>
            <w:r>
              <w:rPr>
                <w:noProof/>
                <w:webHidden/>
              </w:rPr>
              <w:fldChar w:fldCharType="begin"/>
            </w:r>
            <w:r>
              <w:rPr>
                <w:noProof/>
                <w:webHidden/>
              </w:rPr>
              <w:instrText xml:space="preserve"> PAGEREF _Toc196664742 \h </w:instrText>
            </w:r>
            <w:r>
              <w:rPr>
                <w:noProof/>
                <w:webHidden/>
              </w:rPr>
            </w:r>
            <w:r>
              <w:rPr>
                <w:noProof/>
                <w:webHidden/>
              </w:rPr>
              <w:fldChar w:fldCharType="separate"/>
            </w:r>
            <w:r>
              <w:rPr>
                <w:noProof/>
                <w:webHidden/>
              </w:rPr>
              <w:t>32</w:t>
            </w:r>
            <w:r>
              <w:rPr>
                <w:noProof/>
                <w:webHidden/>
              </w:rPr>
              <w:fldChar w:fldCharType="end"/>
            </w:r>
          </w:hyperlink>
        </w:p>
        <w:p w14:paraId="24CEE926" w14:textId="23D1DBB6" w:rsidR="0005504C" w:rsidRDefault="0005504C">
          <w:pPr>
            <w:pStyle w:val="TOC1"/>
            <w:rPr>
              <w:rFonts w:cstheme="minorBidi"/>
              <w:noProof/>
              <w:kern w:val="2"/>
              <w:sz w:val="24"/>
              <w:szCs w:val="24"/>
              <w:lang w:val="en-GB" w:eastAsia="en-GB"/>
              <w14:ligatures w14:val="standardContextual"/>
            </w:rPr>
          </w:pPr>
          <w:hyperlink w:anchor="_Toc196664743" w:history="1">
            <w:r w:rsidRPr="00644C72">
              <w:rPr>
                <w:rStyle w:val="Hyperlink"/>
                <w:noProof/>
              </w:rPr>
              <w:t>5</w:t>
            </w:r>
            <w:r>
              <w:rPr>
                <w:rFonts w:cstheme="minorBidi"/>
                <w:noProof/>
                <w:kern w:val="2"/>
                <w:sz w:val="24"/>
                <w:szCs w:val="24"/>
                <w:lang w:val="en-GB" w:eastAsia="en-GB"/>
                <w14:ligatures w14:val="standardContextual"/>
              </w:rPr>
              <w:tab/>
            </w:r>
            <w:r w:rsidRPr="00644C72">
              <w:rPr>
                <w:rStyle w:val="Hyperlink"/>
                <w:noProof/>
              </w:rPr>
              <w:t>Conclusion</w:t>
            </w:r>
            <w:r>
              <w:rPr>
                <w:noProof/>
                <w:webHidden/>
              </w:rPr>
              <w:tab/>
            </w:r>
            <w:r>
              <w:rPr>
                <w:noProof/>
                <w:webHidden/>
              </w:rPr>
              <w:fldChar w:fldCharType="begin"/>
            </w:r>
            <w:r>
              <w:rPr>
                <w:noProof/>
                <w:webHidden/>
              </w:rPr>
              <w:instrText xml:space="preserve"> PAGEREF _Toc196664743 \h </w:instrText>
            </w:r>
            <w:r>
              <w:rPr>
                <w:noProof/>
                <w:webHidden/>
              </w:rPr>
            </w:r>
            <w:r>
              <w:rPr>
                <w:noProof/>
                <w:webHidden/>
              </w:rPr>
              <w:fldChar w:fldCharType="separate"/>
            </w:r>
            <w:r>
              <w:rPr>
                <w:noProof/>
                <w:webHidden/>
              </w:rPr>
              <w:t>33</w:t>
            </w:r>
            <w:r>
              <w:rPr>
                <w:noProof/>
                <w:webHidden/>
              </w:rPr>
              <w:fldChar w:fldCharType="end"/>
            </w:r>
          </w:hyperlink>
        </w:p>
        <w:p w14:paraId="30D312D3" w14:textId="5D3F7F82" w:rsidR="0005504C" w:rsidRDefault="0005504C">
          <w:pPr>
            <w:pStyle w:val="TOC1"/>
            <w:rPr>
              <w:rFonts w:cstheme="minorBidi"/>
              <w:noProof/>
              <w:kern w:val="2"/>
              <w:sz w:val="24"/>
              <w:szCs w:val="24"/>
              <w:lang w:val="en-GB" w:eastAsia="en-GB"/>
              <w14:ligatures w14:val="standardContextual"/>
            </w:rPr>
          </w:pPr>
          <w:hyperlink w:anchor="_Toc196664744" w:history="1">
            <w:r w:rsidRPr="00644C72">
              <w:rPr>
                <w:rStyle w:val="Hyperlink"/>
                <w:noProof/>
              </w:rPr>
              <w:t>6</w:t>
            </w:r>
            <w:r>
              <w:rPr>
                <w:rFonts w:cstheme="minorBidi"/>
                <w:noProof/>
                <w:kern w:val="2"/>
                <w:sz w:val="24"/>
                <w:szCs w:val="24"/>
                <w:lang w:val="en-GB" w:eastAsia="en-GB"/>
                <w14:ligatures w14:val="standardContextual"/>
              </w:rPr>
              <w:tab/>
            </w:r>
            <w:r w:rsidRPr="00644C72">
              <w:rPr>
                <w:rStyle w:val="Hyperlink"/>
                <w:noProof/>
              </w:rPr>
              <w:t>References</w:t>
            </w:r>
            <w:r>
              <w:rPr>
                <w:noProof/>
                <w:webHidden/>
              </w:rPr>
              <w:tab/>
            </w:r>
            <w:r>
              <w:rPr>
                <w:noProof/>
                <w:webHidden/>
              </w:rPr>
              <w:fldChar w:fldCharType="begin"/>
            </w:r>
            <w:r>
              <w:rPr>
                <w:noProof/>
                <w:webHidden/>
              </w:rPr>
              <w:instrText xml:space="preserve"> PAGEREF _Toc196664744 \h </w:instrText>
            </w:r>
            <w:r>
              <w:rPr>
                <w:noProof/>
                <w:webHidden/>
              </w:rPr>
            </w:r>
            <w:r>
              <w:rPr>
                <w:noProof/>
                <w:webHidden/>
              </w:rPr>
              <w:fldChar w:fldCharType="separate"/>
            </w:r>
            <w:r>
              <w:rPr>
                <w:noProof/>
                <w:webHidden/>
              </w:rPr>
              <w:t>33</w:t>
            </w:r>
            <w:r>
              <w:rPr>
                <w:noProof/>
                <w:webHidden/>
              </w:rPr>
              <w:fldChar w:fldCharType="end"/>
            </w:r>
          </w:hyperlink>
        </w:p>
        <w:p w14:paraId="2301EF93" w14:textId="2C85EF16" w:rsidR="00113C48" w:rsidRPr="00B64E40" w:rsidRDefault="00CE7B35" w:rsidP="00184CFC">
          <w:pPr>
            <w:spacing w:line="360" w:lineRule="auto"/>
            <w:rPr>
              <w:rFonts w:asciiTheme="majorHAnsi" w:hAnsiTheme="majorHAnsi" w:cstheme="majorHAnsi"/>
            </w:rPr>
          </w:pPr>
          <w:r w:rsidRPr="00B64E40">
            <w:rPr>
              <w:rFonts w:asciiTheme="majorHAnsi" w:hAnsiTheme="majorHAnsi" w:cstheme="majorHAnsi"/>
              <w:b/>
              <w:bCs/>
              <w:noProof/>
            </w:rPr>
            <w:fldChar w:fldCharType="end"/>
          </w:r>
        </w:p>
      </w:sdtContent>
    </w:sdt>
    <w:p w14:paraId="53365D97" w14:textId="77777777" w:rsidR="00C7055B" w:rsidRPr="00B64E40" w:rsidRDefault="00C7055B"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br w:type="page"/>
      </w:r>
    </w:p>
    <w:p w14:paraId="1A84F1A6" w14:textId="6E266D27" w:rsidR="00113C48" w:rsidRPr="00B64E40" w:rsidRDefault="00113C48"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lastRenderedPageBreak/>
        <w:t>Table of Figures</w:t>
      </w:r>
    </w:p>
    <w:p w14:paraId="4B4F3089" w14:textId="6073B13E" w:rsidR="0005504C" w:rsidRDefault="00113C48">
      <w:pPr>
        <w:pStyle w:val="TableofFigures"/>
        <w:tabs>
          <w:tab w:val="right" w:leader="dot" w:pos="9016"/>
        </w:tabs>
        <w:rPr>
          <w:rFonts w:eastAsiaTheme="minorEastAsia"/>
          <w:noProof/>
          <w:sz w:val="24"/>
          <w:szCs w:val="24"/>
          <w:lang w:eastAsia="en-GB"/>
        </w:rPr>
      </w:pPr>
      <w:r w:rsidRPr="00B64E40">
        <w:rPr>
          <w:rFonts w:asciiTheme="majorHAnsi" w:hAnsiTheme="majorHAnsi" w:cstheme="majorHAnsi"/>
        </w:rPr>
        <w:fldChar w:fldCharType="begin"/>
      </w:r>
      <w:r w:rsidRPr="00B64E40">
        <w:rPr>
          <w:rFonts w:asciiTheme="majorHAnsi" w:hAnsiTheme="majorHAnsi" w:cstheme="majorHAnsi"/>
        </w:rPr>
        <w:instrText xml:space="preserve"> TOC \h \z \c "Figure" </w:instrText>
      </w:r>
      <w:r w:rsidRPr="00B64E40">
        <w:rPr>
          <w:rFonts w:asciiTheme="majorHAnsi" w:hAnsiTheme="majorHAnsi" w:cstheme="majorHAnsi"/>
        </w:rPr>
        <w:fldChar w:fldCharType="separate"/>
      </w:r>
      <w:hyperlink w:anchor="_Toc196664745" w:history="1">
        <w:r w:rsidR="0005504C" w:rsidRPr="005F1D1D">
          <w:rPr>
            <w:rStyle w:val="Hyperlink"/>
            <w:noProof/>
          </w:rPr>
          <w:t>Figure 1: Rectangular Waveguide dimensions.</w:t>
        </w:r>
        <w:r w:rsidR="0005504C">
          <w:rPr>
            <w:noProof/>
            <w:webHidden/>
          </w:rPr>
          <w:tab/>
        </w:r>
        <w:r w:rsidR="0005504C">
          <w:rPr>
            <w:noProof/>
            <w:webHidden/>
          </w:rPr>
          <w:fldChar w:fldCharType="begin"/>
        </w:r>
        <w:r w:rsidR="0005504C">
          <w:rPr>
            <w:noProof/>
            <w:webHidden/>
          </w:rPr>
          <w:instrText xml:space="preserve"> PAGEREF _Toc196664745 \h </w:instrText>
        </w:r>
        <w:r w:rsidR="0005504C">
          <w:rPr>
            <w:noProof/>
            <w:webHidden/>
          </w:rPr>
        </w:r>
        <w:r w:rsidR="0005504C">
          <w:rPr>
            <w:noProof/>
            <w:webHidden/>
          </w:rPr>
          <w:fldChar w:fldCharType="separate"/>
        </w:r>
        <w:r w:rsidR="0005504C">
          <w:rPr>
            <w:noProof/>
            <w:webHidden/>
          </w:rPr>
          <w:t>8</w:t>
        </w:r>
        <w:r w:rsidR="0005504C">
          <w:rPr>
            <w:noProof/>
            <w:webHidden/>
          </w:rPr>
          <w:fldChar w:fldCharType="end"/>
        </w:r>
      </w:hyperlink>
    </w:p>
    <w:p w14:paraId="3805D2CF" w14:textId="7C8EF44F" w:rsidR="0005504C" w:rsidRDefault="0005504C">
      <w:pPr>
        <w:pStyle w:val="TableofFigures"/>
        <w:tabs>
          <w:tab w:val="right" w:leader="dot" w:pos="9016"/>
        </w:tabs>
        <w:rPr>
          <w:rFonts w:eastAsiaTheme="minorEastAsia"/>
          <w:noProof/>
          <w:sz w:val="24"/>
          <w:szCs w:val="24"/>
          <w:lang w:eastAsia="en-GB"/>
        </w:rPr>
      </w:pPr>
      <w:hyperlink w:anchor="_Toc196664746" w:history="1">
        <w:r w:rsidRPr="005F1D1D">
          <w:rPr>
            <w:rStyle w:val="Hyperlink"/>
            <w:noProof/>
          </w:rPr>
          <w:t>Figure 2: TE</w:t>
        </w:r>
        <w:r w:rsidRPr="005F1D1D">
          <w:rPr>
            <w:rStyle w:val="Hyperlink"/>
            <w:rFonts w:ascii="Cambria Math" w:hAnsi="Cambria Math" w:cs="Cambria Math"/>
            <w:noProof/>
          </w:rPr>
          <w:t>₁₀</w:t>
        </w:r>
        <w:r w:rsidRPr="005F1D1D">
          <w:rPr>
            <w:rStyle w:val="Hyperlink"/>
            <w:noProof/>
          </w:rPr>
          <w:t xml:space="preserve"> for both Port 1 and 2 (vacuum and Teflon).</w:t>
        </w:r>
        <w:r>
          <w:rPr>
            <w:noProof/>
            <w:webHidden/>
          </w:rPr>
          <w:tab/>
        </w:r>
        <w:r>
          <w:rPr>
            <w:noProof/>
            <w:webHidden/>
          </w:rPr>
          <w:fldChar w:fldCharType="begin"/>
        </w:r>
        <w:r>
          <w:rPr>
            <w:noProof/>
            <w:webHidden/>
          </w:rPr>
          <w:instrText xml:space="preserve"> PAGEREF _Toc196664746 \h </w:instrText>
        </w:r>
        <w:r>
          <w:rPr>
            <w:noProof/>
            <w:webHidden/>
          </w:rPr>
        </w:r>
        <w:r>
          <w:rPr>
            <w:noProof/>
            <w:webHidden/>
          </w:rPr>
          <w:fldChar w:fldCharType="separate"/>
        </w:r>
        <w:r>
          <w:rPr>
            <w:noProof/>
            <w:webHidden/>
          </w:rPr>
          <w:t>10</w:t>
        </w:r>
        <w:r>
          <w:rPr>
            <w:noProof/>
            <w:webHidden/>
          </w:rPr>
          <w:fldChar w:fldCharType="end"/>
        </w:r>
      </w:hyperlink>
    </w:p>
    <w:p w14:paraId="52751D46" w14:textId="36C619FF" w:rsidR="0005504C" w:rsidRDefault="0005504C">
      <w:pPr>
        <w:pStyle w:val="TableofFigures"/>
        <w:tabs>
          <w:tab w:val="right" w:leader="dot" w:pos="9016"/>
        </w:tabs>
        <w:rPr>
          <w:rFonts w:eastAsiaTheme="minorEastAsia"/>
          <w:noProof/>
          <w:sz w:val="24"/>
          <w:szCs w:val="24"/>
          <w:lang w:eastAsia="en-GB"/>
        </w:rPr>
      </w:pPr>
      <w:hyperlink w:anchor="_Toc196664747" w:history="1">
        <w:r w:rsidRPr="005F1D1D">
          <w:rPr>
            <w:rStyle w:val="Hyperlink"/>
            <w:noProof/>
          </w:rPr>
          <w:t>Figure 3: TE</w:t>
        </w:r>
        <w:r w:rsidRPr="005F1D1D">
          <w:rPr>
            <w:rStyle w:val="Hyperlink"/>
            <w:rFonts w:ascii="Cambria Math" w:hAnsi="Cambria Math" w:cs="Cambria Math"/>
            <w:noProof/>
          </w:rPr>
          <w:t xml:space="preserve">₂₀ </w:t>
        </w:r>
        <w:r w:rsidRPr="005F1D1D">
          <w:rPr>
            <w:rStyle w:val="Hyperlink"/>
            <w:noProof/>
          </w:rPr>
          <w:t>for both Port 1 and 2 (vacuum and Teflon).</w:t>
        </w:r>
        <w:r>
          <w:rPr>
            <w:noProof/>
            <w:webHidden/>
          </w:rPr>
          <w:tab/>
        </w:r>
        <w:r>
          <w:rPr>
            <w:noProof/>
            <w:webHidden/>
          </w:rPr>
          <w:fldChar w:fldCharType="begin"/>
        </w:r>
        <w:r>
          <w:rPr>
            <w:noProof/>
            <w:webHidden/>
          </w:rPr>
          <w:instrText xml:space="preserve"> PAGEREF _Toc196664747 \h </w:instrText>
        </w:r>
        <w:r>
          <w:rPr>
            <w:noProof/>
            <w:webHidden/>
          </w:rPr>
        </w:r>
        <w:r>
          <w:rPr>
            <w:noProof/>
            <w:webHidden/>
          </w:rPr>
          <w:fldChar w:fldCharType="separate"/>
        </w:r>
        <w:r>
          <w:rPr>
            <w:noProof/>
            <w:webHidden/>
          </w:rPr>
          <w:t>10</w:t>
        </w:r>
        <w:r>
          <w:rPr>
            <w:noProof/>
            <w:webHidden/>
          </w:rPr>
          <w:fldChar w:fldCharType="end"/>
        </w:r>
      </w:hyperlink>
    </w:p>
    <w:p w14:paraId="71F0EA9B" w14:textId="73F49500" w:rsidR="0005504C" w:rsidRDefault="0005504C">
      <w:pPr>
        <w:pStyle w:val="TableofFigures"/>
        <w:tabs>
          <w:tab w:val="right" w:leader="dot" w:pos="9016"/>
        </w:tabs>
        <w:rPr>
          <w:rFonts w:eastAsiaTheme="minorEastAsia"/>
          <w:noProof/>
          <w:sz w:val="24"/>
          <w:szCs w:val="24"/>
          <w:lang w:eastAsia="en-GB"/>
        </w:rPr>
      </w:pPr>
      <w:hyperlink w:anchor="_Toc196664748" w:history="1">
        <w:r w:rsidRPr="005F1D1D">
          <w:rPr>
            <w:rStyle w:val="Hyperlink"/>
            <w:noProof/>
          </w:rPr>
          <w:t>Figure 4: TE₀₁ for both Port 1 and 2 (vacuum and Teflon).</w:t>
        </w:r>
        <w:r>
          <w:rPr>
            <w:noProof/>
            <w:webHidden/>
          </w:rPr>
          <w:tab/>
        </w:r>
        <w:r>
          <w:rPr>
            <w:noProof/>
            <w:webHidden/>
          </w:rPr>
          <w:fldChar w:fldCharType="begin"/>
        </w:r>
        <w:r>
          <w:rPr>
            <w:noProof/>
            <w:webHidden/>
          </w:rPr>
          <w:instrText xml:space="preserve"> PAGEREF _Toc196664748 \h </w:instrText>
        </w:r>
        <w:r>
          <w:rPr>
            <w:noProof/>
            <w:webHidden/>
          </w:rPr>
        </w:r>
        <w:r>
          <w:rPr>
            <w:noProof/>
            <w:webHidden/>
          </w:rPr>
          <w:fldChar w:fldCharType="separate"/>
        </w:r>
        <w:r>
          <w:rPr>
            <w:noProof/>
            <w:webHidden/>
          </w:rPr>
          <w:t>10</w:t>
        </w:r>
        <w:r>
          <w:rPr>
            <w:noProof/>
            <w:webHidden/>
          </w:rPr>
          <w:fldChar w:fldCharType="end"/>
        </w:r>
      </w:hyperlink>
    </w:p>
    <w:p w14:paraId="426536E4" w14:textId="70DDA61F" w:rsidR="0005504C" w:rsidRDefault="0005504C">
      <w:pPr>
        <w:pStyle w:val="TableofFigures"/>
        <w:tabs>
          <w:tab w:val="right" w:leader="dot" w:pos="9016"/>
        </w:tabs>
        <w:rPr>
          <w:rFonts w:eastAsiaTheme="minorEastAsia"/>
          <w:noProof/>
          <w:sz w:val="24"/>
          <w:szCs w:val="24"/>
          <w:lang w:eastAsia="en-GB"/>
        </w:rPr>
      </w:pPr>
      <w:hyperlink w:anchor="_Toc196664749" w:history="1">
        <w:r w:rsidRPr="005F1D1D">
          <w:rPr>
            <w:rStyle w:val="Hyperlink"/>
            <w:noProof/>
          </w:rPr>
          <w:t>Figure 5: Electric Field Vector for TE₁₀ vacuum.</w:t>
        </w:r>
        <w:r>
          <w:rPr>
            <w:noProof/>
            <w:webHidden/>
          </w:rPr>
          <w:tab/>
        </w:r>
        <w:r>
          <w:rPr>
            <w:noProof/>
            <w:webHidden/>
          </w:rPr>
          <w:fldChar w:fldCharType="begin"/>
        </w:r>
        <w:r>
          <w:rPr>
            <w:noProof/>
            <w:webHidden/>
          </w:rPr>
          <w:instrText xml:space="preserve"> PAGEREF _Toc196664749 \h </w:instrText>
        </w:r>
        <w:r>
          <w:rPr>
            <w:noProof/>
            <w:webHidden/>
          </w:rPr>
        </w:r>
        <w:r>
          <w:rPr>
            <w:noProof/>
            <w:webHidden/>
          </w:rPr>
          <w:fldChar w:fldCharType="separate"/>
        </w:r>
        <w:r>
          <w:rPr>
            <w:noProof/>
            <w:webHidden/>
          </w:rPr>
          <w:t>11</w:t>
        </w:r>
        <w:r>
          <w:rPr>
            <w:noProof/>
            <w:webHidden/>
          </w:rPr>
          <w:fldChar w:fldCharType="end"/>
        </w:r>
      </w:hyperlink>
    </w:p>
    <w:p w14:paraId="3FF7A8F6" w14:textId="02CFBCF8" w:rsidR="0005504C" w:rsidRDefault="0005504C">
      <w:pPr>
        <w:pStyle w:val="TableofFigures"/>
        <w:tabs>
          <w:tab w:val="right" w:leader="dot" w:pos="9016"/>
        </w:tabs>
        <w:rPr>
          <w:rFonts w:eastAsiaTheme="minorEastAsia"/>
          <w:noProof/>
          <w:sz w:val="24"/>
          <w:szCs w:val="24"/>
          <w:lang w:eastAsia="en-GB"/>
        </w:rPr>
      </w:pPr>
      <w:hyperlink w:anchor="_Toc196664750" w:history="1">
        <w:r w:rsidRPr="005F1D1D">
          <w:rPr>
            <w:rStyle w:val="Hyperlink"/>
            <w:noProof/>
          </w:rPr>
          <w:t>Figure 6: Electric Field Vector for TE</w:t>
        </w:r>
        <w:r w:rsidRPr="005F1D1D">
          <w:rPr>
            <w:rStyle w:val="Hyperlink"/>
            <w:rFonts w:ascii="Cambria Math" w:hAnsi="Cambria Math" w:cs="Cambria Math"/>
            <w:noProof/>
          </w:rPr>
          <w:t>₂₀</w:t>
        </w:r>
        <w:r w:rsidRPr="005F1D1D">
          <w:rPr>
            <w:rStyle w:val="Hyperlink"/>
            <w:noProof/>
          </w:rPr>
          <w:t xml:space="preserve"> vacuum.</w:t>
        </w:r>
        <w:r>
          <w:rPr>
            <w:noProof/>
            <w:webHidden/>
          </w:rPr>
          <w:tab/>
        </w:r>
        <w:r>
          <w:rPr>
            <w:noProof/>
            <w:webHidden/>
          </w:rPr>
          <w:fldChar w:fldCharType="begin"/>
        </w:r>
        <w:r>
          <w:rPr>
            <w:noProof/>
            <w:webHidden/>
          </w:rPr>
          <w:instrText xml:space="preserve"> PAGEREF _Toc196664750 \h </w:instrText>
        </w:r>
        <w:r>
          <w:rPr>
            <w:noProof/>
            <w:webHidden/>
          </w:rPr>
        </w:r>
        <w:r>
          <w:rPr>
            <w:noProof/>
            <w:webHidden/>
          </w:rPr>
          <w:fldChar w:fldCharType="separate"/>
        </w:r>
        <w:r>
          <w:rPr>
            <w:noProof/>
            <w:webHidden/>
          </w:rPr>
          <w:t>11</w:t>
        </w:r>
        <w:r>
          <w:rPr>
            <w:noProof/>
            <w:webHidden/>
          </w:rPr>
          <w:fldChar w:fldCharType="end"/>
        </w:r>
      </w:hyperlink>
    </w:p>
    <w:p w14:paraId="1B19C0EF" w14:textId="5A0BE8CD" w:rsidR="0005504C" w:rsidRDefault="0005504C">
      <w:pPr>
        <w:pStyle w:val="TableofFigures"/>
        <w:tabs>
          <w:tab w:val="right" w:leader="dot" w:pos="9016"/>
        </w:tabs>
        <w:rPr>
          <w:rFonts w:eastAsiaTheme="minorEastAsia"/>
          <w:noProof/>
          <w:sz w:val="24"/>
          <w:szCs w:val="24"/>
          <w:lang w:eastAsia="en-GB"/>
        </w:rPr>
      </w:pPr>
      <w:hyperlink w:anchor="_Toc196664751" w:history="1">
        <w:r w:rsidRPr="005F1D1D">
          <w:rPr>
            <w:rStyle w:val="Hyperlink"/>
            <w:noProof/>
          </w:rPr>
          <w:t>Figure 7: Electric Field Vector for TE₀₁ vacuum.</w:t>
        </w:r>
        <w:r>
          <w:rPr>
            <w:noProof/>
            <w:webHidden/>
          </w:rPr>
          <w:tab/>
        </w:r>
        <w:r>
          <w:rPr>
            <w:noProof/>
            <w:webHidden/>
          </w:rPr>
          <w:fldChar w:fldCharType="begin"/>
        </w:r>
        <w:r>
          <w:rPr>
            <w:noProof/>
            <w:webHidden/>
          </w:rPr>
          <w:instrText xml:space="preserve"> PAGEREF _Toc196664751 \h </w:instrText>
        </w:r>
        <w:r>
          <w:rPr>
            <w:noProof/>
            <w:webHidden/>
          </w:rPr>
        </w:r>
        <w:r>
          <w:rPr>
            <w:noProof/>
            <w:webHidden/>
          </w:rPr>
          <w:fldChar w:fldCharType="separate"/>
        </w:r>
        <w:r>
          <w:rPr>
            <w:noProof/>
            <w:webHidden/>
          </w:rPr>
          <w:t>12</w:t>
        </w:r>
        <w:r>
          <w:rPr>
            <w:noProof/>
            <w:webHidden/>
          </w:rPr>
          <w:fldChar w:fldCharType="end"/>
        </w:r>
      </w:hyperlink>
    </w:p>
    <w:p w14:paraId="460B42F4" w14:textId="7A12A05E" w:rsidR="0005504C" w:rsidRDefault="0005504C">
      <w:pPr>
        <w:pStyle w:val="TableofFigures"/>
        <w:tabs>
          <w:tab w:val="right" w:leader="dot" w:pos="9016"/>
        </w:tabs>
        <w:rPr>
          <w:rFonts w:eastAsiaTheme="minorEastAsia"/>
          <w:noProof/>
          <w:sz w:val="24"/>
          <w:szCs w:val="24"/>
          <w:lang w:eastAsia="en-GB"/>
        </w:rPr>
      </w:pPr>
      <w:hyperlink w:anchor="_Toc196664752" w:history="1">
        <w:r w:rsidRPr="005F1D1D">
          <w:rPr>
            <w:rStyle w:val="Hyperlink"/>
            <w:noProof/>
          </w:rPr>
          <w:t>Figure 8: Electric Field Vector for TE₁₀ Teflon.</w:t>
        </w:r>
        <w:r>
          <w:rPr>
            <w:noProof/>
            <w:webHidden/>
          </w:rPr>
          <w:tab/>
        </w:r>
        <w:r>
          <w:rPr>
            <w:noProof/>
            <w:webHidden/>
          </w:rPr>
          <w:fldChar w:fldCharType="begin"/>
        </w:r>
        <w:r>
          <w:rPr>
            <w:noProof/>
            <w:webHidden/>
          </w:rPr>
          <w:instrText xml:space="preserve"> PAGEREF _Toc196664752 \h </w:instrText>
        </w:r>
        <w:r>
          <w:rPr>
            <w:noProof/>
            <w:webHidden/>
          </w:rPr>
        </w:r>
        <w:r>
          <w:rPr>
            <w:noProof/>
            <w:webHidden/>
          </w:rPr>
          <w:fldChar w:fldCharType="separate"/>
        </w:r>
        <w:r>
          <w:rPr>
            <w:noProof/>
            <w:webHidden/>
          </w:rPr>
          <w:t>12</w:t>
        </w:r>
        <w:r>
          <w:rPr>
            <w:noProof/>
            <w:webHidden/>
          </w:rPr>
          <w:fldChar w:fldCharType="end"/>
        </w:r>
      </w:hyperlink>
    </w:p>
    <w:p w14:paraId="391451F9" w14:textId="1F381BB8" w:rsidR="0005504C" w:rsidRDefault="0005504C">
      <w:pPr>
        <w:pStyle w:val="TableofFigures"/>
        <w:tabs>
          <w:tab w:val="right" w:leader="dot" w:pos="9016"/>
        </w:tabs>
        <w:rPr>
          <w:rFonts w:eastAsiaTheme="minorEastAsia"/>
          <w:noProof/>
          <w:sz w:val="24"/>
          <w:szCs w:val="24"/>
          <w:lang w:eastAsia="en-GB"/>
        </w:rPr>
      </w:pPr>
      <w:hyperlink w:anchor="_Toc196664753" w:history="1">
        <w:r w:rsidRPr="005F1D1D">
          <w:rPr>
            <w:rStyle w:val="Hyperlink"/>
            <w:noProof/>
          </w:rPr>
          <w:t>Figure 9: Electric Field Vector for TE</w:t>
        </w:r>
        <w:r w:rsidRPr="005F1D1D">
          <w:rPr>
            <w:rStyle w:val="Hyperlink"/>
            <w:rFonts w:ascii="Cambria Math" w:hAnsi="Cambria Math" w:cs="Cambria Math"/>
            <w:noProof/>
          </w:rPr>
          <w:t xml:space="preserve">₂₀ </w:t>
        </w:r>
        <w:r w:rsidRPr="005F1D1D">
          <w:rPr>
            <w:rStyle w:val="Hyperlink"/>
            <w:noProof/>
          </w:rPr>
          <w:t>Teflon.</w:t>
        </w:r>
        <w:r>
          <w:rPr>
            <w:noProof/>
            <w:webHidden/>
          </w:rPr>
          <w:tab/>
        </w:r>
        <w:r>
          <w:rPr>
            <w:noProof/>
            <w:webHidden/>
          </w:rPr>
          <w:fldChar w:fldCharType="begin"/>
        </w:r>
        <w:r>
          <w:rPr>
            <w:noProof/>
            <w:webHidden/>
          </w:rPr>
          <w:instrText xml:space="preserve"> PAGEREF _Toc196664753 \h </w:instrText>
        </w:r>
        <w:r>
          <w:rPr>
            <w:noProof/>
            <w:webHidden/>
          </w:rPr>
        </w:r>
        <w:r>
          <w:rPr>
            <w:noProof/>
            <w:webHidden/>
          </w:rPr>
          <w:fldChar w:fldCharType="separate"/>
        </w:r>
        <w:r>
          <w:rPr>
            <w:noProof/>
            <w:webHidden/>
          </w:rPr>
          <w:t>13</w:t>
        </w:r>
        <w:r>
          <w:rPr>
            <w:noProof/>
            <w:webHidden/>
          </w:rPr>
          <w:fldChar w:fldCharType="end"/>
        </w:r>
      </w:hyperlink>
    </w:p>
    <w:p w14:paraId="5B99944C" w14:textId="77A92C95" w:rsidR="0005504C" w:rsidRDefault="0005504C">
      <w:pPr>
        <w:pStyle w:val="TableofFigures"/>
        <w:tabs>
          <w:tab w:val="right" w:leader="dot" w:pos="9016"/>
        </w:tabs>
        <w:rPr>
          <w:rFonts w:eastAsiaTheme="minorEastAsia"/>
          <w:noProof/>
          <w:sz w:val="24"/>
          <w:szCs w:val="24"/>
          <w:lang w:eastAsia="en-GB"/>
        </w:rPr>
      </w:pPr>
      <w:hyperlink w:anchor="_Toc196664754" w:history="1">
        <w:r w:rsidRPr="005F1D1D">
          <w:rPr>
            <w:rStyle w:val="Hyperlink"/>
            <w:noProof/>
          </w:rPr>
          <w:t>Figure 10: Electric Field Vector for TE₀₁ Teflon.</w:t>
        </w:r>
        <w:r>
          <w:rPr>
            <w:noProof/>
            <w:webHidden/>
          </w:rPr>
          <w:tab/>
        </w:r>
        <w:r>
          <w:rPr>
            <w:noProof/>
            <w:webHidden/>
          </w:rPr>
          <w:fldChar w:fldCharType="begin"/>
        </w:r>
        <w:r>
          <w:rPr>
            <w:noProof/>
            <w:webHidden/>
          </w:rPr>
          <w:instrText xml:space="preserve"> PAGEREF _Toc196664754 \h </w:instrText>
        </w:r>
        <w:r>
          <w:rPr>
            <w:noProof/>
            <w:webHidden/>
          </w:rPr>
        </w:r>
        <w:r>
          <w:rPr>
            <w:noProof/>
            <w:webHidden/>
          </w:rPr>
          <w:fldChar w:fldCharType="separate"/>
        </w:r>
        <w:r>
          <w:rPr>
            <w:noProof/>
            <w:webHidden/>
          </w:rPr>
          <w:t>13</w:t>
        </w:r>
        <w:r>
          <w:rPr>
            <w:noProof/>
            <w:webHidden/>
          </w:rPr>
          <w:fldChar w:fldCharType="end"/>
        </w:r>
      </w:hyperlink>
    </w:p>
    <w:p w14:paraId="2DDB1575" w14:textId="2A99DD21" w:rsidR="0005504C" w:rsidRDefault="0005504C">
      <w:pPr>
        <w:pStyle w:val="TableofFigures"/>
        <w:tabs>
          <w:tab w:val="right" w:leader="dot" w:pos="9016"/>
        </w:tabs>
        <w:rPr>
          <w:rFonts w:eastAsiaTheme="minorEastAsia"/>
          <w:noProof/>
          <w:sz w:val="24"/>
          <w:szCs w:val="24"/>
          <w:lang w:eastAsia="en-GB"/>
        </w:rPr>
      </w:pPr>
      <w:hyperlink w:anchor="_Toc196664755" w:history="1">
        <w:r w:rsidRPr="005F1D1D">
          <w:rPr>
            <w:rStyle w:val="Hyperlink"/>
            <w:noProof/>
          </w:rPr>
          <w:t>Figure 11: Magnetic Field Vector for TE</w:t>
        </w:r>
        <w:r w:rsidRPr="005F1D1D">
          <w:rPr>
            <w:rStyle w:val="Hyperlink"/>
            <w:rFonts w:ascii="Cambria Math" w:hAnsi="Cambria Math" w:cs="Cambria Math"/>
            <w:noProof/>
          </w:rPr>
          <w:t>₁₀</w:t>
        </w:r>
        <w:r w:rsidRPr="005F1D1D">
          <w:rPr>
            <w:rStyle w:val="Hyperlink"/>
            <w:noProof/>
          </w:rPr>
          <w:t xml:space="preserve"> Vacuum.</w:t>
        </w:r>
        <w:r>
          <w:rPr>
            <w:noProof/>
            <w:webHidden/>
          </w:rPr>
          <w:tab/>
        </w:r>
        <w:r>
          <w:rPr>
            <w:noProof/>
            <w:webHidden/>
          </w:rPr>
          <w:fldChar w:fldCharType="begin"/>
        </w:r>
        <w:r>
          <w:rPr>
            <w:noProof/>
            <w:webHidden/>
          </w:rPr>
          <w:instrText xml:space="preserve"> PAGEREF _Toc196664755 \h </w:instrText>
        </w:r>
        <w:r>
          <w:rPr>
            <w:noProof/>
            <w:webHidden/>
          </w:rPr>
        </w:r>
        <w:r>
          <w:rPr>
            <w:noProof/>
            <w:webHidden/>
          </w:rPr>
          <w:fldChar w:fldCharType="separate"/>
        </w:r>
        <w:r>
          <w:rPr>
            <w:noProof/>
            <w:webHidden/>
          </w:rPr>
          <w:t>14</w:t>
        </w:r>
        <w:r>
          <w:rPr>
            <w:noProof/>
            <w:webHidden/>
          </w:rPr>
          <w:fldChar w:fldCharType="end"/>
        </w:r>
      </w:hyperlink>
    </w:p>
    <w:p w14:paraId="48D2E7EB" w14:textId="53DABCD9" w:rsidR="0005504C" w:rsidRDefault="0005504C">
      <w:pPr>
        <w:pStyle w:val="TableofFigures"/>
        <w:tabs>
          <w:tab w:val="right" w:leader="dot" w:pos="9016"/>
        </w:tabs>
        <w:rPr>
          <w:rFonts w:eastAsiaTheme="minorEastAsia"/>
          <w:noProof/>
          <w:sz w:val="24"/>
          <w:szCs w:val="24"/>
          <w:lang w:eastAsia="en-GB"/>
        </w:rPr>
      </w:pPr>
      <w:hyperlink w:anchor="_Toc196664756" w:history="1">
        <w:r w:rsidRPr="005F1D1D">
          <w:rPr>
            <w:rStyle w:val="Hyperlink"/>
            <w:noProof/>
          </w:rPr>
          <w:t>Figure 12: Magnetic Field Vector for TE</w:t>
        </w:r>
        <w:r w:rsidRPr="005F1D1D">
          <w:rPr>
            <w:rStyle w:val="Hyperlink"/>
            <w:rFonts w:ascii="Cambria Math" w:hAnsi="Cambria Math" w:cs="Cambria Math"/>
            <w:noProof/>
          </w:rPr>
          <w:t>₂₀</w:t>
        </w:r>
        <w:r w:rsidRPr="005F1D1D">
          <w:rPr>
            <w:rStyle w:val="Hyperlink"/>
            <w:noProof/>
          </w:rPr>
          <w:t xml:space="preserve"> Vacuum.</w:t>
        </w:r>
        <w:r>
          <w:rPr>
            <w:noProof/>
            <w:webHidden/>
          </w:rPr>
          <w:tab/>
        </w:r>
        <w:r>
          <w:rPr>
            <w:noProof/>
            <w:webHidden/>
          </w:rPr>
          <w:fldChar w:fldCharType="begin"/>
        </w:r>
        <w:r>
          <w:rPr>
            <w:noProof/>
            <w:webHidden/>
          </w:rPr>
          <w:instrText xml:space="preserve"> PAGEREF _Toc196664756 \h </w:instrText>
        </w:r>
        <w:r>
          <w:rPr>
            <w:noProof/>
            <w:webHidden/>
          </w:rPr>
        </w:r>
        <w:r>
          <w:rPr>
            <w:noProof/>
            <w:webHidden/>
          </w:rPr>
          <w:fldChar w:fldCharType="separate"/>
        </w:r>
        <w:r>
          <w:rPr>
            <w:noProof/>
            <w:webHidden/>
          </w:rPr>
          <w:t>14</w:t>
        </w:r>
        <w:r>
          <w:rPr>
            <w:noProof/>
            <w:webHidden/>
          </w:rPr>
          <w:fldChar w:fldCharType="end"/>
        </w:r>
      </w:hyperlink>
    </w:p>
    <w:p w14:paraId="5E1807F9" w14:textId="6C9FC66B" w:rsidR="0005504C" w:rsidRDefault="0005504C">
      <w:pPr>
        <w:pStyle w:val="TableofFigures"/>
        <w:tabs>
          <w:tab w:val="right" w:leader="dot" w:pos="9016"/>
        </w:tabs>
        <w:rPr>
          <w:rFonts w:eastAsiaTheme="minorEastAsia"/>
          <w:noProof/>
          <w:sz w:val="24"/>
          <w:szCs w:val="24"/>
          <w:lang w:eastAsia="en-GB"/>
        </w:rPr>
      </w:pPr>
      <w:hyperlink w:anchor="_Toc196664757" w:history="1">
        <w:r w:rsidRPr="005F1D1D">
          <w:rPr>
            <w:rStyle w:val="Hyperlink"/>
            <w:noProof/>
          </w:rPr>
          <w:t>Figure 13: Magnetic Field Vector for TE₀₁ Vacuum.</w:t>
        </w:r>
        <w:r>
          <w:rPr>
            <w:noProof/>
            <w:webHidden/>
          </w:rPr>
          <w:tab/>
        </w:r>
        <w:r>
          <w:rPr>
            <w:noProof/>
            <w:webHidden/>
          </w:rPr>
          <w:fldChar w:fldCharType="begin"/>
        </w:r>
        <w:r>
          <w:rPr>
            <w:noProof/>
            <w:webHidden/>
          </w:rPr>
          <w:instrText xml:space="preserve"> PAGEREF _Toc196664757 \h </w:instrText>
        </w:r>
        <w:r>
          <w:rPr>
            <w:noProof/>
            <w:webHidden/>
          </w:rPr>
        </w:r>
        <w:r>
          <w:rPr>
            <w:noProof/>
            <w:webHidden/>
          </w:rPr>
          <w:fldChar w:fldCharType="separate"/>
        </w:r>
        <w:r>
          <w:rPr>
            <w:noProof/>
            <w:webHidden/>
          </w:rPr>
          <w:t>15</w:t>
        </w:r>
        <w:r>
          <w:rPr>
            <w:noProof/>
            <w:webHidden/>
          </w:rPr>
          <w:fldChar w:fldCharType="end"/>
        </w:r>
      </w:hyperlink>
    </w:p>
    <w:p w14:paraId="5AF6C0FC" w14:textId="7EAFA33E" w:rsidR="0005504C" w:rsidRDefault="0005504C">
      <w:pPr>
        <w:pStyle w:val="TableofFigures"/>
        <w:tabs>
          <w:tab w:val="right" w:leader="dot" w:pos="9016"/>
        </w:tabs>
        <w:rPr>
          <w:rFonts w:eastAsiaTheme="minorEastAsia"/>
          <w:noProof/>
          <w:sz w:val="24"/>
          <w:szCs w:val="24"/>
          <w:lang w:eastAsia="en-GB"/>
        </w:rPr>
      </w:pPr>
      <w:hyperlink w:anchor="_Toc196664758" w:history="1">
        <w:r w:rsidRPr="005F1D1D">
          <w:rPr>
            <w:rStyle w:val="Hyperlink"/>
            <w:noProof/>
          </w:rPr>
          <w:t>Figure 14: Magnetic Field Vector for TE</w:t>
        </w:r>
        <w:r w:rsidRPr="005F1D1D">
          <w:rPr>
            <w:rStyle w:val="Hyperlink"/>
            <w:rFonts w:ascii="Cambria Math" w:hAnsi="Cambria Math" w:cs="Cambria Math"/>
            <w:noProof/>
          </w:rPr>
          <w:t>₁₀</w:t>
        </w:r>
        <w:r w:rsidRPr="005F1D1D">
          <w:rPr>
            <w:rStyle w:val="Hyperlink"/>
            <w:noProof/>
          </w:rPr>
          <w:t xml:space="preserve"> Vacuum.</w:t>
        </w:r>
        <w:r>
          <w:rPr>
            <w:noProof/>
            <w:webHidden/>
          </w:rPr>
          <w:tab/>
        </w:r>
        <w:r>
          <w:rPr>
            <w:noProof/>
            <w:webHidden/>
          </w:rPr>
          <w:fldChar w:fldCharType="begin"/>
        </w:r>
        <w:r>
          <w:rPr>
            <w:noProof/>
            <w:webHidden/>
          </w:rPr>
          <w:instrText xml:space="preserve"> PAGEREF _Toc196664758 \h </w:instrText>
        </w:r>
        <w:r>
          <w:rPr>
            <w:noProof/>
            <w:webHidden/>
          </w:rPr>
        </w:r>
        <w:r>
          <w:rPr>
            <w:noProof/>
            <w:webHidden/>
          </w:rPr>
          <w:fldChar w:fldCharType="separate"/>
        </w:r>
        <w:r>
          <w:rPr>
            <w:noProof/>
            <w:webHidden/>
          </w:rPr>
          <w:t>15</w:t>
        </w:r>
        <w:r>
          <w:rPr>
            <w:noProof/>
            <w:webHidden/>
          </w:rPr>
          <w:fldChar w:fldCharType="end"/>
        </w:r>
      </w:hyperlink>
    </w:p>
    <w:p w14:paraId="4756621B" w14:textId="7C4DD3FE" w:rsidR="0005504C" w:rsidRDefault="0005504C">
      <w:pPr>
        <w:pStyle w:val="TableofFigures"/>
        <w:tabs>
          <w:tab w:val="right" w:leader="dot" w:pos="9016"/>
        </w:tabs>
        <w:rPr>
          <w:rFonts w:eastAsiaTheme="minorEastAsia"/>
          <w:noProof/>
          <w:sz w:val="24"/>
          <w:szCs w:val="24"/>
          <w:lang w:eastAsia="en-GB"/>
        </w:rPr>
      </w:pPr>
      <w:hyperlink w:anchor="_Toc196664759" w:history="1">
        <w:r w:rsidRPr="005F1D1D">
          <w:rPr>
            <w:rStyle w:val="Hyperlink"/>
            <w:noProof/>
          </w:rPr>
          <w:t>Figure 15: Magnetic Field Vector for TE</w:t>
        </w:r>
        <w:r w:rsidRPr="005F1D1D">
          <w:rPr>
            <w:rStyle w:val="Hyperlink"/>
            <w:rFonts w:ascii="Cambria Math" w:hAnsi="Cambria Math" w:cs="Cambria Math"/>
            <w:noProof/>
          </w:rPr>
          <w:t>₂₀</w:t>
        </w:r>
        <w:r w:rsidRPr="005F1D1D">
          <w:rPr>
            <w:rStyle w:val="Hyperlink"/>
            <w:noProof/>
          </w:rPr>
          <w:t xml:space="preserve"> Vacuum.</w:t>
        </w:r>
        <w:r>
          <w:rPr>
            <w:noProof/>
            <w:webHidden/>
          </w:rPr>
          <w:tab/>
        </w:r>
        <w:r>
          <w:rPr>
            <w:noProof/>
            <w:webHidden/>
          </w:rPr>
          <w:fldChar w:fldCharType="begin"/>
        </w:r>
        <w:r>
          <w:rPr>
            <w:noProof/>
            <w:webHidden/>
          </w:rPr>
          <w:instrText xml:space="preserve"> PAGEREF _Toc196664759 \h </w:instrText>
        </w:r>
        <w:r>
          <w:rPr>
            <w:noProof/>
            <w:webHidden/>
          </w:rPr>
        </w:r>
        <w:r>
          <w:rPr>
            <w:noProof/>
            <w:webHidden/>
          </w:rPr>
          <w:fldChar w:fldCharType="separate"/>
        </w:r>
        <w:r>
          <w:rPr>
            <w:noProof/>
            <w:webHidden/>
          </w:rPr>
          <w:t>16</w:t>
        </w:r>
        <w:r>
          <w:rPr>
            <w:noProof/>
            <w:webHidden/>
          </w:rPr>
          <w:fldChar w:fldCharType="end"/>
        </w:r>
      </w:hyperlink>
    </w:p>
    <w:p w14:paraId="57FE887D" w14:textId="5BA94BCE" w:rsidR="0005504C" w:rsidRDefault="0005504C">
      <w:pPr>
        <w:pStyle w:val="TableofFigures"/>
        <w:tabs>
          <w:tab w:val="right" w:leader="dot" w:pos="9016"/>
        </w:tabs>
        <w:rPr>
          <w:rFonts w:eastAsiaTheme="minorEastAsia"/>
          <w:noProof/>
          <w:sz w:val="24"/>
          <w:szCs w:val="24"/>
          <w:lang w:eastAsia="en-GB"/>
        </w:rPr>
      </w:pPr>
      <w:hyperlink w:anchor="_Toc196664760" w:history="1">
        <w:r w:rsidRPr="005F1D1D">
          <w:rPr>
            <w:rStyle w:val="Hyperlink"/>
            <w:noProof/>
          </w:rPr>
          <w:t>Figure 16: Magnetic Field Vector for TE₀₁ Vacuum.</w:t>
        </w:r>
        <w:r>
          <w:rPr>
            <w:noProof/>
            <w:webHidden/>
          </w:rPr>
          <w:tab/>
        </w:r>
        <w:r>
          <w:rPr>
            <w:noProof/>
            <w:webHidden/>
          </w:rPr>
          <w:fldChar w:fldCharType="begin"/>
        </w:r>
        <w:r>
          <w:rPr>
            <w:noProof/>
            <w:webHidden/>
          </w:rPr>
          <w:instrText xml:space="preserve"> PAGEREF _Toc196664760 \h </w:instrText>
        </w:r>
        <w:r>
          <w:rPr>
            <w:noProof/>
            <w:webHidden/>
          </w:rPr>
        </w:r>
        <w:r>
          <w:rPr>
            <w:noProof/>
            <w:webHidden/>
          </w:rPr>
          <w:fldChar w:fldCharType="separate"/>
        </w:r>
        <w:r>
          <w:rPr>
            <w:noProof/>
            <w:webHidden/>
          </w:rPr>
          <w:t>16</w:t>
        </w:r>
        <w:r>
          <w:rPr>
            <w:noProof/>
            <w:webHidden/>
          </w:rPr>
          <w:fldChar w:fldCharType="end"/>
        </w:r>
      </w:hyperlink>
    </w:p>
    <w:p w14:paraId="5AC705B7" w14:textId="626FE8DE" w:rsidR="0005504C" w:rsidRDefault="0005504C">
      <w:pPr>
        <w:pStyle w:val="TableofFigures"/>
        <w:tabs>
          <w:tab w:val="right" w:leader="dot" w:pos="9016"/>
        </w:tabs>
        <w:rPr>
          <w:rFonts w:eastAsiaTheme="minorEastAsia"/>
          <w:noProof/>
          <w:sz w:val="24"/>
          <w:szCs w:val="24"/>
          <w:lang w:eastAsia="en-GB"/>
        </w:rPr>
      </w:pPr>
      <w:hyperlink w:anchor="_Toc196664761" w:history="1">
        <w:r w:rsidRPr="005F1D1D">
          <w:rPr>
            <w:rStyle w:val="Hyperlink"/>
            <w:noProof/>
          </w:rPr>
          <w:t>Figure 17: E-Field Magnitude for TE</w:t>
        </w:r>
        <w:r w:rsidRPr="005F1D1D">
          <w:rPr>
            <w:rStyle w:val="Hyperlink"/>
            <w:rFonts w:ascii="Cambria Math" w:hAnsi="Cambria Math" w:cs="Cambria Math"/>
            <w:noProof/>
          </w:rPr>
          <w:t>₁₀</w:t>
        </w:r>
        <w:r w:rsidRPr="005F1D1D">
          <w:rPr>
            <w:rStyle w:val="Hyperlink"/>
            <w:noProof/>
          </w:rPr>
          <w:t xml:space="preserve"> Vacuum.</w:t>
        </w:r>
        <w:r>
          <w:rPr>
            <w:noProof/>
            <w:webHidden/>
          </w:rPr>
          <w:tab/>
        </w:r>
        <w:r>
          <w:rPr>
            <w:noProof/>
            <w:webHidden/>
          </w:rPr>
          <w:fldChar w:fldCharType="begin"/>
        </w:r>
        <w:r>
          <w:rPr>
            <w:noProof/>
            <w:webHidden/>
          </w:rPr>
          <w:instrText xml:space="preserve"> PAGEREF _Toc196664761 \h </w:instrText>
        </w:r>
        <w:r>
          <w:rPr>
            <w:noProof/>
            <w:webHidden/>
          </w:rPr>
        </w:r>
        <w:r>
          <w:rPr>
            <w:noProof/>
            <w:webHidden/>
          </w:rPr>
          <w:fldChar w:fldCharType="separate"/>
        </w:r>
        <w:r>
          <w:rPr>
            <w:noProof/>
            <w:webHidden/>
          </w:rPr>
          <w:t>17</w:t>
        </w:r>
        <w:r>
          <w:rPr>
            <w:noProof/>
            <w:webHidden/>
          </w:rPr>
          <w:fldChar w:fldCharType="end"/>
        </w:r>
      </w:hyperlink>
    </w:p>
    <w:p w14:paraId="2033234F" w14:textId="319845D8" w:rsidR="0005504C" w:rsidRDefault="0005504C">
      <w:pPr>
        <w:pStyle w:val="TableofFigures"/>
        <w:tabs>
          <w:tab w:val="right" w:leader="dot" w:pos="9016"/>
        </w:tabs>
        <w:rPr>
          <w:rFonts w:eastAsiaTheme="minorEastAsia"/>
          <w:noProof/>
          <w:sz w:val="24"/>
          <w:szCs w:val="24"/>
          <w:lang w:eastAsia="en-GB"/>
        </w:rPr>
      </w:pPr>
      <w:hyperlink w:anchor="_Toc196664762" w:history="1">
        <w:r w:rsidRPr="005F1D1D">
          <w:rPr>
            <w:rStyle w:val="Hyperlink"/>
            <w:noProof/>
          </w:rPr>
          <w:t>Figure 18: E-Field Magnitude for TE</w:t>
        </w:r>
        <w:r w:rsidRPr="005F1D1D">
          <w:rPr>
            <w:rStyle w:val="Hyperlink"/>
            <w:rFonts w:ascii="Cambria Math" w:hAnsi="Cambria Math" w:cs="Cambria Math"/>
            <w:noProof/>
          </w:rPr>
          <w:t xml:space="preserve">₂₀ </w:t>
        </w:r>
        <w:r w:rsidRPr="005F1D1D">
          <w:rPr>
            <w:rStyle w:val="Hyperlink"/>
            <w:noProof/>
          </w:rPr>
          <w:t>Vacuum.</w:t>
        </w:r>
        <w:r>
          <w:rPr>
            <w:noProof/>
            <w:webHidden/>
          </w:rPr>
          <w:tab/>
        </w:r>
        <w:r>
          <w:rPr>
            <w:noProof/>
            <w:webHidden/>
          </w:rPr>
          <w:fldChar w:fldCharType="begin"/>
        </w:r>
        <w:r>
          <w:rPr>
            <w:noProof/>
            <w:webHidden/>
          </w:rPr>
          <w:instrText xml:space="preserve"> PAGEREF _Toc196664762 \h </w:instrText>
        </w:r>
        <w:r>
          <w:rPr>
            <w:noProof/>
            <w:webHidden/>
          </w:rPr>
        </w:r>
        <w:r>
          <w:rPr>
            <w:noProof/>
            <w:webHidden/>
          </w:rPr>
          <w:fldChar w:fldCharType="separate"/>
        </w:r>
        <w:r>
          <w:rPr>
            <w:noProof/>
            <w:webHidden/>
          </w:rPr>
          <w:t>17</w:t>
        </w:r>
        <w:r>
          <w:rPr>
            <w:noProof/>
            <w:webHidden/>
          </w:rPr>
          <w:fldChar w:fldCharType="end"/>
        </w:r>
      </w:hyperlink>
    </w:p>
    <w:p w14:paraId="64DE61C4" w14:textId="111A805C" w:rsidR="0005504C" w:rsidRDefault="0005504C">
      <w:pPr>
        <w:pStyle w:val="TableofFigures"/>
        <w:tabs>
          <w:tab w:val="right" w:leader="dot" w:pos="9016"/>
        </w:tabs>
        <w:rPr>
          <w:rFonts w:eastAsiaTheme="minorEastAsia"/>
          <w:noProof/>
          <w:sz w:val="24"/>
          <w:szCs w:val="24"/>
          <w:lang w:eastAsia="en-GB"/>
        </w:rPr>
      </w:pPr>
      <w:hyperlink w:anchor="_Toc196664763" w:history="1">
        <w:r w:rsidRPr="005F1D1D">
          <w:rPr>
            <w:rStyle w:val="Hyperlink"/>
            <w:noProof/>
          </w:rPr>
          <w:t>Figure 19: E-Field Magnitude for TE₀₁ Vacuum.</w:t>
        </w:r>
        <w:r>
          <w:rPr>
            <w:noProof/>
            <w:webHidden/>
          </w:rPr>
          <w:tab/>
        </w:r>
        <w:r>
          <w:rPr>
            <w:noProof/>
            <w:webHidden/>
          </w:rPr>
          <w:fldChar w:fldCharType="begin"/>
        </w:r>
        <w:r>
          <w:rPr>
            <w:noProof/>
            <w:webHidden/>
          </w:rPr>
          <w:instrText xml:space="preserve"> PAGEREF _Toc196664763 \h </w:instrText>
        </w:r>
        <w:r>
          <w:rPr>
            <w:noProof/>
            <w:webHidden/>
          </w:rPr>
        </w:r>
        <w:r>
          <w:rPr>
            <w:noProof/>
            <w:webHidden/>
          </w:rPr>
          <w:fldChar w:fldCharType="separate"/>
        </w:r>
        <w:r>
          <w:rPr>
            <w:noProof/>
            <w:webHidden/>
          </w:rPr>
          <w:t>18</w:t>
        </w:r>
        <w:r>
          <w:rPr>
            <w:noProof/>
            <w:webHidden/>
          </w:rPr>
          <w:fldChar w:fldCharType="end"/>
        </w:r>
      </w:hyperlink>
    </w:p>
    <w:p w14:paraId="425994C3" w14:textId="633325AC" w:rsidR="0005504C" w:rsidRDefault="0005504C">
      <w:pPr>
        <w:pStyle w:val="TableofFigures"/>
        <w:tabs>
          <w:tab w:val="right" w:leader="dot" w:pos="9016"/>
        </w:tabs>
        <w:rPr>
          <w:rFonts w:eastAsiaTheme="minorEastAsia"/>
          <w:noProof/>
          <w:sz w:val="24"/>
          <w:szCs w:val="24"/>
          <w:lang w:eastAsia="en-GB"/>
        </w:rPr>
      </w:pPr>
      <w:hyperlink w:anchor="_Toc196664764" w:history="1">
        <w:r w:rsidRPr="005F1D1D">
          <w:rPr>
            <w:rStyle w:val="Hyperlink"/>
            <w:noProof/>
          </w:rPr>
          <w:t>Figure 20: E-Field Magnitude for TE₁₀ Teflon.</w:t>
        </w:r>
        <w:r>
          <w:rPr>
            <w:noProof/>
            <w:webHidden/>
          </w:rPr>
          <w:tab/>
        </w:r>
        <w:r>
          <w:rPr>
            <w:noProof/>
            <w:webHidden/>
          </w:rPr>
          <w:fldChar w:fldCharType="begin"/>
        </w:r>
        <w:r>
          <w:rPr>
            <w:noProof/>
            <w:webHidden/>
          </w:rPr>
          <w:instrText xml:space="preserve"> PAGEREF _Toc196664764 \h </w:instrText>
        </w:r>
        <w:r>
          <w:rPr>
            <w:noProof/>
            <w:webHidden/>
          </w:rPr>
        </w:r>
        <w:r>
          <w:rPr>
            <w:noProof/>
            <w:webHidden/>
          </w:rPr>
          <w:fldChar w:fldCharType="separate"/>
        </w:r>
        <w:r>
          <w:rPr>
            <w:noProof/>
            <w:webHidden/>
          </w:rPr>
          <w:t>18</w:t>
        </w:r>
        <w:r>
          <w:rPr>
            <w:noProof/>
            <w:webHidden/>
          </w:rPr>
          <w:fldChar w:fldCharType="end"/>
        </w:r>
      </w:hyperlink>
    </w:p>
    <w:p w14:paraId="01ACE0A6" w14:textId="22970419" w:rsidR="0005504C" w:rsidRDefault="0005504C">
      <w:pPr>
        <w:pStyle w:val="TableofFigures"/>
        <w:tabs>
          <w:tab w:val="right" w:leader="dot" w:pos="9016"/>
        </w:tabs>
        <w:rPr>
          <w:rFonts w:eastAsiaTheme="minorEastAsia"/>
          <w:noProof/>
          <w:sz w:val="24"/>
          <w:szCs w:val="24"/>
          <w:lang w:eastAsia="en-GB"/>
        </w:rPr>
      </w:pPr>
      <w:hyperlink w:anchor="_Toc196664765" w:history="1">
        <w:r w:rsidRPr="005F1D1D">
          <w:rPr>
            <w:rStyle w:val="Hyperlink"/>
            <w:noProof/>
          </w:rPr>
          <w:t>Figure 21: E-Field Magnitude for TE</w:t>
        </w:r>
        <w:r w:rsidRPr="005F1D1D">
          <w:rPr>
            <w:rStyle w:val="Hyperlink"/>
            <w:rFonts w:ascii="Cambria Math" w:hAnsi="Cambria Math" w:cs="Cambria Math"/>
            <w:noProof/>
          </w:rPr>
          <w:t xml:space="preserve">₂₀ </w:t>
        </w:r>
        <w:r w:rsidRPr="005F1D1D">
          <w:rPr>
            <w:rStyle w:val="Hyperlink"/>
            <w:noProof/>
          </w:rPr>
          <w:t>Teflon.</w:t>
        </w:r>
        <w:r>
          <w:rPr>
            <w:noProof/>
            <w:webHidden/>
          </w:rPr>
          <w:tab/>
        </w:r>
        <w:r>
          <w:rPr>
            <w:noProof/>
            <w:webHidden/>
          </w:rPr>
          <w:fldChar w:fldCharType="begin"/>
        </w:r>
        <w:r>
          <w:rPr>
            <w:noProof/>
            <w:webHidden/>
          </w:rPr>
          <w:instrText xml:space="preserve"> PAGEREF _Toc196664765 \h </w:instrText>
        </w:r>
        <w:r>
          <w:rPr>
            <w:noProof/>
            <w:webHidden/>
          </w:rPr>
        </w:r>
        <w:r>
          <w:rPr>
            <w:noProof/>
            <w:webHidden/>
          </w:rPr>
          <w:fldChar w:fldCharType="separate"/>
        </w:r>
        <w:r>
          <w:rPr>
            <w:noProof/>
            <w:webHidden/>
          </w:rPr>
          <w:t>19</w:t>
        </w:r>
        <w:r>
          <w:rPr>
            <w:noProof/>
            <w:webHidden/>
          </w:rPr>
          <w:fldChar w:fldCharType="end"/>
        </w:r>
      </w:hyperlink>
    </w:p>
    <w:p w14:paraId="6032F1AE" w14:textId="4FCF2F5B" w:rsidR="0005504C" w:rsidRDefault="0005504C">
      <w:pPr>
        <w:pStyle w:val="TableofFigures"/>
        <w:tabs>
          <w:tab w:val="right" w:leader="dot" w:pos="9016"/>
        </w:tabs>
        <w:rPr>
          <w:rFonts w:eastAsiaTheme="minorEastAsia"/>
          <w:noProof/>
          <w:sz w:val="24"/>
          <w:szCs w:val="24"/>
          <w:lang w:eastAsia="en-GB"/>
        </w:rPr>
      </w:pPr>
      <w:hyperlink w:anchor="_Toc196664766" w:history="1">
        <w:r w:rsidRPr="005F1D1D">
          <w:rPr>
            <w:rStyle w:val="Hyperlink"/>
            <w:noProof/>
          </w:rPr>
          <w:t>Figure 22: E-Field Magnitude for TE₀₁ Teflon.</w:t>
        </w:r>
        <w:r>
          <w:rPr>
            <w:noProof/>
            <w:webHidden/>
          </w:rPr>
          <w:tab/>
        </w:r>
        <w:r>
          <w:rPr>
            <w:noProof/>
            <w:webHidden/>
          </w:rPr>
          <w:fldChar w:fldCharType="begin"/>
        </w:r>
        <w:r>
          <w:rPr>
            <w:noProof/>
            <w:webHidden/>
          </w:rPr>
          <w:instrText xml:space="preserve"> PAGEREF _Toc196664766 \h </w:instrText>
        </w:r>
        <w:r>
          <w:rPr>
            <w:noProof/>
            <w:webHidden/>
          </w:rPr>
        </w:r>
        <w:r>
          <w:rPr>
            <w:noProof/>
            <w:webHidden/>
          </w:rPr>
          <w:fldChar w:fldCharType="separate"/>
        </w:r>
        <w:r>
          <w:rPr>
            <w:noProof/>
            <w:webHidden/>
          </w:rPr>
          <w:t>19</w:t>
        </w:r>
        <w:r>
          <w:rPr>
            <w:noProof/>
            <w:webHidden/>
          </w:rPr>
          <w:fldChar w:fldCharType="end"/>
        </w:r>
      </w:hyperlink>
    </w:p>
    <w:p w14:paraId="1D6E94F4" w14:textId="5EE04759" w:rsidR="0005504C" w:rsidRDefault="0005504C">
      <w:pPr>
        <w:pStyle w:val="TableofFigures"/>
        <w:tabs>
          <w:tab w:val="right" w:leader="dot" w:pos="9016"/>
        </w:tabs>
        <w:rPr>
          <w:rFonts w:eastAsiaTheme="minorEastAsia"/>
          <w:noProof/>
          <w:sz w:val="24"/>
          <w:szCs w:val="24"/>
          <w:lang w:eastAsia="en-GB"/>
        </w:rPr>
      </w:pPr>
      <w:hyperlink w:anchor="_Toc196664767" w:history="1">
        <w:r w:rsidRPr="005F1D1D">
          <w:rPr>
            <w:rStyle w:val="Hyperlink"/>
            <w:noProof/>
          </w:rPr>
          <w:t>Figure 23: H-Field Magnitude for TE₁₀ Vacuum.</w:t>
        </w:r>
        <w:r>
          <w:rPr>
            <w:noProof/>
            <w:webHidden/>
          </w:rPr>
          <w:tab/>
        </w:r>
        <w:r>
          <w:rPr>
            <w:noProof/>
            <w:webHidden/>
          </w:rPr>
          <w:fldChar w:fldCharType="begin"/>
        </w:r>
        <w:r>
          <w:rPr>
            <w:noProof/>
            <w:webHidden/>
          </w:rPr>
          <w:instrText xml:space="preserve"> PAGEREF _Toc196664767 \h </w:instrText>
        </w:r>
        <w:r>
          <w:rPr>
            <w:noProof/>
            <w:webHidden/>
          </w:rPr>
        </w:r>
        <w:r>
          <w:rPr>
            <w:noProof/>
            <w:webHidden/>
          </w:rPr>
          <w:fldChar w:fldCharType="separate"/>
        </w:r>
        <w:r>
          <w:rPr>
            <w:noProof/>
            <w:webHidden/>
          </w:rPr>
          <w:t>20</w:t>
        </w:r>
        <w:r>
          <w:rPr>
            <w:noProof/>
            <w:webHidden/>
          </w:rPr>
          <w:fldChar w:fldCharType="end"/>
        </w:r>
      </w:hyperlink>
    </w:p>
    <w:p w14:paraId="36551EF8" w14:textId="6E2F9DD3" w:rsidR="0005504C" w:rsidRDefault="0005504C">
      <w:pPr>
        <w:pStyle w:val="TableofFigures"/>
        <w:tabs>
          <w:tab w:val="right" w:leader="dot" w:pos="9016"/>
        </w:tabs>
        <w:rPr>
          <w:rFonts w:eastAsiaTheme="minorEastAsia"/>
          <w:noProof/>
          <w:sz w:val="24"/>
          <w:szCs w:val="24"/>
          <w:lang w:eastAsia="en-GB"/>
        </w:rPr>
      </w:pPr>
      <w:hyperlink w:anchor="_Toc196664768" w:history="1">
        <w:r w:rsidRPr="005F1D1D">
          <w:rPr>
            <w:rStyle w:val="Hyperlink"/>
            <w:noProof/>
          </w:rPr>
          <w:t>Figure 24: H-Field Magnitude for TE</w:t>
        </w:r>
        <w:r w:rsidRPr="005F1D1D">
          <w:rPr>
            <w:rStyle w:val="Hyperlink"/>
            <w:rFonts w:ascii="Cambria Math" w:hAnsi="Cambria Math" w:cs="Cambria Math"/>
            <w:noProof/>
          </w:rPr>
          <w:t>₂₀</w:t>
        </w:r>
        <w:r w:rsidRPr="005F1D1D">
          <w:rPr>
            <w:rStyle w:val="Hyperlink"/>
            <w:noProof/>
          </w:rPr>
          <w:t xml:space="preserve"> Vacuum.</w:t>
        </w:r>
        <w:r>
          <w:rPr>
            <w:noProof/>
            <w:webHidden/>
          </w:rPr>
          <w:tab/>
        </w:r>
        <w:r>
          <w:rPr>
            <w:noProof/>
            <w:webHidden/>
          </w:rPr>
          <w:fldChar w:fldCharType="begin"/>
        </w:r>
        <w:r>
          <w:rPr>
            <w:noProof/>
            <w:webHidden/>
          </w:rPr>
          <w:instrText xml:space="preserve"> PAGEREF _Toc196664768 \h </w:instrText>
        </w:r>
        <w:r>
          <w:rPr>
            <w:noProof/>
            <w:webHidden/>
          </w:rPr>
        </w:r>
        <w:r>
          <w:rPr>
            <w:noProof/>
            <w:webHidden/>
          </w:rPr>
          <w:fldChar w:fldCharType="separate"/>
        </w:r>
        <w:r>
          <w:rPr>
            <w:noProof/>
            <w:webHidden/>
          </w:rPr>
          <w:t>20</w:t>
        </w:r>
        <w:r>
          <w:rPr>
            <w:noProof/>
            <w:webHidden/>
          </w:rPr>
          <w:fldChar w:fldCharType="end"/>
        </w:r>
      </w:hyperlink>
    </w:p>
    <w:p w14:paraId="7A91F11F" w14:textId="5B46868D" w:rsidR="0005504C" w:rsidRDefault="0005504C">
      <w:pPr>
        <w:pStyle w:val="TableofFigures"/>
        <w:tabs>
          <w:tab w:val="right" w:leader="dot" w:pos="9016"/>
        </w:tabs>
        <w:rPr>
          <w:rFonts w:eastAsiaTheme="minorEastAsia"/>
          <w:noProof/>
          <w:sz w:val="24"/>
          <w:szCs w:val="24"/>
          <w:lang w:eastAsia="en-GB"/>
        </w:rPr>
      </w:pPr>
      <w:hyperlink w:anchor="_Toc196664769" w:history="1">
        <w:r w:rsidRPr="005F1D1D">
          <w:rPr>
            <w:rStyle w:val="Hyperlink"/>
            <w:noProof/>
          </w:rPr>
          <w:t>Figure 25: H-Field Magnitude for TE₀₁ Vacuum.</w:t>
        </w:r>
        <w:r>
          <w:rPr>
            <w:noProof/>
            <w:webHidden/>
          </w:rPr>
          <w:tab/>
        </w:r>
        <w:r>
          <w:rPr>
            <w:noProof/>
            <w:webHidden/>
          </w:rPr>
          <w:fldChar w:fldCharType="begin"/>
        </w:r>
        <w:r>
          <w:rPr>
            <w:noProof/>
            <w:webHidden/>
          </w:rPr>
          <w:instrText xml:space="preserve"> PAGEREF _Toc196664769 \h </w:instrText>
        </w:r>
        <w:r>
          <w:rPr>
            <w:noProof/>
            <w:webHidden/>
          </w:rPr>
        </w:r>
        <w:r>
          <w:rPr>
            <w:noProof/>
            <w:webHidden/>
          </w:rPr>
          <w:fldChar w:fldCharType="separate"/>
        </w:r>
        <w:r>
          <w:rPr>
            <w:noProof/>
            <w:webHidden/>
          </w:rPr>
          <w:t>21</w:t>
        </w:r>
        <w:r>
          <w:rPr>
            <w:noProof/>
            <w:webHidden/>
          </w:rPr>
          <w:fldChar w:fldCharType="end"/>
        </w:r>
      </w:hyperlink>
    </w:p>
    <w:p w14:paraId="4BDC3B15" w14:textId="7C9E3D57" w:rsidR="0005504C" w:rsidRDefault="0005504C">
      <w:pPr>
        <w:pStyle w:val="TableofFigures"/>
        <w:tabs>
          <w:tab w:val="right" w:leader="dot" w:pos="9016"/>
        </w:tabs>
        <w:rPr>
          <w:rFonts w:eastAsiaTheme="minorEastAsia"/>
          <w:noProof/>
          <w:sz w:val="24"/>
          <w:szCs w:val="24"/>
          <w:lang w:eastAsia="en-GB"/>
        </w:rPr>
      </w:pPr>
      <w:hyperlink w:anchor="_Toc196664770" w:history="1">
        <w:r w:rsidRPr="005F1D1D">
          <w:rPr>
            <w:rStyle w:val="Hyperlink"/>
            <w:noProof/>
          </w:rPr>
          <w:t>Figure 26: H-Field Magnitude for TE₁₀ Teflon.</w:t>
        </w:r>
        <w:r>
          <w:rPr>
            <w:noProof/>
            <w:webHidden/>
          </w:rPr>
          <w:tab/>
        </w:r>
        <w:r>
          <w:rPr>
            <w:noProof/>
            <w:webHidden/>
          </w:rPr>
          <w:fldChar w:fldCharType="begin"/>
        </w:r>
        <w:r>
          <w:rPr>
            <w:noProof/>
            <w:webHidden/>
          </w:rPr>
          <w:instrText xml:space="preserve"> PAGEREF _Toc196664770 \h </w:instrText>
        </w:r>
        <w:r>
          <w:rPr>
            <w:noProof/>
            <w:webHidden/>
          </w:rPr>
        </w:r>
        <w:r>
          <w:rPr>
            <w:noProof/>
            <w:webHidden/>
          </w:rPr>
          <w:fldChar w:fldCharType="separate"/>
        </w:r>
        <w:r>
          <w:rPr>
            <w:noProof/>
            <w:webHidden/>
          </w:rPr>
          <w:t>21</w:t>
        </w:r>
        <w:r>
          <w:rPr>
            <w:noProof/>
            <w:webHidden/>
          </w:rPr>
          <w:fldChar w:fldCharType="end"/>
        </w:r>
      </w:hyperlink>
    </w:p>
    <w:p w14:paraId="5AD3622E" w14:textId="4DD8959F" w:rsidR="0005504C" w:rsidRDefault="0005504C">
      <w:pPr>
        <w:pStyle w:val="TableofFigures"/>
        <w:tabs>
          <w:tab w:val="right" w:leader="dot" w:pos="9016"/>
        </w:tabs>
        <w:rPr>
          <w:rFonts w:eastAsiaTheme="minorEastAsia"/>
          <w:noProof/>
          <w:sz w:val="24"/>
          <w:szCs w:val="24"/>
          <w:lang w:eastAsia="en-GB"/>
        </w:rPr>
      </w:pPr>
      <w:hyperlink w:anchor="_Toc196664771" w:history="1">
        <w:r w:rsidRPr="005F1D1D">
          <w:rPr>
            <w:rStyle w:val="Hyperlink"/>
            <w:noProof/>
          </w:rPr>
          <w:t>Figure 27: H-Field Magnitude for TE</w:t>
        </w:r>
        <w:r w:rsidRPr="005F1D1D">
          <w:rPr>
            <w:rStyle w:val="Hyperlink"/>
            <w:rFonts w:ascii="Cambria Math" w:hAnsi="Cambria Math" w:cs="Cambria Math"/>
            <w:noProof/>
          </w:rPr>
          <w:t>₂₀</w:t>
        </w:r>
        <w:r w:rsidRPr="005F1D1D">
          <w:rPr>
            <w:rStyle w:val="Hyperlink"/>
            <w:noProof/>
          </w:rPr>
          <w:t xml:space="preserve"> Teflon.</w:t>
        </w:r>
        <w:r>
          <w:rPr>
            <w:noProof/>
            <w:webHidden/>
          </w:rPr>
          <w:tab/>
        </w:r>
        <w:r>
          <w:rPr>
            <w:noProof/>
            <w:webHidden/>
          </w:rPr>
          <w:fldChar w:fldCharType="begin"/>
        </w:r>
        <w:r>
          <w:rPr>
            <w:noProof/>
            <w:webHidden/>
          </w:rPr>
          <w:instrText xml:space="preserve"> PAGEREF _Toc196664771 \h </w:instrText>
        </w:r>
        <w:r>
          <w:rPr>
            <w:noProof/>
            <w:webHidden/>
          </w:rPr>
        </w:r>
        <w:r>
          <w:rPr>
            <w:noProof/>
            <w:webHidden/>
          </w:rPr>
          <w:fldChar w:fldCharType="separate"/>
        </w:r>
        <w:r>
          <w:rPr>
            <w:noProof/>
            <w:webHidden/>
          </w:rPr>
          <w:t>22</w:t>
        </w:r>
        <w:r>
          <w:rPr>
            <w:noProof/>
            <w:webHidden/>
          </w:rPr>
          <w:fldChar w:fldCharType="end"/>
        </w:r>
      </w:hyperlink>
    </w:p>
    <w:p w14:paraId="7A6A5879" w14:textId="733E13FB" w:rsidR="0005504C" w:rsidRDefault="0005504C">
      <w:pPr>
        <w:pStyle w:val="TableofFigures"/>
        <w:tabs>
          <w:tab w:val="right" w:leader="dot" w:pos="9016"/>
        </w:tabs>
        <w:rPr>
          <w:rFonts w:eastAsiaTheme="minorEastAsia"/>
          <w:noProof/>
          <w:sz w:val="24"/>
          <w:szCs w:val="24"/>
          <w:lang w:eastAsia="en-GB"/>
        </w:rPr>
      </w:pPr>
      <w:hyperlink w:anchor="_Toc196664772" w:history="1">
        <w:r w:rsidRPr="005F1D1D">
          <w:rPr>
            <w:rStyle w:val="Hyperlink"/>
            <w:noProof/>
          </w:rPr>
          <w:t>Figure 28: H-Field Magnitude for TE₀₁ Teflon.</w:t>
        </w:r>
        <w:r>
          <w:rPr>
            <w:noProof/>
            <w:webHidden/>
          </w:rPr>
          <w:tab/>
        </w:r>
        <w:r>
          <w:rPr>
            <w:noProof/>
            <w:webHidden/>
          </w:rPr>
          <w:fldChar w:fldCharType="begin"/>
        </w:r>
        <w:r>
          <w:rPr>
            <w:noProof/>
            <w:webHidden/>
          </w:rPr>
          <w:instrText xml:space="preserve"> PAGEREF _Toc196664772 \h </w:instrText>
        </w:r>
        <w:r>
          <w:rPr>
            <w:noProof/>
            <w:webHidden/>
          </w:rPr>
        </w:r>
        <w:r>
          <w:rPr>
            <w:noProof/>
            <w:webHidden/>
          </w:rPr>
          <w:fldChar w:fldCharType="separate"/>
        </w:r>
        <w:r>
          <w:rPr>
            <w:noProof/>
            <w:webHidden/>
          </w:rPr>
          <w:t>22</w:t>
        </w:r>
        <w:r>
          <w:rPr>
            <w:noProof/>
            <w:webHidden/>
          </w:rPr>
          <w:fldChar w:fldCharType="end"/>
        </w:r>
      </w:hyperlink>
    </w:p>
    <w:p w14:paraId="5CD10B06" w14:textId="40F5FF7F" w:rsidR="0005504C" w:rsidRDefault="0005504C">
      <w:pPr>
        <w:pStyle w:val="TableofFigures"/>
        <w:tabs>
          <w:tab w:val="right" w:leader="dot" w:pos="9016"/>
        </w:tabs>
        <w:rPr>
          <w:rFonts w:eastAsiaTheme="minorEastAsia"/>
          <w:noProof/>
          <w:sz w:val="24"/>
          <w:szCs w:val="24"/>
          <w:lang w:eastAsia="en-GB"/>
        </w:rPr>
      </w:pPr>
      <w:hyperlink w:anchor="_Toc196664773" w:history="1">
        <w:r w:rsidRPr="005F1D1D">
          <w:rPr>
            <w:rStyle w:val="Hyperlink"/>
            <w:noProof/>
          </w:rPr>
          <w:t>Figure 29: Gamma plot showing cutoff frequencies for TE₁₀, TE</w:t>
        </w:r>
        <w:r w:rsidRPr="005F1D1D">
          <w:rPr>
            <w:rStyle w:val="Hyperlink"/>
            <w:rFonts w:ascii="Cambria Math" w:hAnsi="Cambria Math" w:cs="Cambria Math"/>
            <w:noProof/>
          </w:rPr>
          <w:t>₂₀</w:t>
        </w:r>
        <w:r w:rsidRPr="005F1D1D">
          <w:rPr>
            <w:rStyle w:val="Hyperlink"/>
            <w:noProof/>
          </w:rPr>
          <w:t>, and TE₀₁ for the vacuum-filed rectangular waveguide.</w:t>
        </w:r>
        <w:r>
          <w:rPr>
            <w:noProof/>
            <w:webHidden/>
          </w:rPr>
          <w:tab/>
        </w:r>
        <w:r>
          <w:rPr>
            <w:noProof/>
            <w:webHidden/>
          </w:rPr>
          <w:fldChar w:fldCharType="begin"/>
        </w:r>
        <w:r>
          <w:rPr>
            <w:noProof/>
            <w:webHidden/>
          </w:rPr>
          <w:instrText xml:space="preserve"> PAGEREF _Toc196664773 \h </w:instrText>
        </w:r>
        <w:r>
          <w:rPr>
            <w:noProof/>
            <w:webHidden/>
          </w:rPr>
        </w:r>
        <w:r>
          <w:rPr>
            <w:noProof/>
            <w:webHidden/>
          </w:rPr>
          <w:fldChar w:fldCharType="separate"/>
        </w:r>
        <w:r>
          <w:rPr>
            <w:noProof/>
            <w:webHidden/>
          </w:rPr>
          <w:t>23</w:t>
        </w:r>
        <w:r>
          <w:rPr>
            <w:noProof/>
            <w:webHidden/>
          </w:rPr>
          <w:fldChar w:fldCharType="end"/>
        </w:r>
      </w:hyperlink>
    </w:p>
    <w:p w14:paraId="5AA0C2C4" w14:textId="07894F59" w:rsidR="0005504C" w:rsidRDefault="0005504C">
      <w:pPr>
        <w:pStyle w:val="TableofFigures"/>
        <w:tabs>
          <w:tab w:val="right" w:leader="dot" w:pos="9016"/>
        </w:tabs>
        <w:rPr>
          <w:rFonts w:eastAsiaTheme="minorEastAsia"/>
          <w:noProof/>
          <w:sz w:val="24"/>
          <w:szCs w:val="24"/>
          <w:lang w:eastAsia="en-GB"/>
        </w:rPr>
      </w:pPr>
      <w:hyperlink w:anchor="_Toc196664774" w:history="1">
        <w:r w:rsidRPr="005F1D1D">
          <w:rPr>
            <w:rStyle w:val="Hyperlink"/>
            <w:noProof/>
          </w:rPr>
          <w:t>Figure 30: Gamma plot showing cutoff frequencies for TE₁₀, TE</w:t>
        </w:r>
        <w:r w:rsidRPr="005F1D1D">
          <w:rPr>
            <w:rStyle w:val="Hyperlink"/>
            <w:rFonts w:ascii="Cambria Math" w:hAnsi="Cambria Math" w:cs="Cambria Math"/>
            <w:noProof/>
          </w:rPr>
          <w:t>₂₀</w:t>
        </w:r>
        <w:r w:rsidRPr="005F1D1D">
          <w:rPr>
            <w:rStyle w:val="Hyperlink"/>
            <w:noProof/>
          </w:rPr>
          <w:t>, and TE₀₁ for the Teflon-filed rectangular waveguide.</w:t>
        </w:r>
        <w:r>
          <w:rPr>
            <w:noProof/>
            <w:webHidden/>
          </w:rPr>
          <w:tab/>
        </w:r>
        <w:r>
          <w:rPr>
            <w:noProof/>
            <w:webHidden/>
          </w:rPr>
          <w:fldChar w:fldCharType="begin"/>
        </w:r>
        <w:r>
          <w:rPr>
            <w:noProof/>
            <w:webHidden/>
          </w:rPr>
          <w:instrText xml:space="preserve"> PAGEREF _Toc196664774 \h </w:instrText>
        </w:r>
        <w:r>
          <w:rPr>
            <w:noProof/>
            <w:webHidden/>
          </w:rPr>
        </w:r>
        <w:r>
          <w:rPr>
            <w:noProof/>
            <w:webHidden/>
          </w:rPr>
          <w:fldChar w:fldCharType="separate"/>
        </w:r>
        <w:r>
          <w:rPr>
            <w:noProof/>
            <w:webHidden/>
          </w:rPr>
          <w:t>23</w:t>
        </w:r>
        <w:r>
          <w:rPr>
            <w:noProof/>
            <w:webHidden/>
          </w:rPr>
          <w:fldChar w:fldCharType="end"/>
        </w:r>
      </w:hyperlink>
    </w:p>
    <w:p w14:paraId="645CAE05" w14:textId="4CD6FA4C" w:rsidR="0005504C" w:rsidRDefault="0005504C">
      <w:pPr>
        <w:pStyle w:val="TableofFigures"/>
        <w:tabs>
          <w:tab w:val="right" w:leader="dot" w:pos="9016"/>
        </w:tabs>
        <w:rPr>
          <w:rFonts w:eastAsiaTheme="minorEastAsia"/>
          <w:noProof/>
          <w:sz w:val="24"/>
          <w:szCs w:val="24"/>
          <w:lang w:eastAsia="en-GB"/>
        </w:rPr>
      </w:pPr>
      <w:hyperlink w:anchor="_Toc196664775" w:history="1">
        <w:r w:rsidRPr="005F1D1D">
          <w:rPr>
            <w:rStyle w:val="Hyperlink"/>
            <w:noProof/>
          </w:rPr>
          <w:t>Figure 31 Dipole antenna showing the feed gap for lumped port excitation.</w:t>
        </w:r>
        <w:r>
          <w:rPr>
            <w:noProof/>
            <w:webHidden/>
          </w:rPr>
          <w:tab/>
        </w:r>
        <w:r>
          <w:rPr>
            <w:noProof/>
            <w:webHidden/>
          </w:rPr>
          <w:fldChar w:fldCharType="begin"/>
        </w:r>
        <w:r>
          <w:rPr>
            <w:noProof/>
            <w:webHidden/>
          </w:rPr>
          <w:instrText xml:space="preserve"> PAGEREF _Toc196664775 \h </w:instrText>
        </w:r>
        <w:r>
          <w:rPr>
            <w:noProof/>
            <w:webHidden/>
          </w:rPr>
        </w:r>
        <w:r>
          <w:rPr>
            <w:noProof/>
            <w:webHidden/>
          </w:rPr>
          <w:fldChar w:fldCharType="separate"/>
        </w:r>
        <w:r>
          <w:rPr>
            <w:noProof/>
            <w:webHidden/>
          </w:rPr>
          <w:t>25</w:t>
        </w:r>
        <w:r>
          <w:rPr>
            <w:noProof/>
            <w:webHidden/>
          </w:rPr>
          <w:fldChar w:fldCharType="end"/>
        </w:r>
      </w:hyperlink>
    </w:p>
    <w:p w14:paraId="528CE755" w14:textId="207D7B93" w:rsidR="0005504C" w:rsidRDefault="0005504C">
      <w:pPr>
        <w:pStyle w:val="TableofFigures"/>
        <w:tabs>
          <w:tab w:val="right" w:leader="dot" w:pos="9016"/>
        </w:tabs>
        <w:rPr>
          <w:rFonts w:eastAsiaTheme="minorEastAsia"/>
          <w:noProof/>
          <w:sz w:val="24"/>
          <w:szCs w:val="24"/>
          <w:lang w:eastAsia="en-GB"/>
        </w:rPr>
      </w:pPr>
      <w:hyperlink w:anchor="_Toc196664776" w:history="1">
        <w:r w:rsidRPr="005F1D1D">
          <w:rPr>
            <w:rStyle w:val="Hyperlink"/>
            <w:noProof/>
          </w:rPr>
          <w:t>Figure 32: Placement of 50Ω lumped port at the dipole feed point.</w:t>
        </w:r>
        <w:r>
          <w:rPr>
            <w:noProof/>
            <w:webHidden/>
          </w:rPr>
          <w:tab/>
        </w:r>
        <w:r>
          <w:rPr>
            <w:noProof/>
            <w:webHidden/>
          </w:rPr>
          <w:fldChar w:fldCharType="begin"/>
        </w:r>
        <w:r>
          <w:rPr>
            <w:noProof/>
            <w:webHidden/>
          </w:rPr>
          <w:instrText xml:space="preserve"> PAGEREF _Toc196664776 \h </w:instrText>
        </w:r>
        <w:r>
          <w:rPr>
            <w:noProof/>
            <w:webHidden/>
          </w:rPr>
        </w:r>
        <w:r>
          <w:rPr>
            <w:noProof/>
            <w:webHidden/>
          </w:rPr>
          <w:fldChar w:fldCharType="separate"/>
        </w:r>
        <w:r>
          <w:rPr>
            <w:noProof/>
            <w:webHidden/>
          </w:rPr>
          <w:t>26</w:t>
        </w:r>
        <w:r>
          <w:rPr>
            <w:noProof/>
            <w:webHidden/>
          </w:rPr>
          <w:fldChar w:fldCharType="end"/>
        </w:r>
      </w:hyperlink>
    </w:p>
    <w:p w14:paraId="029388D7" w14:textId="0C6BF688" w:rsidR="0005504C" w:rsidRDefault="0005504C">
      <w:pPr>
        <w:pStyle w:val="TableofFigures"/>
        <w:tabs>
          <w:tab w:val="right" w:leader="dot" w:pos="9016"/>
        </w:tabs>
        <w:rPr>
          <w:rFonts w:eastAsiaTheme="minorEastAsia"/>
          <w:noProof/>
          <w:sz w:val="24"/>
          <w:szCs w:val="24"/>
          <w:lang w:eastAsia="en-GB"/>
        </w:rPr>
      </w:pPr>
      <w:hyperlink w:anchor="_Toc196664777" w:history="1">
        <w:r w:rsidRPr="005F1D1D">
          <w:rPr>
            <w:rStyle w:val="Hyperlink"/>
            <w:noProof/>
          </w:rPr>
          <w:t>Figure 33: Overall view of the dipole antenna model along the Z-axis.</w:t>
        </w:r>
        <w:r>
          <w:rPr>
            <w:noProof/>
            <w:webHidden/>
          </w:rPr>
          <w:tab/>
        </w:r>
        <w:r>
          <w:rPr>
            <w:noProof/>
            <w:webHidden/>
          </w:rPr>
          <w:fldChar w:fldCharType="begin"/>
        </w:r>
        <w:r>
          <w:rPr>
            <w:noProof/>
            <w:webHidden/>
          </w:rPr>
          <w:instrText xml:space="preserve"> PAGEREF _Toc196664777 \h </w:instrText>
        </w:r>
        <w:r>
          <w:rPr>
            <w:noProof/>
            <w:webHidden/>
          </w:rPr>
        </w:r>
        <w:r>
          <w:rPr>
            <w:noProof/>
            <w:webHidden/>
          </w:rPr>
          <w:fldChar w:fldCharType="separate"/>
        </w:r>
        <w:r>
          <w:rPr>
            <w:noProof/>
            <w:webHidden/>
          </w:rPr>
          <w:t>26</w:t>
        </w:r>
        <w:r>
          <w:rPr>
            <w:noProof/>
            <w:webHidden/>
          </w:rPr>
          <w:fldChar w:fldCharType="end"/>
        </w:r>
      </w:hyperlink>
    </w:p>
    <w:p w14:paraId="70F5553A" w14:textId="0589C433" w:rsidR="0005504C" w:rsidRDefault="0005504C">
      <w:pPr>
        <w:pStyle w:val="TableofFigures"/>
        <w:tabs>
          <w:tab w:val="right" w:leader="dot" w:pos="9016"/>
        </w:tabs>
        <w:rPr>
          <w:rFonts w:eastAsiaTheme="minorEastAsia"/>
          <w:noProof/>
          <w:sz w:val="24"/>
          <w:szCs w:val="24"/>
          <w:lang w:eastAsia="en-GB"/>
        </w:rPr>
      </w:pPr>
      <w:hyperlink w:anchor="_Toc196664778" w:history="1">
        <w:r w:rsidRPr="005F1D1D">
          <w:rPr>
            <w:rStyle w:val="Hyperlink"/>
            <w:noProof/>
          </w:rPr>
          <w:t>Figure 34: Radiation box surrounding the dipole antenna for boundary definition.</w:t>
        </w:r>
        <w:r>
          <w:rPr>
            <w:noProof/>
            <w:webHidden/>
          </w:rPr>
          <w:tab/>
        </w:r>
        <w:r>
          <w:rPr>
            <w:noProof/>
            <w:webHidden/>
          </w:rPr>
          <w:fldChar w:fldCharType="begin"/>
        </w:r>
        <w:r>
          <w:rPr>
            <w:noProof/>
            <w:webHidden/>
          </w:rPr>
          <w:instrText xml:space="preserve"> PAGEREF _Toc196664778 \h </w:instrText>
        </w:r>
        <w:r>
          <w:rPr>
            <w:noProof/>
            <w:webHidden/>
          </w:rPr>
        </w:r>
        <w:r>
          <w:rPr>
            <w:noProof/>
            <w:webHidden/>
          </w:rPr>
          <w:fldChar w:fldCharType="separate"/>
        </w:r>
        <w:r>
          <w:rPr>
            <w:noProof/>
            <w:webHidden/>
          </w:rPr>
          <w:t>27</w:t>
        </w:r>
        <w:r>
          <w:rPr>
            <w:noProof/>
            <w:webHidden/>
          </w:rPr>
          <w:fldChar w:fldCharType="end"/>
        </w:r>
      </w:hyperlink>
    </w:p>
    <w:p w14:paraId="0ED389F6" w14:textId="6CB7EAFD" w:rsidR="0005504C" w:rsidRDefault="0005504C">
      <w:pPr>
        <w:pStyle w:val="TableofFigures"/>
        <w:tabs>
          <w:tab w:val="right" w:leader="dot" w:pos="9016"/>
        </w:tabs>
        <w:rPr>
          <w:rFonts w:eastAsiaTheme="minorEastAsia"/>
          <w:noProof/>
          <w:sz w:val="24"/>
          <w:szCs w:val="24"/>
          <w:lang w:eastAsia="en-GB"/>
        </w:rPr>
      </w:pPr>
      <w:hyperlink w:anchor="_Toc196664779" w:history="1">
        <w:r w:rsidRPr="005F1D1D">
          <w:rPr>
            <w:rStyle w:val="Hyperlink"/>
            <w:noProof/>
          </w:rPr>
          <w:t>Figure 35: S-Parameter plot showing return loss performance of the half-wave dipole antenna.</w:t>
        </w:r>
        <w:r>
          <w:rPr>
            <w:noProof/>
            <w:webHidden/>
          </w:rPr>
          <w:tab/>
        </w:r>
        <w:r>
          <w:rPr>
            <w:noProof/>
            <w:webHidden/>
          </w:rPr>
          <w:fldChar w:fldCharType="begin"/>
        </w:r>
        <w:r>
          <w:rPr>
            <w:noProof/>
            <w:webHidden/>
          </w:rPr>
          <w:instrText xml:space="preserve"> PAGEREF _Toc196664779 \h </w:instrText>
        </w:r>
        <w:r>
          <w:rPr>
            <w:noProof/>
            <w:webHidden/>
          </w:rPr>
        </w:r>
        <w:r>
          <w:rPr>
            <w:noProof/>
            <w:webHidden/>
          </w:rPr>
          <w:fldChar w:fldCharType="separate"/>
        </w:r>
        <w:r>
          <w:rPr>
            <w:noProof/>
            <w:webHidden/>
          </w:rPr>
          <w:t>28</w:t>
        </w:r>
        <w:r>
          <w:rPr>
            <w:noProof/>
            <w:webHidden/>
          </w:rPr>
          <w:fldChar w:fldCharType="end"/>
        </w:r>
      </w:hyperlink>
    </w:p>
    <w:p w14:paraId="64605E88" w14:textId="1925D91C" w:rsidR="0005504C" w:rsidRDefault="0005504C">
      <w:pPr>
        <w:pStyle w:val="TableofFigures"/>
        <w:tabs>
          <w:tab w:val="right" w:leader="dot" w:pos="9016"/>
        </w:tabs>
        <w:rPr>
          <w:rFonts w:eastAsiaTheme="minorEastAsia"/>
          <w:noProof/>
          <w:sz w:val="24"/>
          <w:szCs w:val="24"/>
          <w:lang w:eastAsia="en-GB"/>
        </w:rPr>
      </w:pPr>
      <w:hyperlink w:anchor="_Toc196664780" w:history="1">
        <w:r w:rsidRPr="005F1D1D">
          <w:rPr>
            <w:rStyle w:val="Hyperlink"/>
            <w:noProof/>
          </w:rPr>
          <w:t>Figure 36: 3D far-field radiation pattern illustrating the omnidirectional gain distribution of the half-wave dipole antenna.</w:t>
        </w:r>
        <w:r>
          <w:rPr>
            <w:noProof/>
            <w:webHidden/>
          </w:rPr>
          <w:tab/>
        </w:r>
        <w:r>
          <w:rPr>
            <w:noProof/>
            <w:webHidden/>
          </w:rPr>
          <w:fldChar w:fldCharType="begin"/>
        </w:r>
        <w:r>
          <w:rPr>
            <w:noProof/>
            <w:webHidden/>
          </w:rPr>
          <w:instrText xml:space="preserve"> PAGEREF _Toc196664780 \h </w:instrText>
        </w:r>
        <w:r>
          <w:rPr>
            <w:noProof/>
            <w:webHidden/>
          </w:rPr>
        </w:r>
        <w:r>
          <w:rPr>
            <w:noProof/>
            <w:webHidden/>
          </w:rPr>
          <w:fldChar w:fldCharType="separate"/>
        </w:r>
        <w:r>
          <w:rPr>
            <w:noProof/>
            <w:webHidden/>
          </w:rPr>
          <w:t>29</w:t>
        </w:r>
        <w:r>
          <w:rPr>
            <w:noProof/>
            <w:webHidden/>
          </w:rPr>
          <w:fldChar w:fldCharType="end"/>
        </w:r>
      </w:hyperlink>
    </w:p>
    <w:p w14:paraId="5E749786" w14:textId="60178223" w:rsidR="00746FEC" w:rsidRDefault="00113C48" w:rsidP="00184CFC">
      <w:pPr>
        <w:spacing w:line="360" w:lineRule="auto"/>
        <w:rPr>
          <w:rFonts w:asciiTheme="majorHAnsi" w:hAnsiTheme="majorHAnsi" w:cstheme="majorHAnsi"/>
        </w:rPr>
      </w:pPr>
      <w:r w:rsidRPr="00B64E40">
        <w:rPr>
          <w:rFonts w:asciiTheme="majorHAnsi" w:hAnsiTheme="majorHAnsi" w:cstheme="majorHAnsi"/>
        </w:rPr>
        <w:fldChar w:fldCharType="end"/>
      </w:r>
    </w:p>
    <w:p w14:paraId="41DDA90E" w14:textId="77777777" w:rsidR="00746FEC" w:rsidRDefault="00746FEC">
      <w:pPr>
        <w:rPr>
          <w:rFonts w:asciiTheme="majorHAnsi" w:hAnsiTheme="majorHAnsi" w:cstheme="majorHAnsi"/>
        </w:rPr>
      </w:pPr>
      <w:r>
        <w:rPr>
          <w:rFonts w:asciiTheme="majorHAnsi" w:hAnsiTheme="majorHAnsi" w:cstheme="majorHAnsi"/>
        </w:rPr>
        <w:br w:type="page"/>
      </w:r>
    </w:p>
    <w:p w14:paraId="21A14530" w14:textId="544334BE" w:rsidR="00746FEC" w:rsidRDefault="00746FEC" w:rsidP="00746FE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lastRenderedPageBreak/>
        <w:t xml:space="preserve">Table of </w:t>
      </w:r>
      <w:r>
        <w:rPr>
          <w:rFonts w:asciiTheme="majorHAnsi" w:hAnsiTheme="majorHAnsi" w:cstheme="majorHAnsi"/>
          <w:color w:val="2F5496" w:themeColor="accent1" w:themeShade="BF"/>
          <w:sz w:val="32"/>
          <w:szCs w:val="32"/>
        </w:rPr>
        <w:t>Tables</w:t>
      </w:r>
    </w:p>
    <w:p w14:paraId="3199E5B3" w14:textId="40ECEA3D" w:rsidR="0005504C" w:rsidRDefault="00746FEC">
      <w:pPr>
        <w:pStyle w:val="TableofFigures"/>
        <w:tabs>
          <w:tab w:val="right" w:leader="dot" w:pos="9016"/>
        </w:tabs>
        <w:rPr>
          <w:rFonts w:eastAsiaTheme="minorEastAsia"/>
          <w:noProof/>
          <w:sz w:val="24"/>
          <w:szCs w:val="24"/>
          <w:lang w:eastAsia="en-GB"/>
        </w:rPr>
      </w:pPr>
      <w:r>
        <w:rPr>
          <w:rFonts w:asciiTheme="majorHAnsi" w:hAnsiTheme="majorHAnsi" w:cstheme="majorHAnsi"/>
          <w:color w:val="2F5496" w:themeColor="accent1" w:themeShade="BF"/>
          <w:sz w:val="32"/>
          <w:szCs w:val="32"/>
        </w:rPr>
        <w:fldChar w:fldCharType="begin"/>
      </w:r>
      <w:r>
        <w:rPr>
          <w:rFonts w:asciiTheme="majorHAnsi" w:hAnsiTheme="majorHAnsi" w:cstheme="majorHAnsi"/>
          <w:color w:val="2F5496" w:themeColor="accent1" w:themeShade="BF"/>
          <w:sz w:val="32"/>
          <w:szCs w:val="32"/>
        </w:rPr>
        <w:instrText xml:space="preserve"> TOC \h \z \c "Table" </w:instrText>
      </w:r>
      <w:r>
        <w:rPr>
          <w:rFonts w:asciiTheme="majorHAnsi" w:hAnsiTheme="majorHAnsi" w:cstheme="majorHAnsi"/>
          <w:color w:val="2F5496" w:themeColor="accent1" w:themeShade="BF"/>
          <w:sz w:val="32"/>
          <w:szCs w:val="32"/>
        </w:rPr>
        <w:fldChar w:fldCharType="separate"/>
      </w:r>
      <w:hyperlink w:anchor="_Toc196664781" w:history="1">
        <w:r w:rsidR="0005504C" w:rsidRPr="00952BAF">
          <w:rPr>
            <w:rStyle w:val="Hyperlink"/>
            <w:noProof/>
          </w:rPr>
          <w:t>Table 1: TE-mode cut-off frequencies (vacuum vs Teflon).</w:t>
        </w:r>
        <w:r w:rsidR="0005504C">
          <w:rPr>
            <w:noProof/>
            <w:webHidden/>
          </w:rPr>
          <w:tab/>
        </w:r>
        <w:r w:rsidR="0005504C">
          <w:rPr>
            <w:noProof/>
            <w:webHidden/>
          </w:rPr>
          <w:fldChar w:fldCharType="begin"/>
        </w:r>
        <w:r w:rsidR="0005504C">
          <w:rPr>
            <w:noProof/>
            <w:webHidden/>
          </w:rPr>
          <w:instrText xml:space="preserve"> PAGEREF _Toc196664781 \h </w:instrText>
        </w:r>
        <w:r w:rsidR="0005504C">
          <w:rPr>
            <w:noProof/>
            <w:webHidden/>
          </w:rPr>
        </w:r>
        <w:r w:rsidR="0005504C">
          <w:rPr>
            <w:noProof/>
            <w:webHidden/>
          </w:rPr>
          <w:fldChar w:fldCharType="separate"/>
        </w:r>
        <w:r w:rsidR="0005504C">
          <w:rPr>
            <w:noProof/>
            <w:webHidden/>
          </w:rPr>
          <w:t>9</w:t>
        </w:r>
        <w:r w:rsidR="0005504C">
          <w:rPr>
            <w:noProof/>
            <w:webHidden/>
          </w:rPr>
          <w:fldChar w:fldCharType="end"/>
        </w:r>
      </w:hyperlink>
    </w:p>
    <w:p w14:paraId="780DC463" w14:textId="337CB7EC" w:rsidR="0005504C" w:rsidRDefault="0005504C">
      <w:pPr>
        <w:pStyle w:val="TableofFigures"/>
        <w:tabs>
          <w:tab w:val="right" w:leader="dot" w:pos="9016"/>
        </w:tabs>
        <w:rPr>
          <w:rFonts w:eastAsiaTheme="minorEastAsia"/>
          <w:noProof/>
          <w:sz w:val="24"/>
          <w:szCs w:val="24"/>
          <w:lang w:eastAsia="en-GB"/>
        </w:rPr>
      </w:pPr>
      <w:hyperlink w:anchor="_Toc196664782" w:history="1">
        <w:r w:rsidRPr="00952BAF">
          <w:rPr>
            <w:rStyle w:val="Hyperlink"/>
            <w:noProof/>
          </w:rPr>
          <w:t>Table 2: Simulated results of Cutoff Frequencies for TE Modes in Vacuum and Teflon-Filled Waveguides with theory results for comparison.</w:t>
        </w:r>
        <w:r>
          <w:rPr>
            <w:noProof/>
            <w:webHidden/>
          </w:rPr>
          <w:tab/>
        </w:r>
        <w:r>
          <w:rPr>
            <w:noProof/>
            <w:webHidden/>
          </w:rPr>
          <w:fldChar w:fldCharType="begin"/>
        </w:r>
        <w:r>
          <w:rPr>
            <w:noProof/>
            <w:webHidden/>
          </w:rPr>
          <w:instrText xml:space="preserve"> PAGEREF _Toc196664782 \h </w:instrText>
        </w:r>
        <w:r>
          <w:rPr>
            <w:noProof/>
            <w:webHidden/>
          </w:rPr>
        </w:r>
        <w:r>
          <w:rPr>
            <w:noProof/>
            <w:webHidden/>
          </w:rPr>
          <w:fldChar w:fldCharType="separate"/>
        </w:r>
        <w:r>
          <w:rPr>
            <w:noProof/>
            <w:webHidden/>
          </w:rPr>
          <w:t>23</w:t>
        </w:r>
        <w:r>
          <w:rPr>
            <w:noProof/>
            <w:webHidden/>
          </w:rPr>
          <w:fldChar w:fldCharType="end"/>
        </w:r>
      </w:hyperlink>
    </w:p>
    <w:p w14:paraId="30DD276B" w14:textId="43340B4B" w:rsidR="00D14923" w:rsidRDefault="00746FEC" w:rsidP="00746FEC">
      <w:pPr>
        <w:spacing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fldChar w:fldCharType="end"/>
      </w:r>
    </w:p>
    <w:p w14:paraId="34A65A62" w14:textId="77777777" w:rsidR="00D14923" w:rsidRDefault="00D14923">
      <w:pPr>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br w:type="page"/>
      </w:r>
    </w:p>
    <w:p w14:paraId="5796D068" w14:textId="6FA297DA" w:rsidR="00D14923" w:rsidRDefault="00D14923" w:rsidP="00D14923">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lastRenderedPageBreak/>
        <w:t xml:space="preserve">Table of </w:t>
      </w:r>
      <w:r>
        <w:rPr>
          <w:rFonts w:asciiTheme="majorHAnsi" w:hAnsiTheme="majorHAnsi" w:cstheme="majorHAnsi"/>
          <w:color w:val="2F5496" w:themeColor="accent1" w:themeShade="BF"/>
          <w:sz w:val="32"/>
          <w:szCs w:val="32"/>
        </w:rPr>
        <w:t>Equations</w:t>
      </w:r>
    </w:p>
    <w:p w14:paraId="170C434A" w14:textId="122CCD59" w:rsidR="0005504C" w:rsidRDefault="00D14923">
      <w:pPr>
        <w:pStyle w:val="TableofFigures"/>
        <w:tabs>
          <w:tab w:val="right" w:leader="dot" w:pos="9016"/>
        </w:tabs>
        <w:rPr>
          <w:rFonts w:eastAsiaTheme="minorEastAsia"/>
          <w:noProof/>
          <w:sz w:val="24"/>
          <w:szCs w:val="24"/>
          <w:lang w:eastAsia="en-GB"/>
        </w:rPr>
      </w:pPr>
      <w:r>
        <w:rPr>
          <w:rFonts w:asciiTheme="majorHAnsi" w:hAnsiTheme="majorHAnsi" w:cstheme="majorHAnsi"/>
          <w:color w:val="2F5496" w:themeColor="accent1" w:themeShade="BF"/>
          <w:sz w:val="32"/>
          <w:szCs w:val="32"/>
        </w:rPr>
        <w:fldChar w:fldCharType="begin"/>
      </w:r>
      <w:r>
        <w:rPr>
          <w:rFonts w:asciiTheme="majorHAnsi" w:hAnsiTheme="majorHAnsi" w:cstheme="majorHAnsi"/>
          <w:color w:val="2F5496" w:themeColor="accent1" w:themeShade="BF"/>
          <w:sz w:val="32"/>
          <w:szCs w:val="32"/>
        </w:rPr>
        <w:instrText xml:space="preserve"> TOC \h \z \c "Equation" </w:instrText>
      </w:r>
      <w:r>
        <w:rPr>
          <w:rFonts w:asciiTheme="majorHAnsi" w:hAnsiTheme="majorHAnsi" w:cstheme="majorHAnsi"/>
          <w:color w:val="2F5496" w:themeColor="accent1" w:themeShade="BF"/>
          <w:sz w:val="32"/>
          <w:szCs w:val="32"/>
        </w:rPr>
        <w:fldChar w:fldCharType="separate"/>
      </w:r>
      <w:hyperlink w:anchor="_Toc196664783" w:history="1">
        <w:r w:rsidR="0005504C" w:rsidRPr="009A66DA">
          <w:rPr>
            <w:rStyle w:val="Hyperlink"/>
            <w:noProof/>
          </w:rPr>
          <w:t>Equation 1: Rectangular Waveguide cut-off frequency formula</w:t>
        </w:r>
        <w:r w:rsidR="0005504C">
          <w:rPr>
            <w:noProof/>
            <w:webHidden/>
          </w:rPr>
          <w:tab/>
        </w:r>
        <w:r w:rsidR="0005504C">
          <w:rPr>
            <w:noProof/>
            <w:webHidden/>
          </w:rPr>
          <w:fldChar w:fldCharType="begin"/>
        </w:r>
        <w:r w:rsidR="0005504C">
          <w:rPr>
            <w:noProof/>
            <w:webHidden/>
          </w:rPr>
          <w:instrText xml:space="preserve"> PAGEREF _Toc196664783 \h </w:instrText>
        </w:r>
        <w:r w:rsidR="0005504C">
          <w:rPr>
            <w:noProof/>
            <w:webHidden/>
          </w:rPr>
        </w:r>
        <w:r w:rsidR="0005504C">
          <w:rPr>
            <w:noProof/>
            <w:webHidden/>
          </w:rPr>
          <w:fldChar w:fldCharType="separate"/>
        </w:r>
        <w:r w:rsidR="0005504C">
          <w:rPr>
            <w:noProof/>
            <w:webHidden/>
          </w:rPr>
          <w:t>8</w:t>
        </w:r>
        <w:r w:rsidR="0005504C">
          <w:rPr>
            <w:noProof/>
            <w:webHidden/>
          </w:rPr>
          <w:fldChar w:fldCharType="end"/>
        </w:r>
      </w:hyperlink>
    </w:p>
    <w:p w14:paraId="4C7E31C4" w14:textId="128B8B11" w:rsidR="0005504C" w:rsidRDefault="0005504C">
      <w:pPr>
        <w:pStyle w:val="TableofFigures"/>
        <w:tabs>
          <w:tab w:val="right" w:leader="dot" w:pos="9016"/>
        </w:tabs>
        <w:rPr>
          <w:rFonts w:eastAsiaTheme="minorEastAsia"/>
          <w:noProof/>
          <w:sz w:val="24"/>
          <w:szCs w:val="24"/>
          <w:lang w:eastAsia="en-GB"/>
        </w:rPr>
      </w:pPr>
      <w:hyperlink w:anchor="_Toc196664784" w:history="1">
        <w:r w:rsidRPr="009A66DA">
          <w:rPr>
            <w:rStyle w:val="Hyperlink"/>
            <w:noProof/>
          </w:rPr>
          <w:t>Equation 2: Electromagnetic Wave Speed (Phase-Velocity) Formula</w:t>
        </w:r>
        <w:r>
          <w:rPr>
            <w:noProof/>
            <w:webHidden/>
          </w:rPr>
          <w:tab/>
        </w:r>
        <w:r>
          <w:rPr>
            <w:noProof/>
            <w:webHidden/>
          </w:rPr>
          <w:fldChar w:fldCharType="begin"/>
        </w:r>
        <w:r>
          <w:rPr>
            <w:noProof/>
            <w:webHidden/>
          </w:rPr>
          <w:instrText xml:space="preserve"> PAGEREF _Toc196664784 \h </w:instrText>
        </w:r>
        <w:r>
          <w:rPr>
            <w:noProof/>
            <w:webHidden/>
          </w:rPr>
        </w:r>
        <w:r>
          <w:rPr>
            <w:noProof/>
            <w:webHidden/>
          </w:rPr>
          <w:fldChar w:fldCharType="separate"/>
        </w:r>
        <w:r>
          <w:rPr>
            <w:noProof/>
            <w:webHidden/>
          </w:rPr>
          <w:t>8</w:t>
        </w:r>
        <w:r>
          <w:rPr>
            <w:noProof/>
            <w:webHidden/>
          </w:rPr>
          <w:fldChar w:fldCharType="end"/>
        </w:r>
      </w:hyperlink>
    </w:p>
    <w:p w14:paraId="20481BC6" w14:textId="7C08F539" w:rsidR="0005504C" w:rsidRDefault="0005504C">
      <w:pPr>
        <w:pStyle w:val="TableofFigures"/>
        <w:tabs>
          <w:tab w:val="right" w:leader="dot" w:pos="9016"/>
        </w:tabs>
        <w:rPr>
          <w:rFonts w:eastAsiaTheme="minorEastAsia"/>
          <w:noProof/>
          <w:sz w:val="24"/>
          <w:szCs w:val="24"/>
          <w:lang w:eastAsia="en-GB"/>
        </w:rPr>
      </w:pPr>
      <w:hyperlink w:anchor="_Toc196664785" w:history="1">
        <w:r w:rsidRPr="009A66DA">
          <w:rPr>
            <w:rStyle w:val="Hyperlink"/>
            <w:noProof/>
          </w:rPr>
          <w:t>Equation 3: Wavelength-frequency Relation for a Wave in Free Space.</w:t>
        </w:r>
        <w:r>
          <w:rPr>
            <w:noProof/>
            <w:webHidden/>
          </w:rPr>
          <w:tab/>
        </w:r>
        <w:r>
          <w:rPr>
            <w:noProof/>
            <w:webHidden/>
          </w:rPr>
          <w:fldChar w:fldCharType="begin"/>
        </w:r>
        <w:r>
          <w:rPr>
            <w:noProof/>
            <w:webHidden/>
          </w:rPr>
          <w:instrText xml:space="preserve"> PAGEREF _Toc196664785 \h </w:instrText>
        </w:r>
        <w:r>
          <w:rPr>
            <w:noProof/>
            <w:webHidden/>
          </w:rPr>
        </w:r>
        <w:r>
          <w:rPr>
            <w:noProof/>
            <w:webHidden/>
          </w:rPr>
          <w:fldChar w:fldCharType="separate"/>
        </w:r>
        <w:r>
          <w:rPr>
            <w:noProof/>
            <w:webHidden/>
          </w:rPr>
          <w:t>27</w:t>
        </w:r>
        <w:r>
          <w:rPr>
            <w:noProof/>
            <w:webHidden/>
          </w:rPr>
          <w:fldChar w:fldCharType="end"/>
        </w:r>
      </w:hyperlink>
    </w:p>
    <w:p w14:paraId="095E402B" w14:textId="108913E4" w:rsidR="0005504C" w:rsidRDefault="0005504C">
      <w:pPr>
        <w:pStyle w:val="TableofFigures"/>
        <w:tabs>
          <w:tab w:val="right" w:leader="dot" w:pos="9016"/>
        </w:tabs>
        <w:rPr>
          <w:rFonts w:eastAsiaTheme="minorEastAsia"/>
          <w:noProof/>
          <w:sz w:val="24"/>
          <w:szCs w:val="24"/>
          <w:lang w:eastAsia="en-GB"/>
        </w:rPr>
      </w:pPr>
      <w:hyperlink w:anchor="_Toc196664786" w:history="1">
        <w:r w:rsidRPr="009A66DA">
          <w:rPr>
            <w:rStyle w:val="Hyperlink"/>
            <w:noProof/>
          </w:rPr>
          <w:t>Equation 4: The calculation using the wavelength of 231mm for the simulation</w:t>
        </w:r>
        <w:r>
          <w:rPr>
            <w:noProof/>
            <w:webHidden/>
          </w:rPr>
          <w:tab/>
        </w:r>
        <w:r>
          <w:rPr>
            <w:noProof/>
            <w:webHidden/>
          </w:rPr>
          <w:fldChar w:fldCharType="begin"/>
        </w:r>
        <w:r>
          <w:rPr>
            <w:noProof/>
            <w:webHidden/>
          </w:rPr>
          <w:instrText xml:space="preserve"> PAGEREF _Toc196664786 \h </w:instrText>
        </w:r>
        <w:r>
          <w:rPr>
            <w:noProof/>
            <w:webHidden/>
          </w:rPr>
        </w:r>
        <w:r>
          <w:rPr>
            <w:noProof/>
            <w:webHidden/>
          </w:rPr>
          <w:fldChar w:fldCharType="separate"/>
        </w:r>
        <w:r>
          <w:rPr>
            <w:noProof/>
            <w:webHidden/>
          </w:rPr>
          <w:t>27</w:t>
        </w:r>
        <w:r>
          <w:rPr>
            <w:noProof/>
            <w:webHidden/>
          </w:rPr>
          <w:fldChar w:fldCharType="end"/>
        </w:r>
      </w:hyperlink>
    </w:p>
    <w:p w14:paraId="7FD05ECD" w14:textId="5794FA96" w:rsidR="0005504C" w:rsidRDefault="0005504C">
      <w:pPr>
        <w:pStyle w:val="TableofFigures"/>
        <w:tabs>
          <w:tab w:val="right" w:leader="dot" w:pos="9016"/>
        </w:tabs>
        <w:rPr>
          <w:rFonts w:eastAsiaTheme="minorEastAsia"/>
          <w:noProof/>
          <w:sz w:val="24"/>
          <w:szCs w:val="24"/>
          <w:lang w:eastAsia="en-GB"/>
        </w:rPr>
      </w:pPr>
      <w:hyperlink w:anchor="_Toc196664787" w:history="1">
        <w:r w:rsidRPr="009A66DA">
          <w:rPr>
            <w:rStyle w:val="Hyperlink"/>
            <w:noProof/>
          </w:rPr>
          <w:t>Equation 5: Half-wave Dipole Length.</w:t>
        </w:r>
        <w:r>
          <w:rPr>
            <w:noProof/>
            <w:webHidden/>
          </w:rPr>
          <w:tab/>
        </w:r>
        <w:r>
          <w:rPr>
            <w:noProof/>
            <w:webHidden/>
          </w:rPr>
          <w:fldChar w:fldCharType="begin"/>
        </w:r>
        <w:r>
          <w:rPr>
            <w:noProof/>
            <w:webHidden/>
          </w:rPr>
          <w:instrText xml:space="preserve"> PAGEREF _Toc196664787 \h </w:instrText>
        </w:r>
        <w:r>
          <w:rPr>
            <w:noProof/>
            <w:webHidden/>
          </w:rPr>
        </w:r>
        <w:r>
          <w:rPr>
            <w:noProof/>
            <w:webHidden/>
          </w:rPr>
          <w:fldChar w:fldCharType="separate"/>
        </w:r>
        <w:r>
          <w:rPr>
            <w:noProof/>
            <w:webHidden/>
          </w:rPr>
          <w:t>28</w:t>
        </w:r>
        <w:r>
          <w:rPr>
            <w:noProof/>
            <w:webHidden/>
          </w:rPr>
          <w:fldChar w:fldCharType="end"/>
        </w:r>
      </w:hyperlink>
    </w:p>
    <w:p w14:paraId="5ED1ECC2" w14:textId="77D1CC9D" w:rsidR="00746FEC" w:rsidRPr="00B64E40" w:rsidRDefault="00D14923" w:rsidP="00746FEC">
      <w:pPr>
        <w:spacing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fldChar w:fldCharType="end"/>
      </w:r>
    </w:p>
    <w:p w14:paraId="1B8D2B01" w14:textId="39E5D9B4" w:rsidR="00113C48" w:rsidRPr="00B64E40" w:rsidRDefault="00113C48" w:rsidP="00184CFC">
      <w:pPr>
        <w:spacing w:line="360" w:lineRule="auto"/>
        <w:rPr>
          <w:rFonts w:asciiTheme="majorHAnsi" w:hAnsiTheme="majorHAnsi" w:cstheme="majorHAnsi"/>
        </w:rPr>
      </w:pPr>
      <w:r w:rsidRPr="00B64E40">
        <w:rPr>
          <w:rFonts w:asciiTheme="majorHAnsi" w:hAnsiTheme="majorHAnsi" w:cstheme="majorHAnsi"/>
        </w:rPr>
        <w:br w:type="page"/>
      </w:r>
    </w:p>
    <w:p w14:paraId="41B98773" w14:textId="746D91C4" w:rsidR="00CE7B35" w:rsidRDefault="00117356" w:rsidP="00930E85">
      <w:pPr>
        <w:pStyle w:val="Heading1"/>
        <w:spacing w:line="360" w:lineRule="auto"/>
        <w:rPr>
          <w:rFonts w:cstheme="majorHAnsi"/>
        </w:rPr>
      </w:pPr>
      <w:bookmarkStart w:id="0" w:name="_Toc196664710"/>
      <w:r>
        <w:rPr>
          <w:rFonts w:cstheme="majorHAnsi"/>
        </w:rPr>
        <w:lastRenderedPageBreak/>
        <w:t>Introduction</w:t>
      </w:r>
      <w:bookmarkEnd w:id="0"/>
    </w:p>
    <w:p w14:paraId="3F221560" w14:textId="1FB589E7" w:rsidR="00117356" w:rsidRDefault="00A90618" w:rsidP="00A90618">
      <w:pPr>
        <w:pStyle w:val="body"/>
      </w:pPr>
      <w:r>
        <w:t>This report examines the design, simulation, and assessment of electromagnetic systems through both research-based analysis and real-world modelling. Section 1 explores the modal behaviour of Teflon and vacuum-fil</w:t>
      </w:r>
      <w:r w:rsidR="0005504C">
        <w:t>l</w:t>
      </w:r>
      <w:r>
        <w:t>ed rectangular waveguides using Ansys HFSS to simulate their cutoff frequencies. Section 2 looks at the design and simulation of a half-wave dipole antenna, as well as how its resonance and radiation performance compare to theoretical expectations. Section 3 presents a research-driven look at advancements in radar technology for drone detection, considering both scientific achievements and the societal and environmental implications. When seen as a whole, these studies show how simulation tools may assist integrate theoretical concepts with practical challenges in high-frequency electromagnetic applications.</w:t>
      </w:r>
    </w:p>
    <w:p w14:paraId="652FE78A" w14:textId="5940F896" w:rsidR="00117356" w:rsidRDefault="00117356" w:rsidP="00117356">
      <w:pPr>
        <w:pStyle w:val="Heading1"/>
      </w:pPr>
      <w:bookmarkStart w:id="1" w:name="_Toc196664711"/>
      <w:r>
        <w:t>Rectangular Waveguide Simulation and Analysis</w:t>
      </w:r>
      <w:bookmarkEnd w:id="1"/>
    </w:p>
    <w:p w14:paraId="6381EB84" w14:textId="77777777" w:rsidR="00117356" w:rsidRPr="00117356" w:rsidRDefault="00117356" w:rsidP="00117356">
      <w:pPr>
        <w:pStyle w:val="body"/>
        <w:rPr>
          <w:sz w:val="28"/>
          <w:szCs w:val="28"/>
        </w:rPr>
      </w:pPr>
      <w:r w:rsidRPr="00117356">
        <w:t>This section analyses the propagation of electromagnetic modes in a rectangular waveguide using Ansys HFSS. Rectangular waveguides used in radar and microwave systems can operate in either transverse magnetic (TM) or transverse electric (TE) modes, depending on their shape and boundaries. The simulation analyses how Teflon dielectric and vacuum influence cutoff frequencies and modal behaviour. </w:t>
      </w:r>
    </w:p>
    <w:p w14:paraId="4B9846FC" w14:textId="02FA90B5" w:rsidR="00117356" w:rsidRDefault="00117356" w:rsidP="00117356">
      <w:pPr>
        <w:pStyle w:val="Heading2"/>
      </w:pPr>
      <w:bookmarkStart w:id="2" w:name="_Toc196664712"/>
      <w:r>
        <w:t>Methodology</w:t>
      </w:r>
      <w:bookmarkEnd w:id="2"/>
    </w:p>
    <w:p w14:paraId="26AACBEF" w14:textId="20ACE1E6" w:rsidR="00117356" w:rsidRDefault="00117356" w:rsidP="00117356">
      <w:pPr>
        <w:pStyle w:val="Heading3"/>
      </w:pPr>
      <w:bookmarkStart w:id="3" w:name="_Toc196664713"/>
      <w:r>
        <w:t>Waveguide Design and Simulation Setup</w:t>
      </w:r>
      <w:bookmarkEnd w:id="3"/>
    </w:p>
    <w:p w14:paraId="27DC29E3" w14:textId="4EFA8D7F" w:rsidR="00117356" w:rsidRDefault="00117356" w:rsidP="00117356">
      <w:pPr>
        <w:pStyle w:val="body"/>
      </w:pPr>
      <w:r>
        <w:t>The dimensions of the rectangular waveguide were calculated using the student ID (2317703) - width 23mm and height 9mm (rounded from 17 ÷ 2). The waveguide length was set at 50mm along the z-axis</w:t>
      </w:r>
      <w:r w:rsidR="000F0F1F">
        <w:t xml:space="preserve"> (see Figure 1)</w:t>
      </w:r>
      <w:r>
        <w:t>. The design was consistent for Teflon and vacuum simulations, providing a controlled assessment of the material's characteristics. Conductive boundaries were simulated using Perfect Electric Conductor (PEC) walls, and each waveguide model included two wave ports at opposite ends. To analyse the excitation and propagation of TE modes, a frequency sweep from 2 GHz to 30 GHz was used.</w:t>
      </w:r>
    </w:p>
    <w:p w14:paraId="274FDD84" w14:textId="77777777" w:rsidR="000F0F1F" w:rsidRDefault="000F0F1F" w:rsidP="000F0F1F">
      <w:pPr>
        <w:pStyle w:val="body"/>
        <w:keepNext/>
        <w:jc w:val="center"/>
      </w:pPr>
      <w:r w:rsidRPr="000F0F1F">
        <w:rPr>
          <w:noProof/>
        </w:rPr>
        <w:lastRenderedPageBreak/>
        <w:drawing>
          <wp:inline distT="0" distB="0" distL="0" distR="0" wp14:anchorId="1D756BA8" wp14:editId="1CC70AB5">
            <wp:extent cx="5153030" cy="2927624"/>
            <wp:effectExtent l="0" t="0" r="0" b="6350"/>
            <wp:docPr id="1514127356" name="Picture 49"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27356" name="Picture 49" descr="A computer screen shot of a rectangular objec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66366" cy="2935201"/>
                    </a:xfrm>
                    <a:prstGeom prst="rect">
                      <a:avLst/>
                    </a:prstGeom>
                    <a:noFill/>
                    <a:ln>
                      <a:noFill/>
                    </a:ln>
                  </pic:spPr>
                </pic:pic>
              </a:graphicData>
            </a:graphic>
          </wp:inline>
        </w:drawing>
      </w:r>
    </w:p>
    <w:p w14:paraId="5A05FB77" w14:textId="49DCDCA6" w:rsidR="000F0F1F" w:rsidRPr="00D944CA" w:rsidRDefault="000F0F1F" w:rsidP="00D944CA">
      <w:pPr>
        <w:pStyle w:val="Caption"/>
        <w:jc w:val="both"/>
        <w:rPr>
          <w:rFonts w:ascii="Arial" w:eastAsia="Times New Roman" w:hAnsi="Arial" w:cs="Arial"/>
          <w:color w:val="000000"/>
          <w:kern w:val="0"/>
          <w:sz w:val="24"/>
          <w:szCs w:val="24"/>
          <w:lang w:eastAsia="en-GB"/>
          <w14:ligatures w14:val="none"/>
        </w:rPr>
      </w:pPr>
      <w:bookmarkStart w:id="4" w:name="_Toc196664745"/>
      <w:r>
        <w:t xml:space="preserve">Figure </w:t>
      </w:r>
      <w:fldSimple w:instr=" SEQ Figure \* ARABIC ">
        <w:r w:rsidR="00371CCF">
          <w:rPr>
            <w:noProof/>
          </w:rPr>
          <w:t>1</w:t>
        </w:r>
      </w:fldSimple>
      <w:r>
        <w:t>: Rectangular Waveguide dimensions.</w:t>
      </w:r>
      <w:bookmarkEnd w:id="4"/>
    </w:p>
    <w:p w14:paraId="24E50726" w14:textId="75190BFF" w:rsidR="00117356" w:rsidRDefault="00117356" w:rsidP="00117356">
      <w:pPr>
        <w:pStyle w:val="Heading3"/>
      </w:pPr>
      <w:bookmarkStart w:id="5" w:name="_Toc196664714"/>
      <w:r>
        <w:t xml:space="preserve">Theoretical </w:t>
      </w:r>
      <w:r w:rsidR="0006108E">
        <w:t>Calculations</w:t>
      </w:r>
      <w:bookmarkEnd w:id="5"/>
    </w:p>
    <w:p w14:paraId="56782869" w14:textId="275E138E" w:rsidR="00117356" w:rsidRDefault="00117356" w:rsidP="00117356">
      <w:pPr>
        <w:pStyle w:val="body"/>
      </w:pPr>
      <w:r>
        <w:t xml:space="preserve">Equation 1 was used to calculate the cutoff frequencies for TE modes. In this equation, </w:t>
      </w:r>
      <w:r w:rsidRPr="0005504C">
        <w:rPr>
          <w:i/>
          <w:iCs/>
        </w:rPr>
        <w:t xml:space="preserve">c </w:t>
      </w:r>
      <w:r>
        <w:t xml:space="preserve">represents the speed of light (3×108 m/s), </w:t>
      </w:r>
      <w:r w:rsidRPr="0005504C">
        <w:rPr>
          <w:i/>
          <w:iCs/>
        </w:rPr>
        <w:t>m</w:t>
      </w:r>
      <w:r>
        <w:t xml:space="preserve"> and </w:t>
      </w:r>
      <w:r w:rsidRPr="0005504C">
        <w:rPr>
          <w:i/>
          <w:iCs/>
        </w:rPr>
        <w:t>n</w:t>
      </w:r>
      <w:r>
        <w:t xml:space="preserve"> are mode indices, while </w:t>
      </w:r>
      <w:r w:rsidRPr="0005504C">
        <w:rPr>
          <w:i/>
          <w:iCs/>
        </w:rPr>
        <w:t>a</w:t>
      </w:r>
      <w:r>
        <w:t xml:space="preserve"> and </w:t>
      </w:r>
      <w:r w:rsidRPr="0005504C">
        <w:rPr>
          <w:i/>
          <w:iCs/>
        </w:rPr>
        <w:t>b</w:t>
      </w:r>
      <w:r>
        <w:t xml:space="preserve"> are waveguide dimensions in meters. Teflon (εᵣ = 2.1, μᵣ = 1) and vacuum (εᵣ = 1, μᵣ = 1) were the material constants used.</w:t>
      </w:r>
    </w:p>
    <w:p w14:paraId="13A1CF6F" w14:textId="29EAC6A0" w:rsidR="00117356" w:rsidRDefault="00117356" w:rsidP="00117356">
      <w:pPr>
        <w:pStyle w:val="Caption"/>
        <w:keepNext/>
      </w:pPr>
      <w:bookmarkStart w:id="6" w:name="_Toc196664783"/>
      <w:r>
        <w:t xml:space="preserve">Equation </w:t>
      </w:r>
      <w:fldSimple w:instr=" SEQ Equation \* ARABIC ">
        <w:r w:rsidR="00E849BC">
          <w:rPr>
            <w:noProof/>
          </w:rPr>
          <w:t>1</w:t>
        </w:r>
      </w:fldSimple>
      <w:r>
        <w:t>: Rectangular Waveguide cut-off frequency formula</w:t>
      </w:r>
      <w:bookmarkEnd w:id="6"/>
    </w:p>
    <w:p w14:paraId="7E31826D" w14:textId="5B4606D2" w:rsidR="00E018AE" w:rsidRPr="00D944CA" w:rsidRDefault="00117356" w:rsidP="00D944CA">
      <w:pPr>
        <w:jc w:val="center"/>
      </w:pPr>
      <w:r w:rsidRPr="00117356">
        <w:rPr>
          <w:noProof/>
        </w:rPr>
        <w:drawing>
          <wp:inline distT="0" distB="0" distL="0" distR="0" wp14:anchorId="3FDEEBE7" wp14:editId="727D01DC">
            <wp:extent cx="2010056" cy="743054"/>
            <wp:effectExtent l="0" t="0" r="9525" b="0"/>
            <wp:docPr id="1051050103" name="Picture 1" descr="A black square with a square and a line of square and a square with a square and a square with a square and a square with a square and a square with a square and a square wi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50103" name="Picture 1" descr="A black square with a square and a line of square and a square with a square and a square with a square and a square with a square and a square with a square and a square with&#10;&#10;AI-generated content may be incorrect."/>
                    <pic:cNvPicPr/>
                  </pic:nvPicPr>
                  <pic:blipFill>
                    <a:blip r:embed="rId10"/>
                    <a:stretch>
                      <a:fillRect/>
                    </a:stretch>
                  </pic:blipFill>
                  <pic:spPr>
                    <a:xfrm>
                      <a:off x="0" y="0"/>
                      <a:ext cx="2010056" cy="743054"/>
                    </a:xfrm>
                    <a:prstGeom prst="rect">
                      <a:avLst/>
                    </a:prstGeom>
                  </pic:spPr>
                </pic:pic>
              </a:graphicData>
            </a:graphic>
          </wp:inline>
        </w:drawing>
      </w:r>
    </w:p>
    <w:p w14:paraId="43716C4E" w14:textId="38837815" w:rsidR="00117356" w:rsidRDefault="00117356" w:rsidP="00117356">
      <w:pPr>
        <w:pStyle w:val="body"/>
      </w:pPr>
      <w:r w:rsidRPr="00117356">
        <w:t xml:space="preserve">For waveguides filled with dielectric materials, the speed of light is reduced using </w:t>
      </w:r>
      <w:r>
        <w:t>equation</w:t>
      </w:r>
      <w:r w:rsidRPr="00117356">
        <w:t xml:space="preserve"> 2:</w:t>
      </w:r>
    </w:p>
    <w:p w14:paraId="69600B7C" w14:textId="01B2F948" w:rsidR="00112B2D" w:rsidRDefault="00112B2D" w:rsidP="00112B2D">
      <w:pPr>
        <w:pStyle w:val="Caption"/>
        <w:keepNext/>
      </w:pPr>
      <w:bookmarkStart w:id="7" w:name="_Toc196664784"/>
      <w:r>
        <w:t xml:space="preserve">Equation </w:t>
      </w:r>
      <w:fldSimple w:instr=" SEQ Equation \* ARABIC ">
        <w:r w:rsidR="00E849BC">
          <w:rPr>
            <w:noProof/>
          </w:rPr>
          <w:t>2</w:t>
        </w:r>
      </w:fldSimple>
      <w:r>
        <w:t>: Electromagnetic Wave Speed (Phase-Velocity) Formula</w:t>
      </w:r>
      <w:bookmarkEnd w:id="7"/>
    </w:p>
    <w:p w14:paraId="56EE9F23" w14:textId="6D73D036" w:rsidR="00112B2D" w:rsidRDefault="00112B2D" w:rsidP="00112B2D">
      <w:pPr>
        <w:pStyle w:val="body"/>
        <w:jc w:val="center"/>
      </w:pPr>
      <w:r w:rsidRPr="00112B2D">
        <w:rPr>
          <w:noProof/>
        </w:rPr>
        <w:drawing>
          <wp:inline distT="0" distB="0" distL="0" distR="0" wp14:anchorId="0F07910B" wp14:editId="25D07BDE">
            <wp:extent cx="2924583" cy="571580"/>
            <wp:effectExtent l="0" t="0" r="0" b="0"/>
            <wp:docPr id="454112750" name="Picture 1" descr="A black lin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12750" name="Picture 1" descr="A black line with black text&#10;&#10;AI-generated content may be incorrect."/>
                    <pic:cNvPicPr/>
                  </pic:nvPicPr>
                  <pic:blipFill>
                    <a:blip r:embed="rId11"/>
                    <a:stretch>
                      <a:fillRect/>
                    </a:stretch>
                  </pic:blipFill>
                  <pic:spPr>
                    <a:xfrm>
                      <a:off x="0" y="0"/>
                      <a:ext cx="2924583" cy="571580"/>
                    </a:xfrm>
                    <a:prstGeom prst="rect">
                      <a:avLst/>
                    </a:prstGeom>
                  </pic:spPr>
                </pic:pic>
              </a:graphicData>
            </a:graphic>
          </wp:inline>
        </w:drawing>
      </w:r>
    </w:p>
    <w:p w14:paraId="299655F8" w14:textId="6D9D24AB" w:rsidR="00112B2D" w:rsidRPr="00112B2D" w:rsidRDefault="00112B2D" w:rsidP="00112B2D">
      <w:pPr>
        <w:pStyle w:val="body"/>
      </w:pPr>
      <w:r w:rsidRPr="00112B2D">
        <w:t xml:space="preserve">Applying this, the Teflon-filled waveguide has an adjusted speed of 2.07*108m/s. This reduced speed was used in the cutoff frequency equation to reflect the influence of </w:t>
      </w:r>
      <w:r w:rsidRPr="00112B2D">
        <w:lastRenderedPageBreak/>
        <w:t xml:space="preserve">material permittivity. A comparison of the calculated cutoff frequencies for vacuum and Teflon is presented in </w:t>
      </w:r>
      <w:r>
        <w:t>T</w:t>
      </w:r>
      <w:r w:rsidRPr="00112B2D">
        <w:t>able</w:t>
      </w:r>
      <w:r>
        <w:t xml:space="preserve"> 1</w:t>
      </w:r>
      <w:r w:rsidRPr="00112B2D">
        <w:t>.</w:t>
      </w:r>
    </w:p>
    <w:p w14:paraId="4706F257" w14:textId="38900158" w:rsidR="00112B2D" w:rsidRDefault="00112B2D" w:rsidP="00112B2D">
      <w:pPr>
        <w:pStyle w:val="Caption"/>
        <w:keepNext/>
        <w:jc w:val="both"/>
      </w:pPr>
      <w:bookmarkStart w:id="8" w:name="_Toc196664781"/>
      <w:r>
        <w:t xml:space="preserve">Table </w:t>
      </w:r>
      <w:fldSimple w:instr=" SEQ Table \* ARABIC ">
        <w:r w:rsidR="00690BED">
          <w:rPr>
            <w:noProof/>
          </w:rPr>
          <w:t>1</w:t>
        </w:r>
      </w:fldSimple>
      <w:r>
        <w:t xml:space="preserve">: </w:t>
      </w:r>
      <w:r w:rsidRPr="00C21A00">
        <w:t>TE-mode cut-off frequencies (vacuum vs Teflon</w:t>
      </w:r>
      <w:r w:rsidR="00D14923">
        <w:t>).</w:t>
      </w:r>
      <w:bookmarkEnd w:id="8"/>
    </w:p>
    <w:p w14:paraId="2FE2B2A9" w14:textId="4F239F4D" w:rsidR="00112B2D" w:rsidRPr="00117356" w:rsidRDefault="00112B2D" w:rsidP="00117356">
      <w:pPr>
        <w:pStyle w:val="body"/>
      </w:pPr>
      <w:r w:rsidRPr="00112B2D">
        <w:rPr>
          <w:noProof/>
        </w:rPr>
        <w:drawing>
          <wp:inline distT="0" distB="0" distL="0" distR="0" wp14:anchorId="24A329AA" wp14:editId="3F5ADE77">
            <wp:extent cx="5731510" cy="5360670"/>
            <wp:effectExtent l="0" t="0" r="2540" b="0"/>
            <wp:docPr id="1972579034" name="Picture 1" descr="A table with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79034" name="Picture 1" descr="A table with a number of objects&#10;&#10;AI-generated content may be incorrect."/>
                    <pic:cNvPicPr/>
                  </pic:nvPicPr>
                  <pic:blipFill>
                    <a:blip r:embed="rId12"/>
                    <a:stretch>
                      <a:fillRect/>
                    </a:stretch>
                  </pic:blipFill>
                  <pic:spPr>
                    <a:xfrm>
                      <a:off x="0" y="0"/>
                      <a:ext cx="5731510" cy="5360670"/>
                    </a:xfrm>
                    <a:prstGeom prst="rect">
                      <a:avLst/>
                    </a:prstGeom>
                  </pic:spPr>
                </pic:pic>
              </a:graphicData>
            </a:graphic>
          </wp:inline>
        </w:drawing>
      </w:r>
    </w:p>
    <w:p w14:paraId="0D4F7541" w14:textId="77777777" w:rsidR="00112B2D" w:rsidRPr="00112B2D" w:rsidRDefault="00112B2D" w:rsidP="00112B2D">
      <w:pPr>
        <w:pStyle w:val="Heading2"/>
        <w:rPr>
          <w:rFonts w:cstheme="majorHAnsi"/>
        </w:rPr>
      </w:pPr>
      <w:bookmarkStart w:id="9" w:name="_Toc196664715"/>
      <w:r>
        <w:t>Results</w:t>
      </w:r>
      <w:bookmarkEnd w:id="9"/>
    </w:p>
    <w:p w14:paraId="479CCD26" w14:textId="77777777" w:rsidR="00112B2D" w:rsidRPr="00112B2D" w:rsidRDefault="00112B2D" w:rsidP="00112B2D">
      <w:pPr>
        <w:pStyle w:val="Heading3"/>
        <w:rPr>
          <w:rFonts w:cstheme="majorHAnsi"/>
        </w:rPr>
      </w:pPr>
      <w:bookmarkStart w:id="10" w:name="_Toc196664716"/>
      <w:r>
        <w:t>Field Distributions</w:t>
      </w:r>
      <w:bookmarkEnd w:id="10"/>
    </w:p>
    <w:p w14:paraId="63BABE9C" w14:textId="43C89D1D" w:rsidR="00112B2D" w:rsidRDefault="00112B2D" w:rsidP="00112B2D">
      <w:pPr>
        <w:pStyle w:val="body"/>
      </w:pPr>
      <w:r>
        <w:t xml:space="preserve">Figures </w:t>
      </w:r>
      <w:r w:rsidR="000F0F1F">
        <w:t>2</w:t>
      </w:r>
      <w:r>
        <w:t>-</w:t>
      </w:r>
      <w:r w:rsidR="000F0F1F">
        <w:t>4</w:t>
      </w:r>
      <w:r>
        <w:t xml:space="preserve"> show the three TE modes identified in the simulation: TE</w:t>
      </w:r>
      <w:r>
        <w:rPr>
          <w:rFonts w:ascii="Cambria Math" w:hAnsi="Cambria Math" w:cs="Cambria Math"/>
        </w:rPr>
        <w:t>₁₀</w:t>
      </w:r>
      <w:r>
        <w:t>, TE</w:t>
      </w:r>
      <w:r>
        <w:rPr>
          <w:rFonts w:ascii="Cambria Math" w:hAnsi="Cambria Math" w:cs="Cambria Math"/>
        </w:rPr>
        <w:t xml:space="preserve">₂₀ and </w:t>
      </w:r>
      <w:r>
        <w:t>TE</w:t>
      </w:r>
      <w:r>
        <w:rPr>
          <w:rFonts w:ascii="Cambria Math" w:hAnsi="Cambria Math" w:cs="Cambria Math"/>
        </w:rPr>
        <w:t>₀₁</w:t>
      </w:r>
      <w:r>
        <w:t>. These modal profiles were identified at wave ports and validated via field visualisation.</w:t>
      </w:r>
    </w:p>
    <w:p w14:paraId="4CB8891F" w14:textId="77777777" w:rsidR="00112B2D" w:rsidRDefault="00112B2D" w:rsidP="00112B2D">
      <w:pPr>
        <w:pStyle w:val="body"/>
        <w:keepNext/>
      </w:pPr>
      <w:r w:rsidRPr="00112B2D">
        <w:rPr>
          <w:noProof/>
        </w:rPr>
        <w:lastRenderedPageBreak/>
        <w:drawing>
          <wp:inline distT="0" distB="0" distL="0" distR="0" wp14:anchorId="7538C4C9" wp14:editId="7C69FDEE">
            <wp:extent cx="5731510" cy="2284095"/>
            <wp:effectExtent l="0" t="0" r="2540" b="1905"/>
            <wp:docPr id="2013495004" name="Picture 7" descr="A green rectangular object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495004" name="Picture 7" descr="A green rectangular object with red dot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284095"/>
                    </a:xfrm>
                    <a:prstGeom prst="rect">
                      <a:avLst/>
                    </a:prstGeom>
                    <a:noFill/>
                    <a:ln>
                      <a:noFill/>
                    </a:ln>
                  </pic:spPr>
                </pic:pic>
              </a:graphicData>
            </a:graphic>
          </wp:inline>
        </w:drawing>
      </w:r>
    </w:p>
    <w:p w14:paraId="1DE259AB" w14:textId="7418EE81" w:rsidR="00112B2D" w:rsidRPr="00112B2D" w:rsidRDefault="00112B2D" w:rsidP="000F0F1F">
      <w:pPr>
        <w:pStyle w:val="Caption"/>
        <w:jc w:val="center"/>
        <w:rPr>
          <w:rFonts w:ascii="Arial" w:eastAsia="Times New Roman" w:hAnsi="Arial" w:cs="Arial"/>
          <w:color w:val="000000"/>
          <w:kern w:val="0"/>
          <w:sz w:val="24"/>
          <w:szCs w:val="24"/>
          <w:lang w:eastAsia="en-GB"/>
          <w14:ligatures w14:val="none"/>
        </w:rPr>
      </w:pPr>
      <w:bookmarkStart w:id="11" w:name="_Toc196664746"/>
      <w:r>
        <w:t xml:space="preserve">Figure </w:t>
      </w:r>
      <w:fldSimple w:instr=" SEQ Figure \* ARABIC ">
        <w:r w:rsidR="00371CCF">
          <w:rPr>
            <w:noProof/>
          </w:rPr>
          <w:t>2</w:t>
        </w:r>
      </w:fldSimple>
      <w:r>
        <w:t>: TE</w:t>
      </w:r>
      <w:r>
        <w:rPr>
          <w:rFonts w:ascii="Cambria Math" w:hAnsi="Cambria Math" w:cs="Cambria Math"/>
        </w:rPr>
        <w:t>₁₀</w:t>
      </w:r>
      <w:r w:rsidR="00BB2772">
        <w:t xml:space="preserve"> </w:t>
      </w:r>
      <w:r>
        <w:t>for both Port 1 and 2 (vacuum and Teflon).</w:t>
      </w:r>
      <w:bookmarkEnd w:id="11"/>
    </w:p>
    <w:p w14:paraId="60C453AC" w14:textId="77777777" w:rsidR="00112B2D" w:rsidRDefault="00112B2D" w:rsidP="00112B2D">
      <w:pPr>
        <w:pStyle w:val="body"/>
        <w:keepNext/>
      </w:pPr>
      <w:r w:rsidRPr="00112B2D">
        <w:rPr>
          <w:noProof/>
        </w:rPr>
        <w:drawing>
          <wp:inline distT="0" distB="0" distL="0" distR="0" wp14:anchorId="629A4D9D" wp14:editId="6AE93B06">
            <wp:extent cx="5731510" cy="2480945"/>
            <wp:effectExtent l="0" t="0" r="2540" b="0"/>
            <wp:docPr id="1013522266" name="Picture 9" descr="A rectangular object with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522266" name="Picture 9" descr="A rectangular object with colored lin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80945"/>
                    </a:xfrm>
                    <a:prstGeom prst="rect">
                      <a:avLst/>
                    </a:prstGeom>
                    <a:noFill/>
                    <a:ln>
                      <a:noFill/>
                    </a:ln>
                  </pic:spPr>
                </pic:pic>
              </a:graphicData>
            </a:graphic>
          </wp:inline>
        </w:drawing>
      </w:r>
    </w:p>
    <w:p w14:paraId="54A07D64" w14:textId="1F92D168" w:rsidR="00112B2D" w:rsidRPr="00112B2D" w:rsidRDefault="00112B2D" w:rsidP="000F0F1F">
      <w:pPr>
        <w:pStyle w:val="Caption"/>
        <w:spacing w:after="0"/>
        <w:jc w:val="center"/>
        <w:rPr>
          <w:rFonts w:ascii="Arial" w:eastAsia="Times New Roman" w:hAnsi="Arial" w:cs="Arial"/>
          <w:color w:val="000000"/>
          <w:kern w:val="0"/>
          <w:sz w:val="24"/>
          <w:szCs w:val="24"/>
          <w:lang w:eastAsia="en-GB"/>
          <w14:ligatures w14:val="none"/>
        </w:rPr>
      </w:pPr>
      <w:bookmarkStart w:id="12" w:name="_Toc196664747"/>
      <w:r>
        <w:t xml:space="preserve">Figure </w:t>
      </w:r>
      <w:fldSimple w:instr=" SEQ Figure \* ARABIC ">
        <w:r w:rsidR="00371CCF">
          <w:rPr>
            <w:noProof/>
          </w:rPr>
          <w:t>3</w:t>
        </w:r>
      </w:fldSimple>
      <w:r>
        <w:t>: TE</w:t>
      </w:r>
      <w:r>
        <w:rPr>
          <w:rFonts w:ascii="Cambria Math" w:hAnsi="Cambria Math" w:cs="Cambria Math"/>
        </w:rPr>
        <w:t xml:space="preserve">₂₀ </w:t>
      </w:r>
      <w:r>
        <w:t>for both Port 1 and 2 (vacuum and Teflon).</w:t>
      </w:r>
      <w:bookmarkEnd w:id="12"/>
    </w:p>
    <w:p w14:paraId="6993B221" w14:textId="77777777" w:rsidR="00112B2D" w:rsidRDefault="00112B2D" w:rsidP="00112B2D">
      <w:pPr>
        <w:pStyle w:val="body"/>
        <w:keepNext/>
      </w:pPr>
      <w:r w:rsidRPr="00112B2D">
        <w:rPr>
          <w:noProof/>
        </w:rPr>
        <w:drawing>
          <wp:inline distT="0" distB="0" distL="0" distR="0" wp14:anchorId="49C2F6D2" wp14:editId="488F97B3">
            <wp:extent cx="5731510" cy="2499995"/>
            <wp:effectExtent l="0" t="0" r="2540" b="0"/>
            <wp:docPr id="793115067" name="Picture 11" descr="A green rectangular object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15067" name="Picture 11" descr="A green rectangular object with red dot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499995"/>
                    </a:xfrm>
                    <a:prstGeom prst="rect">
                      <a:avLst/>
                    </a:prstGeom>
                    <a:noFill/>
                    <a:ln>
                      <a:noFill/>
                    </a:ln>
                  </pic:spPr>
                </pic:pic>
              </a:graphicData>
            </a:graphic>
          </wp:inline>
        </w:drawing>
      </w:r>
    </w:p>
    <w:p w14:paraId="5783C51B" w14:textId="4969F004" w:rsidR="00112B2D" w:rsidRPr="00112B2D" w:rsidRDefault="00112B2D" w:rsidP="000F0F1F">
      <w:pPr>
        <w:pStyle w:val="Caption"/>
        <w:jc w:val="center"/>
        <w:rPr>
          <w:rFonts w:ascii="Arial" w:eastAsia="Times New Roman" w:hAnsi="Arial" w:cs="Arial"/>
          <w:color w:val="000000"/>
          <w:kern w:val="0"/>
          <w:sz w:val="24"/>
          <w:szCs w:val="24"/>
          <w:lang w:eastAsia="en-GB"/>
          <w14:ligatures w14:val="none"/>
        </w:rPr>
      </w:pPr>
      <w:bookmarkStart w:id="13" w:name="_Toc196664748"/>
      <w:r>
        <w:t xml:space="preserve">Figure </w:t>
      </w:r>
      <w:fldSimple w:instr=" SEQ Figure \* ARABIC ">
        <w:r w:rsidR="00371CCF">
          <w:rPr>
            <w:noProof/>
          </w:rPr>
          <w:t>4</w:t>
        </w:r>
      </w:fldSimple>
      <w:r>
        <w:t xml:space="preserve">: </w:t>
      </w:r>
      <w:r w:rsidRPr="004B7472">
        <w:t>TE₀₁</w:t>
      </w:r>
      <w:r>
        <w:t xml:space="preserve"> for both Port 1 and 2 (vacuum and Teflon).</w:t>
      </w:r>
      <w:bookmarkEnd w:id="13"/>
    </w:p>
    <w:p w14:paraId="411925FD" w14:textId="77777777" w:rsidR="00BB2772" w:rsidRPr="00BB2772" w:rsidRDefault="00BB2772" w:rsidP="00BB2772">
      <w:pPr>
        <w:pStyle w:val="body"/>
        <w:rPr>
          <w:b/>
          <w:bCs/>
        </w:rPr>
      </w:pPr>
      <w:r w:rsidRPr="00BB2772">
        <w:rPr>
          <w:b/>
          <w:bCs/>
        </w:rPr>
        <w:lastRenderedPageBreak/>
        <w:t>Electric Field Vectors (E-field): </w:t>
      </w:r>
    </w:p>
    <w:p w14:paraId="7CD331E6" w14:textId="31792086" w:rsidR="00BB2772" w:rsidRPr="00BB2772" w:rsidRDefault="00BB2772" w:rsidP="00BB2772">
      <w:pPr>
        <w:pStyle w:val="body"/>
      </w:pPr>
      <w:r w:rsidRPr="00BB2772">
        <w:t>At Wave Port 1, the field vectors demonstrated clear modal behaviour for the three TE modes</w:t>
      </w:r>
      <w:r w:rsidR="000F0F1F">
        <w:t xml:space="preserve"> (Figure 5-7 for vacuum, 8-10 for Teflon)</w:t>
      </w:r>
      <w:r w:rsidRPr="00BB2772">
        <w:t>. TE</w:t>
      </w:r>
      <w:r w:rsidRPr="00BB2772">
        <w:rPr>
          <w:rFonts w:ascii="Cambria Math" w:hAnsi="Cambria Math" w:cs="Cambria Math"/>
        </w:rPr>
        <w:t>₁₀</w:t>
      </w:r>
      <w:r w:rsidRPr="00BB2772">
        <w:t xml:space="preserve"> mode has the most consistent and concentrated E-field across the waveguide's larger diameter, confirming its dominant nature</w:t>
      </w:r>
      <w:r>
        <w:t xml:space="preserve">. </w:t>
      </w:r>
    </w:p>
    <w:p w14:paraId="796EEE0D" w14:textId="52C6D8D4" w:rsidR="00BB2772" w:rsidRDefault="00BB2772" w:rsidP="000F0F1F">
      <w:pPr>
        <w:pStyle w:val="body"/>
        <w:keepNext/>
        <w:jc w:val="center"/>
      </w:pPr>
      <w:r w:rsidRPr="00BB2772">
        <w:rPr>
          <w:noProof/>
        </w:rPr>
        <w:drawing>
          <wp:inline distT="0" distB="0" distL="0" distR="0" wp14:anchorId="0C6D31D6" wp14:editId="1DCA3BF1">
            <wp:extent cx="5251403" cy="3139440"/>
            <wp:effectExtent l="0" t="0" r="6985" b="3810"/>
            <wp:docPr id="1204674636" name="Picture 13" descr="A multicolored cub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74636" name="Picture 13" descr="A multicolored cube with dot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67177" cy="3148870"/>
                    </a:xfrm>
                    <a:prstGeom prst="rect">
                      <a:avLst/>
                    </a:prstGeom>
                    <a:noFill/>
                    <a:ln>
                      <a:noFill/>
                    </a:ln>
                  </pic:spPr>
                </pic:pic>
              </a:graphicData>
            </a:graphic>
          </wp:inline>
        </w:drawing>
      </w:r>
    </w:p>
    <w:p w14:paraId="541DA2C7" w14:textId="3796070F" w:rsidR="00BB2772" w:rsidRPr="00BB2772" w:rsidRDefault="00BB2772" w:rsidP="000F0F1F">
      <w:pPr>
        <w:pStyle w:val="Caption"/>
        <w:jc w:val="center"/>
        <w:rPr>
          <w:rFonts w:ascii="Arial" w:eastAsia="Times New Roman" w:hAnsi="Arial" w:cs="Arial"/>
          <w:color w:val="000000"/>
          <w:kern w:val="0"/>
          <w:sz w:val="24"/>
          <w:szCs w:val="24"/>
          <w:lang w:eastAsia="en-GB"/>
          <w14:ligatures w14:val="none"/>
        </w:rPr>
      </w:pPr>
      <w:bookmarkStart w:id="14" w:name="_Toc196664749"/>
      <w:r>
        <w:t xml:space="preserve">Figure </w:t>
      </w:r>
      <w:fldSimple w:instr=" SEQ Figure \* ARABIC ">
        <w:r w:rsidR="00371CCF">
          <w:rPr>
            <w:noProof/>
          </w:rPr>
          <w:t>5</w:t>
        </w:r>
      </w:fldSimple>
      <w:r>
        <w:t xml:space="preserve">: Electric Field Vector for </w:t>
      </w:r>
      <w:r w:rsidRPr="001416AC">
        <w:t xml:space="preserve">TE₁₀ </w:t>
      </w:r>
      <w:r>
        <w:t>vacuum.</w:t>
      </w:r>
      <w:bookmarkEnd w:id="14"/>
    </w:p>
    <w:p w14:paraId="7CEB5042" w14:textId="77777777" w:rsidR="00BB2772" w:rsidRDefault="00BB2772" w:rsidP="000F0F1F">
      <w:pPr>
        <w:pStyle w:val="body"/>
        <w:keepNext/>
        <w:jc w:val="center"/>
      </w:pPr>
      <w:r w:rsidRPr="00BB2772">
        <w:rPr>
          <w:noProof/>
        </w:rPr>
        <w:drawing>
          <wp:inline distT="0" distB="0" distL="0" distR="0" wp14:anchorId="0CF8480A" wp14:editId="74EC6AFD">
            <wp:extent cx="5280731" cy="3174521"/>
            <wp:effectExtent l="0" t="0" r="0" b="6985"/>
            <wp:docPr id="96960555" name="Picture 15" descr="A computer screen shot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0555" name="Picture 15" descr="A computer screen shot of a structur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11841" cy="3193223"/>
                    </a:xfrm>
                    <a:prstGeom prst="rect">
                      <a:avLst/>
                    </a:prstGeom>
                    <a:noFill/>
                    <a:ln>
                      <a:noFill/>
                    </a:ln>
                  </pic:spPr>
                </pic:pic>
              </a:graphicData>
            </a:graphic>
          </wp:inline>
        </w:drawing>
      </w:r>
    </w:p>
    <w:p w14:paraId="2BF06440" w14:textId="18C5B0DD" w:rsidR="00BB2772" w:rsidRPr="00BB2772" w:rsidRDefault="00BB2772" w:rsidP="000F0F1F">
      <w:pPr>
        <w:pStyle w:val="Caption"/>
        <w:jc w:val="center"/>
        <w:rPr>
          <w:rFonts w:ascii="Arial" w:eastAsia="Times New Roman" w:hAnsi="Arial" w:cs="Arial"/>
          <w:color w:val="000000"/>
          <w:kern w:val="0"/>
          <w:sz w:val="24"/>
          <w:szCs w:val="24"/>
          <w:lang w:eastAsia="en-GB"/>
          <w14:ligatures w14:val="none"/>
        </w:rPr>
      </w:pPr>
      <w:bookmarkStart w:id="15" w:name="_Toc196664750"/>
      <w:r>
        <w:t xml:space="preserve">Figure </w:t>
      </w:r>
      <w:fldSimple w:instr=" SEQ Figure \* ARABIC ">
        <w:r w:rsidR="00371CCF">
          <w:rPr>
            <w:noProof/>
          </w:rPr>
          <w:t>6</w:t>
        </w:r>
      </w:fldSimple>
      <w:r>
        <w:t xml:space="preserve">: </w:t>
      </w:r>
      <w:r w:rsidRPr="0032298E">
        <w:t xml:space="preserve">Electric Field Vector for </w:t>
      </w:r>
      <w:r>
        <w:t>TE</w:t>
      </w:r>
      <w:r>
        <w:rPr>
          <w:rFonts w:ascii="Cambria Math" w:hAnsi="Cambria Math" w:cs="Cambria Math"/>
        </w:rPr>
        <w:t>₂₀</w:t>
      </w:r>
      <w:r w:rsidRPr="0032298E">
        <w:t xml:space="preserve"> vacuum.</w:t>
      </w:r>
      <w:bookmarkEnd w:id="15"/>
    </w:p>
    <w:p w14:paraId="33D18D97" w14:textId="77777777" w:rsidR="00BB2772" w:rsidRDefault="00BB2772" w:rsidP="000F0F1F">
      <w:pPr>
        <w:pStyle w:val="body"/>
        <w:keepNext/>
        <w:jc w:val="center"/>
      </w:pPr>
      <w:r w:rsidRPr="00BB2772">
        <w:rPr>
          <w:noProof/>
        </w:rPr>
        <w:lastRenderedPageBreak/>
        <w:drawing>
          <wp:inline distT="0" distB="0" distL="0" distR="0" wp14:anchorId="7B71B64B" wp14:editId="4D01262D">
            <wp:extent cx="5689890" cy="3433098"/>
            <wp:effectExtent l="0" t="0" r="6350" b="0"/>
            <wp:docPr id="1445875858" name="Picture 17" descr="A computer screen shot of a blue and red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875858" name="Picture 17" descr="A computer screen shot of a blue and red gri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1612" cy="3470339"/>
                    </a:xfrm>
                    <a:prstGeom prst="rect">
                      <a:avLst/>
                    </a:prstGeom>
                    <a:noFill/>
                    <a:ln>
                      <a:noFill/>
                    </a:ln>
                  </pic:spPr>
                </pic:pic>
              </a:graphicData>
            </a:graphic>
          </wp:inline>
        </w:drawing>
      </w:r>
    </w:p>
    <w:p w14:paraId="069CDBB8" w14:textId="13042D7C" w:rsidR="00112B2D" w:rsidRPr="000F0F1F" w:rsidRDefault="00BB2772" w:rsidP="000F0F1F">
      <w:pPr>
        <w:pStyle w:val="Caption"/>
        <w:jc w:val="center"/>
        <w:rPr>
          <w:rFonts w:ascii="Arial" w:eastAsia="Times New Roman" w:hAnsi="Arial" w:cs="Arial"/>
          <w:color w:val="000000"/>
          <w:kern w:val="0"/>
          <w:sz w:val="24"/>
          <w:szCs w:val="24"/>
          <w:lang w:eastAsia="en-GB"/>
          <w14:ligatures w14:val="none"/>
        </w:rPr>
      </w:pPr>
      <w:bookmarkStart w:id="16" w:name="_Toc196664751"/>
      <w:r>
        <w:t xml:space="preserve">Figure </w:t>
      </w:r>
      <w:fldSimple w:instr=" SEQ Figure \* ARABIC ">
        <w:r w:rsidR="00371CCF">
          <w:rPr>
            <w:noProof/>
          </w:rPr>
          <w:t>7</w:t>
        </w:r>
      </w:fldSimple>
      <w:r>
        <w:t xml:space="preserve">: </w:t>
      </w:r>
      <w:r w:rsidRPr="00443DB7">
        <w:t xml:space="preserve">Electric Field Vector for </w:t>
      </w:r>
      <w:r w:rsidRPr="004B7472">
        <w:t>TE₀₁</w:t>
      </w:r>
      <w:r w:rsidRPr="00443DB7">
        <w:t xml:space="preserve"> vacuum.</w:t>
      </w:r>
      <w:bookmarkEnd w:id="16"/>
    </w:p>
    <w:p w14:paraId="253831CE" w14:textId="77777777" w:rsidR="00BB2772" w:rsidRDefault="00BB2772" w:rsidP="000F0F1F">
      <w:pPr>
        <w:pStyle w:val="body"/>
        <w:keepNext/>
        <w:jc w:val="center"/>
      </w:pPr>
      <w:r w:rsidRPr="00BB2772">
        <w:rPr>
          <w:noProof/>
        </w:rPr>
        <w:drawing>
          <wp:inline distT="0" distB="0" distL="0" distR="0" wp14:anchorId="4F45C91F" wp14:editId="3D232FA2">
            <wp:extent cx="5668939" cy="3416060"/>
            <wp:effectExtent l="0" t="0" r="8255" b="0"/>
            <wp:docPr id="2056262828" name="Picture 19" descr="A colorful object with a sc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262828" name="Picture 19" descr="A colorful object with a scal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1892" cy="3466047"/>
                    </a:xfrm>
                    <a:prstGeom prst="rect">
                      <a:avLst/>
                    </a:prstGeom>
                    <a:noFill/>
                    <a:ln>
                      <a:noFill/>
                    </a:ln>
                  </pic:spPr>
                </pic:pic>
              </a:graphicData>
            </a:graphic>
          </wp:inline>
        </w:drawing>
      </w:r>
    </w:p>
    <w:p w14:paraId="43417E08" w14:textId="14D4CDEC" w:rsidR="00BB2772" w:rsidRPr="00BB2772" w:rsidRDefault="00BB2772" w:rsidP="000F0F1F">
      <w:pPr>
        <w:pStyle w:val="Caption"/>
        <w:jc w:val="center"/>
        <w:rPr>
          <w:rFonts w:ascii="Arial" w:eastAsia="Times New Roman" w:hAnsi="Arial" w:cs="Arial"/>
          <w:color w:val="000000"/>
          <w:kern w:val="0"/>
          <w:sz w:val="24"/>
          <w:szCs w:val="24"/>
          <w:lang w:eastAsia="en-GB"/>
          <w14:ligatures w14:val="none"/>
        </w:rPr>
      </w:pPr>
      <w:bookmarkStart w:id="17" w:name="_Toc196664752"/>
      <w:r>
        <w:t xml:space="preserve">Figure </w:t>
      </w:r>
      <w:fldSimple w:instr=" SEQ Figure \* ARABIC ">
        <w:r w:rsidR="00371CCF">
          <w:rPr>
            <w:noProof/>
          </w:rPr>
          <w:t>8</w:t>
        </w:r>
      </w:fldSimple>
      <w:r>
        <w:t xml:space="preserve">: </w:t>
      </w:r>
      <w:r w:rsidRPr="00F6402A">
        <w:t xml:space="preserve">Electric Field Vector for TE₁₀ </w:t>
      </w:r>
      <w:r>
        <w:t>Teflon</w:t>
      </w:r>
      <w:r w:rsidRPr="00F6402A">
        <w:t>.</w:t>
      </w:r>
      <w:bookmarkEnd w:id="17"/>
    </w:p>
    <w:p w14:paraId="24CECAAD" w14:textId="77777777" w:rsidR="00BB2772" w:rsidRDefault="00BB2772" w:rsidP="000F0F1F">
      <w:pPr>
        <w:pStyle w:val="body"/>
        <w:keepNext/>
        <w:jc w:val="center"/>
      </w:pPr>
      <w:r w:rsidRPr="00BB2772">
        <w:rPr>
          <w:noProof/>
        </w:rPr>
        <w:lastRenderedPageBreak/>
        <w:drawing>
          <wp:inline distT="0" distB="0" distL="0" distR="0" wp14:anchorId="20D5C3CD" wp14:editId="2B524C7D">
            <wp:extent cx="5574984" cy="3329796"/>
            <wp:effectExtent l="0" t="0" r="6985" b="4445"/>
            <wp:docPr id="1513164166" name="Picture 21" descr="A computer generated image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64166" name="Picture 21" descr="A computer generated image of a structur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41533" cy="3369544"/>
                    </a:xfrm>
                    <a:prstGeom prst="rect">
                      <a:avLst/>
                    </a:prstGeom>
                    <a:noFill/>
                    <a:ln>
                      <a:noFill/>
                    </a:ln>
                  </pic:spPr>
                </pic:pic>
              </a:graphicData>
            </a:graphic>
          </wp:inline>
        </w:drawing>
      </w:r>
    </w:p>
    <w:p w14:paraId="43C54186" w14:textId="37C7D41D" w:rsidR="00BB2772" w:rsidRPr="00BB2772" w:rsidRDefault="00BB2772" w:rsidP="000F0F1F">
      <w:pPr>
        <w:pStyle w:val="Caption"/>
        <w:jc w:val="center"/>
        <w:rPr>
          <w:rFonts w:ascii="Arial" w:eastAsia="Times New Roman" w:hAnsi="Arial" w:cs="Arial"/>
          <w:color w:val="000000"/>
          <w:kern w:val="0"/>
          <w:sz w:val="24"/>
          <w:szCs w:val="24"/>
          <w:lang w:eastAsia="en-GB"/>
          <w14:ligatures w14:val="none"/>
        </w:rPr>
      </w:pPr>
      <w:bookmarkStart w:id="18" w:name="_Toc196664753"/>
      <w:r>
        <w:t xml:space="preserve">Figure </w:t>
      </w:r>
      <w:fldSimple w:instr=" SEQ Figure \* ARABIC ">
        <w:r w:rsidR="00371CCF">
          <w:rPr>
            <w:noProof/>
          </w:rPr>
          <w:t>9</w:t>
        </w:r>
      </w:fldSimple>
      <w:r>
        <w:t xml:space="preserve">: </w:t>
      </w:r>
      <w:r w:rsidRPr="007F6B83">
        <w:t xml:space="preserve">Electric Field Vector for </w:t>
      </w:r>
      <w:r>
        <w:t>TE</w:t>
      </w:r>
      <w:r>
        <w:rPr>
          <w:rFonts w:ascii="Cambria Math" w:hAnsi="Cambria Math" w:cs="Cambria Math"/>
        </w:rPr>
        <w:t xml:space="preserve">₂₀ </w:t>
      </w:r>
      <w:r>
        <w:t>Teflon</w:t>
      </w:r>
      <w:r w:rsidRPr="007F6B83">
        <w:t>.</w:t>
      </w:r>
      <w:bookmarkEnd w:id="18"/>
    </w:p>
    <w:p w14:paraId="7B946093" w14:textId="77777777" w:rsidR="00BB2772" w:rsidRDefault="00BB2772" w:rsidP="000F0F1F">
      <w:pPr>
        <w:pStyle w:val="body"/>
        <w:keepNext/>
        <w:jc w:val="center"/>
      </w:pPr>
      <w:r w:rsidRPr="00BB2772">
        <w:rPr>
          <w:noProof/>
        </w:rPr>
        <w:drawing>
          <wp:inline distT="0" distB="0" distL="0" distR="0" wp14:anchorId="29D27A2C" wp14:editId="16F4C32B">
            <wp:extent cx="5607230" cy="3329797"/>
            <wp:effectExtent l="0" t="0" r="0" b="4445"/>
            <wp:docPr id="634245675" name="Picture 23" descr="A blue cube with many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245675" name="Picture 23" descr="A blue cube with many colored dots&#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48919" cy="3354554"/>
                    </a:xfrm>
                    <a:prstGeom prst="rect">
                      <a:avLst/>
                    </a:prstGeom>
                    <a:noFill/>
                    <a:ln>
                      <a:noFill/>
                    </a:ln>
                  </pic:spPr>
                </pic:pic>
              </a:graphicData>
            </a:graphic>
          </wp:inline>
        </w:drawing>
      </w:r>
    </w:p>
    <w:p w14:paraId="26A44470" w14:textId="57CF0DE8" w:rsidR="000F0F1F" w:rsidRPr="000F0F1F" w:rsidRDefault="00BB2772" w:rsidP="000F0F1F">
      <w:pPr>
        <w:pStyle w:val="Caption"/>
        <w:jc w:val="center"/>
        <w:rPr>
          <w:rFonts w:ascii="Arial" w:eastAsia="Times New Roman" w:hAnsi="Arial" w:cs="Arial"/>
          <w:color w:val="000000"/>
          <w:kern w:val="0"/>
          <w:sz w:val="24"/>
          <w:szCs w:val="24"/>
          <w:lang w:eastAsia="en-GB"/>
          <w14:ligatures w14:val="none"/>
        </w:rPr>
      </w:pPr>
      <w:bookmarkStart w:id="19" w:name="_Toc196664754"/>
      <w:r>
        <w:t xml:space="preserve">Figure </w:t>
      </w:r>
      <w:fldSimple w:instr=" SEQ Figure \* ARABIC ">
        <w:r w:rsidR="00371CCF">
          <w:rPr>
            <w:noProof/>
          </w:rPr>
          <w:t>10</w:t>
        </w:r>
      </w:fldSimple>
      <w:r>
        <w:t xml:space="preserve">: </w:t>
      </w:r>
      <w:r w:rsidRPr="00D408A5">
        <w:t xml:space="preserve">Electric Field Vector for </w:t>
      </w:r>
      <w:r w:rsidRPr="004B7472">
        <w:t>TE₀₁</w:t>
      </w:r>
      <w:r>
        <w:t xml:space="preserve"> Teflon</w:t>
      </w:r>
      <w:r w:rsidRPr="00D408A5">
        <w:t>.</w:t>
      </w:r>
      <w:bookmarkEnd w:id="19"/>
    </w:p>
    <w:p w14:paraId="38FA995C" w14:textId="1EA7CE5B" w:rsidR="00BB2772" w:rsidRPr="00BB2772" w:rsidRDefault="00BB2772" w:rsidP="00BB2772">
      <w:pPr>
        <w:pStyle w:val="body"/>
        <w:rPr>
          <w:b/>
          <w:bCs/>
        </w:rPr>
      </w:pPr>
      <w:r w:rsidRPr="00BB2772">
        <w:rPr>
          <w:b/>
          <w:bCs/>
        </w:rPr>
        <w:t>Magnetic Field Vectors (H-field): </w:t>
      </w:r>
    </w:p>
    <w:p w14:paraId="00DA2B9A" w14:textId="75E708CD" w:rsidR="00BB2772" w:rsidRPr="00BB2772" w:rsidRDefault="00BB2772" w:rsidP="00A002FD">
      <w:pPr>
        <w:pStyle w:val="body"/>
      </w:pPr>
      <w:r w:rsidRPr="00BB2772">
        <w:t>Magnetic field vector visuals gave a clear view of modal orientation and propagation. The H-field's symmetry and directionality helped identify TE</w:t>
      </w:r>
      <w:r w:rsidRPr="00BB2772">
        <w:rPr>
          <w:rFonts w:ascii="Cambria Math" w:hAnsi="Cambria Math" w:cs="Cambria Math"/>
        </w:rPr>
        <w:t>₁₀</w:t>
      </w:r>
      <w:r w:rsidRPr="00BB2772">
        <w:t>, TE</w:t>
      </w:r>
      <w:r w:rsidRPr="00BB2772">
        <w:rPr>
          <w:rFonts w:ascii="Cambria Math" w:hAnsi="Cambria Math" w:cs="Cambria Math"/>
        </w:rPr>
        <w:t>₂₀</w:t>
      </w:r>
      <w:r w:rsidR="00A002FD">
        <w:rPr>
          <w:rFonts w:ascii="Cambria Math" w:hAnsi="Cambria Math" w:cs="Cambria Math"/>
        </w:rPr>
        <w:t xml:space="preserve">, </w:t>
      </w:r>
      <w:r w:rsidR="00A002FD" w:rsidRPr="00A002FD">
        <w:t>and</w:t>
      </w:r>
      <w:r w:rsidR="00A002FD">
        <w:rPr>
          <w:rFonts w:ascii="Cambria Math" w:hAnsi="Cambria Math" w:cs="Cambria Math"/>
        </w:rPr>
        <w:t xml:space="preserve"> </w:t>
      </w:r>
      <w:r w:rsidR="00A002FD" w:rsidRPr="00BB2772">
        <w:t>TE</w:t>
      </w:r>
      <w:r w:rsidR="00A002FD" w:rsidRPr="00BB2772">
        <w:rPr>
          <w:rFonts w:ascii="Cambria Math" w:hAnsi="Cambria Math" w:cs="Cambria Math"/>
        </w:rPr>
        <w:t>₀₁</w:t>
      </w:r>
      <w:r w:rsidR="00A002FD">
        <w:t xml:space="preserve"> </w:t>
      </w:r>
      <w:r w:rsidRPr="00BB2772">
        <w:t>modes</w:t>
      </w:r>
      <w:r w:rsidR="008B54D7">
        <w:t xml:space="preserve"> (Figures 11-13 for vacuum, and Figures 14-16 for Teflon)</w:t>
      </w:r>
      <w:r w:rsidRPr="00BB2772">
        <w:t>.</w:t>
      </w:r>
    </w:p>
    <w:p w14:paraId="010959C3" w14:textId="77777777" w:rsidR="008B54D7" w:rsidRDefault="00232ECD" w:rsidP="008B54D7">
      <w:pPr>
        <w:pStyle w:val="body"/>
        <w:keepNext/>
        <w:jc w:val="center"/>
      </w:pPr>
      <w:r w:rsidRPr="00232ECD">
        <w:rPr>
          <w:noProof/>
        </w:rPr>
        <w:lastRenderedPageBreak/>
        <w:drawing>
          <wp:inline distT="0" distB="0" distL="0" distR="0" wp14:anchorId="501B5473" wp14:editId="5D702A7A">
            <wp:extent cx="5843632" cy="3485072"/>
            <wp:effectExtent l="0" t="0" r="5080" b="1270"/>
            <wp:docPr id="1657651997" name="Picture 29" descr="A multicolored grid of a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651997" name="Picture 29" descr="A multicolored grid of a tow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82038" cy="3507977"/>
                    </a:xfrm>
                    <a:prstGeom prst="rect">
                      <a:avLst/>
                    </a:prstGeom>
                    <a:noFill/>
                    <a:ln>
                      <a:noFill/>
                    </a:ln>
                  </pic:spPr>
                </pic:pic>
              </a:graphicData>
            </a:graphic>
          </wp:inline>
        </w:drawing>
      </w:r>
    </w:p>
    <w:p w14:paraId="4383B0B2" w14:textId="3874C207" w:rsidR="00232ECD" w:rsidRPr="00232ECD" w:rsidRDefault="008B54D7" w:rsidP="008B54D7">
      <w:pPr>
        <w:pStyle w:val="Caption"/>
        <w:jc w:val="center"/>
        <w:rPr>
          <w:rFonts w:ascii="Arial" w:eastAsia="Times New Roman" w:hAnsi="Arial" w:cs="Arial"/>
          <w:color w:val="000000"/>
          <w:kern w:val="0"/>
          <w:sz w:val="24"/>
          <w:szCs w:val="24"/>
          <w:lang w:eastAsia="en-GB"/>
          <w14:ligatures w14:val="none"/>
        </w:rPr>
      </w:pPr>
      <w:bookmarkStart w:id="20" w:name="_Toc196664755"/>
      <w:r>
        <w:t xml:space="preserve">Figure </w:t>
      </w:r>
      <w:fldSimple w:instr=" SEQ Figure \* ARABIC ">
        <w:r w:rsidR="00371CCF">
          <w:rPr>
            <w:noProof/>
          </w:rPr>
          <w:t>11</w:t>
        </w:r>
      </w:fldSimple>
      <w:r>
        <w:t>: Magnetic</w:t>
      </w:r>
      <w:r w:rsidRPr="00BD6DDC">
        <w:t xml:space="preserve"> Field Vector for </w:t>
      </w:r>
      <w:r w:rsidR="00A002FD" w:rsidRPr="00BB2772">
        <w:t>TE</w:t>
      </w:r>
      <w:r w:rsidR="00A002FD" w:rsidRPr="00BB2772">
        <w:rPr>
          <w:rFonts w:ascii="Cambria Math" w:hAnsi="Cambria Math" w:cs="Cambria Math"/>
        </w:rPr>
        <w:t>₁₀</w:t>
      </w:r>
      <w:r w:rsidRPr="00BD6DDC">
        <w:t xml:space="preserve"> </w:t>
      </w:r>
      <w:r>
        <w:t>Vacuum</w:t>
      </w:r>
      <w:r w:rsidRPr="00BD6DDC">
        <w:t>.</w:t>
      </w:r>
      <w:bookmarkEnd w:id="20"/>
    </w:p>
    <w:p w14:paraId="00B1CFF9" w14:textId="77777777" w:rsidR="008B54D7" w:rsidRDefault="00232ECD" w:rsidP="008B54D7">
      <w:pPr>
        <w:pStyle w:val="body"/>
        <w:keepNext/>
        <w:jc w:val="center"/>
      </w:pPr>
      <w:r w:rsidRPr="00232ECD">
        <w:rPr>
          <w:noProof/>
        </w:rPr>
        <w:drawing>
          <wp:inline distT="0" distB="0" distL="0" distR="0" wp14:anchorId="6B24C5A9" wp14:editId="4EEFD56D">
            <wp:extent cx="5847230" cy="3493699"/>
            <wp:effectExtent l="0" t="0" r="1270" b="0"/>
            <wp:docPr id="1470857847" name="Picture 31" descr="A multicolored grid of a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57847" name="Picture 31" descr="A multicolored grid of a tower&#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15760" cy="3534646"/>
                    </a:xfrm>
                    <a:prstGeom prst="rect">
                      <a:avLst/>
                    </a:prstGeom>
                    <a:noFill/>
                    <a:ln>
                      <a:noFill/>
                    </a:ln>
                  </pic:spPr>
                </pic:pic>
              </a:graphicData>
            </a:graphic>
          </wp:inline>
        </w:drawing>
      </w:r>
    </w:p>
    <w:p w14:paraId="7CBFE75E" w14:textId="6FEE0471" w:rsidR="00232ECD" w:rsidRPr="00232ECD" w:rsidRDefault="008B54D7" w:rsidP="008B54D7">
      <w:pPr>
        <w:pStyle w:val="Caption"/>
        <w:jc w:val="center"/>
        <w:rPr>
          <w:rFonts w:ascii="Arial" w:eastAsia="Times New Roman" w:hAnsi="Arial" w:cs="Arial"/>
          <w:color w:val="000000"/>
          <w:kern w:val="0"/>
          <w:sz w:val="24"/>
          <w:szCs w:val="24"/>
          <w:lang w:eastAsia="en-GB"/>
          <w14:ligatures w14:val="none"/>
        </w:rPr>
      </w:pPr>
      <w:bookmarkStart w:id="21" w:name="_Toc196664756"/>
      <w:r>
        <w:t xml:space="preserve">Figure </w:t>
      </w:r>
      <w:fldSimple w:instr=" SEQ Figure \* ARABIC ">
        <w:r w:rsidR="00371CCF">
          <w:rPr>
            <w:noProof/>
          </w:rPr>
          <w:t>12</w:t>
        </w:r>
      </w:fldSimple>
      <w:r>
        <w:t xml:space="preserve">: </w:t>
      </w:r>
      <w:r w:rsidRPr="0095459D">
        <w:t xml:space="preserve">Magnetic Field Vector for </w:t>
      </w:r>
      <w:r w:rsidR="00A002FD" w:rsidRPr="00BB2772">
        <w:t>TE</w:t>
      </w:r>
      <w:r w:rsidR="00A002FD" w:rsidRPr="00BB2772">
        <w:rPr>
          <w:rFonts w:ascii="Cambria Math" w:hAnsi="Cambria Math" w:cs="Cambria Math"/>
        </w:rPr>
        <w:t>₂₀</w:t>
      </w:r>
      <w:r w:rsidRPr="0095459D">
        <w:t xml:space="preserve"> Vacuum.</w:t>
      </w:r>
      <w:bookmarkEnd w:id="21"/>
    </w:p>
    <w:p w14:paraId="3A822CF5" w14:textId="77777777" w:rsidR="008B54D7" w:rsidRDefault="00232ECD" w:rsidP="008B54D7">
      <w:pPr>
        <w:pStyle w:val="body"/>
        <w:keepNext/>
        <w:jc w:val="center"/>
      </w:pPr>
      <w:r w:rsidRPr="00232ECD">
        <w:rPr>
          <w:noProof/>
        </w:rPr>
        <w:lastRenderedPageBreak/>
        <w:drawing>
          <wp:inline distT="0" distB="0" distL="0" distR="0" wp14:anchorId="4418A1AF" wp14:editId="55F1D5A5">
            <wp:extent cx="5871989" cy="3485072"/>
            <wp:effectExtent l="0" t="0" r="0" b="1270"/>
            <wp:docPr id="1732302514" name="Picture 33" descr="A multicolored grid of a tall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02514" name="Picture 33" descr="A multicolored grid of a tall building&#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16404" cy="3511432"/>
                    </a:xfrm>
                    <a:prstGeom prst="rect">
                      <a:avLst/>
                    </a:prstGeom>
                    <a:noFill/>
                    <a:ln>
                      <a:noFill/>
                    </a:ln>
                  </pic:spPr>
                </pic:pic>
              </a:graphicData>
            </a:graphic>
          </wp:inline>
        </w:drawing>
      </w:r>
    </w:p>
    <w:p w14:paraId="7FFF9F18" w14:textId="5C6EEAB3" w:rsidR="00232ECD" w:rsidRPr="00232ECD" w:rsidRDefault="008B54D7" w:rsidP="008B54D7">
      <w:pPr>
        <w:pStyle w:val="Caption"/>
        <w:jc w:val="center"/>
        <w:rPr>
          <w:rFonts w:ascii="Arial" w:eastAsia="Times New Roman" w:hAnsi="Arial" w:cs="Arial"/>
          <w:color w:val="000000"/>
          <w:kern w:val="0"/>
          <w:sz w:val="24"/>
          <w:szCs w:val="24"/>
          <w:lang w:eastAsia="en-GB"/>
          <w14:ligatures w14:val="none"/>
        </w:rPr>
      </w:pPr>
      <w:bookmarkStart w:id="22" w:name="_Toc196664757"/>
      <w:r>
        <w:t xml:space="preserve">Figure </w:t>
      </w:r>
      <w:fldSimple w:instr=" SEQ Figure \* ARABIC ">
        <w:r w:rsidR="00371CCF">
          <w:rPr>
            <w:noProof/>
          </w:rPr>
          <w:t>13</w:t>
        </w:r>
      </w:fldSimple>
      <w:r>
        <w:t xml:space="preserve">: </w:t>
      </w:r>
      <w:r w:rsidRPr="00CE5172">
        <w:t>Magnetic Field Vector for TE₀₁ Vacuum.</w:t>
      </w:r>
      <w:bookmarkEnd w:id="22"/>
    </w:p>
    <w:p w14:paraId="75E00AD5" w14:textId="77777777" w:rsidR="008B54D7" w:rsidRDefault="000F0F1F" w:rsidP="008B54D7">
      <w:pPr>
        <w:pStyle w:val="body"/>
        <w:keepNext/>
        <w:jc w:val="center"/>
      </w:pPr>
      <w:r w:rsidRPr="000F0F1F">
        <w:rPr>
          <w:noProof/>
        </w:rPr>
        <w:drawing>
          <wp:inline distT="0" distB="0" distL="0" distR="0" wp14:anchorId="15E8451C" wp14:editId="280F8736">
            <wp:extent cx="5875559" cy="3493699"/>
            <wp:effectExtent l="0" t="0" r="0" b="0"/>
            <wp:docPr id="1620537299" name="Picture 67" descr="A colorful cub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37299" name="Picture 67" descr="A colorful cube with dot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38198" cy="3530945"/>
                    </a:xfrm>
                    <a:prstGeom prst="rect">
                      <a:avLst/>
                    </a:prstGeom>
                    <a:noFill/>
                    <a:ln>
                      <a:noFill/>
                    </a:ln>
                  </pic:spPr>
                </pic:pic>
              </a:graphicData>
            </a:graphic>
          </wp:inline>
        </w:drawing>
      </w:r>
    </w:p>
    <w:p w14:paraId="0AB00171" w14:textId="6ACF9E32" w:rsidR="000F0F1F" w:rsidRPr="000F0F1F" w:rsidRDefault="008B54D7" w:rsidP="008B54D7">
      <w:pPr>
        <w:pStyle w:val="Caption"/>
        <w:jc w:val="center"/>
        <w:rPr>
          <w:rFonts w:ascii="Arial" w:eastAsia="Times New Roman" w:hAnsi="Arial" w:cs="Arial"/>
          <w:color w:val="000000"/>
          <w:kern w:val="0"/>
          <w:sz w:val="24"/>
          <w:szCs w:val="24"/>
          <w:lang w:eastAsia="en-GB"/>
          <w14:ligatures w14:val="none"/>
        </w:rPr>
      </w:pPr>
      <w:bookmarkStart w:id="23" w:name="_Toc196664758"/>
      <w:r>
        <w:t xml:space="preserve">Figure </w:t>
      </w:r>
      <w:fldSimple w:instr=" SEQ Figure \* ARABIC ">
        <w:r w:rsidR="00371CCF">
          <w:rPr>
            <w:noProof/>
          </w:rPr>
          <w:t>14</w:t>
        </w:r>
      </w:fldSimple>
      <w:r>
        <w:t xml:space="preserve">: </w:t>
      </w:r>
      <w:r w:rsidRPr="009665B7">
        <w:t xml:space="preserve">Magnetic Field Vector for </w:t>
      </w:r>
      <w:r w:rsidR="00A002FD" w:rsidRPr="00BB2772">
        <w:t>TE</w:t>
      </w:r>
      <w:r w:rsidR="00A002FD" w:rsidRPr="00BB2772">
        <w:rPr>
          <w:rFonts w:ascii="Cambria Math" w:hAnsi="Cambria Math" w:cs="Cambria Math"/>
        </w:rPr>
        <w:t>₁₀</w:t>
      </w:r>
      <w:r w:rsidRPr="009665B7">
        <w:t xml:space="preserve"> </w:t>
      </w:r>
      <w:r w:rsidR="0005504C">
        <w:t>Teflon</w:t>
      </w:r>
      <w:r w:rsidRPr="009665B7">
        <w:t>.</w:t>
      </w:r>
      <w:bookmarkEnd w:id="23"/>
    </w:p>
    <w:p w14:paraId="2514F10F" w14:textId="77777777" w:rsidR="008B54D7" w:rsidRDefault="000F0F1F" w:rsidP="008B54D7">
      <w:pPr>
        <w:pStyle w:val="body"/>
        <w:keepNext/>
        <w:jc w:val="center"/>
      </w:pPr>
      <w:r w:rsidRPr="000F0F1F">
        <w:rPr>
          <w:noProof/>
        </w:rPr>
        <w:lastRenderedPageBreak/>
        <w:drawing>
          <wp:inline distT="0" distB="0" distL="0" distR="0" wp14:anchorId="47066685" wp14:editId="31027521">
            <wp:extent cx="5383577" cy="3208914"/>
            <wp:effectExtent l="0" t="0" r="7620" b="0"/>
            <wp:docPr id="1769543387" name="Picture 69" descr="A colorful cub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543387" name="Picture 69" descr="A colorful cube with dots&#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20835" cy="3231122"/>
                    </a:xfrm>
                    <a:prstGeom prst="rect">
                      <a:avLst/>
                    </a:prstGeom>
                    <a:noFill/>
                    <a:ln>
                      <a:noFill/>
                    </a:ln>
                  </pic:spPr>
                </pic:pic>
              </a:graphicData>
            </a:graphic>
          </wp:inline>
        </w:drawing>
      </w:r>
    </w:p>
    <w:p w14:paraId="5B97DA46" w14:textId="46055B92" w:rsidR="000F0F1F" w:rsidRPr="000F0F1F" w:rsidRDefault="008B54D7" w:rsidP="008B54D7">
      <w:pPr>
        <w:pStyle w:val="Caption"/>
        <w:jc w:val="center"/>
        <w:rPr>
          <w:rFonts w:ascii="Arial" w:eastAsia="Times New Roman" w:hAnsi="Arial" w:cs="Arial"/>
          <w:color w:val="000000"/>
          <w:kern w:val="0"/>
          <w:sz w:val="24"/>
          <w:szCs w:val="24"/>
          <w:lang w:eastAsia="en-GB"/>
          <w14:ligatures w14:val="none"/>
        </w:rPr>
      </w:pPr>
      <w:bookmarkStart w:id="24" w:name="_Toc196664759"/>
      <w:r>
        <w:t xml:space="preserve">Figure </w:t>
      </w:r>
      <w:fldSimple w:instr=" SEQ Figure \* ARABIC ">
        <w:r w:rsidR="00371CCF">
          <w:rPr>
            <w:noProof/>
          </w:rPr>
          <w:t>15</w:t>
        </w:r>
      </w:fldSimple>
      <w:r>
        <w:t xml:space="preserve">: </w:t>
      </w:r>
      <w:r w:rsidRPr="00A92665">
        <w:t xml:space="preserve">Magnetic Field Vector for </w:t>
      </w:r>
      <w:r w:rsidR="00A002FD" w:rsidRPr="00BB2772">
        <w:t>TE</w:t>
      </w:r>
      <w:r w:rsidR="00A002FD" w:rsidRPr="00BB2772">
        <w:rPr>
          <w:rFonts w:ascii="Cambria Math" w:hAnsi="Cambria Math" w:cs="Cambria Math"/>
        </w:rPr>
        <w:t>₂₀</w:t>
      </w:r>
      <w:r w:rsidRPr="00A92665">
        <w:t xml:space="preserve"> </w:t>
      </w:r>
      <w:r w:rsidR="0005504C">
        <w:t>Teflon</w:t>
      </w:r>
      <w:r w:rsidRPr="00A92665">
        <w:t>.</w:t>
      </w:r>
      <w:bookmarkEnd w:id="24"/>
    </w:p>
    <w:p w14:paraId="07AC5156" w14:textId="77777777" w:rsidR="008B54D7" w:rsidRDefault="000F0F1F" w:rsidP="008B54D7">
      <w:pPr>
        <w:pStyle w:val="body"/>
        <w:keepNext/>
        <w:jc w:val="center"/>
      </w:pPr>
      <w:r w:rsidRPr="000F0F1F">
        <w:rPr>
          <w:noProof/>
        </w:rPr>
        <w:drawing>
          <wp:inline distT="0" distB="0" distL="0" distR="0" wp14:anchorId="4226B785" wp14:editId="797C2983">
            <wp:extent cx="5353828" cy="3191774"/>
            <wp:effectExtent l="0" t="0" r="0" b="8890"/>
            <wp:docPr id="1870157003" name="Picture 71" descr="A colorful cub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57003" name="Picture 71" descr="A colorful cube with dot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91443" cy="3214199"/>
                    </a:xfrm>
                    <a:prstGeom prst="rect">
                      <a:avLst/>
                    </a:prstGeom>
                    <a:noFill/>
                    <a:ln>
                      <a:noFill/>
                    </a:ln>
                  </pic:spPr>
                </pic:pic>
              </a:graphicData>
            </a:graphic>
          </wp:inline>
        </w:drawing>
      </w:r>
    </w:p>
    <w:p w14:paraId="61621FCB" w14:textId="257E4242" w:rsidR="00BB2772" w:rsidRPr="008B54D7" w:rsidRDefault="008B54D7" w:rsidP="008B54D7">
      <w:pPr>
        <w:pStyle w:val="Caption"/>
        <w:jc w:val="center"/>
        <w:rPr>
          <w:rFonts w:ascii="Arial" w:eastAsia="Times New Roman" w:hAnsi="Arial" w:cs="Arial"/>
          <w:color w:val="000000"/>
          <w:kern w:val="0"/>
          <w:sz w:val="24"/>
          <w:szCs w:val="24"/>
          <w:lang w:eastAsia="en-GB"/>
          <w14:ligatures w14:val="none"/>
        </w:rPr>
      </w:pPr>
      <w:bookmarkStart w:id="25" w:name="_Toc196664760"/>
      <w:r>
        <w:t xml:space="preserve">Figure </w:t>
      </w:r>
      <w:fldSimple w:instr=" SEQ Figure \* ARABIC ">
        <w:r w:rsidR="00371CCF">
          <w:rPr>
            <w:noProof/>
          </w:rPr>
          <w:t>16</w:t>
        </w:r>
      </w:fldSimple>
      <w:r>
        <w:t xml:space="preserve">: </w:t>
      </w:r>
      <w:r w:rsidRPr="00C90529">
        <w:t xml:space="preserve">Magnetic Field Vector for TE₀₁ </w:t>
      </w:r>
      <w:r w:rsidR="0005504C">
        <w:t>Teflon</w:t>
      </w:r>
      <w:r w:rsidRPr="00C90529">
        <w:t>.</w:t>
      </w:r>
      <w:bookmarkEnd w:id="25"/>
    </w:p>
    <w:p w14:paraId="332BA8D5" w14:textId="77777777" w:rsidR="00232ECD" w:rsidRPr="00232ECD" w:rsidRDefault="00232ECD" w:rsidP="00232ECD">
      <w:pPr>
        <w:pStyle w:val="body"/>
        <w:rPr>
          <w:b/>
          <w:bCs/>
        </w:rPr>
      </w:pPr>
      <w:r w:rsidRPr="00232ECD">
        <w:rPr>
          <w:b/>
          <w:bCs/>
        </w:rPr>
        <w:t>Magnitude Plots (E-field &amp; H-field): </w:t>
      </w:r>
    </w:p>
    <w:p w14:paraId="2CF8C67A" w14:textId="77777777" w:rsidR="00232ECD" w:rsidRDefault="00232ECD" w:rsidP="00232ECD">
      <w:pPr>
        <w:pStyle w:val="body"/>
      </w:pPr>
      <w:r w:rsidRPr="00232ECD">
        <w:t>The spatial intensity distributions of the electric and magnetic fields are shown along the waveguide cross-section. These magnitude maps depict the nodal patterns and field strength variances associated with each mode under both vacuum and Teflon-filled conditions.</w:t>
      </w:r>
    </w:p>
    <w:p w14:paraId="7E759FB8" w14:textId="33117E42" w:rsidR="00A002FD" w:rsidRPr="00232ECD" w:rsidRDefault="00A002FD" w:rsidP="00232ECD">
      <w:pPr>
        <w:pStyle w:val="body"/>
      </w:pPr>
      <w:r>
        <w:lastRenderedPageBreak/>
        <w:t>Figures 17-19 show the E-field Magnitude plots for vacuum-fi</w:t>
      </w:r>
      <w:r w:rsidR="0005504C">
        <w:t>l</w:t>
      </w:r>
      <w:r>
        <w:t>led, and Figures 20-22 for the Teflon-fil</w:t>
      </w:r>
      <w:r w:rsidR="0005504C">
        <w:t>l</w:t>
      </w:r>
      <w:r>
        <w:t>ed.</w:t>
      </w:r>
    </w:p>
    <w:p w14:paraId="2ADAEFE5" w14:textId="77777777" w:rsidR="008B54D7" w:rsidRDefault="000F0F1F" w:rsidP="008B54D7">
      <w:pPr>
        <w:pStyle w:val="body"/>
        <w:keepNext/>
        <w:jc w:val="center"/>
      </w:pPr>
      <w:r w:rsidRPr="000F0F1F">
        <w:rPr>
          <w:noProof/>
        </w:rPr>
        <w:drawing>
          <wp:inline distT="0" distB="0" distL="0" distR="0" wp14:anchorId="0EF1F27E" wp14:editId="13D5F342">
            <wp:extent cx="5840741" cy="3467819"/>
            <wp:effectExtent l="0" t="0" r="7620" b="0"/>
            <wp:docPr id="295964142" name="Picture 37"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964142" name="Picture 37" descr="A computer generated image of a rectangular object&#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33060" cy="3522631"/>
                    </a:xfrm>
                    <a:prstGeom prst="rect">
                      <a:avLst/>
                    </a:prstGeom>
                    <a:noFill/>
                    <a:ln>
                      <a:noFill/>
                    </a:ln>
                  </pic:spPr>
                </pic:pic>
              </a:graphicData>
            </a:graphic>
          </wp:inline>
        </w:drawing>
      </w:r>
    </w:p>
    <w:p w14:paraId="00B39B14" w14:textId="38AC5DA1" w:rsidR="008B54D7" w:rsidRPr="00A002FD" w:rsidRDefault="008B54D7" w:rsidP="00A002FD">
      <w:pPr>
        <w:pStyle w:val="Caption"/>
        <w:jc w:val="center"/>
        <w:rPr>
          <w:rFonts w:ascii="Arial" w:eastAsia="Times New Roman" w:hAnsi="Arial" w:cs="Arial"/>
          <w:color w:val="000000"/>
          <w:kern w:val="0"/>
          <w:sz w:val="24"/>
          <w:szCs w:val="24"/>
          <w:lang w:eastAsia="en-GB"/>
          <w14:ligatures w14:val="none"/>
        </w:rPr>
      </w:pPr>
      <w:bookmarkStart w:id="26" w:name="_Toc196664761"/>
      <w:r>
        <w:t xml:space="preserve">Figure </w:t>
      </w:r>
      <w:fldSimple w:instr=" SEQ Figure \* ARABIC ">
        <w:r w:rsidR="00371CCF">
          <w:rPr>
            <w:noProof/>
          </w:rPr>
          <w:t>17</w:t>
        </w:r>
      </w:fldSimple>
      <w:r>
        <w:t>:</w:t>
      </w:r>
      <w:r w:rsidR="00A002FD">
        <w:t xml:space="preserve"> E-</w:t>
      </w:r>
      <w:r w:rsidR="00A002FD" w:rsidRPr="00BD6DDC">
        <w:t xml:space="preserve">Field </w:t>
      </w:r>
      <w:r w:rsidR="00A002FD">
        <w:t>Magnitude</w:t>
      </w:r>
      <w:r w:rsidR="00A002FD" w:rsidRPr="00BD6DDC">
        <w:t xml:space="preserve"> for </w:t>
      </w:r>
      <w:r w:rsidR="00A002FD" w:rsidRPr="00BB2772">
        <w:t>TE</w:t>
      </w:r>
      <w:r w:rsidR="00A002FD" w:rsidRPr="00BB2772">
        <w:rPr>
          <w:rFonts w:ascii="Cambria Math" w:hAnsi="Cambria Math" w:cs="Cambria Math"/>
        </w:rPr>
        <w:t>₁₀</w:t>
      </w:r>
      <w:r w:rsidR="00A002FD" w:rsidRPr="00BD6DDC">
        <w:t xml:space="preserve"> </w:t>
      </w:r>
      <w:r w:rsidR="00A002FD">
        <w:t>Vacuum</w:t>
      </w:r>
      <w:r w:rsidR="00A002FD" w:rsidRPr="00BD6DDC">
        <w:t>.</w:t>
      </w:r>
      <w:bookmarkEnd w:id="26"/>
    </w:p>
    <w:p w14:paraId="443A50A8" w14:textId="77777777" w:rsidR="008B54D7" w:rsidRDefault="000F0F1F" w:rsidP="008B54D7">
      <w:pPr>
        <w:pStyle w:val="body"/>
        <w:keepNext/>
        <w:jc w:val="center"/>
      </w:pPr>
      <w:r w:rsidRPr="000F0F1F">
        <w:rPr>
          <w:noProof/>
        </w:rPr>
        <w:drawing>
          <wp:inline distT="0" distB="0" distL="0" distR="0" wp14:anchorId="22F3668C" wp14:editId="1B6A14E1">
            <wp:extent cx="5881584" cy="3499236"/>
            <wp:effectExtent l="0" t="0" r="5080" b="6350"/>
            <wp:docPr id="1475775125" name="Picture 43"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75125" name="Picture 43" descr="A diagram of a rectangular object&#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56801" cy="3543986"/>
                    </a:xfrm>
                    <a:prstGeom prst="rect">
                      <a:avLst/>
                    </a:prstGeom>
                    <a:noFill/>
                    <a:ln>
                      <a:noFill/>
                    </a:ln>
                  </pic:spPr>
                </pic:pic>
              </a:graphicData>
            </a:graphic>
          </wp:inline>
        </w:drawing>
      </w:r>
    </w:p>
    <w:p w14:paraId="6EB1BBF5" w14:textId="1575B9FA" w:rsidR="000F0F1F" w:rsidRPr="000F0F1F" w:rsidRDefault="008B54D7" w:rsidP="008B54D7">
      <w:pPr>
        <w:pStyle w:val="Caption"/>
        <w:jc w:val="center"/>
        <w:rPr>
          <w:rFonts w:ascii="Arial" w:eastAsia="Times New Roman" w:hAnsi="Arial" w:cs="Arial"/>
          <w:color w:val="000000"/>
          <w:kern w:val="0"/>
          <w:sz w:val="24"/>
          <w:szCs w:val="24"/>
          <w:lang w:eastAsia="en-GB"/>
          <w14:ligatures w14:val="none"/>
        </w:rPr>
      </w:pPr>
      <w:bookmarkStart w:id="27" w:name="_Toc196664762"/>
      <w:r>
        <w:t xml:space="preserve">Figure </w:t>
      </w:r>
      <w:fldSimple w:instr=" SEQ Figure \* ARABIC ">
        <w:r w:rsidR="00371CCF">
          <w:rPr>
            <w:noProof/>
          </w:rPr>
          <w:t>18</w:t>
        </w:r>
      </w:fldSimple>
      <w:r w:rsidR="00A002FD">
        <w:t>: E-</w:t>
      </w:r>
      <w:r w:rsidR="00A002FD" w:rsidRPr="00BD6DDC">
        <w:t xml:space="preserve">Field </w:t>
      </w:r>
      <w:r w:rsidR="00A002FD">
        <w:t>Magnitude</w:t>
      </w:r>
      <w:r w:rsidR="00A002FD" w:rsidRPr="00BD6DDC">
        <w:t xml:space="preserve"> for </w:t>
      </w:r>
      <w:r w:rsidR="00680FCD" w:rsidRPr="00BB2772">
        <w:t>TE</w:t>
      </w:r>
      <w:r w:rsidR="00680FCD" w:rsidRPr="00BB2772">
        <w:rPr>
          <w:rFonts w:ascii="Cambria Math" w:hAnsi="Cambria Math" w:cs="Cambria Math"/>
        </w:rPr>
        <w:t>₂₀</w:t>
      </w:r>
      <w:r w:rsidR="00680FCD">
        <w:rPr>
          <w:rFonts w:ascii="Cambria Math" w:hAnsi="Cambria Math" w:cs="Cambria Math"/>
        </w:rPr>
        <w:t xml:space="preserve"> </w:t>
      </w:r>
      <w:r w:rsidR="00A002FD">
        <w:t>Vacuum</w:t>
      </w:r>
      <w:r w:rsidRPr="002335A9">
        <w:t>.</w:t>
      </w:r>
      <w:bookmarkEnd w:id="27"/>
    </w:p>
    <w:p w14:paraId="60948EAE" w14:textId="77777777" w:rsidR="00A002FD" w:rsidRDefault="00A002FD" w:rsidP="00A002FD">
      <w:pPr>
        <w:keepNext/>
        <w:jc w:val="center"/>
      </w:pPr>
      <w:r w:rsidRPr="00A002FD">
        <w:rPr>
          <w:noProof/>
          <w:lang w:eastAsia="en-GB"/>
        </w:rPr>
        <w:lastRenderedPageBreak/>
        <w:drawing>
          <wp:inline distT="0" distB="0" distL="0" distR="0" wp14:anchorId="0EE8CCD3" wp14:editId="35C580AE">
            <wp:extent cx="5914117" cy="3545457"/>
            <wp:effectExtent l="0" t="0" r="0" b="0"/>
            <wp:docPr id="84456846" name="Picture 81"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6846" name="Picture 81" descr="A diagram of a rectangular object&#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61881" cy="3574091"/>
                    </a:xfrm>
                    <a:prstGeom prst="rect">
                      <a:avLst/>
                    </a:prstGeom>
                    <a:noFill/>
                    <a:ln>
                      <a:noFill/>
                    </a:ln>
                  </pic:spPr>
                </pic:pic>
              </a:graphicData>
            </a:graphic>
          </wp:inline>
        </w:drawing>
      </w:r>
    </w:p>
    <w:p w14:paraId="14066CB5" w14:textId="790A477E" w:rsidR="00A002FD" w:rsidRPr="00A002FD" w:rsidRDefault="00A002FD" w:rsidP="00A002FD">
      <w:pPr>
        <w:pStyle w:val="Caption"/>
        <w:jc w:val="center"/>
        <w:rPr>
          <w:lang w:eastAsia="en-GB"/>
        </w:rPr>
      </w:pPr>
      <w:bookmarkStart w:id="28" w:name="_Toc196664763"/>
      <w:r>
        <w:t xml:space="preserve">Figure </w:t>
      </w:r>
      <w:fldSimple w:instr=" SEQ Figure \* ARABIC ">
        <w:r w:rsidR="00371CCF">
          <w:rPr>
            <w:noProof/>
          </w:rPr>
          <w:t>19</w:t>
        </w:r>
      </w:fldSimple>
      <w:r w:rsidRPr="0086768E">
        <w:t xml:space="preserve">: E-Field Magnitude for </w:t>
      </w:r>
      <w:r w:rsidR="00680FCD" w:rsidRPr="00CE5172">
        <w:t>TE₀₁</w:t>
      </w:r>
      <w:r w:rsidRPr="0086768E">
        <w:t xml:space="preserve"> Vacuum.</w:t>
      </w:r>
      <w:bookmarkEnd w:id="28"/>
    </w:p>
    <w:p w14:paraId="4BDF953C" w14:textId="77777777" w:rsidR="00680FCD" w:rsidRDefault="00A002FD" w:rsidP="00680FCD">
      <w:pPr>
        <w:keepNext/>
        <w:jc w:val="center"/>
      </w:pPr>
      <w:r w:rsidRPr="00A002FD">
        <w:rPr>
          <w:noProof/>
          <w:lang w:eastAsia="en-GB"/>
        </w:rPr>
        <w:drawing>
          <wp:inline distT="0" distB="0" distL="0" distR="0" wp14:anchorId="59D510C9" wp14:editId="76B588C1">
            <wp:extent cx="5932893" cy="3554083"/>
            <wp:effectExtent l="0" t="0" r="0" b="8890"/>
            <wp:docPr id="343094713" name="Picture 83"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94713" name="Picture 83" descr="A computer screen shot of a diagram&#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90394" cy="3588529"/>
                    </a:xfrm>
                    <a:prstGeom prst="rect">
                      <a:avLst/>
                    </a:prstGeom>
                    <a:noFill/>
                    <a:ln>
                      <a:noFill/>
                    </a:ln>
                  </pic:spPr>
                </pic:pic>
              </a:graphicData>
            </a:graphic>
          </wp:inline>
        </w:drawing>
      </w:r>
    </w:p>
    <w:p w14:paraId="5DF1C376" w14:textId="3D2A32B0" w:rsidR="00A002FD" w:rsidRDefault="00680FCD" w:rsidP="00680FCD">
      <w:pPr>
        <w:pStyle w:val="Caption"/>
        <w:jc w:val="center"/>
        <w:rPr>
          <w:lang w:eastAsia="en-GB"/>
        </w:rPr>
      </w:pPr>
      <w:bookmarkStart w:id="29" w:name="_Toc196664764"/>
      <w:r>
        <w:t xml:space="preserve">Figure </w:t>
      </w:r>
      <w:fldSimple w:instr=" SEQ Figure \* ARABIC ">
        <w:r w:rsidR="00371CCF">
          <w:rPr>
            <w:noProof/>
          </w:rPr>
          <w:t>20</w:t>
        </w:r>
      </w:fldSimple>
      <w:r w:rsidRPr="00F73ACA">
        <w:t xml:space="preserve">: E-Field Magnitude for TE₁₀ </w:t>
      </w:r>
      <w:r>
        <w:t>Teflon.</w:t>
      </w:r>
      <w:bookmarkEnd w:id="29"/>
    </w:p>
    <w:p w14:paraId="337ABF7C" w14:textId="77777777" w:rsidR="00680FCD" w:rsidRDefault="00680FCD" w:rsidP="00680FCD">
      <w:pPr>
        <w:keepNext/>
        <w:jc w:val="center"/>
      </w:pPr>
      <w:r w:rsidRPr="00680FCD">
        <w:rPr>
          <w:noProof/>
          <w:lang w:eastAsia="en-GB"/>
        </w:rPr>
        <w:lastRenderedPageBreak/>
        <w:drawing>
          <wp:inline distT="0" distB="0" distL="0" distR="0" wp14:anchorId="00A9D4C6" wp14:editId="3F96CEB1">
            <wp:extent cx="5961695" cy="3571336"/>
            <wp:effectExtent l="0" t="0" r="1270" b="0"/>
            <wp:docPr id="1419252000" name="Picture 85"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52000" name="Picture 85" descr="A diagram of a rectangular object&#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12508" cy="3601775"/>
                    </a:xfrm>
                    <a:prstGeom prst="rect">
                      <a:avLst/>
                    </a:prstGeom>
                    <a:noFill/>
                    <a:ln>
                      <a:noFill/>
                    </a:ln>
                  </pic:spPr>
                </pic:pic>
              </a:graphicData>
            </a:graphic>
          </wp:inline>
        </w:drawing>
      </w:r>
    </w:p>
    <w:p w14:paraId="0E546D99" w14:textId="4BF6619A" w:rsidR="00680FCD" w:rsidRDefault="00680FCD" w:rsidP="00680FCD">
      <w:pPr>
        <w:pStyle w:val="Caption"/>
        <w:jc w:val="center"/>
        <w:rPr>
          <w:lang w:eastAsia="en-GB"/>
        </w:rPr>
      </w:pPr>
      <w:bookmarkStart w:id="30" w:name="_Toc196664765"/>
      <w:r>
        <w:t xml:space="preserve">Figure </w:t>
      </w:r>
      <w:fldSimple w:instr=" SEQ Figure \* ARABIC ">
        <w:r w:rsidR="00371CCF">
          <w:rPr>
            <w:noProof/>
          </w:rPr>
          <w:t>21</w:t>
        </w:r>
      </w:fldSimple>
      <w:r w:rsidRPr="007B769A">
        <w:t xml:space="preserve">: E-Field Magnitude for </w:t>
      </w:r>
      <w:r w:rsidRPr="00BB2772">
        <w:t>TE</w:t>
      </w:r>
      <w:r w:rsidRPr="00BB2772">
        <w:rPr>
          <w:rFonts w:ascii="Cambria Math" w:hAnsi="Cambria Math" w:cs="Cambria Math"/>
        </w:rPr>
        <w:t>₂₀</w:t>
      </w:r>
      <w:r>
        <w:rPr>
          <w:rFonts w:ascii="Cambria Math" w:hAnsi="Cambria Math" w:cs="Cambria Math"/>
        </w:rPr>
        <w:t xml:space="preserve"> </w:t>
      </w:r>
      <w:r w:rsidRPr="007B769A">
        <w:t>Teflon.</w:t>
      </w:r>
      <w:bookmarkEnd w:id="30"/>
    </w:p>
    <w:p w14:paraId="56399594" w14:textId="77777777" w:rsidR="00680FCD" w:rsidRDefault="00680FCD" w:rsidP="00680FCD">
      <w:pPr>
        <w:keepNext/>
        <w:jc w:val="center"/>
      </w:pPr>
      <w:r w:rsidRPr="00680FCD">
        <w:rPr>
          <w:noProof/>
          <w:lang w:eastAsia="en-GB"/>
        </w:rPr>
        <w:drawing>
          <wp:inline distT="0" distB="0" distL="0" distR="0" wp14:anchorId="59448828" wp14:editId="7E2FD60A">
            <wp:extent cx="6020559" cy="3588589"/>
            <wp:effectExtent l="0" t="0" r="0" b="0"/>
            <wp:docPr id="243002354" name="Picture 87"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02354" name="Picture 87" descr="A diagram of a rectangular object&#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054690" cy="3608933"/>
                    </a:xfrm>
                    <a:prstGeom prst="rect">
                      <a:avLst/>
                    </a:prstGeom>
                    <a:noFill/>
                    <a:ln>
                      <a:noFill/>
                    </a:ln>
                  </pic:spPr>
                </pic:pic>
              </a:graphicData>
            </a:graphic>
          </wp:inline>
        </w:drawing>
      </w:r>
    </w:p>
    <w:p w14:paraId="352859D9" w14:textId="31E732A7" w:rsidR="00680FCD" w:rsidRPr="00680FCD" w:rsidRDefault="00680FCD" w:rsidP="00680FCD">
      <w:pPr>
        <w:pStyle w:val="Caption"/>
        <w:jc w:val="center"/>
        <w:rPr>
          <w:lang w:eastAsia="en-GB"/>
        </w:rPr>
      </w:pPr>
      <w:bookmarkStart w:id="31" w:name="_Toc196664766"/>
      <w:r>
        <w:t xml:space="preserve">Figure </w:t>
      </w:r>
      <w:fldSimple w:instr=" SEQ Figure \* ARABIC ">
        <w:r w:rsidR="00371CCF">
          <w:rPr>
            <w:noProof/>
          </w:rPr>
          <w:t>22</w:t>
        </w:r>
      </w:fldSimple>
      <w:r w:rsidRPr="00531AD8">
        <w:t xml:space="preserve">: E-Field Magnitude for </w:t>
      </w:r>
      <w:r w:rsidRPr="00CE5172">
        <w:t>TE₀₁</w:t>
      </w:r>
      <w:r w:rsidRPr="00531AD8">
        <w:t xml:space="preserve"> Teflon.</w:t>
      </w:r>
      <w:bookmarkEnd w:id="31"/>
    </w:p>
    <w:p w14:paraId="0C90D4E3" w14:textId="560E084E" w:rsidR="00680FCD" w:rsidRDefault="00680FCD" w:rsidP="00680FCD">
      <w:pPr>
        <w:pStyle w:val="body"/>
      </w:pPr>
      <w:r>
        <w:t>Figures 23-25 show the H-field Magnitude plots for vacuum-fil</w:t>
      </w:r>
      <w:r w:rsidR="0005504C">
        <w:t>l</w:t>
      </w:r>
      <w:r>
        <w:t>ed, and Figures 26-28 for the Teflon-fil</w:t>
      </w:r>
      <w:r w:rsidR="0005504C">
        <w:t>l</w:t>
      </w:r>
      <w:r>
        <w:t>ed.</w:t>
      </w:r>
    </w:p>
    <w:p w14:paraId="0CE333F1" w14:textId="77777777" w:rsidR="007842E1" w:rsidRDefault="00C3323A" w:rsidP="007842E1">
      <w:pPr>
        <w:pStyle w:val="body"/>
        <w:keepNext/>
        <w:jc w:val="center"/>
      </w:pPr>
      <w:r w:rsidRPr="00C3323A">
        <w:rPr>
          <w:noProof/>
        </w:rPr>
        <w:lastRenderedPageBreak/>
        <w:drawing>
          <wp:inline distT="0" distB="0" distL="0" distR="0" wp14:anchorId="1176CE27" wp14:editId="4503892D">
            <wp:extent cx="5858095" cy="3493698"/>
            <wp:effectExtent l="0" t="0" r="0" b="0"/>
            <wp:docPr id="117976837" name="Picture 95" descr="A computer graphics of a multicolored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6837" name="Picture 95" descr="A computer graphics of a multicolored rectangular object&#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28399" cy="3535627"/>
                    </a:xfrm>
                    <a:prstGeom prst="rect">
                      <a:avLst/>
                    </a:prstGeom>
                    <a:noFill/>
                    <a:ln>
                      <a:noFill/>
                    </a:ln>
                  </pic:spPr>
                </pic:pic>
              </a:graphicData>
            </a:graphic>
          </wp:inline>
        </w:drawing>
      </w:r>
    </w:p>
    <w:p w14:paraId="15CF616C" w14:textId="52501C6F" w:rsidR="00C3323A" w:rsidRPr="00C3323A" w:rsidRDefault="007842E1" w:rsidP="007842E1">
      <w:pPr>
        <w:pStyle w:val="Caption"/>
        <w:jc w:val="center"/>
        <w:rPr>
          <w:rFonts w:ascii="Arial" w:eastAsia="Times New Roman" w:hAnsi="Arial" w:cs="Arial"/>
          <w:color w:val="000000"/>
          <w:kern w:val="0"/>
          <w:sz w:val="24"/>
          <w:szCs w:val="24"/>
          <w:lang w:eastAsia="en-GB"/>
          <w14:ligatures w14:val="none"/>
        </w:rPr>
      </w:pPr>
      <w:bookmarkStart w:id="32" w:name="_Toc196664767"/>
      <w:r>
        <w:t xml:space="preserve">Figure </w:t>
      </w:r>
      <w:fldSimple w:instr=" SEQ Figure \* ARABIC ">
        <w:r w:rsidR="00371CCF">
          <w:rPr>
            <w:noProof/>
          </w:rPr>
          <w:t>23</w:t>
        </w:r>
      </w:fldSimple>
      <w:r w:rsidRPr="00603C05">
        <w:t xml:space="preserve">: </w:t>
      </w:r>
      <w:r>
        <w:t>H</w:t>
      </w:r>
      <w:r w:rsidRPr="00603C05">
        <w:t>-Field Magnitude for TE₁₀ Vacuum.</w:t>
      </w:r>
      <w:bookmarkEnd w:id="32"/>
    </w:p>
    <w:p w14:paraId="7D446050" w14:textId="77777777" w:rsidR="007842E1" w:rsidRDefault="00C3323A" w:rsidP="007842E1">
      <w:pPr>
        <w:pStyle w:val="body"/>
        <w:keepNext/>
        <w:jc w:val="center"/>
      </w:pPr>
      <w:r w:rsidRPr="00C3323A">
        <w:rPr>
          <w:noProof/>
        </w:rPr>
        <w:drawing>
          <wp:inline distT="0" distB="0" distL="0" distR="0" wp14:anchorId="3F5102EE" wp14:editId="36D08974">
            <wp:extent cx="5857875" cy="3505251"/>
            <wp:effectExtent l="0" t="0" r="0" b="0"/>
            <wp:docPr id="185787669" name="Picture 97"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87669" name="Picture 97" descr="A computer generated image of a rectangular object&#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05601" cy="3533809"/>
                    </a:xfrm>
                    <a:prstGeom prst="rect">
                      <a:avLst/>
                    </a:prstGeom>
                    <a:noFill/>
                    <a:ln>
                      <a:noFill/>
                    </a:ln>
                  </pic:spPr>
                </pic:pic>
              </a:graphicData>
            </a:graphic>
          </wp:inline>
        </w:drawing>
      </w:r>
    </w:p>
    <w:p w14:paraId="21EA3FBA" w14:textId="694CE8D4" w:rsidR="00C3323A" w:rsidRPr="00C3323A" w:rsidRDefault="007842E1" w:rsidP="007842E1">
      <w:pPr>
        <w:pStyle w:val="Caption"/>
        <w:jc w:val="center"/>
        <w:rPr>
          <w:rFonts w:ascii="Arial" w:eastAsia="Times New Roman" w:hAnsi="Arial" w:cs="Arial"/>
          <w:color w:val="000000"/>
          <w:kern w:val="0"/>
          <w:sz w:val="24"/>
          <w:szCs w:val="24"/>
          <w:lang w:eastAsia="en-GB"/>
          <w14:ligatures w14:val="none"/>
        </w:rPr>
      </w:pPr>
      <w:bookmarkStart w:id="33" w:name="_Toc196664768"/>
      <w:r>
        <w:t xml:space="preserve">Figure </w:t>
      </w:r>
      <w:fldSimple w:instr=" SEQ Figure \* ARABIC ">
        <w:r w:rsidR="00371CCF">
          <w:rPr>
            <w:noProof/>
          </w:rPr>
          <w:t>24</w:t>
        </w:r>
      </w:fldSimple>
      <w:r w:rsidRPr="00112F79">
        <w:t xml:space="preserve">: H-Field Magnitude for </w:t>
      </w:r>
      <w:r w:rsidRPr="00BB2772">
        <w:t>TE</w:t>
      </w:r>
      <w:r w:rsidRPr="00BB2772">
        <w:rPr>
          <w:rFonts w:ascii="Cambria Math" w:hAnsi="Cambria Math" w:cs="Cambria Math"/>
        </w:rPr>
        <w:t>₂₀</w:t>
      </w:r>
      <w:r w:rsidRPr="00112F79">
        <w:t xml:space="preserve"> Vacuum.</w:t>
      </w:r>
      <w:bookmarkEnd w:id="33"/>
    </w:p>
    <w:p w14:paraId="1D0DA3AA" w14:textId="77777777" w:rsidR="007842E1" w:rsidRDefault="00C3323A" w:rsidP="007842E1">
      <w:pPr>
        <w:pStyle w:val="body"/>
        <w:keepNext/>
        <w:jc w:val="center"/>
      </w:pPr>
      <w:r w:rsidRPr="00C3323A">
        <w:rPr>
          <w:noProof/>
        </w:rPr>
        <w:lastRenderedPageBreak/>
        <w:drawing>
          <wp:inline distT="0" distB="0" distL="0" distR="0" wp14:anchorId="28C48091" wp14:editId="51B56FB5">
            <wp:extent cx="5835669" cy="3476445"/>
            <wp:effectExtent l="0" t="0" r="0" b="0"/>
            <wp:docPr id="855740969" name="Picture 99"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40969" name="Picture 99" descr="A diagram of a rectangular object&#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97662" cy="3513376"/>
                    </a:xfrm>
                    <a:prstGeom prst="rect">
                      <a:avLst/>
                    </a:prstGeom>
                    <a:noFill/>
                    <a:ln>
                      <a:noFill/>
                    </a:ln>
                  </pic:spPr>
                </pic:pic>
              </a:graphicData>
            </a:graphic>
          </wp:inline>
        </w:drawing>
      </w:r>
    </w:p>
    <w:p w14:paraId="1584F845" w14:textId="4938CCF9" w:rsidR="00C3323A" w:rsidRPr="00C3323A" w:rsidRDefault="007842E1" w:rsidP="007842E1">
      <w:pPr>
        <w:pStyle w:val="Caption"/>
        <w:jc w:val="center"/>
        <w:rPr>
          <w:rFonts w:ascii="Arial" w:eastAsia="Times New Roman" w:hAnsi="Arial" w:cs="Arial"/>
          <w:color w:val="000000"/>
          <w:kern w:val="0"/>
          <w:sz w:val="24"/>
          <w:szCs w:val="24"/>
          <w:lang w:eastAsia="en-GB"/>
          <w14:ligatures w14:val="none"/>
        </w:rPr>
      </w:pPr>
      <w:bookmarkStart w:id="34" w:name="_Toc196664769"/>
      <w:r>
        <w:t xml:space="preserve">Figure </w:t>
      </w:r>
      <w:fldSimple w:instr=" SEQ Figure \* ARABIC ">
        <w:r w:rsidR="00371CCF">
          <w:rPr>
            <w:noProof/>
          </w:rPr>
          <w:t>25</w:t>
        </w:r>
      </w:fldSimple>
      <w:r w:rsidRPr="00AC08E6">
        <w:t xml:space="preserve">: H-Field Magnitude for </w:t>
      </w:r>
      <w:r w:rsidRPr="00CE5172">
        <w:t>TE₀₁</w:t>
      </w:r>
      <w:r w:rsidRPr="00AC08E6">
        <w:t xml:space="preserve"> Vacuum.</w:t>
      </w:r>
      <w:bookmarkEnd w:id="34"/>
    </w:p>
    <w:p w14:paraId="46AA81D5" w14:textId="77777777" w:rsidR="00C3323A" w:rsidRPr="00232ECD" w:rsidRDefault="00C3323A" w:rsidP="00680FCD">
      <w:pPr>
        <w:pStyle w:val="body"/>
      </w:pPr>
    </w:p>
    <w:p w14:paraId="14EE0C10" w14:textId="77777777" w:rsidR="007842E1" w:rsidRDefault="00C3323A" w:rsidP="007842E1">
      <w:pPr>
        <w:keepNext/>
        <w:jc w:val="center"/>
      </w:pPr>
      <w:r w:rsidRPr="00C3323A">
        <w:rPr>
          <w:noProof/>
          <w:lang w:eastAsia="en-GB"/>
        </w:rPr>
        <w:drawing>
          <wp:inline distT="0" distB="0" distL="0" distR="0" wp14:anchorId="66E2C5C4" wp14:editId="5CE5ADF7">
            <wp:extent cx="5835341" cy="3493704"/>
            <wp:effectExtent l="0" t="0" r="0" b="0"/>
            <wp:docPr id="1046978663" name="Picture 89"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78663" name="Picture 89" descr="A computer generated image of a rectangular object&#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886798" cy="3524512"/>
                    </a:xfrm>
                    <a:prstGeom prst="rect">
                      <a:avLst/>
                    </a:prstGeom>
                    <a:noFill/>
                    <a:ln>
                      <a:noFill/>
                    </a:ln>
                  </pic:spPr>
                </pic:pic>
              </a:graphicData>
            </a:graphic>
          </wp:inline>
        </w:drawing>
      </w:r>
    </w:p>
    <w:p w14:paraId="24C9EE02" w14:textId="626156AD" w:rsidR="00C3323A" w:rsidRPr="00C3323A" w:rsidRDefault="007842E1" w:rsidP="007842E1">
      <w:pPr>
        <w:pStyle w:val="Caption"/>
        <w:jc w:val="center"/>
        <w:rPr>
          <w:lang w:eastAsia="en-GB"/>
        </w:rPr>
      </w:pPr>
      <w:bookmarkStart w:id="35" w:name="_Toc196664770"/>
      <w:r>
        <w:t xml:space="preserve">Figure </w:t>
      </w:r>
      <w:fldSimple w:instr=" SEQ Figure \* ARABIC ">
        <w:r w:rsidR="00371CCF">
          <w:rPr>
            <w:noProof/>
          </w:rPr>
          <w:t>26</w:t>
        </w:r>
      </w:fldSimple>
      <w:r w:rsidRPr="00961671">
        <w:t xml:space="preserve">: H-Field Magnitude for TE₁₀ </w:t>
      </w:r>
      <w:r>
        <w:t>Teflon</w:t>
      </w:r>
      <w:r w:rsidRPr="00961671">
        <w:t>.</w:t>
      </w:r>
      <w:bookmarkEnd w:id="35"/>
    </w:p>
    <w:p w14:paraId="450F6868" w14:textId="77777777" w:rsidR="007842E1" w:rsidRDefault="00C3323A" w:rsidP="007842E1">
      <w:pPr>
        <w:keepNext/>
        <w:jc w:val="center"/>
      </w:pPr>
      <w:r w:rsidRPr="00C3323A">
        <w:rPr>
          <w:noProof/>
          <w:lang w:eastAsia="en-GB"/>
        </w:rPr>
        <w:lastRenderedPageBreak/>
        <w:drawing>
          <wp:inline distT="0" distB="0" distL="0" distR="0" wp14:anchorId="7B55617F" wp14:editId="1A16C12B">
            <wp:extent cx="5539933" cy="3312543"/>
            <wp:effectExtent l="0" t="0" r="3810" b="2540"/>
            <wp:docPr id="1408521074" name="Picture 9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521074" name="Picture 91" descr="A computer screen shot of a diagram&#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39933" cy="3312543"/>
                    </a:xfrm>
                    <a:prstGeom prst="rect">
                      <a:avLst/>
                    </a:prstGeom>
                    <a:noFill/>
                    <a:ln>
                      <a:noFill/>
                    </a:ln>
                  </pic:spPr>
                </pic:pic>
              </a:graphicData>
            </a:graphic>
          </wp:inline>
        </w:drawing>
      </w:r>
    </w:p>
    <w:p w14:paraId="158A4258" w14:textId="511DA01B" w:rsidR="00C3323A" w:rsidRPr="00C3323A" w:rsidRDefault="007842E1" w:rsidP="007842E1">
      <w:pPr>
        <w:pStyle w:val="Caption"/>
        <w:jc w:val="center"/>
        <w:rPr>
          <w:lang w:eastAsia="en-GB"/>
        </w:rPr>
      </w:pPr>
      <w:bookmarkStart w:id="36" w:name="_Toc196664771"/>
      <w:r>
        <w:t xml:space="preserve">Figure </w:t>
      </w:r>
      <w:fldSimple w:instr=" SEQ Figure \* ARABIC ">
        <w:r w:rsidR="00371CCF">
          <w:rPr>
            <w:noProof/>
          </w:rPr>
          <w:t>27</w:t>
        </w:r>
      </w:fldSimple>
      <w:r w:rsidRPr="003E16DF">
        <w:t xml:space="preserve">: H-Field Magnitude for </w:t>
      </w:r>
      <w:r w:rsidRPr="00BB2772">
        <w:t>TE</w:t>
      </w:r>
      <w:r w:rsidRPr="00BB2772">
        <w:rPr>
          <w:rFonts w:ascii="Cambria Math" w:hAnsi="Cambria Math" w:cs="Cambria Math"/>
        </w:rPr>
        <w:t>₂₀</w:t>
      </w:r>
      <w:r w:rsidRPr="003E16DF">
        <w:t xml:space="preserve"> </w:t>
      </w:r>
      <w:r>
        <w:t>Teflon</w:t>
      </w:r>
      <w:r w:rsidRPr="003E16DF">
        <w:t>.</w:t>
      </w:r>
      <w:bookmarkEnd w:id="36"/>
    </w:p>
    <w:p w14:paraId="49B72FF6" w14:textId="77777777" w:rsidR="007842E1" w:rsidRDefault="00C3323A" w:rsidP="007842E1">
      <w:pPr>
        <w:keepNext/>
        <w:jc w:val="center"/>
      </w:pPr>
      <w:r w:rsidRPr="00C3323A">
        <w:rPr>
          <w:noProof/>
          <w:lang w:eastAsia="en-GB"/>
        </w:rPr>
        <w:drawing>
          <wp:inline distT="0" distB="0" distL="0" distR="0" wp14:anchorId="63E03127" wp14:editId="171050AF">
            <wp:extent cx="5482020" cy="3269411"/>
            <wp:effectExtent l="0" t="0" r="4445" b="7620"/>
            <wp:docPr id="1502443258" name="Picture 93"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43258" name="Picture 93" descr="A diagram of a rectangular object&#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82020" cy="3269411"/>
                    </a:xfrm>
                    <a:prstGeom prst="rect">
                      <a:avLst/>
                    </a:prstGeom>
                    <a:noFill/>
                    <a:ln>
                      <a:noFill/>
                    </a:ln>
                  </pic:spPr>
                </pic:pic>
              </a:graphicData>
            </a:graphic>
          </wp:inline>
        </w:drawing>
      </w:r>
    </w:p>
    <w:p w14:paraId="3BCE5C62" w14:textId="0E53CB6C" w:rsidR="00A002FD" w:rsidRPr="00A002FD" w:rsidRDefault="007842E1" w:rsidP="007842E1">
      <w:pPr>
        <w:pStyle w:val="Caption"/>
        <w:jc w:val="center"/>
        <w:rPr>
          <w:lang w:eastAsia="en-GB"/>
        </w:rPr>
      </w:pPr>
      <w:bookmarkStart w:id="37" w:name="_Toc196664772"/>
      <w:r>
        <w:t xml:space="preserve">Figure </w:t>
      </w:r>
      <w:fldSimple w:instr=" SEQ Figure \* ARABIC ">
        <w:r w:rsidR="00371CCF">
          <w:rPr>
            <w:noProof/>
          </w:rPr>
          <w:t>28</w:t>
        </w:r>
      </w:fldSimple>
      <w:r w:rsidRPr="00810C96">
        <w:t xml:space="preserve">: H-Field Magnitude for </w:t>
      </w:r>
      <w:r w:rsidRPr="00CE5172">
        <w:t>TE₀₁</w:t>
      </w:r>
      <w:r w:rsidRPr="00810C96">
        <w:t xml:space="preserve"> </w:t>
      </w:r>
      <w:r>
        <w:t>Teflon</w:t>
      </w:r>
      <w:r w:rsidRPr="00810C96">
        <w:t>.</w:t>
      </w:r>
      <w:bookmarkEnd w:id="37"/>
    </w:p>
    <w:p w14:paraId="44E9E670" w14:textId="647D82AA" w:rsidR="00232ECD" w:rsidRDefault="00232ECD" w:rsidP="00232ECD">
      <w:pPr>
        <w:pStyle w:val="Heading3"/>
      </w:pPr>
      <w:bookmarkStart w:id="38" w:name="_Toc196664717"/>
      <w:r>
        <w:t>Gamma Plot</w:t>
      </w:r>
      <w:bookmarkEnd w:id="38"/>
    </w:p>
    <w:p w14:paraId="73444BCE" w14:textId="60227657" w:rsidR="00232ECD" w:rsidRDefault="00232ECD" w:rsidP="00232ECD">
      <w:pPr>
        <w:pStyle w:val="body"/>
      </w:pPr>
      <w:r>
        <w:t>The cutoff frequencies were calculated using the gamma plots</w:t>
      </w:r>
      <w:r w:rsidR="007842E1">
        <w:t xml:space="preserve"> (Figures 29 and 30)</w:t>
      </w:r>
      <w:r>
        <w:t xml:space="preserve"> by determining the point where the wave went from decaying (non-propagating) to actively moving through the waveguide.</w:t>
      </w:r>
      <w:r w:rsidR="007842E1">
        <w:t xml:space="preserve"> </w:t>
      </w:r>
      <w:r w:rsidR="00FD4A70" w:rsidRPr="00FD4A70">
        <w:t xml:space="preserve">Table 2 summarises the extracted cutoff frequencies for </w:t>
      </w:r>
      <w:r w:rsidR="00367C64" w:rsidRPr="00367C64">
        <w:t>each TE mode under vacuum and Teflon conditions.</w:t>
      </w:r>
    </w:p>
    <w:p w14:paraId="7DBAAA53" w14:textId="422DDAC6" w:rsidR="00690BED" w:rsidRDefault="00690BED" w:rsidP="00690BED">
      <w:pPr>
        <w:pStyle w:val="Caption"/>
        <w:keepNext/>
      </w:pPr>
      <w:bookmarkStart w:id="39" w:name="_Toc196664782"/>
      <w:r>
        <w:lastRenderedPageBreak/>
        <w:t xml:space="preserve">Table </w:t>
      </w:r>
      <w:fldSimple w:instr=" SEQ Table \* ARABIC ">
        <w:r>
          <w:rPr>
            <w:noProof/>
          </w:rPr>
          <w:t>2</w:t>
        </w:r>
      </w:fldSimple>
      <w:r>
        <w:t xml:space="preserve">: </w:t>
      </w:r>
      <w:r w:rsidR="00367C64">
        <w:t xml:space="preserve">Simulated results </w:t>
      </w:r>
      <w:r w:rsidRPr="00A83797">
        <w:t>of Cutoff Frequencies for TE Modes in Vacuum and Teflon-Filled Waveguides</w:t>
      </w:r>
      <w:r w:rsidR="00806249">
        <w:t xml:space="preserve"> with theory results for comparison.</w:t>
      </w:r>
      <w:bookmarkEnd w:id="39"/>
      <w:r w:rsidR="00806249">
        <w:t xml:space="preserve"> </w:t>
      </w:r>
    </w:p>
    <w:p w14:paraId="63AA2014" w14:textId="4BFD770F" w:rsidR="007842E1" w:rsidRDefault="00690BED" w:rsidP="00FD4A70">
      <w:pPr>
        <w:pStyle w:val="body"/>
        <w:jc w:val="center"/>
      </w:pPr>
      <w:r w:rsidRPr="00690BED">
        <w:rPr>
          <w:noProof/>
        </w:rPr>
        <w:drawing>
          <wp:inline distT="0" distB="0" distL="0" distR="0" wp14:anchorId="55CD5377" wp14:editId="63F29CC4">
            <wp:extent cx="5784268" cy="1397479"/>
            <wp:effectExtent l="0" t="0" r="6985" b="0"/>
            <wp:docPr id="1194847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847869" name="Picture 1"/>
                    <pic:cNvPicPr/>
                  </pic:nvPicPr>
                  <pic:blipFill>
                    <a:blip r:embed="rId40">
                      <a:extLst>
                        <a:ext uri="{28A0092B-C50C-407E-A947-70E740481C1C}">
                          <a14:useLocalDpi xmlns:a14="http://schemas.microsoft.com/office/drawing/2010/main" val="0"/>
                        </a:ext>
                      </a:extLst>
                    </a:blip>
                    <a:stretch>
                      <a:fillRect/>
                    </a:stretch>
                  </pic:blipFill>
                  <pic:spPr>
                    <a:xfrm>
                      <a:off x="0" y="0"/>
                      <a:ext cx="5843208" cy="1411719"/>
                    </a:xfrm>
                    <a:prstGeom prst="rect">
                      <a:avLst/>
                    </a:prstGeom>
                  </pic:spPr>
                </pic:pic>
              </a:graphicData>
            </a:graphic>
          </wp:inline>
        </w:drawing>
      </w:r>
    </w:p>
    <w:p w14:paraId="237B8443" w14:textId="77777777" w:rsidR="008B54D7" w:rsidRDefault="000F0F1F" w:rsidP="008B54D7">
      <w:pPr>
        <w:keepNext/>
      </w:pPr>
      <w:r w:rsidRPr="000F0F1F">
        <w:rPr>
          <w:noProof/>
        </w:rPr>
        <w:drawing>
          <wp:inline distT="0" distB="0" distL="0" distR="0" wp14:anchorId="3DC087B7" wp14:editId="521F7B39">
            <wp:extent cx="5848709" cy="2608065"/>
            <wp:effectExtent l="0" t="0" r="0" b="1905"/>
            <wp:docPr id="51754396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43963" name="Picture 51"/>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5860467" cy="2613308"/>
                    </a:xfrm>
                    <a:prstGeom prst="rect">
                      <a:avLst/>
                    </a:prstGeom>
                    <a:noFill/>
                    <a:ln>
                      <a:noFill/>
                    </a:ln>
                  </pic:spPr>
                </pic:pic>
              </a:graphicData>
            </a:graphic>
          </wp:inline>
        </w:drawing>
      </w:r>
    </w:p>
    <w:p w14:paraId="1E235D89" w14:textId="7361808F" w:rsidR="000F0F1F" w:rsidRPr="000F0F1F" w:rsidRDefault="008B54D7" w:rsidP="008B54D7">
      <w:pPr>
        <w:pStyle w:val="Caption"/>
      </w:pPr>
      <w:bookmarkStart w:id="40" w:name="_Toc196664773"/>
      <w:r>
        <w:t xml:space="preserve">Figure </w:t>
      </w:r>
      <w:fldSimple w:instr=" SEQ Figure \* ARABIC ">
        <w:r w:rsidR="00371CCF">
          <w:rPr>
            <w:noProof/>
          </w:rPr>
          <w:t>29</w:t>
        </w:r>
      </w:fldSimple>
      <w:r w:rsidRPr="00EB4851">
        <w:t xml:space="preserve">: </w:t>
      </w:r>
      <w:r w:rsidR="007842E1">
        <w:t xml:space="preserve">Gamma plot showing cutoff frequencies for </w:t>
      </w:r>
      <w:r w:rsidR="007842E1" w:rsidRPr="00961671">
        <w:t>TE₁₀</w:t>
      </w:r>
      <w:r w:rsidR="007842E1">
        <w:t xml:space="preserve">, </w:t>
      </w:r>
      <w:r w:rsidR="007842E1" w:rsidRPr="00BB2772">
        <w:t>TE</w:t>
      </w:r>
      <w:r w:rsidR="007842E1" w:rsidRPr="00BB2772">
        <w:rPr>
          <w:rFonts w:ascii="Cambria Math" w:hAnsi="Cambria Math" w:cs="Cambria Math"/>
        </w:rPr>
        <w:t>₂₀</w:t>
      </w:r>
      <w:r w:rsidR="007842E1">
        <w:t xml:space="preserve">, and </w:t>
      </w:r>
      <w:r w:rsidR="007842E1" w:rsidRPr="00CE5172">
        <w:t>TE₀₁</w:t>
      </w:r>
      <w:r w:rsidR="007842E1">
        <w:t xml:space="preserve"> for the vacuum-fil</w:t>
      </w:r>
      <w:r w:rsidR="0005504C">
        <w:t>l</w:t>
      </w:r>
      <w:r w:rsidR="007842E1">
        <w:t>ed rectangular waveguide</w:t>
      </w:r>
      <w:r w:rsidRPr="00EB4851">
        <w:t>.</w:t>
      </w:r>
      <w:bookmarkEnd w:id="40"/>
    </w:p>
    <w:p w14:paraId="5E21AE98" w14:textId="77777777" w:rsidR="008B54D7" w:rsidRDefault="000F0F1F" w:rsidP="008B54D7">
      <w:pPr>
        <w:keepNext/>
      </w:pPr>
      <w:r w:rsidRPr="000F0F1F">
        <w:rPr>
          <w:noProof/>
        </w:rPr>
        <w:drawing>
          <wp:inline distT="0" distB="0" distL="0" distR="0" wp14:anchorId="7FEFC48F" wp14:editId="2ACE9464">
            <wp:extent cx="5921159" cy="2674188"/>
            <wp:effectExtent l="0" t="0" r="3810" b="0"/>
            <wp:docPr id="60741646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16460" name="Picture 53"/>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5923768" cy="2675366"/>
                    </a:xfrm>
                    <a:prstGeom prst="rect">
                      <a:avLst/>
                    </a:prstGeom>
                    <a:noFill/>
                    <a:ln>
                      <a:noFill/>
                    </a:ln>
                  </pic:spPr>
                </pic:pic>
              </a:graphicData>
            </a:graphic>
          </wp:inline>
        </w:drawing>
      </w:r>
    </w:p>
    <w:p w14:paraId="2F83CE92" w14:textId="7E8DE12F" w:rsidR="00232ECD" w:rsidRDefault="008B54D7" w:rsidP="00367C64">
      <w:pPr>
        <w:pStyle w:val="Caption"/>
      </w:pPr>
      <w:bookmarkStart w:id="41" w:name="_Toc196664774"/>
      <w:r>
        <w:t xml:space="preserve">Figure </w:t>
      </w:r>
      <w:fldSimple w:instr=" SEQ Figure \* ARABIC ">
        <w:r w:rsidR="00371CCF">
          <w:rPr>
            <w:noProof/>
          </w:rPr>
          <w:t>30</w:t>
        </w:r>
      </w:fldSimple>
      <w:r w:rsidRPr="001166B9">
        <w:t xml:space="preserve">: </w:t>
      </w:r>
      <w:r w:rsidR="007842E1">
        <w:t xml:space="preserve">Gamma plot showing cutoff frequencies for </w:t>
      </w:r>
      <w:r w:rsidR="007842E1" w:rsidRPr="00961671">
        <w:t>TE₁₀</w:t>
      </w:r>
      <w:r w:rsidR="007842E1">
        <w:t xml:space="preserve">, </w:t>
      </w:r>
      <w:r w:rsidR="007842E1" w:rsidRPr="00BB2772">
        <w:t>TE</w:t>
      </w:r>
      <w:r w:rsidR="007842E1" w:rsidRPr="00BB2772">
        <w:rPr>
          <w:rFonts w:ascii="Cambria Math" w:hAnsi="Cambria Math" w:cs="Cambria Math"/>
        </w:rPr>
        <w:t>₂₀</w:t>
      </w:r>
      <w:r w:rsidR="007842E1">
        <w:t xml:space="preserve">, and </w:t>
      </w:r>
      <w:r w:rsidR="007842E1" w:rsidRPr="00CE5172">
        <w:t>TE₀₁</w:t>
      </w:r>
      <w:r w:rsidR="007842E1">
        <w:t xml:space="preserve"> for the Teflon-fil</w:t>
      </w:r>
      <w:r w:rsidR="0005504C">
        <w:t>l</w:t>
      </w:r>
      <w:r w:rsidR="007842E1">
        <w:t>ed rectangular waveguide</w:t>
      </w:r>
      <w:r w:rsidRPr="001166B9">
        <w:t>.</w:t>
      </w:r>
      <w:bookmarkEnd w:id="41"/>
    </w:p>
    <w:p w14:paraId="6A12866A" w14:textId="38B6EB5F" w:rsidR="00232ECD" w:rsidRDefault="00232ECD" w:rsidP="00232ECD">
      <w:pPr>
        <w:pStyle w:val="Heading2"/>
      </w:pPr>
      <w:bookmarkStart w:id="42" w:name="_Toc196664718"/>
      <w:r>
        <w:lastRenderedPageBreak/>
        <w:t>Discussion</w:t>
      </w:r>
      <w:bookmarkEnd w:id="42"/>
    </w:p>
    <w:p w14:paraId="1E2A2709" w14:textId="77777777" w:rsidR="00232ECD" w:rsidRDefault="00232ECD" w:rsidP="00232ECD">
      <w:pPr>
        <w:pStyle w:val="body"/>
      </w:pPr>
      <w:r>
        <w:t>Both Teflon-filled and vacuum-filled waveguide simulation results closely matched theoretical predictions. The TE</w:t>
      </w:r>
      <w:r>
        <w:rPr>
          <w:rFonts w:ascii="Cambria Math" w:hAnsi="Cambria Math" w:cs="Cambria Math"/>
        </w:rPr>
        <w:t>₁₀</w:t>
      </w:r>
      <w:r>
        <w:t xml:space="preserve"> mode, which has the lowest cutoff frequency, propagated first in all instances. The gamma plots confirmed this, indicating that propagation began at the selected cutoff point.</w:t>
      </w:r>
    </w:p>
    <w:p w14:paraId="52283F89" w14:textId="17BF07A0" w:rsidR="00232ECD" w:rsidRDefault="00232ECD" w:rsidP="00232ECD">
      <w:pPr>
        <w:pStyle w:val="body"/>
      </w:pPr>
      <w:r>
        <w:t>The inclusion of Teflon reduced the cutoff frequencies in all modes. This conclusion is compatible with theory because higher permittivity increases the effective electrical length of the waveguide, lowering the phase velocity and allowing modes to propagate at lower frequencies</w:t>
      </w:r>
      <w:r w:rsidR="000D4440">
        <w:t xml:space="preserve"> [1]</w:t>
      </w:r>
      <w:r>
        <w:t>.</w:t>
      </w:r>
    </w:p>
    <w:p w14:paraId="6D1A5E9B" w14:textId="77777777" w:rsidR="00232ECD" w:rsidRDefault="00232ECD" w:rsidP="00232ECD">
      <w:pPr>
        <w:pStyle w:val="body"/>
      </w:pPr>
      <w:r>
        <w:t>Field vector plots showed clear modal structural changes. The TE</w:t>
      </w:r>
      <w:r>
        <w:rPr>
          <w:rFonts w:ascii="Cambria Math" w:hAnsi="Cambria Math" w:cs="Cambria Math"/>
        </w:rPr>
        <w:t>₀₁</w:t>
      </w:r>
      <w:r>
        <w:t xml:space="preserve"> and TE</w:t>
      </w:r>
      <w:r>
        <w:rPr>
          <w:rFonts w:ascii="Cambria Math" w:hAnsi="Cambria Math" w:cs="Cambria Math"/>
        </w:rPr>
        <w:t>₂₀</w:t>
      </w:r>
      <w:r>
        <w:t xml:space="preserve"> modes displayed increasingly complicated patterns, including extra lobes and null zones across the cross-section. The TE</w:t>
      </w:r>
      <w:r>
        <w:rPr>
          <w:rFonts w:ascii="Cambria Math" w:hAnsi="Cambria Math" w:cs="Cambria Math"/>
        </w:rPr>
        <w:t>₁₀</w:t>
      </w:r>
      <w:r>
        <w:t xml:space="preserve"> mode produced a strong, uniformly distributed electric field aligned along the waveguide's larger diameter.</w:t>
      </w:r>
    </w:p>
    <w:p w14:paraId="27AC5978" w14:textId="16F51816" w:rsidR="00232ECD" w:rsidRDefault="00232ECD" w:rsidP="00232ECD">
      <w:pPr>
        <w:pStyle w:val="body"/>
      </w:pPr>
      <w:r>
        <w:t>Despite the lack of physical testing and using ideal settings, the findings show how waveguide geometry and dielectric properties influence electromagnetic behaviour</w:t>
      </w:r>
      <w:r w:rsidR="000D4440">
        <w:t xml:space="preserve"> [1]</w:t>
      </w:r>
      <w:r>
        <w:t>. This improved theoretical understanding.</w:t>
      </w:r>
    </w:p>
    <w:p w14:paraId="70714953" w14:textId="77777777" w:rsidR="00856357" w:rsidRDefault="00856357" w:rsidP="00856357">
      <w:pPr>
        <w:pStyle w:val="Heading2"/>
      </w:pPr>
      <w:bookmarkStart w:id="43" w:name="_Toc196664719"/>
      <w:r>
        <w:t>Concluding Analysis</w:t>
      </w:r>
      <w:bookmarkEnd w:id="43"/>
    </w:p>
    <w:p w14:paraId="12CCD17F" w14:textId="77777777" w:rsidR="00232ECD" w:rsidRDefault="00232ECD" w:rsidP="00232ECD">
      <w:pPr>
        <w:pStyle w:val="body"/>
      </w:pPr>
      <w:r>
        <w:t>The rectangular waveguide simulation demonstrated mode propagation in both vacuum and Teflon-filled environments, with results that closely match the theoretical predictions. The use of HFSS validated the predicted decrease in cutoff frequencies due to Teflon's enhanced permittivity. This allowed for clear visualisation of cutoff behaviour throughout TE</w:t>
      </w:r>
      <w:r>
        <w:rPr>
          <w:rFonts w:ascii="Cambria Math" w:hAnsi="Cambria Math" w:cs="Cambria Math"/>
        </w:rPr>
        <w:t>₁₀</w:t>
      </w:r>
      <w:r>
        <w:t>, TE</w:t>
      </w:r>
      <w:r>
        <w:rPr>
          <w:rFonts w:ascii="Cambria Math" w:hAnsi="Cambria Math" w:cs="Cambria Math"/>
        </w:rPr>
        <w:t>₀₁</w:t>
      </w:r>
      <w:r>
        <w:t>, and TE</w:t>
      </w:r>
      <w:r>
        <w:rPr>
          <w:rFonts w:ascii="Cambria Math" w:hAnsi="Cambria Math" w:cs="Cambria Math"/>
        </w:rPr>
        <w:t>₂₀</w:t>
      </w:r>
      <w:r>
        <w:t xml:space="preserve"> modes.</w:t>
      </w:r>
    </w:p>
    <w:p w14:paraId="7499A686" w14:textId="4F73ED89" w:rsidR="00367C64" w:rsidRDefault="00367C64" w:rsidP="00367C64">
      <w:pPr>
        <w:pStyle w:val="Heading1"/>
      </w:pPr>
      <w:bookmarkStart w:id="44" w:name="_Toc196664720"/>
      <w:r w:rsidRPr="00367C64">
        <w:t>Half-Wave Dipole Antenna Design and Analysis</w:t>
      </w:r>
      <w:bookmarkEnd w:id="44"/>
    </w:p>
    <w:p w14:paraId="200416E9" w14:textId="77777777" w:rsidR="0006108E" w:rsidRDefault="0006108E" w:rsidP="0006108E">
      <w:pPr>
        <w:pStyle w:val="body"/>
      </w:pPr>
      <w:r>
        <w:t>This section examines the simulation and evaluation of a half-wave dipole antenna using Ansys HFSS. The antenna was modelled with Perfect Electric Conductor (PEC) material and fed by a 50Ω lumped port, with its dimensions designed for resonance at the target operating frequency. Resonance characteristics and far-field radiation behaviour were analysed and compared against theoretical predictions.</w:t>
      </w:r>
    </w:p>
    <w:p w14:paraId="6E59B52D" w14:textId="6A77B468" w:rsidR="00367C64" w:rsidRDefault="0006108E" w:rsidP="0006108E">
      <w:pPr>
        <w:pStyle w:val="Heading2"/>
      </w:pPr>
      <w:bookmarkStart w:id="45" w:name="_Toc196664721"/>
      <w:r>
        <w:lastRenderedPageBreak/>
        <w:t>Methodology</w:t>
      </w:r>
      <w:bookmarkEnd w:id="45"/>
    </w:p>
    <w:p w14:paraId="7570B747" w14:textId="239A2EF5" w:rsidR="0006108E" w:rsidRDefault="0006108E" w:rsidP="0006108E">
      <w:pPr>
        <w:pStyle w:val="Heading3"/>
      </w:pPr>
      <w:bookmarkStart w:id="46" w:name="_Toc196664722"/>
      <w:r>
        <w:t>Antenna Design and Simulation Setup</w:t>
      </w:r>
      <w:bookmarkEnd w:id="46"/>
    </w:p>
    <w:p w14:paraId="05139419" w14:textId="77777777" w:rsidR="00E849BC" w:rsidRDefault="00E849BC" w:rsidP="00E849BC">
      <w:pPr>
        <w:pStyle w:val="body"/>
      </w:pPr>
      <w:r>
        <w:t>The half-wave dipole antenna was designed with a radius of 1mm. The student ID's first three digits (2317703) were used to calculate the wavelength (λ) of 231mm. To achieve resonance at the desired frequency, an antenna length of 115.5mm (λ/2) was needed. To simulate ideal radiation behaviour, the antenna was modelled in Ansys HFSS with Perfect Electric Conductor (PEC) material. The antenna was positioned inside a rectangular radiation box with Perfectly Matched Layer (PML) boundaries to prevent reflections and absorb outgoing waves. A 50Ω lumped port was used at the feed point to replicate the input signal.</w:t>
      </w:r>
    </w:p>
    <w:p w14:paraId="45F92EF3" w14:textId="77777777" w:rsidR="00371CCF" w:rsidRPr="00371CCF" w:rsidRDefault="00371CCF" w:rsidP="00371CCF">
      <w:pPr>
        <w:pStyle w:val="body"/>
      </w:pPr>
      <w:r w:rsidRPr="00371CCF">
        <w:t>Figures 31–35 show key stages of the dipole antenna setup in Ansys HFSS, such as the feed gap, lumped port location, and surrounding radiation box. These images demonstrate the simulation's correct structure and boundary assignment.</w:t>
      </w:r>
    </w:p>
    <w:p w14:paraId="5465BE94" w14:textId="77777777" w:rsidR="00371CCF" w:rsidRDefault="00371CCF" w:rsidP="00371CCF">
      <w:pPr>
        <w:pStyle w:val="body"/>
        <w:keepNext/>
        <w:jc w:val="center"/>
      </w:pPr>
      <w:r w:rsidRPr="00371CCF">
        <w:rPr>
          <w:noProof/>
        </w:rPr>
        <w:drawing>
          <wp:inline distT="0" distB="0" distL="0" distR="0" wp14:anchorId="0B9C19F7" wp14:editId="4FDEBC9A">
            <wp:extent cx="2923947" cy="2606159"/>
            <wp:effectExtent l="0" t="0" r="0" b="3810"/>
            <wp:docPr id="595166473" name="Picture 105" descr="A purple cylinder with a red x and a red 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66473" name="Picture 105" descr="A purple cylinder with a red x and a red x&#10;&#10;AI-generated content may be incorrect."/>
                    <pic:cNvPicPr>
                      <a:picLocks noChangeAspect="1" noChangeArrowheads="1"/>
                    </pic:cNvPicPr>
                  </pic:nvPicPr>
                  <pic:blipFill rotWithShape="1">
                    <a:blip r:embed="rId43">
                      <a:extLst>
                        <a:ext uri="{28A0092B-C50C-407E-A947-70E740481C1C}">
                          <a14:useLocalDpi xmlns:a14="http://schemas.microsoft.com/office/drawing/2010/main" val="0"/>
                        </a:ext>
                      </a:extLst>
                    </a:blip>
                    <a:srcRect l="17917" t="396" r="27004" b="11755"/>
                    <a:stretch/>
                  </pic:blipFill>
                  <pic:spPr bwMode="auto">
                    <a:xfrm>
                      <a:off x="0" y="0"/>
                      <a:ext cx="2956387" cy="2635073"/>
                    </a:xfrm>
                    <a:prstGeom prst="rect">
                      <a:avLst/>
                    </a:prstGeom>
                    <a:noFill/>
                    <a:ln>
                      <a:noFill/>
                    </a:ln>
                    <a:extLst>
                      <a:ext uri="{53640926-AAD7-44D8-BBD7-CCE9431645EC}">
                        <a14:shadowObscured xmlns:a14="http://schemas.microsoft.com/office/drawing/2010/main"/>
                      </a:ext>
                    </a:extLst>
                  </pic:spPr>
                </pic:pic>
              </a:graphicData>
            </a:graphic>
          </wp:inline>
        </w:drawing>
      </w:r>
    </w:p>
    <w:p w14:paraId="7E9CDF76" w14:textId="12A19561" w:rsidR="00371CCF" w:rsidRPr="00371CCF" w:rsidRDefault="00371CCF" w:rsidP="00371CCF">
      <w:pPr>
        <w:pStyle w:val="Caption"/>
        <w:jc w:val="center"/>
        <w:rPr>
          <w:rFonts w:ascii="Arial" w:eastAsia="Times New Roman" w:hAnsi="Arial" w:cs="Arial"/>
          <w:color w:val="000000"/>
          <w:kern w:val="0"/>
          <w:sz w:val="24"/>
          <w:szCs w:val="24"/>
          <w:lang w:eastAsia="en-GB"/>
          <w14:ligatures w14:val="none"/>
        </w:rPr>
      </w:pPr>
      <w:bookmarkStart w:id="47" w:name="_Toc196664775"/>
      <w:r>
        <w:t xml:space="preserve">Figure </w:t>
      </w:r>
      <w:fldSimple w:instr=" SEQ Figure \* ARABIC ">
        <w:r>
          <w:rPr>
            <w:noProof/>
          </w:rPr>
          <w:t>31</w:t>
        </w:r>
      </w:fldSimple>
      <w:r w:rsidRPr="00DD694E">
        <w:t xml:space="preserve"> Dipole antenna showing the feed gap for lumped port excitation.</w:t>
      </w:r>
      <w:bookmarkEnd w:id="47"/>
    </w:p>
    <w:p w14:paraId="1C971454" w14:textId="77777777" w:rsidR="00371CCF" w:rsidRDefault="00371CCF" w:rsidP="00371CCF">
      <w:pPr>
        <w:pStyle w:val="body"/>
        <w:keepNext/>
        <w:jc w:val="center"/>
      </w:pPr>
      <w:r w:rsidRPr="00371CCF">
        <w:rPr>
          <w:noProof/>
        </w:rPr>
        <w:lastRenderedPageBreak/>
        <w:drawing>
          <wp:inline distT="0" distB="0" distL="0" distR="0" wp14:anchorId="1BDDE226" wp14:editId="0AF37293">
            <wp:extent cx="3182464" cy="2621244"/>
            <wp:effectExtent l="0" t="0" r="0" b="8255"/>
            <wp:docPr id="11662612" name="Picture 107" descr="A graphing of a rectangular object with a purple circle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2612" name="Picture 107" descr="A graphing of a rectangular object with a purple circle and arrows&#10;&#10;AI-generated content may be incorrect."/>
                    <pic:cNvPicPr>
                      <a:picLocks noChangeAspect="1" noChangeArrowheads="1"/>
                    </pic:cNvPicPr>
                  </pic:nvPicPr>
                  <pic:blipFill rotWithShape="1">
                    <a:blip r:embed="rId44">
                      <a:extLst>
                        <a:ext uri="{28A0092B-C50C-407E-A947-70E740481C1C}">
                          <a14:useLocalDpi xmlns:a14="http://schemas.microsoft.com/office/drawing/2010/main" val="0"/>
                        </a:ext>
                      </a:extLst>
                    </a:blip>
                    <a:srcRect l="16280" t="4895" r="24240" b="37865"/>
                    <a:stretch/>
                  </pic:blipFill>
                  <pic:spPr bwMode="auto">
                    <a:xfrm>
                      <a:off x="0" y="0"/>
                      <a:ext cx="3183989" cy="2622500"/>
                    </a:xfrm>
                    <a:prstGeom prst="rect">
                      <a:avLst/>
                    </a:prstGeom>
                    <a:noFill/>
                    <a:ln>
                      <a:noFill/>
                    </a:ln>
                    <a:extLst>
                      <a:ext uri="{53640926-AAD7-44D8-BBD7-CCE9431645EC}">
                        <a14:shadowObscured xmlns:a14="http://schemas.microsoft.com/office/drawing/2010/main"/>
                      </a:ext>
                    </a:extLst>
                  </pic:spPr>
                </pic:pic>
              </a:graphicData>
            </a:graphic>
          </wp:inline>
        </w:drawing>
      </w:r>
    </w:p>
    <w:p w14:paraId="2A399A7B" w14:textId="45363B2E" w:rsidR="00371CCF" w:rsidRPr="00371CCF" w:rsidRDefault="00371CCF" w:rsidP="00371CCF">
      <w:pPr>
        <w:pStyle w:val="Caption"/>
        <w:jc w:val="center"/>
        <w:rPr>
          <w:rFonts w:ascii="Arial" w:eastAsia="Times New Roman" w:hAnsi="Arial" w:cs="Arial"/>
          <w:color w:val="000000"/>
          <w:kern w:val="0"/>
          <w:sz w:val="24"/>
          <w:szCs w:val="24"/>
          <w:lang w:eastAsia="en-GB"/>
          <w14:ligatures w14:val="none"/>
        </w:rPr>
      </w:pPr>
      <w:bookmarkStart w:id="48" w:name="_Toc196664776"/>
      <w:r>
        <w:t xml:space="preserve">Figure </w:t>
      </w:r>
      <w:fldSimple w:instr=" SEQ Figure \* ARABIC ">
        <w:r>
          <w:rPr>
            <w:noProof/>
          </w:rPr>
          <w:t>32</w:t>
        </w:r>
      </w:fldSimple>
      <w:r>
        <w:t>:</w:t>
      </w:r>
      <w:r>
        <w:rPr>
          <w:noProof/>
        </w:rPr>
        <w:t xml:space="preserve"> </w:t>
      </w:r>
      <w:r w:rsidRPr="00F32E9C">
        <w:rPr>
          <w:noProof/>
        </w:rPr>
        <w:t>Placement of 50Ω lumped port at the dipole feed point.</w:t>
      </w:r>
      <w:bookmarkEnd w:id="48"/>
    </w:p>
    <w:p w14:paraId="2E204DEB" w14:textId="77777777" w:rsidR="00371CCF" w:rsidRDefault="00371CCF" w:rsidP="00371CCF">
      <w:pPr>
        <w:pStyle w:val="body"/>
        <w:keepNext/>
        <w:jc w:val="center"/>
      </w:pPr>
      <w:r w:rsidRPr="00371CCF">
        <w:rPr>
          <w:noProof/>
        </w:rPr>
        <w:drawing>
          <wp:inline distT="0" distB="0" distL="0" distR="0" wp14:anchorId="296E451F" wp14:editId="75BB49C9">
            <wp:extent cx="3984732" cy="4379033"/>
            <wp:effectExtent l="0" t="0" r="0" b="2540"/>
            <wp:docPr id="77707705" name="Picture 109" descr="A graphing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7705" name="Picture 109" descr="A graphing of a graph&#10;&#10;AI-generated content may be incorrect."/>
                    <pic:cNvPicPr>
                      <a:picLocks noChangeAspect="1" noChangeArrowheads="1"/>
                    </pic:cNvPicPr>
                  </pic:nvPicPr>
                  <pic:blipFill rotWithShape="1">
                    <a:blip r:embed="rId45">
                      <a:extLst>
                        <a:ext uri="{28A0092B-C50C-407E-A947-70E740481C1C}">
                          <a14:useLocalDpi xmlns:a14="http://schemas.microsoft.com/office/drawing/2010/main" val="0"/>
                        </a:ext>
                      </a:extLst>
                    </a:blip>
                    <a:srcRect l="12493" r="19628"/>
                    <a:stretch/>
                  </pic:blipFill>
                  <pic:spPr bwMode="auto">
                    <a:xfrm>
                      <a:off x="0" y="0"/>
                      <a:ext cx="4011107" cy="4408018"/>
                    </a:xfrm>
                    <a:prstGeom prst="rect">
                      <a:avLst/>
                    </a:prstGeom>
                    <a:noFill/>
                    <a:ln>
                      <a:noFill/>
                    </a:ln>
                    <a:extLst>
                      <a:ext uri="{53640926-AAD7-44D8-BBD7-CCE9431645EC}">
                        <a14:shadowObscured xmlns:a14="http://schemas.microsoft.com/office/drawing/2010/main"/>
                      </a:ext>
                    </a:extLst>
                  </pic:spPr>
                </pic:pic>
              </a:graphicData>
            </a:graphic>
          </wp:inline>
        </w:drawing>
      </w:r>
    </w:p>
    <w:p w14:paraId="065E77E7" w14:textId="11FDBE6B" w:rsidR="00371CCF" w:rsidRPr="00371CCF" w:rsidRDefault="00371CCF" w:rsidP="00371CCF">
      <w:pPr>
        <w:pStyle w:val="Caption"/>
        <w:jc w:val="center"/>
        <w:rPr>
          <w:rFonts w:ascii="Arial" w:eastAsia="Times New Roman" w:hAnsi="Arial" w:cs="Arial"/>
          <w:color w:val="000000"/>
          <w:kern w:val="0"/>
          <w:sz w:val="24"/>
          <w:szCs w:val="24"/>
          <w:lang w:eastAsia="en-GB"/>
          <w14:ligatures w14:val="none"/>
        </w:rPr>
      </w:pPr>
      <w:bookmarkStart w:id="49" w:name="_Toc196664777"/>
      <w:r>
        <w:t xml:space="preserve">Figure </w:t>
      </w:r>
      <w:fldSimple w:instr=" SEQ Figure \* ARABIC ">
        <w:r>
          <w:rPr>
            <w:noProof/>
          </w:rPr>
          <w:t>33</w:t>
        </w:r>
      </w:fldSimple>
      <w:r>
        <w:t xml:space="preserve">: </w:t>
      </w:r>
      <w:r w:rsidRPr="007C346C">
        <w:t>Overall view of the dipole antenna model along the Z-axis.</w:t>
      </w:r>
      <w:bookmarkEnd w:id="49"/>
    </w:p>
    <w:p w14:paraId="2BEAC2D6" w14:textId="77777777" w:rsidR="00371CCF" w:rsidRDefault="00371CCF" w:rsidP="00371CCF">
      <w:pPr>
        <w:pStyle w:val="body"/>
        <w:keepNext/>
        <w:jc w:val="center"/>
      </w:pPr>
      <w:r w:rsidRPr="00371CCF">
        <w:rPr>
          <w:noProof/>
        </w:rPr>
        <w:lastRenderedPageBreak/>
        <w:drawing>
          <wp:inline distT="0" distB="0" distL="0" distR="0" wp14:anchorId="15AC9394" wp14:editId="07919FB4">
            <wp:extent cx="4437548" cy="3494581"/>
            <wp:effectExtent l="0" t="0" r="1270" b="0"/>
            <wp:docPr id="1861667758" name="Picture 111" descr="A drawing of a cube with lin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67758" name="Picture 111" descr="A drawing of a cube with lines and arrows&#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40648" cy="3497022"/>
                    </a:xfrm>
                    <a:prstGeom prst="rect">
                      <a:avLst/>
                    </a:prstGeom>
                    <a:noFill/>
                    <a:ln>
                      <a:noFill/>
                    </a:ln>
                  </pic:spPr>
                </pic:pic>
              </a:graphicData>
            </a:graphic>
          </wp:inline>
        </w:drawing>
      </w:r>
    </w:p>
    <w:p w14:paraId="18A65655" w14:textId="4483A7B5" w:rsidR="00371CCF" w:rsidRPr="00371CCF" w:rsidRDefault="00371CCF" w:rsidP="00371CCF">
      <w:pPr>
        <w:pStyle w:val="Caption"/>
        <w:jc w:val="center"/>
        <w:rPr>
          <w:rFonts w:ascii="Arial" w:eastAsia="Times New Roman" w:hAnsi="Arial" w:cs="Arial"/>
          <w:color w:val="000000"/>
          <w:kern w:val="0"/>
          <w:sz w:val="24"/>
          <w:szCs w:val="24"/>
          <w:lang w:eastAsia="en-GB"/>
          <w14:ligatures w14:val="none"/>
        </w:rPr>
      </w:pPr>
      <w:bookmarkStart w:id="50" w:name="_Toc196664778"/>
      <w:r>
        <w:t xml:space="preserve">Figure </w:t>
      </w:r>
      <w:fldSimple w:instr=" SEQ Figure \* ARABIC ">
        <w:r>
          <w:rPr>
            <w:noProof/>
          </w:rPr>
          <w:t>34</w:t>
        </w:r>
      </w:fldSimple>
      <w:r>
        <w:t xml:space="preserve">: </w:t>
      </w:r>
      <w:r w:rsidRPr="00F44B7A">
        <w:t>Radiation box surrounding the dipole antenna for boundary definition.</w:t>
      </w:r>
      <w:bookmarkEnd w:id="50"/>
    </w:p>
    <w:p w14:paraId="25972BB7" w14:textId="77777777" w:rsidR="00371CCF" w:rsidRDefault="00371CCF" w:rsidP="00E849BC">
      <w:pPr>
        <w:pStyle w:val="body"/>
      </w:pPr>
    </w:p>
    <w:p w14:paraId="6FE37189" w14:textId="3E123031" w:rsidR="0006108E" w:rsidRDefault="00E849BC" w:rsidP="00E849BC">
      <w:pPr>
        <w:pStyle w:val="Heading3"/>
      </w:pPr>
      <w:bookmarkStart w:id="51" w:name="_Toc196664723"/>
      <w:r>
        <w:t>Theoretical Calculations</w:t>
      </w:r>
      <w:bookmarkEnd w:id="51"/>
    </w:p>
    <w:p w14:paraId="41C4E202" w14:textId="20438A45" w:rsidR="00E849BC" w:rsidRDefault="00E849BC" w:rsidP="00E849BC">
      <w:pPr>
        <w:pStyle w:val="body"/>
      </w:pPr>
      <w:r>
        <w:t xml:space="preserve">The antenna's operating frequency was calculated using Equation 3, where </w:t>
      </w:r>
      <w:r w:rsidRPr="00F856B3">
        <w:rPr>
          <w:i/>
          <w:iCs/>
        </w:rPr>
        <w:t>f</w:t>
      </w:r>
      <w:r>
        <w:t xml:space="preserve"> is </w:t>
      </w:r>
      <w:r w:rsidR="00F856B3">
        <w:t xml:space="preserve">the </w:t>
      </w:r>
      <w:r>
        <w:t xml:space="preserve">frequency, </w:t>
      </w:r>
      <w:r w:rsidRPr="00F856B3">
        <w:rPr>
          <w:i/>
          <w:iCs/>
        </w:rPr>
        <w:t>C</w:t>
      </w:r>
      <w:r>
        <w:t xml:space="preserve"> the speed of light (</w:t>
      </w:r>
      <w:r w:rsidRPr="00F856B3">
        <w:rPr>
          <w:i/>
          <w:iCs/>
        </w:rPr>
        <w:t>c</w:t>
      </w:r>
      <w:r>
        <w:t xml:space="preserve"> = 3×10⁸ m/s), and wavelength </w:t>
      </w:r>
      <w:r w:rsidR="00F856B3">
        <w:t xml:space="preserve">is </w:t>
      </w:r>
      <w:r>
        <w:t>λ</w:t>
      </w:r>
      <w:r w:rsidR="00F856B3">
        <w:t>. Equation 4 shows the specific mathematical calculation used for the simulation</w:t>
      </w:r>
    </w:p>
    <w:p w14:paraId="6CC3C6A8" w14:textId="1DEAC515" w:rsidR="00E849BC" w:rsidRDefault="00E849BC" w:rsidP="00E849BC">
      <w:pPr>
        <w:pStyle w:val="Caption"/>
        <w:keepNext/>
      </w:pPr>
      <w:bookmarkStart w:id="52" w:name="_Toc196664785"/>
      <w:r>
        <w:t xml:space="preserve">Equation </w:t>
      </w:r>
      <w:fldSimple w:instr=" SEQ Equation \* ARABIC ">
        <w:r>
          <w:rPr>
            <w:noProof/>
          </w:rPr>
          <w:t>3</w:t>
        </w:r>
      </w:fldSimple>
      <w:r>
        <w:t>: Wavelength-frequency Relation for a Wave in Free Space.</w:t>
      </w:r>
      <w:bookmarkEnd w:id="52"/>
    </w:p>
    <w:p w14:paraId="68FD7352" w14:textId="1385891C" w:rsidR="00E849BC" w:rsidRDefault="00E849BC" w:rsidP="00E849BC">
      <w:pPr>
        <w:jc w:val="center"/>
      </w:pPr>
      <w:r w:rsidRPr="00E849BC">
        <w:rPr>
          <w:noProof/>
        </w:rPr>
        <w:drawing>
          <wp:inline distT="0" distB="0" distL="0" distR="0" wp14:anchorId="04E9B092" wp14:editId="2E52C1EF">
            <wp:extent cx="984763" cy="707366"/>
            <wp:effectExtent l="0" t="0" r="6350" b="0"/>
            <wp:docPr id="1710890610" name="Picture 1" descr="A black math equation with black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890610" name="Picture 1" descr="A black math equation with black letters&#10;&#10;AI-generated content may be incorrect."/>
                    <pic:cNvPicPr/>
                  </pic:nvPicPr>
                  <pic:blipFill>
                    <a:blip r:embed="rId47"/>
                    <a:stretch>
                      <a:fillRect/>
                    </a:stretch>
                  </pic:blipFill>
                  <pic:spPr>
                    <a:xfrm>
                      <a:off x="0" y="0"/>
                      <a:ext cx="988898" cy="710337"/>
                    </a:xfrm>
                    <a:prstGeom prst="rect">
                      <a:avLst/>
                    </a:prstGeom>
                  </pic:spPr>
                </pic:pic>
              </a:graphicData>
            </a:graphic>
          </wp:inline>
        </w:drawing>
      </w:r>
    </w:p>
    <w:p w14:paraId="25378B14" w14:textId="19C467CA" w:rsidR="00E849BC" w:rsidRDefault="00E849BC" w:rsidP="00E849BC">
      <w:pPr>
        <w:pStyle w:val="Caption"/>
        <w:keepNext/>
      </w:pPr>
      <w:bookmarkStart w:id="53" w:name="_Toc196664786"/>
      <w:r>
        <w:t xml:space="preserve">Equation </w:t>
      </w:r>
      <w:fldSimple w:instr=" SEQ Equation \* ARABIC ">
        <w:r>
          <w:rPr>
            <w:noProof/>
          </w:rPr>
          <w:t>4</w:t>
        </w:r>
      </w:fldSimple>
      <w:r>
        <w:t>: The calculation using the wavelength of 231mm for the simulation</w:t>
      </w:r>
      <w:bookmarkEnd w:id="53"/>
    </w:p>
    <w:p w14:paraId="022194F4" w14:textId="7178F2F8" w:rsidR="00E849BC" w:rsidRDefault="00E849BC" w:rsidP="00E849BC">
      <w:pPr>
        <w:jc w:val="center"/>
      </w:pPr>
      <w:r w:rsidRPr="00E849BC">
        <w:rPr>
          <w:noProof/>
        </w:rPr>
        <w:drawing>
          <wp:inline distT="0" distB="0" distL="0" distR="0" wp14:anchorId="480DF760" wp14:editId="691B8C13">
            <wp:extent cx="2616528" cy="974785"/>
            <wp:effectExtent l="0" t="0" r="0" b="0"/>
            <wp:docPr id="1562223935" name="Picture 1" descr="A mathematical equation with numbers and a fe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23935" name="Picture 1" descr="A mathematical equation with numbers and a few lines&#10;&#10;AI-generated content may be incorrect."/>
                    <pic:cNvPicPr/>
                  </pic:nvPicPr>
                  <pic:blipFill>
                    <a:blip r:embed="rId48"/>
                    <a:stretch>
                      <a:fillRect/>
                    </a:stretch>
                  </pic:blipFill>
                  <pic:spPr>
                    <a:xfrm>
                      <a:off x="0" y="0"/>
                      <a:ext cx="2630221" cy="979886"/>
                    </a:xfrm>
                    <a:prstGeom prst="rect">
                      <a:avLst/>
                    </a:prstGeom>
                  </pic:spPr>
                </pic:pic>
              </a:graphicData>
            </a:graphic>
          </wp:inline>
        </w:drawing>
      </w:r>
    </w:p>
    <w:p w14:paraId="6DE3E6D4" w14:textId="6956627A" w:rsidR="00E849BC" w:rsidRPr="00E849BC" w:rsidRDefault="00F856B3" w:rsidP="00E849BC">
      <w:r>
        <w:t>Equation 5 shows how t</w:t>
      </w:r>
      <w:r w:rsidR="00E849BC" w:rsidRPr="00E849BC">
        <w:t>he corresponding half-wave dipole length was calculated</w:t>
      </w:r>
      <w:r>
        <w:t>.</w:t>
      </w:r>
    </w:p>
    <w:p w14:paraId="6E5E9913" w14:textId="66C457EE" w:rsidR="00E849BC" w:rsidRDefault="00E849BC" w:rsidP="00E849BC">
      <w:pPr>
        <w:pStyle w:val="Caption"/>
        <w:keepNext/>
      </w:pPr>
      <w:bookmarkStart w:id="54" w:name="_Toc196664787"/>
      <w:r>
        <w:lastRenderedPageBreak/>
        <w:t xml:space="preserve">Equation </w:t>
      </w:r>
      <w:fldSimple w:instr=" SEQ Equation \* ARABIC ">
        <w:r>
          <w:rPr>
            <w:noProof/>
          </w:rPr>
          <w:t>5</w:t>
        </w:r>
      </w:fldSimple>
      <w:r>
        <w:t>: Half-wave Dipole Length.</w:t>
      </w:r>
      <w:bookmarkEnd w:id="54"/>
    </w:p>
    <w:p w14:paraId="30EAC16B" w14:textId="4BEEE3BB" w:rsidR="00E849BC" w:rsidRDefault="00E849BC" w:rsidP="00E849BC">
      <w:pPr>
        <w:jc w:val="center"/>
      </w:pPr>
      <w:r w:rsidRPr="00E849BC">
        <w:rPr>
          <w:noProof/>
        </w:rPr>
        <w:drawing>
          <wp:inline distT="0" distB="0" distL="0" distR="0" wp14:anchorId="26A3555A" wp14:editId="3E932CB6">
            <wp:extent cx="2516170" cy="595223"/>
            <wp:effectExtent l="0" t="0" r="0" b="0"/>
            <wp:docPr id="742968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68110" name=""/>
                    <pic:cNvPicPr/>
                  </pic:nvPicPr>
                  <pic:blipFill>
                    <a:blip r:embed="rId49"/>
                    <a:stretch>
                      <a:fillRect/>
                    </a:stretch>
                  </pic:blipFill>
                  <pic:spPr>
                    <a:xfrm>
                      <a:off x="0" y="0"/>
                      <a:ext cx="2547164" cy="602555"/>
                    </a:xfrm>
                    <a:prstGeom prst="rect">
                      <a:avLst/>
                    </a:prstGeom>
                  </pic:spPr>
                </pic:pic>
              </a:graphicData>
            </a:graphic>
          </wp:inline>
        </w:drawing>
      </w:r>
    </w:p>
    <w:p w14:paraId="45D82A26" w14:textId="77777777" w:rsidR="00E849BC" w:rsidRPr="00E849BC" w:rsidRDefault="00E849BC" w:rsidP="00E849BC">
      <w:pPr>
        <w:pStyle w:val="body"/>
      </w:pPr>
      <w:r w:rsidRPr="00E849BC">
        <w:t>These numbers were used as measurements to validate the resonance behaviour and return loss seen in the simulation.</w:t>
      </w:r>
    </w:p>
    <w:p w14:paraId="41B0A99D" w14:textId="30753B0A" w:rsidR="00E849BC" w:rsidRDefault="00CF67AF" w:rsidP="00CF67AF">
      <w:pPr>
        <w:pStyle w:val="Heading2"/>
      </w:pPr>
      <w:bookmarkStart w:id="55" w:name="_Toc196664724"/>
      <w:r>
        <w:t>Results</w:t>
      </w:r>
      <w:bookmarkEnd w:id="55"/>
    </w:p>
    <w:p w14:paraId="2B73BAAB" w14:textId="7E746B42" w:rsidR="00CF67AF" w:rsidRDefault="00CF67AF" w:rsidP="00CF67AF">
      <w:pPr>
        <w:pStyle w:val="Heading3"/>
      </w:pPr>
      <w:bookmarkStart w:id="56" w:name="_Toc196664725"/>
      <w:r>
        <w:t>Return Loss Plot</w:t>
      </w:r>
      <w:bookmarkEnd w:id="56"/>
    </w:p>
    <w:p w14:paraId="637D219A" w14:textId="0CB26BCD" w:rsidR="000548AE" w:rsidRPr="000548AE" w:rsidRDefault="000548AE" w:rsidP="000548AE">
      <w:pPr>
        <w:pStyle w:val="body"/>
      </w:pPr>
      <w:r w:rsidRPr="000548AE">
        <w:t>The simulated S-parameter plot</w:t>
      </w:r>
      <w:r>
        <w:t xml:space="preserve"> (Figure 3</w:t>
      </w:r>
      <w:r w:rsidR="00371CCF">
        <w:t>5</w:t>
      </w:r>
      <w:r>
        <w:t>)</w:t>
      </w:r>
      <w:r w:rsidRPr="000548AE">
        <w:t xml:space="preserve"> showed a distinct resonance dip around 1.2 GHz, indicating strong impedance matching and low reflected power. This corresponds closely to the theoretical frequency of 1.298 GHz.</w:t>
      </w:r>
    </w:p>
    <w:p w14:paraId="571ADEAB" w14:textId="77777777" w:rsidR="000548AE" w:rsidRDefault="000548AE" w:rsidP="000548AE">
      <w:pPr>
        <w:keepNext/>
      </w:pPr>
      <w:r w:rsidRPr="000548AE">
        <w:rPr>
          <w:noProof/>
        </w:rPr>
        <w:drawing>
          <wp:inline distT="0" distB="0" distL="0" distR="0" wp14:anchorId="16EF0047" wp14:editId="3D922628">
            <wp:extent cx="5731510" cy="2582545"/>
            <wp:effectExtent l="0" t="0" r="2540" b="8255"/>
            <wp:docPr id="863123859" name="Picture 10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23859" name="Picture 101" descr="A graph with red lines&#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2582545"/>
                    </a:xfrm>
                    <a:prstGeom prst="rect">
                      <a:avLst/>
                    </a:prstGeom>
                    <a:noFill/>
                    <a:ln>
                      <a:noFill/>
                    </a:ln>
                  </pic:spPr>
                </pic:pic>
              </a:graphicData>
            </a:graphic>
          </wp:inline>
        </w:drawing>
      </w:r>
    </w:p>
    <w:p w14:paraId="6B8397EF" w14:textId="3B691234" w:rsidR="00CF67AF" w:rsidRDefault="000548AE" w:rsidP="000548AE">
      <w:pPr>
        <w:pStyle w:val="Caption"/>
        <w:jc w:val="center"/>
      </w:pPr>
      <w:bookmarkStart w:id="57" w:name="_Toc196664779"/>
      <w:r>
        <w:t xml:space="preserve">Figure </w:t>
      </w:r>
      <w:fldSimple w:instr=" SEQ Figure \* ARABIC ">
        <w:r w:rsidR="00371CCF">
          <w:rPr>
            <w:noProof/>
          </w:rPr>
          <w:t>35</w:t>
        </w:r>
      </w:fldSimple>
      <w:r>
        <w:t xml:space="preserve">: </w:t>
      </w:r>
      <w:r w:rsidRPr="00C74EA8">
        <w:t>S-Parameter plot showing return loss performance of the half-wave dipole antenna.</w:t>
      </w:r>
      <w:bookmarkEnd w:id="57"/>
    </w:p>
    <w:p w14:paraId="713B214A" w14:textId="6513107F" w:rsidR="00CF67AF" w:rsidRDefault="00CF67AF" w:rsidP="00CF67AF">
      <w:pPr>
        <w:pStyle w:val="Heading3"/>
      </w:pPr>
      <w:bookmarkStart w:id="58" w:name="_Toc196664726"/>
      <w:r>
        <w:t>Far-Field Radiation Pattern</w:t>
      </w:r>
      <w:bookmarkEnd w:id="58"/>
    </w:p>
    <w:p w14:paraId="2555F153" w14:textId="73ABA9E7" w:rsidR="000548AE" w:rsidRPr="000548AE" w:rsidRDefault="000548AE" w:rsidP="000548AE">
      <w:pPr>
        <w:pStyle w:val="body"/>
      </w:pPr>
      <w:r w:rsidRPr="000548AE">
        <w:t>The 3D gain plot (Figure 3</w:t>
      </w:r>
      <w:r w:rsidR="00371CCF">
        <w:t>6</w:t>
      </w:r>
      <w:r w:rsidRPr="000548AE">
        <w:t>) showed a typical doughnut-shaped radiation profile associated with half-wave dipole antennas, with greatest radiation occurring perpendicular to the antenna axis and minimal radiation at the antenna ends.</w:t>
      </w:r>
    </w:p>
    <w:p w14:paraId="5E86EB71" w14:textId="77777777" w:rsidR="000548AE" w:rsidRDefault="000548AE" w:rsidP="000548AE">
      <w:pPr>
        <w:keepNext/>
        <w:jc w:val="center"/>
      </w:pPr>
      <w:r w:rsidRPr="000548AE">
        <w:rPr>
          <w:noProof/>
        </w:rPr>
        <w:lastRenderedPageBreak/>
        <w:drawing>
          <wp:inline distT="0" distB="0" distL="0" distR="0" wp14:anchorId="0104880D" wp14:editId="742EAC3A">
            <wp:extent cx="5731510" cy="2559685"/>
            <wp:effectExtent l="0" t="0" r="2540" b="0"/>
            <wp:docPr id="1049367349" name="Picture 103" descr="A diagram of a red and yellow ap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67349" name="Picture 103" descr="A diagram of a red and yellow apple&#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2559685"/>
                    </a:xfrm>
                    <a:prstGeom prst="rect">
                      <a:avLst/>
                    </a:prstGeom>
                    <a:noFill/>
                    <a:ln>
                      <a:noFill/>
                    </a:ln>
                  </pic:spPr>
                </pic:pic>
              </a:graphicData>
            </a:graphic>
          </wp:inline>
        </w:drawing>
      </w:r>
    </w:p>
    <w:p w14:paraId="12479ABA" w14:textId="5EBFFAC8" w:rsidR="00CF67AF" w:rsidRDefault="000548AE" w:rsidP="000548AE">
      <w:pPr>
        <w:pStyle w:val="Caption"/>
        <w:jc w:val="center"/>
      </w:pPr>
      <w:bookmarkStart w:id="59" w:name="_Toc196664780"/>
      <w:r>
        <w:t xml:space="preserve">Figure </w:t>
      </w:r>
      <w:fldSimple w:instr=" SEQ Figure \* ARABIC ">
        <w:r w:rsidR="00371CCF">
          <w:rPr>
            <w:noProof/>
          </w:rPr>
          <w:t>36</w:t>
        </w:r>
      </w:fldSimple>
      <w:r>
        <w:t>:</w:t>
      </w:r>
      <w:r>
        <w:rPr>
          <w:noProof/>
        </w:rPr>
        <w:t xml:space="preserve"> </w:t>
      </w:r>
      <w:r w:rsidRPr="007D42AB">
        <w:rPr>
          <w:noProof/>
        </w:rPr>
        <w:t>3D far-field radiation pattern illustrating the omnidirectional gain distribution of the half-wave dipole antenna.</w:t>
      </w:r>
      <w:bookmarkEnd w:id="59"/>
    </w:p>
    <w:p w14:paraId="1A1ADF75" w14:textId="0B537342" w:rsidR="00CF67AF" w:rsidRDefault="00CF67AF" w:rsidP="00CF67AF">
      <w:pPr>
        <w:pStyle w:val="Heading3"/>
      </w:pPr>
      <w:bookmarkStart w:id="60" w:name="_Toc196664727"/>
      <w:r>
        <w:t>Antenna Gain</w:t>
      </w:r>
      <w:bookmarkEnd w:id="60"/>
    </w:p>
    <w:p w14:paraId="3111FBB7" w14:textId="19520AC0" w:rsidR="000548AE" w:rsidRDefault="000548AE" w:rsidP="000548AE">
      <w:pPr>
        <w:pStyle w:val="body"/>
      </w:pPr>
      <w:r>
        <w:t>The antenna achieved a peak gain of approximately 4.9 dB, consistent with theoretical expectations for a PEC half-wave dipole in free space</w:t>
      </w:r>
      <w:r w:rsidR="006561EB">
        <w:t xml:space="preserve"> [2]</w:t>
      </w:r>
      <w:r>
        <w:t>.</w:t>
      </w:r>
    </w:p>
    <w:p w14:paraId="5C80A23D" w14:textId="53F38399" w:rsidR="000548AE" w:rsidRDefault="000548AE" w:rsidP="000548AE">
      <w:pPr>
        <w:pStyle w:val="Heading2"/>
      </w:pPr>
      <w:bookmarkStart w:id="61" w:name="_Toc196664728"/>
      <w:r>
        <w:t>Discussion</w:t>
      </w:r>
      <w:bookmarkEnd w:id="61"/>
    </w:p>
    <w:p w14:paraId="14542AAC" w14:textId="0A24EB0E" w:rsidR="00380C82" w:rsidRDefault="00380C82" w:rsidP="00380C82">
      <w:pPr>
        <w:pStyle w:val="body"/>
      </w:pPr>
      <w:r>
        <w:t>The simulation results closely matched the theoretical expectations for a half-wave dipole antenna</w:t>
      </w:r>
      <w:r w:rsidR="000B052E">
        <w:t xml:space="preserve"> [2]</w:t>
      </w:r>
      <w:r>
        <w:t>. The resonance occurred around the predicted operating frequency, indicating that the antenna dimensions were set up for the ideal impedance matching. The observed doughnut-shaped radiation pattern was consistent with that of a half-wave dipole, with maximum radiation perpendicular to the antenna axis, as theoretically expected</w:t>
      </w:r>
      <w:r w:rsidR="000B052E">
        <w:t xml:space="preserve"> [2]</w:t>
      </w:r>
      <w:r>
        <w:t>.</w:t>
      </w:r>
    </w:p>
    <w:p w14:paraId="7BF5C3C0" w14:textId="2AEDE334" w:rsidR="00380C82" w:rsidRDefault="00380C82" w:rsidP="00380C82">
      <w:pPr>
        <w:pStyle w:val="body"/>
      </w:pPr>
      <w:r>
        <w:t>The peak gain of around 4.9 dB was in line with the ideal performance of a PEC-based antenna operating in free space</w:t>
      </w:r>
      <w:r w:rsidR="000B052E">
        <w:t xml:space="preserve"> [2]</w:t>
      </w:r>
      <w:r>
        <w:t>. Although the simulation used perfect material conductivity and ideal boundary conditions, real-world issues such as material losses, faulty connections, and environmental impacts would most likely result in slight reductions in gain and minor frequency shifts in a practical setup.</w:t>
      </w:r>
    </w:p>
    <w:p w14:paraId="1E639097" w14:textId="77777777" w:rsidR="00380C82" w:rsidRDefault="00380C82" w:rsidP="00380C82">
      <w:pPr>
        <w:pStyle w:val="body"/>
      </w:pPr>
      <w:r>
        <w:t>Overall, the results support the design process and indicate that a half-wave dipole antenna, when modelled using HFSS under ideal conditions, behaves similarly to theoretical predictions. Future experimental validation would be required to assess the antenna's performance in non-ideal, real-world conditions.</w:t>
      </w:r>
    </w:p>
    <w:p w14:paraId="700E521E" w14:textId="77777777" w:rsidR="00856357" w:rsidRDefault="00856357" w:rsidP="00856357">
      <w:pPr>
        <w:pStyle w:val="Heading2"/>
      </w:pPr>
      <w:bookmarkStart w:id="62" w:name="_Toc196664729"/>
      <w:r>
        <w:lastRenderedPageBreak/>
        <w:t>Concluding Analysis</w:t>
      </w:r>
      <w:bookmarkEnd w:id="62"/>
    </w:p>
    <w:p w14:paraId="3656C8D6" w14:textId="77777777" w:rsidR="00380C82" w:rsidRPr="00380C82" w:rsidRDefault="00380C82" w:rsidP="00380C82">
      <w:pPr>
        <w:pStyle w:val="body"/>
      </w:pPr>
      <w:r w:rsidRPr="00380C82">
        <w:t xml:space="preserve">The half-wave dipole antenna simulation effectively displayed resonance behaviour near the theoretical frequency, resulting in effective impedance matching and an omnidirectional radiation pattern with a peak gain of about 4.9 </w:t>
      </w:r>
      <w:proofErr w:type="spellStart"/>
      <w:r w:rsidRPr="00380C82">
        <w:t>dB.</w:t>
      </w:r>
      <w:proofErr w:type="spellEnd"/>
      <w:r w:rsidRPr="00380C82">
        <w:t xml:space="preserve"> Despite the use of perfect conditions, the results closely matched theoretical assumptions and demonstrated the value of HFSS as a tool for early-stage antenna design and validation.</w:t>
      </w:r>
    </w:p>
    <w:p w14:paraId="0C5CB667" w14:textId="3FAF7D17" w:rsidR="00380C82" w:rsidRDefault="00DB57A5" w:rsidP="00DB57A5">
      <w:pPr>
        <w:pStyle w:val="Heading1"/>
      </w:pPr>
      <w:bookmarkStart w:id="63" w:name="_Toc196664730"/>
      <w:r w:rsidRPr="00DB57A5">
        <w:t>Evaluation of Radar Technologies for Drone Detection</w:t>
      </w:r>
      <w:bookmarkEnd w:id="63"/>
    </w:p>
    <w:p w14:paraId="30B75CBF" w14:textId="7A7C3EF3" w:rsidR="001806E8" w:rsidRPr="001806E8" w:rsidRDefault="001806E8" w:rsidP="001806E8">
      <w:pPr>
        <w:pStyle w:val="body"/>
      </w:pPr>
      <w:r w:rsidRPr="001806E8">
        <w:t>This section focuses on recent advances in radar technology for detecting unmanned aerial vehicles (UAVs). It examines high-resolution sensing, A</w:t>
      </w:r>
      <w:r w:rsidR="006561EB">
        <w:t xml:space="preserve">rtificial </w:t>
      </w:r>
      <w:r w:rsidRPr="001806E8">
        <w:t>I</w:t>
      </w:r>
      <w:r w:rsidR="006561EB">
        <w:t>ntelligence</w:t>
      </w:r>
      <w:r w:rsidRPr="001806E8">
        <w:t>-driven signal processing, and passive detection methods, considering both technical performance and societal and environmental implications.</w:t>
      </w:r>
    </w:p>
    <w:p w14:paraId="472461BE" w14:textId="21387BAB" w:rsidR="00DB57A5" w:rsidRDefault="001806E8" w:rsidP="001806E8">
      <w:pPr>
        <w:pStyle w:val="Heading2"/>
      </w:pPr>
      <w:bookmarkStart w:id="64" w:name="_Toc196664731"/>
      <w:r>
        <w:t>Literature Review</w:t>
      </w:r>
      <w:bookmarkEnd w:id="64"/>
    </w:p>
    <w:p w14:paraId="38ED9233" w14:textId="1527658F" w:rsidR="001806E8" w:rsidRDefault="001806E8" w:rsidP="001806E8">
      <w:pPr>
        <w:pStyle w:val="Heading3"/>
      </w:pPr>
      <w:bookmarkStart w:id="65" w:name="_Toc196664732"/>
      <w:r>
        <w:t>Challenges of Traditional Radar Systems</w:t>
      </w:r>
      <w:bookmarkEnd w:id="65"/>
    </w:p>
    <w:p w14:paraId="178607A1" w14:textId="5657029C" w:rsidR="001806E8" w:rsidRDefault="001806E8" w:rsidP="001806E8">
      <w:pPr>
        <w:pStyle w:val="body"/>
      </w:pPr>
      <w:r w:rsidRPr="001806E8">
        <w:t xml:space="preserve">Conventional radar systems are designed to identify huge, fast-moving targets. Small drones with radar cross-section (RCS) values of -10 to -20 </w:t>
      </w:r>
      <w:proofErr w:type="spellStart"/>
      <w:r w:rsidRPr="001806E8">
        <w:t>dBsm</w:t>
      </w:r>
      <w:proofErr w:type="spellEnd"/>
      <w:r w:rsidRPr="001806E8">
        <w:t xml:space="preserve"> frequently travel slowly or hover, making them far more difficult to detect</w:t>
      </w:r>
      <w:r w:rsidR="000B052E">
        <w:t xml:space="preserve"> [3]</w:t>
      </w:r>
      <w:r w:rsidRPr="001806E8">
        <w:t>. Their low flight paths and similarity to birds make things much more challenging, particularly for systems that use Doppler shift to filter moving objects</w:t>
      </w:r>
      <w:r w:rsidR="000B052E">
        <w:t xml:space="preserve"> [3]</w:t>
      </w:r>
      <w:r w:rsidRPr="001806E8">
        <w:t>.</w:t>
      </w:r>
    </w:p>
    <w:p w14:paraId="15956106" w14:textId="3D1EA7A2" w:rsidR="001806E8" w:rsidRDefault="001806E8" w:rsidP="001806E8">
      <w:pPr>
        <w:pStyle w:val="Heading3"/>
      </w:pPr>
      <w:bookmarkStart w:id="66" w:name="_Toc196664733"/>
      <w:r>
        <w:t xml:space="preserve">High-Resolution and </w:t>
      </w:r>
      <w:proofErr w:type="spellStart"/>
      <w:r>
        <w:t>mmWave</w:t>
      </w:r>
      <w:proofErr w:type="spellEnd"/>
      <w:r>
        <w:t xml:space="preserve"> Radar</w:t>
      </w:r>
      <w:bookmarkEnd w:id="66"/>
    </w:p>
    <w:p w14:paraId="31A91802" w14:textId="267A8239" w:rsidR="001806E8" w:rsidRDefault="001806E8" w:rsidP="001806E8">
      <w:pPr>
        <w:pStyle w:val="body"/>
      </w:pPr>
      <w:r>
        <w:t xml:space="preserve">To boost detection, newer radar systems now use higher frequencies like as Ka-band and </w:t>
      </w:r>
      <w:proofErr w:type="spellStart"/>
      <w:r>
        <w:t>mmWave</w:t>
      </w:r>
      <w:proofErr w:type="spellEnd"/>
      <w:r>
        <w:t xml:space="preserve"> (about 60 GHz)</w:t>
      </w:r>
      <w:r w:rsidR="008524A5">
        <w:t xml:space="preserve"> [4]</w:t>
      </w:r>
      <w:r>
        <w:t>. These systems obtain greater precision and sub-meter resolution using MIMO antennas and FMCW waveforms</w:t>
      </w:r>
      <w:r w:rsidR="008524A5">
        <w:t xml:space="preserve"> [4]</w:t>
      </w:r>
      <w:r>
        <w:t>. They can also detect micro-Doppler effects caused by a drone's spinning rotors, which aids in the separation of drones from background clutter and birds</w:t>
      </w:r>
      <w:r w:rsidR="008524A5">
        <w:t xml:space="preserve"> [5]</w:t>
      </w:r>
      <w:r>
        <w:t>.</w:t>
      </w:r>
    </w:p>
    <w:p w14:paraId="1E28FC70" w14:textId="242B1CFD" w:rsidR="001806E8" w:rsidRDefault="001806E8" w:rsidP="001806E8">
      <w:pPr>
        <w:pStyle w:val="Heading3"/>
      </w:pPr>
      <w:bookmarkStart w:id="67" w:name="_Toc196664734"/>
      <w:r>
        <w:t>Passive Radar Systems</w:t>
      </w:r>
      <w:bookmarkEnd w:id="67"/>
    </w:p>
    <w:p w14:paraId="20EF42FF" w14:textId="2BCAA225" w:rsidR="001806E8" w:rsidRDefault="004E755E" w:rsidP="004E755E">
      <w:pPr>
        <w:pStyle w:val="body"/>
      </w:pPr>
      <w:r w:rsidRPr="004E755E">
        <w:t>Passive radar operates by picking up existing signals, such as TV, radio, or 5G, rather than emitting its own</w:t>
      </w:r>
      <w:r w:rsidR="008524A5">
        <w:t xml:space="preserve"> [3]</w:t>
      </w:r>
      <w:r w:rsidRPr="004E755E">
        <w:t>. This makes it more discrete and effective for locating low-</w:t>
      </w:r>
      <w:r w:rsidRPr="004E755E">
        <w:lastRenderedPageBreak/>
        <w:t>RCS drones, particularly in crowded areas. Using numerous receivers in various locations enhances the ability to track small, slow targets from various angles</w:t>
      </w:r>
      <w:r w:rsidR="008524A5">
        <w:t xml:space="preserve"> [3]</w:t>
      </w:r>
      <w:r w:rsidRPr="004E755E">
        <w:t>.</w:t>
      </w:r>
    </w:p>
    <w:p w14:paraId="4B2B63D3" w14:textId="5D731F34" w:rsidR="001806E8" w:rsidRDefault="001806E8" w:rsidP="001806E8">
      <w:pPr>
        <w:pStyle w:val="Heading3"/>
      </w:pPr>
      <w:bookmarkStart w:id="68" w:name="_Toc196664735"/>
      <w:r>
        <w:t>Cognitive Radar</w:t>
      </w:r>
      <w:bookmarkEnd w:id="68"/>
    </w:p>
    <w:p w14:paraId="054BA8CD" w14:textId="51E98BF0" w:rsidR="001806E8" w:rsidRDefault="00F44E96" w:rsidP="00F44E96">
      <w:pPr>
        <w:pStyle w:val="body"/>
      </w:pPr>
      <w:r w:rsidRPr="00F44E96">
        <w:t>Cognitive radar systems can alter themselves in real time, adjusting frequency, waveform, or direction in response to the current scenario</w:t>
      </w:r>
      <w:r w:rsidR="008524A5">
        <w:t xml:space="preserve"> [6]</w:t>
      </w:r>
      <w:r w:rsidRPr="00F44E96">
        <w:t>. Some systems, such as the DLR and HENSOLDT MIMO Air prototypes, use artificial intelligence to make these adjustments automatically, allowing the system to operate more effectively with busy towns and cities</w:t>
      </w:r>
      <w:r w:rsidR="008524A5">
        <w:t xml:space="preserve"> [7]</w:t>
      </w:r>
      <w:r w:rsidRPr="00F44E96">
        <w:t>.</w:t>
      </w:r>
    </w:p>
    <w:p w14:paraId="471CE4E4" w14:textId="659567C6" w:rsidR="001806E8" w:rsidRDefault="001806E8" w:rsidP="001806E8">
      <w:pPr>
        <w:pStyle w:val="Heading3"/>
      </w:pPr>
      <w:bookmarkStart w:id="69" w:name="_Toc196664736"/>
      <w:r>
        <w:t>Artificial-Intelligence Signal Processing</w:t>
      </w:r>
      <w:bookmarkEnd w:id="69"/>
    </w:p>
    <w:p w14:paraId="3750C693" w14:textId="6B9C4FCA" w:rsidR="001806E8" w:rsidRDefault="00F44E96" w:rsidP="00F44E96">
      <w:pPr>
        <w:pStyle w:val="body"/>
      </w:pPr>
      <w:r w:rsidRPr="00F44E96">
        <w:t>Artificial</w:t>
      </w:r>
      <w:r w:rsidR="00C359B7">
        <w:t>-</w:t>
      </w:r>
      <w:r w:rsidRPr="00F44E96">
        <w:t xml:space="preserve">intelligence, </w:t>
      </w:r>
      <w:r w:rsidR="00C359B7">
        <w:t>especially</w:t>
      </w:r>
      <w:r w:rsidRPr="00F44E96">
        <w:t xml:space="preserve"> deep learning models like convolutional neural networks (CNNs), is being used to detect drones by identifying microscopic patterns in radar signals, such as micro-Doppler effects</w:t>
      </w:r>
      <w:r w:rsidR="008524A5">
        <w:t xml:space="preserve"> [5]</w:t>
      </w:r>
      <w:r w:rsidRPr="00F44E96">
        <w:t>. AI also reduces false alarms by enhancing the way radar filters out noise and recognises unusual activities</w:t>
      </w:r>
      <w:r w:rsidR="008524A5">
        <w:t xml:space="preserve"> [5]</w:t>
      </w:r>
      <w:r w:rsidRPr="00F44E96">
        <w:t>.</w:t>
      </w:r>
    </w:p>
    <w:p w14:paraId="70597CD4" w14:textId="756D3554" w:rsidR="001806E8" w:rsidRDefault="001806E8" w:rsidP="001806E8">
      <w:pPr>
        <w:pStyle w:val="Heading3"/>
      </w:pPr>
      <w:bookmarkStart w:id="70" w:name="_Toc196664737"/>
      <w:r>
        <w:t>Multi-Sensor Fusion</w:t>
      </w:r>
      <w:bookmarkEnd w:id="70"/>
    </w:p>
    <w:p w14:paraId="1D470337" w14:textId="59EC3314" w:rsidR="001806E8" w:rsidRDefault="00F44E96" w:rsidP="00F44E96">
      <w:pPr>
        <w:pStyle w:val="body"/>
      </w:pPr>
      <w:r w:rsidRPr="00F44E96">
        <w:t>Radar alone can be unable to properly differentiate drones from birds or other flying objects. Radar is now used in conjunction with optical, thermal, acoustic, and radio frequency sensors</w:t>
      </w:r>
      <w:r w:rsidR="008524A5">
        <w:t xml:space="preserve"> [5]</w:t>
      </w:r>
      <w:r w:rsidRPr="00F44E96">
        <w:t>. AI can then combine all this data in real time, making identification faster and more precise. Many commercial anti-drone systems currently rely on a hybrid approach</w:t>
      </w:r>
      <w:r w:rsidR="008524A5">
        <w:t xml:space="preserve"> [8]</w:t>
      </w:r>
      <w:r w:rsidRPr="00F44E96">
        <w:t>.</w:t>
      </w:r>
    </w:p>
    <w:p w14:paraId="3580B647" w14:textId="1FA742D9" w:rsidR="001806E8" w:rsidRDefault="001806E8" w:rsidP="001806E8">
      <w:pPr>
        <w:pStyle w:val="Heading2"/>
      </w:pPr>
      <w:bookmarkStart w:id="71" w:name="_Toc196664738"/>
      <w:r>
        <w:t>Discussion</w:t>
      </w:r>
      <w:bookmarkEnd w:id="71"/>
    </w:p>
    <w:p w14:paraId="495DBEC5" w14:textId="318DDFD8" w:rsidR="001806E8" w:rsidRDefault="001806E8" w:rsidP="001806E8">
      <w:pPr>
        <w:pStyle w:val="Heading3"/>
      </w:pPr>
      <w:bookmarkStart w:id="72" w:name="_Toc196664739"/>
      <w:r>
        <w:t>Technical Challenges</w:t>
      </w:r>
      <w:bookmarkEnd w:id="72"/>
    </w:p>
    <w:p w14:paraId="34F1B8FF" w14:textId="346A699C" w:rsidR="001806E8" w:rsidRPr="00F44E96" w:rsidRDefault="00F44E96" w:rsidP="00F44E96">
      <w:pPr>
        <w:pStyle w:val="body"/>
      </w:pPr>
      <w:r w:rsidRPr="00F44E96">
        <w:t xml:space="preserve">Although radar capabilities have improved, issues continue. </w:t>
      </w:r>
      <w:proofErr w:type="spellStart"/>
      <w:r w:rsidRPr="00F44E96">
        <w:t>mmWave</w:t>
      </w:r>
      <w:proofErr w:type="spellEnd"/>
      <w:r w:rsidRPr="00F44E96">
        <w:t xml:space="preserve"> radars provide higher resolution, but they suffer from signal loss (attenuation) and are expensive to deploy over wide areas</w:t>
      </w:r>
      <w:r w:rsidR="008524A5">
        <w:t xml:space="preserve"> [4]</w:t>
      </w:r>
      <w:r w:rsidRPr="00F44E96">
        <w:t>. Passive radar is strongly reliant on the quality and availability of external signals, which can change</w:t>
      </w:r>
      <w:r w:rsidR="008524A5">
        <w:t xml:space="preserve"> [3]</w:t>
      </w:r>
      <w:r w:rsidRPr="00F44E96">
        <w:t>. Cognitive radar systems, while adaptable, require substantial processing resources to function in real time. Distinguishing between drones and birds remains a challenge, especially at low altitudes or long distances</w:t>
      </w:r>
      <w:r w:rsidR="008524A5">
        <w:t xml:space="preserve"> [4]</w:t>
      </w:r>
      <w:r w:rsidRPr="00F44E96">
        <w:t>. The issue becomes significantly more complicated when dealing with drone swarms</w:t>
      </w:r>
      <w:r w:rsidR="008524A5">
        <w:t xml:space="preserve"> [6]</w:t>
      </w:r>
      <w:r w:rsidRPr="00F44E96">
        <w:t>.</w:t>
      </w:r>
    </w:p>
    <w:p w14:paraId="5F34A76C" w14:textId="3DA7BABF" w:rsidR="001806E8" w:rsidRDefault="001806E8" w:rsidP="001806E8">
      <w:pPr>
        <w:pStyle w:val="Heading3"/>
      </w:pPr>
      <w:bookmarkStart w:id="73" w:name="_Toc196664740"/>
      <w:r>
        <w:lastRenderedPageBreak/>
        <w:t>Society and Environmental Considerations</w:t>
      </w:r>
      <w:bookmarkEnd w:id="73"/>
    </w:p>
    <w:p w14:paraId="22F76F11" w14:textId="26895EE5" w:rsidR="001806E8" w:rsidRDefault="00F44E96" w:rsidP="00F44E96">
      <w:pPr>
        <w:pStyle w:val="body"/>
      </w:pPr>
      <w:r>
        <w:t>The increasing use of drone surveillance technologies presents ethical and privacy problems, especially when radar is combined with video or RF monitoring</w:t>
      </w:r>
      <w:r w:rsidR="008524A5">
        <w:t xml:space="preserve"> [4]</w:t>
      </w:r>
      <w:r>
        <w:t>. Regulatory criteria for drone detection systems are continuously evolving and vary by country, making large-</w:t>
      </w:r>
      <w:r w:rsidRPr="00F44E96">
        <w:rPr>
          <w:rStyle w:val="bodyChar"/>
        </w:rPr>
        <w:t>scale</w:t>
      </w:r>
      <w:r>
        <w:t xml:space="preserve"> deployment difficult. Environmental consequences must also be considered</w:t>
      </w:r>
      <w:r w:rsidR="008524A5">
        <w:t>. Such as</w:t>
      </w:r>
      <w:r>
        <w:t xml:space="preserve"> active radar systems generate RF energy, which can interfere with other technology and cause public health problems</w:t>
      </w:r>
      <w:r w:rsidR="008524A5">
        <w:t xml:space="preserve"> [4]</w:t>
      </w:r>
      <w:r>
        <w:t>. As a result, there is an increasing interest in adopting low-power radar or passive systems to reduce emissions and spectrum congestion.</w:t>
      </w:r>
    </w:p>
    <w:p w14:paraId="25907EDA" w14:textId="1D06EDF7" w:rsidR="001806E8" w:rsidRDefault="001806E8" w:rsidP="001806E8">
      <w:pPr>
        <w:pStyle w:val="Heading3"/>
      </w:pPr>
      <w:bookmarkStart w:id="74" w:name="_Toc196664741"/>
      <w:r>
        <w:t>Future Developments</w:t>
      </w:r>
      <w:bookmarkEnd w:id="74"/>
    </w:p>
    <w:p w14:paraId="179D2D39" w14:textId="145A19E7" w:rsidR="0028050D" w:rsidRDefault="0028050D" w:rsidP="0028050D">
      <w:pPr>
        <w:pStyle w:val="body"/>
      </w:pPr>
      <w:r>
        <w:t>Research into next-generation radar technologies is ongoing. Quantum radar, which uses entangled photons, may one day improve drone detection in overcrowded scenarios by improving sensitivity and noise rejection, although this is currently experimental</w:t>
      </w:r>
      <w:r w:rsidR="008524A5">
        <w:t xml:space="preserve"> [9]</w:t>
      </w:r>
      <w:r>
        <w:t>.</w:t>
      </w:r>
    </w:p>
    <w:p w14:paraId="1B4C49AC" w14:textId="087E89A9" w:rsidR="001806E8" w:rsidRDefault="0028050D" w:rsidP="0028050D">
      <w:pPr>
        <w:pStyle w:val="body"/>
      </w:pPr>
      <w:r w:rsidRPr="0028050D">
        <w:t>Distributed and networked radar systems, especially those linked to 5G and future 6G networks, may enable larger coverage and more reliable tracking by using telecom towers as drone detection hubs</w:t>
      </w:r>
      <w:r w:rsidR="008524A5">
        <w:t xml:space="preserve"> [4]</w:t>
      </w:r>
      <w:r w:rsidRPr="0028050D">
        <w:t>.</w:t>
      </w:r>
    </w:p>
    <w:p w14:paraId="230B4698" w14:textId="329E44FE" w:rsidR="0028050D" w:rsidRPr="0028050D" w:rsidRDefault="0028050D" w:rsidP="0028050D">
      <w:pPr>
        <w:pStyle w:val="body"/>
      </w:pPr>
      <w:r w:rsidRPr="0028050D">
        <w:t>AI models are projected to improve their real-time classification, anomaly detection, and trajectory prediction capabilities</w:t>
      </w:r>
      <w:r w:rsidR="008524A5">
        <w:t xml:space="preserve"> [5]</w:t>
      </w:r>
      <w:r w:rsidRPr="0028050D">
        <w:t xml:space="preserve">. </w:t>
      </w:r>
      <w:r w:rsidR="00C359B7">
        <w:t>Additionally</w:t>
      </w:r>
      <w:r w:rsidRPr="0028050D">
        <w:t>, radar platforms are increasingly being linked to automated response systems that can assess danger levels and, if necessary, initiate countermeasures such as jamming or drone interception</w:t>
      </w:r>
      <w:r w:rsidR="008524A5">
        <w:t xml:space="preserve"> [5]</w:t>
      </w:r>
      <w:r w:rsidRPr="0028050D">
        <w:t>.</w:t>
      </w:r>
    </w:p>
    <w:p w14:paraId="662C4A41" w14:textId="22BFE721" w:rsidR="0028050D" w:rsidRDefault="0028050D" w:rsidP="0028050D">
      <w:pPr>
        <w:pStyle w:val="body"/>
      </w:pPr>
      <w:r w:rsidRPr="0028050D">
        <w:t>Efforts are also underway to reduce radar systems' electromagnetic footprint through more energy-efficient antennas and better spectrum management</w:t>
      </w:r>
      <w:r w:rsidR="008524A5">
        <w:t xml:space="preserve"> [4]</w:t>
      </w:r>
      <w:r w:rsidRPr="0028050D">
        <w:t>.</w:t>
      </w:r>
    </w:p>
    <w:p w14:paraId="6A10A551" w14:textId="56254A7F" w:rsidR="001806E8" w:rsidRDefault="001806E8" w:rsidP="001806E8">
      <w:pPr>
        <w:pStyle w:val="Heading2"/>
      </w:pPr>
      <w:bookmarkStart w:id="75" w:name="_Toc196664742"/>
      <w:r>
        <w:t>Conclu</w:t>
      </w:r>
      <w:r w:rsidR="00856357">
        <w:t>ding Analysis</w:t>
      </w:r>
      <w:bookmarkEnd w:id="75"/>
    </w:p>
    <w:p w14:paraId="0C461A5D" w14:textId="1FF3D90B" w:rsidR="001806E8" w:rsidRDefault="0028050D" w:rsidP="0028050D">
      <w:pPr>
        <w:pStyle w:val="body"/>
      </w:pPr>
      <w:r w:rsidRPr="0028050D">
        <w:t xml:space="preserve">Modern drone detection requires more than traditional radar techniques. Technologies such as </w:t>
      </w:r>
      <w:proofErr w:type="spellStart"/>
      <w:r w:rsidRPr="0028050D">
        <w:t>mmWave</w:t>
      </w:r>
      <w:proofErr w:type="spellEnd"/>
      <w:r w:rsidRPr="0028050D">
        <w:t xml:space="preserve"> radar, passive detection, cognitive radar, and AI-driven processing have reshaped the use of radar, enabling the identification of smaller and slower aerial targets. However, technical, societal, and regulatory challenges continue. </w:t>
      </w:r>
      <w:r w:rsidR="00C359B7">
        <w:t>The</w:t>
      </w:r>
      <w:r w:rsidRPr="0028050D">
        <w:t xml:space="preserve"> </w:t>
      </w:r>
      <w:r w:rsidR="00C359B7">
        <w:t>aim</w:t>
      </w:r>
      <w:r w:rsidRPr="0028050D">
        <w:t xml:space="preserve"> is to develop distributed, adaptive detection networks that combine efficient technology with increased public acceptance and minimum environmental effect.</w:t>
      </w:r>
    </w:p>
    <w:p w14:paraId="31386844" w14:textId="7D87B9E5" w:rsidR="001806E8" w:rsidRDefault="001806E8" w:rsidP="001806E8">
      <w:pPr>
        <w:pStyle w:val="Heading1"/>
      </w:pPr>
      <w:bookmarkStart w:id="76" w:name="_Toc196664743"/>
      <w:r>
        <w:lastRenderedPageBreak/>
        <w:t>Conclusion</w:t>
      </w:r>
      <w:bookmarkEnd w:id="76"/>
    </w:p>
    <w:p w14:paraId="1F997939" w14:textId="77777777" w:rsidR="000D4440" w:rsidRPr="000D4440" w:rsidRDefault="000D4440" w:rsidP="000D4440">
      <w:pPr>
        <w:pStyle w:val="body"/>
      </w:pPr>
      <w:r w:rsidRPr="000D4440">
        <w:t xml:space="preserve">This report shows the effectiveness of electromagnetic modelling and analysis in real-world situations. The waveguide and antenna simulations closely matched theoretical expectations, demonstrating the impact of shape and material properties on electromagnetic behaviour. The radar detection research explained how advanced technologies, including AI, </w:t>
      </w:r>
      <w:proofErr w:type="spellStart"/>
      <w:r w:rsidRPr="000D4440">
        <w:t>mmWave</w:t>
      </w:r>
      <w:proofErr w:type="spellEnd"/>
      <w:r w:rsidRPr="000D4440">
        <w:t xml:space="preserve"> sensing, and sensor fusion, are addressing the problems presented by modern UAV threats. Overall, the findings highlight the importance of accurate modelling, strong theoretical foundations, and continuous advancement in the development of electromagnetic systems.</w:t>
      </w:r>
    </w:p>
    <w:p w14:paraId="18FE21C7" w14:textId="42A0AF6A" w:rsidR="00856357" w:rsidRDefault="000D4440" w:rsidP="000D4440">
      <w:pPr>
        <w:pStyle w:val="Heading1"/>
      </w:pPr>
      <w:bookmarkStart w:id="77" w:name="_Toc196664744"/>
      <w:r>
        <w:t>References</w:t>
      </w:r>
      <w:bookmarkEnd w:id="77"/>
    </w:p>
    <w:p w14:paraId="45B14659" w14:textId="77777777" w:rsidR="008524A5" w:rsidRDefault="008524A5" w:rsidP="00436D5C">
      <w:pPr>
        <w:pStyle w:val="body"/>
        <w:jc w:val="left"/>
      </w:pPr>
      <w:r>
        <w:t xml:space="preserve">[1] H. Koc Polat, M. D. </w:t>
      </w:r>
      <w:proofErr w:type="spellStart"/>
      <w:r>
        <w:t>Geyikoglu</w:t>
      </w:r>
      <w:proofErr w:type="spellEnd"/>
      <w:r>
        <w:t xml:space="preserve">, B. </w:t>
      </w:r>
      <w:r w:rsidRPr="008524A5">
        <w:t>Cavusoglu</w:t>
      </w:r>
      <w:r>
        <w:t xml:space="preserve">, M. Ertugrul, and E. Parlak, "A comparative analysis of graphene cladding rectangular waveguides filled with various materials for 1.65 THz ablation system," </w:t>
      </w:r>
      <w:r>
        <w:rPr>
          <w:rStyle w:val="Emphasis"/>
          <w:rFonts w:eastAsiaTheme="minorEastAsia"/>
        </w:rPr>
        <w:t>Journal of Brilliant Engineering</w:t>
      </w:r>
      <w:r>
        <w:t xml:space="preserve">, vol. 4, 2023. [Online]. Available: </w:t>
      </w:r>
      <w:hyperlink r:id="rId52" w:tgtFrame="_new" w:history="1">
        <w:r>
          <w:rPr>
            <w:rStyle w:val="Hyperlink"/>
            <w:rFonts w:eastAsiaTheme="majorEastAsia"/>
          </w:rPr>
          <w:t>https://doi.org/10.36937/ben.2023.4880</w:t>
        </w:r>
      </w:hyperlink>
    </w:p>
    <w:p w14:paraId="3CE4A870" w14:textId="77777777" w:rsidR="008524A5" w:rsidRDefault="008524A5" w:rsidP="00436D5C">
      <w:pPr>
        <w:pStyle w:val="body"/>
        <w:jc w:val="left"/>
      </w:pPr>
      <w:r>
        <w:t xml:space="preserve">[2] C. A. Balanis, </w:t>
      </w:r>
      <w:r>
        <w:rPr>
          <w:rStyle w:val="Emphasis"/>
          <w:rFonts w:eastAsiaTheme="minorEastAsia"/>
        </w:rPr>
        <w:t>Antenna Theory: Analysis and Design</w:t>
      </w:r>
      <w:r>
        <w:t>, 4th ed. Hoboken, NJ, USA: Wiley, 2016.</w:t>
      </w:r>
    </w:p>
    <w:p w14:paraId="2B1E9DF1" w14:textId="77777777" w:rsidR="008524A5" w:rsidRDefault="008524A5" w:rsidP="00436D5C">
      <w:pPr>
        <w:pStyle w:val="body"/>
        <w:jc w:val="left"/>
      </w:pPr>
      <w:r>
        <w:t xml:space="preserve">[3] Z. Tang, H. Ma, Y. Qu, and X. Mao, "UAV detection with passive radar: Algorithms, applications, and challenges," </w:t>
      </w:r>
      <w:r>
        <w:rPr>
          <w:rStyle w:val="Emphasis"/>
          <w:rFonts w:eastAsiaTheme="minorEastAsia"/>
        </w:rPr>
        <w:t>Drones</w:t>
      </w:r>
      <w:r>
        <w:t xml:space="preserve">, vol. 9, no. 1, Art. 76, Jan. 2025. [Online]. Available: </w:t>
      </w:r>
      <w:hyperlink r:id="rId53" w:tgtFrame="_new" w:history="1">
        <w:r>
          <w:rPr>
            <w:rStyle w:val="Hyperlink"/>
            <w:rFonts w:eastAsiaTheme="majorEastAsia"/>
          </w:rPr>
          <w:t>https://www.mdpi.com/2504-446X/9/1/76</w:t>
        </w:r>
      </w:hyperlink>
    </w:p>
    <w:p w14:paraId="509DE471" w14:textId="77777777" w:rsidR="008524A5" w:rsidRDefault="008524A5" w:rsidP="00436D5C">
      <w:pPr>
        <w:pStyle w:val="body"/>
        <w:jc w:val="left"/>
      </w:pPr>
      <w:r>
        <w:t>[4] U.S. Government Accountability Office, "Science and tech spotlight: Counter-drone technologies," GAO-22-105705, Mar. 2022. [Online]. Available: https://www.gao.gov/products/gao-22-105705</w:t>
      </w:r>
    </w:p>
    <w:p w14:paraId="54519E3D" w14:textId="77777777" w:rsidR="008524A5" w:rsidRDefault="008524A5" w:rsidP="00436D5C">
      <w:pPr>
        <w:pStyle w:val="body"/>
        <w:jc w:val="left"/>
      </w:pPr>
      <w:r>
        <w:t xml:space="preserve">[5] S. Samaras, M. Rodi, E. </w:t>
      </w:r>
      <w:proofErr w:type="spellStart"/>
      <w:r>
        <w:t>Mavrogiorgou</w:t>
      </w:r>
      <w:proofErr w:type="spellEnd"/>
      <w:r>
        <w:t xml:space="preserve">, I. Giannopoulos, and I. </w:t>
      </w:r>
      <w:proofErr w:type="spellStart"/>
      <w:r>
        <w:t>Kostarakis</w:t>
      </w:r>
      <w:proofErr w:type="spellEnd"/>
      <w:r>
        <w:t xml:space="preserve">, "Deep learning on multi-sensor data for counter UAV applications - A systematic review," </w:t>
      </w:r>
      <w:r>
        <w:rPr>
          <w:rStyle w:val="Emphasis"/>
          <w:rFonts w:eastAsiaTheme="minorEastAsia"/>
        </w:rPr>
        <w:t>Sensors</w:t>
      </w:r>
      <w:r>
        <w:t xml:space="preserve">, vol. 19, no. 22, Art. 4837, 2019. [Online]. Available: </w:t>
      </w:r>
      <w:hyperlink r:id="rId54" w:tgtFrame="_new" w:history="1">
        <w:r>
          <w:rPr>
            <w:rStyle w:val="Hyperlink"/>
            <w:rFonts w:eastAsiaTheme="majorEastAsia"/>
          </w:rPr>
          <w:t>https://www.mdpi.com/1424-8220/19/22/4837</w:t>
        </w:r>
      </w:hyperlink>
    </w:p>
    <w:p w14:paraId="5A30662C" w14:textId="77777777" w:rsidR="008524A5" w:rsidRDefault="008524A5" w:rsidP="00436D5C">
      <w:pPr>
        <w:pStyle w:val="body"/>
        <w:jc w:val="left"/>
      </w:pPr>
      <w:r>
        <w:t xml:space="preserve">[6] W. Khawaja, Q. Yaqoob, and I. </w:t>
      </w:r>
      <w:proofErr w:type="spellStart"/>
      <w:r>
        <w:t>Guvenc</w:t>
      </w:r>
      <w:proofErr w:type="spellEnd"/>
      <w:r>
        <w:t xml:space="preserve">, "RL-based detection, tracking, and classification of malicious UAV swarms through airborne cognitive multibeam </w:t>
      </w:r>
      <w:r>
        <w:lastRenderedPageBreak/>
        <w:t xml:space="preserve">multifunction phased array radar," </w:t>
      </w:r>
      <w:r>
        <w:rPr>
          <w:rStyle w:val="Emphasis"/>
          <w:rFonts w:eastAsiaTheme="minorEastAsia"/>
        </w:rPr>
        <w:t>Drones</w:t>
      </w:r>
      <w:r>
        <w:t xml:space="preserve">, vol. 7, no. 7, Art. 470, 2023. [Online]. Available: </w:t>
      </w:r>
      <w:hyperlink r:id="rId55" w:tgtFrame="_new" w:history="1">
        <w:r>
          <w:rPr>
            <w:rStyle w:val="Hyperlink"/>
            <w:rFonts w:eastAsiaTheme="majorEastAsia"/>
          </w:rPr>
          <w:t>https://www.mdpi.com/2504-446X/7/7/470</w:t>
        </w:r>
      </w:hyperlink>
    </w:p>
    <w:p w14:paraId="0DCC81ED" w14:textId="77777777" w:rsidR="008524A5" w:rsidRDefault="008524A5" w:rsidP="00436D5C">
      <w:pPr>
        <w:pStyle w:val="body"/>
        <w:jc w:val="left"/>
      </w:pPr>
      <w:r>
        <w:t xml:space="preserve">[7] German Aerospace </w:t>
      </w:r>
      <w:proofErr w:type="spellStart"/>
      <w:r>
        <w:t>Center</w:t>
      </w:r>
      <w:proofErr w:type="spellEnd"/>
      <w:r>
        <w:t xml:space="preserve"> (DLR), "DLR test flights validate radar system for uncontrolled airspace," DLR News Release, Sep. 2024. [Online]. Available: </w:t>
      </w:r>
      <w:hyperlink r:id="rId56" w:tgtFrame="_new" w:history="1">
        <w:r>
          <w:rPr>
            <w:rStyle w:val="Hyperlink"/>
            <w:rFonts w:eastAsiaTheme="majorEastAsia"/>
          </w:rPr>
          <w:t>https://www.dlr.de/en/latest/news/2024/dlr-test-flights-validate-radar-system-for-uncontrolled-airspace</w:t>
        </w:r>
      </w:hyperlink>
    </w:p>
    <w:p w14:paraId="79A10FB3" w14:textId="77777777" w:rsidR="008524A5" w:rsidRDefault="008524A5" w:rsidP="00436D5C">
      <w:pPr>
        <w:pStyle w:val="body"/>
        <w:jc w:val="left"/>
      </w:pPr>
      <w:r>
        <w:t xml:space="preserve">[8] </w:t>
      </w:r>
      <w:proofErr w:type="spellStart"/>
      <w:r>
        <w:t>Echodyne</w:t>
      </w:r>
      <w:proofErr w:type="spellEnd"/>
      <w:r>
        <w:t xml:space="preserve">, "What drone detection solution do you need?" Counter-UAS Hub, [Online]. Available: </w:t>
      </w:r>
      <w:hyperlink r:id="rId57" w:tgtFrame="_new" w:history="1">
        <w:r>
          <w:rPr>
            <w:rStyle w:val="Hyperlink"/>
            <w:rFonts w:eastAsiaTheme="majorEastAsia"/>
          </w:rPr>
          <w:t>https://www.echodyne.com/resources/news-events/what-drone-detection-solution-do-you-need/</w:t>
        </w:r>
      </w:hyperlink>
    </w:p>
    <w:p w14:paraId="3CB1C547" w14:textId="02632538" w:rsidR="000D4440" w:rsidRPr="000D4440" w:rsidRDefault="008524A5" w:rsidP="00436D5C">
      <w:pPr>
        <w:pStyle w:val="body"/>
        <w:jc w:val="left"/>
      </w:pPr>
      <w:r>
        <w:t xml:space="preserve">[9] Counter-UAS Hub, "What is quantum radar and how will it change drone detection?" Aug. 2023. [Online]. Available: </w:t>
      </w:r>
      <w:hyperlink r:id="rId58" w:tgtFrame="_new" w:history="1">
        <w:r>
          <w:rPr>
            <w:rStyle w:val="Hyperlink"/>
            <w:rFonts w:eastAsiaTheme="majorEastAsia"/>
          </w:rPr>
          <w:t>https://cuashub.com/en/content/what-is-quantum-radar-and-how-will-it-change-drone-detection/</w:t>
        </w:r>
      </w:hyperlink>
    </w:p>
    <w:sectPr w:rsidR="000D4440" w:rsidRPr="000D4440" w:rsidSect="00733E02">
      <w:foot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DD3F9" w14:textId="77777777" w:rsidR="00752624" w:rsidRDefault="00752624" w:rsidP="00113C48">
      <w:pPr>
        <w:spacing w:after="0" w:line="240" w:lineRule="auto"/>
      </w:pPr>
      <w:r>
        <w:separator/>
      </w:r>
    </w:p>
  </w:endnote>
  <w:endnote w:type="continuationSeparator" w:id="0">
    <w:p w14:paraId="074AB879" w14:textId="77777777" w:rsidR="00752624" w:rsidRDefault="00752624" w:rsidP="00113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DA32E" w14:textId="77777777" w:rsidR="00A265C4" w:rsidRDefault="00A265C4">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103C8B2F" w14:textId="03F99405" w:rsidR="00A265C4" w:rsidRDefault="00A265C4" w:rsidP="005E7CF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92449" w14:textId="77777777" w:rsidR="00752624" w:rsidRDefault="00752624" w:rsidP="00113C48">
      <w:pPr>
        <w:spacing w:after="0" w:line="240" w:lineRule="auto"/>
      </w:pPr>
      <w:r>
        <w:separator/>
      </w:r>
    </w:p>
  </w:footnote>
  <w:footnote w:type="continuationSeparator" w:id="0">
    <w:p w14:paraId="2B4DC4E3" w14:textId="77777777" w:rsidR="00752624" w:rsidRDefault="00752624" w:rsidP="00113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6271E"/>
    <w:multiLevelType w:val="multilevel"/>
    <w:tmpl w:val="E0A01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960A87"/>
    <w:multiLevelType w:val="multilevel"/>
    <w:tmpl w:val="C6A436A0"/>
    <w:lvl w:ilvl="0">
      <w:start w:val="1"/>
      <w:numFmt w:val="decimal"/>
      <w:pStyle w:val="Heading1"/>
      <w:lvlText w:val="%1"/>
      <w:lvlJc w:val="left"/>
      <w:pPr>
        <w:ind w:left="432" w:hanging="432"/>
      </w:pPr>
    </w:lvl>
    <w:lvl w:ilvl="1">
      <w:start w:val="1"/>
      <w:numFmt w:val="decimal"/>
      <w:pStyle w:val="Heading2"/>
      <w:lvlText w:val="%1.%2"/>
      <w:lvlJc w:val="left"/>
      <w:pPr>
        <w:ind w:left="2561" w:hanging="576"/>
      </w:pPr>
      <w:rPr>
        <w:rFonts w:asciiTheme="majorHAnsi" w:hAnsiTheme="majorHAnsi" w:cstheme="majorHAnsi" w:hint="default"/>
      </w:rPr>
    </w:lvl>
    <w:lvl w:ilvl="2">
      <w:start w:val="1"/>
      <w:numFmt w:val="decimal"/>
      <w:pStyle w:val="Heading3"/>
      <w:lvlText w:val="%1.%2.%3"/>
      <w:lvlJc w:val="left"/>
      <w:pPr>
        <w:ind w:left="1712" w:hanging="720"/>
      </w:pPr>
      <w:rPr>
        <w:rFonts w:asciiTheme="majorHAnsi" w:hAnsiTheme="majorHAnsi" w:cstheme="maj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97127762">
    <w:abstractNumId w:val="1"/>
  </w:num>
  <w:num w:numId="2" w16cid:durableId="161004147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B35"/>
    <w:rsid w:val="00015C62"/>
    <w:rsid w:val="00036AB5"/>
    <w:rsid w:val="00045CB8"/>
    <w:rsid w:val="000548AE"/>
    <w:rsid w:val="0005504C"/>
    <w:rsid w:val="0006108E"/>
    <w:rsid w:val="00065D5E"/>
    <w:rsid w:val="00077723"/>
    <w:rsid w:val="000778E8"/>
    <w:rsid w:val="00085A1F"/>
    <w:rsid w:val="000A01E3"/>
    <w:rsid w:val="000B052E"/>
    <w:rsid w:val="000B729D"/>
    <w:rsid w:val="000D22A8"/>
    <w:rsid w:val="000D3919"/>
    <w:rsid w:val="000D4440"/>
    <w:rsid w:val="000D7A03"/>
    <w:rsid w:val="000F0500"/>
    <w:rsid w:val="000F0F1F"/>
    <w:rsid w:val="0010286F"/>
    <w:rsid w:val="001103BC"/>
    <w:rsid w:val="00112B2D"/>
    <w:rsid w:val="00113C48"/>
    <w:rsid w:val="00117356"/>
    <w:rsid w:val="00123900"/>
    <w:rsid w:val="00165ABC"/>
    <w:rsid w:val="0017336D"/>
    <w:rsid w:val="001806E8"/>
    <w:rsid w:val="00184CFC"/>
    <w:rsid w:val="00196D37"/>
    <w:rsid w:val="001C3E03"/>
    <w:rsid w:val="001F7AA0"/>
    <w:rsid w:val="00203B40"/>
    <w:rsid w:val="00217251"/>
    <w:rsid w:val="00221B75"/>
    <w:rsid w:val="00232ECD"/>
    <w:rsid w:val="0024499A"/>
    <w:rsid w:val="002643FE"/>
    <w:rsid w:val="00267F1A"/>
    <w:rsid w:val="0028050D"/>
    <w:rsid w:val="002D0B64"/>
    <w:rsid w:val="002E26A3"/>
    <w:rsid w:val="002E6231"/>
    <w:rsid w:val="00320DC5"/>
    <w:rsid w:val="00325D50"/>
    <w:rsid w:val="00330659"/>
    <w:rsid w:val="00332D5A"/>
    <w:rsid w:val="003432B0"/>
    <w:rsid w:val="00367C64"/>
    <w:rsid w:val="00371CCF"/>
    <w:rsid w:val="00372273"/>
    <w:rsid w:val="003750F0"/>
    <w:rsid w:val="00380C82"/>
    <w:rsid w:val="003901D3"/>
    <w:rsid w:val="003C462B"/>
    <w:rsid w:val="003C5121"/>
    <w:rsid w:val="003C6814"/>
    <w:rsid w:val="00401090"/>
    <w:rsid w:val="00407C26"/>
    <w:rsid w:val="00414AB9"/>
    <w:rsid w:val="00436D5C"/>
    <w:rsid w:val="004372C4"/>
    <w:rsid w:val="00444A57"/>
    <w:rsid w:val="00445E2C"/>
    <w:rsid w:val="00446D23"/>
    <w:rsid w:val="00452255"/>
    <w:rsid w:val="004538FD"/>
    <w:rsid w:val="0046660D"/>
    <w:rsid w:val="004A49AE"/>
    <w:rsid w:val="004A4C1C"/>
    <w:rsid w:val="004C0019"/>
    <w:rsid w:val="004C65FC"/>
    <w:rsid w:val="004D04F6"/>
    <w:rsid w:val="004D28C6"/>
    <w:rsid w:val="004D3267"/>
    <w:rsid w:val="004E0F5B"/>
    <w:rsid w:val="004E2B99"/>
    <w:rsid w:val="004E3684"/>
    <w:rsid w:val="004E3EB4"/>
    <w:rsid w:val="004E755E"/>
    <w:rsid w:val="004E7B65"/>
    <w:rsid w:val="00510215"/>
    <w:rsid w:val="00520E6E"/>
    <w:rsid w:val="0057752D"/>
    <w:rsid w:val="00590027"/>
    <w:rsid w:val="0059089D"/>
    <w:rsid w:val="0059377B"/>
    <w:rsid w:val="005C735B"/>
    <w:rsid w:val="005E1F72"/>
    <w:rsid w:val="005E3D3A"/>
    <w:rsid w:val="005E7CF2"/>
    <w:rsid w:val="00611804"/>
    <w:rsid w:val="00621172"/>
    <w:rsid w:val="00626C5A"/>
    <w:rsid w:val="006561EB"/>
    <w:rsid w:val="00680FCD"/>
    <w:rsid w:val="00686813"/>
    <w:rsid w:val="00690BED"/>
    <w:rsid w:val="00694BCD"/>
    <w:rsid w:val="00697FA9"/>
    <w:rsid w:val="006A3659"/>
    <w:rsid w:val="006D3758"/>
    <w:rsid w:val="006F186F"/>
    <w:rsid w:val="006F2822"/>
    <w:rsid w:val="006F7C15"/>
    <w:rsid w:val="006F7EBA"/>
    <w:rsid w:val="0070240D"/>
    <w:rsid w:val="00733E02"/>
    <w:rsid w:val="0074287D"/>
    <w:rsid w:val="00746FEC"/>
    <w:rsid w:val="00752624"/>
    <w:rsid w:val="00756A3B"/>
    <w:rsid w:val="00764A7A"/>
    <w:rsid w:val="007766FB"/>
    <w:rsid w:val="00782E70"/>
    <w:rsid w:val="007842E1"/>
    <w:rsid w:val="007928CA"/>
    <w:rsid w:val="00797825"/>
    <w:rsid w:val="007C04C1"/>
    <w:rsid w:val="007C4058"/>
    <w:rsid w:val="007C7228"/>
    <w:rsid w:val="007E6107"/>
    <w:rsid w:val="007F0899"/>
    <w:rsid w:val="007F111D"/>
    <w:rsid w:val="007F24A3"/>
    <w:rsid w:val="00801BE6"/>
    <w:rsid w:val="00806249"/>
    <w:rsid w:val="00823BCF"/>
    <w:rsid w:val="008524A5"/>
    <w:rsid w:val="00856357"/>
    <w:rsid w:val="00861A16"/>
    <w:rsid w:val="00863EA9"/>
    <w:rsid w:val="00887950"/>
    <w:rsid w:val="008B1AA0"/>
    <w:rsid w:val="008B2E9F"/>
    <w:rsid w:val="008B31F5"/>
    <w:rsid w:val="008B54D7"/>
    <w:rsid w:val="00915399"/>
    <w:rsid w:val="009246EC"/>
    <w:rsid w:val="00930E85"/>
    <w:rsid w:val="00932BF9"/>
    <w:rsid w:val="00943F9D"/>
    <w:rsid w:val="0094478D"/>
    <w:rsid w:val="00956B2B"/>
    <w:rsid w:val="00963041"/>
    <w:rsid w:val="00966BDC"/>
    <w:rsid w:val="00981C2B"/>
    <w:rsid w:val="009A2E43"/>
    <w:rsid w:val="009A3917"/>
    <w:rsid w:val="009D3316"/>
    <w:rsid w:val="009F240E"/>
    <w:rsid w:val="009F782D"/>
    <w:rsid w:val="009F7A74"/>
    <w:rsid w:val="00A002FD"/>
    <w:rsid w:val="00A007ED"/>
    <w:rsid w:val="00A1490B"/>
    <w:rsid w:val="00A24477"/>
    <w:rsid w:val="00A265C4"/>
    <w:rsid w:val="00A40BAA"/>
    <w:rsid w:val="00A46DB2"/>
    <w:rsid w:val="00A62ACE"/>
    <w:rsid w:val="00A90618"/>
    <w:rsid w:val="00A92B15"/>
    <w:rsid w:val="00AA4B76"/>
    <w:rsid w:val="00AB158D"/>
    <w:rsid w:val="00AB54A4"/>
    <w:rsid w:val="00AC0C02"/>
    <w:rsid w:val="00AC41CE"/>
    <w:rsid w:val="00AF65A5"/>
    <w:rsid w:val="00B03A26"/>
    <w:rsid w:val="00B23B79"/>
    <w:rsid w:val="00B31AAC"/>
    <w:rsid w:val="00B37522"/>
    <w:rsid w:val="00B62257"/>
    <w:rsid w:val="00B64E40"/>
    <w:rsid w:val="00B87A2D"/>
    <w:rsid w:val="00B902DD"/>
    <w:rsid w:val="00BB0BB7"/>
    <w:rsid w:val="00BB2772"/>
    <w:rsid w:val="00BC61A5"/>
    <w:rsid w:val="00BC75FE"/>
    <w:rsid w:val="00BD6E2B"/>
    <w:rsid w:val="00BF0402"/>
    <w:rsid w:val="00BF5DF2"/>
    <w:rsid w:val="00BF7260"/>
    <w:rsid w:val="00BF7274"/>
    <w:rsid w:val="00C04506"/>
    <w:rsid w:val="00C06048"/>
    <w:rsid w:val="00C10EED"/>
    <w:rsid w:val="00C20A08"/>
    <w:rsid w:val="00C23EF6"/>
    <w:rsid w:val="00C26275"/>
    <w:rsid w:val="00C30BE1"/>
    <w:rsid w:val="00C3323A"/>
    <w:rsid w:val="00C359B7"/>
    <w:rsid w:val="00C422C5"/>
    <w:rsid w:val="00C45C31"/>
    <w:rsid w:val="00C62FC8"/>
    <w:rsid w:val="00C7019A"/>
    <w:rsid w:val="00C7055B"/>
    <w:rsid w:val="00C9361A"/>
    <w:rsid w:val="00CA2071"/>
    <w:rsid w:val="00CB4F3F"/>
    <w:rsid w:val="00CB519F"/>
    <w:rsid w:val="00CD69C3"/>
    <w:rsid w:val="00CE7B35"/>
    <w:rsid w:val="00CF03FE"/>
    <w:rsid w:val="00CF67AF"/>
    <w:rsid w:val="00D14923"/>
    <w:rsid w:val="00D3091D"/>
    <w:rsid w:val="00D50C8A"/>
    <w:rsid w:val="00D513A3"/>
    <w:rsid w:val="00D56DAA"/>
    <w:rsid w:val="00D56E60"/>
    <w:rsid w:val="00D648AF"/>
    <w:rsid w:val="00D944CA"/>
    <w:rsid w:val="00DB57A5"/>
    <w:rsid w:val="00DE141A"/>
    <w:rsid w:val="00DE46F4"/>
    <w:rsid w:val="00DE69E1"/>
    <w:rsid w:val="00DF1264"/>
    <w:rsid w:val="00DF2EC2"/>
    <w:rsid w:val="00E018AE"/>
    <w:rsid w:val="00E13CC6"/>
    <w:rsid w:val="00E226A2"/>
    <w:rsid w:val="00E23E2E"/>
    <w:rsid w:val="00E41218"/>
    <w:rsid w:val="00E468F0"/>
    <w:rsid w:val="00E52A11"/>
    <w:rsid w:val="00E52BCA"/>
    <w:rsid w:val="00E53D44"/>
    <w:rsid w:val="00E62D07"/>
    <w:rsid w:val="00E708C1"/>
    <w:rsid w:val="00E76511"/>
    <w:rsid w:val="00E81B8E"/>
    <w:rsid w:val="00E849BC"/>
    <w:rsid w:val="00EC300C"/>
    <w:rsid w:val="00ED23FF"/>
    <w:rsid w:val="00ED7175"/>
    <w:rsid w:val="00EE35E6"/>
    <w:rsid w:val="00EF38CD"/>
    <w:rsid w:val="00F00B96"/>
    <w:rsid w:val="00F0206E"/>
    <w:rsid w:val="00F2144E"/>
    <w:rsid w:val="00F44E96"/>
    <w:rsid w:val="00F533AA"/>
    <w:rsid w:val="00F7686C"/>
    <w:rsid w:val="00F856B3"/>
    <w:rsid w:val="00F946C4"/>
    <w:rsid w:val="00FD2DC3"/>
    <w:rsid w:val="00FD4A70"/>
    <w:rsid w:val="00FE46C8"/>
    <w:rsid w:val="00FE7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2B60C2"/>
  <w15:chartTrackingRefBased/>
  <w15:docId w15:val="{553BD9B1-F03C-4061-B6CD-9DC80EFBE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B3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B35"/>
    <w:pPr>
      <w:keepNext/>
      <w:keepLines/>
      <w:numPr>
        <w:ilvl w:val="1"/>
        <w:numId w:val="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7B35"/>
    <w:pPr>
      <w:keepNext/>
      <w:keepLines/>
      <w:numPr>
        <w:ilvl w:val="2"/>
        <w:numId w:val="1"/>
      </w:numPr>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7B3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E7B3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E7B3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E7B3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E7B3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E7B3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B3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7B35"/>
    <w:rPr>
      <w:rFonts w:eastAsiaTheme="minorEastAsia"/>
      <w:kern w:val="0"/>
      <w:lang w:val="en-US"/>
      <w14:ligatures w14:val="none"/>
    </w:rPr>
  </w:style>
  <w:style w:type="character" w:customStyle="1" w:styleId="Heading1Char">
    <w:name w:val="Heading 1 Char"/>
    <w:basedOn w:val="DefaultParagraphFont"/>
    <w:link w:val="Heading1"/>
    <w:uiPriority w:val="9"/>
    <w:rsid w:val="00CE7B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B35"/>
    <w:pPr>
      <w:outlineLvl w:val="9"/>
    </w:pPr>
    <w:rPr>
      <w:kern w:val="0"/>
      <w:lang w:val="en-US"/>
      <w14:ligatures w14:val="none"/>
    </w:rPr>
  </w:style>
  <w:style w:type="paragraph" w:styleId="TOC2">
    <w:name w:val="toc 2"/>
    <w:basedOn w:val="Normal"/>
    <w:next w:val="Normal"/>
    <w:autoRedefine/>
    <w:uiPriority w:val="39"/>
    <w:unhideWhenUsed/>
    <w:rsid w:val="00CE7B3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63041"/>
    <w:pPr>
      <w:tabs>
        <w:tab w:val="left" w:pos="440"/>
        <w:tab w:val="right" w:leader="dot" w:pos="9016"/>
      </w:tabs>
      <w:spacing w:after="100" w:line="240" w:lineRule="auto"/>
    </w:pPr>
    <w:rPr>
      <w:rFonts w:eastAsiaTheme="minorEastAsia" w:cs="Times New Roman"/>
      <w:kern w:val="0"/>
      <w:lang w:val="en-US"/>
      <w14:ligatures w14:val="none"/>
    </w:rPr>
  </w:style>
  <w:style w:type="paragraph" w:styleId="TOC3">
    <w:name w:val="toc 3"/>
    <w:basedOn w:val="Normal"/>
    <w:next w:val="Normal"/>
    <w:autoRedefine/>
    <w:uiPriority w:val="39"/>
    <w:unhideWhenUsed/>
    <w:rsid w:val="00CE7B35"/>
    <w:pPr>
      <w:spacing w:after="100"/>
      <w:ind w:left="44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CE7B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E7B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E7B3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E7B3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E7B3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E7B3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E7B3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E7B35"/>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CE7B35"/>
    <w:rPr>
      <w:color w:val="0563C1" w:themeColor="hyperlink"/>
      <w:u w:val="single"/>
    </w:rPr>
  </w:style>
  <w:style w:type="paragraph" w:styleId="NormalWeb">
    <w:name w:val="Normal (Web)"/>
    <w:basedOn w:val="Normal"/>
    <w:link w:val="NormalWebChar"/>
    <w:uiPriority w:val="99"/>
    <w:unhideWhenUsed/>
    <w:rsid w:val="00CE7B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13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C48"/>
  </w:style>
  <w:style w:type="paragraph" w:styleId="Footer">
    <w:name w:val="footer"/>
    <w:basedOn w:val="Normal"/>
    <w:link w:val="FooterChar"/>
    <w:uiPriority w:val="99"/>
    <w:unhideWhenUsed/>
    <w:rsid w:val="00113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C48"/>
  </w:style>
  <w:style w:type="paragraph" w:styleId="ListParagraph">
    <w:name w:val="List Paragraph"/>
    <w:basedOn w:val="Normal"/>
    <w:uiPriority w:val="34"/>
    <w:qFormat/>
    <w:rsid w:val="00113C48"/>
    <w:pPr>
      <w:ind w:left="720"/>
      <w:contextualSpacing/>
    </w:pPr>
  </w:style>
  <w:style w:type="paragraph" w:styleId="Caption">
    <w:name w:val="caption"/>
    <w:basedOn w:val="Normal"/>
    <w:next w:val="Normal"/>
    <w:uiPriority w:val="35"/>
    <w:unhideWhenUsed/>
    <w:qFormat/>
    <w:rsid w:val="00113C4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13C48"/>
    <w:pPr>
      <w:spacing w:after="0"/>
    </w:pPr>
  </w:style>
  <w:style w:type="paragraph" w:customStyle="1" w:styleId="paragraph">
    <w:name w:val="paragraph"/>
    <w:basedOn w:val="Normal"/>
    <w:rsid w:val="002D0B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D0B64"/>
  </w:style>
  <w:style w:type="character" w:customStyle="1" w:styleId="eop">
    <w:name w:val="eop"/>
    <w:basedOn w:val="DefaultParagraphFont"/>
    <w:rsid w:val="002D0B64"/>
  </w:style>
  <w:style w:type="character" w:customStyle="1" w:styleId="normaltextrun">
    <w:name w:val="normaltextrun"/>
    <w:basedOn w:val="DefaultParagraphFont"/>
    <w:rsid w:val="002D0B64"/>
  </w:style>
  <w:style w:type="character" w:styleId="UnresolvedMention">
    <w:name w:val="Unresolved Mention"/>
    <w:basedOn w:val="DefaultParagraphFont"/>
    <w:uiPriority w:val="99"/>
    <w:semiHidden/>
    <w:unhideWhenUsed/>
    <w:rsid w:val="00AB54A4"/>
    <w:rPr>
      <w:color w:val="605E5C"/>
      <w:shd w:val="clear" w:color="auto" w:fill="E1DFDD"/>
    </w:rPr>
  </w:style>
  <w:style w:type="character" w:styleId="FollowedHyperlink">
    <w:name w:val="FollowedHyperlink"/>
    <w:basedOn w:val="DefaultParagraphFont"/>
    <w:uiPriority w:val="99"/>
    <w:semiHidden/>
    <w:unhideWhenUsed/>
    <w:rsid w:val="00797825"/>
    <w:rPr>
      <w:color w:val="954F72" w:themeColor="followedHyperlink"/>
      <w:u w:val="single"/>
    </w:rPr>
  </w:style>
  <w:style w:type="character" w:customStyle="1" w:styleId="apple-tab-span">
    <w:name w:val="apple-tab-span"/>
    <w:basedOn w:val="DefaultParagraphFont"/>
    <w:rsid w:val="008B1AA0"/>
  </w:style>
  <w:style w:type="table" w:styleId="TableGrid">
    <w:name w:val="Table Grid"/>
    <w:basedOn w:val="TableNormal"/>
    <w:uiPriority w:val="39"/>
    <w:rsid w:val="00320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97FA9"/>
    <w:rPr>
      <w:b/>
      <w:bCs/>
    </w:rPr>
  </w:style>
  <w:style w:type="paragraph" w:customStyle="1" w:styleId="references">
    <w:name w:val="references"/>
    <w:basedOn w:val="Normal"/>
    <w:link w:val="referencesChar"/>
    <w:qFormat/>
    <w:rsid w:val="00117356"/>
    <w:pPr>
      <w:spacing w:before="240" w:line="360" w:lineRule="auto"/>
    </w:pPr>
  </w:style>
  <w:style w:type="character" w:customStyle="1" w:styleId="referencesChar">
    <w:name w:val="references Char"/>
    <w:basedOn w:val="DefaultParagraphFont"/>
    <w:link w:val="references"/>
    <w:rsid w:val="00117356"/>
  </w:style>
  <w:style w:type="paragraph" w:customStyle="1" w:styleId="body">
    <w:name w:val="body"/>
    <w:basedOn w:val="NormalWeb"/>
    <w:link w:val="bodyChar"/>
    <w:qFormat/>
    <w:rsid w:val="00117356"/>
    <w:pPr>
      <w:spacing w:before="240" w:beforeAutospacing="0" w:after="240" w:afterAutospacing="0" w:line="360" w:lineRule="auto"/>
      <w:jc w:val="both"/>
    </w:pPr>
    <w:rPr>
      <w:rFonts w:ascii="Arial" w:hAnsi="Arial" w:cs="Arial"/>
      <w:color w:val="000000"/>
    </w:rPr>
  </w:style>
  <w:style w:type="character" w:customStyle="1" w:styleId="NormalWebChar">
    <w:name w:val="Normal (Web) Char"/>
    <w:basedOn w:val="DefaultParagraphFont"/>
    <w:link w:val="NormalWeb"/>
    <w:uiPriority w:val="99"/>
    <w:rsid w:val="00117356"/>
    <w:rPr>
      <w:rFonts w:ascii="Times New Roman" w:eastAsia="Times New Roman" w:hAnsi="Times New Roman" w:cs="Times New Roman"/>
      <w:kern w:val="0"/>
      <w:sz w:val="24"/>
      <w:szCs w:val="24"/>
      <w:lang w:eastAsia="en-GB"/>
      <w14:ligatures w14:val="none"/>
    </w:rPr>
  </w:style>
  <w:style w:type="character" w:customStyle="1" w:styleId="bodyChar">
    <w:name w:val="body Char"/>
    <w:basedOn w:val="NormalWebChar"/>
    <w:link w:val="body"/>
    <w:rsid w:val="00117356"/>
    <w:rPr>
      <w:rFonts w:ascii="Arial" w:eastAsia="Times New Roman" w:hAnsi="Arial" w:cs="Arial"/>
      <w:color w:val="000000"/>
      <w:kern w:val="0"/>
      <w:sz w:val="24"/>
      <w:szCs w:val="24"/>
      <w:lang w:eastAsia="en-GB"/>
      <w14:ligatures w14:val="none"/>
    </w:rPr>
  </w:style>
  <w:style w:type="character" w:styleId="Emphasis">
    <w:name w:val="Emphasis"/>
    <w:basedOn w:val="DefaultParagraphFont"/>
    <w:uiPriority w:val="20"/>
    <w:qFormat/>
    <w:rsid w:val="008524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50">
      <w:bodyDiv w:val="1"/>
      <w:marLeft w:val="0"/>
      <w:marRight w:val="0"/>
      <w:marTop w:val="0"/>
      <w:marBottom w:val="0"/>
      <w:divBdr>
        <w:top w:val="none" w:sz="0" w:space="0" w:color="auto"/>
        <w:left w:val="none" w:sz="0" w:space="0" w:color="auto"/>
        <w:bottom w:val="none" w:sz="0" w:space="0" w:color="auto"/>
        <w:right w:val="none" w:sz="0" w:space="0" w:color="auto"/>
      </w:divBdr>
    </w:div>
    <w:div w:id="23210645">
      <w:bodyDiv w:val="1"/>
      <w:marLeft w:val="0"/>
      <w:marRight w:val="0"/>
      <w:marTop w:val="0"/>
      <w:marBottom w:val="0"/>
      <w:divBdr>
        <w:top w:val="none" w:sz="0" w:space="0" w:color="auto"/>
        <w:left w:val="none" w:sz="0" w:space="0" w:color="auto"/>
        <w:bottom w:val="none" w:sz="0" w:space="0" w:color="auto"/>
        <w:right w:val="none" w:sz="0" w:space="0" w:color="auto"/>
      </w:divBdr>
    </w:div>
    <w:div w:id="25833672">
      <w:bodyDiv w:val="1"/>
      <w:marLeft w:val="0"/>
      <w:marRight w:val="0"/>
      <w:marTop w:val="0"/>
      <w:marBottom w:val="0"/>
      <w:divBdr>
        <w:top w:val="none" w:sz="0" w:space="0" w:color="auto"/>
        <w:left w:val="none" w:sz="0" w:space="0" w:color="auto"/>
        <w:bottom w:val="none" w:sz="0" w:space="0" w:color="auto"/>
        <w:right w:val="none" w:sz="0" w:space="0" w:color="auto"/>
      </w:divBdr>
    </w:div>
    <w:div w:id="29653021">
      <w:bodyDiv w:val="1"/>
      <w:marLeft w:val="0"/>
      <w:marRight w:val="0"/>
      <w:marTop w:val="0"/>
      <w:marBottom w:val="0"/>
      <w:divBdr>
        <w:top w:val="none" w:sz="0" w:space="0" w:color="auto"/>
        <w:left w:val="none" w:sz="0" w:space="0" w:color="auto"/>
        <w:bottom w:val="none" w:sz="0" w:space="0" w:color="auto"/>
        <w:right w:val="none" w:sz="0" w:space="0" w:color="auto"/>
      </w:divBdr>
    </w:div>
    <w:div w:id="31662642">
      <w:bodyDiv w:val="1"/>
      <w:marLeft w:val="0"/>
      <w:marRight w:val="0"/>
      <w:marTop w:val="0"/>
      <w:marBottom w:val="0"/>
      <w:divBdr>
        <w:top w:val="none" w:sz="0" w:space="0" w:color="auto"/>
        <w:left w:val="none" w:sz="0" w:space="0" w:color="auto"/>
        <w:bottom w:val="none" w:sz="0" w:space="0" w:color="auto"/>
        <w:right w:val="none" w:sz="0" w:space="0" w:color="auto"/>
      </w:divBdr>
    </w:div>
    <w:div w:id="41223117">
      <w:bodyDiv w:val="1"/>
      <w:marLeft w:val="0"/>
      <w:marRight w:val="0"/>
      <w:marTop w:val="0"/>
      <w:marBottom w:val="0"/>
      <w:divBdr>
        <w:top w:val="none" w:sz="0" w:space="0" w:color="auto"/>
        <w:left w:val="none" w:sz="0" w:space="0" w:color="auto"/>
        <w:bottom w:val="none" w:sz="0" w:space="0" w:color="auto"/>
        <w:right w:val="none" w:sz="0" w:space="0" w:color="auto"/>
      </w:divBdr>
    </w:div>
    <w:div w:id="44378988">
      <w:bodyDiv w:val="1"/>
      <w:marLeft w:val="0"/>
      <w:marRight w:val="0"/>
      <w:marTop w:val="0"/>
      <w:marBottom w:val="0"/>
      <w:divBdr>
        <w:top w:val="none" w:sz="0" w:space="0" w:color="auto"/>
        <w:left w:val="none" w:sz="0" w:space="0" w:color="auto"/>
        <w:bottom w:val="none" w:sz="0" w:space="0" w:color="auto"/>
        <w:right w:val="none" w:sz="0" w:space="0" w:color="auto"/>
      </w:divBdr>
    </w:div>
    <w:div w:id="46072817">
      <w:bodyDiv w:val="1"/>
      <w:marLeft w:val="0"/>
      <w:marRight w:val="0"/>
      <w:marTop w:val="0"/>
      <w:marBottom w:val="0"/>
      <w:divBdr>
        <w:top w:val="none" w:sz="0" w:space="0" w:color="auto"/>
        <w:left w:val="none" w:sz="0" w:space="0" w:color="auto"/>
        <w:bottom w:val="none" w:sz="0" w:space="0" w:color="auto"/>
        <w:right w:val="none" w:sz="0" w:space="0" w:color="auto"/>
      </w:divBdr>
    </w:div>
    <w:div w:id="48503611">
      <w:bodyDiv w:val="1"/>
      <w:marLeft w:val="0"/>
      <w:marRight w:val="0"/>
      <w:marTop w:val="0"/>
      <w:marBottom w:val="0"/>
      <w:divBdr>
        <w:top w:val="none" w:sz="0" w:space="0" w:color="auto"/>
        <w:left w:val="none" w:sz="0" w:space="0" w:color="auto"/>
        <w:bottom w:val="none" w:sz="0" w:space="0" w:color="auto"/>
        <w:right w:val="none" w:sz="0" w:space="0" w:color="auto"/>
      </w:divBdr>
    </w:div>
    <w:div w:id="51923981">
      <w:bodyDiv w:val="1"/>
      <w:marLeft w:val="0"/>
      <w:marRight w:val="0"/>
      <w:marTop w:val="0"/>
      <w:marBottom w:val="0"/>
      <w:divBdr>
        <w:top w:val="none" w:sz="0" w:space="0" w:color="auto"/>
        <w:left w:val="none" w:sz="0" w:space="0" w:color="auto"/>
        <w:bottom w:val="none" w:sz="0" w:space="0" w:color="auto"/>
        <w:right w:val="none" w:sz="0" w:space="0" w:color="auto"/>
      </w:divBdr>
    </w:div>
    <w:div w:id="60447033">
      <w:bodyDiv w:val="1"/>
      <w:marLeft w:val="0"/>
      <w:marRight w:val="0"/>
      <w:marTop w:val="0"/>
      <w:marBottom w:val="0"/>
      <w:divBdr>
        <w:top w:val="none" w:sz="0" w:space="0" w:color="auto"/>
        <w:left w:val="none" w:sz="0" w:space="0" w:color="auto"/>
        <w:bottom w:val="none" w:sz="0" w:space="0" w:color="auto"/>
        <w:right w:val="none" w:sz="0" w:space="0" w:color="auto"/>
      </w:divBdr>
    </w:div>
    <w:div w:id="62607366">
      <w:bodyDiv w:val="1"/>
      <w:marLeft w:val="0"/>
      <w:marRight w:val="0"/>
      <w:marTop w:val="0"/>
      <w:marBottom w:val="0"/>
      <w:divBdr>
        <w:top w:val="none" w:sz="0" w:space="0" w:color="auto"/>
        <w:left w:val="none" w:sz="0" w:space="0" w:color="auto"/>
        <w:bottom w:val="none" w:sz="0" w:space="0" w:color="auto"/>
        <w:right w:val="none" w:sz="0" w:space="0" w:color="auto"/>
      </w:divBdr>
    </w:div>
    <w:div w:id="84110216">
      <w:bodyDiv w:val="1"/>
      <w:marLeft w:val="0"/>
      <w:marRight w:val="0"/>
      <w:marTop w:val="0"/>
      <w:marBottom w:val="0"/>
      <w:divBdr>
        <w:top w:val="none" w:sz="0" w:space="0" w:color="auto"/>
        <w:left w:val="none" w:sz="0" w:space="0" w:color="auto"/>
        <w:bottom w:val="none" w:sz="0" w:space="0" w:color="auto"/>
        <w:right w:val="none" w:sz="0" w:space="0" w:color="auto"/>
      </w:divBdr>
    </w:div>
    <w:div w:id="88430411">
      <w:bodyDiv w:val="1"/>
      <w:marLeft w:val="0"/>
      <w:marRight w:val="0"/>
      <w:marTop w:val="0"/>
      <w:marBottom w:val="0"/>
      <w:divBdr>
        <w:top w:val="none" w:sz="0" w:space="0" w:color="auto"/>
        <w:left w:val="none" w:sz="0" w:space="0" w:color="auto"/>
        <w:bottom w:val="none" w:sz="0" w:space="0" w:color="auto"/>
        <w:right w:val="none" w:sz="0" w:space="0" w:color="auto"/>
      </w:divBdr>
    </w:div>
    <w:div w:id="88936240">
      <w:bodyDiv w:val="1"/>
      <w:marLeft w:val="0"/>
      <w:marRight w:val="0"/>
      <w:marTop w:val="0"/>
      <w:marBottom w:val="0"/>
      <w:divBdr>
        <w:top w:val="none" w:sz="0" w:space="0" w:color="auto"/>
        <w:left w:val="none" w:sz="0" w:space="0" w:color="auto"/>
        <w:bottom w:val="none" w:sz="0" w:space="0" w:color="auto"/>
        <w:right w:val="none" w:sz="0" w:space="0" w:color="auto"/>
      </w:divBdr>
    </w:div>
    <w:div w:id="96759712">
      <w:bodyDiv w:val="1"/>
      <w:marLeft w:val="0"/>
      <w:marRight w:val="0"/>
      <w:marTop w:val="0"/>
      <w:marBottom w:val="0"/>
      <w:divBdr>
        <w:top w:val="none" w:sz="0" w:space="0" w:color="auto"/>
        <w:left w:val="none" w:sz="0" w:space="0" w:color="auto"/>
        <w:bottom w:val="none" w:sz="0" w:space="0" w:color="auto"/>
        <w:right w:val="none" w:sz="0" w:space="0" w:color="auto"/>
      </w:divBdr>
    </w:div>
    <w:div w:id="100102931">
      <w:bodyDiv w:val="1"/>
      <w:marLeft w:val="0"/>
      <w:marRight w:val="0"/>
      <w:marTop w:val="0"/>
      <w:marBottom w:val="0"/>
      <w:divBdr>
        <w:top w:val="none" w:sz="0" w:space="0" w:color="auto"/>
        <w:left w:val="none" w:sz="0" w:space="0" w:color="auto"/>
        <w:bottom w:val="none" w:sz="0" w:space="0" w:color="auto"/>
        <w:right w:val="none" w:sz="0" w:space="0" w:color="auto"/>
      </w:divBdr>
    </w:div>
    <w:div w:id="100494812">
      <w:bodyDiv w:val="1"/>
      <w:marLeft w:val="0"/>
      <w:marRight w:val="0"/>
      <w:marTop w:val="0"/>
      <w:marBottom w:val="0"/>
      <w:divBdr>
        <w:top w:val="none" w:sz="0" w:space="0" w:color="auto"/>
        <w:left w:val="none" w:sz="0" w:space="0" w:color="auto"/>
        <w:bottom w:val="none" w:sz="0" w:space="0" w:color="auto"/>
        <w:right w:val="none" w:sz="0" w:space="0" w:color="auto"/>
      </w:divBdr>
    </w:div>
    <w:div w:id="100690541">
      <w:bodyDiv w:val="1"/>
      <w:marLeft w:val="0"/>
      <w:marRight w:val="0"/>
      <w:marTop w:val="0"/>
      <w:marBottom w:val="0"/>
      <w:divBdr>
        <w:top w:val="none" w:sz="0" w:space="0" w:color="auto"/>
        <w:left w:val="none" w:sz="0" w:space="0" w:color="auto"/>
        <w:bottom w:val="none" w:sz="0" w:space="0" w:color="auto"/>
        <w:right w:val="none" w:sz="0" w:space="0" w:color="auto"/>
      </w:divBdr>
    </w:div>
    <w:div w:id="108209866">
      <w:bodyDiv w:val="1"/>
      <w:marLeft w:val="0"/>
      <w:marRight w:val="0"/>
      <w:marTop w:val="0"/>
      <w:marBottom w:val="0"/>
      <w:divBdr>
        <w:top w:val="none" w:sz="0" w:space="0" w:color="auto"/>
        <w:left w:val="none" w:sz="0" w:space="0" w:color="auto"/>
        <w:bottom w:val="none" w:sz="0" w:space="0" w:color="auto"/>
        <w:right w:val="none" w:sz="0" w:space="0" w:color="auto"/>
      </w:divBdr>
    </w:div>
    <w:div w:id="112751925">
      <w:bodyDiv w:val="1"/>
      <w:marLeft w:val="0"/>
      <w:marRight w:val="0"/>
      <w:marTop w:val="0"/>
      <w:marBottom w:val="0"/>
      <w:divBdr>
        <w:top w:val="none" w:sz="0" w:space="0" w:color="auto"/>
        <w:left w:val="none" w:sz="0" w:space="0" w:color="auto"/>
        <w:bottom w:val="none" w:sz="0" w:space="0" w:color="auto"/>
        <w:right w:val="none" w:sz="0" w:space="0" w:color="auto"/>
      </w:divBdr>
    </w:div>
    <w:div w:id="113864096">
      <w:bodyDiv w:val="1"/>
      <w:marLeft w:val="0"/>
      <w:marRight w:val="0"/>
      <w:marTop w:val="0"/>
      <w:marBottom w:val="0"/>
      <w:divBdr>
        <w:top w:val="none" w:sz="0" w:space="0" w:color="auto"/>
        <w:left w:val="none" w:sz="0" w:space="0" w:color="auto"/>
        <w:bottom w:val="none" w:sz="0" w:space="0" w:color="auto"/>
        <w:right w:val="none" w:sz="0" w:space="0" w:color="auto"/>
      </w:divBdr>
    </w:div>
    <w:div w:id="121117304">
      <w:bodyDiv w:val="1"/>
      <w:marLeft w:val="0"/>
      <w:marRight w:val="0"/>
      <w:marTop w:val="0"/>
      <w:marBottom w:val="0"/>
      <w:divBdr>
        <w:top w:val="none" w:sz="0" w:space="0" w:color="auto"/>
        <w:left w:val="none" w:sz="0" w:space="0" w:color="auto"/>
        <w:bottom w:val="none" w:sz="0" w:space="0" w:color="auto"/>
        <w:right w:val="none" w:sz="0" w:space="0" w:color="auto"/>
      </w:divBdr>
    </w:div>
    <w:div w:id="131414121">
      <w:bodyDiv w:val="1"/>
      <w:marLeft w:val="0"/>
      <w:marRight w:val="0"/>
      <w:marTop w:val="0"/>
      <w:marBottom w:val="0"/>
      <w:divBdr>
        <w:top w:val="none" w:sz="0" w:space="0" w:color="auto"/>
        <w:left w:val="none" w:sz="0" w:space="0" w:color="auto"/>
        <w:bottom w:val="none" w:sz="0" w:space="0" w:color="auto"/>
        <w:right w:val="none" w:sz="0" w:space="0" w:color="auto"/>
      </w:divBdr>
    </w:div>
    <w:div w:id="139468640">
      <w:bodyDiv w:val="1"/>
      <w:marLeft w:val="0"/>
      <w:marRight w:val="0"/>
      <w:marTop w:val="0"/>
      <w:marBottom w:val="0"/>
      <w:divBdr>
        <w:top w:val="none" w:sz="0" w:space="0" w:color="auto"/>
        <w:left w:val="none" w:sz="0" w:space="0" w:color="auto"/>
        <w:bottom w:val="none" w:sz="0" w:space="0" w:color="auto"/>
        <w:right w:val="none" w:sz="0" w:space="0" w:color="auto"/>
      </w:divBdr>
    </w:div>
    <w:div w:id="150410199">
      <w:bodyDiv w:val="1"/>
      <w:marLeft w:val="0"/>
      <w:marRight w:val="0"/>
      <w:marTop w:val="0"/>
      <w:marBottom w:val="0"/>
      <w:divBdr>
        <w:top w:val="none" w:sz="0" w:space="0" w:color="auto"/>
        <w:left w:val="none" w:sz="0" w:space="0" w:color="auto"/>
        <w:bottom w:val="none" w:sz="0" w:space="0" w:color="auto"/>
        <w:right w:val="none" w:sz="0" w:space="0" w:color="auto"/>
      </w:divBdr>
      <w:divsChild>
        <w:div w:id="606428150">
          <w:marLeft w:val="0"/>
          <w:marRight w:val="0"/>
          <w:marTop w:val="0"/>
          <w:marBottom w:val="0"/>
          <w:divBdr>
            <w:top w:val="none" w:sz="0" w:space="0" w:color="auto"/>
            <w:left w:val="none" w:sz="0" w:space="0" w:color="auto"/>
            <w:bottom w:val="none" w:sz="0" w:space="0" w:color="auto"/>
            <w:right w:val="none" w:sz="0" w:space="0" w:color="auto"/>
          </w:divBdr>
          <w:divsChild>
            <w:div w:id="1142384775">
              <w:marLeft w:val="0"/>
              <w:marRight w:val="0"/>
              <w:marTop w:val="0"/>
              <w:marBottom w:val="0"/>
              <w:divBdr>
                <w:top w:val="none" w:sz="0" w:space="0" w:color="auto"/>
                <w:left w:val="none" w:sz="0" w:space="0" w:color="auto"/>
                <w:bottom w:val="none" w:sz="0" w:space="0" w:color="auto"/>
                <w:right w:val="none" w:sz="0" w:space="0" w:color="auto"/>
              </w:divBdr>
              <w:divsChild>
                <w:div w:id="1293707236">
                  <w:marLeft w:val="0"/>
                  <w:marRight w:val="0"/>
                  <w:marTop w:val="0"/>
                  <w:marBottom w:val="0"/>
                  <w:divBdr>
                    <w:top w:val="none" w:sz="0" w:space="0" w:color="auto"/>
                    <w:left w:val="none" w:sz="0" w:space="0" w:color="auto"/>
                    <w:bottom w:val="none" w:sz="0" w:space="0" w:color="auto"/>
                    <w:right w:val="none" w:sz="0" w:space="0" w:color="auto"/>
                  </w:divBdr>
                  <w:divsChild>
                    <w:div w:id="1550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1704">
      <w:bodyDiv w:val="1"/>
      <w:marLeft w:val="0"/>
      <w:marRight w:val="0"/>
      <w:marTop w:val="0"/>
      <w:marBottom w:val="0"/>
      <w:divBdr>
        <w:top w:val="none" w:sz="0" w:space="0" w:color="auto"/>
        <w:left w:val="none" w:sz="0" w:space="0" w:color="auto"/>
        <w:bottom w:val="none" w:sz="0" w:space="0" w:color="auto"/>
        <w:right w:val="none" w:sz="0" w:space="0" w:color="auto"/>
      </w:divBdr>
    </w:div>
    <w:div w:id="154539329">
      <w:bodyDiv w:val="1"/>
      <w:marLeft w:val="0"/>
      <w:marRight w:val="0"/>
      <w:marTop w:val="0"/>
      <w:marBottom w:val="0"/>
      <w:divBdr>
        <w:top w:val="none" w:sz="0" w:space="0" w:color="auto"/>
        <w:left w:val="none" w:sz="0" w:space="0" w:color="auto"/>
        <w:bottom w:val="none" w:sz="0" w:space="0" w:color="auto"/>
        <w:right w:val="none" w:sz="0" w:space="0" w:color="auto"/>
      </w:divBdr>
    </w:div>
    <w:div w:id="157884410">
      <w:bodyDiv w:val="1"/>
      <w:marLeft w:val="0"/>
      <w:marRight w:val="0"/>
      <w:marTop w:val="0"/>
      <w:marBottom w:val="0"/>
      <w:divBdr>
        <w:top w:val="none" w:sz="0" w:space="0" w:color="auto"/>
        <w:left w:val="none" w:sz="0" w:space="0" w:color="auto"/>
        <w:bottom w:val="none" w:sz="0" w:space="0" w:color="auto"/>
        <w:right w:val="none" w:sz="0" w:space="0" w:color="auto"/>
      </w:divBdr>
    </w:div>
    <w:div w:id="159005608">
      <w:bodyDiv w:val="1"/>
      <w:marLeft w:val="0"/>
      <w:marRight w:val="0"/>
      <w:marTop w:val="0"/>
      <w:marBottom w:val="0"/>
      <w:divBdr>
        <w:top w:val="none" w:sz="0" w:space="0" w:color="auto"/>
        <w:left w:val="none" w:sz="0" w:space="0" w:color="auto"/>
        <w:bottom w:val="none" w:sz="0" w:space="0" w:color="auto"/>
        <w:right w:val="none" w:sz="0" w:space="0" w:color="auto"/>
      </w:divBdr>
    </w:div>
    <w:div w:id="161940450">
      <w:bodyDiv w:val="1"/>
      <w:marLeft w:val="0"/>
      <w:marRight w:val="0"/>
      <w:marTop w:val="0"/>
      <w:marBottom w:val="0"/>
      <w:divBdr>
        <w:top w:val="none" w:sz="0" w:space="0" w:color="auto"/>
        <w:left w:val="none" w:sz="0" w:space="0" w:color="auto"/>
        <w:bottom w:val="none" w:sz="0" w:space="0" w:color="auto"/>
        <w:right w:val="none" w:sz="0" w:space="0" w:color="auto"/>
      </w:divBdr>
    </w:div>
    <w:div w:id="164439152">
      <w:bodyDiv w:val="1"/>
      <w:marLeft w:val="0"/>
      <w:marRight w:val="0"/>
      <w:marTop w:val="0"/>
      <w:marBottom w:val="0"/>
      <w:divBdr>
        <w:top w:val="none" w:sz="0" w:space="0" w:color="auto"/>
        <w:left w:val="none" w:sz="0" w:space="0" w:color="auto"/>
        <w:bottom w:val="none" w:sz="0" w:space="0" w:color="auto"/>
        <w:right w:val="none" w:sz="0" w:space="0" w:color="auto"/>
      </w:divBdr>
    </w:div>
    <w:div w:id="164636124">
      <w:bodyDiv w:val="1"/>
      <w:marLeft w:val="0"/>
      <w:marRight w:val="0"/>
      <w:marTop w:val="0"/>
      <w:marBottom w:val="0"/>
      <w:divBdr>
        <w:top w:val="none" w:sz="0" w:space="0" w:color="auto"/>
        <w:left w:val="none" w:sz="0" w:space="0" w:color="auto"/>
        <w:bottom w:val="none" w:sz="0" w:space="0" w:color="auto"/>
        <w:right w:val="none" w:sz="0" w:space="0" w:color="auto"/>
      </w:divBdr>
    </w:div>
    <w:div w:id="168952567">
      <w:bodyDiv w:val="1"/>
      <w:marLeft w:val="0"/>
      <w:marRight w:val="0"/>
      <w:marTop w:val="0"/>
      <w:marBottom w:val="0"/>
      <w:divBdr>
        <w:top w:val="none" w:sz="0" w:space="0" w:color="auto"/>
        <w:left w:val="none" w:sz="0" w:space="0" w:color="auto"/>
        <w:bottom w:val="none" w:sz="0" w:space="0" w:color="auto"/>
        <w:right w:val="none" w:sz="0" w:space="0" w:color="auto"/>
      </w:divBdr>
    </w:div>
    <w:div w:id="176968218">
      <w:bodyDiv w:val="1"/>
      <w:marLeft w:val="0"/>
      <w:marRight w:val="0"/>
      <w:marTop w:val="0"/>
      <w:marBottom w:val="0"/>
      <w:divBdr>
        <w:top w:val="none" w:sz="0" w:space="0" w:color="auto"/>
        <w:left w:val="none" w:sz="0" w:space="0" w:color="auto"/>
        <w:bottom w:val="none" w:sz="0" w:space="0" w:color="auto"/>
        <w:right w:val="none" w:sz="0" w:space="0" w:color="auto"/>
      </w:divBdr>
    </w:div>
    <w:div w:id="177936109">
      <w:bodyDiv w:val="1"/>
      <w:marLeft w:val="0"/>
      <w:marRight w:val="0"/>
      <w:marTop w:val="0"/>
      <w:marBottom w:val="0"/>
      <w:divBdr>
        <w:top w:val="none" w:sz="0" w:space="0" w:color="auto"/>
        <w:left w:val="none" w:sz="0" w:space="0" w:color="auto"/>
        <w:bottom w:val="none" w:sz="0" w:space="0" w:color="auto"/>
        <w:right w:val="none" w:sz="0" w:space="0" w:color="auto"/>
      </w:divBdr>
      <w:divsChild>
        <w:div w:id="1853108221">
          <w:marLeft w:val="0"/>
          <w:marRight w:val="0"/>
          <w:marTop w:val="0"/>
          <w:marBottom w:val="0"/>
          <w:divBdr>
            <w:top w:val="none" w:sz="0" w:space="0" w:color="auto"/>
            <w:left w:val="none" w:sz="0" w:space="0" w:color="auto"/>
            <w:bottom w:val="none" w:sz="0" w:space="0" w:color="auto"/>
            <w:right w:val="none" w:sz="0" w:space="0" w:color="auto"/>
          </w:divBdr>
          <w:divsChild>
            <w:div w:id="1018968431">
              <w:marLeft w:val="0"/>
              <w:marRight w:val="0"/>
              <w:marTop w:val="0"/>
              <w:marBottom w:val="0"/>
              <w:divBdr>
                <w:top w:val="none" w:sz="0" w:space="0" w:color="auto"/>
                <w:left w:val="none" w:sz="0" w:space="0" w:color="auto"/>
                <w:bottom w:val="none" w:sz="0" w:space="0" w:color="auto"/>
                <w:right w:val="none" w:sz="0" w:space="0" w:color="auto"/>
              </w:divBdr>
              <w:divsChild>
                <w:div w:id="1420518001">
                  <w:marLeft w:val="0"/>
                  <w:marRight w:val="0"/>
                  <w:marTop w:val="0"/>
                  <w:marBottom w:val="0"/>
                  <w:divBdr>
                    <w:top w:val="none" w:sz="0" w:space="0" w:color="auto"/>
                    <w:left w:val="none" w:sz="0" w:space="0" w:color="auto"/>
                    <w:bottom w:val="none" w:sz="0" w:space="0" w:color="auto"/>
                    <w:right w:val="none" w:sz="0" w:space="0" w:color="auto"/>
                  </w:divBdr>
                  <w:divsChild>
                    <w:div w:id="176653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67923">
      <w:bodyDiv w:val="1"/>
      <w:marLeft w:val="0"/>
      <w:marRight w:val="0"/>
      <w:marTop w:val="0"/>
      <w:marBottom w:val="0"/>
      <w:divBdr>
        <w:top w:val="none" w:sz="0" w:space="0" w:color="auto"/>
        <w:left w:val="none" w:sz="0" w:space="0" w:color="auto"/>
        <w:bottom w:val="none" w:sz="0" w:space="0" w:color="auto"/>
        <w:right w:val="none" w:sz="0" w:space="0" w:color="auto"/>
      </w:divBdr>
    </w:div>
    <w:div w:id="213278066">
      <w:bodyDiv w:val="1"/>
      <w:marLeft w:val="0"/>
      <w:marRight w:val="0"/>
      <w:marTop w:val="0"/>
      <w:marBottom w:val="0"/>
      <w:divBdr>
        <w:top w:val="none" w:sz="0" w:space="0" w:color="auto"/>
        <w:left w:val="none" w:sz="0" w:space="0" w:color="auto"/>
        <w:bottom w:val="none" w:sz="0" w:space="0" w:color="auto"/>
        <w:right w:val="none" w:sz="0" w:space="0" w:color="auto"/>
      </w:divBdr>
    </w:div>
    <w:div w:id="218976777">
      <w:bodyDiv w:val="1"/>
      <w:marLeft w:val="0"/>
      <w:marRight w:val="0"/>
      <w:marTop w:val="0"/>
      <w:marBottom w:val="0"/>
      <w:divBdr>
        <w:top w:val="none" w:sz="0" w:space="0" w:color="auto"/>
        <w:left w:val="none" w:sz="0" w:space="0" w:color="auto"/>
        <w:bottom w:val="none" w:sz="0" w:space="0" w:color="auto"/>
        <w:right w:val="none" w:sz="0" w:space="0" w:color="auto"/>
      </w:divBdr>
    </w:div>
    <w:div w:id="220793472">
      <w:bodyDiv w:val="1"/>
      <w:marLeft w:val="0"/>
      <w:marRight w:val="0"/>
      <w:marTop w:val="0"/>
      <w:marBottom w:val="0"/>
      <w:divBdr>
        <w:top w:val="none" w:sz="0" w:space="0" w:color="auto"/>
        <w:left w:val="none" w:sz="0" w:space="0" w:color="auto"/>
        <w:bottom w:val="none" w:sz="0" w:space="0" w:color="auto"/>
        <w:right w:val="none" w:sz="0" w:space="0" w:color="auto"/>
      </w:divBdr>
    </w:div>
    <w:div w:id="224924059">
      <w:bodyDiv w:val="1"/>
      <w:marLeft w:val="0"/>
      <w:marRight w:val="0"/>
      <w:marTop w:val="0"/>
      <w:marBottom w:val="0"/>
      <w:divBdr>
        <w:top w:val="none" w:sz="0" w:space="0" w:color="auto"/>
        <w:left w:val="none" w:sz="0" w:space="0" w:color="auto"/>
        <w:bottom w:val="none" w:sz="0" w:space="0" w:color="auto"/>
        <w:right w:val="none" w:sz="0" w:space="0" w:color="auto"/>
      </w:divBdr>
      <w:divsChild>
        <w:div w:id="1127745280">
          <w:marLeft w:val="0"/>
          <w:marRight w:val="0"/>
          <w:marTop w:val="0"/>
          <w:marBottom w:val="0"/>
          <w:divBdr>
            <w:top w:val="none" w:sz="0" w:space="0" w:color="auto"/>
            <w:left w:val="none" w:sz="0" w:space="0" w:color="auto"/>
            <w:bottom w:val="none" w:sz="0" w:space="0" w:color="auto"/>
            <w:right w:val="none" w:sz="0" w:space="0" w:color="auto"/>
          </w:divBdr>
          <w:divsChild>
            <w:div w:id="1449205223">
              <w:marLeft w:val="0"/>
              <w:marRight w:val="0"/>
              <w:marTop w:val="0"/>
              <w:marBottom w:val="0"/>
              <w:divBdr>
                <w:top w:val="none" w:sz="0" w:space="0" w:color="auto"/>
                <w:left w:val="none" w:sz="0" w:space="0" w:color="auto"/>
                <w:bottom w:val="none" w:sz="0" w:space="0" w:color="auto"/>
                <w:right w:val="none" w:sz="0" w:space="0" w:color="auto"/>
              </w:divBdr>
              <w:divsChild>
                <w:div w:id="1749032440">
                  <w:marLeft w:val="0"/>
                  <w:marRight w:val="0"/>
                  <w:marTop w:val="0"/>
                  <w:marBottom w:val="0"/>
                  <w:divBdr>
                    <w:top w:val="none" w:sz="0" w:space="0" w:color="auto"/>
                    <w:left w:val="none" w:sz="0" w:space="0" w:color="auto"/>
                    <w:bottom w:val="none" w:sz="0" w:space="0" w:color="auto"/>
                    <w:right w:val="none" w:sz="0" w:space="0" w:color="auto"/>
                  </w:divBdr>
                  <w:divsChild>
                    <w:div w:id="1337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151202">
      <w:bodyDiv w:val="1"/>
      <w:marLeft w:val="0"/>
      <w:marRight w:val="0"/>
      <w:marTop w:val="0"/>
      <w:marBottom w:val="0"/>
      <w:divBdr>
        <w:top w:val="none" w:sz="0" w:space="0" w:color="auto"/>
        <w:left w:val="none" w:sz="0" w:space="0" w:color="auto"/>
        <w:bottom w:val="none" w:sz="0" w:space="0" w:color="auto"/>
        <w:right w:val="none" w:sz="0" w:space="0" w:color="auto"/>
      </w:divBdr>
    </w:div>
    <w:div w:id="233781053">
      <w:bodyDiv w:val="1"/>
      <w:marLeft w:val="0"/>
      <w:marRight w:val="0"/>
      <w:marTop w:val="0"/>
      <w:marBottom w:val="0"/>
      <w:divBdr>
        <w:top w:val="none" w:sz="0" w:space="0" w:color="auto"/>
        <w:left w:val="none" w:sz="0" w:space="0" w:color="auto"/>
        <w:bottom w:val="none" w:sz="0" w:space="0" w:color="auto"/>
        <w:right w:val="none" w:sz="0" w:space="0" w:color="auto"/>
      </w:divBdr>
      <w:divsChild>
        <w:div w:id="351955979">
          <w:marLeft w:val="0"/>
          <w:marRight w:val="0"/>
          <w:marTop w:val="0"/>
          <w:marBottom w:val="0"/>
          <w:divBdr>
            <w:top w:val="none" w:sz="0" w:space="0" w:color="auto"/>
            <w:left w:val="none" w:sz="0" w:space="0" w:color="auto"/>
            <w:bottom w:val="none" w:sz="0" w:space="0" w:color="auto"/>
            <w:right w:val="none" w:sz="0" w:space="0" w:color="auto"/>
          </w:divBdr>
        </w:div>
      </w:divsChild>
    </w:div>
    <w:div w:id="240218800">
      <w:bodyDiv w:val="1"/>
      <w:marLeft w:val="0"/>
      <w:marRight w:val="0"/>
      <w:marTop w:val="0"/>
      <w:marBottom w:val="0"/>
      <w:divBdr>
        <w:top w:val="none" w:sz="0" w:space="0" w:color="auto"/>
        <w:left w:val="none" w:sz="0" w:space="0" w:color="auto"/>
        <w:bottom w:val="none" w:sz="0" w:space="0" w:color="auto"/>
        <w:right w:val="none" w:sz="0" w:space="0" w:color="auto"/>
      </w:divBdr>
    </w:div>
    <w:div w:id="250511111">
      <w:bodyDiv w:val="1"/>
      <w:marLeft w:val="0"/>
      <w:marRight w:val="0"/>
      <w:marTop w:val="0"/>
      <w:marBottom w:val="0"/>
      <w:divBdr>
        <w:top w:val="none" w:sz="0" w:space="0" w:color="auto"/>
        <w:left w:val="none" w:sz="0" w:space="0" w:color="auto"/>
        <w:bottom w:val="none" w:sz="0" w:space="0" w:color="auto"/>
        <w:right w:val="none" w:sz="0" w:space="0" w:color="auto"/>
      </w:divBdr>
      <w:divsChild>
        <w:div w:id="1501190234">
          <w:marLeft w:val="0"/>
          <w:marRight w:val="0"/>
          <w:marTop w:val="0"/>
          <w:marBottom w:val="0"/>
          <w:divBdr>
            <w:top w:val="none" w:sz="0" w:space="0" w:color="auto"/>
            <w:left w:val="none" w:sz="0" w:space="0" w:color="auto"/>
            <w:bottom w:val="none" w:sz="0" w:space="0" w:color="auto"/>
            <w:right w:val="none" w:sz="0" w:space="0" w:color="auto"/>
          </w:divBdr>
          <w:divsChild>
            <w:div w:id="944845690">
              <w:marLeft w:val="0"/>
              <w:marRight w:val="0"/>
              <w:marTop w:val="0"/>
              <w:marBottom w:val="0"/>
              <w:divBdr>
                <w:top w:val="none" w:sz="0" w:space="0" w:color="auto"/>
                <w:left w:val="none" w:sz="0" w:space="0" w:color="auto"/>
                <w:bottom w:val="none" w:sz="0" w:space="0" w:color="auto"/>
                <w:right w:val="none" w:sz="0" w:space="0" w:color="auto"/>
              </w:divBdr>
              <w:divsChild>
                <w:div w:id="739710972">
                  <w:marLeft w:val="0"/>
                  <w:marRight w:val="0"/>
                  <w:marTop w:val="0"/>
                  <w:marBottom w:val="0"/>
                  <w:divBdr>
                    <w:top w:val="none" w:sz="0" w:space="0" w:color="auto"/>
                    <w:left w:val="none" w:sz="0" w:space="0" w:color="auto"/>
                    <w:bottom w:val="none" w:sz="0" w:space="0" w:color="auto"/>
                    <w:right w:val="none" w:sz="0" w:space="0" w:color="auto"/>
                  </w:divBdr>
                  <w:divsChild>
                    <w:div w:id="6190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333882">
      <w:bodyDiv w:val="1"/>
      <w:marLeft w:val="0"/>
      <w:marRight w:val="0"/>
      <w:marTop w:val="0"/>
      <w:marBottom w:val="0"/>
      <w:divBdr>
        <w:top w:val="none" w:sz="0" w:space="0" w:color="auto"/>
        <w:left w:val="none" w:sz="0" w:space="0" w:color="auto"/>
        <w:bottom w:val="none" w:sz="0" w:space="0" w:color="auto"/>
        <w:right w:val="none" w:sz="0" w:space="0" w:color="auto"/>
      </w:divBdr>
    </w:div>
    <w:div w:id="261031859">
      <w:bodyDiv w:val="1"/>
      <w:marLeft w:val="0"/>
      <w:marRight w:val="0"/>
      <w:marTop w:val="0"/>
      <w:marBottom w:val="0"/>
      <w:divBdr>
        <w:top w:val="none" w:sz="0" w:space="0" w:color="auto"/>
        <w:left w:val="none" w:sz="0" w:space="0" w:color="auto"/>
        <w:bottom w:val="none" w:sz="0" w:space="0" w:color="auto"/>
        <w:right w:val="none" w:sz="0" w:space="0" w:color="auto"/>
      </w:divBdr>
    </w:div>
    <w:div w:id="265692375">
      <w:bodyDiv w:val="1"/>
      <w:marLeft w:val="0"/>
      <w:marRight w:val="0"/>
      <w:marTop w:val="0"/>
      <w:marBottom w:val="0"/>
      <w:divBdr>
        <w:top w:val="none" w:sz="0" w:space="0" w:color="auto"/>
        <w:left w:val="none" w:sz="0" w:space="0" w:color="auto"/>
        <w:bottom w:val="none" w:sz="0" w:space="0" w:color="auto"/>
        <w:right w:val="none" w:sz="0" w:space="0" w:color="auto"/>
      </w:divBdr>
    </w:div>
    <w:div w:id="266231769">
      <w:bodyDiv w:val="1"/>
      <w:marLeft w:val="0"/>
      <w:marRight w:val="0"/>
      <w:marTop w:val="0"/>
      <w:marBottom w:val="0"/>
      <w:divBdr>
        <w:top w:val="none" w:sz="0" w:space="0" w:color="auto"/>
        <w:left w:val="none" w:sz="0" w:space="0" w:color="auto"/>
        <w:bottom w:val="none" w:sz="0" w:space="0" w:color="auto"/>
        <w:right w:val="none" w:sz="0" w:space="0" w:color="auto"/>
      </w:divBdr>
    </w:div>
    <w:div w:id="276565804">
      <w:bodyDiv w:val="1"/>
      <w:marLeft w:val="0"/>
      <w:marRight w:val="0"/>
      <w:marTop w:val="0"/>
      <w:marBottom w:val="0"/>
      <w:divBdr>
        <w:top w:val="none" w:sz="0" w:space="0" w:color="auto"/>
        <w:left w:val="none" w:sz="0" w:space="0" w:color="auto"/>
        <w:bottom w:val="none" w:sz="0" w:space="0" w:color="auto"/>
        <w:right w:val="none" w:sz="0" w:space="0" w:color="auto"/>
      </w:divBdr>
    </w:div>
    <w:div w:id="279069546">
      <w:bodyDiv w:val="1"/>
      <w:marLeft w:val="0"/>
      <w:marRight w:val="0"/>
      <w:marTop w:val="0"/>
      <w:marBottom w:val="0"/>
      <w:divBdr>
        <w:top w:val="none" w:sz="0" w:space="0" w:color="auto"/>
        <w:left w:val="none" w:sz="0" w:space="0" w:color="auto"/>
        <w:bottom w:val="none" w:sz="0" w:space="0" w:color="auto"/>
        <w:right w:val="none" w:sz="0" w:space="0" w:color="auto"/>
      </w:divBdr>
    </w:div>
    <w:div w:id="291710228">
      <w:bodyDiv w:val="1"/>
      <w:marLeft w:val="0"/>
      <w:marRight w:val="0"/>
      <w:marTop w:val="0"/>
      <w:marBottom w:val="0"/>
      <w:divBdr>
        <w:top w:val="none" w:sz="0" w:space="0" w:color="auto"/>
        <w:left w:val="none" w:sz="0" w:space="0" w:color="auto"/>
        <w:bottom w:val="none" w:sz="0" w:space="0" w:color="auto"/>
        <w:right w:val="none" w:sz="0" w:space="0" w:color="auto"/>
      </w:divBdr>
      <w:divsChild>
        <w:div w:id="1021400360">
          <w:marLeft w:val="0"/>
          <w:marRight w:val="0"/>
          <w:marTop w:val="0"/>
          <w:marBottom w:val="0"/>
          <w:divBdr>
            <w:top w:val="none" w:sz="0" w:space="0" w:color="auto"/>
            <w:left w:val="none" w:sz="0" w:space="0" w:color="auto"/>
            <w:bottom w:val="none" w:sz="0" w:space="0" w:color="auto"/>
            <w:right w:val="none" w:sz="0" w:space="0" w:color="auto"/>
          </w:divBdr>
        </w:div>
      </w:divsChild>
    </w:div>
    <w:div w:id="293098084">
      <w:bodyDiv w:val="1"/>
      <w:marLeft w:val="0"/>
      <w:marRight w:val="0"/>
      <w:marTop w:val="0"/>
      <w:marBottom w:val="0"/>
      <w:divBdr>
        <w:top w:val="none" w:sz="0" w:space="0" w:color="auto"/>
        <w:left w:val="none" w:sz="0" w:space="0" w:color="auto"/>
        <w:bottom w:val="none" w:sz="0" w:space="0" w:color="auto"/>
        <w:right w:val="none" w:sz="0" w:space="0" w:color="auto"/>
      </w:divBdr>
    </w:div>
    <w:div w:id="294990385">
      <w:bodyDiv w:val="1"/>
      <w:marLeft w:val="0"/>
      <w:marRight w:val="0"/>
      <w:marTop w:val="0"/>
      <w:marBottom w:val="0"/>
      <w:divBdr>
        <w:top w:val="none" w:sz="0" w:space="0" w:color="auto"/>
        <w:left w:val="none" w:sz="0" w:space="0" w:color="auto"/>
        <w:bottom w:val="none" w:sz="0" w:space="0" w:color="auto"/>
        <w:right w:val="none" w:sz="0" w:space="0" w:color="auto"/>
      </w:divBdr>
    </w:div>
    <w:div w:id="299699363">
      <w:bodyDiv w:val="1"/>
      <w:marLeft w:val="0"/>
      <w:marRight w:val="0"/>
      <w:marTop w:val="0"/>
      <w:marBottom w:val="0"/>
      <w:divBdr>
        <w:top w:val="none" w:sz="0" w:space="0" w:color="auto"/>
        <w:left w:val="none" w:sz="0" w:space="0" w:color="auto"/>
        <w:bottom w:val="none" w:sz="0" w:space="0" w:color="auto"/>
        <w:right w:val="none" w:sz="0" w:space="0" w:color="auto"/>
      </w:divBdr>
    </w:div>
    <w:div w:id="311368864">
      <w:bodyDiv w:val="1"/>
      <w:marLeft w:val="0"/>
      <w:marRight w:val="0"/>
      <w:marTop w:val="0"/>
      <w:marBottom w:val="0"/>
      <w:divBdr>
        <w:top w:val="none" w:sz="0" w:space="0" w:color="auto"/>
        <w:left w:val="none" w:sz="0" w:space="0" w:color="auto"/>
        <w:bottom w:val="none" w:sz="0" w:space="0" w:color="auto"/>
        <w:right w:val="none" w:sz="0" w:space="0" w:color="auto"/>
      </w:divBdr>
    </w:div>
    <w:div w:id="312300564">
      <w:bodyDiv w:val="1"/>
      <w:marLeft w:val="0"/>
      <w:marRight w:val="0"/>
      <w:marTop w:val="0"/>
      <w:marBottom w:val="0"/>
      <w:divBdr>
        <w:top w:val="none" w:sz="0" w:space="0" w:color="auto"/>
        <w:left w:val="none" w:sz="0" w:space="0" w:color="auto"/>
        <w:bottom w:val="none" w:sz="0" w:space="0" w:color="auto"/>
        <w:right w:val="none" w:sz="0" w:space="0" w:color="auto"/>
      </w:divBdr>
    </w:div>
    <w:div w:id="314069269">
      <w:bodyDiv w:val="1"/>
      <w:marLeft w:val="0"/>
      <w:marRight w:val="0"/>
      <w:marTop w:val="0"/>
      <w:marBottom w:val="0"/>
      <w:divBdr>
        <w:top w:val="none" w:sz="0" w:space="0" w:color="auto"/>
        <w:left w:val="none" w:sz="0" w:space="0" w:color="auto"/>
        <w:bottom w:val="none" w:sz="0" w:space="0" w:color="auto"/>
        <w:right w:val="none" w:sz="0" w:space="0" w:color="auto"/>
      </w:divBdr>
    </w:div>
    <w:div w:id="319847390">
      <w:bodyDiv w:val="1"/>
      <w:marLeft w:val="0"/>
      <w:marRight w:val="0"/>
      <w:marTop w:val="0"/>
      <w:marBottom w:val="0"/>
      <w:divBdr>
        <w:top w:val="none" w:sz="0" w:space="0" w:color="auto"/>
        <w:left w:val="none" w:sz="0" w:space="0" w:color="auto"/>
        <w:bottom w:val="none" w:sz="0" w:space="0" w:color="auto"/>
        <w:right w:val="none" w:sz="0" w:space="0" w:color="auto"/>
      </w:divBdr>
    </w:div>
    <w:div w:id="324818104">
      <w:bodyDiv w:val="1"/>
      <w:marLeft w:val="0"/>
      <w:marRight w:val="0"/>
      <w:marTop w:val="0"/>
      <w:marBottom w:val="0"/>
      <w:divBdr>
        <w:top w:val="none" w:sz="0" w:space="0" w:color="auto"/>
        <w:left w:val="none" w:sz="0" w:space="0" w:color="auto"/>
        <w:bottom w:val="none" w:sz="0" w:space="0" w:color="auto"/>
        <w:right w:val="none" w:sz="0" w:space="0" w:color="auto"/>
      </w:divBdr>
    </w:div>
    <w:div w:id="328140152">
      <w:bodyDiv w:val="1"/>
      <w:marLeft w:val="0"/>
      <w:marRight w:val="0"/>
      <w:marTop w:val="0"/>
      <w:marBottom w:val="0"/>
      <w:divBdr>
        <w:top w:val="none" w:sz="0" w:space="0" w:color="auto"/>
        <w:left w:val="none" w:sz="0" w:space="0" w:color="auto"/>
        <w:bottom w:val="none" w:sz="0" w:space="0" w:color="auto"/>
        <w:right w:val="none" w:sz="0" w:space="0" w:color="auto"/>
      </w:divBdr>
    </w:div>
    <w:div w:id="333074340">
      <w:bodyDiv w:val="1"/>
      <w:marLeft w:val="0"/>
      <w:marRight w:val="0"/>
      <w:marTop w:val="0"/>
      <w:marBottom w:val="0"/>
      <w:divBdr>
        <w:top w:val="none" w:sz="0" w:space="0" w:color="auto"/>
        <w:left w:val="none" w:sz="0" w:space="0" w:color="auto"/>
        <w:bottom w:val="none" w:sz="0" w:space="0" w:color="auto"/>
        <w:right w:val="none" w:sz="0" w:space="0" w:color="auto"/>
      </w:divBdr>
    </w:div>
    <w:div w:id="347144854">
      <w:bodyDiv w:val="1"/>
      <w:marLeft w:val="0"/>
      <w:marRight w:val="0"/>
      <w:marTop w:val="0"/>
      <w:marBottom w:val="0"/>
      <w:divBdr>
        <w:top w:val="none" w:sz="0" w:space="0" w:color="auto"/>
        <w:left w:val="none" w:sz="0" w:space="0" w:color="auto"/>
        <w:bottom w:val="none" w:sz="0" w:space="0" w:color="auto"/>
        <w:right w:val="none" w:sz="0" w:space="0" w:color="auto"/>
      </w:divBdr>
    </w:div>
    <w:div w:id="350187663">
      <w:bodyDiv w:val="1"/>
      <w:marLeft w:val="0"/>
      <w:marRight w:val="0"/>
      <w:marTop w:val="0"/>
      <w:marBottom w:val="0"/>
      <w:divBdr>
        <w:top w:val="none" w:sz="0" w:space="0" w:color="auto"/>
        <w:left w:val="none" w:sz="0" w:space="0" w:color="auto"/>
        <w:bottom w:val="none" w:sz="0" w:space="0" w:color="auto"/>
        <w:right w:val="none" w:sz="0" w:space="0" w:color="auto"/>
      </w:divBdr>
    </w:div>
    <w:div w:id="354427250">
      <w:bodyDiv w:val="1"/>
      <w:marLeft w:val="0"/>
      <w:marRight w:val="0"/>
      <w:marTop w:val="0"/>
      <w:marBottom w:val="0"/>
      <w:divBdr>
        <w:top w:val="none" w:sz="0" w:space="0" w:color="auto"/>
        <w:left w:val="none" w:sz="0" w:space="0" w:color="auto"/>
        <w:bottom w:val="none" w:sz="0" w:space="0" w:color="auto"/>
        <w:right w:val="none" w:sz="0" w:space="0" w:color="auto"/>
      </w:divBdr>
    </w:div>
    <w:div w:id="355888712">
      <w:bodyDiv w:val="1"/>
      <w:marLeft w:val="0"/>
      <w:marRight w:val="0"/>
      <w:marTop w:val="0"/>
      <w:marBottom w:val="0"/>
      <w:divBdr>
        <w:top w:val="none" w:sz="0" w:space="0" w:color="auto"/>
        <w:left w:val="none" w:sz="0" w:space="0" w:color="auto"/>
        <w:bottom w:val="none" w:sz="0" w:space="0" w:color="auto"/>
        <w:right w:val="none" w:sz="0" w:space="0" w:color="auto"/>
      </w:divBdr>
    </w:div>
    <w:div w:id="356395105">
      <w:bodyDiv w:val="1"/>
      <w:marLeft w:val="0"/>
      <w:marRight w:val="0"/>
      <w:marTop w:val="0"/>
      <w:marBottom w:val="0"/>
      <w:divBdr>
        <w:top w:val="none" w:sz="0" w:space="0" w:color="auto"/>
        <w:left w:val="none" w:sz="0" w:space="0" w:color="auto"/>
        <w:bottom w:val="none" w:sz="0" w:space="0" w:color="auto"/>
        <w:right w:val="none" w:sz="0" w:space="0" w:color="auto"/>
      </w:divBdr>
    </w:div>
    <w:div w:id="357782232">
      <w:bodyDiv w:val="1"/>
      <w:marLeft w:val="0"/>
      <w:marRight w:val="0"/>
      <w:marTop w:val="0"/>
      <w:marBottom w:val="0"/>
      <w:divBdr>
        <w:top w:val="none" w:sz="0" w:space="0" w:color="auto"/>
        <w:left w:val="none" w:sz="0" w:space="0" w:color="auto"/>
        <w:bottom w:val="none" w:sz="0" w:space="0" w:color="auto"/>
        <w:right w:val="none" w:sz="0" w:space="0" w:color="auto"/>
      </w:divBdr>
    </w:div>
    <w:div w:id="357977007">
      <w:bodyDiv w:val="1"/>
      <w:marLeft w:val="0"/>
      <w:marRight w:val="0"/>
      <w:marTop w:val="0"/>
      <w:marBottom w:val="0"/>
      <w:divBdr>
        <w:top w:val="none" w:sz="0" w:space="0" w:color="auto"/>
        <w:left w:val="none" w:sz="0" w:space="0" w:color="auto"/>
        <w:bottom w:val="none" w:sz="0" w:space="0" w:color="auto"/>
        <w:right w:val="none" w:sz="0" w:space="0" w:color="auto"/>
      </w:divBdr>
    </w:div>
    <w:div w:id="361590881">
      <w:bodyDiv w:val="1"/>
      <w:marLeft w:val="0"/>
      <w:marRight w:val="0"/>
      <w:marTop w:val="0"/>
      <w:marBottom w:val="0"/>
      <w:divBdr>
        <w:top w:val="none" w:sz="0" w:space="0" w:color="auto"/>
        <w:left w:val="none" w:sz="0" w:space="0" w:color="auto"/>
        <w:bottom w:val="none" w:sz="0" w:space="0" w:color="auto"/>
        <w:right w:val="none" w:sz="0" w:space="0" w:color="auto"/>
      </w:divBdr>
    </w:div>
    <w:div w:id="361826267">
      <w:bodyDiv w:val="1"/>
      <w:marLeft w:val="0"/>
      <w:marRight w:val="0"/>
      <w:marTop w:val="0"/>
      <w:marBottom w:val="0"/>
      <w:divBdr>
        <w:top w:val="none" w:sz="0" w:space="0" w:color="auto"/>
        <w:left w:val="none" w:sz="0" w:space="0" w:color="auto"/>
        <w:bottom w:val="none" w:sz="0" w:space="0" w:color="auto"/>
        <w:right w:val="none" w:sz="0" w:space="0" w:color="auto"/>
      </w:divBdr>
    </w:div>
    <w:div w:id="362439099">
      <w:bodyDiv w:val="1"/>
      <w:marLeft w:val="0"/>
      <w:marRight w:val="0"/>
      <w:marTop w:val="0"/>
      <w:marBottom w:val="0"/>
      <w:divBdr>
        <w:top w:val="none" w:sz="0" w:space="0" w:color="auto"/>
        <w:left w:val="none" w:sz="0" w:space="0" w:color="auto"/>
        <w:bottom w:val="none" w:sz="0" w:space="0" w:color="auto"/>
        <w:right w:val="none" w:sz="0" w:space="0" w:color="auto"/>
      </w:divBdr>
    </w:div>
    <w:div w:id="362486355">
      <w:bodyDiv w:val="1"/>
      <w:marLeft w:val="0"/>
      <w:marRight w:val="0"/>
      <w:marTop w:val="0"/>
      <w:marBottom w:val="0"/>
      <w:divBdr>
        <w:top w:val="none" w:sz="0" w:space="0" w:color="auto"/>
        <w:left w:val="none" w:sz="0" w:space="0" w:color="auto"/>
        <w:bottom w:val="none" w:sz="0" w:space="0" w:color="auto"/>
        <w:right w:val="none" w:sz="0" w:space="0" w:color="auto"/>
      </w:divBdr>
    </w:div>
    <w:div w:id="367293541">
      <w:bodyDiv w:val="1"/>
      <w:marLeft w:val="0"/>
      <w:marRight w:val="0"/>
      <w:marTop w:val="0"/>
      <w:marBottom w:val="0"/>
      <w:divBdr>
        <w:top w:val="none" w:sz="0" w:space="0" w:color="auto"/>
        <w:left w:val="none" w:sz="0" w:space="0" w:color="auto"/>
        <w:bottom w:val="none" w:sz="0" w:space="0" w:color="auto"/>
        <w:right w:val="none" w:sz="0" w:space="0" w:color="auto"/>
      </w:divBdr>
    </w:div>
    <w:div w:id="370417996">
      <w:bodyDiv w:val="1"/>
      <w:marLeft w:val="0"/>
      <w:marRight w:val="0"/>
      <w:marTop w:val="0"/>
      <w:marBottom w:val="0"/>
      <w:divBdr>
        <w:top w:val="none" w:sz="0" w:space="0" w:color="auto"/>
        <w:left w:val="none" w:sz="0" w:space="0" w:color="auto"/>
        <w:bottom w:val="none" w:sz="0" w:space="0" w:color="auto"/>
        <w:right w:val="none" w:sz="0" w:space="0" w:color="auto"/>
      </w:divBdr>
    </w:div>
    <w:div w:id="372998088">
      <w:bodyDiv w:val="1"/>
      <w:marLeft w:val="0"/>
      <w:marRight w:val="0"/>
      <w:marTop w:val="0"/>
      <w:marBottom w:val="0"/>
      <w:divBdr>
        <w:top w:val="none" w:sz="0" w:space="0" w:color="auto"/>
        <w:left w:val="none" w:sz="0" w:space="0" w:color="auto"/>
        <w:bottom w:val="none" w:sz="0" w:space="0" w:color="auto"/>
        <w:right w:val="none" w:sz="0" w:space="0" w:color="auto"/>
      </w:divBdr>
    </w:div>
    <w:div w:id="373239762">
      <w:bodyDiv w:val="1"/>
      <w:marLeft w:val="0"/>
      <w:marRight w:val="0"/>
      <w:marTop w:val="0"/>
      <w:marBottom w:val="0"/>
      <w:divBdr>
        <w:top w:val="none" w:sz="0" w:space="0" w:color="auto"/>
        <w:left w:val="none" w:sz="0" w:space="0" w:color="auto"/>
        <w:bottom w:val="none" w:sz="0" w:space="0" w:color="auto"/>
        <w:right w:val="none" w:sz="0" w:space="0" w:color="auto"/>
      </w:divBdr>
    </w:div>
    <w:div w:id="379746571">
      <w:bodyDiv w:val="1"/>
      <w:marLeft w:val="0"/>
      <w:marRight w:val="0"/>
      <w:marTop w:val="0"/>
      <w:marBottom w:val="0"/>
      <w:divBdr>
        <w:top w:val="none" w:sz="0" w:space="0" w:color="auto"/>
        <w:left w:val="none" w:sz="0" w:space="0" w:color="auto"/>
        <w:bottom w:val="none" w:sz="0" w:space="0" w:color="auto"/>
        <w:right w:val="none" w:sz="0" w:space="0" w:color="auto"/>
      </w:divBdr>
    </w:div>
    <w:div w:id="385564216">
      <w:bodyDiv w:val="1"/>
      <w:marLeft w:val="0"/>
      <w:marRight w:val="0"/>
      <w:marTop w:val="0"/>
      <w:marBottom w:val="0"/>
      <w:divBdr>
        <w:top w:val="none" w:sz="0" w:space="0" w:color="auto"/>
        <w:left w:val="none" w:sz="0" w:space="0" w:color="auto"/>
        <w:bottom w:val="none" w:sz="0" w:space="0" w:color="auto"/>
        <w:right w:val="none" w:sz="0" w:space="0" w:color="auto"/>
      </w:divBdr>
    </w:div>
    <w:div w:id="388306227">
      <w:bodyDiv w:val="1"/>
      <w:marLeft w:val="0"/>
      <w:marRight w:val="0"/>
      <w:marTop w:val="0"/>
      <w:marBottom w:val="0"/>
      <w:divBdr>
        <w:top w:val="none" w:sz="0" w:space="0" w:color="auto"/>
        <w:left w:val="none" w:sz="0" w:space="0" w:color="auto"/>
        <w:bottom w:val="none" w:sz="0" w:space="0" w:color="auto"/>
        <w:right w:val="none" w:sz="0" w:space="0" w:color="auto"/>
      </w:divBdr>
      <w:divsChild>
        <w:div w:id="1998722757">
          <w:marLeft w:val="0"/>
          <w:marRight w:val="0"/>
          <w:marTop w:val="0"/>
          <w:marBottom w:val="0"/>
          <w:divBdr>
            <w:top w:val="none" w:sz="0" w:space="0" w:color="auto"/>
            <w:left w:val="none" w:sz="0" w:space="0" w:color="auto"/>
            <w:bottom w:val="none" w:sz="0" w:space="0" w:color="auto"/>
            <w:right w:val="none" w:sz="0" w:space="0" w:color="auto"/>
          </w:divBdr>
        </w:div>
      </w:divsChild>
    </w:div>
    <w:div w:id="388966996">
      <w:bodyDiv w:val="1"/>
      <w:marLeft w:val="0"/>
      <w:marRight w:val="0"/>
      <w:marTop w:val="0"/>
      <w:marBottom w:val="0"/>
      <w:divBdr>
        <w:top w:val="none" w:sz="0" w:space="0" w:color="auto"/>
        <w:left w:val="none" w:sz="0" w:space="0" w:color="auto"/>
        <w:bottom w:val="none" w:sz="0" w:space="0" w:color="auto"/>
        <w:right w:val="none" w:sz="0" w:space="0" w:color="auto"/>
      </w:divBdr>
    </w:div>
    <w:div w:id="390495095">
      <w:bodyDiv w:val="1"/>
      <w:marLeft w:val="0"/>
      <w:marRight w:val="0"/>
      <w:marTop w:val="0"/>
      <w:marBottom w:val="0"/>
      <w:divBdr>
        <w:top w:val="none" w:sz="0" w:space="0" w:color="auto"/>
        <w:left w:val="none" w:sz="0" w:space="0" w:color="auto"/>
        <w:bottom w:val="none" w:sz="0" w:space="0" w:color="auto"/>
        <w:right w:val="none" w:sz="0" w:space="0" w:color="auto"/>
      </w:divBdr>
    </w:div>
    <w:div w:id="392199566">
      <w:bodyDiv w:val="1"/>
      <w:marLeft w:val="0"/>
      <w:marRight w:val="0"/>
      <w:marTop w:val="0"/>
      <w:marBottom w:val="0"/>
      <w:divBdr>
        <w:top w:val="none" w:sz="0" w:space="0" w:color="auto"/>
        <w:left w:val="none" w:sz="0" w:space="0" w:color="auto"/>
        <w:bottom w:val="none" w:sz="0" w:space="0" w:color="auto"/>
        <w:right w:val="none" w:sz="0" w:space="0" w:color="auto"/>
      </w:divBdr>
    </w:div>
    <w:div w:id="396829383">
      <w:bodyDiv w:val="1"/>
      <w:marLeft w:val="0"/>
      <w:marRight w:val="0"/>
      <w:marTop w:val="0"/>
      <w:marBottom w:val="0"/>
      <w:divBdr>
        <w:top w:val="none" w:sz="0" w:space="0" w:color="auto"/>
        <w:left w:val="none" w:sz="0" w:space="0" w:color="auto"/>
        <w:bottom w:val="none" w:sz="0" w:space="0" w:color="auto"/>
        <w:right w:val="none" w:sz="0" w:space="0" w:color="auto"/>
      </w:divBdr>
    </w:div>
    <w:div w:id="411975729">
      <w:bodyDiv w:val="1"/>
      <w:marLeft w:val="0"/>
      <w:marRight w:val="0"/>
      <w:marTop w:val="0"/>
      <w:marBottom w:val="0"/>
      <w:divBdr>
        <w:top w:val="none" w:sz="0" w:space="0" w:color="auto"/>
        <w:left w:val="none" w:sz="0" w:space="0" w:color="auto"/>
        <w:bottom w:val="none" w:sz="0" w:space="0" w:color="auto"/>
        <w:right w:val="none" w:sz="0" w:space="0" w:color="auto"/>
      </w:divBdr>
    </w:div>
    <w:div w:id="415395920">
      <w:bodyDiv w:val="1"/>
      <w:marLeft w:val="0"/>
      <w:marRight w:val="0"/>
      <w:marTop w:val="0"/>
      <w:marBottom w:val="0"/>
      <w:divBdr>
        <w:top w:val="none" w:sz="0" w:space="0" w:color="auto"/>
        <w:left w:val="none" w:sz="0" w:space="0" w:color="auto"/>
        <w:bottom w:val="none" w:sz="0" w:space="0" w:color="auto"/>
        <w:right w:val="none" w:sz="0" w:space="0" w:color="auto"/>
      </w:divBdr>
      <w:divsChild>
        <w:div w:id="703285430">
          <w:marLeft w:val="0"/>
          <w:marRight w:val="0"/>
          <w:marTop w:val="0"/>
          <w:marBottom w:val="0"/>
          <w:divBdr>
            <w:top w:val="none" w:sz="0" w:space="0" w:color="auto"/>
            <w:left w:val="none" w:sz="0" w:space="0" w:color="auto"/>
            <w:bottom w:val="none" w:sz="0" w:space="0" w:color="auto"/>
            <w:right w:val="none" w:sz="0" w:space="0" w:color="auto"/>
          </w:divBdr>
        </w:div>
      </w:divsChild>
    </w:div>
    <w:div w:id="419107469">
      <w:bodyDiv w:val="1"/>
      <w:marLeft w:val="0"/>
      <w:marRight w:val="0"/>
      <w:marTop w:val="0"/>
      <w:marBottom w:val="0"/>
      <w:divBdr>
        <w:top w:val="none" w:sz="0" w:space="0" w:color="auto"/>
        <w:left w:val="none" w:sz="0" w:space="0" w:color="auto"/>
        <w:bottom w:val="none" w:sz="0" w:space="0" w:color="auto"/>
        <w:right w:val="none" w:sz="0" w:space="0" w:color="auto"/>
      </w:divBdr>
    </w:div>
    <w:div w:id="440225678">
      <w:bodyDiv w:val="1"/>
      <w:marLeft w:val="0"/>
      <w:marRight w:val="0"/>
      <w:marTop w:val="0"/>
      <w:marBottom w:val="0"/>
      <w:divBdr>
        <w:top w:val="none" w:sz="0" w:space="0" w:color="auto"/>
        <w:left w:val="none" w:sz="0" w:space="0" w:color="auto"/>
        <w:bottom w:val="none" w:sz="0" w:space="0" w:color="auto"/>
        <w:right w:val="none" w:sz="0" w:space="0" w:color="auto"/>
      </w:divBdr>
      <w:divsChild>
        <w:div w:id="121651085">
          <w:marLeft w:val="-255"/>
          <w:marRight w:val="0"/>
          <w:marTop w:val="0"/>
          <w:marBottom w:val="0"/>
          <w:divBdr>
            <w:top w:val="none" w:sz="0" w:space="0" w:color="auto"/>
            <w:left w:val="none" w:sz="0" w:space="0" w:color="auto"/>
            <w:bottom w:val="none" w:sz="0" w:space="0" w:color="auto"/>
            <w:right w:val="none" w:sz="0" w:space="0" w:color="auto"/>
          </w:divBdr>
        </w:div>
      </w:divsChild>
    </w:div>
    <w:div w:id="443228089">
      <w:bodyDiv w:val="1"/>
      <w:marLeft w:val="0"/>
      <w:marRight w:val="0"/>
      <w:marTop w:val="0"/>
      <w:marBottom w:val="0"/>
      <w:divBdr>
        <w:top w:val="none" w:sz="0" w:space="0" w:color="auto"/>
        <w:left w:val="none" w:sz="0" w:space="0" w:color="auto"/>
        <w:bottom w:val="none" w:sz="0" w:space="0" w:color="auto"/>
        <w:right w:val="none" w:sz="0" w:space="0" w:color="auto"/>
      </w:divBdr>
    </w:div>
    <w:div w:id="454642808">
      <w:bodyDiv w:val="1"/>
      <w:marLeft w:val="0"/>
      <w:marRight w:val="0"/>
      <w:marTop w:val="0"/>
      <w:marBottom w:val="0"/>
      <w:divBdr>
        <w:top w:val="none" w:sz="0" w:space="0" w:color="auto"/>
        <w:left w:val="none" w:sz="0" w:space="0" w:color="auto"/>
        <w:bottom w:val="none" w:sz="0" w:space="0" w:color="auto"/>
        <w:right w:val="none" w:sz="0" w:space="0" w:color="auto"/>
      </w:divBdr>
    </w:div>
    <w:div w:id="467168520">
      <w:bodyDiv w:val="1"/>
      <w:marLeft w:val="0"/>
      <w:marRight w:val="0"/>
      <w:marTop w:val="0"/>
      <w:marBottom w:val="0"/>
      <w:divBdr>
        <w:top w:val="none" w:sz="0" w:space="0" w:color="auto"/>
        <w:left w:val="none" w:sz="0" w:space="0" w:color="auto"/>
        <w:bottom w:val="none" w:sz="0" w:space="0" w:color="auto"/>
        <w:right w:val="none" w:sz="0" w:space="0" w:color="auto"/>
      </w:divBdr>
    </w:div>
    <w:div w:id="471211987">
      <w:bodyDiv w:val="1"/>
      <w:marLeft w:val="0"/>
      <w:marRight w:val="0"/>
      <w:marTop w:val="0"/>
      <w:marBottom w:val="0"/>
      <w:divBdr>
        <w:top w:val="none" w:sz="0" w:space="0" w:color="auto"/>
        <w:left w:val="none" w:sz="0" w:space="0" w:color="auto"/>
        <w:bottom w:val="none" w:sz="0" w:space="0" w:color="auto"/>
        <w:right w:val="none" w:sz="0" w:space="0" w:color="auto"/>
      </w:divBdr>
    </w:div>
    <w:div w:id="472060767">
      <w:bodyDiv w:val="1"/>
      <w:marLeft w:val="0"/>
      <w:marRight w:val="0"/>
      <w:marTop w:val="0"/>
      <w:marBottom w:val="0"/>
      <w:divBdr>
        <w:top w:val="none" w:sz="0" w:space="0" w:color="auto"/>
        <w:left w:val="none" w:sz="0" w:space="0" w:color="auto"/>
        <w:bottom w:val="none" w:sz="0" w:space="0" w:color="auto"/>
        <w:right w:val="none" w:sz="0" w:space="0" w:color="auto"/>
      </w:divBdr>
    </w:div>
    <w:div w:id="474375341">
      <w:bodyDiv w:val="1"/>
      <w:marLeft w:val="0"/>
      <w:marRight w:val="0"/>
      <w:marTop w:val="0"/>
      <w:marBottom w:val="0"/>
      <w:divBdr>
        <w:top w:val="none" w:sz="0" w:space="0" w:color="auto"/>
        <w:left w:val="none" w:sz="0" w:space="0" w:color="auto"/>
        <w:bottom w:val="none" w:sz="0" w:space="0" w:color="auto"/>
        <w:right w:val="none" w:sz="0" w:space="0" w:color="auto"/>
      </w:divBdr>
    </w:div>
    <w:div w:id="478763852">
      <w:bodyDiv w:val="1"/>
      <w:marLeft w:val="0"/>
      <w:marRight w:val="0"/>
      <w:marTop w:val="0"/>
      <w:marBottom w:val="0"/>
      <w:divBdr>
        <w:top w:val="none" w:sz="0" w:space="0" w:color="auto"/>
        <w:left w:val="none" w:sz="0" w:space="0" w:color="auto"/>
        <w:bottom w:val="none" w:sz="0" w:space="0" w:color="auto"/>
        <w:right w:val="none" w:sz="0" w:space="0" w:color="auto"/>
      </w:divBdr>
      <w:divsChild>
        <w:div w:id="217787519">
          <w:marLeft w:val="0"/>
          <w:marRight w:val="0"/>
          <w:marTop w:val="0"/>
          <w:marBottom w:val="0"/>
          <w:divBdr>
            <w:top w:val="none" w:sz="0" w:space="0" w:color="auto"/>
            <w:left w:val="none" w:sz="0" w:space="0" w:color="auto"/>
            <w:bottom w:val="none" w:sz="0" w:space="0" w:color="auto"/>
            <w:right w:val="none" w:sz="0" w:space="0" w:color="auto"/>
          </w:divBdr>
          <w:divsChild>
            <w:div w:id="1063672592">
              <w:marLeft w:val="0"/>
              <w:marRight w:val="0"/>
              <w:marTop w:val="0"/>
              <w:marBottom w:val="0"/>
              <w:divBdr>
                <w:top w:val="none" w:sz="0" w:space="0" w:color="auto"/>
                <w:left w:val="none" w:sz="0" w:space="0" w:color="auto"/>
                <w:bottom w:val="none" w:sz="0" w:space="0" w:color="auto"/>
                <w:right w:val="none" w:sz="0" w:space="0" w:color="auto"/>
              </w:divBdr>
              <w:divsChild>
                <w:div w:id="803304885">
                  <w:marLeft w:val="0"/>
                  <w:marRight w:val="0"/>
                  <w:marTop w:val="0"/>
                  <w:marBottom w:val="0"/>
                  <w:divBdr>
                    <w:top w:val="none" w:sz="0" w:space="0" w:color="auto"/>
                    <w:left w:val="none" w:sz="0" w:space="0" w:color="auto"/>
                    <w:bottom w:val="none" w:sz="0" w:space="0" w:color="auto"/>
                    <w:right w:val="none" w:sz="0" w:space="0" w:color="auto"/>
                  </w:divBdr>
                  <w:divsChild>
                    <w:div w:id="17330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149008">
      <w:bodyDiv w:val="1"/>
      <w:marLeft w:val="0"/>
      <w:marRight w:val="0"/>
      <w:marTop w:val="0"/>
      <w:marBottom w:val="0"/>
      <w:divBdr>
        <w:top w:val="none" w:sz="0" w:space="0" w:color="auto"/>
        <w:left w:val="none" w:sz="0" w:space="0" w:color="auto"/>
        <w:bottom w:val="none" w:sz="0" w:space="0" w:color="auto"/>
        <w:right w:val="none" w:sz="0" w:space="0" w:color="auto"/>
      </w:divBdr>
    </w:div>
    <w:div w:id="480267171">
      <w:bodyDiv w:val="1"/>
      <w:marLeft w:val="0"/>
      <w:marRight w:val="0"/>
      <w:marTop w:val="0"/>
      <w:marBottom w:val="0"/>
      <w:divBdr>
        <w:top w:val="none" w:sz="0" w:space="0" w:color="auto"/>
        <w:left w:val="none" w:sz="0" w:space="0" w:color="auto"/>
        <w:bottom w:val="none" w:sz="0" w:space="0" w:color="auto"/>
        <w:right w:val="none" w:sz="0" w:space="0" w:color="auto"/>
      </w:divBdr>
    </w:div>
    <w:div w:id="482891833">
      <w:bodyDiv w:val="1"/>
      <w:marLeft w:val="0"/>
      <w:marRight w:val="0"/>
      <w:marTop w:val="0"/>
      <w:marBottom w:val="0"/>
      <w:divBdr>
        <w:top w:val="none" w:sz="0" w:space="0" w:color="auto"/>
        <w:left w:val="none" w:sz="0" w:space="0" w:color="auto"/>
        <w:bottom w:val="none" w:sz="0" w:space="0" w:color="auto"/>
        <w:right w:val="none" w:sz="0" w:space="0" w:color="auto"/>
      </w:divBdr>
    </w:div>
    <w:div w:id="484973081">
      <w:bodyDiv w:val="1"/>
      <w:marLeft w:val="0"/>
      <w:marRight w:val="0"/>
      <w:marTop w:val="0"/>
      <w:marBottom w:val="0"/>
      <w:divBdr>
        <w:top w:val="none" w:sz="0" w:space="0" w:color="auto"/>
        <w:left w:val="none" w:sz="0" w:space="0" w:color="auto"/>
        <w:bottom w:val="none" w:sz="0" w:space="0" w:color="auto"/>
        <w:right w:val="none" w:sz="0" w:space="0" w:color="auto"/>
      </w:divBdr>
    </w:div>
    <w:div w:id="485704284">
      <w:bodyDiv w:val="1"/>
      <w:marLeft w:val="0"/>
      <w:marRight w:val="0"/>
      <w:marTop w:val="0"/>
      <w:marBottom w:val="0"/>
      <w:divBdr>
        <w:top w:val="none" w:sz="0" w:space="0" w:color="auto"/>
        <w:left w:val="none" w:sz="0" w:space="0" w:color="auto"/>
        <w:bottom w:val="none" w:sz="0" w:space="0" w:color="auto"/>
        <w:right w:val="none" w:sz="0" w:space="0" w:color="auto"/>
      </w:divBdr>
    </w:div>
    <w:div w:id="486558979">
      <w:bodyDiv w:val="1"/>
      <w:marLeft w:val="0"/>
      <w:marRight w:val="0"/>
      <w:marTop w:val="0"/>
      <w:marBottom w:val="0"/>
      <w:divBdr>
        <w:top w:val="none" w:sz="0" w:space="0" w:color="auto"/>
        <w:left w:val="none" w:sz="0" w:space="0" w:color="auto"/>
        <w:bottom w:val="none" w:sz="0" w:space="0" w:color="auto"/>
        <w:right w:val="none" w:sz="0" w:space="0" w:color="auto"/>
      </w:divBdr>
    </w:div>
    <w:div w:id="488328700">
      <w:bodyDiv w:val="1"/>
      <w:marLeft w:val="0"/>
      <w:marRight w:val="0"/>
      <w:marTop w:val="0"/>
      <w:marBottom w:val="0"/>
      <w:divBdr>
        <w:top w:val="none" w:sz="0" w:space="0" w:color="auto"/>
        <w:left w:val="none" w:sz="0" w:space="0" w:color="auto"/>
        <w:bottom w:val="none" w:sz="0" w:space="0" w:color="auto"/>
        <w:right w:val="none" w:sz="0" w:space="0" w:color="auto"/>
      </w:divBdr>
    </w:div>
    <w:div w:id="490831685">
      <w:bodyDiv w:val="1"/>
      <w:marLeft w:val="0"/>
      <w:marRight w:val="0"/>
      <w:marTop w:val="0"/>
      <w:marBottom w:val="0"/>
      <w:divBdr>
        <w:top w:val="none" w:sz="0" w:space="0" w:color="auto"/>
        <w:left w:val="none" w:sz="0" w:space="0" w:color="auto"/>
        <w:bottom w:val="none" w:sz="0" w:space="0" w:color="auto"/>
        <w:right w:val="none" w:sz="0" w:space="0" w:color="auto"/>
      </w:divBdr>
      <w:divsChild>
        <w:div w:id="182019373">
          <w:marLeft w:val="0"/>
          <w:marRight w:val="0"/>
          <w:marTop w:val="0"/>
          <w:marBottom w:val="0"/>
          <w:divBdr>
            <w:top w:val="none" w:sz="0" w:space="0" w:color="auto"/>
            <w:left w:val="none" w:sz="0" w:space="0" w:color="auto"/>
            <w:bottom w:val="none" w:sz="0" w:space="0" w:color="auto"/>
            <w:right w:val="none" w:sz="0" w:space="0" w:color="auto"/>
          </w:divBdr>
          <w:divsChild>
            <w:div w:id="1623220444">
              <w:marLeft w:val="0"/>
              <w:marRight w:val="0"/>
              <w:marTop w:val="0"/>
              <w:marBottom w:val="0"/>
              <w:divBdr>
                <w:top w:val="none" w:sz="0" w:space="0" w:color="auto"/>
                <w:left w:val="none" w:sz="0" w:space="0" w:color="auto"/>
                <w:bottom w:val="none" w:sz="0" w:space="0" w:color="auto"/>
                <w:right w:val="none" w:sz="0" w:space="0" w:color="auto"/>
              </w:divBdr>
              <w:divsChild>
                <w:div w:id="474883007">
                  <w:marLeft w:val="0"/>
                  <w:marRight w:val="0"/>
                  <w:marTop w:val="0"/>
                  <w:marBottom w:val="0"/>
                  <w:divBdr>
                    <w:top w:val="none" w:sz="0" w:space="0" w:color="auto"/>
                    <w:left w:val="none" w:sz="0" w:space="0" w:color="auto"/>
                    <w:bottom w:val="none" w:sz="0" w:space="0" w:color="auto"/>
                    <w:right w:val="none" w:sz="0" w:space="0" w:color="auto"/>
                  </w:divBdr>
                  <w:divsChild>
                    <w:div w:id="120004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83315">
      <w:bodyDiv w:val="1"/>
      <w:marLeft w:val="0"/>
      <w:marRight w:val="0"/>
      <w:marTop w:val="0"/>
      <w:marBottom w:val="0"/>
      <w:divBdr>
        <w:top w:val="none" w:sz="0" w:space="0" w:color="auto"/>
        <w:left w:val="none" w:sz="0" w:space="0" w:color="auto"/>
        <w:bottom w:val="none" w:sz="0" w:space="0" w:color="auto"/>
        <w:right w:val="none" w:sz="0" w:space="0" w:color="auto"/>
      </w:divBdr>
    </w:div>
    <w:div w:id="508061577">
      <w:bodyDiv w:val="1"/>
      <w:marLeft w:val="0"/>
      <w:marRight w:val="0"/>
      <w:marTop w:val="0"/>
      <w:marBottom w:val="0"/>
      <w:divBdr>
        <w:top w:val="none" w:sz="0" w:space="0" w:color="auto"/>
        <w:left w:val="none" w:sz="0" w:space="0" w:color="auto"/>
        <w:bottom w:val="none" w:sz="0" w:space="0" w:color="auto"/>
        <w:right w:val="none" w:sz="0" w:space="0" w:color="auto"/>
      </w:divBdr>
    </w:div>
    <w:div w:id="510219425">
      <w:bodyDiv w:val="1"/>
      <w:marLeft w:val="0"/>
      <w:marRight w:val="0"/>
      <w:marTop w:val="0"/>
      <w:marBottom w:val="0"/>
      <w:divBdr>
        <w:top w:val="none" w:sz="0" w:space="0" w:color="auto"/>
        <w:left w:val="none" w:sz="0" w:space="0" w:color="auto"/>
        <w:bottom w:val="none" w:sz="0" w:space="0" w:color="auto"/>
        <w:right w:val="none" w:sz="0" w:space="0" w:color="auto"/>
      </w:divBdr>
      <w:divsChild>
        <w:div w:id="1157529373">
          <w:marLeft w:val="0"/>
          <w:marRight w:val="0"/>
          <w:marTop w:val="0"/>
          <w:marBottom w:val="0"/>
          <w:divBdr>
            <w:top w:val="none" w:sz="0" w:space="0" w:color="auto"/>
            <w:left w:val="none" w:sz="0" w:space="0" w:color="auto"/>
            <w:bottom w:val="none" w:sz="0" w:space="0" w:color="auto"/>
            <w:right w:val="none" w:sz="0" w:space="0" w:color="auto"/>
          </w:divBdr>
        </w:div>
      </w:divsChild>
    </w:div>
    <w:div w:id="511604501">
      <w:bodyDiv w:val="1"/>
      <w:marLeft w:val="0"/>
      <w:marRight w:val="0"/>
      <w:marTop w:val="0"/>
      <w:marBottom w:val="0"/>
      <w:divBdr>
        <w:top w:val="none" w:sz="0" w:space="0" w:color="auto"/>
        <w:left w:val="none" w:sz="0" w:space="0" w:color="auto"/>
        <w:bottom w:val="none" w:sz="0" w:space="0" w:color="auto"/>
        <w:right w:val="none" w:sz="0" w:space="0" w:color="auto"/>
      </w:divBdr>
    </w:div>
    <w:div w:id="517162429">
      <w:bodyDiv w:val="1"/>
      <w:marLeft w:val="0"/>
      <w:marRight w:val="0"/>
      <w:marTop w:val="0"/>
      <w:marBottom w:val="0"/>
      <w:divBdr>
        <w:top w:val="none" w:sz="0" w:space="0" w:color="auto"/>
        <w:left w:val="none" w:sz="0" w:space="0" w:color="auto"/>
        <w:bottom w:val="none" w:sz="0" w:space="0" w:color="auto"/>
        <w:right w:val="none" w:sz="0" w:space="0" w:color="auto"/>
      </w:divBdr>
    </w:div>
    <w:div w:id="520356591">
      <w:bodyDiv w:val="1"/>
      <w:marLeft w:val="0"/>
      <w:marRight w:val="0"/>
      <w:marTop w:val="0"/>
      <w:marBottom w:val="0"/>
      <w:divBdr>
        <w:top w:val="none" w:sz="0" w:space="0" w:color="auto"/>
        <w:left w:val="none" w:sz="0" w:space="0" w:color="auto"/>
        <w:bottom w:val="none" w:sz="0" w:space="0" w:color="auto"/>
        <w:right w:val="none" w:sz="0" w:space="0" w:color="auto"/>
      </w:divBdr>
    </w:div>
    <w:div w:id="523447765">
      <w:bodyDiv w:val="1"/>
      <w:marLeft w:val="0"/>
      <w:marRight w:val="0"/>
      <w:marTop w:val="0"/>
      <w:marBottom w:val="0"/>
      <w:divBdr>
        <w:top w:val="none" w:sz="0" w:space="0" w:color="auto"/>
        <w:left w:val="none" w:sz="0" w:space="0" w:color="auto"/>
        <w:bottom w:val="none" w:sz="0" w:space="0" w:color="auto"/>
        <w:right w:val="none" w:sz="0" w:space="0" w:color="auto"/>
      </w:divBdr>
    </w:div>
    <w:div w:id="527766913">
      <w:bodyDiv w:val="1"/>
      <w:marLeft w:val="0"/>
      <w:marRight w:val="0"/>
      <w:marTop w:val="0"/>
      <w:marBottom w:val="0"/>
      <w:divBdr>
        <w:top w:val="none" w:sz="0" w:space="0" w:color="auto"/>
        <w:left w:val="none" w:sz="0" w:space="0" w:color="auto"/>
        <w:bottom w:val="none" w:sz="0" w:space="0" w:color="auto"/>
        <w:right w:val="none" w:sz="0" w:space="0" w:color="auto"/>
      </w:divBdr>
    </w:div>
    <w:div w:id="532303847">
      <w:bodyDiv w:val="1"/>
      <w:marLeft w:val="0"/>
      <w:marRight w:val="0"/>
      <w:marTop w:val="0"/>
      <w:marBottom w:val="0"/>
      <w:divBdr>
        <w:top w:val="none" w:sz="0" w:space="0" w:color="auto"/>
        <w:left w:val="none" w:sz="0" w:space="0" w:color="auto"/>
        <w:bottom w:val="none" w:sz="0" w:space="0" w:color="auto"/>
        <w:right w:val="none" w:sz="0" w:space="0" w:color="auto"/>
      </w:divBdr>
    </w:div>
    <w:div w:id="534850822">
      <w:bodyDiv w:val="1"/>
      <w:marLeft w:val="0"/>
      <w:marRight w:val="0"/>
      <w:marTop w:val="0"/>
      <w:marBottom w:val="0"/>
      <w:divBdr>
        <w:top w:val="none" w:sz="0" w:space="0" w:color="auto"/>
        <w:left w:val="none" w:sz="0" w:space="0" w:color="auto"/>
        <w:bottom w:val="none" w:sz="0" w:space="0" w:color="auto"/>
        <w:right w:val="none" w:sz="0" w:space="0" w:color="auto"/>
      </w:divBdr>
    </w:div>
    <w:div w:id="539514276">
      <w:bodyDiv w:val="1"/>
      <w:marLeft w:val="0"/>
      <w:marRight w:val="0"/>
      <w:marTop w:val="0"/>
      <w:marBottom w:val="0"/>
      <w:divBdr>
        <w:top w:val="none" w:sz="0" w:space="0" w:color="auto"/>
        <w:left w:val="none" w:sz="0" w:space="0" w:color="auto"/>
        <w:bottom w:val="none" w:sz="0" w:space="0" w:color="auto"/>
        <w:right w:val="none" w:sz="0" w:space="0" w:color="auto"/>
      </w:divBdr>
    </w:div>
    <w:div w:id="544874214">
      <w:bodyDiv w:val="1"/>
      <w:marLeft w:val="0"/>
      <w:marRight w:val="0"/>
      <w:marTop w:val="0"/>
      <w:marBottom w:val="0"/>
      <w:divBdr>
        <w:top w:val="none" w:sz="0" w:space="0" w:color="auto"/>
        <w:left w:val="none" w:sz="0" w:space="0" w:color="auto"/>
        <w:bottom w:val="none" w:sz="0" w:space="0" w:color="auto"/>
        <w:right w:val="none" w:sz="0" w:space="0" w:color="auto"/>
      </w:divBdr>
      <w:divsChild>
        <w:div w:id="1383749492">
          <w:marLeft w:val="0"/>
          <w:marRight w:val="0"/>
          <w:marTop w:val="0"/>
          <w:marBottom w:val="0"/>
          <w:divBdr>
            <w:top w:val="none" w:sz="0" w:space="0" w:color="auto"/>
            <w:left w:val="none" w:sz="0" w:space="0" w:color="auto"/>
            <w:bottom w:val="none" w:sz="0" w:space="0" w:color="auto"/>
            <w:right w:val="none" w:sz="0" w:space="0" w:color="auto"/>
          </w:divBdr>
        </w:div>
      </w:divsChild>
    </w:div>
    <w:div w:id="547108277">
      <w:bodyDiv w:val="1"/>
      <w:marLeft w:val="0"/>
      <w:marRight w:val="0"/>
      <w:marTop w:val="0"/>
      <w:marBottom w:val="0"/>
      <w:divBdr>
        <w:top w:val="none" w:sz="0" w:space="0" w:color="auto"/>
        <w:left w:val="none" w:sz="0" w:space="0" w:color="auto"/>
        <w:bottom w:val="none" w:sz="0" w:space="0" w:color="auto"/>
        <w:right w:val="none" w:sz="0" w:space="0" w:color="auto"/>
      </w:divBdr>
    </w:div>
    <w:div w:id="551772858">
      <w:bodyDiv w:val="1"/>
      <w:marLeft w:val="0"/>
      <w:marRight w:val="0"/>
      <w:marTop w:val="0"/>
      <w:marBottom w:val="0"/>
      <w:divBdr>
        <w:top w:val="none" w:sz="0" w:space="0" w:color="auto"/>
        <w:left w:val="none" w:sz="0" w:space="0" w:color="auto"/>
        <w:bottom w:val="none" w:sz="0" w:space="0" w:color="auto"/>
        <w:right w:val="none" w:sz="0" w:space="0" w:color="auto"/>
      </w:divBdr>
    </w:div>
    <w:div w:id="554583043">
      <w:bodyDiv w:val="1"/>
      <w:marLeft w:val="0"/>
      <w:marRight w:val="0"/>
      <w:marTop w:val="0"/>
      <w:marBottom w:val="0"/>
      <w:divBdr>
        <w:top w:val="none" w:sz="0" w:space="0" w:color="auto"/>
        <w:left w:val="none" w:sz="0" w:space="0" w:color="auto"/>
        <w:bottom w:val="none" w:sz="0" w:space="0" w:color="auto"/>
        <w:right w:val="none" w:sz="0" w:space="0" w:color="auto"/>
      </w:divBdr>
    </w:div>
    <w:div w:id="555319056">
      <w:bodyDiv w:val="1"/>
      <w:marLeft w:val="0"/>
      <w:marRight w:val="0"/>
      <w:marTop w:val="0"/>
      <w:marBottom w:val="0"/>
      <w:divBdr>
        <w:top w:val="none" w:sz="0" w:space="0" w:color="auto"/>
        <w:left w:val="none" w:sz="0" w:space="0" w:color="auto"/>
        <w:bottom w:val="none" w:sz="0" w:space="0" w:color="auto"/>
        <w:right w:val="none" w:sz="0" w:space="0" w:color="auto"/>
      </w:divBdr>
    </w:div>
    <w:div w:id="556084636">
      <w:bodyDiv w:val="1"/>
      <w:marLeft w:val="0"/>
      <w:marRight w:val="0"/>
      <w:marTop w:val="0"/>
      <w:marBottom w:val="0"/>
      <w:divBdr>
        <w:top w:val="none" w:sz="0" w:space="0" w:color="auto"/>
        <w:left w:val="none" w:sz="0" w:space="0" w:color="auto"/>
        <w:bottom w:val="none" w:sz="0" w:space="0" w:color="auto"/>
        <w:right w:val="none" w:sz="0" w:space="0" w:color="auto"/>
      </w:divBdr>
    </w:div>
    <w:div w:id="556551632">
      <w:bodyDiv w:val="1"/>
      <w:marLeft w:val="0"/>
      <w:marRight w:val="0"/>
      <w:marTop w:val="0"/>
      <w:marBottom w:val="0"/>
      <w:divBdr>
        <w:top w:val="none" w:sz="0" w:space="0" w:color="auto"/>
        <w:left w:val="none" w:sz="0" w:space="0" w:color="auto"/>
        <w:bottom w:val="none" w:sz="0" w:space="0" w:color="auto"/>
        <w:right w:val="none" w:sz="0" w:space="0" w:color="auto"/>
      </w:divBdr>
    </w:div>
    <w:div w:id="561713478">
      <w:bodyDiv w:val="1"/>
      <w:marLeft w:val="0"/>
      <w:marRight w:val="0"/>
      <w:marTop w:val="0"/>
      <w:marBottom w:val="0"/>
      <w:divBdr>
        <w:top w:val="none" w:sz="0" w:space="0" w:color="auto"/>
        <w:left w:val="none" w:sz="0" w:space="0" w:color="auto"/>
        <w:bottom w:val="none" w:sz="0" w:space="0" w:color="auto"/>
        <w:right w:val="none" w:sz="0" w:space="0" w:color="auto"/>
      </w:divBdr>
      <w:divsChild>
        <w:div w:id="1398237406">
          <w:marLeft w:val="0"/>
          <w:marRight w:val="0"/>
          <w:marTop w:val="0"/>
          <w:marBottom w:val="0"/>
          <w:divBdr>
            <w:top w:val="none" w:sz="0" w:space="0" w:color="auto"/>
            <w:left w:val="none" w:sz="0" w:space="0" w:color="auto"/>
            <w:bottom w:val="none" w:sz="0" w:space="0" w:color="auto"/>
            <w:right w:val="none" w:sz="0" w:space="0" w:color="auto"/>
          </w:divBdr>
        </w:div>
      </w:divsChild>
    </w:div>
    <w:div w:id="561797647">
      <w:bodyDiv w:val="1"/>
      <w:marLeft w:val="0"/>
      <w:marRight w:val="0"/>
      <w:marTop w:val="0"/>
      <w:marBottom w:val="0"/>
      <w:divBdr>
        <w:top w:val="none" w:sz="0" w:space="0" w:color="auto"/>
        <w:left w:val="none" w:sz="0" w:space="0" w:color="auto"/>
        <w:bottom w:val="none" w:sz="0" w:space="0" w:color="auto"/>
        <w:right w:val="none" w:sz="0" w:space="0" w:color="auto"/>
      </w:divBdr>
      <w:divsChild>
        <w:div w:id="1000886081">
          <w:marLeft w:val="-1065"/>
          <w:marRight w:val="0"/>
          <w:marTop w:val="0"/>
          <w:marBottom w:val="0"/>
          <w:divBdr>
            <w:top w:val="none" w:sz="0" w:space="0" w:color="auto"/>
            <w:left w:val="none" w:sz="0" w:space="0" w:color="auto"/>
            <w:bottom w:val="none" w:sz="0" w:space="0" w:color="auto"/>
            <w:right w:val="none" w:sz="0" w:space="0" w:color="auto"/>
          </w:divBdr>
        </w:div>
      </w:divsChild>
    </w:div>
    <w:div w:id="565606798">
      <w:bodyDiv w:val="1"/>
      <w:marLeft w:val="0"/>
      <w:marRight w:val="0"/>
      <w:marTop w:val="0"/>
      <w:marBottom w:val="0"/>
      <w:divBdr>
        <w:top w:val="none" w:sz="0" w:space="0" w:color="auto"/>
        <w:left w:val="none" w:sz="0" w:space="0" w:color="auto"/>
        <w:bottom w:val="none" w:sz="0" w:space="0" w:color="auto"/>
        <w:right w:val="none" w:sz="0" w:space="0" w:color="auto"/>
      </w:divBdr>
    </w:div>
    <w:div w:id="566918613">
      <w:bodyDiv w:val="1"/>
      <w:marLeft w:val="0"/>
      <w:marRight w:val="0"/>
      <w:marTop w:val="0"/>
      <w:marBottom w:val="0"/>
      <w:divBdr>
        <w:top w:val="none" w:sz="0" w:space="0" w:color="auto"/>
        <w:left w:val="none" w:sz="0" w:space="0" w:color="auto"/>
        <w:bottom w:val="none" w:sz="0" w:space="0" w:color="auto"/>
        <w:right w:val="none" w:sz="0" w:space="0" w:color="auto"/>
      </w:divBdr>
      <w:divsChild>
        <w:div w:id="1412963951">
          <w:marLeft w:val="0"/>
          <w:marRight w:val="0"/>
          <w:marTop w:val="0"/>
          <w:marBottom w:val="0"/>
          <w:divBdr>
            <w:top w:val="none" w:sz="0" w:space="0" w:color="auto"/>
            <w:left w:val="none" w:sz="0" w:space="0" w:color="auto"/>
            <w:bottom w:val="none" w:sz="0" w:space="0" w:color="auto"/>
            <w:right w:val="none" w:sz="0" w:space="0" w:color="auto"/>
          </w:divBdr>
          <w:divsChild>
            <w:div w:id="302740904">
              <w:marLeft w:val="0"/>
              <w:marRight w:val="0"/>
              <w:marTop w:val="0"/>
              <w:marBottom w:val="0"/>
              <w:divBdr>
                <w:top w:val="none" w:sz="0" w:space="0" w:color="auto"/>
                <w:left w:val="none" w:sz="0" w:space="0" w:color="auto"/>
                <w:bottom w:val="none" w:sz="0" w:space="0" w:color="auto"/>
                <w:right w:val="none" w:sz="0" w:space="0" w:color="auto"/>
              </w:divBdr>
              <w:divsChild>
                <w:div w:id="1736974549">
                  <w:marLeft w:val="0"/>
                  <w:marRight w:val="0"/>
                  <w:marTop w:val="0"/>
                  <w:marBottom w:val="0"/>
                  <w:divBdr>
                    <w:top w:val="none" w:sz="0" w:space="0" w:color="auto"/>
                    <w:left w:val="none" w:sz="0" w:space="0" w:color="auto"/>
                    <w:bottom w:val="none" w:sz="0" w:space="0" w:color="auto"/>
                    <w:right w:val="none" w:sz="0" w:space="0" w:color="auto"/>
                  </w:divBdr>
                  <w:divsChild>
                    <w:div w:id="14061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614166">
      <w:bodyDiv w:val="1"/>
      <w:marLeft w:val="0"/>
      <w:marRight w:val="0"/>
      <w:marTop w:val="0"/>
      <w:marBottom w:val="0"/>
      <w:divBdr>
        <w:top w:val="none" w:sz="0" w:space="0" w:color="auto"/>
        <w:left w:val="none" w:sz="0" w:space="0" w:color="auto"/>
        <w:bottom w:val="none" w:sz="0" w:space="0" w:color="auto"/>
        <w:right w:val="none" w:sz="0" w:space="0" w:color="auto"/>
      </w:divBdr>
    </w:div>
    <w:div w:id="577517846">
      <w:bodyDiv w:val="1"/>
      <w:marLeft w:val="0"/>
      <w:marRight w:val="0"/>
      <w:marTop w:val="0"/>
      <w:marBottom w:val="0"/>
      <w:divBdr>
        <w:top w:val="none" w:sz="0" w:space="0" w:color="auto"/>
        <w:left w:val="none" w:sz="0" w:space="0" w:color="auto"/>
        <w:bottom w:val="none" w:sz="0" w:space="0" w:color="auto"/>
        <w:right w:val="none" w:sz="0" w:space="0" w:color="auto"/>
      </w:divBdr>
      <w:divsChild>
        <w:div w:id="1976597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9098765">
      <w:bodyDiv w:val="1"/>
      <w:marLeft w:val="0"/>
      <w:marRight w:val="0"/>
      <w:marTop w:val="0"/>
      <w:marBottom w:val="0"/>
      <w:divBdr>
        <w:top w:val="none" w:sz="0" w:space="0" w:color="auto"/>
        <w:left w:val="none" w:sz="0" w:space="0" w:color="auto"/>
        <w:bottom w:val="none" w:sz="0" w:space="0" w:color="auto"/>
        <w:right w:val="none" w:sz="0" w:space="0" w:color="auto"/>
      </w:divBdr>
      <w:divsChild>
        <w:div w:id="1871070157">
          <w:marLeft w:val="0"/>
          <w:marRight w:val="0"/>
          <w:marTop w:val="0"/>
          <w:marBottom w:val="0"/>
          <w:divBdr>
            <w:top w:val="none" w:sz="0" w:space="0" w:color="auto"/>
            <w:left w:val="none" w:sz="0" w:space="0" w:color="auto"/>
            <w:bottom w:val="none" w:sz="0" w:space="0" w:color="auto"/>
            <w:right w:val="none" w:sz="0" w:space="0" w:color="auto"/>
          </w:divBdr>
        </w:div>
      </w:divsChild>
    </w:div>
    <w:div w:id="583030636">
      <w:bodyDiv w:val="1"/>
      <w:marLeft w:val="0"/>
      <w:marRight w:val="0"/>
      <w:marTop w:val="0"/>
      <w:marBottom w:val="0"/>
      <w:divBdr>
        <w:top w:val="none" w:sz="0" w:space="0" w:color="auto"/>
        <w:left w:val="none" w:sz="0" w:space="0" w:color="auto"/>
        <w:bottom w:val="none" w:sz="0" w:space="0" w:color="auto"/>
        <w:right w:val="none" w:sz="0" w:space="0" w:color="auto"/>
      </w:divBdr>
    </w:div>
    <w:div w:id="601377323">
      <w:bodyDiv w:val="1"/>
      <w:marLeft w:val="0"/>
      <w:marRight w:val="0"/>
      <w:marTop w:val="0"/>
      <w:marBottom w:val="0"/>
      <w:divBdr>
        <w:top w:val="none" w:sz="0" w:space="0" w:color="auto"/>
        <w:left w:val="none" w:sz="0" w:space="0" w:color="auto"/>
        <w:bottom w:val="none" w:sz="0" w:space="0" w:color="auto"/>
        <w:right w:val="none" w:sz="0" w:space="0" w:color="auto"/>
      </w:divBdr>
    </w:div>
    <w:div w:id="603540826">
      <w:bodyDiv w:val="1"/>
      <w:marLeft w:val="0"/>
      <w:marRight w:val="0"/>
      <w:marTop w:val="0"/>
      <w:marBottom w:val="0"/>
      <w:divBdr>
        <w:top w:val="none" w:sz="0" w:space="0" w:color="auto"/>
        <w:left w:val="none" w:sz="0" w:space="0" w:color="auto"/>
        <w:bottom w:val="none" w:sz="0" w:space="0" w:color="auto"/>
        <w:right w:val="none" w:sz="0" w:space="0" w:color="auto"/>
      </w:divBdr>
      <w:divsChild>
        <w:div w:id="1850178192">
          <w:marLeft w:val="0"/>
          <w:marRight w:val="0"/>
          <w:marTop w:val="0"/>
          <w:marBottom w:val="0"/>
          <w:divBdr>
            <w:top w:val="none" w:sz="0" w:space="0" w:color="auto"/>
            <w:left w:val="none" w:sz="0" w:space="0" w:color="auto"/>
            <w:bottom w:val="none" w:sz="0" w:space="0" w:color="auto"/>
            <w:right w:val="none" w:sz="0" w:space="0" w:color="auto"/>
          </w:divBdr>
          <w:divsChild>
            <w:div w:id="578639984">
              <w:marLeft w:val="0"/>
              <w:marRight w:val="0"/>
              <w:marTop w:val="0"/>
              <w:marBottom w:val="0"/>
              <w:divBdr>
                <w:top w:val="none" w:sz="0" w:space="0" w:color="auto"/>
                <w:left w:val="none" w:sz="0" w:space="0" w:color="auto"/>
                <w:bottom w:val="none" w:sz="0" w:space="0" w:color="auto"/>
                <w:right w:val="none" w:sz="0" w:space="0" w:color="auto"/>
              </w:divBdr>
              <w:divsChild>
                <w:div w:id="532498725">
                  <w:marLeft w:val="0"/>
                  <w:marRight w:val="0"/>
                  <w:marTop w:val="0"/>
                  <w:marBottom w:val="0"/>
                  <w:divBdr>
                    <w:top w:val="none" w:sz="0" w:space="0" w:color="auto"/>
                    <w:left w:val="none" w:sz="0" w:space="0" w:color="auto"/>
                    <w:bottom w:val="none" w:sz="0" w:space="0" w:color="auto"/>
                    <w:right w:val="none" w:sz="0" w:space="0" w:color="auto"/>
                  </w:divBdr>
                  <w:divsChild>
                    <w:div w:id="183371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615702">
      <w:bodyDiv w:val="1"/>
      <w:marLeft w:val="0"/>
      <w:marRight w:val="0"/>
      <w:marTop w:val="0"/>
      <w:marBottom w:val="0"/>
      <w:divBdr>
        <w:top w:val="none" w:sz="0" w:space="0" w:color="auto"/>
        <w:left w:val="none" w:sz="0" w:space="0" w:color="auto"/>
        <w:bottom w:val="none" w:sz="0" w:space="0" w:color="auto"/>
        <w:right w:val="none" w:sz="0" w:space="0" w:color="auto"/>
      </w:divBdr>
    </w:div>
    <w:div w:id="608661117">
      <w:bodyDiv w:val="1"/>
      <w:marLeft w:val="0"/>
      <w:marRight w:val="0"/>
      <w:marTop w:val="0"/>
      <w:marBottom w:val="0"/>
      <w:divBdr>
        <w:top w:val="none" w:sz="0" w:space="0" w:color="auto"/>
        <w:left w:val="none" w:sz="0" w:space="0" w:color="auto"/>
        <w:bottom w:val="none" w:sz="0" w:space="0" w:color="auto"/>
        <w:right w:val="none" w:sz="0" w:space="0" w:color="auto"/>
      </w:divBdr>
    </w:div>
    <w:div w:id="637303534">
      <w:bodyDiv w:val="1"/>
      <w:marLeft w:val="0"/>
      <w:marRight w:val="0"/>
      <w:marTop w:val="0"/>
      <w:marBottom w:val="0"/>
      <w:divBdr>
        <w:top w:val="none" w:sz="0" w:space="0" w:color="auto"/>
        <w:left w:val="none" w:sz="0" w:space="0" w:color="auto"/>
        <w:bottom w:val="none" w:sz="0" w:space="0" w:color="auto"/>
        <w:right w:val="none" w:sz="0" w:space="0" w:color="auto"/>
      </w:divBdr>
    </w:div>
    <w:div w:id="640765564">
      <w:bodyDiv w:val="1"/>
      <w:marLeft w:val="0"/>
      <w:marRight w:val="0"/>
      <w:marTop w:val="0"/>
      <w:marBottom w:val="0"/>
      <w:divBdr>
        <w:top w:val="none" w:sz="0" w:space="0" w:color="auto"/>
        <w:left w:val="none" w:sz="0" w:space="0" w:color="auto"/>
        <w:bottom w:val="none" w:sz="0" w:space="0" w:color="auto"/>
        <w:right w:val="none" w:sz="0" w:space="0" w:color="auto"/>
      </w:divBdr>
    </w:div>
    <w:div w:id="641621518">
      <w:bodyDiv w:val="1"/>
      <w:marLeft w:val="0"/>
      <w:marRight w:val="0"/>
      <w:marTop w:val="0"/>
      <w:marBottom w:val="0"/>
      <w:divBdr>
        <w:top w:val="none" w:sz="0" w:space="0" w:color="auto"/>
        <w:left w:val="none" w:sz="0" w:space="0" w:color="auto"/>
        <w:bottom w:val="none" w:sz="0" w:space="0" w:color="auto"/>
        <w:right w:val="none" w:sz="0" w:space="0" w:color="auto"/>
      </w:divBdr>
      <w:divsChild>
        <w:div w:id="517475320">
          <w:marLeft w:val="0"/>
          <w:marRight w:val="0"/>
          <w:marTop w:val="0"/>
          <w:marBottom w:val="0"/>
          <w:divBdr>
            <w:top w:val="none" w:sz="0" w:space="0" w:color="auto"/>
            <w:left w:val="none" w:sz="0" w:space="0" w:color="auto"/>
            <w:bottom w:val="none" w:sz="0" w:space="0" w:color="auto"/>
            <w:right w:val="none" w:sz="0" w:space="0" w:color="auto"/>
          </w:divBdr>
          <w:divsChild>
            <w:div w:id="1734962838">
              <w:marLeft w:val="0"/>
              <w:marRight w:val="0"/>
              <w:marTop w:val="0"/>
              <w:marBottom w:val="0"/>
              <w:divBdr>
                <w:top w:val="none" w:sz="0" w:space="0" w:color="auto"/>
                <w:left w:val="none" w:sz="0" w:space="0" w:color="auto"/>
                <w:bottom w:val="none" w:sz="0" w:space="0" w:color="auto"/>
                <w:right w:val="none" w:sz="0" w:space="0" w:color="auto"/>
              </w:divBdr>
              <w:divsChild>
                <w:div w:id="2127698478">
                  <w:marLeft w:val="0"/>
                  <w:marRight w:val="0"/>
                  <w:marTop w:val="0"/>
                  <w:marBottom w:val="0"/>
                  <w:divBdr>
                    <w:top w:val="none" w:sz="0" w:space="0" w:color="auto"/>
                    <w:left w:val="none" w:sz="0" w:space="0" w:color="auto"/>
                    <w:bottom w:val="none" w:sz="0" w:space="0" w:color="auto"/>
                    <w:right w:val="none" w:sz="0" w:space="0" w:color="auto"/>
                  </w:divBdr>
                  <w:divsChild>
                    <w:div w:id="117199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934920">
      <w:bodyDiv w:val="1"/>
      <w:marLeft w:val="0"/>
      <w:marRight w:val="0"/>
      <w:marTop w:val="0"/>
      <w:marBottom w:val="0"/>
      <w:divBdr>
        <w:top w:val="none" w:sz="0" w:space="0" w:color="auto"/>
        <w:left w:val="none" w:sz="0" w:space="0" w:color="auto"/>
        <w:bottom w:val="none" w:sz="0" w:space="0" w:color="auto"/>
        <w:right w:val="none" w:sz="0" w:space="0" w:color="auto"/>
      </w:divBdr>
    </w:div>
    <w:div w:id="648172735">
      <w:bodyDiv w:val="1"/>
      <w:marLeft w:val="0"/>
      <w:marRight w:val="0"/>
      <w:marTop w:val="0"/>
      <w:marBottom w:val="0"/>
      <w:divBdr>
        <w:top w:val="none" w:sz="0" w:space="0" w:color="auto"/>
        <w:left w:val="none" w:sz="0" w:space="0" w:color="auto"/>
        <w:bottom w:val="none" w:sz="0" w:space="0" w:color="auto"/>
        <w:right w:val="none" w:sz="0" w:space="0" w:color="auto"/>
      </w:divBdr>
    </w:div>
    <w:div w:id="654070353">
      <w:bodyDiv w:val="1"/>
      <w:marLeft w:val="0"/>
      <w:marRight w:val="0"/>
      <w:marTop w:val="0"/>
      <w:marBottom w:val="0"/>
      <w:divBdr>
        <w:top w:val="none" w:sz="0" w:space="0" w:color="auto"/>
        <w:left w:val="none" w:sz="0" w:space="0" w:color="auto"/>
        <w:bottom w:val="none" w:sz="0" w:space="0" w:color="auto"/>
        <w:right w:val="none" w:sz="0" w:space="0" w:color="auto"/>
      </w:divBdr>
    </w:div>
    <w:div w:id="654837144">
      <w:bodyDiv w:val="1"/>
      <w:marLeft w:val="0"/>
      <w:marRight w:val="0"/>
      <w:marTop w:val="0"/>
      <w:marBottom w:val="0"/>
      <w:divBdr>
        <w:top w:val="none" w:sz="0" w:space="0" w:color="auto"/>
        <w:left w:val="none" w:sz="0" w:space="0" w:color="auto"/>
        <w:bottom w:val="none" w:sz="0" w:space="0" w:color="auto"/>
        <w:right w:val="none" w:sz="0" w:space="0" w:color="auto"/>
      </w:divBdr>
    </w:div>
    <w:div w:id="665858999">
      <w:bodyDiv w:val="1"/>
      <w:marLeft w:val="0"/>
      <w:marRight w:val="0"/>
      <w:marTop w:val="0"/>
      <w:marBottom w:val="0"/>
      <w:divBdr>
        <w:top w:val="none" w:sz="0" w:space="0" w:color="auto"/>
        <w:left w:val="none" w:sz="0" w:space="0" w:color="auto"/>
        <w:bottom w:val="none" w:sz="0" w:space="0" w:color="auto"/>
        <w:right w:val="none" w:sz="0" w:space="0" w:color="auto"/>
      </w:divBdr>
    </w:div>
    <w:div w:id="667289737">
      <w:bodyDiv w:val="1"/>
      <w:marLeft w:val="0"/>
      <w:marRight w:val="0"/>
      <w:marTop w:val="0"/>
      <w:marBottom w:val="0"/>
      <w:divBdr>
        <w:top w:val="none" w:sz="0" w:space="0" w:color="auto"/>
        <w:left w:val="none" w:sz="0" w:space="0" w:color="auto"/>
        <w:bottom w:val="none" w:sz="0" w:space="0" w:color="auto"/>
        <w:right w:val="none" w:sz="0" w:space="0" w:color="auto"/>
      </w:divBdr>
    </w:div>
    <w:div w:id="677662960">
      <w:bodyDiv w:val="1"/>
      <w:marLeft w:val="0"/>
      <w:marRight w:val="0"/>
      <w:marTop w:val="0"/>
      <w:marBottom w:val="0"/>
      <w:divBdr>
        <w:top w:val="none" w:sz="0" w:space="0" w:color="auto"/>
        <w:left w:val="none" w:sz="0" w:space="0" w:color="auto"/>
        <w:bottom w:val="none" w:sz="0" w:space="0" w:color="auto"/>
        <w:right w:val="none" w:sz="0" w:space="0" w:color="auto"/>
      </w:divBdr>
      <w:divsChild>
        <w:div w:id="2130589220">
          <w:marLeft w:val="-255"/>
          <w:marRight w:val="0"/>
          <w:marTop w:val="0"/>
          <w:marBottom w:val="0"/>
          <w:divBdr>
            <w:top w:val="none" w:sz="0" w:space="0" w:color="auto"/>
            <w:left w:val="none" w:sz="0" w:space="0" w:color="auto"/>
            <w:bottom w:val="none" w:sz="0" w:space="0" w:color="auto"/>
            <w:right w:val="none" w:sz="0" w:space="0" w:color="auto"/>
          </w:divBdr>
        </w:div>
      </w:divsChild>
    </w:div>
    <w:div w:id="682590004">
      <w:bodyDiv w:val="1"/>
      <w:marLeft w:val="0"/>
      <w:marRight w:val="0"/>
      <w:marTop w:val="0"/>
      <w:marBottom w:val="0"/>
      <w:divBdr>
        <w:top w:val="none" w:sz="0" w:space="0" w:color="auto"/>
        <w:left w:val="none" w:sz="0" w:space="0" w:color="auto"/>
        <w:bottom w:val="none" w:sz="0" w:space="0" w:color="auto"/>
        <w:right w:val="none" w:sz="0" w:space="0" w:color="auto"/>
      </w:divBdr>
    </w:div>
    <w:div w:id="686954741">
      <w:bodyDiv w:val="1"/>
      <w:marLeft w:val="0"/>
      <w:marRight w:val="0"/>
      <w:marTop w:val="0"/>
      <w:marBottom w:val="0"/>
      <w:divBdr>
        <w:top w:val="none" w:sz="0" w:space="0" w:color="auto"/>
        <w:left w:val="none" w:sz="0" w:space="0" w:color="auto"/>
        <w:bottom w:val="none" w:sz="0" w:space="0" w:color="auto"/>
        <w:right w:val="none" w:sz="0" w:space="0" w:color="auto"/>
      </w:divBdr>
    </w:div>
    <w:div w:id="690955207">
      <w:bodyDiv w:val="1"/>
      <w:marLeft w:val="0"/>
      <w:marRight w:val="0"/>
      <w:marTop w:val="0"/>
      <w:marBottom w:val="0"/>
      <w:divBdr>
        <w:top w:val="none" w:sz="0" w:space="0" w:color="auto"/>
        <w:left w:val="none" w:sz="0" w:space="0" w:color="auto"/>
        <w:bottom w:val="none" w:sz="0" w:space="0" w:color="auto"/>
        <w:right w:val="none" w:sz="0" w:space="0" w:color="auto"/>
      </w:divBdr>
      <w:divsChild>
        <w:div w:id="675813829">
          <w:marLeft w:val="0"/>
          <w:marRight w:val="0"/>
          <w:marTop w:val="0"/>
          <w:marBottom w:val="0"/>
          <w:divBdr>
            <w:top w:val="none" w:sz="0" w:space="0" w:color="auto"/>
            <w:left w:val="none" w:sz="0" w:space="0" w:color="auto"/>
            <w:bottom w:val="none" w:sz="0" w:space="0" w:color="auto"/>
            <w:right w:val="none" w:sz="0" w:space="0" w:color="auto"/>
          </w:divBdr>
        </w:div>
      </w:divsChild>
    </w:div>
    <w:div w:id="702828020">
      <w:bodyDiv w:val="1"/>
      <w:marLeft w:val="0"/>
      <w:marRight w:val="0"/>
      <w:marTop w:val="0"/>
      <w:marBottom w:val="0"/>
      <w:divBdr>
        <w:top w:val="none" w:sz="0" w:space="0" w:color="auto"/>
        <w:left w:val="none" w:sz="0" w:space="0" w:color="auto"/>
        <w:bottom w:val="none" w:sz="0" w:space="0" w:color="auto"/>
        <w:right w:val="none" w:sz="0" w:space="0" w:color="auto"/>
      </w:divBdr>
    </w:div>
    <w:div w:id="706370300">
      <w:bodyDiv w:val="1"/>
      <w:marLeft w:val="0"/>
      <w:marRight w:val="0"/>
      <w:marTop w:val="0"/>
      <w:marBottom w:val="0"/>
      <w:divBdr>
        <w:top w:val="none" w:sz="0" w:space="0" w:color="auto"/>
        <w:left w:val="none" w:sz="0" w:space="0" w:color="auto"/>
        <w:bottom w:val="none" w:sz="0" w:space="0" w:color="auto"/>
        <w:right w:val="none" w:sz="0" w:space="0" w:color="auto"/>
      </w:divBdr>
    </w:div>
    <w:div w:id="708843329">
      <w:bodyDiv w:val="1"/>
      <w:marLeft w:val="0"/>
      <w:marRight w:val="0"/>
      <w:marTop w:val="0"/>
      <w:marBottom w:val="0"/>
      <w:divBdr>
        <w:top w:val="none" w:sz="0" w:space="0" w:color="auto"/>
        <w:left w:val="none" w:sz="0" w:space="0" w:color="auto"/>
        <w:bottom w:val="none" w:sz="0" w:space="0" w:color="auto"/>
        <w:right w:val="none" w:sz="0" w:space="0" w:color="auto"/>
      </w:divBdr>
    </w:div>
    <w:div w:id="714737764">
      <w:bodyDiv w:val="1"/>
      <w:marLeft w:val="0"/>
      <w:marRight w:val="0"/>
      <w:marTop w:val="0"/>
      <w:marBottom w:val="0"/>
      <w:divBdr>
        <w:top w:val="none" w:sz="0" w:space="0" w:color="auto"/>
        <w:left w:val="none" w:sz="0" w:space="0" w:color="auto"/>
        <w:bottom w:val="none" w:sz="0" w:space="0" w:color="auto"/>
        <w:right w:val="none" w:sz="0" w:space="0" w:color="auto"/>
      </w:divBdr>
    </w:div>
    <w:div w:id="717123998">
      <w:bodyDiv w:val="1"/>
      <w:marLeft w:val="0"/>
      <w:marRight w:val="0"/>
      <w:marTop w:val="0"/>
      <w:marBottom w:val="0"/>
      <w:divBdr>
        <w:top w:val="none" w:sz="0" w:space="0" w:color="auto"/>
        <w:left w:val="none" w:sz="0" w:space="0" w:color="auto"/>
        <w:bottom w:val="none" w:sz="0" w:space="0" w:color="auto"/>
        <w:right w:val="none" w:sz="0" w:space="0" w:color="auto"/>
      </w:divBdr>
    </w:div>
    <w:div w:id="718364809">
      <w:bodyDiv w:val="1"/>
      <w:marLeft w:val="0"/>
      <w:marRight w:val="0"/>
      <w:marTop w:val="0"/>
      <w:marBottom w:val="0"/>
      <w:divBdr>
        <w:top w:val="none" w:sz="0" w:space="0" w:color="auto"/>
        <w:left w:val="none" w:sz="0" w:space="0" w:color="auto"/>
        <w:bottom w:val="none" w:sz="0" w:space="0" w:color="auto"/>
        <w:right w:val="none" w:sz="0" w:space="0" w:color="auto"/>
      </w:divBdr>
    </w:div>
    <w:div w:id="720060322">
      <w:bodyDiv w:val="1"/>
      <w:marLeft w:val="0"/>
      <w:marRight w:val="0"/>
      <w:marTop w:val="0"/>
      <w:marBottom w:val="0"/>
      <w:divBdr>
        <w:top w:val="none" w:sz="0" w:space="0" w:color="auto"/>
        <w:left w:val="none" w:sz="0" w:space="0" w:color="auto"/>
        <w:bottom w:val="none" w:sz="0" w:space="0" w:color="auto"/>
        <w:right w:val="none" w:sz="0" w:space="0" w:color="auto"/>
      </w:divBdr>
    </w:div>
    <w:div w:id="721371225">
      <w:bodyDiv w:val="1"/>
      <w:marLeft w:val="0"/>
      <w:marRight w:val="0"/>
      <w:marTop w:val="0"/>
      <w:marBottom w:val="0"/>
      <w:divBdr>
        <w:top w:val="none" w:sz="0" w:space="0" w:color="auto"/>
        <w:left w:val="none" w:sz="0" w:space="0" w:color="auto"/>
        <w:bottom w:val="none" w:sz="0" w:space="0" w:color="auto"/>
        <w:right w:val="none" w:sz="0" w:space="0" w:color="auto"/>
      </w:divBdr>
    </w:div>
    <w:div w:id="723530071">
      <w:bodyDiv w:val="1"/>
      <w:marLeft w:val="0"/>
      <w:marRight w:val="0"/>
      <w:marTop w:val="0"/>
      <w:marBottom w:val="0"/>
      <w:divBdr>
        <w:top w:val="none" w:sz="0" w:space="0" w:color="auto"/>
        <w:left w:val="none" w:sz="0" w:space="0" w:color="auto"/>
        <w:bottom w:val="none" w:sz="0" w:space="0" w:color="auto"/>
        <w:right w:val="none" w:sz="0" w:space="0" w:color="auto"/>
      </w:divBdr>
      <w:divsChild>
        <w:div w:id="294722953">
          <w:marLeft w:val="0"/>
          <w:marRight w:val="0"/>
          <w:marTop w:val="0"/>
          <w:marBottom w:val="0"/>
          <w:divBdr>
            <w:top w:val="none" w:sz="0" w:space="0" w:color="auto"/>
            <w:left w:val="none" w:sz="0" w:space="0" w:color="auto"/>
            <w:bottom w:val="none" w:sz="0" w:space="0" w:color="auto"/>
            <w:right w:val="none" w:sz="0" w:space="0" w:color="auto"/>
          </w:divBdr>
        </w:div>
      </w:divsChild>
    </w:div>
    <w:div w:id="726995509">
      <w:bodyDiv w:val="1"/>
      <w:marLeft w:val="0"/>
      <w:marRight w:val="0"/>
      <w:marTop w:val="0"/>
      <w:marBottom w:val="0"/>
      <w:divBdr>
        <w:top w:val="none" w:sz="0" w:space="0" w:color="auto"/>
        <w:left w:val="none" w:sz="0" w:space="0" w:color="auto"/>
        <w:bottom w:val="none" w:sz="0" w:space="0" w:color="auto"/>
        <w:right w:val="none" w:sz="0" w:space="0" w:color="auto"/>
      </w:divBdr>
    </w:div>
    <w:div w:id="727268786">
      <w:bodyDiv w:val="1"/>
      <w:marLeft w:val="0"/>
      <w:marRight w:val="0"/>
      <w:marTop w:val="0"/>
      <w:marBottom w:val="0"/>
      <w:divBdr>
        <w:top w:val="none" w:sz="0" w:space="0" w:color="auto"/>
        <w:left w:val="none" w:sz="0" w:space="0" w:color="auto"/>
        <w:bottom w:val="none" w:sz="0" w:space="0" w:color="auto"/>
        <w:right w:val="none" w:sz="0" w:space="0" w:color="auto"/>
      </w:divBdr>
    </w:div>
    <w:div w:id="732969601">
      <w:bodyDiv w:val="1"/>
      <w:marLeft w:val="0"/>
      <w:marRight w:val="0"/>
      <w:marTop w:val="0"/>
      <w:marBottom w:val="0"/>
      <w:divBdr>
        <w:top w:val="none" w:sz="0" w:space="0" w:color="auto"/>
        <w:left w:val="none" w:sz="0" w:space="0" w:color="auto"/>
        <w:bottom w:val="none" w:sz="0" w:space="0" w:color="auto"/>
        <w:right w:val="none" w:sz="0" w:space="0" w:color="auto"/>
      </w:divBdr>
      <w:divsChild>
        <w:div w:id="1881942557">
          <w:marLeft w:val="0"/>
          <w:marRight w:val="0"/>
          <w:marTop w:val="0"/>
          <w:marBottom w:val="0"/>
          <w:divBdr>
            <w:top w:val="none" w:sz="0" w:space="0" w:color="auto"/>
            <w:left w:val="none" w:sz="0" w:space="0" w:color="auto"/>
            <w:bottom w:val="none" w:sz="0" w:space="0" w:color="auto"/>
            <w:right w:val="none" w:sz="0" w:space="0" w:color="auto"/>
          </w:divBdr>
        </w:div>
      </w:divsChild>
    </w:div>
    <w:div w:id="741105590">
      <w:bodyDiv w:val="1"/>
      <w:marLeft w:val="0"/>
      <w:marRight w:val="0"/>
      <w:marTop w:val="0"/>
      <w:marBottom w:val="0"/>
      <w:divBdr>
        <w:top w:val="none" w:sz="0" w:space="0" w:color="auto"/>
        <w:left w:val="none" w:sz="0" w:space="0" w:color="auto"/>
        <w:bottom w:val="none" w:sz="0" w:space="0" w:color="auto"/>
        <w:right w:val="none" w:sz="0" w:space="0" w:color="auto"/>
      </w:divBdr>
    </w:div>
    <w:div w:id="741176413">
      <w:bodyDiv w:val="1"/>
      <w:marLeft w:val="0"/>
      <w:marRight w:val="0"/>
      <w:marTop w:val="0"/>
      <w:marBottom w:val="0"/>
      <w:divBdr>
        <w:top w:val="none" w:sz="0" w:space="0" w:color="auto"/>
        <w:left w:val="none" w:sz="0" w:space="0" w:color="auto"/>
        <w:bottom w:val="none" w:sz="0" w:space="0" w:color="auto"/>
        <w:right w:val="none" w:sz="0" w:space="0" w:color="auto"/>
      </w:divBdr>
      <w:divsChild>
        <w:div w:id="488178773">
          <w:marLeft w:val="0"/>
          <w:marRight w:val="0"/>
          <w:marTop w:val="0"/>
          <w:marBottom w:val="0"/>
          <w:divBdr>
            <w:top w:val="none" w:sz="0" w:space="0" w:color="auto"/>
            <w:left w:val="none" w:sz="0" w:space="0" w:color="auto"/>
            <w:bottom w:val="none" w:sz="0" w:space="0" w:color="auto"/>
            <w:right w:val="none" w:sz="0" w:space="0" w:color="auto"/>
          </w:divBdr>
        </w:div>
      </w:divsChild>
    </w:div>
    <w:div w:id="750850715">
      <w:bodyDiv w:val="1"/>
      <w:marLeft w:val="0"/>
      <w:marRight w:val="0"/>
      <w:marTop w:val="0"/>
      <w:marBottom w:val="0"/>
      <w:divBdr>
        <w:top w:val="none" w:sz="0" w:space="0" w:color="auto"/>
        <w:left w:val="none" w:sz="0" w:space="0" w:color="auto"/>
        <w:bottom w:val="none" w:sz="0" w:space="0" w:color="auto"/>
        <w:right w:val="none" w:sz="0" w:space="0" w:color="auto"/>
      </w:divBdr>
    </w:div>
    <w:div w:id="770275311">
      <w:bodyDiv w:val="1"/>
      <w:marLeft w:val="0"/>
      <w:marRight w:val="0"/>
      <w:marTop w:val="0"/>
      <w:marBottom w:val="0"/>
      <w:divBdr>
        <w:top w:val="none" w:sz="0" w:space="0" w:color="auto"/>
        <w:left w:val="none" w:sz="0" w:space="0" w:color="auto"/>
        <w:bottom w:val="none" w:sz="0" w:space="0" w:color="auto"/>
        <w:right w:val="none" w:sz="0" w:space="0" w:color="auto"/>
      </w:divBdr>
    </w:div>
    <w:div w:id="770508820">
      <w:bodyDiv w:val="1"/>
      <w:marLeft w:val="0"/>
      <w:marRight w:val="0"/>
      <w:marTop w:val="0"/>
      <w:marBottom w:val="0"/>
      <w:divBdr>
        <w:top w:val="none" w:sz="0" w:space="0" w:color="auto"/>
        <w:left w:val="none" w:sz="0" w:space="0" w:color="auto"/>
        <w:bottom w:val="none" w:sz="0" w:space="0" w:color="auto"/>
        <w:right w:val="none" w:sz="0" w:space="0" w:color="auto"/>
      </w:divBdr>
    </w:div>
    <w:div w:id="772090460">
      <w:bodyDiv w:val="1"/>
      <w:marLeft w:val="0"/>
      <w:marRight w:val="0"/>
      <w:marTop w:val="0"/>
      <w:marBottom w:val="0"/>
      <w:divBdr>
        <w:top w:val="none" w:sz="0" w:space="0" w:color="auto"/>
        <w:left w:val="none" w:sz="0" w:space="0" w:color="auto"/>
        <w:bottom w:val="none" w:sz="0" w:space="0" w:color="auto"/>
        <w:right w:val="none" w:sz="0" w:space="0" w:color="auto"/>
      </w:divBdr>
    </w:div>
    <w:div w:id="774640707">
      <w:bodyDiv w:val="1"/>
      <w:marLeft w:val="0"/>
      <w:marRight w:val="0"/>
      <w:marTop w:val="0"/>
      <w:marBottom w:val="0"/>
      <w:divBdr>
        <w:top w:val="none" w:sz="0" w:space="0" w:color="auto"/>
        <w:left w:val="none" w:sz="0" w:space="0" w:color="auto"/>
        <w:bottom w:val="none" w:sz="0" w:space="0" w:color="auto"/>
        <w:right w:val="none" w:sz="0" w:space="0" w:color="auto"/>
      </w:divBdr>
    </w:div>
    <w:div w:id="778522535">
      <w:bodyDiv w:val="1"/>
      <w:marLeft w:val="0"/>
      <w:marRight w:val="0"/>
      <w:marTop w:val="0"/>
      <w:marBottom w:val="0"/>
      <w:divBdr>
        <w:top w:val="none" w:sz="0" w:space="0" w:color="auto"/>
        <w:left w:val="none" w:sz="0" w:space="0" w:color="auto"/>
        <w:bottom w:val="none" w:sz="0" w:space="0" w:color="auto"/>
        <w:right w:val="none" w:sz="0" w:space="0" w:color="auto"/>
      </w:divBdr>
      <w:divsChild>
        <w:div w:id="1422525928">
          <w:marLeft w:val="-1065"/>
          <w:marRight w:val="0"/>
          <w:marTop w:val="0"/>
          <w:marBottom w:val="0"/>
          <w:divBdr>
            <w:top w:val="none" w:sz="0" w:space="0" w:color="auto"/>
            <w:left w:val="none" w:sz="0" w:space="0" w:color="auto"/>
            <w:bottom w:val="none" w:sz="0" w:space="0" w:color="auto"/>
            <w:right w:val="none" w:sz="0" w:space="0" w:color="auto"/>
          </w:divBdr>
        </w:div>
      </w:divsChild>
    </w:div>
    <w:div w:id="784621393">
      <w:bodyDiv w:val="1"/>
      <w:marLeft w:val="0"/>
      <w:marRight w:val="0"/>
      <w:marTop w:val="0"/>
      <w:marBottom w:val="0"/>
      <w:divBdr>
        <w:top w:val="none" w:sz="0" w:space="0" w:color="auto"/>
        <w:left w:val="none" w:sz="0" w:space="0" w:color="auto"/>
        <w:bottom w:val="none" w:sz="0" w:space="0" w:color="auto"/>
        <w:right w:val="none" w:sz="0" w:space="0" w:color="auto"/>
      </w:divBdr>
    </w:div>
    <w:div w:id="786434354">
      <w:bodyDiv w:val="1"/>
      <w:marLeft w:val="0"/>
      <w:marRight w:val="0"/>
      <w:marTop w:val="0"/>
      <w:marBottom w:val="0"/>
      <w:divBdr>
        <w:top w:val="none" w:sz="0" w:space="0" w:color="auto"/>
        <w:left w:val="none" w:sz="0" w:space="0" w:color="auto"/>
        <w:bottom w:val="none" w:sz="0" w:space="0" w:color="auto"/>
        <w:right w:val="none" w:sz="0" w:space="0" w:color="auto"/>
      </w:divBdr>
    </w:div>
    <w:div w:id="787696774">
      <w:bodyDiv w:val="1"/>
      <w:marLeft w:val="0"/>
      <w:marRight w:val="0"/>
      <w:marTop w:val="0"/>
      <w:marBottom w:val="0"/>
      <w:divBdr>
        <w:top w:val="none" w:sz="0" w:space="0" w:color="auto"/>
        <w:left w:val="none" w:sz="0" w:space="0" w:color="auto"/>
        <w:bottom w:val="none" w:sz="0" w:space="0" w:color="auto"/>
        <w:right w:val="none" w:sz="0" w:space="0" w:color="auto"/>
      </w:divBdr>
    </w:div>
    <w:div w:id="788936899">
      <w:bodyDiv w:val="1"/>
      <w:marLeft w:val="0"/>
      <w:marRight w:val="0"/>
      <w:marTop w:val="0"/>
      <w:marBottom w:val="0"/>
      <w:divBdr>
        <w:top w:val="none" w:sz="0" w:space="0" w:color="auto"/>
        <w:left w:val="none" w:sz="0" w:space="0" w:color="auto"/>
        <w:bottom w:val="none" w:sz="0" w:space="0" w:color="auto"/>
        <w:right w:val="none" w:sz="0" w:space="0" w:color="auto"/>
      </w:divBdr>
    </w:div>
    <w:div w:id="796802706">
      <w:bodyDiv w:val="1"/>
      <w:marLeft w:val="0"/>
      <w:marRight w:val="0"/>
      <w:marTop w:val="0"/>
      <w:marBottom w:val="0"/>
      <w:divBdr>
        <w:top w:val="none" w:sz="0" w:space="0" w:color="auto"/>
        <w:left w:val="none" w:sz="0" w:space="0" w:color="auto"/>
        <w:bottom w:val="none" w:sz="0" w:space="0" w:color="auto"/>
        <w:right w:val="none" w:sz="0" w:space="0" w:color="auto"/>
      </w:divBdr>
      <w:divsChild>
        <w:div w:id="294415121">
          <w:marLeft w:val="0"/>
          <w:marRight w:val="0"/>
          <w:marTop w:val="0"/>
          <w:marBottom w:val="0"/>
          <w:divBdr>
            <w:top w:val="none" w:sz="0" w:space="0" w:color="auto"/>
            <w:left w:val="none" w:sz="0" w:space="0" w:color="auto"/>
            <w:bottom w:val="none" w:sz="0" w:space="0" w:color="auto"/>
            <w:right w:val="none" w:sz="0" w:space="0" w:color="auto"/>
          </w:divBdr>
        </w:div>
        <w:div w:id="35543878">
          <w:marLeft w:val="0"/>
          <w:marRight w:val="0"/>
          <w:marTop w:val="0"/>
          <w:marBottom w:val="0"/>
          <w:divBdr>
            <w:top w:val="none" w:sz="0" w:space="0" w:color="auto"/>
            <w:left w:val="none" w:sz="0" w:space="0" w:color="auto"/>
            <w:bottom w:val="none" w:sz="0" w:space="0" w:color="auto"/>
            <w:right w:val="none" w:sz="0" w:space="0" w:color="auto"/>
          </w:divBdr>
        </w:div>
        <w:div w:id="521212056">
          <w:marLeft w:val="0"/>
          <w:marRight w:val="0"/>
          <w:marTop w:val="0"/>
          <w:marBottom w:val="0"/>
          <w:divBdr>
            <w:top w:val="none" w:sz="0" w:space="0" w:color="auto"/>
            <w:left w:val="none" w:sz="0" w:space="0" w:color="auto"/>
            <w:bottom w:val="none" w:sz="0" w:space="0" w:color="auto"/>
            <w:right w:val="none" w:sz="0" w:space="0" w:color="auto"/>
          </w:divBdr>
        </w:div>
        <w:div w:id="615217735">
          <w:marLeft w:val="0"/>
          <w:marRight w:val="0"/>
          <w:marTop w:val="0"/>
          <w:marBottom w:val="0"/>
          <w:divBdr>
            <w:top w:val="none" w:sz="0" w:space="0" w:color="auto"/>
            <w:left w:val="none" w:sz="0" w:space="0" w:color="auto"/>
            <w:bottom w:val="none" w:sz="0" w:space="0" w:color="auto"/>
            <w:right w:val="none" w:sz="0" w:space="0" w:color="auto"/>
          </w:divBdr>
        </w:div>
        <w:div w:id="500856653">
          <w:marLeft w:val="0"/>
          <w:marRight w:val="0"/>
          <w:marTop w:val="0"/>
          <w:marBottom w:val="0"/>
          <w:divBdr>
            <w:top w:val="none" w:sz="0" w:space="0" w:color="auto"/>
            <w:left w:val="none" w:sz="0" w:space="0" w:color="auto"/>
            <w:bottom w:val="none" w:sz="0" w:space="0" w:color="auto"/>
            <w:right w:val="none" w:sz="0" w:space="0" w:color="auto"/>
          </w:divBdr>
        </w:div>
        <w:div w:id="2091392921">
          <w:marLeft w:val="0"/>
          <w:marRight w:val="0"/>
          <w:marTop w:val="0"/>
          <w:marBottom w:val="0"/>
          <w:divBdr>
            <w:top w:val="none" w:sz="0" w:space="0" w:color="auto"/>
            <w:left w:val="none" w:sz="0" w:space="0" w:color="auto"/>
            <w:bottom w:val="none" w:sz="0" w:space="0" w:color="auto"/>
            <w:right w:val="none" w:sz="0" w:space="0" w:color="auto"/>
          </w:divBdr>
        </w:div>
        <w:div w:id="815410656">
          <w:marLeft w:val="0"/>
          <w:marRight w:val="0"/>
          <w:marTop w:val="0"/>
          <w:marBottom w:val="0"/>
          <w:divBdr>
            <w:top w:val="none" w:sz="0" w:space="0" w:color="auto"/>
            <w:left w:val="none" w:sz="0" w:space="0" w:color="auto"/>
            <w:bottom w:val="none" w:sz="0" w:space="0" w:color="auto"/>
            <w:right w:val="none" w:sz="0" w:space="0" w:color="auto"/>
          </w:divBdr>
        </w:div>
        <w:div w:id="2129734950">
          <w:marLeft w:val="0"/>
          <w:marRight w:val="0"/>
          <w:marTop w:val="0"/>
          <w:marBottom w:val="0"/>
          <w:divBdr>
            <w:top w:val="none" w:sz="0" w:space="0" w:color="auto"/>
            <w:left w:val="none" w:sz="0" w:space="0" w:color="auto"/>
            <w:bottom w:val="none" w:sz="0" w:space="0" w:color="auto"/>
            <w:right w:val="none" w:sz="0" w:space="0" w:color="auto"/>
          </w:divBdr>
        </w:div>
        <w:div w:id="262424839">
          <w:marLeft w:val="0"/>
          <w:marRight w:val="0"/>
          <w:marTop w:val="0"/>
          <w:marBottom w:val="0"/>
          <w:divBdr>
            <w:top w:val="none" w:sz="0" w:space="0" w:color="auto"/>
            <w:left w:val="none" w:sz="0" w:space="0" w:color="auto"/>
            <w:bottom w:val="none" w:sz="0" w:space="0" w:color="auto"/>
            <w:right w:val="none" w:sz="0" w:space="0" w:color="auto"/>
          </w:divBdr>
        </w:div>
      </w:divsChild>
    </w:div>
    <w:div w:id="813253080">
      <w:bodyDiv w:val="1"/>
      <w:marLeft w:val="0"/>
      <w:marRight w:val="0"/>
      <w:marTop w:val="0"/>
      <w:marBottom w:val="0"/>
      <w:divBdr>
        <w:top w:val="none" w:sz="0" w:space="0" w:color="auto"/>
        <w:left w:val="none" w:sz="0" w:space="0" w:color="auto"/>
        <w:bottom w:val="none" w:sz="0" w:space="0" w:color="auto"/>
        <w:right w:val="none" w:sz="0" w:space="0" w:color="auto"/>
      </w:divBdr>
    </w:div>
    <w:div w:id="815419695">
      <w:bodyDiv w:val="1"/>
      <w:marLeft w:val="0"/>
      <w:marRight w:val="0"/>
      <w:marTop w:val="0"/>
      <w:marBottom w:val="0"/>
      <w:divBdr>
        <w:top w:val="none" w:sz="0" w:space="0" w:color="auto"/>
        <w:left w:val="none" w:sz="0" w:space="0" w:color="auto"/>
        <w:bottom w:val="none" w:sz="0" w:space="0" w:color="auto"/>
        <w:right w:val="none" w:sz="0" w:space="0" w:color="auto"/>
      </w:divBdr>
    </w:div>
    <w:div w:id="817496841">
      <w:bodyDiv w:val="1"/>
      <w:marLeft w:val="0"/>
      <w:marRight w:val="0"/>
      <w:marTop w:val="0"/>
      <w:marBottom w:val="0"/>
      <w:divBdr>
        <w:top w:val="none" w:sz="0" w:space="0" w:color="auto"/>
        <w:left w:val="none" w:sz="0" w:space="0" w:color="auto"/>
        <w:bottom w:val="none" w:sz="0" w:space="0" w:color="auto"/>
        <w:right w:val="none" w:sz="0" w:space="0" w:color="auto"/>
      </w:divBdr>
    </w:div>
    <w:div w:id="817918927">
      <w:bodyDiv w:val="1"/>
      <w:marLeft w:val="0"/>
      <w:marRight w:val="0"/>
      <w:marTop w:val="0"/>
      <w:marBottom w:val="0"/>
      <w:divBdr>
        <w:top w:val="none" w:sz="0" w:space="0" w:color="auto"/>
        <w:left w:val="none" w:sz="0" w:space="0" w:color="auto"/>
        <w:bottom w:val="none" w:sz="0" w:space="0" w:color="auto"/>
        <w:right w:val="none" w:sz="0" w:space="0" w:color="auto"/>
      </w:divBdr>
    </w:div>
    <w:div w:id="817919267">
      <w:bodyDiv w:val="1"/>
      <w:marLeft w:val="0"/>
      <w:marRight w:val="0"/>
      <w:marTop w:val="0"/>
      <w:marBottom w:val="0"/>
      <w:divBdr>
        <w:top w:val="none" w:sz="0" w:space="0" w:color="auto"/>
        <w:left w:val="none" w:sz="0" w:space="0" w:color="auto"/>
        <w:bottom w:val="none" w:sz="0" w:space="0" w:color="auto"/>
        <w:right w:val="none" w:sz="0" w:space="0" w:color="auto"/>
      </w:divBdr>
    </w:div>
    <w:div w:id="821851761">
      <w:bodyDiv w:val="1"/>
      <w:marLeft w:val="0"/>
      <w:marRight w:val="0"/>
      <w:marTop w:val="0"/>
      <w:marBottom w:val="0"/>
      <w:divBdr>
        <w:top w:val="none" w:sz="0" w:space="0" w:color="auto"/>
        <w:left w:val="none" w:sz="0" w:space="0" w:color="auto"/>
        <w:bottom w:val="none" w:sz="0" w:space="0" w:color="auto"/>
        <w:right w:val="none" w:sz="0" w:space="0" w:color="auto"/>
      </w:divBdr>
    </w:div>
    <w:div w:id="821894349">
      <w:bodyDiv w:val="1"/>
      <w:marLeft w:val="0"/>
      <w:marRight w:val="0"/>
      <w:marTop w:val="0"/>
      <w:marBottom w:val="0"/>
      <w:divBdr>
        <w:top w:val="none" w:sz="0" w:space="0" w:color="auto"/>
        <w:left w:val="none" w:sz="0" w:space="0" w:color="auto"/>
        <w:bottom w:val="none" w:sz="0" w:space="0" w:color="auto"/>
        <w:right w:val="none" w:sz="0" w:space="0" w:color="auto"/>
      </w:divBdr>
    </w:div>
    <w:div w:id="827135753">
      <w:bodyDiv w:val="1"/>
      <w:marLeft w:val="0"/>
      <w:marRight w:val="0"/>
      <w:marTop w:val="0"/>
      <w:marBottom w:val="0"/>
      <w:divBdr>
        <w:top w:val="none" w:sz="0" w:space="0" w:color="auto"/>
        <w:left w:val="none" w:sz="0" w:space="0" w:color="auto"/>
        <w:bottom w:val="none" w:sz="0" w:space="0" w:color="auto"/>
        <w:right w:val="none" w:sz="0" w:space="0" w:color="auto"/>
      </w:divBdr>
    </w:div>
    <w:div w:id="829178553">
      <w:bodyDiv w:val="1"/>
      <w:marLeft w:val="0"/>
      <w:marRight w:val="0"/>
      <w:marTop w:val="0"/>
      <w:marBottom w:val="0"/>
      <w:divBdr>
        <w:top w:val="none" w:sz="0" w:space="0" w:color="auto"/>
        <w:left w:val="none" w:sz="0" w:space="0" w:color="auto"/>
        <w:bottom w:val="none" w:sz="0" w:space="0" w:color="auto"/>
        <w:right w:val="none" w:sz="0" w:space="0" w:color="auto"/>
      </w:divBdr>
    </w:div>
    <w:div w:id="830289444">
      <w:bodyDiv w:val="1"/>
      <w:marLeft w:val="0"/>
      <w:marRight w:val="0"/>
      <w:marTop w:val="0"/>
      <w:marBottom w:val="0"/>
      <w:divBdr>
        <w:top w:val="none" w:sz="0" w:space="0" w:color="auto"/>
        <w:left w:val="none" w:sz="0" w:space="0" w:color="auto"/>
        <w:bottom w:val="none" w:sz="0" w:space="0" w:color="auto"/>
        <w:right w:val="none" w:sz="0" w:space="0" w:color="auto"/>
      </w:divBdr>
    </w:div>
    <w:div w:id="840268974">
      <w:bodyDiv w:val="1"/>
      <w:marLeft w:val="0"/>
      <w:marRight w:val="0"/>
      <w:marTop w:val="0"/>
      <w:marBottom w:val="0"/>
      <w:divBdr>
        <w:top w:val="none" w:sz="0" w:space="0" w:color="auto"/>
        <w:left w:val="none" w:sz="0" w:space="0" w:color="auto"/>
        <w:bottom w:val="none" w:sz="0" w:space="0" w:color="auto"/>
        <w:right w:val="none" w:sz="0" w:space="0" w:color="auto"/>
      </w:divBdr>
    </w:div>
    <w:div w:id="841160409">
      <w:bodyDiv w:val="1"/>
      <w:marLeft w:val="0"/>
      <w:marRight w:val="0"/>
      <w:marTop w:val="0"/>
      <w:marBottom w:val="0"/>
      <w:divBdr>
        <w:top w:val="none" w:sz="0" w:space="0" w:color="auto"/>
        <w:left w:val="none" w:sz="0" w:space="0" w:color="auto"/>
        <w:bottom w:val="none" w:sz="0" w:space="0" w:color="auto"/>
        <w:right w:val="none" w:sz="0" w:space="0" w:color="auto"/>
      </w:divBdr>
    </w:div>
    <w:div w:id="850335958">
      <w:bodyDiv w:val="1"/>
      <w:marLeft w:val="0"/>
      <w:marRight w:val="0"/>
      <w:marTop w:val="0"/>
      <w:marBottom w:val="0"/>
      <w:divBdr>
        <w:top w:val="none" w:sz="0" w:space="0" w:color="auto"/>
        <w:left w:val="none" w:sz="0" w:space="0" w:color="auto"/>
        <w:bottom w:val="none" w:sz="0" w:space="0" w:color="auto"/>
        <w:right w:val="none" w:sz="0" w:space="0" w:color="auto"/>
      </w:divBdr>
    </w:div>
    <w:div w:id="850879526">
      <w:bodyDiv w:val="1"/>
      <w:marLeft w:val="0"/>
      <w:marRight w:val="0"/>
      <w:marTop w:val="0"/>
      <w:marBottom w:val="0"/>
      <w:divBdr>
        <w:top w:val="none" w:sz="0" w:space="0" w:color="auto"/>
        <w:left w:val="none" w:sz="0" w:space="0" w:color="auto"/>
        <w:bottom w:val="none" w:sz="0" w:space="0" w:color="auto"/>
        <w:right w:val="none" w:sz="0" w:space="0" w:color="auto"/>
      </w:divBdr>
    </w:div>
    <w:div w:id="860821816">
      <w:bodyDiv w:val="1"/>
      <w:marLeft w:val="0"/>
      <w:marRight w:val="0"/>
      <w:marTop w:val="0"/>
      <w:marBottom w:val="0"/>
      <w:divBdr>
        <w:top w:val="none" w:sz="0" w:space="0" w:color="auto"/>
        <w:left w:val="none" w:sz="0" w:space="0" w:color="auto"/>
        <w:bottom w:val="none" w:sz="0" w:space="0" w:color="auto"/>
        <w:right w:val="none" w:sz="0" w:space="0" w:color="auto"/>
      </w:divBdr>
      <w:divsChild>
        <w:div w:id="7144139">
          <w:marLeft w:val="0"/>
          <w:marRight w:val="0"/>
          <w:marTop w:val="0"/>
          <w:marBottom w:val="0"/>
          <w:divBdr>
            <w:top w:val="none" w:sz="0" w:space="0" w:color="auto"/>
            <w:left w:val="none" w:sz="0" w:space="0" w:color="auto"/>
            <w:bottom w:val="none" w:sz="0" w:space="0" w:color="auto"/>
            <w:right w:val="none" w:sz="0" w:space="0" w:color="auto"/>
          </w:divBdr>
        </w:div>
      </w:divsChild>
    </w:div>
    <w:div w:id="864169349">
      <w:bodyDiv w:val="1"/>
      <w:marLeft w:val="0"/>
      <w:marRight w:val="0"/>
      <w:marTop w:val="0"/>
      <w:marBottom w:val="0"/>
      <w:divBdr>
        <w:top w:val="none" w:sz="0" w:space="0" w:color="auto"/>
        <w:left w:val="none" w:sz="0" w:space="0" w:color="auto"/>
        <w:bottom w:val="none" w:sz="0" w:space="0" w:color="auto"/>
        <w:right w:val="none" w:sz="0" w:space="0" w:color="auto"/>
      </w:divBdr>
    </w:div>
    <w:div w:id="869799653">
      <w:bodyDiv w:val="1"/>
      <w:marLeft w:val="0"/>
      <w:marRight w:val="0"/>
      <w:marTop w:val="0"/>
      <w:marBottom w:val="0"/>
      <w:divBdr>
        <w:top w:val="none" w:sz="0" w:space="0" w:color="auto"/>
        <w:left w:val="none" w:sz="0" w:space="0" w:color="auto"/>
        <w:bottom w:val="none" w:sz="0" w:space="0" w:color="auto"/>
        <w:right w:val="none" w:sz="0" w:space="0" w:color="auto"/>
      </w:divBdr>
    </w:div>
    <w:div w:id="873465755">
      <w:bodyDiv w:val="1"/>
      <w:marLeft w:val="0"/>
      <w:marRight w:val="0"/>
      <w:marTop w:val="0"/>
      <w:marBottom w:val="0"/>
      <w:divBdr>
        <w:top w:val="none" w:sz="0" w:space="0" w:color="auto"/>
        <w:left w:val="none" w:sz="0" w:space="0" w:color="auto"/>
        <w:bottom w:val="none" w:sz="0" w:space="0" w:color="auto"/>
        <w:right w:val="none" w:sz="0" w:space="0" w:color="auto"/>
      </w:divBdr>
    </w:div>
    <w:div w:id="873690127">
      <w:bodyDiv w:val="1"/>
      <w:marLeft w:val="0"/>
      <w:marRight w:val="0"/>
      <w:marTop w:val="0"/>
      <w:marBottom w:val="0"/>
      <w:divBdr>
        <w:top w:val="none" w:sz="0" w:space="0" w:color="auto"/>
        <w:left w:val="none" w:sz="0" w:space="0" w:color="auto"/>
        <w:bottom w:val="none" w:sz="0" w:space="0" w:color="auto"/>
        <w:right w:val="none" w:sz="0" w:space="0" w:color="auto"/>
      </w:divBdr>
    </w:div>
    <w:div w:id="874267297">
      <w:bodyDiv w:val="1"/>
      <w:marLeft w:val="0"/>
      <w:marRight w:val="0"/>
      <w:marTop w:val="0"/>
      <w:marBottom w:val="0"/>
      <w:divBdr>
        <w:top w:val="none" w:sz="0" w:space="0" w:color="auto"/>
        <w:left w:val="none" w:sz="0" w:space="0" w:color="auto"/>
        <w:bottom w:val="none" w:sz="0" w:space="0" w:color="auto"/>
        <w:right w:val="none" w:sz="0" w:space="0" w:color="auto"/>
      </w:divBdr>
    </w:div>
    <w:div w:id="874343705">
      <w:bodyDiv w:val="1"/>
      <w:marLeft w:val="0"/>
      <w:marRight w:val="0"/>
      <w:marTop w:val="0"/>
      <w:marBottom w:val="0"/>
      <w:divBdr>
        <w:top w:val="none" w:sz="0" w:space="0" w:color="auto"/>
        <w:left w:val="none" w:sz="0" w:space="0" w:color="auto"/>
        <w:bottom w:val="none" w:sz="0" w:space="0" w:color="auto"/>
        <w:right w:val="none" w:sz="0" w:space="0" w:color="auto"/>
      </w:divBdr>
    </w:div>
    <w:div w:id="875237840">
      <w:bodyDiv w:val="1"/>
      <w:marLeft w:val="0"/>
      <w:marRight w:val="0"/>
      <w:marTop w:val="0"/>
      <w:marBottom w:val="0"/>
      <w:divBdr>
        <w:top w:val="none" w:sz="0" w:space="0" w:color="auto"/>
        <w:left w:val="none" w:sz="0" w:space="0" w:color="auto"/>
        <w:bottom w:val="none" w:sz="0" w:space="0" w:color="auto"/>
        <w:right w:val="none" w:sz="0" w:space="0" w:color="auto"/>
      </w:divBdr>
    </w:div>
    <w:div w:id="879245299">
      <w:bodyDiv w:val="1"/>
      <w:marLeft w:val="0"/>
      <w:marRight w:val="0"/>
      <w:marTop w:val="0"/>
      <w:marBottom w:val="0"/>
      <w:divBdr>
        <w:top w:val="none" w:sz="0" w:space="0" w:color="auto"/>
        <w:left w:val="none" w:sz="0" w:space="0" w:color="auto"/>
        <w:bottom w:val="none" w:sz="0" w:space="0" w:color="auto"/>
        <w:right w:val="none" w:sz="0" w:space="0" w:color="auto"/>
      </w:divBdr>
    </w:div>
    <w:div w:id="879587284">
      <w:bodyDiv w:val="1"/>
      <w:marLeft w:val="0"/>
      <w:marRight w:val="0"/>
      <w:marTop w:val="0"/>
      <w:marBottom w:val="0"/>
      <w:divBdr>
        <w:top w:val="none" w:sz="0" w:space="0" w:color="auto"/>
        <w:left w:val="none" w:sz="0" w:space="0" w:color="auto"/>
        <w:bottom w:val="none" w:sz="0" w:space="0" w:color="auto"/>
        <w:right w:val="none" w:sz="0" w:space="0" w:color="auto"/>
      </w:divBdr>
    </w:div>
    <w:div w:id="881790021">
      <w:bodyDiv w:val="1"/>
      <w:marLeft w:val="0"/>
      <w:marRight w:val="0"/>
      <w:marTop w:val="0"/>
      <w:marBottom w:val="0"/>
      <w:divBdr>
        <w:top w:val="none" w:sz="0" w:space="0" w:color="auto"/>
        <w:left w:val="none" w:sz="0" w:space="0" w:color="auto"/>
        <w:bottom w:val="none" w:sz="0" w:space="0" w:color="auto"/>
        <w:right w:val="none" w:sz="0" w:space="0" w:color="auto"/>
      </w:divBdr>
    </w:div>
    <w:div w:id="887499437">
      <w:bodyDiv w:val="1"/>
      <w:marLeft w:val="0"/>
      <w:marRight w:val="0"/>
      <w:marTop w:val="0"/>
      <w:marBottom w:val="0"/>
      <w:divBdr>
        <w:top w:val="none" w:sz="0" w:space="0" w:color="auto"/>
        <w:left w:val="none" w:sz="0" w:space="0" w:color="auto"/>
        <w:bottom w:val="none" w:sz="0" w:space="0" w:color="auto"/>
        <w:right w:val="none" w:sz="0" w:space="0" w:color="auto"/>
      </w:divBdr>
    </w:div>
    <w:div w:id="901981887">
      <w:bodyDiv w:val="1"/>
      <w:marLeft w:val="0"/>
      <w:marRight w:val="0"/>
      <w:marTop w:val="0"/>
      <w:marBottom w:val="0"/>
      <w:divBdr>
        <w:top w:val="none" w:sz="0" w:space="0" w:color="auto"/>
        <w:left w:val="none" w:sz="0" w:space="0" w:color="auto"/>
        <w:bottom w:val="none" w:sz="0" w:space="0" w:color="auto"/>
        <w:right w:val="none" w:sz="0" w:space="0" w:color="auto"/>
      </w:divBdr>
    </w:div>
    <w:div w:id="920680208">
      <w:bodyDiv w:val="1"/>
      <w:marLeft w:val="0"/>
      <w:marRight w:val="0"/>
      <w:marTop w:val="0"/>
      <w:marBottom w:val="0"/>
      <w:divBdr>
        <w:top w:val="none" w:sz="0" w:space="0" w:color="auto"/>
        <w:left w:val="none" w:sz="0" w:space="0" w:color="auto"/>
        <w:bottom w:val="none" w:sz="0" w:space="0" w:color="auto"/>
        <w:right w:val="none" w:sz="0" w:space="0" w:color="auto"/>
      </w:divBdr>
    </w:div>
    <w:div w:id="922564721">
      <w:bodyDiv w:val="1"/>
      <w:marLeft w:val="0"/>
      <w:marRight w:val="0"/>
      <w:marTop w:val="0"/>
      <w:marBottom w:val="0"/>
      <w:divBdr>
        <w:top w:val="none" w:sz="0" w:space="0" w:color="auto"/>
        <w:left w:val="none" w:sz="0" w:space="0" w:color="auto"/>
        <w:bottom w:val="none" w:sz="0" w:space="0" w:color="auto"/>
        <w:right w:val="none" w:sz="0" w:space="0" w:color="auto"/>
      </w:divBdr>
    </w:div>
    <w:div w:id="928539347">
      <w:bodyDiv w:val="1"/>
      <w:marLeft w:val="0"/>
      <w:marRight w:val="0"/>
      <w:marTop w:val="0"/>
      <w:marBottom w:val="0"/>
      <w:divBdr>
        <w:top w:val="none" w:sz="0" w:space="0" w:color="auto"/>
        <w:left w:val="none" w:sz="0" w:space="0" w:color="auto"/>
        <w:bottom w:val="none" w:sz="0" w:space="0" w:color="auto"/>
        <w:right w:val="none" w:sz="0" w:space="0" w:color="auto"/>
      </w:divBdr>
    </w:div>
    <w:div w:id="945043352">
      <w:bodyDiv w:val="1"/>
      <w:marLeft w:val="0"/>
      <w:marRight w:val="0"/>
      <w:marTop w:val="0"/>
      <w:marBottom w:val="0"/>
      <w:divBdr>
        <w:top w:val="none" w:sz="0" w:space="0" w:color="auto"/>
        <w:left w:val="none" w:sz="0" w:space="0" w:color="auto"/>
        <w:bottom w:val="none" w:sz="0" w:space="0" w:color="auto"/>
        <w:right w:val="none" w:sz="0" w:space="0" w:color="auto"/>
      </w:divBdr>
    </w:div>
    <w:div w:id="947615239">
      <w:bodyDiv w:val="1"/>
      <w:marLeft w:val="0"/>
      <w:marRight w:val="0"/>
      <w:marTop w:val="0"/>
      <w:marBottom w:val="0"/>
      <w:divBdr>
        <w:top w:val="none" w:sz="0" w:space="0" w:color="auto"/>
        <w:left w:val="none" w:sz="0" w:space="0" w:color="auto"/>
        <w:bottom w:val="none" w:sz="0" w:space="0" w:color="auto"/>
        <w:right w:val="none" w:sz="0" w:space="0" w:color="auto"/>
      </w:divBdr>
    </w:div>
    <w:div w:id="947741615">
      <w:bodyDiv w:val="1"/>
      <w:marLeft w:val="0"/>
      <w:marRight w:val="0"/>
      <w:marTop w:val="0"/>
      <w:marBottom w:val="0"/>
      <w:divBdr>
        <w:top w:val="none" w:sz="0" w:space="0" w:color="auto"/>
        <w:left w:val="none" w:sz="0" w:space="0" w:color="auto"/>
        <w:bottom w:val="none" w:sz="0" w:space="0" w:color="auto"/>
        <w:right w:val="none" w:sz="0" w:space="0" w:color="auto"/>
      </w:divBdr>
    </w:div>
    <w:div w:id="949555229">
      <w:bodyDiv w:val="1"/>
      <w:marLeft w:val="0"/>
      <w:marRight w:val="0"/>
      <w:marTop w:val="0"/>
      <w:marBottom w:val="0"/>
      <w:divBdr>
        <w:top w:val="none" w:sz="0" w:space="0" w:color="auto"/>
        <w:left w:val="none" w:sz="0" w:space="0" w:color="auto"/>
        <w:bottom w:val="none" w:sz="0" w:space="0" w:color="auto"/>
        <w:right w:val="none" w:sz="0" w:space="0" w:color="auto"/>
      </w:divBdr>
    </w:div>
    <w:div w:id="954870150">
      <w:bodyDiv w:val="1"/>
      <w:marLeft w:val="0"/>
      <w:marRight w:val="0"/>
      <w:marTop w:val="0"/>
      <w:marBottom w:val="0"/>
      <w:divBdr>
        <w:top w:val="none" w:sz="0" w:space="0" w:color="auto"/>
        <w:left w:val="none" w:sz="0" w:space="0" w:color="auto"/>
        <w:bottom w:val="none" w:sz="0" w:space="0" w:color="auto"/>
        <w:right w:val="none" w:sz="0" w:space="0" w:color="auto"/>
      </w:divBdr>
    </w:div>
    <w:div w:id="960259473">
      <w:bodyDiv w:val="1"/>
      <w:marLeft w:val="0"/>
      <w:marRight w:val="0"/>
      <w:marTop w:val="0"/>
      <w:marBottom w:val="0"/>
      <w:divBdr>
        <w:top w:val="none" w:sz="0" w:space="0" w:color="auto"/>
        <w:left w:val="none" w:sz="0" w:space="0" w:color="auto"/>
        <w:bottom w:val="none" w:sz="0" w:space="0" w:color="auto"/>
        <w:right w:val="none" w:sz="0" w:space="0" w:color="auto"/>
      </w:divBdr>
    </w:div>
    <w:div w:id="964042440">
      <w:bodyDiv w:val="1"/>
      <w:marLeft w:val="0"/>
      <w:marRight w:val="0"/>
      <w:marTop w:val="0"/>
      <w:marBottom w:val="0"/>
      <w:divBdr>
        <w:top w:val="none" w:sz="0" w:space="0" w:color="auto"/>
        <w:left w:val="none" w:sz="0" w:space="0" w:color="auto"/>
        <w:bottom w:val="none" w:sz="0" w:space="0" w:color="auto"/>
        <w:right w:val="none" w:sz="0" w:space="0" w:color="auto"/>
      </w:divBdr>
    </w:div>
    <w:div w:id="967278453">
      <w:bodyDiv w:val="1"/>
      <w:marLeft w:val="0"/>
      <w:marRight w:val="0"/>
      <w:marTop w:val="0"/>
      <w:marBottom w:val="0"/>
      <w:divBdr>
        <w:top w:val="none" w:sz="0" w:space="0" w:color="auto"/>
        <w:left w:val="none" w:sz="0" w:space="0" w:color="auto"/>
        <w:bottom w:val="none" w:sz="0" w:space="0" w:color="auto"/>
        <w:right w:val="none" w:sz="0" w:space="0" w:color="auto"/>
      </w:divBdr>
    </w:div>
    <w:div w:id="970744463">
      <w:bodyDiv w:val="1"/>
      <w:marLeft w:val="0"/>
      <w:marRight w:val="0"/>
      <w:marTop w:val="0"/>
      <w:marBottom w:val="0"/>
      <w:divBdr>
        <w:top w:val="none" w:sz="0" w:space="0" w:color="auto"/>
        <w:left w:val="none" w:sz="0" w:space="0" w:color="auto"/>
        <w:bottom w:val="none" w:sz="0" w:space="0" w:color="auto"/>
        <w:right w:val="none" w:sz="0" w:space="0" w:color="auto"/>
      </w:divBdr>
    </w:div>
    <w:div w:id="972254699">
      <w:bodyDiv w:val="1"/>
      <w:marLeft w:val="0"/>
      <w:marRight w:val="0"/>
      <w:marTop w:val="0"/>
      <w:marBottom w:val="0"/>
      <w:divBdr>
        <w:top w:val="none" w:sz="0" w:space="0" w:color="auto"/>
        <w:left w:val="none" w:sz="0" w:space="0" w:color="auto"/>
        <w:bottom w:val="none" w:sz="0" w:space="0" w:color="auto"/>
        <w:right w:val="none" w:sz="0" w:space="0" w:color="auto"/>
      </w:divBdr>
    </w:div>
    <w:div w:id="975917911">
      <w:bodyDiv w:val="1"/>
      <w:marLeft w:val="0"/>
      <w:marRight w:val="0"/>
      <w:marTop w:val="0"/>
      <w:marBottom w:val="0"/>
      <w:divBdr>
        <w:top w:val="none" w:sz="0" w:space="0" w:color="auto"/>
        <w:left w:val="none" w:sz="0" w:space="0" w:color="auto"/>
        <w:bottom w:val="none" w:sz="0" w:space="0" w:color="auto"/>
        <w:right w:val="none" w:sz="0" w:space="0" w:color="auto"/>
      </w:divBdr>
    </w:div>
    <w:div w:id="982546296">
      <w:bodyDiv w:val="1"/>
      <w:marLeft w:val="0"/>
      <w:marRight w:val="0"/>
      <w:marTop w:val="0"/>
      <w:marBottom w:val="0"/>
      <w:divBdr>
        <w:top w:val="none" w:sz="0" w:space="0" w:color="auto"/>
        <w:left w:val="none" w:sz="0" w:space="0" w:color="auto"/>
        <w:bottom w:val="none" w:sz="0" w:space="0" w:color="auto"/>
        <w:right w:val="none" w:sz="0" w:space="0" w:color="auto"/>
      </w:divBdr>
    </w:div>
    <w:div w:id="986591073">
      <w:bodyDiv w:val="1"/>
      <w:marLeft w:val="0"/>
      <w:marRight w:val="0"/>
      <w:marTop w:val="0"/>
      <w:marBottom w:val="0"/>
      <w:divBdr>
        <w:top w:val="none" w:sz="0" w:space="0" w:color="auto"/>
        <w:left w:val="none" w:sz="0" w:space="0" w:color="auto"/>
        <w:bottom w:val="none" w:sz="0" w:space="0" w:color="auto"/>
        <w:right w:val="none" w:sz="0" w:space="0" w:color="auto"/>
      </w:divBdr>
    </w:div>
    <w:div w:id="987705741">
      <w:bodyDiv w:val="1"/>
      <w:marLeft w:val="0"/>
      <w:marRight w:val="0"/>
      <w:marTop w:val="0"/>
      <w:marBottom w:val="0"/>
      <w:divBdr>
        <w:top w:val="none" w:sz="0" w:space="0" w:color="auto"/>
        <w:left w:val="none" w:sz="0" w:space="0" w:color="auto"/>
        <w:bottom w:val="none" w:sz="0" w:space="0" w:color="auto"/>
        <w:right w:val="none" w:sz="0" w:space="0" w:color="auto"/>
      </w:divBdr>
    </w:div>
    <w:div w:id="987712585">
      <w:bodyDiv w:val="1"/>
      <w:marLeft w:val="0"/>
      <w:marRight w:val="0"/>
      <w:marTop w:val="0"/>
      <w:marBottom w:val="0"/>
      <w:divBdr>
        <w:top w:val="none" w:sz="0" w:space="0" w:color="auto"/>
        <w:left w:val="none" w:sz="0" w:space="0" w:color="auto"/>
        <w:bottom w:val="none" w:sz="0" w:space="0" w:color="auto"/>
        <w:right w:val="none" w:sz="0" w:space="0" w:color="auto"/>
      </w:divBdr>
    </w:div>
    <w:div w:id="989597301">
      <w:bodyDiv w:val="1"/>
      <w:marLeft w:val="0"/>
      <w:marRight w:val="0"/>
      <w:marTop w:val="0"/>
      <w:marBottom w:val="0"/>
      <w:divBdr>
        <w:top w:val="none" w:sz="0" w:space="0" w:color="auto"/>
        <w:left w:val="none" w:sz="0" w:space="0" w:color="auto"/>
        <w:bottom w:val="none" w:sz="0" w:space="0" w:color="auto"/>
        <w:right w:val="none" w:sz="0" w:space="0" w:color="auto"/>
      </w:divBdr>
    </w:div>
    <w:div w:id="992413574">
      <w:bodyDiv w:val="1"/>
      <w:marLeft w:val="0"/>
      <w:marRight w:val="0"/>
      <w:marTop w:val="0"/>
      <w:marBottom w:val="0"/>
      <w:divBdr>
        <w:top w:val="none" w:sz="0" w:space="0" w:color="auto"/>
        <w:left w:val="none" w:sz="0" w:space="0" w:color="auto"/>
        <w:bottom w:val="none" w:sz="0" w:space="0" w:color="auto"/>
        <w:right w:val="none" w:sz="0" w:space="0" w:color="auto"/>
      </w:divBdr>
    </w:div>
    <w:div w:id="997267604">
      <w:bodyDiv w:val="1"/>
      <w:marLeft w:val="0"/>
      <w:marRight w:val="0"/>
      <w:marTop w:val="0"/>
      <w:marBottom w:val="0"/>
      <w:divBdr>
        <w:top w:val="none" w:sz="0" w:space="0" w:color="auto"/>
        <w:left w:val="none" w:sz="0" w:space="0" w:color="auto"/>
        <w:bottom w:val="none" w:sz="0" w:space="0" w:color="auto"/>
        <w:right w:val="none" w:sz="0" w:space="0" w:color="auto"/>
      </w:divBdr>
    </w:div>
    <w:div w:id="1000700518">
      <w:bodyDiv w:val="1"/>
      <w:marLeft w:val="0"/>
      <w:marRight w:val="0"/>
      <w:marTop w:val="0"/>
      <w:marBottom w:val="0"/>
      <w:divBdr>
        <w:top w:val="none" w:sz="0" w:space="0" w:color="auto"/>
        <w:left w:val="none" w:sz="0" w:space="0" w:color="auto"/>
        <w:bottom w:val="none" w:sz="0" w:space="0" w:color="auto"/>
        <w:right w:val="none" w:sz="0" w:space="0" w:color="auto"/>
      </w:divBdr>
    </w:div>
    <w:div w:id="1006596369">
      <w:bodyDiv w:val="1"/>
      <w:marLeft w:val="0"/>
      <w:marRight w:val="0"/>
      <w:marTop w:val="0"/>
      <w:marBottom w:val="0"/>
      <w:divBdr>
        <w:top w:val="none" w:sz="0" w:space="0" w:color="auto"/>
        <w:left w:val="none" w:sz="0" w:space="0" w:color="auto"/>
        <w:bottom w:val="none" w:sz="0" w:space="0" w:color="auto"/>
        <w:right w:val="none" w:sz="0" w:space="0" w:color="auto"/>
      </w:divBdr>
    </w:div>
    <w:div w:id="1006902068">
      <w:bodyDiv w:val="1"/>
      <w:marLeft w:val="0"/>
      <w:marRight w:val="0"/>
      <w:marTop w:val="0"/>
      <w:marBottom w:val="0"/>
      <w:divBdr>
        <w:top w:val="none" w:sz="0" w:space="0" w:color="auto"/>
        <w:left w:val="none" w:sz="0" w:space="0" w:color="auto"/>
        <w:bottom w:val="none" w:sz="0" w:space="0" w:color="auto"/>
        <w:right w:val="none" w:sz="0" w:space="0" w:color="auto"/>
      </w:divBdr>
    </w:div>
    <w:div w:id="1013804913">
      <w:bodyDiv w:val="1"/>
      <w:marLeft w:val="0"/>
      <w:marRight w:val="0"/>
      <w:marTop w:val="0"/>
      <w:marBottom w:val="0"/>
      <w:divBdr>
        <w:top w:val="none" w:sz="0" w:space="0" w:color="auto"/>
        <w:left w:val="none" w:sz="0" w:space="0" w:color="auto"/>
        <w:bottom w:val="none" w:sz="0" w:space="0" w:color="auto"/>
        <w:right w:val="none" w:sz="0" w:space="0" w:color="auto"/>
      </w:divBdr>
    </w:div>
    <w:div w:id="1015888139">
      <w:bodyDiv w:val="1"/>
      <w:marLeft w:val="0"/>
      <w:marRight w:val="0"/>
      <w:marTop w:val="0"/>
      <w:marBottom w:val="0"/>
      <w:divBdr>
        <w:top w:val="none" w:sz="0" w:space="0" w:color="auto"/>
        <w:left w:val="none" w:sz="0" w:space="0" w:color="auto"/>
        <w:bottom w:val="none" w:sz="0" w:space="0" w:color="auto"/>
        <w:right w:val="none" w:sz="0" w:space="0" w:color="auto"/>
      </w:divBdr>
    </w:div>
    <w:div w:id="1019237084">
      <w:bodyDiv w:val="1"/>
      <w:marLeft w:val="0"/>
      <w:marRight w:val="0"/>
      <w:marTop w:val="0"/>
      <w:marBottom w:val="0"/>
      <w:divBdr>
        <w:top w:val="none" w:sz="0" w:space="0" w:color="auto"/>
        <w:left w:val="none" w:sz="0" w:space="0" w:color="auto"/>
        <w:bottom w:val="none" w:sz="0" w:space="0" w:color="auto"/>
        <w:right w:val="none" w:sz="0" w:space="0" w:color="auto"/>
      </w:divBdr>
      <w:divsChild>
        <w:div w:id="514268951">
          <w:marLeft w:val="0"/>
          <w:marRight w:val="0"/>
          <w:marTop w:val="0"/>
          <w:marBottom w:val="0"/>
          <w:divBdr>
            <w:top w:val="none" w:sz="0" w:space="0" w:color="auto"/>
            <w:left w:val="none" w:sz="0" w:space="0" w:color="auto"/>
            <w:bottom w:val="none" w:sz="0" w:space="0" w:color="auto"/>
            <w:right w:val="none" w:sz="0" w:space="0" w:color="auto"/>
          </w:divBdr>
          <w:divsChild>
            <w:div w:id="2097703037">
              <w:marLeft w:val="0"/>
              <w:marRight w:val="0"/>
              <w:marTop w:val="0"/>
              <w:marBottom w:val="0"/>
              <w:divBdr>
                <w:top w:val="none" w:sz="0" w:space="0" w:color="auto"/>
                <w:left w:val="none" w:sz="0" w:space="0" w:color="auto"/>
                <w:bottom w:val="none" w:sz="0" w:space="0" w:color="auto"/>
                <w:right w:val="none" w:sz="0" w:space="0" w:color="auto"/>
              </w:divBdr>
              <w:divsChild>
                <w:div w:id="1991860017">
                  <w:marLeft w:val="0"/>
                  <w:marRight w:val="0"/>
                  <w:marTop w:val="0"/>
                  <w:marBottom w:val="0"/>
                  <w:divBdr>
                    <w:top w:val="none" w:sz="0" w:space="0" w:color="auto"/>
                    <w:left w:val="none" w:sz="0" w:space="0" w:color="auto"/>
                    <w:bottom w:val="none" w:sz="0" w:space="0" w:color="auto"/>
                    <w:right w:val="none" w:sz="0" w:space="0" w:color="auto"/>
                  </w:divBdr>
                  <w:divsChild>
                    <w:div w:id="54665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066963">
      <w:bodyDiv w:val="1"/>
      <w:marLeft w:val="0"/>
      <w:marRight w:val="0"/>
      <w:marTop w:val="0"/>
      <w:marBottom w:val="0"/>
      <w:divBdr>
        <w:top w:val="none" w:sz="0" w:space="0" w:color="auto"/>
        <w:left w:val="none" w:sz="0" w:space="0" w:color="auto"/>
        <w:bottom w:val="none" w:sz="0" w:space="0" w:color="auto"/>
        <w:right w:val="none" w:sz="0" w:space="0" w:color="auto"/>
      </w:divBdr>
    </w:div>
    <w:div w:id="1028719415">
      <w:bodyDiv w:val="1"/>
      <w:marLeft w:val="0"/>
      <w:marRight w:val="0"/>
      <w:marTop w:val="0"/>
      <w:marBottom w:val="0"/>
      <w:divBdr>
        <w:top w:val="none" w:sz="0" w:space="0" w:color="auto"/>
        <w:left w:val="none" w:sz="0" w:space="0" w:color="auto"/>
        <w:bottom w:val="none" w:sz="0" w:space="0" w:color="auto"/>
        <w:right w:val="none" w:sz="0" w:space="0" w:color="auto"/>
      </w:divBdr>
    </w:div>
    <w:div w:id="1032682037">
      <w:bodyDiv w:val="1"/>
      <w:marLeft w:val="0"/>
      <w:marRight w:val="0"/>
      <w:marTop w:val="0"/>
      <w:marBottom w:val="0"/>
      <w:divBdr>
        <w:top w:val="none" w:sz="0" w:space="0" w:color="auto"/>
        <w:left w:val="none" w:sz="0" w:space="0" w:color="auto"/>
        <w:bottom w:val="none" w:sz="0" w:space="0" w:color="auto"/>
        <w:right w:val="none" w:sz="0" w:space="0" w:color="auto"/>
      </w:divBdr>
    </w:div>
    <w:div w:id="1035696735">
      <w:bodyDiv w:val="1"/>
      <w:marLeft w:val="0"/>
      <w:marRight w:val="0"/>
      <w:marTop w:val="0"/>
      <w:marBottom w:val="0"/>
      <w:divBdr>
        <w:top w:val="none" w:sz="0" w:space="0" w:color="auto"/>
        <w:left w:val="none" w:sz="0" w:space="0" w:color="auto"/>
        <w:bottom w:val="none" w:sz="0" w:space="0" w:color="auto"/>
        <w:right w:val="none" w:sz="0" w:space="0" w:color="auto"/>
      </w:divBdr>
    </w:div>
    <w:div w:id="1044217002">
      <w:bodyDiv w:val="1"/>
      <w:marLeft w:val="0"/>
      <w:marRight w:val="0"/>
      <w:marTop w:val="0"/>
      <w:marBottom w:val="0"/>
      <w:divBdr>
        <w:top w:val="none" w:sz="0" w:space="0" w:color="auto"/>
        <w:left w:val="none" w:sz="0" w:space="0" w:color="auto"/>
        <w:bottom w:val="none" w:sz="0" w:space="0" w:color="auto"/>
        <w:right w:val="none" w:sz="0" w:space="0" w:color="auto"/>
      </w:divBdr>
    </w:div>
    <w:div w:id="1047488913">
      <w:bodyDiv w:val="1"/>
      <w:marLeft w:val="0"/>
      <w:marRight w:val="0"/>
      <w:marTop w:val="0"/>
      <w:marBottom w:val="0"/>
      <w:divBdr>
        <w:top w:val="none" w:sz="0" w:space="0" w:color="auto"/>
        <w:left w:val="none" w:sz="0" w:space="0" w:color="auto"/>
        <w:bottom w:val="none" w:sz="0" w:space="0" w:color="auto"/>
        <w:right w:val="none" w:sz="0" w:space="0" w:color="auto"/>
      </w:divBdr>
      <w:divsChild>
        <w:div w:id="1826169233">
          <w:marLeft w:val="-1065"/>
          <w:marRight w:val="0"/>
          <w:marTop w:val="0"/>
          <w:marBottom w:val="0"/>
          <w:divBdr>
            <w:top w:val="none" w:sz="0" w:space="0" w:color="auto"/>
            <w:left w:val="none" w:sz="0" w:space="0" w:color="auto"/>
            <w:bottom w:val="none" w:sz="0" w:space="0" w:color="auto"/>
            <w:right w:val="none" w:sz="0" w:space="0" w:color="auto"/>
          </w:divBdr>
        </w:div>
      </w:divsChild>
    </w:div>
    <w:div w:id="1051731264">
      <w:bodyDiv w:val="1"/>
      <w:marLeft w:val="0"/>
      <w:marRight w:val="0"/>
      <w:marTop w:val="0"/>
      <w:marBottom w:val="0"/>
      <w:divBdr>
        <w:top w:val="none" w:sz="0" w:space="0" w:color="auto"/>
        <w:left w:val="none" w:sz="0" w:space="0" w:color="auto"/>
        <w:bottom w:val="none" w:sz="0" w:space="0" w:color="auto"/>
        <w:right w:val="none" w:sz="0" w:space="0" w:color="auto"/>
      </w:divBdr>
      <w:divsChild>
        <w:div w:id="979918232">
          <w:marLeft w:val="0"/>
          <w:marRight w:val="0"/>
          <w:marTop w:val="0"/>
          <w:marBottom w:val="0"/>
          <w:divBdr>
            <w:top w:val="none" w:sz="0" w:space="0" w:color="auto"/>
            <w:left w:val="none" w:sz="0" w:space="0" w:color="auto"/>
            <w:bottom w:val="none" w:sz="0" w:space="0" w:color="auto"/>
            <w:right w:val="none" w:sz="0" w:space="0" w:color="auto"/>
          </w:divBdr>
          <w:divsChild>
            <w:div w:id="417094087">
              <w:marLeft w:val="0"/>
              <w:marRight w:val="0"/>
              <w:marTop w:val="0"/>
              <w:marBottom w:val="0"/>
              <w:divBdr>
                <w:top w:val="none" w:sz="0" w:space="0" w:color="auto"/>
                <w:left w:val="none" w:sz="0" w:space="0" w:color="auto"/>
                <w:bottom w:val="none" w:sz="0" w:space="0" w:color="auto"/>
                <w:right w:val="none" w:sz="0" w:space="0" w:color="auto"/>
              </w:divBdr>
              <w:divsChild>
                <w:div w:id="1295212868">
                  <w:marLeft w:val="0"/>
                  <w:marRight w:val="0"/>
                  <w:marTop w:val="0"/>
                  <w:marBottom w:val="0"/>
                  <w:divBdr>
                    <w:top w:val="none" w:sz="0" w:space="0" w:color="auto"/>
                    <w:left w:val="none" w:sz="0" w:space="0" w:color="auto"/>
                    <w:bottom w:val="none" w:sz="0" w:space="0" w:color="auto"/>
                    <w:right w:val="none" w:sz="0" w:space="0" w:color="auto"/>
                  </w:divBdr>
                  <w:divsChild>
                    <w:div w:id="9300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744115">
      <w:bodyDiv w:val="1"/>
      <w:marLeft w:val="0"/>
      <w:marRight w:val="0"/>
      <w:marTop w:val="0"/>
      <w:marBottom w:val="0"/>
      <w:divBdr>
        <w:top w:val="none" w:sz="0" w:space="0" w:color="auto"/>
        <w:left w:val="none" w:sz="0" w:space="0" w:color="auto"/>
        <w:bottom w:val="none" w:sz="0" w:space="0" w:color="auto"/>
        <w:right w:val="none" w:sz="0" w:space="0" w:color="auto"/>
      </w:divBdr>
    </w:div>
    <w:div w:id="1060400114">
      <w:bodyDiv w:val="1"/>
      <w:marLeft w:val="0"/>
      <w:marRight w:val="0"/>
      <w:marTop w:val="0"/>
      <w:marBottom w:val="0"/>
      <w:divBdr>
        <w:top w:val="none" w:sz="0" w:space="0" w:color="auto"/>
        <w:left w:val="none" w:sz="0" w:space="0" w:color="auto"/>
        <w:bottom w:val="none" w:sz="0" w:space="0" w:color="auto"/>
        <w:right w:val="none" w:sz="0" w:space="0" w:color="auto"/>
      </w:divBdr>
    </w:div>
    <w:div w:id="1061833177">
      <w:bodyDiv w:val="1"/>
      <w:marLeft w:val="0"/>
      <w:marRight w:val="0"/>
      <w:marTop w:val="0"/>
      <w:marBottom w:val="0"/>
      <w:divBdr>
        <w:top w:val="none" w:sz="0" w:space="0" w:color="auto"/>
        <w:left w:val="none" w:sz="0" w:space="0" w:color="auto"/>
        <w:bottom w:val="none" w:sz="0" w:space="0" w:color="auto"/>
        <w:right w:val="none" w:sz="0" w:space="0" w:color="auto"/>
      </w:divBdr>
    </w:div>
    <w:div w:id="1075319289">
      <w:bodyDiv w:val="1"/>
      <w:marLeft w:val="0"/>
      <w:marRight w:val="0"/>
      <w:marTop w:val="0"/>
      <w:marBottom w:val="0"/>
      <w:divBdr>
        <w:top w:val="none" w:sz="0" w:space="0" w:color="auto"/>
        <w:left w:val="none" w:sz="0" w:space="0" w:color="auto"/>
        <w:bottom w:val="none" w:sz="0" w:space="0" w:color="auto"/>
        <w:right w:val="none" w:sz="0" w:space="0" w:color="auto"/>
      </w:divBdr>
    </w:div>
    <w:div w:id="1076243307">
      <w:bodyDiv w:val="1"/>
      <w:marLeft w:val="0"/>
      <w:marRight w:val="0"/>
      <w:marTop w:val="0"/>
      <w:marBottom w:val="0"/>
      <w:divBdr>
        <w:top w:val="none" w:sz="0" w:space="0" w:color="auto"/>
        <w:left w:val="none" w:sz="0" w:space="0" w:color="auto"/>
        <w:bottom w:val="none" w:sz="0" w:space="0" w:color="auto"/>
        <w:right w:val="none" w:sz="0" w:space="0" w:color="auto"/>
      </w:divBdr>
    </w:div>
    <w:div w:id="1093208085">
      <w:bodyDiv w:val="1"/>
      <w:marLeft w:val="0"/>
      <w:marRight w:val="0"/>
      <w:marTop w:val="0"/>
      <w:marBottom w:val="0"/>
      <w:divBdr>
        <w:top w:val="none" w:sz="0" w:space="0" w:color="auto"/>
        <w:left w:val="none" w:sz="0" w:space="0" w:color="auto"/>
        <w:bottom w:val="none" w:sz="0" w:space="0" w:color="auto"/>
        <w:right w:val="none" w:sz="0" w:space="0" w:color="auto"/>
      </w:divBdr>
    </w:div>
    <w:div w:id="1094203804">
      <w:bodyDiv w:val="1"/>
      <w:marLeft w:val="0"/>
      <w:marRight w:val="0"/>
      <w:marTop w:val="0"/>
      <w:marBottom w:val="0"/>
      <w:divBdr>
        <w:top w:val="none" w:sz="0" w:space="0" w:color="auto"/>
        <w:left w:val="none" w:sz="0" w:space="0" w:color="auto"/>
        <w:bottom w:val="none" w:sz="0" w:space="0" w:color="auto"/>
        <w:right w:val="none" w:sz="0" w:space="0" w:color="auto"/>
      </w:divBdr>
    </w:div>
    <w:div w:id="1101337892">
      <w:bodyDiv w:val="1"/>
      <w:marLeft w:val="0"/>
      <w:marRight w:val="0"/>
      <w:marTop w:val="0"/>
      <w:marBottom w:val="0"/>
      <w:divBdr>
        <w:top w:val="none" w:sz="0" w:space="0" w:color="auto"/>
        <w:left w:val="none" w:sz="0" w:space="0" w:color="auto"/>
        <w:bottom w:val="none" w:sz="0" w:space="0" w:color="auto"/>
        <w:right w:val="none" w:sz="0" w:space="0" w:color="auto"/>
      </w:divBdr>
    </w:div>
    <w:div w:id="1102870688">
      <w:bodyDiv w:val="1"/>
      <w:marLeft w:val="0"/>
      <w:marRight w:val="0"/>
      <w:marTop w:val="0"/>
      <w:marBottom w:val="0"/>
      <w:divBdr>
        <w:top w:val="none" w:sz="0" w:space="0" w:color="auto"/>
        <w:left w:val="none" w:sz="0" w:space="0" w:color="auto"/>
        <w:bottom w:val="none" w:sz="0" w:space="0" w:color="auto"/>
        <w:right w:val="none" w:sz="0" w:space="0" w:color="auto"/>
      </w:divBdr>
    </w:div>
    <w:div w:id="1104112529">
      <w:bodyDiv w:val="1"/>
      <w:marLeft w:val="0"/>
      <w:marRight w:val="0"/>
      <w:marTop w:val="0"/>
      <w:marBottom w:val="0"/>
      <w:divBdr>
        <w:top w:val="none" w:sz="0" w:space="0" w:color="auto"/>
        <w:left w:val="none" w:sz="0" w:space="0" w:color="auto"/>
        <w:bottom w:val="none" w:sz="0" w:space="0" w:color="auto"/>
        <w:right w:val="none" w:sz="0" w:space="0" w:color="auto"/>
      </w:divBdr>
    </w:div>
    <w:div w:id="1112480274">
      <w:bodyDiv w:val="1"/>
      <w:marLeft w:val="0"/>
      <w:marRight w:val="0"/>
      <w:marTop w:val="0"/>
      <w:marBottom w:val="0"/>
      <w:divBdr>
        <w:top w:val="none" w:sz="0" w:space="0" w:color="auto"/>
        <w:left w:val="none" w:sz="0" w:space="0" w:color="auto"/>
        <w:bottom w:val="none" w:sz="0" w:space="0" w:color="auto"/>
        <w:right w:val="none" w:sz="0" w:space="0" w:color="auto"/>
      </w:divBdr>
    </w:div>
    <w:div w:id="1126006621">
      <w:bodyDiv w:val="1"/>
      <w:marLeft w:val="0"/>
      <w:marRight w:val="0"/>
      <w:marTop w:val="0"/>
      <w:marBottom w:val="0"/>
      <w:divBdr>
        <w:top w:val="none" w:sz="0" w:space="0" w:color="auto"/>
        <w:left w:val="none" w:sz="0" w:space="0" w:color="auto"/>
        <w:bottom w:val="none" w:sz="0" w:space="0" w:color="auto"/>
        <w:right w:val="none" w:sz="0" w:space="0" w:color="auto"/>
      </w:divBdr>
    </w:div>
    <w:div w:id="1151411818">
      <w:bodyDiv w:val="1"/>
      <w:marLeft w:val="0"/>
      <w:marRight w:val="0"/>
      <w:marTop w:val="0"/>
      <w:marBottom w:val="0"/>
      <w:divBdr>
        <w:top w:val="none" w:sz="0" w:space="0" w:color="auto"/>
        <w:left w:val="none" w:sz="0" w:space="0" w:color="auto"/>
        <w:bottom w:val="none" w:sz="0" w:space="0" w:color="auto"/>
        <w:right w:val="none" w:sz="0" w:space="0" w:color="auto"/>
      </w:divBdr>
    </w:div>
    <w:div w:id="1153717888">
      <w:bodyDiv w:val="1"/>
      <w:marLeft w:val="0"/>
      <w:marRight w:val="0"/>
      <w:marTop w:val="0"/>
      <w:marBottom w:val="0"/>
      <w:divBdr>
        <w:top w:val="none" w:sz="0" w:space="0" w:color="auto"/>
        <w:left w:val="none" w:sz="0" w:space="0" w:color="auto"/>
        <w:bottom w:val="none" w:sz="0" w:space="0" w:color="auto"/>
        <w:right w:val="none" w:sz="0" w:space="0" w:color="auto"/>
      </w:divBdr>
    </w:div>
    <w:div w:id="1155685117">
      <w:bodyDiv w:val="1"/>
      <w:marLeft w:val="0"/>
      <w:marRight w:val="0"/>
      <w:marTop w:val="0"/>
      <w:marBottom w:val="0"/>
      <w:divBdr>
        <w:top w:val="none" w:sz="0" w:space="0" w:color="auto"/>
        <w:left w:val="none" w:sz="0" w:space="0" w:color="auto"/>
        <w:bottom w:val="none" w:sz="0" w:space="0" w:color="auto"/>
        <w:right w:val="none" w:sz="0" w:space="0" w:color="auto"/>
      </w:divBdr>
    </w:div>
    <w:div w:id="1156993150">
      <w:bodyDiv w:val="1"/>
      <w:marLeft w:val="0"/>
      <w:marRight w:val="0"/>
      <w:marTop w:val="0"/>
      <w:marBottom w:val="0"/>
      <w:divBdr>
        <w:top w:val="none" w:sz="0" w:space="0" w:color="auto"/>
        <w:left w:val="none" w:sz="0" w:space="0" w:color="auto"/>
        <w:bottom w:val="none" w:sz="0" w:space="0" w:color="auto"/>
        <w:right w:val="none" w:sz="0" w:space="0" w:color="auto"/>
      </w:divBdr>
      <w:divsChild>
        <w:div w:id="1979454083">
          <w:marLeft w:val="0"/>
          <w:marRight w:val="0"/>
          <w:marTop w:val="0"/>
          <w:marBottom w:val="0"/>
          <w:divBdr>
            <w:top w:val="none" w:sz="0" w:space="0" w:color="auto"/>
            <w:left w:val="none" w:sz="0" w:space="0" w:color="auto"/>
            <w:bottom w:val="none" w:sz="0" w:space="0" w:color="auto"/>
            <w:right w:val="none" w:sz="0" w:space="0" w:color="auto"/>
          </w:divBdr>
          <w:divsChild>
            <w:div w:id="697436958">
              <w:marLeft w:val="0"/>
              <w:marRight w:val="0"/>
              <w:marTop w:val="0"/>
              <w:marBottom w:val="0"/>
              <w:divBdr>
                <w:top w:val="none" w:sz="0" w:space="0" w:color="auto"/>
                <w:left w:val="none" w:sz="0" w:space="0" w:color="auto"/>
                <w:bottom w:val="none" w:sz="0" w:space="0" w:color="auto"/>
                <w:right w:val="none" w:sz="0" w:space="0" w:color="auto"/>
              </w:divBdr>
              <w:divsChild>
                <w:div w:id="1722749844">
                  <w:marLeft w:val="0"/>
                  <w:marRight w:val="0"/>
                  <w:marTop w:val="0"/>
                  <w:marBottom w:val="0"/>
                  <w:divBdr>
                    <w:top w:val="none" w:sz="0" w:space="0" w:color="auto"/>
                    <w:left w:val="none" w:sz="0" w:space="0" w:color="auto"/>
                    <w:bottom w:val="none" w:sz="0" w:space="0" w:color="auto"/>
                    <w:right w:val="none" w:sz="0" w:space="0" w:color="auto"/>
                  </w:divBdr>
                  <w:divsChild>
                    <w:div w:id="32945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690569">
      <w:bodyDiv w:val="1"/>
      <w:marLeft w:val="0"/>
      <w:marRight w:val="0"/>
      <w:marTop w:val="0"/>
      <w:marBottom w:val="0"/>
      <w:divBdr>
        <w:top w:val="none" w:sz="0" w:space="0" w:color="auto"/>
        <w:left w:val="none" w:sz="0" w:space="0" w:color="auto"/>
        <w:bottom w:val="none" w:sz="0" w:space="0" w:color="auto"/>
        <w:right w:val="none" w:sz="0" w:space="0" w:color="auto"/>
      </w:divBdr>
    </w:div>
    <w:div w:id="1164665128">
      <w:bodyDiv w:val="1"/>
      <w:marLeft w:val="0"/>
      <w:marRight w:val="0"/>
      <w:marTop w:val="0"/>
      <w:marBottom w:val="0"/>
      <w:divBdr>
        <w:top w:val="none" w:sz="0" w:space="0" w:color="auto"/>
        <w:left w:val="none" w:sz="0" w:space="0" w:color="auto"/>
        <w:bottom w:val="none" w:sz="0" w:space="0" w:color="auto"/>
        <w:right w:val="none" w:sz="0" w:space="0" w:color="auto"/>
      </w:divBdr>
      <w:divsChild>
        <w:div w:id="2143158821">
          <w:marLeft w:val="0"/>
          <w:marRight w:val="0"/>
          <w:marTop w:val="0"/>
          <w:marBottom w:val="0"/>
          <w:divBdr>
            <w:top w:val="none" w:sz="0" w:space="0" w:color="auto"/>
            <w:left w:val="none" w:sz="0" w:space="0" w:color="auto"/>
            <w:bottom w:val="none" w:sz="0" w:space="0" w:color="auto"/>
            <w:right w:val="none" w:sz="0" w:space="0" w:color="auto"/>
          </w:divBdr>
          <w:divsChild>
            <w:div w:id="1903170920">
              <w:marLeft w:val="0"/>
              <w:marRight w:val="0"/>
              <w:marTop w:val="0"/>
              <w:marBottom w:val="0"/>
              <w:divBdr>
                <w:top w:val="none" w:sz="0" w:space="0" w:color="auto"/>
                <w:left w:val="none" w:sz="0" w:space="0" w:color="auto"/>
                <w:bottom w:val="none" w:sz="0" w:space="0" w:color="auto"/>
                <w:right w:val="none" w:sz="0" w:space="0" w:color="auto"/>
              </w:divBdr>
              <w:divsChild>
                <w:div w:id="187061534">
                  <w:marLeft w:val="0"/>
                  <w:marRight w:val="0"/>
                  <w:marTop w:val="0"/>
                  <w:marBottom w:val="0"/>
                  <w:divBdr>
                    <w:top w:val="none" w:sz="0" w:space="0" w:color="auto"/>
                    <w:left w:val="none" w:sz="0" w:space="0" w:color="auto"/>
                    <w:bottom w:val="none" w:sz="0" w:space="0" w:color="auto"/>
                    <w:right w:val="none" w:sz="0" w:space="0" w:color="auto"/>
                  </w:divBdr>
                </w:div>
              </w:divsChild>
            </w:div>
            <w:div w:id="79454717">
              <w:marLeft w:val="0"/>
              <w:marRight w:val="0"/>
              <w:marTop w:val="0"/>
              <w:marBottom w:val="0"/>
              <w:divBdr>
                <w:top w:val="none" w:sz="0" w:space="0" w:color="auto"/>
                <w:left w:val="none" w:sz="0" w:space="0" w:color="auto"/>
                <w:bottom w:val="none" w:sz="0" w:space="0" w:color="auto"/>
                <w:right w:val="none" w:sz="0" w:space="0" w:color="auto"/>
              </w:divBdr>
              <w:divsChild>
                <w:div w:id="1623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41631">
      <w:bodyDiv w:val="1"/>
      <w:marLeft w:val="0"/>
      <w:marRight w:val="0"/>
      <w:marTop w:val="0"/>
      <w:marBottom w:val="0"/>
      <w:divBdr>
        <w:top w:val="none" w:sz="0" w:space="0" w:color="auto"/>
        <w:left w:val="none" w:sz="0" w:space="0" w:color="auto"/>
        <w:bottom w:val="none" w:sz="0" w:space="0" w:color="auto"/>
        <w:right w:val="none" w:sz="0" w:space="0" w:color="auto"/>
      </w:divBdr>
    </w:div>
    <w:div w:id="1174031884">
      <w:bodyDiv w:val="1"/>
      <w:marLeft w:val="0"/>
      <w:marRight w:val="0"/>
      <w:marTop w:val="0"/>
      <w:marBottom w:val="0"/>
      <w:divBdr>
        <w:top w:val="none" w:sz="0" w:space="0" w:color="auto"/>
        <w:left w:val="none" w:sz="0" w:space="0" w:color="auto"/>
        <w:bottom w:val="none" w:sz="0" w:space="0" w:color="auto"/>
        <w:right w:val="none" w:sz="0" w:space="0" w:color="auto"/>
      </w:divBdr>
    </w:div>
    <w:div w:id="1179806356">
      <w:bodyDiv w:val="1"/>
      <w:marLeft w:val="0"/>
      <w:marRight w:val="0"/>
      <w:marTop w:val="0"/>
      <w:marBottom w:val="0"/>
      <w:divBdr>
        <w:top w:val="none" w:sz="0" w:space="0" w:color="auto"/>
        <w:left w:val="none" w:sz="0" w:space="0" w:color="auto"/>
        <w:bottom w:val="none" w:sz="0" w:space="0" w:color="auto"/>
        <w:right w:val="none" w:sz="0" w:space="0" w:color="auto"/>
      </w:divBdr>
    </w:div>
    <w:div w:id="1180317226">
      <w:bodyDiv w:val="1"/>
      <w:marLeft w:val="0"/>
      <w:marRight w:val="0"/>
      <w:marTop w:val="0"/>
      <w:marBottom w:val="0"/>
      <w:divBdr>
        <w:top w:val="none" w:sz="0" w:space="0" w:color="auto"/>
        <w:left w:val="none" w:sz="0" w:space="0" w:color="auto"/>
        <w:bottom w:val="none" w:sz="0" w:space="0" w:color="auto"/>
        <w:right w:val="none" w:sz="0" w:space="0" w:color="auto"/>
      </w:divBdr>
    </w:div>
    <w:div w:id="1182235775">
      <w:bodyDiv w:val="1"/>
      <w:marLeft w:val="0"/>
      <w:marRight w:val="0"/>
      <w:marTop w:val="0"/>
      <w:marBottom w:val="0"/>
      <w:divBdr>
        <w:top w:val="none" w:sz="0" w:space="0" w:color="auto"/>
        <w:left w:val="none" w:sz="0" w:space="0" w:color="auto"/>
        <w:bottom w:val="none" w:sz="0" w:space="0" w:color="auto"/>
        <w:right w:val="none" w:sz="0" w:space="0" w:color="auto"/>
      </w:divBdr>
    </w:div>
    <w:div w:id="1185243256">
      <w:bodyDiv w:val="1"/>
      <w:marLeft w:val="0"/>
      <w:marRight w:val="0"/>
      <w:marTop w:val="0"/>
      <w:marBottom w:val="0"/>
      <w:divBdr>
        <w:top w:val="none" w:sz="0" w:space="0" w:color="auto"/>
        <w:left w:val="none" w:sz="0" w:space="0" w:color="auto"/>
        <w:bottom w:val="none" w:sz="0" w:space="0" w:color="auto"/>
        <w:right w:val="none" w:sz="0" w:space="0" w:color="auto"/>
      </w:divBdr>
      <w:divsChild>
        <w:div w:id="1965498035">
          <w:marLeft w:val="0"/>
          <w:marRight w:val="0"/>
          <w:marTop w:val="0"/>
          <w:marBottom w:val="0"/>
          <w:divBdr>
            <w:top w:val="none" w:sz="0" w:space="0" w:color="auto"/>
            <w:left w:val="none" w:sz="0" w:space="0" w:color="auto"/>
            <w:bottom w:val="none" w:sz="0" w:space="0" w:color="auto"/>
            <w:right w:val="none" w:sz="0" w:space="0" w:color="auto"/>
          </w:divBdr>
        </w:div>
      </w:divsChild>
    </w:div>
    <w:div w:id="1189954704">
      <w:bodyDiv w:val="1"/>
      <w:marLeft w:val="0"/>
      <w:marRight w:val="0"/>
      <w:marTop w:val="0"/>
      <w:marBottom w:val="0"/>
      <w:divBdr>
        <w:top w:val="none" w:sz="0" w:space="0" w:color="auto"/>
        <w:left w:val="none" w:sz="0" w:space="0" w:color="auto"/>
        <w:bottom w:val="none" w:sz="0" w:space="0" w:color="auto"/>
        <w:right w:val="none" w:sz="0" w:space="0" w:color="auto"/>
      </w:divBdr>
    </w:div>
    <w:div w:id="1193037230">
      <w:bodyDiv w:val="1"/>
      <w:marLeft w:val="0"/>
      <w:marRight w:val="0"/>
      <w:marTop w:val="0"/>
      <w:marBottom w:val="0"/>
      <w:divBdr>
        <w:top w:val="none" w:sz="0" w:space="0" w:color="auto"/>
        <w:left w:val="none" w:sz="0" w:space="0" w:color="auto"/>
        <w:bottom w:val="none" w:sz="0" w:space="0" w:color="auto"/>
        <w:right w:val="none" w:sz="0" w:space="0" w:color="auto"/>
      </w:divBdr>
      <w:divsChild>
        <w:div w:id="1193954785">
          <w:marLeft w:val="0"/>
          <w:marRight w:val="0"/>
          <w:marTop w:val="0"/>
          <w:marBottom w:val="0"/>
          <w:divBdr>
            <w:top w:val="none" w:sz="0" w:space="0" w:color="auto"/>
            <w:left w:val="none" w:sz="0" w:space="0" w:color="auto"/>
            <w:bottom w:val="none" w:sz="0" w:space="0" w:color="auto"/>
            <w:right w:val="none" w:sz="0" w:space="0" w:color="auto"/>
          </w:divBdr>
          <w:divsChild>
            <w:div w:id="1301224028">
              <w:marLeft w:val="0"/>
              <w:marRight w:val="0"/>
              <w:marTop w:val="0"/>
              <w:marBottom w:val="0"/>
              <w:divBdr>
                <w:top w:val="none" w:sz="0" w:space="0" w:color="auto"/>
                <w:left w:val="none" w:sz="0" w:space="0" w:color="auto"/>
                <w:bottom w:val="none" w:sz="0" w:space="0" w:color="auto"/>
                <w:right w:val="none" w:sz="0" w:space="0" w:color="auto"/>
              </w:divBdr>
              <w:divsChild>
                <w:div w:id="648444585">
                  <w:marLeft w:val="0"/>
                  <w:marRight w:val="0"/>
                  <w:marTop w:val="0"/>
                  <w:marBottom w:val="0"/>
                  <w:divBdr>
                    <w:top w:val="none" w:sz="0" w:space="0" w:color="auto"/>
                    <w:left w:val="none" w:sz="0" w:space="0" w:color="auto"/>
                    <w:bottom w:val="none" w:sz="0" w:space="0" w:color="auto"/>
                    <w:right w:val="none" w:sz="0" w:space="0" w:color="auto"/>
                  </w:divBdr>
                  <w:divsChild>
                    <w:div w:id="179917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465379">
      <w:bodyDiv w:val="1"/>
      <w:marLeft w:val="0"/>
      <w:marRight w:val="0"/>
      <w:marTop w:val="0"/>
      <w:marBottom w:val="0"/>
      <w:divBdr>
        <w:top w:val="none" w:sz="0" w:space="0" w:color="auto"/>
        <w:left w:val="none" w:sz="0" w:space="0" w:color="auto"/>
        <w:bottom w:val="none" w:sz="0" w:space="0" w:color="auto"/>
        <w:right w:val="none" w:sz="0" w:space="0" w:color="auto"/>
      </w:divBdr>
    </w:div>
    <w:div w:id="1217157743">
      <w:bodyDiv w:val="1"/>
      <w:marLeft w:val="0"/>
      <w:marRight w:val="0"/>
      <w:marTop w:val="0"/>
      <w:marBottom w:val="0"/>
      <w:divBdr>
        <w:top w:val="none" w:sz="0" w:space="0" w:color="auto"/>
        <w:left w:val="none" w:sz="0" w:space="0" w:color="auto"/>
        <w:bottom w:val="none" w:sz="0" w:space="0" w:color="auto"/>
        <w:right w:val="none" w:sz="0" w:space="0" w:color="auto"/>
      </w:divBdr>
    </w:div>
    <w:div w:id="1228808445">
      <w:bodyDiv w:val="1"/>
      <w:marLeft w:val="0"/>
      <w:marRight w:val="0"/>
      <w:marTop w:val="0"/>
      <w:marBottom w:val="0"/>
      <w:divBdr>
        <w:top w:val="none" w:sz="0" w:space="0" w:color="auto"/>
        <w:left w:val="none" w:sz="0" w:space="0" w:color="auto"/>
        <w:bottom w:val="none" w:sz="0" w:space="0" w:color="auto"/>
        <w:right w:val="none" w:sz="0" w:space="0" w:color="auto"/>
      </w:divBdr>
    </w:div>
    <w:div w:id="1232082695">
      <w:bodyDiv w:val="1"/>
      <w:marLeft w:val="0"/>
      <w:marRight w:val="0"/>
      <w:marTop w:val="0"/>
      <w:marBottom w:val="0"/>
      <w:divBdr>
        <w:top w:val="none" w:sz="0" w:space="0" w:color="auto"/>
        <w:left w:val="none" w:sz="0" w:space="0" w:color="auto"/>
        <w:bottom w:val="none" w:sz="0" w:space="0" w:color="auto"/>
        <w:right w:val="none" w:sz="0" w:space="0" w:color="auto"/>
      </w:divBdr>
    </w:div>
    <w:div w:id="1238248742">
      <w:bodyDiv w:val="1"/>
      <w:marLeft w:val="0"/>
      <w:marRight w:val="0"/>
      <w:marTop w:val="0"/>
      <w:marBottom w:val="0"/>
      <w:divBdr>
        <w:top w:val="none" w:sz="0" w:space="0" w:color="auto"/>
        <w:left w:val="none" w:sz="0" w:space="0" w:color="auto"/>
        <w:bottom w:val="none" w:sz="0" w:space="0" w:color="auto"/>
        <w:right w:val="none" w:sz="0" w:space="0" w:color="auto"/>
      </w:divBdr>
    </w:div>
    <w:div w:id="1239049082">
      <w:bodyDiv w:val="1"/>
      <w:marLeft w:val="0"/>
      <w:marRight w:val="0"/>
      <w:marTop w:val="0"/>
      <w:marBottom w:val="0"/>
      <w:divBdr>
        <w:top w:val="none" w:sz="0" w:space="0" w:color="auto"/>
        <w:left w:val="none" w:sz="0" w:space="0" w:color="auto"/>
        <w:bottom w:val="none" w:sz="0" w:space="0" w:color="auto"/>
        <w:right w:val="none" w:sz="0" w:space="0" w:color="auto"/>
      </w:divBdr>
    </w:div>
    <w:div w:id="1241210263">
      <w:bodyDiv w:val="1"/>
      <w:marLeft w:val="0"/>
      <w:marRight w:val="0"/>
      <w:marTop w:val="0"/>
      <w:marBottom w:val="0"/>
      <w:divBdr>
        <w:top w:val="none" w:sz="0" w:space="0" w:color="auto"/>
        <w:left w:val="none" w:sz="0" w:space="0" w:color="auto"/>
        <w:bottom w:val="none" w:sz="0" w:space="0" w:color="auto"/>
        <w:right w:val="none" w:sz="0" w:space="0" w:color="auto"/>
      </w:divBdr>
    </w:div>
    <w:div w:id="1245917109">
      <w:bodyDiv w:val="1"/>
      <w:marLeft w:val="0"/>
      <w:marRight w:val="0"/>
      <w:marTop w:val="0"/>
      <w:marBottom w:val="0"/>
      <w:divBdr>
        <w:top w:val="none" w:sz="0" w:space="0" w:color="auto"/>
        <w:left w:val="none" w:sz="0" w:space="0" w:color="auto"/>
        <w:bottom w:val="none" w:sz="0" w:space="0" w:color="auto"/>
        <w:right w:val="none" w:sz="0" w:space="0" w:color="auto"/>
      </w:divBdr>
    </w:div>
    <w:div w:id="1252658656">
      <w:bodyDiv w:val="1"/>
      <w:marLeft w:val="0"/>
      <w:marRight w:val="0"/>
      <w:marTop w:val="0"/>
      <w:marBottom w:val="0"/>
      <w:divBdr>
        <w:top w:val="none" w:sz="0" w:space="0" w:color="auto"/>
        <w:left w:val="none" w:sz="0" w:space="0" w:color="auto"/>
        <w:bottom w:val="none" w:sz="0" w:space="0" w:color="auto"/>
        <w:right w:val="none" w:sz="0" w:space="0" w:color="auto"/>
      </w:divBdr>
    </w:div>
    <w:div w:id="1254433721">
      <w:bodyDiv w:val="1"/>
      <w:marLeft w:val="0"/>
      <w:marRight w:val="0"/>
      <w:marTop w:val="0"/>
      <w:marBottom w:val="0"/>
      <w:divBdr>
        <w:top w:val="none" w:sz="0" w:space="0" w:color="auto"/>
        <w:left w:val="none" w:sz="0" w:space="0" w:color="auto"/>
        <w:bottom w:val="none" w:sz="0" w:space="0" w:color="auto"/>
        <w:right w:val="none" w:sz="0" w:space="0" w:color="auto"/>
      </w:divBdr>
    </w:div>
    <w:div w:id="1257403445">
      <w:bodyDiv w:val="1"/>
      <w:marLeft w:val="0"/>
      <w:marRight w:val="0"/>
      <w:marTop w:val="0"/>
      <w:marBottom w:val="0"/>
      <w:divBdr>
        <w:top w:val="none" w:sz="0" w:space="0" w:color="auto"/>
        <w:left w:val="none" w:sz="0" w:space="0" w:color="auto"/>
        <w:bottom w:val="none" w:sz="0" w:space="0" w:color="auto"/>
        <w:right w:val="none" w:sz="0" w:space="0" w:color="auto"/>
      </w:divBdr>
    </w:div>
    <w:div w:id="1272276047">
      <w:bodyDiv w:val="1"/>
      <w:marLeft w:val="0"/>
      <w:marRight w:val="0"/>
      <w:marTop w:val="0"/>
      <w:marBottom w:val="0"/>
      <w:divBdr>
        <w:top w:val="none" w:sz="0" w:space="0" w:color="auto"/>
        <w:left w:val="none" w:sz="0" w:space="0" w:color="auto"/>
        <w:bottom w:val="none" w:sz="0" w:space="0" w:color="auto"/>
        <w:right w:val="none" w:sz="0" w:space="0" w:color="auto"/>
      </w:divBdr>
    </w:div>
    <w:div w:id="1276063283">
      <w:bodyDiv w:val="1"/>
      <w:marLeft w:val="0"/>
      <w:marRight w:val="0"/>
      <w:marTop w:val="0"/>
      <w:marBottom w:val="0"/>
      <w:divBdr>
        <w:top w:val="none" w:sz="0" w:space="0" w:color="auto"/>
        <w:left w:val="none" w:sz="0" w:space="0" w:color="auto"/>
        <w:bottom w:val="none" w:sz="0" w:space="0" w:color="auto"/>
        <w:right w:val="none" w:sz="0" w:space="0" w:color="auto"/>
      </w:divBdr>
    </w:div>
    <w:div w:id="1279265228">
      <w:bodyDiv w:val="1"/>
      <w:marLeft w:val="0"/>
      <w:marRight w:val="0"/>
      <w:marTop w:val="0"/>
      <w:marBottom w:val="0"/>
      <w:divBdr>
        <w:top w:val="none" w:sz="0" w:space="0" w:color="auto"/>
        <w:left w:val="none" w:sz="0" w:space="0" w:color="auto"/>
        <w:bottom w:val="none" w:sz="0" w:space="0" w:color="auto"/>
        <w:right w:val="none" w:sz="0" w:space="0" w:color="auto"/>
      </w:divBdr>
    </w:div>
    <w:div w:id="1281913560">
      <w:bodyDiv w:val="1"/>
      <w:marLeft w:val="0"/>
      <w:marRight w:val="0"/>
      <w:marTop w:val="0"/>
      <w:marBottom w:val="0"/>
      <w:divBdr>
        <w:top w:val="none" w:sz="0" w:space="0" w:color="auto"/>
        <w:left w:val="none" w:sz="0" w:space="0" w:color="auto"/>
        <w:bottom w:val="none" w:sz="0" w:space="0" w:color="auto"/>
        <w:right w:val="none" w:sz="0" w:space="0" w:color="auto"/>
      </w:divBdr>
    </w:div>
    <w:div w:id="1282955458">
      <w:bodyDiv w:val="1"/>
      <w:marLeft w:val="0"/>
      <w:marRight w:val="0"/>
      <w:marTop w:val="0"/>
      <w:marBottom w:val="0"/>
      <w:divBdr>
        <w:top w:val="none" w:sz="0" w:space="0" w:color="auto"/>
        <w:left w:val="none" w:sz="0" w:space="0" w:color="auto"/>
        <w:bottom w:val="none" w:sz="0" w:space="0" w:color="auto"/>
        <w:right w:val="none" w:sz="0" w:space="0" w:color="auto"/>
      </w:divBdr>
    </w:div>
    <w:div w:id="1283145698">
      <w:bodyDiv w:val="1"/>
      <w:marLeft w:val="0"/>
      <w:marRight w:val="0"/>
      <w:marTop w:val="0"/>
      <w:marBottom w:val="0"/>
      <w:divBdr>
        <w:top w:val="none" w:sz="0" w:space="0" w:color="auto"/>
        <w:left w:val="none" w:sz="0" w:space="0" w:color="auto"/>
        <w:bottom w:val="none" w:sz="0" w:space="0" w:color="auto"/>
        <w:right w:val="none" w:sz="0" w:space="0" w:color="auto"/>
      </w:divBdr>
    </w:div>
    <w:div w:id="1288077073">
      <w:bodyDiv w:val="1"/>
      <w:marLeft w:val="0"/>
      <w:marRight w:val="0"/>
      <w:marTop w:val="0"/>
      <w:marBottom w:val="0"/>
      <w:divBdr>
        <w:top w:val="none" w:sz="0" w:space="0" w:color="auto"/>
        <w:left w:val="none" w:sz="0" w:space="0" w:color="auto"/>
        <w:bottom w:val="none" w:sz="0" w:space="0" w:color="auto"/>
        <w:right w:val="none" w:sz="0" w:space="0" w:color="auto"/>
      </w:divBdr>
      <w:divsChild>
        <w:div w:id="1755320723">
          <w:marLeft w:val="-705"/>
          <w:marRight w:val="0"/>
          <w:marTop w:val="0"/>
          <w:marBottom w:val="0"/>
          <w:divBdr>
            <w:top w:val="none" w:sz="0" w:space="0" w:color="auto"/>
            <w:left w:val="none" w:sz="0" w:space="0" w:color="auto"/>
            <w:bottom w:val="none" w:sz="0" w:space="0" w:color="auto"/>
            <w:right w:val="none" w:sz="0" w:space="0" w:color="auto"/>
          </w:divBdr>
        </w:div>
      </w:divsChild>
    </w:div>
    <w:div w:id="1288316964">
      <w:bodyDiv w:val="1"/>
      <w:marLeft w:val="0"/>
      <w:marRight w:val="0"/>
      <w:marTop w:val="0"/>
      <w:marBottom w:val="0"/>
      <w:divBdr>
        <w:top w:val="none" w:sz="0" w:space="0" w:color="auto"/>
        <w:left w:val="none" w:sz="0" w:space="0" w:color="auto"/>
        <w:bottom w:val="none" w:sz="0" w:space="0" w:color="auto"/>
        <w:right w:val="none" w:sz="0" w:space="0" w:color="auto"/>
      </w:divBdr>
    </w:div>
    <w:div w:id="1297294424">
      <w:bodyDiv w:val="1"/>
      <w:marLeft w:val="0"/>
      <w:marRight w:val="0"/>
      <w:marTop w:val="0"/>
      <w:marBottom w:val="0"/>
      <w:divBdr>
        <w:top w:val="none" w:sz="0" w:space="0" w:color="auto"/>
        <w:left w:val="none" w:sz="0" w:space="0" w:color="auto"/>
        <w:bottom w:val="none" w:sz="0" w:space="0" w:color="auto"/>
        <w:right w:val="none" w:sz="0" w:space="0" w:color="auto"/>
      </w:divBdr>
    </w:div>
    <w:div w:id="1303272627">
      <w:bodyDiv w:val="1"/>
      <w:marLeft w:val="0"/>
      <w:marRight w:val="0"/>
      <w:marTop w:val="0"/>
      <w:marBottom w:val="0"/>
      <w:divBdr>
        <w:top w:val="none" w:sz="0" w:space="0" w:color="auto"/>
        <w:left w:val="none" w:sz="0" w:space="0" w:color="auto"/>
        <w:bottom w:val="none" w:sz="0" w:space="0" w:color="auto"/>
        <w:right w:val="none" w:sz="0" w:space="0" w:color="auto"/>
      </w:divBdr>
    </w:div>
    <w:div w:id="1309821282">
      <w:bodyDiv w:val="1"/>
      <w:marLeft w:val="0"/>
      <w:marRight w:val="0"/>
      <w:marTop w:val="0"/>
      <w:marBottom w:val="0"/>
      <w:divBdr>
        <w:top w:val="none" w:sz="0" w:space="0" w:color="auto"/>
        <w:left w:val="none" w:sz="0" w:space="0" w:color="auto"/>
        <w:bottom w:val="none" w:sz="0" w:space="0" w:color="auto"/>
        <w:right w:val="none" w:sz="0" w:space="0" w:color="auto"/>
      </w:divBdr>
      <w:divsChild>
        <w:div w:id="1087921779">
          <w:marLeft w:val="0"/>
          <w:marRight w:val="0"/>
          <w:marTop w:val="0"/>
          <w:marBottom w:val="0"/>
          <w:divBdr>
            <w:top w:val="none" w:sz="0" w:space="0" w:color="auto"/>
            <w:left w:val="none" w:sz="0" w:space="0" w:color="auto"/>
            <w:bottom w:val="none" w:sz="0" w:space="0" w:color="auto"/>
            <w:right w:val="none" w:sz="0" w:space="0" w:color="auto"/>
          </w:divBdr>
        </w:div>
        <w:div w:id="876164857">
          <w:marLeft w:val="0"/>
          <w:marRight w:val="0"/>
          <w:marTop w:val="0"/>
          <w:marBottom w:val="0"/>
          <w:divBdr>
            <w:top w:val="none" w:sz="0" w:space="0" w:color="auto"/>
            <w:left w:val="none" w:sz="0" w:space="0" w:color="auto"/>
            <w:bottom w:val="none" w:sz="0" w:space="0" w:color="auto"/>
            <w:right w:val="none" w:sz="0" w:space="0" w:color="auto"/>
          </w:divBdr>
        </w:div>
        <w:div w:id="313144346">
          <w:marLeft w:val="0"/>
          <w:marRight w:val="0"/>
          <w:marTop w:val="0"/>
          <w:marBottom w:val="0"/>
          <w:divBdr>
            <w:top w:val="none" w:sz="0" w:space="0" w:color="auto"/>
            <w:left w:val="none" w:sz="0" w:space="0" w:color="auto"/>
            <w:bottom w:val="none" w:sz="0" w:space="0" w:color="auto"/>
            <w:right w:val="none" w:sz="0" w:space="0" w:color="auto"/>
          </w:divBdr>
        </w:div>
        <w:div w:id="1089692504">
          <w:marLeft w:val="0"/>
          <w:marRight w:val="0"/>
          <w:marTop w:val="0"/>
          <w:marBottom w:val="0"/>
          <w:divBdr>
            <w:top w:val="none" w:sz="0" w:space="0" w:color="auto"/>
            <w:left w:val="none" w:sz="0" w:space="0" w:color="auto"/>
            <w:bottom w:val="none" w:sz="0" w:space="0" w:color="auto"/>
            <w:right w:val="none" w:sz="0" w:space="0" w:color="auto"/>
          </w:divBdr>
        </w:div>
        <w:div w:id="1075665645">
          <w:marLeft w:val="0"/>
          <w:marRight w:val="0"/>
          <w:marTop w:val="0"/>
          <w:marBottom w:val="0"/>
          <w:divBdr>
            <w:top w:val="none" w:sz="0" w:space="0" w:color="auto"/>
            <w:left w:val="none" w:sz="0" w:space="0" w:color="auto"/>
            <w:bottom w:val="none" w:sz="0" w:space="0" w:color="auto"/>
            <w:right w:val="none" w:sz="0" w:space="0" w:color="auto"/>
          </w:divBdr>
        </w:div>
        <w:div w:id="1464618976">
          <w:marLeft w:val="0"/>
          <w:marRight w:val="0"/>
          <w:marTop w:val="0"/>
          <w:marBottom w:val="0"/>
          <w:divBdr>
            <w:top w:val="none" w:sz="0" w:space="0" w:color="auto"/>
            <w:left w:val="none" w:sz="0" w:space="0" w:color="auto"/>
            <w:bottom w:val="none" w:sz="0" w:space="0" w:color="auto"/>
            <w:right w:val="none" w:sz="0" w:space="0" w:color="auto"/>
          </w:divBdr>
        </w:div>
        <w:div w:id="1583678261">
          <w:marLeft w:val="0"/>
          <w:marRight w:val="0"/>
          <w:marTop w:val="0"/>
          <w:marBottom w:val="0"/>
          <w:divBdr>
            <w:top w:val="none" w:sz="0" w:space="0" w:color="auto"/>
            <w:left w:val="none" w:sz="0" w:space="0" w:color="auto"/>
            <w:bottom w:val="none" w:sz="0" w:space="0" w:color="auto"/>
            <w:right w:val="none" w:sz="0" w:space="0" w:color="auto"/>
          </w:divBdr>
        </w:div>
        <w:div w:id="376777594">
          <w:marLeft w:val="0"/>
          <w:marRight w:val="0"/>
          <w:marTop w:val="0"/>
          <w:marBottom w:val="0"/>
          <w:divBdr>
            <w:top w:val="none" w:sz="0" w:space="0" w:color="auto"/>
            <w:left w:val="none" w:sz="0" w:space="0" w:color="auto"/>
            <w:bottom w:val="none" w:sz="0" w:space="0" w:color="auto"/>
            <w:right w:val="none" w:sz="0" w:space="0" w:color="auto"/>
          </w:divBdr>
        </w:div>
        <w:div w:id="2101025881">
          <w:marLeft w:val="0"/>
          <w:marRight w:val="0"/>
          <w:marTop w:val="0"/>
          <w:marBottom w:val="0"/>
          <w:divBdr>
            <w:top w:val="none" w:sz="0" w:space="0" w:color="auto"/>
            <w:left w:val="none" w:sz="0" w:space="0" w:color="auto"/>
            <w:bottom w:val="none" w:sz="0" w:space="0" w:color="auto"/>
            <w:right w:val="none" w:sz="0" w:space="0" w:color="auto"/>
          </w:divBdr>
        </w:div>
        <w:div w:id="1701512775">
          <w:marLeft w:val="0"/>
          <w:marRight w:val="0"/>
          <w:marTop w:val="0"/>
          <w:marBottom w:val="0"/>
          <w:divBdr>
            <w:top w:val="none" w:sz="0" w:space="0" w:color="auto"/>
            <w:left w:val="none" w:sz="0" w:space="0" w:color="auto"/>
            <w:bottom w:val="none" w:sz="0" w:space="0" w:color="auto"/>
            <w:right w:val="none" w:sz="0" w:space="0" w:color="auto"/>
          </w:divBdr>
        </w:div>
        <w:div w:id="1300721302">
          <w:marLeft w:val="0"/>
          <w:marRight w:val="0"/>
          <w:marTop w:val="0"/>
          <w:marBottom w:val="0"/>
          <w:divBdr>
            <w:top w:val="none" w:sz="0" w:space="0" w:color="auto"/>
            <w:left w:val="none" w:sz="0" w:space="0" w:color="auto"/>
            <w:bottom w:val="none" w:sz="0" w:space="0" w:color="auto"/>
            <w:right w:val="none" w:sz="0" w:space="0" w:color="auto"/>
          </w:divBdr>
        </w:div>
        <w:div w:id="101150941">
          <w:marLeft w:val="0"/>
          <w:marRight w:val="0"/>
          <w:marTop w:val="0"/>
          <w:marBottom w:val="0"/>
          <w:divBdr>
            <w:top w:val="none" w:sz="0" w:space="0" w:color="auto"/>
            <w:left w:val="none" w:sz="0" w:space="0" w:color="auto"/>
            <w:bottom w:val="none" w:sz="0" w:space="0" w:color="auto"/>
            <w:right w:val="none" w:sz="0" w:space="0" w:color="auto"/>
          </w:divBdr>
        </w:div>
        <w:div w:id="2131001058">
          <w:marLeft w:val="0"/>
          <w:marRight w:val="0"/>
          <w:marTop w:val="0"/>
          <w:marBottom w:val="0"/>
          <w:divBdr>
            <w:top w:val="none" w:sz="0" w:space="0" w:color="auto"/>
            <w:left w:val="none" w:sz="0" w:space="0" w:color="auto"/>
            <w:bottom w:val="none" w:sz="0" w:space="0" w:color="auto"/>
            <w:right w:val="none" w:sz="0" w:space="0" w:color="auto"/>
          </w:divBdr>
        </w:div>
        <w:div w:id="1384330739">
          <w:marLeft w:val="0"/>
          <w:marRight w:val="0"/>
          <w:marTop w:val="0"/>
          <w:marBottom w:val="0"/>
          <w:divBdr>
            <w:top w:val="none" w:sz="0" w:space="0" w:color="auto"/>
            <w:left w:val="none" w:sz="0" w:space="0" w:color="auto"/>
            <w:bottom w:val="none" w:sz="0" w:space="0" w:color="auto"/>
            <w:right w:val="none" w:sz="0" w:space="0" w:color="auto"/>
          </w:divBdr>
        </w:div>
      </w:divsChild>
    </w:div>
    <w:div w:id="1316645833">
      <w:bodyDiv w:val="1"/>
      <w:marLeft w:val="0"/>
      <w:marRight w:val="0"/>
      <w:marTop w:val="0"/>
      <w:marBottom w:val="0"/>
      <w:divBdr>
        <w:top w:val="none" w:sz="0" w:space="0" w:color="auto"/>
        <w:left w:val="none" w:sz="0" w:space="0" w:color="auto"/>
        <w:bottom w:val="none" w:sz="0" w:space="0" w:color="auto"/>
        <w:right w:val="none" w:sz="0" w:space="0" w:color="auto"/>
      </w:divBdr>
    </w:div>
    <w:div w:id="1326201769">
      <w:bodyDiv w:val="1"/>
      <w:marLeft w:val="0"/>
      <w:marRight w:val="0"/>
      <w:marTop w:val="0"/>
      <w:marBottom w:val="0"/>
      <w:divBdr>
        <w:top w:val="none" w:sz="0" w:space="0" w:color="auto"/>
        <w:left w:val="none" w:sz="0" w:space="0" w:color="auto"/>
        <w:bottom w:val="none" w:sz="0" w:space="0" w:color="auto"/>
        <w:right w:val="none" w:sz="0" w:space="0" w:color="auto"/>
      </w:divBdr>
    </w:div>
    <w:div w:id="1339312361">
      <w:bodyDiv w:val="1"/>
      <w:marLeft w:val="0"/>
      <w:marRight w:val="0"/>
      <w:marTop w:val="0"/>
      <w:marBottom w:val="0"/>
      <w:divBdr>
        <w:top w:val="none" w:sz="0" w:space="0" w:color="auto"/>
        <w:left w:val="none" w:sz="0" w:space="0" w:color="auto"/>
        <w:bottom w:val="none" w:sz="0" w:space="0" w:color="auto"/>
        <w:right w:val="none" w:sz="0" w:space="0" w:color="auto"/>
      </w:divBdr>
    </w:div>
    <w:div w:id="1345552267">
      <w:bodyDiv w:val="1"/>
      <w:marLeft w:val="0"/>
      <w:marRight w:val="0"/>
      <w:marTop w:val="0"/>
      <w:marBottom w:val="0"/>
      <w:divBdr>
        <w:top w:val="none" w:sz="0" w:space="0" w:color="auto"/>
        <w:left w:val="none" w:sz="0" w:space="0" w:color="auto"/>
        <w:bottom w:val="none" w:sz="0" w:space="0" w:color="auto"/>
        <w:right w:val="none" w:sz="0" w:space="0" w:color="auto"/>
      </w:divBdr>
    </w:div>
    <w:div w:id="1347515976">
      <w:bodyDiv w:val="1"/>
      <w:marLeft w:val="0"/>
      <w:marRight w:val="0"/>
      <w:marTop w:val="0"/>
      <w:marBottom w:val="0"/>
      <w:divBdr>
        <w:top w:val="none" w:sz="0" w:space="0" w:color="auto"/>
        <w:left w:val="none" w:sz="0" w:space="0" w:color="auto"/>
        <w:bottom w:val="none" w:sz="0" w:space="0" w:color="auto"/>
        <w:right w:val="none" w:sz="0" w:space="0" w:color="auto"/>
      </w:divBdr>
    </w:div>
    <w:div w:id="1351762617">
      <w:bodyDiv w:val="1"/>
      <w:marLeft w:val="0"/>
      <w:marRight w:val="0"/>
      <w:marTop w:val="0"/>
      <w:marBottom w:val="0"/>
      <w:divBdr>
        <w:top w:val="none" w:sz="0" w:space="0" w:color="auto"/>
        <w:left w:val="none" w:sz="0" w:space="0" w:color="auto"/>
        <w:bottom w:val="none" w:sz="0" w:space="0" w:color="auto"/>
        <w:right w:val="none" w:sz="0" w:space="0" w:color="auto"/>
      </w:divBdr>
    </w:div>
    <w:div w:id="1352877658">
      <w:bodyDiv w:val="1"/>
      <w:marLeft w:val="0"/>
      <w:marRight w:val="0"/>
      <w:marTop w:val="0"/>
      <w:marBottom w:val="0"/>
      <w:divBdr>
        <w:top w:val="none" w:sz="0" w:space="0" w:color="auto"/>
        <w:left w:val="none" w:sz="0" w:space="0" w:color="auto"/>
        <w:bottom w:val="none" w:sz="0" w:space="0" w:color="auto"/>
        <w:right w:val="none" w:sz="0" w:space="0" w:color="auto"/>
      </w:divBdr>
    </w:div>
    <w:div w:id="1361206523">
      <w:bodyDiv w:val="1"/>
      <w:marLeft w:val="0"/>
      <w:marRight w:val="0"/>
      <w:marTop w:val="0"/>
      <w:marBottom w:val="0"/>
      <w:divBdr>
        <w:top w:val="none" w:sz="0" w:space="0" w:color="auto"/>
        <w:left w:val="none" w:sz="0" w:space="0" w:color="auto"/>
        <w:bottom w:val="none" w:sz="0" w:space="0" w:color="auto"/>
        <w:right w:val="none" w:sz="0" w:space="0" w:color="auto"/>
      </w:divBdr>
    </w:div>
    <w:div w:id="1364358742">
      <w:bodyDiv w:val="1"/>
      <w:marLeft w:val="0"/>
      <w:marRight w:val="0"/>
      <w:marTop w:val="0"/>
      <w:marBottom w:val="0"/>
      <w:divBdr>
        <w:top w:val="none" w:sz="0" w:space="0" w:color="auto"/>
        <w:left w:val="none" w:sz="0" w:space="0" w:color="auto"/>
        <w:bottom w:val="none" w:sz="0" w:space="0" w:color="auto"/>
        <w:right w:val="none" w:sz="0" w:space="0" w:color="auto"/>
      </w:divBdr>
    </w:div>
    <w:div w:id="1365980737">
      <w:bodyDiv w:val="1"/>
      <w:marLeft w:val="0"/>
      <w:marRight w:val="0"/>
      <w:marTop w:val="0"/>
      <w:marBottom w:val="0"/>
      <w:divBdr>
        <w:top w:val="none" w:sz="0" w:space="0" w:color="auto"/>
        <w:left w:val="none" w:sz="0" w:space="0" w:color="auto"/>
        <w:bottom w:val="none" w:sz="0" w:space="0" w:color="auto"/>
        <w:right w:val="none" w:sz="0" w:space="0" w:color="auto"/>
      </w:divBdr>
    </w:div>
    <w:div w:id="1394811591">
      <w:bodyDiv w:val="1"/>
      <w:marLeft w:val="0"/>
      <w:marRight w:val="0"/>
      <w:marTop w:val="0"/>
      <w:marBottom w:val="0"/>
      <w:divBdr>
        <w:top w:val="none" w:sz="0" w:space="0" w:color="auto"/>
        <w:left w:val="none" w:sz="0" w:space="0" w:color="auto"/>
        <w:bottom w:val="none" w:sz="0" w:space="0" w:color="auto"/>
        <w:right w:val="none" w:sz="0" w:space="0" w:color="auto"/>
      </w:divBdr>
    </w:div>
    <w:div w:id="1399595600">
      <w:bodyDiv w:val="1"/>
      <w:marLeft w:val="0"/>
      <w:marRight w:val="0"/>
      <w:marTop w:val="0"/>
      <w:marBottom w:val="0"/>
      <w:divBdr>
        <w:top w:val="none" w:sz="0" w:space="0" w:color="auto"/>
        <w:left w:val="none" w:sz="0" w:space="0" w:color="auto"/>
        <w:bottom w:val="none" w:sz="0" w:space="0" w:color="auto"/>
        <w:right w:val="none" w:sz="0" w:space="0" w:color="auto"/>
      </w:divBdr>
    </w:div>
    <w:div w:id="1403020035">
      <w:bodyDiv w:val="1"/>
      <w:marLeft w:val="0"/>
      <w:marRight w:val="0"/>
      <w:marTop w:val="0"/>
      <w:marBottom w:val="0"/>
      <w:divBdr>
        <w:top w:val="none" w:sz="0" w:space="0" w:color="auto"/>
        <w:left w:val="none" w:sz="0" w:space="0" w:color="auto"/>
        <w:bottom w:val="none" w:sz="0" w:space="0" w:color="auto"/>
        <w:right w:val="none" w:sz="0" w:space="0" w:color="auto"/>
      </w:divBdr>
    </w:div>
    <w:div w:id="1413355162">
      <w:bodyDiv w:val="1"/>
      <w:marLeft w:val="0"/>
      <w:marRight w:val="0"/>
      <w:marTop w:val="0"/>
      <w:marBottom w:val="0"/>
      <w:divBdr>
        <w:top w:val="none" w:sz="0" w:space="0" w:color="auto"/>
        <w:left w:val="none" w:sz="0" w:space="0" w:color="auto"/>
        <w:bottom w:val="none" w:sz="0" w:space="0" w:color="auto"/>
        <w:right w:val="none" w:sz="0" w:space="0" w:color="auto"/>
      </w:divBdr>
    </w:div>
    <w:div w:id="1422949332">
      <w:bodyDiv w:val="1"/>
      <w:marLeft w:val="0"/>
      <w:marRight w:val="0"/>
      <w:marTop w:val="0"/>
      <w:marBottom w:val="0"/>
      <w:divBdr>
        <w:top w:val="none" w:sz="0" w:space="0" w:color="auto"/>
        <w:left w:val="none" w:sz="0" w:space="0" w:color="auto"/>
        <w:bottom w:val="none" w:sz="0" w:space="0" w:color="auto"/>
        <w:right w:val="none" w:sz="0" w:space="0" w:color="auto"/>
      </w:divBdr>
    </w:div>
    <w:div w:id="1426996327">
      <w:bodyDiv w:val="1"/>
      <w:marLeft w:val="0"/>
      <w:marRight w:val="0"/>
      <w:marTop w:val="0"/>
      <w:marBottom w:val="0"/>
      <w:divBdr>
        <w:top w:val="none" w:sz="0" w:space="0" w:color="auto"/>
        <w:left w:val="none" w:sz="0" w:space="0" w:color="auto"/>
        <w:bottom w:val="none" w:sz="0" w:space="0" w:color="auto"/>
        <w:right w:val="none" w:sz="0" w:space="0" w:color="auto"/>
      </w:divBdr>
      <w:divsChild>
        <w:div w:id="1577322492">
          <w:marLeft w:val="-255"/>
          <w:marRight w:val="0"/>
          <w:marTop w:val="0"/>
          <w:marBottom w:val="0"/>
          <w:divBdr>
            <w:top w:val="none" w:sz="0" w:space="0" w:color="auto"/>
            <w:left w:val="none" w:sz="0" w:space="0" w:color="auto"/>
            <w:bottom w:val="none" w:sz="0" w:space="0" w:color="auto"/>
            <w:right w:val="none" w:sz="0" w:space="0" w:color="auto"/>
          </w:divBdr>
        </w:div>
      </w:divsChild>
    </w:div>
    <w:div w:id="1434548385">
      <w:bodyDiv w:val="1"/>
      <w:marLeft w:val="0"/>
      <w:marRight w:val="0"/>
      <w:marTop w:val="0"/>
      <w:marBottom w:val="0"/>
      <w:divBdr>
        <w:top w:val="none" w:sz="0" w:space="0" w:color="auto"/>
        <w:left w:val="none" w:sz="0" w:space="0" w:color="auto"/>
        <w:bottom w:val="none" w:sz="0" w:space="0" w:color="auto"/>
        <w:right w:val="none" w:sz="0" w:space="0" w:color="auto"/>
      </w:divBdr>
    </w:div>
    <w:div w:id="1436944549">
      <w:bodyDiv w:val="1"/>
      <w:marLeft w:val="0"/>
      <w:marRight w:val="0"/>
      <w:marTop w:val="0"/>
      <w:marBottom w:val="0"/>
      <w:divBdr>
        <w:top w:val="none" w:sz="0" w:space="0" w:color="auto"/>
        <w:left w:val="none" w:sz="0" w:space="0" w:color="auto"/>
        <w:bottom w:val="none" w:sz="0" w:space="0" w:color="auto"/>
        <w:right w:val="none" w:sz="0" w:space="0" w:color="auto"/>
      </w:divBdr>
    </w:div>
    <w:div w:id="1442921042">
      <w:bodyDiv w:val="1"/>
      <w:marLeft w:val="0"/>
      <w:marRight w:val="0"/>
      <w:marTop w:val="0"/>
      <w:marBottom w:val="0"/>
      <w:divBdr>
        <w:top w:val="none" w:sz="0" w:space="0" w:color="auto"/>
        <w:left w:val="none" w:sz="0" w:space="0" w:color="auto"/>
        <w:bottom w:val="none" w:sz="0" w:space="0" w:color="auto"/>
        <w:right w:val="none" w:sz="0" w:space="0" w:color="auto"/>
      </w:divBdr>
    </w:div>
    <w:div w:id="1460028468">
      <w:bodyDiv w:val="1"/>
      <w:marLeft w:val="0"/>
      <w:marRight w:val="0"/>
      <w:marTop w:val="0"/>
      <w:marBottom w:val="0"/>
      <w:divBdr>
        <w:top w:val="none" w:sz="0" w:space="0" w:color="auto"/>
        <w:left w:val="none" w:sz="0" w:space="0" w:color="auto"/>
        <w:bottom w:val="none" w:sz="0" w:space="0" w:color="auto"/>
        <w:right w:val="none" w:sz="0" w:space="0" w:color="auto"/>
      </w:divBdr>
      <w:divsChild>
        <w:div w:id="1004674556">
          <w:marLeft w:val="-255"/>
          <w:marRight w:val="0"/>
          <w:marTop w:val="0"/>
          <w:marBottom w:val="0"/>
          <w:divBdr>
            <w:top w:val="none" w:sz="0" w:space="0" w:color="auto"/>
            <w:left w:val="none" w:sz="0" w:space="0" w:color="auto"/>
            <w:bottom w:val="none" w:sz="0" w:space="0" w:color="auto"/>
            <w:right w:val="none" w:sz="0" w:space="0" w:color="auto"/>
          </w:divBdr>
        </w:div>
      </w:divsChild>
    </w:div>
    <w:div w:id="1464539488">
      <w:bodyDiv w:val="1"/>
      <w:marLeft w:val="0"/>
      <w:marRight w:val="0"/>
      <w:marTop w:val="0"/>
      <w:marBottom w:val="0"/>
      <w:divBdr>
        <w:top w:val="none" w:sz="0" w:space="0" w:color="auto"/>
        <w:left w:val="none" w:sz="0" w:space="0" w:color="auto"/>
        <w:bottom w:val="none" w:sz="0" w:space="0" w:color="auto"/>
        <w:right w:val="none" w:sz="0" w:space="0" w:color="auto"/>
      </w:divBdr>
    </w:div>
    <w:div w:id="1470829961">
      <w:bodyDiv w:val="1"/>
      <w:marLeft w:val="0"/>
      <w:marRight w:val="0"/>
      <w:marTop w:val="0"/>
      <w:marBottom w:val="0"/>
      <w:divBdr>
        <w:top w:val="none" w:sz="0" w:space="0" w:color="auto"/>
        <w:left w:val="none" w:sz="0" w:space="0" w:color="auto"/>
        <w:bottom w:val="none" w:sz="0" w:space="0" w:color="auto"/>
        <w:right w:val="none" w:sz="0" w:space="0" w:color="auto"/>
      </w:divBdr>
    </w:div>
    <w:div w:id="1479609447">
      <w:bodyDiv w:val="1"/>
      <w:marLeft w:val="0"/>
      <w:marRight w:val="0"/>
      <w:marTop w:val="0"/>
      <w:marBottom w:val="0"/>
      <w:divBdr>
        <w:top w:val="none" w:sz="0" w:space="0" w:color="auto"/>
        <w:left w:val="none" w:sz="0" w:space="0" w:color="auto"/>
        <w:bottom w:val="none" w:sz="0" w:space="0" w:color="auto"/>
        <w:right w:val="none" w:sz="0" w:space="0" w:color="auto"/>
      </w:divBdr>
    </w:div>
    <w:div w:id="1499493157">
      <w:bodyDiv w:val="1"/>
      <w:marLeft w:val="0"/>
      <w:marRight w:val="0"/>
      <w:marTop w:val="0"/>
      <w:marBottom w:val="0"/>
      <w:divBdr>
        <w:top w:val="none" w:sz="0" w:space="0" w:color="auto"/>
        <w:left w:val="none" w:sz="0" w:space="0" w:color="auto"/>
        <w:bottom w:val="none" w:sz="0" w:space="0" w:color="auto"/>
        <w:right w:val="none" w:sz="0" w:space="0" w:color="auto"/>
      </w:divBdr>
    </w:div>
    <w:div w:id="1504320343">
      <w:bodyDiv w:val="1"/>
      <w:marLeft w:val="0"/>
      <w:marRight w:val="0"/>
      <w:marTop w:val="0"/>
      <w:marBottom w:val="0"/>
      <w:divBdr>
        <w:top w:val="none" w:sz="0" w:space="0" w:color="auto"/>
        <w:left w:val="none" w:sz="0" w:space="0" w:color="auto"/>
        <w:bottom w:val="none" w:sz="0" w:space="0" w:color="auto"/>
        <w:right w:val="none" w:sz="0" w:space="0" w:color="auto"/>
      </w:divBdr>
    </w:div>
    <w:div w:id="1508670304">
      <w:bodyDiv w:val="1"/>
      <w:marLeft w:val="0"/>
      <w:marRight w:val="0"/>
      <w:marTop w:val="0"/>
      <w:marBottom w:val="0"/>
      <w:divBdr>
        <w:top w:val="none" w:sz="0" w:space="0" w:color="auto"/>
        <w:left w:val="none" w:sz="0" w:space="0" w:color="auto"/>
        <w:bottom w:val="none" w:sz="0" w:space="0" w:color="auto"/>
        <w:right w:val="none" w:sz="0" w:space="0" w:color="auto"/>
      </w:divBdr>
    </w:div>
    <w:div w:id="1509321873">
      <w:bodyDiv w:val="1"/>
      <w:marLeft w:val="0"/>
      <w:marRight w:val="0"/>
      <w:marTop w:val="0"/>
      <w:marBottom w:val="0"/>
      <w:divBdr>
        <w:top w:val="none" w:sz="0" w:space="0" w:color="auto"/>
        <w:left w:val="none" w:sz="0" w:space="0" w:color="auto"/>
        <w:bottom w:val="none" w:sz="0" w:space="0" w:color="auto"/>
        <w:right w:val="none" w:sz="0" w:space="0" w:color="auto"/>
      </w:divBdr>
    </w:div>
    <w:div w:id="1514759270">
      <w:bodyDiv w:val="1"/>
      <w:marLeft w:val="0"/>
      <w:marRight w:val="0"/>
      <w:marTop w:val="0"/>
      <w:marBottom w:val="0"/>
      <w:divBdr>
        <w:top w:val="none" w:sz="0" w:space="0" w:color="auto"/>
        <w:left w:val="none" w:sz="0" w:space="0" w:color="auto"/>
        <w:bottom w:val="none" w:sz="0" w:space="0" w:color="auto"/>
        <w:right w:val="none" w:sz="0" w:space="0" w:color="auto"/>
      </w:divBdr>
    </w:div>
    <w:div w:id="1516653482">
      <w:bodyDiv w:val="1"/>
      <w:marLeft w:val="0"/>
      <w:marRight w:val="0"/>
      <w:marTop w:val="0"/>
      <w:marBottom w:val="0"/>
      <w:divBdr>
        <w:top w:val="none" w:sz="0" w:space="0" w:color="auto"/>
        <w:left w:val="none" w:sz="0" w:space="0" w:color="auto"/>
        <w:bottom w:val="none" w:sz="0" w:space="0" w:color="auto"/>
        <w:right w:val="none" w:sz="0" w:space="0" w:color="auto"/>
      </w:divBdr>
    </w:div>
    <w:div w:id="1517189395">
      <w:bodyDiv w:val="1"/>
      <w:marLeft w:val="0"/>
      <w:marRight w:val="0"/>
      <w:marTop w:val="0"/>
      <w:marBottom w:val="0"/>
      <w:divBdr>
        <w:top w:val="none" w:sz="0" w:space="0" w:color="auto"/>
        <w:left w:val="none" w:sz="0" w:space="0" w:color="auto"/>
        <w:bottom w:val="none" w:sz="0" w:space="0" w:color="auto"/>
        <w:right w:val="none" w:sz="0" w:space="0" w:color="auto"/>
      </w:divBdr>
    </w:div>
    <w:div w:id="1533568850">
      <w:bodyDiv w:val="1"/>
      <w:marLeft w:val="0"/>
      <w:marRight w:val="0"/>
      <w:marTop w:val="0"/>
      <w:marBottom w:val="0"/>
      <w:divBdr>
        <w:top w:val="none" w:sz="0" w:space="0" w:color="auto"/>
        <w:left w:val="none" w:sz="0" w:space="0" w:color="auto"/>
        <w:bottom w:val="none" w:sz="0" w:space="0" w:color="auto"/>
        <w:right w:val="none" w:sz="0" w:space="0" w:color="auto"/>
      </w:divBdr>
      <w:divsChild>
        <w:div w:id="936330881">
          <w:marLeft w:val="0"/>
          <w:marRight w:val="0"/>
          <w:marTop w:val="0"/>
          <w:marBottom w:val="0"/>
          <w:divBdr>
            <w:top w:val="none" w:sz="0" w:space="0" w:color="auto"/>
            <w:left w:val="none" w:sz="0" w:space="0" w:color="auto"/>
            <w:bottom w:val="none" w:sz="0" w:space="0" w:color="auto"/>
            <w:right w:val="none" w:sz="0" w:space="0" w:color="auto"/>
          </w:divBdr>
          <w:divsChild>
            <w:div w:id="301665582">
              <w:marLeft w:val="0"/>
              <w:marRight w:val="0"/>
              <w:marTop w:val="0"/>
              <w:marBottom w:val="0"/>
              <w:divBdr>
                <w:top w:val="none" w:sz="0" w:space="0" w:color="auto"/>
                <w:left w:val="none" w:sz="0" w:space="0" w:color="auto"/>
                <w:bottom w:val="none" w:sz="0" w:space="0" w:color="auto"/>
                <w:right w:val="none" w:sz="0" w:space="0" w:color="auto"/>
              </w:divBdr>
              <w:divsChild>
                <w:div w:id="436560199">
                  <w:marLeft w:val="0"/>
                  <w:marRight w:val="0"/>
                  <w:marTop w:val="0"/>
                  <w:marBottom w:val="0"/>
                  <w:divBdr>
                    <w:top w:val="none" w:sz="0" w:space="0" w:color="auto"/>
                    <w:left w:val="none" w:sz="0" w:space="0" w:color="auto"/>
                    <w:bottom w:val="none" w:sz="0" w:space="0" w:color="auto"/>
                    <w:right w:val="none" w:sz="0" w:space="0" w:color="auto"/>
                  </w:divBdr>
                  <w:divsChild>
                    <w:div w:id="64435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9863">
      <w:bodyDiv w:val="1"/>
      <w:marLeft w:val="0"/>
      <w:marRight w:val="0"/>
      <w:marTop w:val="0"/>
      <w:marBottom w:val="0"/>
      <w:divBdr>
        <w:top w:val="none" w:sz="0" w:space="0" w:color="auto"/>
        <w:left w:val="none" w:sz="0" w:space="0" w:color="auto"/>
        <w:bottom w:val="none" w:sz="0" w:space="0" w:color="auto"/>
        <w:right w:val="none" w:sz="0" w:space="0" w:color="auto"/>
      </w:divBdr>
      <w:divsChild>
        <w:div w:id="1796480958">
          <w:marLeft w:val="0"/>
          <w:marRight w:val="0"/>
          <w:marTop w:val="0"/>
          <w:marBottom w:val="0"/>
          <w:divBdr>
            <w:top w:val="none" w:sz="0" w:space="0" w:color="auto"/>
            <w:left w:val="none" w:sz="0" w:space="0" w:color="auto"/>
            <w:bottom w:val="none" w:sz="0" w:space="0" w:color="auto"/>
            <w:right w:val="none" w:sz="0" w:space="0" w:color="auto"/>
          </w:divBdr>
        </w:div>
      </w:divsChild>
    </w:div>
    <w:div w:id="1549608873">
      <w:bodyDiv w:val="1"/>
      <w:marLeft w:val="0"/>
      <w:marRight w:val="0"/>
      <w:marTop w:val="0"/>
      <w:marBottom w:val="0"/>
      <w:divBdr>
        <w:top w:val="none" w:sz="0" w:space="0" w:color="auto"/>
        <w:left w:val="none" w:sz="0" w:space="0" w:color="auto"/>
        <w:bottom w:val="none" w:sz="0" w:space="0" w:color="auto"/>
        <w:right w:val="none" w:sz="0" w:space="0" w:color="auto"/>
      </w:divBdr>
    </w:div>
    <w:div w:id="1550073357">
      <w:bodyDiv w:val="1"/>
      <w:marLeft w:val="0"/>
      <w:marRight w:val="0"/>
      <w:marTop w:val="0"/>
      <w:marBottom w:val="0"/>
      <w:divBdr>
        <w:top w:val="none" w:sz="0" w:space="0" w:color="auto"/>
        <w:left w:val="none" w:sz="0" w:space="0" w:color="auto"/>
        <w:bottom w:val="none" w:sz="0" w:space="0" w:color="auto"/>
        <w:right w:val="none" w:sz="0" w:space="0" w:color="auto"/>
      </w:divBdr>
    </w:div>
    <w:div w:id="1554153091">
      <w:bodyDiv w:val="1"/>
      <w:marLeft w:val="0"/>
      <w:marRight w:val="0"/>
      <w:marTop w:val="0"/>
      <w:marBottom w:val="0"/>
      <w:divBdr>
        <w:top w:val="none" w:sz="0" w:space="0" w:color="auto"/>
        <w:left w:val="none" w:sz="0" w:space="0" w:color="auto"/>
        <w:bottom w:val="none" w:sz="0" w:space="0" w:color="auto"/>
        <w:right w:val="none" w:sz="0" w:space="0" w:color="auto"/>
      </w:divBdr>
    </w:div>
    <w:div w:id="1561332545">
      <w:bodyDiv w:val="1"/>
      <w:marLeft w:val="0"/>
      <w:marRight w:val="0"/>
      <w:marTop w:val="0"/>
      <w:marBottom w:val="0"/>
      <w:divBdr>
        <w:top w:val="none" w:sz="0" w:space="0" w:color="auto"/>
        <w:left w:val="none" w:sz="0" w:space="0" w:color="auto"/>
        <w:bottom w:val="none" w:sz="0" w:space="0" w:color="auto"/>
        <w:right w:val="none" w:sz="0" w:space="0" w:color="auto"/>
      </w:divBdr>
    </w:div>
    <w:div w:id="1580794255">
      <w:bodyDiv w:val="1"/>
      <w:marLeft w:val="0"/>
      <w:marRight w:val="0"/>
      <w:marTop w:val="0"/>
      <w:marBottom w:val="0"/>
      <w:divBdr>
        <w:top w:val="none" w:sz="0" w:space="0" w:color="auto"/>
        <w:left w:val="none" w:sz="0" w:space="0" w:color="auto"/>
        <w:bottom w:val="none" w:sz="0" w:space="0" w:color="auto"/>
        <w:right w:val="none" w:sz="0" w:space="0" w:color="auto"/>
      </w:divBdr>
      <w:divsChild>
        <w:div w:id="2068647125">
          <w:marLeft w:val="0"/>
          <w:marRight w:val="0"/>
          <w:marTop w:val="0"/>
          <w:marBottom w:val="0"/>
          <w:divBdr>
            <w:top w:val="none" w:sz="0" w:space="0" w:color="auto"/>
            <w:left w:val="none" w:sz="0" w:space="0" w:color="auto"/>
            <w:bottom w:val="none" w:sz="0" w:space="0" w:color="auto"/>
            <w:right w:val="none" w:sz="0" w:space="0" w:color="auto"/>
          </w:divBdr>
        </w:div>
      </w:divsChild>
    </w:div>
    <w:div w:id="1581987652">
      <w:bodyDiv w:val="1"/>
      <w:marLeft w:val="0"/>
      <w:marRight w:val="0"/>
      <w:marTop w:val="0"/>
      <w:marBottom w:val="0"/>
      <w:divBdr>
        <w:top w:val="none" w:sz="0" w:space="0" w:color="auto"/>
        <w:left w:val="none" w:sz="0" w:space="0" w:color="auto"/>
        <w:bottom w:val="none" w:sz="0" w:space="0" w:color="auto"/>
        <w:right w:val="none" w:sz="0" w:space="0" w:color="auto"/>
      </w:divBdr>
    </w:div>
    <w:div w:id="1585259279">
      <w:bodyDiv w:val="1"/>
      <w:marLeft w:val="0"/>
      <w:marRight w:val="0"/>
      <w:marTop w:val="0"/>
      <w:marBottom w:val="0"/>
      <w:divBdr>
        <w:top w:val="none" w:sz="0" w:space="0" w:color="auto"/>
        <w:left w:val="none" w:sz="0" w:space="0" w:color="auto"/>
        <w:bottom w:val="none" w:sz="0" w:space="0" w:color="auto"/>
        <w:right w:val="none" w:sz="0" w:space="0" w:color="auto"/>
      </w:divBdr>
    </w:div>
    <w:div w:id="1586256709">
      <w:bodyDiv w:val="1"/>
      <w:marLeft w:val="0"/>
      <w:marRight w:val="0"/>
      <w:marTop w:val="0"/>
      <w:marBottom w:val="0"/>
      <w:divBdr>
        <w:top w:val="none" w:sz="0" w:space="0" w:color="auto"/>
        <w:left w:val="none" w:sz="0" w:space="0" w:color="auto"/>
        <w:bottom w:val="none" w:sz="0" w:space="0" w:color="auto"/>
        <w:right w:val="none" w:sz="0" w:space="0" w:color="auto"/>
      </w:divBdr>
    </w:div>
    <w:div w:id="1588071547">
      <w:bodyDiv w:val="1"/>
      <w:marLeft w:val="0"/>
      <w:marRight w:val="0"/>
      <w:marTop w:val="0"/>
      <w:marBottom w:val="0"/>
      <w:divBdr>
        <w:top w:val="none" w:sz="0" w:space="0" w:color="auto"/>
        <w:left w:val="none" w:sz="0" w:space="0" w:color="auto"/>
        <w:bottom w:val="none" w:sz="0" w:space="0" w:color="auto"/>
        <w:right w:val="none" w:sz="0" w:space="0" w:color="auto"/>
      </w:divBdr>
    </w:div>
    <w:div w:id="1590233364">
      <w:bodyDiv w:val="1"/>
      <w:marLeft w:val="0"/>
      <w:marRight w:val="0"/>
      <w:marTop w:val="0"/>
      <w:marBottom w:val="0"/>
      <w:divBdr>
        <w:top w:val="none" w:sz="0" w:space="0" w:color="auto"/>
        <w:left w:val="none" w:sz="0" w:space="0" w:color="auto"/>
        <w:bottom w:val="none" w:sz="0" w:space="0" w:color="auto"/>
        <w:right w:val="none" w:sz="0" w:space="0" w:color="auto"/>
      </w:divBdr>
    </w:div>
    <w:div w:id="1593975061">
      <w:bodyDiv w:val="1"/>
      <w:marLeft w:val="0"/>
      <w:marRight w:val="0"/>
      <w:marTop w:val="0"/>
      <w:marBottom w:val="0"/>
      <w:divBdr>
        <w:top w:val="none" w:sz="0" w:space="0" w:color="auto"/>
        <w:left w:val="none" w:sz="0" w:space="0" w:color="auto"/>
        <w:bottom w:val="none" w:sz="0" w:space="0" w:color="auto"/>
        <w:right w:val="none" w:sz="0" w:space="0" w:color="auto"/>
      </w:divBdr>
      <w:divsChild>
        <w:div w:id="1958751271">
          <w:marLeft w:val="0"/>
          <w:marRight w:val="0"/>
          <w:marTop w:val="0"/>
          <w:marBottom w:val="0"/>
          <w:divBdr>
            <w:top w:val="none" w:sz="0" w:space="0" w:color="auto"/>
            <w:left w:val="none" w:sz="0" w:space="0" w:color="auto"/>
            <w:bottom w:val="none" w:sz="0" w:space="0" w:color="auto"/>
            <w:right w:val="none" w:sz="0" w:space="0" w:color="auto"/>
          </w:divBdr>
        </w:div>
      </w:divsChild>
    </w:div>
    <w:div w:id="1594359844">
      <w:bodyDiv w:val="1"/>
      <w:marLeft w:val="0"/>
      <w:marRight w:val="0"/>
      <w:marTop w:val="0"/>
      <w:marBottom w:val="0"/>
      <w:divBdr>
        <w:top w:val="none" w:sz="0" w:space="0" w:color="auto"/>
        <w:left w:val="none" w:sz="0" w:space="0" w:color="auto"/>
        <w:bottom w:val="none" w:sz="0" w:space="0" w:color="auto"/>
        <w:right w:val="none" w:sz="0" w:space="0" w:color="auto"/>
      </w:divBdr>
    </w:div>
    <w:div w:id="1597715557">
      <w:bodyDiv w:val="1"/>
      <w:marLeft w:val="0"/>
      <w:marRight w:val="0"/>
      <w:marTop w:val="0"/>
      <w:marBottom w:val="0"/>
      <w:divBdr>
        <w:top w:val="none" w:sz="0" w:space="0" w:color="auto"/>
        <w:left w:val="none" w:sz="0" w:space="0" w:color="auto"/>
        <w:bottom w:val="none" w:sz="0" w:space="0" w:color="auto"/>
        <w:right w:val="none" w:sz="0" w:space="0" w:color="auto"/>
      </w:divBdr>
    </w:div>
    <w:div w:id="1601597877">
      <w:bodyDiv w:val="1"/>
      <w:marLeft w:val="0"/>
      <w:marRight w:val="0"/>
      <w:marTop w:val="0"/>
      <w:marBottom w:val="0"/>
      <w:divBdr>
        <w:top w:val="none" w:sz="0" w:space="0" w:color="auto"/>
        <w:left w:val="none" w:sz="0" w:space="0" w:color="auto"/>
        <w:bottom w:val="none" w:sz="0" w:space="0" w:color="auto"/>
        <w:right w:val="none" w:sz="0" w:space="0" w:color="auto"/>
      </w:divBdr>
    </w:div>
    <w:div w:id="1609702776">
      <w:bodyDiv w:val="1"/>
      <w:marLeft w:val="0"/>
      <w:marRight w:val="0"/>
      <w:marTop w:val="0"/>
      <w:marBottom w:val="0"/>
      <w:divBdr>
        <w:top w:val="none" w:sz="0" w:space="0" w:color="auto"/>
        <w:left w:val="none" w:sz="0" w:space="0" w:color="auto"/>
        <w:bottom w:val="none" w:sz="0" w:space="0" w:color="auto"/>
        <w:right w:val="none" w:sz="0" w:space="0" w:color="auto"/>
      </w:divBdr>
    </w:div>
    <w:div w:id="1611665149">
      <w:bodyDiv w:val="1"/>
      <w:marLeft w:val="0"/>
      <w:marRight w:val="0"/>
      <w:marTop w:val="0"/>
      <w:marBottom w:val="0"/>
      <w:divBdr>
        <w:top w:val="none" w:sz="0" w:space="0" w:color="auto"/>
        <w:left w:val="none" w:sz="0" w:space="0" w:color="auto"/>
        <w:bottom w:val="none" w:sz="0" w:space="0" w:color="auto"/>
        <w:right w:val="none" w:sz="0" w:space="0" w:color="auto"/>
      </w:divBdr>
    </w:div>
    <w:div w:id="1612735857">
      <w:bodyDiv w:val="1"/>
      <w:marLeft w:val="0"/>
      <w:marRight w:val="0"/>
      <w:marTop w:val="0"/>
      <w:marBottom w:val="0"/>
      <w:divBdr>
        <w:top w:val="none" w:sz="0" w:space="0" w:color="auto"/>
        <w:left w:val="none" w:sz="0" w:space="0" w:color="auto"/>
        <w:bottom w:val="none" w:sz="0" w:space="0" w:color="auto"/>
        <w:right w:val="none" w:sz="0" w:space="0" w:color="auto"/>
      </w:divBdr>
    </w:div>
    <w:div w:id="1619528335">
      <w:bodyDiv w:val="1"/>
      <w:marLeft w:val="0"/>
      <w:marRight w:val="0"/>
      <w:marTop w:val="0"/>
      <w:marBottom w:val="0"/>
      <w:divBdr>
        <w:top w:val="none" w:sz="0" w:space="0" w:color="auto"/>
        <w:left w:val="none" w:sz="0" w:space="0" w:color="auto"/>
        <w:bottom w:val="none" w:sz="0" w:space="0" w:color="auto"/>
        <w:right w:val="none" w:sz="0" w:space="0" w:color="auto"/>
      </w:divBdr>
    </w:div>
    <w:div w:id="1631785576">
      <w:bodyDiv w:val="1"/>
      <w:marLeft w:val="0"/>
      <w:marRight w:val="0"/>
      <w:marTop w:val="0"/>
      <w:marBottom w:val="0"/>
      <w:divBdr>
        <w:top w:val="none" w:sz="0" w:space="0" w:color="auto"/>
        <w:left w:val="none" w:sz="0" w:space="0" w:color="auto"/>
        <w:bottom w:val="none" w:sz="0" w:space="0" w:color="auto"/>
        <w:right w:val="none" w:sz="0" w:space="0" w:color="auto"/>
      </w:divBdr>
      <w:divsChild>
        <w:div w:id="1914655532">
          <w:marLeft w:val="0"/>
          <w:marRight w:val="0"/>
          <w:marTop w:val="0"/>
          <w:marBottom w:val="0"/>
          <w:divBdr>
            <w:top w:val="none" w:sz="0" w:space="0" w:color="auto"/>
            <w:left w:val="none" w:sz="0" w:space="0" w:color="auto"/>
            <w:bottom w:val="none" w:sz="0" w:space="0" w:color="auto"/>
            <w:right w:val="none" w:sz="0" w:space="0" w:color="auto"/>
          </w:divBdr>
          <w:divsChild>
            <w:div w:id="1135752118">
              <w:marLeft w:val="0"/>
              <w:marRight w:val="0"/>
              <w:marTop w:val="0"/>
              <w:marBottom w:val="0"/>
              <w:divBdr>
                <w:top w:val="none" w:sz="0" w:space="0" w:color="auto"/>
                <w:left w:val="none" w:sz="0" w:space="0" w:color="auto"/>
                <w:bottom w:val="none" w:sz="0" w:space="0" w:color="auto"/>
                <w:right w:val="none" w:sz="0" w:space="0" w:color="auto"/>
              </w:divBdr>
              <w:divsChild>
                <w:div w:id="1727414969">
                  <w:marLeft w:val="0"/>
                  <w:marRight w:val="0"/>
                  <w:marTop w:val="0"/>
                  <w:marBottom w:val="0"/>
                  <w:divBdr>
                    <w:top w:val="none" w:sz="0" w:space="0" w:color="auto"/>
                    <w:left w:val="none" w:sz="0" w:space="0" w:color="auto"/>
                    <w:bottom w:val="none" w:sz="0" w:space="0" w:color="auto"/>
                    <w:right w:val="none" w:sz="0" w:space="0" w:color="auto"/>
                  </w:divBdr>
                  <w:divsChild>
                    <w:div w:id="8464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721265">
      <w:bodyDiv w:val="1"/>
      <w:marLeft w:val="0"/>
      <w:marRight w:val="0"/>
      <w:marTop w:val="0"/>
      <w:marBottom w:val="0"/>
      <w:divBdr>
        <w:top w:val="none" w:sz="0" w:space="0" w:color="auto"/>
        <w:left w:val="none" w:sz="0" w:space="0" w:color="auto"/>
        <w:bottom w:val="none" w:sz="0" w:space="0" w:color="auto"/>
        <w:right w:val="none" w:sz="0" w:space="0" w:color="auto"/>
      </w:divBdr>
    </w:div>
    <w:div w:id="1637834522">
      <w:bodyDiv w:val="1"/>
      <w:marLeft w:val="0"/>
      <w:marRight w:val="0"/>
      <w:marTop w:val="0"/>
      <w:marBottom w:val="0"/>
      <w:divBdr>
        <w:top w:val="none" w:sz="0" w:space="0" w:color="auto"/>
        <w:left w:val="none" w:sz="0" w:space="0" w:color="auto"/>
        <w:bottom w:val="none" w:sz="0" w:space="0" w:color="auto"/>
        <w:right w:val="none" w:sz="0" w:space="0" w:color="auto"/>
      </w:divBdr>
    </w:div>
    <w:div w:id="1650792738">
      <w:bodyDiv w:val="1"/>
      <w:marLeft w:val="0"/>
      <w:marRight w:val="0"/>
      <w:marTop w:val="0"/>
      <w:marBottom w:val="0"/>
      <w:divBdr>
        <w:top w:val="none" w:sz="0" w:space="0" w:color="auto"/>
        <w:left w:val="none" w:sz="0" w:space="0" w:color="auto"/>
        <w:bottom w:val="none" w:sz="0" w:space="0" w:color="auto"/>
        <w:right w:val="none" w:sz="0" w:space="0" w:color="auto"/>
      </w:divBdr>
    </w:div>
    <w:div w:id="1651210958">
      <w:bodyDiv w:val="1"/>
      <w:marLeft w:val="0"/>
      <w:marRight w:val="0"/>
      <w:marTop w:val="0"/>
      <w:marBottom w:val="0"/>
      <w:divBdr>
        <w:top w:val="none" w:sz="0" w:space="0" w:color="auto"/>
        <w:left w:val="none" w:sz="0" w:space="0" w:color="auto"/>
        <w:bottom w:val="none" w:sz="0" w:space="0" w:color="auto"/>
        <w:right w:val="none" w:sz="0" w:space="0" w:color="auto"/>
      </w:divBdr>
    </w:div>
    <w:div w:id="1654798121">
      <w:bodyDiv w:val="1"/>
      <w:marLeft w:val="0"/>
      <w:marRight w:val="0"/>
      <w:marTop w:val="0"/>
      <w:marBottom w:val="0"/>
      <w:divBdr>
        <w:top w:val="none" w:sz="0" w:space="0" w:color="auto"/>
        <w:left w:val="none" w:sz="0" w:space="0" w:color="auto"/>
        <w:bottom w:val="none" w:sz="0" w:space="0" w:color="auto"/>
        <w:right w:val="none" w:sz="0" w:space="0" w:color="auto"/>
      </w:divBdr>
    </w:div>
    <w:div w:id="1658411099">
      <w:bodyDiv w:val="1"/>
      <w:marLeft w:val="0"/>
      <w:marRight w:val="0"/>
      <w:marTop w:val="0"/>
      <w:marBottom w:val="0"/>
      <w:divBdr>
        <w:top w:val="none" w:sz="0" w:space="0" w:color="auto"/>
        <w:left w:val="none" w:sz="0" w:space="0" w:color="auto"/>
        <w:bottom w:val="none" w:sz="0" w:space="0" w:color="auto"/>
        <w:right w:val="none" w:sz="0" w:space="0" w:color="auto"/>
      </w:divBdr>
    </w:div>
    <w:div w:id="1676571848">
      <w:bodyDiv w:val="1"/>
      <w:marLeft w:val="0"/>
      <w:marRight w:val="0"/>
      <w:marTop w:val="0"/>
      <w:marBottom w:val="0"/>
      <w:divBdr>
        <w:top w:val="none" w:sz="0" w:space="0" w:color="auto"/>
        <w:left w:val="none" w:sz="0" w:space="0" w:color="auto"/>
        <w:bottom w:val="none" w:sz="0" w:space="0" w:color="auto"/>
        <w:right w:val="none" w:sz="0" w:space="0" w:color="auto"/>
      </w:divBdr>
    </w:div>
    <w:div w:id="1686398909">
      <w:bodyDiv w:val="1"/>
      <w:marLeft w:val="0"/>
      <w:marRight w:val="0"/>
      <w:marTop w:val="0"/>
      <w:marBottom w:val="0"/>
      <w:divBdr>
        <w:top w:val="none" w:sz="0" w:space="0" w:color="auto"/>
        <w:left w:val="none" w:sz="0" w:space="0" w:color="auto"/>
        <w:bottom w:val="none" w:sz="0" w:space="0" w:color="auto"/>
        <w:right w:val="none" w:sz="0" w:space="0" w:color="auto"/>
      </w:divBdr>
    </w:div>
    <w:div w:id="1693065999">
      <w:bodyDiv w:val="1"/>
      <w:marLeft w:val="0"/>
      <w:marRight w:val="0"/>
      <w:marTop w:val="0"/>
      <w:marBottom w:val="0"/>
      <w:divBdr>
        <w:top w:val="none" w:sz="0" w:space="0" w:color="auto"/>
        <w:left w:val="none" w:sz="0" w:space="0" w:color="auto"/>
        <w:bottom w:val="none" w:sz="0" w:space="0" w:color="auto"/>
        <w:right w:val="none" w:sz="0" w:space="0" w:color="auto"/>
      </w:divBdr>
    </w:div>
    <w:div w:id="1693721904">
      <w:bodyDiv w:val="1"/>
      <w:marLeft w:val="0"/>
      <w:marRight w:val="0"/>
      <w:marTop w:val="0"/>
      <w:marBottom w:val="0"/>
      <w:divBdr>
        <w:top w:val="none" w:sz="0" w:space="0" w:color="auto"/>
        <w:left w:val="none" w:sz="0" w:space="0" w:color="auto"/>
        <w:bottom w:val="none" w:sz="0" w:space="0" w:color="auto"/>
        <w:right w:val="none" w:sz="0" w:space="0" w:color="auto"/>
      </w:divBdr>
    </w:div>
    <w:div w:id="1694071419">
      <w:bodyDiv w:val="1"/>
      <w:marLeft w:val="0"/>
      <w:marRight w:val="0"/>
      <w:marTop w:val="0"/>
      <w:marBottom w:val="0"/>
      <w:divBdr>
        <w:top w:val="none" w:sz="0" w:space="0" w:color="auto"/>
        <w:left w:val="none" w:sz="0" w:space="0" w:color="auto"/>
        <w:bottom w:val="none" w:sz="0" w:space="0" w:color="auto"/>
        <w:right w:val="none" w:sz="0" w:space="0" w:color="auto"/>
      </w:divBdr>
    </w:div>
    <w:div w:id="1701277926">
      <w:bodyDiv w:val="1"/>
      <w:marLeft w:val="0"/>
      <w:marRight w:val="0"/>
      <w:marTop w:val="0"/>
      <w:marBottom w:val="0"/>
      <w:divBdr>
        <w:top w:val="none" w:sz="0" w:space="0" w:color="auto"/>
        <w:left w:val="none" w:sz="0" w:space="0" w:color="auto"/>
        <w:bottom w:val="none" w:sz="0" w:space="0" w:color="auto"/>
        <w:right w:val="none" w:sz="0" w:space="0" w:color="auto"/>
      </w:divBdr>
    </w:div>
    <w:div w:id="1703357259">
      <w:bodyDiv w:val="1"/>
      <w:marLeft w:val="0"/>
      <w:marRight w:val="0"/>
      <w:marTop w:val="0"/>
      <w:marBottom w:val="0"/>
      <w:divBdr>
        <w:top w:val="none" w:sz="0" w:space="0" w:color="auto"/>
        <w:left w:val="none" w:sz="0" w:space="0" w:color="auto"/>
        <w:bottom w:val="none" w:sz="0" w:space="0" w:color="auto"/>
        <w:right w:val="none" w:sz="0" w:space="0" w:color="auto"/>
      </w:divBdr>
    </w:div>
    <w:div w:id="1704284427">
      <w:bodyDiv w:val="1"/>
      <w:marLeft w:val="0"/>
      <w:marRight w:val="0"/>
      <w:marTop w:val="0"/>
      <w:marBottom w:val="0"/>
      <w:divBdr>
        <w:top w:val="none" w:sz="0" w:space="0" w:color="auto"/>
        <w:left w:val="none" w:sz="0" w:space="0" w:color="auto"/>
        <w:bottom w:val="none" w:sz="0" w:space="0" w:color="auto"/>
        <w:right w:val="none" w:sz="0" w:space="0" w:color="auto"/>
      </w:divBdr>
    </w:div>
    <w:div w:id="1710035138">
      <w:bodyDiv w:val="1"/>
      <w:marLeft w:val="0"/>
      <w:marRight w:val="0"/>
      <w:marTop w:val="0"/>
      <w:marBottom w:val="0"/>
      <w:divBdr>
        <w:top w:val="none" w:sz="0" w:space="0" w:color="auto"/>
        <w:left w:val="none" w:sz="0" w:space="0" w:color="auto"/>
        <w:bottom w:val="none" w:sz="0" w:space="0" w:color="auto"/>
        <w:right w:val="none" w:sz="0" w:space="0" w:color="auto"/>
      </w:divBdr>
    </w:div>
    <w:div w:id="1714306452">
      <w:bodyDiv w:val="1"/>
      <w:marLeft w:val="0"/>
      <w:marRight w:val="0"/>
      <w:marTop w:val="0"/>
      <w:marBottom w:val="0"/>
      <w:divBdr>
        <w:top w:val="none" w:sz="0" w:space="0" w:color="auto"/>
        <w:left w:val="none" w:sz="0" w:space="0" w:color="auto"/>
        <w:bottom w:val="none" w:sz="0" w:space="0" w:color="auto"/>
        <w:right w:val="none" w:sz="0" w:space="0" w:color="auto"/>
      </w:divBdr>
    </w:div>
    <w:div w:id="1723598902">
      <w:bodyDiv w:val="1"/>
      <w:marLeft w:val="0"/>
      <w:marRight w:val="0"/>
      <w:marTop w:val="0"/>
      <w:marBottom w:val="0"/>
      <w:divBdr>
        <w:top w:val="none" w:sz="0" w:space="0" w:color="auto"/>
        <w:left w:val="none" w:sz="0" w:space="0" w:color="auto"/>
        <w:bottom w:val="none" w:sz="0" w:space="0" w:color="auto"/>
        <w:right w:val="none" w:sz="0" w:space="0" w:color="auto"/>
      </w:divBdr>
    </w:div>
    <w:div w:id="1723752801">
      <w:bodyDiv w:val="1"/>
      <w:marLeft w:val="0"/>
      <w:marRight w:val="0"/>
      <w:marTop w:val="0"/>
      <w:marBottom w:val="0"/>
      <w:divBdr>
        <w:top w:val="none" w:sz="0" w:space="0" w:color="auto"/>
        <w:left w:val="none" w:sz="0" w:space="0" w:color="auto"/>
        <w:bottom w:val="none" w:sz="0" w:space="0" w:color="auto"/>
        <w:right w:val="none" w:sz="0" w:space="0" w:color="auto"/>
      </w:divBdr>
    </w:div>
    <w:div w:id="1727415741">
      <w:bodyDiv w:val="1"/>
      <w:marLeft w:val="0"/>
      <w:marRight w:val="0"/>
      <w:marTop w:val="0"/>
      <w:marBottom w:val="0"/>
      <w:divBdr>
        <w:top w:val="none" w:sz="0" w:space="0" w:color="auto"/>
        <w:left w:val="none" w:sz="0" w:space="0" w:color="auto"/>
        <w:bottom w:val="none" w:sz="0" w:space="0" w:color="auto"/>
        <w:right w:val="none" w:sz="0" w:space="0" w:color="auto"/>
      </w:divBdr>
    </w:div>
    <w:div w:id="1728650287">
      <w:bodyDiv w:val="1"/>
      <w:marLeft w:val="0"/>
      <w:marRight w:val="0"/>
      <w:marTop w:val="0"/>
      <w:marBottom w:val="0"/>
      <w:divBdr>
        <w:top w:val="none" w:sz="0" w:space="0" w:color="auto"/>
        <w:left w:val="none" w:sz="0" w:space="0" w:color="auto"/>
        <w:bottom w:val="none" w:sz="0" w:space="0" w:color="auto"/>
        <w:right w:val="none" w:sz="0" w:space="0" w:color="auto"/>
      </w:divBdr>
    </w:div>
    <w:div w:id="1742556180">
      <w:bodyDiv w:val="1"/>
      <w:marLeft w:val="0"/>
      <w:marRight w:val="0"/>
      <w:marTop w:val="0"/>
      <w:marBottom w:val="0"/>
      <w:divBdr>
        <w:top w:val="none" w:sz="0" w:space="0" w:color="auto"/>
        <w:left w:val="none" w:sz="0" w:space="0" w:color="auto"/>
        <w:bottom w:val="none" w:sz="0" w:space="0" w:color="auto"/>
        <w:right w:val="none" w:sz="0" w:space="0" w:color="auto"/>
      </w:divBdr>
    </w:div>
    <w:div w:id="1751196012">
      <w:bodyDiv w:val="1"/>
      <w:marLeft w:val="0"/>
      <w:marRight w:val="0"/>
      <w:marTop w:val="0"/>
      <w:marBottom w:val="0"/>
      <w:divBdr>
        <w:top w:val="none" w:sz="0" w:space="0" w:color="auto"/>
        <w:left w:val="none" w:sz="0" w:space="0" w:color="auto"/>
        <w:bottom w:val="none" w:sz="0" w:space="0" w:color="auto"/>
        <w:right w:val="none" w:sz="0" w:space="0" w:color="auto"/>
      </w:divBdr>
    </w:div>
    <w:div w:id="1754546450">
      <w:bodyDiv w:val="1"/>
      <w:marLeft w:val="0"/>
      <w:marRight w:val="0"/>
      <w:marTop w:val="0"/>
      <w:marBottom w:val="0"/>
      <w:divBdr>
        <w:top w:val="none" w:sz="0" w:space="0" w:color="auto"/>
        <w:left w:val="none" w:sz="0" w:space="0" w:color="auto"/>
        <w:bottom w:val="none" w:sz="0" w:space="0" w:color="auto"/>
        <w:right w:val="none" w:sz="0" w:space="0" w:color="auto"/>
      </w:divBdr>
    </w:div>
    <w:div w:id="1758163159">
      <w:bodyDiv w:val="1"/>
      <w:marLeft w:val="0"/>
      <w:marRight w:val="0"/>
      <w:marTop w:val="0"/>
      <w:marBottom w:val="0"/>
      <w:divBdr>
        <w:top w:val="none" w:sz="0" w:space="0" w:color="auto"/>
        <w:left w:val="none" w:sz="0" w:space="0" w:color="auto"/>
        <w:bottom w:val="none" w:sz="0" w:space="0" w:color="auto"/>
        <w:right w:val="none" w:sz="0" w:space="0" w:color="auto"/>
      </w:divBdr>
    </w:div>
    <w:div w:id="1768691644">
      <w:bodyDiv w:val="1"/>
      <w:marLeft w:val="0"/>
      <w:marRight w:val="0"/>
      <w:marTop w:val="0"/>
      <w:marBottom w:val="0"/>
      <w:divBdr>
        <w:top w:val="none" w:sz="0" w:space="0" w:color="auto"/>
        <w:left w:val="none" w:sz="0" w:space="0" w:color="auto"/>
        <w:bottom w:val="none" w:sz="0" w:space="0" w:color="auto"/>
        <w:right w:val="none" w:sz="0" w:space="0" w:color="auto"/>
      </w:divBdr>
    </w:div>
    <w:div w:id="1774477205">
      <w:bodyDiv w:val="1"/>
      <w:marLeft w:val="0"/>
      <w:marRight w:val="0"/>
      <w:marTop w:val="0"/>
      <w:marBottom w:val="0"/>
      <w:divBdr>
        <w:top w:val="none" w:sz="0" w:space="0" w:color="auto"/>
        <w:left w:val="none" w:sz="0" w:space="0" w:color="auto"/>
        <w:bottom w:val="none" w:sz="0" w:space="0" w:color="auto"/>
        <w:right w:val="none" w:sz="0" w:space="0" w:color="auto"/>
      </w:divBdr>
    </w:div>
    <w:div w:id="1775976261">
      <w:bodyDiv w:val="1"/>
      <w:marLeft w:val="0"/>
      <w:marRight w:val="0"/>
      <w:marTop w:val="0"/>
      <w:marBottom w:val="0"/>
      <w:divBdr>
        <w:top w:val="none" w:sz="0" w:space="0" w:color="auto"/>
        <w:left w:val="none" w:sz="0" w:space="0" w:color="auto"/>
        <w:bottom w:val="none" w:sz="0" w:space="0" w:color="auto"/>
        <w:right w:val="none" w:sz="0" w:space="0" w:color="auto"/>
      </w:divBdr>
    </w:div>
    <w:div w:id="1777945618">
      <w:bodyDiv w:val="1"/>
      <w:marLeft w:val="0"/>
      <w:marRight w:val="0"/>
      <w:marTop w:val="0"/>
      <w:marBottom w:val="0"/>
      <w:divBdr>
        <w:top w:val="none" w:sz="0" w:space="0" w:color="auto"/>
        <w:left w:val="none" w:sz="0" w:space="0" w:color="auto"/>
        <w:bottom w:val="none" w:sz="0" w:space="0" w:color="auto"/>
        <w:right w:val="none" w:sz="0" w:space="0" w:color="auto"/>
      </w:divBdr>
    </w:div>
    <w:div w:id="1783576695">
      <w:bodyDiv w:val="1"/>
      <w:marLeft w:val="0"/>
      <w:marRight w:val="0"/>
      <w:marTop w:val="0"/>
      <w:marBottom w:val="0"/>
      <w:divBdr>
        <w:top w:val="none" w:sz="0" w:space="0" w:color="auto"/>
        <w:left w:val="none" w:sz="0" w:space="0" w:color="auto"/>
        <w:bottom w:val="none" w:sz="0" w:space="0" w:color="auto"/>
        <w:right w:val="none" w:sz="0" w:space="0" w:color="auto"/>
      </w:divBdr>
    </w:div>
    <w:div w:id="1787577457">
      <w:bodyDiv w:val="1"/>
      <w:marLeft w:val="0"/>
      <w:marRight w:val="0"/>
      <w:marTop w:val="0"/>
      <w:marBottom w:val="0"/>
      <w:divBdr>
        <w:top w:val="none" w:sz="0" w:space="0" w:color="auto"/>
        <w:left w:val="none" w:sz="0" w:space="0" w:color="auto"/>
        <w:bottom w:val="none" w:sz="0" w:space="0" w:color="auto"/>
        <w:right w:val="none" w:sz="0" w:space="0" w:color="auto"/>
      </w:divBdr>
    </w:div>
    <w:div w:id="1789616126">
      <w:bodyDiv w:val="1"/>
      <w:marLeft w:val="0"/>
      <w:marRight w:val="0"/>
      <w:marTop w:val="0"/>
      <w:marBottom w:val="0"/>
      <w:divBdr>
        <w:top w:val="none" w:sz="0" w:space="0" w:color="auto"/>
        <w:left w:val="none" w:sz="0" w:space="0" w:color="auto"/>
        <w:bottom w:val="none" w:sz="0" w:space="0" w:color="auto"/>
        <w:right w:val="none" w:sz="0" w:space="0" w:color="auto"/>
      </w:divBdr>
    </w:div>
    <w:div w:id="1792164751">
      <w:bodyDiv w:val="1"/>
      <w:marLeft w:val="0"/>
      <w:marRight w:val="0"/>
      <w:marTop w:val="0"/>
      <w:marBottom w:val="0"/>
      <w:divBdr>
        <w:top w:val="none" w:sz="0" w:space="0" w:color="auto"/>
        <w:left w:val="none" w:sz="0" w:space="0" w:color="auto"/>
        <w:bottom w:val="none" w:sz="0" w:space="0" w:color="auto"/>
        <w:right w:val="none" w:sz="0" w:space="0" w:color="auto"/>
      </w:divBdr>
      <w:divsChild>
        <w:div w:id="1216700966">
          <w:marLeft w:val="0"/>
          <w:marRight w:val="0"/>
          <w:marTop w:val="0"/>
          <w:marBottom w:val="0"/>
          <w:divBdr>
            <w:top w:val="none" w:sz="0" w:space="0" w:color="auto"/>
            <w:left w:val="none" w:sz="0" w:space="0" w:color="auto"/>
            <w:bottom w:val="none" w:sz="0" w:space="0" w:color="auto"/>
            <w:right w:val="none" w:sz="0" w:space="0" w:color="auto"/>
          </w:divBdr>
        </w:div>
      </w:divsChild>
    </w:div>
    <w:div w:id="1792626629">
      <w:bodyDiv w:val="1"/>
      <w:marLeft w:val="0"/>
      <w:marRight w:val="0"/>
      <w:marTop w:val="0"/>
      <w:marBottom w:val="0"/>
      <w:divBdr>
        <w:top w:val="none" w:sz="0" w:space="0" w:color="auto"/>
        <w:left w:val="none" w:sz="0" w:space="0" w:color="auto"/>
        <w:bottom w:val="none" w:sz="0" w:space="0" w:color="auto"/>
        <w:right w:val="none" w:sz="0" w:space="0" w:color="auto"/>
      </w:divBdr>
    </w:div>
    <w:div w:id="1793478840">
      <w:bodyDiv w:val="1"/>
      <w:marLeft w:val="0"/>
      <w:marRight w:val="0"/>
      <w:marTop w:val="0"/>
      <w:marBottom w:val="0"/>
      <w:divBdr>
        <w:top w:val="none" w:sz="0" w:space="0" w:color="auto"/>
        <w:left w:val="none" w:sz="0" w:space="0" w:color="auto"/>
        <w:bottom w:val="none" w:sz="0" w:space="0" w:color="auto"/>
        <w:right w:val="none" w:sz="0" w:space="0" w:color="auto"/>
      </w:divBdr>
    </w:div>
    <w:div w:id="1797407297">
      <w:bodyDiv w:val="1"/>
      <w:marLeft w:val="0"/>
      <w:marRight w:val="0"/>
      <w:marTop w:val="0"/>
      <w:marBottom w:val="0"/>
      <w:divBdr>
        <w:top w:val="none" w:sz="0" w:space="0" w:color="auto"/>
        <w:left w:val="none" w:sz="0" w:space="0" w:color="auto"/>
        <w:bottom w:val="none" w:sz="0" w:space="0" w:color="auto"/>
        <w:right w:val="none" w:sz="0" w:space="0" w:color="auto"/>
      </w:divBdr>
    </w:div>
    <w:div w:id="1798185490">
      <w:bodyDiv w:val="1"/>
      <w:marLeft w:val="0"/>
      <w:marRight w:val="0"/>
      <w:marTop w:val="0"/>
      <w:marBottom w:val="0"/>
      <w:divBdr>
        <w:top w:val="none" w:sz="0" w:space="0" w:color="auto"/>
        <w:left w:val="none" w:sz="0" w:space="0" w:color="auto"/>
        <w:bottom w:val="none" w:sz="0" w:space="0" w:color="auto"/>
        <w:right w:val="none" w:sz="0" w:space="0" w:color="auto"/>
      </w:divBdr>
    </w:div>
    <w:div w:id="1799227518">
      <w:bodyDiv w:val="1"/>
      <w:marLeft w:val="0"/>
      <w:marRight w:val="0"/>
      <w:marTop w:val="0"/>
      <w:marBottom w:val="0"/>
      <w:divBdr>
        <w:top w:val="none" w:sz="0" w:space="0" w:color="auto"/>
        <w:left w:val="none" w:sz="0" w:space="0" w:color="auto"/>
        <w:bottom w:val="none" w:sz="0" w:space="0" w:color="auto"/>
        <w:right w:val="none" w:sz="0" w:space="0" w:color="auto"/>
      </w:divBdr>
    </w:div>
    <w:div w:id="1806003890">
      <w:bodyDiv w:val="1"/>
      <w:marLeft w:val="0"/>
      <w:marRight w:val="0"/>
      <w:marTop w:val="0"/>
      <w:marBottom w:val="0"/>
      <w:divBdr>
        <w:top w:val="none" w:sz="0" w:space="0" w:color="auto"/>
        <w:left w:val="none" w:sz="0" w:space="0" w:color="auto"/>
        <w:bottom w:val="none" w:sz="0" w:space="0" w:color="auto"/>
        <w:right w:val="none" w:sz="0" w:space="0" w:color="auto"/>
      </w:divBdr>
    </w:div>
    <w:div w:id="1816413924">
      <w:bodyDiv w:val="1"/>
      <w:marLeft w:val="0"/>
      <w:marRight w:val="0"/>
      <w:marTop w:val="0"/>
      <w:marBottom w:val="0"/>
      <w:divBdr>
        <w:top w:val="none" w:sz="0" w:space="0" w:color="auto"/>
        <w:left w:val="none" w:sz="0" w:space="0" w:color="auto"/>
        <w:bottom w:val="none" w:sz="0" w:space="0" w:color="auto"/>
        <w:right w:val="none" w:sz="0" w:space="0" w:color="auto"/>
      </w:divBdr>
    </w:div>
    <w:div w:id="1822035050">
      <w:bodyDiv w:val="1"/>
      <w:marLeft w:val="0"/>
      <w:marRight w:val="0"/>
      <w:marTop w:val="0"/>
      <w:marBottom w:val="0"/>
      <w:divBdr>
        <w:top w:val="none" w:sz="0" w:space="0" w:color="auto"/>
        <w:left w:val="none" w:sz="0" w:space="0" w:color="auto"/>
        <w:bottom w:val="none" w:sz="0" w:space="0" w:color="auto"/>
        <w:right w:val="none" w:sz="0" w:space="0" w:color="auto"/>
      </w:divBdr>
      <w:divsChild>
        <w:div w:id="582879826">
          <w:marLeft w:val="-1065"/>
          <w:marRight w:val="0"/>
          <w:marTop w:val="0"/>
          <w:marBottom w:val="0"/>
          <w:divBdr>
            <w:top w:val="none" w:sz="0" w:space="0" w:color="auto"/>
            <w:left w:val="none" w:sz="0" w:space="0" w:color="auto"/>
            <w:bottom w:val="none" w:sz="0" w:space="0" w:color="auto"/>
            <w:right w:val="none" w:sz="0" w:space="0" w:color="auto"/>
          </w:divBdr>
        </w:div>
      </w:divsChild>
    </w:div>
    <w:div w:id="1827236675">
      <w:bodyDiv w:val="1"/>
      <w:marLeft w:val="0"/>
      <w:marRight w:val="0"/>
      <w:marTop w:val="0"/>
      <w:marBottom w:val="0"/>
      <w:divBdr>
        <w:top w:val="none" w:sz="0" w:space="0" w:color="auto"/>
        <w:left w:val="none" w:sz="0" w:space="0" w:color="auto"/>
        <w:bottom w:val="none" w:sz="0" w:space="0" w:color="auto"/>
        <w:right w:val="none" w:sz="0" w:space="0" w:color="auto"/>
      </w:divBdr>
    </w:div>
    <w:div w:id="1840537879">
      <w:bodyDiv w:val="1"/>
      <w:marLeft w:val="0"/>
      <w:marRight w:val="0"/>
      <w:marTop w:val="0"/>
      <w:marBottom w:val="0"/>
      <w:divBdr>
        <w:top w:val="none" w:sz="0" w:space="0" w:color="auto"/>
        <w:left w:val="none" w:sz="0" w:space="0" w:color="auto"/>
        <w:bottom w:val="none" w:sz="0" w:space="0" w:color="auto"/>
        <w:right w:val="none" w:sz="0" w:space="0" w:color="auto"/>
      </w:divBdr>
    </w:div>
    <w:div w:id="1841266396">
      <w:bodyDiv w:val="1"/>
      <w:marLeft w:val="0"/>
      <w:marRight w:val="0"/>
      <w:marTop w:val="0"/>
      <w:marBottom w:val="0"/>
      <w:divBdr>
        <w:top w:val="none" w:sz="0" w:space="0" w:color="auto"/>
        <w:left w:val="none" w:sz="0" w:space="0" w:color="auto"/>
        <w:bottom w:val="none" w:sz="0" w:space="0" w:color="auto"/>
        <w:right w:val="none" w:sz="0" w:space="0" w:color="auto"/>
      </w:divBdr>
    </w:div>
    <w:div w:id="1845394723">
      <w:bodyDiv w:val="1"/>
      <w:marLeft w:val="0"/>
      <w:marRight w:val="0"/>
      <w:marTop w:val="0"/>
      <w:marBottom w:val="0"/>
      <w:divBdr>
        <w:top w:val="none" w:sz="0" w:space="0" w:color="auto"/>
        <w:left w:val="none" w:sz="0" w:space="0" w:color="auto"/>
        <w:bottom w:val="none" w:sz="0" w:space="0" w:color="auto"/>
        <w:right w:val="none" w:sz="0" w:space="0" w:color="auto"/>
      </w:divBdr>
    </w:div>
    <w:div w:id="1847204351">
      <w:bodyDiv w:val="1"/>
      <w:marLeft w:val="0"/>
      <w:marRight w:val="0"/>
      <w:marTop w:val="0"/>
      <w:marBottom w:val="0"/>
      <w:divBdr>
        <w:top w:val="none" w:sz="0" w:space="0" w:color="auto"/>
        <w:left w:val="none" w:sz="0" w:space="0" w:color="auto"/>
        <w:bottom w:val="none" w:sz="0" w:space="0" w:color="auto"/>
        <w:right w:val="none" w:sz="0" w:space="0" w:color="auto"/>
      </w:divBdr>
    </w:div>
    <w:div w:id="1865745222">
      <w:bodyDiv w:val="1"/>
      <w:marLeft w:val="0"/>
      <w:marRight w:val="0"/>
      <w:marTop w:val="0"/>
      <w:marBottom w:val="0"/>
      <w:divBdr>
        <w:top w:val="none" w:sz="0" w:space="0" w:color="auto"/>
        <w:left w:val="none" w:sz="0" w:space="0" w:color="auto"/>
        <w:bottom w:val="none" w:sz="0" w:space="0" w:color="auto"/>
        <w:right w:val="none" w:sz="0" w:space="0" w:color="auto"/>
      </w:divBdr>
    </w:div>
    <w:div w:id="1869484212">
      <w:bodyDiv w:val="1"/>
      <w:marLeft w:val="0"/>
      <w:marRight w:val="0"/>
      <w:marTop w:val="0"/>
      <w:marBottom w:val="0"/>
      <w:divBdr>
        <w:top w:val="none" w:sz="0" w:space="0" w:color="auto"/>
        <w:left w:val="none" w:sz="0" w:space="0" w:color="auto"/>
        <w:bottom w:val="none" w:sz="0" w:space="0" w:color="auto"/>
        <w:right w:val="none" w:sz="0" w:space="0" w:color="auto"/>
      </w:divBdr>
    </w:div>
    <w:div w:id="1876120619">
      <w:bodyDiv w:val="1"/>
      <w:marLeft w:val="0"/>
      <w:marRight w:val="0"/>
      <w:marTop w:val="0"/>
      <w:marBottom w:val="0"/>
      <w:divBdr>
        <w:top w:val="none" w:sz="0" w:space="0" w:color="auto"/>
        <w:left w:val="none" w:sz="0" w:space="0" w:color="auto"/>
        <w:bottom w:val="none" w:sz="0" w:space="0" w:color="auto"/>
        <w:right w:val="none" w:sz="0" w:space="0" w:color="auto"/>
      </w:divBdr>
    </w:div>
    <w:div w:id="1877304250">
      <w:bodyDiv w:val="1"/>
      <w:marLeft w:val="0"/>
      <w:marRight w:val="0"/>
      <w:marTop w:val="0"/>
      <w:marBottom w:val="0"/>
      <w:divBdr>
        <w:top w:val="none" w:sz="0" w:space="0" w:color="auto"/>
        <w:left w:val="none" w:sz="0" w:space="0" w:color="auto"/>
        <w:bottom w:val="none" w:sz="0" w:space="0" w:color="auto"/>
        <w:right w:val="none" w:sz="0" w:space="0" w:color="auto"/>
      </w:divBdr>
    </w:div>
    <w:div w:id="1879008886">
      <w:bodyDiv w:val="1"/>
      <w:marLeft w:val="0"/>
      <w:marRight w:val="0"/>
      <w:marTop w:val="0"/>
      <w:marBottom w:val="0"/>
      <w:divBdr>
        <w:top w:val="none" w:sz="0" w:space="0" w:color="auto"/>
        <w:left w:val="none" w:sz="0" w:space="0" w:color="auto"/>
        <w:bottom w:val="none" w:sz="0" w:space="0" w:color="auto"/>
        <w:right w:val="none" w:sz="0" w:space="0" w:color="auto"/>
      </w:divBdr>
    </w:div>
    <w:div w:id="1883714706">
      <w:bodyDiv w:val="1"/>
      <w:marLeft w:val="0"/>
      <w:marRight w:val="0"/>
      <w:marTop w:val="0"/>
      <w:marBottom w:val="0"/>
      <w:divBdr>
        <w:top w:val="none" w:sz="0" w:space="0" w:color="auto"/>
        <w:left w:val="none" w:sz="0" w:space="0" w:color="auto"/>
        <w:bottom w:val="none" w:sz="0" w:space="0" w:color="auto"/>
        <w:right w:val="none" w:sz="0" w:space="0" w:color="auto"/>
      </w:divBdr>
    </w:div>
    <w:div w:id="1885211465">
      <w:bodyDiv w:val="1"/>
      <w:marLeft w:val="0"/>
      <w:marRight w:val="0"/>
      <w:marTop w:val="0"/>
      <w:marBottom w:val="0"/>
      <w:divBdr>
        <w:top w:val="none" w:sz="0" w:space="0" w:color="auto"/>
        <w:left w:val="none" w:sz="0" w:space="0" w:color="auto"/>
        <w:bottom w:val="none" w:sz="0" w:space="0" w:color="auto"/>
        <w:right w:val="none" w:sz="0" w:space="0" w:color="auto"/>
      </w:divBdr>
    </w:div>
    <w:div w:id="1886601306">
      <w:bodyDiv w:val="1"/>
      <w:marLeft w:val="0"/>
      <w:marRight w:val="0"/>
      <w:marTop w:val="0"/>
      <w:marBottom w:val="0"/>
      <w:divBdr>
        <w:top w:val="none" w:sz="0" w:space="0" w:color="auto"/>
        <w:left w:val="none" w:sz="0" w:space="0" w:color="auto"/>
        <w:bottom w:val="none" w:sz="0" w:space="0" w:color="auto"/>
        <w:right w:val="none" w:sz="0" w:space="0" w:color="auto"/>
      </w:divBdr>
    </w:div>
    <w:div w:id="1887987899">
      <w:bodyDiv w:val="1"/>
      <w:marLeft w:val="0"/>
      <w:marRight w:val="0"/>
      <w:marTop w:val="0"/>
      <w:marBottom w:val="0"/>
      <w:divBdr>
        <w:top w:val="none" w:sz="0" w:space="0" w:color="auto"/>
        <w:left w:val="none" w:sz="0" w:space="0" w:color="auto"/>
        <w:bottom w:val="none" w:sz="0" w:space="0" w:color="auto"/>
        <w:right w:val="none" w:sz="0" w:space="0" w:color="auto"/>
      </w:divBdr>
    </w:div>
    <w:div w:id="1894342699">
      <w:bodyDiv w:val="1"/>
      <w:marLeft w:val="0"/>
      <w:marRight w:val="0"/>
      <w:marTop w:val="0"/>
      <w:marBottom w:val="0"/>
      <w:divBdr>
        <w:top w:val="none" w:sz="0" w:space="0" w:color="auto"/>
        <w:left w:val="none" w:sz="0" w:space="0" w:color="auto"/>
        <w:bottom w:val="none" w:sz="0" w:space="0" w:color="auto"/>
        <w:right w:val="none" w:sz="0" w:space="0" w:color="auto"/>
      </w:divBdr>
    </w:div>
    <w:div w:id="1903707576">
      <w:bodyDiv w:val="1"/>
      <w:marLeft w:val="0"/>
      <w:marRight w:val="0"/>
      <w:marTop w:val="0"/>
      <w:marBottom w:val="0"/>
      <w:divBdr>
        <w:top w:val="none" w:sz="0" w:space="0" w:color="auto"/>
        <w:left w:val="none" w:sz="0" w:space="0" w:color="auto"/>
        <w:bottom w:val="none" w:sz="0" w:space="0" w:color="auto"/>
        <w:right w:val="none" w:sz="0" w:space="0" w:color="auto"/>
      </w:divBdr>
    </w:div>
    <w:div w:id="1908959098">
      <w:bodyDiv w:val="1"/>
      <w:marLeft w:val="0"/>
      <w:marRight w:val="0"/>
      <w:marTop w:val="0"/>
      <w:marBottom w:val="0"/>
      <w:divBdr>
        <w:top w:val="none" w:sz="0" w:space="0" w:color="auto"/>
        <w:left w:val="none" w:sz="0" w:space="0" w:color="auto"/>
        <w:bottom w:val="none" w:sz="0" w:space="0" w:color="auto"/>
        <w:right w:val="none" w:sz="0" w:space="0" w:color="auto"/>
      </w:divBdr>
    </w:div>
    <w:div w:id="1913079493">
      <w:bodyDiv w:val="1"/>
      <w:marLeft w:val="0"/>
      <w:marRight w:val="0"/>
      <w:marTop w:val="0"/>
      <w:marBottom w:val="0"/>
      <w:divBdr>
        <w:top w:val="none" w:sz="0" w:space="0" w:color="auto"/>
        <w:left w:val="none" w:sz="0" w:space="0" w:color="auto"/>
        <w:bottom w:val="none" w:sz="0" w:space="0" w:color="auto"/>
        <w:right w:val="none" w:sz="0" w:space="0" w:color="auto"/>
      </w:divBdr>
    </w:div>
    <w:div w:id="1918976830">
      <w:bodyDiv w:val="1"/>
      <w:marLeft w:val="0"/>
      <w:marRight w:val="0"/>
      <w:marTop w:val="0"/>
      <w:marBottom w:val="0"/>
      <w:divBdr>
        <w:top w:val="none" w:sz="0" w:space="0" w:color="auto"/>
        <w:left w:val="none" w:sz="0" w:space="0" w:color="auto"/>
        <w:bottom w:val="none" w:sz="0" w:space="0" w:color="auto"/>
        <w:right w:val="none" w:sz="0" w:space="0" w:color="auto"/>
      </w:divBdr>
      <w:divsChild>
        <w:div w:id="750471006">
          <w:marLeft w:val="-1065"/>
          <w:marRight w:val="0"/>
          <w:marTop w:val="0"/>
          <w:marBottom w:val="0"/>
          <w:divBdr>
            <w:top w:val="none" w:sz="0" w:space="0" w:color="auto"/>
            <w:left w:val="none" w:sz="0" w:space="0" w:color="auto"/>
            <w:bottom w:val="none" w:sz="0" w:space="0" w:color="auto"/>
            <w:right w:val="none" w:sz="0" w:space="0" w:color="auto"/>
          </w:divBdr>
        </w:div>
      </w:divsChild>
    </w:div>
    <w:div w:id="1936474933">
      <w:bodyDiv w:val="1"/>
      <w:marLeft w:val="0"/>
      <w:marRight w:val="0"/>
      <w:marTop w:val="0"/>
      <w:marBottom w:val="0"/>
      <w:divBdr>
        <w:top w:val="none" w:sz="0" w:space="0" w:color="auto"/>
        <w:left w:val="none" w:sz="0" w:space="0" w:color="auto"/>
        <w:bottom w:val="none" w:sz="0" w:space="0" w:color="auto"/>
        <w:right w:val="none" w:sz="0" w:space="0" w:color="auto"/>
      </w:divBdr>
    </w:div>
    <w:div w:id="1936546967">
      <w:bodyDiv w:val="1"/>
      <w:marLeft w:val="0"/>
      <w:marRight w:val="0"/>
      <w:marTop w:val="0"/>
      <w:marBottom w:val="0"/>
      <w:divBdr>
        <w:top w:val="none" w:sz="0" w:space="0" w:color="auto"/>
        <w:left w:val="none" w:sz="0" w:space="0" w:color="auto"/>
        <w:bottom w:val="none" w:sz="0" w:space="0" w:color="auto"/>
        <w:right w:val="none" w:sz="0" w:space="0" w:color="auto"/>
      </w:divBdr>
    </w:div>
    <w:div w:id="1938757821">
      <w:bodyDiv w:val="1"/>
      <w:marLeft w:val="0"/>
      <w:marRight w:val="0"/>
      <w:marTop w:val="0"/>
      <w:marBottom w:val="0"/>
      <w:divBdr>
        <w:top w:val="none" w:sz="0" w:space="0" w:color="auto"/>
        <w:left w:val="none" w:sz="0" w:space="0" w:color="auto"/>
        <w:bottom w:val="none" w:sz="0" w:space="0" w:color="auto"/>
        <w:right w:val="none" w:sz="0" w:space="0" w:color="auto"/>
      </w:divBdr>
      <w:divsChild>
        <w:div w:id="967858605">
          <w:marLeft w:val="0"/>
          <w:marRight w:val="0"/>
          <w:marTop w:val="0"/>
          <w:marBottom w:val="0"/>
          <w:divBdr>
            <w:top w:val="none" w:sz="0" w:space="0" w:color="auto"/>
            <w:left w:val="none" w:sz="0" w:space="0" w:color="auto"/>
            <w:bottom w:val="none" w:sz="0" w:space="0" w:color="auto"/>
            <w:right w:val="none" w:sz="0" w:space="0" w:color="auto"/>
          </w:divBdr>
          <w:divsChild>
            <w:div w:id="1898202322">
              <w:marLeft w:val="0"/>
              <w:marRight w:val="0"/>
              <w:marTop w:val="0"/>
              <w:marBottom w:val="0"/>
              <w:divBdr>
                <w:top w:val="none" w:sz="0" w:space="0" w:color="auto"/>
                <w:left w:val="none" w:sz="0" w:space="0" w:color="auto"/>
                <w:bottom w:val="none" w:sz="0" w:space="0" w:color="auto"/>
                <w:right w:val="none" w:sz="0" w:space="0" w:color="auto"/>
              </w:divBdr>
              <w:divsChild>
                <w:div w:id="2051683485">
                  <w:marLeft w:val="0"/>
                  <w:marRight w:val="0"/>
                  <w:marTop w:val="0"/>
                  <w:marBottom w:val="0"/>
                  <w:divBdr>
                    <w:top w:val="none" w:sz="0" w:space="0" w:color="auto"/>
                    <w:left w:val="none" w:sz="0" w:space="0" w:color="auto"/>
                    <w:bottom w:val="none" w:sz="0" w:space="0" w:color="auto"/>
                    <w:right w:val="none" w:sz="0" w:space="0" w:color="auto"/>
                  </w:divBdr>
                  <w:divsChild>
                    <w:div w:id="12446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678785">
      <w:bodyDiv w:val="1"/>
      <w:marLeft w:val="0"/>
      <w:marRight w:val="0"/>
      <w:marTop w:val="0"/>
      <w:marBottom w:val="0"/>
      <w:divBdr>
        <w:top w:val="none" w:sz="0" w:space="0" w:color="auto"/>
        <w:left w:val="none" w:sz="0" w:space="0" w:color="auto"/>
        <w:bottom w:val="none" w:sz="0" w:space="0" w:color="auto"/>
        <w:right w:val="none" w:sz="0" w:space="0" w:color="auto"/>
      </w:divBdr>
    </w:div>
    <w:div w:id="1952585810">
      <w:bodyDiv w:val="1"/>
      <w:marLeft w:val="0"/>
      <w:marRight w:val="0"/>
      <w:marTop w:val="0"/>
      <w:marBottom w:val="0"/>
      <w:divBdr>
        <w:top w:val="none" w:sz="0" w:space="0" w:color="auto"/>
        <w:left w:val="none" w:sz="0" w:space="0" w:color="auto"/>
        <w:bottom w:val="none" w:sz="0" w:space="0" w:color="auto"/>
        <w:right w:val="none" w:sz="0" w:space="0" w:color="auto"/>
      </w:divBdr>
    </w:div>
    <w:div w:id="1959724854">
      <w:bodyDiv w:val="1"/>
      <w:marLeft w:val="0"/>
      <w:marRight w:val="0"/>
      <w:marTop w:val="0"/>
      <w:marBottom w:val="0"/>
      <w:divBdr>
        <w:top w:val="none" w:sz="0" w:space="0" w:color="auto"/>
        <w:left w:val="none" w:sz="0" w:space="0" w:color="auto"/>
        <w:bottom w:val="none" w:sz="0" w:space="0" w:color="auto"/>
        <w:right w:val="none" w:sz="0" w:space="0" w:color="auto"/>
      </w:divBdr>
    </w:div>
    <w:div w:id="1963879140">
      <w:bodyDiv w:val="1"/>
      <w:marLeft w:val="0"/>
      <w:marRight w:val="0"/>
      <w:marTop w:val="0"/>
      <w:marBottom w:val="0"/>
      <w:divBdr>
        <w:top w:val="none" w:sz="0" w:space="0" w:color="auto"/>
        <w:left w:val="none" w:sz="0" w:space="0" w:color="auto"/>
        <w:bottom w:val="none" w:sz="0" w:space="0" w:color="auto"/>
        <w:right w:val="none" w:sz="0" w:space="0" w:color="auto"/>
      </w:divBdr>
    </w:div>
    <w:div w:id="1972199966">
      <w:bodyDiv w:val="1"/>
      <w:marLeft w:val="0"/>
      <w:marRight w:val="0"/>
      <w:marTop w:val="0"/>
      <w:marBottom w:val="0"/>
      <w:divBdr>
        <w:top w:val="none" w:sz="0" w:space="0" w:color="auto"/>
        <w:left w:val="none" w:sz="0" w:space="0" w:color="auto"/>
        <w:bottom w:val="none" w:sz="0" w:space="0" w:color="auto"/>
        <w:right w:val="none" w:sz="0" w:space="0" w:color="auto"/>
      </w:divBdr>
    </w:div>
    <w:div w:id="1972319132">
      <w:bodyDiv w:val="1"/>
      <w:marLeft w:val="0"/>
      <w:marRight w:val="0"/>
      <w:marTop w:val="0"/>
      <w:marBottom w:val="0"/>
      <w:divBdr>
        <w:top w:val="none" w:sz="0" w:space="0" w:color="auto"/>
        <w:left w:val="none" w:sz="0" w:space="0" w:color="auto"/>
        <w:bottom w:val="none" w:sz="0" w:space="0" w:color="auto"/>
        <w:right w:val="none" w:sz="0" w:space="0" w:color="auto"/>
      </w:divBdr>
    </w:div>
    <w:div w:id="1973362009">
      <w:bodyDiv w:val="1"/>
      <w:marLeft w:val="0"/>
      <w:marRight w:val="0"/>
      <w:marTop w:val="0"/>
      <w:marBottom w:val="0"/>
      <w:divBdr>
        <w:top w:val="none" w:sz="0" w:space="0" w:color="auto"/>
        <w:left w:val="none" w:sz="0" w:space="0" w:color="auto"/>
        <w:bottom w:val="none" w:sz="0" w:space="0" w:color="auto"/>
        <w:right w:val="none" w:sz="0" w:space="0" w:color="auto"/>
      </w:divBdr>
    </w:div>
    <w:div w:id="1973434957">
      <w:bodyDiv w:val="1"/>
      <w:marLeft w:val="0"/>
      <w:marRight w:val="0"/>
      <w:marTop w:val="0"/>
      <w:marBottom w:val="0"/>
      <w:divBdr>
        <w:top w:val="none" w:sz="0" w:space="0" w:color="auto"/>
        <w:left w:val="none" w:sz="0" w:space="0" w:color="auto"/>
        <w:bottom w:val="none" w:sz="0" w:space="0" w:color="auto"/>
        <w:right w:val="none" w:sz="0" w:space="0" w:color="auto"/>
      </w:divBdr>
    </w:div>
    <w:div w:id="1975983445">
      <w:bodyDiv w:val="1"/>
      <w:marLeft w:val="0"/>
      <w:marRight w:val="0"/>
      <w:marTop w:val="0"/>
      <w:marBottom w:val="0"/>
      <w:divBdr>
        <w:top w:val="none" w:sz="0" w:space="0" w:color="auto"/>
        <w:left w:val="none" w:sz="0" w:space="0" w:color="auto"/>
        <w:bottom w:val="none" w:sz="0" w:space="0" w:color="auto"/>
        <w:right w:val="none" w:sz="0" w:space="0" w:color="auto"/>
      </w:divBdr>
    </w:div>
    <w:div w:id="1985112253">
      <w:bodyDiv w:val="1"/>
      <w:marLeft w:val="0"/>
      <w:marRight w:val="0"/>
      <w:marTop w:val="0"/>
      <w:marBottom w:val="0"/>
      <w:divBdr>
        <w:top w:val="none" w:sz="0" w:space="0" w:color="auto"/>
        <w:left w:val="none" w:sz="0" w:space="0" w:color="auto"/>
        <w:bottom w:val="none" w:sz="0" w:space="0" w:color="auto"/>
        <w:right w:val="none" w:sz="0" w:space="0" w:color="auto"/>
      </w:divBdr>
    </w:div>
    <w:div w:id="2007974025">
      <w:bodyDiv w:val="1"/>
      <w:marLeft w:val="0"/>
      <w:marRight w:val="0"/>
      <w:marTop w:val="0"/>
      <w:marBottom w:val="0"/>
      <w:divBdr>
        <w:top w:val="none" w:sz="0" w:space="0" w:color="auto"/>
        <w:left w:val="none" w:sz="0" w:space="0" w:color="auto"/>
        <w:bottom w:val="none" w:sz="0" w:space="0" w:color="auto"/>
        <w:right w:val="none" w:sz="0" w:space="0" w:color="auto"/>
      </w:divBdr>
    </w:div>
    <w:div w:id="2010786510">
      <w:bodyDiv w:val="1"/>
      <w:marLeft w:val="0"/>
      <w:marRight w:val="0"/>
      <w:marTop w:val="0"/>
      <w:marBottom w:val="0"/>
      <w:divBdr>
        <w:top w:val="none" w:sz="0" w:space="0" w:color="auto"/>
        <w:left w:val="none" w:sz="0" w:space="0" w:color="auto"/>
        <w:bottom w:val="none" w:sz="0" w:space="0" w:color="auto"/>
        <w:right w:val="none" w:sz="0" w:space="0" w:color="auto"/>
      </w:divBdr>
    </w:div>
    <w:div w:id="2012903725">
      <w:bodyDiv w:val="1"/>
      <w:marLeft w:val="0"/>
      <w:marRight w:val="0"/>
      <w:marTop w:val="0"/>
      <w:marBottom w:val="0"/>
      <w:divBdr>
        <w:top w:val="none" w:sz="0" w:space="0" w:color="auto"/>
        <w:left w:val="none" w:sz="0" w:space="0" w:color="auto"/>
        <w:bottom w:val="none" w:sz="0" w:space="0" w:color="auto"/>
        <w:right w:val="none" w:sz="0" w:space="0" w:color="auto"/>
      </w:divBdr>
    </w:div>
    <w:div w:id="2013095635">
      <w:bodyDiv w:val="1"/>
      <w:marLeft w:val="0"/>
      <w:marRight w:val="0"/>
      <w:marTop w:val="0"/>
      <w:marBottom w:val="0"/>
      <w:divBdr>
        <w:top w:val="none" w:sz="0" w:space="0" w:color="auto"/>
        <w:left w:val="none" w:sz="0" w:space="0" w:color="auto"/>
        <w:bottom w:val="none" w:sz="0" w:space="0" w:color="auto"/>
        <w:right w:val="none" w:sz="0" w:space="0" w:color="auto"/>
      </w:divBdr>
    </w:div>
    <w:div w:id="2028096184">
      <w:bodyDiv w:val="1"/>
      <w:marLeft w:val="0"/>
      <w:marRight w:val="0"/>
      <w:marTop w:val="0"/>
      <w:marBottom w:val="0"/>
      <w:divBdr>
        <w:top w:val="none" w:sz="0" w:space="0" w:color="auto"/>
        <w:left w:val="none" w:sz="0" w:space="0" w:color="auto"/>
        <w:bottom w:val="none" w:sz="0" w:space="0" w:color="auto"/>
        <w:right w:val="none" w:sz="0" w:space="0" w:color="auto"/>
      </w:divBdr>
      <w:divsChild>
        <w:div w:id="128860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2100322">
      <w:bodyDiv w:val="1"/>
      <w:marLeft w:val="0"/>
      <w:marRight w:val="0"/>
      <w:marTop w:val="0"/>
      <w:marBottom w:val="0"/>
      <w:divBdr>
        <w:top w:val="none" w:sz="0" w:space="0" w:color="auto"/>
        <w:left w:val="none" w:sz="0" w:space="0" w:color="auto"/>
        <w:bottom w:val="none" w:sz="0" w:space="0" w:color="auto"/>
        <w:right w:val="none" w:sz="0" w:space="0" w:color="auto"/>
      </w:divBdr>
    </w:div>
    <w:div w:id="2033997515">
      <w:bodyDiv w:val="1"/>
      <w:marLeft w:val="0"/>
      <w:marRight w:val="0"/>
      <w:marTop w:val="0"/>
      <w:marBottom w:val="0"/>
      <w:divBdr>
        <w:top w:val="none" w:sz="0" w:space="0" w:color="auto"/>
        <w:left w:val="none" w:sz="0" w:space="0" w:color="auto"/>
        <w:bottom w:val="none" w:sz="0" w:space="0" w:color="auto"/>
        <w:right w:val="none" w:sz="0" w:space="0" w:color="auto"/>
      </w:divBdr>
    </w:div>
    <w:div w:id="2035500807">
      <w:bodyDiv w:val="1"/>
      <w:marLeft w:val="0"/>
      <w:marRight w:val="0"/>
      <w:marTop w:val="0"/>
      <w:marBottom w:val="0"/>
      <w:divBdr>
        <w:top w:val="none" w:sz="0" w:space="0" w:color="auto"/>
        <w:left w:val="none" w:sz="0" w:space="0" w:color="auto"/>
        <w:bottom w:val="none" w:sz="0" w:space="0" w:color="auto"/>
        <w:right w:val="none" w:sz="0" w:space="0" w:color="auto"/>
      </w:divBdr>
    </w:div>
    <w:div w:id="2039040044">
      <w:bodyDiv w:val="1"/>
      <w:marLeft w:val="0"/>
      <w:marRight w:val="0"/>
      <w:marTop w:val="0"/>
      <w:marBottom w:val="0"/>
      <w:divBdr>
        <w:top w:val="none" w:sz="0" w:space="0" w:color="auto"/>
        <w:left w:val="none" w:sz="0" w:space="0" w:color="auto"/>
        <w:bottom w:val="none" w:sz="0" w:space="0" w:color="auto"/>
        <w:right w:val="none" w:sz="0" w:space="0" w:color="auto"/>
      </w:divBdr>
      <w:divsChild>
        <w:div w:id="1007515623">
          <w:marLeft w:val="-600"/>
          <w:marRight w:val="0"/>
          <w:marTop w:val="0"/>
          <w:marBottom w:val="0"/>
          <w:divBdr>
            <w:top w:val="none" w:sz="0" w:space="0" w:color="auto"/>
            <w:left w:val="none" w:sz="0" w:space="0" w:color="auto"/>
            <w:bottom w:val="none" w:sz="0" w:space="0" w:color="auto"/>
            <w:right w:val="none" w:sz="0" w:space="0" w:color="auto"/>
          </w:divBdr>
        </w:div>
      </w:divsChild>
    </w:div>
    <w:div w:id="2041584080">
      <w:bodyDiv w:val="1"/>
      <w:marLeft w:val="0"/>
      <w:marRight w:val="0"/>
      <w:marTop w:val="0"/>
      <w:marBottom w:val="0"/>
      <w:divBdr>
        <w:top w:val="none" w:sz="0" w:space="0" w:color="auto"/>
        <w:left w:val="none" w:sz="0" w:space="0" w:color="auto"/>
        <w:bottom w:val="none" w:sz="0" w:space="0" w:color="auto"/>
        <w:right w:val="none" w:sz="0" w:space="0" w:color="auto"/>
      </w:divBdr>
    </w:div>
    <w:div w:id="2051227763">
      <w:bodyDiv w:val="1"/>
      <w:marLeft w:val="0"/>
      <w:marRight w:val="0"/>
      <w:marTop w:val="0"/>
      <w:marBottom w:val="0"/>
      <w:divBdr>
        <w:top w:val="none" w:sz="0" w:space="0" w:color="auto"/>
        <w:left w:val="none" w:sz="0" w:space="0" w:color="auto"/>
        <w:bottom w:val="none" w:sz="0" w:space="0" w:color="auto"/>
        <w:right w:val="none" w:sz="0" w:space="0" w:color="auto"/>
      </w:divBdr>
    </w:div>
    <w:div w:id="2051881741">
      <w:bodyDiv w:val="1"/>
      <w:marLeft w:val="0"/>
      <w:marRight w:val="0"/>
      <w:marTop w:val="0"/>
      <w:marBottom w:val="0"/>
      <w:divBdr>
        <w:top w:val="none" w:sz="0" w:space="0" w:color="auto"/>
        <w:left w:val="none" w:sz="0" w:space="0" w:color="auto"/>
        <w:bottom w:val="none" w:sz="0" w:space="0" w:color="auto"/>
        <w:right w:val="none" w:sz="0" w:space="0" w:color="auto"/>
      </w:divBdr>
      <w:divsChild>
        <w:div w:id="1464810954">
          <w:marLeft w:val="0"/>
          <w:marRight w:val="0"/>
          <w:marTop w:val="0"/>
          <w:marBottom w:val="0"/>
          <w:divBdr>
            <w:top w:val="none" w:sz="0" w:space="0" w:color="auto"/>
            <w:left w:val="none" w:sz="0" w:space="0" w:color="auto"/>
            <w:bottom w:val="none" w:sz="0" w:space="0" w:color="auto"/>
            <w:right w:val="none" w:sz="0" w:space="0" w:color="auto"/>
          </w:divBdr>
          <w:divsChild>
            <w:div w:id="1503617036">
              <w:marLeft w:val="0"/>
              <w:marRight w:val="0"/>
              <w:marTop w:val="0"/>
              <w:marBottom w:val="0"/>
              <w:divBdr>
                <w:top w:val="none" w:sz="0" w:space="0" w:color="auto"/>
                <w:left w:val="none" w:sz="0" w:space="0" w:color="auto"/>
                <w:bottom w:val="none" w:sz="0" w:space="0" w:color="auto"/>
                <w:right w:val="none" w:sz="0" w:space="0" w:color="auto"/>
              </w:divBdr>
              <w:divsChild>
                <w:div w:id="1285699080">
                  <w:marLeft w:val="0"/>
                  <w:marRight w:val="0"/>
                  <w:marTop w:val="0"/>
                  <w:marBottom w:val="0"/>
                  <w:divBdr>
                    <w:top w:val="none" w:sz="0" w:space="0" w:color="auto"/>
                    <w:left w:val="none" w:sz="0" w:space="0" w:color="auto"/>
                    <w:bottom w:val="none" w:sz="0" w:space="0" w:color="auto"/>
                    <w:right w:val="none" w:sz="0" w:space="0" w:color="auto"/>
                  </w:divBdr>
                  <w:divsChild>
                    <w:div w:id="149719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435264">
      <w:bodyDiv w:val="1"/>
      <w:marLeft w:val="0"/>
      <w:marRight w:val="0"/>
      <w:marTop w:val="0"/>
      <w:marBottom w:val="0"/>
      <w:divBdr>
        <w:top w:val="none" w:sz="0" w:space="0" w:color="auto"/>
        <w:left w:val="none" w:sz="0" w:space="0" w:color="auto"/>
        <w:bottom w:val="none" w:sz="0" w:space="0" w:color="auto"/>
        <w:right w:val="none" w:sz="0" w:space="0" w:color="auto"/>
      </w:divBdr>
    </w:div>
    <w:div w:id="2064792478">
      <w:bodyDiv w:val="1"/>
      <w:marLeft w:val="0"/>
      <w:marRight w:val="0"/>
      <w:marTop w:val="0"/>
      <w:marBottom w:val="0"/>
      <w:divBdr>
        <w:top w:val="none" w:sz="0" w:space="0" w:color="auto"/>
        <w:left w:val="none" w:sz="0" w:space="0" w:color="auto"/>
        <w:bottom w:val="none" w:sz="0" w:space="0" w:color="auto"/>
        <w:right w:val="none" w:sz="0" w:space="0" w:color="auto"/>
      </w:divBdr>
    </w:div>
    <w:div w:id="2078046104">
      <w:bodyDiv w:val="1"/>
      <w:marLeft w:val="0"/>
      <w:marRight w:val="0"/>
      <w:marTop w:val="0"/>
      <w:marBottom w:val="0"/>
      <w:divBdr>
        <w:top w:val="none" w:sz="0" w:space="0" w:color="auto"/>
        <w:left w:val="none" w:sz="0" w:space="0" w:color="auto"/>
        <w:bottom w:val="none" w:sz="0" w:space="0" w:color="auto"/>
        <w:right w:val="none" w:sz="0" w:space="0" w:color="auto"/>
      </w:divBdr>
      <w:divsChild>
        <w:div w:id="1989936508">
          <w:marLeft w:val="0"/>
          <w:marRight w:val="0"/>
          <w:marTop w:val="0"/>
          <w:marBottom w:val="0"/>
          <w:divBdr>
            <w:top w:val="none" w:sz="0" w:space="0" w:color="auto"/>
            <w:left w:val="none" w:sz="0" w:space="0" w:color="auto"/>
            <w:bottom w:val="none" w:sz="0" w:space="0" w:color="auto"/>
            <w:right w:val="none" w:sz="0" w:space="0" w:color="auto"/>
          </w:divBdr>
          <w:divsChild>
            <w:div w:id="1982609695">
              <w:marLeft w:val="0"/>
              <w:marRight w:val="0"/>
              <w:marTop w:val="0"/>
              <w:marBottom w:val="0"/>
              <w:divBdr>
                <w:top w:val="none" w:sz="0" w:space="0" w:color="auto"/>
                <w:left w:val="none" w:sz="0" w:space="0" w:color="auto"/>
                <w:bottom w:val="none" w:sz="0" w:space="0" w:color="auto"/>
                <w:right w:val="none" w:sz="0" w:space="0" w:color="auto"/>
              </w:divBdr>
              <w:divsChild>
                <w:div w:id="370500358">
                  <w:marLeft w:val="0"/>
                  <w:marRight w:val="0"/>
                  <w:marTop w:val="0"/>
                  <w:marBottom w:val="0"/>
                  <w:divBdr>
                    <w:top w:val="none" w:sz="0" w:space="0" w:color="auto"/>
                    <w:left w:val="none" w:sz="0" w:space="0" w:color="auto"/>
                    <w:bottom w:val="none" w:sz="0" w:space="0" w:color="auto"/>
                    <w:right w:val="none" w:sz="0" w:space="0" w:color="auto"/>
                  </w:divBdr>
                  <w:divsChild>
                    <w:div w:id="158954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473002">
      <w:bodyDiv w:val="1"/>
      <w:marLeft w:val="0"/>
      <w:marRight w:val="0"/>
      <w:marTop w:val="0"/>
      <w:marBottom w:val="0"/>
      <w:divBdr>
        <w:top w:val="none" w:sz="0" w:space="0" w:color="auto"/>
        <w:left w:val="none" w:sz="0" w:space="0" w:color="auto"/>
        <w:bottom w:val="none" w:sz="0" w:space="0" w:color="auto"/>
        <w:right w:val="none" w:sz="0" w:space="0" w:color="auto"/>
      </w:divBdr>
    </w:div>
    <w:div w:id="2091584850">
      <w:bodyDiv w:val="1"/>
      <w:marLeft w:val="0"/>
      <w:marRight w:val="0"/>
      <w:marTop w:val="0"/>
      <w:marBottom w:val="0"/>
      <w:divBdr>
        <w:top w:val="none" w:sz="0" w:space="0" w:color="auto"/>
        <w:left w:val="none" w:sz="0" w:space="0" w:color="auto"/>
        <w:bottom w:val="none" w:sz="0" w:space="0" w:color="auto"/>
        <w:right w:val="none" w:sz="0" w:space="0" w:color="auto"/>
      </w:divBdr>
    </w:div>
    <w:div w:id="2093352739">
      <w:bodyDiv w:val="1"/>
      <w:marLeft w:val="0"/>
      <w:marRight w:val="0"/>
      <w:marTop w:val="0"/>
      <w:marBottom w:val="0"/>
      <w:divBdr>
        <w:top w:val="none" w:sz="0" w:space="0" w:color="auto"/>
        <w:left w:val="none" w:sz="0" w:space="0" w:color="auto"/>
        <w:bottom w:val="none" w:sz="0" w:space="0" w:color="auto"/>
        <w:right w:val="none" w:sz="0" w:space="0" w:color="auto"/>
      </w:divBdr>
    </w:div>
    <w:div w:id="2100443690">
      <w:bodyDiv w:val="1"/>
      <w:marLeft w:val="0"/>
      <w:marRight w:val="0"/>
      <w:marTop w:val="0"/>
      <w:marBottom w:val="0"/>
      <w:divBdr>
        <w:top w:val="none" w:sz="0" w:space="0" w:color="auto"/>
        <w:left w:val="none" w:sz="0" w:space="0" w:color="auto"/>
        <w:bottom w:val="none" w:sz="0" w:space="0" w:color="auto"/>
        <w:right w:val="none" w:sz="0" w:space="0" w:color="auto"/>
      </w:divBdr>
      <w:divsChild>
        <w:div w:id="741096762">
          <w:marLeft w:val="0"/>
          <w:marRight w:val="0"/>
          <w:marTop w:val="0"/>
          <w:marBottom w:val="0"/>
          <w:divBdr>
            <w:top w:val="none" w:sz="0" w:space="0" w:color="auto"/>
            <w:left w:val="none" w:sz="0" w:space="0" w:color="auto"/>
            <w:bottom w:val="none" w:sz="0" w:space="0" w:color="auto"/>
            <w:right w:val="none" w:sz="0" w:space="0" w:color="auto"/>
          </w:divBdr>
          <w:divsChild>
            <w:div w:id="1337803178">
              <w:marLeft w:val="0"/>
              <w:marRight w:val="0"/>
              <w:marTop w:val="0"/>
              <w:marBottom w:val="0"/>
              <w:divBdr>
                <w:top w:val="none" w:sz="0" w:space="0" w:color="auto"/>
                <w:left w:val="none" w:sz="0" w:space="0" w:color="auto"/>
                <w:bottom w:val="none" w:sz="0" w:space="0" w:color="auto"/>
                <w:right w:val="none" w:sz="0" w:space="0" w:color="auto"/>
              </w:divBdr>
              <w:divsChild>
                <w:div w:id="166093853">
                  <w:marLeft w:val="0"/>
                  <w:marRight w:val="0"/>
                  <w:marTop w:val="0"/>
                  <w:marBottom w:val="0"/>
                  <w:divBdr>
                    <w:top w:val="none" w:sz="0" w:space="0" w:color="auto"/>
                    <w:left w:val="none" w:sz="0" w:space="0" w:color="auto"/>
                    <w:bottom w:val="none" w:sz="0" w:space="0" w:color="auto"/>
                    <w:right w:val="none" w:sz="0" w:space="0" w:color="auto"/>
                  </w:divBdr>
                  <w:divsChild>
                    <w:div w:id="141231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366501">
      <w:bodyDiv w:val="1"/>
      <w:marLeft w:val="0"/>
      <w:marRight w:val="0"/>
      <w:marTop w:val="0"/>
      <w:marBottom w:val="0"/>
      <w:divBdr>
        <w:top w:val="none" w:sz="0" w:space="0" w:color="auto"/>
        <w:left w:val="none" w:sz="0" w:space="0" w:color="auto"/>
        <w:bottom w:val="none" w:sz="0" w:space="0" w:color="auto"/>
        <w:right w:val="none" w:sz="0" w:space="0" w:color="auto"/>
      </w:divBdr>
    </w:div>
    <w:div w:id="2105612222">
      <w:bodyDiv w:val="1"/>
      <w:marLeft w:val="0"/>
      <w:marRight w:val="0"/>
      <w:marTop w:val="0"/>
      <w:marBottom w:val="0"/>
      <w:divBdr>
        <w:top w:val="none" w:sz="0" w:space="0" w:color="auto"/>
        <w:left w:val="none" w:sz="0" w:space="0" w:color="auto"/>
        <w:bottom w:val="none" w:sz="0" w:space="0" w:color="auto"/>
        <w:right w:val="none" w:sz="0" w:space="0" w:color="auto"/>
      </w:divBdr>
      <w:divsChild>
        <w:div w:id="59253152">
          <w:marLeft w:val="-705"/>
          <w:marRight w:val="0"/>
          <w:marTop w:val="0"/>
          <w:marBottom w:val="0"/>
          <w:divBdr>
            <w:top w:val="none" w:sz="0" w:space="0" w:color="auto"/>
            <w:left w:val="none" w:sz="0" w:space="0" w:color="auto"/>
            <w:bottom w:val="none" w:sz="0" w:space="0" w:color="auto"/>
            <w:right w:val="none" w:sz="0" w:space="0" w:color="auto"/>
          </w:divBdr>
        </w:div>
      </w:divsChild>
    </w:div>
    <w:div w:id="2110924488">
      <w:bodyDiv w:val="1"/>
      <w:marLeft w:val="0"/>
      <w:marRight w:val="0"/>
      <w:marTop w:val="0"/>
      <w:marBottom w:val="0"/>
      <w:divBdr>
        <w:top w:val="none" w:sz="0" w:space="0" w:color="auto"/>
        <w:left w:val="none" w:sz="0" w:space="0" w:color="auto"/>
        <w:bottom w:val="none" w:sz="0" w:space="0" w:color="auto"/>
        <w:right w:val="none" w:sz="0" w:space="0" w:color="auto"/>
      </w:divBdr>
    </w:div>
    <w:div w:id="2113738659">
      <w:bodyDiv w:val="1"/>
      <w:marLeft w:val="0"/>
      <w:marRight w:val="0"/>
      <w:marTop w:val="0"/>
      <w:marBottom w:val="0"/>
      <w:divBdr>
        <w:top w:val="none" w:sz="0" w:space="0" w:color="auto"/>
        <w:left w:val="none" w:sz="0" w:space="0" w:color="auto"/>
        <w:bottom w:val="none" w:sz="0" w:space="0" w:color="auto"/>
        <w:right w:val="none" w:sz="0" w:space="0" w:color="auto"/>
      </w:divBdr>
      <w:divsChild>
        <w:div w:id="1857574635">
          <w:marLeft w:val="0"/>
          <w:marRight w:val="0"/>
          <w:marTop w:val="0"/>
          <w:marBottom w:val="0"/>
          <w:divBdr>
            <w:top w:val="none" w:sz="0" w:space="0" w:color="auto"/>
            <w:left w:val="none" w:sz="0" w:space="0" w:color="auto"/>
            <w:bottom w:val="none" w:sz="0" w:space="0" w:color="auto"/>
            <w:right w:val="none" w:sz="0" w:space="0" w:color="auto"/>
          </w:divBdr>
        </w:div>
        <w:div w:id="704792314">
          <w:marLeft w:val="0"/>
          <w:marRight w:val="0"/>
          <w:marTop w:val="0"/>
          <w:marBottom w:val="0"/>
          <w:divBdr>
            <w:top w:val="none" w:sz="0" w:space="0" w:color="auto"/>
            <w:left w:val="none" w:sz="0" w:space="0" w:color="auto"/>
            <w:bottom w:val="none" w:sz="0" w:space="0" w:color="auto"/>
            <w:right w:val="none" w:sz="0" w:space="0" w:color="auto"/>
          </w:divBdr>
        </w:div>
        <w:div w:id="2003583195">
          <w:marLeft w:val="0"/>
          <w:marRight w:val="0"/>
          <w:marTop w:val="0"/>
          <w:marBottom w:val="0"/>
          <w:divBdr>
            <w:top w:val="none" w:sz="0" w:space="0" w:color="auto"/>
            <w:left w:val="none" w:sz="0" w:space="0" w:color="auto"/>
            <w:bottom w:val="none" w:sz="0" w:space="0" w:color="auto"/>
            <w:right w:val="none" w:sz="0" w:space="0" w:color="auto"/>
          </w:divBdr>
        </w:div>
        <w:div w:id="594363234">
          <w:marLeft w:val="0"/>
          <w:marRight w:val="0"/>
          <w:marTop w:val="0"/>
          <w:marBottom w:val="0"/>
          <w:divBdr>
            <w:top w:val="none" w:sz="0" w:space="0" w:color="auto"/>
            <w:left w:val="none" w:sz="0" w:space="0" w:color="auto"/>
            <w:bottom w:val="none" w:sz="0" w:space="0" w:color="auto"/>
            <w:right w:val="none" w:sz="0" w:space="0" w:color="auto"/>
          </w:divBdr>
        </w:div>
        <w:div w:id="680468179">
          <w:marLeft w:val="0"/>
          <w:marRight w:val="0"/>
          <w:marTop w:val="0"/>
          <w:marBottom w:val="0"/>
          <w:divBdr>
            <w:top w:val="none" w:sz="0" w:space="0" w:color="auto"/>
            <w:left w:val="none" w:sz="0" w:space="0" w:color="auto"/>
            <w:bottom w:val="none" w:sz="0" w:space="0" w:color="auto"/>
            <w:right w:val="none" w:sz="0" w:space="0" w:color="auto"/>
          </w:divBdr>
        </w:div>
        <w:div w:id="648511029">
          <w:marLeft w:val="0"/>
          <w:marRight w:val="0"/>
          <w:marTop w:val="0"/>
          <w:marBottom w:val="0"/>
          <w:divBdr>
            <w:top w:val="none" w:sz="0" w:space="0" w:color="auto"/>
            <w:left w:val="none" w:sz="0" w:space="0" w:color="auto"/>
            <w:bottom w:val="none" w:sz="0" w:space="0" w:color="auto"/>
            <w:right w:val="none" w:sz="0" w:space="0" w:color="auto"/>
          </w:divBdr>
        </w:div>
        <w:div w:id="1969819520">
          <w:marLeft w:val="0"/>
          <w:marRight w:val="0"/>
          <w:marTop w:val="0"/>
          <w:marBottom w:val="0"/>
          <w:divBdr>
            <w:top w:val="none" w:sz="0" w:space="0" w:color="auto"/>
            <w:left w:val="none" w:sz="0" w:space="0" w:color="auto"/>
            <w:bottom w:val="none" w:sz="0" w:space="0" w:color="auto"/>
            <w:right w:val="none" w:sz="0" w:space="0" w:color="auto"/>
          </w:divBdr>
        </w:div>
        <w:div w:id="922568764">
          <w:marLeft w:val="0"/>
          <w:marRight w:val="0"/>
          <w:marTop w:val="0"/>
          <w:marBottom w:val="0"/>
          <w:divBdr>
            <w:top w:val="none" w:sz="0" w:space="0" w:color="auto"/>
            <w:left w:val="none" w:sz="0" w:space="0" w:color="auto"/>
            <w:bottom w:val="none" w:sz="0" w:space="0" w:color="auto"/>
            <w:right w:val="none" w:sz="0" w:space="0" w:color="auto"/>
          </w:divBdr>
        </w:div>
        <w:div w:id="1090006233">
          <w:marLeft w:val="0"/>
          <w:marRight w:val="0"/>
          <w:marTop w:val="0"/>
          <w:marBottom w:val="0"/>
          <w:divBdr>
            <w:top w:val="none" w:sz="0" w:space="0" w:color="auto"/>
            <w:left w:val="none" w:sz="0" w:space="0" w:color="auto"/>
            <w:bottom w:val="none" w:sz="0" w:space="0" w:color="auto"/>
            <w:right w:val="none" w:sz="0" w:space="0" w:color="auto"/>
          </w:divBdr>
        </w:div>
        <w:div w:id="674187200">
          <w:marLeft w:val="0"/>
          <w:marRight w:val="0"/>
          <w:marTop w:val="0"/>
          <w:marBottom w:val="0"/>
          <w:divBdr>
            <w:top w:val="none" w:sz="0" w:space="0" w:color="auto"/>
            <w:left w:val="none" w:sz="0" w:space="0" w:color="auto"/>
            <w:bottom w:val="none" w:sz="0" w:space="0" w:color="auto"/>
            <w:right w:val="none" w:sz="0" w:space="0" w:color="auto"/>
          </w:divBdr>
        </w:div>
        <w:div w:id="767500716">
          <w:marLeft w:val="0"/>
          <w:marRight w:val="0"/>
          <w:marTop w:val="0"/>
          <w:marBottom w:val="0"/>
          <w:divBdr>
            <w:top w:val="none" w:sz="0" w:space="0" w:color="auto"/>
            <w:left w:val="none" w:sz="0" w:space="0" w:color="auto"/>
            <w:bottom w:val="none" w:sz="0" w:space="0" w:color="auto"/>
            <w:right w:val="none" w:sz="0" w:space="0" w:color="auto"/>
          </w:divBdr>
        </w:div>
        <w:div w:id="1538856592">
          <w:marLeft w:val="0"/>
          <w:marRight w:val="0"/>
          <w:marTop w:val="0"/>
          <w:marBottom w:val="0"/>
          <w:divBdr>
            <w:top w:val="none" w:sz="0" w:space="0" w:color="auto"/>
            <w:left w:val="none" w:sz="0" w:space="0" w:color="auto"/>
            <w:bottom w:val="none" w:sz="0" w:space="0" w:color="auto"/>
            <w:right w:val="none" w:sz="0" w:space="0" w:color="auto"/>
          </w:divBdr>
        </w:div>
        <w:div w:id="292100162">
          <w:marLeft w:val="0"/>
          <w:marRight w:val="0"/>
          <w:marTop w:val="0"/>
          <w:marBottom w:val="0"/>
          <w:divBdr>
            <w:top w:val="none" w:sz="0" w:space="0" w:color="auto"/>
            <w:left w:val="none" w:sz="0" w:space="0" w:color="auto"/>
            <w:bottom w:val="none" w:sz="0" w:space="0" w:color="auto"/>
            <w:right w:val="none" w:sz="0" w:space="0" w:color="auto"/>
          </w:divBdr>
        </w:div>
        <w:div w:id="879897880">
          <w:marLeft w:val="0"/>
          <w:marRight w:val="0"/>
          <w:marTop w:val="0"/>
          <w:marBottom w:val="0"/>
          <w:divBdr>
            <w:top w:val="none" w:sz="0" w:space="0" w:color="auto"/>
            <w:left w:val="none" w:sz="0" w:space="0" w:color="auto"/>
            <w:bottom w:val="none" w:sz="0" w:space="0" w:color="auto"/>
            <w:right w:val="none" w:sz="0" w:space="0" w:color="auto"/>
          </w:divBdr>
        </w:div>
        <w:div w:id="302851377">
          <w:marLeft w:val="0"/>
          <w:marRight w:val="0"/>
          <w:marTop w:val="0"/>
          <w:marBottom w:val="0"/>
          <w:divBdr>
            <w:top w:val="none" w:sz="0" w:space="0" w:color="auto"/>
            <w:left w:val="none" w:sz="0" w:space="0" w:color="auto"/>
            <w:bottom w:val="none" w:sz="0" w:space="0" w:color="auto"/>
            <w:right w:val="none" w:sz="0" w:space="0" w:color="auto"/>
          </w:divBdr>
        </w:div>
        <w:div w:id="1651709813">
          <w:marLeft w:val="0"/>
          <w:marRight w:val="0"/>
          <w:marTop w:val="0"/>
          <w:marBottom w:val="0"/>
          <w:divBdr>
            <w:top w:val="none" w:sz="0" w:space="0" w:color="auto"/>
            <w:left w:val="none" w:sz="0" w:space="0" w:color="auto"/>
            <w:bottom w:val="none" w:sz="0" w:space="0" w:color="auto"/>
            <w:right w:val="none" w:sz="0" w:space="0" w:color="auto"/>
          </w:divBdr>
        </w:div>
        <w:div w:id="1966963521">
          <w:marLeft w:val="0"/>
          <w:marRight w:val="0"/>
          <w:marTop w:val="0"/>
          <w:marBottom w:val="0"/>
          <w:divBdr>
            <w:top w:val="none" w:sz="0" w:space="0" w:color="auto"/>
            <w:left w:val="none" w:sz="0" w:space="0" w:color="auto"/>
            <w:bottom w:val="none" w:sz="0" w:space="0" w:color="auto"/>
            <w:right w:val="none" w:sz="0" w:space="0" w:color="auto"/>
          </w:divBdr>
        </w:div>
        <w:div w:id="421536595">
          <w:marLeft w:val="0"/>
          <w:marRight w:val="0"/>
          <w:marTop w:val="0"/>
          <w:marBottom w:val="0"/>
          <w:divBdr>
            <w:top w:val="none" w:sz="0" w:space="0" w:color="auto"/>
            <w:left w:val="none" w:sz="0" w:space="0" w:color="auto"/>
            <w:bottom w:val="none" w:sz="0" w:space="0" w:color="auto"/>
            <w:right w:val="none" w:sz="0" w:space="0" w:color="auto"/>
          </w:divBdr>
        </w:div>
        <w:div w:id="1194467104">
          <w:marLeft w:val="0"/>
          <w:marRight w:val="0"/>
          <w:marTop w:val="0"/>
          <w:marBottom w:val="0"/>
          <w:divBdr>
            <w:top w:val="none" w:sz="0" w:space="0" w:color="auto"/>
            <w:left w:val="none" w:sz="0" w:space="0" w:color="auto"/>
            <w:bottom w:val="none" w:sz="0" w:space="0" w:color="auto"/>
            <w:right w:val="none" w:sz="0" w:space="0" w:color="auto"/>
          </w:divBdr>
        </w:div>
        <w:div w:id="548228992">
          <w:marLeft w:val="0"/>
          <w:marRight w:val="0"/>
          <w:marTop w:val="0"/>
          <w:marBottom w:val="0"/>
          <w:divBdr>
            <w:top w:val="none" w:sz="0" w:space="0" w:color="auto"/>
            <w:left w:val="none" w:sz="0" w:space="0" w:color="auto"/>
            <w:bottom w:val="none" w:sz="0" w:space="0" w:color="auto"/>
            <w:right w:val="none" w:sz="0" w:space="0" w:color="auto"/>
          </w:divBdr>
        </w:div>
        <w:div w:id="2024816372">
          <w:marLeft w:val="0"/>
          <w:marRight w:val="0"/>
          <w:marTop w:val="0"/>
          <w:marBottom w:val="0"/>
          <w:divBdr>
            <w:top w:val="none" w:sz="0" w:space="0" w:color="auto"/>
            <w:left w:val="none" w:sz="0" w:space="0" w:color="auto"/>
            <w:bottom w:val="none" w:sz="0" w:space="0" w:color="auto"/>
            <w:right w:val="none" w:sz="0" w:space="0" w:color="auto"/>
          </w:divBdr>
        </w:div>
        <w:div w:id="685138488">
          <w:marLeft w:val="0"/>
          <w:marRight w:val="0"/>
          <w:marTop w:val="0"/>
          <w:marBottom w:val="0"/>
          <w:divBdr>
            <w:top w:val="none" w:sz="0" w:space="0" w:color="auto"/>
            <w:left w:val="none" w:sz="0" w:space="0" w:color="auto"/>
            <w:bottom w:val="none" w:sz="0" w:space="0" w:color="auto"/>
            <w:right w:val="none" w:sz="0" w:space="0" w:color="auto"/>
          </w:divBdr>
        </w:div>
        <w:div w:id="522867867">
          <w:marLeft w:val="0"/>
          <w:marRight w:val="0"/>
          <w:marTop w:val="0"/>
          <w:marBottom w:val="0"/>
          <w:divBdr>
            <w:top w:val="none" w:sz="0" w:space="0" w:color="auto"/>
            <w:left w:val="none" w:sz="0" w:space="0" w:color="auto"/>
            <w:bottom w:val="none" w:sz="0" w:space="0" w:color="auto"/>
            <w:right w:val="none" w:sz="0" w:space="0" w:color="auto"/>
          </w:divBdr>
        </w:div>
        <w:div w:id="1415394910">
          <w:marLeft w:val="0"/>
          <w:marRight w:val="0"/>
          <w:marTop w:val="0"/>
          <w:marBottom w:val="0"/>
          <w:divBdr>
            <w:top w:val="none" w:sz="0" w:space="0" w:color="auto"/>
            <w:left w:val="none" w:sz="0" w:space="0" w:color="auto"/>
            <w:bottom w:val="none" w:sz="0" w:space="0" w:color="auto"/>
            <w:right w:val="none" w:sz="0" w:space="0" w:color="auto"/>
          </w:divBdr>
        </w:div>
        <w:div w:id="1092122890">
          <w:marLeft w:val="0"/>
          <w:marRight w:val="0"/>
          <w:marTop w:val="0"/>
          <w:marBottom w:val="0"/>
          <w:divBdr>
            <w:top w:val="none" w:sz="0" w:space="0" w:color="auto"/>
            <w:left w:val="none" w:sz="0" w:space="0" w:color="auto"/>
            <w:bottom w:val="none" w:sz="0" w:space="0" w:color="auto"/>
            <w:right w:val="none" w:sz="0" w:space="0" w:color="auto"/>
          </w:divBdr>
        </w:div>
        <w:div w:id="501354028">
          <w:marLeft w:val="0"/>
          <w:marRight w:val="0"/>
          <w:marTop w:val="0"/>
          <w:marBottom w:val="0"/>
          <w:divBdr>
            <w:top w:val="none" w:sz="0" w:space="0" w:color="auto"/>
            <w:left w:val="none" w:sz="0" w:space="0" w:color="auto"/>
            <w:bottom w:val="none" w:sz="0" w:space="0" w:color="auto"/>
            <w:right w:val="none" w:sz="0" w:space="0" w:color="auto"/>
          </w:divBdr>
        </w:div>
        <w:div w:id="1115488556">
          <w:marLeft w:val="0"/>
          <w:marRight w:val="0"/>
          <w:marTop w:val="0"/>
          <w:marBottom w:val="0"/>
          <w:divBdr>
            <w:top w:val="none" w:sz="0" w:space="0" w:color="auto"/>
            <w:left w:val="none" w:sz="0" w:space="0" w:color="auto"/>
            <w:bottom w:val="none" w:sz="0" w:space="0" w:color="auto"/>
            <w:right w:val="none" w:sz="0" w:space="0" w:color="auto"/>
          </w:divBdr>
        </w:div>
        <w:div w:id="1814442429">
          <w:marLeft w:val="0"/>
          <w:marRight w:val="0"/>
          <w:marTop w:val="0"/>
          <w:marBottom w:val="0"/>
          <w:divBdr>
            <w:top w:val="none" w:sz="0" w:space="0" w:color="auto"/>
            <w:left w:val="none" w:sz="0" w:space="0" w:color="auto"/>
            <w:bottom w:val="none" w:sz="0" w:space="0" w:color="auto"/>
            <w:right w:val="none" w:sz="0" w:space="0" w:color="auto"/>
          </w:divBdr>
        </w:div>
        <w:div w:id="1060593673">
          <w:marLeft w:val="0"/>
          <w:marRight w:val="0"/>
          <w:marTop w:val="0"/>
          <w:marBottom w:val="0"/>
          <w:divBdr>
            <w:top w:val="none" w:sz="0" w:space="0" w:color="auto"/>
            <w:left w:val="none" w:sz="0" w:space="0" w:color="auto"/>
            <w:bottom w:val="none" w:sz="0" w:space="0" w:color="auto"/>
            <w:right w:val="none" w:sz="0" w:space="0" w:color="auto"/>
          </w:divBdr>
        </w:div>
        <w:div w:id="1363434079">
          <w:marLeft w:val="0"/>
          <w:marRight w:val="0"/>
          <w:marTop w:val="0"/>
          <w:marBottom w:val="0"/>
          <w:divBdr>
            <w:top w:val="none" w:sz="0" w:space="0" w:color="auto"/>
            <w:left w:val="none" w:sz="0" w:space="0" w:color="auto"/>
            <w:bottom w:val="none" w:sz="0" w:space="0" w:color="auto"/>
            <w:right w:val="none" w:sz="0" w:space="0" w:color="auto"/>
          </w:divBdr>
        </w:div>
        <w:div w:id="532814261">
          <w:marLeft w:val="0"/>
          <w:marRight w:val="0"/>
          <w:marTop w:val="0"/>
          <w:marBottom w:val="0"/>
          <w:divBdr>
            <w:top w:val="none" w:sz="0" w:space="0" w:color="auto"/>
            <w:left w:val="none" w:sz="0" w:space="0" w:color="auto"/>
            <w:bottom w:val="none" w:sz="0" w:space="0" w:color="auto"/>
            <w:right w:val="none" w:sz="0" w:space="0" w:color="auto"/>
          </w:divBdr>
        </w:div>
        <w:div w:id="1438479911">
          <w:marLeft w:val="0"/>
          <w:marRight w:val="0"/>
          <w:marTop w:val="0"/>
          <w:marBottom w:val="0"/>
          <w:divBdr>
            <w:top w:val="none" w:sz="0" w:space="0" w:color="auto"/>
            <w:left w:val="none" w:sz="0" w:space="0" w:color="auto"/>
            <w:bottom w:val="none" w:sz="0" w:space="0" w:color="auto"/>
            <w:right w:val="none" w:sz="0" w:space="0" w:color="auto"/>
          </w:divBdr>
        </w:div>
        <w:div w:id="1556551284">
          <w:marLeft w:val="0"/>
          <w:marRight w:val="0"/>
          <w:marTop w:val="0"/>
          <w:marBottom w:val="0"/>
          <w:divBdr>
            <w:top w:val="none" w:sz="0" w:space="0" w:color="auto"/>
            <w:left w:val="none" w:sz="0" w:space="0" w:color="auto"/>
            <w:bottom w:val="none" w:sz="0" w:space="0" w:color="auto"/>
            <w:right w:val="none" w:sz="0" w:space="0" w:color="auto"/>
          </w:divBdr>
        </w:div>
        <w:div w:id="1837453975">
          <w:marLeft w:val="0"/>
          <w:marRight w:val="0"/>
          <w:marTop w:val="0"/>
          <w:marBottom w:val="0"/>
          <w:divBdr>
            <w:top w:val="none" w:sz="0" w:space="0" w:color="auto"/>
            <w:left w:val="none" w:sz="0" w:space="0" w:color="auto"/>
            <w:bottom w:val="none" w:sz="0" w:space="0" w:color="auto"/>
            <w:right w:val="none" w:sz="0" w:space="0" w:color="auto"/>
          </w:divBdr>
        </w:div>
        <w:div w:id="454252052">
          <w:marLeft w:val="0"/>
          <w:marRight w:val="0"/>
          <w:marTop w:val="0"/>
          <w:marBottom w:val="0"/>
          <w:divBdr>
            <w:top w:val="none" w:sz="0" w:space="0" w:color="auto"/>
            <w:left w:val="none" w:sz="0" w:space="0" w:color="auto"/>
            <w:bottom w:val="none" w:sz="0" w:space="0" w:color="auto"/>
            <w:right w:val="none" w:sz="0" w:space="0" w:color="auto"/>
          </w:divBdr>
        </w:div>
        <w:div w:id="1696493302">
          <w:marLeft w:val="0"/>
          <w:marRight w:val="0"/>
          <w:marTop w:val="0"/>
          <w:marBottom w:val="0"/>
          <w:divBdr>
            <w:top w:val="none" w:sz="0" w:space="0" w:color="auto"/>
            <w:left w:val="none" w:sz="0" w:space="0" w:color="auto"/>
            <w:bottom w:val="none" w:sz="0" w:space="0" w:color="auto"/>
            <w:right w:val="none" w:sz="0" w:space="0" w:color="auto"/>
          </w:divBdr>
        </w:div>
      </w:divsChild>
    </w:div>
    <w:div w:id="2114476825">
      <w:bodyDiv w:val="1"/>
      <w:marLeft w:val="0"/>
      <w:marRight w:val="0"/>
      <w:marTop w:val="0"/>
      <w:marBottom w:val="0"/>
      <w:divBdr>
        <w:top w:val="none" w:sz="0" w:space="0" w:color="auto"/>
        <w:left w:val="none" w:sz="0" w:space="0" w:color="auto"/>
        <w:bottom w:val="none" w:sz="0" w:space="0" w:color="auto"/>
        <w:right w:val="none" w:sz="0" w:space="0" w:color="auto"/>
      </w:divBdr>
      <w:divsChild>
        <w:div w:id="217865519">
          <w:marLeft w:val="-705"/>
          <w:marRight w:val="0"/>
          <w:marTop w:val="0"/>
          <w:marBottom w:val="0"/>
          <w:divBdr>
            <w:top w:val="none" w:sz="0" w:space="0" w:color="auto"/>
            <w:left w:val="none" w:sz="0" w:space="0" w:color="auto"/>
            <w:bottom w:val="none" w:sz="0" w:space="0" w:color="auto"/>
            <w:right w:val="none" w:sz="0" w:space="0" w:color="auto"/>
          </w:divBdr>
        </w:div>
      </w:divsChild>
    </w:div>
    <w:div w:id="2125221676">
      <w:bodyDiv w:val="1"/>
      <w:marLeft w:val="0"/>
      <w:marRight w:val="0"/>
      <w:marTop w:val="0"/>
      <w:marBottom w:val="0"/>
      <w:divBdr>
        <w:top w:val="none" w:sz="0" w:space="0" w:color="auto"/>
        <w:left w:val="none" w:sz="0" w:space="0" w:color="auto"/>
        <w:bottom w:val="none" w:sz="0" w:space="0" w:color="auto"/>
        <w:right w:val="none" w:sz="0" w:space="0" w:color="auto"/>
      </w:divBdr>
    </w:div>
    <w:div w:id="2125466421">
      <w:bodyDiv w:val="1"/>
      <w:marLeft w:val="0"/>
      <w:marRight w:val="0"/>
      <w:marTop w:val="0"/>
      <w:marBottom w:val="0"/>
      <w:divBdr>
        <w:top w:val="none" w:sz="0" w:space="0" w:color="auto"/>
        <w:left w:val="none" w:sz="0" w:space="0" w:color="auto"/>
        <w:bottom w:val="none" w:sz="0" w:space="0" w:color="auto"/>
        <w:right w:val="none" w:sz="0" w:space="0" w:color="auto"/>
      </w:divBdr>
    </w:div>
    <w:div w:id="2129546081">
      <w:bodyDiv w:val="1"/>
      <w:marLeft w:val="0"/>
      <w:marRight w:val="0"/>
      <w:marTop w:val="0"/>
      <w:marBottom w:val="0"/>
      <w:divBdr>
        <w:top w:val="none" w:sz="0" w:space="0" w:color="auto"/>
        <w:left w:val="none" w:sz="0" w:space="0" w:color="auto"/>
        <w:bottom w:val="none" w:sz="0" w:space="0" w:color="auto"/>
        <w:right w:val="none" w:sz="0" w:space="0" w:color="auto"/>
      </w:divBdr>
    </w:div>
    <w:div w:id="2130465971">
      <w:bodyDiv w:val="1"/>
      <w:marLeft w:val="0"/>
      <w:marRight w:val="0"/>
      <w:marTop w:val="0"/>
      <w:marBottom w:val="0"/>
      <w:divBdr>
        <w:top w:val="none" w:sz="0" w:space="0" w:color="auto"/>
        <w:left w:val="none" w:sz="0" w:space="0" w:color="auto"/>
        <w:bottom w:val="none" w:sz="0" w:space="0" w:color="auto"/>
        <w:right w:val="none" w:sz="0" w:space="0" w:color="auto"/>
      </w:divBdr>
    </w:div>
    <w:div w:id="2134014524">
      <w:bodyDiv w:val="1"/>
      <w:marLeft w:val="0"/>
      <w:marRight w:val="0"/>
      <w:marTop w:val="0"/>
      <w:marBottom w:val="0"/>
      <w:divBdr>
        <w:top w:val="none" w:sz="0" w:space="0" w:color="auto"/>
        <w:left w:val="none" w:sz="0" w:space="0" w:color="auto"/>
        <w:bottom w:val="none" w:sz="0" w:space="0" w:color="auto"/>
        <w:right w:val="none" w:sz="0" w:space="0" w:color="auto"/>
      </w:divBdr>
    </w:div>
    <w:div w:id="2141412888">
      <w:bodyDiv w:val="1"/>
      <w:marLeft w:val="0"/>
      <w:marRight w:val="0"/>
      <w:marTop w:val="0"/>
      <w:marBottom w:val="0"/>
      <w:divBdr>
        <w:top w:val="none" w:sz="0" w:space="0" w:color="auto"/>
        <w:left w:val="none" w:sz="0" w:space="0" w:color="auto"/>
        <w:bottom w:val="none" w:sz="0" w:space="0" w:color="auto"/>
        <w:right w:val="none" w:sz="0" w:space="0" w:color="auto"/>
      </w:divBdr>
    </w:div>
    <w:div w:id="214207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yperlink" Target="https://www.mdpi.com/2504-446X/7/7/470"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hyperlink" Target="https://www.mdpi.com/1424-8220/19/22/483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www.mdpi.com/2504-446X/9/1/76" TargetMode="External"/><Relationship Id="rId58" Type="http://schemas.openxmlformats.org/officeDocument/2006/relationships/hyperlink" Target="https://cuashub.com/en/content/what-is-quantum-radar-and-how-will-it-change-drone-detection/"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s://www.echodyne.com/resources/news-events/what-drone-detection-solution-do-you-need/" TargetMode="External"/><Relationship Id="rId61"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doi.org/10.36937/ben.2023.4880"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s://www.dlr.de/en/latest/news/2024/dlr-test-flights-validate-radar-system-for-uncontrolled-airspace" TargetMode="Externa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244D19-A2E8-49DF-B7ED-F123CF2CD76D}">
  <we:reference id="wa104382008" version="1.1.0.1" store="en-US" storeType="OMEX"/>
  <we:alternateReferences>
    <we:reference id="wa104382008" version="1.1.0.1" store="wa1043820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2025-04-26T00:00:00</PublishDate>
  <Abstract/>
  <CompanyAddress>BEng Embedded Electronics Systems Engineering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CE2EAC-1EF6-42C2-A74A-2B6CB506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35</Pages>
  <Words>4815</Words>
  <Characters>27446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Design and Analysis of Electromagnetic Systems</vt:lpstr>
    </vt:vector>
  </TitlesOfParts>
  <Company/>
  <LinksUpToDate>false</LinksUpToDate>
  <CharactersWithSpaces>32197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Analysis of Electromagnetic Systems</dc:title>
  <dc:subject>Electromagnetic Radiation</dc:subject>
  <dc:creator>Emma Moseley (2317703)</dc:creator>
  <cp:keywords/>
  <dc:description/>
  <cp:lastModifiedBy>Emma Moseley (2317703)</cp:lastModifiedBy>
  <cp:revision>4</cp:revision>
  <dcterms:created xsi:type="dcterms:W3CDTF">2025-04-27T01:11:00Z</dcterms:created>
  <dcterms:modified xsi:type="dcterms:W3CDTF">2025-04-27T16:12:00Z</dcterms:modified>
</cp:coreProperties>
</file>