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79647575" w:displacedByCustomXml="next"/>
    <w:bookmarkEnd w:id="0" w:displacedByCustomXml="next"/>
    <w:bookmarkStart w:id="1" w:name="_Toc179122326" w:displacedByCustomXml="next"/>
    <w:bookmarkStart w:id="2" w:name="_Toc179122279" w:displacedByCustomXml="next"/>
    <w:bookmarkStart w:id="3" w:name="_Toc179122223" w:displacedByCustomXml="next"/>
    <w:bookmarkStart w:id="4" w:name="_Toc179122218" w:displacedByCustomXml="next"/>
    <w:bookmarkStart w:id="5" w:name="_Toc179122178" w:displacedByCustomXml="next"/>
    <w:bookmarkStart w:id="6" w:name="_Toc179122031" w:displacedByCustomXml="next"/>
    <w:bookmarkStart w:id="7" w:name="_Toc178785795" w:displacedByCustomXml="next"/>
    <w:bookmarkStart w:id="8" w:name="_Toc178785668" w:displacedByCustomXml="next"/>
    <w:bookmarkStart w:id="9" w:name="_Toc179647794" w:displacedByCustomXml="next"/>
    <w:sdt>
      <w:sdtPr>
        <w:rPr>
          <w:rFonts w:asciiTheme="minorHAnsi" w:eastAsiaTheme="minorHAnsi" w:hAnsiTheme="minorHAnsi" w:cstheme="minorBidi"/>
          <w:color w:val="auto"/>
          <w:sz w:val="22"/>
          <w:szCs w:val="22"/>
        </w:rPr>
        <w:id w:val="868723249"/>
        <w:docPartObj>
          <w:docPartGallery w:val="Cover Pages"/>
          <w:docPartUnique/>
        </w:docPartObj>
      </w:sdtPr>
      <w:sdtEndPr/>
      <w:sdtContent>
        <w:p w14:paraId="1F67B6C6" w14:textId="3BE9F835" w:rsidR="00FA787C" w:rsidRDefault="00FA787C" w:rsidP="001357FC">
          <w:pPr>
            <w:pStyle w:val="Heading1"/>
          </w:pPr>
          <w:r>
            <w:rPr>
              <w:noProof/>
            </w:rPr>
            <mc:AlternateContent>
              <mc:Choice Requires="wpg">
                <w:drawing>
                  <wp:anchor distT="0" distB="0" distL="114300" distR="114300" simplePos="0" relativeHeight="251659264" behindDoc="0" locked="0" layoutInCell="1" allowOverlap="1" wp14:anchorId="4C7CF5DE" wp14:editId="7E677FB6">
                    <wp:simplePos x="0" y="0"/>
                    <wp:positionH relativeFrom="page">
                      <wp:posOffset>4373880</wp:posOffset>
                    </wp:positionH>
                    <wp:positionV relativeFrom="page">
                      <wp:posOffset>0</wp:posOffset>
                    </wp:positionV>
                    <wp:extent cx="3256511" cy="10256520"/>
                    <wp:effectExtent l="0" t="0" r="1270" b="0"/>
                    <wp:wrapNone/>
                    <wp:docPr id="453" name="Group 252"/>
                    <wp:cNvGraphicFramePr/>
                    <a:graphic xmlns:a="http://schemas.openxmlformats.org/drawingml/2006/main">
                      <a:graphicData uri="http://schemas.microsoft.com/office/word/2010/wordprocessingGroup">
                        <wpg:wgp>
                          <wpg:cNvGrpSpPr/>
                          <wpg:grpSpPr>
                            <a:xfrm>
                              <a:off x="0" y="0"/>
                              <a:ext cx="3256511" cy="10256520"/>
                              <a:chOff x="-160020" y="0"/>
                              <a:chExt cx="3256511" cy="1025652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60020" y="0"/>
                                <a:ext cx="3183211"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318DFD8" w14:textId="77777777" w:rsidR="00475737" w:rsidRPr="00475737" w:rsidRDefault="00475737" w:rsidP="00475737">
                                  <w:pPr>
                                    <w:pStyle w:val="NoSpacing"/>
                                    <w:rPr>
                                      <w:b/>
                                      <w:bCs/>
                                      <w:color w:val="000000" w:themeColor="text1"/>
                                      <w:sz w:val="32"/>
                                      <w:szCs w:val="32"/>
                                    </w:rPr>
                                  </w:pPr>
                                  <w:r w:rsidRPr="00475737">
                                    <w:rPr>
                                      <w:b/>
                                      <w:bCs/>
                                      <w:i/>
                                      <w:iCs/>
                                      <w:color w:val="000000" w:themeColor="text1"/>
                                      <w:sz w:val="32"/>
                                      <w:szCs w:val="32"/>
                                    </w:rPr>
                                    <w:t>Module</w:t>
                                  </w:r>
                                  <w:r w:rsidRPr="00475737">
                                    <w:rPr>
                                      <w:b/>
                                      <w:bCs/>
                                      <w:color w:val="000000" w:themeColor="text1"/>
                                      <w:sz w:val="32"/>
                                      <w:szCs w:val="32"/>
                                    </w:rPr>
                                    <w:t>: Financial Management for the Hotel Industry</w:t>
                                  </w:r>
                                </w:p>
                                <w:p w14:paraId="5C50274D" w14:textId="77777777" w:rsidR="00475737" w:rsidRPr="00475737" w:rsidRDefault="00475737" w:rsidP="00475737">
                                  <w:pPr>
                                    <w:pStyle w:val="NoSpacing"/>
                                    <w:rPr>
                                      <w:b/>
                                      <w:bCs/>
                                      <w:color w:val="000000" w:themeColor="text1"/>
                                      <w:sz w:val="32"/>
                                      <w:szCs w:val="32"/>
                                    </w:rPr>
                                  </w:pPr>
                                  <w:r w:rsidRPr="00475737">
                                    <w:rPr>
                                      <w:b/>
                                      <w:bCs/>
                                      <w:i/>
                                      <w:iCs/>
                                      <w:color w:val="000000" w:themeColor="text1"/>
                                      <w:sz w:val="32"/>
                                      <w:szCs w:val="32"/>
                                    </w:rPr>
                                    <w:t>Module code</w:t>
                                  </w:r>
                                  <w:r w:rsidRPr="00475737">
                                    <w:rPr>
                                      <w:b/>
                                      <w:bCs/>
                                      <w:color w:val="000000" w:themeColor="text1"/>
                                      <w:sz w:val="32"/>
                                      <w:szCs w:val="32"/>
                                    </w:rPr>
                                    <w:t>: BMIH5007</w:t>
                                  </w:r>
                                </w:p>
                                <w:p w14:paraId="2F59829E" w14:textId="0A0099E8" w:rsidR="00FA787C" w:rsidRPr="00FA787C" w:rsidRDefault="00475737" w:rsidP="00475737">
                                  <w:pPr>
                                    <w:pStyle w:val="NoSpacing"/>
                                    <w:rPr>
                                      <w:b/>
                                      <w:bCs/>
                                      <w:color w:val="000000" w:themeColor="text1"/>
                                      <w:sz w:val="32"/>
                                      <w:szCs w:val="32"/>
                                    </w:rPr>
                                  </w:pPr>
                                  <w:r w:rsidRPr="00475737">
                                    <w:rPr>
                                      <w:b/>
                                      <w:bCs/>
                                      <w:i/>
                                      <w:iCs/>
                                      <w:color w:val="000000" w:themeColor="text1"/>
                                      <w:sz w:val="32"/>
                                      <w:szCs w:val="32"/>
                                    </w:rPr>
                                    <w:t>Lecturer</w:t>
                                  </w:r>
                                  <w:r w:rsidRPr="00475737">
                                    <w:rPr>
                                      <w:b/>
                                      <w:bCs/>
                                      <w:color w:val="000000" w:themeColor="text1"/>
                                      <w:sz w:val="32"/>
                                      <w:szCs w:val="32"/>
                                    </w:rPr>
                                    <w:t>: TRISTAN HAWKINS</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83820" y="7025640"/>
                                <a:ext cx="3004774" cy="323088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908046F" w14:textId="77777777" w:rsidR="00091EF9" w:rsidRPr="00091EF9" w:rsidRDefault="00091EF9">
                                  <w:pPr>
                                    <w:pStyle w:val="NoSpacing"/>
                                    <w:spacing w:line="360" w:lineRule="auto"/>
                                    <w:rPr>
                                      <w:b/>
                                      <w:bCs/>
                                      <w:i/>
                                      <w:iCs/>
                                      <w:color w:val="000000" w:themeColor="text1"/>
                                      <w:sz w:val="32"/>
                                      <w:szCs w:val="32"/>
                                    </w:rPr>
                                  </w:pPr>
                                  <w:r w:rsidRPr="00091EF9">
                                    <w:rPr>
                                      <w:b/>
                                      <w:bCs/>
                                      <w:i/>
                                      <w:iCs/>
                                      <w:color w:val="000000" w:themeColor="text1"/>
                                      <w:sz w:val="32"/>
                                      <w:szCs w:val="32"/>
                                    </w:rPr>
                                    <w:t>Author:</w:t>
                                  </w:r>
                                </w:p>
                                <w:p w14:paraId="2B2F9EBC" w14:textId="639B5490" w:rsidR="00FA787C" w:rsidRDefault="00091EF9">
                                  <w:pPr>
                                    <w:pStyle w:val="NoSpacing"/>
                                    <w:spacing w:line="360" w:lineRule="auto"/>
                                    <w:rPr>
                                      <w:b/>
                                      <w:bCs/>
                                      <w:color w:val="000000" w:themeColor="text1"/>
                                      <w:sz w:val="32"/>
                                      <w:szCs w:val="32"/>
                                    </w:rPr>
                                  </w:pPr>
                                  <w:r>
                                    <w:rPr>
                                      <w:b/>
                                      <w:bCs/>
                                      <w:color w:val="000000" w:themeColor="text1"/>
                                      <w:sz w:val="32"/>
                                      <w:szCs w:val="32"/>
                                    </w:rPr>
                                    <w:t xml:space="preserve"> MARINELA COVASNEANU</w:t>
                                  </w:r>
                                </w:p>
                                <w:p w14:paraId="00261CDD" w14:textId="23207A9D" w:rsidR="00091EF9" w:rsidRPr="00091EF9" w:rsidRDefault="00091EF9">
                                  <w:pPr>
                                    <w:pStyle w:val="NoSpacing"/>
                                    <w:spacing w:line="360" w:lineRule="auto"/>
                                    <w:rPr>
                                      <w:b/>
                                      <w:bCs/>
                                      <w:color w:val="000000" w:themeColor="text1"/>
                                      <w:sz w:val="32"/>
                                      <w:szCs w:val="32"/>
                                    </w:rPr>
                                  </w:pPr>
                                  <w:r w:rsidRPr="00091EF9">
                                    <w:rPr>
                                      <w:b/>
                                      <w:bCs/>
                                      <w:i/>
                                      <w:iCs/>
                                      <w:color w:val="000000" w:themeColor="text1"/>
                                      <w:sz w:val="32"/>
                                      <w:szCs w:val="32"/>
                                    </w:rPr>
                                    <w:t>Student number</w:t>
                                  </w:r>
                                  <w:r>
                                    <w:rPr>
                                      <w:b/>
                                      <w:bCs/>
                                      <w:color w:val="000000" w:themeColor="text1"/>
                                      <w:sz w:val="32"/>
                                      <w:szCs w:val="32"/>
                                    </w:rPr>
                                    <w:t>: 1920078</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7CF5DE" id="Group 252" o:spid="_x0000_s1026" style="position:absolute;margin-left:344.4pt;margin-top:0;width:256.4pt;height:807.6pt;z-index:251659264;mso-position-horizontal-relative:page;mso-position-vertical-relative:page" coordorigin="-1600" coordsize="32565,102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5"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600;width:31831;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3318DFD8" w14:textId="77777777" w:rsidR="00475737" w:rsidRPr="00475737" w:rsidRDefault="00475737" w:rsidP="00475737">
                            <w:pPr>
                              <w:pStyle w:val="NoSpacing"/>
                              <w:rPr>
                                <w:b/>
                                <w:bCs/>
                                <w:color w:val="000000" w:themeColor="text1"/>
                                <w:sz w:val="32"/>
                                <w:szCs w:val="32"/>
                              </w:rPr>
                            </w:pPr>
                            <w:r w:rsidRPr="00475737">
                              <w:rPr>
                                <w:b/>
                                <w:bCs/>
                                <w:i/>
                                <w:iCs/>
                                <w:color w:val="000000" w:themeColor="text1"/>
                                <w:sz w:val="32"/>
                                <w:szCs w:val="32"/>
                              </w:rPr>
                              <w:t>Module</w:t>
                            </w:r>
                            <w:r w:rsidRPr="00475737">
                              <w:rPr>
                                <w:b/>
                                <w:bCs/>
                                <w:color w:val="000000" w:themeColor="text1"/>
                                <w:sz w:val="32"/>
                                <w:szCs w:val="32"/>
                              </w:rPr>
                              <w:t>: Financial Management for the Hotel Industry</w:t>
                            </w:r>
                          </w:p>
                          <w:p w14:paraId="5C50274D" w14:textId="77777777" w:rsidR="00475737" w:rsidRPr="00475737" w:rsidRDefault="00475737" w:rsidP="00475737">
                            <w:pPr>
                              <w:pStyle w:val="NoSpacing"/>
                              <w:rPr>
                                <w:b/>
                                <w:bCs/>
                                <w:color w:val="000000" w:themeColor="text1"/>
                                <w:sz w:val="32"/>
                                <w:szCs w:val="32"/>
                              </w:rPr>
                            </w:pPr>
                            <w:r w:rsidRPr="00475737">
                              <w:rPr>
                                <w:b/>
                                <w:bCs/>
                                <w:i/>
                                <w:iCs/>
                                <w:color w:val="000000" w:themeColor="text1"/>
                                <w:sz w:val="32"/>
                                <w:szCs w:val="32"/>
                              </w:rPr>
                              <w:t>Module code</w:t>
                            </w:r>
                            <w:r w:rsidRPr="00475737">
                              <w:rPr>
                                <w:b/>
                                <w:bCs/>
                                <w:color w:val="000000" w:themeColor="text1"/>
                                <w:sz w:val="32"/>
                                <w:szCs w:val="32"/>
                              </w:rPr>
                              <w:t>: BMIH5007</w:t>
                            </w:r>
                          </w:p>
                          <w:p w14:paraId="2F59829E" w14:textId="0A0099E8" w:rsidR="00FA787C" w:rsidRPr="00FA787C" w:rsidRDefault="00475737" w:rsidP="00475737">
                            <w:pPr>
                              <w:pStyle w:val="NoSpacing"/>
                              <w:rPr>
                                <w:b/>
                                <w:bCs/>
                                <w:color w:val="000000" w:themeColor="text1"/>
                                <w:sz w:val="32"/>
                                <w:szCs w:val="32"/>
                              </w:rPr>
                            </w:pPr>
                            <w:r w:rsidRPr="00475737">
                              <w:rPr>
                                <w:b/>
                                <w:bCs/>
                                <w:i/>
                                <w:iCs/>
                                <w:color w:val="000000" w:themeColor="text1"/>
                                <w:sz w:val="32"/>
                                <w:szCs w:val="32"/>
                              </w:rPr>
                              <w:t>Lecturer</w:t>
                            </w:r>
                            <w:r w:rsidRPr="00475737">
                              <w:rPr>
                                <w:b/>
                                <w:bCs/>
                                <w:color w:val="000000" w:themeColor="text1"/>
                                <w:sz w:val="32"/>
                                <w:szCs w:val="32"/>
                              </w:rPr>
                              <w:t>: TRISTAN HAWKINS</w:t>
                            </w:r>
                          </w:p>
                        </w:txbxContent>
                      </v:textbox>
                    </v:rect>
                    <v:rect id="Rectangle 9" o:spid="_x0000_s1030" style="position:absolute;left:838;top:70256;width:30047;height:3230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5908046F" w14:textId="77777777" w:rsidR="00091EF9" w:rsidRPr="00091EF9" w:rsidRDefault="00091EF9">
                            <w:pPr>
                              <w:pStyle w:val="NoSpacing"/>
                              <w:spacing w:line="360" w:lineRule="auto"/>
                              <w:rPr>
                                <w:b/>
                                <w:bCs/>
                                <w:i/>
                                <w:iCs/>
                                <w:color w:val="000000" w:themeColor="text1"/>
                                <w:sz w:val="32"/>
                                <w:szCs w:val="32"/>
                              </w:rPr>
                            </w:pPr>
                            <w:r w:rsidRPr="00091EF9">
                              <w:rPr>
                                <w:b/>
                                <w:bCs/>
                                <w:i/>
                                <w:iCs/>
                                <w:color w:val="000000" w:themeColor="text1"/>
                                <w:sz w:val="32"/>
                                <w:szCs w:val="32"/>
                              </w:rPr>
                              <w:t>Author:</w:t>
                            </w:r>
                          </w:p>
                          <w:p w14:paraId="2B2F9EBC" w14:textId="639B5490" w:rsidR="00FA787C" w:rsidRDefault="00091EF9">
                            <w:pPr>
                              <w:pStyle w:val="NoSpacing"/>
                              <w:spacing w:line="360" w:lineRule="auto"/>
                              <w:rPr>
                                <w:b/>
                                <w:bCs/>
                                <w:color w:val="000000" w:themeColor="text1"/>
                                <w:sz w:val="32"/>
                                <w:szCs w:val="32"/>
                              </w:rPr>
                            </w:pPr>
                            <w:r>
                              <w:rPr>
                                <w:b/>
                                <w:bCs/>
                                <w:color w:val="000000" w:themeColor="text1"/>
                                <w:sz w:val="32"/>
                                <w:szCs w:val="32"/>
                              </w:rPr>
                              <w:t xml:space="preserve"> MARINELA COVASNEANU</w:t>
                            </w:r>
                          </w:p>
                          <w:p w14:paraId="00261CDD" w14:textId="23207A9D" w:rsidR="00091EF9" w:rsidRPr="00091EF9" w:rsidRDefault="00091EF9">
                            <w:pPr>
                              <w:pStyle w:val="NoSpacing"/>
                              <w:spacing w:line="360" w:lineRule="auto"/>
                              <w:rPr>
                                <w:b/>
                                <w:bCs/>
                                <w:color w:val="000000" w:themeColor="text1"/>
                                <w:sz w:val="32"/>
                                <w:szCs w:val="32"/>
                              </w:rPr>
                            </w:pPr>
                            <w:r w:rsidRPr="00091EF9">
                              <w:rPr>
                                <w:b/>
                                <w:bCs/>
                                <w:i/>
                                <w:iCs/>
                                <w:color w:val="000000" w:themeColor="text1"/>
                                <w:sz w:val="32"/>
                                <w:szCs w:val="32"/>
                              </w:rPr>
                              <w:t>Student number</w:t>
                            </w:r>
                            <w:r>
                              <w:rPr>
                                <w:b/>
                                <w:bCs/>
                                <w:color w:val="000000" w:themeColor="text1"/>
                                <w:sz w:val="32"/>
                                <w:szCs w:val="32"/>
                              </w:rPr>
                              <w:t>: 1920078</w:t>
                            </w: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6F31DA7B" wp14:editId="6697A2D5">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EB5F11D" w14:textId="1DB2E142" w:rsidR="00FA787C" w:rsidRDefault="00475737">
                                    <w:pPr>
                                      <w:pStyle w:val="NoSpacing"/>
                                      <w:jc w:val="right"/>
                                      <w:rPr>
                                        <w:color w:val="FFFFFF" w:themeColor="background1"/>
                                        <w:sz w:val="72"/>
                                        <w:szCs w:val="72"/>
                                      </w:rPr>
                                    </w:pPr>
                                    <w:r>
                                      <w:rPr>
                                        <w:color w:val="FFFFFF" w:themeColor="background1"/>
                                        <w:sz w:val="56"/>
                                        <w:szCs w:val="56"/>
                                      </w:rPr>
                                      <w:t>Business report- Comparison of Shangri-La Hotels and Premier Inn Hotels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F31DA7B"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EB5F11D" w14:textId="1DB2E142" w:rsidR="00FA787C" w:rsidRDefault="00475737">
                              <w:pPr>
                                <w:pStyle w:val="NoSpacing"/>
                                <w:jc w:val="right"/>
                                <w:rPr>
                                  <w:color w:val="FFFFFF" w:themeColor="background1"/>
                                  <w:sz w:val="72"/>
                                  <w:szCs w:val="72"/>
                                </w:rPr>
                              </w:pPr>
                              <w:r>
                                <w:rPr>
                                  <w:color w:val="FFFFFF" w:themeColor="background1"/>
                                  <w:sz w:val="56"/>
                                  <w:szCs w:val="56"/>
                                </w:rPr>
                                <w:t>Business report- Comparison of Shangri-La Hotels and Premier Inn Hotels</w:t>
                              </w:r>
                            </w:p>
                          </w:sdtContent>
                        </w:sdt>
                      </w:txbxContent>
                    </v:textbox>
                    <w10:wrap anchorx="page" anchory="page"/>
                  </v:rect>
                </w:pict>
              </mc:Fallback>
            </mc:AlternateContent>
          </w:r>
          <w:bookmarkEnd w:id="9"/>
          <w:bookmarkEnd w:id="8"/>
          <w:bookmarkEnd w:id="7"/>
          <w:bookmarkEnd w:id="6"/>
          <w:bookmarkEnd w:id="5"/>
          <w:bookmarkEnd w:id="4"/>
          <w:bookmarkEnd w:id="3"/>
          <w:bookmarkEnd w:id="2"/>
          <w:bookmarkEnd w:id="1"/>
        </w:p>
        <w:p w14:paraId="729C9369" w14:textId="78542F9A" w:rsidR="00FA787C" w:rsidRDefault="00B345BF">
          <w:r>
            <w:rPr>
              <w:noProof/>
            </w:rPr>
            <mc:AlternateContent>
              <mc:Choice Requires="wps">
                <w:drawing>
                  <wp:anchor distT="45720" distB="45720" distL="114300" distR="114300" simplePos="0" relativeHeight="251664384" behindDoc="0" locked="0" layoutInCell="1" allowOverlap="1" wp14:anchorId="50B32A38" wp14:editId="5233A745">
                    <wp:simplePos x="0" y="0"/>
                    <wp:positionH relativeFrom="column">
                      <wp:posOffset>317500</wp:posOffset>
                    </wp:positionH>
                    <wp:positionV relativeFrom="paragraph">
                      <wp:posOffset>6928485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88E9CEA" w14:textId="74BE09EE" w:rsidR="00B345BF" w:rsidRPr="00556639" w:rsidRDefault="00556639">
                                <w:pPr>
                                  <w:rPr>
                                    <w:rFonts w:ascii="Arial" w:hAnsi="Arial" w:cs="Arial"/>
                                    <w:b/>
                                    <w:bCs/>
                                    <w:sz w:val="28"/>
                                    <w:szCs w:val="28"/>
                                  </w:rPr>
                                </w:pPr>
                                <w:r w:rsidRPr="00556639">
                                  <w:rPr>
                                    <w:rFonts w:ascii="Arial" w:hAnsi="Arial" w:cs="Arial"/>
                                    <w:b/>
                                    <w:bCs/>
                                    <w:sz w:val="28"/>
                                    <w:szCs w:val="28"/>
                                  </w:rPr>
                                  <w:t>Word count:</w:t>
                                </w:r>
                                <w:r>
                                  <w:rPr>
                                    <w:rFonts w:ascii="Arial" w:hAnsi="Arial" w:cs="Arial"/>
                                    <w:b/>
                                    <w:bCs/>
                                    <w:sz w:val="28"/>
                                    <w:szCs w:val="28"/>
                                  </w:rPr>
                                  <w:t xml:space="preserve"> </w:t>
                                </w:r>
                                <w:r w:rsidR="009E6787">
                                  <w:rPr>
                                    <w:rFonts w:ascii="Arial" w:hAnsi="Arial" w:cs="Arial"/>
                                    <w:b/>
                                    <w:bCs/>
                                    <w:sz w:val="28"/>
                                    <w:szCs w:val="28"/>
                                  </w:rPr>
                                  <w:t>2195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0B32A38" id="_x0000_t202" coordsize="21600,21600" o:spt="202" path="m,l,21600r21600,l21600,xe">
                    <v:stroke joinstyle="miter"/>
                    <v:path gradientshapeok="t" o:connecttype="rect"/>
                  </v:shapetype>
                  <v:shape id="Text Box 2" o:spid="_x0000_s1032" type="#_x0000_t202" style="position:absolute;margin-left:25pt;margin-top:545.5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">
                    <v:textbox style="mso-fit-shape-to-text:t">
                      <w:txbxContent>
                        <w:p w14:paraId="088E9CEA" w14:textId="74BE09EE" w:rsidR="00B345BF" w:rsidRPr="00556639" w:rsidRDefault="00556639">
                          <w:pPr>
                            <w:rPr>
                              <w:rFonts w:ascii="Arial" w:hAnsi="Arial" w:cs="Arial"/>
                              <w:b/>
                              <w:bCs/>
                              <w:sz w:val="28"/>
                              <w:szCs w:val="28"/>
                            </w:rPr>
                          </w:pPr>
                          <w:r w:rsidRPr="00556639">
                            <w:rPr>
                              <w:rFonts w:ascii="Arial" w:hAnsi="Arial" w:cs="Arial"/>
                              <w:b/>
                              <w:bCs/>
                              <w:sz w:val="28"/>
                              <w:szCs w:val="28"/>
                            </w:rPr>
                            <w:t>Word count:</w:t>
                          </w:r>
                          <w:r>
                            <w:rPr>
                              <w:rFonts w:ascii="Arial" w:hAnsi="Arial" w:cs="Arial"/>
                              <w:b/>
                              <w:bCs/>
                              <w:sz w:val="28"/>
                              <w:szCs w:val="28"/>
                            </w:rPr>
                            <w:t xml:space="preserve"> </w:t>
                          </w:r>
                          <w:r w:rsidR="009E6787">
                            <w:rPr>
                              <w:rFonts w:ascii="Arial" w:hAnsi="Arial" w:cs="Arial"/>
                              <w:b/>
                              <w:bCs/>
                              <w:sz w:val="28"/>
                              <w:szCs w:val="28"/>
                            </w:rPr>
                            <w:t>2195</w:t>
                          </w:r>
                        </w:p>
                      </w:txbxContent>
                    </v:textbox>
                    <w10:wrap type="square"/>
                  </v:shape>
                </w:pict>
              </mc:Fallback>
            </mc:AlternateContent>
          </w:r>
          <w:r w:rsidR="00FA787C">
            <w:rPr>
              <w:noProof/>
            </w:rPr>
            <w:drawing>
              <wp:anchor distT="0" distB="0" distL="114300" distR="114300" simplePos="0" relativeHeight="251660288" behindDoc="0" locked="0" layoutInCell="0" allowOverlap="1" wp14:anchorId="624EB2D9" wp14:editId="4ED6089D">
                <wp:simplePos x="0" y="0"/>
                <wp:positionH relativeFrom="page">
                  <wp:posOffset>1981200</wp:posOffset>
                </wp:positionH>
                <wp:positionV relativeFrom="page">
                  <wp:posOffset>3780160</wp:posOffset>
                </wp:positionV>
                <wp:extent cx="5577840" cy="3137534"/>
                <wp:effectExtent l="0" t="0" r="3810" b="635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77840" cy="3137534"/>
                        </a:xfrm>
                        <a:prstGeom prst="rect">
                          <a:avLst/>
                        </a:prstGeom>
                        <a:ln w="12700">
                          <a:noFill/>
                        </a:ln>
                      </pic:spPr>
                    </pic:pic>
                  </a:graphicData>
                </a:graphic>
                <wp14:sizeRelH relativeFrom="margin">
                  <wp14:pctWidth>0</wp14:pctWidth>
                </wp14:sizeRelH>
                <wp14:sizeRelV relativeFrom="margin">
                  <wp14:pctHeight>0</wp14:pctHeight>
                </wp14:sizeRelV>
              </wp:anchor>
            </w:drawing>
          </w:r>
          <w:r w:rsidR="00FA787C">
            <w:br w:type="page"/>
          </w:r>
        </w:p>
      </w:sdtContent>
    </w:sdt>
    <w:p w14:paraId="5B04A00D" w14:textId="1FD09BFB" w:rsidR="00D13621" w:rsidRDefault="001357FC" w:rsidP="001357FC">
      <w:pPr>
        <w:pStyle w:val="Heading1"/>
      </w:pPr>
      <w:bookmarkStart w:id="10" w:name="_Toc178785669"/>
      <w:bookmarkStart w:id="11" w:name="_Toc179122032"/>
      <w:bookmarkStart w:id="12" w:name="_Toc179122179"/>
      <w:bookmarkStart w:id="13" w:name="_Toc179122219"/>
      <w:bookmarkStart w:id="14" w:name="_Toc179122224"/>
      <w:bookmarkStart w:id="15" w:name="_Toc179122280"/>
      <w:bookmarkStart w:id="16" w:name="_Toc179122327"/>
      <w:bookmarkStart w:id="17" w:name="_Toc179647795"/>
      <w:r>
        <w:lastRenderedPageBreak/>
        <w:t>Executive Summary</w:t>
      </w:r>
      <w:bookmarkEnd w:id="10"/>
      <w:bookmarkEnd w:id="11"/>
      <w:bookmarkEnd w:id="12"/>
      <w:bookmarkEnd w:id="13"/>
      <w:bookmarkEnd w:id="14"/>
      <w:bookmarkEnd w:id="15"/>
      <w:bookmarkEnd w:id="16"/>
      <w:bookmarkEnd w:id="17"/>
    </w:p>
    <w:p w14:paraId="032A492C" w14:textId="77777777" w:rsidR="00B345BF" w:rsidRDefault="00B345BF" w:rsidP="00B345BF"/>
    <w:p w14:paraId="7695107B" w14:textId="77777777" w:rsidR="00B345BF" w:rsidRDefault="00B345BF" w:rsidP="00B345BF"/>
    <w:p w14:paraId="3879382F" w14:textId="77777777" w:rsidR="00B345BF" w:rsidRPr="00B345BF" w:rsidRDefault="00B345BF" w:rsidP="00B345BF"/>
    <w:p w14:paraId="160A4DA1" w14:textId="3367009F" w:rsidR="001357FC" w:rsidRDefault="001357FC" w:rsidP="001357FC"/>
    <w:p w14:paraId="4E51E92E" w14:textId="118F9C4C" w:rsidR="001357FC" w:rsidRDefault="00B345BF" w:rsidP="001357FC">
      <w:r w:rsidRPr="008B19DA">
        <w:rPr>
          <w:noProof/>
        </w:rPr>
        <w:drawing>
          <wp:anchor distT="0" distB="0" distL="114300" distR="114300" simplePos="0" relativeHeight="251662336" behindDoc="1" locked="0" layoutInCell="1" allowOverlap="1" wp14:anchorId="099554D6" wp14:editId="00011284">
            <wp:simplePos x="0" y="0"/>
            <wp:positionH relativeFrom="column">
              <wp:posOffset>525780</wp:posOffset>
            </wp:positionH>
            <wp:positionV relativeFrom="paragraph">
              <wp:posOffset>6985</wp:posOffset>
            </wp:positionV>
            <wp:extent cx="4876800" cy="3002280"/>
            <wp:effectExtent l="0" t="0" r="0" b="7620"/>
            <wp:wrapThrough wrapText="bothSides">
              <wp:wrapPolygon edited="0">
                <wp:start x="0" y="0"/>
                <wp:lineTo x="0" y="21518"/>
                <wp:lineTo x="21516" y="21518"/>
                <wp:lineTo x="21516" y="0"/>
                <wp:lineTo x="0" y="0"/>
              </wp:wrapPolygon>
            </wp:wrapThrough>
            <wp:docPr id="1745555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555534"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76800" cy="3002280"/>
                    </a:xfrm>
                    <a:prstGeom prst="rect">
                      <a:avLst/>
                    </a:prstGeom>
                  </pic:spPr>
                </pic:pic>
              </a:graphicData>
            </a:graphic>
          </wp:anchor>
        </w:drawing>
      </w:r>
    </w:p>
    <w:p w14:paraId="7A277948" w14:textId="77777777" w:rsidR="00C77E5B" w:rsidRDefault="00C77E5B" w:rsidP="001357FC"/>
    <w:p w14:paraId="4D05B5A7" w14:textId="77777777" w:rsidR="00C77E5B" w:rsidRDefault="00C77E5B" w:rsidP="001357FC"/>
    <w:p w14:paraId="5110F77A" w14:textId="3B432263" w:rsidR="00C77E5B" w:rsidRDefault="00C77E5B" w:rsidP="001357FC">
      <w:pPr>
        <w:rPr>
          <w:sz w:val="18"/>
          <w:szCs w:val="18"/>
        </w:rPr>
      </w:pPr>
    </w:p>
    <w:p w14:paraId="65A37255" w14:textId="11BD3FB0" w:rsidR="006E208A" w:rsidRDefault="00CC1DAE" w:rsidP="001357FC">
      <w:r>
        <w:rPr>
          <w:noProof/>
        </w:rPr>
        <mc:AlternateContent>
          <mc:Choice Requires="wps">
            <w:drawing>
              <wp:inline distT="0" distB="0" distL="0" distR="0" wp14:anchorId="2440EE9F" wp14:editId="1D6AA2DD">
                <wp:extent cx="2872740" cy="137160"/>
                <wp:effectExtent l="0" t="0" r="3810" b="0"/>
                <wp:docPr id="173794064" name="Text Box 10"/>
                <wp:cNvGraphicFramePr/>
                <a:graphic xmlns:a="http://schemas.openxmlformats.org/drawingml/2006/main">
                  <a:graphicData uri="http://schemas.microsoft.com/office/word/2010/wordprocessingShape">
                    <wps:wsp>
                      <wps:cNvSpPr txBox="1"/>
                      <wps:spPr>
                        <a:xfrm>
                          <a:off x="0" y="0"/>
                          <a:ext cx="2872740" cy="137160"/>
                        </a:xfrm>
                        <a:prstGeom prst="rect">
                          <a:avLst/>
                        </a:prstGeom>
                        <a:solidFill>
                          <a:prstClr val="white"/>
                        </a:solidFill>
                        <a:ln>
                          <a:noFill/>
                        </a:ln>
                      </wps:spPr>
                      <wps:txbx>
                        <w:txbxContent>
                          <w:p w14:paraId="2EC2BE15" w14:textId="77777777" w:rsidR="006E208A" w:rsidRPr="00C77E5B" w:rsidRDefault="006E208A" w:rsidP="006E208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440EE9F" id="Text Box 10" o:spid="_x0000_s1033" type="#_x0000_t202" style="width:226.2pt;height:1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" stroked="f">
                <v:textbox>
                  <w:txbxContent>
                    <w:p w14:paraId="2EC2BE15" w14:textId="77777777" w:rsidR="006E208A" w:rsidRPr="00C77E5B" w:rsidRDefault="006E208A" w:rsidP="006E208A">
                      <w:pPr>
                        <w:rPr>
                          <w:sz w:val="18"/>
                          <w:szCs w:val="18"/>
                        </w:rPr>
                      </w:pPr>
                    </w:p>
                  </w:txbxContent>
                </v:textbox>
                <w10:anchorlock/>
              </v:shape>
            </w:pict>
          </mc:Fallback>
        </mc:AlternateContent>
      </w:r>
    </w:p>
    <w:p w14:paraId="05E17710" w14:textId="3DF82E14" w:rsidR="00F55CC6" w:rsidRDefault="00F55CC6" w:rsidP="001357FC"/>
    <w:p w14:paraId="4586886D" w14:textId="23A239CB" w:rsidR="00041978" w:rsidRPr="002E165A" w:rsidRDefault="00DF7279" w:rsidP="002E165A">
      <w:pPr>
        <w:spacing w:line="360" w:lineRule="auto"/>
        <w:jc w:val="both"/>
        <w:rPr>
          <w:rFonts w:ascii="Arial" w:hAnsi="Arial" w:cs="Arial"/>
          <w:sz w:val="24"/>
          <w:szCs w:val="24"/>
        </w:rPr>
      </w:pPr>
      <w:r>
        <w:rPr>
          <w:rFonts w:ascii="Arial" w:hAnsi="Arial" w:cs="Arial"/>
          <w:sz w:val="24"/>
          <w:szCs w:val="24"/>
        </w:rPr>
        <w:t>In this asse</w:t>
      </w:r>
      <w:r w:rsidR="001162CF">
        <w:rPr>
          <w:rFonts w:ascii="Arial" w:hAnsi="Arial" w:cs="Arial"/>
          <w:sz w:val="24"/>
          <w:szCs w:val="24"/>
        </w:rPr>
        <w:t>ssment using swot, pestle</w:t>
      </w:r>
      <w:r w:rsidR="00913143">
        <w:rPr>
          <w:rFonts w:ascii="Arial" w:hAnsi="Arial" w:cs="Arial"/>
          <w:sz w:val="24"/>
          <w:szCs w:val="24"/>
        </w:rPr>
        <w:t>, growth potential,</w:t>
      </w:r>
      <w:r w:rsidR="000678C8">
        <w:rPr>
          <w:rFonts w:ascii="Arial" w:hAnsi="Arial" w:cs="Arial"/>
          <w:sz w:val="24"/>
          <w:szCs w:val="24"/>
        </w:rPr>
        <w:t xml:space="preserve"> key and trends revenue, </w:t>
      </w:r>
      <w:r w:rsidR="000C1E00">
        <w:rPr>
          <w:rFonts w:ascii="Arial" w:hAnsi="Arial" w:cs="Arial"/>
          <w:sz w:val="24"/>
          <w:szCs w:val="24"/>
        </w:rPr>
        <w:t>market position, financial commitment to CSR</w:t>
      </w:r>
      <w:r w:rsidR="00F96D5D">
        <w:rPr>
          <w:rFonts w:ascii="Arial" w:hAnsi="Arial" w:cs="Arial"/>
          <w:sz w:val="24"/>
          <w:szCs w:val="24"/>
        </w:rPr>
        <w:t xml:space="preserve"> and potential challenges to achieve all enumerated</w:t>
      </w:r>
      <w:r w:rsidR="00676DCA">
        <w:rPr>
          <w:rFonts w:ascii="Arial" w:hAnsi="Arial" w:cs="Arial"/>
          <w:sz w:val="24"/>
          <w:szCs w:val="24"/>
        </w:rPr>
        <w:t xml:space="preserve">, is summarised an in-depth analysis and comparison between </w:t>
      </w:r>
      <w:r w:rsidR="00285DA0">
        <w:rPr>
          <w:rFonts w:ascii="Arial" w:hAnsi="Arial" w:cs="Arial"/>
          <w:sz w:val="24"/>
          <w:szCs w:val="24"/>
        </w:rPr>
        <w:t xml:space="preserve">Shangri-La Hotels and Premier Inn Hotels. </w:t>
      </w:r>
      <w:r w:rsidR="00D90D9F">
        <w:rPr>
          <w:rFonts w:ascii="Arial" w:hAnsi="Arial" w:cs="Arial"/>
          <w:sz w:val="24"/>
          <w:szCs w:val="24"/>
        </w:rPr>
        <w:t xml:space="preserve">It was evaluated their approaches to financial management and </w:t>
      </w:r>
      <w:r w:rsidR="00274266">
        <w:rPr>
          <w:rFonts w:ascii="Arial" w:hAnsi="Arial" w:cs="Arial"/>
          <w:sz w:val="24"/>
          <w:szCs w:val="24"/>
        </w:rPr>
        <w:t xml:space="preserve">various critical areas that </w:t>
      </w:r>
      <w:r w:rsidR="00AF1E2E">
        <w:rPr>
          <w:rFonts w:ascii="Arial" w:hAnsi="Arial" w:cs="Arial"/>
          <w:sz w:val="24"/>
          <w:szCs w:val="24"/>
        </w:rPr>
        <w:t xml:space="preserve">affects their financial performance and sustainability. </w:t>
      </w:r>
    </w:p>
    <w:p w14:paraId="27E05636" w14:textId="77777777" w:rsidR="00041978" w:rsidRPr="00041978" w:rsidRDefault="00041978" w:rsidP="00041978"/>
    <w:p w14:paraId="21F41D4A" w14:textId="77777777" w:rsidR="00041978" w:rsidRPr="00041978" w:rsidRDefault="00041978" w:rsidP="00041978"/>
    <w:p w14:paraId="7F840574" w14:textId="77777777" w:rsidR="00041978" w:rsidRPr="00041978" w:rsidRDefault="00041978" w:rsidP="00041978"/>
    <w:p w14:paraId="47C69733" w14:textId="77777777" w:rsidR="00041978" w:rsidRPr="00041978" w:rsidRDefault="00041978" w:rsidP="00041978"/>
    <w:p w14:paraId="1ED04F81" w14:textId="77777777" w:rsidR="00041978" w:rsidRPr="00041978" w:rsidRDefault="00041978" w:rsidP="00041978"/>
    <w:p w14:paraId="235DAF53" w14:textId="77777777" w:rsidR="00041978" w:rsidRPr="00041978" w:rsidRDefault="00041978" w:rsidP="00041978"/>
    <w:p w14:paraId="11244448" w14:textId="77777777" w:rsidR="008E7E1F" w:rsidRDefault="008E7E1F" w:rsidP="00041978"/>
    <w:p w14:paraId="65DDEF32" w14:textId="77777777" w:rsidR="00E8419B" w:rsidRDefault="00E8419B" w:rsidP="00041978"/>
    <w:bookmarkStart w:id="18" w:name="_Toc179122328" w:displacedByCustomXml="next"/>
    <w:bookmarkStart w:id="19" w:name="_Toc179122281" w:displacedByCustomXml="next"/>
    <w:bookmarkStart w:id="20" w:name="_Toc179122225" w:displacedByCustomXml="next"/>
    <w:bookmarkStart w:id="21" w:name="_Toc179122220" w:displacedByCustomXml="next"/>
    <w:bookmarkStart w:id="22" w:name="_Toc179122180" w:displacedByCustomXml="next"/>
    <w:sdt>
      <w:sdtPr>
        <w:rPr>
          <w:rFonts w:asciiTheme="minorHAnsi" w:eastAsiaTheme="minorHAnsi" w:hAnsiTheme="minorHAnsi" w:cstheme="minorBidi"/>
          <w:color w:val="auto"/>
          <w:kern w:val="2"/>
          <w:sz w:val="22"/>
          <w:szCs w:val="22"/>
          <w:lang w:eastAsia="en-US"/>
          <w14:ligatures w14:val="standardContextual"/>
        </w:rPr>
        <w:id w:val="211155919"/>
        <w:docPartObj>
          <w:docPartGallery w:val="Table of Contents"/>
          <w:docPartUnique/>
        </w:docPartObj>
      </w:sdtPr>
      <w:sdtEndPr>
        <w:rPr>
          <w:b/>
          <w:bCs/>
        </w:rPr>
      </w:sdtEndPr>
      <w:sdtContent>
        <w:p w14:paraId="40B1797B" w14:textId="6F46B2EB" w:rsidR="0093344D" w:rsidRDefault="0093344D">
          <w:pPr>
            <w:pStyle w:val="TOCHeading"/>
          </w:pPr>
          <w:r>
            <w:t>Table of Contents</w:t>
          </w:r>
        </w:p>
        <w:p w14:paraId="409A3570" w14:textId="3FC5D072" w:rsidR="00387F2C" w:rsidRDefault="00746D52">
          <w:pPr>
            <w:pStyle w:val="TOC1"/>
            <w:rPr>
              <w:rFonts w:asciiTheme="minorHAnsi" w:eastAsiaTheme="minorEastAsia" w:hAnsiTheme="minorHAnsi" w:cstheme="minorBidi"/>
              <w:lang w:eastAsia="en-GB"/>
            </w:rPr>
          </w:pPr>
          <w:r>
            <w:fldChar w:fldCharType="begin"/>
          </w:r>
          <w:r>
            <w:instrText xml:space="preserve"> TOC \o "1-6" \h \z \u </w:instrText>
          </w:r>
          <w:r>
            <w:fldChar w:fldCharType="separate"/>
          </w:r>
          <w:hyperlink w:anchor="_Toc179647794" w:history="1">
            <w:r w:rsidR="00387F2C">
              <w:rPr>
                <w:webHidden/>
              </w:rPr>
              <w:tab/>
            </w:r>
            <w:r w:rsidR="00387F2C">
              <w:rPr>
                <w:webHidden/>
              </w:rPr>
              <w:fldChar w:fldCharType="begin"/>
            </w:r>
            <w:r w:rsidR="00387F2C">
              <w:rPr>
                <w:webHidden/>
              </w:rPr>
              <w:instrText xml:space="preserve"> PAGEREF _Toc179647794 \h </w:instrText>
            </w:r>
            <w:r w:rsidR="00387F2C">
              <w:rPr>
                <w:webHidden/>
              </w:rPr>
            </w:r>
            <w:r w:rsidR="00387F2C">
              <w:rPr>
                <w:webHidden/>
              </w:rPr>
              <w:fldChar w:fldCharType="separate"/>
            </w:r>
            <w:r w:rsidR="00387F2C">
              <w:rPr>
                <w:webHidden/>
              </w:rPr>
              <w:t>0</w:t>
            </w:r>
            <w:r w:rsidR="00387F2C">
              <w:rPr>
                <w:webHidden/>
              </w:rPr>
              <w:fldChar w:fldCharType="end"/>
            </w:r>
          </w:hyperlink>
        </w:p>
        <w:p w14:paraId="7700DFDA" w14:textId="6EE21921" w:rsidR="00387F2C" w:rsidRDefault="00387F2C">
          <w:pPr>
            <w:pStyle w:val="TOC1"/>
            <w:rPr>
              <w:rFonts w:asciiTheme="minorHAnsi" w:eastAsiaTheme="minorEastAsia" w:hAnsiTheme="minorHAnsi" w:cstheme="minorBidi"/>
              <w:lang w:eastAsia="en-GB"/>
            </w:rPr>
          </w:pPr>
          <w:hyperlink w:anchor="_Toc179647795" w:history="1">
            <w:r w:rsidRPr="00D75228">
              <w:rPr>
                <w:rStyle w:val="Hyperlink"/>
              </w:rPr>
              <w:t>Executive Summary</w:t>
            </w:r>
            <w:r>
              <w:rPr>
                <w:webHidden/>
              </w:rPr>
              <w:tab/>
            </w:r>
            <w:r>
              <w:rPr>
                <w:webHidden/>
              </w:rPr>
              <w:fldChar w:fldCharType="begin"/>
            </w:r>
            <w:r>
              <w:rPr>
                <w:webHidden/>
              </w:rPr>
              <w:instrText xml:space="preserve"> PAGEREF _Toc179647795 \h </w:instrText>
            </w:r>
            <w:r>
              <w:rPr>
                <w:webHidden/>
              </w:rPr>
            </w:r>
            <w:r>
              <w:rPr>
                <w:webHidden/>
              </w:rPr>
              <w:fldChar w:fldCharType="separate"/>
            </w:r>
            <w:r>
              <w:rPr>
                <w:webHidden/>
              </w:rPr>
              <w:t>1</w:t>
            </w:r>
            <w:r>
              <w:rPr>
                <w:webHidden/>
              </w:rPr>
              <w:fldChar w:fldCharType="end"/>
            </w:r>
          </w:hyperlink>
        </w:p>
        <w:p w14:paraId="7798AA0C" w14:textId="1F0F7433" w:rsidR="00387F2C" w:rsidRDefault="00387F2C">
          <w:pPr>
            <w:pStyle w:val="TOC1"/>
            <w:rPr>
              <w:rFonts w:asciiTheme="minorHAnsi" w:eastAsiaTheme="minorEastAsia" w:hAnsiTheme="minorHAnsi" w:cstheme="minorBidi"/>
              <w:lang w:eastAsia="en-GB"/>
            </w:rPr>
          </w:pPr>
          <w:hyperlink w:anchor="_Toc179647796" w:history="1">
            <w:r w:rsidRPr="00D75228">
              <w:rPr>
                <w:rStyle w:val="Hyperlink"/>
              </w:rPr>
              <w:t>Introduction</w:t>
            </w:r>
            <w:r>
              <w:rPr>
                <w:webHidden/>
              </w:rPr>
              <w:tab/>
            </w:r>
            <w:r>
              <w:rPr>
                <w:webHidden/>
              </w:rPr>
              <w:fldChar w:fldCharType="begin"/>
            </w:r>
            <w:r>
              <w:rPr>
                <w:webHidden/>
              </w:rPr>
              <w:instrText xml:space="preserve"> PAGEREF _Toc179647796 \h </w:instrText>
            </w:r>
            <w:r>
              <w:rPr>
                <w:webHidden/>
              </w:rPr>
            </w:r>
            <w:r>
              <w:rPr>
                <w:webHidden/>
              </w:rPr>
              <w:fldChar w:fldCharType="separate"/>
            </w:r>
            <w:r>
              <w:rPr>
                <w:webHidden/>
              </w:rPr>
              <w:t>3</w:t>
            </w:r>
            <w:r>
              <w:rPr>
                <w:webHidden/>
              </w:rPr>
              <w:fldChar w:fldCharType="end"/>
            </w:r>
          </w:hyperlink>
        </w:p>
        <w:p w14:paraId="36C0984E" w14:textId="487A4AB6" w:rsidR="00387F2C" w:rsidRDefault="00387F2C">
          <w:pPr>
            <w:pStyle w:val="TOC1"/>
            <w:rPr>
              <w:rFonts w:asciiTheme="minorHAnsi" w:eastAsiaTheme="minorEastAsia" w:hAnsiTheme="minorHAnsi" w:cstheme="minorBidi"/>
              <w:lang w:eastAsia="en-GB"/>
            </w:rPr>
          </w:pPr>
          <w:hyperlink w:anchor="_Toc179647797" w:history="1">
            <w:r w:rsidRPr="00D75228">
              <w:rPr>
                <w:rStyle w:val="Hyperlink"/>
              </w:rPr>
              <w:t>Main body</w:t>
            </w:r>
            <w:r>
              <w:rPr>
                <w:webHidden/>
              </w:rPr>
              <w:tab/>
            </w:r>
            <w:r>
              <w:rPr>
                <w:webHidden/>
              </w:rPr>
              <w:fldChar w:fldCharType="begin"/>
            </w:r>
            <w:r>
              <w:rPr>
                <w:webHidden/>
              </w:rPr>
              <w:instrText xml:space="preserve"> PAGEREF _Toc179647797 \h </w:instrText>
            </w:r>
            <w:r>
              <w:rPr>
                <w:webHidden/>
              </w:rPr>
            </w:r>
            <w:r>
              <w:rPr>
                <w:webHidden/>
              </w:rPr>
              <w:fldChar w:fldCharType="separate"/>
            </w:r>
            <w:r>
              <w:rPr>
                <w:webHidden/>
              </w:rPr>
              <w:t>3</w:t>
            </w:r>
            <w:r>
              <w:rPr>
                <w:webHidden/>
              </w:rPr>
              <w:fldChar w:fldCharType="end"/>
            </w:r>
          </w:hyperlink>
        </w:p>
        <w:p w14:paraId="159FAB40" w14:textId="089C466C" w:rsidR="00387F2C" w:rsidRDefault="00387F2C">
          <w:pPr>
            <w:pStyle w:val="TOC2"/>
            <w:tabs>
              <w:tab w:val="right" w:leader="dot" w:pos="9016"/>
            </w:tabs>
            <w:rPr>
              <w:rFonts w:eastAsiaTheme="minorEastAsia"/>
              <w:noProof/>
              <w:sz w:val="24"/>
              <w:szCs w:val="24"/>
              <w:lang w:eastAsia="en-GB"/>
            </w:rPr>
          </w:pPr>
          <w:hyperlink w:anchor="_Toc179647798" w:history="1">
            <w:r w:rsidRPr="00D75228">
              <w:rPr>
                <w:rStyle w:val="Hyperlink"/>
                <w:noProof/>
              </w:rPr>
              <w:t>Market position</w:t>
            </w:r>
            <w:r>
              <w:rPr>
                <w:noProof/>
                <w:webHidden/>
              </w:rPr>
              <w:tab/>
            </w:r>
            <w:r>
              <w:rPr>
                <w:noProof/>
                <w:webHidden/>
              </w:rPr>
              <w:fldChar w:fldCharType="begin"/>
            </w:r>
            <w:r>
              <w:rPr>
                <w:noProof/>
                <w:webHidden/>
              </w:rPr>
              <w:instrText xml:space="preserve"> PAGEREF _Toc179647798 \h </w:instrText>
            </w:r>
            <w:r>
              <w:rPr>
                <w:noProof/>
                <w:webHidden/>
              </w:rPr>
            </w:r>
            <w:r>
              <w:rPr>
                <w:noProof/>
                <w:webHidden/>
              </w:rPr>
              <w:fldChar w:fldCharType="separate"/>
            </w:r>
            <w:r>
              <w:rPr>
                <w:noProof/>
                <w:webHidden/>
              </w:rPr>
              <w:t>4</w:t>
            </w:r>
            <w:r>
              <w:rPr>
                <w:noProof/>
                <w:webHidden/>
              </w:rPr>
              <w:fldChar w:fldCharType="end"/>
            </w:r>
          </w:hyperlink>
        </w:p>
        <w:p w14:paraId="29797198" w14:textId="53E148BB" w:rsidR="00387F2C" w:rsidRDefault="00387F2C">
          <w:pPr>
            <w:pStyle w:val="TOC3"/>
            <w:tabs>
              <w:tab w:val="right" w:leader="dot" w:pos="9016"/>
            </w:tabs>
            <w:rPr>
              <w:rFonts w:eastAsiaTheme="minorEastAsia"/>
              <w:noProof/>
              <w:sz w:val="24"/>
              <w:szCs w:val="24"/>
              <w:lang w:eastAsia="en-GB"/>
            </w:rPr>
          </w:pPr>
          <w:hyperlink w:anchor="_Toc179647799" w:history="1">
            <w:r w:rsidRPr="00D75228">
              <w:rPr>
                <w:rStyle w:val="Hyperlink"/>
                <w:noProof/>
              </w:rPr>
              <w:t>Differentiation</w:t>
            </w:r>
            <w:r>
              <w:rPr>
                <w:noProof/>
                <w:webHidden/>
              </w:rPr>
              <w:tab/>
            </w:r>
            <w:r>
              <w:rPr>
                <w:noProof/>
                <w:webHidden/>
              </w:rPr>
              <w:fldChar w:fldCharType="begin"/>
            </w:r>
            <w:r>
              <w:rPr>
                <w:noProof/>
                <w:webHidden/>
              </w:rPr>
              <w:instrText xml:space="preserve"> PAGEREF _Toc179647799 \h </w:instrText>
            </w:r>
            <w:r>
              <w:rPr>
                <w:noProof/>
                <w:webHidden/>
              </w:rPr>
            </w:r>
            <w:r>
              <w:rPr>
                <w:noProof/>
                <w:webHidden/>
              </w:rPr>
              <w:fldChar w:fldCharType="separate"/>
            </w:r>
            <w:r>
              <w:rPr>
                <w:noProof/>
                <w:webHidden/>
              </w:rPr>
              <w:t>4</w:t>
            </w:r>
            <w:r>
              <w:rPr>
                <w:noProof/>
                <w:webHidden/>
              </w:rPr>
              <w:fldChar w:fldCharType="end"/>
            </w:r>
          </w:hyperlink>
        </w:p>
        <w:p w14:paraId="3307A8AA" w14:textId="286EBA92" w:rsidR="00387F2C" w:rsidRDefault="00387F2C">
          <w:pPr>
            <w:pStyle w:val="TOC3"/>
            <w:tabs>
              <w:tab w:val="right" w:leader="dot" w:pos="9016"/>
            </w:tabs>
            <w:rPr>
              <w:rFonts w:eastAsiaTheme="minorEastAsia"/>
              <w:noProof/>
              <w:sz w:val="24"/>
              <w:szCs w:val="24"/>
              <w:lang w:eastAsia="en-GB"/>
            </w:rPr>
          </w:pPr>
          <w:hyperlink w:anchor="_Toc179647800" w:history="1">
            <w:r w:rsidRPr="00D75228">
              <w:rPr>
                <w:rStyle w:val="Hyperlink"/>
                <w:noProof/>
              </w:rPr>
              <w:t>Value proposition</w:t>
            </w:r>
            <w:r>
              <w:rPr>
                <w:noProof/>
                <w:webHidden/>
              </w:rPr>
              <w:tab/>
            </w:r>
            <w:r>
              <w:rPr>
                <w:noProof/>
                <w:webHidden/>
              </w:rPr>
              <w:fldChar w:fldCharType="begin"/>
            </w:r>
            <w:r>
              <w:rPr>
                <w:noProof/>
                <w:webHidden/>
              </w:rPr>
              <w:instrText xml:space="preserve"> PAGEREF _Toc179647800 \h </w:instrText>
            </w:r>
            <w:r>
              <w:rPr>
                <w:noProof/>
                <w:webHidden/>
              </w:rPr>
            </w:r>
            <w:r>
              <w:rPr>
                <w:noProof/>
                <w:webHidden/>
              </w:rPr>
              <w:fldChar w:fldCharType="separate"/>
            </w:r>
            <w:r>
              <w:rPr>
                <w:noProof/>
                <w:webHidden/>
              </w:rPr>
              <w:t>5</w:t>
            </w:r>
            <w:r>
              <w:rPr>
                <w:noProof/>
                <w:webHidden/>
              </w:rPr>
              <w:fldChar w:fldCharType="end"/>
            </w:r>
          </w:hyperlink>
        </w:p>
        <w:p w14:paraId="47DE506F" w14:textId="036863A9" w:rsidR="00387F2C" w:rsidRDefault="00387F2C">
          <w:pPr>
            <w:pStyle w:val="TOC3"/>
            <w:tabs>
              <w:tab w:val="right" w:leader="dot" w:pos="9016"/>
            </w:tabs>
            <w:rPr>
              <w:rFonts w:eastAsiaTheme="minorEastAsia"/>
              <w:noProof/>
              <w:sz w:val="24"/>
              <w:szCs w:val="24"/>
              <w:lang w:eastAsia="en-GB"/>
            </w:rPr>
          </w:pPr>
          <w:hyperlink w:anchor="_Toc179647801" w:history="1">
            <w:r w:rsidRPr="00D75228">
              <w:rPr>
                <w:rStyle w:val="Hyperlink"/>
                <w:noProof/>
              </w:rPr>
              <w:t>Market share</w:t>
            </w:r>
            <w:r>
              <w:rPr>
                <w:noProof/>
                <w:webHidden/>
              </w:rPr>
              <w:tab/>
            </w:r>
            <w:r>
              <w:rPr>
                <w:noProof/>
                <w:webHidden/>
              </w:rPr>
              <w:fldChar w:fldCharType="begin"/>
            </w:r>
            <w:r>
              <w:rPr>
                <w:noProof/>
                <w:webHidden/>
              </w:rPr>
              <w:instrText xml:space="preserve"> PAGEREF _Toc179647801 \h </w:instrText>
            </w:r>
            <w:r>
              <w:rPr>
                <w:noProof/>
                <w:webHidden/>
              </w:rPr>
            </w:r>
            <w:r>
              <w:rPr>
                <w:noProof/>
                <w:webHidden/>
              </w:rPr>
              <w:fldChar w:fldCharType="separate"/>
            </w:r>
            <w:r>
              <w:rPr>
                <w:noProof/>
                <w:webHidden/>
              </w:rPr>
              <w:t>5</w:t>
            </w:r>
            <w:r>
              <w:rPr>
                <w:noProof/>
                <w:webHidden/>
              </w:rPr>
              <w:fldChar w:fldCharType="end"/>
            </w:r>
          </w:hyperlink>
        </w:p>
        <w:p w14:paraId="36C08186" w14:textId="3FAF0088" w:rsidR="00387F2C" w:rsidRDefault="00387F2C">
          <w:pPr>
            <w:pStyle w:val="TOC2"/>
            <w:tabs>
              <w:tab w:val="right" w:leader="dot" w:pos="9016"/>
            </w:tabs>
            <w:rPr>
              <w:rFonts w:eastAsiaTheme="minorEastAsia"/>
              <w:noProof/>
              <w:sz w:val="24"/>
              <w:szCs w:val="24"/>
              <w:lang w:eastAsia="en-GB"/>
            </w:rPr>
          </w:pPr>
          <w:hyperlink w:anchor="_Toc179647802" w:history="1">
            <w:r w:rsidRPr="00D75228">
              <w:rPr>
                <w:rStyle w:val="Hyperlink"/>
                <w:noProof/>
              </w:rPr>
              <w:t>Total revenue</w:t>
            </w:r>
            <w:r>
              <w:rPr>
                <w:noProof/>
                <w:webHidden/>
              </w:rPr>
              <w:tab/>
            </w:r>
            <w:r>
              <w:rPr>
                <w:noProof/>
                <w:webHidden/>
              </w:rPr>
              <w:fldChar w:fldCharType="begin"/>
            </w:r>
            <w:r>
              <w:rPr>
                <w:noProof/>
                <w:webHidden/>
              </w:rPr>
              <w:instrText xml:space="preserve"> PAGEREF _Toc179647802 \h </w:instrText>
            </w:r>
            <w:r>
              <w:rPr>
                <w:noProof/>
                <w:webHidden/>
              </w:rPr>
            </w:r>
            <w:r>
              <w:rPr>
                <w:noProof/>
                <w:webHidden/>
              </w:rPr>
              <w:fldChar w:fldCharType="separate"/>
            </w:r>
            <w:r>
              <w:rPr>
                <w:noProof/>
                <w:webHidden/>
              </w:rPr>
              <w:t>6</w:t>
            </w:r>
            <w:r>
              <w:rPr>
                <w:noProof/>
                <w:webHidden/>
              </w:rPr>
              <w:fldChar w:fldCharType="end"/>
            </w:r>
          </w:hyperlink>
        </w:p>
        <w:p w14:paraId="1235CB4C" w14:textId="12BE3E31" w:rsidR="00387F2C" w:rsidRDefault="00387F2C">
          <w:pPr>
            <w:pStyle w:val="TOC3"/>
            <w:tabs>
              <w:tab w:val="right" w:leader="dot" w:pos="9016"/>
            </w:tabs>
            <w:rPr>
              <w:rFonts w:eastAsiaTheme="minorEastAsia"/>
              <w:noProof/>
              <w:sz w:val="24"/>
              <w:szCs w:val="24"/>
              <w:lang w:eastAsia="en-GB"/>
            </w:rPr>
          </w:pPr>
          <w:hyperlink w:anchor="_Toc179647803" w:history="1">
            <w:r w:rsidRPr="00D75228">
              <w:rPr>
                <w:rStyle w:val="Hyperlink"/>
                <w:noProof/>
              </w:rPr>
              <w:t>Year 2020</w:t>
            </w:r>
            <w:r>
              <w:rPr>
                <w:noProof/>
                <w:webHidden/>
              </w:rPr>
              <w:tab/>
            </w:r>
            <w:r>
              <w:rPr>
                <w:noProof/>
                <w:webHidden/>
              </w:rPr>
              <w:fldChar w:fldCharType="begin"/>
            </w:r>
            <w:r>
              <w:rPr>
                <w:noProof/>
                <w:webHidden/>
              </w:rPr>
              <w:instrText xml:space="preserve"> PAGEREF _Toc179647803 \h </w:instrText>
            </w:r>
            <w:r>
              <w:rPr>
                <w:noProof/>
                <w:webHidden/>
              </w:rPr>
            </w:r>
            <w:r>
              <w:rPr>
                <w:noProof/>
                <w:webHidden/>
              </w:rPr>
              <w:fldChar w:fldCharType="separate"/>
            </w:r>
            <w:r>
              <w:rPr>
                <w:noProof/>
                <w:webHidden/>
              </w:rPr>
              <w:t>6</w:t>
            </w:r>
            <w:r>
              <w:rPr>
                <w:noProof/>
                <w:webHidden/>
              </w:rPr>
              <w:fldChar w:fldCharType="end"/>
            </w:r>
          </w:hyperlink>
        </w:p>
        <w:p w14:paraId="34C4DF61" w14:textId="00DA74CD" w:rsidR="00387F2C" w:rsidRDefault="00387F2C">
          <w:pPr>
            <w:pStyle w:val="TOC3"/>
            <w:tabs>
              <w:tab w:val="right" w:leader="dot" w:pos="9016"/>
            </w:tabs>
            <w:rPr>
              <w:rFonts w:eastAsiaTheme="minorEastAsia"/>
              <w:noProof/>
              <w:sz w:val="24"/>
              <w:szCs w:val="24"/>
              <w:lang w:eastAsia="en-GB"/>
            </w:rPr>
          </w:pPr>
          <w:hyperlink w:anchor="_Toc179647804" w:history="1">
            <w:r w:rsidRPr="00D75228">
              <w:rPr>
                <w:rStyle w:val="Hyperlink"/>
                <w:noProof/>
              </w:rPr>
              <w:t>Year 2021</w:t>
            </w:r>
            <w:r>
              <w:rPr>
                <w:noProof/>
                <w:webHidden/>
              </w:rPr>
              <w:tab/>
            </w:r>
            <w:r>
              <w:rPr>
                <w:noProof/>
                <w:webHidden/>
              </w:rPr>
              <w:fldChar w:fldCharType="begin"/>
            </w:r>
            <w:r>
              <w:rPr>
                <w:noProof/>
                <w:webHidden/>
              </w:rPr>
              <w:instrText xml:space="preserve"> PAGEREF _Toc179647804 \h </w:instrText>
            </w:r>
            <w:r>
              <w:rPr>
                <w:noProof/>
                <w:webHidden/>
              </w:rPr>
            </w:r>
            <w:r>
              <w:rPr>
                <w:noProof/>
                <w:webHidden/>
              </w:rPr>
              <w:fldChar w:fldCharType="separate"/>
            </w:r>
            <w:r>
              <w:rPr>
                <w:noProof/>
                <w:webHidden/>
              </w:rPr>
              <w:t>7</w:t>
            </w:r>
            <w:r>
              <w:rPr>
                <w:noProof/>
                <w:webHidden/>
              </w:rPr>
              <w:fldChar w:fldCharType="end"/>
            </w:r>
          </w:hyperlink>
        </w:p>
        <w:p w14:paraId="7FBA4BA0" w14:textId="0E853CF4" w:rsidR="00387F2C" w:rsidRDefault="00387F2C">
          <w:pPr>
            <w:pStyle w:val="TOC3"/>
            <w:tabs>
              <w:tab w:val="right" w:leader="dot" w:pos="9016"/>
            </w:tabs>
            <w:rPr>
              <w:rFonts w:eastAsiaTheme="minorEastAsia"/>
              <w:noProof/>
              <w:sz w:val="24"/>
              <w:szCs w:val="24"/>
              <w:lang w:eastAsia="en-GB"/>
            </w:rPr>
          </w:pPr>
          <w:hyperlink w:anchor="_Toc179647805" w:history="1">
            <w:r w:rsidRPr="00D75228">
              <w:rPr>
                <w:rStyle w:val="Hyperlink"/>
                <w:noProof/>
              </w:rPr>
              <w:t>Year 2022</w:t>
            </w:r>
            <w:r>
              <w:rPr>
                <w:noProof/>
                <w:webHidden/>
              </w:rPr>
              <w:tab/>
            </w:r>
            <w:r>
              <w:rPr>
                <w:noProof/>
                <w:webHidden/>
              </w:rPr>
              <w:fldChar w:fldCharType="begin"/>
            </w:r>
            <w:r>
              <w:rPr>
                <w:noProof/>
                <w:webHidden/>
              </w:rPr>
              <w:instrText xml:space="preserve"> PAGEREF _Toc179647805 \h </w:instrText>
            </w:r>
            <w:r>
              <w:rPr>
                <w:noProof/>
                <w:webHidden/>
              </w:rPr>
            </w:r>
            <w:r>
              <w:rPr>
                <w:noProof/>
                <w:webHidden/>
              </w:rPr>
              <w:fldChar w:fldCharType="separate"/>
            </w:r>
            <w:r>
              <w:rPr>
                <w:noProof/>
                <w:webHidden/>
              </w:rPr>
              <w:t>7</w:t>
            </w:r>
            <w:r>
              <w:rPr>
                <w:noProof/>
                <w:webHidden/>
              </w:rPr>
              <w:fldChar w:fldCharType="end"/>
            </w:r>
          </w:hyperlink>
        </w:p>
        <w:p w14:paraId="28F42C97" w14:textId="01DC1DEE" w:rsidR="00387F2C" w:rsidRDefault="00387F2C">
          <w:pPr>
            <w:pStyle w:val="TOC3"/>
            <w:tabs>
              <w:tab w:val="right" w:leader="dot" w:pos="9016"/>
            </w:tabs>
            <w:rPr>
              <w:rFonts w:eastAsiaTheme="minorEastAsia"/>
              <w:noProof/>
              <w:sz w:val="24"/>
              <w:szCs w:val="24"/>
              <w:lang w:eastAsia="en-GB"/>
            </w:rPr>
          </w:pPr>
          <w:hyperlink w:anchor="_Toc179647806" w:history="1">
            <w:r w:rsidRPr="00D75228">
              <w:rPr>
                <w:rStyle w:val="Hyperlink"/>
                <w:noProof/>
              </w:rPr>
              <w:t>Year 2023</w:t>
            </w:r>
            <w:r>
              <w:rPr>
                <w:noProof/>
                <w:webHidden/>
              </w:rPr>
              <w:tab/>
            </w:r>
            <w:r>
              <w:rPr>
                <w:noProof/>
                <w:webHidden/>
              </w:rPr>
              <w:fldChar w:fldCharType="begin"/>
            </w:r>
            <w:r>
              <w:rPr>
                <w:noProof/>
                <w:webHidden/>
              </w:rPr>
              <w:instrText xml:space="preserve"> PAGEREF _Toc179647806 \h </w:instrText>
            </w:r>
            <w:r>
              <w:rPr>
                <w:noProof/>
                <w:webHidden/>
              </w:rPr>
            </w:r>
            <w:r>
              <w:rPr>
                <w:noProof/>
                <w:webHidden/>
              </w:rPr>
              <w:fldChar w:fldCharType="separate"/>
            </w:r>
            <w:r>
              <w:rPr>
                <w:noProof/>
                <w:webHidden/>
              </w:rPr>
              <w:t>8</w:t>
            </w:r>
            <w:r>
              <w:rPr>
                <w:noProof/>
                <w:webHidden/>
              </w:rPr>
              <w:fldChar w:fldCharType="end"/>
            </w:r>
          </w:hyperlink>
        </w:p>
        <w:p w14:paraId="3A5F7340" w14:textId="6D5CA2C6" w:rsidR="00387F2C" w:rsidRDefault="00387F2C">
          <w:pPr>
            <w:pStyle w:val="TOC2"/>
            <w:tabs>
              <w:tab w:val="right" w:leader="dot" w:pos="9016"/>
            </w:tabs>
            <w:rPr>
              <w:rFonts w:eastAsiaTheme="minorEastAsia"/>
              <w:noProof/>
              <w:sz w:val="24"/>
              <w:szCs w:val="24"/>
              <w:lang w:eastAsia="en-GB"/>
            </w:rPr>
          </w:pPr>
          <w:hyperlink w:anchor="_Toc179647807" w:history="1">
            <w:r w:rsidRPr="00D75228">
              <w:rPr>
                <w:rStyle w:val="Hyperlink"/>
                <w:noProof/>
              </w:rPr>
              <w:t>Growth potential</w:t>
            </w:r>
            <w:r>
              <w:rPr>
                <w:noProof/>
                <w:webHidden/>
              </w:rPr>
              <w:tab/>
            </w:r>
            <w:r>
              <w:rPr>
                <w:noProof/>
                <w:webHidden/>
              </w:rPr>
              <w:fldChar w:fldCharType="begin"/>
            </w:r>
            <w:r>
              <w:rPr>
                <w:noProof/>
                <w:webHidden/>
              </w:rPr>
              <w:instrText xml:space="preserve"> PAGEREF _Toc179647807 \h </w:instrText>
            </w:r>
            <w:r>
              <w:rPr>
                <w:noProof/>
                <w:webHidden/>
              </w:rPr>
            </w:r>
            <w:r>
              <w:rPr>
                <w:noProof/>
                <w:webHidden/>
              </w:rPr>
              <w:fldChar w:fldCharType="separate"/>
            </w:r>
            <w:r>
              <w:rPr>
                <w:noProof/>
                <w:webHidden/>
              </w:rPr>
              <w:t>8</w:t>
            </w:r>
            <w:r>
              <w:rPr>
                <w:noProof/>
                <w:webHidden/>
              </w:rPr>
              <w:fldChar w:fldCharType="end"/>
            </w:r>
          </w:hyperlink>
        </w:p>
        <w:p w14:paraId="7AD52248" w14:textId="1983AC03" w:rsidR="00387F2C" w:rsidRDefault="00387F2C">
          <w:pPr>
            <w:pStyle w:val="TOC3"/>
            <w:tabs>
              <w:tab w:val="right" w:leader="dot" w:pos="9016"/>
            </w:tabs>
            <w:rPr>
              <w:rFonts w:eastAsiaTheme="minorEastAsia"/>
              <w:noProof/>
              <w:sz w:val="24"/>
              <w:szCs w:val="24"/>
              <w:lang w:eastAsia="en-GB"/>
            </w:rPr>
          </w:pPr>
          <w:hyperlink w:anchor="_Toc179647808" w:history="1">
            <w:r w:rsidRPr="00D75228">
              <w:rPr>
                <w:rStyle w:val="Hyperlink"/>
                <w:noProof/>
              </w:rPr>
              <w:t>Shangri-La Hotel</w:t>
            </w:r>
            <w:r>
              <w:rPr>
                <w:noProof/>
                <w:webHidden/>
              </w:rPr>
              <w:tab/>
            </w:r>
            <w:r>
              <w:rPr>
                <w:noProof/>
                <w:webHidden/>
              </w:rPr>
              <w:fldChar w:fldCharType="begin"/>
            </w:r>
            <w:r>
              <w:rPr>
                <w:noProof/>
                <w:webHidden/>
              </w:rPr>
              <w:instrText xml:space="preserve"> PAGEREF _Toc179647808 \h </w:instrText>
            </w:r>
            <w:r>
              <w:rPr>
                <w:noProof/>
                <w:webHidden/>
              </w:rPr>
            </w:r>
            <w:r>
              <w:rPr>
                <w:noProof/>
                <w:webHidden/>
              </w:rPr>
              <w:fldChar w:fldCharType="separate"/>
            </w:r>
            <w:r>
              <w:rPr>
                <w:noProof/>
                <w:webHidden/>
              </w:rPr>
              <w:t>8</w:t>
            </w:r>
            <w:r>
              <w:rPr>
                <w:noProof/>
                <w:webHidden/>
              </w:rPr>
              <w:fldChar w:fldCharType="end"/>
            </w:r>
          </w:hyperlink>
        </w:p>
        <w:p w14:paraId="5D9121A9" w14:textId="5DC69AE2" w:rsidR="00387F2C" w:rsidRDefault="00387F2C">
          <w:pPr>
            <w:pStyle w:val="TOC3"/>
            <w:tabs>
              <w:tab w:val="right" w:leader="dot" w:pos="9016"/>
            </w:tabs>
            <w:rPr>
              <w:rFonts w:eastAsiaTheme="minorEastAsia"/>
              <w:noProof/>
              <w:sz w:val="24"/>
              <w:szCs w:val="24"/>
              <w:lang w:eastAsia="en-GB"/>
            </w:rPr>
          </w:pPr>
          <w:hyperlink w:anchor="_Toc179647809" w:history="1">
            <w:r w:rsidRPr="00D75228">
              <w:rPr>
                <w:rStyle w:val="Hyperlink"/>
                <w:noProof/>
              </w:rPr>
              <w:t>Premier Inn Hotel</w:t>
            </w:r>
            <w:r>
              <w:rPr>
                <w:noProof/>
                <w:webHidden/>
              </w:rPr>
              <w:tab/>
            </w:r>
            <w:r>
              <w:rPr>
                <w:noProof/>
                <w:webHidden/>
              </w:rPr>
              <w:fldChar w:fldCharType="begin"/>
            </w:r>
            <w:r>
              <w:rPr>
                <w:noProof/>
                <w:webHidden/>
              </w:rPr>
              <w:instrText xml:space="preserve"> PAGEREF _Toc179647809 \h </w:instrText>
            </w:r>
            <w:r>
              <w:rPr>
                <w:noProof/>
                <w:webHidden/>
              </w:rPr>
            </w:r>
            <w:r>
              <w:rPr>
                <w:noProof/>
                <w:webHidden/>
              </w:rPr>
              <w:fldChar w:fldCharType="separate"/>
            </w:r>
            <w:r>
              <w:rPr>
                <w:noProof/>
                <w:webHidden/>
              </w:rPr>
              <w:t>9</w:t>
            </w:r>
            <w:r>
              <w:rPr>
                <w:noProof/>
                <w:webHidden/>
              </w:rPr>
              <w:fldChar w:fldCharType="end"/>
            </w:r>
          </w:hyperlink>
        </w:p>
        <w:p w14:paraId="23C533D4" w14:textId="62B79D99" w:rsidR="00387F2C" w:rsidRDefault="00387F2C">
          <w:pPr>
            <w:pStyle w:val="TOC2"/>
            <w:tabs>
              <w:tab w:val="right" w:leader="dot" w:pos="9016"/>
            </w:tabs>
            <w:rPr>
              <w:rFonts w:eastAsiaTheme="minorEastAsia"/>
              <w:noProof/>
              <w:sz w:val="24"/>
              <w:szCs w:val="24"/>
              <w:lang w:eastAsia="en-GB"/>
            </w:rPr>
          </w:pPr>
          <w:hyperlink w:anchor="_Toc179647810" w:history="1">
            <w:r w:rsidRPr="00D75228">
              <w:rPr>
                <w:rStyle w:val="Hyperlink"/>
                <w:noProof/>
              </w:rPr>
              <w:t>Financial Commitment to CSR (Corporate Social Responsibility)</w:t>
            </w:r>
            <w:r>
              <w:rPr>
                <w:noProof/>
                <w:webHidden/>
              </w:rPr>
              <w:tab/>
            </w:r>
            <w:r>
              <w:rPr>
                <w:noProof/>
                <w:webHidden/>
              </w:rPr>
              <w:fldChar w:fldCharType="begin"/>
            </w:r>
            <w:r>
              <w:rPr>
                <w:noProof/>
                <w:webHidden/>
              </w:rPr>
              <w:instrText xml:space="preserve"> PAGEREF _Toc179647810 \h </w:instrText>
            </w:r>
            <w:r>
              <w:rPr>
                <w:noProof/>
                <w:webHidden/>
              </w:rPr>
            </w:r>
            <w:r>
              <w:rPr>
                <w:noProof/>
                <w:webHidden/>
              </w:rPr>
              <w:fldChar w:fldCharType="separate"/>
            </w:r>
            <w:r>
              <w:rPr>
                <w:noProof/>
                <w:webHidden/>
              </w:rPr>
              <w:t>10</w:t>
            </w:r>
            <w:r>
              <w:rPr>
                <w:noProof/>
                <w:webHidden/>
              </w:rPr>
              <w:fldChar w:fldCharType="end"/>
            </w:r>
          </w:hyperlink>
        </w:p>
        <w:p w14:paraId="5F6200EA" w14:textId="3B5D5C23" w:rsidR="00387F2C" w:rsidRDefault="00387F2C">
          <w:pPr>
            <w:pStyle w:val="TOC3"/>
            <w:tabs>
              <w:tab w:val="right" w:leader="dot" w:pos="9016"/>
            </w:tabs>
            <w:rPr>
              <w:rFonts w:eastAsiaTheme="minorEastAsia"/>
              <w:noProof/>
              <w:sz w:val="24"/>
              <w:szCs w:val="24"/>
              <w:lang w:eastAsia="en-GB"/>
            </w:rPr>
          </w:pPr>
          <w:hyperlink w:anchor="_Toc179647811" w:history="1">
            <w:r w:rsidRPr="00D75228">
              <w:rPr>
                <w:rStyle w:val="Hyperlink"/>
                <w:noProof/>
              </w:rPr>
              <w:t>Economic</w:t>
            </w:r>
            <w:r>
              <w:rPr>
                <w:noProof/>
                <w:webHidden/>
              </w:rPr>
              <w:tab/>
            </w:r>
            <w:r>
              <w:rPr>
                <w:noProof/>
                <w:webHidden/>
              </w:rPr>
              <w:fldChar w:fldCharType="begin"/>
            </w:r>
            <w:r>
              <w:rPr>
                <w:noProof/>
                <w:webHidden/>
              </w:rPr>
              <w:instrText xml:space="preserve"> PAGEREF _Toc179647811 \h </w:instrText>
            </w:r>
            <w:r>
              <w:rPr>
                <w:noProof/>
                <w:webHidden/>
              </w:rPr>
            </w:r>
            <w:r>
              <w:rPr>
                <w:noProof/>
                <w:webHidden/>
              </w:rPr>
              <w:fldChar w:fldCharType="separate"/>
            </w:r>
            <w:r>
              <w:rPr>
                <w:noProof/>
                <w:webHidden/>
              </w:rPr>
              <w:t>11</w:t>
            </w:r>
            <w:r>
              <w:rPr>
                <w:noProof/>
                <w:webHidden/>
              </w:rPr>
              <w:fldChar w:fldCharType="end"/>
            </w:r>
          </w:hyperlink>
        </w:p>
        <w:p w14:paraId="4DC9F3FD" w14:textId="6634FD5D" w:rsidR="00387F2C" w:rsidRDefault="00387F2C">
          <w:pPr>
            <w:pStyle w:val="TOC3"/>
            <w:tabs>
              <w:tab w:val="right" w:leader="dot" w:pos="9016"/>
            </w:tabs>
            <w:rPr>
              <w:rFonts w:eastAsiaTheme="minorEastAsia"/>
              <w:noProof/>
              <w:sz w:val="24"/>
              <w:szCs w:val="24"/>
              <w:lang w:eastAsia="en-GB"/>
            </w:rPr>
          </w:pPr>
          <w:hyperlink w:anchor="_Toc179647812" w:history="1">
            <w:r w:rsidRPr="00D75228">
              <w:rPr>
                <w:rStyle w:val="Hyperlink"/>
                <w:noProof/>
              </w:rPr>
              <w:t>Legal</w:t>
            </w:r>
            <w:r>
              <w:rPr>
                <w:noProof/>
                <w:webHidden/>
              </w:rPr>
              <w:tab/>
            </w:r>
            <w:r>
              <w:rPr>
                <w:noProof/>
                <w:webHidden/>
              </w:rPr>
              <w:fldChar w:fldCharType="begin"/>
            </w:r>
            <w:r>
              <w:rPr>
                <w:noProof/>
                <w:webHidden/>
              </w:rPr>
              <w:instrText xml:space="preserve"> PAGEREF _Toc179647812 \h </w:instrText>
            </w:r>
            <w:r>
              <w:rPr>
                <w:noProof/>
                <w:webHidden/>
              </w:rPr>
            </w:r>
            <w:r>
              <w:rPr>
                <w:noProof/>
                <w:webHidden/>
              </w:rPr>
              <w:fldChar w:fldCharType="separate"/>
            </w:r>
            <w:r>
              <w:rPr>
                <w:noProof/>
                <w:webHidden/>
              </w:rPr>
              <w:t>11</w:t>
            </w:r>
            <w:r>
              <w:rPr>
                <w:noProof/>
                <w:webHidden/>
              </w:rPr>
              <w:fldChar w:fldCharType="end"/>
            </w:r>
          </w:hyperlink>
        </w:p>
        <w:p w14:paraId="57A208BA" w14:textId="4EF63A74" w:rsidR="00387F2C" w:rsidRDefault="00387F2C">
          <w:pPr>
            <w:pStyle w:val="TOC3"/>
            <w:tabs>
              <w:tab w:val="right" w:leader="dot" w:pos="9016"/>
            </w:tabs>
            <w:rPr>
              <w:rFonts w:eastAsiaTheme="minorEastAsia"/>
              <w:noProof/>
              <w:sz w:val="24"/>
              <w:szCs w:val="24"/>
              <w:lang w:eastAsia="en-GB"/>
            </w:rPr>
          </w:pPr>
          <w:hyperlink w:anchor="_Toc179647813" w:history="1">
            <w:r w:rsidRPr="00D75228">
              <w:rPr>
                <w:rStyle w:val="Hyperlink"/>
                <w:noProof/>
              </w:rPr>
              <w:t>Ethical and Philanthropical</w:t>
            </w:r>
            <w:r>
              <w:rPr>
                <w:noProof/>
                <w:webHidden/>
              </w:rPr>
              <w:tab/>
            </w:r>
            <w:r>
              <w:rPr>
                <w:noProof/>
                <w:webHidden/>
              </w:rPr>
              <w:fldChar w:fldCharType="begin"/>
            </w:r>
            <w:r>
              <w:rPr>
                <w:noProof/>
                <w:webHidden/>
              </w:rPr>
              <w:instrText xml:space="preserve"> PAGEREF _Toc179647813 \h </w:instrText>
            </w:r>
            <w:r>
              <w:rPr>
                <w:noProof/>
                <w:webHidden/>
              </w:rPr>
            </w:r>
            <w:r>
              <w:rPr>
                <w:noProof/>
                <w:webHidden/>
              </w:rPr>
              <w:fldChar w:fldCharType="separate"/>
            </w:r>
            <w:r>
              <w:rPr>
                <w:noProof/>
                <w:webHidden/>
              </w:rPr>
              <w:t>12</w:t>
            </w:r>
            <w:r>
              <w:rPr>
                <w:noProof/>
                <w:webHidden/>
              </w:rPr>
              <w:fldChar w:fldCharType="end"/>
            </w:r>
          </w:hyperlink>
        </w:p>
        <w:p w14:paraId="7E359CE9" w14:textId="3C7E7EAB" w:rsidR="00387F2C" w:rsidRDefault="00387F2C">
          <w:pPr>
            <w:pStyle w:val="TOC1"/>
            <w:rPr>
              <w:rFonts w:asciiTheme="minorHAnsi" w:eastAsiaTheme="minorEastAsia" w:hAnsiTheme="minorHAnsi" w:cstheme="minorBidi"/>
              <w:lang w:eastAsia="en-GB"/>
            </w:rPr>
          </w:pPr>
          <w:hyperlink w:anchor="_Toc179647814" w:history="1">
            <w:r w:rsidRPr="00D75228">
              <w:rPr>
                <w:rStyle w:val="Hyperlink"/>
              </w:rPr>
              <w:t>Conclusion</w:t>
            </w:r>
            <w:r>
              <w:rPr>
                <w:webHidden/>
              </w:rPr>
              <w:tab/>
            </w:r>
            <w:r>
              <w:rPr>
                <w:webHidden/>
              </w:rPr>
              <w:fldChar w:fldCharType="begin"/>
            </w:r>
            <w:r>
              <w:rPr>
                <w:webHidden/>
              </w:rPr>
              <w:instrText xml:space="preserve"> PAGEREF _Toc179647814 \h </w:instrText>
            </w:r>
            <w:r>
              <w:rPr>
                <w:webHidden/>
              </w:rPr>
            </w:r>
            <w:r>
              <w:rPr>
                <w:webHidden/>
              </w:rPr>
              <w:fldChar w:fldCharType="separate"/>
            </w:r>
            <w:r>
              <w:rPr>
                <w:webHidden/>
              </w:rPr>
              <w:t>12</w:t>
            </w:r>
            <w:r>
              <w:rPr>
                <w:webHidden/>
              </w:rPr>
              <w:fldChar w:fldCharType="end"/>
            </w:r>
          </w:hyperlink>
        </w:p>
        <w:p w14:paraId="69D19293" w14:textId="10DF1DC9" w:rsidR="00387F2C" w:rsidRDefault="00387F2C">
          <w:pPr>
            <w:pStyle w:val="TOC1"/>
            <w:rPr>
              <w:rFonts w:asciiTheme="minorHAnsi" w:eastAsiaTheme="minorEastAsia" w:hAnsiTheme="minorHAnsi" w:cstheme="minorBidi"/>
              <w:lang w:eastAsia="en-GB"/>
            </w:rPr>
          </w:pPr>
          <w:hyperlink w:anchor="_Toc179647815" w:history="1">
            <w:r w:rsidRPr="00D75228">
              <w:rPr>
                <w:rStyle w:val="Hyperlink"/>
              </w:rPr>
              <w:t>Recommendations</w:t>
            </w:r>
            <w:r>
              <w:rPr>
                <w:webHidden/>
              </w:rPr>
              <w:tab/>
            </w:r>
            <w:r>
              <w:rPr>
                <w:webHidden/>
              </w:rPr>
              <w:fldChar w:fldCharType="begin"/>
            </w:r>
            <w:r>
              <w:rPr>
                <w:webHidden/>
              </w:rPr>
              <w:instrText xml:space="preserve"> PAGEREF _Toc179647815 \h </w:instrText>
            </w:r>
            <w:r>
              <w:rPr>
                <w:webHidden/>
              </w:rPr>
            </w:r>
            <w:r>
              <w:rPr>
                <w:webHidden/>
              </w:rPr>
              <w:fldChar w:fldCharType="separate"/>
            </w:r>
            <w:r>
              <w:rPr>
                <w:webHidden/>
              </w:rPr>
              <w:t>12</w:t>
            </w:r>
            <w:r>
              <w:rPr>
                <w:webHidden/>
              </w:rPr>
              <w:fldChar w:fldCharType="end"/>
            </w:r>
          </w:hyperlink>
        </w:p>
        <w:p w14:paraId="27F0FC07" w14:textId="4D9B3CAC" w:rsidR="00387F2C" w:rsidRDefault="00387F2C">
          <w:pPr>
            <w:pStyle w:val="TOC1"/>
            <w:rPr>
              <w:rFonts w:asciiTheme="minorHAnsi" w:eastAsiaTheme="minorEastAsia" w:hAnsiTheme="minorHAnsi" w:cstheme="minorBidi"/>
              <w:lang w:eastAsia="en-GB"/>
            </w:rPr>
          </w:pPr>
          <w:hyperlink w:anchor="_Toc179647816" w:history="1">
            <w:r w:rsidRPr="00D75228">
              <w:rPr>
                <w:rStyle w:val="Hyperlink"/>
              </w:rPr>
              <w:t>Reference</w:t>
            </w:r>
            <w:r>
              <w:rPr>
                <w:webHidden/>
              </w:rPr>
              <w:tab/>
            </w:r>
            <w:r>
              <w:rPr>
                <w:webHidden/>
              </w:rPr>
              <w:fldChar w:fldCharType="begin"/>
            </w:r>
            <w:r>
              <w:rPr>
                <w:webHidden/>
              </w:rPr>
              <w:instrText xml:space="preserve"> PAGEREF _Toc179647816 \h </w:instrText>
            </w:r>
            <w:r>
              <w:rPr>
                <w:webHidden/>
              </w:rPr>
            </w:r>
            <w:r>
              <w:rPr>
                <w:webHidden/>
              </w:rPr>
              <w:fldChar w:fldCharType="separate"/>
            </w:r>
            <w:r>
              <w:rPr>
                <w:webHidden/>
              </w:rPr>
              <w:t>13</w:t>
            </w:r>
            <w:r>
              <w:rPr>
                <w:webHidden/>
              </w:rPr>
              <w:fldChar w:fldCharType="end"/>
            </w:r>
          </w:hyperlink>
        </w:p>
        <w:p w14:paraId="63015E39" w14:textId="76593E29" w:rsidR="00387F2C" w:rsidRDefault="00387F2C">
          <w:pPr>
            <w:pStyle w:val="TOC1"/>
            <w:rPr>
              <w:rFonts w:asciiTheme="minorHAnsi" w:eastAsiaTheme="minorEastAsia" w:hAnsiTheme="minorHAnsi" w:cstheme="minorBidi"/>
              <w:lang w:eastAsia="en-GB"/>
            </w:rPr>
          </w:pPr>
          <w:hyperlink w:anchor="_Toc179647817" w:history="1">
            <w:r w:rsidRPr="00D75228">
              <w:rPr>
                <w:rStyle w:val="Hyperlink"/>
              </w:rPr>
              <w:t>Appendices</w:t>
            </w:r>
            <w:r>
              <w:rPr>
                <w:webHidden/>
              </w:rPr>
              <w:tab/>
            </w:r>
            <w:r>
              <w:rPr>
                <w:webHidden/>
              </w:rPr>
              <w:fldChar w:fldCharType="begin"/>
            </w:r>
            <w:r>
              <w:rPr>
                <w:webHidden/>
              </w:rPr>
              <w:instrText xml:space="preserve"> PAGEREF _Toc179647817 \h </w:instrText>
            </w:r>
            <w:r>
              <w:rPr>
                <w:webHidden/>
              </w:rPr>
            </w:r>
            <w:r>
              <w:rPr>
                <w:webHidden/>
              </w:rPr>
              <w:fldChar w:fldCharType="separate"/>
            </w:r>
            <w:r>
              <w:rPr>
                <w:webHidden/>
              </w:rPr>
              <w:t>18</w:t>
            </w:r>
            <w:r>
              <w:rPr>
                <w:webHidden/>
              </w:rPr>
              <w:fldChar w:fldCharType="end"/>
            </w:r>
          </w:hyperlink>
        </w:p>
        <w:p w14:paraId="3E9A4E0F" w14:textId="4688AE10" w:rsidR="0093344D" w:rsidRDefault="00746D52" w:rsidP="00E74D8F">
          <w:pPr>
            <w:spacing w:line="360" w:lineRule="auto"/>
            <w:jc w:val="both"/>
          </w:pPr>
          <w:r>
            <w:rPr>
              <w:rFonts w:ascii="Arial" w:hAnsi="Arial" w:cs="Arial"/>
              <w:noProof/>
              <w:sz w:val="24"/>
              <w:szCs w:val="24"/>
            </w:rPr>
            <w:fldChar w:fldCharType="end"/>
          </w:r>
        </w:p>
      </w:sdtContent>
    </w:sdt>
    <w:p w14:paraId="13BFC565" w14:textId="77777777" w:rsidR="00E74D8F" w:rsidRDefault="00E74D8F" w:rsidP="00E74D8F">
      <w:pPr>
        <w:pStyle w:val="Heading1"/>
        <w:spacing w:line="360" w:lineRule="auto"/>
        <w:jc w:val="both"/>
      </w:pPr>
    </w:p>
    <w:p w14:paraId="2CD77427" w14:textId="77777777" w:rsidR="008D22F3" w:rsidRPr="008D22F3" w:rsidRDefault="008D22F3" w:rsidP="008D22F3"/>
    <w:p w14:paraId="7DB2F0AD" w14:textId="57101739" w:rsidR="008E7E1F" w:rsidRDefault="008E7E1F" w:rsidP="00EA5A9E">
      <w:pPr>
        <w:pStyle w:val="Heading1"/>
        <w:spacing w:line="360" w:lineRule="auto"/>
        <w:jc w:val="both"/>
      </w:pPr>
      <w:bookmarkStart w:id="23" w:name="_Toc179647796"/>
      <w:r>
        <w:lastRenderedPageBreak/>
        <w:t>Introduction</w:t>
      </w:r>
      <w:bookmarkEnd w:id="23"/>
      <w:bookmarkEnd w:id="22"/>
      <w:bookmarkEnd w:id="21"/>
      <w:bookmarkEnd w:id="20"/>
      <w:bookmarkEnd w:id="19"/>
      <w:bookmarkEnd w:id="18"/>
    </w:p>
    <w:p w14:paraId="2DF70CC5" w14:textId="3DDCFD92" w:rsidR="00032411" w:rsidRDefault="00C6316B" w:rsidP="00EA5A9E">
      <w:pPr>
        <w:spacing w:line="360" w:lineRule="auto"/>
        <w:jc w:val="both"/>
        <w:rPr>
          <w:rFonts w:ascii="Arial" w:hAnsi="Arial" w:cs="Arial"/>
          <w:sz w:val="24"/>
          <w:szCs w:val="24"/>
        </w:rPr>
      </w:pPr>
      <w:r>
        <w:rPr>
          <w:rFonts w:ascii="Arial" w:hAnsi="Arial" w:cs="Arial"/>
          <w:sz w:val="24"/>
          <w:szCs w:val="24"/>
        </w:rPr>
        <w:t xml:space="preserve">This assessment </w:t>
      </w:r>
      <w:r w:rsidR="009722DE">
        <w:rPr>
          <w:rFonts w:ascii="Arial" w:hAnsi="Arial" w:cs="Arial"/>
          <w:sz w:val="24"/>
          <w:szCs w:val="24"/>
        </w:rPr>
        <w:t>will summarise the</w:t>
      </w:r>
      <w:r w:rsidR="001F7498">
        <w:rPr>
          <w:rFonts w:ascii="Arial" w:hAnsi="Arial" w:cs="Arial"/>
          <w:sz w:val="24"/>
          <w:szCs w:val="24"/>
        </w:rPr>
        <w:t xml:space="preserve"> analysis and comparison of Shangri-La Hotels and Premier Inn </w:t>
      </w:r>
      <w:r w:rsidR="00C603B1">
        <w:rPr>
          <w:rFonts w:ascii="Arial" w:hAnsi="Arial" w:cs="Arial"/>
          <w:sz w:val="24"/>
          <w:szCs w:val="24"/>
        </w:rPr>
        <w:t xml:space="preserve">Hotels, regarding </w:t>
      </w:r>
      <w:r w:rsidR="0064734B">
        <w:rPr>
          <w:rFonts w:ascii="Arial" w:hAnsi="Arial" w:cs="Arial"/>
          <w:sz w:val="24"/>
          <w:szCs w:val="24"/>
        </w:rPr>
        <w:t xml:space="preserve">their approaches to financial management strategies and practices. </w:t>
      </w:r>
      <w:r w:rsidR="008B5922">
        <w:rPr>
          <w:rFonts w:ascii="Arial" w:hAnsi="Arial" w:cs="Arial"/>
          <w:sz w:val="24"/>
          <w:szCs w:val="24"/>
        </w:rPr>
        <w:t xml:space="preserve">It incorporates different critical areas, standards, best </w:t>
      </w:r>
      <w:r w:rsidR="000F15E3">
        <w:rPr>
          <w:rFonts w:ascii="Arial" w:hAnsi="Arial" w:cs="Arial"/>
          <w:sz w:val="24"/>
          <w:szCs w:val="24"/>
        </w:rPr>
        <w:t>operations,</w:t>
      </w:r>
      <w:r w:rsidR="00F54FE3">
        <w:rPr>
          <w:rFonts w:ascii="Arial" w:hAnsi="Arial" w:cs="Arial"/>
          <w:sz w:val="24"/>
          <w:szCs w:val="24"/>
        </w:rPr>
        <w:t xml:space="preserve"> and potential barriers that can impact their financial </w:t>
      </w:r>
      <w:r w:rsidR="006D2C89">
        <w:rPr>
          <w:rFonts w:ascii="Arial" w:hAnsi="Arial" w:cs="Arial"/>
          <w:sz w:val="24"/>
          <w:szCs w:val="24"/>
        </w:rPr>
        <w:t>performance and sustainability.</w:t>
      </w:r>
      <w:r w:rsidR="00CA6828">
        <w:rPr>
          <w:rFonts w:ascii="Arial" w:hAnsi="Arial" w:cs="Arial"/>
          <w:sz w:val="24"/>
          <w:szCs w:val="24"/>
        </w:rPr>
        <w:t xml:space="preserve"> To compare </w:t>
      </w:r>
      <w:r w:rsidR="0062771D">
        <w:rPr>
          <w:rFonts w:ascii="Arial" w:hAnsi="Arial" w:cs="Arial"/>
          <w:sz w:val="24"/>
          <w:szCs w:val="24"/>
        </w:rPr>
        <w:t xml:space="preserve">these two different hotels a financial statement analysis </w:t>
      </w:r>
      <w:r w:rsidR="002E432C">
        <w:rPr>
          <w:rFonts w:ascii="Arial" w:hAnsi="Arial" w:cs="Arial"/>
          <w:sz w:val="24"/>
          <w:szCs w:val="24"/>
        </w:rPr>
        <w:t xml:space="preserve">has to be conducted in order to evaluate the </w:t>
      </w:r>
      <w:r w:rsidR="00010F8E">
        <w:rPr>
          <w:rFonts w:ascii="Arial" w:hAnsi="Arial" w:cs="Arial"/>
          <w:sz w:val="24"/>
          <w:szCs w:val="24"/>
        </w:rPr>
        <w:t>company’s</w:t>
      </w:r>
      <w:r w:rsidR="002E432C">
        <w:rPr>
          <w:rFonts w:ascii="Arial" w:hAnsi="Arial" w:cs="Arial"/>
          <w:sz w:val="24"/>
          <w:szCs w:val="24"/>
        </w:rPr>
        <w:t xml:space="preserve"> financial health and </w:t>
      </w:r>
      <w:r w:rsidR="00010F8E">
        <w:rPr>
          <w:rFonts w:ascii="Arial" w:hAnsi="Arial" w:cs="Arial"/>
          <w:sz w:val="24"/>
          <w:szCs w:val="24"/>
        </w:rPr>
        <w:t xml:space="preserve">performance. As well </w:t>
      </w:r>
      <w:r w:rsidR="007C6B9C">
        <w:rPr>
          <w:rFonts w:ascii="Arial" w:hAnsi="Arial" w:cs="Arial"/>
          <w:sz w:val="24"/>
          <w:szCs w:val="24"/>
        </w:rPr>
        <w:t xml:space="preserve">to </w:t>
      </w:r>
      <w:r w:rsidR="001C5967">
        <w:rPr>
          <w:rFonts w:ascii="Arial" w:hAnsi="Arial" w:cs="Arial"/>
          <w:sz w:val="24"/>
          <w:szCs w:val="24"/>
        </w:rPr>
        <w:t>research into swot and pestle anal</w:t>
      </w:r>
      <w:r w:rsidR="00D61523">
        <w:rPr>
          <w:rFonts w:ascii="Arial" w:hAnsi="Arial" w:cs="Arial"/>
          <w:sz w:val="24"/>
          <w:szCs w:val="24"/>
        </w:rPr>
        <w:t xml:space="preserve">yses to reveal the market targets and position, </w:t>
      </w:r>
      <w:r w:rsidR="000F15E3">
        <w:rPr>
          <w:rFonts w:ascii="Arial" w:hAnsi="Arial" w:cs="Arial"/>
          <w:sz w:val="24"/>
          <w:szCs w:val="24"/>
        </w:rPr>
        <w:t>competitors,</w:t>
      </w:r>
      <w:r w:rsidR="00FD75C3">
        <w:rPr>
          <w:rFonts w:ascii="Arial" w:hAnsi="Arial" w:cs="Arial"/>
          <w:sz w:val="24"/>
          <w:szCs w:val="24"/>
        </w:rPr>
        <w:t xml:space="preserve"> and growth opportunities. </w:t>
      </w:r>
    </w:p>
    <w:p w14:paraId="2E2DADB5" w14:textId="77777777" w:rsidR="009D78F2" w:rsidRDefault="009D78F2" w:rsidP="00EA5A9E">
      <w:pPr>
        <w:pStyle w:val="Heading1"/>
        <w:spacing w:line="360" w:lineRule="auto"/>
        <w:jc w:val="both"/>
      </w:pPr>
      <w:bookmarkStart w:id="24" w:name="_Toc179122181"/>
      <w:bookmarkStart w:id="25" w:name="_Toc179122221"/>
      <w:bookmarkStart w:id="26" w:name="_Toc179122226"/>
      <w:bookmarkStart w:id="27" w:name="_Toc179122282"/>
      <w:bookmarkStart w:id="28" w:name="_Toc179122329"/>
    </w:p>
    <w:p w14:paraId="600B4002" w14:textId="4A3A0063" w:rsidR="00FD75C3" w:rsidRDefault="006F5778" w:rsidP="00EA5A9E">
      <w:pPr>
        <w:pStyle w:val="Heading1"/>
        <w:spacing w:line="360" w:lineRule="auto"/>
        <w:jc w:val="both"/>
      </w:pPr>
      <w:bookmarkStart w:id="29" w:name="_Toc179647797"/>
      <w:r>
        <w:t>Main body</w:t>
      </w:r>
      <w:bookmarkEnd w:id="24"/>
      <w:bookmarkEnd w:id="25"/>
      <w:bookmarkEnd w:id="26"/>
      <w:bookmarkEnd w:id="27"/>
      <w:bookmarkEnd w:id="28"/>
      <w:bookmarkEnd w:id="29"/>
    </w:p>
    <w:p w14:paraId="0404EF5D" w14:textId="69D2F335" w:rsidR="00312BDB" w:rsidRPr="008D22F3" w:rsidRDefault="00312BDB" w:rsidP="00312BDB">
      <w:pPr>
        <w:spacing w:line="360" w:lineRule="auto"/>
        <w:jc w:val="both"/>
        <w:rPr>
          <w:rFonts w:ascii="Arial" w:hAnsi="Arial" w:cs="Arial"/>
          <w:sz w:val="24"/>
          <w:szCs w:val="24"/>
        </w:rPr>
      </w:pPr>
      <w:r>
        <w:rPr>
          <w:rFonts w:ascii="Arial" w:hAnsi="Arial" w:cs="Arial"/>
          <w:sz w:val="24"/>
          <w:szCs w:val="24"/>
        </w:rPr>
        <w:t xml:space="preserve">City getaways or luxury hideaways, Shangri-La Hotels is part of Kuok Group, a multinational corporation in hospitality. It is a five-star refined business with deluxe facilities and services in some of most prestigious and exotic destinations. It sums up over </w:t>
      </w:r>
      <w:r w:rsidR="001850CE">
        <w:rPr>
          <w:rFonts w:ascii="Arial" w:hAnsi="Arial" w:cs="Arial"/>
          <w:sz w:val="24"/>
          <w:szCs w:val="24"/>
        </w:rPr>
        <w:t>100</w:t>
      </w:r>
      <w:r>
        <w:rPr>
          <w:rFonts w:ascii="Arial" w:hAnsi="Arial" w:cs="Arial"/>
          <w:sz w:val="24"/>
          <w:szCs w:val="24"/>
        </w:rPr>
        <w:t xml:space="preserve"> hotels in </w:t>
      </w:r>
      <w:r w:rsidR="001850CE">
        <w:rPr>
          <w:rFonts w:ascii="Arial" w:hAnsi="Arial" w:cs="Arial"/>
          <w:sz w:val="24"/>
          <w:szCs w:val="24"/>
        </w:rPr>
        <w:t xml:space="preserve">22 </w:t>
      </w:r>
      <w:r>
        <w:rPr>
          <w:rFonts w:ascii="Arial" w:hAnsi="Arial" w:cs="Arial"/>
          <w:sz w:val="24"/>
          <w:szCs w:val="24"/>
        </w:rPr>
        <w:t xml:space="preserve">countries and </w:t>
      </w:r>
      <w:r w:rsidR="00EA1EC3">
        <w:rPr>
          <w:rFonts w:ascii="Arial" w:hAnsi="Arial" w:cs="Arial"/>
          <w:sz w:val="24"/>
          <w:szCs w:val="24"/>
        </w:rPr>
        <w:t>76</w:t>
      </w:r>
      <w:r>
        <w:rPr>
          <w:rFonts w:ascii="Arial" w:hAnsi="Arial" w:cs="Arial"/>
          <w:sz w:val="24"/>
          <w:szCs w:val="24"/>
        </w:rPr>
        <w:t xml:space="preserve"> destinations. (The Kuok Group, 2024) On the other side, established by Whitbread in 1987 to compete with Travelodge, Premier Inn Hotels is the largest hotel brand in UK and Ireland, exceeding 853 hotels with over</w:t>
      </w:r>
      <w:r w:rsidR="002C1A21">
        <w:rPr>
          <w:rFonts w:ascii="Arial" w:hAnsi="Arial" w:cs="Arial"/>
          <w:sz w:val="24"/>
          <w:szCs w:val="24"/>
        </w:rPr>
        <w:t xml:space="preserve"> 7</w:t>
      </w:r>
      <w:r w:rsidR="00FB6AD2">
        <w:rPr>
          <w:rFonts w:ascii="Arial" w:hAnsi="Arial" w:cs="Arial"/>
          <w:sz w:val="24"/>
          <w:szCs w:val="24"/>
        </w:rPr>
        <w:t xml:space="preserve">2000 </w:t>
      </w:r>
      <w:r>
        <w:rPr>
          <w:rFonts w:ascii="Arial" w:hAnsi="Arial" w:cs="Arial"/>
          <w:sz w:val="24"/>
          <w:szCs w:val="24"/>
        </w:rPr>
        <w:t>rooms and with continuous growth into international markets. (Statista, 2024)</w:t>
      </w:r>
    </w:p>
    <w:p w14:paraId="4E7B629E" w14:textId="77777777" w:rsidR="00312BDB" w:rsidRPr="00312BDB" w:rsidRDefault="00312BDB" w:rsidP="00312BDB"/>
    <w:p w14:paraId="46E128AC" w14:textId="3C349F03" w:rsidR="006F5778" w:rsidRDefault="00E8419B" w:rsidP="00EA5A9E">
      <w:pPr>
        <w:pStyle w:val="Heading2"/>
        <w:spacing w:line="360" w:lineRule="auto"/>
        <w:jc w:val="both"/>
      </w:pPr>
      <w:bookmarkStart w:id="30" w:name="_Toc179122182"/>
      <w:bookmarkStart w:id="31" w:name="_Toc179122222"/>
      <w:bookmarkStart w:id="32" w:name="_Toc179122227"/>
      <w:bookmarkStart w:id="33" w:name="_Toc179122283"/>
      <w:bookmarkStart w:id="34" w:name="_Toc179122330"/>
      <w:bookmarkStart w:id="35" w:name="_Toc179647798"/>
      <w:r>
        <w:t>Market position</w:t>
      </w:r>
      <w:bookmarkEnd w:id="30"/>
      <w:bookmarkEnd w:id="31"/>
      <w:bookmarkEnd w:id="32"/>
      <w:bookmarkEnd w:id="33"/>
      <w:bookmarkEnd w:id="34"/>
      <w:bookmarkEnd w:id="35"/>
    </w:p>
    <w:p w14:paraId="66434145" w14:textId="67E926A8" w:rsidR="001C5D47" w:rsidRDefault="00165D4C" w:rsidP="00EA5A9E">
      <w:pPr>
        <w:pStyle w:val="Heading3"/>
        <w:spacing w:line="360" w:lineRule="auto"/>
        <w:jc w:val="both"/>
      </w:pPr>
      <w:bookmarkStart w:id="36" w:name="_Toc179647799"/>
      <w:r>
        <w:t>Differentiation</w:t>
      </w:r>
      <w:bookmarkEnd w:id="36"/>
    </w:p>
    <w:p w14:paraId="3D072929" w14:textId="79971585" w:rsidR="00B202BF" w:rsidRPr="001276AB" w:rsidRDefault="001276AB" w:rsidP="00EA5A9E">
      <w:pPr>
        <w:spacing w:line="360" w:lineRule="auto"/>
        <w:jc w:val="both"/>
        <w:rPr>
          <w:rFonts w:ascii="Arial" w:hAnsi="Arial" w:cs="Arial"/>
          <w:sz w:val="24"/>
          <w:szCs w:val="24"/>
        </w:rPr>
      </w:pPr>
      <w:r>
        <w:rPr>
          <w:rFonts w:ascii="Arial" w:hAnsi="Arial" w:cs="Arial"/>
          <w:sz w:val="24"/>
          <w:szCs w:val="24"/>
        </w:rPr>
        <w:t xml:space="preserve">Is the way a brand </w:t>
      </w:r>
      <w:r w:rsidR="001467F3">
        <w:rPr>
          <w:rFonts w:ascii="Arial" w:hAnsi="Arial" w:cs="Arial"/>
          <w:sz w:val="24"/>
          <w:szCs w:val="24"/>
        </w:rPr>
        <w:t>differs</w:t>
      </w:r>
      <w:r w:rsidR="00364EB0">
        <w:rPr>
          <w:rFonts w:ascii="Arial" w:hAnsi="Arial" w:cs="Arial"/>
          <w:sz w:val="24"/>
          <w:szCs w:val="24"/>
        </w:rPr>
        <w:t xml:space="preserve"> to their competitors </w:t>
      </w:r>
      <w:r w:rsidR="00862A04">
        <w:rPr>
          <w:rFonts w:ascii="Arial" w:hAnsi="Arial" w:cs="Arial"/>
          <w:sz w:val="24"/>
          <w:szCs w:val="24"/>
        </w:rPr>
        <w:t xml:space="preserve">by distinguished </w:t>
      </w:r>
      <w:r w:rsidR="001467F3">
        <w:rPr>
          <w:rFonts w:ascii="Arial" w:hAnsi="Arial" w:cs="Arial"/>
          <w:sz w:val="24"/>
          <w:szCs w:val="24"/>
        </w:rPr>
        <w:t>product or services</w:t>
      </w:r>
      <w:r w:rsidR="00231553">
        <w:rPr>
          <w:rFonts w:ascii="Arial" w:hAnsi="Arial" w:cs="Arial"/>
          <w:sz w:val="24"/>
          <w:szCs w:val="24"/>
        </w:rPr>
        <w:t>.</w:t>
      </w:r>
      <w:r w:rsidR="009D78F2">
        <w:rPr>
          <w:rFonts w:ascii="Arial" w:hAnsi="Arial" w:cs="Arial"/>
          <w:sz w:val="24"/>
          <w:szCs w:val="24"/>
        </w:rPr>
        <w:t xml:space="preserve"> (Hooley</w:t>
      </w:r>
      <w:r w:rsidR="009D78F2" w:rsidRPr="009D78F2">
        <w:rPr>
          <w:rFonts w:ascii="Arial" w:hAnsi="Arial" w:cs="Arial"/>
          <w:sz w:val="24"/>
          <w:szCs w:val="24"/>
        </w:rPr>
        <w:t>, et al.2020)</w:t>
      </w:r>
    </w:p>
    <w:p w14:paraId="3D8D8D2F" w14:textId="61C49B08" w:rsidR="00BB5ABF" w:rsidRDefault="002A544D" w:rsidP="00EA5A9E">
      <w:pPr>
        <w:spacing w:line="360" w:lineRule="auto"/>
        <w:jc w:val="both"/>
        <w:rPr>
          <w:rFonts w:ascii="Arial" w:hAnsi="Arial" w:cs="Arial"/>
          <w:sz w:val="24"/>
          <w:szCs w:val="24"/>
        </w:rPr>
      </w:pPr>
      <w:r>
        <w:rPr>
          <w:rFonts w:ascii="Arial" w:hAnsi="Arial" w:cs="Arial"/>
          <w:sz w:val="24"/>
          <w:szCs w:val="24"/>
        </w:rPr>
        <w:t xml:space="preserve">According to Bowman </w:t>
      </w:r>
      <w:r w:rsidR="00866F7E">
        <w:rPr>
          <w:rFonts w:ascii="Arial" w:hAnsi="Arial" w:cs="Arial"/>
          <w:sz w:val="24"/>
          <w:szCs w:val="24"/>
        </w:rPr>
        <w:t xml:space="preserve">strategy clock </w:t>
      </w:r>
      <w:r w:rsidR="00203C6A">
        <w:rPr>
          <w:rFonts w:ascii="Arial" w:hAnsi="Arial" w:cs="Arial"/>
          <w:sz w:val="24"/>
          <w:szCs w:val="24"/>
        </w:rPr>
        <w:t>(</w:t>
      </w:r>
      <w:r w:rsidR="00203C6A" w:rsidRPr="00203C6A">
        <w:rPr>
          <w:rFonts w:ascii="Arial" w:hAnsi="Arial" w:cs="Arial"/>
          <w:sz w:val="24"/>
          <w:szCs w:val="24"/>
        </w:rPr>
        <w:t>Echchakoui,</w:t>
      </w:r>
      <w:r w:rsidR="00203C6A">
        <w:rPr>
          <w:rFonts w:ascii="Arial" w:hAnsi="Arial" w:cs="Arial"/>
          <w:sz w:val="24"/>
          <w:szCs w:val="24"/>
        </w:rPr>
        <w:t xml:space="preserve"> </w:t>
      </w:r>
      <w:r w:rsidR="00203C6A" w:rsidRPr="00203C6A">
        <w:rPr>
          <w:rFonts w:ascii="Arial" w:hAnsi="Arial" w:cs="Arial"/>
          <w:sz w:val="24"/>
          <w:szCs w:val="24"/>
        </w:rPr>
        <w:t>2018)</w:t>
      </w:r>
      <w:r w:rsidR="00203C6A">
        <w:rPr>
          <w:rFonts w:ascii="Arial" w:hAnsi="Arial" w:cs="Arial"/>
          <w:sz w:val="24"/>
          <w:szCs w:val="24"/>
        </w:rPr>
        <w:t xml:space="preserve"> </w:t>
      </w:r>
      <w:r w:rsidR="00070E21">
        <w:rPr>
          <w:rFonts w:ascii="Arial" w:hAnsi="Arial" w:cs="Arial"/>
          <w:sz w:val="24"/>
          <w:szCs w:val="24"/>
        </w:rPr>
        <w:t xml:space="preserve">and after conducting a </w:t>
      </w:r>
      <w:r w:rsidR="006E7AB6">
        <w:rPr>
          <w:rFonts w:ascii="Arial" w:hAnsi="Arial" w:cs="Arial"/>
          <w:sz w:val="24"/>
          <w:szCs w:val="24"/>
        </w:rPr>
        <w:t xml:space="preserve">rigorous swot </w:t>
      </w:r>
      <w:r w:rsidR="00AD1F74">
        <w:rPr>
          <w:rFonts w:ascii="Arial" w:hAnsi="Arial" w:cs="Arial"/>
          <w:sz w:val="24"/>
          <w:szCs w:val="24"/>
        </w:rPr>
        <w:t>(Appendix</w:t>
      </w:r>
      <w:r w:rsidR="00C11A2C">
        <w:rPr>
          <w:rFonts w:ascii="Arial" w:hAnsi="Arial" w:cs="Arial"/>
          <w:sz w:val="24"/>
          <w:szCs w:val="24"/>
        </w:rPr>
        <w:t>1</w:t>
      </w:r>
      <w:r w:rsidR="00AD1F74">
        <w:rPr>
          <w:rFonts w:ascii="Arial" w:hAnsi="Arial" w:cs="Arial"/>
          <w:sz w:val="24"/>
          <w:szCs w:val="24"/>
        </w:rPr>
        <w:t xml:space="preserve">) </w:t>
      </w:r>
      <w:r w:rsidR="006E7AB6">
        <w:rPr>
          <w:rFonts w:ascii="Arial" w:hAnsi="Arial" w:cs="Arial"/>
          <w:sz w:val="24"/>
          <w:szCs w:val="24"/>
        </w:rPr>
        <w:t>and p</w:t>
      </w:r>
      <w:r w:rsidR="002B26FE">
        <w:rPr>
          <w:rFonts w:ascii="Arial" w:hAnsi="Arial" w:cs="Arial"/>
          <w:sz w:val="24"/>
          <w:szCs w:val="24"/>
        </w:rPr>
        <w:t xml:space="preserve">estle (Appendix </w:t>
      </w:r>
      <w:r w:rsidR="00C11A2C">
        <w:rPr>
          <w:rFonts w:ascii="Arial" w:hAnsi="Arial" w:cs="Arial"/>
          <w:sz w:val="24"/>
          <w:szCs w:val="24"/>
        </w:rPr>
        <w:t>2</w:t>
      </w:r>
      <w:r w:rsidR="002B26FE">
        <w:rPr>
          <w:rFonts w:ascii="Arial" w:hAnsi="Arial" w:cs="Arial"/>
          <w:sz w:val="24"/>
          <w:szCs w:val="24"/>
        </w:rPr>
        <w:t>) analysis</w:t>
      </w:r>
      <w:r w:rsidR="00BE6EB1">
        <w:rPr>
          <w:rFonts w:ascii="Arial" w:hAnsi="Arial" w:cs="Arial"/>
          <w:sz w:val="24"/>
          <w:szCs w:val="24"/>
        </w:rPr>
        <w:t xml:space="preserve"> Shangri-La hotels are situated on position 4</w:t>
      </w:r>
      <w:r w:rsidR="00EF4D0C">
        <w:rPr>
          <w:rFonts w:ascii="Arial" w:hAnsi="Arial" w:cs="Arial"/>
          <w:sz w:val="24"/>
          <w:szCs w:val="24"/>
        </w:rPr>
        <w:t>-</w:t>
      </w:r>
      <w:r w:rsidR="00BE6EB1">
        <w:rPr>
          <w:rFonts w:ascii="Arial" w:hAnsi="Arial" w:cs="Arial"/>
          <w:sz w:val="24"/>
          <w:szCs w:val="24"/>
        </w:rPr>
        <w:t>Differentiation</w:t>
      </w:r>
      <w:r w:rsidR="002E4CAC">
        <w:rPr>
          <w:rFonts w:ascii="Arial" w:hAnsi="Arial" w:cs="Arial"/>
          <w:sz w:val="24"/>
          <w:szCs w:val="24"/>
        </w:rPr>
        <w:t xml:space="preserve"> as its brand and quality services are essential </w:t>
      </w:r>
      <w:r w:rsidR="00D416B0">
        <w:rPr>
          <w:rFonts w:ascii="Arial" w:hAnsi="Arial" w:cs="Arial"/>
          <w:sz w:val="24"/>
          <w:szCs w:val="24"/>
        </w:rPr>
        <w:t>in their marketing str</w:t>
      </w:r>
      <w:r w:rsidR="002E2373">
        <w:rPr>
          <w:rFonts w:ascii="Arial" w:hAnsi="Arial" w:cs="Arial"/>
          <w:sz w:val="24"/>
          <w:szCs w:val="24"/>
        </w:rPr>
        <w:t>ateg</w:t>
      </w:r>
      <w:r w:rsidR="00D416B0">
        <w:rPr>
          <w:rFonts w:ascii="Arial" w:hAnsi="Arial" w:cs="Arial"/>
          <w:sz w:val="24"/>
          <w:szCs w:val="24"/>
        </w:rPr>
        <w:t>y.</w:t>
      </w:r>
      <w:r w:rsidR="00DA7D64">
        <w:rPr>
          <w:rFonts w:ascii="Arial" w:hAnsi="Arial" w:cs="Arial"/>
          <w:sz w:val="24"/>
          <w:szCs w:val="24"/>
        </w:rPr>
        <w:t xml:space="preserve"> </w:t>
      </w:r>
      <w:r w:rsidR="006A1E39">
        <w:rPr>
          <w:rFonts w:ascii="Arial" w:hAnsi="Arial" w:cs="Arial"/>
          <w:sz w:val="24"/>
          <w:szCs w:val="24"/>
        </w:rPr>
        <w:t>They</w:t>
      </w:r>
      <w:r w:rsidR="002E2373">
        <w:rPr>
          <w:rFonts w:ascii="Arial" w:hAnsi="Arial" w:cs="Arial"/>
          <w:sz w:val="24"/>
          <w:szCs w:val="24"/>
        </w:rPr>
        <w:t xml:space="preserve"> </w:t>
      </w:r>
      <w:r w:rsidR="008518BB">
        <w:rPr>
          <w:rFonts w:ascii="Arial" w:hAnsi="Arial" w:cs="Arial"/>
          <w:sz w:val="24"/>
          <w:szCs w:val="24"/>
        </w:rPr>
        <w:t>thrive</w:t>
      </w:r>
      <w:r w:rsidR="002E2373">
        <w:rPr>
          <w:rFonts w:ascii="Arial" w:hAnsi="Arial" w:cs="Arial"/>
          <w:sz w:val="24"/>
          <w:szCs w:val="24"/>
        </w:rPr>
        <w:t xml:space="preserve"> to </w:t>
      </w:r>
      <w:r w:rsidR="008518BB">
        <w:rPr>
          <w:rFonts w:ascii="Arial" w:hAnsi="Arial" w:cs="Arial"/>
          <w:sz w:val="24"/>
          <w:szCs w:val="24"/>
        </w:rPr>
        <w:t xml:space="preserve">unicity and premium standard products and </w:t>
      </w:r>
      <w:r w:rsidR="008518BB">
        <w:rPr>
          <w:rFonts w:ascii="Arial" w:hAnsi="Arial" w:cs="Arial"/>
          <w:sz w:val="24"/>
          <w:szCs w:val="24"/>
        </w:rPr>
        <w:lastRenderedPageBreak/>
        <w:t>services</w:t>
      </w:r>
      <w:r w:rsidR="00D53439">
        <w:rPr>
          <w:rFonts w:ascii="Arial" w:hAnsi="Arial" w:cs="Arial"/>
          <w:sz w:val="24"/>
          <w:szCs w:val="24"/>
        </w:rPr>
        <w:t>.</w:t>
      </w:r>
      <w:r w:rsidR="00F57025">
        <w:rPr>
          <w:rFonts w:ascii="Arial" w:hAnsi="Arial" w:cs="Arial"/>
          <w:sz w:val="24"/>
          <w:szCs w:val="24"/>
        </w:rPr>
        <w:t xml:space="preserve"> Shangri-la product mix </w:t>
      </w:r>
      <w:r w:rsidR="00E21C7C">
        <w:rPr>
          <w:rFonts w:ascii="Arial" w:hAnsi="Arial" w:cs="Arial"/>
          <w:sz w:val="24"/>
          <w:szCs w:val="24"/>
        </w:rPr>
        <w:t xml:space="preserve">is designed to offer </w:t>
      </w:r>
      <w:r w:rsidR="00320ABB">
        <w:rPr>
          <w:rFonts w:ascii="Arial" w:hAnsi="Arial" w:cs="Arial"/>
          <w:sz w:val="24"/>
          <w:szCs w:val="24"/>
        </w:rPr>
        <w:t xml:space="preserve">luxurious accommodations, </w:t>
      </w:r>
      <w:r w:rsidR="00164A8D">
        <w:rPr>
          <w:rFonts w:ascii="Arial" w:hAnsi="Arial" w:cs="Arial"/>
          <w:sz w:val="24"/>
          <w:szCs w:val="24"/>
        </w:rPr>
        <w:t xml:space="preserve">personal tailored experiences, exclusive leisure facilities </w:t>
      </w:r>
      <w:r w:rsidR="00EB6929">
        <w:rPr>
          <w:rFonts w:ascii="Arial" w:hAnsi="Arial" w:cs="Arial"/>
          <w:sz w:val="24"/>
          <w:szCs w:val="24"/>
        </w:rPr>
        <w:t xml:space="preserve">to meet their </w:t>
      </w:r>
      <w:r w:rsidR="00145902">
        <w:rPr>
          <w:rFonts w:ascii="Arial" w:hAnsi="Arial" w:cs="Arial"/>
          <w:sz w:val="24"/>
          <w:szCs w:val="24"/>
        </w:rPr>
        <w:t>customers</w:t>
      </w:r>
      <w:r w:rsidR="00EB6929">
        <w:rPr>
          <w:rFonts w:ascii="Arial" w:hAnsi="Arial" w:cs="Arial"/>
          <w:sz w:val="24"/>
          <w:szCs w:val="24"/>
        </w:rPr>
        <w:t xml:space="preserve"> </w:t>
      </w:r>
      <w:r w:rsidR="000F15E3">
        <w:rPr>
          <w:rFonts w:ascii="Arial" w:hAnsi="Arial" w:cs="Arial"/>
          <w:sz w:val="24"/>
          <w:szCs w:val="24"/>
        </w:rPr>
        <w:t>grand expectations</w:t>
      </w:r>
      <w:r w:rsidR="00BB5ABF">
        <w:rPr>
          <w:rFonts w:ascii="Arial" w:hAnsi="Arial" w:cs="Arial"/>
          <w:sz w:val="24"/>
          <w:szCs w:val="24"/>
        </w:rPr>
        <w:t>.</w:t>
      </w:r>
      <w:r w:rsidR="00C36D62">
        <w:rPr>
          <w:rFonts w:ascii="Arial" w:hAnsi="Arial" w:cs="Arial"/>
          <w:sz w:val="24"/>
          <w:szCs w:val="24"/>
        </w:rPr>
        <w:t xml:space="preserve"> </w:t>
      </w:r>
      <w:r w:rsidR="00771D79">
        <w:rPr>
          <w:rFonts w:ascii="Arial" w:hAnsi="Arial" w:cs="Arial"/>
          <w:sz w:val="24"/>
          <w:szCs w:val="24"/>
        </w:rPr>
        <w:t>(Shapiro, 2019)</w:t>
      </w:r>
      <w:r w:rsidR="00AC031D">
        <w:rPr>
          <w:rFonts w:ascii="Arial" w:hAnsi="Arial" w:cs="Arial"/>
          <w:sz w:val="24"/>
          <w:szCs w:val="24"/>
        </w:rPr>
        <w:t xml:space="preserve"> </w:t>
      </w:r>
    </w:p>
    <w:p w14:paraId="737D16AD" w14:textId="77777777" w:rsidR="009D78F2" w:rsidRDefault="009D78F2" w:rsidP="00EA5A9E">
      <w:pPr>
        <w:spacing w:line="360" w:lineRule="auto"/>
        <w:jc w:val="both"/>
        <w:rPr>
          <w:rFonts w:ascii="Arial" w:hAnsi="Arial" w:cs="Arial"/>
          <w:sz w:val="24"/>
          <w:szCs w:val="24"/>
        </w:rPr>
      </w:pPr>
    </w:p>
    <w:p w14:paraId="40B7849C" w14:textId="01F30D76" w:rsidR="00A46D2A" w:rsidRDefault="00046239" w:rsidP="00EA5A9E">
      <w:pPr>
        <w:spacing w:line="360" w:lineRule="auto"/>
        <w:jc w:val="both"/>
        <w:rPr>
          <w:rFonts w:ascii="Arial" w:hAnsi="Arial" w:cs="Arial"/>
          <w:sz w:val="24"/>
          <w:szCs w:val="24"/>
        </w:rPr>
      </w:pPr>
      <w:r w:rsidRPr="00046239">
        <w:rPr>
          <w:rFonts w:ascii="Arial" w:hAnsi="Arial" w:cs="Arial"/>
          <w:noProof/>
          <w:sz w:val="24"/>
          <w:szCs w:val="24"/>
        </w:rPr>
        <w:drawing>
          <wp:inline distT="0" distB="0" distL="0" distR="0" wp14:anchorId="645810B4" wp14:editId="10BCE431">
            <wp:extent cx="5731510" cy="3223895"/>
            <wp:effectExtent l="0" t="0" r="2540" b="0"/>
            <wp:docPr id="187595214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952149" name="Picture 1" descr="A diagram of a diagram&#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1873BA8C" w14:textId="2C72B512" w:rsidR="00CF36CE" w:rsidRDefault="0086505F" w:rsidP="00EA5A9E">
      <w:pPr>
        <w:spacing w:line="360" w:lineRule="auto"/>
        <w:jc w:val="both"/>
        <w:rPr>
          <w:rFonts w:ascii="Arial" w:hAnsi="Arial" w:cs="Arial"/>
          <w:sz w:val="24"/>
          <w:szCs w:val="24"/>
        </w:rPr>
      </w:pPr>
      <w:r>
        <w:rPr>
          <w:rFonts w:ascii="Arial" w:hAnsi="Arial" w:cs="Arial"/>
          <w:sz w:val="24"/>
          <w:szCs w:val="24"/>
        </w:rPr>
        <w:t xml:space="preserve">                                                                                    (Pinterest, 2024)</w:t>
      </w:r>
    </w:p>
    <w:p w14:paraId="292901D0" w14:textId="26D07DA2" w:rsidR="00E8419B" w:rsidRDefault="00D416B0" w:rsidP="00EA5A9E">
      <w:pPr>
        <w:spacing w:line="360" w:lineRule="auto"/>
        <w:jc w:val="both"/>
        <w:rPr>
          <w:rFonts w:ascii="Arial" w:hAnsi="Arial" w:cs="Arial"/>
          <w:sz w:val="24"/>
          <w:szCs w:val="24"/>
        </w:rPr>
      </w:pPr>
      <w:r>
        <w:rPr>
          <w:rFonts w:ascii="Arial" w:hAnsi="Arial" w:cs="Arial"/>
          <w:sz w:val="24"/>
          <w:szCs w:val="24"/>
        </w:rPr>
        <w:t xml:space="preserve">On the other </w:t>
      </w:r>
      <w:r w:rsidR="00E64EEB">
        <w:rPr>
          <w:rFonts w:ascii="Arial" w:hAnsi="Arial" w:cs="Arial"/>
          <w:sz w:val="24"/>
          <w:szCs w:val="24"/>
        </w:rPr>
        <w:t>hand,</w:t>
      </w:r>
      <w:r>
        <w:rPr>
          <w:rFonts w:ascii="Arial" w:hAnsi="Arial" w:cs="Arial"/>
          <w:sz w:val="24"/>
          <w:szCs w:val="24"/>
        </w:rPr>
        <w:t xml:space="preserve"> Premier Inn </w:t>
      </w:r>
      <w:r w:rsidR="003B3435">
        <w:rPr>
          <w:rFonts w:ascii="Arial" w:hAnsi="Arial" w:cs="Arial"/>
          <w:sz w:val="24"/>
          <w:szCs w:val="24"/>
        </w:rPr>
        <w:t xml:space="preserve">is positioned on </w:t>
      </w:r>
      <w:r w:rsidR="00C41F58">
        <w:rPr>
          <w:rFonts w:ascii="Arial" w:hAnsi="Arial" w:cs="Arial"/>
          <w:sz w:val="24"/>
          <w:szCs w:val="24"/>
        </w:rPr>
        <w:t>3</w:t>
      </w:r>
      <w:r w:rsidR="00EF4D0C">
        <w:rPr>
          <w:rFonts w:ascii="Arial" w:hAnsi="Arial" w:cs="Arial"/>
          <w:sz w:val="24"/>
          <w:szCs w:val="24"/>
        </w:rPr>
        <w:t>-</w:t>
      </w:r>
      <w:r w:rsidR="00BD0E1F">
        <w:rPr>
          <w:rFonts w:ascii="Arial" w:hAnsi="Arial" w:cs="Arial"/>
          <w:sz w:val="24"/>
          <w:szCs w:val="24"/>
        </w:rPr>
        <w:t>Hybrid</w:t>
      </w:r>
      <w:r w:rsidR="003B3435">
        <w:rPr>
          <w:rFonts w:ascii="Arial" w:hAnsi="Arial" w:cs="Arial"/>
          <w:sz w:val="24"/>
          <w:szCs w:val="24"/>
        </w:rPr>
        <w:t xml:space="preserve"> </w:t>
      </w:r>
      <w:r w:rsidR="00BD0E1F">
        <w:rPr>
          <w:rFonts w:ascii="Arial" w:hAnsi="Arial" w:cs="Arial"/>
          <w:sz w:val="24"/>
          <w:szCs w:val="24"/>
        </w:rPr>
        <w:t xml:space="preserve">as they are focused in </w:t>
      </w:r>
      <w:r w:rsidR="003B3435">
        <w:rPr>
          <w:rFonts w:ascii="Arial" w:hAnsi="Arial" w:cs="Arial"/>
          <w:sz w:val="24"/>
          <w:szCs w:val="24"/>
        </w:rPr>
        <w:t xml:space="preserve">offering </w:t>
      </w:r>
      <w:r w:rsidR="00B51B00">
        <w:rPr>
          <w:rFonts w:ascii="Arial" w:hAnsi="Arial" w:cs="Arial"/>
          <w:sz w:val="24"/>
          <w:szCs w:val="24"/>
        </w:rPr>
        <w:t xml:space="preserve">lower prices </w:t>
      </w:r>
      <w:r w:rsidR="00D00F0C">
        <w:rPr>
          <w:rFonts w:ascii="Arial" w:hAnsi="Arial" w:cs="Arial"/>
          <w:sz w:val="24"/>
          <w:szCs w:val="24"/>
        </w:rPr>
        <w:t xml:space="preserve">than competitors </w:t>
      </w:r>
      <w:r w:rsidR="00441E72">
        <w:rPr>
          <w:rFonts w:ascii="Arial" w:hAnsi="Arial" w:cs="Arial"/>
          <w:sz w:val="24"/>
          <w:szCs w:val="24"/>
        </w:rPr>
        <w:t xml:space="preserve">still providing </w:t>
      </w:r>
      <w:r w:rsidR="000F15E3">
        <w:rPr>
          <w:rFonts w:ascii="Arial" w:hAnsi="Arial" w:cs="Arial"/>
          <w:sz w:val="24"/>
          <w:szCs w:val="24"/>
        </w:rPr>
        <w:t>a fair value</w:t>
      </w:r>
      <w:r w:rsidR="00441E72">
        <w:rPr>
          <w:rFonts w:ascii="Arial" w:hAnsi="Arial" w:cs="Arial"/>
          <w:sz w:val="24"/>
          <w:szCs w:val="24"/>
        </w:rPr>
        <w:t xml:space="preserve"> but</w:t>
      </w:r>
      <w:r w:rsidR="00B51B00">
        <w:rPr>
          <w:rFonts w:ascii="Arial" w:hAnsi="Arial" w:cs="Arial"/>
          <w:sz w:val="24"/>
          <w:szCs w:val="24"/>
        </w:rPr>
        <w:t xml:space="preserve"> with average standard and facilities. </w:t>
      </w:r>
      <w:r w:rsidR="00D550FF">
        <w:rPr>
          <w:rFonts w:ascii="Arial" w:hAnsi="Arial" w:cs="Arial"/>
          <w:sz w:val="24"/>
          <w:szCs w:val="24"/>
        </w:rPr>
        <w:t xml:space="preserve">With competitors like Travelodge, </w:t>
      </w:r>
      <w:r w:rsidR="00451D3D">
        <w:rPr>
          <w:rFonts w:ascii="Arial" w:hAnsi="Arial" w:cs="Arial"/>
          <w:sz w:val="24"/>
          <w:szCs w:val="24"/>
        </w:rPr>
        <w:t>Hyatt and International Hospitals Group</w:t>
      </w:r>
      <w:r w:rsidR="00812B21">
        <w:rPr>
          <w:rFonts w:ascii="Arial" w:hAnsi="Arial" w:cs="Arial"/>
          <w:sz w:val="24"/>
          <w:szCs w:val="24"/>
        </w:rPr>
        <w:t xml:space="preserve">, Premier Inn offers </w:t>
      </w:r>
      <w:r w:rsidR="004A236C">
        <w:rPr>
          <w:rFonts w:ascii="Arial" w:hAnsi="Arial" w:cs="Arial"/>
          <w:sz w:val="24"/>
          <w:szCs w:val="24"/>
        </w:rPr>
        <w:t xml:space="preserve">restful rooms, </w:t>
      </w:r>
      <w:r w:rsidR="00675872">
        <w:rPr>
          <w:rFonts w:ascii="Arial" w:hAnsi="Arial" w:cs="Arial"/>
          <w:sz w:val="24"/>
          <w:szCs w:val="24"/>
        </w:rPr>
        <w:t>limited service</w:t>
      </w:r>
      <w:r w:rsidR="00AE5F48">
        <w:rPr>
          <w:rFonts w:ascii="Arial" w:hAnsi="Arial" w:cs="Arial"/>
          <w:sz w:val="24"/>
          <w:szCs w:val="24"/>
        </w:rPr>
        <w:t xml:space="preserve">, </w:t>
      </w:r>
      <w:r w:rsidR="00347874">
        <w:rPr>
          <w:rFonts w:ascii="Arial" w:hAnsi="Arial" w:cs="Arial"/>
          <w:sz w:val="24"/>
          <w:szCs w:val="24"/>
        </w:rPr>
        <w:t xml:space="preserve">consistency with </w:t>
      </w:r>
      <w:r w:rsidR="006A4881">
        <w:rPr>
          <w:rFonts w:ascii="Arial" w:hAnsi="Arial" w:cs="Arial"/>
          <w:sz w:val="24"/>
          <w:szCs w:val="24"/>
        </w:rPr>
        <w:t>excellent value</w:t>
      </w:r>
      <w:r w:rsidR="00347874">
        <w:rPr>
          <w:rFonts w:ascii="Arial" w:hAnsi="Arial" w:cs="Arial"/>
          <w:sz w:val="24"/>
          <w:szCs w:val="24"/>
        </w:rPr>
        <w:t xml:space="preserve"> but at accessible prices. </w:t>
      </w:r>
      <w:r w:rsidR="00870053">
        <w:rPr>
          <w:rFonts w:ascii="Arial" w:hAnsi="Arial" w:cs="Arial"/>
          <w:sz w:val="24"/>
          <w:szCs w:val="24"/>
        </w:rPr>
        <w:t>(Whitbread, 2024)</w:t>
      </w:r>
    </w:p>
    <w:p w14:paraId="04672494" w14:textId="1740ED2A" w:rsidR="005F2A08" w:rsidRDefault="00E01FFD" w:rsidP="00EA5A9E">
      <w:pPr>
        <w:pStyle w:val="Heading3"/>
        <w:spacing w:line="360" w:lineRule="auto"/>
        <w:jc w:val="both"/>
      </w:pPr>
      <w:bookmarkStart w:id="37" w:name="_Toc179647800"/>
      <w:r>
        <w:t>Value proposition</w:t>
      </w:r>
      <w:bookmarkEnd w:id="37"/>
    </w:p>
    <w:p w14:paraId="2C85298C" w14:textId="77777777" w:rsidR="009D78F2" w:rsidRDefault="009D78F2" w:rsidP="00EA5A9E">
      <w:pPr>
        <w:spacing w:line="360" w:lineRule="auto"/>
        <w:jc w:val="both"/>
        <w:rPr>
          <w:rFonts w:ascii="Arial" w:hAnsi="Arial" w:cs="Arial"/>
          <w:sz w:val="24"/>
          <w:szCs w:val="24"/>
        </w:rPr>
      </w:pPr>
    </w:p>
    <w:p w14:paraId="4A42B01A" w14:textId="20DBD4F3" w:rsidR="00E01FFD" w:rsidRDefault="000F6088" w:rsidP="00EA5A9E">
      <w:pPr>
        <w:spacing w:line="360" w:lineRule="auto"/>
        <w:jc w:val="both"/>
        <w:rPr>
          <w:rFonts w:ascii="Arial" w:hAnsi="Arial" w:cs="Arial"/>
          <w:sz w:val="24"/>
          <w:szCs w:val="24"/>
        </w:rPr>
      </w:pPr>
      <w:r>
        <w:rPr>
          <w:rFonts w:ascii="Arial" w:hAnsi="Arial" w:cs="Arial"/>
          <w:sz w:val="24"/>
          <w:szCs w:val="24"/>
        </w:rPr>
        <w:t xml:space="preserve">In order to communicate their values both hotels need to find their </w:t>
      </w:r>
      <w:r w:rsidR="00C835EA">
        <w:rPr>
          <w:rFonts w:ascii="Arial" w:hAnsi="Arial" w:cs="Arial"/>
          <w:sz w:val="24"/>
          <w:szCs w:val="24"/>
        </w:rPr>
        <w:t xml:space="preserve">ideal </w:t>
      </w:r>
      <w:r w:rsidR="008A3555">
        <w:rPr>
          <w:rFonts w:ascii="Arial" w:hAnsi="Arial" w:cs="Arial"/>
          <w:sz w:val="24"/>
          <w:szCs w:val="24"/>
        </w:rPr>
        <w:t>customer target market</w:t>
      </w:r>
      <w:r w:rsidR="00C835EA">
        <w:rPr>
          <w:rFonts w:ascii="Arial" w:hAnsi="Arial" w:cs="Arial"/>
          <w:sz w:val="24"/>
          <w:szCs w:val="24"/>
        </w:rPr>
        <w:t xml:space="preserve">. </w:t>
      </w:r>
      <w:r w:rsidR="00CA1EE6">
        <w:rPr>
          <w:rFonts w:ascii="Arial" w:hAnsi="Arial" w:cs="Arial"/>
          <w:sz w:val="24"/>
          <w:szCs w:val="24"/>
        </w:rPr>
        <w:t xml:space="preserve">According to </w:t>
      </w:r>
      <w:r w:rsidR="00CF2389">
        <w:rPr>
          <w:rFonts w:ascii="Arial" w:hAnsi="Arial" w:cs="Arial"/>
          <w:sz w:val="24"/>
          <w:szCs w:val="24"/>
        </w:rPr>
        <w:t xml:space="preserve">a </w:t>
      </w:r>
      <w:r w:rsidR="00CA1EE6">
        <w:rPr>
          <w:rFonts w:ascii="Arial" w:hAnsi="Arial" w:cs="Arial"/>
          <w:sz w:val="24"/>
          <w:szCs w:val="24"/>
        </w:rPr>
        <w:t xml:space="preserve">Similar Web </w:t>
      </w:r>
      <w:r w:rsidR="00CF2389">
        <w:rPr>
          <w:rFonts w:ascii="Arial" w:hAnsi="Arial" w:cs="Arial"/>
          <w:sz w:val="24"/>
          <w:szCs w:val="24"/>
        </w:rPr>
        <w:t xml:space="preserve">analysis both hotels </w:t>
      </w:r>
      <w:r w:rsidR="004772DB">
        <w:rPr>
          <w:rFonts w:ascii="Arial" w:hAnsi="Arial" w:cs="Arial"/>
          <w:sz w:val="24"/>
          <w:szCs w:val="24"/>
        </w:rPr>
        <w:t xml:space="preserve">have similar age and gender demographic data focused on </w:t>
      </w:r>
      <w:r w:rsidR="00BC5B88">
        <w:rPr>
          <w:rFonts w:ascii="Arial" w:hAnsi="Arial" w:cs="Arial"/>
          <w:sz w:val="24"/>
          <w:szCs w:val="24"/>
        </w:rPr>
        <w:t>middle-aged</w:t>
      </w:r>
      <w:r w:rsidR="004772DB">
        <w:rPr>
          <w:rFonts w:ascii="Arial" w:hAnsi="Arial" w:cs="Arial"/>
          <w:sz w:val="24"/>
          <w:szCs w:val="24"/>
        </w:rPr>
        <w:t xml:space="preserve"> </w:t>
      </w:r>
      <w:r w:rsidR="00BC5B88">
        <w:rPr>
          <w:rFonts w:ascii="Arial" w:hAnsi="Arial" w:cs="Arial"/>
          <w:sz w:val="24"/>
          <w:szCs w:val="24"/>
        </w:rPr>
        <w:t>people, both female and male.</w:t>
      </w:r>
      <w:r w:rsidR="003B5A9E">
        <w:rPr>
          <w:rFonts w:ascii="Arial" w:hAnsi="Arial" w:cs="Arial"/>
          <w:sz w:val="24"/>
          <w:szCs w:val="24"/>
        </w:rPr>
        <w:t xml:space="preserve"> (Similar web, </w:t>
      </w:r>
      <w:r w:rsidR="00D3142B">
        <w:rPr>
          <w:rFonts w:ascii="Arial" w:hAnsi="Arial" w:cs="Arial"/>
          <w:sz w:val="24"/>
          <w:szCs w:val="24"/>
        </w:rPr>
        <w:t>2024) Only</w:t>
      </w:r>
      <w:r w:rsidR="00BC5B88">
        <w:rPr>
          <w:rFonts w:ascii="Arial" w:hAnsi="Arial" w:cs="Arial"/>
          <w:sz w:val="24"/>
          <w:szCs w:val="24"/>
        </w:rPr>
        <w:t xml:space="preserve"> </w:t>
      </w:r>
      <w:r w:rsidR="00046239">
        <w:rPr>
          <w:rFonts w:ascii="Arial" w:hAnsi="Arial" w:cs="Arial"/>
          <w:sz w:val="24"/>
          <w:szCs w:val="24"/>
        </w:rPr>
        <w:t>that Shangri</w:t>
      </w:r>
      <w:r w:rsidR="00BC5B88">
        <w:rPr>
          <w:rFonts w:ascii="Arial" w:hAnsi="Arial" w:cs="Arial"/>
          <w:sz w:val="24"/>
          <w:szCs w:val="24"/>
        </w:rPr>
        <w:t xml:space="preserve">-La Hotels </w:t>
      </w:r>
      <w:r w:rsidR="00A46D2A">
        <w:rPr>
          <w:rFonts w:ascii="Arial" w:hAnsi="Arial" w:cs="Arial"/>
          <w:sz w:val="24"/>
          <w:szCs w:val="24"/>
        </w:rPr>
        <w:t>target the upper</w:t>
      </w:r>
      <w:r w:rsidR="002A2B16">
        <w:rPr>
          <w:rFonts w:ascii="Arial" w:hAnsi="Arial" w:cs="Arial"/>
          <w:sz w:val="24"/>
          <w:szCs w:val="24"/>
        </w:rPr>
        <w:t>-</w:t>
      </w:r>
      <w:r w:rsidR="004B4C3F">
        <w:rPr>
          <w:rFonts w:ascii="Arial" w:hAnsi="Arial" w:cs="Arial"/>
          <w:sz w:val="24"/>
          <w:szCs w:val="24"/>
        </w:rPr>
        <w:t>middle</w:t>
      </w:r>
      <w:r w:rsidR="002A2B16">
        <w:rPr>
          <w:rFonts w:ascii="Arial" w:hAnsi="Arial" w:cs="Arial"/>
          <w:sz w:val="24"/>
          <w:szCs w:val="24"/>
        </w:rPr>
        <w:t xml:space="preserve"> </w:t>
      </w:r>
      <w:r w:rsidR="004B4C3F">
        <w:rPr>
          <w:rFonts w:ascii="Arial" w:hAnsi="Arial" w:cs="Arial"/>
          <w:sz w:val="24"/>
          <w:szCs w:val="24"/>
        </w:rPr>
        <w:t>and upper-class</w:t>
      </w:r>
      <w:r w:rsidR="00A46D2A">
        <w:rPr>
          <w:rFonts w:ascii="Arial" w:hAnsi="Arial" w:cs="Arial"/>
          <w:sz w:val="24"/>
          <w:szCs w:val="24"/>
        </w:rPr>
        <w:t xml:space="preserve"> individuals</w:t>
      </w:r>
      <w:r w:rsidR="00547088">
        <w:rPr>
          <w:rFonts w:ascii="Arial" w:hAnsi="Arial" w:cs="Arial"/>
          <w:sz w:val="24"/>
          <w:szCs w:val="24"/>
        </w:rPr>
        <w:t xml:space="preserve"> with high incomes</w:t>
      </w:r>
      <w:r w:rsidR="00A23DF3">
        <w:rPr>
          <w:rFonts w:ascii="Arial" w:hAnsi="Arial" w:cs="Arial"/>
          <w:sz w:val="24"/>
          <w:szCs w:val="24"/>
        </w:rPr>
        <w:t xml:space="preserve"> that can afford </w:t>
      </w:r>
      <w:r w:rsidR="00C41F97">
        <w:rPr>
          <w:rFonts w:ascii="Arial" w:hAnsi="Arial" w:cs="Arial"/>
          <w:sz w:val="24"/>
          <w:szCs w:val="24"/>
        </w:rPr>
        <w:t xml:space="preserve">the purchase high </w:t>
      </w:r>
      <w:r w:rsidR="004B4C3F">
        <w:rPr>
          <w:rFonts w:ascii="Arial" w:hAnsi="Arial" w:cs="Arial"/>
          <w:sz w:val="24"/>
          <w:szCs w:val="24"/>
        </w:rPr>
        <w:t>quality, while</w:t>
      </w:r>
      <w:r w:rsidR="00547088">
        <w:rPr>
          <w:rFonts w:ascii="Arial" w:hAnsi="Arial" w:cs="Arial"/>
          <w:sz w:val="24"/>
          <w:szCs w:val="24"/>
        </w:rPr>
        <w:t xml:space="preserve"> Premier Inn Hotels </w:t>
      </w:r>
      <w:r w:rsidR="00205005">
        <w:rPr>
          <w:rFonts w:ascii="Arial" w:hAnsi="Arial" w:cs="Arial"/>
          <w:sz w:val="24"/>
          <w:szCs w:val="24"/>
        </w:rPr>
        <w:t xml:space="preserve">customers are </w:t>
      </w:r>
      <w:r w:rsidR="00B109EC">
        <w:rPr>
          <w:rFonts w:ascii="Arial" w:hAnsi="Arial" w:cs="Arial"/>
          <w:sz w:val="24"/>
          <w:szCs w:val="24"/>
        </w:rPr>
        <w:t xml:space="preserve">business, leisure </w:t>
      </w:r>
      <w:r w:rsidR="00D35F21">
        <w:rPr>
          <w:rFonts w:ascii="Arial" w:hAnsi="Arial" w:cs="Arial"/>
          <w:sz w:val="24"/>
          <w:szCs w:val="24"/>
        </w:rPr>
        <w:t xml:space="preserve">or long stay travellers who are </w:t>
      </w:r>
      <w:r w:rsidR="00D35F21">
        <w:rPr>
          <w:rFonts w:ascii="Arial" w:hAnsi="Arial" w:cs="Arial"/>
          <w:sz w:val="24"/>
          <w:szCs w:val="24"/>
        </w:rPr>
        <w:lastRenderedPageBreak/>
        <w:t xml:space="preserve">looking for a good night sleep </w:t>
      </w:r>
      <w:r w:rsidR="007D30AF">
        <w:rPr>
          <w:rFonts w:ascii="Arial" w:hAnsi="Arial" w:cs="Arial"/>
          <w:sz w:val="24"/>
          <w:szCs w:val="24"/>
        </w:rPr>
        <w:t>and a good value for the money they pay.</w:t>
      </w:r>
      <w:r w:rsidR="004E136B">
        <w:rPr>
          <w:rFonts w:ascii="Arial" w:hAnsi="Arial" w:cs="Arial"/>
          <w:sz w:val="24"/>
          <w:szCs w:val="24"/>
        </w:rPr>
        <w:t>(Appendix</w:t>
      </w:r>
      <w:r w:rsidR="00AB5002">
        <w:rPr>
          <w:rFonts w:ascii="Arial" w:hAnsi="Arial" w:cs="Arial"/>
          <w:sz w:val="24"/>
          <w:szCs w:val="24"/>
        </w:rPr>
        <w:t xml:space="preserve"> 3)</w:t>
      </w:r>
      <w:r w:rsidR="007D30AF">
        <w:rPr>
          <w:rFonts w:ascii="Arial" w:hAnsi="Arial" w:cs="Arial"/>
          <w:sz w:val="24"/>
          <w:szCs w:val="24"/>
        </w:rPr>
        <w:t xml:space="preserve"> </w:t>
      </w:r>
      <w:r w:rsidR="00E339E2">
        <w:rPr>
          <w:rFonts w:ascii="Arial" w:hAnsi="Arial" w:cs="Arial"/>
          <w:sz w:val="24"/>
          <w:szCs w:val="24"/>
        </w:rPr>
        <w:t xml:space="preserve">Geographical </w:t>
      </w:r>
      <w:r w:rsidR="00637FA0">
        <w:rPr>
          <w:rFonts w:ascii="Arial" w:hAnsi="Arial" w:cs="Arial"/>
          <w:sz w:val="24"/>
          <w:szCs w:val="24"/>
        </w:rPr>
        <w:t xml:space="preserve">date shows that Shangri-la is more competitive in </w:t>
      </w:r>
      <w:r w:rsidR="00AA1A0A">
        <w:rPr>
          <w:rFonts w:ascii="Arial" w:hAnsi="Arial" w:cs="Arial"/>
          <w:sz w:val="24"/>
          <w:szCs w:val="24"/>
        </w:rPr>
        <w:t xml:space="preserve">Australia and Philippine while premier Inn </w:t>
      </w:r>
      <w:r w:rsidR="005230FE">
        <w:rPr>
          <w:rFonts w:ascii="Arial" w:hAnsi="Arial" w:cs="Arial"/>
          <w:sz w:val="24"/>
          <w:szCs w:val="24"/>
        </w:rPr>
        <w:t xml:space="preserve">is leading in </w:t>
      </w:r>
      <w:r w:rsidR="00AA3B09">
        <w:rPr>
          <w:rFonts w:ascii="Arial" w:hAnsi="Arial" w:cs="Arial"/>
          <w:sz w:val="24"/>
          <w:szCs w:val="24"/>
        </w:rPr>
        <w:t xml:space="preserve">UK and Germany, while in US they both have equal audience. (Appendix </w:t>
      </w:r>
      <w:r w:rsidR="00AB5002">
        <w:rPr>
          <w:rFonts w:ascii="Arial" w:hAnsi="Arial" w:cs="Arial"/>
          <w:sz w:val="24"/>
          <w:szCs w:val="24"/>
        </w:rPr>
        <w:t>4</w:t>
      </w:r>
      <w:r w:rsidR="00C70204">
        <w:rPr>
          <w:rFonts w:ascii="Arial" w:hAnsi="Arial" w:cs="Arial"/>
          <w:sz w:val="24"/>
          <w:szCs w:val="24"/>
        </w:rPr>
        <w:t>)</w:t>
      </w:r>
    </w:p>
    <w:p w14:paraId="26C1782F" w14:textId="77777777" w:rsidR="00BF101C" w:rsidRDefault="00BF101C" w:rsidP="00EA5A9E">
      <w:pPr>
        <w:spacing w:line="360" w:lineRule="auto"/>
        <w:jc w:val="both"/>
        <w:rPr>
          <w:rFonts w:ascii="Arial" w:hAnsi="Arial" w:cs="Arial"/>
          <w:sz w:val="24"/>
          <w:szCs w:val="24"/>
        </w:rPr>
      </w:pPr>
    </w:p>
    <w:p w14:paraId="2CEA2934" w14:textId="06DE3417" w:rsidR="002A2B16" w:rsidRDefault="00E74D8F" w:rsidP="00EA5A9E">
      <w:pPr>
        <w:pStyle w:val="Heading3"/>
        <w:spacing w:line="360" w:lineRule="auto"/>
        <w:jc w:val="both"/>
      </w:pPr>
      <w:bookmarkStart w:id="38" w:name="_Toc179647801"/>
      <w:r>
        <w:t>Market share</w:t>
      </w:r>
      <w:bookmarkEnd w:id="38"/>
    </w:p>
    <w:p w14:paraId="54E18F09" w14:textId="77777777" w:rsidR="009D78F2" w:rsidRDefault="009D78F2" w:rsidP="00EA5A9E">
      <w:pPr>
        <w:spacing w:line="360" w:lineRule="auto"/>
        <w:jc w:val="both"/>
        <w:rPr>
          <w:rFonts w:ascii="Arial" w:hAnsi="Arial" w:cs="Arial"/>
          <w:sz w:val="24"/>
          <w:szCs w:val="24"/>
        </w:rPr>
      </w:pPr>
    </w:p>
    <w:p w14:paraId="7EFB348E" w14:textId="0B97AD57" w:rsidR="00236D91" w:rsidRPr="008A42C6" w:rsidRDefault="008366F9" w:rsidP="00EA5A9E">
      <w:pPr>
        <w:spacing w:line="360" w:lineRule="auto"/>
        <w:jc w:val="both"/>
        <w:rPr>
          <w:rFonts w:ascii="Arial" w:hAnsi="Arial" w:cs="Arial"/>
          <w:sz w:val="24"/>
          <w:szCs w:val="24"/>
        </w:rPr>
      </w:pPr>
      <w:r>
        <w:rPr>
          <w:rFonts w:ascii="Arial" w:hAnsi="Arial" w:cs="Arial"/>
          <w:sz w:val="24"/>
          <w:szCs w:val="24"/>
        </w:rPr>
        <w:t xml:space="preserve">Actual market cap </w:t>
      </w:r>
      <w:r w:rsidR="004C2E60">
        <w:rPr>
          <w:rFonts w:ascii="Arial" w:hAnsi="Arial" w:cs="Arial"/>
          <w:sz w:val="24"/>
          <w:szCs w:val="24"/>
        </w:rPr>
        <w:t xml:space="preserve">for Shangri-La Hotels is $2.8 </w:t>
      </w:r>
      <w:r w:rsidR="00D3142B">
        <w:rPr>
          <w:rFonts w:ascii="Arial" w:hAnsi="Arial" w:cs="Arial"/>
          <w:sz w:val="24"/>
          <w:szCs w:val="24"/>
        </w:rPr>
        <w:t>Billion</w:t>
      </w:r>
      <w:r w:rsidR="004C2E60">
        <w:rPr>
          <w:rFonts w:ascii="Arial" w:hAnsi="Arial" w:cs="Arial"/>
          <w:sz w:val="24"/>
          <w:szCs w:val="24"/>
        </w:rPr>
        <w:t xml:space="preserve"> value that </w:t>
      </w:r>
      <w:r w:rsidR="00E17204">
        <w:rPr>
          <w:rFonts w:ascii="Arial" w:hAnsi="Arial" w:cs="Arial"/>
          <w:sz w:val="24"/>
          <w:szCs w:val="24"/>
        </w:rPr>
        <w:t>place it 3725</w:t>
      </w:r>
      <w:r w:rsidR="00E17204" w:rsidRPr="00E17204">
        <w:rPr>
          <w:rFonts w:ascii="Arial" w:hAnsi="Arial" w:cs="Arial"/>
          <w:sz w:val="24"/>
          <w:szCs w:val="24"/>
          <w:vertAlign w:val="superscript"/>
        </w:rPr>
        <w:t>th</w:t>
      </w:r>
      <w:r w:rsidR="00E17204">
        <w:rPr>
          <w:rFonts w:ascii="Arial" w:hAnsi="Arial" w:cs="Arial"/>
          <w:sz w:val="24"/>
          <w:szCs w:val="24"/>
        </w:rPr>
        <w:t xml:space="preserve"> most valuable </w:t>
      </w:r>
      <w:r w:rsidR="00A23753">
        <w:rPr>
          <w:rFonts w:ascii="Arial" w:hAnsi="Arial" w:cs="Arial"/>
          <w:sz w:val="24"/>
          <w:szCs w:val="24"/>
        </w:rPr>
        <w:t xml:space="preserve">company on the market. After almost 100% </w:t>
      </w:r>
      <w:r w:rsidR="00E66C73">
        <w:rPr>
          <w:rFonts w:ascii="Arial" w:hAnsi="Arial" w:cs="Arial"/>
          <w:sz w:val="24"/>
          <w:szCs w:val="24"/>
        </w:rPr>
        <w:t>depreciation from 2017 the highest</w:t>
      </w:r>
      <w:r w:rsidR="005466C5">
        <w:rPr>
          <w:rFonts w:ascii="Arial" w:hAnsi="Arial" w:cs="Arial"/>
          <w:sz w:val="24"/>
          <w:szCs w:val="24"/>
        </w:rPr>
        <w:t xml:space="preserve"> point data 2024 brin</w:t>
      </w:r>
      <w:r w:rsidR="002A0E08">
        <w:rPr>
          <w:rFonts w:ascii="Arial" w:hAnsi="Arial" w:cs="Arial"/>
          <w:sz w:val="24"/>
          <w:szCs w:val="24"/>
        </w:rPr>
        <w:t xml:space="preserve">gs an increase of 14.07% from last year. </w:t>
      </w:r>
      <w:r w:rsidR="00277B54">
        <w:rPr>
          <w:rFonts w:ascii="Arial" w:hAnsi="Arial" w:cs="Arial"/>
          <w:sz w:val="24"/>
          <w:szCs w:val="24"/>
        </w:rPr>
        <w:t>(</w:t>
      </w:r>
      <w:r w:rsidR="009A1FCC" w:rsidRPr="009A1FCC">
        <w:rPr>
          <w:rFonts w:ascii="Arial" w:hAnsi="Arial" w:cs="Arial"/>
          <w:sz w:val="24"/>
          <w:szCs w:val="24"/>
        </w:rPr>
        <w:t>CompaniesMarketCap.com,</w:t>
      </w:r>
      <w:r w:rsidR="009A1FCC">
        <w:rPr>
          <w:rFonts w:ascii="Arial" w:hAnsi="Arial" w:cs="Arial"/>
          <w:sz w:val="24"/>
          <w:szCs w:val="24"/>
        </w:rPr>
        <w:t xml:space="preserve"> </w:t>
      </w:r>
      <w:r w:rsidR="009A1FCC" w:rsidRPr="009A1FCC">
        <w:rPr>
          <w:rFonts w:ascii="Arial" w:hAnsi="Arial" w:cs="Arial"/>
          <w:sz w:val="24"/>
          <w:szCs w:val="24"/>
        </w:rPr>
        <w:t>2024)</w:t>
      </w:r>
      <w:r w:rsidR="00E35785">
        <w:rPr>
          <w:rFonts w:ascii="Arial" w:hAnsi="Arial" w:cs="Arial"/>
          <w:sz w:val="24"/>
          <w:szCs w:val="24"/>
        </w:rPr>
        <w:t xml:space="preserve"> It is ranked as </w:t>
      </w:r>
      <w:r w:rsidR="003220D9">
        <w:rPr>
          <w:rFonts w:ascii="Arial" w:hAnsi="Arial" w:cs="Arial"/>
          <w:sz w:val="24"/>
          <w:szCs w:val="24"/>
        </w:rPr>
        <w:t xml:space="preserve">strongest and most valuable </w:t>
      </w:r>
      <w:r w:rsidR="004120A4">
        <w:rPr>
          <w:rFonts w:ascii="Arial" w:hAnsi="Arial" w:cs="Arial"/>
          <w:sz w:val="24"/>
          <w:szCs w:val="24"/>
        </w:rPr>
        <w:t>Luxury and Premium brand and the best China brand. (</w:t>
      </w:r>
      <w:r w:rsidR="002A111A">
        <w:rPr>
          <w:rFonts w:ascii="Arial" w:hAnsi="Arial" w:cs="Arial"/>
          <w:sz w:val="24"/>
          <w:szCs w:val="24"/>
        </w:rPr>
        <w:t>Brand Finance, 2024)</w:t>
      </w:r>
    </w:p>
    <w:p w14:paraId="12999F99" w14:textId="7100D94F" w:rsidR="00E74D8F" w:rsidRDefault="00236D91" w:rsidP="00EA5A9E">
      <w:pPr>
        <w:spacing w:line="360" w:lineRule="auto"/>
        <w:jc w:val="both"/>
      </w:pPr>
      <w:r w:rsidRPr="00236D91">
        <w:rPr>
          <w:noProof/>
        </w:rPr>
        <w:drawing>
          <wp:inline distT="0" distB="0" distL="0" distR="0" wp14:anchorId="489D9A38" wp14:editId="0E0EEA04">
            <wp:extent cx="5935980" cy="2689860"/>
            <wp:effectExtent l="0" t="0" r="7620" b="0"/>
            <wp:docPr id="44077662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776623" name="Picture 1" descr="A screenshot of a computer screen&#10;&#10;Description automatically generated"/>
                    <pic:cNvPicPr/>
                  </pic:nvPicPr>
                  <pic:blipFill>
                    <a:blip r:embed="rId9"/>
                    <a:stretch>
                      <a:fillRect/>
                    </a:stretch>
                  </pic:blipFill>
                  <pic:spPr>
                    <a:xfrm>
                      <a:off x="0" y="0"/>
                      <a:ext cx="5935980" cy="2689860"/>
                    </a:xfrm>
                    <a:prstGeom prst="rect">
                      <a:avLst/>
                    </a:prstGeom>
                  </pic:spPr>
                </pic:pic>
              </a:graphicData>
            </a:graphic>
          </wp:inline>
        </w:drawing>
      </w:r>
    </w:p>
    <w:p w14:paraId="5AF4B868" w14:textId="19E2CBF3" w:rsidR="00236D91" w:rsidRDefault="00655B5F" w:rsidP="00EA5A9E">
      <w:pPr>
        <w:spacing w:line="360" w:lineRule="auto"/>
        <w:jc w:val="both"/>
        <w:rPr>
          <w:rFonts w:ascii="Arial" w:hAnsi="Arial" w:cs="Arial"/>
          <w:sz w:val="24"/>
          <w:szCs w:val="24"/>
        </w:rPr>
      </w:pPr>
      <w:r>
        <w:rPr>
          <w:rFonts w:ascii="Arial" w:hAnsi="Arial" w:cs="Arial"/>
          <w:sz w:val="24"/>
          <w:szCs w:val="24"/>
        </w:rPr>
        <w:t xml:space="preserve">Premier Inn instead </w:t>
      </w:r>
      <w:r w:rsidR="00CE7752">
        <w:rPr>
          <w:rFonts w:ascii="Arial" w:hAnsi="Arial" w:cs="Arial"/>
          <w:sz w:val="24"/>
          <w:szCs w:val="24"/>
        </w:rPr>
        <w:t>had a significant growth in 2021 of 4.6%</w:t>
      </w:r>
      <w:r w:rsidR="00F81BB8">
        <w:rPr>
          <w:rFonts w:ascii="Arial" w:hAnsi="Arial" w:cs="Arial"/>
          <w:sz w:val="24"/>
          <w:szCs w:val="24"/>
        </w:rPr>
        <w:t xml:space="preserve"> and in 2022 of 12% </w:t>
      </w:r>
      <w:r w:rsidR="007B198F">
        <w:rPr>
          <w:rFonts w:ascii="Arial" w:hAnsi="Arial" w:cs="Arial"/>
          <w:sz w:val="24"/>
          <w:szCs w:val="24"/>
        </w:rPr>
        <w:t xml:space="preserve">in </w:t>
      </w:r>
      <w:r w:rsidR="00041F22">
        <w:rPr>
          <w:rFonts w:ascii="Arial" w:hAnsi="Arial" w:cs="Arial"/>
          <w:sz w:val="24"/>
          <w:szCs w:val="24"/>
        </w:rPr>
        <w:t>the hotel</w:t>
      </w:r>
      <w:r w:rsidR="00F81BB8">
        <w:rPr>
          <w:rFonts w:ascii="Arial" w:hAnsi="Arial" w:cs="Arial"/>
          <w:sz w:val="24"/>
          <w:szCs w:val="24"/>
        </w:rPr>
        <w:t xml:space="preserve"> </w:t>
      </w:r>
      <w:r w:rsidR="003B3247">
        <w:rPr>
          <w:rFonts w:ascii="Arial" w:hAnsi="Arial" w:cs="Arial"/>
          <w:sz w:val="24"/>
          <w:szCs w:val="24"/>
        </w:rPr>
        <w:t>market</w:t>
      </w:r>
      <w:r w:rsidR="00041F22">
        <w:rPr>
          <w:rFonts w:ascii="Arial" w:hAnsi="Arial" w:cs="Arial"/>
          <w:sz w:val="24"/>
          <w:szCs w:val="24"/>
        </w:rPr>
        <w:t>.</w:t>
      </w:r>
      <w:r w:rsidR="007B198F">
        <w:rPr>
          <w:rFonts w:ascii="Arial" w:hAnsi="Arial" w:cs="Arial"/>
          <w:sz w:val="24"/>
          <w:szCs w:val="24"/>
        </w:rPr>
        <w:t xml:space="preserve"> (Shares, 2021</w:t>
      </w:r>
      <w:r w:rsidR="00041F22">
        <w:rPr>
          <w:rFonts w:ascii="Arial" w:hAnsi="Arial" w:cs="Arial"/>
          <w:sz w:val="24"/>
          <w:szCs w:val="24"/>
        </w:rPr>
        <w:t>)</w:t>
      </w:r>
      <w:r w:rsidR="00241ECD">
        <w:rPr>
          <w:rFonts w:ascii="Arial" w:hAnsi="Arial" w:cs="Arial"/>
          <w:sz w:val="24"/>
          <w:szCs w:val="24"/>
        </w:rPr>
        <w:t xml:space="preserve"> </w:t>
      </w:r>
      <w:r w:rsidR="00041F22">
        <w:rPr>
          <w:rFonts w:ascii="Arial" w:hAnsi="Arial" w:cs="Arial"/>
          <w:sz w:val="24"/>
          <w:szCs w:val="24"/>
        </w:rPr>
        <w:t>It had a</w:t>
      </w:r>
      <w:r w:rsidR="00241ECD">
        <w:rPr>
          <w:rFonts w:ascii="Arial" w:hAnsi="Arial" w:cs="Arial"/>
          <w:sz w:val="24"/>
          <w:szCs w:val="24"/>
        </w:rPr>
        <w:t xml:space="preserve"> decrease</w:t>
      </w:r>
      <w:r w:rsidR="003B3247">
        <w:rPr>
          <w:rFonts w:ascii="Arial" w:hAnsi="Arial" w:cs="Arial"/>
          <w:sz w:val="24"/>
          <w:szCs w:val="24"/>
        </w:rPr>
        <w:t xml:space="preserve"> this year around 16%</w:t>
      </w:r>
      <w:r w:rsidR="00041F22">
        <w:rPr>
          <w:rFonts w:ascii="Arial" w:hAnsi="Arial" w:cs="Arial"/>
          <w:sz w:val="24"/>
          <w:szCs w:val="24"/>
        </w:rPr>
        <w:t xml:space="preserve"> </w:t>
      </w:r>
      <w:r w:rsidR="00392C59">
        <w:rPr>
          <w:rFonts w:ascii="Arial" w:hAnsi="Arial" w:cs="Arial"/>
          <w:sz w:val="24"/>
          <w:szCs w:val="24"/>
        </w:rPr>
        <w:t>making it have a market cap of $7.29 billion</w:t>
      </w:r>
      <w:r w:rsidR="001D6029">
        <w:rPr>
          <w:rFonts w:ascii="Arial" w:hAnsi="Arial" w:cs="Arial"/>
          <w:sz w:val="24"/>
          <w:szCs w:val="24"/>
        </w:rPr>
        <w:t xml:space="preserve"> </w:t>
      </w:r>
      <w:r w:rsidR="00FD0615">
        <w:rPr>
          <w:rFonts w:ascii="Arial" w:hAnsi="Arial" w:cs="Arial"/>
          <w:sz w:val="24"/>
          <w:szCs w:val="24"/>
        </w:rPr>
        <w:t xml:space="preserve">that is </w:t>
      </w:r>
      <w:r w:rsidR="001D6029">
        <w:rPr>
          <w:rFonts w:ascii="Arial" w:hAnsi="Arial" w:cs="Arial"/>
          <w:sz w:val="24"/>
          <w:szCs w:val="24"/>
        </w:rPr>
        <w:t xml:space="preserve">placing it </w:t>
      </w:r>
      <w:r w:rsidR="00231553">
        <w:rPr>
          <w:rFonts w:ascii="Arial" w:hAnsi="Arial" w:cs="Arial"/>
          <w:sz w:val="24"/>
          <w:szCs w:val="24"/>
        </w:rPr>
        <w:t>2172nd</w:t>
      </w:r>
      <w:r w:rsidR="00FD0615">
        <w:rPr>
          <w:rFonts w:ascii="Arial" w:hAnsi="Arial" w:cs="Arial"/>
          <w:sz w:val="24"/>
          <w:szCs w:val="24"/>
        </w:rPr>
        <w:t xml:space="preserve"> </w:t>
      </w:r>
      <w:r w:rsidR="00053921">
        <w:rPr>
          <w:rFonts w:ascii="Arial" w:hAnsi="Arial" w:cs="Arial"/>
          <w:sz w:val="24"/>
          <w:szCs w:val="24"/>
        </w:rPr>
        <w:t xml:space="preserve">  </w:t>
      </w:r>
      <w:r w:rsidR="00957650">
        <w:rPr>
          <w:rFonts w:ascii="Arial" w:hAnsi="Arial" w:cs="Arial"/>
          <w:sz w:val="24"/>
          <w:szCs w:val="24"/>
        </w:rPr>
        <w:t>on global market.</w:t>
      </w:r>
      <w:r w:rsidR="008C631F">
        <w:rPr>
          <w:rFonts w:ascii="Arial" w:hAnsi="Arial" w:cs="Arial"/>
          <w:sz w:val="24"/>
          <w:szCs w:val="24"/>
        </w:rPr>
        <w:t xml:space="preserve"> (</w:t>
      </w:r>
      <w:r w:rsidR="008C631F" w:rsidRPr="008C631F">
        <w:rPr>
          <w:rFonts w:ascii="Arial" w:hAnsi="Arial" w:cs="Arial"/>
          <w:sz w:val="24"/>
          <w:szCs w:val="24"/>
        </w:rPr>
        <w:t>CompaniesMarketCap.com, 2024)</w:t>
      </w:r>
      <w:r w:rsidR="00DC2D95">
        <w:rPr>
          <w:rFonts w:ascii="Arial" w:hAnsi="Arial" w:cs="Arial"/>
          <w:sz w:val="24"/>
          <w:szCs w:val="24"/>
        </w:rPr>
        <w:t xml:space="preserve"> with a brand awareness of </w:t>
      </w:r>
      <w:r w:rsidR="00334D20">
        <w:rPr>
          <w:rFonts w:ascii="Arial" w:hAnsi="Arial" w:cs="Arial"/>
          <w:sz w:val="24"/>
          <w:szCs w:val="24"/>
        </w:rPr>
        <w:t>14% from last year.</w:t>
      </w:r>
      <w:r w:rsidR="00941C1C">
        <w:rPr>
          <w:rFonts w:ascii="Arial" w:hAnsi="Arial" w:cs="Arial"/>
          <w:sz w:val="24"/>
          <w:szCs w:val="24"/>
        </w:rPr>
        <w:t xml:space="preserve"> (Premier Inn, 2024)</w:t>
      </w:r>
    </w:p>
    <w:p w14:paraId="5F4E39BD" w14:textId="77777777" w:rsidR="00547324" w:rsidRDefault="00547324" w:rsidP="00EA5A9E">
      <w:pPr>
        <w:spacing w:line="360" w:lineRule="auto"/>
        <w:jc w:val="both"/>
        <w:rPr>
          <w:rFonts w:ascii="Arial" w:hAnsi="Arial" w:cs="Arial"/>
          <w:sz w:val="24"/>
          <w:szCs w:val="24"/>
        </w:rPr>
      </w:pPr>
    </w:p>
    <w:p w14:paraId="5AFA0F39" w14:textId="77777777" w:rsidR="00C425B9" w:rsidRDefault="00C425B9" w:rsidP="00EA5A9E">
      <w:pPr>
        <w:spacing w:line="360" w:lineRule="auto"/>
        <w:jc w:val="both"/>
        <w:rPr>
          <w:rFonts w:ascii="Arial" w:hAnsi="Arial" w:cs="Arial"/>
          <w:sz w:val="24"/>
          <w:szCs w:val="24"/>
        </w:rPr>
      </w:pPr>
    </w:p>
    <w:p w14:paraId="68D6FC34" w14:textId="70606ED1" w:rsidR="00F172B2" w:rsidRDefault="00547324" w:rsidP="00EA5A9E">
      <w:pPr>
        <w:pStyle w:val="Heading2"/>
        <w:spacing w:line="360" w:lineRule="auto"/>
        <w:jc w:val="both"/>
      </w:pPr>
      <w:bookmarkStart w:id="39" w:name="_Toc179647802"/>
      <w:r>
        <w:lastRenderedPageBreak/>
        <w:t>Total revenu</w:t>
      </w:r>
      <w:r w:rsidR="006B19E4">
        <w:t>e</w:t>
      </w:r>
      <w:bookmarkEnd w:id="39"/>
    </w:p>
    <w:p w14:paraId="1C6E0231" w14:textId="1E3A4232" w:rsidR="00021D06" w:rsidRPr="00021D06" w:rsidRDefault="004B7195" w:rsidP="00EA5A9E">
      <w:pPr>
        <w:spacing w:line="360" w:lineRule="auto"/>
        <w:jc w:val="both"/>
      </w:pPr>
      <w:r w:rsidRPr="004B7195">
        <w:rPr>
          <w:noProof/>
        </w:rPr>
        <w:drawing>
          <wp:inline distT="0" distB="0" distL="0" distR="0" wp14:anchorId="094FEE09" wp14:editId="24D417B6">
            <wp:extent cx="5731510" cy="3223895"/>
            <wp:effectExtent l="0" t="0" r="2540" b="0"/>
            <wp:docPr id="760828370" name="Picture 1" descr="A graph of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828370" name="Picture 1" descr="A graph of different colored squares&#10;&#10;Description automatically generated with medium confidence"/>
                    <pic:cNvPicPr/>
                  </pic:nvPicPr>
                  <pic:blipFill>
                    <a:blip r:embed="rId10"/>
                    <a:stretch>
                      <a:fillRect/>
                    </a:stretch>
                  </pic:blipFill>
                  <pic:spPr>
                    <a:xfrm>
                      <a:off x="0" y="0"/>
                      <a:ext cx="5731510" cy="3223895"/>
                    </a:xfrm>
                    <a:prstGeom prst="rect">
                      <a:avLst/>
                    </a:prstGeom>
                  </pic:spPr>
                </pic:pic>
              </a:graphicData>
            </a:graphic>
          </wp:inline>
        </w:drawing>
      </w:r>
    </w:p>
    <w:p w14:paraId="1C63913A" w14:textId="4CBCBC99" w:rsidR="00B37BAD" w:rsidRDefault="00B37BAD" w:rsidP="00EA5A9E">
      <w:pPr>
        <w:pStyle w:val="Heading3"/>
        <w:spacing w:line="360" w:lineRule="auto"/>
        <w:jc w:val="both"/>
      </w:pPr>
      <w:r>
        <w:t xml:space="preserve"> </w:t>
      </w:r>
      <w:bookmarkStart w:id="40" w:name="_Toc179647803"/>
      <w:r w:rsidR="00295244">
        <w:t xml:space="preserve">Year </w:t>
      </w:r>
      <w:r>
        <w:t>2020</w:t>
      </w:r>
      <w:bookmarkEnd w:id="40"/>
    </w:p>
    <w:p w14:paraId="5E9B4302" w14:textId="04B8A9CB" w:rsidR="00F172B2" w:rsidRDefault="009B5F28" w:rsidP="00EA5A9E">
      <w:pPr>
        <w:spacing w:line="360" w:lineRule="auto"/>
        <w:jc w:val="both"/>
        <w:rPr>
          <w:rFonts w:ascii="Arial" w:hAnsi="Arial" w:cs="Arial"/>
          <w:sz w:val="24"/>
          <w:szCs w:val="24"/>
        </w:rPr>
      </w:pPr>
      <w:r>
        <w:rPr>
          <w:rFonts w:ascii="Arial" w:hAnsi="Arial" w:cs="Arial"/>
          <w:sz w:val="24"/>
          <w:szCs w:val="24"/>
        </w:rPr>
        <w:t xml:space="preserve">The Covid pandemic made the </w:t>
      </w:r>
      <w:r w:rsidR="000D651B">
        <w:rPr>
          <w:rFonts w:ascii="Arial" w:hAnsi="Arial" w:cs="Arial"/>
          <w:sz w:val="24"/>
          <w:szCs w:val="24"/>
        </w:rPr>
        <w:t xml:space="preserve">operating environment </w:t>
      </w:r>
      <w:r w:rsidR="00831DD3">
        <w:rPr>
          <w:rFonts w:ascii="Arial" w:hAnsi="Arial" w:cs="Arial"/>
          <w:sz w:val="24"/>
          <w:szCs w:val="24"/>
        </w:rPr>
        <w:t>for</w:t>
      </w:r>
      <w:r w:rsidR="00AC49B5">
        <w:rPr>
          <w:rFonts w:ascii="Arial" w:hAnsi="Arial" w:cs="Arial"/>
          <w:sz w:val="24"/>
          <w:szCs w:val="24"/>
        </w:rPr>
        <w:t xml:space="preserve"> </w:t>
      </w:r>
      <w:r w:rsidR="00F937B3">
        <w:rPr>
          <w:rFonts w:ascii="Arial" w:hAnsi="Arial" w:cs="Arial"/>
          <w:sz w:val="24"/>
          <w:szCs w:val="24"/>
        </w:rPr>
        <w:t xml:space="preserve">both </w:t>
      </w:r>
      <w:r w:rsidR="007F54B8">
        <w:rPr>
          <w:rFonts w:ascii="Arial" w:hAnsi="Arial" w:cs="Arial"/>
          <w:sz w:val="24"/>
          <w:szCs w:val="24"/>
        </w:rPr>
        <w:t>hotels’</w:t>
      </w:r>
      <w:r w:rsidR="00F937B3">
        <w:rPr>
          <w:rFonts w:ascii="Arial" w:hAnsi="Arial" w:cs="Arial"/>
          <w:sz w:val="24"/>
          <w:szCs w:val="24"/>
        </w:rPr>
        <w:t xml:space="preserve"> groups </w:t>
      </w:r>
      <w:r w:rsidR="009B3E43">
        <w:rPr>
          <w:rFonts w:ascii="Arial" w:hAnsi="Arial" w:cs="Arial"/>
          <w:sz w:val="24"/>
          <w:szCs w:val="24"/>
        </w:rPr>
        <w:t>exceedingly difficult</w:t>
      </w:r>
      <w:r w:rsidR="000D651B">
        <w:rPr>
          <w:rFonts w:ascii="Arial" w:hAnsi="Arial" w:cs="Arial"/>
          <w:sz w:val="24"/>
          <w:szCs w:val="24"/>
        </w:rPr>
        <w:t xml:space="preserve"> and the impact on sales was </w:t>
      </w:r>
      <w:r w:rsidR="009B3E43">
        <w:rPr>
          <w:rFonts w:ascii="Arial" w:hAnsi="Arial" w:cs="Arial"/>
          <w:sz w:val="24"/>
          <w:szCs w:val="24"/>
        </w:rPr>
        <w:t>severely showed</w:t>
      </w:r>
      <w:r w:rsidR="00F217E1">
        <w:rPr>
          <w:rFonts w:ascii="Arial" w:hAnsi="Arial" w:cs="Arial"/>
          <w:sz w:val="24"/>
          <w:szCs w:val="24"/>
        </w:rPr>
        <w:t>.</w:t>
      </w:r>
      <w:r w:rsidR="009B3E43">
        <w:rPr>
          <w:rFonts w:ascii="Arial" w:hAnsi="Arial" w:cs="Arial"/>
          <w:sz w:val="24"/>
          <w:szCs w:val="24"/>
        </w:rPr>
        <w:t xml:space="preserve"> </w:t>
      </w:r>
      <w:r w:rsidR="00F937B3">
        <w:rPr>
          <w:rFonts w:ascii="Arial" w:hAnsi="Arial" w:cs="Arial"/>
          <w:sz w:val="24"/>
          <w:szCs w:val="24"/>
        </w:rPr>
        <w:t>For Shangri-La Hotels r</w:t>
      </w:r>
      <w:r w:rsidR="0036445A">
        <w:rPr>
          <w:rFonts w:ascii="Arial" w:hAnsi="Arial" w:cs="Arial"/>
          <w:sz w:val="24"/>
          <w:szCs w:val="24"/>
        </w:rPr>
        <w:t xml:space="preserve">evenues decrease with 57.7% from previous year with </w:t>
      </w:r>
      <w:r w:rsidR="00961672">
        <w:rPr>
          <w:rFonts w:ascii="Arial" w:hAnsi="Arial" w:cs="Arial"/>
          <w:sz w:val="24"/>
          <w:szCs w:val="24"/>
        </w:rPr>
        <w:t>EBITDA (</w:t>
      </w:r>
      <w:r w:rsidR="009B1225">
        <w:rPr>
          <w:rFonts w:ascii="Arial" w:hAnsi="Arial" w:cs="Arial"/>
          <w:sz w:val="24"/>
          <w:szCs w:val="24"/>
        </w:rPr>
        <w:t>Earnings before interest</w:t>
      </w:r>
      <w:r w:rsidR="00AB40E4">
        <w:rPr>
          <w:rFonts w:ascii="Arial" w:hAnsi="Arial" w:cs="Arial"/>
          <w:sz w:val="24"/>
          <w:szCs w:val="24"/>
        </w:rPr>
        <w:t xml:space="preserve">, taxes, depreciations, and amortisation) </w:t>
      </w:r>
      <w:r w:rsidR="00862F39">
        <w:rPr>
          <w:rFonts w:ascii="Arial" w:hAnsi="Arial" w:cs="Arial"/>
          <w:sz w:val="24"/>
          <w:szCs w:val="24"/>
        </w:rPr>
        <w:t>to the group</w:t>
      </w:r>
      <w:r w:rsidR="0077714C">
        <w:rPr>
          <w:rFonts w:ascii="Arial" w:hAnsi="Arial" w:cs="Arial"/>
          <w:sz w:val="24"/>
          <w:szCs w:val="24"/>
        </w:rPr>
        <w:t xml:space="preserve"> diminished </w:t>
      </w:r>
      <w:r w:rsidR="00D04748">
        <w:rPr>
          <w:rFonts w:ascii="Arial" w:hAnsi="Arial" w:cs="Arial"/>
          <w:sz w:val="24"/>
          <w:szCs w:val="24"/>
        </w:rPr>
        <w:t>by 79%</w:t>
      </w:r>
      <w:r w:rsidR="00A23586">
        <w:rPr>
          <w:rFonts w:ascii="Arial" w:hAnsi="Arial" w:cs="Arial"/>
          <w:sz w:val="24"/>
          <w:szCs w:val="24"/>
        </w:rPr>
        <w:t xml:space="preserve">. </w:t>
      </w:r>
      <w:r w:rsidR="00616E0E">
        <w:rPr>
          <w:rFonts w:ascii="Arial" w:hAnsi="Arial" w:cs="Arial"/>
          <w:sz w:val="24"/>
          <w:szCs w:val="24"/>
        </w:rPr>
        <w:t xml:space="preserve">This drop was the </w:t>
      </w:r>
      <w:r w:rsidR="00C916F4">
        <w:rPr>
          <w:rFonts w:ascii="Arial" w:hAnsi="Arial" w:cs="Arial"/>
          <w:sz w:val="24"/>
          <w:szCs w:val="24"/>
        </w:rPr>
        <w:t xml:space="preserve">consequence of the decline in occupancy of </w:t>
      </w:r>
      <w:r w:rsidR="00B03836">
        <w:rPr>
          <w:rFonts w:ascii="Arial" w:hAnsi="Arial" w:cs="Arial"/>
          <w:sz w:val="24"/>
          <w:szCs w:val="24"/>
        </w:rPr>
        <w:t>34% from year before.</w:t>
      </w:r>
      <w:r w:rsidR="002158E9">
        <w:rPr>
          <w:rFonts w:ascii="Arial" w:hAnsi="Arial" w:cs="Arial"/>
          <w:sz w:val="24"/>
          <w:szCs w:val="24"/>
        </w:rPr>
        <w:t xml:space="preserve"> Cash and other equivalents </w:t>
      </w:r>
      <w:r w:rsidR="00F17476">
        <w:rPr>
          <w:rFonts w:ascii="Arial" w:hAnsi="Arial" w:cs="Arial"/>
          <w:sz w:val="24"/>
          <w:szCs w:val="24"/>
        </w:rPr>
        <w:t>sum</w:t>
      </w:r>
      <w:r w:rsidR="001D2AA9">
        <w:rPr>
          <w:rFonts w:ascii="Arial" w:hAnsi="Arial" w:cs="Arial"/>
          <w:sz w:val="24"/>
          <w:szCs w:val="24"/>
        </w:rPr>
        <w:t xml:space="preserve"> up around $</w:t>
      </w:r>
      <w:r w:rsidR="00F17476">
        <w:rPr>
          <w:rFonts w:ascii="Arial" w:hAnsi="Arial" w:cs="Arial"/>
          <w:sz w:val="24"/>
          <w:szCs w:val="24"/>
        </w:rPr>
        <w:t>990.9m.</w:t>
      </w:r>
      <w:r w:rsidR="00B03836">
        <w:rPr>
          <w:rFonts w:ascii="Arial" w:hAnsi="Arial" w:cs="Arial"/>
          <w:sz w:val="24"/>
          <w:szCs w:val="24"/>
        </w:rPr>
        <w:t xml:space="preserve"> </w:t>
      </w:r>
      <w:r w:rsidR="001379E9">
        <w:rPr>
          <w:rFonts w:ascii="Arial" w:hAnsi="Arial" w:cs="Arial"/>
          <w:sz w:val="24"/>
          <w:szCs w:val="24"/>
        </w:rPr>
        <w:t>(</w:t>
      </w:r>
      <w:r w:rsidR="00B6221B">
        <w:rPr>
          <w:rFonts w:ascii="Arial" w:hAnsi="Arial" w:cs="Arial"/>
          <w:sz w:val="24"/>
          <w:szCs w:val="24"/>
        </w:rPr>
        <w:t>Shangri</w:t>
      </w:r>
      <w:r w:rsidR="001379E9">
        <w:rPr>
          <w:rFonts w:ascii="Arial" w:hAnsi="Arial" w:cs="Arial"/>
          <w:sz w:val="24"/>
          <w:szCs w:val="24"/>
        </w:rPr>
        <w:t>-La</w:t>
      </w:r>
      <w:r w:rsidR="00EB455F">
        <w:rPr>
          <w:rFonts w:ascii="Arial" w:hAnsi="Arial" w:cs="Arial"/>
          <w:sz w:val="24"/>
          <w:szCs w:val="24"/>
        </w:rPr>
        <w:t xml:space="preserve"> Hotel</w:t>
      </w:r>
      <w:r w:rsidR="001379E9">
        <w:rPr>
          <w:rFonts w:ascii="Arial" w:hAnsi="Arial" w:cs="Arial"/>
          <w:sz w:val="24"/>
          <w:szCs w:val="24"/>
        </w:rPr>
        <w:t xml:space="preserve">, </w:t>
      </w:r>
      <w:r w:rsidR="00B6221B">
        <w:rPr>
          <w:rFonts w:ascii="Arial" w:hAnsi="Arial" w:cs="Arial"/>
          <w:sz w:val="24"/>
          <w:szCs w:val="24"/>
        </w:rPr>
        <w:t>2021)</w:t>
      </w:r>
      <w:r w:rsidR="00F937B3">
        <w:rPr>
          <w:rFonts w:ascii="Arial" w:hAnsi="Arial" w:cs="Arial"/>
          <w:sz w:val="24"/>
          <w:szCs w:val="24"/>
        </w:rPr>
        <w:t xml:space="preserve"> </w:t>
      </w:r>
      <w:r w:rsidR="00FF3993">
        <w:rPr>
          <w:rFonts w:ascii="Arial" w:hAnsi="Arial" w:cs="Arial"/>
          <w:sz w:val="24"/>
          <w:szCs w:val="24"/>
        </w:rPr>
        <w:t>O</w:t>
      </w:r>
      <w:r w:rsidR="0037418E">
        <w:rPr>
          <w:rFonts w:ascii="Arial" w:hAnsi="Arial" w:cs="Arial"/>
          <w:sz w:val="24"/>
          <w:szCs w:val="24"/>
        </w:rPr>
        <w:t xml:space="preserve">n the other hand </w:t>
      </w:r>
      <w:r w:rsidR="00BE0427">
        <w:rPr>
          <w:rFonts w:ascii="Arial" w:hAnsi="Arial" w:cs="Arial"/>
          <w:sz w:val="24"/>
          <w:szCs w:val="24"/>
        </w:rPr>
        <w:t xml:space="preserve">Premier Inn </w:t>
      </w:r>
      <w:r w:rsidR="007F54B8">
        <w:rPr>
          <w:rFonts w:ascii="Arial" w:hAnsi="Arial" w:cs="Arial"/>
          <w:sz w:val="24"/>
          <w:szCs w:val="24"/>
        </w:rPr>
        <w:t>had</w:t>
      </w:r>
      <w:r w:rsidR="0061359F">
        <w:rPr>
          <w:rFonts w:ascii="Arial" w:hAnsi="Arial" w:cs="Arial"/>
          <w:sz w:val="24"/>
          <w:szCs w:val="24"/>
        </w:rPr>
        <w:t xml:space="preserve"> </w:t>
      </w:r>
      <w:r w:rsidR="00AA70A3">
        <w:rPr>
          <w:rFonts w:ascii="Arial" w:hAnsi="Arial" w:cs="Arial"/>
          <w:sz w:val="24"/>
          <w:szCs w:val="24"/>
        </w:rPr>
        <w:t>a slight increase</w:t>
      </w:r>
      <w:r w:rsidR="006113F0">
        <w:rPr>
          <w:rFonts w:ascii="Arial" w:hAnsi="Arial" w:cs="Arial"/>
          <w:sz w:val="24"/>
          <w:szCs w:val="24"/>
        </w:rPr>
        <w:t xml:space="preserve"> </w:t>
      </w:r>
      <w:r w:rsidR="007F54B8">
        <w:rPr>
          <w:rFonts w:ascii="Arial" w:hAnsi="Arial" w:cs="Arial"/>
          <w:sz w:val="24"/>
          <w:szCs w:val="24"/>
        </w:rPr>
        <w:t xml:space="preserve">revenue </w:t>
      </w:r>
      <w:r w:rsidR="002565E3">
        <w:rPr>
          <w:rFonts w:ascii="Arial" w:hAnsi="Arial" w:cs="Arial"/>
          <w:sz w:val="24"/>
          <w:szCs w:val="24"/>
        </w:rPr>
        <w:t xml:space="preserve">of </w:t>
      </w:r>
      <w:r w:rsidR="006113F0">
        <w:rPr>
          <w:rFonts w:ascii="Arial" w:hAnsi="Arial" w:cs="Arial"/>
          <w:sz w:val="24"/>
          <w:szCs w:val="24"/>
        </w:rPr>
        <w:t>0.7%</w:t>
      </w:r>
      <w:r w:rsidR="003E09F4">
        <w:rPr>
          <w:rFonts w:ascii="Arial" w:hAnsi="Arial" w:cs="Arial"/>
          <w:sz w:val="24"/>
          <w:szCs w:val="24"/>
        </w:rPr>
        <w:t xml:space="preserve"> (</w:t>
      </w:r>
      <w:r w:rsidR="006B0ECE" w:rsidRPr="006B0ECE">
        <w:rPr>
          <w:rFonts w:ascii="Arial" w:hAnsi="Arial" w:cs="Arial"/>
          <w:sz w:val="24"/>
          <w:szCs w:val="24"/>
        </w:rPr>
        <w:t xml:space="preserve">Hatcher, 2019) </w:t>
      </w:r>
      <w:r w:rsidR="006B0ECE">
        <w:rPr>
          <w:rFonts w:ascii="Arial" w:hAnsi="Arial" w:cs="Arial"/>
          <w:sz w:val="24"/>
          <w:szCs w:val="24"/>
        </w:rPr>
        <w:t>with</w:t>
      </w:r>
      <w:r w:rsidR="00FE64D1">
        <w:rPr>
          <w:rFonts w:ascii="Arial" w:hAnsi="Arial" w:cs="Arial"/>
          <w:sz w:val="24"/>
          <w:szCs w:val="24"/>
        </w:rPr>
        <w:t xml:space="preserve"> a</w:t>
      </w:r>
      <w:r w:rsidR="00C03BED">
        <w:rPr>
          <w:rFonts w:ascii="Arial" w:hAnsi="Arial" w:cs="Arial"/>
          <w:sz w:val="24"/>
          <w:szCs w:val="24"/>
        </w:rPr>
        <w:t xml:space="preserve">n occupancy </w:t>
      </w:r>
      <w:r w:rsidR="005B1D6B">
        <w:rPr>
          <w:rFonts w:ascii="Arial" w:hAnsi="Arial" w:cs="Arial"/>
          <w:sz w:val="24"/>
          <w:szCs w:val="24"/>
        </w:rPr>
        <w:t xml:space="preserve">less than </w:t>
      </w:r>
      <w:r w:rsidR="00CF291C">
        <w:rPr>
          <w:rFonts w:ascii="Arial" w:hAnsi="Arial" w:cs="Arial"/>
          <w:sz w:val="24"/>
          <w:szCs w:val="24"/>
        </w:rPr>
        <w:t>50%</w:t>
      </w:r>
      <w:r w:rsidR="00D233BA">
        <w:rPr>
          <w:rFonts w:ascii="Arial" w:hAnsi="Arial" w:cs="Arial"/>
          <w:sz w:val="24"/>
          <w:szCs w:val="24"/>
        </w:rPr>
        <w:t xml:space="preserve">, </w:t>
      </w:r>
      <w:r w:rsidR="00B513A4">
        <w:rPr>
          <w:rFonts w:ascii="Arial" w:hAnsi="Arial" w:cs="Arial"/>
          <w:sz w:val="24"/>
          <w:szCs w:val="24"/>
        </w:rPr>
        <w:t xml:space="preserve">and an average room rate of </w:t>
      </w:r>
      <w:r w:rsidR="00945E82">
        <w:rPr>
          <w:rFonts w:ascii="Arial" w:hAnsi="Arial" w:cs="Arial"/>
          <w:sz w:val="24"/>
          <w:szCs w:val="24"/>
        </w:rPr>
        <w:t xml:space="preserve">£50. </w:t>
      </w:r>
      <w:r w:rsidR="00DF5BF6">
        <w:rPr>
          <w:rFonts w:ascii="Arial" w:hAnsi="Arial" w:cs="Arial"/>
          <w:sz w:val="24"/>
          <w:szCs w:val="24"/>
        </w:rPr>
        <w:t>(Statista, 2024)</w:t>
      </w:r>
    </w:p>
    <w:p w14:paraId="1A7C101D" w14:textId="1B0A6CF7" w:rsidR="00DF5BF6" w:rsidRDefault="00665F62" w:rsidP="00EA5A9E">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5614268B" wp14:editId="12F58363">
            <wp:extent cx="5748655" cy="2698376"/>
            <wp:effectExtent l="0" t="0" r="4445" b="6985"/>
            <wp:docPr id="1846731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1148" cy="2727710"/>
                    </a:xfrm>
                    <a:prstGeom prst="rect">
                      <a:avLst/>
                    </a:prstGeom>
                    <a:noFill/>
                  </pic:spPr>
                </pic:pic>
              </a:graphicData>
            </a:graphic>
          </wp:inline>
        </w:drawing>
      </w:r>
    </w:p>
    <w:p w14:paraId="643A31BB" w14:textId="77777777" w:rsidR="00B81E5E" w:rsidRDefault="00B81E5E" w:rsidP="00EA5A9E">
      <w:pPr>
        <w:pStyle w:val="Heading4"/>
        <w:spacing w:line="360" w:lineRule="auto"/>
        <w:jc w:val="both"/>
      </w:pPr>
    </w:p>
    <w:p w14:paraId="1275449E" w14:textId="50543437" w:rsidR="00B81E5E" w:rsidRDefault="00C85EE4" w:rsidP="00EA5A9E">
      <w:pPr>
        <w:pStyle w:val="Heading3"/>
        <w:spacing w:line="360" w:lineRule="auto"/>
        <w:jc w:val="both"/>
      </w:pPr>
      <w:bookmarkStart w:id="41" w:name="_Toc179647804"/>
      <w:r>
        <w:t xml:space="preserve">Year </w:t>
      </w:r>
      <w:r w:rsidR="00B81E5E">
        <w:t>2021</w:t>
      </w:r>
      <w:bookmarkEnd w:id="41"/>
    </w:p>
    <w:p w14:paraId="5AAA3700" w14:textId="77777777" w:rsidR="00393611" w:rsidRDefault="00393611" w:rsidP="00EA5A9E">
      <w:pPr>
        <w:spacing w:line="360" w:lineRule="auto"/>
        <w:jc w:val="both"/>
      </w:pPr>
    </w:p>
    <w:p w14:paraId="03F07319" w14:textId="417DE13D" w:rsidR="00104536" w:rsidRDefault="00670E18" w:rsidP="00EA5A9E">
      <w:pPr>
        <w:spacing w:line="360" w:lineRule="auto"/>
        <w:jc w:val="both"/>
        <w:rPr>
          <w:rFonts w:ascii="Arial" w:hAnsi="Arial" w:cs="Arial"/>
          <w:sz w:val="24"/>
          <w:szCs w:val="24"/>
        </w:rPr>
      </w:pPr>
      <w:r>
        <w:rPr>
          <w:rFonts w:ascii="Arial" w:hAnsi="Arial" w:cs="Arial"/>
          <w:sz w:val="24"/>
          <w:szCs w:val="24"/>
        </w:rPr>
        <w:t xml:space="preserve">At the end of 2021 </w:t>
      </w:r>
      <w:r w:rsidR="00BD0C16">
        <w:rPr>
          <w:rFonts w:ascii="Arial" w:hAnsi="Arial" w:cs="Arial"/>
          <w:sz w:val="24"/>
          <w:szCs w:val="24"/>
        </w:rPr>
        <w:t>for Shangri-</w:t>
      </w:r>
      <w:r w:rsidR="0005748B">
        <w:rPr>
          <w:rFonts w:ascii="Arial" w:hAnsi="Arial" w:cs="Arial"/>
          <w:sz w:val="24"/>
          <w:szCs w:val="24"/>
        </w:rPr>
        <w:t xml:space="preserve">La </w:t>
      </w:r>
      <w:r w:rsidR="00507E08">
        <w:rPr>
          <w:rFonts w:ascii="Arial" w:hAnsi="Arial" w:cs="Arial"/>
          <w:sz w:val="24"/>
          <w:szCs w:val="24"/>
        </w:rPr>
        <w:t xml:space="preserve">the revenues </w:t>
      </w:r>
      <w:r w:rsidR="007C3120">
        <w:rPr>
          <w:rFonts w:ascii="Arial" w:hAnsi="Arial" w:cs="Arial"/>
          <w:sz w:val="24"/>
          <w:szCs w:val="24"/>
        </w:rPr>
        <w:t>show</w:t>
      </w:r>
      <w:r w:rsidR="00507E08">
        <w:rPr>
          <w:rFonts w:ascii="Arial" w:hAnsi="Arial" w:cs="Arial"/>
          <w:sz w:val="24"/>
          <w:szCs w:val="24"/>
        </w:rPr>
        <w:t xml:space="preserve"> an increase of </w:t>
      </w:r>
      <w:r w:rsidR="0070086F">
        <w:rPr>
          <w:rFonts w:ascii="Arial" w:hAnsi="Arial" w:cs="Arial"/>
          <w:sz w:val="24"/>
          <w:szCs w:val="24"/>
        </w:rPr>
        <w:t xml:space="preserve">20.1% </w:t>
      </w:r>
      <w:r w:rsidR="00787BBF">
        <w:rPr>
          <w:rFonts w:ascii="Arial" w:hAnsi="Arial" w:cs="Arial"/>
          <w:sz w:val="24"/>
          <w:szCs w:val="24"/>
        </w:rPr>
        <w:t>mostly driven by the hotels in China and Hong</w:t>
      </w:r>
      <w:r w:rsidR="00DA76C3">
        <w:rPr>
          <w:rFonts w:ascii="Arial" w:hAnsi="Arial" w:cs="Arial"/>
          <w:sz w:val="24"/>
          <w:szCs w:val="24"/>
        </w:rPr>
        <w:t xml:space="preserve"> Kong due the quarantine business and some permission </w:t>
      </w:r>
      <w:r w:rsidR="002437F9">
        <w:rPr>
          <w:rFonts w:ascii="Arial" w:hAnsi="Arial" w:cs="Arial"/>
          <w:sz w:val="24"/>
          <w:szCs w:val="24"/>
        </w:rPr>
        <w:t xml:space="preserve">in travel restriction being </w:t>
      </w:r>
      <w:r w:rsidR="00BC45B3">
        <w:rPr>
          <w:rFonts w:ascii="Arial" w:hAnsi="Arial" w:cs="Arial"/>
          <w:sz w:val="24"/>
          <w:szCs w:val="24"/>
        </w:rPr>
        <w:t xml:space="preserve">loosened in France. It also added to the value </w:t>
      </w:r>
      <w:r w:rsidR="007C3120">
        <w:rPr>
          <w:rFonts w:ascii="Arial" w:hAnsi="Arial" w:cs="Arial"/>
          <w:sz w:val="24"/>
          <w:szCs w:val="24"/>
        </w:rPr>
        <w:t xml:space="preserve">the 4.5% increase in investment revenue. </w:t>
      </w:r>
      <w:r w:rsidR="007E13D2">
        <w:rPr>
          <w:rFonts w:ascii="Arial" w:hAnsi="Arial" w:cs="Arial"/>
          <w:sz w:val="24"/>
          <w:szCs w:val="24"/>
        </w:rPr>
        <w:t xml:space="preserve">The level of occupancy was 39% with a growth of 6% </w:t>
      </w:r>
      <w:r w:rsidR="006F7E71">
        <w:rPr>
          <w:rFonts w:ascii="Arial" w:hAnsi="Arial" w:cs="Arial"/>
          <w:sz w:val="24"/>
          <w:szCs w:val="24"/>
        </w:rPr>
        <w:t>from 2020</w:t>
      </w:r>
      <w:r w:rsidR="006F2D8D">
        <w:rPr>
          <w:rFonts w:ascii="Arial" w:hAnsi="Arial" w:cs="Arial"/>
          <w:sz w:val="24"/>
          <w:szCs w:val="24"/>
        </w:rPr>
        <w:t xml:space="preserve"> with China on the first position with an increase of </w:t>
      </w:r>
      <w:r w:rsidR="00407FFE">
        <w:rPr>
          <w:rFonts w:ascii="Arial" w:hAnsi="Arial" w:cs="Arial"/>
          <w:sz w:val="24"/>
          <w:szCs w:val="24"/>
        </w:rPr>
        <w:t xml:space="preserve">23% from previous year with slightly negative impact </w:t>
      </w:r>
      <w:r w:rsidR="00AD4B88">
        <w:rPr>
          <w:rFonts w:ascii="Arial" w:hAnsi="Arial" w:cs="Arial"/>
          <w:sz w:val="24"/>
          <w:szCs w:val="24"/>
        </w:rPr>
        <w:t>in the second half due Covid outbreaks</w:t>
      </w:r>
      <w:r w:rsidR="00770FFD">
        <w:rPr>
          <w:rFonts w:ascii="Arial" w:hAnsi="Arial" w:cs="Arial"/>
          <w:sz w:val="24"/>
          <w:szCs w:val="24"/>
        </w:rPr>
        <w:t xml:space="preserve"> (Shangri-La Hotel, 2022)</w:t>
      </w:r>
      <w:r w:rsidR="00977D12">
        <w:rPr>
          <w:rFonts w:ascii="Arial" w:hAnsi="Arial" w:cs="Arial"/>
          <w:sz w:val="24"/>
          <w:szCs w:val="24"/>
        </w:rPr>
        <w:t xml:space="preserve"> </w:t>
      </w:r>
      <w:r w:rsidR="00BD5619">
        <w:rPr>
          <w:rFonts w:ascii="Arial" w:hAnsi="Arial" w:cs="Arial"/>
          <w:sz w:val="24"/>
          <w:szCs w:val="24"/>
        </w:rPr>
        <w:t xml:space="preserve">while Premier Inn Hotels despite </w:t>
      </w:r>
      <w:r w:rsidR="00024679">
        <w:rPr>
          <w:rFonts w:ascii="Arial" w:hAnsi="Arial" w:cs="Arial"/>
          <w:sz w:val="24"/>
          <w:szCs w:val="24"/>
        </w:rPr>
        <w:t xml:space="preserve">restrictions had an occupancy of </w:t>
      </w:r>
      <w:r w:rsidR="00873D6F">
        <w:rPr>
          <w:rFonts w:ascii="Arial" w:hAnsi="Arial" w:cs="Arial"/>
          <w:sz w:val="24"/>
          <w:szCs w:val="24"/>
        </w:rPr>
        <w:t>23% with 30 hotels opened</w:t>
      </w:r>
      <w:r w:rsidR="00A71270">
        <w:rPr>
          <w:rFonts w:ascii="Arial" w:hAnsi="Arial" w:cs="Arial"/>
          <w:sz w:val="24"/>
          <w:szCs w:val="24"/>
        </w:rPr>
        <w:t>, but with</w:t>
      </w:r>
      <w:r w:rsidR="0065198E">
        <w:rPr>
          <w:rFonts w:ascii="Arial" w:hAnsi="Arial" w:cs="Arial"/>
          <w:sz w:val="24"/>
          <w:szCs w:val="24"/>
        </w:rPr>
        <w:t xml:space="preserve"> </w:t>
      </w:r>
      <w:r w:rsidR="00007168">
        <w:rPr>
          <w:rFonts w:ascii="Arial" w:hAnsi="Arial" w:cs="Arial"/>
          <w:sz w:val="24"/>
          <w:szCs w:val="24"/>
        </w:rPr>
        <w:t>statuary revenue</w:t>
      </w:r>
      <w:r w:rsidR="00A71270">
        <w:rPr>
          <w:rFonts w:ascii="Arial" w:hAnsi="Arial" w:cs="Arial"/>
          <w:sz w:val="24"/>
          <w:szCs w:val="24"/>
        </w:rPr>
        <w:t xml:space="preserve"> </w:t>
      </w:r>
      <w:r w:rsidR="00C81B4F">
        <w:rPr>
          <w:rFonts w:ascii="Arial" w:hAnsi="Arial" w:cs="Arial"/>
          <w:sz w:val="24"/>
          <w:szCs w:val="24"/>
        </w:rPr>
        <w:t>down with 71.8%</w:t>
      </w:r>
      <w:r w:rsidR="00896D3B">
        <w:rPr>
          <w:rFonts w:ascii="Arial" w:hAnsi="Arial" w:cs="Arial"/>
          <w:sz w:val="24"/>
          <w:szCs w:val="24"/>
        </w:rPr>
        <w:t>.</w:t>
      </w:r>
      <w:r w:rsidR="0077526C">
        <w:rPr>
          <w:rFonts w:ascii="Arial" w:hAnsi="Arial" w:cs="Arial"/>
          <w:sz w:val="24"/>
          <w:szCs w:val="24"/>
        </w:rPr>
        <w:t xml:space="preserve"> </w:t>
      </w:r>
      <w:r w:rsidR="0082066D">
        <w:rPr>
          <w:rFonts w:ascii="Arial" w:hAnsi="Arial" w:cs="Arial"/>
          <w:sz w:val="24"/>
          <w:szCs w:val="24"/>
        </w:rPr>
        <w:t xml:space="preserve">A positive fact is that having a strong </w:t>
      </w:r>
      <w:r w:rsidR="0028693D">
        <w:rPr>
          <w:rFonts w:ascii="Arial" w:hAnsi="Arial" w:cs="Arial"/>
          <w:sz w:val="24"/>
          <w:szCs w:val="24"/>
        </w:rPr>
        <w:t xml:space="preserve">balance sheet and liquidity position Premier Inn had access to </w:t>
      </w:r>
      <w:r w:rsidR="005E158E">
        <w:rPr>
          <w:rFonts w:ascii="Arial" w:hAnsi="Arial" w:cs="Arial"/>
          <w:sz w:val="24"/>
          <w:szCs w:val="24"/>
        </w:rPr>
        <w:t>£1.256.0m cash and cash equivalents</w:t>
      </w:r>
      <w:r w:rsidR="00581348">
        <w:rPr>
          <w:rFonts w:ascii="Arial" w:hAnsi="Arial" w:cs="Arial"/>
          <w:sz w:val="24"/>
          <w:szCs w:val="24"/>
        </w:rPr>
        <w:t xml:space="preserve"> to </w:t>
      </w:r>
      <w:r w:rsidR="000103DF">
        <w:rPr>
          <w:rFonts w:ascii="Arial" w:hAnsi="Arial" w:cs="Arial"/>
          <w:sz w:val="24"/>
          <w:szCs w:val="24"/>
        </w:rPr>
        <w:t>give it some stability.</w:t>
      </w:r>
      <w:r w:rsidR="00E96447">
        <w:rPr>
          <w:rFonts w:ascii="Arial" w:hAnsi="Arial" w:cs="Arial"/>
          <w:sz w:val="24"/>
          <w:szCs w:val="24"/>
        </w:rPr>
        <w:t xml:space="preserve"> (</w:t>
      </w:r>
      <w:r w:rsidR="004118CC">
        <w:rPr>
          <w:rFonts w:ascii="Arial" w:hAnsi="Arial" w:cs="Arial"/>
          <w:sz w:val="24"/>
          <w:szCs w:val="24"/>
        </w:rPr>
        <w:t>Griffin, 2021)</w:t>
      </w:r>
    </w:p>
    <w:p w14:paraId="404286C6" w14:textId="77777777" w:rsidR="000C76F5" w:rsidRDefault="000C76F5" w:rsidP="00EA5A9E">
      <w:pPr>
        <w:spacing w:line="360" w:lineRule="auto"/>
        <w:jc w:val="both"/>
        <w:rPr>
          <w:rFonts w:ascii="Arial" w:hAnsi="Arial" w:cs="Arial"/>
          <w:sz w:val="24"/>
          <w:szCs w:val="24"/>
        </w:rPr>
      </w:pPr>
    </w:p>
    <w:p w14:paraId="540C610F" w14:textId="1BF18D00" w:rsidR="005D0C60" w:rsidRDefault="0005748B" w:rsidP="00EA5A9E">
      <w:pPr>
        <w:pStyle w:val="Heading3"/>
        <w:spacing w:line="360" w:lineRule="auto"/>
        <w:jc w:val="both"/>
      </w:pPr>
      <w:bookmarkStart w:id="42" w:name="_Toc179647805"/>
      <w:r>
        <w:t>Year 2022</w:t>
      </w:r>
      <w:bookmarkEnd w:id="42"/>
    </w:p>
    <w:p w14:paraId="2DB62586" w14:textId="3DA6CB8A" w:rsidR="005D0C60" w:rsidRDefault="0005748B" w:rsidP="00EA5A9E">
      <w:pPr>
        <w:spacing w:line="360" w:lineRule="auto"/>
        <w:jc w:val="both"/>
        <w:rPr>
          <w:rFonts w:ascii="Arial" w:hAnsi="Arial" w:cs="Arial"/>
          <w:sz w:val="24"/>
          <w:szCs w:val="24"/>
        </w:rPr>
      </w:pPr>
      <w:r>
        <w:rPr>
          <w:rFonts w:ascii="Arial" w:hAnsi="Arial" w:cs="Arial"/>
          <w:sz w:val="24"/>
          <w:szCs w:val="24"/>
        </w:rPr>
        <w:t xml:space="preserve">Shangri-La </w:t>
      </w:r>
      <w:r w:rsidR="004660A7">
        <w:rPr>
          <w:rFonts w:ascii="Arial" w:hAnsi="Arial" w:cs="Arial"/>
          <w:sz w:val="24"/>
          <w:szCs w:val="24"/>
        </w:rPr>
        <w:t>c</w:t>
      </w:r>
      <w:r w:rsidR="000F6EA6">
        <w:rPr>
          <w:rFonts w:ascii="Arial" w:hAnsi="Arial" w:cs="Arial"/>
          <w:sz w:val="24"/>
          <w:szCs w:val="24"/>
        </w:rPr>
        <w:t xml:space="preserve">onsolidated revenue </w:t>
      </w:r>
      <w:r w:rsidR="008711F3">
        <w:rPr>
          <w:rFonts w:ascii="Arial" w:hAnsi="Arial" w:cs="Arial"/>
          <w:sz w:val="24"/>
          <w:szCs w:val="24"/>
        </w:rPr>
        <w:t xml:space="preserve">had an increase </w:t>
      </w:r>
      <w:r w:rsidR="000A3568">
        <w:rPr>
          <w:rFonts w:ascii="Arial" w:hAnsi="Arial" w:cs="Arial"/>
          <w:sz w:val="24"/>
          <w:szCs w:val="24"/>
        </w:rPr>
        <w:t xml:space="preserve">of </w:t>
      </w:r>
      <w:r w:rsidR="004660A7">
        <w:rPr>
          <w:rFonts w:ascii="Arial" w:hAnsi="Arial" w:cs="Arial"/>
          <w:sz w:val="24"/>
          <w:szCs w:val="24"/>
        </w:rPr>
        <w:t xml:space="preserve">17.8% from 2021 </w:t>
      </w:r>
      <w:r w:rsidR="00A35AD2">
        <w:rPr>
          <w:rFonts w:ascii="Arial" w:hAnsi="Arial" w:cs="Arial"/>
          <w:sz w:val="24"/>
          <w:szCs w:val="24"/>
        </w:rPr>
        <w:t xml:space="preserve">due the continuous work of improvement of the business environment </w:t>
      </w:r>
      <w:r w:rsidR="00F3226D">
        <w:rPr>
          <w:rFonts w:ascii="Arial" w:hAnsi="Arial" w:cs="Arial"/>
          <w:sz w:val="24"/>
          <w:szCs w:val="24"/>
        </w:rPr>
        <w:t xml:space="preserve">with an average occupancy growing </w:t>
      </w:r>
      <w:r w:rsidR="00754172">
        <w:rPr>
          <w:rFonts w:ascii="Arial" w:hAnsi="Arial" w:cs="Arial"/>
          <w:sz w:val="24"/>
          <w:szCs w:val="24"/>
        </w:rPr>
        <w:t>only with 3% with highest value in Singapore 61%</w:t>
      </w:r>
      <w:r w:rsidR="000457CD">
        <w:rPr>
          <w:rFonts w:ascii="Arial" w:hAnsi="Arial" w:cs="Arial"/>
          <w:sz w:val="24"/>
          <w:szCs w:val="24"/>
        </w:rPr>
        <w:t xml:space="preserve"> with a </w:t>
      </w:r>
      <w:r w:rsidR="00CB4676">
        <w:rPr>
          <w:rFonts w:ascii="Arial" w:hAnsi="Arial" w:cs="Arial"/>
          <w:sz w:val="24"/>
          <w:szCs w:val="24"/>
        </w:rPr>
        <w:t xml:space="preserve">rise of 24% from previous year. Added to this are the investment revenues </w:t>
      </w:r>
      <w:r w:rsidR="001B694A">
        <w:rPr>
          <w:rFonts w:ascii="Arial" w:hAnsi="Arial" w:cs="Arial"/>
          <w:sz w:val="24"/>
          <w:szCs w:val="24"/>
        </w:rPr>
        <w:t xml:space="preserve">6.3% increase and 11.9% from the third-party. </w:t>
      </w:r>
      <w:r w:rsidR="00847944">
        <w:rPr>
          <w:rFonts w:ascii="Arial" w:hAnsi="Arial" w:cs="Arial"/>
          <w:sz w:val="24"/>
          <w:szCs w:val="24"/>
        </w:rPr>
        <w:t>(Shangri-La</w:t>
      </w:r>
      <w:r w:rsidR="0085539F">
        <w:rPr>
          <w:rFonts w:ascii="Arial" w:hAnsi="Arial" w:cs="Arial"/>
          <w:sz w:val="24"/>
          <w:szCs w:val="24"/>
        </w:rPr>
        <w:t xml:space="preserve"> Hotels, 2023)</w:t>
      </w:r>
      <w:r w:rsidR="00557505">
        <w:rPr>
          <w:rFonts w:ascii="Arial" w:hAnsi="Arial" w:cs="Arial"/>
          <w:sz w:val="24"/>
          <w:szCs w:val="24"/>
        </w:rPr>
        <w:t xml:space="preserve"> for Premier Inn the statuary </w:t>
      </w:r>
      <w:r w:rsidR="00557505">
        <w:rPr>
          <w:rFonts w:ascii="Arial" w:hAnsi="Arial" w:cs="Arial"/>
          <w:sz w:val="24"/>
          <w:szCs w:val="24"/>
        </w:rPr>
        <w:lastRenderedPageBreak/>
        <w:t xml:space="preserve">revenue </w:t>
      </w:r>
      <w:r w:rsidR="00F6010B">
        <w:rPr>
          <w:rFonts w:ascii="Arial" w:hAnsi="Arial" w:cs="Arial"/>
          <w:sz w:val="24"/>
          <w:szCs w:val="24"/>
        </w:rPr>
        <w:t>has</w:t>
      </w:r>
      <w:r w:rsidR="004F0A78">
        <w:rPr>
          <w:rFonts w:ascii="Arial" w:hAnsi="Arial" w:cs="Arial"/>
          <w:sz w:val="24"/>
          <w:szCs w:val="24"/>
        </w:rPr>
        <w:t xml:space="preserve"> seen an increase of 22% with a fall of 8% </w:t>
      </w:r>
      <w:r w:rsidR="00897D21">
        <w:rPr>
          <w:rFonts w:ascii="Arial" w:hAnsi="Arial" w:cs="Arial"/>
          <w:sz w:val="24"/>
          <w:szCs w:val="24"/>
        </w:rPr>
        <w:t xml:space="preserve">in occupancy but with the average room rate </w:t>
      </w:r>
      <w:r w:rsidR="009A63D1">
        <w:rPr>
          <w:rFonts w:ascii="Arial" w:hAnsi="Arial" w:cs="Arial"/>
          <w:sz w:val="24"/>
          <w:szCs w:val="24"/>
        </w:rPr>
        <w:t xml:space="preserve">raised with 7.8%. </w:t>
      </w:r>
      <w:r w:rsidR="00F6010B">
        <w:rPr>
          <w:rFonts w:ascii="Arial" w:hAnsi="Arial" w:cs="Arial"/>
          <w:sz w:val="24"/>
          <w:szCs w:val="24"/>
        </w:rPr>
        <w:t>(</w:t>
      </w:r>
      <w:r w:rsidR="00F6010B" w:rsidRPr="00F6010B">
        <w:rPr>
          <w:rFonts w:ascii="Arial" w:hAnsi="Arial" w:cs="Arial"/>
          <w:sz w:val="24"/>
          <w:szCs w:val="24"/>
        </w:rPr>
        <w:t>MarketLine Advantage</w:t>
      </w:r>
      <w:r w:rsidR="00F6010B">
        <w:rPr>
          <w:rFonts w:ascii="Arial" w:hAnsi="Arial" w:cs="Arial"/>
          <w:sz w:val="24"/>
          <w:szCs w:val="24"/>
        </w:rPr>
        <w:t xml:space="preserve">, </w:t>
      </w:r>
      <w:r w:rsidR="00F6010B" w:rsidRPr="00F6010B">
        <w:rPr>
          <w:rFonts w:ascii="Arial" w:hAnsi="Arial" w:cs="Arial"/>
          <w:sz w:val="24"/>
          <w:szCs w:val="24"/>
        </w:rPr>
        <w:t>2024)</w:t>
      </w:r>
    </w:p>
    <w:p w14:paraId="1D0C539D" w14:textId="77777777" w:rsidR="00847944" w:rsidRDefault="00847944" w:rsidP="00EA5A9E">
      <w:pPr>
        <w:spacing w:line="360" w:lineRule="auto"/>
        <w:jc w:val="both"/>
        <w:rPr>
          <w:rFonts w:ascii="Arial" w:hAnsi="Arial" w:cs="Arial"/>
          <w:sz w:val="24"/>
          <w:szCs w:val="24"/>
        </w:rPr>
      </w:pPr>
    </w:p>
    <w:p w14:paraId="30CAA2DF" w14:textId="7CCB9708" w:rsidR="00847944" w:rsidRDefault="008135E6" w:rsidP="00EA5A9E">
      <w:pPr>
        <w:pStyle w:val="Heading3"/>
        <w:spacing w:line="360" w:lineRule="auto"/>
        <w:jc w:val="both"/>
      </w:pPr>
      <w:bookmarkStart w:id="43" w:name="_Toc179647806"/>
      <w:r>
        <w:t xml:space="preserve">Year </w:t>
      </w:r>
      <w:r w:rsidR="0085539F">
        <w:t>202</w:t>
      </w:r>
      <w:r>
        <w:t>3</w:t>
      </w:r>
      <w:bookmarkEnd w:id="43"/>
    </w:p>
    <w:p w14:paraId="418F8DFA" w14:textId="700ABB77" w:rsidR="0085539F" w:rsidRDefault="0085539F" w:rsidP="00EA5A9E">
      <w:pPr>
        <w:spacing w:line="360" w:lineRule="auto"/>
        <w:jc w:val="both"/>
      </w:pPr>
    </w:p>
    <w:p w14:paraId="708A9D97" w14:textId="05F8C102" w:rsidR="007B2233" w:rsidRDefault="007B2233" w:rsidP="00EA5A9E">
      <w:pPr>
        <w:spacing w:line="360" w:lineRule="auto"/>
        <w:jc w:val="both"/>
        <w:rPr>
          <w:rFonts w:ascii="Arial" w:hAnsi="Arial" w:cs="Arial"/>
          <w:sz w:val="24"/>
          <w:szCs w:val="24"/>
        </w:rPr>
      </w:pPr>
      <w:r>
        <w:rPr>
          <w:rFonts w:ascii="Arial" w:hAnsi="Arial" w:cs="Arial"/>
          <w:sz w:val="24"/>
          <w:szCs w:val="24"/>
        </w:rPr>
        <w:t>With everything back to almost normal after Covid pandemic</w:t>
      </w:r>
      <w:r w:rsidR="0058717B">
        <w:rPr>
          <w:rFonts w:ascii="Arial" w:hAnsi="Arial" w:cs="Arial"/>
          <w:sz w:val="24"/>
          <w:szCs w:val="24"/>
        </w:rPr>
        <w:t xml:space="preserve">, with border open and </w:t>
      </w:r>
      <w:r w:rsidR="00EA51CB">
        <w:rPr>
          <w:rFonts w:ascii="Arial" w:hAnsi="Arial" w:cs="Arial"/>
          <w:sz w:val="24"/>
          <w:szCs w:val="24"/>
        </w:rPr>
        <w:t xml:space="preserve">restrictions </w:t>
      </w:r>
      <w:r w:rsidR="008A39A2">
        <w:rPr>
          <w:rFonts w:ascii="Arial" w:hAnsi="Arial" w:cs="Arial"/>
          <w:sz w:val="24"/>
          <w:szCs w:val="24"/>
        </w:rPr>
        <w:t xml:space="preserve">lifted </w:t>
      </w:r>
      <w:r w:rsidR="000221B1">
        <w:rPr>
          <w:rFonts w:ascii="Arial" w:hAnsi="Arial" w:cs="Arial"/>
          <w:sz w:val="24"/>
          <w:szCs w:val="24"/>
        </w:rPr>
        <w:t>Shangri</w:t>
      </w:r>
      <w:r w:rsidR="007E3808">
        <w:rPr>
          <w:rFonts w:ascii="Arial" w:hAnsi="Arial" w:cs="Arial"/>
          <w:sz w:val="24"/>
          <w:szCs w:val="24"/>
        </w:rPr>
        <w:t xml:space="preserve">-La </w:t>
      </w:r>
      <w:r w:rsidR="009E5629">
        <w:rPr>
          <w:rFonts w:ascii="Arial" w:hAnsi="Arial" w:cs="Arial"/>
          <w:sz w:val="24"/>
          <w:szCs w:val="24"/>
        </w:rPr>
        <w:t>total revenue increase with 46.5%</w:t>
      </w:r>
      <w:r w:rsidR="0090246C">
        <w:rPr>
          <w:rFonts w:ascii="Arial" w:hAnsi="Arial" w:cs="Arial"/>
          <w:sz w:val="24"/>
          <w:szCs w:val="24"/>
        </w:rPr>
        <w:t xml:space="preserve"> due the occupancy also raising </w:t>
      </w:r>
      <w:r w:rsidR="004F15B0">
        <w:rPr>
          <w:rFonts w:ascii="Arial" w:hAnsi="Arial" w:cs="Arial"/>
          <w:sz w:val="24"/>
          <w:szCs w:val="24"/>
        </w:rPr>
        <w:t xml:space="preserve">with 20% reaching 62%. </w:t>
      </w:r>
      <w:r w:rsidR="00931D3C">
        <w:rPr>
          <w:rFonts w:ascii="Arial" w:hAnsi="Arial" w:cs="Arial"/>
          <w:sz w:val="24"/>
          <w:szCs w:val="24"/>
        </w:rPr>
        <w:t>Investment</w:t>
      </w:r>
      <w:r w:rsidR="003F1AC3">
        <w:rPr>
          <w:rFonts w:ascii="Arial" w:hAnsi="Arial" w:cs="Arial"/>
          <w:sz w:val="24"/>
          <w:szCs w:val="24"/>
        </w:rPr>
        <w:t xml:space="preserve"> </w:t>
      </w:r>
      <w:r w:rsidR="00897541">
        <w:rPr>
          <w:rFonts w:ascii="Arial" w:hAnsi="Arial" w:cs="Arial"/>
          <w:sz w:val="24"/>
          <w:szCs w:val="24"/>
        </w:rPr>
        <w:t>properties revenue increase</w:t>
      </w:r>
      <w:r w:rsidR="00931D3C">
        <w:rPr>
          <w:rFonts w:ascii="Arial" w:hAnsi="Arial" w:cs="Arial"/>
          <w:sz w:val="24"/>
          <w:szCs w:val="24"/>
        </w:rPr>
        <w:t xml:space="preserve"> of 8.6%</w:t>
      </w:r>
      <w:r w:rsidR="003F1AC3">
        <w:rPr>
          <w:rFonts w:ascii="Arial" w:hAnsi="Arial" w:cs="Arial"/>
          <w:sz w:val="24"/>
          <w:szCs w:val="24"/>
        </w:rPr>
        <w:t xml:space="preserve"> and 34.4% from the thir</w:t>
      </w:r>
      <w:r w:rsidR="005D4BEF">
        <w:rPr>
          <w:rFonts w:ascii="Arial" w:hAnsi="Arial" w:cs="Arial"/>
          <w:sz w:val="24"/>
          <w:szCs w:val="24"/>
        </w:rPr>
        <w:t xml:space="preserve">d-party </w:t>
      </w:r>
      <w:r w:rsidR="00897541">
        <w:rPr>
          <w:rFonts w:ascii="Arial" w:hAnsi="Arial" w:cs="Arial"/>
          <w:sz w:val="24"/>
          <w:szCs w:val="24"/>
        </w:rPr>
        <w:t xml:space="preserve">are an addition to </w:t>
      </w:r>
      <w:r w:rsidR="005D4BEF">
        <w:rPr>
          <w:rFonts w:ascii="Arial" w:hAnsi="Arial" w:cs="Arial"/>
          <w:sz w:val="24"/>
          <w:szCs w:val="24"/>
        </w:rPr>
        <w:t xml:space="preserve">the growth in sales. </w:t>
      </w:r>
      <w:r w:rsidR="00CD4622">
        <w:rPr>
          <w:rFonts w:ascii="Arial" w:hAnsi="Arial" w:cs="Arial"/>
          <w:sz w:val="24"/>
          <w:szCs w:val="24"/>
        </w:rPr>
        <w:t xml:space="preserve">The first positions in occupancy are Singapore </w:t>
      </w:r>
      <w:r w:rsidR="00827595">
        <w:rPr>
          <w:rFonts w:ascii="Arial" w:hAnsi="Arial" w:cs="Arial"/>
          <w:sz w:val="24"/>
          <w:szCs w:val="24"/>
        </w:rPr>
        <w:t xml:space="preserve">78%, Australia </w:t>
      </w:r>
      <w:r w:rsidR="00AA70A3">
        <w:rPr>
          <w:rFonts w:ascii="Arial" w:hAnsi="Arial" w:cs="Arial"/>
          <w:sz w:val="24"/>
          <w:szCs w:val="24"/>
        </w:rPr>
        <w:t>81%,</w:t>
      </w:r>
      <w:r w:rsidR="00827595">
        <w:rPr>
          <w:rFonts w:ascii="Arial" w:hAnsi="Arial" w:cs="Arial"/>
          <w:sz w:val="24"/>
          <w:szCs w:val="24"/>
        </w:rPr>
        <w:t xml:space="preserve"> and United Kingdom </w:t>
      </w:r>
      <w:r w:rsidR="00283F62">
        <w:rPr>
          <w:rFonts w:ascii="Arial" w:hAnsi="Arial" w:cs="Arial"/>
          <w:sz w:val="24"/>
          <w:szCs w:val="24"/>
        </w:rPr>
        <w:t>66%. (Shangri-La Hotel, 2024)</w:t>
      </w:r>
      <w:r w:rsidR="007E3808">
        <w:rPr>
          <w:rFonts w:ascii="Arial" w:hAnsi="Arial" w:cs="Arial"/>
          <w:sz w:val="24"/>
          <w:szCs w:val="24"/>
        </w:rPr>
        <w:t xml:space="preserve"> </w:t>
      </w:r>
      <w:r w:rsidR="00971C91">
        <w:rPr>
          <w:rFonts w:ascii="Arial" w:hAnsi="Arial" w:cs="Arial"/>
          <w:sz w:val="24"/>
          <w:szCs w:val="24"/>
        </w:rPr>
        <w:t>O</w:t>
      </w:r>
      <w:r w:rsidR="007E3808">
        <w:rPr>
          <w:rFonts w:ascii="Arial" w:hAnsi="Arial" w:cs="Arial"/>
          <w:sz w:val="24"/>
          <w:szCs w:val="24"/>
        </w:rPr>
        <w:t xml:space="preserve">n the other side Premier Inn also </w:t>
      </w:r>
      <w:r w:rsidR="00A55528">
        <w:rPr>
          <w:rFonts w:ascii="Arial" w:hAnsi="Arial" w:cs="Arial"/>
          <w:sz w:val="24"/>
          <w:szCs w:val="24"/>
        </w:rPr>
        <w:t xml:space="preserve">had their revenue increase by 22% from the previous year </w:t>
      </w:r>
      <w:r w:rsidR="00C27AE8">
        <w:rPr>
          <w:rFonts w:ascii="Arial" w:hAnsi="Arial" w:cs="Arial"/>
          <w:sz w:val="24"/>
          <w:szCs w:val="24"/>
        </w:rPr>
        <w:t xml:space="preserve">with adjusting operating profit </w:t>
      </w:r>
      <w:r w:rsidR="00B210B3">
        <w:rPr>
          <w:rFonts w:ascii="Arial" w:hAnsi="Arial" w:cs="Arial"/>
          <w:sz w:val="24"/>
          <w:szCs w:val="24"/>
        </w:rPr>
        <w:t xml:space="preserve">up wit 12% due the group ability to face the rise of price goods </w:t>
      </w:r>
      <w:r w:rsidR="007C6165">
        <w:rPr>
          <w:rFonts w:ascii="Arial" w:hAnsi="Arial" w:cs="Arial"/>
          <w:sz w:val="24"/>
          <w:szCs w:val="24"/>
        </w:rPr>
        <w:t>with continuous focus on cost efficiency and estate growth.</w:t>
      </w:r>
      <w:r w:rsidR="0035268A">
        <w:rPr>
          <w:rFonts w:ascii="Arial" w:hAnsi="Arial" w:cs="Arial"/>
          <w:sz w:val="24"/>
          <w:szCs w:val="24"/>
        </w:rPr>
        <w:t xml:space="preserve"> Occupancy saw a jump of 14</w:t>
      </w:r>
      <w:r w:rsidR="001B7131">
        <w:rPr>
          <w:rFonts w:ascii="Arial" w:hAnsi="Arial" w:cs="Arial"/>
          <w:sz w:val="24"/>
          <w:szCs w:val="24"/>
        </w:rPr>
        <w:t>.4% from 68.3% in 2022 to 82.7% in 2023. (</w:t>
      </w:r>
      <w:r w:rsidR="00B042F6">
        <w:rPr>
          <w:rFonts w:ascii="Arial" w:hAnsi="Arial" w:cs="Arial"/>
          <w:sz w:val="24"/>
          <w:szCs w:val="24"/>
        </w:rPr>
        <w:t>Whitbread</w:t>
      </w:r>
      <w:r w:rsidR="0059044F">
        <w:rPr>
          <w:rFonts w:ascii="Arial" w:hAnsi="Arial" w:cs="Arial"/>
          <w:sz w:val="24"/>
          <w:szCs w:val="24"/>
        </w:rPr>
        <w:t xml:space="preserve"> PLC, 2024)</w:t>
      </w:r>
    </w:p>
    <w:p w14:paraId="5FEB4229" w14:textId="77777777" w:rsidR="006F03C3" w:rsidRDefault="006F03C3" w:rsidP="00EA5A9E">
      <w:pPr>
        <w:spacing w:line="360" w:lineRule="auto"/>
        <w:jc w:val="both"/>
        <w:rPr>
          <w:rFonts w:ascii="Arial" w:hAnsi="Arial" w:cs="Arial"/>
          <w:sz w:val="24"/>
          <w:szCs w:val="24"/>
        </w:rPr>
      </w:pPr>
    </w:p>
    <w:p w14:paraId="5A28F2AA" w14:textId="351AF02B" w:rsidR="00861BBC" w:rsidRDefault="006F03C3" w:rsidP="005A1E10">
      <w:pPr>
        <w:pStyle w:val="Heading2"/>
      </w:pPr>
      <w:bookmarkStart w:id="44" w:name="_Toc179647807"/>
      <w:r>
        <w:t xml:space="preserve">Growth </w:t>
      </w:r>
      <w:r w:rsidR="00861BBC">
        <w:t>potentia</w:t>
      </w:r>
      <w:r w:rsidR="00D875D1">
        <w:t>l</w:t>
      </w:r>
      <w:bookmarkEnd w:id="44"/>
    </w:p>
    <w:p w14:paraId="7DF09A39" w14:textId="14556DD8" w:rsidR="008E5118" w:rsidRDefault="00D875D1" w:rsidP="008948C4">
      <w:pPr>
        <w:pStyle w:val="Heading3"/>
      </w:pPr>
      <w:bookmarkStart w:id="45" w:name="_Toc179647808"/>
      <w:r>
        <w:t>Shangri-La Hotel</w:t>
      </w:r>
      <w:bookmarkEnd w:id="45"/>
    </w:p>
    <w:p w14:paraId="02E892F0" w14:textId="77777777" w:rsidR="006D22F3" w:rsidRPr="00773E96" w:rsidRDefault="006D22F3" w:rsidP="00773E96">
      <w:pPr>
        <w:spacing w:line="360" w:lineRule="auto"/>
        <w:jc w:val="both"/>
        <w:rPr>
          <w:rFonts w:ascii="Arial" w:hAnsi="Arial" w:cs="Arial"/>
          <w:sz w:val="24"/>
          <w:szCs w:val="24"/>
        </w:rPr>
      </w:pPr>
    </w:p>
    <w:p w14:paraId="51EA288F" w14:textId="4D6207EA" w:rsidR="000D71A8" w:rsidRDefault="001638FE" w:rsidP="00773E96">
      <w:pPr>
        <w:spacing w:line="360" w:lineRule="auto"/>
        <w:jc w:val="both"/>
        <w:rPr>
          <w:noProof/>
        </w:rPr>
      </w:pPr>
      <w:r w:rsidRPr="00773E96">
        <w:rPr>
          <w:rFonts w:ascii="Arial" w:hAnsi="Arial" w:cs="Arial"/>
          <w:sz w:val="24"/>
          <w:szCs w:val="24"/>
        </w:rPr>
        <w:t xml:space="preserve">With a strong brand reputation </w:t>
      </w:r>
      <w:r w:rsidR="00773E96">
        <w:rPr>
          <w:rFonts w:ascii="Arial" w:hAnsi="Arial" w:cs="Arial"/>
          <w:sz w:val="24"/>
          <w:szCs w:val="24"/>
        </w:rPr>
        <w:t xml:space="preserve">and </w:t>
      </w:r>
      <w:r w:rsidR="00455323">
        <w:rPr>
          <w:rFonts w:ascii="Arial" w:hAnsi="Arial" w:cs="Arial"/>
          <w:sz w:val="24"/>
          <w:szCs w:val="24"/>
        </w:rPr>
        <w:t xml:space="preserve">quality of service it can expand into </w:t>
      </w:r>
      <w:r w:rsidR="00A70C55">
        <w:rPr>
          <w:rFonts w:ascii="Arial" w:hAnsi="Arial" w:cs="Arial"/>
          <w:sz w:val="24"/>
          <w:szCs w:val="24"/>
        </w:rPr>
        <w:t xml:space="preserve">emerging economies like South America and Africa to bring </w:t>
      </w:r>
      <w:r w:rsidR="00DE0483">
        <w:rPr>
          <w:rFonts w:ascii="Arial" w:hAnsi="Arial" w:cs="Arial"/>
          <w:sz w:val="24"/>
          <w:szCs w:val="24"/>
        </w:rPr>
        <w:t xml:space="preserve">an increase on global sales. They will invest in new </w:t>
      </w:r>
      <w:r w:rsidR="00124502">
        <w:rPr>
          <w:rFonts w:ascii="Arial" w:hAnsi="Arial" w:cs="Arial"/>
          <w:sz w:val="24"/>
          <w:szCs w:val="24"/>
        </w:rPr>
        <w:t>projects like upgrading the existing properties. (Business World</w:t>
      </w:r>
      <w:r w:rsidR="00385642">
        <w:rPr>
          <w:rFonts w:ascii="Arial" w:hAnsi="Arial" w:cs="Arial"/>
          <w:sz w:val="24"/>
          <w:szCs w:val="24"/>
        </w:rPr>
        <w:t xml:space="preserve">, India, 2019) With 102 hotels </w:t>
      </w:r>
      <w:r w:rsidR="00AF1771">
        <w:rPr>
          <w:rFonts w:ascii="Arial" w:hAnsi="Arial" w:cs="Arial"/>
          <w:sz w:val="24"/>
          <w:szCs w:val="24"/>
        </w:rPr>
        <w:t xml:space="preserve">in the world one of the future plans is to double the number within </w:t>
      </w:r>
      <w:r w:rsidR="00960909">
        <w:rPr>
          <w:rFonts w:ascii="Arial" w:hAnsi="Arial" w:cs="Arial"/>
          <w:sz w:val="24"/>
          <w:szCs w:val="24"/>
        </w:rPr>
        <w:t xml:space="preserve">the next 3 to 5 years with the help of </w:t>
      </w:r>
      <w:r w:rsidR="00B04159">
        <w:rPr>
          <w:rFonts w:ascii="Arial" w:hAnsi="Arial" w:cs="Arial"/>
          <w:sz w:val="24"/>
          <w:szCs w:val="24"/>
        </w:rPr>
        <w:t xml:space="preserve">Shared Services platform to </w:t>
      </w:r>
      <w:r w:rsidR="0028658D">
        <w:rPr>
          <w:rFonts w:ascii="Arial" w:hAnsi="Arial" w:cs="Arial"/>
          <w:sz w:val="24"/>
          <w:szCs w:val="24"/>
        </w:rPr>
        <w:t>maximise its growing.</w:t>
      </w:r>
      <w:r w:rsidR="00B318FA">
        <w:rPr>
          <w:rFonts w:ascii="Arial" w:hAnsi="Arial" w:cs="Arial"/>
          <w:sz w:val="24"/>
          <w:szCs w:val="24"/>
        </w:rPr>
        <w:t xml:space="preserve"> </w:t>
      </w:r>
      <w:r w:rsidR="00AE3ED7">
        <w:rPr>
          <w:rFonts w:ascii="Arial" w:hAnsi="Arial" w:cs="Arial"/>
          <w:sz w:val="24"/>
          <w:szCs w:val="24"/>
        </w:rPr>
        <w:t xml:space="preserve">(Business World, India, 2019) </w:t>
      </w:r>
      <w:r w:rsidR="0075762E">
        <w:rPr>
          <w:rFonts w:ascii="Arial" w:hAnsi="Arial" w:cs="Arial"/>
          <w:sz w:val="24"/>
          <w:szCs w:val="24"/>
        </w:rPr>
        <w:t xml:space="preserve">Another strategy is hiring </w:t>
      </w:r>
      <w:r w:rsidR="00A30AD8">
        <w:rPr>
          <w:rFonts w:ascii="Arial" w:hAnsi="Arial" w:cs="Arial"/>
          <w:sz w:val="24"/>
          <w:szCs w:val="24"/>
        </w:rPr>
        <w:t xml:space="preserve">activities mainly in sales and marketing </w:t>
      </w:r>
      <w:r w:rsidR="002840BA">
        <w:rPr>
          <w:rFonts w:ascii="Arial" w:hAnsi="Arial" w:cs="Arial"/>
          <w:sz w:val="24"/>
          <w:szCs w:val="24"/>
        </w:rPr>
        <w:t xml:space="preserve">to ensure perfect </w:t>
      </w:r>
      <w:r w:rsidR="00AA6EB7">
        <w:rPr>
          <w:rFonts w:ascii="Arial" w:hAnsi="Arial" w:cs="Arial"/>
          <w:sz w:val="24"/>
          <w:szCs w:val="24"/>
        </w:rPr>
        <w:t xml:space="preserve">management </w:t>
      </w:r>
      <w:r w:rsidR="00F4304E">
        <w:rPr>
          <w:rFonts w:ascii="Arial" w:hAnsi="Arial" w:cs="Arial"/>
          <w:sz w:val="24"/>
          <w:szCs w:val="24"/>
        </w:rPr>
        <w:t>plan of action for a succe</w:t>
      </w:r>
      <w:r w:rsidR="00A1388B">
        <w:rPr>
          <w:rFonts w:ascii="Arial" w:hAnsi="Arial" w:cs="Arial"/>
          <w:sz w:val="24"/>
          <w:szCs w:val="24"/>
        </w:rPr>
        <w:t xml:space="preserve">ssful new launch. (Global Data, 2021) </w:t>
      </w:r>
      <w:r w:rsidR="008372D2">
        <w:rPr>
          <w:rFonts w:ascii="Arial" w:hAnsi="Arial" w:cs="Arial"/>
          <w:sz w:val="24"/>
          <w:szCs w:val="24"/>
        </w:rPr>
        <w:t xml:space="preserve">Also, there are </w:t>
      </w:r>
      <w:r w:rsidR="00E7214F">
        <w:rPr>
          <w:rFonts w:ascii="Arial" w:hAnsi="Arial" w:cs="Arial"/>
          <w:sz w:val="24"/>
          <w:szCs w:val="24"/>
        </w:rPr>
        <w:t xml:space="preserve">anticipation of to open dual brand Shangri-La </w:t>
      </w:r>
      <w:r w:rsidR="0061329D">
        <w:rPr>
          <w:rFonts w:ascii="Arial" w:hAnsi="Arial" w:cs="Arial"/>
          <w:sz w:val="24"/>
          <w:szCs w:val="24"/>
        </w:rPr>
        <w:t>and Traders Hong</w:t>
      </w:r>
      <w:r w:rsidR="00E37CE6">
        <w:rPr>
          <w:rFonts w:ascii="Arial" w:hAnsi="Arial" w:cs="Arial"/>
          <w:sz w:val="24"/>
          <w:szCs w:val="24"/>
        </w:rPr>
        <w:t>qiao in early 2025 and in 2026</w:t>
      </w:r>
      <w:r w:rsidR="00602E4F">
        <w:rPr>
          <w:rFonts w:ascii="Arial" w:hAnsi="Arial" w:cs="Arial"/>
          <w:sz w:val="24"/>
          <w:szCs w:val="24"/>
        </w:rPr>
        <w:t xml:space="preserve"> Shangri-L</w:t>
      </w:r>
      <w:r w:rsidR="00562EA3">
        <w:rPr>
          <w:rFonts w:ascii="Arial" w:hAnsi="Arial" w:cs="Arial"/>
          <w:sz w:val="24"/>
          <w:szCs w:val="24"/>
        </w:rPr>
        <w:t>a Zhen</w:t>
      </w:r>
      <w:r w:rsidR="006062DE">
        <w:rPr>
          <w:rFonts w:ascii="Arial" w:hAnsi="Arial" w:cs="Arial"/>
          <w:sz w:val="24"/>
          <w:szCs w:val="24"/>
        </w:rPr>
        <w:t>gzhou.</w:t>
      </w:r>
      <w:r w:rsidR="00ED1427">
        <w:rPr>
          <w:rFonts w:ascii="Arial" w:hAnsi="Arial" w:cs="Arial"/>
          <w:sz w:val="24"/>
          <w:szCs w:val="24"/>
        </w:rPr>
        <w:t xml:space="preserve"> </w:t>
      </w:r>
      <w:r w:rsidR="00EB13FF">
        <w:rPr>
          <w:rFonts w:ascii="Arial" w:hAnsi="Arial" w:cs="Arial"/>
          <w:sz w:val="24"/>
          <w:szCs w:val="24"/>
        </w:rPr>
        <w:t xml:space="preserve">In </w:t>
      </w:r>
      <w:r w:rsidR="00D040EF">
        <w:rPr>
          <w:rFonts w:ascii="Arial" w:hAnsi="Arial" w:cs="Arial"/>
          <w:sz w:val="24"/>
          <w:szCs w:val="24"/>
        </w:rPr>
        <w:t>addition,</w:t>
      </w:r>
      <w:r w:rsidR="00EB13FF">
        <w:rPr>
          <w:rFonts w:ascii="Arial" w:hAnsi="Arial" w:cs="Arial"/>
          <w:sz w:val="24"/>
          <w:szCs w:val="24"/>
        </w:rPr>
        <w:t xml:space="preserve"> implementing </w:t>
      </w:r>
      <w:r w:rsidR="00716F33">
        <w:rPr>
          <w:rFonts w:ascii="Arial" w:hAnsi="Arial" w:cs="Arial"/>
          <w:sz w:val="24"/>
          <w:szCs w:val="24"/>
        </w:rPr>
        <w:t xml:space="preserve">virtual reality advertising to simulate the bookings </w:t>
      </w:r>
      <w:r w:rsidR="00D040EF">
        <w:rPr>
          <w:rFonts w:ascii="Arial" w:hAnsi="Arial" w:cs="Arial"/>
          <w:sz w:val="24"/>
          <w:szCs w:val="24"/>
        </w:rPr>
        <w:t>intention</w:t>
      </w:r>
      <w:r w:rsidR="00313C6B">
        <w:rPr>
          <w:rFonts w:ascii="Arial" w:hAnsi="Arial" w:cs="Arial"/>
          <w:sz w:val="24"/>
          <w:szCs w:val="24"/>
        </w:rPr>
        <w:t xml:space="preserve"> </w:t>
      </w:r>
      <w:r w:rsidR="00D040EF">
        <w:rPr>
          <w:rFonts w:ascii="Arial" w:hAnsi="Arial" w:cs="Arial"/>
          <w:sz w:val="24"/>
          <w:szCs w:val="24"/>
        </w:rPr>
        <w:t>(Israel et al.</w:t>
      </w:r>
      <w:r w:rsidR="00581B9B">
        <w:rPr>
          <w:rFonts w:ascii="Arial" w:hAnsi="Arial" w:cs="Arial"/>
          <w:sz w:val="24"/>
          <w:szCs w:val="24"/>
        </w:rPr>
        <w:t>, 2019)</w:t>
      </w:r>
      <w:r w:rsidR="00D5386C">
        <w:rPr>
          <w:rFonts w:ascii="Arial" w:hAnsi="Arial" w:cs="Arial"/>
          <w:sz w:val="24"/>
          <w:szCs w:val="24"/>
        </w:rPr>
        <w:t xml:space="preserve"> and to offer a tool for raise the customer </w:t>
      </w:r>
      <w:r w:rsidR="00D5386C">
        <w:rPr>
          <w:rFonts w:ascii="Arial" w:hAnsi="Arial" w:cs="Arial"/>
          <w:sz w:val="24"/>
          <w:szCs w:val="24"/>
        </w:rPr>
        <w:lastRenderedPageBreak/>
        <w:t xml:space="preserve">perception of their </w:t>
      </w:r>
      <w:r w:rsidR="00313C6B">
        <w:rPr>
          <w:rFonts w:ascii="Arial" w:hAnsi="Arial" w:cs="Arial"/>
          <w:sz w:val="24"/>
          <w:szCs w:val="24"/>
        </w:rPr>
        <w:t>destination’s</w:t>
      </w:r>
      <w:r w:rsidR="00D5386C">
        <w:rPr>
          <w:rFonts w:ascii="Arial" w:hAnsi="Arial" w:cs="Arial"/>
          <w:sz w:val="24"/>
          <w:szCs w:val="24"/>
        </w:rPr>
        <w:t xml:space="preserve"> </w:t>
      </w:r>
      <w:r w:rsidR="00313C6B">
        <w:rPr>
          <w:rFonts w:ascii="Arial" w:hAnsi="Arial" w:cs="Arial"/>
          <w:sz w:val="24"/>
          <w:szCs w:val="24"/>
        </w:rPr>
        <w:t>images. (Moro et al., 2019)</w:t>
      </w:r>
      <w:r w:rsidR="00474881" w:rsidRPr="00474881">
        <w:rPr>
          <w:noProof/>
        </w:rPr>
        <w:t xml:space="preserve"> </w:t>
      </w:r>
      <w:r w:rsidR="00474881">
        <w:rPr>
          <w:noProof/>
        </w:rPr>
        <w:drawing>
          <wp:inline distT="0" distB="0" distL="0" distR="0" wp14:anchorId="79C14134" wp14:editId="6AD07F19">
            <wp:extent cx="5731510" cy="3817432"/>
            <wp:effectExtent l="0" t="0" r="2540" b="0"/>
            <wp:docPr id="3" name="Picture 2" descr="Shangri-La gets virtual about its hotel experi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ngri-La gets virtual about its hotel experienc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17432"/>
                    </a:xfrm>
                    <a:prstGeom prst="rect">
                      <a:avLst/>
                    </a:prstGeom>
                    <a:noFill/>
                    <a:ln>
                      <a:noFill/>
                    </a:ln>
                  </pic:spPr>
                </pic:pic>
              </a:graphicData>
            </a:graphic>
          </wp:inline>
        </w:drawing>
      </w:r>
    </w:p>
    <w:p w14:paraId="4D6A6E0B" w14:textId="23D3EF85" w:rsidR="00C4751F" w:rsidRPr="00092948" w:rsidRDefault="00C4751F" w:rsidP="00773E96">
      <w:pPr>
        <w:spacing w:line="360" w:lineRule="auto"/>
        <w:jc w:val="both"/>
        <w:rPr>
          <w:rFonts w:ascii="Arial" w:hAnsi="Arial" w:cs="Arial"/>
          <w:sz w:val="24"/>
          <w:szCs w:val="24"/>
        </w:rPr>
      </w:pPr>
      <w:r>
        <w:rPr>
          <w:noProof/>
        </w:rPr>
        <w:t xml:space="preserve">                                                                                                                                       </w:t>
      </w:r>
      <w:r w:rsidR="00092948">
        <w:rPr>
          <w:rFonts w:ascii="Arial" w:hAnsi="Arial" w:cs="Arial"/>
          <w:noProof/>
          <w:sz w:val="24"/>
          <w:szCs w:val="24"/>
        </w:rPr>
        <w:t>(Campaign, 2015)</w:t>
      </w:r>
    </w:p>
    <w:p w14:paraId="4430820E" w14:textId="0605D5CC" w:rsidR="006D22F3" w:rsidRDefault="00B17BD0" w:rsidP="00773E96">
      <w:pPr>
        <w:spacing w:line="360" w:lineRule="auto"/>
        <w:jc w:val="both"/>
        <w:rPr>
          <w:rFonts w:ascii="Arial" w:hAnsi="Arial" w:cs="Arial"/>
          <w:sz w:val="24"/>
          <w:szCs w:val="24"/>
        </w:rPr>
      </w:pPr>
      <w:r>
        <w:rPr>
          <w:rFonts w:ascii="Arial" w:hAnsi="Arial" w:cs="Arial"/>
          <w:sz w:val="24"/>
          <w:szCs w:val="24"/>
        </w:rPr>
        <w:t xml:space="preserve">One of the barriers in achieving this is </w:t>
      </w:r>
      <w:r w:rsidR="00A4706E">
        <w:rPr>
          <w:rFonts w:ascii="Arial" w:hAnsi="Arial" w:cs="Arial"/>
          <w:sz w:val="24"/>
          <w:szCs w:val="24"/>
        </w:rPr>
        <w:t xml:space="preserve">the fact that the hotel </w:t>
      </w:r>
      <w:r w:rsidR="00B52F16">
        <w:rPr>
          <w:rFonts w:ascii="Arial" w:hAnsi="Arial" w:cs="Arial"/>
          <w:sz w:val="24"/>
          <w:szCs w:val="24"/>
        </w:rPr>
        <w:t>is dependable of the travel and tourism in</w:t>
      </w:r>
      <w:r w:rsidR="00F703EE">
        <w:rPr>
          <w:rFonts w:ascii="Arial" w:hAnsi="Arial" w:cs="Arial"/>
          <w:sz w:val="24"/>
          <w:szCs w:val="24"/>
        </w:rPr>
        <w:t xml:space="preserve">dustry and makes it </w:t>
      </w:r>
      <w:r w:rsidR="00805966">
        <w:rPr>
          <w:rFonts w:ascii="Arial" w:hAnsi="Arial" w:cs="Arial"/>
          <w:sz w:val="24"/>
          <w:szCs w:val="24"/>
        </w:rPr>
        <w:t xml:space="preserve">exposed </w:t>
      </w:r>
      <w:r w:rsidR="00A06ECE">
        <w:rPr>
          <w:rFonts w:ascii="Arial" w:hAnsi="Arial" w:cs="Arial"/>
          <w:sz w:val="24"/>
          <w:szCs w:val="24"/>
        </w:rPr>
        <w:t xml:space="preserve">to the fluctuations </w:t>
      </w:r>
      <w:r w:rsidR="00AB5400">
        <w:rPr>
          <w:rFonts w:ascii="Arial" w:hAnsi="Arial" w:cs="Arial"/>
          <w:sz w:val="24"/>
          <w:szCs w:val="24"/>
        </w:rPr>
        <w:t xml:space="preserve">on </w:t>
      </w:r>
      <w:r w:rsidR="000D71A8">
        <w:rPr>
          <w:rFonts w:ascii="Arial" w:hAnsi="Arial" w:cs="Arial"/>
          <w:sz w:val="24"/>
          <w:szCs w:val="24"/>
        </w:rPr>
        <w:t>travel</w:t>
      </w:r>
      <w:r w:rsidR="00AB5400">
        <w:rPr>
          <w:rFonts w:ascii="Arial" w:hAnsi="Arial" w:cs="Arial"/>
          <w:sz w:val="24"/>
          <w:szCs w:val="24"/>
        </w:rPr>
        <w:t xml:space="preserve"> market. </w:t>
      </w:r>
      <w:r w:rsidR="005619C3">
        <w:rPr>
          <w:rFonts w:ascii="Arial" w:hAnsi="Arial" w:cs="Arial"/>
          <w:sz w:val="24"/>
          <w:szCs w:val="24"/>
        </w:rPr>
        <w:t xml:space="preserve">As well </w:t>
      </w:r>
      <w:r w:rsidR="00CC5B15">
        <w:rPr>
          <w:rFonts w:ascii="Arial" w:hAnsi="Arial" w:cs="Arial"/>
          <w:sz w:val="24"/>
          <w:szCs w:val="24"/>
        </w:rPr>
        <w:t xml:space="preserve">the biggest </w:t>
      </w:r>
      <w:r w:rsidR="00FE3BA4">
        <w:rPr>
          <w:rFonts w:ascii="Arial" w:hAnsi="Arial" w:cs="Arial"/>
          <w:sz w:val="24"/>
          <w:szCs w:val="24"/>
        </w:rPr>
        <w:t xml:space="preserve">challenge </w:t>
      </w:r>
      <w:r w:rsidR="00CF69FC">
        <w:rPr>
          <w:rFonts w:ascii="Arial" w:hAnsi="Arial" w:cs="Arial"/>
          <w:sz w:val="24"/>
          <w:szCs w:val="24"/>
        </w:rPr>
        <w:t xml:space="preserve">can be the competition from </w:t>
      </w:r>
      <w:r w:rsidR="00576173">
        <w:rPr>
          <w:rFonts w:ascii="Arial" w:hAnsi="Arial" w:cs="Arial"/>
          <w:sz w:val="24"/>
          <w:szCs w:val="24"/>
        </w:rPr>
        <w:t xml:space="preserve">Airbnb or different luxury brands </w:t>
      </w:r>
      <w:r w:rsidR="00FE3BA4">
        <w:rPr>
          <w:rFonts w:ascii="Arial" w:hAnsi="Arial" w:cs="Arial"/>
          <w:sz w:val="24"/>
          <w:szCs w:val="24"/>
        </w:rPr>
        <w:t xml:space="preserve">with lower prices. </w:t>
      </w:r>
      <w:r w:rsidR="00064963">
        <w:rPr>
          <w:rFonts w:ascii="Arial" w:hAnsi="Arial" w:cs="Arial"/>
          <w:sz w:val="24"/>
          <w:szCs w:val="24"/>
        </w:rPr>
        <w:t>(</w:t>
      </w:r>
      <w:r w:rsidR="00223839">
        <w:rPr>
          <w:rFonts w:ascii="Arial" w:hAnsi="Arial" w:cs="Arial"/>
          <w:sz w:val="24"/>
          <w:szCs w:val="24"/>
        </w:rPr>
        <w:t>Shangri-la Mala</w:t>
      </w:r>
      <w:r w:rsidR="00064963">
        <w:rPr>
          <w:rFonts w:ascii="Arial" w:hAnsi="Arial" w:cs="Arial"/>
          <w:sz w:val="24"/>
          <w:szCs w:val="24"/>
        </w:rPr>
        <w:t>ysia, 2023)</w:t>
      </w:r>
      <w:r w:rsidR="00416EA6">
        <w:rPr>
          <w:rFonts w:ascii="Arial" w:hAnsi="Arial" w:cs="Arial"/>
          <w:sz w:val="24"/>
          <w:szCs w:val="24"/>
        </w:rPr>
        <w:t xml:space="preserve"> </w:t>
      </w:r>
      <w:r w:rsidR="00414384">
        <w:rPr>
          <w:rFonts w:ascii="Arial" w:hAnsi="Arial" w:cs="Arial"/>
          <w:sz w:val="24"/>
          <w:szCs w:val="24"/>
        </w:rPr>
        <w:t xml:space="preserve">In addition, luxury hotels </w:t>
      </w:r>
      <w:r w:rsidR="00D57D8B">
        <w:rPr>
          <w:rFonts w:ascii="Arial" w:hAnsi="Arial" w:cs="Arial"/>
          <w:sz w:val="24"/>
          <w:szCs w:val="24"/>
        </w:rPr>
        <w:t xml:space="preserve">face pressure in enforcing </w:t>
      </w:r>
      <w:r w:rsidR="00266AF7">
        <w:rPr>
          <w:rFonts w:ascii="Arial" w:hAnsi="Arial" w:cs="Arial"/>
          <w:sz w:val="24"/>
          <w:szCs w:val="24"/>
        </w:rPr>
        <w:t>sustainable</w:t>
      </w:r>
      <w:r w:rsidR="00B959D9">
        <w:rPr>
          <w:rFonts w:ascii="Arial" w:hAnsi="Arial" w:cs="Arial"/>
          <w:sz w:val="24"/>
          <w:szCs w:val="24"/>
        </w:rPr>
        <w:t xml:space="preserve"> practices </w:t>
      </w:r>
      <w:r w:rsidR="00987D35">
        <w:rPr>
          <w:rFonts w:ascii="Arial" w:hAnsi="Arial" w:cs="Arial"/>
          <w:sz w:val="24"/>
          <w:szCs w:val="24"/>
        </w:rPr>
        <w:t xml:space="preserve">due the massive </w:t>
      </w:r>
      <w:r w:rsidR="00ED2FB7">
        <w:rPr>
          <w:rFonts w:ascii="Arial" w:hAnsi="Arial" w:cs="Arial"/>
          <w:sz w:val="24"/>
          <w:szCs w:val="24"/>
        </w:rPr>
        <w:t xml:space="preserve">requires of investment, </w:t>
      </w:r>
      <w:r w:rsidR="0087016D">
        <w:rPr>
          <w:rFonts w:ascii="Arial" w:hAnsi="Arial" w:cs="Arial"/>
          <w:sz w:val="24"/>
          <w:szCs w:val="24"/>
        </w:rPr>
        <w:t>innovations,</w:t>
      </w:r>
      <w:r w:rsidR="00F1785A">
        <w:rPr>
          <w:rFonts w:ascii="Arial" w:hAnsi="Arial" w:cs="Arial"/>
          <w:sz w:val="24"/>
          <w:szCs w:val="24"/>
        </w:rPr>
        <w:t xml:space="preserve"> and exquisite locations. </w:t>
      </w:r>
      <w:r w:rsidR="00C3649C">
        <w:rPr>
          <w:rFonts w:ascii="Arial" w:hAnsi="Arial" w:cs="Arial"/>
          <w:sz w:val="24"/>
          <w:szCs w:val="24"/>
        </w:rPr>
        <w:t xml:space="preserve">(Halmi, </w:t>
      </w:r>
      <w:r w:rsidR="006B52E6">
        <w:rPr>
          <w:rFonts w:ascii="Arial" w:hAnsi="Arial" w:cs="Arial"/>
          <w:sz w:val="24"/>
          <w:szCs w:val="24"/>
        </w:rPr>
        <w:t>2020)</w:t>
      </w:r>
    </w:p>
    <w:p w14:paraId="1AE50DED" w14:textId="50BA3A77" w:rsidR="00615941" w:rsidRDefault="00CB549C" w:rsidP="008948C4">
      <w:pPr>
        <w:pStyle w:val="Heading3"/>
      </w:pPr>
      <w:bookmarkStart w:id="46" w:name="_Toc179647809"/>
      <w:r>
        <w:t>Premier Inn Hotel</w:t>
      </w:r>
      <w:bookmarkEnd w:id="46"/>
    </w:p>
    <w:p w14:paraId="24410848" w14:textId="2CCA89C7" w:rsidR="00A42582" w:rsidRDefault="00A42582" w:rsidP="00A42582">
      <w:pPr>
        <w:spacing w:line="360" w:lineRule="auto"/>
        <w:jc w:val="both"/>
      </w:pPr>
    </w:p>
    <w:p w14:paraId="2F9DD5B6" w14:textId="52995897" w:rsidR="00652BB2" w:rsidRDefault="007B2E29" w:rsidP="007B2E29">
      <w:pPr>
        <w:spacing w:line="360" w:lineRule="auto"/>
        <w:rPr>
          <w:rFonts w:ascii="Arial" w:hAnsi="Arial" w:cs="Arial"/>
          <w:sz w:val="24"/>
          <w:szCs w:val="24"/>
        </w:rPr>
      </w:pPr>
      <w:r>
        <w:rPr>
          <w:rFonts w:ascii="Arial" w:hAnsi="Arial" w:cs="Arial"/>
          <w:sz w:val="24"/>
          <w:szCs w:val="24"/>
        </w:rPr>
        <w:t xml:space="preserve">On account of </w:t>
      </w:r>
      <w:r w:rsidR="00EA49ED">
        <w:rPr>
          <w:rFonts w:ascii="Arial" w:hAnsi="Arial" w:cs="Arial"/>
          <w:sz w:val="24"/>
          <w:szCs w:val="24"/>
        </w:rPr>
        <w:t>pand</w:t>
      </w:r>
      <w:r w:rsidR="00C65C56">
        <w:rPr>
          <w:rFonts w:ascii="Arial" w:hAnsi="Arial" w:cs="Arial"/>
          <w:sz w:val="24"/>
          <w:szCs w:val="24"/>
        </w:rPr>
        <w:t xml:space="preserve">emic, </w:t>
      </w:r>
      <w:r w:rsidR="00151D4C">
        <w:rPr>
          <w:rFonts w:ascii="Arial" w:hAnsi="Arial" w:cs="Arial"/>
          <w:sz w:val="24"/>
          <w:szCs w:val="24"/>
        </w:rPr>
        <w:t>the drop of sales</w:t>
      </w:r>
      <w:r w:rsidR="006B0B1D">
        <w:rPr>
          <w:rFonts w:ascii="Arial" w:hAnsi="Arial" w:cs="Arial"/>
          <w:sz w:val="24"/>
          <w:szCs w:val="24"/>
        </w:rPr>
        <w:t xml:space="preserve"> and cost inflation, </w:t>
      </w:r>
      <w:r w:rsidR="00F5469E">
        <w:rPr>
          <w:rFonts w:ascii="Arial" w:hAnsi="Arial" w:cs="Arial"/>
          <w:sz w:val="24"/>
          <w:szCs w:val="24"/>
        </w:rPr>
        <w:t>hotel industry</w:t>
      </w:r>
      <w:r w:rsidR="007223B8">
        <w:rPr>
          <w:rFonts w:ascii="Arial" w:hAnsi="Arial" w:cs="Arial"/>
          <w:sz w:val="24"/>
          <w:szCs w:val="24"/>
        </w:rPr>
        <w:t xml:space="preserve"> experienced challenging years. As a </w:t>
      </w:r>
      <w:r w:rsidR="004078F0">
        <w:rPr>
          <w:rFonts w:ascii="Arial" w:hAnsi="Arial" w:cs="Arial"/>
          <w:sz w:val="24"/>
          <w:szCs w:val="24"/>
        </w:rPr>
        <w:t>result,</w:t>
      </w:r>
      <w:r w:rsidR="007223B8">
        <w:rPr>
          <w:rFonts w:ascii="Arial" w:hAnsi="Arial" w:cs="Arial"/>
          <w:sz w:val="24"/>
          <w:szCs w:val="24"/>
        </w:rPr>
        <w:t xml:space="preserve"> </w:t>
      </w:r>
      <w:r w:rsidR="00AA215D">
        <w:rPr>
          <w:rFonts w:ascii="Arial" w:hAnsi="Arial" w:cs="Arial"/>
          <w:sz w:val="24"/>
          <w:szCs w:val="24"/>
        </w:rPr>
        <w:t xml:space="preserve">the UK hotel sites fell with 3% so Premier Inn </w:t>
      </w:r>
      <w:r w:rsidR="00B03CAD">
        <w:rPr>
          <w:rFonts w:ascii="Arial" w:hAnsi="Arial" w:cs="Arial"/>
          <w:sz w:val="24"/>
          <w:szCs w:val="24"/>
        </w:rPr>
        <w:t xml:space="preserve">is working on expanding his actual assets </w:t>
      </w:r>
      <w:r w:rsidR="004078F0">
        <w:rPr>
          <w:rFonts w:ascii="Arial" w:hAnsi="Arial" w:cs="Arial"/>
          <w:sz w:val="24"/>
          <w:szCs w:val="24"/>
        </w:rPr>
        <w:t xml:space="preserve">or acquire new ones. Recently </w:t>
      </w:r>
      <w:r w:rsidR="00D61711">
        <w:rPr>
          <w:rFonts w:ascii="Arial" w:hAnsi="Arial" w:cs="Arial"/>
          <w:sz w:val="24"/>
          <w:szCs w:val="24"/>
        </w:rPr>
        <w:t>71</w:t>
      </w:r>
      <w:r w:rsidR="00332B62">
        <w:rPr>
          <w:rFonts w:ascii="Arial" w:hAnsi="Arial" w:cs="Arial"/>
          <w:sz w:val="24"/>
          <w:szCs w:val="24"/>
        </w:rPr>
        <w:t>bed</w:t>
      </w:r>
      <w:r w:rsidR="00D61711">
        <w:rPr>
          <w:rFonts w:ascii="Arial" w:hAnsi="Arial" w:cs="Arial"/>
          <w:sz w:val="24"/>
          <w:szCs w:val="24"/>
        </w:rPr>
        <w:t xml:space="preserve"> in Keswic</w:t>
      </w:r>
      <w:r w:rsidR="00030EEE">
        <w:rPr>
          <w:rFonts w:ascii="Arial" w:hAnsi="Arial" w:cs="Arial"/>
          <w:sz w:val="24"/>
          <w:szCs w:val="24"/>
        </w:rPr>
        <w:t xml:space="preserve">k and 229bed in Manchester will be new constructions of the </w:t>
      </w:r>
      <w:r w:rsidR="009D0229">
        <w:rPr>
          <w:rFonts w:ascii="Arial" w:hAnsi="Arial" w:cs="Arial"/>
          <w:sz w:val="24"/>
          <w:szCs w:val="24"/>
        </w:rPr>
        <w:t>brand. (Akers, 2023)</w:t>
      </w:r>
      <w:r w:rsidR="00EA63FA">
        <w:rPr>
          <w:rFonts w:ascii="Arial" w:hAnsi="Arial" w:cs="Arial"/>
          <w:sz w:val="24"/>
          <w:szCs w:val="24"/>
        </w:rPr>
        <w:t xml:space="preserve"> On top of that </w:t>
      </w:r>
      <w:r w:rsidR="002D289A">
        <w:rPr>
          <w:rFonts w:ascii="Arial" w:hAnsi="Arial" w:cs="Arial"/>
          <w:sz w:val="24"/>
          <w:szCs w:val="24"/>
        </w:rPr>
        <w:t xml:space="preserve">even if </w:t>
      </w:r>
      <w:r w:rsidR="00CD309A">
        <w:rPr>
          <w:rFonts w:ascii="Arial" w:hAnsi="Arial" w:cs="Arial"/>
          <w:sz w:val="24"/>
          <w:szCs w:val="24"/>
        </w:rPr>
        <w:t>P</w:t>
      </w:r>
      <w:r w:rsidR="002D289A">
        <w:rPr>
          <w:rFonts w:ascii="Arial" w:hAnsi="Arial" w:cs="Arial"/>
          <w:sz w:val="24"/>
          <w:szCs w:val="24"/>
        </w:rPr>
        <w:t xml:space="preserve">remier Inn </w:t>
      </w:r>
      <w:r w:rsidR="002321AD">
        <w:rPr>
          <w:rFonts w:ascii="Arial" w:hAnsi="Arial" w:cs="Arial"/>
          <w:sz w:val="24"/>
          <w:szCs w:val="24"/>
        </w:rPr>
        <w:t xml:space="preserve">has 77.000 rooms in UK it thrives to increase </w:t>
      </w:r>
      <w:r w:rsidR="00E71EFC">
        <w:rPr>
          <w:rFonts w:ascii="Arial" w:hAnsi="Arial" w:cs="Arial"/>
          <w:sz w:val="24"/>
          <w:szCs w:val="24"/>
        </w:rPr>
        <w:t>that by 25% by the middle o</w:t>
      </w:r>
      <w:r w:rsidR="002F7D81">
        <w:rPr>
          <w:rFonts w:ascii="Arial" w:hAnsi="Arial" w:cs="Arial"/>
          <w:sz w:val="24"/>
          <w:szCs w:val="24"/>
        </w:rPr>
        <w:t xml:space="preserve">f </w:t>
      </w:r>
      <w:r w:rsidR="00E71EFC">
        <w:rPr>
          <w:rFonts w:ascii="Arial" w:hAnsi="Arial" w:cs="Arial"/>
          <w:sz w:val="24"/>
          <w:szCs w:val="24"/>
        </w:rPr>
        <w:t>202</w:t>
      </w:r>
      <w:r w:rsidR="002F7D81">
        <w:rPr>
          <w:rFonts w:ascii="Arial" w:hAnsi="Arial" w:cs="Arial"/>
          <w:sz w:val="24"/>
          <w:szCs w:val="24"/>
        </w:rPr>
        <w:t xml:space="preserve">9. Additionally, the </w:t>
      </w:r>
      <w:r w:rsidR="004E7F88">
        <w:rPr>
          <w:rFonts w:ascii="Arial" w:hAnsi="Arial" w:cs="Arial"/>
          <w:sz w:val="24"/>
          <w:szCs w:val="24"/>
        </w:rPr>
        <w:t xml:space="preserve">parent group Whitbread </w:t>
      </w:r>
      <w:r w:rsidR="003523C9">
        <w:rPr>
          <w:rFonts w:ascii="Arial" w:hAnsi="Arial" w:cs="Arial"/>
          <w:sz w:val="24"/>
          <w:szCs w:val="24"/>
        </w:rPr>
        <w:t>wants to transform 112 unperformin</w:t>
      </w:r>
      <w:r w:rsidR="00936B56">
        <w:rPr>
          <w:rFonts w:ascii="Arial" w:hAnsi="Arial" w:cs="Arial"/>
          <w:sz w:val="24"/>
          <w:szCs w:val="24"/>
        </w:rPr>
        <w:t xml:space="preserve">g restaurants into new Premier Inn hotels and </w:t>
      </w:r>
      <w:r w:rsidR="002E436D">
        <w:rPr>
          <w:rFonts w:ascii="Arial" w:hAnsi="Arial" w:cs="Arial"/>
          <w:sz w:val="24"/>
          <w:szCs w:val="24"/>
        </w:rPr>
        <w:lastRenderedPageBreak/>
        <w:t xml:space="preserve">add to the initial number another </w:t>
      </w:r>
      <w:r w:rsidR="00EB6B41">
        <w:rPr>
          <w:rFonts w:ascii="Arial" w:hAnsi="Arial" w:cs="Arial"/>
          <w:sz w:val="24"/>
          <w:szCs w:val="24"/>
        </w:rPr>
        <w:t xml:space="preserve">3500 rooms. </w:t>
      </w:r>
      <w:r w:rsidR="001F01FD">
        <w:rPr>
          <w:rFonts w:ascii="Arial" w:hAnsi="Arial" w:cs="Arial"/>
          <w:sz w:val="24"/>
          <w:szCs w:val="24"/>
        </w:rPr>
        <w:t>(Business Travel</w:t>
      </w:r>
      <w:r w:rsidR="00652BB2">
        <w:rPr>
          <w:rFonts w:ascii="Arial" w:hAnsi="Arial" w:cs="Arial"/>
          <w:sz w:val="24"/>
          <w:szCs w:val="24"/>
        </w:rPr>
        <w:t>ler, 2024)</w:t>
      </w:r>
      <w:r w:rsidR="00BE6A8E">
        <w:rPr>
          <w:rFonts w:ascii="Arial" w:hAnsi="Arial" w:cs="Arial"/>
          <w:sz w:val="24"/>
          <w:szCs w:val="24"/>
        </w:rPr>
        <w:t xml:space="preserve"> The company scale is permitting volume </w:t>
      </w:r>
      <w:r w:rsidR="003F567F">
        <w:rPr>
          <w:rFonts w:ascii="Arial" w:hAnsi="Arial" w:cs="Arial"/>
          <w:sz w:val="24"/>
          <w:szCs w:val="24"/>
        </w:rPr>
        <w:t xml:space="preserve">buying to better defend against inflation. </w:t>
      </w:r>
      <w:r w:rsidR="007A17D6">
        <w:rPr>
          <w:rFonts w:ascii="Arial" w:hAnsi="Arial" w:cs="Arial"/>
          <w:sz w:val="24"/>
          <w:szCs w:val="24"/>
        </w:rPr>
        <w:t>Furthermore</w:t>
      </w:r>
      <w:r w:rsidR="00B92728">
        <w:rPr>
          <w:rFonts w:ascii="Arial" w:hAnsi="Arial" w:cs="Arial"/>
          <w:sz w:val="24"/>
          <w:szCs w:val="24"/>
        </w:rPr>
        <w:t xml:space="preserve">, </w:t>
      </w:r>
      <w:r w:rsidR="00B942D5">
        <w:rPr>
          <w:rFonts w:ascii="Arial" w:hAnsi="Arial" w:cs="Arial"/>
          <w:sz w:val="24"/>
          <w:szCs w:val="24"/>
        </w:rPr>
        <w:t xml:space="preserve">tailoring the properties and its product to the needs of </w:t>
      </w:r>
      <w:r w:rsidR="00B572E0">
        <w:rPr>
          <w:rFonts w:ascii="Arial" w:hAnsi="Arial" w:cs="Arial"/>
          <w:sz w:val="24"/>
          <w:szCs w:val="24"/>
        </w:rPr>
        <w:t>German</w:t>
      </w:r>
      <w:r w:rsidR="00B942D5">
        <w:rPr>
          <w:rFonts w:ascii="Arial" w:hAnsi="Arial" w:cs="Arial"/>
          <w:sz w:val="24"/>
          <w:szCs w:val="24"/>
        </w:rPr>
        <w:t xml:space="preserve"> </w:t>
      </w:r>
      <w:r w:rsidR="00B572E0">
        <w:rPr>
          <w:rFonts w:ascii="Arial" w:hAnsi="Arial" w:cs="Arial"/>
          <w:sz w:val="24"/>
          <w:szCs w:val="24"/>
        </w:rPr>
        <w:t xml:space="preserve">target market, Premier Inn is looking to </w:t>
      </w:r>
      <w:r w:rsidR="0087016D">
        <w:rPr>
          <w:rFonts w:ascii="Arial" w:hAnsi="Arial" w:cs="Arial"/>
          <w:sz w:val="24"/>
          <w:szCs w:val="24"/>
        </w:rPr>
        <w:t>also become</w:t>
      </w:r>
      <w:r w:rsidR="007A17D6">
        <w:rPr>
          <w:rFonts w:ascii="Arial" w:hAnsi="Arial" w:cs="Arial"/>
          <w:sz w:val="24"/>
          <w:szCs w:val="24"/>
        </w:rPr>
        <w:t xml:space="preserve"> number one </w:t>
      </w:r>
      <w:r w:rsidR="00C22189">
        <w:rPr>
          <w:rFonts w:ascii="Arial" w:hAnsi="Arial" w:cs="Arial"/>
          <w:sz w:val="24"/>
          <w:szCs w:val="24"/>
        </w:rPr>
        <w:t>budget brand in Germany</w:t>
      </w:r>
      <w:r w:rsidR="001947F5">
        <w:rPr>
          <w:rFonts w:ascii="Arial" w:hAnsi="Arial" w:cs="Arial"/>
          <w:sz w:val="24"/>
          <w:szCs w:val="24"/>
        </w:rPr>
        <w:t xml:space="preserve"> already having </w:t>
      </w:r>
      <w:r w:rsidR="00EA40D6">
        <w:rPr>
          <w:rFonts w:ascii="Arial" w:hAnsi="Arial" w:cs="Arial"/>
          <w:sz w:val="24"/>
          <w:szCs w:val="24"/>
        </w:rPr>
        <w:t xml:space="preserve">57 </w:t>
      </w:r>
      <w:r w:rsidR="00613FB3">
        <w:rPr>
          <w:rFonts w:ascii="Arial" w:hAnsi="Arial" w:cs="Arial"/>
          <w:sz w:val="24"/>
          <w:szCs w:val="24"/>
        </w:rPr>
        <w:t xml:space="preserve">hotels with 10250 rooms </w:t>
      </w:r>
      <w:r w:rsidR="00A67F15">
        <w:rPr>
          <w:rFonts w:ascii="Arial" w:hAnsi="Arial" w:cs="Arial"/>
          <w:sz w:val="24"/>
          <w:szCs w:val="24"/>
        </w:rPr>
        <w:t xml:space="preserve">and a pipeline of over 5800 more. </w:t>
      </w:r>
      <w:r w:rsidR="00BB51A3">
        <w:rPr>
          <w:rFonts w:ascii="Arial" w:hAnsi="Arial" w:cs="Arial"/>
          <w:sz w:val="24"/>
          <w:szCs w:val="24"/>
        </w:rPr>
        <w:t>(Akers, 2023)</w:t>
      </w:r>
    </w:p>
    <w:p w14:paraId="1A391886" w14:textId="416943A1" w:rsidR="00384430" w:rsidRPr="007B2E29" w:rsidRDefault="00384430" w:rsidP="007B2E29">
      <w:pPr>
        <w:spacing w:line="360" w:lineRule="auto"/>
        <w:rPr>
          <w:rFonts w:ascii="Arial" w:hAnsi="Arial" w:cs="Arial"/>
          <w:sz w:val="24"/>
          <w:szCs w:val="24"/>
        </w:rPr>
      </w:pPr>
      <w:r>
        <w:rPr>
          <w:rFonts w:ascii="Arial" w:hAnsi="Arial" w:cs="Arial"/>
          <w:sz w:val="24"/>
          <w:szCs w:val="24"/>
        </w:rPr>
        <w:t xml:space="preserve">The principal </w:t>
      </w:r>
      <w:r w:rsidR="009D30BE">
        <w:rPr>
          <w:rFonts w:ascii="Arial" w:hAnsi="Arial" w:cs="Arial"/>
          <w:sz w:val="24"/>
          <w:szCs w:val="24"/>
        </w:rPr>
        <w:t>challenge</w:t>
      </w:r>
      <w:r w:rsidR="00294005">
        <w:rPr>
          <w:rFonts w:ascii="Arial" w:hAnsi="Arial" w:cs="Arial"/>
          <w:sz w:val="24"/>
          <w:szCs w:val="24"/>
        </w:rPr>
        <w:t>s</w:t>
      </w:r>
      <w:r w:rsidR="009D30BE">
        <w:rPr>
          <w:rFonts w:ascii="Arial" w:hAnsi="Arial" w:cs="Arial"/>
          <w:sz w:val="24"/>
          <w:szCs w:val="24"/>
        </w:rPr>
        <w:t xml:space="preserve"> in achieving its goals </w:t>
      </w:r>
      <w:r w:rsidR="00294005">
        <w:rPr>
          <w:rFonts w:ascii="Arial" w:hAnsi="Arial" w:cs="Arial"/>
          <w:sz w:val="24"/>
          <w:szCs w:val="24"/>
        </w:rPr>
        <w:t xml:space="preserve">are firstly competition </w:t>
      </w:r>
      <w:r w:rsidR="00AF685F">
        <w:rPr>
          <w:rFonts w:ascii="Arial" w:hAnsi="Arial" w:cs="Arial"/>
          <w:sz w:val="24"/>
          <w:szCs w:val="24"/>
        </w:rPr>
        <w:t>and there are many budget hotels that compete with lower prices</w:t>
      </w:r>
      <w:r w:rsidR="004D3C2A">
        <w:rPr>
          <w:rFonts w:ascii="Arial" w:hAnsi="Arial" w:cs="Arial"/>
          <w:sz w:val="24"/>
          <w:szCs w:val="24"/>
        </w:rPr>
        <w:t>, uncertain economy, cyber-</w:t>
      </w:r>
      <w:r w:rsidR="0087016D">
        <w:rPr>
          <w:rFonts w:ascii="Arial" w:hAnsi="Arial" w:cs="Arial"/>
          <w:sz w:val="24"/>
          <w:szCs w:val="24"/>
        </w:rPr>
        <w:t>attacks,</w:t>
      </w:r>
      <w:r w:rsidR="00A55074">
        <w:rPr>
          <w:rFonts w:ascii="Arial" w:hAnsi="Arial" w:cs="Arial"/>
          <w:sz w:val="24"/>
          <w:szCs w:val="24"/>
        </w:rPr>
        <w:t xml:space="preserve"> and bad publicity. Also, </w:t>
      </w:r>
      <w:r w:rsidR="00340812">
        <w:rPr>
          <w:rFonts w:ascii="Arial" w:hAnsi="Arial" w:cs="Arial"/>
          <w:sz w:val="24"/>
          <w:szCs w:val="24"/>
        </w:rPr>
        <w:t xml:space="preserve">the change of the macro labour market that affects </w:t>
      </w:r>
      <w:r w:rsidR="00D465B9">
        <w:rPr>
          <w:rFonts w:ascii="Arial" w:hAnsi="Arial" w:cs="Arial"/>
          <w:sz w:val="24"/>
          <w:szCs w:val="24"/>
        </w:rPr>
        <w:t xml:space="preserve">the talent attraction and retention. Supply chain </w:t>
      </w:r>
      <w:r w:rsidR="00073587">
        <w:rPr>
          <w:rFonts w:ascii="Arial" w:hAnsi="Arial" w:cs="Arial"/>
          <w:sz w:val="24"/>
          <w:szCs w:val="24"/>
        </w:rPr>
        <w:t>interruption,</w:t>
      </w:r>
      <w:r w:rsidR="00362D38">
        <w:rPr>
          <w:rFonts w:ascii="Arial" w:hAnsi="Arial" w:cs="Arial"/>
          <w:sz w:val="24"/>
          <w:szCs w:val="24"/>
        </w:rPr>
        <w:t xml:space="preserve"> social </w:t>
      </w:r>
      <w:r w:rsidR="00F32B2F">
        <w:rPr>
          <w:rFonts w:ascii="Arial" w:hAnsi="Arial" w:cs="Arial"/>
          <w:sz w:val="24"/>
          <w:szCs w:val="24"/>
        </w:rPr>
        <w:t xml:space="preserve">uncertainty and </w:t>
      </w:r>
      <w:r w:rsidR="009E49A4">
        <w:rPr>
          <w:rFonts w:ascii="Arial" w:hAnsi="Arial" w:cs="Arial"/>
          <w:sz w:val="24"/>
          <w:szCs w:val="24"/>
        </w:rPr>
        <w:t xml:space="preserve">governance risks </w:t>
      </w:r>
      <w:r w:rsidR="00556B80">
        <w:rPr>
          <w:rFonts w:ascii="Arial" w:hAnsi="Arial" w:cs="Arial"/>
          <w:sz w:val="24"/>
          <w:szCs w:val="24"/>
        </w:rPr>
        <w:t>round up the list of barriers and challenge in potential growth of Premier Inn</w:t>
      </w:r>
      <w:r w:rsidR="00212C7D">
        <w:rPr>
          <w:rFonts w:ascii="Arial" w:hAnsi="Arial" w:cs="Arial"/>
          <w:sz w:val="24"/>
          <w:szCs w:val="24"/>
        </w:rPr>
        <w:t xml:space="preserve"> Hotel. </w:t>
      </w:r>
      <w:r w:rsidR="0095746E">
        <w:rPr>
          <w:rFonts w:ascii="Arial" w:hAnsi="Arial" w:cs="Arial"/>
          <w:sz w:val="24"/>
          <w:szCs w:val="24"/>
        </w:rPr>
        <w:t>(</w:t>
      </w:r>
      <w:r w:rsidR="0095746E" w:rsidRPr="0095746E">
        <w:rPr>
          <w:rFonts w:ascii="Arial" w:hAnsi="Arial" w:cs="Arial"/>
          <w:sz w:val="24"/>
          <w:szCs w:val="24"/>
        </w:rPr>
        <w:t>Batabyal</w:t>
      </w:r>
      <w:r w:rsidR="0095746E">
        <w:rPr>
          <w:rFonts w:ascii="Arial" w:hAnsi="Arial" w:cs="Arial"/>
          <w:sz w:val="24"/>
          <w:szCs w:val="24"/>
        </w:rPr>
        <w:t xml:space="preserve"> &amp; </w:t>
      </w:r>
      <w:r w:rsidR="0095746E" w:rsidRPr="0095746E">
        <w:rPr>
          <w:rFonts w:ascii="Arial" w:hAnsi="Arial" w:cs="Arial"/>
          <w:sz w:val="24"/>
          <w:szCs w:val="24"/>
        </w:rPr>
        <w:t>Das,</w:t>
      </w:r>
      <w:r w:rsidR="0095746E">
        <w:rPr>
          <w:rFonts w:ascii="Arial" w:hAnsi="Arial" w:cs="Arial"/>
          <w:sz w:val="24"/>
          <w:szCs w:val="24"/>
        </w:rPr>
        <w:t xml:space="preserve"> 2019</w:t>
      </w:r>
      <w:r w:rsidR="00D76DC9">
        <w:rPr>
          <w:rFonts w:ascii="Arial" w:hAnsi="Arial" w:cs="Arial"/>
          <w:sz w:val="24"/>
          <w:szCs w:val="24"/>
        </w:rPr>
        <w:t xml:space="preserve">) </w:t>
      </w:r>
    </w:p>
    <w:p w14:paraId="2A6927FE" w14:textId="77777777" w:rsidR="00CB549C" w:rsidRDefault="00CB549C" w:rsidP="00CB549C"/>
    <w:p w14:paraId="37BB6D6D" w14:textId="6E687BC1" w:rsidR="00B14CE9" w:rsidRDefault="008F3B74" w:rsidP="005A1E10">
      <w:pPr>
        <w:pStyle w:val="Heading2"/>
      </w:pPr>
      <w:bookmarkStart w:id="47" w:name="_Toc179647810"/>
      <w:r>
        <w:t>Financial Commitment to CSR (Corporate</w:t>
      </w:r>
      <w:r w:rsidR="00EA64D6">
        <w:t xml:space="preserve"> Social Responsibility)</w:t>
      </w:r>
      <w:bookmarkEnd w:id="47"/>
    </w:p>
    <w:p w14:paraId="0D20E233" w14:textId="77777777" w:rsidR="00115037" w:rsidRDefault="00115037" w:rsidP="00115037"/>
    <w:p w14:paraId="7AC2DDD0" w14:textId="77777777" w:rsidR="003855B9" w:rsidRDefault="00043F6C" w:rsidP="00115037">
      <w:pPr>
        <w:spacing w:line="360" w:lineRule="auto"/>
        <w:jc w:val="both"/>
        <w:rPr>
          <w:rFonts w:ascii="Arial" w:hAnsi="Arial" w:cs="Arial"/>
          <w:sz w:val="24"/>
          <w:szCs w:val="24"/>
        </w:rPr>
      </w:pPr>
      <w:r>
        <w:rPr>
          <w:rFonts w:ascii="Arial" w:hAnsi="Arial" w:cs="Arial"/>
          <w:sz w:val="24"/>
          <w:szCs w:val="24"/>
        </w:rPr>
        <w:t>Using Carroll’s CSR Pyramid model (Lu et al.</w:t>
      </w:r>
      <w:r w:rsidR="00110098">
        <w:rPr>
          <w:rFonts w:ascii="Arial" w:hAnsi="Arial" w:cs="Arial"/>
          <w:sz w:val="24"/>
          <w:szCs w:val="24"/>
        </w:rPr>
        <w:t xml:space="preserve">, 2020) it can be </w:t>
      </w:r>
      <w:r w:rsidR="002F533F">
        <w:rPr>
          <w:rFonts w:ascii="Arial" w:hAnsi="Arial" w:cs="Arial"/>
          <w:sz w:val="24"/>
          <w:szCs w:val="24"/>
        </w:rPr>
        <w:t>identifying</w:t>
      </w:r>
      <w:r w:rsidR="00110098">
        <w:rPr>
          <w:rFonts w:ascii="Arial" w:hAnsi="Arial" w:cs="Arial"/>
          <w:sz w:val="24"/>
          <w:szCs w:val="24"/>
        </w:rPr>
        <w:t xml:space="preserve"> fou</w:t>
      </w:r>
      <w:r w:rsidR="002F533F">
        <w:rPr>
          <w:rFonts w:ascii="Arial" w:hAnsi="Arial" w:cs="Arial"/>
          <w:sz w:val="24"/>
          <w:szCs w:val="24"/>
        </w:rPr>
        <w:t>r</w:t>
      </w:r>
      <w:r w:rsidR="00110098">
        <w:rPr>
          <w:rFonts w:ascii="Arial" w:hAnsi="Arial" w:cs="Arial"/>
          <w:sz w:val="24"/>
          <w:szCs w:val="24"/>
        </w:rPr>
        <w:t xml:space="preserve"> levels of </w:t>
      </w:r>
      <w:r w:rsidR="00567723">
        <w:rPr>
          <w:rFonts w:ascii="Arial" w:hAnsi="Arial" w:cs="Arial"/>
          <w:sz w:val="24"/>
          <w:szCs w:val="24"/>
        </w:rPr>
        <w:t>sustainability in companies</w:t>
      </w:r>
      <w:r w:rsidR="002F533F">
        <w:rPr>
          <w:rFonts w:ascii="Arial" w:hAnsi="Arial" w:cs="Arial"/>
          <w:sz w:val="24"/>
          <w:szCs w:val="24"/>
        </w:rPr>
        <w:t>:</w:t>
      </w:r>
      <w:r w:rsidR="003855B9">
        <w:rPr>
          <w:rFonts w:ascii="Arial" w:hAnsi="Arial" w:cs="Arial"/>
          <w:sz w:val="24"/>
          <w:szCs w:val="24"/>
        </w:rPr>
        <w:t xml:space="preserve"> Economical, Legal, Ethical and Philanthropic.</w:t>
      </w:r>
    </w:p>
    <w:p w14:paraId="2CD5A363" w14:textId="0AFD89F1" w:rsidR="00115037" w:rsidRDefault="003855B9" w:rsidP="00115037">
      <w:pPr>
        <w:spacing w:line="360" w:lineRule="auto"/>
        <w:jc w:val="both"/>
        <w:rPr>
          <w:rFonts w:ascii="Arial" w:hAnsi="Arial" w:cs="Arial"/>
          <w:sz w:val="24"/>
          <w:szCs w:val="24"/>
        </w:rPr>
      </w:pPr>
      <w:r>
        <w:rPr>
          <w:rFonts w:ascii="Arial" w:hAnsi="Arial" w:cs="Arial"/>
          <w:sz w:val="24"/>
          <w:szCs w:val="24"/>
        </w:rPr>
        <w:t xml:space="preserve"> </w:t>
      </w:r>
      <w:r w:rsidR="00456FC3" w:rsidRPr="00456FC3">
        <w:rPr>
          <w:rFonts w:ascii="Arial" w:hAnsi="Arial" w:cs="Arial"/>
          <w:noProof/>
          <w:sz w:val="24"/>
          <w:szCs w:val="24"/>
        </w:rPr>
        <w:drawing>
          <wp:inline distT="0" distB="0" distL="0" distR="0" wp14:anchorId="3BA1870B" wp14:editId="25ED400A">
            <wp:extent cx="5731510" cy="3223895"/>
            <wp:effectExtent l="0" t="0" r="2540" b="0"/>
            <wp:docPr id="238988180" name="Picture 1" descr="A diagram of a csr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88180" name="Picture 1" descr="A diagram of a csr pyramid&#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3E1E5F22" w14:textId="2076F938" w:rsidR="00456FC3" w:rsidRDefault="00456FC3" w:rsidP="00115037">
      <w:pPr>
        <w:spacing w:line="360" w:lineRule="auto"/>
        <w:jc w:val="both"/>
        <w:rPr>
          <w:rFonts w:ascii="Arial" w:hAnsi="Arial" w:cs="Arial"/>
          <w:sz w:val="24"/>
          <w:szCs w:val="24"/>
        </w:rPr>
      </w:pPr>
      <w:r>
        <w:rPr>
          <w:rFonts w:ascii="Arial" w:hAnsi="Arial" w:cs="Arial"/>
          <w:sz w:val="24"/>
          <w:szCs w:val="24"/>
        </w:rPr>
        <w:t xml:space="preserve">                                                                     </w:t>
      </w:r>
      <w:r w:rsidR="007432D0">
        <w:rPr>
          <w:rFonts w:ascii="Arial" w:hAnsi="Arial" w:cs="Arial"/>
          <w:sz w:val="24"/>
          <w:szCs w:val="24"/>
        </w:rPr>
        <w:t>(Carroll, 1999)</w:t>
      </w:r>
    </w:p>
    <w:p w14:paraId="119CE7AF" w14:textId="54BC67C0" w:rsidR="002B7EB7" w:rsidRDefault="002B7EB7" w:rsidP="008948C4">
      <w:pPr>
        <w:pStyle w:val="Heading3"/>
      </w:pPr>
      <w:bookmarkStart w:id="48" w:name="_Toc179647811"/>
      <w:r>
        <w:lastRenderedPageBreak/>
        <w:t>Economic</w:t>
      </w:r>
      <w:bookmarkEnd w:id="48"/>
    </w:p>
    <w:p w14:paraId="21B8DD8D" w14:textId="00F6DAF4" w:rsidR="002B7EB7" w:rsidRDefault="002B7EB7" w:rsidP="002B7EB7"/>
    <w:p w14:paraId="6F966AD0" w14:textId="12FC4EA3" w:rsidR="002B7EB7" w:rsidRDefault="002B7EB7" w:rsidP="002B7EB7">
      <w:pPr>
        <w:spacing w:line="360" w:lineRule="auto"/>
        <w:jc w:val="both"/>
        <w:rPr>
          <w:rFonts w:ascii="Arial" w:hAnsi="Arial" w:cs="Arial"/>
          <w:sz w:val="24"/>
          <w:szCs w:val="24"/>
        </w:rPr>
      </w:pPr>
      <w:r>
        <w:rPr>
          <w:rFonts w:ascii="Arial" w:hAnsi="Arial" w:cs="Arial"/>
          <w:sz w:val="24"/>
          <w:szCs w:val="24"/>
        </w:rPr>
        <w:t xml:space="preserve">While </w:t>
      </w:r>
      <w:r w:rsidR="00A67CFD">
        <w:rPr>
          <w:rFonts w:ascii="Arial" w:hAnsi="Arial" w:cs="Arial"/>
          <w:sz w:val="24"/>
          <w:szCs w:val="24"/>
        </w:rPr>
        <w:t xml:space="preserve">balance the interest of </w:t>
      </w:r>
      <w:r w:rsidR="003A0F98">
        <w:rPr>
          <w:rFonts w:ascii="Arial" w:hAnsi="Arial" w:cs="Arial"/>
          <w:sz w:val="24"/>
          <w:szCs w:val="24"/>
        </w:rPr>
        <w:t>stakeholders</w:t>
      </w:r>
      <w:r w:rsidR="00A67CFD">
        <w:rPr>
          <w:rFonts w:ascii="Arial" w:hAnsi="Arial" w:cs="Arial"/>
          <w:sz w:val="24"/>
          <w:szCs w:val="24"/>
        </w:rPr>
        <w:t xml:space="preserve"> Shangri-La </w:t>
      </w:r>
      <w:r w:rsidR="003A0F98">
        <w:rPr>
          <w:rFonts w:ascii="Arial" w:hAnsi="Arial" w:cs="Arial"/>
          <w:sz w:val="24"/>
          <w:szCs w:val="24"/>
        </w:rPr>
        <w:t xml:space="preserve">have a positive impact on local communities. They used </w:t>
      </w:r>
      <w:r w:rsidR="00D24F6D">
        <w:rPr>
          <w:rFonts w:ascii="Arial" w:hAnsi="Arial" w:cs="Arial"/>
          <w:sz w:val="24"/>
          <w:szCs w:val="24"/>
        </w:rPr>
        <w:t xml:space="preserve">$3.2m in project expenses and donations and </w:t>
      </w:r>
      <w:r w:rsidR="008949F0">
        <w:rPr>
          <w:rFonts w:ascii="Arial" w:hAnsi="Arial" w:cs="Arial"/>
          <w:sz w:val="24"/>
          <w:szCs w:val="24"/>
        </w:rPr>
        <w:t xml:space="preserve">spend 124.000 hours towards engagement activities for helping 138.000 </w:t>
      </w:r>
      <w:r w:rsidR="00E961CC">
        <w:rPr>
          <w:rFonts w:ascii="Arial" w:hAnsi="Arial" w:cs="Arial"/>
          <w:sz w:val="24"/>
          <w:szCs w:val="24"/>
        </w:rPr>
        <w:t xml:space="preserve">people. Also, they rehired 10% of an </w:t>
      </w:r>
      <w:r w:rsidR="003D37E7">
        <w:rPr>
          <w:rFonts w:ascii="Arial" w:hAnsi="Arial" w:cs="Arial"/>
          <w:sz w:val="24"/>
          <w:szCs w:val="24"/>
        </w:rPr>
        <w:t>old factory employee</w:t>
      </w:r>
      <w:r w:rsidR="00106E7E">
        <w:rPr>
          <w:rFonts w:ascii="Arial" w:hAnsi="Arial" w:cs="Arial"/>
          <w:sz w:val="24"/>
          <w:szCs w:val="24"/>
        </w:rPr>
        <w:t xml:space="preserve"> </w:t>
      </w:r>
      <w:r w:rsidR="00E94A20">
        <w:rPr>
          <w:rFonts w:ascii="Arial" w:hAnsi="Arial" w:cs="Arial"/>
          <w:sz w:val="24"/>
          <w:szCs w:val="24"/>
        </w:rPr>
        <w:t>to rejuvenate its premises. For all this contri</w:t>
      </w:r>
      <w:r w:rsidR="003D37E7">
        <w:rPr>
          <w:rFonts w:ascii="Arial" w:hAnsi="Arial" w:cs="Arial"/>
          <w:sz w:val="24"/>
          <w:szCs w:val="24"/>
        </w:rPr>
        <w:t xml:space="preserve">butions Shangri-La has been awarded </w:t>
      </w:r>
      <w:r w:rsidR="00144D5D">
        <w:rPr>
          <w:rFonts w:ascii="Arial" w:hAnsi="Arial" w:cs="Arial"/>
          <w:sz w:val="24"/>
          <w:szCs w:val="24"/>
        </w:rPr>
        <w:t xml:space="preserve">with: Social Innovative </w:t>
      </w:r>
      <w:r w:rsidR="003651C3">
        <w:rPr>
          <w:rFonts w:ascii="Arial" w:hAnsi="Arial" w:cs="Arial"/>
          <w:sz w:val="24"/>
          <w:szCs w:val="24"/>
        </w:rPr>
        <w:t xml:space="preserve">Contribution Award in Yicai Media Group’s China CSR Rankings and </w:t>
      </w:r>
      <w:r w:rsidR="008266AA">
        <w:rPr>
          <w:rFonts w:ascii="Arial" w:hAnsi="Arial" w:cs="Arial"/>
          <w:sz w:val="24"/>
          <w:szCs w:val="24"/>
        </w:rPr>
        <w:t>Honour Award at the sixth Annual CSR Conference</w:t>
      </w:r>
      <w:r w:rsidR="004120EA">
        <w:rPr>
          <w:rFonts w:ascii="Arial" w:hAnsi="Arial" w:cs="Arial"/>
          <w:sz w:val="24"/>
          <w:szCs w:val="24"/>
        </w:rPr>
        <w:t>.</w:t>
      </w:r>
      <w:r w:rsidR="008266AA">
        <w:rPr>
          <w:rFonts w:ascii="Arial" w:hAnsi="Arial" w:cs="Arial"/>
          <w:sz w:val="24"/>
          <w:szCs w:val="24"/>
        </w:rPr>
        <w:t xml:space="preserve"> </w:t>
      </w:r>
      <w:r w:rsidR="00B87303">
        <w:rPr>
          <w:rFonts w:ascii="Arial" w:hAnsi="Arial" w:cs="Arial"/>
          <w:sz w:val="24"/>
          <w:szCs w:val="24"/>
        </w:rPr>
        <w:t>(Su &amp; Z</w:t>
      </w:r>
      <w:r w:rsidR="00A90F1C">
        <w:rPr>
          <w:rFonts w:ascii="Arial" w:hAnsi="Arial" w:cs="Arial"/>
          <w:sz w:val="24"/>
          <w:szCs w:val="24"/>
        </w:rPr>
        <w:t>abilski, 2022)</w:t>
      </w:r>
    </w:p>
    <w:p w14:paraId="0F966513" w14:textId="77777777" w:rsidR="004737B3" w:rsidRDefault="004120EA" w:rsidP="002B7EB7">
      <w:pPr>
        <w:spacing w:line="360" w:lineRule="auto"/>
        <w:jc w:val="both"/>
        <w:rPr>
          <w:rFonts w:ascii="Arial" w:hAnsi="Arial" w:cs="Arial"/>
          <w:sz w:val="24"/>
          <w:szCs w:val="24"/>
        </w:rPr>
      </w:pPr>
      <w:r>
        <w:rPr>
          <w:rFonts w:ascii="Arial" w:hAnsi="Arial" w:cs="Arial"/>
          <w:sz w:val="24"/>
          <w:szCs w:val="24"/>
        </w:rPr>
        <w:t xml:space="preserve">On the other side </w:t>
      </w:r>
      <w:r w:rsidR="005C68D4">
        <w:rPr>
          <w:rFonts w:ascii="Arial" w:hAnsi="Arial" w:cs="Arial"/>
          <w:sz w:val="24"/>
          <w:szCs w:val="24"/>
        </w:rPr>
        <w:t xml:space="preserve">for </w:t>
      </w:r>
      <w:r>
        <w:rPr>
          <w:rFonts w:ascii="Arial" w:hAnsi="Arial" w:cs="Arial"/>
          <w:sz w:val="24"/>
          <w:szCs w:val="24"/>
        </w:rPr>
        <w:t xml:space="preserve">Premier Inn </w:t>
      </w:r>
      <w:r w:rsidR="005C68D4">
        <w:rPr>
          <w:rFonts w:ascii="Arial" w:hAnsi="Arial" w:cs="Arial"/>
          <w:sz w:val="24"/>
          <w:szCs w:val="24"/>
        </w:rPr>
        <w:t xml:space="preserve">their </w:t>
      </w:r>
      <w:r w:rsidR="00EA467A">
        <w:rPr>
          <w:rFonts w:ascii="Arial" w:hAnsi="Arial" w:cs="Arial"/>
          <w:sz w:val="24"/>
          <w:szCs w:val="24"/>
        </w:rPr>
        <w:t>number</w:t>
      </w:r>
      <w:r w:rsidR="005C68D4">
        <w:rPr>
          <w:rFonts w:ascii="Arial" w:hAnsi="Arial" w:cs="Arial"/>
          <w:sz w:val="24"/>
          <w:szCs w:val="24"/>
        </w:rPr>
        <w:t xml:space="preserve"> of customers generate £1.6b</w:t>
      </w:r>
      <w:r w:rsidR="007C3228">
        <w:rPr>
          <w:rFonts w:ascii="Arial" w:hAnsi="Arial" w:cs="Arial"/>
          <w:sz w:val="24"/>
          <w:szCs w:val="24"/>
        </w:rPr>
        <w:t xml:space="preserve"> every year </w:t>
      </w:r>
      <w:r w:rsidR="002277E3">
        <w:rPr>
          <w:rFonts w:ascii="Arial" w:hAnsi="Arial" w:cs="Arial"/>
          <w:sz w:val="24"/>
          <w:szCs w:val="24"/>
        </w:rPr>
        <w:t>for the</w:t>
      </w:r>
      <w:r w:rsidR="007C3228">
        <w:rPr>
          <w:rFonts w:ascii="Arial" w:hAnsi="Arial" w:cs="Arial"/>
          <w:sz w:val="24"/>
          <w:szCs w:val="24"/>
        </w:rPr>
        <w:t xml:space="preserve"> local </w:t>
      </w:r>
      <w:r w:rsidR="00EA467A">
        <w:rPr>
          <w:rFonts w:ascii="Arial" w:hAnsi="Arial" w:cs="Arial"/>
          <w:sz w:val="24"/>
          <w:szCs w:val="24"/>
        </w:rPr>
        <w:t>community’s</w:t>
      </w:r>
      <w:r w:rsidR="00DF3281">
        <w:rPr>
          <w:rFonts w:ascii="Arial" w:hAnsi="Arial" w:cs="Arial"/>
          <w:sz w:val="24"/>
          <w:szCs w:val="24"/>
        </w:rPr>
        <w:t xml:space="preserve"> economy. </w:t>
      </w:r>
      <w:r w:rsidR="00B42398">
        <w:rPr>
          <w:rFonts w:ascii="Arial" w:hAnsi="Arial" w:cs="Arial"/>
          <w:sz w:val="24"/>
          <w:szCs w:val="24"/>
        </w:rPr>
        <w:t xml:space="preserve">In addition, their plans to expansion and </w:t>
      </w:r>
      <w:r w:rsidR="002277E3">
        <w:rPr>
          <w:rFonts w:ascii="Arial" w:hAnsi="Arial" w:cs="Arial"/>
          <w:sz w:val="24"/>
          <w:szCs w:val="24"/>
        </w:rPr>
        <w:t xml:space="preserve">improve the actual sites </w:t>
      </w:r>
      <w:r w:rsidR="00EA467A">
        <w:rPr>
          <w:rFonts w:ascii="Arial" w:hAnsi="Arial" w:cs="Arial"/>
          <w:sz w:val="24"/>
          <w:szCs w:val="24"/>
        </w:rPr>
        <w:t>will help with the needed economic growth and employment opportunities</w:t>
      </w:r>
      <w:r w:rsidR="00A52241">
        <w:rPr>
          <w:rFonts w:ascii="Arial" w:hAnsi="Arial" w:cs="Arial"/>
          <w:sz w:val="24"/>
          <w:szCs w:val="24"/>
        </w:rPr>
        <w:t xml:space="preserve">. Its program “Force of </w:t>
      </w:r>
      <w:r w:rsidR="00CC4CFF">
        <w:rPr>
          <w:rFonts w:ascii="Arial" w:hAnsi="Arial" w:cs="Arial"/>
          <w:sz w:val="24"/>
          <w:szCs w:val="24"/>
        </w:rPr>
        <w:t xml:space="preserve">Good” is focused on enable people to live and work well. (Daily </w:t>
      </w:r>
      <w:r w:rsidR="004737B3">
        <w:rPr>
          <w:rFonts w:ascii="Arial" w:hAnsi="Arial" w:cs="Arial"/>
          <w:sz w:val="24"/>
          <w:szCs w:val="24"/>
        </w:rPr>
        <w:t>Telegraph,2023)</w:t>
      </w:r>
    </w:p>
    <w:p w14:paraId="56109F50" w14:textId="77777777" w:rsidR="000B46EA" w:rsidRDefault="000B46EA" w:rsidP="00340B8F">
      <w:pPr>
        <w:pStyle w:val="Heading4"/>
      </w:pPr>
    </w:p>
    <w:p w14:paraId="67C3D25E" w14:textId="12B8C956" w:rsidR="00340B8F" w:rsidRDefault="00340B8F" w:rsidP="008948C4">
      <w:pPr>
        <w:pStyle w:val="Heading3"/>
      </w:pPr>
      <w:bookmarkStart w:id="49" w:name="_Toc179647812"/>
      <w:r>
        <w:t>Legal</w:t>
      </w:r>
      <w:bookmarkEnd w:id="49"/>
    </w:p>
    <w:p w14:paraId="7D72CE9E" w14:textId="77777777" w:rsidR="00A74C11" w:rsidRDefault="00A74C11" w:rsidP="00A74C11"/>
    <w:p w14:paraId="5C86BAE1" w14:textId="4C270DA2" w:rsidR="00A74C11" w:rsidRDefault="000B46EA" w:rsidP="00EE7578">
      <w:pPr>
        <w:spacing w:line="360" w:lineRule="auto"/>
        <w:jc w:val="both"/>
        <w:rPr>
          <w:rFonts w:ascii="Arial" w:hAnsi="Arial" w:cs="Arial"/>
          <w:sz w:val="24"/>
          <w:szCs w:val="24"/>
        </w:rPr>
      </w:pPr>
      <w:r>
        <w:rPr>
          <w:rFonts w:ascii="Arial" w:hAnsi="Arial" w:cs="Arial"/>
          <w:sz w:val="24"/>
          <w:szCs w:val="24"/>
        </w:rPr>
        <w:t xml:space="preserve">Adhering to legal norms and standards </w:t>
      </w:r>
      <w:r w:rsidR="002A65CA">
        <w:rPr>
          <w:rFonts w:ascii="Arial" w:hAnsi="Arial" w:cs="Arial"/>
          <w:sz w:val="24"/>
          <w:szCs w:val="24"/>
        </w:rPr>
        <w:t xml:space="preserve">is essential for both hotel chains and give confidence </w:t>
      </w:r>
      <w:r w:rsidR="00EE7578">
        <w:rPr>
          <w:rFonts w:ascii="Arial" w:hAnsi="Arial" w:cs="Arial"/>
          <w:sz w:val="24"/>
          <w:szCs w:val="24"/>
        </w:rPr>
        <w:t>among their</w:t>
      </w:r>
      <w:r w:rsidR="002A65CA">
        <w:rPr>
          <w:rFonts w:ascii="Arial" w:hAnsi="Arial" w:cs="Arial"/>
          <w:sz w:val="24"/>
          <w:szCs w:val="24"/>
        </w:rPr>
        <w:t xml:space="preserve"> </w:t>
      </w:r>
      <w:r w:rsidR="00EE7578">
        <w:rPr>
          <w:rFonts w:ascii="Arial" w:hAnsi="Arial" w:cs="Arial"/>
          <w:sz w:val="24"/>
          <w:szCs w:val="24"/>
        </w:rPr>
        <w:t>stakeholders</w:t>
      </w:r>
      <w:r w:rsidR="002A65CA">
        <w:rPr>
          <w:rFonts w:ascii="Arial" w:hAnsi="Arial" w:cs="Arial"/>
          <w:sz w:val="24"/>
          <w:szCs w:val="24"/>
        </w:rPr>
        <w:t xml:space="preserve"> and </w:t>
      </w:r>
      <w:r w:rsidR="00EE7578">
        <w:rPr>
          <w:rFonts w:ascii="Arial" w:hAnsi="Arial" w:cs="Arial"/>
          <w:sz w:val="24"/>
          <w:szCs w:val="24"/>
        </w:rPr>
        <w:t>customer target market. (Fung &amp; Kim, 2020)</w:t>
      </w:r>
    </w:p>
    <w:p w14:paraId="6F4FFF8B" w14:textId="77777777" w:rsidR="002A5232" w:rsidRDefault="00690EFF" w:rsidP="00EE7578">
      <w:pPr>
        <w:spacing w:line="360" w:lineRule="auto"/>
        <w:jc w:val="both"/>
        <w:rPr>
          <w:rFonts w:ascii="Arial" w:hAnsi="Arial" w:cs="Arial"/>
          <w:sz w:val="24"/>
          <w:szCs w:val="24"/>
        </w:rPr>
      </w:pPr>
      <w:r>
        <w:rPr>
          <w:rFonts w:ascii="Arial" w:hAnsi="Arial" w:cs="Arial"/>
          <w:sz w:val="24"/>
          <w:szCs w:val="24"/>
        </w:rPr>
        <w:t xml:space="preserve">Environmental are the most </w:t>
      </w:r>
      <w:r w:rsidR="003245C6">
        <w:rPr>
          <w:rFonts w:ascii="Arial" w:hAnsi="Arial" w:cs="Arial"/>
          <w:sz w:val="24"/>
          <w:szCs w:val="24"/>
        </w:rPr>
        <w:t xml:space="preserve">important ones. </w:t>
      </w:r>
      <w:r w:rsidR="00714106">
        <w:rPr>
          <w:rFonts w:ascii="Arial" w:hAnsi="Arial" w:cs="Arial"/>
          <w:sz w:val="24"/>
          <w:szCs w:val="24"/>
        </w:rPr>
        <w:t xml:space="preserve">A resemblance between </w:t>
      </w:r>
      <w:r w:rsidR="003245C6">
        <w:rPr>
          <w:rFonts w:ascii="Arial" w:hAnsi="Arial" w:cs="Arial"/>
          <w:sz w:val="24"/>
          <w:szCs w:val="24"/>
        </w:rPr>
        <w:t>Shangri-La</w:t>
      </w:r>
      <w:r w:rsidR="00714106">
        <w:rPr>
          <w:rFonts w:ascii="Arial" w:hAnsi="Arial" w:cs="Arial"/>
          <w:sz w:val="24"/>
          <w:szCs w:val="24"/>
        </w:rPr>
        <w:t xml:space="preserve"> and Premier </w:t>
      </w:r>
      <w:r w:rsidR="00C35C39">
        <w:rPr>
          <w:rFonts w:ascii="Arial" w:hAnsi="Arial" w:cs="Arial"/>
          <w:sz w:val="24"/>
          <w:szCs w:val="24"/>
        </w:rPr>
        <w:t>Inn in</w:t>
      </w:r>
      <w:r w:rsidR="00D2650F">
        <w:rPr>
          <w:rFonts w:ascii="Arial" w:hAnsi="Arial" w:cs="Arial"/>
          <w:sz w:val="24"/>
          <w:szCs w:val="24"/>
        </w:rPr>
        <w:t xml:space="preserve"> order to address the environmental concern</w:t>
      </w:r>
      <w:r w:rsidR="00C35C39">
        <w:rPr>
          <w:rFonts w:ascii="Arial" w:hAnsi="Arial" w:cs="Arial"/>
          <w:sz w:val="24"/>
          <w:szCs w:val="24"/>
        </w:rPr>
        <w:t xml:space="preserve"> </w:t>
      </w:r>
      <w:r w:rsidR="00714106">
        <w:rPr>
          <w:rFonts w:ascii="Arial" w:hAnsi="Arial" w:cs="Arial"/>
          <w:sz w:val="24"/>
          <w:szCs w:val="24"/>
        </w:rPr>
        <w:t>they make sure to</w:t>
      </w:r>
      <w:r w:rsidR="00B147CE">
        <w:rPr>
          <w:rFonts w:ascii="Arial" w:hAnsi="Arial" w:cs="Arial"/>
          <w:sz w:val="24"/>
          <w:szCs w:val="24"/>
        </w:rPr>
        <w:t xml:space="preserve"> </w:t>
      </w:r>
      <w:r w:rsidR="00403FE3">
        <w:rPr>
          <w:rFonts w:ascii="Arial" w:hAnsi="Arial" w:cs="Arial"/>
          <w:sz w:val="24"/>
          <w:szCs w:val="24"/>
        </w:rPr>
        <w:t xml:space="preserve">function in </w:t>
      </w:r>
      <w:r w:rsidR="00B147CE">
        <w:rPr>
          <w:rFonts w:ascii="Arial" w:hAnsi="Arial" w:cs="Arial"/>
          <w:sz w:val="24"/>
          <w:szCs w:val="24"/>
        </w:rPr>
        <w:t>compliance</w:t>
      </w:r>
      <w:r w:rsidR="00F42C46">
        <w:rPr>
          <w:rFonts w:ascii="Arial" w:hAnsi="Arial" w:cs="Arial"/>
          <w:sz w:val="24"/>
          <w:szCs w:val="24"/>
        </w:rPr>
        <w:t xml:space="preserve"> to “The Environment Protection Act</w:t>
      </w:r>
      <w:r w:rsidR="00C91381">
        <w:rPr>
          <w:rFonts w:ascii="Arial" w:hAnsi="Arial" w:cs="Arial"/>
          <w:sz w:val="24"/>
          <w:szCs w:val="24"/>
        </w:rPr>
        <w:t xml:space="preserve">.” Also, </w:t>
      </w:r>
      <w:r w:rsidR="00A15661">
        <w:rPr>
          <w:rFonts w:ascii="Arial" w:hAnsi="Arial" w:cs="Arial"/>
          <w:sz w:val="24"/>
          <w:szCs w:val="24"/>
        </w:rPr>
        <w:t xml:space="preserve">they both strive to cultivate an inclusive workplace by offering </w:t>
      </w:r>
      <w:r w:rsidR="00DC0E86">
        <w:rPr>
          <w:rFonts w:ascii="Arial" w:hAnsi="Arial" w:cs="Arial"/>
          <w:sz w:val="24"/>
          <w:szCs w:val="24"/>
        </w:rPr>
        <w:t xml:space="preserve">a wealth of perspectives and insights to create </w:t>
      </w:r>
      <w:r w:rsidR="00104EBC">
        <w:rPr>
          <w:rFonts w:ascii="Arial" w:hAnsi="Arial" w:cs="Arial"/>
          <w:sz w:val="24"/>
          <w:szCs w:val="24"/>
        </w:rPr>
        <w:t>a diverse cultural and national background team.</w:t>
      </w:r>
      <w:r w:rsidR="002A5232">
        <w:rPr>
          <w:rFonts w:ascii="Arial" w:hAnsi="Arial" w:cs="Arial"/>
          <w:sz w:val="24"/>
          <w:szCs w:val="24"/>
        </w:rPr>
        <w:t xml:space="preserve"> (Nguyen et al., 2022)</w:t>
      </w:r>
    </w:p>
    <w:p w14:paraId="1F078E22" w14:textId="7D426392" w:rsidR="00512A6A" w:rsidRDefault="00512A6A" w:rsidP="00EE7578">
      <w:pPr>
        <w:spacing w:line="360" w:lineRule="auto"/>
        <w:jc w:val="both"/>
        <w:rPr>
          <w:rFonts w:ascii="Arial" w:hAnsi="Arial" w:cs="Arial"/>
          <w:sz w:val="24"/>
          <w:szCs w:val="24"/>
        </w:rPr>
      </w:pPr>
      <w:r>
        <w:rPr>
          <w:rFonts w:ascii="Arial" w:hAnsi="Arial" w:cs="Arial"/>
          <w:sz w:val="24"/>
          <w:szCs w:val="24"/>
        </w:rPr>
        <w:t xml:space="preserve">Shangri-La </w:t>
      </w:r>
      <w:r w:rsidR="000E1D7E">
        <w:rPr>
          <w:rFonts w:ascii="Arial" w:hAnsi="Arial" w:cs="Arial"/>
          <w:sz w:val="24"/>
          <w:szCs w:val="24"/>
        </w:rPr>
        <w:t>is implementing various measure to reduce its greenhouse gas emissions</w:t>
      </w:r>
      <w:r w:rsidR="00150D1F">
        <w:rPr>
          <w:rFonts w:ascii="Arial" w:hAnsi="Arial" w:cs="Arial"/>
          <w:sz w:val="24"/>
          <w:szCs w:val="24"/>
        </w:rPr>
        <w:t xml:space="preserve"> such as: supplier engagement </w:t>
      </w:r>
      <w:r w:rsidR="00271F13">
        <w:rPr>
          <w:rFonts w:ascii="Arial" w:hAnsi="Arial" w:cs="Arial"/>
          <w:sz w:val="24"/>
          <w:szCs w:val="24"/>
        </w:rPr>
        <w:t>(“</w:t>
      </w:r>
      <w:r w:rsidR="00FC259D">
        <w:rPr>
          <w:rFonts w:ascii="Arial" w:hAnsi="Arial" w:cs="Arial"/>
          <w:sz w:val="24"/>
          <w:szCs w:val="24"/>
        </w:rPr>
        <w:t>Responsible Sourcing Policy” and “Supplier Code of Conduct”)</w:t>
      </w:r>
      <w:r w:rsidR="00DE4D60">
        <w:rPr>
          <w:rFonts w:ascii="Arial" w:hAnsi="Arial" w:cs="Arial"/>
          <w:sz w:val="24"/>
          <w:szCs w:val="24"/>
        </w:rPr>
        <w:t xml:space="preserve">, waste reduction and water consumption. The company aims </w:t>
      </w:r>
      <w:r w:rsidR="0056497A">
        <w:rPr>
          <w:rFonts w:ascii="Arial" w:hAnsi="Arial" w:cs="Arial"/>
          <w:sz w:val="24"/>
          <w:szCs w:val="24"/>
        </w:rPr>
        <w:t xml:space="preserve">to achieve a 15% </w:t>
      </w:r>
      <w:r w:rsidR="00D8516C">
        <w:rPr>
          <w:rFonts w:ascii="Arial" w:hAnsi="Arial" w:cs="Arial"/>
          <w:sz w:val="24"/>
          <w:szCs w:val="24"/>
        </w:rPr>
        <w:t xml:space="preserve">decrease </w:t>
      </w:r>
      <w:r w:rsidR="00271F13">
        <w:rPr>
          <w:rFonts w:ascii="Arial" w:hAnsi="Arial" w:cs="Arial"/>
          <w:sz w:val="24"/>
          <w:szCs w:val="24"/>
        </w:rPr>
        <w:t>of carbon emission and energy intensity</w:t>
      </w:r>
      <w:r w:rsidR="00D82D58">
        <w:rPr>
          <w:rFonts w:ascii="Arial" w:hAnsi="Arial" w:cs="Arial"/>
          <w:sz w:val="24"/>
          <w:szCs w:val="24"/>
        </w:rPr>
        <w:t xml:space="preserve">, a 5% in water consumption and 50% in </w:t>
      </w:r>
      <w:r w:rsidR="0089799F">
        <w:rPr>
          <w:rFonts w:ascii="Arial" w:hAnsi="Arial" w:cs="Arial"/>
          <w:sz w:val="24"/>
          <w:szCs w:val="24"/>
        </w:rPr>
        <w:t>single</w:t>
      </w:r>
      <w:r w:rsidR="00CE5A4A">
        <w:rPr>
          <w:rFonts w:ascii="Arial" w:hAnsi="Arial" w:cs="Arial"/>
          <w:sz w:val="24"/>
          <w:szCs w:val="24"/>
        </w:rPr>
        <w:t>-</w:t>
      </w:r>
      <w:r w:rsidR="0089799F">
        <w:rPr>
          <w:rFonts w:ascii="Arial" w:hAnsi="Arial" w:cs="Arial"/>
          <w:sz w:val="24"/>
          <w:szCs w:val="24"/>
        </w:rPr>
        <w:t>use</w:t>
      </w:r>
      <w:r w:rsidR="00D82D58">
        <w:rPr>
          <w:rFonts w:ascii="Arial" w:hAnsi="Arial" w:cs="Arial"/>
          <w:sz w:val="24"/>
          <w:szCs w:val="24"/>
        </w:rPr>
        <w:t xml:space="preserve"> </w:t>
      </w:r>
      <w:r w:rsidR="0032314E">
        <w:rPr>
          <w:rFonts w:ascii="Arial" w:hAnsi="Arial" w:cs="Arial"/>
          <w:sz w:val="24"/>
          <w:szCs w:val="24"/>
        </w:rPr>
        <w:t xml:space="preserve">plastic until the end of 2029. </w:t>
      </w:r>
      <w:r w:rsidR="0089799F">
        <w:rPr>
          <w:rFonts w:ascii="Arial" w:hAnsi="Arial" w:cs="Arial"/>
          <w:sz w:val="24"/>
          <w:szCs w:val="24"/>
        </w:rPr>
        <w:t>(</w:t>
      </w:r>
      <w:r w:rsidR="00BE0B80">
        <w:rPr>
          <w:rFonts w:ascii="Arial" w:hAnsi="Arial" w:cs="Arial"/>
          <w:sz w:val="24"/>
          <w:szCs w:val="24"/>
        </w:rPr>
        <w:t>Global Data</w:t>
      </w:r>
      <w:r w:rsidR="0089799F">
        <w:rPr>
          <w:rFonts w:ascii="Arial" w:hAnsi="Arial" w:cs="Arial"/>
          <w:sz w:val="24"/>
          <w:szCs w:val="24"/>
        </w:rPr>
        <w:t>, 2024)</w:t>
      </w:r>
    </w:p>
    <w:p w14:paraId="0E6DA028" w14:textId="113F1B6D" w:rsidR="0033008F" w:rsidRDefault="0033008F" w:rsidP="00EE7578">
      <w:pPr>
        <w:spacing w:line="360" w:lineRule="auto"/>
        <w:jc w:val="both"/>
        <w:rPr>
          <w:rFonts w:ascii="Arial" w:hAnsi="Arial" w:cs="Arial"/>
          <w:sz w:val="24"/>
          <w:szCs w:val="24"/>
        </w:rPr>
      </w:pPr>
      <w:r>
        <w:rPr>
          <w:rFonts w:ascii="Arial" w:hAnsi="Arial" w:cs="Arial"/>
          <w:sz w:val="24"/>
          <w:szCs w:val="24"/>
        </w:rPr>
        <w:t xml:space="preserve">Premier Inn </w:t>
      </w:r>
      <w:r w:rsidR="00081821">
        <w:rPr>
          <w:rFonts w:ascii="Arial" w:hAnsi="Arial" w:cs="Arial"/>
          <w:sz w:val="24"/>
          <w:szCs w:val="24"/>
        </w:rPr>
        <w:t xml:space="preserve">aims </w:t>
      </w:r>
      <w:r w:rsidR="0002159E">
        <w:rPr>
          <w:rFonts w:ascii="Arial" w:hAnsi="Arial" w:cs="Arial"/>
          <w:sz w:val="24"/>
          <w:szCs w:val="24"/>
        </w:rPr>
        <w:t>by applying the</w:t>
      </w:r>
      <w:r w:rsidR="00081821">
        <w:rPr>
          <w:rFonts w:ascii="Arial" w:hAnsi="Arial" w:cs="Arial"/>
          <w:sz w:val="24"/>
          <w:szCs w:val="24"/>
        </w:rPr>
        <w:t xml:space="preserve"> “Force of Good” strategy to be net </w:t>
      </w:r>
      <w:r w:rsidR="0002159E">
        <w:rPr>
          <w:rFonts w:ascii="Arial" w:hAnsi="Arial" w:cs="Arial"/>
          <w:sz w:val="24"/>
          <w:szCs w:val="24"/>
        </w:rPr>
        <w:t xml:space="preserve">zero emission </w:t>
      </w:r>
      <w:r w:rsidR="005D2810">
        <w:rPr>
          <w:rFonts w:ascii="Arial" w:hAnsi="Arial" w:cs="Arial"/>
          <w:sz w:val="24"/>
          <w:szCs w:val="24"/>
        </w:rPr>
        <w:t xml:space="preserve">for Scope 1,2 and 3 by reducing with </w:t>
      </w:r>
      <w:r w:rsidR="00800135">
        <w:rPr>
          <w:rFonts w:ascii="Arial" w:hAnsi="Arial" w:cs="Arial"/>
          <w:sz w:val="24"/>
          <w:szCs w:val="24"/>
        </w:rPr>
        <w:t xml:space="preserve">20% water use per hotel </w:t>
      </w:r>
      <w:r w:rsidR="000F03A0">
        <w:rPr>
          <w:rFonts w:ascii="Arial" w:hAnsi="Arial" w:cs="Arial"/>
          <w:sz w:val="24"/>
          <w:szCs w:val="24"/>
        </w:rPr>
        <w:t>guest and</w:t>
      </w:r>
      <w:r w:rsidR="00800135">
        <w:rPr>
          <w:rFonts w:ascii="Arial" w:hAnsi="Arial" w:cs="Arial"/>
          <w:sz w:val="24"/>
          <w:szCs w:val="24"/>
        </w:rPr>
        <w:t xml:space="preserve"> cut the food </w:t>
      </w:r>
      <w:r w:rsidR="00800135">
        <w:rPr>
          <w:rFonts w:ascii="Arial" w:hAnsi="Arial" w:cs="Arial"/>
          <w:sz w:val="24"/>
          <w:szCs w:val="24"/>
        </w:rPr>
        <w:lastRenderedPageBreak/>
        <w:t xml:space="preserve">waste </w:t>
      </w:r>
      <w:r w:rsidR="000F03A0">
        <w:rPr>
          <w:rFonts w:ascii="Arial" w:hAnsi="Arial" w:cs="Arial"/>
          <w:sz w:val="24"/>
          <w:szCs w:val="24"/>
        </w:rPr>
        <w:t>in half by 2030 and to be net zero carbon by 2040. (</w:t>
      </w:r>
      <w:r w:rsidR="00FD5128" w:rsidRPr="00FD5128">
        <w:rPr>
          <w:rFonts w:ascii="Arial" w:hAnsi="Arial" w:cs="Arial"/>
          <w:sz w:val="24"/>
          <w:szCs w:val="24"/>
        </w:rPr>
        <w:t>Business traveller Middle East, 2023)</w:t>
      </w:r>
      <w:r w:rsidR="009B1A0A">
        <w:rPr>
          <w:rFonts w:ascii="Arial" w:hAnsi="Arial" w:cs="Arial"/>
          <w:sz w:val="24"/>
          <w:szCs w:val="24"/>
        </w:rPr>
        <w:t xml:space="preserve"> T</w:t>
      </w:r>
      <w:r w:rsidR="005D1CA5">
        <w:rPr>
          <w:rFonts w:ascii="Arial" w:hAnsi="Arial" w:cs="Arial"/>
          <w:sz w:val="24"/>
          <w:szCs w:val="24"/>
        </w:rPr>
        <w:t>he company is also looking at 20% reduction in salt usage (Baseline</w:t>
      </w:r>
      <w:r w:rsidR="007E6660">
        <w:rPr>
          <w:rFonts w:ascii="Arial" w:hAnsi="Arial" w:cs="Arial"/>
          <w:sz w:val="24"/>
          <w:szCs w:val="24"/>
        </w:rPr>
        <w:t xml:space="preserve">2017), sugar (Baseline2015) and calories </w:t>
      </w:r>
      <w:r w:rsidR="003D51B6">
        <w:rPr>
          <w:rFonts w:ascii="Arial" w:hAnsi="Arial" w:cs="Arial"/>
          <w:sz w:val="24"/>
          <w:szCs w:val="24"/>
        </w:rPr>
        <w:t>(Baseline2017) by the end of 2015.</w:t>
      </w:r>
      <w:r w:rsidR="00886514">
        <w:rPr>
          <w:rFonts w:ascii="Arial" w:hAnsi="Arial" w:cs="Arial"/>
          <w:sz w:val="24"/>
          <w:szCs w:val="24"/>
        </w:rPr>
        <w:t xml:space="preserve"> (Whitbread, 2024)</w:t>
      </w:r>
    </w:p>
    <w:p w14:paraId="42FADEBE" w14:textId="2CEFE0A8" w:rsidR="00FD5128" w:rsidRDefault="00FD5128" w:rsidP="00BC6E5B">
      <w:pPr>
        <w:pStyle w:val="Heading4"/>
      </w:pPr>
    </w:p>
    <w:p w14:paraId="18D96164" w14:textId="334AB630" w:rsidR="00BC6E5B" w:rsidRDefault="00BC6E5B" w:rsidP="008948C4">
      <w:pPr>
        <w:pStyle w:val="Heading3"/>
      </w:pPr>
      <w:bookmarkStart w:id="50" w:name="_Toc179647813"/>
      <w:r>
        <w:t xml:space="preserve">Ethical and </w:t>
      </w:r>
      <w:r w:rsidR="00984DAB">
        <w:t>Philanthropical</w:t>
      </w:r>
      <w:bookmarkEnd w:id="50"/>
    </w:p>
    <w:p w14:paraId="705B8147" w14:textId="77777777" w:rsidR="00984DAB" w:rsidRDefault="00984DAB" w:rsidP="00984DAB"/>
    <w:p w14:paraId="23C611EE" w14:textId="35FC19DC" w:rsidR="00984DAB" w:rsidRDefault="008E31FA" w:rsidP="00984DAB">
      <w:pPr>
        <w:spacing w:line="360" w:lineRule="auto"/>
        <w:jc w:val="both"/>
        <w:rPr>
          <w:rFonts w:ascii="Arial" w:hAnsi="Arial" w:cs="Arial"/>
          <w:sz w:val="24"/>
          <w:szCs w:val="24"/>
        </w:rPr>
      </w:pPr>
      <w:r>
        <w:rPr>
          <w:rFonts w:ascii="Arial" w:hAnsi="Arial" w:cs="Arial"/>
          <w:sz w:val="24"/>
          <w:szCs w:val="24"/>
        </w:rPr>
        <w:t xml:space="preserve">First for Shangri-La </w:t>
      </w:r>
      <w:r w:rsidR="00383D70">
        <w:rPr>
          <w:rFonts w:ascii="Arial" w:hAnsi="Arial" w:cs="Arial"/>
          <w:sz w:val="24"/>
          <w:szCs w:val="24"/>
        </w:rPr>
        <w:t xml:space="preserve">Hotels are their people. The company has over </w:t>
      </w:r>
      <w:r w:rsidR="00DC091E">
        <w:rPr>
          <w:rFonts w:ascii="Arial" w:hAnsi="Arial" w:cs="Arial"/>
          <w:sz w:val="24"/>
          <w:szCs w:val="24"/>
        </w:rPr>
        <w:t xml:space="preserve">43.600 employees and the retention rate is 90% due the Group’s </w:t>
      </w:r>
      <w:r w:rsidR="00193836">
        <w:rPr>
          <w:rFonts w:ascii="Arial" w:hAnsi="Arial" w:cs="Arial"/>
          <w:sz w:val="24"/>
          <w:szCs w:val="24"/>
        </w:rPr>
        <w:t xml:space="preserve">aim to align their goals to their people expectation </w:t>
      </w:r>
      <w:r w:rsidR="00640EBD">
        <w:rPr>
          <w:rFonts w:ascii="Arial" w:hAnsi="Arial" w:cs="Arial"/>
          <w:sz w:val="24"/>
          <w:szCs w:val="24"/>
        </w:rPr>
        <w:t xml:space="preserve">and wellbeing. The company total benefit expenses go over </w:t>
      </w:r>
      <w:r w:rsidR="0083164C">
        <w:rPr>
          <w:rFonts w:ascii="Arial" w:hAnsi="Arial" w:cs="Arial"/>
          <w:sz w:val="24"/>
          <w:szCs w:val="24"/>
        </w:rPr>
        <w:t xml:space="preserve">$762.1m. </w:t>
      </w:r>
      <w:r w:rsidR="005E4296">
        <w:rPr>
          <w:rFonts w:ascii="Arial" w:hAnsi="Arial" w:cs="Arial"/>
          <w:sz w:val="24"/>
          <w:szCs w:val="24"/>
        </w:rPr>
        <w:t>A</w:t>
      </w:r>
      <w:r w:rsidR="0083164C">
        <w:rPr>
          <w:rFonts w:ascii="Arial" w:hAnsi="Arial" w:cs="Arial"/>
          <w:sz w:val="24"/>
          <w:szCs w:val="24"/>
        </w:rPr>
        <w:t xml:space="preserve">lso, through the “Friendship City” </w:t>
      </w:r>
      <w:r w:rsidR="00FB7D75">
        <w:rPr>
          <w:rFonts w:ascii="Arial" w:hAnsi="Arial" w:cs="Arial"/>
          <w:sz w:val="24"/>
          <w:szCs w:val="24"/>
        </w:rPr>
        <w:t xml:space="preserve">program Shangri-La offers support in building </w:t>
      </w:r>
      <w:r w:rsidR="002A0F3B">
        <w:rPr>
          <w:rFonts w:ascii="Arial" w:hAnsi="Arial" w:cs="Arial"/>
          <w:sz w:val="24"/>
          <w:szCs w:val="24"/>
        </w:rPr>
        <w:t>three hundred</w:t>
      </w:r>
      <w:r w:rsidR="00FB7D75">
        <w:rPr>
          <w:rFonts w:ascii="Arial" w:hAnsi="Arial" w:cs="Arial"/>
          <w:sz w:val="24"/>
          <w:szCs w:val="24"/>
        </w:rPr>
        <w:t xml:space="preserve"> containers </w:t>
      </w:r>
      <w:r w:rsidR="00E66583">
        <w:rPr>
          <w:rFonts w:ascii="Arial" w:hAnsi="Arial" w:cs="Arial"/>
          <w:sz w:val="24"/>
          <w:szCs w:val="24"/>
        </w:rPr>
        <w:t xml:space="preserve">for over 1200 people affected by Türkiye earthquake. </w:t>
      </w:r>
      <w:r w:rsidR="00CF78AA">
        <w:rPr>
          <w:rFonts w:ascii="Arial" w:hAnsi="Arial" w:cs="Arial"/>
          <w:sz w:val="24"/>
          <w:szCs w:val="24"/>
        </w:rPr>
        <w:t xml:space="preserve">In </w:t>
      </w:r>
      <w:r w:rsidR="00A77A32">
        <w:rPr>
          <w:rFonts w:ascii="Arial" w:hAnsi="Arial" w:cs="Arial"/>
          <w:sz w:val="24"/>
          <w:szCs w:val="24"/>
        </w:rPr>
        <w:t>addition,</w:t>
      </w:r>
      <w:r w:rsidR="00CF78AA">
        <w:rPr>
          <w:rFonts w:ascii="Arial" w:hAnsi="Arial" w:cs="Arial"/>
          <w:sz w:val="24"/>
          <w:szCs w:val="24"/>
        </w:rPr>
        <w:t xml:space="preserve"> they distributed over </w:t>
      </w:r>
      <w:r w:rsidR="008E6339">
        <w:rPr>
          <w:rFonts w:ascii="Arial" w:hAnsi="Arial" w:cs="Arial"/>
          <w:sz w:val="24"/>
          <w:szCs w:val="24"/>
        </w:rPr>
        <w:t>240000 hot</w:t>
      </w:r>
      <w:r w:rsidR="00CF78AA">
        <w:rPr>
          <w:rFonts w:ascii="Arial" w:hAnsi="Arial" w:cs="Arial"/>
          <w:sz w:val="24"/>
          <w:szCs w:val="24"/>
        </w:rPr>
        <w:t xml:space="preserve"> meals to </w:t>
      </w:r>
      <w:r w:rsidR="00343FE4">
        <w:rPr>
          <w:rFonts w:ascii="Arial" w:hAnsi="Arial" w:cs="Arial"/>
          <w:sz w:val="24"/>
          <w:szCs w:val="24"/>
        </w:rPr>
        <w:t xml:space="preserve">persons in need affected by the Covid19 pandemic. </w:t>
      </w:r>
    </w:p>
    <w:p w14:paraId="75E220D5" w14:textId="056BF9C7" w:rsidR="000061AF" w:rsidRDefault="000061AF" w:rsidP="00984DAB">
      <w:pPr>
        <w:spacing w:line="360" w:lineRule="auto"/>
        <w:jc w:val="both"/>
        <w:rPr>
          <w:rFonts w:ascii="Arial" w:hAnsi="Arial" w:cs="Arial"/>
          <w:sz w:val="24"/>
          <w:szCs w:val="24"/>
        </w:rPr>
      </w:pPr>
      <w:r>
        <w:rPr>
          <w:rFonts w:ascii="Arial" w:hAnsi="Arial" w:cs="Arial"/>
          <w:sz w:val="24"/>
          <w:szCs w:val="24"/>
        </w:rPr>
        <w:t>P</w:t>
      </w:r>
      <w:r w:rsidR="001A4BBD">
        <w:rPr>
          <w:rFonts w:ascii="Arial" w:hAnsi="Arial" w:cs="Arial"/>
          <w:sz w:val="24"/>
          <w:szCs w:val="24"/>
        </w:rPr>
        <w:t xml:space="preserve">remier Inn is contributing by raising £3m per year </w:t>
      </w:r>
      <w:r w:rsidR="004D36B9">
        <w:rPr>
          <w:rFonts w:ascii="Arial" w:hAnsi="Arial" w:cs="Arial"/>
          <w:sz w:val="24"/>
          <w:szCs w:val="24"/>
        </w:rPr>
        <w:t xml:space="preserve">for Great Ormond Street Children’s Hospital and </w:t>
      </w:r>
      <w:r w:rsidR="00681E32">
        <w:rPr>
          <w:rFonts w:ascii="Arial" w:hAnsi="Arial" w:cs="Arial"/>
          <w:sz w:val="24"/>
          <w:szCs w:val="24"/>
        </w:rPr>
        <w:t>donating 1384 hours to local comm</w:t>
      </w:r>
      <w:r w:rsidR="005E4296">
        <w:rPr>
          <w:rFonts w:ascii="Arial" w:hAnsi="Arial" w:cs="Arial"/>
          <w:sz w:val="24"/>
          <w:szCs w:val="24"/>
        </w:rPr>
        <w:t>u</w:t>
      </w:r>
      <w:r w:rsidR="00681E32">
        <w:rPr>
          <w:rFonts w:ascii="Arial" w:hAnsi="Arial" w:cs="Arial"/>
          <w:sz w:val="24"/>
          <w:szCs w:val="24"/>
        </w:rPr>
        <w:t>nit</w:t>
      </w:r>
      <w:r w:rsidR="005E4296">
        <w:rPr>
          <w:rFonts w:ascii="Arial" w:hAnsi="Arial" w:cs="Arial"/>
          <w:sz w:val="24"/>
          <w:szCs w:val="24"/>
        </w:rPr>
        <w:t>y</w:t>
      </w:r>
      <w:r w:rsidR="00681E32">
        <w:rPr>
          <w:rFonts w:ascii="Arial" w:hAnsi="Arial" w:cs="Arial"/>
          <w:sz w:val="24"/>
          <w:szCs w:val="24"/>
        </w:rPr>
        <w:t xml:space="preserve"> charities.</w:t>
      </w:r>
      <w:r w:rsidR="00646C76">
        <w:rPr>
          <w:rFonts w:ascii="Arial" w:hAnsi="Arial" w:cs="Arial"/>
          <w:sz w:val="24"/>
          <w:szCs w:val="24"/>
        </w:rPr>
        <w:t xml:space="preserve"> Also, </w:t>
      </w:r>
      <w:r w:rsidR="00383FB7">
        <w:rPr>
          <w:rFonts w:ascii="Arial" w:hAnsi="Arial" w:cs="Arial"/>
          <w:sz w:val="24"/>
          <w:szCs w:val="24"/>
        </w:rPr>
        <w:t>they raise over £680000 and donate 50000 worth in duvets and pillo</w:t>
      </w:r>
      <w:r w:rsidR="00ED5BEC">
        <w:rPr>
          <w:rFonts w:ascii="Arial" w:hAnsi="Arial" w:cs="Arial"/>
          <w:sz w:val="24"/>
          <w:szCs w:val="24"/>
        </w:rPr>
        <w:t xml:space="preserve">ws to Disaster Emergency Committee for Ukraine. </w:t>
      </w:r>
      <w:r w:rsidR="00FB6AD2">
        <w:rPr>
          <w:rFonts w:ascii="Arial" w:hAnsi="Arial" w:cs="Arial"/>
          <w:sz w:val="24"/>
          <w:szCs w:val="24"/>
        </w:rPr>
        <w:t>(</w:t>
      </w:r>
      <w:r w:rsidR="00ED5BEC">
        <w:rPr>
          <w:rFonts w:ascii="Arial" w:hAnsi="Arial" w:cs="Arial"/>
          <w:sz w:val="24"/>
          <w:szCs w:val="24"/>
        </w:rPr>
        <w:t>Whitbread</w:t>
      </w:r>
      <w:r w:rsidR="00FB6AD2">
        <w:rPr>
          <w:rFonts w:ascii="Arial" w:hAnsi="Arial" w:cs="Arial"/>
          <w:sz w:val="24"/>
          <w:szCs w:val="24"/>
        </w:rPr>
        <w:t>, 2024)</w:t>
      </w:r>
    </w:p>
    <w:p w14:paraId="4E874049" w14:textId="35BF2E56" w:rsidR="00127BE7" w:rsidRDefault="003B45DF" w:rsidP="00127BE7">
      <w:pPr>
        <w:pStyle w:val="Heading1"/>
      </w:pPr>
      <w:bookmarkStart w:id="51" w:name="_Toc179647814"/>
      <w:r>
        <w:t>Conclusion</w:t>
      </w:r>
      <w:bookmarkEnd w:id="51"/>
    </w:p>
    <w:p w14:paraId="352C21FD" w14:textId="77777777" w:rsidR="001E4294" w:rsidRPr="00FD435D" w:rsidRDefault="001E4294" w:rsidP="001E4294">
      <w:pPr>
        <w:rPr>
          <w:rFonts w:ascii="Arial" w:hAnsi="Arial" w:cs="Arial"/>
          <w:sz w:val="24"/>
          <w:szCs w:val="24"/>
        </w:rPr>
      </w:pPr>
    </w:p>
    <w:p w14:paraId="79446F45" w14:textId="03ADF703" w:rsidR="001E4294" w:rsidRDefault="00702405" w:rsidP="000F32FD">
      <w:pPr>
        <w:spacing w:line="360" w:lineRule="auto"/>
        <w:jc w:val="both"/>
        <w:rPr>
          <w:rFonts w:ascii="Arial" w:hAnsi="Arial" w:cs="Arial"/>
          <w:sz w:val="24"/>
          <w:szCs w:val="24"/>
        </w:rPr>
      </w:pPr>
      <w:r>
        <w:rPr>
          <w:rFonts w:ascii="Arial" w:hAnsi="Arial" w:cs="Arial"/>
          <w:sz w:val="24"/>
          <w:szCs w:val="24"/>
        </w:rPr>
        <w:t>T</w:t>
      </w:r>
      <w:r w:rsidR="000F32FD">
        <w:rPr>
          <w:rFonts w:ascii="Arial" w:hAnsi="Arial" w:cs="Arial"/>
          <w:sz w:val="24"/>
          <w:szCs w:val="24"/>
        </w:rPr>
        <w:t xml:space="preserve">he comparison between Shangri-la and Premier Inn hotels </w:t>
      </w:r>
      <w:r w:rsidR="00677980">
        <w:rPr>
          <w:rFonts w:ascii="Arial" w:hAnsi="Arial" w:cs="Arial"/>
          <w:sz w:val="24"/>
          <w:szCs w:val="24"/>
        </w:rPr>
        <w:t>it on</w:t>
      </w:r>
      <w:r w:rsidR="003219E0">
        <w:rPr>
          <w:rFonts w:ascii="Arial" w:hAnsi="Arial" w:cs="Arial"/>
          <w:sz w:val="24"/>
          <w:szCs w:val="24"/>
        </w:rPr>
        <w:t xml:space="preserve">ly </w:t>
      </w:r>
      <w:r>
        <w:rPr>
          <w:rFonts w:ascii="Arial" w:hAnsi="Arial" w:cs="Arial"/>
          <w:sz w:val="24"/>
          <w:szCs w:val="24"/>
        </w:rPr>
        <w:t>can be done just by analysing their annual financial statements</w:t>
      </w:r>
      <w:r w:rsidR="005F0FFF">
        <w:rPr>
          <w:rFonts w:ascii="Arial" w:hAnsi="Arial" w:cs="Arial"/>
          <w:sz w:val="24"/>
          <w:szCs w:val="24"/>
        </w:rPr>
        <w:t xml:space="preserve">, swot and pestle, potential </w:t>
      </w:r>
      <w:r w:rsidR="00E378C0">
        <w:rPr>
          <w:rFonts w:ascii="Arial" w:hAnsi="Arial" w:cs="Arial"/>
          <w:sz w:val="24"/>
          <w:szCs w:val="24"/>
        </w:rPr>
        <w:t>growth,</w:t>
      </w:r>
      <w:r w:rsidR="005F0FFF">
        <w:rPr>
          <w:rFonts w:ascii="Arial" w:hAnsi="Arial" w:cs="Arial"/>
          <w:sz w:val="24"/>
          <w:szCs w:val="24"/>
        </w:rPr>
        <w:t xml:space="preserve"> and </w:t>
      </w:r>
      <w:r w:rsidR="00E378C0">
        <w:rPr>
          <w:rFonts w:ascii="Arial" w:hAnsi="Arial" w:cs="Arial"/>
          <w:sz w:val="24"/>
          <w:szCs w:val="24"/>
        </w:rPr>
        <w:t xml:space="preserve">sustainability </w:t>
      </w:r>
      <w:r w:rsidR="0052465B">
        <w:rPr>
          <w:rFonts w:ascii="Arial" w:hAnsi="Arial" w:cs="Arial"/>
          <w:sz w:val="24"/>
          <w:szCs w:val="24"/>
        </w:rPr>
        <w:t>reports. One luxury</w:t>
      </w:r>
      <w:r w:rsidR="003219E0">
        <w:rPr>
          <w:rFonts w:ascii="Arial" w:hAnsi="Arial" w:cs="Arial"/>
          <w:sz w:val="24"/>
          <w:szCs w:val="24"/>
        </w:rPr>
        <w:t xml:space="preserve"> and </w:t>
      </w:r>
      <w:r w:rsidR="00E42B37">
        <w:rPr>
          <w:rFonts w:ascii="Arial" w:hAnsi="Arial" w:cs="Arial"/>
          <w:sz w:val="24"/>
          <w:szCs w:val="24"/>
        </w:rPr>
        <w:t>one budget</w:t>
      </w:r>
      <w:r w:rsidR="00BF64C6">
        <w:rPr>
          <w:rFonts w:ascii="Arial" w:hAnsi="Arial" w:cs="Arial"/>
          <w:sz w:val="24"/>
          <w:szCs w:val="24"/>
        </w:rPr>
        <w:t xml:space="preserve"> </w:t>
      </w:r>
      <w:r w:rsidR="00CE3CF6">
        <w:rPr>
          <w:rFonts w:ascii="Arial" w:hAnsi="Arial" w:cs="Arial"/>
          <w:sz w:val="24"/>
          <w:szCs w:val="24"/>
        </w:rPr>
        <w:t>hotel,</w:t>
      </w:r>
      <w:r w:rsidR="00BF64C6">
        <w:rPr>
          <w:rFonts w:ascii="Arial" w:hAnsi="Arial" w:cs="Arial"/>
          <w:sz w:val="24"/>
          <w:szCs w:val="24"/>
        </w:rPr>
        <w:t xml:space="preserve"> one situated all over the world and another mainly in UK</w:t>
      </w:r>
      <w:r w:rsidR="00606BF8">
        <w:rPr>
          <w:rFonts w:ascii="Arial" w:hAnsi="Arial" w:cs="Arial"/>
          <w:sz w:val="24"/>
          <w:szCs w:val="24"/>
        </w:rPr>
        <w:t xml:space="preserve"> with different target audience </w:t>
      </w:r>
      <w:r w:rsidR="00BD2DAF">
        <w:rPr>
          <w:rFonts w:ascii="Arial" w:hAnsi="Arial" w:cs="Arial"/>
          <w:sz w:val="24"/>
          <w:szCs w:val="24"/>
        </w:rPr>
        <w:t>market,</w:t>
      </w:r>
      <w:r w:rsidR="00606BF8">
        <w:rPr>
          <w:rFonts w:ascii="Arial" w:hAnsi="Arial" w:cs="Arial"/>
          <w:sz w:val="24"/>
          <w:szCs w:val="24"/>
        </w:rPr>
        <w:t xml:space="preserve"> their comparison can be</w:t>
      </w:r>
      <w:r w:rsidR="006D6048">
        <w:rPr>
          <w:rFonts w:ascii="Arial" w:hAnsi="Arial" w:cs="Arial"/>
          <w:sz w:val="24"/>
          <w:szCs w:val="24"/>
        </w:rPr>
        <w:t xml:space="preserve"> achieved </w:t>
      </w:r>
      <w:r w:rsidR="00606BF8">
        <w:rPr>
          <w:rFonts w:ascii="Arial" w:hAnsi="Arial" w:cs="Arial"/>
          <w:sz w:val="24"/>
          <w:szCs w:val="24"/>
        </w:rPr>
        <w:t xml:space="preserve">just </w:t>
      </w:r>
      <w:r w:rsidR="00C728B6">
        <w:rPr>
          <w:rFonts w:ascii="Arial" w:hAnsi="Arial" w:cs="Arial"/>
          <w:sz w:val="24"/>
          <w:szCs w:val="24"/>
        </w:rPr>
        <w:t xml:space="preserve">researching and analysing their growth path and commitments. </w:t>
      </w:r>
    </w:p>
    <w:p w14:paraId="59D17750" w14:textId="77777777" w:rsidR="0063647A" w:rsidRDefault="0063647A" w:rsidP="000F32FD">
      <w:pPr>
        <w:spacing w:line="360" w:lineRule="auto"/>
        <w:jc w:val="both"/>
        <w:rPr>
          <w:rFonts w:ascii="Arial" w:hAnsi="Arial" w:cs="Arial"/>
          <w:sz w:val="24"/>
          <w:szCs w:val="24"/>
        </w:rPr>
      </w:pPr>
    </w:p>
    <w:p w14:paraId="155367B7" w14:textId="74EC8538" w:rsidR="0063647A" w:rsidRDefault="0063647A" w:rsidP="0063647A">
      <w:pPr>
        <w:pStyle w:val="Heading1"/>
      </w:pPr>
      <w:bookmarkStart w:id="52" w:name="_Toc179647815"/>
      <w:r>
        <w:t>Recommendations</w:t>
      </w:r>
      <w:bookmarkEnd w:id="52"/>
    </w:p>
    <w:p w14:paraId="7A264A7E" w14:textId="0D50216E" w:rsidR="002240F0" w:rsidRDefault="00E96B09" w:rsidP="00CE3CF6">
      <w:pPr>
        <w:spacing w:line="360" w:lineRule="auto"/>
        <w:jc w:val="both"/>
        <w:rPr>
          <w:rFonts w:ascii="Arial" w:hAnsi="Arial" w:cs="Arial"/>
          <w:sz w:val="24"/>
          <w:szCs w:val="24"/>
        </w:rPr>
      </w:pPr>
      <w:r>
        <w:rPr>
          <w:rFonts w:ascii="Arial" w:hAnsi="Arial" w:cs="Arial"/>
          <w:sz w:val="24"/>
          <w:szCs w:val="24"/>
        </w:rPr>
        <w:t>Shan</w:t>
      </w:r>
      <w:r w:rsidR="00E3361F">
        <w:rPr>
          <w:rFonts w:ascii="Arial" w:hAnsi="Arial" w:cs="Arial"/>
          <w:sz w:val="24"/>
          <w:szCs w:val="24"/>
        </w:rPr>
        <w:t xml:space="preserve">ri-La can improve by a sever control </w:t>
      </w:r>
      <w:r w:rsidR="001E7695">
        <w:rPr>
          <w:rFonts w:ascii="Arial" w:hAnsi="Arial" w:cs="Arial"/>
          <w:sz w:val="24"/>
          <w:szCs w:val="24"/>
        </w:rPr>
        <w:t xml:space="preserve">cost and </w:t>
      </w:r>
      <w:r w:rsidR="00DD4889">
        <w:rPr>
          <w:rFonts w:ascii="Arial" w:hAnsi="Arial" w:cs="Arial"/>
          <w:sz w:val="24"/>
          <w:szCs w:val="24"/>
        </w:rPr>
        <w:t>increasing the number of hotels</w:t>
      </w:r>
      <w:r w:rsidR="001E7695">
        <w:rPr>
          <w:rFonts w:ascii="Arial" w:hAnsi="Arial" w:cs="Arial"/>
          <w:sz w:val="24"/>
          <w:szCs w:val="24"/>
        </w:rPr>
        <w:t>.</w:t>
      </w:r>
      <w:r w:rsidR="00935634">
        <w:rPr>
          <w:rFonts w:ascii="Arial" w:hAnsi="Arial" w:cs="Arial"/>
          <w:sz w:val="24"/>
          <w:szCs w:val="24"/>
        </w:rPr>
        <w:t xml:space="preserve"> Improving employee training and study</w:t>
      </w:r>
      <w:r w:rsidR="00B91076">
        <w:rPr>
          <w:rFonts w:ascii="Arial" w:hAnsi="Arial" w:cs="Arial"/>
          <w:sz w:val="24"/>
          <w:szCs w:val="24"/>
        </w:rPr>
        <w:t xml:space="preserve"> different </w:t>
      </w:r>
      <w:r w:rsidR="005D152F">
        <w:rPr>
          <w:rFonts w:ascii="Arial" w:hAnsi="Arial" w:cs="Arial"/>
          <w:sz w:val="24"/>
          <w:szCs w:val="24"/>
        </w:rPr>
        <w:t xml:space="preserve">customs and behaviour as well </w:t>
      </w:r>
      <w:r w:rsidR="005D152F">
        <w:rPr>
          <w:rFonts w:ascii="Arial" w:hAnsi="Arial" w:cs="Arial"/>
          <w:sz w:val="24"/>
          <w:szCs w:val="24"/>
        </w:rPr>
        <w:lastRenderedPageBreak/>
        <w:t xml:space="preserve">potential areas of development </w:t>
      </w:r>
      <w:r w:rsidR="006408CC">
        <w:rPr>
          <w:rFonts w:ascii="Arial" w:hAnsi="Arial" w:cs="Arial"/>
          <w:sz w:val="24"/>
          <w:szCs w:val="24"/>
        </w:rPr>
        <w:t xml:space="preserve">to diversify their locations and </w:t>
      </w:r>
      <w:r w:rsidR="002240F0">
        <w:rPr>
          <w:rFonts w:ascii="Arial" w:hAnsi="Arial" w:cs="Arial"/>
          <w:sz w:val="24"/>
          <w:szCs w:val="24"/>
        </w:rPr>
        <w:t xml:space="preserve">channels of communications. </w:t>
      </w:r>
    </w:p>
    <w:p w14:paraId="05435300" w14:textId="58274898" w:rsidR="003565FD" w:rsidRDefault="003565FD" w:rsidP="00CE3CF6">
      <w:pPr>
        <w:spacing w:line="360" w:lineRule="auto"/>
        <w:jc w:val="both"/>
        <w:rPr>
          <w:rFonts w:ascii="Arial" w:hAnsi="Arial" w:cs="Arial"/>
          <w:sz w:val="24"/>
          <w:szCs w:val="24"/>
        </w:rPr>
      </w:pPr>
      <w:r>
        <w:rPr>
          <w:rFonts w:ascii="Arial" w:hAnsi="Arial" w:cs="Arial"/>
          <w:sz w:val="24"/>
          <w:szCs w:val="24"/>
        </w:rPr>
        <w:t xml:space="preserve">Premier inn also can </w:t>
      </w:r>
      <w:r w:rsidR="007B098D">
        <w:rPr>
          <w:rFonts w:ascii="Arial" w:hAnsi="Arial" w:cs="Arial"/>
          <w:sz w:val="24"/>
          <w:szCs w:val="24"/>
        </w:rPr>
        <w:t xml:space="preserve">expand by entering in new </w:t>
      </w:r>
      <w:r w:rsidR="004A1F53">
        <w:rPr>
          <w:rFonts w:ascii="Arial" w:hAnsi="Arial" w:cs="Arial"/>
          <w:sz w:val="24"/>
          <w:szCs w:val="24"/>
        </w:rPr>
        <w:t>markets, innovating,</w:t>
      </w:r>
      <w:r w:rsidR="00A13DBE">
        <w:rPr>
          <w:rFonts w:ascii="Arial" w:hAnsi="Arial" w:cs="Arial"/>
          <w:sz w:val="24"/>
          <w:szCs w:val="24"/>
        </w:rPr>
        <w:t xml:space="preserve"> using Google Hotel Adds and by reducin</w:t>
      </w:r>
      <w:r w:rsidR="00FF2AA2">
        <w:rPr>
          <w:rFonts w:ascii="Arial" w:hAnsi="Arial" w:cs="Arial"/>
          <w:sz w:val="24"/>
          <w:szCs w:val="24"/>
        </w:rPr>
        <w:t>g</w:t>
      </w:r>
      <w:r w:rsidR="00A13DBE">
        <w:rPr>
          <w:rFonts w:ascii="Arial" w:hAnsi="Arial" w:cs="Arial"/>
          <w:sz w:val="24"/>
          <w:szCs w:val="24"/>
        </w:rPr>
        <w:t xml:space="preserve"> his </w:t>
      </w:r>
      <w:r w:rsidR="00FF2AA2">
        <w:rPr>
          <w:rFonts w:ascii="Arial" w:hAnsi="Arial" w:cs="Arial"/>
          <w:sz w:val="24"/>
          <w:szCs w:val="24"/>
        </w:rPr>
        <w:t xml:space="preserve">environmental impact. Keep supporting the community </w:t>
      </w:r>
      <w:r w:rsidR="004A1F53">
        <w:rPr>
          <w:rFonts w:ascii="Arial" w:hAnsi="Arial" w:cs="Arial"/>
          <w:sz w:val="24"/>
          <w:szCs w:val="24"/>
        </w:rPr>
        <w:t xml:space="preserve">is also </w:t>
      </w:r>
      <w:r w:rsidR="0091403C">
        <w:rPr>
          <w:rFonts w:ascii="Arial" w:hAnsi="Arial" w:cs="Arial"/>
          <w:sz w:val="24"/>
          <w:szCs w:val="24"/>
        </w:rPr>
        <w:t>an effective way</w:t>
      </w:r>
      <w:r w:rsidR="00AB4823">
        <w:rPr>
          <w:rFonts w:ascii="Arial" w:hAnsi="Arial" w:cs="Arial"/>
          <w:sz w:val="24"/>
          <w:szCs w:val="24"/>
        </w:rPr>
        <w:t xml:space="preserve"> of </w:t>
      </w:r>
      <w:r w:rsidR="00BD2DAF">
        <w:rPr>
          <w:rFonts w:ascii="Arial" w:hAnsi="Arial" w:cs="Arial"/>
          <w:sz w:val="24"/>
          <w:szCs w:val="24"/>
        </w:rPr>
        <w:t>building a</w:t>
      </w:r>
      <w:r w:rsidR="00AB4823">
        <w:rPr>
          <w:rFonts w:ascii="Arial" w:hAnsi="Arial" w:cs="Arial"/>
          <w:sz w:val="24"/>
          <w:szCs w:val="24"/>
        </w:rPr>
        <w:t xml:space="preserve"> great image to help to their growth.</w:t>
      </w:r>
    </w:p>
    <w:p w14:paraId="23215663" w14:textId="77777777" w:rsidR="00394A16" w:rsidRDefault="00394A16" w:rsidP="00CE3CF6">
      <w:pPr>
        <w:spacing w:line="360" w:lineRule="auto"/>
        <w:jc w:val="both"/>
        <w:rPr>
          <w:rFonts w:ascii="Arial" w:hAnsi="Arial" w:cs="Arial"/>
          <w:sz w:val="24"/>
          <w:szCs w:val="24"/>
        </w:rPr>
      </w:pPr>
    </w:p>
    <w:p w14:paraId="6A355CA5" w14:textId="2460EEF6" w:rsidR="00394A16" w:rsidRDefault="00394A16" w:rsidP="00394A16">
      <w:pPr>
        <w:pStyle w:val="Heading1"/>
      </w:pPr>
      <w:bookmarkStart w:id="53" w:name="_Toc179647816"/>
      <w:r>
        <w:t>Reference</w:t>
      </w:r>
      <w:bookmarkEnd w:id="53"/>
    </w:p>
    <w:p w14:paraId="3FA2AA65"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CA57DD">
        <w:rPr>
          <w:rFonts w:ascii="Arial" w:eastAsia="Times New Roman" w:hAnsi="Arial" w:cs="Arial"/>
          <w:kern w:val="0"/>
          <w:sz w:val="24"/>
          <w:szCs w:val="24"/>
          <w:shd w:val="clear" w:color="auto" w:fill="FFFFFF"/>
          <w:lang w:eastAsia="en-GB"/>
          <w14:ligatures w14:val="none"/>
        </w:rPr>
        <w:t>Akers, C. 2023, "</w:t>
      </w:r>
      <w:r w:rsidRPr="00CA57DD">
        <w:rPr>
          <w:rFonts w:ascii="Arial" w:eastAsia="Times New Roman" w:hAnsi="Arial" w:cs="Arial"/>
          <w:i/>
          <w:iCs/>
          <w:kern w:val="0"/>
          <w:sz w:val="24"/>
          <w:szCs w:val="24"/>
          <w:shd w:val="clear" w:color="auto" w:fill="FFFFFF"/>
          <w:lang w:eastAsia="en-GB"/>
          <w14:ligatures w14:val="none"/>
        </w:rPr>
        <w:t>Bed down with this well-run growth stock</w:t>
      </w:r>
      <w:r w:rsidRPr="00CA57DD">
        <w:rPr>
          <w:rFonts w:ascii="Arial" w:eastAsia="Times New Roman" w:hAnsi="Arial" w:cs="Arial"/>
          <w:kern w:val="0"/>
          <w:sz w:val="24"/>
          <w:szCs w:val="24"/>
          <w:shd w:val="clear" w:color="auto" w:fill="FFFFFF"/>
          <w:lang w:eastAsia="en-GB"/>
          <w14:ligatures w14:val="none"/>
        </w:rPr>
        <w:t>", Investors Chronicle, pp. 50.</w:t>
      </w:r>
    </w:p>
    <w:p w14:paraId="5E6FBA2F"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DD24E5">
        <w:rPr>
          <w:rFonts w:ascii="Arial" w:eastAsia="Times New Roman" w:hAnsi="Arial" w:cs="Arial"/>
          <w:kern w:val="0"/>
          <w:sz w:val="24"/>
          <w:szCs w:val="24"/>
          <w:shd w:val="clear" w:color="auto" w:fill="FFFFFF"/>
          <w:lang w:eastAsia="en-GB"/>
          <w14:ligatures w14:val="none"/>
        </w:rPr>
        <w:t xml:space="preserve">Batabyal, D. and Das, D.K. (eds) (2019) </w:t>
      </w:r>
      <w:r w:rsidRPr="004E523E">
        <w:rPr>
          <w:rFonts w:ascii="Arial" w:eastAsia="Times New Roman" w:hAnsi="Arial" w:cs="Arial"/>
          <w:i/>
          <w:iCs/>
          <w:kern w:val="0"/>
          <w:sz w:val="24"/>
          <w:szCs w:val="24"/>
          <w:shd w:val="clear" w:color="auto" w:fill="FFFFFF"/>
          <w:lang w:eastAsia="en-GB"/>
          <w14:ligatures w14:val="none"/>
        </w:rPr>
        <w:t>Global trends, practices, and challenges in contemporary tourism and hospitality management.</w:t>
      </w:r>
      <w:r w:rsidRPr="00DD24E5">
        <w:rPr>
          <w:rFonts w:ascii="Arial" w:eastAsia="Times New Roman" w:hAnsi="Arial" w:cs="Arial"/>
          <w:kern w:val="0"/>
          <w:sz w:val="24"/>
          <w:szCs w:val="24"/>
          <w:shd w:val="clear" w:color="auto" w:fill="FFFFFF"/>
          <w:lang w:eastAsia="en-GB"/>
          <w14:ligatures w14:val="none"/>
        </w:rPr>
        <w:t xml:space="preserve"> Hershey, Pennsylvania: Business Science Reference, an imprint of IGI Global. Available at: </w:t>
      </w:r>
      <w:hyperlink r:id="rId14" w:history="1">
        <w:r w:rsidRPr="00C17A0A">
          <w:rPr>
            <w:rStyle w:val="Hyperlink"/>
            <w:rFonts w:ascii="Arial" w:eastAsia="Times New Roman" w:hAnsi="Arial" w:cs="Arial"/>
            <w:kern w:val="0"/>
            <w:sz w:val="24"/>
            <w:szCs w:val="24"/>
            <w:shd w:val="clear" w:color="auto" w:fill="FFFFFF"/>
            <w:lang w:eastAsia="en-GB"/>
            <w14:ligatures w14:val="none"/>
          </w:rPr>
          <w:t>https://doi.org/10.4018/978-1-5225-8494-0</w:t>
        </w:r>
      </w:hyperlink>
      <w:r>
        <w:rPr>
          <w:rFonts w:ascii="Arial" w:eastAsia="Times New Roman" w:hAnsi="Arial" w:cs="Arial"/>
          <w:kern w:val="0"/>
          <w:sz w:val="24"/>
          <w:szCs w:val="24"/>
          <w:shd w:val="clear" w:color="auto" w:fill="FFFFFF"/>
          <w:lang w:eastAsia="en-GB"/>
          <w14:ligatures w14:val="none"/>
        </w:rPr>
        <w:t xml:space="preserve">, </w:t>
      </w:r>
    </w:p>
    <w:p w14:paraId="7F468093" w14:textId="77777777" w:rsidR="00DD165A" w:rsidRPr="00ED3039"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Brand Finance, (2024), </w:t>
      </w:r>
      <w:r w:rsidRPr="00AB7AD0">
        <w:rPr>
          <w:rFonts w:ascii="Arial" w:eastAsia="Times New Roman" w:hAnsi="Arial" w:cs="Arial"/>
          <w:i/>
          <w:iCs/>
          <w:kern w:val="0"/>
          <w:sz w:val="24"/>
          <w:szCs w:val="24"/>
          <w:shd w:val="clear" w:color="auto" w:fill="FFFFFF"/>
          <w:lang w:eastAsia="en-GB"/>
          <w14:ligatures w14:val="none"/>
        </w:rPr>
        <w:t>Shangri-La Brand profile</w:t>
      </w:r>
      <w:r>
        <w:rPr>
          <w:rFonts w:ascii="Arial" w:eastAsia="Times New Roman" w:hAnsi="Arial" w:cs="Arial"/>
          <w:kern w:val="0"/>
          <w:sz w:val="24"/>
          <w:szCs w:val="24"/>
          <w:shd w:val="clear" w:color="auto" w:fill="FFFFFF"/>
          <w:lang w:eastAsia="en-GB"/>
          <w14:ligatures w14:val="none"/>
        </w:rPr>
        <w:t xml:space="preserve">, available at: </w:t>
      </w:r>
      <w:hyperlink r:id="rId15" w:history="1">
        <w:r w:rsidRPr="00917DD8">
          <w:rPr>
            <w:rStyle w:val="Hyperlink"/>
            <w:rFonts w:ascii="Arial" w:eastAsia="Times New Roman" w:hAnsi="Arial" w:cs="Arial"/>
            <w:kern w:val="0"/>
            <w:sz w:val="24"/>
            <w:szCs w:val="24"/>
            <w:shd w:val="clear" w:color="auto" w:fill="FFFFFF"/>
            <w:lang w:eastAsia="en-GB"/>
            <w14:ligatures w14:val="none"/>
          </w:rPr>
          <w:t>https://brandirectory.com/brands/shangri-la/</w:t>
        </w:r>
      </w:hyperlink>
      <w:r>
        <w:rPr>
          <w:rFonts w:ascii="Arial" w:eastAsia="Times New Roman" w:hAnsi="Arial" w:cs="Arial"/>
          <w:kern w:val="0"/>
          <w:sz w:val="24"/>
          <w:szCs w:val="24"/>
          <w:shd w:val="clear" w:color="auto" w:fill="FFFFFF"/>
          <w:lang w:eastAsia="en-GB"/>
          <w14:ligatures w14:val="none"/>
        </w:rPr>
        <w:t>, date of access: 07.10.2024.</w:t>
      </w:r>
    </w:p>
    <w:p w14:paraId="4EBF8FFF"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A65B0D">
        <w:rPr>
          <w:rFonts w:ascii="Arial" w:eastAsia="Times New Roman" w:hAnsi="Arial" w:cs="Arial"/>
          <w:kern w:val="0"/>
          <w:sz w:val="24"/>
          <w:szCs w:val="24"/>
          <w:shd w:val="clear" w:color="auto" w:fill="FFFFFF"/>
          <w:lang w:eastAsia="en-GB"/>
          <w14:ligatures w14:val="none"/>
        </w:rPr>
        <w:t>Business traveller Middle East</w:t>
      </w:r>
      <w:r>
        <w:rPr>
          <w:rFonts w:ascii="Arial" w:eastAsia="Times New Roman" w:hAnsi="Arial" w:cs="Arial"/>
          <w:kern w:val="0"/>
          <w:sz w:val="24"/>
          <w:szCs w:val="24"/>
          <w:shd w:val="clear" w:color="auto" w:fill="FFFFFF"/>
          <w:lang w:eastAsia="en-GB"/>
          <w14:ligatures w14:val="none"/>
        </w:rPr>
        <w:t>, (2023)</w:t>
      </w:r>
      <w:r w:rsidRPr="00A65B0D">
        <w:rPr>
          <w:rFonts w:ascii="Arial" w:eastAsia="Times New Roman" w:hAnsi="Arial" w:cs="Arial"/>
          <w:kern w:val="0"/>
          <w:sz w:val="24"/>
          <w:szCs w:val="24"/>
          <w:shd w:val="clear" w:color="auto" w:fill="FFFFFF"/>
          <w:lang w:eastAsia="en-GB"/>
          <w14:ligatures w14:val="none"/>
        </w:rPr>
        <w:t xml:space="preserve"> </w:t>
      </w:r>
      <w:r w:rsidRPr="0022010A">
        <w:rPr>
          <w:rFonts w:ascii="Arial" w:eastAsia="Times New Roman" w:hAnsi="Arial" w:cs="Arial"/>
          <w:i/>
          <w:iCs/>
          <w:kern w:val="0"/>
          <w:sz w:val="24"/>
          <w:szCs w:val="24"/>
          <w:shd w:val="clear" w:color="auto" w:fill="FFFFFF"/>
          <w:lang w:eastAsia="en-GB"/>
          <w14:ligatures w14:val="none"/>
        </w:rPr>
        <w:t>‘PREMIER INN LAUNCHES FORCE FOR GOOD IN THE MIDDLE EAST’</w:t>
      </w:r>
      <w:r w:rsidRPr="00A65B0D">
        <w:rPr>
          <w:rFonts w:ascii="Arial" w:eastAsia="Times New Roman" w:hAnsi="Arial" w:cs="Arial"/>
          <w:kern w:val="0"/>
          <w:sz w:val="24"/>
          <w:szCs w:val="24"/>
          <w:shd w:val="clear" w:color="auto" w:fill="FFFFFF"/>
          <w:lang w:eastAsia="en-GB"/>
          <w14:ligatures w14:val="none"/>
        </w:rPr>
        <w:t>, pp. 11-.</w:t>
      </w:r>
    </w:p>
    <w:p w14:paraId="26040893" w14:textId="77777777" w:rsidR="00DD165A" w:rsidRPr="001104F8"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1104F8">
        <w:rPr>
          <w:rFonts w:ascii="Arial" w:eastAsia="Times New Roman" w:hAnsi="Arial" w:cs="Arial"/>
          <w:kern w:val="0"/>
          <w:sz w:val="24"/>
          <w:szCs w:val="24"/>
          <w:shd w:val="clear" w:color="auto" w:fill="FFFFFF"/>
          <w:lang w:eastAsia="en-GB"/>
          <w14:ligatures w14:val="none"/>
        </w:rPr>
        <w:t>Business traveller (British ed.), (2024), ‘</w:t>
      </w:r>
      <w:r w:rsidRPr="00CC7055">
        <w:rPr>
          <w:rFonts w:ascii="Arial" w:eastAsia="Times New Roman" w:hAnsi="Arial" w:cs="Arial"/>
          <w:i/>
          <w:iCs/>
          <w:kern w:val="0"/>
          <w:sz w:val="24"/>
          <w:szCs w:val="24"/>
          <w:shd w:val="clear" w:color="auto" w:fill="FFFFFF"/>
          <w:lang w:eastAsia="en-GB"/>
          <w14:ligatures w14:val="none"/>
        </w:rPr>
        <w:t>Whitbread to convert underperforming restaurants into Premier Inn</w:t>
      </w:r>
      <w:r w:rsidRPr="001104F8">
        <w:rPr>
          <w:rFonts w:ascii="Arial" w:eastAsia="Times New Roman" w:hAnsi="Arial" w:cs="Arial"/>
          <w:kern w:val="0"/>
          <w:sz w:val="24"/>
          <w:szCs w:val="24"/>
          <w:shd w:val="clear" w:color="auto" w:fill="FFFFFF"/>
          <w:lang w:eastAsia="en-GB"/>
          <w14:ligatures w14:val="none"/>
        </w:rPr>
        <w:t xml:space="preserve"> rooms’ pp. 10-.</w:t>
      </w:r>
    </w:p>
    <w:p w14:paraId="03C9A834" w14:textId="77777777" w:rsidR="00DD165A" w:rsidRPr="001104F8"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1104F8">
        <w:rPr>
          <w:rFonts w:ascii="Arial" w:eastAsia="Times New Roman" w:hAnsi="Arial" w:cs="Arial"/>
          <w:kern w:val="0"/>
          <w:sz w:val="24"/>
          <w:szCs w:val="24"/>
          <w:shd w:val="clear" w:color="auto" w:fill="FFFFFF"/>
          <w:lang w:eastAsia="en-GB"/>
          <w14:ligatures w14:val="none"/>
        </w:rPr>
        <w:t xml:space="preserve">Business world (India) (2019), </w:t>
      </w:r>
      <w:r w:rsidRPr="00CC7055">
        <w:rPr>
          <w:rFonts w:ascii="Arial" w:eastAsia="Times New Roman" w:hAnsi="Arial" w:cs="Arial"/>
          <w:i/>
          <w:iCs/>
          <w:kern w:val="0"/>
          <w:sz w:val="24"/>
          <w:szCs w:val="24"/>
          <w:shd w:val="clear" w:color="auto" w:fill="FFFFFF"/>
          <w:lang w:eastAsia="en-GB"/>
          <w14:ligatures w14:val="none"/>
        </w:rPr>
        <w:t>Shangri-la Group Commenced the Construction of Mixed-Use Development Complex in China New Delhi</w:t>
      </w:r>
      <w:r w:rsidRPr="001104F8">
        <w:rPr>
          <w:rFonts w:ascii="Arial" w:eastAsia="Times New Roman" w:hAnsi="Arial" w:cs="Arial"/>
          <w:kern w:val="0"/>
          <w:sz w:val="24"/>
          <w:szCs w:val="24"/>
          <w:shd w:val="clear" w:color="auto" w:fill="FFFFFF"/>
          <w:lang w:eastAsia="en-GB"/>
          <w14:ligatures w14:val="none"/>
        </w:rPr>
        <w:t>: Athena Information Solutions Pct. Ltd.</w:t>
      </w:r>
    </w:p>
    <w:p w14:paraId="6A467A3A"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1104F8">
        <w:rPr>
          <w:rFonts w:ascii="Arial" w:eastAsia="Times New Roman" w:hAnsi="Arial" w:cs="Arial"/>
          <w:kern w:val="0"/>
          <w:sz w:val="24"/>
          <w:szCs w:val="24"/>
          <w:shd w:val="clear" w:color="auto" w:fill="FFFFFF"/>
          <w:lang w:eastAsia="en-GB"/>
          <w14:ligatures w14:val="none"/>
        </w:rPr>
        <w:t xml:space="preserve">Business World, (2023), </w:t>
      </w:r>
      <w:r w:rsidRPr="00CC7055">
        <w:rPr>
          <w:rFonts w:ascii="Arial" w:eastAsia="Times New Roman" w:hAnsi="Arial" w:cs="Arial"/>
          <w:i/>
          <w:iCs/>
          <w:kern w:val="0"/>
          <w:sz w:val="24"/>
          <w:szCs w:val="24"/>
          <w:shd w:val="clear" w:color="auto" w:fill="FFFFFF"/>
          <w:lang w:eastAsia="en-GB"/>
          <w14:ligatures w14:val="none"/>
        </w:rPr>
        <w:t>Shangri-La launches Global 'Find Your Shangri-La' campaign 2023,</w:t>
      </w:r>
      <w:r w:rsidRPr="001104F8">
        <w:rPr>
          <w:rFonts w:ascii="Arial" w:eastAsia="Times New Roman" w:hAnsi="Arial" w:cs="Arial"/>
          <w:kern w:val="0"/>
          <w:sz w:val="24"/>
          <w:szCs w:val="24"/>
          <w:shd w:val="clear" w:color="auto" w:fill="FFFFFF"/>
          <w:lang w:eastAsia="en-GB"/>
          <w14:ligatures w14:val="none"/>
        </w:rPr>
        <w:t xml:space="preserve"> Athena Information Solutions Pct. Ltd, New Delhi.</w:t>
      </w:r>
    </w:p>
    <w:p w14:paraId="2CCBEAC6" w14:textId="77777777" w:rsidR="00DD165A" w:rsidRPr="006535C4"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Campaign, (2015), </w:t>
      </w:r>
      <w:r w:rsidRPr="00472225">
        <w:rPr>
          <w:rFonts w:ascii="Arial" w:eastAsia="Times New Roman" w:hAnsi="Arial" w:cs="Arial"/>
          <w:i/>
          <w:iCs/>
          <w:kern w:val="0"/>
          <w:sz w:val="24"/>
          <w:szCs w:val="24"/>
          <w:shd w:val="clear" w:color="auto" w:fill="FFFFFF"/>
          <w:lang w:eastAsia="en-GB"/>
          <w14:ligatures w14:val="none"/>
        </w:rPr>
        <w:t>Shangri-La gets virtual about its hotel experiences</w:t>
      </w:r>
      <w:r>
        <w:rPr>
          <w:rFonts w:ascii="Arial" w:eastAsia="Times New Roman" w:hAnsi="Arial" w:cs="Arial"/>
          <w:kern w:val="0"/>
          <w:sz w:val="24"/>
          <w:szCs w:val="24"/>
          <w:shd w:val="clear" w:color="auto" w:fill="FFFFFF"/>
          <w:lang w:eastAsia="en-GB"/>
          <w14:ligatures w14:val="none"/>
        </w:rPr>
        <w:t xml:space="preserve">, available at: </w:t>
      </w:r>
      <w:hyperlink r:id="rId16" w:history="1">
        <w:r w:rsidRPr="001B1268">
          <w:rPr>
            <w:rStyle w:val="Hyperlink"/>
            <w:rFonts w:ascii="Arial" w:eastAsia="Times New Roman" w:hAnsi="Arial" w:cs="Arial"/>
            <w:kern w:val="0"/>
            <w:sz w:val="24"/>
            <w:szCs w:val="24"/>
            <w:shd w:val="clear" w:color="auto" w:fill="FFFFFF"/>
            <w:lang w:eastAsia="en-GB"/>
            <w14:ligatures w14:val="none"/>
          </w:rPr>
          <w:t>https://www.campaignasia.com/article/shangri-la-gets-virtual-about-its-hotel-experiences/425746</w:t>
        </w:r>
      </w:hyperlink>
      <w:r>
        <w:rPr>
          <w:rFonts w:ascii="Arial" w:eastAsia="Times New Roman" w:hAnsi="Arial" w:cs="Arial"/>
          <w:kern w:val="0"/>
          <w:sz w:val="24"/>
          <w:szCs w:val="24"/>
          <w:shd w:val="clear" w:color="auto" w:fill="FFFFFF"/>
          <w:lang w:eastAsia="en-GB"/>
          <w14:ligatures w14:val="none"/>
        </w:rPr>
        <w:t>, date of access: 08.10.2024.</w:t>
      </w:r>
    </w:p>
    <w:p w14:paraId="25FA7065"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F7059A">
        <w:rPr>
          <w:rFonts w:ascii="Arial" w:eastAsia="Times New Roman" w:hAnsi="Arial" w:cs="Arial"/>
          <w:kern w:val="0"/>
          <w:sz w:val="24"/>
          <w:szCs w:val="24"/>
          <w:shd w:val="clear" w:color="auto" w:fill="FFFFFF"/>
          <w:lang w:eastAsia="en-GB"/>
          <w14:ligatures w14:val="none"/>
        </w:rPr>
        <w:lastRenderedPageBreak/>
        <w:t xml:space="preserve">Carroll, A. B. (1999). </w:t>
      </w:r>
      <w:r w:rsidRPr="00CC7055">
        <w:rPr>
          <w:rFonts w:ascii="Arial" w:eastAsia="Times New Roman" w:hAnsi="Arial" w:cs="Arial"/>
          <w:i/>
          <w:iCs/>
          <w:kern w:val="0"/>
          <w:sz w:val="24"/>
          <w:szCs w:val="24"/>
          <w:shd w:val="clear" w:color="auto" w:fill="FFFFFF"/>
          <w:lang w:eastAsia="en-GB"/>
          <w14:ligatures w14:val="none"/>
        </w:rPr>
        <w:t>Corporate Social Responsibility: Evolution of a Definitional Construct. Business &amp; Society</w:t>
      </w:r>
      <w:r w:rsidRPr="00F7059A">
        <w:rPr>
          <w:rFonts w:ascii="Arial" w:eastAsia="Times New Roman" w:hAnsi="Arial" w:cs="Arial"/>
          <w:kern w:val="0"/>
          <w:sz w:val="24"/>
          <w:szCs w:val="24"/>
          <w:shd w:val="clear" w:color="auto" w:fill="FFFFFF"/>
          <w:lang w:eastAsia="en-GB"/>
          <w14:ligatures w14:val="none"/>
        </w:rPr>
        <w:t xml:space="preserve">, 38(3), 268-295. </w:t>
      </w:r>
      <w:hyperlink r:id="rId17" w:history="1">
        <w:r w:rsidRPr="00D06C7D">
          <w:rPr>
            <w:rStyle w:val="Hyperlink"/>
            <w:rFonts w:ascii="Arial" w:eastAsia="Times New Roman" w:hAnsi="Arial" w:cs="Arial"/>
            <w:kern w:val="0"/>
            <w:sz w:val="24"/>
            <w:szCs w:val="24"/>
            <w:shd w:val="clear" w:color="auto" w:fill="FFFFFF"/>
            <w:lang w:eastAsia="en-GB"/>
            <w14:ligatures w14:val="none"/>
          </w:rPr>
          <w:t>https://doi.org/10.1177/000765039903800303</w:t>
        </w:r>
      </w:hyperlink>
      <w:r>
        <w:rPr>
          <w:rFonts w:ascii="Arial" w:eastAsia="Times New Roman" w:hAnsi="Arial" w:cs="Arial"/>
          <w:kern w:val="0"/>
          <w:sz w:val="24"/>
          <w:szCs w:val="24"/>
          <w:shd w:val="clear" w:color="auto" w:fill="FFFFFF"/>
          <w:lang w:eastAsia="en-GB"/>
          <w14:ligatures w14:val="none"/>
        </w:rPr>
        <w:t>, date of access: 10.10.2024.</w:t>
      </w:r>
    </w:p>
    <w:p w14:paraId="13B68A97" w14:textId="77777777" w:rsidR="00DD165A" w:rsidRPr="009E2A5C"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D01DAD">
        <w:rPr>
          <w:rFonts w:ascii="Arial" w:eastAsia="Times New Roman" w:hAnsi="Arial" w:cs="Arial"/>
          <w:kern w:val="0"/>
          <w:sz w:val="24"/>
          <w:szCs w:val="24"/>
          <w:shd w:val="clear" w:color="auto" w:fill="FFFFFF"/>
          <w:lang w:eastAsia="en-GB"/>
          <w14:ligatures w14:val="none"/>
        </w:rPr>
        <w:t>CompaniesMarketCap.com</w:t>
      </w:r>
      <w:r>
        <w:rPr>
          <w:rFonts w:ascii="Arial" w:eastAsia="Times New Roman" w:hAnsi="Arial" w:cs="Arial"/>
          <w:kern w:val="0"/>
          <w:sz w:val="24"/>
          <w:szCs w:val="24"/>
          <w:shd w:val="clear" w:color="auto" w:fill="FFFFFF"/>
          <w:lang w:eastAsia="en-GB"/>
          <w14:ligatures w14:val="none"/>
        </w:rPr>
        <w:t>, (2024</w:t>
      </w:r>
      <w:r w:rsidRPr="009E2A5C">
        <w:rPr>
          <w:rFonts w:ascii="Arial" w:eastAsia="Times New Roman" w:hAnsi="Arial" w:cs="Arial"/>
          <w:i/>
          <w:iCs/>
          <w:kern w:val="0"/>
          <w:sz w:val="24"/>
          <w:szCs w:val="24"/>
          <w:shd w:val="clear" w:color="auto" w:fill="FFFFFF"/>
          <w:lang w:eastAsia="en-GB"/>
          <w14:ligatures w14:val="none"/>
        </w:rPr>
        <w:t>), Market capitalization of Shangri-La (0069.HK)</w:t>
      </w:r>
      <w:r>
        <w:rPr>
          <w:rFonts w:ascii="Arial" w:eastAsia="Times New Roman" w:hAnsi="Arial" w:cs="Arial"/>
          <w:kern w:val="0"/>
          <w:sz w:val="24"/>
          <w:szCs w:val="24"/>
          <w:shd w:val="clear" w:color="auto" w:fill="FFFFFF"/>
          <w:lang w:eastAsia="en-GB"/>
          <w14:ligatures w14:val="none"/>
        </w:rPr>
        <w:t xml:space="preserve">, available at: </w:t>
      </w:r>
      <w:hyperlink r:id="rId18" w:history="1">
        <w:r w:rsidRPr="00A9522B">
          <w:rPr>
            <w:rStyle w:val="Hyperlink"/>
            <w:rFonts w:ascii="Arial" w:eastAsia="Times New Roman" w:hAnsi="Arial" w:cs="Arial"/>
            <w:kern w:val="0"/>
            <w:sz w:val="24"/>
            <w:szCs w:val="24"/>
            <w:shd w:val="clear" w:color="auto" w:fill="FFFFFF"/>
            <w:lang w:eastAsia="en-GB"/>
            <w14:ligatures w14:val="none"/>
          </w:rPr>
          <w:t>https://www.bing.com/search?q=shangri+la+market+share&amp;form=ANNTH1&amp;refig=6a7cef72a9ef43d593e4c0d6bc932014&amp;pc=HCTS</w:t>
        </w:r>
      </w:hyperlink>
      <w:r>
        <w:rPr>
          <w:rFonts w:ascii="Arial" w:eastAsia="Times New Roman" w:hAnsi="Arial" w:cs="Arial"/>
          <w:kern w:val="0"/>
          <w:sz w:val="24"/>
          <w:szCs w:val="24"/>
          <w:shd w:val="clear" w:color="auto" w:fill="FFFFFF"/>
          <w:lang w:eastAsia="en-GB"/>
          <w14:ligatures w14:val="none"/>
        </w:rPr>
        <w:t>, date of access: 07.10.2024.</w:t>
      </w:r>
    </w:p>
    <w:p w14:paraId="5CEF89A9"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731884">
        <w:rPr>
          <w:rFonts w:ascii="Arial" w:eastAsia="Times New Roman" w:hAnsi="Arial" w:cs="Arial"/>
          <w:kern w:val="0"/>
          <w:sz w:val="24"/>
          <w:szCs w:val="24"/>
          <w:shd w:val="clear" w:color="auto" w:fill="FFFFFF"/>
          <w:lang w:eastAsia="en-GB"/>
          <w14:ligatures w14:val="none"/>
        </w:rPr>
        <w:t>Daily Telegraph (London, England: 1969) (2023) ‘</w:t>
      </w:r>
      <w:r w:rsidRPr="00731884">
        <w:rPr>
          <w:rFonts w:ascii="Arial" w:eastAsia="Times New Roman" w:hAnsi="Arial" w:cs="Arial"/>
          <w:i/>
          <w:iCs/>
          <w:kern w:val="0"/>
          <w:sz w:val="24"/>
          <w:szCs w:val="24"/>
          <w:shd w:val="clear" w:color="auto" w:fill="FFFFFF"/>
          <w:lang w:eastAsia="en-GB"/>
          <w14:ligatures w14:val="none"/>
        </w:rPr>
        <w:t>Premier Inn sales surge 18pc as tourists flock to budget hotels amid cost-of-living crisis</w:t>
      </w:r>
      <w:r w:rsidRPr="00731884">
        <w:rPr>
          <w:rFonts w:ascii="Arial" w:eastAsia="Times New Roman" w:hAnsi="Arial" w:cs="Arial"/>
          <w:kern w:val="0"/>
          <w:sz w:val="24"/>
          <w:szCs w:val="24"/>
          <w:shd w:val="clear" w:color="auto" w:fill="FFFFFF"/>
          <w:lang w:eastAsia="en-GB"/>
          <w14:ligatures w14:val="none"/>
        </w:rPr>
        <w:t>’, pp. 23–23.</w:t>
      </w:r>
    </w:p>
    <w:p w14:paraId="6C810B2F" w14:textId="77777777" w:rsidR="00DD165A" w:rsidRPr="00184333" w:rsidRDefault="00DD165A" w:rsidP="00DD165A">
      <w:pPr>
        <w:spacing w:line="360" w:lineRule="auto"/>
        <w:jc w:val="both"/>
        <w:rPr>
          <w:rFonts w:ascii="Arial" w:hAnsi="Arial" w:cs="Arial"/>
          <w:sz w:val="24"/>
          <w:szCs w:val="24"/>
        </w:rPr>
      </w:pPr>
      <w:r w:rsidRPr="00162F76">
        <w:rPr>
          <w:rFonts w:ascii="Arial" w:eastAsia="Times New Roman" w:hAnsi="Arial" w:cs="Arial"/>
          <w:kern w:val="0"/>
          <w:sz w:val="24"/>
          <w:szCs w:val="24"/>
          <w:shd w:val="clear" w:color="auto" w:fill="FFFFFF"/>
          <w:lang w:eastAsia="en-GB"/>
          <w14:ligatures w14:val="none"/>
        </w:rPr>
        <w:t xml:space="preserve">Echchakoui, S. (2018) ‘An analytical model that links customer-perceived value and competitive strategies’, </w:t>
      </w:r>
      <w:r w:rsidRPr="00162F76">
        <w:rPr>
          <w:rFonts w:ascii="Arial" w:eastAsia="Times New Roman" w:hAnsi="Arial" w:cs="Arial"/>
          <w:i/>
          <w:iCs/>
          <w:kern w:val="0"/>
          <w:sz w:val="24"/>
          <w:szCs w:val="24"/>
          <w:shd w:val="clear" w:color="auto" w:fill="FFFFFF"/>
          <w:lang w:eastAsia="en-GB"/>
          <w14:ligatures w14:val="none"/>
        </w:rPr>
        <w:t>Journal of marketing analytics</w:t>
      </w:r>
      <w:r w:rsidRPr="00162F76">
        <w:rPr>
          <w:rFonts w:ascii="Arial" w:eastAsia="Times New Roman" w:hAnsi="Arial" w:cs="Arial"/>
          <w:kern w:val="0"/>
          <w:sz w:val="24"/>
          <w:szCs w:val="24"/>
          <w:shd w:val="clear" w:color="auto" w:fill="FFFFFF"/>
          <w:lang w:eastAsia="en-GB"/>
          <w14:ligatures w14:val="none"/>
        </w:rPr>
        <w:t xml:space="preserve">, 6(4), pp. 138–149. Available at: </w:t>
      </w:r>
      <w:hyperlink r:id="rId19" w:history="1">
        <w:r w:rsidRPr="00884E6A">
          <w:rPr>
            <w:rStyle w:val="Hyperlink"/>
            <w:rFonts w:ascii="Arial" w:eastAsia="Times New Roman" w:hAnsi="Arial" w:cs="Arial"/>
            <w:kern w:val="0"/>
            <w:sz w:val="24"/>
            <w:szCs w:val="24"/>
            <w:shd w:val="clear" w:color="auto" w:fill="FFFFFF"/>
            <w:lang w:eastAsia="en-GB"/>
            <w14:ligatures w14:val="none"/>
          </w:rPr>
          <w:t>https://doi.org/10.1057/s41270-018-0043-9</w:t>
        </w:r>
      </w:hyperlink>
      <w:r>
        <w:rPr>
          <w:rFonts w:ascii="Arial" w:eastAsia="Times New Roman" w:hAnsi="Arial" w:cs="Arial"/>
          <w:kern w:val="0"/>
          <w:sz w:val="24"/>
          <w:szCs w:val="24"/>
          <w:shd w:val="clear" w:color="auto" w:fill="FFFFFF"/>
          <w:lang w:eastAsia="en-GB"/>
          <w14:ligatures w14:val="none"/>
        </w:rPr>
        <w:t>, date of access: 06.10.2024.</w:t>
      </w:r>
    </w:p>
    <w:p w14:paraId="2D96EE68"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Financial Times, (2023), </w:t>
      </w:r>
      <w:r w:rsidRPr="00CC7055">
        <w:rPr>
          <w:rFonts w:ascii="Arial" w:eastAsia="Times New Roman" w:hAnsi="Arial" w:cs="Arial"/>
          <w:i/>
          <w:iCs/>
          <w:kern w:val="0"/>
          <w:sz w:val="24"/>
          <w:szCs w:val="24"/>
          <w:shd w:val="clear" w:color="auto" w:fill="FFFFFF"/>
          <w:lang w:eastAsia="en-GB"/>
          <w14:ligatures w14:val="none"/>
        </w:rPr>
        <w:t>Premier Inn owner says inflation and labour shortages offer ‘growth opportunities’</w:t>
      </w:r>
      <w:r>
        <w:rPr>
          <w:rFonts w:ascii="Arial" w:eastAsia="Times New Roman" w:hAnsi="Arial" w:cs="Arial"/>
          <w:kern w:val="0"/>
          <w:sz w:val="24"/>
          <w:szCs w:val="24"/>
          <w:shd w:val="clear" w:color="auto" w:fill="FFFFFF"/>
          <w:lang w:eastAsia="en-GB"/>
          <w14:ligatures w14:val="none"/>
        </w:rPr>
        <w:t xml:space="preserve">, available at: </w:t>
      </w:r>
      <w:hyperlink r:id="rId20" w:history="1">
        <w:r w:rsidRPr="00C17A0A">
          <w:rPr>
            <w:rStyle w:val="Hyperlink"/>
            <w:rFonts w:ascii="Arial" w:eastAsia="Times New Roman" w:hAnsi="Arial" w:cs="Arial"/>
            <w:kern w:val="0"/>
            <w:sz w:val="24"/>
            <w:szCs w:val="24"/>
            <w:shd w:val="clear" w:color="auto" w:fill="FFFFFF"/>
            <w:lang w:eastAsia="en-GB"/>
            <w14:ligatures w14:val="none"/>
          </w:rPr>
          <w:t>https://www.ft.com/content/e4c6f668-cfeb-466a-8db9-3e68d49612f5</w:t>
        </w:r>
      </w:hyperlink>
      <w:r>
        <w:rPr>
          <w:rFonts w:ascii="Arial" w:eastAsia="Times New Roman" w:hAnsi="Arial" w:cs="Arial"/>
          <w:kern w:val="0"/>
          <w:sz w:val="24"/>
          <w:szCs w:val="24"/>
          <w:shd w:val="clear" w:color="auto" w:fill="FFFFFF"/>
          <w:lang w:eastAsia="en-GB"/>
          <w14:ligatures w14:val="none"/>
        </w:rPr>
        <w:t>, date of access: 09.10.2024.</w:t>
      </w:r>
    </w:p>
    <w:p w14:paraId="1244C7A7"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CD22AC">
        <w:rPr>
          <w:rFonts w:ascii="Arial" w:eastAsia="Times New Roman" w:hAnsi="Arial" w:cs="Arial"/>
          <w:kern w:val="0"/>
          <w:sz w:val="24"/>
          <w:szCs w:val="24"/>
          <w:shd w:val="clear" w:color="auto" w:fill="FFFFFF"/>
          <w:lang w:eastAsia="en-GB"/>
          <w14:ligatures w14:val="none"/>
        </w:rPr>
        <w:t>Fung Wong, A.K. and Kim, S. (Sam) (2020) ‘</w:t>
      </w:r>
      <w:r w:rsidRPr="00CD22AC">
        <w:rPr>
          <w:rFonts w:ascii="Arial" w:eastAsia="Times New Roman" w:hAnsi="Arial" w:cs="Arial"/>
          <w:i/>
          <w:iCs/>
          <w:kern w:val="0"/>
          <w:sz w:val="24"/>
          <w:szCs w:val="24"/>
          <w:shd w:val="clear" w:color="auto" w:fill="FFFFFF"/>
          <w:lang w:eastAsia="en-GB"/>
          <w14:ligatures w14:val="none"/>
        </w:rPr>
        <w:t>Development and validation of standard hotel corporate social responsibility (CSR) scale from the employee perspective’, International journal of hospitality management,</w:t>
      </w:r>
      <w:r w:rsidRPr="00CD22AC">
        <w:rPr>
          <w:rFonts w:ascii="Arial" w:eastAsia="Times New Roman" w:hAnsi="Arial" w:cs="Arial"/>
          <w:kern w:val="0"/>
          <w:sz w:val="24"/>
          <w:szCs w:val="24"/>
          <w:shd w:val="clear" w:color="auto" w:fill="FFFFFF"/>
          <w:lang w:eastAsia="en-GB"/>
          <w14:ligatures w14:val="none"/>
        </w:rPr>
        <w:t xml:space="preserve"> 87, pp. 102507-. Available at: </w:t>
      </w:r>
      <w:hyperlink r:id="rId21" w:history="1">
        <w:r w:rsidRPr="00D06C7D">
          <w:rPr>
            <w:rStyle w:val="Hyperlink"/>
            <w:rFonts w:ascii="Arial" w:eastAsia="Times New Roman" w:hAnsi="Arial" w:cs="Arial"/>
            <w:kern w:val="0"/>
            <w:sz w:val="24"/>
            <w:szCs w:val="24"/>
            <w:shd w:val="clear" w:color="auto" w:fill="FFFFFF"/>
            <w:lang w:eastAsia="en-GB"/>
            <w14:ligatures w14:val="none"/>
          </w:rPr>
          <w:t>https://doi.org/10.1016/j.ijhm.2020.102507</w:t>
        </w:r>
      </w:hyperlink>
      <w:r>
        <w:rPr>
          <w:rFonts w:ascii="Arial" w:eastAsia="Times New Roman" w:hAnsi="Arial" w:cs="Arial"/>
          <w:kern w:val="0"/>
          <w:sz w:val="24"/>
          <w:szCs w:val="24"/>
          <w:shd w:val="clear" w:color="auto" w:fill="FFFFFF"/>
          <w:lang w:eastAsia="en-GB"/>
          <w14:ligatures w14:val="none"/>
        </w:rPr>
        <w:t>, date of access: 10.10.2024.</w:t>
      </w:r>
    </w:p>
    <w:p w14:paraId="73AC0A29"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Global Data, (2024), </w:t>
      </w:r>
      <w:r w:rsidRPr="00E00E4B">
        <w:rPr>
          <w:rFonts w:ascii="Arial" w:eastAsia="Times New Roman" w:hAnsi="Arial" w:cs="Arial"/>
          <w:i/>
          <w:iCs/>
          <w:kern w:val="0"/>
          <w:sz w:val="24"/>
          <w:szCs w:val="24"/>
          <w:shd w:val="clear" w:color="auto" w:fill="FFFFFF"/>
          <w:lang w:eastAsia="en-GB"/>
          <w14:ligatures w14:val="none"/>
        </w:rPr>
        <w:t>Shangri-La Asia’s path to emission reduction: analysing targets and achievements,</w:t>
      </w:r>
      <w:r>
        <w:rPr>
          <w:rFonts w:ascii="Arial" w:eastAsia="Times New Roman" w:hAnsi="Arial" w:cs="Arial"/>
          <w:kern w:val="0"/>
          <w:sz w:val="24"/>
          <w:szCs w:val="24"/>
          <w:shd w:val="clear" w:color="auto" w:fill="FFFFFF"/>
          <w:lang w:eastAsia="en-GB"/>
          <w14:ligatures w14:val="none"/>
        </w:rPr>
        <w:t xml:space="preserve"> available at: </w:t>
      </w:r>
      <w:hyperlink r:id="rId22" w:history="1">
        <w:r w:rsidRPr="00D06C7D">
          <w:rPr>
            <w:rStyle w:val="Hyperlink"/>
            <w:rFonts w:ascii="Arial" w:eastAsia="Times New Roman" w:hAnsi="Arial" w:cs="Arial"/>
            <w:kern w:val="0"/>
            <w:sz w:val="24"/>
            <w:szCs w:val="24"/>
            <w:shd w:val="clear" w:color="auto" w:fill="FFFFFF"/>
            <w:lang w:eastAsia="en-GB"/>
            <w14:ligatures w14:val="none"/>
          </w:rPr>
          <w:t>https://www.globaldata.com/</w:t>
        </w:r>
      </w:hyperlink>
      <w:r>
        <w:rPr>
          <w:rFonts w:ascii="Arial" w:eastAsia="Times New Roman" w:hAnsi="Arial" w:cs="Arial"/>
          <w:kern w:val="0"/>
          <w:sz w:val="24"/>
          <w:szCs w:val="24"/>
          <w:shd w:val="clear" w:color="auto" w:fill="FFFFFF"/>
          <w:lang w:eastAsia="en-GB"/>
          <w14:ligatures w14:val="none"/>
        </w:rPr>
        <w:t>, date of access: 10.10.2024.</w:t>
      </w:r>
    </w:p>
    <w:p w14:paraId="2A0EC573"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A322FE">
        <w:rPr>
          <w:rFonts w:ascii="Arial" w:eastAsia="Times New Roman" w:hAnsi="Arial" w:cs="Arial"/>
          <w:kern w:val="0"/>
          <w:sz w:val="24"/>
          <w:szCs w:val="24"/>
          <w:shd w:val="clear" w:color="auto" w:fill="FFFFFF"/>
          <w:lang w:eastAsia="en-GB"/>
          <w14:ligatures w14:val="none"/>
        </w:rPr>
        <w:t>Global Data (2021)</w:t>
      </w:r>
      <w:r>
        <w:rPr>
          <w:rFonts w:ascii="Arial" w:eastAsia="Times New Roman" w:hAnsi="Arial" w:cs="Arial"/>
          <w:kern w:val="0"/>
          <w:sz w:val="24"/>
          <w:szCs w:val="24"/>
          <w:shd w:val="clear" w:color="auto" w:fill="FFFFFF"/>
          <w:lang w:eastAsia="en-GB"/>
          <w14:ligatures w14:val="none"/>
        </w:rPr>
        <w:t xml:space="preserve">, </w:t>
      </w:r>
      <w:r w:rsidRPr="00AA32C5">
        <w:rPr>
          <w:rFonts w:ascii="Arial" w:eastAsia="Times New Roman" w:hAnsi="Arial" w:cs="Arial"/>
          <w:i/>
          <w:iCs/>
          <w:kern w:val="0"/>
          <w:sz w:val="24"/>
          <w:szCs w:val="24"/>
          <w:shd w:val="clear" w:color="auto" w:fill="FFFFFF"/>
          <w:lang w:eastAsia="en-GB"/>
          <w14:ligatures w14:val="none"/>
        </w:rPr>
        <w:t>Shangri-La steps up hiring in line with expansion plans in Asia and Middle EastBusiness world (India).</w:t>
      </w:r>
      <w:r w:rsidRPr="00BC3AAE">
        <w:rPr>
          <w:rFonts w:ascii="Arial" w:eastAsia="Times New Roman" w:hAnsi="Arial" w:cs="Arial"/>
          <w:kern w:val="0"/>
          <w:sz w:val="24"/>
          <w:szCs w:val="24"/>
          <w:shd w:val="clear" w:color="auto" w:fill="FFFFFF"/>
          <w:lang w:eastAsia="en-GB"/>
          <w14:ligatures w14:val="none"/>
        </w:rPr>
        <w:t xml:space="preserve"> New Delhi: Athena Information Solutions Pct. Ltd.</w:t>
      </w:r>
    </w:p>
    <w:p w14:paraId="13B99EAD"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AB7AD0">
        <w:rPr>
          <w:rFonts w:ascii="Arial" w:eastAsia="Times New Roman" w:hAnsi="Arial" w:cs="Arial"/>
          <w:kern w:val="0"/>
          <w:sz w:val="24"/>
          <w:szCs w:val="24"/>
          <w:shd w:val="clear" w:color="auto" w:fill="FFFFFF"/>
          <w:lang w:eastAsia="en-GB"/>
          <w14:ligatures w14:val="none"/>
        </w:rPr>
        <w:t xml:space="preserve">Griffin, D. (2021) </w:t>
      </w:r>
      <w:r w:rsidRPr="00AB7AD0">
        <w:rPr>
          <w:rFonts w:ascii="Arial" w:eastAsia="Times New Roman" w:hAnsi="Arial" w:cs="Arial"/>
          <w:i/>
          <w:iCs/>
          <w:kern w:val="0"/>
          <w:sz w:val="24"/>
          <w:szCs w:val="24"/>
          <w:shd w:val="clear" w:color="auto" w:fill="FFFFFF"/>
          <w:lang w:eastAsia="en-GB"/>
          <w14:ligatures w14:val="none"/>
        </w:rPr>
        <w:t>‘It will take time for our central London hotels to return to pre-Covid occupancy levels, but we are on an upward trajectory’</w:t>
      </w:r>
      <w:r w:rsidRPr="00AB7AD0">
        <w:rPr>
          <w:rFonts w:ascii="Arial" w:eastAsia="Times New Roman" w:hAnsi="Arial" w:cs="Arial"/>
          <w:kern w:val="0"/>
          <w:sz w:val="24"/>
          <w:szCs w:val="24"/>
          <w:shd w:val="clear" w:color="auto" w:fill="FFFFFF"/>
          <w:lang w:eastAsia="en-GB"/>
          <w14:ligatures w14:val="none"/>
        </w:rPr>
        <w:t>, The Estates Gazette, pp. 32–32.</w:t>
      </w:r>
    </w:p>
    <w:p w14:paraId="53091AC7"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3337F2">
        <w:rPr>
          <w:rFonts w:ascii="Arial" w:eastAsia="Times New Roman" w:hAnsi="Arial" w:cs="Arial"/>
          <w:kern w:val="0"/>
          <w:sz w:val="24"/>
          <w:szCs w:val="24"/>
          <w:shd w:val="clear" w:color="auto" w:fill="FFFFFF"/>
          <w:lang w:eastAsia="en-GB"/>
          <w14:ligatures w14:val="none"/>
        </w:rPr>
        <w:lastRenderedPageBreak/>
        <w:t xml:space="preserve">Halmi, L., Peršić, M. and Poldrugovac, K. (2020) </w:t>
      </w:r>
      <w:r w:rsidRPr="003337F2">
        <w:rPr>
          <w:rFonts w:ascii="Arial" w:eastAsia="Times New Roman" w:hAnsi="Arial" w:cs="Arial"/>
          <w:i/>
          <w:iCs/>
          <w:kern w:val="0"/>
          <w:sz w:val="24"/>
          <w:szCs w:val="24"/>
          <w:shd w:val="clear" w:color="auto" w:fill="FFFFFF"/>
          <w:lang w:eastAsia="en-GB"/>
          <w14:ligatures w14:val="none"/>
        </w:rPr>
        <w:t>‘</w:t>
      </w:r>
      <w:r w:rsidRPr="007C33E4">
        <w:rPr>
          <w:rFonts w:ascii="Arial" w:eastAsia="Times New Roman" w:hAnsi="Arial" w:cs="Arial"/>
          <w:kern w:val="0"/>
          <w:sz w:val="24"/>
          <w:szCs w:val="24"/>
          <w:shd w:val="clear" w:color="auto" w:fill="FFFFFF"/>
          <w:lang w:eastAsia="en-GB"/>
          <w14:ligatures w14:val="none"/>
        </w:rPr>
        <w:t>HARMONIZATION OF SUSTAINABILITY REPORTING SYSTEM IN THE HOTEL INDUSTRY’</w:t>
      </w:r>
      <w:r w:rsidRPr="003337F2">
        <w:rPr>
          <w:rFonts w:ascii="Arial" w:eastAsia="Times New Roman" w:hAnsi="Arial" w:cs="Arial"/>
          <w:kern w:val="0"/>
          <w:sz w:val="24"/>
          <w:szCs w:val="24"/>
          <w:shd w:val="clear" w:color="auto" w:fill="FFFFFF"/>
          <w:lang w:eastAsia="en-GB"/>
          <w14:ligatures w14:val="none"/>
        </w:rPr>
        <w:t xml:space="preserve">, </w:t>
      </w:r>
      <w:r w:rsidRPr="007C33E4">
        <w:rPr>
          <w:rFonts w:ascii="Arial" w:eastAsia="Times New Roman" w:hAnsi="Arial" w:cs="Arial"/>
          <w:i/>
          <w:iCs/>
          <w:kern w:val="0"/>
          <w:sz w:val="24"/>
          <w:szCs w:val="24"/>
          <w:shd w:val="clear" w:color="auto" w:fill="FFFFFF"/>
          <w:lang w:eastAsia="en-GB"/>
          <w14:ligatures w14:val="none"/>
        </w:rPr>
        <w:t>Tourism and hospitality management,</w:t>
      </w:r>
      <w:r w:rsidRPr="003337F2">
        <w:rPr>
          <w:rFonts w:ascii="Arial" w:eastAsia="Times New Roman" w:hAnsi="Arial" w:cs="Arial"/>
          <w:kern w:val="0"/>
          <w:sz w:val="24"/>
          <w:szCs w:val="24"/>
          <w:shd w:val="clear" w:color="auto" w:fill="FFFFFF"/>
          <w:lang w:eastAsia="en-GB"/>
          <w14:ligatures w14:val="none"/>
        </w:rPr>
        <w:t xml:space="preserve"> 26(2), pp. 463–467.</w:t>
      </w:r>
    </w:p>
    <w:p w14:paraId="1F552C85"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9E0EF0">
        <w:rPr>
          <w:rFonts w:ascii="Arial" w:eastAsia="Times New Roman" w:hAnsi="Arial" w:cs="Arial"/>
          <w:kern w:val="0"/>
          <w:sz w:val="24"/>
          <w:szCs w:val="24"/>
          <w:shd w:val="clear" w:color="auto" w:fill="FFFFFF"/>
          <w:lang w:eastAsia="en-GB"/>
          <w14:ligatures w14:val="none"/>
        </w:rPr>
        <w:t xml:space="preserve">Hatcher, D. (2019) </w:t>
      </w:r>
      <w:r w:rsidRPr="00AB7AD0">
        <w:rPr>
          <w:rFonts w:ascii="Arial" w:eastAsia="Times New Roman" w:hAnsi="Arial" w:cs="Arial"/>
          <w:i/>
          <w:iCs/>
          <w:kern w:val="0"/>
          <w:sz w:val="24"/>
          <w:szCs w:val="24"/>
          <w:shd w:val="clear" w:color="auto" w:fill="FFFFFF"/>
          <w:lang w:eastAsia="en-GB"/>
          <w14:ligatures w14:val="none"/>
        </w:rPr>
        <w:t>‘Whitbread mulls sale of up to 870m of Premier Inn hotels’</w:t>
      </w:r>
      <w:r w:rsidRPr="009E0EF0">
        <w:rPr>
          <w:rFonts w:ascii="Arial" w:eastAsia="Times New Roman" w:hAnsi="Arial" w:cs="Arial"/>
          <w:kern w:val="0"/>
          <w:sz w:val="24"/>
          <w:szCs w:val="24"/>
          <w:shd w:val="clear" w:color="auto" w:fill="FFFFFF"/>
          <w:lang w:eastAsia="en-GB"/>
          <w14:ligatures w14:val="none"/>
        </w:rPr>
        <w:t>, The Estates Gazette, pp. 38–39.</w:t>
      </w:r>
    </w:p>
    <w:p w14:paraId="2199B732"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4A5E54">
        <w:rPr>
          <w:rFonts w:ascii="Arial" w:eastAsia="Times New Roman" w:hAnsi="Arial" w:cs="Arial"/>
          <w:kern w:val="0"/>
          <w:sz w:val="24"/>
          <w:szCs w:val="24"/>
          <w:shd w:val="clear" w:color="auto" w:fill="FFFFFF"/>
          <w:lang w:eastAsia="en-GB"/>
          <w14:ligatures w14:val="none"/>
        </w:rPr>
        <w:t xml:space="preserve">Hooley, G.J. et al. (2020) </w:t>
      </w:r>
      <w:r w:rsidRPr="00AB7AD0">
        <w:rPr>
          <w:rFonts w:ascii="Arial" w:eastAsia="Times New Roman" w:hAnsi="Arial" w:cs="Arial"/>
          <w:i/>
          <w:iCs/>
          <w:kern w:val="0"/>
          <w:sz w:val="24"/>
          <w:szCs w:val="24"/>
          <w:shd w:val="clear" w:color="auto" w:fill="FFFFFF"/>
          <w:lang w:eastAsia="en-GB"/>
          <w14:ligatures w14:val="none"/>
        </w:rPr>
        <w:t>Marketing strategy and competitive positioning</w:t>
      </w:r>
      <w:r w:rsidRPr="004A5E54">
        <w:rPr>
          <w:rFonts w:ascii="Arial" w:eastAsia="Times New Roman" w:hAnsi="Arial" w:cs="Arial"/>
          <w:kern w:val="0"/>
          <w:sz w:val="24"/>
          <w:szCs w:val="24"/>
          <w:shd w:val="clear" w:color="auto" w:fill="FFFFFF"/>
          <w:lang w:eastAsia="en-GB"/>
          <w14:ligatures w14:val="none"/>
        </w:rPr>
        <w:t>. Seventh edition. Harlow, England; Pearson.</w:t>
      </w:r>
    </w:p>
    <w:p w14:paraId="2115BA94" w14:textId="77777777" w:rsidR="00DD165A" w:rsidRPr="00840FB8" w:rsidRDefault="00DD165A" w:rsidP="00DD165A">
      <w:pPr>
        <w:spacing w:line="360" w:lineRule="auto"/>
        <w:jc w:val="both"/>
        <w:rPr>
          <w:rFonts w:ascii="Arial" w:eastAsia="Times New Roman" w:hAnsi="Arial" w:cs="Arial"/>
          <w:i/>
          <w:iCs/>
          <w:kern w:val="0"/>
          <w:sz w:val="24"/>
          <w:szCs w:val="24"/>
          <w:shd w:val="clear" w:color="auto" w:fill="FFFFFF"/>
          <w:lang w:eastAsia="en-GB"/>
          <w14:ligatures w14:val="none"/>
        </w:rPr>
      </w:pPr>
      <w:r w:rsidRPr="00840FB8">
        <w:rPr>
          <w:rFonts w:ascii="Arial" w:eastAsia="Times New Roman" w:hAnsi="Arial" w:cs="Arial"/>
          <w:kern w:val="0"/>
          <w:sz w:val="24"/>
          <w:szCs w:val="24"/>
          <w:shd w:val="clear" w:color="auto" w:fill="FFFFFF"/>
          <w:lang w:eastAsia="en-GB"/>
          <w14:ligatures w14:val="none"/>
        </w:rPr>
        <w:t>Israel; C. Zerres; D.K. Tscheulin.</w:t>
      </w:r>
      <w:r>
        <w:rPr>
          <w:rFonts w:ascii="Arial" w:eastAsia="Times New Roman" w:hAnsi="Arial" w:cs="Arial"/>
          <w:kern w:val="0"/>
          <w:sz w:val="24"/>
          <w:szCs w:val="24"/>
          <w:shd w:val="clear" w:color="auto" w:fill="FFFFFF"/>
          <w:lang w:eastAsia="en-GB"/>
          <w14:ligatures w14:val="none"/>
        </w:rPr>
        <w:t xml:space="preserve"> (2019</w:t>
      </w:r>
      <w:r w:rsidRPr="00840FB8">
        <w:rPr>
          <w:rFonts w:ascii="Arial" w:eastAsia="Times New Roman" w:hAnsi="Arial" w:cs="Arial"/>
          <w:i/>
          <w:iCs/>
          <w:kern w:val="0"/>
          <w:sz w:val="24"/>
          <w:szCs w:val="24"/>
          <w:shd w:val="clear" w:color="auto" w:fill="FFFFFF"/>
          <w:lang w:eastAsia="en-GB"/>
          <w14:ligatures w14:val="none"/>
        </w:rPr>
        <w:t>), Journal of Hospitality and Tourism Technology Vol. 10, Is. 3, 443-463.</w:t>
      </w:r>
    </w:p>
    <w:p w14:paraId="59A38932"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6F6D07">
        <w:rPr>
          <w:rFonts w:ascii="Arial" w:eastAsia="Times New Roman" w:hAnsi="Arial" w:cs="Arial"/>
          <w:kern w:val="0"/>
          <w:sz w:val="24"/>
          <w:szCs w:val="24"/>
          <w:shd w:val="clear" w:color="auto" w:fill="FFFFFF"/>
          <w:lang w:eastAsia="en-GB"/>
          <w14:ligatures w14:val="none"/>
        </w:rPr>
        <w:t xml:space="preserve">Kim E. Woo M. Uysal N. Kwon. (2018) </w:t>
      </w:r>
      <w:r w:rsidRPr="004F150B">
        <w:rPr>
          <w:rFonts w:ascii="Arial" w:eastAsia="Times New Roman" w:hAnsi="Arial" w:cs="Arial"/>
          <w:i/>
          <w:iCs/>
          <w:kern w:val="0"/>
          <w:sz w:val="24"/>
          <w:szCs w:val="24"/>
          <w:shd w:val="clear" w:color="auto" w:fill="FFFFFF"/>
          <w:lang w:eastAsia="en-GB"/>
          <w14:ligatures w14:val="none"/>
        </w:rPr>
        <w:t>The effects of corporate social responsibility (CSR) on employee well-being in the hospitality industry, international journal of contemporary hospitality management.</w:t>
      </w:r>
      <w:r w:rsidRPr="006F6D07">
        <w:rPr>
          <w:rFonts w:ascii="Arial" w:eastAsia="Times New Roman" w:hAnsi="Arial" w:cs="Arial"/>
          <w:kern w:val="0"/>
          <w:sz w:val="24"/>
          <w:szCs w:val="24"/>
          <w:shd w:val="clear" w:color="auto" w:fill="FFFFFF"/>
          <w:lang w:eastAsia="en-GB"/>
          <w14:ligatures w14:val="none"/>
        </w:rPr>
        <w:t xml:space="preserve"> Bradford, England: MCB University Press</w:t>
      </w:r>
      <w:r>
        <w:rPr>
          <w:rFonts w:ascii="Arial" w:eastAsia="Times New Roman" w:hAnsi="Arial" w:cs="Arial"/>
          <w:kern w:val="0"/>
          <w:sz w:val="24"/>
          <w:szCs w:val="24"/>
          <w:shd w:val="clear" w:color="auto" w:fill="FFFFFF"/>
          <w:lang w:eastAsia="en-GB"/>
          <w14:ligatures w14:val="none"/>
        </w:rPr>
        <w:t>, a</w:t>
      </w:r>
      <w:r w:rsidRPr="006F6D07">
        <w:rPr>
          <w:rFonts w:ascii="Arial" w:eastAsia="Times New Roman" w:hAnsi="Arial" w:cs="Arial"/>
          <w:kern w:val="0"/>
          <w:sz w:val="24"/>
          <w:szCs w:val="24"/>
          <w:shd w:val="clear" w:color="auto" w:fill="FFFFFF"/>
          <w:lang w:eastAsia="en-GB"/>
          <w14:ligatures w14:val="none"/>
        </w:rPr>
        <w:t xml:space="preserve">vailable at: </w:t>
      </w:r>
      <w:hyperlink r:id="rId23" w:history="1">
        <w:r w:rsidRPr="00D06C7D">
          <w:rPr>
            <w:rStyle w:val="Hyperlink"/>
            <w:rFonts w:ascii="Arial" w:eastAsia="Times New Roman" w:hAnsi="Arial" w:cs="Arial"/>
            <w:kern w:val="0"/>
            <w:sz w:val="24"/>
            <w:szCs w:val="24"/>
            <w:shd w:val="clear" w:color="auto" w:fill="FFFFFF"/>
            <w:lang w:eastAsia="en-GB"/>
            <w14:ligatures w14:val="none"/>
          </w:rPr>
          <w:t>https://doi.org/info:doi/</w:t>
        </w:r>
      </w:hyperlink>
      <w:r>
        <w:rPr>
          <w:rFonts w:ascii="Arial" w:eastAsia="Times New Roman" w:hAnsi="Arial" w:cs="Arial"/>
          <w:kern w:val="0"/>
          <w:sz w:val="24"/>
          <w:szCs w:val="24"/>
          <w:shd w:val="clear" w:color="auto" w:fill="FFFFFF"/>
          <w:lang w:eastAsia="en-GB"/>
          <w14:ligatures w14:val="none"/>
        </w:rPr>
        <w:t>, date of access: 09.10.2024.</w:t>
      </w:r>
    </w:p>
    <w:p w14:paraId="71D31D4D"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2C5E06">
        <w:rPr>
          <w:rFonts w:ascii="Arial" w:eastAsia="Times New Roman" w:hAnsi="Arial" w:cs="Arial"/>
          <w:kern w:val="0"/>
          <w:sz w:val="24"/>
          <w:szCs w:val="24"/>
          <w:shd w:val="clear" w:color="auto" w:fill="FFFFFF"/>
          <w:lang w:eastAsia="en-GB"/>
          <w14:ligatures w14:val="none"/>
        </w:rPr>
        <w:t>Lu, J. et al. (2020) ‘</w:t>
      </w:r>
      <w:r w:rsidRPr="002C5E06">
        <w:rPr>
          <w:rFonts w:ascii="Arial" w:eastAsia="Times New Roman" w:hAnsi="Arial" w:cs="Arial"/>
          <w:i/>
          <w:iCs/>
          <w:kern w:val="0"/>
          <w:sz w:val="24"/>
          <w:szCs w:val="24"/>
          <w:shd w:val="clear" w:color="auto" w:fill="FFFFFF"/>
          <w:lang w:eastAsia="en-GB"/>
          <w14:ligatures w14:val="none"/>
        </w:rPr>
        <w:t>Modified Carroll’s pyramid of corporate social responsibility to enhance organizational performance of SMEs industry’</w:t>
      </w:r>
      <w:r w:rsidRPr="002C5E06">
        <w:rPr>
          <w:rFonts w:ascii="Arial" w:eastAsia="Times New Roman" w:hAnsi="Arial" w:cs="Arial"/>
          <w:kern w:val="0"/>
          <w:sz w:val="24"/>
          <w:szCs w:val="24"/>
          <w:shd w:val="clear" w:color="auto" w:fill="FFFFFF"/>
          <w:lang w:eastAsia="en-GB"/>
          <w14:ligatures w14:val="none"/>
        </w:rPr>
        <w:t xml:space="preserve">, Journal of cleaner production, 271, pp. 122456-. Available at: </w:t>
      </w:r>
      <w:hyperlink r:id="rId24" w:history="1">
        <w:r w:rsidRPr="00D06C7D">
          <w:rPr>
            <w:rStyle w:val="Hyperlink"/>
            <w:rFonts w:ascii="Arial" w:eastAsia="Times New Roman" w:hAnsi="Arial" w:cs="Arial"/>
            <w:kern w:val="0"/>
            <w:sz w:val="24"/>
            <w:szCs w:val="24"/>
            <w:shd w:val="clear" w:color="auto" w:fill="FFFFFF"/>
            <w:lang w:eastAsia="en-GB"/>
            <w14:ligatures w14:val="none"/>
          </w:rPr>
          <w:t>https://doi.org/10.1016/j.jclepro.2020.122456</w:t>
        </w:r>
      </w:hyperlink>
      <w:r>
        <w:rPr>
          <w:rFonts w:ascii="Arial" w:eastAsia="Times New Roman" w:hAnsi="Arial" w:cs="Arial"/>
          <w:kern w:val="0"/>
          <w:sz w:val="24"/>
          <w:szCs w:val="24"/>
          <w:shd w:val="clear" w:color="auto" w:fill="FFFFFF"/>
          <w:lang w:eastAsia="en-GB"/>
          <w14:ligatures w14:val="none"/>
        </w:rPr>
        <w:t>, date of access: 10.10.2024.</w:t>
      </w:r>
    </w:p>
    <w:p w14:paraId="4B180084"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FA5070">
        <w:rPr>
          <w:rFonts w:ascii="Arial" w:eastAsia="Times New Roman" w:hAnsi="Arial" w:cs="Arial"/>
          <w:kern w:val="0"/>
          <w:sz w:val="24"/>
          <w:szCs w:val="24"/>
          <w:shd w:val="clear" w:color="auto" w:fill="FFFFFF"/>
          <w:lang w:eastAsia="en-GB"/>
          <w14:ligatures w14:val="none"/>
        </w:rPr>
        <w:t>MarketLine Advantage (</w:t>
      </w:r>
      <w:r>
        <w:rPr>
          <w:rFonts w:ascii="Arial" w:eastAsia="Times New Roman" w:hAnsi="Arial" w:cs="Arial"/>
          <w:kern w:val="0"/>
          <w:sz w:val="24"/>
          <w:szCs w:val="24"/>
          <w:shd w:val="clear" w:color="auto" w:fill="FFFFFF"/>
          <w:lang w:eastAsia="en-GB"/>
          <w14:ligatures w14:val="none"/>
        </w:rPr>
        <w:t>2024</w:t>
      </w:r>
      <w:r w:rsidRPr="00FA5070">
        <w:rPr>
          <w:rFonts w:ascii="Arial" w:eastAsia="Times New Roman" w:hAnsi="Arial" w:cs="Arial"/>
          <w:kern w:val="0"/>
          <w:sz w:val="24"/>
          <w:szCs w:val="24"/>
          <w:shd w:val="clear" w:color="auto" w:fill="FFFFFF"/>
          <w:lang w:eastAsia="en-GB"/>
          <w14:ligatures w14:val="none"/>
        </w:rPr>
        <w:t>)</w:t>
      </w:r>
      <w:r>
        <w:rPr>
          <w:rFonts w:ascii="Arial" w:eastAsia="Times New Roman" w:hAnsi="Arial" w:cs="Arial"/>
          <w:kern w:val="0"/>
          <w:sz w:val="24"/>
          <w:szCs w:val="24"/>
          <w:shd w:val="clear" w:color="auto" w:fill="FFFFFF"/>
          <w:lang w:eastAsia="en-GB"/>
          <w14:ligatures w14:val="none"/>
        </w:rPr>
        <w:t xml:space="preserve">, </w:t>
      </w:r>
      <w:r w:rsidRPr="004D31C1">
        <w:rPr>
          <w:rFonts w:ascii="Arial" w:eastAsia="Times New Roman" w:hAnsi="Arial" w:cs="Arial"/>
          <w:i/>
          <w:iCs/>
          <w:kern w:val="0"/>
          <w:sz w:val="24"/>
          <w:szCs w:val="24"/>
          <w:shd w:val="clear" w:color="auto" w:fill="FFFFFF"/>
          <w:lang w:eastAsia="en-GB"/>
          <w14:ligatures w14:val="none"/>
        </w:rPr>
        <w:t>Premier Inn Hotels Financial</w:t>
      </w:r>
      <w:r>
        <w:rPr>
          <w:rFonts w:ascii="Arial" w:eastAsia="Times New Roman" w:hAnsi="Arial" w:cs="Arial"/>
          <w:kern w:val="0"/>
          <w:sz w:val="24"/>
          <w:szCs w:val="24"/>
          <w:shd w:val="clear" w:color="auto" w:fill="FFFFFF"/>
          <w:lang w:eastAsia="en-GB"/>
          <w14:ligatures w14:val="none"/>
        </w:rPr>
        <w:t xml:space="preserve">, available at: </w:t>
      </w:r>
      <w:r w:rsidRPr="0037081C">
        <w:rPr>
          <w:rFonts w:ascii="Arial" w:eastAsia="Times New Roman" w:hAnsi="Arial" w:cs="Arial"/>
          <w:kern w:val="0"/>
          <w:sz w:val="24"/>
          <w:szCs w:val="24"/>
          <w:shd w:val="clear" w:color="auto" w:fill="FFFFFF"/>
          <w:lang w:eastAsia="en-GB"/>
          <w14:ligatures w14:val="none"/>
        </w:rPr>
        <w:t>doi.org/10.26425/1816-4277-2022-3-75-83.</w:t>
      </w:r>
      <w:r>
        <w:rPr>
          <w:rFonts w:ascii="Arial" w:eastAsia="Times New Roman" w:hAnsi="Arial" w:cs="Arial"/>
          <w:kern w:val="0"/>
          <w:sz w:val="24"/>
          <w:szCs w:val="24"/>
          <w:shd w:val="clear" w:color="auto" w:fill="FFFFFF"/>
          <w:lang w:eastAsia="en-GB"/>
          <w14:ligatures w14:val="none"/>
        </w:rPr>
        <w:t>, date of access: 07.10.2024.</w:t>
      </w:r>
    </w:p>
    <w:p w14:paraId="72D8B75E"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MBA Skool, (2024), </w:t>
      </w:r>
      <w:r w:rsidRPr="0089560A">
        <w:rPr>
          <w:rFonts w:ascii="Arial" w:eastAsia="Times New Roman" w:hAnsi="Arial" w:cs="Arial"/>
          <w:i/>
          <w:iCs/>
          <w:kern w:val="0"/>
          <w:sz w:val="24"/>
          <w:szCs w:val="24"/>
          <w:shd w:val="clear" w:color="auto" w:fill="FFFFFF"/>
          <w:lang w:eastAsia="en-GB"/>
          <w14:ligatures w14:val="none"/>
        </w:rPr>
        <w:t>Shangri-La Hotels and Resorts SWOT and PESTLE Analysis</w:t>
      </w:r>
      <w:r>
        <w:rPr>
          <w:rFonts w:ascii="Arial" w:eastAsia="Times New Roman" w:hAnsi="Arial" w:cs="Arial"/>
          <w:i/>
          <w:iCs/>
          <w:kern w:val="0"/>
          <w:sz w:val="24"/>
          <w:szCs w:val="24"/>
          <w:shd w:val="clear" w:color="auto" w:fill="FFFFFF"/>
          <w:lang w:eastAsia="en-GB"/>
          <w14:ligatures w14:val="none"/>
        </w:rPr>
        <w:t xml:space="preserve">, </w:t>
      </w:r>
      <w:r>
        <w:rPr>
          <w:rFonts w:ascii="Arial" w:eastAsia="Times New Roman" w:hAnsi="Arial" w:cs="Arial"/>
          <w:kern w:val="0"/>
          <w:sz w:val="24"/>
          <w:szCs w:val="24"/>
          <w:shd w:val="clear" w:color="auto" w:fill="FFFFFF"/>
          <w:lang w:eastAsia="en-GB"/>
          <w14:ligatures w14:val="none"/>
        </w:rPr>
        <w:t xml:space="preserve">available at: </w:t>
      </w:r>
      <w:hyperlink r:id="rId25" w:history="1">
        <w:r w:rsidRPr="006F5D90">
          <w:rPr>
            <w:rStyle w:val="Hyperlink"/>
            <w:rFonts w:ascii="Arial" w:eastAsia="Times New Roman" w:hAnsi="Arial" w:cs="Arial"/>
            <w:kern w:val="0"/>
            <w:sz w:val="24"/>
            <w:szCs w:val="24"/>
            <w:shd w:val="clear" w:color="auto" w:fill="FFFFFF"/>
            <w:lang w:eastAsia="en-GB"/>
            <w14:ligatures w14:val="none"/>
          </w:rPr>
          <w:t>https://www.mbaskool.com/swot-analysis/tourism-and-hospitality/4277-shangri-la-hotels-and-resorts</w:t>
        </w:r>
      </w:hyperlink>
      <w:r>
        <w:rPr>
          <w:rFonts w:ascii="Arial" w:eastAsia="Times New Roman" w:hAnsi="Arial" w:cs="Arial"/>
          <w:kern w:val="0"/>
          <w:sz w:val="24"/>
          <w:szCs w:val="24"/>
          <w:shd w:val="clear" w:color="auto" w:fill="FFFFFF"/>
          <w:lang w:eastAsia="en-GB"/>
          <w14:ligatures w14:val="none"/>
        </w:rPr>
        <w:t>, date of access 06.10.2024.</w:t>
      </w:r>
    </w:p>
    <w:p w14:paraId="7EFF952B" w14:textId="77777777" w:rsidR="00DD165A" w:rsidRPr="0089560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AF30D1">
        <w:rPr>
          <w:rFonts w:ascii="Arial" w:eastAsia="Times New Roman" w:hAnsi="Arial" w:cs="Arial"/>
          <w:kern w:val="0"/>
          <w:sz w:val="24"/>
          <w:szCs w:val="24"/>
          <w:shd w:val="clear" w:color="auto" w:fill="FFFFFF"/>
          <w:lang w:eastAsia="en-GB"/>
          <w14:ligatures w14:val="none"/>
        </w:rPr>
        <w:t xml:space="preserve">Moro P. Rita P. Ramos J. Esmerado. (2019) </w:t>
      </w:r>
      <w:r w:rsidRPr="009C601D">
        <w:rPr>
          <w:rFonts w:ascii="Arial" w:eastAsia="Times New Roman" w:hAnsi="Arial" w:cs="Arial"/>
          <w:i/>
          <w:iCs/>
          <w:kern w:val="0"/>
          <w:sz w:val="24"/>
          <w:szCs w:val="24"/>
          <w:shd w:val="clear" w:color="auto" w:fill="FFFFFF"/>
          <w:lang w:eastAsia="en-GB"/>
          <w14:ligatures w14:val="none"/>
        </w:rPr>
        <w:t>Analysing recent augmented and virtual reality developments in tourism, Journal of hospitality and tourism technology</w:t>
      </w:r>
      <w:r w:rsidRPr="00AF30D1">
        <w:rPr>
          <w:rFonts w:ascii="Arial" w:eastAsia="Times New Roman" w:hAnsi="Arial" w:cs="Arial"/>
          <w:kern w:val="0"/>
          <w:sz w:val="24"/>
          <w:szCs w:val="24"/>
          <w:shd w:val="clear" w:color="auto" w:fill="FFFFFF"/>
          <w:lang w:eastAsia="en-GB"/>
          <w14:ligatures w14:val="none"/>
        </w:rPr>
        <w:t xml:space="preserve">. [Bingley, UK]: Emerald Group Publishing, Available at: </w:t>
      </w:r>
      <w:hyperlink r:id="rId26" w:history="1">
        <w:r w:rsidRPr="00A84F6F">
          <w:rPr>
            <w:rStyle w:val="Hyperlink"/>
            <w:rFonts w:ascii="Arial" w:eastAsia="Times New Roman" w:hAnsi="Arial" w:cs="Arial"/>
            <w:kern w:val="0"/>
            <w:sz w:val="24"/>
            <w:szCs w:val="24"/>
            <w:shd w:val="clear" w:color="auto" w:fill="FFFFFF"/>
            <w:lang w:eastAsia="en-GB"/>
            <w14:ligatures w14:val="none"/>
          </w:rPr>
          <w:t>https://doi.org/info:doi/</w:t>
        </w:r>
      </w:hyperlink>
      <w:r w:rsidRPr="00AF30D1">
        <w:rPr>
          <w:rFonts w:ascii="Arial" w:eastAsia="Times New Roman" w:hAnsi="Arial" w:cs="Arial"/>
          <w:kern w:val="0"/>
          <w:sz w:val="24"/>
          <w:szCs w:val="24"/>
          <w:shd w:val="clear" w:color="auto" w:fill="FFFFFF"/>
          <w:lang w:eastAsia="en-GB"/>
          <w14:ligatures w14:val="none"/>
        </w:rPr>
        <w:t>.</w:t>
      </w:r>
      <w:r>
        <w:rPr>
          <w:rFonts w:ascii="Arial" w:eastAsia="Times New Roman" w:hAnsi="Arial" w:cs="Arial"/>
          <w:kern w:val="0"/>
          <w:sz w:val="24"/>
          <w:szCs w:val="24"/>
          <w:shd w:val="clear" w:color="auto" w:fill="FFFFFF"/>
          <w:lang w:eastAsia="en-GB"/>
          <w14:ligatures w14:val="none"/>
        </w:rPr>
        <w:t>, date of access: 08.10.2024.</w:t>
      </w:r>
    </w:p>
    <w:p w14:paraId="2E0A94EC" w14:textId="3B2DF3B1"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sidRPr="00715E86">
        <w:rPr>
          <w:rFonts w:ascii="Arial" w:eastAsia="Times New Roman" w:hAnsi="Arial" w:cs="Arial"/>
          <w:kern w:val="0"/>
          <w:sz w:val="24"/>
          <w:szCs w:val="24"/>
          <w:shd w:val="clear" w:color="auto" w:fill="FFFFFF"/>
          <w:lang w:eastAsia="en-GB"/>
          <w14:ligatures w14:val="none"/>
        </w:rPr>
        <w:t xml:space="preserve">Nguyen, N.T. et al. (2022) ‘Impact of diversity management on organizational performance in hotel organizations: a conceptual framework’, </w:t>
      </w:r>
      <w:r w:rsidRPr="00FF2C67">
        <w:rPr>
          <w:rFonts w:ascii="Arial" w:eastAsia="Times New Roman" w:hAnsi="Arial" w:cs="Arial"/>
          <w:i/>
          <w:iCs/>
          <w:kern w:val="0"/>
          <w:sz w:val="24"/>
          <w:szCs w:val="24"/>
          <w:shd w:val="clear" w:color="auto" w:fill="FFFFFF"/>
          <w:lang w:eastAsia="en-GB"/>
          <w14:ligatures w14:val="none"/>
        </w:rPr>
        <w:t>International journal of system assurance engineering and management,</w:t>
      </w:r>
      <w:r w:rsidRPr="00715E86">
        <w:rPr>
          <w:rFonts w:ascii="Arial" w:eastAsia="Times New Roman" w:hAnsi="Arial" w:cs="Arial"/>
          <w:kern w:val="0"/>
          <w:sz w:val="24"/>
          <w:szCs w:val="24"/>
          <w:shd w:val="clear" w:color="auto" w:fill="FFFFFF"/>
          <w:lang w:eastAsia="en-GB"/>
          <w14:ligatures w14:val="none"/>
        </w:rPr>
        <w:t xml:space="preserve"> 13(</w:t>
      </w:r>
      <w:r w:rsidR="00765C16" w:rsidRPr="00715E86">
        <w:rPr>
          <w:rFonts w:ascii="Arial" w:eastAsia="Times New Roman" w:hAnsi="Arial" w:cs="Arial"/>
          <w:kern w:val="0"/>
          <w:sz w:val="24"/>
          <w:szCs w:val="24"/>
          <w:shd w:val="clear" w:color="auto" w:fill="FFFFFF"/>
          <w:lang w:eastAsia="en-GB"/>
          <w14:ligatures w14:val="none"/>
        </w:rPr>
        <w:t>Supply</w:t>
      </w:r>
      <w:r w:rsidRPr="00715E86">
        <w:rPr>
          <w:rFonts w:ascii="Arial" w:eastAsia="Times New Roman" w:hAnsi="Arial" w:cs="Arial"/>
          <w:kern w:val="0"/>
          <w:sz w:val="24"/>
          <w:szCs w:val="24"/>
          <w:shd w:val="clear" w:color="auto" w:fill="FFFFFF"/>
          <w:lang w:eastAsia="en-GB"/>
          <w14:ligatures w14:val="none"/>
        </w:rPr>
        <w:t xml:space="preserve"> 1), pp. 186–196. Available at: https://doi.org/10.1007/s13198-021-01358-7.</w:t>
      </w:r>
    </w:p>
    <w:p w14:paraId="66FFF6C7" w14:textId="77777777" w:rsidR="00DD165A" w:rsidRPr="000673A0"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lastRenderedPageBreak/>
        <w:t xml:space="preserve">Pinterest, (2024), </w:t>
      </w:r>
      <w:r w:rsidRPr="000673A0">
        <w:rPr>
          <w:rFonts w:ascii="Arial" w:eastAsia="Times New Roman" w:hAnsi="Arial" w:cs="Arial"/>
          <w:i/>
          <w:iCs/>
          <w:kern w:val="0"/>
          <w:sz w:val="24"/>
          <w:szCs w:val="24"/>
          <w:shd w:val="clear" w:color="auto" w:fill="FFFFFF"/>
          <w:lang w:eastAsia="en-GB"/>
          <w14:ligatures w14:val="none"/>
        </w:rPr>
        <w:t>Bowman's Strategy Clock - Making Sense of Eight Competitive Positions</w:t>
      </w:r>
      <w:r>
        <w:rPr>
          <w:rFonts w:ascii="Arial" w:eastAsia="Times New Roman" w:hAnsi="Arial" w:cs="Arial"/>
          <w:kern w:val="0"/>
          <w:sz w:val="24"/>
          <w:szCs w:val="24"/>
          <w:shd w:val="clear" w:color="auto" w:fill="FFFFFF"/>
          <w:lang w:eastAsia="en-GB"/>
          <w14:ligatures w14:val="none"/>
        </w:rPr>
        <w:t xml:space="preserve">, available at: </w:t>
      </w:r>
      <w:hyperlink r:id="rId27" w:history="1">
        <w:r w:rsidRPr="00884E6A">
          <w:rPr>
            <w:rStyle w:val="Hyperlink"/>
            <w:rFonts w:ascii="Arial" w:eastAsia="Times New Roman" w:hAnsi="Arial" w:cs="Arial"/>
            <w:kern w:val="0"/>
            <w:sz w:val="24"/>
            <w:szCs w:val="24"/>
            <w:shd w:val="clear" w:color="auto" w:fill="FFFFFF"/>
            <w:lang w:eastAsia="en-GB"/>
            <w14:ligatures w14:val="none"/>
          </w:rPr>
          <w:t>https://uk.pinterest.com/pin/470696598534975870/?lp=true</w:t>
        </w:r>
      </w:hyperlink>
      <w:r>
        <w:rPr>
          <w:rFonts w:ascii="Arial" w:eastAsia="Times New Roman" w:hAnsi="Arial" w:cs="Arial"/>
          <w:kern w:val="0"/>
          <w:sz w:val="24"/>
          <w:szCs w:val="24"/>
          <w:shd w:val="clear" w:color="auto" w:fill="FFFFFF"/>
          <w:lang w:eastAsia="en-GB"/>
          <w14:ligatures w14:val="none"/>
        </w:rPr>
        <w:t>, date of access: 06.10.2024</w:t>
      </w:r>
    </w:p>
    <w:p w14:paraId="04AB105B"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Premier Inn, (2024), </w:t>
      </w:r>
      <w:r w:rsidRPr="009C601D">
        <w:rPr>
          <w:rFonts w:ascii="Arial" w:eastAsia="Times New Roman" w:hAnsi="Arial" w:cs="Arial"/>
          <w:i/>
          <w:iCs/>
          <w:kern w:val="0"/>
          <w:sz w:val="24"/>
          <w:szCs w:val="24"/>
          <w:shd w:val="clear" w:color="auto" w:fill="FFFFFF"/>
          <w:lang w:eastAsia="en-GB"/>
          <w14:ligatures w14:val="none"/>
        </w:rPr>
        <w:t>Our awards</w:t>
      </w:r>
      <w:r>
        <w:rPr>
          <w:rFonts w:ascii="Arial" w:eastAsia="Times New Roman" w:hAnsi="Arial" w:cs="Arial"/>
          <w:kern w:val="0"/>
          <w:sz w:val="24"/>
          <w:szCs w:val="24"/>
          <w:shd w:val="clear" w:color="auto" w:fill="FFFFFF"/>
          <w:lang w:eastAsia="en-GB"/>
          <w14:ligatures w14:val="none"/>
        </w:rPr>
        <w:t xml:space="preserve">, available at: </w:t>
      </w:r>
      <w:hyperlink r:id="rId28" w:anchor=":~:text=An%20independent%20panel%20of%20senior%20travel" w:history="1">
        <w:r w:rsidRPr="00A43FAF">
          <w:rPr>
            <w:rStyle w:val="Hyperlink"/>
            <w:rFonts w:ascii="Arial" w:eastAsia="Times New Roman" w:hAnsi="Arial" w:cs="Arial"/>
            <w:kern w:val="0"/>
            <w:sz w:val="24"/>
            <w:szCs w:val="24"/>
            <w:shd w:val="clear" w:color="auto" w:fill="FFFFFF"/>
            <w:lang w:eastAsia="en-GB"/>
            <w14:ligatures w14:val="none"/>
          </w:rPr>
          <w:t>https://www.premierinn.com/gb/en/why/awards.html#:~:text=An%20independent%20panel%20of%20senior%20travel</w:t>
        </w:r>
      </w:hyperlink>
      <w:r>
        <w:rPr>
          <w:rFonts w:ascii="Arial" w:eastAsia="Times New Roman" w:hAnsi="Arial" w:cs="Arial"/>
          <w:kern w:val="0"/>
          <w:sz w:val="24"/>
          <w:szCs w:val="24"/>
          <w:shd w:val="clear" w:color="auto" w:fill="FFFFFF"/>
          <w:lang w:eastAsia="en-GB"/>
          <w14:ligatures w14:val="none"/>
        </w:rPr>
        <w:t>, date of access: 07.10.2024.</w:t>
      </w:r>
    </w:p>
    <w:p w14:paraId="319F214A"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ResearchGate, (2021), </w:t>
      </w:r>
      <w:r w:rsidRPr="009C601D">
        <w:rPr>
          <w:rFonts w:ascii="Arial" w:eastAsia="Times New Roman" w:hAnsi="Arial" w:cs="Arial"/>
          <w:i/>
          <w:iCs/>
          <w:kern w:val="0"/>
          <w:sz w:val="24"/>
          <w:szCs w:val="24"/>
          <w:shd w:val="clear" w:color="auto" w:fill="FFFFFF"/>
          <w:lang w:eastAsia="en-GB"/>
          <w14:ligatures w14:val="none"/>
        </w:rPr>
        <w:t>Shangri-La Hotels and Resorts' People and Culture Strategy in Deriving Employee Satisfaction</w:t>
      </w:r>
      <w:r w:rsidRPr="009A54AC">
        <w:rPr>
          <w:rFonts w:ascii="Arial" w:eastAsia="Times New Roman" w:hAnsi="Arial" w:cs="Arial"/>
          <w:kern w:val="0"/>
          <w:sz w:val="24"/>
          <w:szCs w:val="24"/>
          <w:shd w:val="clear" w:color="auto" w:fill="FFFFFF"/>
          <w:lang w:eastAsia="en-GB"/>
          <w14:ligatures w14:val="none"/>
        </w:rPr>
        <w:t>. 1-11.".</w:t>
      </w:r>
      <w:r>
        <w:rPr>
          <w:rFonts w:ascii="Arial" w:eastAsia="Times New Roman" w:hAnsi="Arial" w:cs="Arial"/>
          <w:kern w:val="0"/>
          <w:sz w:val="24"/>
          <w:szCs w:val="24"/>
          <w:shd w:val="clear" w:color="auto" w:fill="FFFFFF"/>
          <w:lang w:eastAsia="en-GB"/>
          <w14:ligatures w14:val="none"/>
        </w:rPr>
        <w:t xml:space="preserve"> available at: </w:t>
      </w:r>
      <w:hyperlink r:id="rId29" w:history="1">
        <w:r w:rsidRPr="0033729D">
          <w:rPr>
            <w:rStyle w:val="Hyperlink"/>
            <w:rFonts w:ascii="Arial" w:eastAsia="Times New Roman" w:hAnsi="Arial" w:cs="Arial"/>
            <w:kern w:val="0"/>
            <w:sz w:val="24"/>
            <w:szCs w:val="24"/>
            <w:shd w:val="clear" w:color="auto" w:fill="FFFFFF"/>
            <w:lang w:eastAsia="en-GB"/>
            <w14:ligatures w14:val="none"/>
          </w:rPr>
          <w:t>https://www.researchgate.net/publication/352865653_Shangri-La_Hotels_and_Resorts'_People_and_Culture_Strategy_in_Deriving_Employee_Satisfaction</w:t>
        </w:r>
      </w:hyperlink>
      <w:r>
        <w:rPr>
          <w:rFonts w:ascii="Arial" w:eastAsia="Times New Roman" w:hAnsi="Arial" w:cs="Arial"/>
          <w:kern w:val="0"/>
          <w:sz w:val="24"/>
          <w:szCs w:val="24"/>
          <w:shd w:val="clear" w:color="auto" w:fill="FFFFFF"/>
          <w:lang w:eastAsia="en-GB"/>
          <w14:ligatures w14:val="none"/>
        </w:rPr>
        <w:t>, date of access: 08.10.2024.</w:t>
      </w:r>
    </w:p>
    <w:p w14:paraId="40CCF07F" w14:textId="77777777" w:rsidR="00DD165A" w:rsidRPr="00952920" w:rsidRDefault="00DD165A" w:rsidP="00DD165A">
      <w:pPr>
        <w:spacing w:line="360" w:lineRule="auto"/>
        <w:jc w:val="both"/>
        <w:rPr>
          <w:rFonts w:ascii="Arial" w:hAnsi="Arial" w:cs="Arial"/>
          <w:sz w:val="24"/>
          <w:szCs w:val="24"/>
        </w:rPr>
      </w:pPr>
      <w:r w:rsidRPr="00695D75">
        <w:rPr>
          <w:rFonts w:ascii="Arial" w:eastAsia="Times New Roman" w:hAnsi="Arial" w:cs="Arial"/>
          <w:kern w:val="0"/>
          <w:sz w:val="24"/>
          <w:szCs w:val="24"/>
          <w:shd w:val="clear" w:color="auto" w:fill="FFFFFF"/>
          <w:lang w:eastAsia="en-GB"/>
          <w14:ligatures w14:val="none"/>
        </w:rPr>
        <w:t xml:space="preserve">Shangri-La Hotel (Malaysia) Bid SWOT Analysis’ (2023) </w:t>
      </w:r>
      <w:r w:rsidRPr="002C7FD1">
        <w:rPr>
          <w:rFonts w:ascii="Arial" w:eastAsia="Times New Roman" w:hAnsi="Arial" w:cs="Arial"/>
          <w:i/>
          <w:iCs/>
          <w:kern w:val="0"/>
          <w:sz w:val="24"/>
          <w:szCs w:val="24"/>
          <w:shd w:val="clear" w:color="auto" w:fill="FFFFFF"/>
          <w:lang w:eastAsia="en-GB"/>
          <w14:ligatures w14:val="none"/>
        </w:rPr>
        <w:t xml:space="preserve">Shangri-La Hotels (Malaysia) Berhad SWOT Analysis, </w:t>
      </w:r>
      <w:r w:rsidRPr="00695D75">
        <w:rPr>
          <w:rFonts w:ascii="Arial" w:eastAsia="Times New Roman" w:hAnsi="Arial" w:cs="Arial"/>
          <w:kern w:val="0"/>
          <w:sz w:val="24"/>
          <w:szCs w:val="24"/>
          <w:shd w:val="clear" w:color="auto" w:fill="FFFFFF"/>
          <w:lang w:eastAsia="en-GB"/>
          <w14:ligatures w14:val="none"/>
        </w:rPr>
        <w:t xml:space="preserve">pp. 1–8. Available at: </w:t>
      </w:r>
      <w:hyperlink r:id="rId30" w:history="1">
        <w:r w:rsidRPr="006352C1">
          <w:rPr>
            <w:rStyle w:val="Hyperlink"/>
            <w:rFonts w:ascii="Arial" w:eastAsia="Times New Roman" w:hAnsi="Arial" w:cs="Arial"/>
            <w:kern w:val="0"/>
            <w:sz w:val="24"/>
            <w:szCs w:val="24"/>
            <w:shd w:val="clear" w:color="auto" w:fill="FFFFFF"/>
            <w:lang w:eastAsia="en-GB"/>
            <w14:ligatures w14:val="none"/>
          </w:rPr>
          <w:t>https://research-ebsco-com.ezproxy.uwtsd.ac.uk/linkprocessor/plink?id=1a8dfde2-c501-350b-aedf-9f2c94658ee0</w:t>
        </w:r>
      </w:hyperlink>
      <w:r>
        <w:rPr>
          <w:rFonts w:ascii="Arial" w:eastAsia="Times New Roman" w:hAnsi="Arial" w:cs="Arial"/>
          <w:kern w:val="0"/>
          <w:sz w:val="24"/>
          <w:szCs w:val="24"/>
          <w:shd w:val="clear" w:color="auto" w:fill="FFFFFF"/>
          <w:lang w:eastAsia="en-GB"/>
          <w14:ligatures w14:val="none"/>
        </w:rPr>
        <w:t>, date of access: 06.10.2024.</w:t>
      </w:r>
    </w:p>
    <w:p w14:paraId="1132FF19"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Shangri-la Hotel, (2021), </w:t>
      </w:r>
      <w:r w:rsidRPr="00900A35">
        <w:rPr>
          <w:rFonts w:ascii="Arial" w:eastAsia="Times New Roman" w:hAnsi="Arial" w:cs="Arial"/>
          <w:i/>
          <w:iCs/>
          <w:kern w:val="0"/>
          <w:sz w:val="24"/>
          <w:szCs w:val="24"/>
          <w:shd w:val="clear" w:color="auto" w:fill="FFFFFF"/>
          <w:lang w:eastAsia="en-GB"/>
          <w14:ligatures w14:val="none"/>
        </w:rPr>
        <w:t>2020 FINAL RESULTS ANNOUNCEMENT</w:t>
      </w:r>
      <w:r>
        <w:rPr>
          <w:rFonts w:ascii="Arial" w:eastAsia="Times New Roman" w:hAnsi="Arial" w:cs="Arial"/>
          <w:kern w:val="0"/>
          <w:sz w:val="24"/>
          <w:szCs w:val="24"/>
          <w:shd w:val="clear" w:color="auto" w:fill="FFFFFF"/>
          <w:lang w:eastAsia="en-GB"/>
          <w14:ligatures w14:val="none"/>
        </w:rPr>
        <w:t xml:space="preserve">, available at: </w:t>
      </w:r>
      <w:hyperlink r:id="rId31" w:anchor=":~:text=Results%20summary.%20Hotels%20and%20residential" w:history="1">
        <w:r w:rsidRPr="005C501B">
          <w:rPr>
            <w:rStyle w:val="Hyperlink"/>
            <w:rFonts w:ascii="Arial" w:eastAsia="Times New Roman" w:hAnsi="Arial" w:cs="Arial"/>
            <w:kern w:val="0"/>
            <w:sz w:val="24"/>
            <w:szCs w:val="24"/>
            <w:shd w:val="clear" w:color="auto" w:fill="FFFFFF"/>
            <w:lang w:eastAsia="en-GB"/>
            <w14:ligatures w14:val="none"/>
          </w:rPr>
          <w:t>https://sitecore-cd.shangri-la.com/-/media/Project/Shangri-La-Group/Investor/Files/Public-Disclosures/Corporate-Presentation/2020-Final-Results-Announcement.pdf#:~:text=Results%20summary.%20Hotels%20and%20residential</w:t>
        </w:r>
      </w:hyperlink>
      <w:r>
        <w:rPr>
          <w:rFonts w:ascii="Arial" w:eastAsia="Times New Roman" w:hAnsi="Arial" w:cs="Arial"/>
          <w:kern w:val="0"/>
          <w:sz w:val="24"/>
          <w:szCs w:val="24"/>
          <w:shd w:val="clear" w:color="auto" w:fill="FFFFFF"/>
          <w:lang w:eastAsia="en-GB"/>
          <w14:ligatures w14:val="none"/>
        </w:rPr>
        <w:t>, date of access: 07.10.2024.</w:t>
      </w:r>
    </w:p>
    <w:p w14:paraId="6C711614" w14:textId="77777777" w:rsidR="00DD165A"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Shangri-La Hotel, (2022), </w:t>
      </w:r>
      <w:r w:rsidRPr="003820C4">
        <w:rPr>
          <w:rFonts w:ascii="Arial" w:eastAsia="Times New Roman" w:hAnsi="Arial" w:cs="Arial"/>
          <w:i/>
          <w:iCs/>
          <w:kern w:val="0"/>
          <w:sz w:val="24"/>
          <w:szCs w:val="24"/>
          <w:shd w:val="clear" w:color="auto" w:fill="FFFFFF"/>
          <w:lang w:eastAsia="en-GB"/>
          <w14:ligatures w14:val="none"/>
        </w:rPr>
        <w:t>2021 FINAL RESULTS ANNOUNCEMENT</w:t>
      </w:r>
      <w:r>
        <w:rPr>
          <w:rFonts w:ascii="Arial" w:eastAsia="Times New Roman" w:hAnsi="Arial" w:cs="Arial"/>
          <w:kern w:val="0"/>
          <w:sz w:val="24"/>
          <w:szCs w:val="24"/>
          <w:shd w:val="clear" w:color="auto" w:fill="FFFFFF"/>
          <w:lang w:eastAsia="en-GB"/>
          <w14:ligatures w14:val="none"/>
        </w:rPr>
        <w:t xml:space="preserve">, available at: </w:t>
      </w:r>
      <w:hyperlink r:id="rId32" w:anchor=":~:text=The%20board%20of%20directors%20(%E2%80%9CBoard%E2%80%9D)%20of" w:history="1">
        <w:r w:rsidRPr="00917DD8">
          <w:rPr>
            <w:rStyle w:val="Hyperlink"/>
            <w:rFonts w:ascii="Arial" w:eastAsia="Times New Roman" w:hAnsi="Arial" w:cs="Arial"/>
            <w:kern w:val="0"/>
            <w:sz w:val="24"/>
            <w:szCs w:val="24"/>
            <w:shd w:val="clear" w:color="auto" w:fill="FFFFFF"/>
            <w:lang w:eastAsia="en-GB"/>
            <w14:ligatures w14:val="none"/>
          </w:rPr>
          <w:t>https://sitecore-cd.shangri-la.com/-/media/Project/Shangri-La-Group/Investor/Files/Public-Disclosures/Latest-Top-Publications/2022-03-24-Final-Results-2021_E.pdf#:~:text=The%20board%20of%20directors%20(%E2%80%9CBoard%E2%80%9D)%20of</w:t>
        </w:r>
      </w:hyperlink>
      <w:r>
        <w:rPr>
          <w:rFonts w:ascii="Arial" w:eastAsia="Times New Roman" w:hAnsi="Arial" w:cs="Arial"/>
          <w:kern w:val="0"/>
          <w:sz w:val="24"/>
          <w:szCs w:val="24"/>
          <w:shd w:val="clear" w:color="auto" w:fill="FFFFFF"/>
          <w:lang w:eastAsia="en-GB"/>
          <w14:ligatures w14:val="none"/>
        </w:rPr>
        <w:t>, date of access: 06.10.2024.</w:t>
      </w:r>
    </w:p>
    <w:p w14:paraId="4968FFB7" w14:textId="77777777" w:rsidR="00DD165A" w:rsidRPr="00022031" w:rsidRDefault="00DD165A" w:rsidP="00DD165A">
      <w:pPr>
        <w:spacing w:line="360" w:lineRule="auto"/>
        <w:jc w:val="both"/>
        <w:rPr>
          <w:rFonts w:ascii="Arial" w:eastAsia="Times New Roman" w:hAnsi="Arial" w:cs="Arial"/>
          <w:kern w:val="0"/>
          <w:sz w:val="24"/>
          <w:szCs w:val="24"/>
          <w:shd w:val="clear" w:color="auto" w:fill="FFFFFF"/>
          <w:lang w:eastAsia="en-GB"/>
          <w14:ligatures w14:val="none"/>
        </w:rPr>
      </w:pPr>
      <w:r>
        <w:rPr>
          <w:rFonts w:ascii="Arial" w:eastAsia="Times New Roman" w:hAnsi="Arial" w:cs="Arial"/>
          <w:kern w:val="0"/>
          <w:sz w:val="24"/>
          <w:szCs w:val="24"/>
          <w:shd w:val="clear" w:color="auto" w:fill="FFFFFF"/>
          <w:lang w:eastAsia="en-GB"/>
          <w14:ligatures w14:val="none"/>
        </w:rPr>
        <w:t xml:space="preserve">Shangri-la Hotel, (2023), </w:t>
      </w:r>
      <w:r w:rsidRPr="00022031">
        <w:rPr>
          <w:rFonts w:ascii="Arial" w:eastAsia="Times New Roman" w:hAnsi="Arial" w:cs="Arial"/>
          <w:i/>
          <w:iCs/>
          <w:kern w:val="0"/>
          <w:sz w:val="24"/>
          <w:szCs w:val="24"/>
          <w:shd w:val="clear" w:color="auto" w:fill="FFFFFF"/>
          <w:lang w:eastAsia="en-GB"/>
          <w14:ligatures w14:val="none"/>
        </w:rPr>
        <w:t>2022 FINAL RESULTS ANNOUNCEMENT</w:t>
      </w:r>
      <w:r>
        <w:rPr>
          <w:rFonts w:ascii="Arial" w:eastAsia="Times New Roman" w:hAnsi="Arial" w:cs="Arial"/>
          <w:i/>
          <w:iCs/>
          <w:kern w:val="0"/>
          <w:sz w:val="24"/>
          <w:szCs w:val="24"/>
          <w:shd w:val="clear" w:color="auto" w:fill="FFFFFF"/>
          <w:lang w:eastAsia="en-GB"/>
          <w14:ligatures w14:val="none"/>
        </w:rPr>
        <w:t xml:space="preserve">, </w:t>
      </w:r>
      <w:r>
        <w:rPr>
          <w:rFonts w:ascii="Arial" w:eastAsia="Times New Roman" w:hAnsi="Arial" w:cs="Arial"/>
          <w:kern w:val="0"/>
          <w:sz w:val="24"/>
          <w:szCs w:val="24"/>
          <w:shd w:val="clear" w:color="auto" w:fill="FFFFFF"/>
          <w:lang w:eastAsia="en-GB"/>
          <w14:ligatures w14:val="none"/>
        </w:rPr>
        <w:t xml:space="preserve">available at: </w:t>
      </w:r>
      <w:hyperlink r:id="rId33" w:anchor=":~:text=2022%20FINAL%20RESULTS%20ANNOUNCEMENT.%20The" w:history="1">
        <w:r w:rsidRPr="00917DD8">
          <w:rPr>
            <w:rStyle w:val="Hyperlink"/>
            <w:rFonts w:ascii="Arial" w:eastAsia="Times New Roman" w:hAnsi="Arial" w:cs="Arial"/>
            <w:kern w:val="0"/>
            <w:sz w:val="24"/>
            <w:szCs w:val="24"/>
            <w:shd w:val="clear" w:color="auto" w:fill="FFFFFF"/>
            <w:lang w:eastAsia="en-GB"/>
            <w14:ligatures w14:val="none"/>
          </w:rPr>
          <w:t>https://sitecore-cd.shangri-la.com/-/media/Project/Shangri-La-Group/Investor/Files/Public-Disclosures/Latest-Top-Publications/e_final-results_20230324.pdf#:~:text=2022%20FINAL%20RESULTS%20ANNOUNCEMENT.%20The</w:t>
        </w:r>
      </w:hyperlink>
      <w:r>
        <w:rPr>
          <w:rFonts w:ascii="Arial" w:eastAsia="Times New Roman" w:hAnsi="Arial" w:cs="Arial"/>
          <w:kern w:val="0"/>
          <w:sz w:val="24"/>
          <w:szCs w:val="24"/>
          <w:shd w:val="clear" w:color="auto" w:fill="FFFFFF"/>
          <w:lang w:eastAsia="en-GB"/>
          <w14:ligatures w14:val="none"/>
        </w:rPr>
        <w:t>, date of access: 06.10.2024.</w:t>
      </w:r>
    </w:p>
    <w:p w14:paraId="5C26F276" w14:textId="77777777" w:rsidR="00DD165A" w:rsidRDefault="00DD165A" w:rsidP="00DD165A">
      <w:pPr>
        <w:spacing w:line="360" w:lineRule="auto"/>
        <w:jc w:val="both"/>
        <w:rPr>
          <w:rFonts w:ascii="Arial" w:hAnsi="Arial" w:cs="Arial"/>
          <w:sz w:val="24"/>
          <w:szCs w:val="24"/>
        </w:rPr>
      </w:pPr>
      <w:r>
        <w:rPr>
          <w:rFonts w:ascii="Arial" w:hAnsi="Arial" w:cs="Arial"/>
          <w:sz w:val="24"/>
          <w:szCs w:val="24"/>
        </w:rPr>
        <w:lastRenderedPageBreak/>
        <w:t xml:space="preserve">Shangri-La Hotel, (2024), </w:t>
      </w:r>
      <w:r w:rsidRPr="003820C4">
        <w:rPr>
          <w:rFonts w:ascii="Arial" w:hAnsi="Arial" w:cs="Arial"/>
          <w:i/>
          <w:iCs/>
          <w:sz w:val="24"/>
          <w:szCs w:val="24"/>
        </w:rPr>
        <w:t>2023 FINAL RESULTS ANNOUNCEMENT</w:t>
      </w:r>
      <w:r>
        <w:rPr>
          <w:rFonts w:ascii="Arial" w:hAnsi="Arial" w:cs="Arial"/>
          <w:sz w:val="24"/>
          <w:szCs w:val="24"/>
        </w:rPr>
        <w:t xml:space="preserve">, available at: </w:t>
      </w:r>
      <w:hyperlink r:id="rId34" w:anchor=":~:text=(1)%20A%20hotel%20under%20management%20contract" w:history="1">
        <w:r w:rsidRPr="00A43FAF">
          <w:rPr>
            <w:rStyle w:val="Hyperlink"/>
            <w:rFonts w:ascii="Arial" w:hAnsi="Arial" w:cs="Arial"/>
            <w:sz w:val="24"/>
            <w:szCs w:val="24"/>
          </w:rPr>
          <w:t>https://sitecore-cd.shangri-la.com/-/media/Project/Shangri-La-Group/Investor/Files/Public-Disclosures/Latest-Top-Publications/2024-03-22-Final-Results-Announcement_E.pdf#:~:text=(1)%20A%20hotel%20under%20management%20contract</w:t>
        </w:r>
      </w:hyperlink>
      <w:r>
        <w:rPr>
          <w:rFonts w:ascii="Arial" w:hAnsi="Arial" w:cs="Arial"/>
          <w:sz w:val="24"/>
          <w:szCs w:val="24"/>
        </w:rPr>
        <w:t>, date of access: 06.10.2024</w:t>
      </w:r>
    </w:p>
    <w:p w14:paraId="422C12F0" w14:textId="77777777" w:rsidR="00DD165A" w:rsidRDefault="00DD165A" w:rsidP="00DD165A">
      <w:pPr>
        <w:spacing w:line="360" w:lineRule="auto"/>
        <w:jc w:val="both"/>
        <w:rPr>
          <w:rFonts w:ascii="Arial" w:hAnsi="Arial" w:cs="Arial"/>
          <w:sz w:val="24"/>
          <w:szCs w:val="24"/>
        </w:rPr>
      </w:pPr>
      <w:r w:rsidRPr="00395FCF">
        <w:rPr>
          <w:rFonts w:ascii="Arial" w:hAnsi="Arial" w:cs="Arial"/>
          <w:sz w:val="24"/>
          <w:szCs w:val="24"/>
        </w:rPr>
        <w:t xml:space="preserve">Shapiro, K. (2019) FAMILY FOCUSED: </w:t>
      </w:r>
      <w:r w:rsidRPr="00395FCF">
        <w:rPr>
          <w:rFonts w:ascii="Arial" w:hAnsi="Arial" w:cs="Arial"/>
          <w:i/>
          <w:iCs/>
          <w:sz w:val="24"/>
          <w:szCs w:val="24"/>
        </w:rPr>
        <w:t>Families get the VIP treatment at Shangri-La Hotel Singapore,</w:t>
      </w:r>
      <w:r w:rsidRPr="00395FCF">
        <w:rPr>
          <w:rFonts w:ascii="Arial" w:hAnsi="Arial" w:cs="Arial"/>
          <w:sz w:val="24"/>
          <w:szCs w:val="24"/>
        </w:rPr>
        <w:t xml:space="preserve"> Travel age west. NorthStar Travel Media, LLC, pp. 6-.</w:t>
      </w:r>
      <w:r>
        <w:rPr>
          <w:rFonts w:ascii="Arial" w:hAnsi="Arial" w:cs="Arial"/>
          <w:sz w:val="24"/>
          <w:szCs w:val="24"/>
        </w:rPr>
        <w:t>, date of access: 06.10.2024.</w:t>
      </w:r>
    </w:p>
    <w:p w14:paraId="2FDF6BA9" w14:textId="77777777" w:rsidR="00DD165A" w:rsidRDefault="00DD165A" w:rsidP="00DD165A">
      <w:pPr>
        <w:spacing w:line="360" w:lineRule="auto"/>
        <w:jc w:val="both"/>
        <w:rPr>
          <w:rFonts w:ascii="Arial" w:hAnsi="Arial" w:cs="Arial"/>
          <w:sz w:val="24"/>
          <w:szCs w:val="24"/>
        </w:rPr>
      </w:pPr>
      <w:r>
        <w:rPr>
          <w:rFonts w:ascii="Arial" w:hAnsi="Arial" w:cs="Arial"/>
          <w:sz w:val="24"/>
          <w:szCs w:val="24"/>
        </w:rPr>
        <w:t xml:space="preserve">Shares, (2021), </w:t>
      </w:r>
      <w:r w:rsidRPr="00F95554">
        <w:rPr>
          <w:rFonts w:ascii="Arial" w:hAnsi="Arial" w:cs="Arial"/>
          <w:i/>
          <w:iCs/>
          <w:sz w:val="24"/>
          <w:szCs w:val="24"/>
        </w:rPr>
        <w:t>Premier Inn owner Whitbread grows market share during lockdown</w:t>
      </w:r>
      <w:r>
        <w:rPr>
          <w:rFonts w:ascii="Arial" w:hAnsi="Arial" w:cs="Arial"/>
          <w:sz w:val="24"/>
          <w:szCs w:val="24"/>
        </w:rPr>
        <w:t xml:space="preserve">, available at: </w:t>
      </w:r>
      <w:hyperlink r:id="rId35" w:anchor=":~:text=In%20a%20third%20quarter%20trading%20update%20for" w:history="1">
        <w:r w:rsidRPr="00A9522B">
          <w:rPr>
            <w:rStyle w:val="Hyperlink"/>
            <w:rFonts w:ascii="Arial" w:hAnsi="Arial" w:cs="Arial"/>
            <w:sz w:val="24"/>
            <w:szCs w:val="24"/>
          </w:rPr>
          <w:t>https://www.sharesmagazine.co.uk/news/shares/premier-inn-owner-whitbread-grows-market-share-during-lockdown#:~:text=In%20a%20third%20quarter%20trading%20update%20for</w:t>
        </w:r>
      </w:hyperlink>
      <w:r>
        <w:rPr>
          <w:rFonts w:ascii="Arial" w:hAnsi="Arial" w:cs="Arial"/>
          <w:sz w:val="24"/>
          <w:szCs w:val="24"/>
        </w:rPr>
        <w:t>, date of access: 07.10.2024.</w:t>
      </w:r>
    </w:p>
    <w:p w14:paraId="29321082" w14:textId="77777777" w:rsidR="00DD165A" w:rsidRDefault="00DD165A" w:rsidP="00DD165A">
      <w:pPr>
        <w:spacing w:line="360" w:lineRule="auto"/>
        <w:jc w:val="both"/>
        <w:rPr>
          <w:rFonts w:ascii="Arial" w:hAnsi="Arial" w:cs="Arial"/>
          <w:sz w:val="24"/>
          <w:szCs w:val="24"/>
        </w:rPr>
      </w:pPr>
      <w:r>
        <w:rPr>
          <w:rFonts w:ascii="Arial" w:hAnsi="Arial" w:cs="Arial"/>
          <w:sz w:val="24"/>
          <w:szCs w:val="24"/>
        </w:rPr>
        <w:t xml:space="preserve">Statista, (2024), </w:t>
      </w:r>
      <w:r w:rsidRPr="00E6653D">
        <w:rPr>
          <w:rFonts w:ascii="Arial" w:hAnsi="Arial" w:cs="Arial"/>
          <w:i/>
          <w:iCs/>
          <w:sz w:val="24"/>
          <w:szCs w:val="24"/>
        </w:rPr>
        <w:t>Number of Premier Inn (Whitbread) hotels in the United Kingdom and Ireland from 2012/13 to 2023/24</w:t>
      </w:r>
      <w:r>
        <w:rPr>
          <w:rFonts w:ascii="Arial" w:hAnsi="Arial" w:cs="Arial"/>
          <w:sz w:val="24"/>
          <w:szCs w:val="24"/>
        </w:rPr>
        <w:t xml:space="preserve">, available at: </w:t>
      </w:r>
      <w:hyperlink r:id="rId36" w:anchor=":~:text=As%20of%20the%20financial%20year%20ending%20in%202024" w:history="1">
        <w:r w:rsidRPr="006352C1">
          <w:rPr>
            <w:rStyle w:val="Hyperlink"/>
            <w:rFonts w:ascii="Arial" w:hAnsi="Arial" w:cs="Arial"/>
            <w:sz w:val="24"/>
            <w:szCs w:val="24"/>
          </w:rPr>
          <w:t>https://www.statista.com/statistics/739855/whitbread-premier-inn-hotels/#:~:text=As%20of%20the%20financial%20year%20ending%20in%202024</w:t>
        </w:r>
      </w:hyperlink>
      <w:r w:rsidRPr="00E6653D">
        <w:rPr>
          <w:rFonts w:ascii="Arial" w:hAnsi="Arial" w:cs="Arial"/>
          <w:sz w:val="24"/>
          <w:szCs w:val="24"/>
        </w:rPr>
        <w:t>,</w:t>
      </w:r>
      <w:r>
        <w:rPr>
          <w:rFonts w:ascii="Arial" w:hAnsi="Arial" w:cs="Arial"/>
          <w:sz w:val="24"/>
          <w:szCs w:val="24"/>
        </w:rPr>
        <w:t xml:space="preserve"> date of access: 06.10.2024.</w:t>
      </w:r>
    </w:p>
    <w:p w14:paraId="00B0041A" w14:textId="77777777" w:rsidR="00DD165A" w:rsidRDefault="00DD165A" w:rsidP="00DD165A">
      <w:pPr>
        <w:spacing w:line="360" w:lineRule="auto"/>
        <w:jc w:val="both"/>
        <w:rPr>
          <w:rFonts w:ascii="Arial" w:hAnsi="Arial" w:cs="Arial"/>
          <w:sz w:val="24"/>
          <w:szCs w:val="24"/>
        </w:rPr>
      </w:pPr>
      <w:r w:rsidRPr="009D5C0A">
        <w:rPr>
          <w:rFonts w:ascii="Arial" w:hAnsi="Arial" w:cs="Arial"/>
          <w:sz w:val="24"/>
          <w:szCs w:val="24"/>
        </w:rPr>
        <w:t xml:space="preserve">Su, Z. &amp; Zabilski, A. </w:t>
      </w:r>
      <w:r>
        <w:rPr>
          <w:rFonts w:ascii="Arial" w:hAnsi="Arial" w:cs="Arial"/>
          <w:sz w:val="24"/>
          <w:szCs w:val="24"/>
        </w:rPr>
        <w:t>(</w:t>
      </w:r>
      <w:r w:rsidRPr="009D5C0A">
        <w:rPr>
          <w:rFonts w:ascii="Arial" w:hAnsi="Arial" w:cs="Arial"/>
          <w:sz w:val="24"/>
          <w:szCs w:val="24"/>
        </w:rPr>
        <w:t>2022</w:t>
      </w:r>
      <w:r>
        <w:rPr>
          <w:rFonts w:ascii="Arial" w:hAnsi="Arial" w:cs="Arial"/>
          <w:sz w:val="24"/>
          <w:szCs w:val="24"/>
        </w:rPr>
        <w:t>)</w:t>
      </w:r>
      <w:r w:rsidRPr="009D5C0A">
        <w:rPr>
          <w:rFonts w:ascii="Arial" w:hAnsi="Arial" w:cs="Arial"/>
          <w:sz w:val="24"/>
          <w:szCs w:val="24"/>
        </w:rPr>
        <w:t xml:space="preserve">, "What is the relationship between quality of working life, work–life balance and quality of life?", </w:t>
      </w:r>
      <w:r w:rsidRPr="00CC7055">
        <w:rPr>
          <w:rFonts w:ascii="Arial" w:hAnsi="Arial" w:cs="Arial"/>
          <w:i/>
          <w:iCs/>
          <w:sz w:val="24"/>
          <w:szCs w:val="24"/>
        </w:rPr>
        <w:t>Worldwide Hospitality and Tourism Themes,</w:t>
      </w:r>
      <w:r w:rsidRPr="009D5C0A">
        <w:rPr>
          <w:rFonts w:ascii="Arial" w:hAnsi="Arial" w:cs="Arial"/>
          <w:sz w:val="24"/>
          <w:szCs w:val="24"/>
        </w:rPr>
        <w:t xml:space="preserve"> vol. 14, no. 3, pp. 247-260.</w:t>
      </w:r>
    </w:p>
    <w:p w14:paraId="7B9A07BF" w14:textId="77777777" w:rsidR="00DD165A" w:rsidRDefault="00DD165A" w:rsidP="00DD165A">
      <w:pPr>
        <w:spacing w:line="360" w:lineRule="auto"/>
        <w:jc w:val="both"/>
        <w:rPr>
          <w:rFonts w:ascii="Arial" w:hAnsi="Arial" w:cs="Arial"/>
          <w:sz w:val="24"/>
          <w:szCs w:val="24"/>
        </w:rPr>
      </w:pPr>
      <w:r w:rsidRPr="00E6653D">
        <w:rPr>
          <w:rFonts w:ascii="Arial" w:hAnsi="Arial" w:cs="Arial"/>
          <w:sz w:val="24"/>
          <w:szCs w:val="24"/>
        </w:rPr>
        <w:t xml:space="preserve">The Kuok Group, (2024), </w:t>
      </w:r>
      <w:r w:rsidRPr="00C64905">
        <w:rPr>
          <w:rFonts w:ascii="Arial" w:hAnsi="Arial" w:cs="Arial"/>
          <w:i/>
          <w:iCs/>
          <w:sz w:val="24"/>
          <w:szCs w:val="24"/>
        </w:rPr>
        <w:t>Shangri-La Group/The Kuok Group</w:t>
      </w:r>
      <w:r w:rsidRPr="00E6653D">
        <w:rPr>
          <w:rFonts w:ascii="Arial" w:hAnsi="Arial" w:cs="Arial"/>
          <w:sz w:val="24"/>
          <w:szCs w:val="24"/>
        </w:rPr>
        <w:t xml:space="preserve">, available at </w:t>
      </w:r>
      <w:hyperlink r:id="rId37" w:anchor=":~:text=Building%20on%20our%20history%20innovating%20for" w:history="1">
        <w:r w:rsidRPr="006352C1">
          <w:rPr>
            <w:rStyle w:val="Hyperlink"/>
            <w:rFonts w:ascii="Arial" w:hAnsi="Arial" w:cs="Arial"/>
            <w:sz w:val="24"/>
            <w:szCs w:val="24"/>
          </w:rPr>
          <w:t>https://www.kuokgroup.com/businesses/shangri-la#:~:text=Building%20on%20our%20history%20innovating%20for</w:t>
        </w:r>
      </w:hyperlink>
      <w:r w:rsidRPr="00E6653D">
        <w:rPr>
          <w:rFonts w:ascii="Arial" w:hAnsi="Arial" w:cs="Arial"/>
          <w:sz w:val="24"/>
          <w:szCs w:val="24"/>
        </w:rPr>
        <w:t>,</w:t>
      </w:r>
      <w:r>
        <w:rPr>
          <w:rFonts w:ascii="Arial" w:hAnsi="Arial" w:cs="Arial"/>
          <w:sz w:val="24"/>
          <w:szCs w:val="24"/>
        </w:rPr>
        <w:t xml:space="preserve"> </w:t>
      </w:r>
      <w:r w:rsidRPr="00E6653D">
        <w:rPr>
          <w:rFonts w:ascii="Arial" w:hAnsi="Arial" w:cs="Arial"/>
          <w:sz w:val="24"/>
          <w:szCs w:val="24"/>
        </w:rPr>
        <w:t>date of access: 06.10.2024.</w:t>
      </w:r>
      <w:r>
        <w:rPr>
          <w:rFonts w:ascii="Arial" w:hAnsi="Arial" w:cs="Arial"/>
          <w:sz w:val="24"/>
          <w:szCs w:val="24"/>
        </w:rPr>
        <w:t xml:space="preserve"> </w:t>
      </w:r>
    </w:p>
    <w:p w14:paraId="5F283454" w14:textId="77777777" w:rsidR="00DD165A" w:rsidRPr="007A3A23" w:rsidRDefault="00DD165A" w:rsidP="00DD165A">
      <w:pPr>
        <w:spacing w:line="360" w:lineRule="auto"/>
        <w:jc w:val="both"/>
        <w:rPr>
          <w:rFonts w:ascii="Arial" w:hAnsi="Arial" w:cs="Arial"/>
          <w:sz w:val="24"/>
          <w:szCs w:val="24"/>
        </w:rPr>
      </w:pPr>
      <w:r>
        <w:rPr>
          <w:rFonts w:ascii="Arial" w:hAnsi="Arial" w:cs="Arial"/>
          <w:sz w:val="24"/>
          <w:szCs w:val="24"/>
        </w:rPr>
        <w:t xml:space="preserve">The Strategy Story, (2024), </w:t>
      </w:r>
      <w:r w:rsidRPr="007A3A23">
        <w:rPr>
          <w:rFonts w:ascii="Arial" w:hAnsi="Arial" w:cs="Arial"/>
          <w:i/>
          <w:iCs/>
          <w:sz w:val="24"/>
          <w:szCs w:val="24"/>
        </w:rPr>
        <w:t>Premier Inn Hotel PESTEL Analysis</w:t>
      </w:r>
      <w:r>
        <w:rPr>
          <w:rFonts w:ascii="Arial" w:hAnsi="Arial" w:cs="Arial"/>
          <w:sz w:val="24"/>
          <w:szCs w:val="24"/>
        </w:rPr>
        <w:t xml:space="preserve">, available at: </w:t>
      </w:r>
      <w:hyperlink r:id="rId38" w:anchor="google_vignette" w:history="1">
        <w:r w:rsidRPr="006F5D90">
          <w:rPr>
            <w:rStyle w:val="Hyperlink"/>
            <w:rFonts w:ascii="Arial" w:hAnsi="Arial" w:cs="Arial"/>
            <w:sz w:val="24"/>
            <w:szCs w:val="24"/>
          </w:rPr>
          <w:t>https://thestrategystory.com/blog/premier-inn-hotel-pestel-analysis/#google_vignette</w:t>
        </w:r>
      </w:hyperlink>
      <w:r>
        <w:rPr>
          <w:rFonts w:ascii="Arial" w:hAnsi="Arial" w:cs="Arial"/>
          <w:sz w:val="24"/>
          <w:szCs w:val="24"/>
        </w:rPr>
        <w:t>, date of access: 06.10.2024.</w:t>
      </w:r>
    </w:p>
    <w:p w14:paraId="246C6F55" w14:textId="77777777" w:rsidR="00DD165A" w:rsidRDefault="00DD165A" w:rsidP="00DD165A">
      <w:pPr>
        <w:spacing w:line="360" w:lineRule="auto"/>
        <w:jc w:val="both"/>
        <w:rPr>
          <w:rFonts w:ascii="Arial" w:hAnsi="Arial" w:cs="Arial"/>
          <w:sz w:val="24"/>
          <w:szCs w:val="24"/>
        </w:rPr>
      </w:pPr>
      <w:r>
        <w:rPr>
          <w:rFonts w:ascii="Arial" w:hAnsi="Arial" w:cs="Arial"/>
          <w:sz w:val="24"/>
          <w:szCs w:val="24"/>
        </w:rPr>
        <w:t>Whitbread PLC, (2024</w:t>
      </w:r>
      <w:r w:rsidRPr="00D46248">
        <w:rPr>
          <w:rFonts w:ascii="Arial" w:hAnsi="Arial" w:cs="Arial"/>
          <w:i/>
          <w:iCs/>
          <w:sz w:val="24"/>
          <w:szCs w:val="24"/>
        </w:rPr>
        <w:t>), Annual reports and accounts 2020/21, 2022/23</w:t>
      </w:r>
      <w:r>
        <w:rPr>
          <w:rFonts w:ascii="Arial" w:hAnsi="Arial" w:cs="Arial"/>
          <w:sz w:val="24"/>
          <w:szCs w:val="24"/>
        </w:rPr>
        <w:t>, available at:</w:t>
      </w:r>
    </w:p>
    <w:p w14:paraId="6EF7CA2C" w14:textId="77777777" w:rsidR="00DD165A" w:rsidRDefault="00DD165A" w:rsidP="00DD165A">
      <w:pPr>
        <w:spacing w:line="360" w:lineRule="auto"/>
        <w:jc w:val="both"/>
        <w:rPr>
          <w:rFonts w:ascii="Arial" w:hAnsi="Arial" w:cs="Arial"/>
          <w:sz w:val="24"/>
          <w:szCs w:val="24"/>
        </w:rPr>
      </w:pPr>
      <w:hyperlink r:id="rId39" w:anchor=":~:text=Award-winning%20Premier%20Inn%20is%20the%20UK%E2%80%99s" w:history="1">
        <w:r w:rsidRPr="006352C1">
          <w:rPr>
            <w:rStyle w:val="Hyperlink"/>
            <w:rFonts w:ascii="Arial" w:hAnsi="Arial" w:cs="Arial"/>
            <w:sz w:val="24"/>
            <w:szCs w:val="24"/>
          </w:rPr>
          <w:t>https://cdn.whitbread.co.uk/media/2021/02/15095755/whitbread-ar-19-20-1.pdf#:~:text=Award-winning%20Premier%20Inn%20is%20the%20UK%E2%80%99s</w:t>
        </w:r>
      </w:hyperlink>
      <w:r>
        <w:rPr>
          <w:rFonts w:ascii="Arial" w:hAnsi="Arial" w:cs="Arial"/>
          <w:sz w:val="24"/>
          <w:szCs w:val="24"/>
        </w:rPr>
        <w:t>, date of access: 06.10.2024.</w:t>
      </w:r>
    </w:p>
    <w:p w14:paraId="3313DFF7" w14:textId="77777777" w:rsidR="00DD165A" w:rsidRDefault="00DD165A" w:rsidP="00DD165A">
      <w:pPr>
        <w:spacing w:line="360" w:lineRule="auto"/>
        <w:jc w:val="both"/>
        <w:rPr>
          <w:rFonts w:ascii="Arial" w:hAnsi="Arial" w:cs="Arial"/>
          <w:sz w:val="24"/>
          <w:szCs w:val="24"/>
        </w:rPr>
      </w:pPr>
      <w:r>
        <w:rPr>
          <w:rFonts w:ascii="Arial" w:hAnsi="Arial" w:cs="Arial"/>
          <w:sz w:val="24"/>
          <w:szCs w:val="24"/>
        </w:rPr>
        <w:t xml:space="preserve">Whitbread PLC, (2024), </w:t>
      </w:r>
      <w:r w:rsidRPr="00EF0EC5">
        <w:rPr>
          <w:rFonts w:ascii="Arial" w:hAnsi="Arial" w:cs="Arial"/>
          <w:i/>
          <w:iCs/>
          <w:sz w:val="24"/>
          <w:szCs w:val="24"/>
        </w:rPr>
        <w:t>Our brands</w:t>
      </w:r>
      <w:r>
        <w:rPr>
          <w:rFonts w:ascii="Arial" w:hAnsi="Arial" w:cs="Arial"/>
          <w:sz w:val="24"/>
          <w:szCs w:val="24"/>
        </w:rPr>
        <w:t xml:space="preserve">, available at: </w:t>
      </w:r>
      <w:hyperlink r:id="rId40" w:anchor=":~:text=Premier%20Inn%20is%20the%20UK%E2%80%99s%20biggest%20hotel" w:history="1">
        <w:r w:rsidRPr="009B69C2">
          <w:rPr>
            <w:rStyle w:val="Hyperlink"/>
            <w:rFonts w:ascii="Arial" w:hAnsi="Arial" w:cs="Arial"/>
            <w:sz w:val="24"/>
            <w:szCs w:val="24"/>
          </w:rPr>
          <w:t>https://www.whitbread.co.uk/about-us/our-brands/#:~:text=Premier%20Inn%20is%20the%20UK%E2%80%99s%20biggest%20hotel</w:t>
        </w:r>
      </w:hyperlink>
      <w:r>
        <w:rPr>
          <w:rFonts w:ascii="Arial" w:hAnsi="Arial" w:cs="Arial"/>
          <w:sz w:val="24"/>
          <w:szCs w:val="24"/>
        </w:rPr>
        <w:t>, date of access: 07.10.2024.</w:t>
      </w:r>
    </w:p>
    <w:p w14:paraId="1C83C273" w14:textId="77777777" w:rsidR="00DD165A" w:rsidRPr="005E26C1" w:rsidRDefault="00DD165A" w:rsidP="00DD165A">
      <w:pPr>
        <w:spacing w:line="360" w:lineRule="auto"/>
        <w:jc w:val="both"/>
        <w:rPr>
          <w:rFonts w:ascii="Arial" w:hAnsi="Arial" w:cs="Arial"/>
          <w:sz w:val="24"/>
          <w:szCs w:val="24"/>
        </w:rPr>
      </w:pPr>
    </w:p>
    <w:p w14:paraId="22108149" w14:textId="6DEC4708" w:rsidR="00394A16" w:rsidRDefault="00DD165A" w:rsidP="00DD165A">
      <w:pPr>
        <w:pStyle w:val="Heading1"/>
      </w:pPr>
      <w:bookmarkStart w:id="54" w:name="_Toc179647817"/>
      <w:r>
        <w:t>Appendices</w:t>
      </w:r>
      <w:bookmarkEnd w:id="54"/>
    </w:p>
    <w:p w14:paraId="07866CA2" w14:textId="77777777" w:rsidR="0021189D" w:rsidRDefault="0021189D" w:rsidP="0021189D">
      <w:pPr>
        <w:rPr>
          <w:rFonts w:ascii="Arial" w:hAnsi="Arial" w:cs="Arial"/>
          <w:sz w:val="24"/>
          <w:szCs w:val="24"/>
        </w:rPr>
      </w:pPr>
      <w:r>
        <w:rPr>
          <w:rFonts w:ascii="Arial" w:hAnsi="Arial" w:cs="Arial"/>
          <w:sz w:val="24"/>
          <w:szCs w:val="24"/>
        </w:rPr>
        <w:t>Appendix1</w:t>
      </w:r>
    </w:p>
    <w:p w14:paraId="4B02331B" w14:textId="77777777" w:rsidR="0021189D" w:rsidRDefault="0021189D" w:rsidP="0021189D">
      <w:pPr>
        <w:rPr>
          <w:rFonts w:ascii="Arial" w:hAnsi="Arial" w:cs="Arial"/>
          <w:sz w:val="24"/>
          <w:szCs w:val="24"/>
        </w:rPr>
      </w:pPr>
      <w:r w:rsidRPr="0070619E">
        <w:rPr>
          <w:rFonts w:ascii="Arial" w:hAnsi="Arial" w:cs="Arial"/>
          <w:noProof/>
          <w:sz w:val="24"/>
          <w:szCs w:val="24"/>
        </w:rPr>
        <w:drawing>
          <wp:inline distT="0" distB="0" distL="0" distR="0" wp14:anchorId="676876CA" wp14:editId="2DA207F1">
            <wp:extent cx="5731510" cy="3223895"/>
            <wp:effectExtent l="0" t="0" r="2540" b="0"/>
            <wp:docPr id="138114045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140450" name="Picture 1" descr="A screenshot of a computer program&#10;&#10;Description automatically generated"/>
                    <pic:cNvPicPr/>
                  </pic:nvPicPr>
                  <pic:blipFill>
                    <a:blip r:embed="rId41"/>
                    <a:stretch>
                      <a:fillRect/>
                    </a:stretch>
                  </pic:blipFill>
                  <pic:spPr>
                    <a:xfrm>
                      <a:off x="0" y="0"/>
                      <a:ext cx="5731510" cy="3223895"/>
                    </a:xfrm>
                    <a:prstGeom prst="rect">
                      <a:avLst/>
                    </a:prstGeom>
                  </pic:spPr>
                </pic:pic>
              </a:graphicData>
            </a:graphic>
          </wp:inline>
        </w:drawing>
      </w:r>
    </w:p>
    <w:p w14:paraId="60F29D6C" w14:textId="77777777" w:rsidR="0021189D" w:rsidRDefault="0021189D" w:rsidP="0021189D">
      <w:pPr>
        <w:rPr>
          <w:rFonts w:ascii="Arial" w:hAnsi="Arial" w:cs="Arial"/>
          <w:sz w:val="24"/>
          <w:szCs w:val="24"/>
        </w:rPr>
      </w:pPr>
    </w:p>
    <w:p w14:paraId="27D600D8" w14:textId="77777777" w:rsidR="0021189D" w:rsidRDefault="0021189D" w:rsidP="0021189D">
      <w:pPr>
        <w:rPr>
          <w:rFonts w:ascii="Arial" w:hAnsi="Arial" w:cs="Arial"/>
          <w:sz w:val="24"/>
          <w:szCs w:val="24"/>
        </w:rPr>
      </w:pPr>
    </w:p>
    <w:p w14:paraId="75F8BF13" w14:textId="77777777" w:rsidR="0021189D" w:rsidRDefault="0021189D" w:rsidP="0021189D">
      <w:pPr>
        <w:rPr>
          <w:rFonts w:ascii="Arial" w:hAnsi="Arial" w:cs="Arial"/>
          <w:sz w:val="24"/>
          <w:szCs w:val="24"/>
        </w:rPr>
      </w:pPr>
    </w:p>
    <w:p w14:paraId="1944FB97" w14:textId="77777777" w:rsidR="001F03D2" w:rsidRDefault="001F03D2" w:rsidP="0021189D">
      <w:pPr>
        <w:rPr>
          <w:rFonts w:ascii="Arial" w:hAnsi="Arial" w:cs="Arial"/>
          <w:sz w:val="24"/>
          <w:szCs w:val="24"/>
        </w:rPr>
      </w:pPr>
    </w:p>
    <w:p w14:paraId="3EDC45AE" w14:textId="77777777" w:rsidR="001F03D2" w:rsidRDefault="001F03D2" w:rsidP="0021189D">
      <w:pPr>
        <w:rPr>
          <w:rFonts w:ascii="Arial" w:hAnsi="Arial" w:cs="Arial"/>
          <w:sz w:val="24"/>
          <w:szCs w:val="24"/>
        </w:rPr>
      </w:pPr>
    </w:p>
    <w:p w14:paraId="34D0E40F" w14:textId="77777777" w:rsidR="001F03D2" w:rsidRDefault="001F03D2" w:rsidP="0021189D">
      <w:pPr>
        <w:rPr>
          <w:rFonts w:ascii="Arial" w:hAnsi="Arial" w:cs="Arial"/>
          <w:sz w:val="24"/>
          <w:szCs w:val="24"/>
        </w:rPr>
      </w:pPr>
    </w:p>
    <w:p w14:paraId="780BB3C9" w14:textId="77777777" w:rsidR="001F03D2" w:rsidRDefault="001F03D2" w:rsidP="0021189D">
      <w:pPr>
        <w:rPr>
          <w:rFonts w:ascii="Arial" w:hAnsi="Arial" w:cs="Arial"/>
          <w:sz w:val="24"/>
          <w:szCs w:val="24"/>
        </w:rPr>
      </w:pPr>
    </w:p>
    <w:p w14:paraId="2E6F6BC0" w14:textId="4CC9E2B9" w:rsidR="0021189D" w:rsidRDefault="0021189D" w:rsidP="0021189D">
      <w:pPr>
        <w:rPr>
          <w:rFonts w:ascii="Arial" w:hAnsi="Arial" w:cs="Arial"/>
          <w:sz w:val="24"/>
          <w:szCs w:val="24"/>
        </w:rPr>
      </w:pPr>
      <w:r w:rsidRPr="00733FB7">
        <w:rPr>
          <w:rFonts w:ascii="Arial" w:hAnsi="Arial" w:cs="Arial"/>
          <w:sz w:val="24"/>
          <w:szCs w:val="24"/>
        </w:rPr>
        <w:lastRenderedPageBreak/>
        <w:t>Appendix 2</w:t>
      </w:r>
    </w:p>
    <w:p w14:paraId="03856F88" w14:textId="77777777" w:rsidR="0021189D" w:rsidRDefault="0021189D" w:rsidP="0021189D">
      <w:pPr>
        <w:rPr>
          <w:rFonts w:ascii="Arial" w:hAnsi="Arial" w:cs="Arial"/>
          <w:sz w:val="24"/>
          <w:szCs w:val="24"/>
        </w:rPr>
      </w:pPr>
      <w:r>
        <w:rPr>
          <w:rFonts w:ascii="Arial" w:hAnsi="Arial" w:cs="Arial"/>
          <w:noProof/>
          <w:sz w:val="24"/>
          <w:szCs w:val="24"/>
        </w:rPr>
        <w:drawing>
          <wp:inline distT="0" distB="0" distL="0" distR="0" wp14:anchorId="3C1769E4" wp14:editId="5A829181">
            <wp:extent cx="5730875" cy="2456815"/>
            <wp:effectExtent l="0" t="0" r="3175" b="635"/>
            <wp:docPr id="1090666380" name="Picture 1" descr="A close-up of several types of 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666380" name="Picture 1" descr="A close-up of several types of pes&#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0875" cy="2456815"/>
                    </a:xfrm>
                    <a:prstGeom prst="rect">
                      <a:avLst/>
                    </a:prstGeom>
                    <a:noFill/>
                  </pic:spPr>
                </pic:pic>
              </a:graphicData>
            </a:graphic>
          </wp:inline>
        </w:drawing>
      </w:r>
    </w:p>
    <w:p w14:paraId="31147286" w14:textId="77777777" w:rsidR="0021189D" w:rsidRDefault="0021189D" w:rsidP="0021189D">
      <w:pPr>
        <w:rPr>
          <w:rFonts w:ascii="Arial" w:hAnsi="Arial" w:cs="Arial"/>
          <w:sz w:val="24"/>
          <w:szCs w:val="24"/>
        </w:rPr>
      </w:pPr>
      <w:r w:rsidRPr="00733FB7">
        <w:rPr>
          <w:rFonts w:ascii="Arial" w:hAnsi="Arial" w:cs="Arial"/>
          <w:sz w:val="24"/>
          <w:szCs w:val="24"/>
        </w:rPr>
        <w:t xml:space="preserve">                                                      (MBA Skool, 2024), (The Strategy Story, 2024)</w:t>
      </w:r>
    </w:p>
    <w:p w14:paraId="787A4868" w14:textId="77777777" w:rsidR="0021189D" w:rsidRPr="008415A7" w:rsidRDefault="0021189D" w:rsidP="0021189D">
      <w:pPr>
        <w:rPr>
          <w:rFonts w:ascii="Arial" w:hAnsi="Arial" w:cs="Arial"/>
          <w:sz w:val="24"/>
          <w:szCs w:val="24"/>
        </w:rPr>
      </w:pPr>
    </w:p>
    <w:p w14:paraId="0638B3CC" w14:textId="77777777" w:rsidR="0021189D" w:rsidRDefault="0021189D" w:rsidP="0021189D"/>
    <w:p w14:paraId="48564FE2" w14:textId="77777777" w:rsidR="0021189D" w:rsidRDefault="0021189D" w:rsidP="0021189D">
      <w:pPr>
        <w:rPr>
          <w:rFonts w:ascii="Arial" w:hAnsi="Arial" w:cs="Arial"/>
          <w:sz w:val="24"/>
          <w:szCs w:val="24"/>
        </w:rPr>
      </w:pPr>
    </w:p>
    <w:p w14:paraId="3243627A" w14:textId="77777777" w:rsidR="0021189D" w:rsidRDefault="0021189D" w:rsidP="0021189D">
      <w:pPr>
        <w:rPr>
          <w:rFonts w:ascii="Arial" w:hAnsi="Arial" w:cs="Arial"/>
          <w:sz w:val="24"/>
          <w:szCs w:val="24"/>
        </w:rPr>
      </w:pPr>
    </w:p>
    <w:p w14:paraId="5E259FD6" w14:textId="77777777" w:rsidR="0021189D" w:rsidRDefault="0021189D" w:rsidP="0021189D">
      <w:pPr>
        <w:rPr>
          <w:rFonts w:ascii="Arial" w:hAnsi="Arial" w:cs="Arial"/>
          <w:sz w:val="24"/>
          <w:szCs w:val="24"/>
        </w:rPr>
      </w:pPr>
    </w:p>
    <w:p w14:paraId="6471B373" w14:textId="77777777" w:rsidR="0021189D" w:rsidRDefault="0021189D" w:rsidP="0021189D">
      <w:pPr>
        <w:rPr>
          <w:rFonts w:ascii="Arial" w:hAnsi="Arial" w:cs="Arial"/>
          <w:sz w:val="24"/>
          <w:szCs w:val="24"/>
        </w:rPr>
      </w:pPr>
      <w:r w:rsidRPr="00C64022">
        <w:rPr>
          <w:rFonts w:ascii="Arial" w:hAnsi="Arial" w:cs="Arial"/>
          <w:sz w:val="24"/>
          <w:szCs w:val="24"/>
        </w:rPr>
        <w:t xml:space="preserve">Appendix </w:t>
      </w:r>
      <w:r>
        <w:rPr>
          <w:rFonts w:ascii="Arial" w:hAnsi="Arial" w:cs="Arial"/>
          <w:sz w:val="24"/>
          <w:szCs w:val="24"/>
        </w:rPr>
        <w:t>3</w:t>
      </w:r>
    </w:p>
    <w:p w14:paraId="78FE3364" w14:textId="77777777" w:rsidR="0021189D" w:rsidRDefault="0021189D" w:rsidP="0021189D">
      <w:pPr>
        <w:rPr>
          <w:rFonts w:ascii="Arial" w:hAnsi="Arial" w:cs="Arial"/>
          <w:sz w:val="24"/>
          <w:szCs w:val="24"/>
        </w:rPr>
      </w:pPr>
      <w:r w:rsidRPr="002C1285">
        <w:rPr>
          <w:rFonts w:ascii="Arial" w:hAnsi="Arial" w:cs="Arial"/>
          <w:noProof/>
          <w:sz w:val="24"/>
          <w:szCs w:val="24"/>
        </w:rPr>
        <w:drawing>
          <wp:inline distT="0" distB="0" distL="0" distR="0" wp14:anchorId="40387F25" wp14:editId="5272753F">
            <wp:extent cx="5731510" cy="3223895"/>
            <wp:effectExtent l="0" t="0" r="2540" b="0"/>
            <wp:docPr id="5004338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433807" name="Picture 1" descr="A screenshot of a computer&#10;&#10;Description automatically generated"/>
                    <pic:cNvPicPr/>
                  </pic:nvPicPr>
                  <pic:blipFill>
                    <a:blip r:embed="rId43"/>
                    <a:stretch>
                      <a:fillRect/>
                    </a:stretch>
                  </pic:blipFill>
                  <pic:spPr>
                    <a:xfrm>
                      <a:off x="0" y="0"/>
                      <a:ext cx="5731510" cy="3223895"/>
                    </a:xfrm>
                    <a:prstGeom prst="rect">
                      <a:avLst/>
                    </a:prstGeom>
                  </pic:spPr>
                </pic:pic>
              </a:graphicData>
            </a:graphic>
          </wp:inline>
        </w:drawing>
      </w:r>
    </w:p>
    <w:p w14:paraId="4B0683C1" w14:textId="77777777" w:rsidR="0021189D" w:rsidRDefault="0021189D" w:rsidP="0021189D">
      <w:pPr>
        <w:rPr>
          <w:rFonts w:ascii="Arial" w:hAnsi="Arial" w:cs="Arial"/>
          <w:sz w:val="24"/>
          <w:szCs w:val="24"/>
        </w:rPr>
      </w:pPr>
      <w:r>
        <w:rPr>
          <w:rFonts w:ascii="Arial" w:hAnsi="Arial" w:cs="Arial"/>
          <w:sz w:val="24"/>
          <w:szCs w:val="24"/>
        </w:rPr>
        <w:t xml:space="preserve">                                                                                (Similar Web, 2024)</w:t>
      </w:r>
    </w:p>
    <w:p w14:paraId="501576BD" w14:textId="77777777" w:rsidR="0021189D" w:rsidRDefault="0021189D" w:rsidP="0021189D">
      <w:pPr>
        <w:rPr>
          <w:rFonts w:ascii="Arial" w:hAnsi="Arial" w:cs="Arial"/>
          <w:sz w:val="24"/>
          <w:szCs w:val="24"/>
        </w:rPr>
      </w:pPr>
    </w:p>
    <w:p w14:paraId="53F969D7" w14:textId="6D898739" w:rsidR="0021189D" w:rsidRDefault="0021189D" w:rsidP="0021189D">
      <w:pPr>
        <w:rPr>
          <w:rFonts w:ascii="Arial" w:hAnsi="Arial" w:cs="Arial"/>
          <w:sz w:val="24"/>
          <w:szCs w:val="24"/>
        </w:rPr>
      </w:pPr>
      <w:r>
        <w:rPr>
          <w:rFonts w:ascii="Arial" w:hAnsi="Arial" w:cs="Arial"/>
          <w:sz w:val="24"/>
          <w:szCs w:val="24"/>
        </w:rPr>
        <w:lastRenderedPageBreak/>
        <w:t>Appendix 4</w:t>
      </w:r>
    </w:p>
    <w:p w14:paraId="225E3812" w14:textId="77777777" w:rsidR="0021189D" w:rsidRDefault="0021189D" w:rsidP="0021189D">
      <w:pPr>
        <w:rPr>
          <w:rFonts w:ascii="Arial" w:hAnsi="Arial" w:cs="Arial"/>
          <w:sz w:val="24"/>
          <w:szCs w:val="24"/>
        </w:rPr>
      </w:pPr>
      <w:r w:rsidRPr="00EA7E0E">
        <w:rPr>
          <w:rFonts w:ascii="Arial" w:hAnsi="Arial" w:cs="Arial"/>
          <w:noProof/>
          <w:sz w:val="24"/>
          <w:szCs w:val="24"/>
        </w:rPr>
        <w:drawing>
          <wp:inline distT="0" distB="0" distL="0" distR="0" wp14:anchorId="0C08E4AE" wp14:editId="4C39A52D">
            <wp:extent cx="5731510" cy="3223895"/>
            <wp:effectExtent l="0" t="0" r="2540" b="0"/>
            <wp:docPr id="31716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1669" name="Picture 1" descr="A screenshot of a computer&#10;&#10;Description automatically generated"/>
                    <pic:cNvPicPr/>
                  </pic:nvPicPr>
                  <pic:blipFill>
                    <a:blip r:embed="rId44"/>
                    <a:stretch>
                      <a:fillRect/>
                    </a:stretch>
                  </pic:blipFill>
                  <pic:spPr>
                    <a:xfrm>
                      <a:off x="0" y="0"/>
                      <a:ext cx="5731510" cy="3223895"/>
                    </a:xfrm>
                    <a:prstGeom prst="rect">
                      <a:avLst/>
                    </a:prstGeom>
                  </pic:spPr>
                </pic:pic>
              </a:graphicData>
            </a:graphic>
          </wp:inline>
        </w:drawing>
      </w:r>
    </w:p>
    <w:p w14:paraId="1399D1A6" w14:textId="77777777" w:rsidR="0021189D" w:rsidRDefault="0021189D" w:rsidP="0021189D">
      <w:pPr>
        <w:rPr>
          <w:rFonts w:ascii="Arial" w:hAnsi="Arial" w:cs="Arial"/>
          <w:sz w:val="24"/>
          <w:szCs w:val="24"/>
        </w:rPr>
      </w:pPr>
      <w:r>
        <w:rPr>
          <w:rFonts w:ascii="Arial" w:hAnsi="Arial" w:cs="Arial"/>
          <w:sz w:val="24"/>
          <w:szCs w:val="24"/>
        </w:rPr>
        <w:t xml:space="preserve">                                                                              (Similar Web, 2024)</w:t>
      </w:r>
    </w:p>
    <w:p w14:paraId="0F0C8F3F" w14:textId="77777777" w:rsidR="0021189D" w:rsidRDefault="0021189D" w:rsidP="0021189D">
      <w:pPr>
        <w:rPr>
          <w:rFonts w:ascii="Arial" w:hAnsi="Arial" w:cs="Arial"/>
          <w:sz w:val="24"/>
          <w:szCs w:val="24"/>
        </w:rPr>
      </w:pPr>
    </w:p>
    <w:p w14:paraId="6FE0115E" w14:textId="77777777" w:rsidR="0021189D" w:rsidRDefault="0021189D" w:rsidP="0021189D">
      <w:pPr>
        <w:rPr>
          <w:rFonts w:ascii="Arial" w:hAnsi="Arial" w:cs="Arial"/>
          <w:sz w:val="24"/>
          <w:szCs w:val="24"/>
        </w:rPr>
      </w:pPr>
    </w:p>
    <w:p w14:paraId="020726CF" w14:textId="77777777" w:rsidR="0021189D" w:rsidRPr="00C64022" w:rsidRDefault="0021189D" w:rsidP="0021189D">
      <w:pPr>
        <w:rPr>
          <w:rFonts w:ascii="Arial" w:hAnsi="Arial" w:cs="Arial"/>
          <w:sz w:val="24"/>
          <w:szCs w:val="24"/>
        </w:rPr>
      </w:pPr>
    </w:p>
    <w:p w14:paraId="3716B0D7" w14:textId="77777777" w:rsidR="00AE532B" w:rsidRDefault="00AE532B" w:rsidP="00AE532B"/>
    <w:p w14:paraId="7C0D1020" w14:textId="77777777" w:rsidR="00AE532B" w:rsidRPr="00AE532B" w:rsidRDefault="00AE532B" w:rsidP="00AE532B"/>
    <w:p w14:paraId="373BF399" w14:textId="77777777" w:rsidR="00DD165A" w:rsidRDefault="00DD165A" w:rsidP="00DD165A"/>
    <w:p w14:paraId="42C8A932" w14:textId="77777777" w:rsidR="00DD165A" w:rsidRPr="00DD165A" w:rsidRDefault="00DD165A" w:rsidP="00DD165A"/>
    <w:p w14:paraId="41016CDC" w14:textId="77777777" w:rsidR="00CE3CF6" w:rsidRPr="00CE3CF6" w:rsidRDefault="00CE3CF6" w:rsidP="00CE3CF6"/>
    <w:p w14:paraId="0C56214E" w14:textId="77777777" w:rsidR="0063647A" w:rsidRDefault="0063647A" w:rsidP="0063647A"/>
    <w:p w14:paraId="71DD9A00" w14:textId="77777777" w:rsidR="0063647A" w:rsidRPr="0063647A" w:rsidRDefault="0063647A" w:rsidP="0063647A"/>
    <w:p w14:paraId="6D3B78CF" w14:textId="77777777" w:rsidR="003B45DF" w:rsidRPr="00FD435D" w:rsidRDefault="003B45DF" w:rsidP="003B45DF">
      <w:pPr>
        <w:rPr>
          <w:rFonts w:ascii="Arial" w:hAnsi="Arial" w:cs="Arial"/>
          <w:sz w:val="24"/>
          <w:szCs w:val="24"/>
        </w:rPr>
      </w:pPr>
    </w:p>
    <w:p w14:paraId="362FC086" w14:textId="77777777" w:rsidR="003B45DF" w:rsidRPr="003B45DF" w:rsidRDefault="003B45DF" w:rsidP="003B45DF"/>
    <w:p w14:paraId="4023B4A0" w14:textId="77777777" w:rsidR="00A77A32" w:rsidRDefault="00A77A32" w:rsidP="00984DAB">
      <w:pPr>
        <w:spacing w:line="360" w:lineRule="auto"/>
        <w:jc w:val="both"/>
        <w:rPr>
          <w:rFonts w:ascii="Arial" w:hAnsi="Arial" w:cs="Arial"/>
          <w:sz w:val="24"/>
          <w:szCs w:val="24"/>
        </w:rPr>
      </w:pPr>
    </w:p>
    <w:p w14:paraId="2BB41ECA" w14:textId="77777777" w:rsidR="008E6339" w:rsidRPr="00984DAB" w:rsidRDefault="008E6339" w:rsidP="00984DAB">
      <w:pPr>
        <w:spacing w:line="360" w:lineRule="auto"/>
        <w:jc w:val="both"/>
        <w:rPr>
          <w:rFonts w:ascii="Arial" w:hAnsi="Arial" w:cs="Arial"/>
          <w:sz w:val="24"/>
          <w:szCs w:val="24"/>
        </w:rPr>
      </w:pPr>
    </w:p>
    <w:p w14:paraId="6A6DCEAA" w14:textId="77777777" w:rsidR="00C94F18" w:rsidRDefault="00C94F18" w:rsidP="00EE7578">
      <w:pPr>
        <w:spacing w:line="360" w:lineRule="auto"/>
        <w:jc w:val="both"/>
        <w:rPr>
          <w:rFonts w:ascii="Arial" w:hAnsi="Arial" w:cs="Arial"/>
          <w:sz w:val="24"/>
          <w:szCs w:val="24"/>
        </w:rPr>
      </w:pPr>
    </w:p>
    <w:p w14:paraId="15A52C89" w14:textId="77777777" w:rsidR="00CE5A4A" w:rsidRDefault="00CE5A4A" w:rsidP="00EE7578">
      <w:pPr>
        <w:spacing w:line="360" w:lineRule="auto"/>
        <w:jc w:val="both"/>
        <w:rPr>
          <w:rFonts w:ascii="Arial" w:hAnsi="Arial" w:cs="Arial"/>
          <w:sz w:val="24"/>
          <w:szCs w:val="24"/>
        </w:rPr>
      </w:pPr>
    </w:p>
    <w:p w14:paraId="71E47DD2" w14:textId="513EBFC6" w:rsidR="00FD478F" w:rsidRPr="00A74C11" w:rsidRDefault="00F42C46" w:rsidP="00EE7578">
      <w:pPr>
        <w:spacing w:line="360" w:lineRule="auto"/>
        <w:jc w:val="both"/>
        <w:rPr>
          <w:rFonts w:ascii="Arial" w:hAnsi="Arial" w:cs="Arial"/>
          <w:sz w:val="24"/>
          <w:szCs w:val="24"/>
        </w:rPr>
      </w:pPr>
      <w:r>
        <w:rPr>
          <w:rFonts w:ascii="Arial" w:hAnsi="Arial" w:cs="Arial"/>
          <w:sz w:val="24"/>
          <w:szCs w:val="24"/>
        </w:rPr>
        <w:lastRenderedPageBreak/>
        <w:t xml:space="preserve"> </w:t>
      </w:r>
    </w:p>
    <w:p w14:paraId="2EC073BE" w14:textId="77777777" w:rsidR="00340B8F" w:rsidRDefault="00340B8F" w:rsidP="00EE7578">
      <w:pPr>
        <w:pStyle w:val="Heading4"/>
        <w:spacing w:line="360" w:lineRule="auto"/>
        <w:jc w:val="both"/>
        <w:rPr>
          <w:i w:val="0"/>
          <w:iCs w:val="0"/>
        </w:rPr>
      </w:pPr>
    </w:p>
    <w:p w14:paraId="59E2582B" w14:textId="5E6A4AB2" w:rsidR="004120EA" w:rsidRPr="002B7EB7" w:rsidRDefault="004737B3" w:rsidP="00EE7578">
      <w:pPr>
        <w:pStyle w:val="Heading4"/>
        <w:spacing w:line="360" w:lineRule="auto"/>
        <w:jc w:val="both"/>
      </w:pPr>
      <w:r>
        <w:t xml:space="preserve"> </w:t>
      </w:r>
    </w:p>
    <w:p w14:paraId="4908519F" w14:textId="77777777" w:rsidR="00EA64D6" w:rsidRDefault="00EA64D6" w:rsidP="00EA64D6"/>
    <w:p w14:paraId="557060FC" w14:textId="77777777" w:rsidR="00EA64D6" w:rsidRPr="00EA64D6" w:rsidRDefault="00EA64D6" w:rsidP="00EA64D6"/>
    <w:p w14:paraId="12E3287F" w14:textId="77777777" w:rsidR="00CB549C" w:rsidRPr="00CB549C" w:rsidRDefault="00CB549C" w:rsidP="00CB549C"/>
    <w:p w14:paraId="21C1F4EC" w14:textId="77777777" w:rsidR="006D22F3" w:rsidRPr="00773E96" w:rsidRDefault="006D22F3" w:rsidP="00773E96">
      <w:pPr>
        <w:spacing w:line="360" w:lineRule="auto"/>
        <w:jc w:val="both"/>
        <w:rPr>
          <w:rFonts w:ascii="Arial" w:hAnsi="Arial" w:cs="Arial"/>
          <w:sz w:val="24"/>
          <w:szCs w:val="24"/>
        </w:rPr>
      </w:pPr>
    </w:p>
    <w:p w14:paraId="5227B657" w14:textId="77777777" w:rsidR="00761054" w:rsidRPr="00773E96" w:rsidRDefault="00761054" w:rsidP="00773E96">
      <w:pPr>
        <w:spacing w:line="360" w:lineRule="auto"/>
        <w:jc w:val="both"/>
        <w:rPr>
          <w:rFonts w:ascii="Arial" w:hAnsi="Arial" w:cs="Arial"/>
          <w:sz w:val="24"/>
          <w:szCs w:val="24"/>
        </w:rPr>
      </w:pPr>
    </w:p>
    <w:p w14:paraId="3466FB4F" w14:textId="77777777" w:rsidR="00761054" w:rsidRPr="00761054" w:rsidRDefault="00761054" w:rsidP="00761054"/>
    <w:p w14:paraId="154BA197" w14:textId="77777777" w:rsidR="00DF05C0" w:rsidRDefault="00DF05C0" w:rsidP="00DF05C0"/>
    <w:p w14:paraId="63CAAE5C" w14:textId="77777777" w:rsidR="00DF05C0" w:rsidRPr="00DF05C0" w:rsidRDefault="00DF05C0" w:rsidP="00DF05C0">
      <w:pPr>
        <w:rPr>
          <w:rFonts w:ascii="Arial" w:hAnsi="Arial" w:cs="Arial"/>
          <w:sz w:val="24"/>
          <w:szCs w:val="24"/>
        </w:rPr>
      </w:pPr>
    </w:p>
    <w:p w14:paraId="6EFB6446" w14:textId="77777777" w:rsidR="007052D6" w:rsidRPr="007B2233" w:rsidRDefault="007052D6" w:rsidP="00EA5A9E">
      <w:pPr>
        <w:spacing w:line="360" w:lineRule="auto"/>
        <w:jc w:val="both"/>
        <w:rPr>
          <w:rFonts w:ascii="Arial" w:hAnsi="Arial" w:cs="Arial"/>
          <w:sz w:val="24"/>
          <w:szCs w:val="24"/>
        </w:rPr>
      </w:pPr>
    </w:p>
    <w:p w14:paraId="4890B2E2" w14:textId="77777777" w:rsidR="008A2FCD" w:rsidRDefault="008A2FCD" w:rsidP="00EA5A9E">
      <w:pPr>
        <w:spacing w:line="360" w:lineRule="auto"/>
        <w:jc w:val="both"/>
        <w:rPr>
          <w:rFonts w:ascii="Arial" w:hAnsi="Arial" w:cs="Arial"/>
          <w:sz w:val="24"/>
          <w:szCs w:val="24"/>
        </w:rPr>
      </w:pPr>
    </w:p>
    <w:p w14:paraId="787CACA8" w14:textId="77777777" w:rsidR="00104536" w:rsidRDefault="00104536" w:rsidP="00EA5A9E">
      <w:pPr>
        <w:spacing w:line="360" w:lineRule="auto"/>
        <w:jc w:val="both"/>
        <w:rPr>
          <w:rFonts w:ascii="Arial" w:hAnsi="Arial" w:cs="Arial"/>
          <w:sz w:val="24"/>
          <w:szCs w:val="24"/>
        </w:rPr>
      </w:pPr>
    </w:p>
    <w:p w14:paraId="3E0582F9" w14:textId="5CBA7739" w:rsidR="00393611" w:rsidRPr="00393611" w:rsidRDefault="00AD4B88" w:rsidP="00EA5A9E">
      <w:pPr>
        <w:spacing w:line="360" w:lineRule="auto"/>
        <w:jc w:val="both"/>
        <w:rPr>
          <w:rFonts w:ascii="Arial" w:hAnsi="Arial" w:cs="Arial"/>
          <w:sz w:val="24"/>
          <w:szCs w:val="24"/>
        </w:rPr>
      </w:pPr>
      <w:r>
        <w:rPr>
          <w:rFonts w:ascii="Arial" w:hAnsi="Arial" w:cs="Arial"/>
          <w:sz w:val="24"/>
          <w:szCs w:val="24"/>
        </w:rPr>
        <w:t xml:space="preserve"> </w:t>
      </w:r>
    </w:p>
    <w:p w14:paraId="365A7844" w14:textId="77777777" w:rsidR="00B81E5E" w:rsidRDefault="00B81E5E" w:rsidP="002437F9">
      <w:pPr>
        <w:spacing w:line="360" w:lineRule="auto"/>
        <w:jc w:val="both"/>
      </w:pPr>
    </w:p>
    <w:p w14:paraId="5339CFB9" w14:textId="77777777" w:rsidR="00B81E5E" w:rsidRPr="00B81E5E" w:rsidRDefault="00B81E5E" w:rsidP="002437F9">
      <w:pPr>
        <w:spacing w:line="360" w:lineRule="auto"/>
        <w:jc w:val="both"/>
      </w:pPr>
    </w:p>
    <w:p w14:paraId="0A8515A2" w14:textId="77777777" w:rsidR="00F329D4" w:rsidRDefault="00F329D4" w:rsidP="002437F9">
      <w:pPr>
        <w:spacing w:line="360" w:lineRule="auto"/>
        <w:jc w:val="both"/>
        <w:rPr>
          <w:rFonts w:ascii="Arial" w:hAnsi="Arial" w:cs="Arial"/>
          <w:sz w:val="24"/>
          <w:szCs w:val="24"/>
        </w:rPr>
      </w:pPr>
    </w:p>
    <w:p w14:paraId="3C71D9B7" w14:textId="006C58EC" w:rsidR="00F172B2" w:rsidRPr="00F172B2" w:rsidRDefault="00F172B2" w:rsidP="002437F9">
      <w:pPr>
        <w:spacing w:line="360" w:lineRule="auto"/>
        <w:jc w:val="both"/>
        <w:rPr>
          <w:rFonts w:ascii="Arial" w:hAnsi="Arial" w:cs="Arial"/>
          <w:sz w:val="24"/>
          <w:szCs w:val="24"/>
        </w:rPr>
      </w:pPr>
    </w:p>
    <w:p w14:paraId="1FB07A73" w14:textId="77777777" w:rsidR="002E23C5" w:rsidRPr="002E23C5" w:rsidRDefault="002E23C5" w:rsidP="002E23C5"/>
    <w:p w14:paraId="4D74CE95" w14:textId="77777777" w:rsidR="00547324" w:rsidRPr="00547324" w:rsidRDefault="00547324" w:rsidP="00547324">
      <w:pPr>
        <w:rPr>
          <w:rFonts w:ascii="Arial" w:hAnsi="Arial" w:cs="Arial"/>
          <w:sz w:val="24"/>
          <w:szCs w:val="24"/>
        </w:rPr>
      </w:pPr>
    </w:p>
    <w:p w14:paraId="7332A8CB" w14:textId="77777777" w:rsidR="004B4C3F" w:rsidRPr="00E01FFD" w:rsidRDefault="004B4C3F" w:rsidP="00E74D8F">
      <w:pPr>
        <w:spacing w:line="360" w:lineRule="auto"/>
        <w:jc w:val="both"/>
        <w:rPr>
          <w:rFonts w:ascii="Arial" w:hAnsi="Arial" w:cs="Arial"/>
          <w:sz w:val="24"/>
          <w:szCs w:val="24"/>
        </w:rPr>
      </w:pPr>
    </w:p>
    <w:p w14:paraId="6473E724" w14:textId="77777777" w:rsidR="00032411" w:rsidRPr="008E7E1F" w:rsidRDefault="00032411" w:rsidP="00E74D8F">
      <w:pPr>
        <w:spacing w:line="360" w:lineRule="auto"/>
        <w:jc w:val="both"/>
        <w:rPr>
          <w:rFonts w:ascii="Arial" w:hAnsi="Arial" w:cs="Arial"/>
          <w:sz w:val="24"/>
          <w:szCs w:val="24"/>
        </w:rPr>
      </w:pPr>
    </w:p>
    <w:sectPr w:rsidR="00032411" w:rsidRPr="008E7E1F" w:rsidSect="00FA787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87C"/>
    <w:rsid w:val="000061AF"/>
    <w:rsid w:val="00007168"/>
    <w:rsid w:val="000103DF"/>
    <w:rsid w:val="00010F8E"/>
    <w:rsid w:val="0002159E"/>
    <w:rsid w:val="00021D06"/>
    <w:rsid w:val="000221B1"/>
    <w:rsid w:val="00024679"/>
    <w:rsid w:val="00030EEE"/>
    <w:rsid w:val="00032411"/>
    <w:rsid w:val="00041978"/>
    <w:rsid w:val="00041F22"/>
    <w:rsid w:val="000432E7"/>
    <w:rsid w:val="00043F6C"/>
    <w:rsid w:val="000457CD"/>
    <w:rsid w:val="00046239"/>
    <w:rsid w:val="00050897"/>
    <w:rsid w:val="00053921"/>
    <w:rsid w:val="0005748B"/>
    <w:rsid w:val="00064963"/>
    <w:rsid w:val="0006612B"/>
    <w:rsid w:val="000678C8"/>
    <w:rsid w:val="00070E21"/>
    <w:rsid w:val="00073587"/>
    <w:rsid w:val="00076E53"/>
    <w:rsid w:val="00081821"/>
    <w:rsid w:val="00091EF9"/>
    <w:rsid w:val="00092948"/>
    <w:rsid w:val="000A2EA6"/>
    <w:rsid w:val="000A3568"/>
    <w:rsid w:val="000B46EA"/>
    <w:rsid w:val="000C1E00"/>
    <w:rsid w:val="000C76F5"/>
    <w:rsid w:val="000D651B"/>
    <w:rsid w:val="000D71A8"/>
    <w:rsid w:val="000E1D7E"/>
    <w:rsid w:val="000E62FE"/>
    <w:rsid w:val="000F03A0"/>
    <w:rsid w:val="000F15E3"/>
    <w:rsid w:val="000F32FD"/>
    <w:rsid w:val="000F6088"/>
    <w:rsid w:val="000F6EA6"/>
    <w:rsid w:val="00104536"/>
    <w:rsid w:val="00104EBC"/>
    <w:rsid w:val="001062C3"/>
    <w:rsid w:val="00106E7E"/>
    <w:rsid w:val="00110098"/>
    <w:rsid w:val="0011296E"/>
    <w:rsid w:val="00115037"/>
    <w:rsid w:val="001162CF"/>
    <w:rsid w:val="00124502"/>
    <w:rsid w:val="00126899"/>
    <w:rsid w:val="001276AB"/>
    <w:rsid w:val="00127BE7"/>
    <w:rsid w:val="001357FC"/>
    <w:rsid w:val="001379E9"/>
    <w:rsid w:val="00144D5D"/>
    <w:rsid w:val="00145902"/>
    <w:rsid w:val="001467F3"/>
    <w:rsid w:val="00150D1F"/>
    <w:rsid w:val="00151D4C"/>
    <w:rsid w:val="00161B5D"/>
    <w:rsid w:val="001638FE"/>
    <w:rsid w:val="00164A8D"/>
    <w:rsid w:val="00165D4C"/>
    <w:rsid w:val="00181888"/>
    <w:rsid w:val="001850CE"/>
    <w:rsid w:val="00193836"/>
    <w:rsid w:val="001947F5"/>
    <w:rsid w:val="001A4BBD"/>
    <w:rsid w:val="001B694A"/>
    <w:rsid w:val="001B7131"/>
    <w:rsid w:val="001C5967"/>
    <w:rsid w:val="001C5D47"/>
    <w:rsid w:val="001D2AA9"/>
    <w:rsid w:val="001D6029"/>
    <w:rsid w:val="001E4294"/>
    <w:rsid w:val="001E7695"/>
    <w:rsid w:val="001F01FD"/>
    <w:rsid w:val="001F03D2"/>
    <w:rsid w:val="001F54B2"/>
    <w:rsid w:val="001F7470"/>
    <w:rsid w:val="001F7498"/>
    <w:rsid w:val="00203C6A"/>
    <w:rsid w:val="00205005"/>
    <w:rsid w:val="0021189D"/>
    <w:rsid w:val="00212C7D"/>
    <w:rsid w:val="002158E9"/>
    <w:rsid w:val="00223839"/>
    <w:rsid w:val="002240F0"/>
    <w:rsid w:val="002277E3"/>
    <w:rsid w:val="00231553"/>
    <w:rsid w:val="002321AD"/>
    <w:rsid w:val="00236D91"/>
    <w:rsid w:val="00241ECD"/>
    <w:rsid w:val="002437F9"/>
    <w:rsid w:val="00243D30"/>
    <w:rsid w:val="00256018"/>
    <w:rsid w:val="002565E3"/>
    <w:rsid w:val="00266AF7"/>
    <w:rsid w:val="00271F13"/>
    <w:rsid w:val="00274266"/>
    <w:rsid w:val="00277B54"/>
    <w:rsid w:val="00283F62"/>
    <w:rsid w:val="002840BA"/>
    <w:rsid w:val="00285DA0"/>
    <w:rsid w:val="0028658D"/>
    <w:rsid w:val="0028693D"/>
    <w:rsid w:val="0028744C"/>
    <w:rsid w:val="00294005"/>
    <w:rsid w:val="00295244"/>
    <w:rsid w:val="002A0E08"/>
    <w:rsid w:val="002A0F3B"/>
    <w:rsid w:val="002A111A"/>
    <w:rsid w:val="002A25C6"/>
    <w:rsid w:val="002A2B16"/>
    <w:rsid w:val="002A40EC"/>
    <w:rsid w:val="002A5232"/>
    <w:rsid w:val="002A544D"/>
    <w:rsid w:val="002A65CA"/>
    <w:rsid w:val="002B0502"/>
    <w:rsid w:val="002B26FE"/>
    <w:rsid w:val="002B73FC"/>
    <w:rsid w:val="002B7EB7"/>
    <w:rsid w:val="002C1A21"/>
    <w:rsid w:val="002C3289"/>
    <w:rsid w:val="002C68BB"/>
    <w:rsid w:val="002D289A"/>
    <w:rsid w:val="002D3F23"/>
    <w:rsid w:val="002D51E5"/>
    <w:rsid w:val="002D79FC"/>
    <w:rsid w:val="002E165A"/>
    <w:rsid w:val="002E2373"/>
    <w:rsid w:val="002E23C5"/>
    <w:rsid w:val="002E25D1"/>
    <w:rsid w:val="002E3F40"/>
    <w:rsid w:val="002E432C"/>
    <w:rsid w:val="002E436D"/>
    <w:rsid w:val="002E4CAC"/>
    <w:rsid w:val="002F172D"/>
    <w:rsid w:val="002F533F"/>
    <w:rsid w:val="002F7D81"/>
    <w:rsid w:val="00305932"/>
    <w:rsid w:val="00312BDB"/>
    <w:rsid w:val="00313C6B"/>
    <w:rsid w:val="00320ABB"/>
    <w:rsid w:val="003219E0"/>
    <w:rsid w:val="003220D9"/>
    <w:rsid w:val="0032314E"/>
    <w:rsid w:val="003245C6"/>
    <w:rsid w:val="0033008F"/>
    <w:rsid w:val="00332B62"/>
    <w:rsid w:val="00334D20"/>
    <w:rsid w:val="00340812"/>
    <w:rsid w:val="00340B8F"/>
    <w:rsid w:val="00343FE4"/>
    <w:rsid w:val="00347874"/>
    <w:rsid w:val="003523C9"/>
    <w:rsid w:val="0035268A"/>
    <w:rsid w:val="003565FD"/>
    <w:rsid w:val="00362D38"/>
    <w:rsid w:val="0036445A"/>
    <w:rsid w:val="00364EB0"/>
    <w:rsid w:val="003651C3"/>
    <w:rsid w:val="0037418E"/>
    <w:rsid w:val="00383001"/>
    <w:rsid w:val="00383D70"/>
    <w:rsid w:val="00383FB7"/>
    <w:rsid w:val="00384430"/>
    <w:rsid w:val="003855B9"/>
    <w:rsid w:val="00385642"/>
    <w:rsid w:val="00387F2C"/>
    <w:rsid w:val="0039107A"/>
    <w:rsid w:val="00392C59"/>
    <w:rsid w:val="00393611"/>
    <w:rsid w:val="00394A16"/>
    <w:rsid w:val="003A0F98"/>
    <w:rsid w:val="003A6A0B"/>
    <w:rsid w:val="003B3247"/>
    <w:rsid w:val="003B3435"/>
    <w:rsid w:val="003B45DF"/>
    <w:rsid w:val="003B5A9E"/>
    <w:rsid w:val="003D37E7"/>
    <w:rsid w:val="003D51B6"/>
    <w:rsid w:val="003E09F4"/>
    <w:rsid w:val="003F1AC3"/>
    <w:rsid w:val="003F567F"/>
    <w:rsid w:val="003F74A1"/>
    <w:rsid w:val="00403FE3"/>
    <w:rsid w:val="004078F0"/>
    <w:rsid w:val="00407FFE"/>
    <w:rsid w:val="004118CC"/>
    <w:rsid w:val="004120A4"/>
    <w:rsid w:val="004120EA"/>
    <w:rsid w:val="00413A43"/>
    <w:rsid w:val="00414384"/>
    <w:rsid w:val="00416EA6"/>
    <w:rsid w:val="00422C6E"/>
    <w:rsid w:val="00423EBC"/>
    <w:rsid w:val="00426D03"/>
    <w:rsid w:val="004328C2"/>
    <w:rsid w:val="00441E72"/>
    <w:rsid w:val="00444FAE"/>
    <w:rsid w:val="00451D3D"/>
    <w:rsid w:val="00455323"/>
    <w:rsid w:val="00456FC3"/>
    <w:rsid w:val="004660A7"/>
    <w:rsid w:val="004737B3"/>
    <w:rsid w:val="00474881"/>
    <w:rsid w:val="00475737"/>
    <w:rsid w:val="004772DB"/>
    <w:rsid w:val="004865BD"/>
    <w:rsid w:val="004A086F"/>
    <w:rsid w:val="004A1F53"/>
    <w:rsid w:val="004A236C"/>
    <w:rsid w:val="004A642A"/>
    <w:rsid w:val="004B4C3F"/>
    <w:rsid w:val="004B7195"/>
    <w:rsid w:val="004C2E60"/>
    <w:rsid w:val="004C45C1"/>
    <w:rsid w:val="004C5E56"/>
    <w:rsid w:val="004D36B9"/>
    <w:rsid w:val="004D3C2A"/>
    <w:rsid w:val="004E136B"/>
    <w:rsid w:val="004E7F88"/>
    <w:rsid w:val="004F0A78"/>
    <w:rsid w:val="004F15B0"/>
    <w:rsid w:val="00507E08"/>
    <w:rsid w:val="00512A6A"/>
    <w:rsid w:val="005170F6"/>
    <w:rsid w:val="005230FE"/>
    <w:rsid w:val="0052465B"/>
    <w:rsid w:val="005412CA"/>
    <w:rsid w:val="00546134"/>
    <w:rsid w:val="005466C5"/>
    <w:rsid w:val="00547088"/>
    <w:rsid w:val="00547324"/>
    <w:rsid w:val="00556639"/>
    <w:rsid w:val="00556B80"/>
    <w:rsid w:val="00557505"/>
    <w:rsid w:val="00560E1B"/>
    <w:rsid w:val="005619C3"/>
    <w:rsid w:val="00562EA3"/>
    <w:rsid w:val="0056497A"/>
    <w:rsid w:val="00567647"/>
    <w:rsid w:val="00567723"/>
    <w:rsid w:val="00576173"/>
    <w:rsid w:val="00581348"/>
    <w:rsid w:val="00581B9B"/>
    <w:rsid w:val="0058717B"/>
    <w:rsid w:val="0059044F"/>
    <w:rsid w:val="005A1E10"/>
    <w:rsid w:val="005B1D6B"/>
    <w:rsid w:val="005C1A25"/>
    <w:rsid w:val="005C2A00"/>
    <w:rsid w:val="005C68D4"/>
    <w:rsid w:val="005D0C60"/>
    <w:rsid w:val="005D152F"/>
    <w:rsid w:val="005D1CA5"/>
    <w:rsid w:val="005D2810"/>
    <w:rsid w:val="005D3A8D"/>
    <w:rsid w:val="005D4BEF"/>
    <w:rsid w:val="005E158E"/>
    <w:rsid w:val="005E4296"/>
    <w:rsid w:val="005F0FFF"/>
    <w:rsid w:val="005F12A2"/>
    <w:rsid w:val="005F2A08"/>
    <w:rsid w:val="00602E4F"/>
    <w:rsid w:val="006049E5"/>
    <w:rsid w:val="00605B23"/>
    <w:rsid w:val="006062DE"/>
    <w:rsid w:val="00606BF8"/>
    <w:rsid w:val="006113F0"/>
    <w:rsid w:val="0061329D"/>
    <w:rsid w:val="0061359F"/>
    <w:rsid w:val="00613FB3"/>
    <w:rsid w:val="00615941"/>
    <w:rsid w:val="00616E0E"/>
    <w:rsid w:val="00620365"/>
    <w:rsid w:val="006204A8"/>
    <w:rsid w:val="0062771D"/>
    <w:rsid w:val="0063647A"/>
    <w:rsid w:val="00637FA0"/>
    <w:rsid w:val="006408CC"/>
    <w:rsid w:val="00640EBD"/>
    <w:rsid w:val="0064241F"/>
    <w:rsid w:val="0064261A"/>
    <w:rsid w:val="00646C76"/>
    <w:rsid w:val="0064734B"/>
    <w:rsid w:val="0065198E"/>
    <w:rsid w:val="00652BB2"/>
    <w:rsid w:val="00652BD8"/>
    <w:rsid w:val="00655B5F"/>
    <w:rsid w:val="00663892"/>
    <w:rsid w:val="00665249"/>
    <w:rsid w:val="00665F62"/>
    <w:rsid w:val="00670E18"/>
    <w:rsid w:val="00675872"/>
    <w:rsid w:val="00675D7D"/>
    <w:rsid w:val="00676DCA"/>
    <w:rsid w:val="00677980"/>
    <w:rsid w:val="00681E32"/>
    <w:rsid w:val="00690EFF"/>
    <w:rsid w:val="006A1E39"/>
    <w:rsid w:val="006A4881"/>
    <w:rsid w:val="006B0B1D"/>
    <w:rsid w:val="006B0ECE"/>
    <w:rsid w:val="006B19E4"/>
    <w:rsid w:val="006B2CEA"/>
    <w:rsid w:val="006B52E6"/>
    <w:rsid w:val="006B64CF"/>
    <w:rsid w:val="006C7C8C"/>
    <w:rsid w:val="006D22F3"/>
    <w:rsid w:val="006D2C89"/>
    <w:rsid w:val="006D2CDB"/>
    <w:rsid w:val="006D6048"/>
    <w:rsid w:val="006E208A"/>
    <w:rsid w:val="006E5030"/>
    <w:rsid w:val="006E7AB6"/>
    <w:rsid w:val="006F03C3"/>
    <w:rsid w:val="006F2D8D"/>
    <w:rsid w:val="006F3DC0"/>
    <w:rsid w:val="006F5778"/>
    <w:rsid w:val="006F7E71"/>
    <w:rsid w:val="0070086F"/>
    <w:rsid w:val="00702405"/>
    <w:rsid w:val="007052D6"/>
    <w:rsid w:val="00714106"/>
    <w:rsid w:val="00715ECB"/>
    <w:rsid w:val="00715EE2"/>
    <w:rsid w:val="00716F33"/>
    <w:rsid w:val="007223B8"/>
    <w:rsid w:val="00722482"/>
    <w:rsid w:val="007432D0"/>
    <w:rsid w:val="007436F9"/>
    <w:rsid w:val="00746D52"/>
    <w:rsid w:val="00754172"/>
    <w:rsid w:val="0075762E"/>
    <w:rsid w:val="00761054"/>
    <w:rsid w:val="0076116B"/>
    <w:rsid w:val="00762423"/>
    <w:rsid w:val="00765C16"/>
    <w:rsid w:val="00770FFD"/>
    <w:rsid w:val="00771D79"/>
    <w:rsid w:val="007723D9"/>
    <w:rsid w:val="00773E96"/>
    <w:rsid w:val="0077526C"/>
    <w:rsid w:val="0077714C"/>
    <w:rsid w:val="00787BBF"/>
    <w:rsid w:val="007A17D6"/>
    <w:rsid w:val="007A2766"/>
    <w:rsid w:val="007A4D3E"/>
    <w:rsid w:val="007B098D"/>
    <w:rsid w:val="007B198F"/>
    <w:rsid w:val="007B2233"/>
    <w:rsid w:val="007B2E29"/>
    <w:rsid w:val="007C3120"/>
    <w:rsid w:val="007C3228"/>
    <w:rsid w:val="007C4A43"/>
    <w:rsid w:val="007C6165"/>
    <w:rsid w:val="007C6B9C"/>
    <w:rsid w:val="007D30AF"/>
    <w:rsid w:val="007E13D2"/>
    <w:rsid w:val="007E3808"/>
    <w:rsid w:val="007E6660"/>
    <w:rsid w:val="007F54B8"/>
    <w:rsid w:val="00800135"/>
    <w:rsid w:val="00805966"/>
    <w:rsid w:val="00812B21"/>
    <w:rsid w:val="008135E6"/>
    <w:rsid w:val="008170E7"/>
    <w:rsid w:val="0082066D"/>
    <w:rsid w:val="00821BC4"/>
    <w:rsid w:val="00825FDE"/>
    <w:rsid w:val="008266AA"/>
    <w:rsid w:val="00827595"/>
    <w:rsid w:val="0083164C"/>
    <w:rsid w:val="00831DD3"/>
    <w:rsid w:val="008366F9"/>
    <w:rsid w:val="008372D2"/>
    <w:rsid w:val="00842985"/>
    <w:rsid w:val="00847944"/>
    <w:rsid w:val="008518B8"/>
    <w:rsid w:val="008518BB"/>
    <w:rsid w:val="0085539F"/>
    <w:rsid w:val="00861BBC"/>
    <w:rsid w:val="00862A04"/>
    <w:rsid w:val="00862F39"/>
    <w:rsid w:val="0086505F"/>
    <w:rsid w:val="00866F7E"/>
    <w:rsid w:val="00870053"/>
    <w:rsid w:val="0087016D"/>
    <w:rsid w:val="008711F3"/>
    <w:rsid w:val="00873D6F"/>
    <w:rsid w:val="0088624F"/>
    <w:rsid w:val="00886514"/>
    <w:rsid w:val="008948C4"/>
    <w:rsid w:val="008949F0"/>
    <w:rsid w:val="00895506"/>
    <w:rsid w:val="00896D3B"/>
    <w:rsid w:val="00897541"/>
    <w:rsid w:val="0089799F"/>
    <w:rsid w:val="00897D21"/>
    <w:rsid w:val="008A2FCD"/>
    <w:rsid w:val="008A3555"/>
    <w:rsid w:val="008A39A2"/>
    <w:rsid w:val="008A42C6"/>
    <w:rsid w:val="008B19DA"/>
    <w:rsid w:val="008B486A"/>
    <w:rsid w:val="008B5922"/>
    <w:rsid w:val="008C1ECA"/>
    <w:rsid w:val="008C631F"/>
    <w:rsid w:val="008D22F3"/>
    <w:rsid w:val="008E31FA"/>
    <w:rsid w:val="008E5118"/>
    <w:rsid w:val="008E6339"/>
    <w:rsid w:val="008E7E1F"/>
    <w:rsid w:val="008F1169"/>
    <w:rsid w:val="008F3B74"/>
    <w:rsid w:val="0090246C"/>
    <w:rsid w:val="00913143"/>
    <w:rsid w:val="0091403C"/>
    <w:rsid w:val="00922625"/>
    <w:rsid w:val="00931D3C"/>
    <w:rsid w:val="0093344D"/>
    <w:rsid w:val="00935634"/>
    <w:rsid w:val="00936B56"/>
    <w:rsid w:val="00941C1C"/>
    <w:rsid w:val="00945E0C"/>
    <w:rsid w:val="00945E82"/>
    <w:rsid w:val="0095746E"/>
    <w:rsid w:val="00957650"/>
    <w:rsid w:val="00960909"/>
    <w:rsid w:val="00961672"/>
    <w:rsid w:val="00971C91"/>
    <w:rsid w:val="009722DE"/>
    <w:rsid w:val="0097236C"/>
    <w:rsid w:val="00975796"/>
    <w:rsid w:val="00977D12"/>
    <w:rsid w:val="00984DAB"/>
    <w:rsid w:val="00987D35"/>
    <w:rsid w:val="009A1FCC"/>
    <w:rsid w:val="009A63D1"/>
    <w:rsid w:val="009B1225"/>
    <w:rsid w:val="009B1A0A"/>
    <w:rsid w:val="009B3E43"/>
    <w:rsid w:val="009B5F28"/>
    <w:rsid w:val="009C3933"/>
    <w:rsid w:val="009D0229"/>
    <w:rsid w:val="009D30BE"/>
    <w:rsid w:val="009D78F2"/>
    <w:rsid w:val="009E49A4"/>
    <w:rsid w:val="009E5629"/>
    <w:rsid w:val="009E6787"/>
    <w:rsid w:val="009F1202"/>
    <w:rsid w:val="009F3B9B"/>
    <w:rsid w:val="009F52CB"/>
    <w:rsid w:val="00A04D2C"/>
    <w:rsid w:val="00A06ECE"/>
    <w:rsid w:val="00A07A30"/>
    <w:rsid w:val="00A1388B"/>
    <w:rsid w:val="00A13DBE"/>
    <w:rsid w:val="00A15661"/>
    <w:rsid w:val="00A173DC"/>
    <w:rsid w:val="00A20C63"/>
    <w:rsid w:val="00A23586"/>
    <w:rsid w:val="00A23753"/>
    <w:rsid w:val="00A23DF3"/>
    <w:rsid w:val="00A30AD8"/>
    <w:rsid w:val="00A35AD2"/>
    <w:rsid w:val="00A42582"/>
    <w:rsid w:val="00A46D2A"/>
    <w:rsid w:val="00A4706E"/>
    <w:rsid w:val="00A52241"/>
    <w:rsid w:val="00A55074"/>
    <w:rsid w:val="00A55528"/>
    <w:rsid w:val="00A67CFD"/>
    <w:rsid w:val="00A67F15"/>
    <w:rsid w:val="00A70C55"/>
    <w:rsid w:val="00A71270"/>
    <w:rsid w:val="00A7256C"/>
    <w:rsid w:val="00A74C11"/>
    <w:rsid w:val="00A77A32"/>
    <w:rsid w:val="00A84F6D"/>
    <w:rsid w:val="00A90F1C"/>
    <w:rsid w:val="00A94E89"/>
    <w:rsid w:val="00AA1A0A"/>
    <w:rsid w:val="00AA215D"/>
    <w:rsid w:val="00AA35AF"/>
    <w:rsid w:val="00AA3B09"/>
    <w:rsid w:val="00AA6EB7"/>
    <w:rsid w:val="00AA70A3"/>
    <w:rsid w:val="00AB40E4"/>
    <w:rsid w:val="00AB4823"/>
    <w:rsid w:val="00AB5002"/>
    <w:rsid w:val="00AB5400"/>
    <w:rsid w:val="00AC031D"/>
    <w:rsid w:val="00AC49B5"/>
    <w:rsid w:val="00AD1F74"/>
    <w:rsid w:val="00AD4B88"/>
    <w:rsid w:val="00AE3ED7"/>
    <w:rsid w:val="00AE532B"/>
    <w:rsid w:val="00AE5F48"/>
    <w:rsid w:val="00AF1771"/>
    <w:rsid w:val="00AF1E2E"/>
    <w:rsid w:val="00AF2D2A"/>
    <w:rsid w:val="00AF685F"/>
    <w:rsid w:val="00B029DD"/>
    <w:rsid w:val="00B03836"/>
    <w:rsid w:val="00B03CAD"/>
    <w:rsid w:val="00B04159"/>
    <w:rsid w:val="00B042F6"/>
    <w:rsid w:val="00B064E9"/>
    <w:rsid w:val="00B109EC"/>
    <w:rsid w:val="00B147CE"/>
    <w:rsid w:val="00B14CE9"/>
    <w:rsid w:val="00B14E9A"/>
    <w:rsid w:val="00B17BD0"/>
    <w:rsid w:val="00B202BF"/>
    <w:rsid w:val="00B210B3"/>
    <w:rsid w:val="00B228D6"/>
    <w:rsid w:val="00B237DD"/>
    <w:rsid w:val="00B318FA"/>
    <w:rsid w:val="00B345BF"/>
    <w:rsid w:val="00B37BAD"/>
    <w:rsid w:val="00B42398"/>
    <w:rsid w:val="00B513A4"/>
    <w:rsid w:val="00B51B00"/>
    <w:rsid w:val="00B52F16"/>
    <w:rsid w:val="00B572E0"/>
    <w:rsid w:val="00B6221B"/>
    <w:rsid w:val="00B64458"/>
    <w:rsid w:val="00B71874"/>
    <w:rsid w:val="00B81E5E"/>
    <w:rsid w:val="00B87303"/>
    <w:rsid w:val="00B91076"/>
    <w:rsid w:val="00B92728"/>
    <w:rsid w:val="00B942D5"/>
    <w:rsid w:val="00B959D9"/>
    <w:rsid w:val="00BA7DBE"/>
    <w:rsid w:val="00BB51A3"/>
    <w:rsid w:val="00BB5ABF"/>
    <w:rsid w:val="00BC45B3"/>
    <w:rsid w:val="00BC5B88"/>
    <w:rsid w:val="00BC6E5B"/>
    <w:rsid w:val="00BD0C16"/>
    <w:rsid w:val="00BD0E1F"/>
    <w:rsid w:val="00BD2DAF"/>
    <w:rsid w:val="00BD3D20"/>
    <w:rsid w:val="00BD5619"/>
    <w:rsid w:val="00BE0427"/>
    <w:rsid w:val="00BE0B80"/>
    <w:rsid w:val="00BE6A8E"/>
    <w:rsid w:val="00BE6EB1"/>
    <w:rsid w:val="00BF101C"/>
    <w:rsid w:val="00BF64C6"/>
    <w:rsid w:val="00C03BED"/>
    <w:rsid w:val="00C1184F"/>
    <w:rsid w:val="00C11A2C"/>
    <w:rsid w:val="00C22189"/>
    <w:rsid w:val="00C24823"/>
    <w:rsid w:val="00C250A8"/>
    <w:rsid w:val="00C27AE8"/>
    <w:rsid w:val="00C35C39"/>
    <w:rsid w:val="00C3649C"/>
    <w:rsid w:val="00C36D62"/>
    <w:rsid w:val="00C41F58"/>
    <w:rsid w:val="00C41F97"/>
    <w:rsid w:val="00C4254F"/>
    <w:rsid w:val="00C425B9"/>
    <w:rsid w:val="00C4751F"/>
    <w:rsid w:val="00C603B1"/>
    <w:rsid w:val="00C6316B"/>
    <w:rsid w:val="00C65C56"/>
    <w:rsid w:val="00C70204"/>
    <w:rsid w:val="00C71F21"/>
    <w:rsid w:val="00C728B6"/>
    <w:rsid w:val="00C77E5B"/>
    <w:rsid w:val="00C81B4F"/>
    <w:rsid w:val="00C8291A"/>
    <w:rsid w:val="00C835EA"/>
    <w:rsid w:val="00C85EE4"/>
    <w:rsid w:val="00C91381"/>
    <w:rsid w:val="00C916F4"/>
    <w:rsid w:val="00C94F18"/>
    <w:rsid w:val="00CA1EE6"/>
    <w:rsid w:val="00CA6828"/>
    <w:rsid w:val="00CB4676"/>
    <w:rsid w:val="00CB549C"/>
    <w:rsid w:val="00CB594E"/>
    <w:rsid w:val="00CC1DAE"/>
    <w:rsid w:val="00CC2FBA"/>
    <w:rsid w:val="00CC4CFF"/>
    <w:rsid w:val="00CC5B15"/>
    <w:rsid w:val="00CD14C2"/>
    <w:rsid w:val="00CD309A"/>
    <w:rsid w:val="00CD4622"/>
    <w:rsid w:val="00CE2256"/>
    <w:rsid w:val="00CE3CF6"/>
    <w:rsid w:val="00CE5A4A"/>
    <w:rsid w:val="00CE7752"/>
    <w:rsid w:val="00CF2389"/>
    <w:rsid w:val="00CF291C"/>
    <w:rsid w:val="00CF36CE"/>
    <w:rsid w:val="00CF43FF"/>
    <w:rsid w:val="00CF69FC"/>
    <w:rsid w:val="00CF78AA"/>
    <w:rsid w:val="00D00F0C"/>
    <w:rsid w:val="00D040EF"/>
    <w:rsid w:val="00D04748"/>
    <w:rsid w:val="00D12E4B"/>
    <w:rsid w:val="00D13621"/>
    <w:rsid w:val="00D233BA"/>
    <w:rsid w:val="00D24F6D"/>
    <w:rsid w:val="00D2650F"/>
    <w:rsid w:val="00D3142B"/>
    <w:rsid w:val="00D35387"/>
    <w:rsid w:val="00D35F21"/>
    <w:rsid w:val="00D416B0"/>
    <w:rsid w:val="00D465B9"/>
    <w:rsid w:val="00D53439"/>
    <w:rsid w:val="00D5386C"/>
    <w:rsid w:val="00D550FF"/>
    <w:rsid w:val="00D57D8B"/>
    <w:rsid w:val="00D607E0"/>
    <w:rsid w:val="00D61523"/>
    <w:rsid w:val="00D61711"/>
    <w:rsid w:val="00D64F14"/>
    <w:rsid w:val="00D66CB2"/>
    <w:rsid w:val="00D76DC9"/>
    <w:rsid w:val="00D81738"/>
    <w:rsid w:val="00D82D58"/>
    <w:rsid w:val="00D8516C"/>
    <w:rsid w:val="00D864E4"/>
    <w:rsid w:val="00D875D1"/>
    <w:rsid w:val="00D90D9F"/>
    <w:rsid w:val="00D928F0"/>
    <w:rsid w:val="00DA76C3"/>
    <w:rsid w:val="00DA7D64"/>
    <w:rsid w:val="00DC091E"/>
    <w:rsid w:val="00DC0E86"/>
    <w:rsid w:val="00DC2D95"/>
    <w:rsid w:val="00DD165A"/>
    <w:rsid w:val="00DD4889"/>
    <w:rsid w:val="00DE0483"/>
    <w:rsid w:val="00DE0A5F"/>
    <w:rsid w:val="00DE3D1F"/>
    <w:rsid w:val="00DE4D60"/>
    <w:rsid w:val="00DE7DD7"/>
    <w:rsid w:val="00DF05C0"/>
    <w:rsid w:val="00DF1227"/>
    <w:rsid w:val="00DF3281"/>
    <w:rsid w:val="00DF5BF6"/>
    <w:rsid w:val="00DF6A85"/>
    <w:rsid w:val="00DF7279"/>
    <w:rsid w:val="00E01FFD"/>
    <w:rsid w:val="00E1672B"/>
    <w:rsid w:val="00E17204"/>
    <w:rsid w:val="00E21C7C"/>
    <w:rsid w:val="00E319D2"/>
    <w:rsid w:val="00E3361F"/>
    <w:rsid w:val="00E339E2"/>
    <w:rsid w:val="00E35785"/>
    <w:rsid w:val="00E35DDA"/>
    <w:rsid w:val="00E378C0"/>
    <w:rsid w:val="00E37CE6"/>
    <w:rsid w:val="00E4043C"/>
    <w:rsid w:val="00E42B37"/>
    <w:rsid w:val="00E54E11"/>
    <w:rsid w:val="00E64EEB"/>
    <w:rsid w:val="00E66583"/>
    <w:rsid w:val="00E66C73"/>
    <w:rsid w:val="00E71EFC"/>
    <w:rsid w:val="00E7214F"/>
    <w:rsid w:val="00E74D8F"/>
    <w:rsid w:val="00E81659"/>
    <w:rsid w:val="00E8419B"/>
    <w:rsid w:val="00E94A20"/>
    <w:rsid w:val="00E961CC"/>
    <w:rsid w:val="00E96447"/>
    <w:rsid w:val="00E96B09"/>
    <w:rsid w:val="00EA1EC3"/>
    <w:rsid w:val="00EA40D6"/>
    <w:rsid w:val="00EA467A"/>
    <w:rsid w:val="00EA49ED"/>
    <w:rsid w:val="00EA51CB"/>
    <w:rsid w:val="00EA5A9E"/>
    <w:rsid w:val="00EA63FA"/>
    <w:rsid w:val="00EA64D6"/>
    <w:rsid w:val="00EA7DC4"/>
    <w:rsid w:val="00EB13FF"/>
    <w:rsid w:val="00EB455F"/>
    <w:rsid w:val="00EB6929"/>
    <w:rsid w:val="00EB6B41"/>
    <w:rsid w:val="00ED1427"/>
    <w:rsid w:val="00ED1DB1"/>
    <w:rsid w:val="00ED2FB7"/>
    <w:rsid w:val="00ED5BEC"/>
    <w:rsid w:val="00EE7578"/>
    <w:rsid w:val="00EF4D0C"/>
    <w:rsid w:val="00F06D69"/>
    <w:rsid w:val="00F127E0"/>
    <w:rsid w:val="00F172B2"/>
    <w:rsid w:val="00F17476"/>
    <w:rsid w:val="00F1785A"/>
    <w:rsid w:val="00F217E1"/>
    <w:rsid w:val="00F273A5"/>
    <w:rsid w:val="00F3226D"/>
    <w:rsid w:val="00F329D4"/>
    <w:rsid w:val="00F32B2F"/>
    <w:rsid w:val="00F42C46"/>
    <w:rsid w:val="00F4304E"/>
    <w:rsid w:val="00F5469E"/>
    <w:rsid w:val="00F54FE3"/>
    <w:rsid w:val="00F55CC6"/>
    <w:rsid w:val="00F57025"/>
    <w:rsid w:val="00F6010B"/>
    <w:rsid w:val="00F61E1D"/>
    <w:rsid w:val="00F703EE"/>
    <w:rsid w:val="00F81BB8"/>
    <w:rsid w:val="00F937B3"/>
    <w:rsid w:val="00F94B77"/>
    <w:rsid w:val="00F96D5D"/>
    <w:rsid w:val="00FA787C"/>
    <w:rsid w:val="00FB6AD2"/>
    <w:rsid w:val="00FB7D75"/>
    <w:rsid w:val="00FC259D"/>
    <w:rsid w:val="00FD0615"/>
    <w:rsid w:val="00FD435D"/>
    <w:rsid w:val="00FD478F"/>
    <w:rsid w:val="00FD5128"/>
    <w:rsid w:val="00FD75C3"/>
    <w:rsid w:val="00FE3BA4"/>
    <w:rsid w:val="00FE64D1"/>
    <w:rsid w:val="00FF0A1F"/>
    <w:rsid w:val="00FF2AA2"/>
    <w:rsid w:val="00FF3993"/>
    <w:rsid w:val="00FF7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29B56"/>
  <w15:chartTrackingRefBased/>
  <w15:docId w15:val="{DE29F5BC-67C6-4C41-8DEF-AFE2B6B93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8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78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78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78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A78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78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8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8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8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8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78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78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78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A78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8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8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8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87C"/>
    <w:rPr>
      <w:rFonts w:eastAsiaTheme="majorEastAsia" w:cstheme="majorBidi"/>
      <w:color w:val="272727" w:themeColor="text1" w:themeTint="D8"/>
    </w:rPr>
  </w:style>
  <w:style w:type="paragraph" w:styleId="Title">
    <w:name w:val="Title"/>
    <w:basedOn w:val="Normal"/>
    <w:next w:val="Normal"/>
    <w:link w:val="TitleChar"/>
    <w:uiPriority w:val="10"/>
    <w:qFormat/>
    <w:rsid w:val="00FA78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8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8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8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87C"/>
    <w:pPr>
      <w:spacing w:before="160"/>
      <w:jc w:val="center"/>
    </w:pPr>
    <w:rPr>
      <w:i/>
      <w:iCs/>
      <w:color w:val="404040" w:themeColor="text1" w:themeTint="BF"/>
    </w:rPr>
  </w:style>
  <w:style w:type="character" w:customStyle="1" w:styleId="QuoteChar">
    <w:name w:val="Quote Char"/>
    <w:basedOn w:val="DefaultParagraphFont"/>
    <w:link w:val="Quote"/>
    <w:uiPriority w:val="29"/>
    <w:rsid w:val="00FA787C"/>
    <w:rPr>
      <w:i/>
      <w:iCs/>
      <w:color w:val="404040" w:themeColor="text1" w:themeTint="BF"/>
    </w:rPr>
  </w:style>
  <w:style w:type="paragraph" w:styleId="ListParagraph">
    <w:name w:val="List Paragraph"/>
    <w:basedOn w:val="Normal"/>
    <w:uiPriority w:val="34"/>
    <w:qFormat/>
    <w:rsid w:val="00FA787C"/>
    <w:pPr>
      <w:ind w:left="720"/>
      <w:contextualSpacing/>
    </w:pPr>
  </w:style>
  <w:style w:type="character" w:styleId="IntenseEmphasis">
    <w:name w:val="Intense Emphasis"/>
    <w:basedOn w:val="DefaultParagraphFont"/>
    <w:uiPriority w:val="21"/>
    <w:qFormat/>
    <w:rsid w:val="00FA787C"/>
    <w:rPr>
      <w:i/>
      <w:iCs/>
      <w:color w:val="0F4761" w:themeColor="accent1" w:themeShade="BF"/>
    </w:rPr>
  </w:style>
  <w:style w:type="paragraph" w:styleId="IntenseQuote">
    <w:name w:val="Intense Quote"/>
    <w:basedOn w:val="Normal"/>
    <w:next w:val="Normal"/>
    <w:link w:val="IntenseQuoteChar"/>
    <w:uiPriority w:val="30"/>
    <w:qFormat/>
    <w:rsid w:val="00FA7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787C"/>
    <w:rPr>
      <w:i/>
      <w:iCs/>
      <w:color w:val="0F4761" w:themeColor="accent1" w:themeShade="BF"/>
    </w:rPr>
  </w:style>
  <w:style w:type="character" w:styleId="IntenseReference">
    <w:name w:val="Intense Reference"/>
    <w:basedOn w:val="DefaultParagraphFont"/>
    <w:uiPriority w:val="32"/>
    <w:qFormat/>
    <w:rsid w:val="00FA787C"/>
    <w:rPr>
      <w:b/>
      <w:bCs/>
      <w:smallCaps/>
      <w:color w:val="0F4761" w:themeColor="accent1" w:themeShade="BF"/>
      <w:spacing w:val="5"/>
    </w:rPr>
  </w:style>
  <w:style w:type="paragraph" w:styleId="NoSpacing">
    <w:name w:val="No Spacing"/>
    <w:link w:val="NoSpacingChar"/>
    <w:uiPriority w:val="1"/>
    <w:qFormat/>
    <w:rsid w:val="00FA787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A787C"/>
    <w:rPr>
      <w:rFonts w:eastAsiaTheme="minorEastAsia"/>
      <w:kern w:val="0"/>
      <w:lang w:eastAsia="en-GB"/>
      <w14:ligatures w14:val="none"/>
    </w:rPr>
  </w:style>
  <w:style w:type="character" w:styleId="Hyperlink">
    <w:name w:val="Hyperlink"/>
    <w:basedOn w:val="DefaultParagraphFont"/>
    <w:uiPriority w:val="99"/>
    <w:unhideWhenUsed/>
    <w:rsid w:val="00C77E5B"/>
    <w:rPr>
      <w:color w:val="467886" w:themeColor="hyperlink"/>
      <w:u w:val="single"/>
    </w:rPr>
  </w:style>
  <w:style w:type="character" w:styleId="UnresolvedMention">
    <w:name w:val="Unresolved Mention"/>
    <w:basedOn w:val="DefaultParagraphFont"/>
    <w:uiPriority w:val="99"/>
    <w:semiHidden/>
    <w:unhideWhenUsed/>
    <w:rsid w:val="00C77E5B"/>
    <w:rPr>
      <w:color w:val="605E5C"/>
      <w:shd w:val="clear" w:color="auto" w:fill="E1DFDD"/>
    </w:rPr>
  </w:style>
  <w:style w:type="paragraph" w:styleId="TOC1">
    <w:name w:val="toc 1"/>
    <w:basedOn w:val="Normal"/>
    <w:next w:val="Normal"/>
    <w:autoRedefine/>
    <w:uiPriority w:val="39"/>
    <w:unhideWhenUsed/>
    <w:rsid w:val="00E74D8F"/>
    <w:pPr>
      <w:tabs>
        <w:tab w:val="right" w:leader="dot" w:pos="9016"/>
      </w:tabs>
      <w:spacing w:after="100" w:line="360" w:lineRule="auto"/>
      <w:jc w:val="both"/>
    </w:pPr>
    <w:rPr>
      <w:rFonts w:ascii="Arial" w:hAnsi="Arial" w:cs="Arial"/>
      <w:noProof/>
      <w:sz w:val="24"/>
      <w:szCs w:val="24"/>
    </w:rPr>
  </w:style>
  <w:style w:type="paragraph" w:styleId="TOCHeading">
    <w:name w:val="TOC Heading"/>
    <w:basedOn w:val="Heading1"/>
    <w:next w:val="Normal"/>
    <w:uiPriority w:val="39"/>
    <w:unhideWhenUsed/>
    <w:qFormat/>
    <w:rsid w:val="00620365"/>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E8419B"/>
    <w:pPr>
      <w:spacing w:after="100"/>
      <w:ind w:left="220"/>
    </w:pPr>
  </w:style>
  <w:style w:type="paragraph" w:styleId="TOC3">
    <w:name w:val="toc 3"/>
    <w:basedOn w:val="Normal"/>
    <w:next w:val="Normal"/>
    <w:autoRedefine/>
    <w:uiPriority w:val="39"/>
    <w:unhideWhenUsed/>
    <w:rsid w:val="00E74D8F"/>
    <w:pPr>
      <w:spacing w:after="100"/>
      <w:ind w:left="440"/>
    </w:pPr>
  </w:style>
  <w:style w:type="paragraph" w:styleId="TOC4">
    <w:name w:val="toc 4"/>
    <w:basedOn w:val="Normal"/>
    <w:next w:val="Normal"/>
    <w:autoRedefine/>
    <w:uiPriority w:val="39"/>
    <w:unhideWhenUsed/>
    <w:rsid w:val="00746D52"/>
    <w:pPr>
      <w:spacing w:after="100"/>
      <w:ind w:left="660"/>
    </w:pPr>
  </w:style>
  <w:style w:type="paragraph" w:styleId="TOC5">
    <w:name w:val="toc 5"/>
    <w:basedOn w:val="Normal"/>
    <w:next w:val="Normal"/>
    <w:autoRedefine/>
    <w:uiPriority w:val="39"/>
    <w:unhideWhenUsed/>
    <w:rsid w:val="006D22F3"/>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bing.com/search?q=shangri+la+market+share&amp;form=ANNTH1&amp;refig=6a7cef72a9ef43d593e4c0d6bc932014&amp;pc=HCTS" TargetMode="External"/><Relationship Id="rId26" Type="http://schemas.openxmlformats.org/officeDocument/2006/relationships/hyperlink" Target="https://doi.org/info:doi/" TargetMode="External"/><Relationship Id="rId39" Type="http://schemas.openxmlformats.org/officeDocument/2006/relationships/hyperlink" Target="https://cdn.whitbread.co.uk/media/2021/02/15095755/whitbread-ar-19-20-1.pdf" TargetMode="External"/><Relationship Id="rId21" Type="http://schemas.openxmlformats.org/officeDocument/2006/relationships/hyperlink" Target="https://doi.org/10.1016/j.ijhm.2020.102507" TargetMode="External"/><Relationship Id="rId34" Type="http://schemas.openxmlformats.org/officeDocument/2006/relationships/hyperlink" Target="https://sitecore-cd.shangri-la.com/-/media/Project/Shangri-La-Group/Investor/Files/Public-Disclosures/Latest-Top-Publications/2024-03-22-Final-Results-Announcement_E.pdf" TargetMode="External"/><Relationship Id="rId42" Type="http://schemas.openxmlformats.org/officeDocument/2006/relationships/image" Target="media/image11.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campaignasia.com/article/shangri-la-gets-virtual-about-its-hotel-experiences/425746" TargetMode="External"/><Relationship Id="rId29" Type="http://schemas.openxmlformats.org/officeDocument/2006/relationships/hyperlink" Target="https://www.researchgate.net/publication/352865653_Shangri-La_Hotels_and_Resorts'_People_and_Culture_Strategy_in_Deriving_Employee_Satisfaction"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doi.org/10.1016/j.jclepro.2020.122456" TargetMode="External"/><Relationship Id="rId32" Type="http://schemas.openxmlformats.org/officeDocument/2006/relationships/hyperlink" Target="https://sitecore-cd.shangri-la.com/-/media/Project/Shangri-La-Group/Investor/Files/Public-Disclosures/Latest-Top-Publications/2022-03-24-Final-Results-2021_E.pdf" TargetMode="External"/><Relationship Id="rId37" Type="http://schemas.openxmlformats.org/officeDocument/2006/relationships/hyperlink" Target="https://www.kuokgroup.com/businesses/shangri-la" TargetMode="External"/><Relationship Id="rId40" Type="http://schemas.openxmlformats.org/officeDocument/2006/relationships/hyperlink" Target="https://www.whitbread.co.uk/about-us/our-brands/" TargetMode="External"/><Relationship Id="rId45" Type="http://schemas.openxmlformats.org/officeDocument/2006/relationships/fontTable" Target="fontTable.xml"/><Relationship Id="rId5" Type="http://schemas.openxmlformats.org/officeDocument/2006/relationships/image" Target="media/image1.gif"/><Relationship Id="rId15" Type="http://schemas.openxmlformats.org/officeDocument/2006/relationships/hyperlink" Target="https://brandirectory.com/brands/shangri-la/" TargetMode="External"/><Relationship Id="rId23" Type="http://schemas.openxmlformats.org/officeDocument/2006/relationships/hyperlink" Target="https://doi.org/info:doi/" TargetMode="External"/><Relationship Id="rId28" Type="http://schemas.openxmlformats.org/officeDocument/2006/relationships/hyperlink" Target="https://www.premierinn.com/gb/en/why/awards.html" TargetMode="External"/><Relationship Id="rId36" Type="http://schemas.openxmlformats.org/officeDocument/2006/relationships/hyperlink" Target="https://www.statista.com/statistics/739855/whitbread-premier-inn-hotels/" TargetMode="External"/><Relationship Id="rId10" Type="http://schemas.openxmlformats.org/officeDocument/2006/relationships/image" Target="media/image6.png"/><Relationship Id="rId19" Type="http://schemas.openxmlformats.org/officeDocument/2006/relationships/hyperlink" Target="https://doi.org/10.1057/s41270-018-0043-9" TargetMode="External"/><Relationship Id="rId31" Type="http://schemas.openxmlformats.org/officeDocument/2006/relationships/hyperlink" Target="https://sitecore-cd.shangri-la.com/-/media/Project/Shangri-La-Group/Investor/Files/Public-Disclosures/Corporate-Presentation/2020-Final-Results-Announcement.pdf" TargetMode="External"/><Relationship Id="rId44"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oi.org/10.4018/978-1-5225-8494-0" TargetMode="External"/><Relationship Id="rId22" Type="http://schemas.openxmlformats.org/officeDocument/2006/relationships/hyperlink" Target="https://www.globaldata.com/" TargetMode="External"/><Relationship Id="rId27" Type="http://schemas.openxmlformats.org/officeDocument/2006/relationships/hyperlink" Target="https://uk.pinterest.com/pin/470696598534975870/?lp=true" TargetMode="External"/><Relationship Id="rId30" Type="http://schemas.openxmlformats.org/officeDocument/2006/relationships/hyperlink" Target="https://research-ebsco-com.ezproxy.uwtsd.ac.uk/linkprocessor/plink?id=1a8dfde2-c501-350b-aedf-9f2c94658ee0" TargetMode="External"/><Relationship Id="rId35" Type="http://schemas.openxmlformats.org/officeDocument/2006/relationships/hyperlink" Target="https://www.sharesmagazine.co.uk/news/shares/premier-inn-owner-whitbread-grows-market-share-during-lockdown" TargetMode="External"/><Relationship Id="rId43" Type="http://schemas.openxmlformats.org/officeDocument/2006/relationships/image" Target="media/image12.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hyperlink" Target="https://doi.org/10.1177/000765039903800303" TargetMode="External"/><Relationship Id="rId25" Type="http://schemas.openxmlformats.org/officeDocument/2006/relationships/hyperlink" Target="https://www.mbaskool.com/swot-analysis/tourism-and-hospitality/4277-shangri-la-hotels-and-resorts" TargetMode="External"/><Relationship Id="rId33" Type="http://schemas.openxmlformats.org/officeDocument/2006/relationships/hyperlink" Target="https://sitecore-cd.shangri-la.com/-/media/Project/Shangri-La-Group/Investor/Files/Public-Disclosures/Latest-Top-Publications/e_final-results_20230324.pdf" TargetMode="External"/><Relationship Id="rId38" Type="http://schemas.openxmlformats.org/officeDocument/2006/relationships/hyperlink" Target="https://thestrategystory.com/blog/premier-inn-hotel-pestel-analysis/" TargetMode="External"/><Relationship Id="rId46" Type="http://schemas.openxmlformats.org/officeDocument/2006/relationships/theme" Target="theme/theme1.xml"/><Relationship Id="rId20" Type="http://schemas.openxmlformats.org/officeDocument/2006/relationships/hyperlink" Target="https://www.ft.com/content/e4c6f668-cfeb-466a-8db9-3e68d49612f5" TargetMode="External"/><Relationship Id="rId4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55754-B1E4-4C5D-A7E2-6D9D5A1A9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22</Pages>
  <Words>4416</Words>
  <Characters>25173</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Business report- Comparison of Shangri-La Hotels and Premier Inn Hotels</vt:lpstr>
    </vt:vector>
  </TitlesOfParts>
  <Company/>
  <LinksUpToDate>false</LinksUpToDate>
  <CharactersWithSpaces>29530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Comparison of Shangri-La Hotels and Premier Inn Hotels</dc:title>
  <dc:subject/>
  <dc:creator>Marinela Covasneanu</dc:creator>
  <cp:keywords/>
  <dc:description/>
  <cp:lastModifiedBy>Marinela Covasneanu</cp:lastModifiedBy>
  <cp:revision>719</cp:revision>
  <dcterms:created xsi:type="dcterms:W3CDTF">2024-10-02T16:47:00Z</dcterms:created>
  <dcterms:modified xsi:type="dcterms:W3CDTF">2024-10-12T16:54:00Z</dcterms:modified>
</cp:coreProperties>
</file>