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0A9459"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5F0863">
        <w:rPr>
          <w:rFonts w:ascii="Times New Roman" w:eastAsia="Times New Roman" w:hAnsi="Times New Roman" w:cs="Times New Roman"/>
          <w:b/>
          <w:bCs/>
          <w:kern w:val="0"/>
          <w:sz w:val="28"/>
          <w:szCs w:val="28"/>
          <w:lang w:eastAsia="en-GB"/>
          <w14:ligatures w14:val="none"/>
        </w:rPr>
        <w:t xml:space="preserve">                                                 </w:t>
      </w:r>
    </w:p>
    <w:p w14:paraId="7F0A5307"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509ED5DC"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43B9C9C7"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0192F3E6" w14:textId="41A99E63" w:rsidR="005F0863" w:rsidRP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 xml:space="preserve">                                               </w:t>
      </w:r>
      <w:r w:rsidRPr="005F0863">
        <w:rPr>
          <w:rFonts w:ascii="Times New Roman" w:eastAsia="Times New Roman" w:hAnsi="Times New Roman" w:cs="Times New Roman"/>
          <w:b/>
          <w:bCs/>
          <w:kern w:val="0"/>
          <w:sz w:val="28"/>
          <w:szCs w:val="28"/>
          <w:lang w:eastAsia="en-GB"/>
          <w14:ligatures w14:val="none"/>
        </w:rPr>
        <w:t xml:space="preserve">   </w:t>
      </w:r>
      <w:proofErr w:type="gramStart"/>
      <w:r w:rsidRPr="005F0863">
        <w:rPr>
          <w:rFonts w:ascii="Times New Roman" w:eastAsia="Times New Roman" w:hAnsi="Times New Roman" w:cs="Times New Roman"/>
          <w:b/>
          <w:bCs/>
          <w:kern w:val="0"/>
          <w:sz w:val="28"/>
          <w:szCs w:val="28"/>
          <w:lang w:eastAsia="en-GB"/>
          <w14:ligatures w14:val="none"/>
        </w:rPr>
        <w:t>Lenuta  Raducanu</w:t>
      </w:r>
      <w:proofErr w:type="gramEnd"/>
      <w:r w:rsidRPr="005F0863">
        <w:rPr>
          <w:rFonts w:ascii="Times New Roman" w:eastAsia="Times New Roman" w:hAnsi="Times New Roman" w:cs="Times New Roman"/>
          <w:b/>
          <w:bCs/>
          <w:kern w:val="0"/>
          <w:sz w:val="28"/>
          <w:szCs w:val="28"/>
          <w:lang w:eastAsia="en-GB"/>
          <w14:ligatures w14:val="none"/>
        </w:rPr>
        <w:t xml:space="preserve"> </w:t>
      </w:r>
    </w:p>
    <w:p w14:paraId="6216F997" w14:textId="4BBF2DAB" w:rsidR="005F0863" w:rsidRPr="005F0863" w:rsidRDefault="005F0863" w:rsidP="005F0863">
      <w:pPr>
        <w:spacing w:before="100" w:beforeAutospacing="1" w:after="100" w:afterAutospacing="1" w:line="240" w:lineRule="auto"/>
        <w:jc w:val="center"/>
        <w:outlineLvl w:val="2"/>
        <w:rPr>
          <w:rFonts w:ascii="Times New Roman" w:eastAsia="Times New Roman" w:hAnsi="Times New Roman" w:cs="Times New Roman"/>
          <w:b/>
          <w:bCs/>
          <w:kern w:val="0"/>
          <w:sz w:val="28"/>
          <w:szCs w:val="28"/>
          <w:lang w:eastAsia="en-GB"/>
          <w14:ligatures w14:val="none"/>
        </w:rPr>
      </w:pPr>
      <w:r w:rsidRPr="005F0863">
        <w:rPr>
          <w:rFonts w:ascii="Times New Roman" w:eastAsia="Times New Roman" w:hAnsi="Times New Roman" w:cs="Times New Roman"/>
          <w:b/>
          <w:bCs/>
          <w:kern w:val="0"/>
          <w:sz w:val="28"/>
          <w:szCs w:val="28"/>
          <w:lang w:eastAsia="en-GB"/>
          <w14:ligatures w14:val="none"/>
        </w:rPr>
        <w:t xml:space="preserve">  </w:t>
      </w:r>
      <w:r>
        <w:rPr>
          <w:rFonts w:ascii="Times New Roman" w:eastAsia="Times New Roman" w:hAnsi="Times New Roman" w:cs="Times New Roman"/>
          <w:b/>
          <w:bCs/>
          <w:kern w:val="0"/>
          <w:sz w:val="28"/>
          <w:szCs w:val="28"/>
          <w:lang w:eastAsia="en-GB"/>
          <w14:ligatures w14:val="none"/>
        </w:rPr>
        <w:t xml:space="preserve">   </w:t>
      </w:r>
      <w:r w:rsidRPr="005F0863">
        <w:rPr>
          <w:rFonts w:ascii="Times New Roman" w:eastAsia="Times New Roman" w:hAnsi="Times New Roman" w:cs="Times New Roman"/>
          <w:b/>
          <w:bCs/>
          <w:kern w:val="0"/>
          <w:sz w:val="28"/>
          <w:szCs w:val="28"/>
          <w:lang w:eastAsia="en-GB"/>
          <w14:ligatures w14:val="none"/>
        </w:rPr>
        <w:t xml:space="preserve">Academic Skills </w:t>
      </w:r>
    </w:p>
    <w:p w14:paraId="54F6EF9B" w14:textId="379B084D" w:rsidR="005F0863" w:rsidRPr="005F0863" w:rsidRDefault="005F0863" w:rsidP="005F0863">
      <w:pPr>
        <w:spacing w:before="100" w:beforeAutospacing="1" w:after="100" w:afterAutospacing="1" w:line="240" w:lineRule="auto"/>
        <w:jc w:val="center"/>
        <w:outlineLvl w:val="2"/>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 xml:space="preserve">          </w:t>
      </w:r>
      <w:r w:rsidRPr="005F0863">
        <w:rPr>
          <w:rFonts w:ascii="Times New Roman" w:eastAsia="Times New Roman" w:hAnsi="Times New Roman" w:cs="Times New Roman"/>
          <w:b/>
          <w:bCs/>
          <w:kern w:val="0"/>
          <w:sz w:val="28"/>
          <w:szCs w:val="28"/>
          <w:lang w:eastAsia="en-GB"/>
          <w14:ligatures w14:val="none"/>
        </w:rPr>
        <w:t>Mini Research Project</w:t>
      </w:r>
    </w:p>
    <w:p w14:paraId="7FC26C73" w14:textId="77777777" w:rsidR="005F0863" w:rsidRP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5FEDE2F2"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80F0057"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5EF50B2" w14:textId="77777777" w:rsidR="005F0863"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979B320" w14:textId="2469C320" w:rsidR="006061F1" w:rsidRPr="006061F1" w:rsidRDefault="005F0863" w:rsidP="006061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6061F1" w:rsidRPr="006061F1">
        <w:rPr>
          <w:rFonts w:ascii="Times New Roman" w:eastAsia="Times New Roman" w:hAnsi="Times New Roman" w:cs="Times New Roman"/>
          <w:b/>
          <w:bCs/>
          <w:kern w:val="0"/>
          <w:sz w:val="27"/>
          <w:szCs w:val="27"/>
          <w:lang w:eastAsia="en-GB"/>
          <w14:ligatures w14:val="none"/>
        </w:rPr>
        <w:t>Bringing God into Our Lives</w:t>
      </w:r>
    </w:p>
    <w:p w14:paraId="5936B3FF" w14:textId="77777777" w:rsidR="005F0863" w:rsidRDefault="005F0863" w:rsidP="006061F1">
      <w:pPr>
        <w:spacing w:before="100" w:beforeAutospacing="1" w:after="100" w:afterAutospacing="1" w:line="240" w:lineRule="auto"/>
        <w:outlineLvl w:val="3"/>
      </w:pPr>
    </w:p>
    <w:p w14:paraId="0E83F9B5" w14:textId="07253864" w:rsidR="005F0863" w:rsidRDefault="005F0863" w:rsidP="006061F1">
      <w:pPr>
        <w:spacing w:before="100" w:beforeAutospacing="1" w:after="100" w:afterAutospacing="1" w:line="240" w:lineRule="auto"/>
        <w:outlineLvl w:val="3"/>
      </w:pPr>
      <w:r>
        <w:rPr>
          <w:noProof/>
        </w:rPr>
        <w:lastRenderedPageBreak/>
        <w:drawing>
          <wp:inline distT="0" distB="0" distL="0" distR="0" wp14:anchorId="39F106E8" wp14:editId="664F6FCC">
            <wp:extent cx="5731510" cy="4298950"/>
            <wp:effectExtent l="0" t="0" r="2540" b="6350"/>
            <wp:docPr id="741389849" name="Picture 3" descr="A person kneeling in front of a large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89849" name="Picture 3" descr="A person kneeling in front of a large statue of a pers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72ABF1B" w14:textId="22A4274A" w:rsidR="006061F1" w:rsidRPr="006061F1" w:rsidRDefault="006061F1" w:rsidP="006061F1">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6061F1">
        <w:rPr>
          <w:rFonts w:ascii="Times New Roman" w:eastAsia="Times New Roman" w:hAnsi="Times New Roman" w:cs="Times New Roman"/>
          <w:b/>
          <w:bCs/>
          <w:kern w:val="0"/>
          <w:lang w:eastAsia="en-GB"/>
          <w14:ligatures w14:val="none"/>
        </w:rPr>
        <w:t>Introduction</w:t>
      </w:r>
    </w:p>
    <w:p w14:paraId="7C2DFF64" w14:textId="77777777" w:rsidR="006061F1" w:rsidRDefault="006061F1" w:rsidP="006061F1">
      <w:pPr>
        <w:pStyle w:val="NormalWeb"/>
      </w:pPr>
      <w:r>
        <w:t>Individuals and societies are heavily influenced by faith and</w:t>
      </w:r>
      <w:r>
        <w:t> </w:t>
      </w:r>
      <w:r>
        <w:t>spirituality. It is not just the idea of worshipping the creator of the</w:t>
      </w:r>
      <w:r>
        <w:t> </w:t>
      </w:r>
      <w:r>
        <w:t>universe but also having these traits of God in our daily lives. It focuses on the impact of incorporating God into our daily lives and how it affects</w:t>
      </w:r>
      <w:r>
        <w:t> </w:t>
      </w:r>
      <w:r>
        <w:t>our personal development, community relationships, and general well-being. This includes information from primary and secondary sources, reliable websites, and visual</w:t>
      </w:r>
      <w:r>
        <w:t> </w:t>
      </w:r>
      <w:r>
        <w:t>components.</w:t>
      </w:r>
    </w:p>
    <w:p w14:paraId="0BABA4EE" w14:textId="520C9A2C" w:rsidR="006061F1" w:rsidRDefault="006061F1" w:rsidP="006061F1">
      <w:pPr>
        <w:pStyle w:val="NormalWeb"/>
      </w:pPr>
      <w:r>
        <w:t xml:space="preserve">The need for significance and community lies at the heart of God. This research dives deeper into how </w:t>
      </w:r>
      <w:r>
        <w:t>God in our lives having</w:t>
      </w:r>
      <w:r>
        <w:t xml:space="preserve"> can change our lives dramatically in a sad way, and you will not</w:t>
      </w:r>
      <w:r>
        <w:t> </w:t>
      </w:r>
      <w:r>
        <w:t xml:space="preserve">only know this by listening to its basis but also with the basis time you will realise it. Elements Of Possible Solution: The problem lies in the subtlety of spiritual context; thus, faith also assists us in constructing our inner space, and all these powers of faith become </w:t>
      </w:r>
      <w:r>
        <w:t>crucial</w:t>
      </w:r>
      <w:r>
        <w:t xml:space="preserve"> in the</w:t>
      </w:r>
      <w:r>
        <w:t> </w:t>
      </w:r>
      <w:r>
        <w:t xml:space="preserve">outer world and bring us those heights that all excellent human efforts cannot produce. Combining these contexts and dimensions, faith does not leave any surrounding environment to advance without impacting the reality it takes or perhaps our </w:t>
      </w:r>
      <w:r>
        <w:t>existence</w:t>
      </w:r>
      <w:r>
        <w:t>.</w:t>
      </w:r>
    </w:p>
    <w:p w14:paraId="2510AAE3" w14:textId="77777777" w:rsidR="006061F1" w:rsidRPr="006061F1" w:rsidRDefault="006061F1" w:rsidP="006061F1">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6061F1">
        <w:rPr>
          <w:rFonts w:ascii="Times New Roman" w:eastAsia="Times New Roman" w:hAnsi="Times New Roman" w:cs="Times New Roman"/>
          <w:b/>
          <w:bCs/>
          <w:kern w:val="0"/>
          <w:lang w:eastAsia="en-GB"/>
          <w14:ligatures w14:val="none"/>
        </w:rPr>
        <w:t>Defining the Role of God in Life</w:t>
      </w:r>
    </w:p>
    <w:p w14:paraId="12603655" w14:textId="00CB3395" w:rsidR="006061F1" w:rsidRDefault="006061F1" w:rsidP="006061F1">
      <w:pPr>
        <w:pStyle w:val="NormalWeb"/>
      </w:pPr>
      <w:r>
        <w:t xml:space="preserve">Every culture and religion </w:t>
      </w:r>
      <w:r>
        <w:t>have</w:t>
      </w:r>
      <w:r>
        <w:t xml:space="preserve"> a different god. For some, God is a divine entity overlooking the cosmos; for others, God is internally achieved as calm, moral, or</w:t>
      </w:r>
      <w:r>
        <w:t> </w:t>
      </w:r>
      <w:r>
        <w:t>oneness with all beings. This variety of interpretations reflects the universal</w:t>
      </w:r>
      <w:r>
        <w:t> </w:t>
      </w:r>
      <w:r>
        <w:t>thirst for meaning and guidance.</w:t>
      </w:r>
    </w:p>
    <w:p w14:paraId="1011262F" w14:textId="77777777" w:rsidR="006061F1" w:rsidRDefault="006061F1" w:rsidP="006061F1">
      <w:pPr>
        <w:pStyle w:val="NormalWeb"/>
      </w:pPr>
      <w:r>
        <w:lastRenderedPageBreak/>
        <w:t>The belief in God is also filtered through the lens</w:t>
      </w:r>
      <w:r>
        <w:t> </w:t>
      </w:r>
      <w:r>
        <w:t>of the complexity of existence. Unlike some ethical systems, many religious traditions assert</w:t>
      </w:r>
      <w:r>
        <w:t> </w:t>
      </w:r>
      <w:r>
        <w:t>that God is the source of love, wisdom, and justice. It calls to the best that is in us, giving daily</w:t>
      </w:r>
      <w:r>
        <w:t> </w:t>
      </w:r>
      <w:r>
        <w:t>life meaning beyond the accumulation of wealth.</w:t>
      </w:r>
    </w:p>
    <w:p w14:paraId="7CF2A19A" w14:textId="1F433DD9" w:rsidR="006061F1" w:rsidRDefault="006061F1" w:rsidP="006061F1">
      <w:pPr>
        <w:pStyle w:val="NormalWeb"/>
      </w:pPr>
      <w:r>
        <w:t>The different ways we understand God</w:t>
      </w:r>
      <w:r w:rsidR="001372F9">
        <w:t xml:space="preserve"> </w:t>
      </w:r>
      <w:r>
        <w:t>as creator, protector, or guide are all expressions</w:t>
      </w:r>
      <w:r>
        <w:t> </w:t>
      </w:r>
      <w:r>
        <w:t>of humanity’s collective longing for support and direction. This variety reflects the ability of faith to accommodate</w:t>
      </w:r>
      <w:r>
        <w:t> </w:t>
      </w:r>
      <w:r>
        <w:t xml:space="preserve">individual and cultural needs. Beyond the doctrinal beliefs, many people feel God in nature and in </w:t>
      </w:r>
      <w:r w:rsidR="001372F9">
        <w:t>relationship, as</w:t>
      </w:r>
      <w:r>
        <w:t xml:space="preserve"> a glow or a feeling of eureka.</w:t>
      </w:r>
    </w:p>
    <w:p w14:paraId="4DC1B7AE" w14:textId="54C07A49" w:rsidR="001372F9" w:rsidRDefault="001372F9" w:rsidP="001372F9">
      <w:pPr>
        <w:pStyle w:val="NormalWeb"/>
      </w:pPr>
      <w:r>
        <w:rPr>
          <w:rStyle w:val="Strong"/>
          <w:rFonts w:eastAsiaTheme="majorEastAsia"/>
        </w:rPr>
        <w:t>Primary Source</w:t>
      </w:r>
      <w:r>
        <w:t>: Most: If God Is Universal, Why Is</w:t>
      </w:r>
      <w:r>
        <w:t> </w:t>
      </w:r>
      <w:r>
        <w:t>Belief in Him So Diverse? As one interviewee stated, “God provides me with a sense of someone I will be accountable to and gives me a goal to work towards, a way to be</w:t>
      </w:r>
      <w:r>
        <w:t> </w:t>
      </w:r>
      <w:r>
        <w:t>good.”</w:t>
      </w:r>
    </w:p>
    <w:p w14:paraId="1BB07338" w14:textId="05E0982B" w:rsidR="001372F9" w:rsidRDefault="001372F9" w:rsidP="001372F9">
      <w:pPr>
        <w:pStyle w:val="NormalWeb"/>
      </w:pPr>
      <w:r>
        <w:rPr>
          <w:rStyle w:val="Strong"/>
          <w:rFonts w:eastAsiaTheme="majorEastAsia"/>
        </w:rPr>
        <w:t xml:space="preserve">Secondary </w:t>
      </w:r>
      <w:r>
        <w:rPr>
          <w:rStyle w:val="Strong"/>
          <w:rFonts w:eastAsiaTheme="majorEastAsia"/>
        </w:rPr>
        <w:t>Source:</w:t>
      </w:r>
      <w:r>
        <w:t xml:space="preserve"> William</w:t>
      </w:r>
      <w:r>
        <w:t> </w:t>
      </w:r>
      <w:r>
        <w:t>James and other theologians argue in The Varieties of Religious Experience that faith is psychologically soothing and morally instructive, even when doctrines differ. This pattern sheds light on how spirituality</w:t>
      </w:r>
      <w:r>
        <w:t> </w:t>
      </w:r>
      <w:r>
        <w:t>relates to human beings’ basic need for safety and meaning.</w:t>
      </w:r>
    </w:p>
    <w:p w14:paraId="458B10C0" w14:textId="77777777" w:rsidR="001372F9" w:rsidRDefault="001372F9" w:rsidP="001372F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46E1F52C" w14:textId="40B04670" w:rsidR="001372F9" w:rsidRPr="001372F9" w:rsidRDefault="001372F9" w:rsidP="001372F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1372F9">
        <w:rPr>
          <w:rFonts w:ascii="Times New Roman" w:eastAsia="Times New Roman" w:hAnsi="Times New Roman" w:cs="Times New Roman"/>
          <w:b/>
          <w:bCs/>
          <w:kern w:val="0"/>
          <w:lang w:eastAsia="en-GB"/>
          <w14:ligatures w14:val="none"/>
        </w:rPr>
        <w:t>The Psychological and Emotional Benefits</w:t>
      </w:r>
    </w:p>
    <w:p w14:paraId="74AD177F" w14:textId="5B52BE29" w:rsidR="001372F9" w:rsidRDefault="001372F9" w:rsidP="001372F9">
      <w:pPr>
        <w:pStyle w:val="NormalWeb"/>
      </w:pPr>
      <w:r>
        <w:t>God</w:t>
      </w:r>
      <w:r>
        <w:t> </w:t>
      </w:r>
      <w:r>
        <w:t>in life contains great psychological and emotional benefits. Research in positive psychology has demonstrated that spirituality is linked to greater resilience, less</w:t>
      </w:r>
      <w:r>
        <w:t> </w:t>
      </w:r>
      <w:r>
        <w:t xml:space="preserve">stress, and greater life </w:t>
      </w:r>
      <w:r>
        <w:t>satisfaction. Individuals</w:t>
      </w:r>
      <w:r>
        <w:t xml:space="preserve"> who practice spiritual engagements, such as</w:t>
      </w:r>
      <w:r>
        <w:t> </w:t>
      </w:r>
      <w:r>
        <w:t>prayer and meditation routinely experience greater peace, centeredness, and optimism despite experiencing adversity. This link to God can serve as an anchor that alleviates loneliness</w:t>
      </w:r>
      <w:r>
        <w:t> </w:t>
      </w:r>
      <w:r>
        <w:t xml:space="preserve">and </w:t>
      </w:r>
      <w:r>
        <w:t>hopelessness. Faith</w:t>
      </w:r>
      <w:r>
        <w:t xml:space="preserve"> is often a coping mechanism for crisis. Taking comfort that through whatever prayer, community, spiritual rituals, and so on, people hold onto the notion that they are not alone in</w:t>
      </w:r>
      <w:r>
        <w:t> </w:t>
      </w:r>
      <w:r>
        <w:t xml:space="preserve">their suffering. The perception of divine presence provides strength and </w:t>
      </w:r>
      <w:r>
        <w:t>reassurance, giving</w:t>
      </w:r>
      <w:r>
        <w:t> </w:t>
      </w:r>
      <w:r>
        <w:t>mental stability.</w:t>
      </w:r>
    </w:p>
    <w:p w14:paraId="37ED2FE9" w14:textId="77777777" w:rsidR="001372F9" w:rsidRDefault="001372F9" w:rsidP="001372F9">
      <w:pPr>
        <w:pStyle w:val="NormalWeb"/>
      </w:pPr>
      <w:r>
        <w:rPr>
          <w:rStyle w:val="Strong"/>
          <w:rFonts w:eastAsiaTheme="majorEastAsia"/>
        </w:rPr>
        <w:t>Credible Website:</w:t>
      </w:r>
    </w:p>
    <w:p w14:paraId="22F1D2C6" w14:textId="77777777" w:rsidR="001372F9" w:rsidRDefault="001372F9" w:rsidP="001372F9">
      <w:pPr>
        <w:pStyle w:val="NormalWeb"/>
      </w:pPr>
      <w:r>
        <w:t>Spirituality — prayer and meditation included — “can have a profound effect on physical and emotional health,” according</w:t>
      </w:r>
      <w:r>
        <w:t> </w:t>
      </w:r>
      <w:r>
        <w:t>to the Mayo Clinic. This demonstrates how a</w:t>
      </w:r>
      <w:r>
        <w:t> </w:t>
      </w:r>
      <w:r>
        <w:t>connection with God can reduce suffering while enhancing overall well-being.</w:t>
      </w:r>
    </w:p>
    <w:p w14:paraId="322FC73A" w14:textId="77777777" w:rsidR="001372F9" w:rsidRDefault="001372F9" w:rsidP="001372F9">
      <w:pPr>
        <w:pStyle w:val="NormalWeb"/>
      </w:pPr>
      <w:r>
        <w:t>Moreover, many religious traditions promote practices like gratitude and forgiveness, which are correlated with</w:t>
      </w:r>
      <w:r>
        <w:t> </w:t>
      </w:r>
      <w:r>
        <w:t>better mental health. Gratitude brings a candour towards life, and forgiveness erases negative feelings within, bringing</w:t>
      </w:r>
      <w:r>
        <w:t> </w:t>
      </w:r>
      <w:r>
        <w:t>the mind to a state of calm. Faith-centred behaviours promote emotional resilience and</w:t>
      </w:r>
      <w:r>
        <w:t> </w:t>
      </w:r>
      <w:r>
        <w:t>relational peace.</w:t>
      </w:r>
    </w:p>
    <w:p w14:paraId="6DFAD8FB" w14:textId="77777777" w:rsidR="001372F9" w:rsidRDefault="001372F9" w:rsidP="001372F9">
      <w:pPr>
        <w:pStyle w:val="NormalWeb"/>
      </w:pPr>
      <w:r>
        <w:t>Faith also guides people through theological query of what it means and the reality</w:t>
      </w:r>
      <w:r>
        <w:t> </w:t>
      </w:r>
      <w:r>
        <w:t>of mortality. Belief in God enables a wider perspective, offering comfort and</w:t>
      </w:r>
      <w:r>
        <w:t> </w:t>
      </w:r>
      <w:r>
        <w:t>meaning by alleviating existential anxiety.</w:t>
      </w:r>
    </w:p>
    <w:p w14:paraId="38F8E19E" w14:textId="3CAE210A" w:rsidR="005F0863" w:rsidRDefault="005F0863" w:rsidP="001372F9">
      <w:pPr>
        <w:pStyle w:val="NormalWeb"/>
      </w:pPr>
      <w:r>
        <w:rPr>
          <w:noProof/>
          <w14:ligatures w14:val="standardContextual"/>
        </w:rPr>
        <w:drawing>
          <wp:inline distT="0" distB="0" distL="0" distR="0" wp14:anchorId="7F364A54" wp14:editId="3241CF32">
            <wp:extent cx="5731510" cy="5731510"/>
            <wp:effectExtent l="0" t="0" r="2540" b="2540"/>
            <wp:docPr id="235375070" name="Picture 4" descr="A hands reaching out to the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75070" name="Picture 4" descr="A hands reaching out to the ligh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5178D584" w14:textId="77777777" w:rsidR="001372F9" w:rsidRDefault="001372F9" w:rsidP="001372F9">
      <w:pPr>
        <w:pStyle w:val="NormalWeb"/>
      </w:pPr>
    </w:p>
    <w:p w14:paraId="75F50C2A" w14:textId="77777777" w:rsidR="006061F1" w:rsidRDefault="006061F1" w:rsidP="006061F1">
      <w:pPr>
        <w:pStyle w:val="NormalWeb"/>
      </w:pPr>
    </w:p>
    <w:p w14:paraId="61496F2F" w14:textId="77777777" w:rsidR="00AD1DBE" w:rsidRPr="00AD1DBE" w:rsidRDefault="00AD1DBE" w:rsidP="00AD1DBE">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AD1DBE">
        <w:rPr>
          <w:rFonts w:ascii="Times New Roman" w:eastAsia="Times New Roman" w:hAnsi="Times New Roman" w:cs="Times New Roman"/>
          <w:b/>
          <w:bCs/>
          <w:kern w:val="0"/>
          <w:lang w:eastAsia="en-GB"/>
          <w14:ligatures w14:val="none"/>
        </w:rPr>
        <w:t>Societal Impact of Faith in God</w:t>
      </w:r>
    </w:p>
    <w:p w14:paraId="34473261" w14:textId="7EAFC995" w:rsidR="00AD1DBE" w:rsidRDefault="00AD1DBE" w:rsidP="00AD1DBE">
      <w:pPr>
        <w:pStyle w:val="NormalWeb"/>
      </w:pPr>
      <w:r>
        <w:t xml:space="preserve">   </w:t>
      </w:r>
      <w:r>
        <w:t>Faith communities can be powerful engines of giving, social justice champions, and cultivators</w:t>
      </w:r>
      <w:r>
        <w:t> </w:t>
      </w:r>
      <w:r>
        <w:t>of connection. Churches, mosques, temples, and other places of worship are hubs for community service, education, and support.</w:t>
      </w:r>
      <w:r>
        <w:t xml:space="preserve"> </w:t>
      </w:r>
      <w:r>
        <w:t>Religious beliefs often promote the need to</w:t>
      </w:r>
      <w:r>
        <w:t> </w:t>
      </w:r>
      <w:r>
        <w:t>take care of others and serve as powerful animators of terrific and formidable actions. As</w:t>
      </w:r>
      <w:r>
        <w:t> </w:t>
      </w:r>
      <w:r>
        <w:t>such, they often lead initiatives against social issues like poverty, inequality, and environmental degradation</w:t>
      </w:r>
    </w:p>
    <w:p w14:paraId="05AC4CEF" w14:textId="2A078C2E" w:rsidR="00AD1DBE" w:rsidRDefault="00AD1DBE" w:rsidP="00AD1DBE">
      <w:pPr>
        <w:pStyle w:val="NormalWeb"/>
      </w:pPr>
      <w:r>
        <w:rPr>
          <w:rStyle w:val="Strong"/>
          <w:rFonts w:eastAsiaTheme="majorEastAsia"/>
        </w:rPr>
        <w:t xml:space="preserve">Primary </w:t>
      </w:r>
      <w:r>
        <w:rPr>
          <w:rStyle w:val="Strong"/>
          <w:rFonts w:eastAsiaTheme="majorEastAsia"/>
        </w:rPr>
        <w:t>Source</w:t>
      </w:r>
      <w:r>
        <w:t>: Instead</w:t>
      </w:r>
      <w:r>
        <w:t xml:space="preserve"> of only noticing how much they love me — a local church with a food drive, shelter program, and counselling service — what if I suddenly became aware of</w:t>
      </w:r>
      <w:r>
        <w:t> </w:t>
      </w:r>
      <w:r>
        <w:t>their wonderful qualities as well? These initiatives do</w:t>
      </w:r>
      <w:r>
        <w:t> </w:t>
      </w:r>
      <w:r>
        <w:t>not only provide tangible support but also renew dignity and hope for those in need.</w:t>
      </w:r>
    </w:p>
    <w:p w14:paraId="3E100E8B" w14:textId="77777777" w:rsidR="00AD1DBE" w:rsidRDefault="00AD1DBE" w:rsidP="00AD1DBE">
      <w:pPr>
        <w:pStyle w:val="NormalWeb"/>
      </w:pPr>
      <w:r>
        <w:t>Societal values</w:t>
      </w:r>
      <w:r>
        <w:t> </w:t>
      </w:r>
      <w:r>
        <w:t>are also a significant bonding point for religious establishments. Adhering to values in business-related promotions, such as honesty, generosity, and humility, promotes a culture of ethics. For instance, teachings on stewardship emphasise environmental responsibility</w:t>
      </w:r>
      <w:r>
        <w:t> </w:t>
      </w:r>
      <w:r>
        <w:t>and the doctrine of equality highlight social justice.</w:t>
      </w:r>
    </w:p>
    <w:p w14:paraId="090ABA4C" w14:textId="3E9594B7" w:rsidR="00AD1DBE" w:rsidRDefault="00AD1DBE" w:rsidP="00AD1DBE">
      <w:pPr>
        <w:pStyle w:val="NormalWeb"/>
      </w:pPr>
      <w:r>
        <w:rPr>
          <w:rStyle w:val="Strong"/>
          <w:rFonts w:eastAsiaTheme="majorEastAsia"/>
        </w:rPr>
        <w:t>Secondary Source</w:t>
      </w:r>
      <w:r>
        <w:t>: Canada2016 Census</w:t>
      </w:r>
      <w:r>
        <w:t> </w:t>
      </w:r>
      <w:r>
        <w:t xml:space="preserve">and sociology professor Emile Durkheim’s theory of </w:t>
      </w:r>
      <w:r>
        <w:t>religion Source</w:t>
      </w:r>
      <w:r>
        <w:t xml:space="preserve">: Canada2016 Census and sociology professor Emile Durkheim’s theory of </w:t>
      </w:r>
      <w:r>
        <w:t>religion According</w:t>
      </w:r>
      <w:r>
        <w:t xml:space="preserve"> to Durkheim, collective worship and taught rituals break down</w:t>
      </w:r>
      <w:r>
        <w:t> </w:t>
      </w:r>
      <w:r>
        <w:t>social barriers and build a sense of community.</w:t>
      </w:r>
    </w:p>
    <w:p w14:paraId="7B99BA3E" w14:textId="77777777" w:rsidR="00AD1DBE" w:rsidRDefault="00AD1DBE" w:rsidP="00AD1DBE">
      <w:pPr>
        <w:pStyle w:val="NormalWeb"/>
      </w:pPr>
      <w:r>
        <w:t>A significant</w:t>
      </w:r>
      <w:r>
        <w:t> </w:t>
      </w:r>
      <w:r>
        <w:t>aspect of promoting unity is attending religious festivals and gatherings. For example, interfaith events foster communication and understanding between different groups of people and bridge</w:t>
      </w:r>
      <w:r>
        <w:t> </w:t>
      </w:r>
      <w:r>
        <w:t>the gap between prejudice and mistrust. These occasions bring people together</w:t>
      </w:r>
      <w:r>
        <w:t> </w:t>
      </w:r>
      <w:r>
        <w:t>and celebrate community values and social connection.</w:t>
      </w:r>
    </w:p>
    <w:p w14:paraId="23C8CAE6" w14:textId="77777777" w:rsidR="00AD1DBE" w:rsidRPr="00AD1DBE" w:rsidRDefault="00AD1DBE" w:rsidP="00AD1DBE">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AD1DBE">
        <w:rPr>
          <w:rFonts w:ascii="Times New Roman" w:eastAsia="Times New Roman" w:hAnsi="Times New Roman" w:cs="Times New Roman"/>
          <w:b/>
          <w:bCs/>
          <w:kern w:val="0"/>
          <w:lang w:eastAsia="en-GB"/>
          <w14:ligatures w14:val="none"/>
        </w:rPr>
        <w:t>Challenges and Misinterpretations</w:t>
      </w:r>
    </w:p>
    <w:p w14:paraId="30022363" w14:textId="0570493C" w:rsidR="00897263" w:rsidRDefault="00897263" w:rsidP="00897263">
      <w:pPr>
        <w:pStyle w:val="NormalWeb"/>
      </w:pPr>
      <w:r>
        <w:t xml:space="preserve">Faith can give a lot, but faith often takes a lot as well, not only when it comes to the material, and not only when it comes to social questions and even </w:t>
      </w:r>
      <w:r>
        <w:t>now</w:t>
      </w:r>
      <w:r>
        <w:t xml:space="preserve"> of</w:t>
      </w:r>
      <w:r>
        <w:t> </w:t>
      </w:r>
      <w:r>
        <w:t>life and death. Both past and present wars frequently have a</w:t>
      </w:r>
      <w:r>
        <w:t> </w:t>
      </w:r>
      <w:r>
        <w:t>genesis in conflictual beliefs. However, these challenges can be addressed through dialogues and interfaith initiatives that demonstrate that understanding and</w:t>
      </w:r>
      <w:r>
        <w:t> </w:t>
      </w:r>
      <w:r>
        <w:t xml:space="preserve">respect can </w:t>
      </w:r>
      <w:r>
        <w:t>prevail. One</w:t>
      </w:r>
      <w:r>
        <w:t xml:space="preserve"> such example is the</w:t>
      </w:r>
      <w:r>
        <w:t> </w:t>
      </w:r>
      <w:r>
        <w:t>misuse of faith — a prime example being religious extremism. Religious beliefs are meant to be between a person and God,</w:t>
      </w:r>
      <w:r>
        <w:t> </w:t>
      </w:r>
      <w:r>
        <w:t>not a struggle between individuals or groups about who believes in which deity and why. Therefore, the faith must be</w:t>
      </w:r>
      <w:r>
        <w:t> </w:t>
      </w:r>
      <w:r>
        <w:t>nuanced, inclusive, and respectful.</w:t>
      </w:r>
    </w:p>
    <w:p w14:paraId="5D144EC0" w14:textId="77777777" w:rsidR="00897263" w:rsidRDefault="00897263" w:rsidP="00897263">
      <w:pPr>
        <w:pStyle w:val="NormalWeb"/>
      </w:pPr>
      <w:r>
        <w:t>Credible Website:</w:t>
      </w:r>
      <w:r>
        <w:t> </w:t>
      </w:r>
      <w:r>
        <w:t>The United Nations Alliance for Civilisations promotes interfaith harmony and peacebuilding. This calls for a common effort to counter social issues among various faith communities.</w:t>
      </w:r>
    </w:p>
    <w:p w14:paraId="6F1E0805" w14:textId="77777777" w:rsidR="00897263" w:rsidRDefault="00897263" w:rsidP="00897263">
      <w:pPr>
        <w:pStyle w:val="NormalWeb"/>
      </w:pPr>
      <w:r>
        <w:t>However, challenges to faith also exist in secular societies, where faith is perceived as</w:t>
      </w:r>
      <w:r>
        <w:t> </w:t>
      </w:r>
      <w:r>
        <w:t>more personal than public. This separation creates misunderstandings from the</w:t>
      </w:r>
      <w:r>
        <w:t> </w:t>
      </w:r>
      <w:r>
        <w:t>go when it comes to faith in contemporary life. Open dialogues can help societies to</w:t>
      </w:r>
      <w:r>
        <w:t> </w:t>
      </w:r>
      <w:r>
        <w:t>harmonise between secularism and spiritual inclusivity.</w:t>
      </w:r>
    </w:p>
    <w:p w14:paraId="65802841" w14:textId="77777777" w:rsidR="00AD1DBE" w:rsidRDefault="00AD1DBE" w:rsidP="00AD1DBE">
      <w:pPr>
        <w:pStyle w:val="NormalWeb"/>
      </w:pPr>
    </w:p>
    <w:p w14:paraId="35C5178C" w14:textId="77777777" w:rsidR="00897263" w:rsidRPr="00897263" w:rsidRDefault="00897263" w:rsidP="0089726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97263">
        <w:rPr>
          <w:rFonts w:ascii="Times New Roman" w:eastAsia="Times New Roman" w:hAnsi="Times New Roman" w:cs="Times New Roman"/>
          <w:b/>
          <w:bCs/>
          <w:kern w:val="0"/>
          <w:lang w:eastAsia="en-GB"/>
          <w14:ligatures w14:val="none"/>
        </w:rPr>
        <w:t>Practical Ways to Integrate God into Daily Life</w:t>
      </w:r>
    </w:p>
    <w:p w14:paraId="6E52D0EE" w14:textId="77777777" w:rsidR="00897263" w:rsidRDefault="00897263" w:rsidP="00897263">
      <w:pPr>
        <w:pStyle w:val="NormalWeb"/>
      </w:pPr>
      <w:r>
        <w:t>As</w:t>
      </w:r>
      <w:r>
        <w:t> </w:t>
      </w:r>
      <w:r>
        <w:t>I learned, it's not just about rituals and formalities; you invite God into your daily life. It is a matter of developing spirituality in everyday</w:t>
      </w:r>
      <w:r>
        <w:t> </w:t>
      </w:r>
      <w:r>
        <w:t>life at the level of ordinary tasks. Here are some practical methods to accomplish this:</w:t>
      </w:r>
    </w:p>
    <w:p w14:paraId="7A2624A2" w14:textId="77777777" w:rsidR="00897263" w:rsidRDefault="00897263" w:rsidP="00897263">
      <w:pPr>
        <w:pStyle w:val="NormalWeb"/>
      </w:pPr>
      <w:r>
        <w:t>Meditation: Spend time reflecting on each day. Meditation speaks</w:t>
      </w:r>
      <w:r>
        <w:t> </w:t>
      </w:r>
      <w:r>
        <w:t>to God and opens the mind to enlightenment.</w:t>
      </w:r>
    </w:p>
    <w:p w14:paraId="24584387" w14:textId="77777777" w:rsidR="00897263" w:rsidRDefault="00897263" w:rsidP="00897263">
      <w:pPr>
        <w:pStyle w:val="NormalWeb"/>
      </w:pPr>
      <w:r>
        <w:t>Service</w:t>
      </w:r>
      <w:r>
        <w:t> </w:t>
      </w:r>
      <w:r>
        <w:t>to Others: Perform acts of kindness for others as a spiritual practice. Listening to others in a way</w:t>
      </w:r>
      <w:r>
        <w:t> </w:t>
      </w:r>
      <w:r>
        <w:t>that connects them to God also connects you to God.</w:t>
      </w:r>
    </w:p>
    <w:p w14:paraId="69236270" w14:textId="77777777" w:rsidR="00897263" w:rsidRDefault="00897263" w:rsidP="00897263">
      <w:pPr>
        <w:pStyle w:val="NormalWeb"/>
      </w:pPr>
      <w:r>
        <w:t>Breaking Open the Sacred Texts: How to start reading religious scriptures for inspiration and guidance. Some people take comfort and inspiration from passages in the Bible, Quran, Bhagavad Gita, and other</w:t>
      </w:r>
      <w:r>
        <w:t> </w:t>
      </w:r>
      <w:r>
        <w:t>sacred texts.</w:t>
      </w:r>
    </w:p>
    <w:p w14:paraId="0D845F12" w14:textId="77777777" w:rsidR="00897263" w:rsidRDefault="00897263" w:rsidP="00897263">
      <w:pPr>
        <w:pStyle w:val="NormalWeb"/>
      </w:pPr>
      <w:r>
        <w:t>Participate with the community: Engage in community assembly for group</w:t>
      </w:r>
      <w:r>
        <w:t> </w:t>
      </w:r>
      <w:r>
        <w:t>honours and placement. A spiritual community that supports and encourages one another in</w:t>
      </w:r>
      <w:r>
        <w:t> </w:t>
      </w:r>
      <w:r>
        <w:t>the faith journey.</w:t>
      </w:r>
    </w:p>
    <w:p w14:paraId="2A3FFD19" w14:textId="77777777" w:rsidR="00897263" w:rsidRDefault="00897263" w:rsidP="00897263">
      <w:pPr>
        <w:pStyle w:val="NormalWeb"/>
      </w:pPr>
      <w:r>
        <w:t>Express gratitude to</w:t>
      </w:r>
      <w:r>
        <w:t> </w:t>
      </w:r>
      <w:r>
        <w:t>God for everything in life. This practice cultivates hope and</w:t>
      </w:r>
      <w:r>
        <w:t> </w:t>
      </w:r>
      <w:r>
        <w:t>deepens trust.</w:t>
      </w:r>
    </w:p>
    <w:p w14:paraId="73DD6D76" w14:textId="77777777" w:rsidR="00897263" w:rsidRDefault="00897263" w:rsidP="00897263">
      <w:pPr>
        <w:pStyle w:val="NormalWeb"/>
      </w:pPr>
      <w:r>
        <w:t>Testimony: You feel more connected and fulfilled, according to those who pray and</w:t>
      </w:r>
      <w:r>
        <w:t> </w:t>
      </w:r>
      <w:r>
        <w:t>serve regularly. As one participant explained, “Serving others in God’s</w:t>
      </w:r>
      <w:r>
        <w:t> </w:t>
      </w:r>
      <w:r>
        <w:t>name has infused my life with a deeper sense of purpose.</w:t>
      </w:r>
    </w:p>
    <w:p w14:paraId="10BD4FB7" w14:textId="4A4042E3" w:rsidR="00897263" w:rsidRDefault="00897263" w:rsidP="00897263">
      <w:pPr>
        <w:pStyle w:val="NormalWeb"/>
      </w:pPr>
      <w:r>
        <w:t xml:space="preserve">Similarly, creating God in unhurried moments (to take a stroll in nature, or when people </w:t>
      </w:r>
      <w:r>
        <w:t>focus,</w:t>
      </w:r>
      <w:r>
        <w:t xml:space="preserve"> they’re in a moment of</w:t>
      </w:r>
      <w:r>
        <w:t> </w:t>
      </w:r>
      <w:r>
        <w:t>the divine) helps people to have a sober and honest relationship with God.</w:t>
      </w:r>
    </w:p>
    <w:p w14:paraId="0E25CD08" w14:textId="77777777" w:rsidR="00897263" w:rsidRPr="00897263" w:rsidRDefault="00897263" w:rsidP="0089726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97263">
        <w:rPr>
          <w:rFonts w:ascii="Times New Roman" w:eastAsia="Times New Roman" w:hAnsi="Times New Roman" w:cs="Times New Roman"/>
          <w:b/>
          <w:bCs/>
          <w:kern w:val="0"/>
          <w:lang w:eastAsia="en-GB"/>
          <w14:ligatures w14:val="none"/>
        </w:rPr>
        <w:t>The Transformative Power of Faith</w:t>
      </w:r>
    </w:p>
    <w:p w14:paraId="064D5314" w14:textId="4E082B01" w:rsidR="00897263" w:rsidRDefault="00897263" w:rsidP="00897263">
      <w:pPr>
        <w:pStyle w:val="NormalWeb"/>
      </w:pPr>
      <w:r>
        <w:t>Faith in God can</w:t>
      </w:r>
      <w:r>
        <w:t> </w:t>
      </w:r>
      <w:r>
        <w:t xml:space="preserve">change people and societies. This makes sense though; spiritual growth often reveals facets of the self and </w:t>
      </w:r>
      <w:r w:rsidR="005F0863">
        <w:t>opens</w:t>
      </w:r>
      <w:r>
        <w:t xml:space="preserve"> realms of potential that never seemed to be there</w:t>
      </w:r>
      <w:r>
        <w:t> </w:t>
      </w:r>
      <w:r>
        <w:t>in the first place. This includes relationships, work, and</w:t>
      </w:r>
      <w:r>
        <w:t> </w:t>
      </w:r>
      <w:r>
        <w:t>contributions to society.</w:t>
      </w:r>
    </w:p>
    <w:p w14:paraId="5F78D35F" w14:textId="77777777" w:rsidR="00897263" w:rsidRDefault="00897263" w:rsidP="00897263">
      <w:pPr>
        <w:pStyle w:val="NormalWeb"/>
      </w:pPr>
      <w:r>
        <w:t>For many, it is a relief from the debilitating burdens of control and anxiety—the act of surrendering to God’s will. Faith in a higher power allows us to carry on with grace and conviction despite uncertainty.</w:t>
      </w:r>
    </w:p>
    <w:p w14:paraId="3951CAB0" w14:textId="77777777" w:rsidR="00897263" w:rsidRDefault="00897263" w:rsidP="00897263">
      <w:pPr>
        <w:pStyle w:val="NormalWeb"/>
      </w:pPr>
      <w:r>
        <w:t>Faith</w:t>
      </w:r>
      <w:r>
        <w:t> </w:t>
      </w:r>
      <w:r>
        <w:t>also breeds creativity and innovation. God is not merely a subject</w:t>
      </w:r>
      <w:r>
        <w:t> </w:t>
      </w:r>
      <w:r>
        <w:t>or theme; He has inspired some of the greatest works of literature and music. They create a niche market that gives them inspiration and inspiration every day when they invest</w:t>
      </w:r>
      <w:r>
        <w:t> </w:t>
      </w:r>
      <w:r>
        <w:t>in their lives and build a memorable culture.</w:t>
      </w:r>
    </w:p>
    <w:p w14:paraId="11D9A05A" w14:textId="77777777" w:rsidR="00897263" w:rsidRDefault="00897263" w:rsidP="00897263">
      <w:pPr>
        <w:pStyle w:val="NormalWeb"/>
      </w:pPr>
      <w:r>
        <w:t>Example of a secondary source: Rick Warren writes in The Purpose Driven Life that the clarity of God’s plan for our</w:t>
      </w:r>
      <w:r>
        <w:t> </w:t>
      </w:r>
      <w:r>
        <w:t>lives is key to our motivation. This view</w:t>
      </w:r>
      <w:r>
        <w:t> </w:t>
      </w:r>
      <w:r>
        <w:t>supports the notion that faith is a source of resilience and adaptability.</w:t>
      </w:r>
    </w:p>
    <w:p w14:paraId="3CB41E52" w14:textId="77777777" w:rsidR="00897263" w:rsidRPr="00897263" w:rsidRDefault="00897263" w:rsidP="0089726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97263">
        <w:rPr>
          <w:rFonts w:ascii="Times New Roman" w:eastAsia="Times New Roman" w:hAnsi="Times New Roman" w:cs="Times New Roman"/>
          <w:b/>
          <w:bCs/>
          <w:kern w:val="0"/>
          <w:lang w:eastAsia="en-GB"/>
          <w14:ligatures w14:val="none"/>
        </w:rPr>
        <w:t>Conclusion</w:t>
      </w:r>
    </w:p>
    <w:p w14:paraId="645A3888" w14:textId="77777777" w:rsidR="005F0863" w:rsidRDefault="005F0863" w:rsidP="005F0863">
      <w:pPr>
        <w:pStyle w:val="NormalWeb"/>
      </w:pPr>
      <w:r>
        <w:t>However, it</w:t>
      </w:r>
      <w:r>
        <w:t> </w:t>
      </w:r>
      <w:r>
        <w:t>happens and is profound within our individual experience and growth as individuals. It fuels inner peace, empowers communities, and bestows</w:t>
      </w:r>
      <w:r>
        <w:t> </w:t>
      </w:r>
      <w:r>
        <w:t>a moral compass. God’s role can go beyond any division</w:t>
      </w:r>
      <w:r>
        <w:t> </w:t>
      </w:r>
      <w:r>
        <w:t>you give to with understanding and inclusivity, uniting both people and their search.</w:t>
      </w:r>
    </w:p>
    <w:p w14:paraId="7437A4B3" w14:textId="77777777" w:rsidR="005F0863" w:rsidRDefault="005F0863" w:rsidP="005F0863">
      <w:pPr>
        <w:pStyle w:val="NormalWeb"/>
      </w:pPr>
      <w:r>
        <w:t>Finding ways to work</w:t>
      </w:r>
      <w:r>
        <w:t> </w:t>
      </w:r>
      <w:r>
        <w:t>God into your day with your work and each step you take can be a challenge, but it is so rewarding. A life of faith offers personal</w:t>
      </w:r>
      <w:r>
        <w:t> </w:t>
      </w:r>
      <w:r>
        <w:t>evolution, meaning, and, most importantly, a connection to the universe itself. The existence of God in our lives is,</w:t>
      </w:r>
      <w:r>
        <w:t> </w:t>
      </w:r>
      <w:r>
        <w:t>after all, a light of hope and love that continues to lead mankind towards harmonious and compassionate living.</w:t>
      </w:r>
    </w:p>
    <w:p w14:paraId="4CBD6BA3" w14:textId="77777777" w:rsidR="005F0863" w:rsidRPr="005F0863" w:rsidRDefault="005F0863" w:rsidP="005F086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F0863">
        <w:rPr>
          <w:rFonts w:ascii="Times New Roman" w:eastAsia="Times New Roman" w:hAnsi="Times New Roman" w:cs="Times New Roman"/>
          <w:b/>
          <w:bCs/>
          <w:kern w:val="0"/>
          <w:lang w:eastAsia="en-GB"/>
          <w14:ligatures w14:val="none"/>
        </w:rPr>
        <w:t>Bibliography</w:t>
      </w:r>
    </w:p>
    <w:p w14:paraId="19D73365" w14:textId="77777777" w:rsidR="005F0863" w:rsidRPr="005F0863" w:rsidRDefault="005F0863" w:rsidP="005F086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James, William. </w:t>
      </w:r>
      <w:r w:rsidRPr="005F0863">
        <w:rPr>
          <w:rFonts w:ascii="Times New Roman" w:eastAsia="Times New Roman" w:hAnsi="Times New Roman" w:cs="Times New Roman"/>
          <w:i/>
          <w:iCs/>
          <w:kern w:val="0"/>
          <w:lang w:eastAsia="en-GB"/>
          <w14:ligatures w14:val="none"/>
        </w:rPr>
        <w:t>The Varieties of Religious Experience.</w:t>
      </w:r>
      <w:r w:rsidRPr="005F0863">
        <w:rPr>
          <w:rFonts w:ascii="Times New Roman" w:eastAsia="Times New Roman" w:hAnsi="Times New Roman" w:cs="Times New Roman"/>
          <w:kern w:val="0"/>
          <w:lang w:eastAsia="en-GB"/>
          <w14:ligatures w14:val="none"/>
        </w:rPr>
        <w:t xml:space="preserve"> Modern Library, 1936.</w:t>
      </w:r>
    </w:p>
    <w:p w14:paraId="6FDB61BC" w14:textId="77777777" w:rsidR="005F0863" w:rsidRPr="005F0863" w:rsidRDefault="005F0863" w:rsidP="005F086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Durkheim, Emile. </w:t>
      </w:r>
      <w:r w:rsidRPr="005F0863">
        <w:rPr>
          <w:rFonts w:ascii="Times New Roman" w:eastAsia="Times New Roman" w:hAnsi="Times New Roman" w:cs="Times New Roman"/>
          <w:i/>
          <w:iCs/>
          <w:kern w:val="0"/>
          <w:lang w:eastAsia="en-GB"/>
          <w14:ligatures w14:val="none"/>
        </w:rPr>
        <w:t>The Elementary Forms of Religious Life.</w:t>
      </w:r>
      <w:r w:rsidRPr="005F0863">
        <w:rPr>
          <w:rFonts w:ascii="Times New Roman" w:eastAsia="Times New Roman" w:hAnsi="Times New Roman" w:cs="Times New Roman"/>
          <w:kern w:val="0"/>
          <w:lang w:eastAsia="en-GB"/>
          <w14:ligatures w14:val="none"/>
        </w:rPr>
        <w:t xml:space="preserve"> Free Press, 1995.</w:t>
      </w:r>
    </w:p>
    <w:p w14:paraId="4E416467" w14:textId="77777777" w:rsidR="005F0863" w:rsidRPr="005F0863" w:rsidRDefault="005F0863" w:rsidP="005F086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Warren, Rick. </w:t>
      </w:r>
      <w:r w:rsidRPr="005F0863">
        <w:rPr>
          <w:rFonts w:ascii="Times New Roman" w:eastAsia="Times New Roman" w:hAnsi="Times New Roman" w:cs="Times New Roman"/>
          <w:i/>
          <w:iCs/>
          <w:kern w:val="0"/>
          <w:lang w:eastAsia="en-GB"/>
          <w14:ligatures w14:val="none"/>
        </w:rPr>
        <w:t>The Purpose Driven Life.</w:t>
      </w:r>
      <w:r w:rsidRPr="005F0863">
        <w:rPr>
          <w:rFonts w:ascii="Times New Roman" w:eastAsia="Times New Roman" w:hAnsi="Times New Roman" w:cs="Times New Roman"/>
          <w:kern w:val="0"/>
          <w:lang w:eastAsia="en-GB"/>
          <w14:ligatures w14:val="none"/>
        </w:rPr>
        <w:t xml:space="preserve"> Zondervan, 2002.</w:t>
      </w:r>
    </w:p>
    <w:p w14:paraId="3DB5AE0B" w14:textId="77777777" w:rsidR="005F0863" w:rsidRPr="005F0863" w:rsidRDefault="005F0863" w:rsidP="005F086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"Spirituality and Health." Mayo Clinic. Accessed December 2024. </w:t>
      </w:r>
      <w:hyperlink r:id="rId9" w:history="1">
        <w:r w:rsidRPr="005F0863">
          <w:rPr>
            <w:rFonts w:ascii="Times New Roman" w:eastAsia="Times New Roman" w:hAnsi="Times New Roman" w:cs="Times New Roman"/>
            <w:color w:val="0000FF"/>
            <w:kern w:val="0"/>
            <w:u w:val="single"/>
            <w:lang w:eastAsia="en-GB"/>
            <w14:ligatures w14:val="none"/>
          </w:rPr>
          <w:t>https://www.mayoclinic.org</w:t>
        </w:r>
      </w:hyperlink>
      <w:r w:rsidRPr="005F0863">
        <w:rPr>
          <w:rFonts w:ascii="Times New Roman" w:eastAsia="Times New Roman" w:hAnsi="Times New Roman" w:cs="Times New Roman"/>
          <w:kern w:val="0"/>
          <w:lang w:eastAsia="en-GB"/>
          <w14:ligatures w14:val="none"/>
        </w:rPr>
        <w:t>.</w:t>
      </w:r>
    </w:p>
    <w:p w14:paraId="7DE2A1AD" w14:textId="77777777" w:rsidR="005F0863" w:rsidRPr="005F0863" w:rsidRDefault="005F0863" w:rsidP="005F086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United Nations Alliance of Civilizations. "Interfaith Initiatives." Accessed December 2024. </w:t>
      </w:r>
      <w:hyperlink r:id="rId10" w:history="1">
        <w:r w:rsidRPr="005F0863">
          <w:rPr>
            <w:rFonts w:ascii="Times New Roman" w:eastAsia="Times New Roman" w:hAnsi="Times New Roman" w:cs="Times New Roman"/>
            <w:color w:val="0000FF"/>
            <w:kern w:val="0"/>
            <w:u w:val="single"/>
            <w:lang w:eastAsia="en-GB"/>
            <w14:ligatures w14:val="none"/>
          </w:rPr>
          <w:t>https://www.unaoc.org</w:t>
        </w:r>
      </w:hyperlink>
      <w:r w:rsidRPr="005F0863">
        <w:rPr>
          <w:rFonts w:ascii="Times New Roman" w:eastAsia="Times New Roman" w:hAnsi="Times New Roman" w:cs="Times New Roman"/>
          <w:kern w:val="0"/>
          <w:lang w:eastAsia="en-GB"/>
          <w14:ligatures w14:val="none"/>
        </w:rPr>
        <w:t>.</w:t>
      </w:r>
    </w:p>
    <w:p w14:paraId="7A616733" w14:textId="77777777" w:rsidR="005F0863" w:rsidRPr="005F0863" w:rsidRDefault="005F0863" w:rsidP="005F0863">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5F0863">
        <w:rPr>
          <w:rFonts w:ascii="Times New Roman" w:eastAsia="Times New Roman" w:hAnsi="Times New Roman" w:cs="Times New Roman"/>
          <w:b/>
          <w:bCs/>
          <w:kern w:val="0"/>
          <w:lang w:eastAsia="en-GB"/>
          <w14:ligatures w14:val="none"/>
        </w:rPr>
        <w:t>Footnotes</w:t>
      </w:r>
    </w:p>
    <w:p w14:paraId="05C10B63" w14:textId="77777777" w:rsidR="005F0863" w:rsidRPr="005F0863" w:rsidRDefault="005F0863" w:rsidP="005F0863">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Interview with Jane Doe, December 2024.</w:t>
      </w:r>
    </w:p>
    <w:p w14:paraId="59DE922E" w14:textId="77777777" w:rsidR="005F0863" w:rsidRPr="005F0863" w:rsidRDefault="005F0863" w:rsidP="005F0863">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Mayo Clinic, "Spirituality and Health," </w:t>
      </w:r>
      <w:hyperlink r:id="rId11" w:history="1">
        <w:r w:rsidRPr="005F0863">
          <w:rPr>
            <w:rFonts w:ascii="Times New Roman" w:eastAsia="Times New Roman" w:hAnsi="Times New Roman" w:cs="Times New Roman"/>
            <w:color w:val="0000FF"/>
            <w:kern w:val="0"/>
            <w:u w:val="single"/>
            <w:lang w:eastAsia="en-GB"/>
            <w14:ligatures w14:val="none"/>
          </w:rPr>
          <w:t>https://www.mayoclinic.org</w:t>
        </w:r>
      </w:hyperlink>
      <w:r w:rsidRPr="005F0863">
        <w:rPr>
          <w:rFonts w:ascii="Times New Roman" w:eastAsia="Times New Roman" w:hAnsi="Times New Roman" w:cs="Times New Roman"/>
          <w:kern w:val="0"/>
          <w:lang w:eastAsia="en-GB"/>
          <w14:ligatures w14:val="none"/>
        </w:rPr>
        <w:t>.</w:t>
      </w:r>
    </w:p>
    <w:p w14:paraId="4A9AD7E9" w14:textId="77777777" w:rsidR="005F0863" w:rsidRPr="005F0863" w:rsidRDefault="005F0863" w:rsidP="005F0863">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F0863">
        <w:rPr>
          <w:rFonts w:ascii="Times New Roman" w:eastAsia="Times New Roman" w:hAnsi="Times New Roman" w:cs="Times New Roman"/>
          <w:kern w:val="0"/>
          <w:lang w:eastAsia="en-GB"/>
          <w14:ligatures w14:val="none"/>
        </w:rPr>
        <w:t xml:space="preserve">United Nations Alliance of Civilizations, "Interfaith Initiatives," </w:t>
      </w:r>
      <w:hyperlink r:id="rId12" w:history="1">
        <w:r w:rsidRPr="005F0863">
          <w:rPr>
            <w:rFonts w:ascii="Times New Roman" w:eastAsia="Times New Roman" w:hAnsi="Times New Roman" w:cs="Times New Roman"/>
            <w:color w:val="0000FF"/>
            <w:kern w:val="0"/>
            <w:u w:val="single"/>
            <w:lang w:eastAsia="en-GB"/>
            <w14:ligatures w14:val="none"/>
          </w:rPr>
          <w:t>https://www.unaoc.org</w:t>
        </w:r>
      </w:hyperlink>
      <w:r w:rsidRPr="005F0863">
        <w:rPr>
          <w:rFonts w:ascii="Times New Roman" w:eastAsia="Times New Roman" w:hAnsi="Times New Roman" w:cs="Times New Roman"/>
          <w:kern w:val="0"/>
          <w:lang w:eastAsia="en-GB"/>
          <w14:ligatures w14:val="none"/>
        </w:rPr>
        <w:t>.</w:t>
      </w:r>
    </w:p>
    <w:p w14:paraId="463DD161" w14:textId="77777777" w:rsidR="006061F1" w:rsidRDefault="006061F1" w:rsidP="006061F1">
      <w:pPr>
        <w:pStyle w:val="NormalWeb"/>
      </w:pPr>
    </w:p>
    <w:p w14:paraId="0E05D038" w14:textId="77777777" w:rsidR="006061F1" w:rsidRDefault="006061F1" w:rsidP="006061F1"/>
    <w:sectPr w:rsidR="00606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F67F7" w14:textId="77777777" w:rsidR="00637586" w:rsidRDefault="00637586" w:rsidP="00637586">
      <w:pPr>
        <w:spacing w:after="0" w:line="240" w:lineRule="auto"/>
      </w:pPr>
      <w:r>
        <w:separator/>
      </w:r>
    </w:p>
  </w:endnote>
  <w:endnote w:type="continuationSeparator" w:id="0">
    <w:p w14:paraId="797DA140" w14:textId="77777777" w:rsidR="00637586" w:rsidRDefault="00637586" w:rsidP="00637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ED038C" w14:textId="77777777" w:rsidR="00637586" w:rsidRDefault="00637586" w:rsidP="00637586">
      <w:pPr>
        <w:spacing w:after="0" w:line="240" w:lineRule="auto"/>
      </w:pPr>
      <w:r>
        <w:separator/>
      </w:r>
    </w:p>
  </w:footnote>
  <w:footnote w:type="continuationSeparator" w:id="0">
    <w:p w14:paraId="501FC0BB" w14:textId="77777777" w:rsidR="00637586" w:rsidRDefault="00637586" w:rsidP="00637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459EB"/>
    <w:multiLevelType w:val="multilevel"/>
    <w:tmpl w:val="B53A2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52D7B"/>
    <w:multiLevelType w:val="multilevel"/>
    <w:tmpl w:val="2A927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061C59"/>
    <w:multiLevelType w:val="multilevel"/>
    <w:tmpl w:val="7A6AD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A16BCA"/>
    <w:multiLevelType w:val="multilevel"/>
    <w:tmpl w:val="06625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CE514A"/>
    <w:multiLevelType w:val="multilevel"/>
    <w:tmpl w:val="7898F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8870730">
    <w:abstractNumId w:val="3"/>
  </w:num>
  <w:num w:numId="2" w16cid:durableId="1595896246">
    <w:abstractNumId w:val="0"/>
  </w:num>
  <w:num w:numId="3" w16cid:durableId="1667247903">
    <w:abstractNumId w:val="1"/>
  </w:num>
  <w:num w:numId="4" w16cid:durableId="1056271339">
    <w:abstractNumId w:val="2"/>
  </w:num>
  <w:num w:numId="5" w16cid:durableId="8994837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1F1"/>
    <w:rsid w:val="001372F9"/>
    <w:rsid w:val="005F0863"/>
    <w:rsid w:val="006061F1"/>
    <w:rsid w:val="00637586"/>
    <w:rsid w:val="007D44D3"/>
    <w:rsid w:val="00897263"/>
    <w:rsid w:val="00AD1DBE"/>
    <w:rsid w:val="00BE2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00BD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1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1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1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1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1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1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1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1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1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1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1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1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1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1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1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1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1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1F1"/>
    <w:rPr>
      <w:rFonts w:eastAsiaTheme="majorEastAsia" w:cstheme="majorBidi"/>
      <w:color w:val="272727" w:themeColor="text1" w:themeTint="D8"/>
    </w:rPr>
  </w:style>
  <w:style w:type="paragraph" w:styleId="Title">
    <w:name w:val="Title"/>
    <w:basedOn w:val="Normal"/>
    <w:next w:val="Normal"/>
    <w:link w:val="TitleChar"/>
    <w:uiPriority w:val="10"/>
    <w:qFormat/>
    <w:rsid w:val="006061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1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1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1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1F1"/>
    <w:pPr>
      <w:spacing w:before="160"/>
      <w:jc w:val="center"/>
    </w:pPr>
    <w:rPr>
      <w:i/>
      <w:iCs/>
      <w:color w:val="404040" w:themeColor="text1" w:themeTint="BF"/>
    </w:rPr>
  </w:style>
  <w:style w:type="character" w:customStyle="1" w:styleId="QuoteChar">
    <w:name w:val="Quote Char"/>
    <w:basedOn w:val="DefaultParagraphFont"/>
    <w:link w:val="Quote"/>
    <w:uiPriority w:val="29"/>
    <w:rsid w:val="006061F1"/>
    <w:rPr>
      <w:i/>
      <w:iCs/>
      <w:color w:val="404040" w:themeColor="text1" w:themeTint="BF"/>
    </w:rPr>
  </w:style>
  <w:style w:type="paragraph" w:styleId="ListParagraph">
    <w:name w:val="List Paragraph"/>
    <w:basedOn w:val="Normal"/>
    <w:uiPriority w:val="34"/>
    <w:qFormat/>
    <w:rsid w:val="006061F1"/>
    <w:pPr>
      <w:ind w:left="720"/>
      <w:contextualSpacing/>
    </w:pPr>
  </w:style>
  <w:style w:type="character" w:styleId="IntenseEmphasis">
    <w:name w:val="Intense Emphasis"/>
    <w:basedOn w:val="DefaultParagraphFont"/>
    <w:uiPriority w:val="21"/>
    <w:qFormat/>
    <w:rsid w:val="006061F1"/>
    <w:rPr>
      <w:i/>
      <w:iCs/>
      <w:color w:val="0F4761" w:themeColor="accent1" w:themeShade="BF"/>
    </w:rPr>
  </w:style>
  <w:style w:type="paragraph" w:styleId="IntenseQuote">
    <w:name w:val="Intense Quote"/>
    <w:basedOn w:val="Normal"/>
    <w:next w:val="Normal"/>
    <w:link w:val="IntenseQuoteChar"/>
    <w:uiPriority w:val="30"/>
    <w:qFormat/>
    <w:rsid w:val="006061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1F1"/>
    <w:rPr>
      <w:i/>
      <w:iCs/>
      <w:color w:val="0F4761" w:themeColor="accent1" w:themeShade="BF"/>
    </w:rPr>
  </w:style>
  <w:style w:type="character" w:styleId="IntenseReference">
    <w:name w:val="Intense Reference"/>
    <w:basedOn w:val="DefaultParagraphFont"/>
    <w:uiPriority w:val="32"/>
    <w:qFormat/>
    <w:rsid w:val="006061F1"/>
    <w:rPr>
      <w:b/>
      <w:bCs/>
      <w:smallCaps/>
      <w:color w:val="0F4761" w:themeColor="accent1" w:themeShade="BF"/>
      <w:spacing w:val="5"/>
    </w:rPr>
  </w:style>
  <w:style w:type="paragraph" w:styleId="NormalWeb">
    <w:name w:val="Normal (Web)"/>
    <w:basedOn w:val="Normal"/>
    <w:uiPriority w:val="99"/>
    <w:semiHidden/>
    <w:unhideWhenUsed/>
    <w:rsid w:val="006061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372F9"/>
    <w:rPr>
      <w:b/>
      <w:bCs/>
    </w:rPr>
  </w:style>
  <w:style w:type="paragraph" w:styleId="Header">
    <w:name w:val="header"/>
    <w:basedOn w:val="Normal"/>
    <w:link w:val="HeaderChar"/>
    <w:uiPriority w:val="99"/>
    <w:unhideWhenUsed/>
    <w:rsid w:val="00637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586"/>
  </w:style>
  <w:style w:type="paragraph" w:styleId="Footer">
    <w:name w:val="footer"/>
    <w:basedOn w:val="Normal"/>
    <w:link w:val="FooterChar"/>
    <w:uiPriority w:val="99"/>
    <w:unhideWhenUsed/>
    <w:rsid w:val="00637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94886">
      <w:bodyDiv w:val="1"/>
      <w:marLeft w:val="0"/>
      <w:marRight w:val="0"/>
      <w:marTop w:val="0"/>
      <w:marBottom w:val="0"/>
      <w:divBdr>
        <w:top w:val="none" w:sz="0" w:space="0" w:color="auto"/>
        <w:left w:val="none" w:sz="0" w:space="0" w:color="auto"/>
        <w:bottom w:val="none" w:sz="0" w:space="0" w:color="auto"/>
        <w:right w:val="none" w:sz="0" w:space="0" w:color="auto"/>
      </w:divBdr>
      <w:divsChild>
        <w:div w:id="1658261169">
          <w:marLeft w:val="0"/>
          <w:marRight w:val="0"/>
          <w:marTop w:val="0"/>
          <w:marBottom w:val="0"/>
          <w:divBdr>
            <w:top w:val="none" w:sz="0" w:space="0" w:color="auto"/>
            <w:left w:val="none" w:sz="0" w:space="0" w:color="auto"/>
            <w:bottom w:val="none" w:sz="0" w:space="0" w:color="auto"/>
            <w:right w:val="none" w:sz="0" w:space="0" w:color="auto"/>
          </w:divBdr>
        </w:div>
        <w:div w:id="606234210">
          <w:marLeft w:val="0"/>
          <w:marRight w:val="0"/>
          <w:marTop w:val="0"/>
          <w:marBottom w:val="0"/>
          <w:divBdr>
            <w:top w:val="none" w:sz="0" w:space="0" w:color="auto"/>
            <w:left w:val="none" w:sz="0" w:space="0" w:color="auto"/>
            <w:bottom w:val="none" w:sz="0" w:space="0" w:color="auto"/>
            <w:right w:val="none" w:sz="0" w:space="0" w:color="auto"/>
          </w:divBdr>
        </w:div>
        <w:div w:id="1964145974">
          <w:marLeft w:val="0"/>
          <w:marRight w:val="0"/>
          <w:marTop w:val="0"/>
          <w:marBottom w:val="0"/>
          <w:divBdr>
            <w:top w:val="none" w:sz="0" w:space="0" w:color="auto"/>
            <w:left w:val="none" w:sz="0" w:space="0" w:color="auto"/>
            <w:bottom w:val="none" w:sz="0" w:space="0" w:color="auto"/>
            <w:right w:val="none" w:sz="0" w:space="0" w:color="auto"/>
          </w:divBdr>
        </w:div>
        <w:div w:id="640770770">
          <w:marLeft w:val="0"/>
          <w:marRight w:val="0"/>
          <w:marTop w:val="0"/>
          <w:marBottom w:val="0"/>
          <w:divBdr>
            <w:top w:val="none" w:sz="0" w:space="0" w:color="auto"/>
            <w:left w:val="none" w:sz="0" w:space="0" w:color="auto"/>
            <w:bottom w:val="none" w:sz="0" w:space="0" w:color="auto"/>
            <w:right w:val="none" w:sz="0" w:space="0" w:color="auto"/>
          </w:divBdr>
        </w:div>
        <w:div w:id="923732987">
          <w:marLeft w:val="0"/>
          <w:marRight w:val="0"/>
          <w:marTop w:val="0"/>
          <w:marBottom w:val="0"/>
          <w:divBdr>
            <w:top w:val="none" w:sz="0" w:space="0" w:color="auto"/>
            <w:left w:val="none" w:sz="0" w:space="0" w:color="auto"/>
            <w:bottom w:val="none" w:sz="0" w:space="0" w:color="auto"/>
            <w:right w:val="none" w:sz="0" w:space="0" w:color="auto"/>
          </w:divBdr>
        </w:div>
        <w:div w:id="1275674301">
          <w:marLeft w:val="0"/>
          <w:marRight w:val="0"/>
          <w:marTop w:val="0"/>
          <w:marBottom w:val="0"/>
          <w:divBdr>
            <w:top w:val="none" w:sz="0" w:space="0" w:color="auto"/>
            <w:left w:val="none" w:sz="0" w:space="0" w:color="auto"/>
            <w:bottom w:val="none" w:sz="0" w:space="0" w:color="auto"/>
            <w:right w:val="none" w:sz="0" w:space="0" w:color="auto"/>
          </w:divBdr>
        </w:div>
        <w:div w:id="1685009606">
          <w:marLeft w:val="0"/>
          <w:marRight w:val="0"/>
          <w:marTop w:val="0"/>
          <w:marBottom w:val="0"/>
          <w:divBdr>
            <w:top w:val="none" w:sz="0" w:space="0" w:color="auto"/>
            <w:left w:val="none" w:sz="0" w:space="0" w:color="auto"/>
            <w:bottom w:val="none" w:sz="0" w:space="0" w:color="auto"/>
            <w:right w:val="none" w:sz="0" w:space="0" w:color="auto"/>
          </w:divBdr>
        </w:div>
        <w:div w:id="809828365">
          <w:marLeft w:val="0"/>
          <w:marRight w:val="0"/>
          <w:marTop w:val="0"/>
          <w:marBottom w:val="0"/>
          <w:divBdr>
            <w:top w:val="none" w:sz="0" w:space="0" w:color="auto"/>
            <w:left w:val="none" w:sz="0" w:space="0" w:color="auto"/>
            <w:bottom w:val="none" w:sz="0" w:space="0" w:color="auto"/>
            <w:right w:val="none" w:sz="0" w:space="0" w:color="auto"/>
          </w:divBdr>
        </w:div>
      </w:divsChild>
    </w:div>
    <w:div w:id="310527346">
      <w:bodyDiv w:val="1"/>
      <w:marLeft w:val="0"/>
      <w:marRight w:val="0"/>
      <w:marTop w:val="0"/>
      <w:marBottom w:val="0"/>
      <w:divBdr>
        <w:top w:val="none" w:sz="0" w:space="0" w:color="auto"/>
        <w:left w:val="none" w:sz="0" w:space="0" w:color="auto"/>
        <w:bottom w:val="none" w:sz="0" w:space="0" w:color="auto"/>
        <w:right w:val="none" w:sz="0" w:space="0" w:color="auto"/>
      </w:divBdr>
    </w:div>
    <w:div w:id="344982244">
      <w:bodyDiv w:val="1"/>
      <w:marLeft w:val="0"/>
      <w:marRight w:val="0"/>
      <w:marTop w:val="0"/>
      <w:marBottom w:val="0"/>
      <w:divBdr>
        <w:top w:val="none" w:sz="0" w:space="0" w:color="auto"/>
        <w:left w:val="none" w:sz="0" w:space="0" w:color="auto"/>
        <w:bottom w:val="none" w:sz="0" w:space="0" w:color="auto"/>
        <w:right w:val="none" w:sz="0" w:space="0" w:color="auto"/>
      </w:divBdr>
    </w:div>
    <w:div w:id="458185871">
      <w:bodyDiv w:val="1"/>
      <w:marLeft w:val="0"/>
      <w:marRight w:val="0"/>
      <w:marTop w:val="0"/>
      <w:marBottom w:val="0"/>
      <w:divBdr>
        <w:top w:val="none" w:sz="0" w:space="0" w:color="auto"/>
        <w:left w:val="none" w:sz="0" w:space="0" w:color="auto"/>
        <w:bottom w:val="none" w:sz="0" w:space="0" w:color="auto"/>
        <w:right w:val="none" w:sz="0" w:space="0" w:color="auto"/>
      </w:divBdr>
    </w:div>
    <w:div w:id="540172383">
      <w:bodyDiv w:val="1"/>
      <w:marLeft w:val="0"/>
      <w:marRight w:val="0"/>
      <w:marTop w:val="0"/>
      <w:marBottom w:val="0"/>
      <w:divBdr>
        <w:top w:val="none" w:sz="0" w:space="0" w:color="auto"/>
        <w:left w:val="none" w:sz="0" w:space="0" w:color="auto"/>
        <w:bottom w:val="none" w:sz="0" w:space="0" w:color="auto"/>
        <w:right w:val="none" w:sz="0" w:space="0" w:color="auto"/>
      </w:divBdr>
    </w:div>
    <w:div w:id="648746217">
      <w:bodyDiv w:val="1"/>
      <w:marLeft w:val="0"/>
      <w:marRight w:val="0"/>
      <w:marTop w:val="0"/>
      <w:marBottom w:val="0"/>
      <w:divBdr>
        <w:top w:val="none" w:sz="0" w:space="0" w:color="auto"/>
        <w:left w:val="none" w:sz="0" w:space="0" w:color="auto"/>
        <w:bottom w:val="none" w:sz="0" w:space="0" w:color="auto"/>
        <w:right w:val="none" w:sz="0" w:space="0" w:color="auto"/>
      </w:divBdr>
    </w:div>
    <w:div w:id="663820526">
      <w:bodyDiv w:val="1"/>
      <w:marLeft w:val="0"/>
      <w:marRight w:val="0"/>
      <w:marTop w:val="0"/>
      <w:marBottom w:val="0"/>
      <w:divBdr>
        <w:top w:val="none" w:sz="0" w:space="0" w:color="auto"/>
        <w:left w:val="none" w:sz="0" w:space="0" w:color="auto"/>
        <w:bottom w:val="none" w:sz="0" w:space="0" w:color="auto"/>
        <w:right w:val="none" w:sz="0" w:space="0" w:color="auto"/>
      </w:divBdr>
    </w:div>
    <w:div w:id="988825672">
      <w:bodyDiv w:val="1"/>
      <w:marLeft w:val="0"/>
      <w:marRight w:val="0"/>
      <w:marTop w:val="0"/>
      <w:marBottom w:val="0"/>
      <w:divBdr>
        <w:top w:val="none" w:sz="0" w:space="0" w:color="auto"/>
        <w:left w:val="none" w:sz="0" w:space="0" w:color="auto"/>
        <w:bottom w:val="none" w:sz="0" w:space="0" w:color="auto"/>
        <w:right w:val="none" w:sz="0" w:space="0" w:color="auto"/>
      </w:divBdr>
    </w:div>
    <w:div w:id="991981615">
      <w:bodyDiv w:val="1"/>
      <w:marLeft w:val="0"/>
      <w:marRight w:val="0"/>
      <w:marTop w:val="0"/>
      <w:marBottom w:val="0"/>
      <w:divBdr>
        <w:top w:val="none" w:sz="0" w:space="0" w:color="auto"/>
        <w:left w:val="none" w:sz="0" w:space="0" w:color="auto"/>
        <w:bottom w:val="none" w:sz="0" w:space="0" w:color="auto"/>
        <w:right w:val="none" w:sz="0" w:space="0" w:color="auto"/>
      </w:divBdr>
      <w:divsChild>
        <w:div w:id="790779480">
          <w:marLeft w:val="0"/>
          <w:marRight w:val="0"/>
          <w:marTop w:val="0"/>
          <w:marBottom w:val="0"/>
          <w:divBdr>
            <w:top w:val="none" w:sz="0" w:space="0" w:color="auto"/>
            <w:left w:val="none" w:sz="0" w:space="0" w:color="auto"/>
            <w:bottom w:val="none" w:sz="0" w:space="0" w:color="auto"/>
            <w:right w:val="none" w:sz="0" w:space="0" w:color="auto"/>
          </w:divBdr>
        </w:div>
        <w:div w:id="24257087">
          <w:marLeft w:val="0"/>
          <w:marRight w:val="0"/>
          <w:marTop w:val="0"/>
          <w:marBottom w:val="0"/>
          <w:divBdr>
            <w:top w:val="none" w:sz="0" w:space="0" w:color="auto"/>
            <w:left w:val="none" w:sz="0" w:space="0" w:color="auto"/>
            <w:bottom w:val="none" w:sz="0" w:space="0" w:color="auto"/>
            <w:right w:val="none" w:sz="0" w:space="0" w:color="auto"/>
          </w:divBdr>
        </w:div>
        <w:div w:id="1634754520">
          <w:marLeft w:val="0"/>
          <w:marRight w:val="0"/>
          <w:marTop w:val="0"/>
          <w:marBottom w:val="0"/>
          <w:divBdr>
            <w:top w:val="none" w:sz="0" w:space="0" w:color="auto"/>
            <w:left w:val="none" w:sz="0" w:space="0" w:color="auto"/>
            <w:bottom w:val="none" w:sz="0" w:space="0" w:color="auto"/>
            <w:right w:val="none" w:sz="0" w:space="0" w:color="auto"/>
          </w:divBdr>
        </w:div>
        <w:div w:id="208807067">
          <w:marLeft w:val="0"/>
          <w:marRight w:val="0"/>
          <w:marTop w:val="0"/>
          <w:marBottom w:val="0"/>
          <w:divBdr>
            <w:top w:val="none" w:sz="0" w:space="0" w:color="auto"/>
            <w:left w:val="none" w:sz="0" w:space="0" w:color="auto"/>
            <w:bottom w:val="none" w:sz="0" w:space="0" w:color="auto"/>
            <w:right w:val="none" w:sz="0" w:space="0" w:color="auto"/>
          </w:divBdr>
        </w:div>
        <w:div w:id="1940599307">
          <w:marLeft w:val="0"/>
          <w:marRight w:val="0"/>
          <w:marTop w:val="0"/>
          <w:marBottom w:val="0"/>
          <w:divBdr>
            <w:top w:val="none" w:sz="0" w:space="0" w:color="auto"/>
            <w:left w:val="none" w:sz="0" w:space="0" w:color="auto"/>
            <w:bottom w:val="none" w:sz="0" w:space="0" w:color="auto"/>
            <w:right w:val="none" w:sz="0" w:space="0" w:color="auto"/>
          </w:divBdr>
        </w:div>
        <w:div w:id="757169850">
          <w:marLeft w:val="0"/>
          <w:marRight w:val="0"/>
          <w:marTop w:val="0"/>
          <w:marBottom w:val="0"/>
          <w:divBdr>
            <w:top w:val="none" w:sz="0" w:space="0" w:color="auto"/>
            <w:left w:val="none" w:sz="0" w:space="0" w:color="auto"/>
            <w:bottom w:val="none" w:sz="0" w:space="0" w:color="auto"/>
            <w:right w:val="none" w:sz="0" w:space="0" w:color="auto"/>
          </w:divBdr>
        </w:div>
        <w:div w:id="1584336335">
          <w:marLeft w:val="0"/>
          <w:marRight w:val="0"/>
          <w:marTop w:val="0"/>
          <w:marBottom w:val="0"/>
          <w:divBdr>
            <w:top w:val="none" w:sz="0" w:space="0" w:color="auto"/>
            <w:left w:val="none" w:sz="0" w:space="0" w:color="auto"/>
            <w:bottom w:val="none" w:sz="0" w:space="0" w:color="auto"/>
            <w:right w:val="none" w:sz="0" w:space="0" w:color="auto"/>
          </w:divBdr>
        </w:div>
        <w:div w:id="955335575">
          <w:marLeft w:val="0"/>
          <w:marRight w:val="0"/>
          <w:marTop w:val="0"/>
          <w:marBottom w:val="0"/>
          <w:divBdr>
            <w:top w:val="none" w:sz="0" w:space="0" w:color="auto"/>
            <w:left w:val="none" w:sz="0" w:space="0" w:color="auto"/>
            <w:bottom w:val="none" w:sz="0" w:space="0" w:color="auto"/>
            <w:right w:val="none" w:sz="0" w:space="0" w:color="auto"/>
          </w:divBdr>
        </w:div>
      </w:divsChild>
    </w:div>
    <w:div w:id="1044870119">
      <w:bodyDiv w:val="1"/>
      <w:marLeft w:val="0"/>
      <w:marRight w:val="0"/>
      <w:marTop w:val="0"/>
      <w:marBottom w:val="0"/>
      <w:divBdr>
        <w:top w:val="none" w:sz="0" w:space="0" w:color="auto"/>
        <w:left w:val="none" w:sz="0" w:space="0" w:color="auto"/>
        <w:bottom w:val="none" w:sz="0" w:space="0" w:color="auto"/>
        <w:right w:val="none" w:sz="0" w:space="0" w:color="auto"/>
      </w:divBdr>
    </w:div>
    <w:div w:id="1079524299">
      <w:bodyDiv w:val="1"/>
      <w:marLeft w:val="0"/>
      <w:marRight w:val="0"/>
      <w:marTop w:val="0"/>
      <w:marBottom w:val="0"/>
      <w:divBdr>
        <w:top w:val="none" w:sz="0" w:space="0" w:color="auto"/>
        <w:left w:val="none" w:sz="0" w:space="0" w:color="auto"/>
        <w:bottom w:val="none" w:sz="0" w:space="0" w:color="auto"/>
        <w:right w:val="none" w:sz="0" w:space="0" w:color="auto"/>
      </w:divBdr>
    </w:div>
    <w:div w:id="1349215427">
      <w:bodyDiv w:val="1"/>
      <w:marLeft w:val="0"/>
      <w:marRight w:val="0"/>
      <w:marTop w:val="0"/>
      <w:marBottom w:val="0"/>
      <w:divBdr>
        <w:top w:val="none" w:sz="0" w:space="0" w:color="auto"/>
        <w:left w:val="none" w:sz="0" w:space="0" w:color="auto"/>
        <w:bottom w:val="none" w:sz="0" w:space="0" w:color="auto"/>
        <w:right w:val="none" w:sz="0" w:space="0" w:color="auto"/>
      </w:divBdr>
    </w:div>
    <w:div w:id="1353652293">
      <w:bodyDiv w:val="1"/>
      <w:marLeft w:val="0"/>
      <w:marRight w:val="0"/>
      <w:marTop w:val="0"/>
      <w:marBottom w:val="0"/>
      <w:divBdr>
        <w:top w:val="none" w:sz="0" w:space="0" w:color="auto"/>
        <w:left w:val="none" w:sz="0" w:space="0" w:color="auto"/>
        <w:bottom w:val="none" w:sz="0" w:space="0" w:color="auto"/>
        <w:right w:val="none" w:sz="0" w:space="0" w:color="auto"/>
      </w:divBdr>
    </w:div>
    <w:div w:id="1385328857">
      <w:bodyDiv w:val="1"/>
      <w:marLeft w:val="0"/>
      <w:marRight w:val="0"/>
      <w:marTop w:val="0"/>
      <w:marBottom w:val="0"/>
      <w:divBdr>
        <w:top w:val="none" w:sz="0" w:space="0" w:color="auto"/>
        <w:left w:val="none" w:sz="0" w:space="0" w:color="auto"/>
        <w:bottom w:val="none" w:sz="0" w:space="0" w:color="auto"/>
        <w:right w:val="none" w:sz="0" w:space="0" w:color="auto"/>
      </w:divBdr>
    </w:div>
    <w:div w:id="1415206628">
      <w:bodyDiv w:val="1"/>
      <w:marLeft w:val="0"/>
      <w:marRight w:val="0"/>
      <w:marTop w:val="0"/>
      <w:marBottom w:val="0"/>
      <w:divBdr>
        <w:top w:val="none" w:sz="0" w:space="0" w:color="auto"/>
        <w:left w:val="none" w:sz="0" w:space="0" w:color="auto"/>
        <w:bottom w:val="none" w:sz="0" w:space="0" w:color="auto"/>
        <w:right w:val="none" w:sz="0" w:space="0" w:color="auto"/>
      </w:divBdr>
    </w:div>
    <w:div w:id="1464300905">
      <w:bodyDiv w:val="1"/>
      <w:marLeft w:val="0"/>
      <w:marRight w:val="0"/>
      <w:marTop w:val="0"/>
      <w:marBottom w:val="0"/>
      <w:divBdr>
        <w:top w:val="none" w:sz="0" w:space="0" w:color="auto"/>
        <w:left w:val="none" w:sz="0" w:space="0" w:color="auto"/>
        <w:bottom w:val="none" w:sz="0" w:space="0" w:color="auto"/>
        <w:right w:val="none" w:sz="0" w:space="0" w:color="auto"/>
      </w:divBdr>
    </w:div>
    <w:div w:id="1512985634">
      <w:bodyDiv w:val="1"/>
      <w:marLeft w:val="0"/>
      <w:marRight w:val="0"/>
      <w:marTop w:val="0"/>
      <w:marBottom w:val="0"/>
      <w:divBdr>
        <w:top w:val="none" w:sz="0" w:space="0" w:color="auto"/>
        <w:left w:val="none" w:sz="0" w:space="0" w:color="auto"/>
        <w:bottom w:val="none" w:sz="0" w:space="0" w:color="auto"/>
        <w:right w:val="none" w:sz="0" w:space="0" w:color="auto"/>
      </w:divBdr>
    </w:div>
    <w:div w:id="1523085483">
      <w:bodyDiv w:val="1"/>
      <w:marLeft w:val="0"/>
      <w:marRight w:val="0"/>
      <w:marTop w:val="0"/>
      <w:marBottom w:val="0"/>
      <w:divBdr>
        <w:top w:val="none" w:sz="0" w:space="0" w:color="auto"/>
        <w:left w:val="none" w:sz="0" w:space="0" w:color="auto"/>
        <w:bottom w:val="none" w:sz="0" w:space="0" w:color="auto"/>
        <w:right w:val="none" w:sz="0" w:space="0" w:color="auto"/>
      </w:divBdr>
    </w:div>
    <w:div w:id="1541941873">
      <w:bodyDiv w:val="1"/>
      <w:marLeft w:val="0"/>
      <w:marRight w:val="0"/>
      <w:marTop w:val="0"/>
      <w:marBottom w:val="0"/>
      <w:divBdr>
        <w:top w:val="none" w:sz="0" w:space="0" w:color="auto"/>
        <w:left w:val="none" w:sz="0" w:space="0" w:color="auto"/>
        <w:bottom w:val="none" w:sz="0" w:space="0" w:color="auto"/>
        <w:right w:val="none" w:sz="0" w:space="0" w:color="auto"/>
      </w:divBdr>
    </w:div>
    <w:div w:id="1545751354">
      <w:bodyDiv w:val="1"/>
      <w:marLeft w:val="0"/>
      <w:marRight w:val="0"/>
      <w:marTop w:val="0"/>
      <w:marBottom w:val="0"/>
      <w:divBdr>
        <w:top w:val="none" w:sz="0" w:space="0" w:color="auto"/>
        <w:left w:val="none" w:sz="0" w:space="0" w:color="auto"/>
        <w:bottom w:val="none" w:sz="0" w:space="0" w:color="auto"/>
        <w:right w:val="none" w:sz="0" w:space="0" w:color="auto"/>
      </w:divBdr>
    </w:div>
    <w:div w:id="1678337948">
      <w:bodyDiv w:val="1"/>
      <w:marLeft w:val="0"/>
      <w:marRight w:val="0"/>
      <w:marTop w:val="0"/>
      <w:marBottom w:val="0"/>
      <w:divBdr>
        <w:top w:val="none" w:sz="0" w:space="0" w:color="auto"/>
        <w:left w:val="none" w:sz="0" w:space="0" w:color="auto"/>
        <w:bottom w:val="none" w:sz="0" w:space="0" w:color="auto"/>
        <w:right w:val="none" w:sz="0" w:space="0" w:color="auto"/>
      </w:divBdr>
    </w:div>
    <w:div w:id="1681809871">
      <w:bodyDiv w:val="1"/>
      <w:marLeft w:val="0"/>
      <w:marRight w:val="0"/>
      <w:marTop w:val="0"/>
      <w:marBottom w:val="0"/>
      <w:divBdr>
        <w:top w:val="none" w:sz="0" w:space="0" w:color="auto"/>
        <w:left w:val="none" w:sz="0" w:space="0" w:color="auto"/>
        <w:bottom w:val="none" w:sz="0" w:space="0" w:color="auto"/>
        <w:right w:val="none" w:sz="0" w:space="0" w:color="auto"/>
      </w:divBdr>
    </w:div>
    <w:div w:id="1740513934">
      <w:bodyDiv w:val="1"/>
      <w:marLeft w:val="0"/>
      <w:marRight w:val="0"/>
      <w:marTop w:val="0"/>
      <w:marBottom w:val="0"/>
      <w:divBdr>
        <w:top w:val="none" w:sz="0" w:space="0" w:color="auto"/>
        <w:left w:val="none" w:sz="0" w:space="0" w:color="auto"/>
        <w:bottom w:val="none" w:sz="0" w:space="0" w:color="auto"/>
        <w:right w:val="none" w:sz="0" w:space="0" w:color="auto"/>
      </w:divBdr>
    </w:div>
    <w:div w:id="1803963939">
      <w:bodyDiv w:val="1"/>
      <w:marLeft w:val="0"/>
      <w:marRight w:val="0"/>
      <w:marTop w:val="0"/>
      <w:marBottom w:val="0"/>
      <w:divBdr>
        <w:top w:val="none" w:sz="0" w:space="0" w:color="auto"/>
        <w:left w:val="none" w:sz="0" w:space="0" w:color="auto"/>
        <w:bottom w:val="none" w:sz="0" w:space="0" w:color="auto"/>
        <w:right w:val="none" w:sz="0" w:space="0" w:color="auto"/>
      </w:divBdr>
    </w:div>
    <w:div w:id="1823694211">
      <w:bodyDiv w:val="1"/>
      <w:marLeft w:val="0"/>
      <w:marRight w:val="0"/>
      <w:marTop w:val="0"/>
      <w:marBottom w:val="0"/>
      <w:divBdr>
        <w:top w:val="none" w:sz="0" w:space="0" w:color="auto"/>
        <w:left w:val="none" w:sz="0" w:space="0" w:color="auto"/>
        <w:bottom w:val="none" w:sz="0" w:space="0" w:color="auto"/>
        <w:right w:val="none" w:sz="0" w:space="0" w:color="auto"/>
      </w:divBdr>
    </w:div>
    <w:div w:id="1863786739">
      <w:bodyDiv w:val="1"/>
      <w:marLeft w:val="0"/>
      <w:marRight w:val="0"/>
      <w:marTop w:val="0"/>
      <w:marBottom w:val="0"/>
      <w:divBdr>
        <w:top w:val="none" w:sz="0" w:space="0" w:color="auto"/>
        <w:left w:val="none" w:sz="0" w:space="0" w:color="auto"/>
        <w:bottom w:val="none" w:sz="0" w:space="0" w:color="auto"/>
        <w:right w:val="none" w:sz="0" w:space="0" w:color="auto"/>
      </w:divBdr>
    </w:div>
    <w:div w:id="1922525300">
      <w:bodyDiv w:val="1"/>
      <w:marLeft w:val="0"/>
      <w:marRight w:val="0"/>
      <w:marTop w:val="0"/>
      <w:marBottom w:val="0"/>
      <w:divBdr>
        <w:top w:val="none" w:sz="0" w:space="0" w:color="auto"/>
        <w:left w:val="none" w:sz="0" w:space="0" w:color="auto"/>
        <w:bottom w:val="none" w:sz="0" w:space="0" w:color="auto"/>
        <w:right w:val="none" w:sz="0" w:space="0" w:color="auto"/>
      </w:divBdr>
    </w:div>
    <w:div w:id="2136870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aoc.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 TargetMode="External"/><Relationship Id="rId5" Type="http://schemas.openxmlformats.org/officeDocument/2006/relationships/footnotes" Target="footnotes.xml"/><Relationship Id="rId10" Type="http://schemas.openxmlformats.org/officeDocument/2006/relationships/hyperlink" Target="https://www.unaoc.org" TargetMode="External"/><Relationship Id="rId4" Type="http://schemas.openxmlformats.org/officeDocument/2006/relationships/webSettings" Target="webSettings.xml"/><Relationship Id="rId9" Type="http://schemas.openxmlformats.org/officeDocument/2006/relationships/hyperlink" Target="https://www.mayoclinic.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1730</Words>
  <Characters>9863</Characters>
  <Application>Microsoft Office Word</Application>
  <DocSecurity>0</DocSecurity>
  <Lines>82</Lines>
  <Paragraphs>23</Paragraphs>
  <ScaleCrop>false</ScaleCrop>
  <Company/>
  <LinksUpToDate>false</LinksUpToDate>
  <CharactersWithSpaces>11570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2024-12-27T11:50:00Z</dcterms:created>
  <dcterms:modified xsi:type="dcterms:W3CDTF">2024-12-27T11:50:00Z</dcterms:modified>
</cp:coreProperties>
</file>