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FE226" w14:textId="77777777" w:rsidR="001F0DB2" w:rsidRDefault="001F0DB2" w:rsidP="001F0DB2">
      <w:pPr>
        <w:rPr>
          <w:rFonts w:ascii="Arial" w:hAnsi="Arial" w:cs="Arial"/>
          <w:b/>
          <w:bCs/>
          <w:color w:val="242424"/>
          <w:u w:val="single"/>
          <w:shd w:val="clear" w:color="auto" w:fill="FFFFFF"/>
        </w:rPr>
      </w:pPr>
      <w:bookmarkStart w:id="0" w:name="_Hlk159066118"/>
      <w:bookmarkEnd w:id="0"/>
    </w:p>
    <w:p w14:paraId="6E23A03F" w14:textId="77777777" w:rsidR="001F0DB2" w:rsidRDefault="001F0DB2" w:rsidP="001F0DB2">
      <w:pPr>
        <w:jc w:val="center"/>
        <w:rPr>
          <w:color w:val="000000" w:themeColor="text1"/>
          <w:sz w:val="36"/>
          <w:szCs w:val="36"/>
        </w:rPr>
      </w:pPr>
      <w:r>
        <w:fldChar w:fldCharType="begin"/>
      </w:r>
      <w:r>
        <w:instrText xml:space="preserve"> INCLUDEPICTURE "https://www.artshumanitieshub.eu/wp-content/uploads/2020/02/uwtsd-logo-new-feb.jpg" \* MERGEFORMATINET </w:instrText>
      </w:r>
      <w:r>
        <w:fldChar w:fldCharType="separate"/>
      </w:r>
      <w:r>
        <w:rPr>
          <w:noProof/>
        </w:rPr>
        <w:drawing>
          <wp:inline distT="0" distB="0" distL="0" distR="0" wp14:anchorId="114F55D9" wp14:editId="2B9D10D8">
            <wp:extent cx="5731510" cy="2861945"/>
            <wp:effectExtent l="0" t="0" r="0" b="0"/>
            <wp:docPr id="9" name="Picture 9"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5731510" cy="2861945"/>
                    </a:xfrm>
                    <a:prstGeom prst="rect">
                      <a:avLst/>
                    </a:prstGeom>
                    <a:noFill/>
                    <a:ln>
                      <a:noFill/>
                    </a:ln>
                  </pic:spPr>
                </pic:pic>
              </a:graphicData>
            </a:graphic>
          </wp:inline>
        </w:drawing>
      </w:r>
      <w:r>
        <w:fldChar w:fldCharType="end"/>
      </w:r>
    </w:p>
    <w:p w14:paraId="67C785EC" w14:textId="77777777" w:rsidR="001F0DB2" w:rsidRPr="009C42C0" w:rsidRDefault="001F0DB2" w:rsidP="00C56A09">
      <w:pPr>
        <w:spacing w:line="360" w:lineRule="auto"/>
        <w:jc w:val="center"/>
        <w:rPr>
          <w:rFonts w:ascii="Arial" w:hAnsi="Arial" w:cs="Arial"/>
          <w:color w:val="000000" w:themeColor="text1"/>
          <w:sz w:val="36"/>
          <w:szCs w:val="36"/>
        </w:rPr>
      </w:pPr>
      <w:r w:rsidRPr="009C42C0">
        <w:rPr>
          <w:rFonts w:ascii="Arial" w:hAnsi="Arial" w:cs="Arial"/>
          <w:color w:val="000000" w:themeColor="text1"/>
          <w:sz w:val="36"/>
          <w:szCs w:val="36"/>
        </w:rPr>
        <w:t>University of Wales Trinity Saint David</w:t>
      </w:r>
    </w:p>
    <w:p w14:paraId="6C69A472" w14:textId="77777777" w:rsidR="001F0DB2" w:rsidRPr="009C42C0" w:rsidRDefault="001F0DB2" w:rsidP="00C56A09">
      <w:pPr>
        <w:spacing w:line="360" w:lineRule="auto"/>
        <w:jc w:val="center"/>
        <w:rPr>
          <w:rFonts w:ascii="Arial" w:hAnsi="Arial" w:cs="Arial"/>
          <w:color w:val="000000" w:themeColor="text1"/>
          <w:sz w:val="36"/>
          <w:szCs w:val="36"/>
        </w:rPr>
      </w:pPr>
      <w:r w:rsidRPr="009C42C0">
        <w:rPr>
          <w:rFonts w:ascii="Arial" w:hAnsi="Arial" w:cs="Arial"/>
          <w:color w:val="000000" w:themeColor="text1"/>
          <w:sz w:val="36"/>
          <w:szCs w:val="36"/>
        </w:rPr>
        <w:t>School of Engineering</w:t>
      </w:r>
    </w:p>
    <w:p w14:paraId="61842EC4" w14:textId="77777777" w:rsidR="001F0DB2" w:rsidRPr="009C42C0" w:rsidRDefault="001F0DB2" w:rsidP="00C56A09">
      <w:pPr>
        <w:spacing w:line="360" w:lineRule="auto"/>
        <w:rPr>
          <w:rFonts w:ascii="Arial" w:hAnsi="Arial" w:cs="Arial"/>
          <w:color w:val="000000" w:themeColor="text1"/>
          <w:sz w:val="36"/>
          <w:szCs w:val="36"/>
        </w:rPr>
      </w:pPr>
    </w:p>
    <w:p w14:paraId="270309A5" w14:textId="76AACED4" w:rsidR="001F0DB2" w:rsidRPr="009C42C0" w:rsidRDefault="007E4CB7" w:rsidP="00C56A09">
      <w:pPr>
        <w:spacing w:line="360" w:lineRule="auto"/>
        <w:jc w:val="center"/>
        <w:rPr>
          <w:rFonts w:ascii="Arial" w:hAnsi="Arial" w:cs="Arial"/>
          <w:color w:val="000000" w:themeColor="text1"/>
          <w:sz w:val="36"/>
          <w:szCs w:val="36"/>
        </w:rPr>
      </w:pPr>
      <w:r>
        <w:rPr>
          <w:rFonts w:ascii="Arial" w:hAnsi="Arial" w:cs="Arial"/>
          <w:color w:val="000000" w:themeColor="text1"/>
          <w:sz w:val="36"/>
          <w:szCs w:val="36"/>
        </w:rPr>
        <w:t>Engineering Design</w:t>
      </w:r>
    </w:p>
    <w:p w14:paraId="3A95BCC2" w14:textId="6F5F3D8C" w:rsidR="001F0DB2" w:rsidRPr="009C42C0" w:rsidRDefault="001F0DB2" w:rsidP="00C56A09">
      <w:pPr>
        <w:spacing w:line="360" w:lineRule="auto"/>
        <w:jc w:val="center"/>
        <w:rPr>
          <w:rFonts w:ascii="Arial" w:hAnsi="Arial" w:cs="Arial"/>
          <w:color w:val="000000" w:themeColor="text1"/>
          <w:sz w:val="36"/>
          <w:szCs w:val="36"/>
        </w:rPr>
      </w:pPr>
      <w:r w:rsidRPr="009C42C0">
        <w:rPr>
          <w:rFonts w:ascii="Arial" w:hAnsi="Arial" w:cs="Arial"/>
          <w:color w:val="000000" w:themeColor="text1"/>
          <w:sz w:val="36"/>
          <w:szCs w:val="36"/>
        </w:rPr>
        <w:t>ACMA400</w:t>
      </w:r>
      <w:r w:rsidR="007E4CB7">
        <w:rPr>
          <w:rFonts w:ascii="Arial" w:hAnsi="Arial" w:cs="Arial"/>
          <w:color w:val="000000" w:themeColor="text1"/>
          <w:sz w:val="36"/>
          <w:szCs w:val="36"/>
        </w:rPr>
        <w:t>8</w:t>
      </w:r>
    </w:p>
    <w:p w14:paraId="00E0B6CD" w14:textId="60AA91F2" w:rsidR="001F0DB2" w:rsidRPr="009C42C0" w:rsidRDefault="00747BF2" w:rsidP="00C56A09">
      <w:pPr>
        <w:spacing w:line="360" w:lineRule="auto"/>
        <w:jc w:val="center"/>
        <w:rPr>
          <w:rFonts w:ascii="Arial" w:hAnsi="Arial" w:cs="Arial"/>
          <w:color w:val="000000" w:themeColor="text1"/>
          <w:sz w:val="36"/>
          <w:szCs w:val="36"/>
        </w:rPr>
      </w:pPr>
      <w:r>
        <w:rPr>
          <w:rFonts w:ascii="Arial" w:hAnsi="Arial" w:cs="Arial"/>
          <w:color w:val="000000" w:themeColor="text1"/>
          <w:sz w:val="36"/>
          <w:szCs w:val="36"/>
        </w:rPr>
        <w:t>Cad Report – Dry Sump Design Project</w:t>
      </w:r>
    </w:p>
    <w:p w14:paraId="47D18BAC" w14:textId="77777777" w:rsidR="001F0DB2" w:rsidRPr="009C42C0" w:rsidRDefault="001F0DB2" w:rsidP="00C56A09">
      <w:pPr>
        <w:spacing w:line="360" w:lineRule="auto"/>
        <w:jc w:val="center"/>
        <w:rPr>
          <w:rFonts w:ascii="Arial" w:hAnsi="Arial" w:cs="Arial"/>
          <w:color w:val="000000" w:themeColor="text1"/>
          <w:sz w:val="36"/>
          <w:szCs w:val="36"/>
        </w:rPr>
      </w:pPr>
    </w:p>
    <w:p w14:paraId="4CE81DFA" w14:textId="77777777" w:rsidR="001F0DB2" w:rsidRPr="009C42C0" w:rsidRDefault="001F0DB2" w:rsidP="00C56A09">
      <w:pPr>
        <w:spacing w:line="360" w:lineRule="auto"/>
        <w:jc w:val="center"/>
        <w:rPr>
          <w:rFonts w:ascii="Arial" w:hAnsi="Arial" w:cs="Arial"/>
          <w:color w:val="000000" w:themeColor="text1"/>
          <w:sz w:val="36"/>
          <w:szCs w:val="36"/>
        </w:rPr>
      </w:pPr>
      <w:proofErr w:type="spellStart"/>
      <w:r w:rsidRPr="009C42C0">
        <w:rPr>
          <w:rFonts w:ascii="Arial" w:hAnsi="Arial" w:cs="Arial"/>
          <w:color w:val="000000" w:themeColor="text1"/>
          <w:sz w:val="36"/>
          <w:szCs w:val="36"/>
        </w:rPr>
        <w:t>Steffan</w:t>
      </w:r>
      <w:proofErr w:type="spellEnd"/>
      <w:r w:rsidRPr="009C42C0">
        <w:rPr>
          <w:rFonts w:ascii="Arial" w:hAnsi="Arial" w:cs="Arial"/>
          <w:color w:val="000000" w:themeColor="text1"/>
          <w:sz w:val="36"/>
          <w:szCs w:val="36"/>
        </w:rPr>
        <w:t xml:space="preserve"> Rhys Lloyd</w:t>
      </w:r>
    </w:p>
    <w:p w14:paraId="7FD2D29D" w14:textId="77777777" w:rsidR="001F0DB2" w:rsidRPr="009C42C0" w:rsidRDefault="001F0DB2" w:rsidP="00C56A09">
      <w:pPr>
        <w:spacing w:line="360" w:lineRule="auto"/>
        <w:jc w:val="center"/>
        <w:rPr>
          <w:rFonts w:ascii="Arial" w:hAnsi="Arial" w:cs="Arial"/>
          <w:color w:val="000000" w:themeColor="text1"/>
          <w:sz w:val="36"/>
          <w:szCs w:val="36"/>
        </w:rPr>
      </w:pPr>
      <w:r w:rsidRPr="009C42C0">
        <w:rPr>
          <w:rFonts w:ascii="Arial" w:hAnsi="Arial" w:cs="Arial"/>
          <w:color w:val="000000" w:themeColor="text1"/>
          <w:sz w:val="36"/>
          <w:szCs w:val="36"/>
        </w:rPr>
        <w:t>2220589</w:t>
      </w:r>
    </w:p>
    <w:p w14:paraId="3A74EEB9" w14:textId="1B7E586A" w:rsidR="001F0DB2" w:rsidRDefault="001F0DB2" w:rsidP="00C56A09">
      <w:pPr>
        <w:spacing w:line="360" w:lineRule="auto"/>
        <w:jc w:val="center"/>
        <w:rPr>
          <w:rFonts w:ascii="Arial" w:hAnsi="Arial" w:cs="Arial"/>
          <w:color w:val="000000" w:themeColor="text1"/>
          <w:sz w:val="36"/>
          <w:szCs w:val="36"/>
        </w:rPr>
      </w:pPr>
      <w:r w:rsidRPr="43CC721B">
        <w:rPr>
          <w:rFonts w:ascii="Arial" w:hAnsi="Arial" w:cs="Arial"/>
          <w:color w:val="000000" w:themeColor="text1"/>
          <w:sz w:val="36"/>
          <w:szCs w:val="36"/>
        </w:rPr>
        <w:t>05/02/2024</w:t>
      </w:r>
    </w:p>
    <w:p w14:paraId="33BEF120" w14:textId="77777777" w:rsidR="00C56A09" w:rsidRDefault="00C56A09" w:rsidP="43CC721B">
      <w:pPr>
        <w:jc w:val="center"/>
        <w:rPr>
          <w:rFonts w:ascii="Arial" w:hAnsi="Arial" w:cs="Arial"/>
          <w:color w:val="000000" w:themeColor="text1"/>
          <w:sz w:val="36"/>
          <w:szCs w:val="36"/>
        </w:rPr>
      </w:pPr>
    </w:p>
    <w:p w14:paraId="7A3391C1" w14:textId="77777777" w:rsidR="00C56A09" w:rsidRDefault="00C56A09" w:rsidP="43CC721B">
      <w:pPr>
        <w:jc w:val="center"/>
        <w:rPr>
          <w:rFonts w:ascii="Arial" w:hAnsi="Arial" w:cs="Arial"/>
          <w:color w:val="000000" w:themeColor="text1"/>
          <w:sz w:val="36"/>
          <w:szCs w:val="36"/>
        </w:rPr>
      </w:pPr>
    </w:p>
    <w:p w14:paraId="62F18C1C" w14:textId="77777777" w:rsidR="00C56A09" w:rsidRDefault="00C56A09" w:rsidP="43CC721B">
      <w:pPr>
        <w:jc w:val="center"/>
        <w:rPr>
          <w:rFonts w:ascii="Arial" w:hAnsi="Arial" w:cs="Arial"/>
          <w:color w:val="000000" w:themeColor="text1"/>
          <w:sz w:val="36"/>
          <w:szCs w:val="36"/>
        </w:rPr>
      </w:pPr>
    </w:p>
    <w:p w14:paraId="716B1CDA" w14:textId="77777777" w:rsidR="00C56A09" w:rsidRDefault="00C56A09" w:rsidP="43CC721B">
      <w:pPr>
        <w:jc w:val="center"/>
        <w:rPr>
          <w:rFonts w:ascii="Arial" w:hAnsi="Arial" w:cs="Arial"/>
          <w:color w:val="000000" w:themeColor="text1"/>
          <w:sz w:val="36"/>
          <w:szCs w:val="36"/>
        </w:rPr>
      </w:pPr>
    </w:p>
    <w:p w14:paraId="458FA499" w14:textId="77777777" w:rsidR="00C56A09" w:rsidRDefault="00C56A09" w:rsidP="43CC721B">
      <w:pPr>
        <w:jc w:val="center"/>
        <w:rPr>
          <w:rFonts w:ascii="Arial" w:hAnsi="Arial" w:cs="Arial"/>
          <w:color w:val="000000" w:themeColor="text1"/>
          <w:sz w:val="36"/>
          <w:szCs w:val="36"/>
        </w:rPr>
      </w:pPr>
    </w:p>
    <w:p w14:paraId="4E791946" w14:textId="77777777" w:rsidR="00C56A09" w:rsidRDefault="00C56A09" w:rsidP="43CC721B">
      <w:pPr>
        <w:jc w:val="center"/>
        <w:rPr>
          <w:rFonts w:ascii="Arial" w:hAnsi="Arial" w:cs="Arial"/>
          <w:color w:val="000000" w:themeColor="text1"/>
          <w:sz w:val="36"/>
          <w:szCs w:val="36"/>
        </w:rPr>
      </w:pPr>
    </w:p>
    <w:p w14:paraId="161C3832" w14:textId="77777777" w:rsidR="00C56A09" w:rsidRDefault="00C56A09" w:rsidP="43CC721B">
      <w:pPr>
        <w:jc w:val="center"/>
        <w:rPr>
          <w:rFonts w:ascii="Arial" w:hAnsi="Arial" w:cs="Arial"/>
          <w:color w:val="000000" w:themeColor="text1"/>
          <w:sz w:val="36"/>
          <w:szCs w:val="36"/>
        </w:rPr>
      </w:pPr>
    </w:p>
    <w:sdt>
      <w:sdtPr>
        <w:id w:val="248322639"/>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51187766" w14:textId="07634BFC" w:rsidR="00C56A09" w:rsidRDefault="00C56A09">
          <w:pPr>
            <w:pStyle w:val="TOCHeading"/>
          </w:pPr>
          <w:r>
            <w:t>Table of Contents</w:t>
          </w:r>
        </w:p>
        <w:p w14:paraId="2D5D9488" w14:textId="037126D6" w:rsidR="00C56A09" w:rsidRDefault="00C56A09">
          <w:pPr>
            <w:pStyle w:val="TOC1"/>
            <w:tabs>
              <w:tab w:val="left" w:pos="480"/>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59153813" w:history="1">
            <w:r w:rsidRPr="00F10B2E">
              <w:rPr>
                <w:rStyle w:val="Hyperlink"/>
                <w:noProof/>
              </w:rPr>
              <w:t>1</w:t>
            </w:r>
            <w:r>
              <w:rPr>
                <w:rFonts w:eastAsiaTheme="minorEastAsia" w:cstheme="minorBidi"/>
                <w:b w:val="0"/>
                <w:bCs w:val="0"/>
                <w:i w:val="0"/>
                <w:iCs w:val="0"/>
                <w:noProof/>
                <w:kern w:val="2"/>
                <w14:ligatures w14:val="standardContextual"/>
              </w:rPr>
              <w:tab/>
            </w:r>
            <w:r w:rsidRPr="00F10B2E">
              <w:rPr>
                <w:rStyle w:val="Hyperlink"/>
                <w:noProof/>
              </w:rPr>
              <w:t>Introduction</w:t>
            </w:r>
            <w:r>
              <w:rPr>
                <w:noProof/>
                <w:webHidden/>
              </w:rPr>
              <w:tab/>
            </w:r>
            <w:r>
              <w:rPr>
                <w:noProof/>
                <w:webHidden/>
              </w:rPr>
              <w:fldChar w:fldCharType="begin"/>
            </w:r>
            <w:r>
              <w:rPr>
                <w:noProof/>
                <w:webHidden/>
              </w:rPr>
              <w:instrText xml:space="preserve"> PAGEREF _Toc159153813 \h </w:instrText>
            </w:r>
            <w:r>
              <w:rPr>
                <w:noProof/>
                <w:webHidden/>
              </w:rPr>
            </w:r>
            <w:r>
              <w:rPr>
                <w:noProof/>
                <w:webHidden/>
              </w:rPr>
              <w:fldChar w:fldCharType="separate"/>
            </w:r>
            <w:r>
              <w:rPr>
                <w:noProof/>
                <w:webHidden/>
              </w:rPr>
              <w:t>3</w:t>
            </w:r>
            <w:r>
              <w:rPr>
                <w:noProof/>
                <w:webHidden/>
              </w:rPr>
              <w:fldChar w:fldCharType="end"/>
            </w:r>
          </w:hyperlink>
        </w:p>
        <w:p w14:paraId="7A17E2EB" w14:textId="5AFBFAB3" w:rsidR="00C56A09" w:rsidRDefault="00C56A0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153814" w:history="1">
            <w:r w:rsidRPr="00F10B2E">
              <w:rPr>
                <w:rStyle w:val="Hyperlink"/>
                <w:rFonts w:ascii="Arial" w:hAnsi="Arial" w:cs="Arial"/>
                <w:noProof/>
              </w:rPr>
              <w:t>2</w:t>
            </w:r>
            <w:r>
              <w:rPr>
                <w:rFonts w:eastAsiaTheme="minorEastAsia" w:cstheme="minorBidi"/>
                <w:b w:val="0"/>
                <w:bCs w:val="0"/>
                <w:i w:val="0"/>
                <w:iCs w:val="0"/>
                <w:noProof/>
                <w:kern w:val="2"/>
                <w14:ligatures w14:val="standardContextual"/>
              </w:rPr>
              <w:tab/>
            </w:r>
            <w:r w:rsidRPr="00F10B2E">
              <w:rPr>
                <w:rStyle w:val="Hyperlink"/>
                <w:noProof/>
              </w:rPr>
              <w:t>Quality Function Deployment</w:t>
            </w:r>
            <w:r>
              <w:rPr>
                <w:noProof/>
                <w:webHidden/>
              </w:rPr>
              <w:tab/>
            </w:r>
            <w:r>
              <w:rPr>
                <w:noProof/>
                <w:webHidden/>
              </w:rPr>
              <w:fldChar w:fldCharType="begin"/>
            </w:r>
            <w:r>
              <w:rPr>
                <w:noProof/>
                <w:webHidden/>
              </w:rPr>
              <w:instrText xml:space="preserve"> PAGEREF _Toc159153814 \h </w:instrText>
            </w:r>
            <w:r>
              <w:rPr>
                <w:noProof/>
                <w:webHidden/>
              </w:rPr>
            </w:r>
            <w:r>
              <w:rPr>
                <w:noProof/>
                <w:webHidden/>
              </w:rPr>
              <w:fldChar w:fldCharType="separate"/>
            </w:r>
            <w:r>
              <w:rPr>
                <w:noProof/>
                <w:webHidden/>
              </w:rPr>
              <w:t>3</w:t>
            </w:r>
            <w:r>
              <w:rPr>
                <w:noProof/>
                <w:webHidden/>
              </w:rPr>
              <w:fldChar w:fldCharType="end"/>
            </w:r>
          </w:hyperlink>
        </w:p>
        <w:p w14:paraId="01695673" w14:textId="4545346D" w:rsidR="00C56A09" w:rsidRDefault="00C56A0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153815" w:history="1">
            <w:r w:rsidRPr="00F10B2E">
              <w:rPr>
                <w:rStyle w:val="Hyperlink"/>
                <w:noProof/>
              </w:rPr>
              <w:t>3</w:t>
            </w:r>
            <w:r>
              <w:rPr>
                <w:rFonts w:eastAsiaTheme="minorEastAsia" w:cstheme="minorBidi"/>
                <w:b w:val="0"/>
                <w:bCs w:val="0"/>
                <w:i w:val="0"/>
                <w:iCs w:val="0"/>
                <w:noProof/>
                <w:kern w:val="2"/>
                <w14:ligatures w14:val="standardContextual"/>
              </w:rPr>
              <w:tab/>
            </w:r>
            <w:r w:rsidRPr="00F10B2E">
              <w:rPr>
                <w:rStyle w:val="Hyperlink"/>
                <w:noProof/>
              </w:rPr>
              <w:t>Design Specification Targets</w:t>
            </w:r>
            <w:r>
              <w:rPr>
                <w:noProof/>
                <w:webHidden/>
              </w:rPr>
              <w:tab/>
            </w:r>
            <w:r>
              <w:rPr>
                <w:noProof/>
                <w:webHidden/>
              </w:rPr>
              <w:fldChar w:fldCharType="begin"/>
            </w:r>
            <w:r>
              <w:rPr>
                <w:noProof/>
                <w:webHidden/>
              </w:rPr>
              <w:instrText xml:space="preserve"> PAGEREF _Toc159153815 \h </w:instrText>
            </w:r>
            <w:r>
              <w:rPr>
                <w:noProof/>
                <w:webHidden/>
              </w:rPr>
            </w:r>
            <w:r>
              <w:rPr>
                <w:noProof/>
                <w:webHidden/>
              </w:rPr>
              <w:fldChar w:fldCharType="separate"/>
            </w:r>
            <w:r>
              <w:rPr>
                <w:noProof/>
                <w:webHidden/>
              </w:rPr>
              <w:t>6</w:t>
            </w:r>
            <w:r>
              <w:rPr>
                <w:noProof/>
                <w:webHidden/>
              </w:rPr>
              <w:fldChar w:fldCharType="end"/>
            </w:r>
          </w:hyperlink>
        </w:p>
        <w:p w14:paraId="41261DAB" w14:textId="6D7CE504" w:rsidR="00C56A09" w:rsidRDefault="00C56A0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153816" w:history="1">
            <w:r w:rsidRPr="00F10B2E">
              <w:rPr>
                <w:rStyle w:val="Hyperlink"/>
                <w:noProof/>
              </w:rPr>
              <w:t>4</w:t>
            </w:r>
            <w:r>
              <w:rPr>
                <w:rFonts w:eastAsiaTheme="minorEastAsia" w:cstheme="minorBidi"/>
                <w:b w:val="0"/>
                <w:bCs w:val="0"/>
                <w:i w:val="0"/>
                <w:iCs w:val="0"/>
                <w:noProof/>
                <w:kern w:val="2"/>
                <w14:ligatures w14:val="standardContextual"/>
              </w:rPr>
              <w:tab/>
            </w:r>
            <w:r w:rsidRPr="00F10B2E">
              <w:rPr>
                <w:rStyle w:val="Hyperlink"/>
                <w:noProof/>
                <w:shd w:val="clear" w:color="auto" w:fill="FFFFFF"/>
              </w:rPr>
              <w:t>Design Development and Presentation</w:t>
            </w:r>
            <w:r>
              <w:rPr>
                <w:noProof/>
                <w:webHidden/>
              </w:rPr>
              <w:tab/>
            </w:r>
            <w:r>
              <w:rPr>
                <w:noProof/>
                <w:webHidden/>
              </w:rPr>
              <w:fldChar w:fldCharType="begin"/>
            </w:r>
            <w:r>
              <w:rPr>
                <w:noProof/>
                <w:webHidden/>
              </w:rPr>
              <w:instrText xml:space="preserve"> PAGEREF _Toc159153816 \h </w:instrText>
            </w:r>
            <w:r>
              <w:rPr>
                <w:noProof/>
                <w:webHidden/>
              </w:rPr>
            </w:r>
            <w:r>
              <w:rPr>
                <w:noProof/>
                <w:webHidden/>
              </w:rPr>
              <w:fldChar w:fldCharType="separate"/>
            </w:r>
            <w:r>
              <w:rPr>
                <w:noProof/>
                <w:webHidden/>
              </w:rPr>
              <w:t>8</w:t>
            </w:r>
            <w:r>
              <w:rPr>
                <w:noProof/>
                <w:webHidden/>
              </w:rPr>
              <w:fldChar w:fldCharType="end"/>
            </w:r>
          </w:hyperlink>
        </w:p>
        <w:p w14:paraId="6E4D032F" w14:textId="2D18A7B1" w:rsidR="00C56A09" w:rsidRDefault="00C56A0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153817" w:history="1">
            <w:r w:rsidRPr="00F10B2E">
              <w:rPr>
                <w:rStyle w:val="Hyperlink"/>
                <w:noProof/>
              </w:rPr>
              <w:t>5</w:t>
            </w:r>
            <w:r>
              <w:rPr>
                <w:rFonts w:eastAsiaTheme="minorEastAsia" w:cstheme="minorBidi"/>
                <w:b w:val="0"/>
                <w:bCs w:val="0"/>
                <w:i w:val="0"/>
                <w:iCs w:val="0"/>
                <w:noProof/>
                <w:kern w:val="2"/>
                <w14:ligatures w14:val="standardContextual"/>
              </w:rPr>
              <w:tab/>
            </w:r>
            <w:r w:rsidRPr="00F10B2E">
              <w:rPr>
                <w:rStyle w:val="Hyperlink"/>
                <w:noProof/>
                <w:shd w:val="clear" w:color="auto" w:fill="FFFFFF"/>
              </w:rPr>
              <w:t>Concept Design Solution</w:t>
            </w:r>
            <w:r>
              <w:rPr>
                <w:noProof/>
                <w:webHidden/>
              </w:rPr>
              <w:tab/>
            </w:r>
            <w:r>
              <w:rPr>
                <w:noProof/>
                <w:webHidden/>
              </w:rPr>
              <w:fldChar w:fldCharType="begin"/>
            </w:r>
            <w:r>
              <w:rPr>
                <w:noProof/>
                <w:webHidden/>
              </w:rPr>
              <w:instrText xml:space="preserve"> PAGEREF _Toc159153817 \h </w:instrText>
            </w:r>
            <w:r>
              <w:rPr>
                <w:noProof/>
                <w:webHidden/>
              </w:rPr>
            </w:r>
            <w:r>
              <w:rPr>
                <w:noProof/>
                <w:webHidden/>
              </w:rPr>
              <w:fldChar w:fldCharType="separate"/>
            </w:r>
            <w:r>
              <w:rPr>
                <w:noProof/>
                <w:webHidden/>
              </w:rPr>
              <w:t>10</w:t>
            </w:r>
            <w:r>
              <w:rPr>
                <w:noProof/>
                <w:webHidden/>
              </w:rPr>
              <w:fldChar w:fldCharType="end"/>
            </w:r>
          </w:hyperlink>
        </w:p>
        <w:p w14:paraId="1B80141E" w14:textId="69AF15AB" w:rsidR="00C56A09" w:rsidRDefault="00C56A0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153818" w:history="1">
            <w:r w:rsidRPr="00F10B2E">
              <w:rPr>
                <w:rStyle w:val="Hyperlink"/>
                <w:noProof/>
              </w:rPr>
              <w:t>6</w:t>
            </w:r>
            <w:r>
              <w:rPr>
                <w:rFonts w:eastAsiaTheme="minorEastAsia" w:cstheme="minorBidi"/>
                <w:b w:val="0"/>
                <w:bCs w:val="0"/>
                <w:i w:val="0"/>
                <w:iCs w:val="0"/>
                <w:noProof/>
                <w:kern w:val="2"/>
                <w14:ligatures w14:val="standardContextual"/>
              </w:rPr>
              <w:tab/>
            </w:r>
            <w:r w:rsidRPr="00F10B2E">
              <w:rPr>
                <w:rStyle w:val="Hyperlink"/>
                <w:noProof/>
                <w:shd w:val="clear" w:color="auto" w:fill="FFFFFF"/>
              </w:rPr>
              <w:t>Final Design</w:t>
            </w:r>
            <w:r>
              <w:rPr>
                <w:noProof/>
                <w:webHidden/>
              </w:rPr>
              <w:tab/>
            </w:r>
            <w:r>
              <w:rPr>
                <w:noProof/>
                <w:webHidden/>
              </w:rPr>
              <w:fldChar w:fldCharType="begin"/>
            </w:r>
            <w:r>
              <w:rPr>
                <w:noProof/>
                <w:webHidden/>
              </w:rPr>
              <w:instrText xml:space="preserve"> PAGEREF _Toc159153818 \h </w:instrText>
            </w:r>
            <w:r>
              <w:rPr>
                <w:noProof/>
                <w:webHidden/>
              </w:rPr>
            </w:r>
            <w:r>
              <w:rPr>
                <w:noProof/>
                <w:webHidden/>
              </w:rPr>
              <w:fldChar w:fldCharType="separate"/>
            </w:r>
            <w:r>
              <w:rPr>
                <w:noProof/>
                <w:webHidden/>
              </w:rPr>
              <w:t>11</w:t>
            </w:r>
            <w:r>
              <w:rPr>
                <w:noProof/>
                <w:webHidden/>
              </w:rPr>
              <w:fldChar w:fldCharType="end"/>
            </w:r>
          </w:hyperlink>
        </w:p>
        <w:p w14:paraId="1B90880F" w14:textId="24630CB8" w:rsidR="00C56A09" w:rsidRDefault="00C56A0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153819" w:history="1">
            <w:r w:rsidRPr="00F10B2E">
              <w:rPr>
                <w:rStyle w:val="Hyperlink"/>
                <w:noProof/>
              </w:rPr>
              <w:t>7</w:t>
            </w:r>
            <w:r>
              <w:rPr>
                <w:rFonts w:eastAsiaTheme="minorEastAsia" w:cstheme="minorBidi"/>
                <w:b w:val="0"/>
                <w:bCs w:val="0"/>
                <w:i w:val="0"/>
                <w:iCs w:val="0"/>
                <w:noProof/>
                <w:kern w:val="2"/>
                <w14:ligatures w14:val="standardContextual"/>
              </w:rPr>
              <w:tab/>
            </w:r>
            <w:r w:rsidRPr="00F10B2E">
              <w:rPr>
                <w:rStyle w:val="Hyperlink"/>
                <w:noProof/>
                <w:shd w:val="clear" w:color="auto" w:fill="FFFFFF"/>
              </w:rPr>
              <w:t>Evaluation Framework</w:t>
            </w:r>
            <w:r>
              <w:rPr>
                <w:noProof/>
                <w:webHidden/>
              </w:rPr>
              <w:tab/>
            </w:r>
            <w:r>
              <w:rPr>
                <w:noProof/>
                <w:webHidden/>
              </w:rPr>
              <w:fldChar w:fldCharType="begin"/>
            </w:r>
            <w:r>
              <w:rPr>
                <w:noProof/>
                <w:webHidden/>
              </w:rPr>
              <w:instrText xml:space="preserve"> PAGEREF _Toc159153819 \h </w:instrText>
            </w:r>
            <w:r>
              <w:rPr>
                <w:noProof/>
                <w:webHidden/>
              </w:rPr>
            </w:r>
            <w:r>
              <w:rPr>
                <w:noProof/>
                <w:webHidden/>
              </w:rPr>
              <w:fldChar w:fldCharType="separate"/>
            </w:r>
            <w:r>
              <w:rPr>
                <w:noProof/>
                <w:webHidden/>
              </w:rPr>
              <w:t>14</w:t>
            </w:r>
            <w:r>
              <w:rPr>
                <w:noProof/>
                <w:webHidden/>
              </w:rPr>
              <w:fldChar w:fldCharType="end"/>
            </w:r>
          </w:hyperlink>
        </w:p>
        <w:p w14:paraId="12C07407" w14:textId="46D9E519" w:rsidR="00C56A09" w:rsidRDefault="00C56A0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153820" w:history="1">
            <w:r w:rsidRPr="00F10B2E">
              <w:rPr>
                <w:rStyle w:val="Hyperlink"/>
                <w:noProof/>
              </w:rPr>
              <w:t>8</w:t>
            </w:r>
            <w:r>
              <w:rPr>
                <w:rFonts w:eastAsiaTheme="minorEastAsia" w:cstheme="minorBidi"/>
                <w:b w:val="0"/>
                <w:bCs w:val="0"/>
                <w:i w:val="0"/>
                <w:iCs w:val="0"/>
                <w:noProof/>
                <w:kern w:val="2"/>
                <w14:ligatures w14:val="standardContextual"/>
              </w:rPr>
              <w:tab/>
            </w:r>
            <w:r w:rsidRPr="00F10B2E">
              <w:rPr>
                <w:rStyle w:val="Hyperlink"/>
                <w:noProof/>
                <w:shd w:val="clear" w:color="auto" w:fill="FFFFFF"/>
              </w:rPr>
              <w:t>Reference</w:t>
            </w:r>
            <w:r>
              <w:rPr>
                <w:noProof/>
                <w:webHidden/>
              </w:rPr>
              <w:tab/>
            </w:r>
            <w:r>
              <w:rPr>
                <w:noProof/>
                <w:webHidden/>
              </w:rPr>
              <w:fldChar w:fldCharType="begin"/>
            </w:r>
            <w:r>
              <w:rPr>
                <w:noProof/>
                <w:webHidden/>
              </w:rPr>
              <w:instrText xml:space="preserve"> PAGEREF _Toc159153820 \h </w:instrText>
            </w:r>
            <w:r>
              <w:rPr>
                <w:noProof/>
                <w:webHidden/>
              </w:rPr>
            </w:r>
            <w:r>
              <w:rPr>
                <w:noProof/>
                <w:webHidden/>
              </w:rPr>
              <w:fldChar w:fldCharType="separate"/>
            </w:r>
            <w:r>
              <w:rPr>
                <w:noProof/>
                <w:webHidden/>
              </w:rPr>
              <w:t>16</w:t>
            </w:r>
            <w:r>
              <w:rPr>
                <w:noProof/>
                <w:webHidden/>
              </w:rPr>
              <w:fldChar w:fldCharType="end"/>
            </w:r>
          </w:hyperlink>
        </w:p>
        <w:p w14:paraId="32A9574D" w14:textId="7C2FFC71" w:rsidR="00C56A09" w:rsidRDefault="00C56A09">
          <w:r>
            <w:rPr>
              <w:b/>
              <w:bCs/>
              <w:noProof/>
            </w:rPr>
            <w:fldChar w:fldCharType="end"/>
          </w:r>
        </w:p>
      </w:sdtContent>
    </w:sdt>
    <w:p w14:paraId="6D85A49D" w14:textId="77777777" w:rsidR="00C56A09" w:rsidRDefault="00C56A09" w:rsidP="43CC721B">
      <w:pPr>
        <w:jc w:val="center"/>
        <w:rPr>
          <w:rFonts w:ascii="Arial" w:hAnsi="Arial" w:cs="Arial"/>
          <w:color w:val="000000" w:themeColor="text1"/>
          <w:sz w:val="36"/>
          <w:szCs w:val="36"/>
        </w:rPr>
      </w:pPr>
    </w:p>
    <w:p w14:paraId="65D736CE" w14:textId="77777777" w:rsidR="00C56A09" w:rsidRDefault="00C56A09" w:rsidP="43CC721B">
      <w:pPr>
        <w:jc w:val="center"/>
        <w:rPr>
          <w:rFonts w:ascii="Arial" w:hAnsi="Arial" w:cs="Arial"/>
          <w:color w:val="000000" w:themeColor="text1"/>
          <w:sz w:val="36"/>
          <w:szCs w:val="36"/>
        </w:rPr>
      </w:pPr>
    </w:p>
    <w:p w14:paraId="1F79DF9C" w14:textId="77777777" w:rsidR="00C56A09" w:rsidRDefault="00C56A09" w:rsidP="43CC721B">
      <w:pPr>
        <w:jc w:val="center"/>
        <w:rPr>
          <w:rFonts w:ascii="Arial" w:hAnsi="Arial" w:cs="Arial"/>
          <w:color w:val="000000" w:themeColor="text1"/>
          <w:sz w:val="36"/>
          <w:szCs w:val="36"/>
        </w:rPr>
      </w:pPr>
    </w:p>
    <w:p w14:paraId="65BAA47B" w14:textId="77777777" w:rsidR="00C56A09" w:rsidRDefault="00C56A09" w:rsidP="43CC721B">
      <w:pPr>
        <w:jc w:val="center"/>
        <w:rPr>
          <w:rFonts w:ascii="Arial" w:hAnsi="Arial" w:cs="Arial"/>
          <w:color w:val="000000" w:themeColor="text1"/>
          <w:sz w:val="36"/>
          <w:szCs w:val="36"/>
        </w:rPr>
      </w:pPr>
    </w:p>
    <w:p w14:paraId="2314581A" w14:textId="77777777" w:rsidR="00C56A09" w:rsidRDefault="00C56A09" w:rsidP="43CC721B">
      <w:pPr>
        <w:jc w:val="center"/>
        <w:rPr>
          <w:rFonts w:ascii="Arial" w:hAnsi="Arial" w:cs="Arial"/>
          <w:color w:val="000000" w:themeColor="text1"/>
          <w:sz w:val="36"/>
          <w:szCs w:val="36"/>
        </w:rPr>
      </w:pPr>
    </w:p>
    <w:p w14:paraId="1FC3D362" w14:textId="77777777" w:rsidR="00C56A09" w:rsidRDefault="00C56A09" w:rsidP="43CC721B">
      <w:pPr>
        <w:jc w:val="center"/>
        <w:rPr>
          <w:rFonts w:ascii="Arial" w:hAnsi="Arial" w:cs="Arial"/>
          <w:color w:val="000000" w:themeColor="text1"/>
          <w:sz w:val="36"/>
          <w:szCs w:val="36"/>
        </w:rPr>
      </w:pPr>
    </w:p>
    <w:p w14:paraId="75399310" w14:textId="77777777" w:rsidR="00C56A09" w:rsidRDefault="00C56A09" w:rsidP="43CC721B">
      <w:pPr>
        <w:jc w:val="center"/>
        <w:rPr>
          <w:rFonts w:ascii="Arial" w:hAnsi="Arial" w:cs="Arial"/>
          <w:b/>
          <w:bCs/>
          <w:color w:val="242424"/>
          <w:u w:val="single"/>
        </w:rPr>
      </w:pPr>
    </w:p>
    <w:p w14:paraId="428CA184" w14:textId="6D2E738F" w:rsidR="00D179BB" w:rsidRPr="00C56A09" w:rsidRDefault="004A6E6C" w:rsidP="00C56A09">
      <w:pPr>
        <w:pStyle w:val="Heading1"/>
      </w:pPr>
      <w:r>
        <w:br w:type="page"/>
      </w:r>
      <w:bookmarkStart w:id="1" w:name="_Toc159153813"/>
      <w:r w:rsidR="755C302E" w:rsidRPr="00C56A09">
        <w:t>I</w:t>
      </w:r>
      <w:r w:rsidRPr="00C56A09">
        <w:t>ntroduction</w:t>
      </w:r>
      <w:bookmarkEnd w:id="1"/>
    </w:p>
    <w:p w14:paraId="05EA7D14" w14:textId="77777777" w:rsidR="00C56A09" w:rsidRDefault="00DA51D9" w:rsidP="00C56A09">
      <w:pPr>
        <w:spacing w:line="360" w:lineRule="auto"/>
        <w:rPr>
          <w:rFonts w:ascii="Arial" w:hAnsi="Arial" w:cs="Arial"/>
          <w:shd w:val="clear" w:color="auto" w:fill="FFFFFF"/>
        </w:rPr>
      </w:pPr>
      <w:r w:rsidRPr="00C56A09">
        <w:rPr>
          <w:rFonts w:ascii="Arial" w:hAnsi="Arial" w:cs="Arial"/>
          <w:shd w:val="clear" w:color="auto" w:fill="FFFFFF"/>
        </w:rPr>
        <w:t>This report</w:t>
      </w:r>
      <w:r w:rsidR="003B41BF" w:rsidRPr="00C56A09">
        <w:rPr>
          <w:rFonts w:ascii="Arial" w:hAnsi="Arial" w:cs="Arial"/>
          <w:shd w:val="clear" w:color="auto" w:fill="FFFFFF"/>
        </w:rPr>
        <w:t xml:space="preserve"> looks into the</w:t>
      </w:r>
      <w:r w:rsidRPr="00C56A09">
        <w:rPr>
          <w:rFonts w:ascii="Arial" w:hAnsi="Arial" w:cs="Arial"/>
          <w:shd w:val="clear" w:color="auto" w:fill="FFFFFF"/>
        </w:rPr>
        <w:t xml:space="preserve"> design a dry sump </w:t>
      </w:r>
      <w:proofErr w:type="gramStart"/>
      <w:r w:rsidRPr="00C56A09">
        <w:rPr>
          <w:rFonts w:ascii="Arial" w:hAnsi="Arial" w:cs="Arial"/>
          <w:shd w:val="clear" w:color="auto" w:fill="FFFFFF"/>
        </w:rPr>
        <w:t>pan</w:t>
      </w:r>
      <w:proofErr w:type="gramEnd"/>
      <w:r w:rsidRPr="00C56A09">
        <w:rPr>
          <w:rFonts w:ascii="Arial" w:hAnsi="Arial" w:cs="Arial"/>
          <w:shd w:val="clear" w:color="auto" w:fill="FFFFFF"/>
        </w:rPr>
        <w:t xml:space="preserve"> and oil pickup for a motorsport company.</w:t>
      </w:r>
      <w:r w:rsidR="003B41BF" w:rsidRPr="00C56A09">
        <w:rPr>
          <w:rFonts w:ascii="Arial" w:hAnsi="Arial" w:cs="Arial"/>
          <w:shd w:val="clear" w:color="auto" w:fill="FFFFFF"/>
        </w:rPr>
        <w:t xml:space="preserve"> </w:t>
      </w:r>
      <w:r w:rsidRPr="00C56A09">
        <w:rPr>
          <w:rFonts w:ascii="Arial" w:hAnsi="Arial" w:cs="Arial"/>
          <w:shd w:val="clear" w:color="auto" w:fill="FFFFFF"/>
        </w:rPr>
        <w:t xml:space="preserve"> </w:t>
      </w:r>
      <w:r w:rsidR="000A7994" w:rsidRPr="00C56A09">
        <w:rPr>
          <w:rFonts w:ascii="Arial" w:hAnsi="Arial" w:cs="Arial"/>
          <w:shd w:val="clear" w:color="auto" w:fill="FFFFFF"/>
        </w:rPr>
        <w:t xml:space="preserve">In the realm of motorsport, especially in high-performance racing environments the demands on engine lubrication systems are intense. The need for reliable oil management becomes paramount to ensure engine longevity, consistent performance, and ultimately success on the track. </w:t>
      </w:r>
      <w:r w:rsidR="0047676E" w:rsidRPr="00C56A09">
        <w:rPr>
          <w:rFonts w:ascii="Arial" w:hAnsi="Arial" w:cs="Arial"/>
          <w:shd w:val="clear" w:color="auto" w:fill="FFFFFF"/>
        </w:rPr>
        <w:t xml:space="preserve">Designing a new dry sump pan and oil pickup components are hugely important in the makeup of the entire engine system. </w:t>
      </w:r>
    </w:p>
    <w:p w14:paraId="5E4F0B91" w14:textId="77777777" w:rsidR="00C56A09" w:rsidRDefault="00C56A09" w:rsidP="00C56A09">
      <w:pPr>
        <w:spacing w:line="360" w:lineRule="auto"/>
        <w:rPr>
          <w:rFonts w:ascii="Arial" w:hAnsi="Arial" w:cs="Arial"/>
          <w:shd w:val="clear" w:color="auto" w:fill="FFFFFF"/>
        </w:rPr>
      </w:pPr>
    </w:p>
    <w:p w14:paraId="03E78297" w14:textId="77777777" w:rsidR="00C56A09" w:rsidRPr="00C56A09" w:rsidRDefault="00C56A09" w:rsidP="00C56A09">
      <w:pPr>
        <w:pStyle w:val="Heading1"/>
        <w:rPr>
          <w:rFonts w:ascii="Arial" w:eastAsia="Times New Roman" w:hAnsi="Arial" w:cs="Arial"/>
          <w:shd w:val="clear" w:color="auto" w:fill="FFFFFF"/>
        </w:rPr>
      </w:pPr>
      <w:bookmarkStart w:id="2" w:name="_Toc159153814"/>
      <w:r w:rsidRPr="00C56A09">
        <w:t>Quality Function Deployment</w:t>
      </w:r>
      <w:bookmarkEnd w:id="2"/>
    </w:p>
    <w:p w14:paraId="376AF444" w14:textId="6ACE3581" w:rsidR="000A7994" w:rsidRPr="00C56A09" w:rsidRDefault="000A7994" w:rsidP="00C56A09">
      <w:pPr>
        <w:spacing w:line="360" w:lineRule="auto"/>
        <w:rPr>
          <w:rFonts w:ascii="Arial" w:hAnsi="Arial" w:cs="Arial"/>
          <w:shd w:val="clear" w:color="auto" w:fill="FFFFFF"/>
        </w:rPr>
      </w:pPr>
      <w:r w:rsidRPr="00C56A09">
        <w:rPr>
          <w:rFonts w:ascii="Arial" w:hAnsi="Arial" w:cs="Arial"/>
          <w:shd w:val="clear" w:color="auto" w:fill="FFFFFF"/>
        </w:rPr>
        <w:t>A Quality Function Deployment (QFD) analysis aids in systematically understanding and translating customer needs into engineering characteristics. Key factors to consider include</w:t>
      </w:r>
      <w:r w:rsidR="00C56A09" w:rsidRPr="00C56A09">
        <w:rPr>
          <w:rFonts w:ascii="Arial" w:hAnsi="Arial" w:cs="Arial"/>
          <w:shd w:val="clear" w:color="auto" w:fill="FFFFFF"/>
        </w:rPr>
        <w:t xml:space="preserve"> (</w:t>
      </w:r>
      <w:proofErr w:type="spellStart"/>
      <w:r w:rsidR="00C56A09" w:rsidRPr="00C56A09">
        <w:rPr>
          <w:rFonts w:ascii="Arial" w:hAnsi="Arial" w:cs="Arial"/>
          <w:color w:val="000000"/>
          <w:shd w:val="clear" w:color="auto" w:fill="FFFFFF"/>
        </w:rPr>
        <w:t>Lucidchart</w:t>
      </w:r>
      <w:proofErr w:type="spellEnd"/>
      <w:r w:rsidR="00C56A09" w:rsidRPr="00C56A09">
        <w:rPr>
          <w:rFonts w:ascii="Arial" w:hAnsi="Arial" w:cs="Arial"/>
          <w:color w:val="000000"/>
          <w:shd w:val="clear" w:color="auto" w:fill="FFFFFF"/>
        </w:rPr>
        <w:t>,</w:t>
      </w:r>
      <w:r w:rsidR="00C56A09" w:rsidRPr="00C56A09">
        <w:rPr>
          <w:rFonts w:ascii="Arial" w:hAnsi="Arial" w:cs="Arial"/>
          <w:color w:val="000000"/>
          <w:shd w:val="clear" w:color="auto" w:fill="FFFFFF"/>
        </w:rPr>
        <w:t xml:space="preserve"> 2018).</w:t>
      </w:r>
    </w:p>
    <w:p w14:paraId="2DB29B28" w14:textId="77777777" w:rsidR="00C56A09" w:rsidRPr="00C56A09" w:rsidRDefault="00C56A09" w:rsidP="00C56A09">
      <w:pPr>
        <w:spacing w:line="360" w:lineRule="auto"/>
        <w:rPr>
          <w:lang w:eastAsia="zh-CN"/>
        </w:rPr>
      </w:pPr>
    </w:p>
    <w:p w14:paraId="07112590" w14:textId="2AB35DCD" w:rsidR="00D63406" w:rsidRPr="00C56A09" w:rsidRDefault="00B63065" w:rsidP="00C56A09">
      <w:pPr>
        <w:pStyle w:val="ListParagraph"/>
        <w:numPr>
          <w:ilvl w:val="0"/>
          <w:numId w:val="6"/>
        </w:numPr>
        <w:spacing w:line="360" w:lineRule="auto"/>
        <w:rPr>
          <w:rFonts w:ascii="Arial" w:hAnsi="Arial" w:cs="Arial"/>
          <w:color w:val="242424"/>
          <w:shd w:val="clear" w:color="auto" w:fill="FFFFFF"/>
        </w:rPr>
      </w:pPr>
      <w:r w:rsidRPr="00C56A09">
        <w:rPr>
          <w:rFonts w:ascii="Arial" w:hAnsi="Arial" w:cs="Arial"/>
          <w:b/>
          <w:bCs/>
          <w:color w:val="242424"/>
          <w:shd w:val="clear" w:color="auto" w:fill="FFFFFF"/>
        </w:rPr>
        <w:t>Lightweight Design</w:t>
      </w:r>
      <w:r w:rsidRPr="00C56A09">
        <w:rPr>
          <w:rFonts w:ascii="Arial" w:hAnsi="Arial" w:cs="Arial"/>
          <w:color w:val="242424"/>
        </w:rPr>
        <w:br/>
      </w:r>
      <w:r w:rsidRPr="00C56A09">
        <w:rPr>
          <w:rFonts w:ascii="Arial" w:hAnsi="Arial" w:cs="Arial"/>
          <w:color w:val="242424"/>
          <w:shd w:val="clear" w:color="auto" w:fill="FFFFFF"/>
        </w:rPr>
        <w:t>In the pursuit of performance</w:t>
      </w:r>
      <w:r w:rsidR="00C56A09" w:rsidRPr="00C56A09">
        <w:rPr>
          <w:rFonts w:ascii="Arial" w:hAnsi="Arial" w:cs="Arial"/>
          <w:color w:val="242424"/>
          <w:shd w:val="clear" w:color="auto" w:fill="FFFFFF"/>
        </w:rPr>
        <w:t xml:space="preserve"> and</w:t>
      </w:r>
      <w:r w:rsidRPr="00C56A09">
        <w:rPr>
          <w:rFonts w:ascii="Arial" w:hAnsi="Arial" w:cs="Arial"/>
          <w:color w:val="242424"/>
          <w:shd w:val="clear" w:color="auto" w:fill="FFFFFF"/>
        </w:rPr>
        <w:t xml:space="preserve"> excellence in motorsport weight optimization is paramount. The dry sump </w:t>
      </w:r>
      <w:proofErr w:type="gramStart"/>
      <w:r w:rsidRPr="00C56A09">
        <w:rPr>
          <w:rFonts w:ascii="Arial" w:hAnsi="Arial" w:cs="Arial"/>
          <w:color w:val="242424"/>
          <w:shd w:val="clear" w:color="auto" w:fill="FFFFFF"/>
        </w:rPr>
        <w:t>pan</w:t>
      </w:r>
      <w:proofErr w:type="gramEnd"/>
      <w:r w:rsidRPr="00C56A09">
        <w:rPr>
          <w:rFonts w:ascii="Arial" w:hAnsi="Arial" w:cs="Arial"/>
          <w:color w:val="242424"/>
          <w:shd w:val="clear" w:color="auto" w:fill="FFFFFF"/>
        </w:rPr>
        <w:t xml:space="preserve"> and oil pickup</w:t>
      </w:r>
      <w:r w:rsidR="00C56A09" w:rsidRPr="00C56A09">
        <w:rPr>
          <w:rFonts w:ascii="Arial" w:hAnsi="Arial" w:cs="Arial"/>
          <w:color w:val="242424"/>
          <w:shd w:val="clear" w:color="auto" w:fill="FFFFFF"/>
        </w:rPr>
        <w:t xml:space="preserve"> pump</w:t>
      </w:r>
      <w:r w:rsidRPr="00C56A09">
        <w:rPr>
          <w:rFonts w:ascii="Arial" w:hAnsi="Arial" w:cs="Arial"/>
          <w:color w:val="242424"/>
          <w:shd w:val="clear" w:color="auto" w:fill="FFFFFF"/>
        </w:rPr>
        <w:t xml:space="preserve"> must be crafted from lightweight yet durable materials such as </w:t>
      </w:r>
      <w:r w:rsidR="00C56A09" w:rsidRPr="00C56A09">
        <w:rPr>
          <w:rFonts w:ascii="Arial" w:hAnsi="Arial" w:cs="Arial"/>
          <w:color w:val="242424"/>
          <w:shd w:val="clear" w:color="auto" w:fill="FFFFFF"/>
        </w:rPr>
        <w:t>aluminium,</w:t>
      </w:r>
      <w:r w:rsidRPr="00C56A09">
        <w:rPr>
          <w:rFonts w:ascii="Arial" w:hAnsi="Arial" w:cs="Arial"/>
          <w:color w:val="242424"/>
          <w:shd w:val="clear" w:color="auto" w:fill="FFFFFF"/>
        </w:rPr>
        <w:t xml:space="preserve"> titanium</w:t>
      </w:r>
      <w:r w:rsidR="00C56A09" w:rsidRPr="00C56A09">
        <w:rPr>
          <w:rFonts w:ascii="Arial" w:hAnsi="Arial" w:cs="Arial"/>
          <w:color w:val="242424"/>
          <w:shd w:val="clear" w:color="auto" w:fill="FFFFFF"/>
        </w:rPr>
        <w:t xml:space="preserve"> or Carbon fibre</w:t>
      </w:r>
      <w:r w:rsidRPr="00C56A09">
        <w:rPr>
          <w:rFonts w:ascii="Arial" w:hAnsi="Arial" w:cs="Arial"/>
          <w:color w:val="242424"/>
          <w:shd w:val="clear" w:color="auto" w:fill="FFFFFF"/>
        </w:rPr>
        <w:t>. Every gram saved contributes to improved acceleration, handling, and fuel efficiency giving the vehicle a competitive edge on the track.</w:t>
      </w:r>
    </w:p>
    <w:p w14:paraId="26D42D64" w14:textId="77777777" w:rsidR="00C56A09" w:rsidRPr="00C56A09" w:rsidRDefault="00C56A09" w:rsidP="00C56A09">
      <w:pPr>
        <w:pStyle w:val="ListParagraph"/>
        <w:spacing w:line="360" w:lineRule="auto"/>
        <w:rPr>
          <w:rFonts w:ascii="Arial" w:hAnsi="Arial" w:cs="Arial"/>
          <w:color w:val="242424"/>
          <w:shd w:val="clear" w:color="auto" w:fill="FFFFFF"/>
        </w:rPr>
      </w:pPr>
    </w:p>
    <w:p w14:paraId="4FA35B22" w14:textId="39E1E5CB" w:rsidR="00C56A09" w:rsidRPr="00C56A09" w:rsidRDefault="00C56A09" w:rsidP="00C56A09">
      <w:pPr>
        <w:pStyle w:val="ListParagraph"/>
        <w:numPr>
          <w:ilvl w:val="0"/>
          <w:numId w:val="6"/>
        </w:numPr>
        <w:spacing w:line="360" w:lineRule="auto"/>
        <w:rPr>
          <w:rFonts w:ascii="Arial" w:hAnsi="Arial" w:cs="Arial"/>
          <w:b/>
          <w:bCs/>
          <w:color w:val="242424"/>
          <w:shd w:val="clear" w:color="auto" w:fill="FFFFFF"/>
        </w:rPr>
      </w:pPr>
      <w:r w:rsidRPr="00C56A09">
        <w:rPr>
          <w:rFonts w:ascii="Arial" w:hAnsi="Arial" w:cs="Arial"/>
          <w:b/>
          <w:bCs/>
          <w:color w:val="242424"/>
          <w:shd w:val="clear" w:color="auto" w:fill="FFFFFF"/>
        </w:rPr>
        <w:t>Easy Installation</w:t>
      </w:r>
    </w:p>
    <w:p w14:paraId="763F82ED" w14:textId="4EE25DCA" w:rsidR="00C56A09" w:rsidRDefault="00C56A09" w:rsidP="00C56A09">
      <w:pPr>
        <w:pStyle w:val="ListParagraph"/>
        <w:spacing w:line="360" w:lineRule="auto"/>
        <w:rPr>
          <w:rFonts w:ascii="Arial" w:hAnsi="Arial" w:cs="Arial"/>
          <w:color w:val="242424"/>
          <w:shd w:val="clear" w:color="auto" w:fill="FFFFFF"/>
        </w:rPr>
      </w:pPr>
      <w:r w:rsidRPr="00C56A09">
        <w:rPr>
          <w:rFonts w:ascii="Arial" w:hAnsi="Arial" w:cs="Arial"/>
          <w:color w:val="242424"/>
          <w:shd w:val="clear" w:color="auto" w:fill="FFFFFF"/>
        </w:rPr>
        <w:t xml:space="preserve">Seamless installation is essential to minimize downtime and ensure rapid deployment of the dry sump system. Clear and concise installation instructions along with </w:t>
      </w:r>
      <w:r w:rsidRPr="00C56A09">
        <w:rPr>
          <w:rFonts w:ascii="Arial" w:hAnsi="Arial" w:cs="Arial"/>
          <w:color w:val="242424"/>
          <w:shd w:val="clear" w:color="auto" w:fill="FFFFFF"/>
        </w:rPr>
        <w:t>flexible</w:t>
      </w:r>
      <w:r w:rsidRPr="00C56A09">
        <w:rPr>
          <w:rFonts w:ascii="Arial" w:hAnsi="Arial" w:cs="Arial"/>
          <w:color w:val="242424"/>
          <w:shd w:val="clear" w:color="auto" w:fill="FFFFFF"/>
        </w:rPr>
        <w:t xml:space="preserve"> design features </w:t>
      </w:r>
      <w:r w:rsidRPr="00C56A09">
        <w:rPr>
          <w:rFonts w:ascii="Arial" w:hAnsi="Arial" w:cs="Arial"/>
          <w:color w:val="242424"/>
          <w:shd w:val="clear" w:color="auto" w:fill="FFFFFF"/>
        </w:rPr>
        <w:t xml:space="preserve">should </w:t>
      </w:r>
      <w:r w:rsidRPr="00C56A09">
        <w:rPr>
          <w:rFonts w:ascii="Arial" w:hAnsi="Arial" w:cs="Arial"/>
          <w:color w:val="242424"/>
          <w:shd w:val="clear" w:color="auto" w:fill="FFFFFF"/>
        </w:rPr>
        <w:t xml:space="preserve">enable quick and hassle-free assembly. Compatibility with various engine configurations further </w:t>
      </w:r>
      <w:r w:rsidRPr="00C56A09">
        <w:rPr>
          <w:rFonts w:ascii="Arial" w:hAnsi="Arial" w:cs="Arial"/>
          <w:color w:val="242424"/>
          <w:shd w:val="clear" w:color="auto" w:fill="FFFFFF"/>
        </w:rPr>
        <w:t>enhances</w:t>
      </w:r>
      <w:r w:rsidRPr="00C56A09">
        <w:rPr>
          <w:rFonts w:ascii="Arial" w:hAnsi="Arial" w:cs="Arial"/>
          <w:color w:val="242424"/>
          <w:shd w:val="clear" w:color="auto" w:fill="FFFFFF"/>
        </w:rPr>
        <w:t xml:space="preserve"> the installation process allowing race teams to focus on fine-tuning their vehicles for optimal performance.</w:t>
      </w:r>
    </w:p>
    <w:p w14:paraId="03B8808E" w14:textId="77777777" w:rsidR="00C56A09" w:rsidRDefault="00C56A09" w:rsidP="00C56A09">
      <w:pPr>
        <w:spacing w:line="360" w:lineRule="auto"/>
        <w:rPr>
          <w:rFonts w:ascii="Arial" w:hAnsi="Arial" w:cs="Arial"/>
          <w:color w:val="242424"/>
          <w:shd w:val="clear" w:color="auto" w:fill="FFFFFF"/>
        </w:rPr>
      </w:pPr>
    </w:p>
    <w:p w14:paraId="4D1B2572" w14:textId="77777777" w:rsidR="00C56A09" w:rsidRPr="00C56A09" w:rsidRDefault="00C56A09" w:rsidP="00C56A09">
      <w:pPr>
        <w:spacing w:line="360" w:lineRule="auto"/>
        <w:rPr>
          <w:rFonts w:ascii="Arial" w:hAnsi="Arial" w:cs="Arial"/>
          <w:color w:val="242424"/>
          <w:shd w:val="clear" w:color="auto" w:fill="FFFFFF"/>
        </w:rPr>
      </w:pPr>
    </w:p>
    <w:p w14:paraId="66FB7291" w14:textId="77777777" w:rsidR="00C56A09" w:rsidRPr="00C56A09" w:rsidRDefault="00C56A09" w:rsidP="00C56A09">
      <w:pPr>
        <w:pStyle w:val="ListParagraph"/>
        <w:spacing w:line="360" w:lineRule="auto"/>
        <w:rPr>
          <w:rFonts w:ascii="Arial" w:hAnsi="Arial" w:cs="Arial"/>
          <w:color w:val="242424"/>
          <w:shd w:val="clear" w:color="auto" w:fill="FFFFFF"/>
        </w:rPr>
      </w:pPr>
    </w:p>
    <w:p w14:paraId="7995388B" w14:textId="49DAE5D1" w:rsidR="00C56A09" w:rsidRPr="00C56A09" w:rsidRDefault="00C56A09" w:rsidP="00C56A09">
      <w:pPr>
        <w:pStyle w:val="ListParagraph"/>
        <w:numPr>
          <w:ilvl w:val="0"/>
          <w:numId w:val="6"/>
        </w:numPr>
        <w:spacing w:line="360" w:lineRule="auto"/>
        <w:rPr>
          <w:rFonts w:ascii="Arial" w:hAnsi="Arial" w:cs="Arial"/>
          <w:b/>
          <w:bCs/>
          <w:color w:val="242424"/>
          <w:shd w:val="clear" w:color="auto" w:fill="FFFFFF"/>
        </w:rPr>
      </w:pPr>
      <w:r w:rsidRPr="00C56A09">
        <w:rPr>
          <w:rFonts w:ascii="Arial" w:hAnsi="Arial" w:cs="Arial"/>
          <w:b/>
          <w:bCs/>
          <w:color w:val="242424"/>
          <w:shd w:val="clear" w:color="auto" w:fill="FFFFFF"/>
        </w:rPr>
        <w:t>Engine Protection in Crash or Roll-Over Situations</w:t>
      </w:r>
    </w:p>
    <w:p w14:paraId="49DB80C5" w14:textId="6DCF53DA" w:rsidR="00C56A09" w:rsidRPr="00C56A09" w:rsidRDefault="00C56A09" w:rsidP="00C56A09">
      <w:pPr>
        <w:pStyle w:val="ListParagraph"/>
        <w:spacing w:line="360" w:lineRule="auto"/>
        <w:rPr>
          <w:rFonts w:ascii="Arial" w:hAnsi="Arial" w:cs="Arial"/>
          <w:color w:val="242424"/>
          <w:shd w:val="clear" w:color="auto" w:fill="FFFFFF"/>
        </w:rPr>
      </w:pPr>
      <w:r w:rsidRPr="00C56A09">
        <w:rPr>
          <w:rFonts w:ascii="Arial" w:hAnsi="Arial" w:cs="Arial"/>
          <w:color w:val="242424"/>
          <w:shd w:val="clear" w:color="auto" w:fill="FFFFFF"/>
        </w:rPr>
        <w:t xml:space="preserve">Safety is </w:t>
      </w:r>
      <w:r w:rsidRPr="00C56A09">
        <w:rPr>
          <w:rFonts w:ascii="Arial" w:hAnsi="Arial" w:cs="Arial"/>
          <w:color w:val="242424"/>
          <w:shd w:val="clear" w:color="auto" w:fill="FFFFFF"/>
        </w:rPr>
        <w:t>the number one key factor</w:t>
      </w:r>
      <w:r w:rsidRPr="00C56A09">
        <w:rPr>
          <w:rFonts w:ascii="Arial" w:hAnsi="Arial" w:cs="Arial"/>
          <w:color w:val="242424"/>
          <w:shd w:val="clear" w:color="auto" w:fill="FFFFFF"/>
        </w:rPr>
        <w:t xml:space="preserve"> in motorsport and the dry sump system must provide reliable engine protection in the event of a crash or roll-over. </w:t>
      </w:r>
      <w:r w:rsidRPr="00C56A09">
        <w:rPr>
          <w:rFonts w:ascii="Arial" w:hAnsi="Arial" w:cs="Arial"/>
          <w:color w:val="242424"/>
          <w:shd w:val="clear" w:color="auto" w:fill="FFFFFF"/>
        </w:rPr>
        <w:t>In the design of the dry sump system this was implemented wherever possible ensuring the optimal performance of the engine as well as</w:t>
      </w:r>
      <w:r w:rsidRPr="00C56A09">
        <w:rPr>
          <w:rFonts w:ascii="Arial" w:hAnsi="Arial" w:cs="Arial"/>
          <w:color w:val="242424"/>
          <w:shd w:val="clear" w:color="auto" w:fill="FFFFFF"/>
        </w:rPr>
        <w:t xml:space="preserve"> safeguarding agains</w:t>
      </w:r>
      <w:r w:rsidRPr="00C56A09">
        <w:rPr>
          <w:rFonts w:ascii="Arial" w:hAnsi="Arial" w:cs="Arial"/>
          <w:color w:val="242424"/>
          <w:shd w:val="clear" w:color="auto" w:fill="FFFFFF"/>
        </w:rPr>
        <w:t>t</w:t>
      </w:r>
      <w:r w:rsidRPr="00C56A09">
        <w:rPr>
          <w:rFonts w:ascii="Arial" w:hAnsi="Arial" w:cs="Arial"/>
          <w:color w:val="242424"/>
          <w:shd w:val="clear" w:color="auto" w:fill="FFFFFF"/>
        </w:rPr>
        <w:t xml:space="preserve"> </w:t>
      </w:r>
      <w:r w:rsidRPr="00C56A09">
        <w:rPr>
          <w:rFonts w:ascii="Arial" w:hAnsi="Arial" w:cs="Arial"/>
          <w:color w:val="242424"/>
          <w:shd w:val="clear" w:color="auto" w:fill="FFFFFF"/>
        </w:rPr>
        <w:t>d</w:t>
      </w:r>
      <w:r w:rsidRPr="00C56A09">
        <w:rPr>
          <w:rFonts w:ascii="Arial" w:hAnsi="Arial" w:cs="Arial"/>
          <w:color w:val="242424"/>
          <w:shd w:val="clear" w:color="auto" w:fill="FFFFFF"/>
        </w:rPr>
        <w:t>amage and ensuring the driver</w:t>
      </w:r>
      <w:r>
        <w:rPr>
          <w:rFonts w:ascii="Arial" w:hAnsi="Arial" w:cs="Arial"/>
          <w:color w:val="242424"/>
          <w:shd w:val="clear" w:color="auto" w:fill="FFFFFF"/>
        </w:rPr>
        <w:t>’</w:t>
      </w:r>
      <w:r w:rsidRPr="00C56A09">
        <w:rPr>
          <w:rFonts w:ascii="Arial" w:hAnsi="Arial" w:cs="Arial"/>
          <w:color w:val="242424"/>
          <w:shd w:val="clear" w:color="auto" w:fill="FFFFFF"/>
        </w:rPr>
        <w:t>s safety on the track.</w:t>
      </w:r>
    </w:p>
    <w:p w14:paraId="6B800E50" w14:textId="77777777" w:rsidR="00C56A09" w:rsidRPr="00C56A09" w:rsidRDefault="00C56A09" w:rsidP="00C56A09">
      <w:pPr>
        <w:pStyle w:val="ListParagraph"/>
        <w:spacing w:line="360" w:lineRule="auto"/>
        <w:rPr>
          <w:rFonts w:ascii="Arial" w:hAnsi="Arial" w:cs="Arial"/>
          <w:color w:val="242424"/>
          <w:shd w:val="clear" w:color="auto" w:fill="FFFFFF"/>
        </w:rPr>
      </w:pPr>
    </w:p>
    <w:p w14:paraId="0BD39274" w14:textId="2E4B5053" w:rsidR="00C56A09" w:rsidRPr="00C56A09" w:rsidRDefault="00C56A09" w:rsidP="00C56A09">
      <w:pPr>
        <w:pStyle w:val="ListParagraph"/>
        <w:numPr>
          <w:ilvl w:val="0"/>
          <w:numId w:val="6"/>
        </w:numPr>
        <w:spacing w:line="360" w:lineRule="auto"/>
        <w:rPr>
          <w:rFonts w:ascii="Arial" w:hAnsi="Arial" w:cs="Arial"/>
          <w:b/>
          <w:bCs/>
          <w:color w:val="242424"/>
          <w:shd w:val="clear" w:color="auto" w:fill="FFFFFF"/>
        </w:rPr>
      </w:pPr>
      <w:r w:rsidRPr="00C56A09">
        <w:rPr>
          <w:rFonts w:ascii="Arial" w:hAnsi="Arial" w:cs="Arial"/>
          <w:b/>
          <w:bCs/>
          <w:color w:val="242424"/>
          <w:shd w:val="clear" w:color="auto" w:fill="FFFFFF"/>
        </w:rPr>
        <w:t>Cost Effectiveness</w:t>
      </w:r>
    </w:p>
    <w:p w14:paraId="19652629" w14:textId="0A157E36" w:rsidR="00C56A09" w:rsidRPr="00C56A09" w:rsidRDefault="00C56A09" w:rsidP="00C56A09">
      <w:pPr>
        <w:pStyle w:val="ListParagraph"/>
        <w:spacing w:line="360" w:lineRule="auto"/>
        <w:rPr>
          <w:rFonts w:ascii="Arial" w:hAnsi="Arial" w:cs="Arial"/>
          <w:color w:val="242424"/>
          <w:shd w:val="clear" w:color="auto" w:fill="FFFFFF"/>
        </w:rPr>
      </w:pPr>
      <w:r w:rsidRPr="00C56A09">
        <w:rPr>
          <w:rFonts w:ascii="Arial" w:hAnsi="Arial" w:cs="Arial"/>
          <w:color w:val="242424"/>
          <w:shd w:val="clear" w:color="auto" w:fill="FFFFFF"/>
        </w:rPr>
        <w:t xml:space="preserve">While uncompromising performance is the </w:t>
      </w:r>
      <w:r w:rsidRPr="00C56A09">
        <w:rPr>
          <w:rFonts w:ascii="Arial" w:hAnsi="Arial" w:cs="Arial"/>
          <w:color w:val="242424"/>
          <w:shd w:val="clear" w:color="auto" w:fill="FFFFFF"/>
        </w:rPr>
        <w:t>goal</w:t>
      </w:r>
      <w:r w:rsidRPr="00C56A09">
        <w:rPr>
          <w:rFonts w:ascii="Arial" w:hAnsi="Arial" w:cs="Arial"/>
          <w:color w:val="242424"/>
          <w:shd w:val="clear" w:color="auto" w:fill="FFFFFF"/>
        </w:rPr>
        <w:t xml:space="preserve"> cost considerations are equally important. Designing the dry sump system with cost</w:t>
      </w:r>
      <w:r w:rsidRPr="00C56A09">
        <w:rPr>
          <w:rFonts w:ascii="Arial" w:hAnsi="Arial" w:cs="Arial"/>
          <w:color w:val="242424"/>
          <w:shd w:val="clear" w:color="auto" w:fill="FFFFFF"/>
        </w:rPr>
        <w:t xml:space="preserve"> </w:t>
      </w:r>
      <w:r w:rsidRPr="00C56A09">
        <w:rPr>
          <w:rFonts w:ascii="Arial" w:hAnsi="Arial" w:cs="Arial"/>
          <w:color w:val="242424"/>
          <w:shd w:val="clear" w:color="auto" w:fill="FFFFFF"/>
        </w:rPr>
        <w:t xml:space="preserve">effective materials and manufacturing processes helps to minimize production expenses without sacrificing quality or reliability. By keeping costs in </w:t>
      </w:r>
      <w:r w:rsidRPr="00C56A09">
        <w:rPr>
          <w:rFonts w:ascii="Arial" w:hAnsi="Arial" w:cs="Arial"/>
          <w:color w:val="242424"/>
          <w:shd w:val="clear" w:color="auto" w:fill="FFFFFF"/>
        </w:rPr>
        <w:t>check,</w:t>
      </w:r>
      <w:r w:rsidRPr="00C56A09">
        <w:rPr>
          <w:rFonts w:ascii="Arial" w:hAnsi="Arial" w:cs="Arial"/>
          <w:color w:val="242424"/>
          <w:shd w:val="clear" w:color="auto" w:fill="FFFFFF"/>
        </w:rPr>
        <w:t xml:space="preserve"> the system remains accessible to a wide range of racing teams </w:t>
      </w:r>
      <w:r w:rsidRPr="00C56A09">
        <w:rPr>
          <w:rFonts w:ascii="Arial" w:hAnsi="Arial" w:cs="Arial"/>
          <w:color w:val="242424"/>
          <w:shd w:val="clear" w:color="auto" w:fill="FFFFFF"/>
        </w:rPr>
        <w:t>promoting</w:t>
      </w:r>
      <w:r w:rsidRPr="00C56A09">
        <w:rPr>
          <w:rFonts w:ascii="Arial" w:hAnsi="Arial" w:cs="Arial"/>
          <w:color w:val="242424"/>
          <w:shd w:val="clear" w:color="auto" w:fill="FFFFFF"/>
        </w:rPr>
        <w:t xml:space="preserve"> </w:t>
      </w:r>
      <w:r w:rsidRPr="00C56A09">
        <w:rPr>
          <w:rFonts w:ascii="Arial" w:hAnsi="Arial" w:cs="Arial"/>
          <w:color w:val="242424"/>
          <w:shd w:val="clear" w:color="auto" w:fill="FFFFFF"/>
        </w:rPr>
        <w:t xml:space="preserve">equal </w:t>
      </w:r>
      <w:r w:rsidRPr="00C56A09">
        <w:rPr>
          <w:rFonts w:ascii="Arial" w:hAnsi="Arial" w:cs="Arial"/>
          <w:color w:val="242424"/>
          <w:shd w:val="clear" w:color="auto" w:fill="FFFFFF"/>
        </w:rPr>
        <w:t>competitiveness within the sport.</w:t>
      </w:r>
    </w:p>
    <w:p w14:paraId="1636AB79" w14:textId="77777777" w:rsidR="00C56A09" w:rsidRPr="00C56A09" w:rsidRDefault="00C56A09" w:rsidP="00C56A09">
      <w:pPr>
        <w:pStyle w:val="ListParagraph"/>
        <w:spacing w:line="360" w:lineRule="auto"/>
        <w:rPr>
          <w:rFonts w:ascii="Arial" w:hAnsi="Arial" w:cs="Arial"/>
          <w:color w:val="242424"/>
          <w:shd w:val="clear" w:color="auto" w:fill="FFFFFF"/>
        </w:rPr>
      </w:pPr>
    </w:p>
    <w:p w14:paraId="6DDA584F" w14:textId="7BC6C5F1" w:rsidR="00C56A09" w:rsidRPr="00C56A09" w:rsidRDefault="00C56A09" w:rsidP="00C56A09">
      <w:pPr>
        <w:pStyle w:val="ListParagraph"/>
        <w:numPr>
          <w:ilvl w:val="0"/>
          <w:numId w:val="6"/>
        </w:numPr>
        <w:spacing w:line="360" w:lineRule="auto"/>
        <w:rPr>
          <w:rFonts w:ascii="Arial" w:hAnsi="Arial" w:cs="Arial"/>
          <w:b/>
          <w:bCs/>
          <w:color w:val="242424"/>
          <w:shd w:val="clear" w:color="auto" w:fill="FFFFFF"/>
        </w:rPr>
      </w:pPr>
      <w:r w:rsidRPr="00C56A09">
        <w:rPr>
          <w:rFonts w:ascii="Arial" w:hAnsi="Arial" w:cs="Arial"/>
          <w:b/>
          <w:bCs/>
          <w:color w:val="242424"/>
          <w:shd w:val="clear" w:color="auto" w:fill="FFFFFF"/>
        </w:rPr>
        <w:t>Easy Access and Maintenance</w:t>
      </w:r>
    </w:p>
    <w:p w14:paraId="0B493632" w14:textId="1DD7521B" w:rsidR="00C56A09" w:rsidRPr="00C56A09" w:rsidRDefault="00C56A09" w:rsidP="00C56A09">
      <w:pPr>
        <w:pStyle w:val="ListParagraph"/>
        <w:spacing w:line="360" w:lineRule="auto"/>
        <w:rPr>
          <w:rFonts w:ascii="Arial" w:hAnsi="Arial" w:cs="Arial"/>
          <w:b/>
          <w:bCs/>
          <w:color w:val="242424"/>
          <w:shd w:val="clear" w:color="auto" w:fill="FFFFFF"/>
        </w:rPr>
      </w:pPr>
      <w:r w:rsidRPr="00C56A09">
        <w:rPr>
          <w:rFonts w:ascii="Arial" w:hAnsi="Arial" w:cs="Arial"/>
          <w:color w:val="242424"/>
          <w:shd w:val="clear" w:color="auto" w:fill="FFFFFF"/>
        </w:rPr>
        <w:t xml:space="preserve">Efficient servicing and maintenance </w:t>
      </w:r>
      <w:r w:rsidRPr="00C56A09">
        <w:rPr>
          <w:rFonts w:ascii="Arial" w:hAnsi="Arial" w:cs="Arial"/>
          <w:color w:val="242424"/>
          <w:shd w:val="clear" w:color="auto" w:fill="FFFFFF"/>
        </w:rPr>
        <w:t>are an</w:t>
      </w:r>
      <w:r w:rsidRPr="00C56A09">
        <w:rPr>
          <w:rFonts w:ascii="Arial" w:hAnsi="Arial" w:cs="Arial"/>
          <w:color w:val="242424"/>
          <w:shd w:val="clear" w:color="auto" w:fill="FFFFFF"/>
        </w:rPr>
        <w:t xml:space="preserve"> essential </w:t>
      </w:r>
      <w:r w:rsidRPr="00C56A09">
        <w:rPr>
          <w:rFonts w:ascii="Arial" w:hAnsi="Arial" w:cs="Arial"/>
          <w:color w:val="242424"/>
          <w:shd w:val="clear" w:color="auto" w:fill="FFFFFF"/>
        </w:rPr>
        <w:t>part for</w:t>
      </w:r>
      <w:r w:rsidRPr="00C56A09">
        <w:rPr>
          <w:rFonts w:ascii="Arial" w:hAnsi="Arial" w:cs="Arial"/>
          <w:color w:val="242424"/>
          <w:shd w:val="clear" w:color="auto" w:fill="FFFFFF"/>
        </w:rPr>
        <w:t xml:space="preserve"> maximizing track time and ensuring peak performance. The dry sump system should feature easy access design with removable panels and tool-less maintenance features</w:t>
      </w:r>
      <w:r w:rsidRPr="00C56A09">
        <w:rPr>
          <w:rFonts w:ascii="Arial" w:hAnsi="Arial" w:cs="Arial"/>
          <w:color w:val="242424"/>
          <w:shd w:val="clear" w:color="auto" w:fill="FFFFFF"/>
        </w:rPr>
        <w:t xml:space="preserve"> </w:t>
      </w:r>
      <w:r w:rsidRPr="00C56A09">
        <w:rPr>
          <w:rFonts w:ascii="Arial" w:hAnsi="Arial" w:cs="Arial"/>
          <w:color w:val="242424"/>
          <w:shd w:val="clear" w:color="auto" w:fill="FFFFFF"/>
        </w:rPr>
        <w:t xml:space="preserve">allowing for quick and </w:t>
      </w:r>
      <w:r w:rsidRPr="00C56A09">
        <w:rPr>
          <w:rFonts w:ascii="Arial" w:hAnsi="Arial" w:cs="Arial"/>
          <w:color w:val="242424"/>
          <w:shd w:val="clear" w:color="auto" w:fill="FFFFFF"/>
        </w:rPr>
        <w:t>hassle-free</w:t>
      </w:r>
      <w:r w:rsidRPr="00C56A09">
        <w:rPr>
          <w:rFonts w:ascii="Arial" w:hAnsi="Arial" w:cs="Arial"/>
          <w:color w:val="242424"/>
          <w:shd w:val="clear" w:color="auto" w:fill="FFFFFF"/>
        </w:rPr>
        <w:t xml:space="preserve"> servicing between races. This ensures that the vehicle spends more time on the track and less time in the pits </w:t>
      </w:r>
      <w:r w:rsidRPr="00C56A09">
        <w:rPr>
          <w:rFonts w:ascii="Arial" w:hAnsi="Arial" w:cs="Arial"/>
          <w:color w:val="242424"/>
          <w:shd w:val="clear" w:color="auto" w:fill="FFFFFF"/>
        </w:rPr>
        <w:t>contributing to</w:t>
      </w:r>
      <w:r w:rsidRPr="00C56A09">
        <w:rPr>
          <w:rFonts w:ascii="Arial" w:hAnsi="Arial" w:cs="Arial"/>
          <w:color w:val="242424"/>
          <w:shd w:val="clear" w:color="auto" w:fill="FFFFFF"/>
        </w:rPr>
        <w:t xml:space="preserve"> its </w:t>
      </w:r>
      <w:r w:rsidRPr="00C56A09">
        <w:rPr>
          <w:rFonts w:ascii="Arial" w:hAnsi="Arial" w:cs="Arial"/>
          <w:color w:val="242424"/>
          <w:shd w:val="clear" w:color="auto" w:fill="FFFFFF"/>
        </w:rPr>
        <w:t xml:space="preserve">optimum </w:t>
      </w:r>
      <w:r w:rsidRPr="00C56A09">
        <w:rPr>
          <w:rFonts w:ascii="Arial" w:hAnsi="Arial" w:cs="Arial"/>
          <w:color w:val="242424"/>
          <w:shd w:val="clear" w:color="auto" w:fill="FFFFFF"/>
        </w:rPr>
        <w:t>competitive potential.</w:t>
      </w:r>
    </w:p>
    <w:p w14:paraId="425932E4" w14:textId="3C0B4063" w:rsidR="00B63065" w:rsidRPr="00C56A09" w:rsidRDefault="00B63065" w:rsidP="00C56A09">
      <w:pPr>
        <w:spacing w:line="360" w:lineRule="auto"/>
        <w:rPr>
          <w:rFonts w:ascii="Arial" w:hAnsi="Arial" w:cs="Arial"/>
          <w:color w:val="242424"/>
          <w:shd w:val="clear" w:color="auto" w:fill="FFFFFF"/>
        </w:rPr>
      </w:pPr>
      <w:r w:rsidRPr="00C56A09">
        <w:rPr>
          <w:rFonts w:ascii="Arial" w:hAnsi="Arial" w:cs="Arial"/>
          <w:color w:val="242424"/>
        </w:rPr>
        <w:br/>
      </w:r>
      <w:r w:rsidRPr="00C56A09">
        <w:rPr>
          <w:rFonts w:ascii="Arial" w:hAnsi="Arial" w:cs="Arial"/>
          <w:color w:val="242424"/>
          <w:shd w:val="clear" w:color="auto" w:fill="FFFFFF"/>
        </w:rPr>
        <w:t xml:space="preserve">By prioritizing these key design </w:t>
      </w:r>
      <w:r w:rsidR="00C56A09" w:rsidRPr="00C56A09">
        <w:rPr>
          <w:rFonts w:ascii="Arial" w:hAnsi="Arial" w:cs="Arial"/>
          <w:color w:val="242424"/>
          <w:shd w:val="clear" w:color="auto" w:fill="FFFFFF"/>
        </w:rPr>
        <w:t>features,</w:t>
      </w:r>
      <w:r w:rsidRPr="00C56A09">
        <w:rPr>
          <w:rFonts w:ascii="Arial" w:hAnsi="Arial" w:cs="Arial"/>
          <w:color w:val="242424"/>
          <w:shd w:val="clear" w:color="auto" w:fill="FFFFFF"/>
        </w:rPr>
        <w:t xml:space="preserve"> the dry sump system can be tailored to meet the specific needs of motorsport </w:t>
      </w:r>
      <w:r w:rsidR="00C56A09" w:rsidRPr="00C56A09">
        <w:rPr>
          <w:rFonts w:ascii="Arial" w:hAnsi="Arial" w:cs="Arial"/>
          <w:color w:val="242424"/>
          <w:shd w:val="clear" w:color="auto" w:fill="FFFFFF"/>
        </w:rPr>
        <w:t>teams</w:t>
      </w:r>
      <w:r w:rsidRPr="00C56A09">
        <w:rPr>
          <w:rFonts w:ascii="Arial" w:hAnsi="Arial" w:cs="Arial"/>
          <w:color w:val="242424"/>
          <w:shd w:val="clear" w:color="auto" w:fill="FFFFFF"/>
        </w:rPr>
        <w:t xml:space="preserve"> delivering exceptional performance, </w:t>
      </w:r>
      <w:r w:rsidR="00C56A09" w:rsidRPr="00C56A09">
        <w:rPr>
          <w:rFonts w:ascii="Arial" w:hAnsi="Arial" w:cs="Arial"/>
          <w:color w:val="242424"/>
          <w:shd w:val="clear" w:color="auto" w:fill="FFFFFF"/>
        </w:rPr>
        <w:t>reliability,</w:t>
      </w:r>
      <w:r w:rsidRPr="00C56A09">
        <w:rPr>
          <w:rFonts w:ascii="Arial" w:hAnsi="Arial" w:cs="Arial"/>
          <w:color w:val="242424"/>
          <w:shd w:val="clear" w:color="auto" w:fill="FFFFFF"/>
        </w:rPr>
        <w:t xml:space="preserve"> and value to racing teams and drivers alike</w:t>
      </w:r>
      <w:r w:rsidR="00C56A09">
        <w:rPr>
          <w:rFonts w:ascii="Arial" w:hAnsi="Arial" w:cs="Arial"/>
          <w:color w:val="242424"/>
          <w:shd w:val="clear" w:color="auto" w:fill="FFFFFF"/>
        </w:rPr>
        <w:t>.</w:t>
      </w:r>
    </w:p>
    <w:p w14:paraId="1E2AF317" w14:textId="77777777" w:rsidR="00BA408A" w:rsidRPr="00C56A09" w:rsidRDefault="00BA408A" w:rsidP="00C56A09">
      <w:pPr>
        <w:spacing w:line="360" w:lineRule="auto"/>
        <w:rPr>
          <w:rFonts w:ascii="Arial" w:hAnsi="Arial" w:cs="Arial"/>
          <w:color w:val="242424"/>
          <w:shd w:val="clear" w:color="auto" w:fill="FFFFFF"/>
        </w:rPr>
      </w:pPr>
    </w:p>
    <w:p w14:paraId="0BF207A7" w14:textId="5ABD879D" w:rsidR="00BA408A" w:rsidRPr="00C56A09" w:rsidRDefault="0015518F" w:rsidP="00C56A09">
      <w:pPr>
        <w:spacing w:line="360" w:lineRule="auto"/>
        <w:jc w:val="both"/>
        <w:rPr>
          <w:rFonts w:ascii="Arial" w:hAnsi="Arial" w:cs="Arial"/>
          <w:color w:val="242424"/>
          <w:shd w:val="clear" w:color="auto" w:fill="FFFFFF"/>
        </w:rPr>
      </w:pPr>
      <w:r w:rsidRPr="00C56A09">
        <w:rPr>
          <w:rFonts w:ascii="Arial" w:hAnsi="Arial" w:cs="Arial"/>
          <w:noProof/>
        </w:rPr>
        <w:drawing>
          <wp:inline distT="0" distB="0" distL="0" distR="0" wp14:anchorId="3408868D" wp14:editId="6555450F">
            <wp:extent cx="6901513" cy="5257165"/>
            <wp:effectExtent l="0" t="0" r="0" b="635"/>
            <wp:docPr id="572538967" name="Picture 572538967"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538967" name="Picture 1" descr="A diagram of a building&#10;&#10;Description automatically generated"/>
                    <pic:cNvPicPr/>
                  </pic:nvPicPr>
                  <pic:blipFill>
                    <a:blip r:embed="rId9"/>
                    <a:stretch>
                      <a:fillRect/>
                    </a:stretch>
                  </pic:blipFill>
                  <pic:spPr>
                    <a:xfrm>
                      <a:off x="0" y="0"/>
                      <a:ext cx="6949867" cy="5293998"/>
                    </a:xfrm>
                    <a:prstGeom prst="rect">
                      <a:avLst/>
                    </a:prstGeom>
                  </pic:spPr>
                </pic:pic>
              </a:graphicData>
            </a:graphic>
          </wp:inline>
        </w:drawing>
      </w:r>
    </w:p>
    <w:p w14:paraId="6D5EC4BF" w14:textId="523B8B8D" w:rsidR="0015518F" w:rsidRPr="00C56A09" w:rsidRDefault="007271A1" w:rsidP="00C56A09">
      <w:pPr>
        <w:spacing w:line="360" w:lineRule="auto"/>
        <w:rPr>
          <w:rFonts w:ascii="Arial" w:hAnsi="Arial" w:cs="Arial"/>
          <w:color w:val="242424"/>
          <w:sz w:val="20"/>
          <w:szCs w:val="20"/>
          <w:shd w:val="clear" w:color="auto" w:fill="FFFFFF"/>
        </w:rPr>
      </w:pPr>
      <w:r w:rsidRPr="00C56A09">
        <w:rPr>
          <w:rFonts w:ascii="Arial" w:hAnsi="Arial" w:cs="Arial"/>
          <w:color w:val="242424"/>
          <w:sz w:val="20"/>
          <w:szCs w:val="20"/>
          <w:shd w:val="clear" w:color="auto" w:fill="FFFFFF"/>
        </w:rPr>
        <w:t xml:space="preserve">Image 1: QFD </w:t>
      </w:r>
      <w:r w:rsidR="00C56A09" w:rsidRPr="00C56A09">
        <w:rPr>
          <w:rFonts w:ascii="Arial" w:hAnsi="Arial" w:cs="Arial"/>
          <w:color w:val="242424"/>
          <w:sz w:val="20"/>
          <w:szCs w:val="20"/>
          <w:shd w:val="clear" w:color="auto" w:fill="FFFFFF"/>
        </w:rPr>
        <w:t xml:space="preserve">For </w:t>
      </w:r>
      <w:proofErr w:type="gramStart"/>
      <w:r w:rsidR="00C56A09" w:rsidRPr="00C56A09">
        <w:rPr>
          <w:rFonts w:ascii="Arial" w:hAnsi="Arial" w:cs="Arial"/>
          <w:color w:val="242424"/>
          <w:sz w:val="20"/>
          <w:szCs w:val="20"/>
          <w:shd w:val="clear" w:color="auto" w:fill="FFFFFF"/>
        </w:rPr>
        <w:t>The</w:t>
      </w:r>
      <w:proofErr w:type="gramEnd"/>
      <w:r w:rsidR="00C56A09" w:rsidRPr="00C56A09">
        <w:rPr>
          <w:rFonts w:ascii="Arial" w:hAnsi="Arial" w:cs="Arial"/>
          <w:color w:val="242424"/>
          <w:sz w:val="20"/>
          <w:szCs w:val="20"/>
          <w:shd w:val="clear" w:color="auto" w:fill="FFFFFF"/>
        </w:rPr>
        <w:t xml:space="preserve"> Dry Sump Assembly</w:t>
      </w:r>
      <w:r w:rsidR="00C56A09">
        <w:rPr>
          <w:rFonts w:ascii="Arial" w:hAnsi="Arial" w:cs="Arial"/>
          <w:color w:val="242424"/>
          <w:sz w:val="20"/>
          <w:szCs w:val="20"/>
          <w:shd w:val="clear" w:color="auto" w:fill="FFFFFF"/>
        </w:rPr>
        <w:t xml:space="preserve"> </w:t>
      </w:r>
    </w:p>
    <w:p w14:paraId="0F670B69" w14:textId="733BB3B6" w:rsidR="0015518F" w:rsidRPr="00C56A09" w:rsidRDefault="0015518F" w:rsidP="00C56A09">
      <w:pPr>
        <w:spacing w:line="360" w:lineRule="auto"/>
        <w:rPr>
          <w:rFonts w:ascii="Arial" w:hAnsi="Arial" w:cs="Arial"/>
          <w:color w:val="242424"/>
          <w:shd w:val="clear" w:color="auto" w:fill="FFFFFF"/>
        </w:rPr>
      </w:pPr>
    </w:p>
    <w:p w14:paraId="5311D0E9" w14:textId="2890D3D9" w:rsidR="43CC721B" w:rsidRPr="00C56A09" w:rsidRDefault="43CC721B" w:rsidP="00C56A09">
      <w:pPr>
        <w:spacing w:line="360" w:lineRule="auto"/>
        <w:rPr>
          <w:rFonts w:ascii="Arial" w:hAnsi="Arial" w:cs="Arial"/>
          <w:color w:val="242424"/>
        </w:rPr>
      </w:pPr>
    </w:p>
    <w:p w14:paraId="39B80E01" w14:textId="77777777" w:rsidR="00EE6AB9" w:rsidRPr="00C56A09" w:rsidRDefault="00EE6AB9" w:rsidP="00C56A09">
      <w:pPr>
        <w:spacing w:line="360" w:lineRule="auto"/>
        <w:rPr>
          <w:rFonts w:ascii="Arial" w:hAnsi="Arial" w:cs="Arial"/>
          <w:color w:val="242424"/>
        </w:rPr>
      </w:pPr>
    </w:p>
    <w:p w14:paraId="02395F7B" w14:textId="77777777" w:rsidR="00EE6AB9" w:rsidRPr="00C56A09" w:rsidRDefault="00EE6AB9" w:rsidP="00C56A09">
      <w:pPr>
        <w:spacing w:line="360" w:lineRule="auto"/>
        <w:rPr>
          <w:rFonts w:ascii="Arial" w:hAnsi="Arial" w:cs="Arial"/>
          <w:color w:val="242424"/>
        </w:rPr>
      </w:pPr>
    </w:p>
    <w:p w14:paraId="100462EB" w14:textId="77777777" w:rsidR="00EE6AB9" w:rsidRDefault="00EE6AB9" w:rsidP="00C56A09">
      <w:pPr>
        <w:spacing w:line="360" w:lineRule="auto"/>
        <w:rPr>
          <w:rFonts w:ascii="Arial" w:hAnsi="Arial" w:cs="Arial"/>
          <w:color w:val="242424"/>
        </w:rPr>
      </w:pPr>
    </w:p>
    <w:p w14:paraId="0A723B60" w14:textId="77777777" w:rsidR="00C56A09" w:rsidRDefault="00C56A09" w:rsidP="00C56A09">
      <w:pPr>
        <w:spacing w:line="360" w:lineRule="auto"/>
        <w:rPr>
          <w:rFonts w:ascii="Arial" w:hAnsi="Arial" w:cs="Arial"/>
          <w:color w:val="242424"/>
        </w:rPr>
      </w:pPr>
    </w:p>
    <w:p w14:paraId="0643ED14" w14:textId="77777777" w:rsidR="00C56A09" w:rsidRDefault="00C56A09" w:rsidP="00C56A09">
      <w:pPr>
        <w:spacing w:line="360" w:lineRule="auto"/>
        <w:rPr>
          <w:rFonts w:ascii="Arial" w:hAnsi="Arial" w:cs="Arial"/>
          <w:color w:val="242424"/>
        </w:rPr>
      </w:pPr>
    </w:p>
    <w:p w14:paraId="2ABEF0DE" w14:textId="77777777" w:rsidR="00C56A09" w:rsidRDefault="00C56A09" w:rsidP="00C56A09">
      <w:pPr>
        <w:spacing w:line="360" w:lineRule="auto"/>
        <w:rPr>
          <w:rFonts w:ascii="Arial" w:hAnsi="Arial" w:cs="Arial"/>
          <w:color w:val="242424"/>
        </w:rPr>
      </w:pPr>
    </w:p>
    <w:p w14:paraId="66CB8CFB" w14:textId="77777777" w:rsidR="00C56A09" w:rsidRDefault="00C56A09" w:rsidP="00C56A09">
      <w:pPr>
        <w:spacing w:line="360" w:lineRule="auto"/>
        <w:rPr>
          <w:rFonts w:ascii="Arial" w:hAnsi="Arial" w:cs="Arial"/>
          <w:color w:val="242424"/>
        </w:rPr>
      </w:pPr>
    </w:p>
    <w:p w14:paraId="6ECEAA16" w14:textId="77777777" w:rsidR="00C56A09" w:rsidRDefault="00C56A09" w:rsidP="00C56A09">
      <w:pPr>
        <w:spacing w:line="360" w:lineRule="auto"/>
        <w:rPr>
          <w:rFonts w:ascii="Arial" w:hAnsi="Arial" w:cs="Arial"/>
          <w:color w:val="242424"/>
        </w:rPr>
      </w:pPr>
    </w:p>
    <w:p w14:paraId="04841CDF" w14:textId="77777777" w:rsidR="00EE6AB9" w:rsidRPr="00C56A09" w:rsidRDefault="00EE6AB9" w:rsidP="00C56A09">
      <w:pPr>
        <w:spacing w:line="360" w:lineRule="auto"/>
        <w:rPr>
          <w:rFonts w:ascii="Arial" w:hAnsi="Arial" w:cs="Arial"/>
          <w:color w:val="242424"/>
        </w:rPr>
      </w:pPr>
    </w:p>
    <w:p w14:paraId="77226004" w14:textId="16A20825" w:rsidR="008718B1" w:rsidRDefault="00D7263A" w:rsidP="00C56A09">
      <w:pPr>
        <w:pStyle w:val="Heading1"/>
      </w:pPr>
      <w:bookmarkStart w:id="3" w:name="_Toc159153815"/>
      <w:r w:rsidRPr="00C56A09">
        <w:t>Design Specification Targets</w:t>
      </w:r>
      <w:bookmarkEnd w:id="3"/>
    </w:p>
    <w:p w14:paraId="5F96BCC9" w14:textId="77777777" w:rsidR="00C56A09" w:rsidRPr="00C56A09" w:rsidRDefault="00C56A09" w:rsidP="00C56A09"/>
    <w:p w14:paraId="49205BFA" w14:textId="7486BDDA" w:rsidR="004C7B04" w:rsidRDefault="00BA408A" w:rsidP="00C56A09">
      <w:pPr>
        <w:spacing w:line="360" w:lineRule="auto"/>
        <w:rPr>
          <w:rFonts w:ascii="Arial" w:hAnsi="Arial" w:cs="Arial"/>
          <w:color w:val="242424"/>
          <w:shd w:val="clear" w:color="auto" w:fill="FFFFFF"/>
        </w:rPr>
      </w:pPr>
      <w:r w:rsidRPr="00C56A09">
        <w:rPr>
          <w:rFonts w:ascii="Arial" w:hAnsi="Arial" w:cs="Arial"/>
          <w:color w:val="242424"/>
          <w:shd w:val="clear" w:color="auto" w:fill="FFFFFF"/>
        </w:rPr>
        <w:t>The creati</w:t>
      </w:r>
      <w:r w:rsidR="00C56A09" w:rsidRPr="00C56A09">
        <w:rPr>
          <w:rFonts w:ascii="Arial" w:hAnsi="Arial" w:cs="Arial"/>
          <w:color w:val="242424"/>
          <w:shd w:val="clear" w:color="auto" w:fill="FFFFFF"/>
        </w:rPr>
        <w:t>on of design targets</w:t>
      </w:r>
      <w:r w:rsidRPr="00C56A09">
        <w:rPr>
          <w:rFonts w:ascii="Arial" w:hAnsi="Arial" w:cs="Arial"/>
          <w:color w:val="242424"/>
          <w:shd w:val="clear" w:color="auto" w:fill="FFFFFF"/>
        </w:rPr>
        <w:t xml:space="preserve"> outlines the requirements for the development of a comprehensive dry sump system. These specifications serve as a roadmap for the designing and ensuring that the final product meets the needs and expectations of the customer while adhering to industry standards and best practices.</w:t>
      </w:r>
    </w:p>
    <w:p w14:paraId="5A4B7EBC" w14:textId="77777777" w:rsidR="00C56A09" w:rsidRPr="00C56A09" w:rsidRDefault="00C56A09" w:rsidP="00C56A09">
      <w:pPr>
        <w:spacing w:line="360" w:lineRule="auto"/>
        <w:rPr>
          <w:rFonts w:ascii="Arial" w:hAnsi="Arial" w:cs="Arial"/>
          <w:color w:val="242424"/>
          <w:shd w:val="clear" w:color="auto" w:fill="FFFFFF"/>
        </w:rPr>
      </w:pPr>
    </w:p>
    <w:p w14:paraId="704CBF64" w14:textId="7A64C2BC" w:rsidR="004C7B04" w:rsidRDefault="00BA408A" w:rsidP="00C56A09">
      <w:pPr>
        <w:pStyle w:val="ListParagraph"/>
        <w:numPr>
          <w:ilvl w:val="0"/>
          <w:numId w:val="7"/>
        </w:numPr>
        <w:spacing w:line="360" w:lineRule="auto"/>
        <w:rPr>
          <w:rFonts w:ascii="Arial" w:hAnsi="Arial" w:cs="Arial"/>
          <w:color w:val="242424"/>
          <w:shd w:val="clear" w:color="auto" w:fill="FFFFFF"/>
        </w:rPr>
      </w:pPr>
      <w:r w:rsidRPr="00C56A09">
        <w:rPr>
          <w:rFonts w:ascii="Arial" w:hAnsi="Arial" w:cs="Arial"/>
          <w:color w:val="242424"/>
          <w:shd w:val="clear" w:color="auto" w:fill="FFFFFF"/>
        </w:rPr>
        <w:t>Oil Capacity</w:t>
      </w:r>
      <w:r w:rsidRPr="00C56A09">
        <w:rPr>
          <w:rFonts w:ascii="Arial" w:hAnsi="Arial" w:cs="Arial"/>
          <w:color w:val="242424"/>
        </w:rPr>
        <w:t xml:space="preserve"> is a key factor and </w:t>
      </w:r>
      <w:r w:rsidRPr="00C56A09">
        <w:rPr>
          <w:rFonts w:ascii="Arial" w:hAnsi="Arial" w:cs="Arial"/>
          <w:color w:val="242424"/>
          <w:shd w:val="clear" w:color="auto" w:fill="FFFFFF"/>
        </w:rPr>
        <w:t>Target in the design. The dry sump pan should have a minimum oil capacity to ensure sufficient lubrication during extended track sessions.</w:t>
      </w:r>
      <w:r w:rsidRPr="00C56A09">
        <w:rPr>
          <w:rFonts w:ascii="Arial" w:hAnsi="Arial" w:cs="Arial"/>
          <w:color w:val="242424"/>
        </w:rPr>
        <w:br/>
      </w:r>
      <w:r w:rsidR="004C7B04" w:rsidRPr="00C56A09">
        <w:rPr>
          <w:rFonts w:ascii="Arial" w:hAnsi="Arial" w:cs="Arial"/>
          <w:color w:val="242424"/>
          <w:shd w:val="clear" w:color="auto" w:fill="FFFFFF"/>
        </w:rPr>
        <w:t xml:space="preserve">This should </w:t>
      </w:r>
      <w:r w:rsidRPr="00C56A09">
        <w:rPr>
          <w:rFonts w:ascii="Arial" w:hAnsi="Arial" w:cs="Arial"/>
          <w:color w:val="242424"/>
          <w:shd w:val="clear" w:color="auto" w:fill="FFFFFF"/>
        </w:rPr>
        <w:t>Adequate oil capacity</w:t>
      </w:r>
      <w:r w:rsidR="004C7B04" w:rsidRPr="00C56A09">
        <w:rPr>
          <w:rFonts w:ascii="Arial" w:hAnsi="Arial" w:cs="Arial"/>
          <w:color w:val="242424"/>
          <w:shd w:val="clear" w:color="auto" w:fill="FFFFFF"/>
        </w:rPr>
        <w:t xml:space="preserve"> as it</w:t>
      </w:r>
      <w:r w:rsidRPr="00C56A09">
        <w:rPr>
          <w:rFonts w:ascii="Arial" w:hAnsi="Arial" w:cs="Arial"/>
          <w:color w:val="242424"/>
          <w:shd w:val="clear" w:color="auto" w:fill="FFFFFF"/>
        </w:rPr>
        <w:t xml:space="preserve"> is essential to prevent oil starvation and maintain consistent lubrication levels</w:t>
      </w:r>
      <w:r w:rsidR="004C7B04" w:rsidRPr="00C56A09">
        <w:rPr>
          <w:rFonts w:ascii="Arial" w:hAnsi="Arial" w:cs="Arial"/>
          <w:color w:val="242424"/>
          <w:shd w:val="clear" w:color="auto" w:fill="FFFFFF"/>
        </w:rPr>
        <w:t xml:space="preserve"> therefore</w:t>
      </w:r>
      <w:r w:rsidRPr="00C56A09">
        <w:rPr>
          <w:rFonts w:ascii="Arial" w:hAnsi="Arial" w:cs="Arial"/>
          <w:color w:val="242424"/>
          <w:shd w:val="clear" w:color="auto" w:fill="FFFFFF"/>
        </w:rPr>
        <w:t xml:space="preserve"> safeguarding engine performance and longevity during high-speed driving </w:t>
      </w:r>
      <w:r w:rsidR="004C7B04" w:rsidRPr="00C56A09">
        <w:rPr>
          <w:rFonts w:ascii="Arial" w:hAnsi="Arial" w:cs="Arial"/>
          <w:color w:val="242424"/>
          <w:shd w:val="clear" w:color="auto" w:fill="FFFFFF"/>
        </w:rPr>
        <w:t>manoeuvres</w:t>
      </w:r>
      <w:r w:rsidR="00C56A09">
        <w:rPr>
          <w:rFonts w:ascii="Arial" w:hAnsi="Arial" w:cs="Arial"/>
          <w:color w:val="242424"/>
          <w:shd w:val="clear" w:color="auto" w:fill="FFFFFF"/>
        </w:rPr>
        <w:t xml:space="preserve"> </w:t>
      </w:r>
      <w:r w:rsidR="00C56A09">
        <w:rPr>
          <w:rFonts w:ascii="Arial" w:hAnsi="Arial" w:cs="Arial"/>
          <w:color w:val="242424"/>
          <w:shd w:val="clear" w:color="auto" w:fill="FFFFFF"/>
        </w:rPr>
        <w:t>(</w:t>
      </w:r>
      <w:r w:rsidR="00C56A09" w:rsidRPr="00C56A09">
        <w:rPr>
          <w:rFonts w:ascii="Arial" w:hAnsi="Arial" w:cs="Arial"/>
          <w:color w:val="000000"/>
          <w:shd w:val="clear" w:color="auto" w:fill="FFFFFF"/>
        </w:rPr>
        <w:t>B</w:t>
      </w:r>
      <w:r w:rsidR="00C56A09">
        <w:rPr>
          <w:rFonts w:ascii="Arial" w:hAnsi="Arial" w:cs="Arial"/>
          <w:color w:val="000000"/>
          <w:shd w:val="clear" w:color="auto" w:fill="FFFFFF"/>
        </w:rPr>
        <w:t>ill</w:t>
      </w:r>
      <w:r w:rsidR="00C56A09" w:rsidRPr="00C56A09">
        <w:rPr>
          <w:rFonts w:ascii="Arial" w:hAnsi="Arial" w:cs="Arial"/>
          <w:color w:val="000000"/>
          <w:shd w:val="clear" w:color="auto" w:fill="FFFFFF"/>
        </w:rPr>
        <w:t xml:space="preserve"> H</w:t>
      </w:r>
      <w:r w:rsidR="00C56A09">
        <w:rPr>
          <w:rFonts w:ascii="Arial" w:hAnsi="Arial" w:cs="Arial"/>
          <w:color w:val="000000"/>
          <w:shd w:val="clear" w:color="auto" w:fill="FFFFFF"/>
        </w:rPr>
        <w:t>olland,</w:t>
      </w:r>
      <w:r w:rsidR="00C56A09" w:rsidRPr="00C56A09">
        <w:rPr>
          <w:rFonts w:ascii="Arial" w:hAnsi="Arial" w:cs="Arial"/>
          <w:color w:val="000000"/>
          <w:shd w:val="clear" w:color="auto" w:fill="FFFFFF"/>
        </w:rPr>
        <w:t xml:space="preserve"> 2019)</w:t>
      </w:r>
      <w:r w:rsidRPr="00C56A09">
        <w:rPr>
          <w:rFonts w:ascii="Arial" w:hAnsi="Arial" w:cs="Arial"/>
          <w:color w:val="242424"/>
          <w:shd w:val="clear" w:color="auto" w:fill="FFFFFF"/>
        </w:rPr>
        <w:t>.</w:t>
      </w:r>
    </w:p>
    <w:p w14:paraId="27841602" w14:textId="77777777" w:rsidR="00C56A09" w:rsidRPr="00C56A09" w:rsidRDefault="00C56A09" w:rsidP="00C56A09">
      <w:pPr>
        <w:pStyle w:val="ListParagraph"/>
        <w:spacing w:line="360" w:lineRule="auto"/>
        <w:rPr>
          <w:rFonts w:ascii="Arial" w:hAnsi="Arial" w:cs="Arial"/>
          <w:color w:val="242424"/>
          <w:shd w:val="clear" w:color="auto" w:fill="FFFFFF"/>
        </w:rPr>
      </w:pPr>
    </w:p>
    <w:p w14:paraId="72D04C87" w14:textId="4ADA8A3A" w:rsidR="004C7B04" w:rsidRDefault="00BA408A" w:rsidP="00C56A09">
      <w:pPr>
        <w:pStyle w:val="ListParagraph"/>
        <w:numPr>
          <w:ilvl w:val="0"/>
          <w:numId w:val="7"/>
        </w:numPr>
        <w:spacing w:line="360" w:lineRule="auto"/>
        <w:rPr>
          <w:rFonts w:ascii="Arial" w:hAnsi="Arial" w:cs="Arial"/>
          <w:color w:val="242424"/>
          <w:shd w:val="clear" w:color="auto" w:fill="FFFFFF"/>
        </w:rPr>
      </w:pPr>
      <w:r w:rsidRPr="00C56A09">
        <w:rPr>
          <w:rFonts w:ascii="Arial" w:hAnsi="Arial" w:cs="Arial"/>
          <w:color w:val="242424"/>
          <w:shd w:val="clear" w:color="auto" w:fill="FFFFFF"/>
        </w:rPr>
        <w:t>Material Selection</w:t>
      </w:r>
      <w:r w:rsidR="004C7B04" w:rsidRPr="00C56A09">
        <w:rPr>
          <w:rFonts w:ascii="Arial" w:hAnsi="Arial" w:cs="Arial"/>
          <w:color w:val="242424"/>
        </w:rPr>
        <w:t xml:space="preserve"> </w:t>
      </w:r>
      <w:r w:rsidR="004C7B04" w:rsidRPr="00C56A09">
        <w:rPr>
          <w:rFonts w:ascii="Arial" w:hAnsi="Arial" w:cs="Arial"/>
          <w:color w:val="242424"/>
          <w:shd w:val="clear" w:color="auto" w:fill="FFFFFF"/>
        </w:rPr>
        <w:t>will be a key factor as using</w:t>
      </w:r>
      <w:r w:rsidRPr="00C56A09">
        <w:rPr>
          <w:rFonts w:ascii="Arial" w:hAnsi="Arial" w:cs="Arial"/>
          <w:color w:val="242424"/>
          <w:shd w:val="clear" w:color="auto" w:fill="FFFFFF"/>
        </w:rPr>
        <w:t xml:space="preserve"> lightweight yet durable materials such as alumin</w:t>
      </w:r>
      <w:r w:rsidR="004C7B04" w:rsidRPr="00C56A09">
        <w:rPr>
          <w:rFonts w:ascii="Arial" w:hAnsi="Arial" w:cs="Arial"/>
          <w:color w:val="242424"/>
          <w:shd w:val="clear" w:color="auto" w:fill="FFFFFF"/>
        </w:rPr>
        <w:t>i</w:t>
      </w:r>
      <w:r w:rsidRPr="00C56A09">
        <w:rPr>
          <w:rFonts w:ascii="Arial" w:hAnsi="Arial" w:cs="Arial"/>
          <w:color w:val="242424"/>
          <w:shd w:val="clear" w:color="auto" w:fill="FFFFFF"/>
        </w:rPr>
        <w:t>um alloy</w:t>
      </w:r>
      <w:r w:rsidR="004C7B04" w:rsidRPr="00C56A09">
        <w:rPr>
          <w:rFonts w:ascii="Arial" w:hAnsi="Arial" w:cs="Arial"/>
          <w:color w:val="242424"/>
          <w:shd w:val="clear" w:color="auto" w:fill="FFFFFF"/>
        </w:rPr>
        <w:t xml:space="preserve"> castings</w:t>
      </w:r>
      <w:r w:rsidRPr="00C56A09">
        <w:rPr>
          <w:rFonts w:ascii="Arial" w:hAnsi="Arial" w:cs="Arial"/>
          <w:color w:val="242424"/>
          <w:shd w:val="clear" w:color="auto" w:fill="FFFFFF"/>
        </w:rPr>
        <w:t xml:space="preserve"> for both the dry sump pan and oil pickup adaptor</w:t>
      </w:r>
      <w:r w:rsidR="004C7B04" w:rsidRPr="00C56A09">
        <w:rPr>
          <w:rFonts w:ascii="Arial" w:hAnsi="Arial" w:cs="Arial"/>
          <w:color w:val="242424"/>
          <w:shd w:val="clear" w:color="auto" w:fill="FFFFFF"/>
        </w:rPr>
        <w:t xml:space="preserve"> are ideal in the design and application</w:t>
      </w:r>
      <w:r w:rsidRPr="00C56A09">
        <w:rPr>
          <w:rFonts w:ascii="Arial" w:hAnsi="Arial" w:cs="Arial"/>
          <w:color w:val="242424"/>
          <w:shd w:val="clear" w:color="auto" w:fill="FFFFFF"/>
        </w:rPr>
        <w:t>.</w:t>
      </w:r>
      <w:r w:rsidR="004C7B04" w:rsidRPr="00C56A09">
        <w:rPr>
          <w:rFonts w:ascii="Arial" w:hAnsi="Arial" w:cs="Arial"/>
          <w:color w:val="242424"/>
        </w:rPr>
        <w:t xml:space="preserve"> </w:t>
      </w:r>
      <w:r w:rsidRPr="00C56A09">
        <w:rPr>
          <w:rFonts w:ascii="Arial" w:hAnsi="Arial" w:cs="Arial"/>
          <w:color w:val="242424"/>
          <w:shd w:val="clear" w:color="auto" w:fill="FFFFFF"/>
        </w:rPr>
        <w:t>Lightweight materials contribute to overall vehicle weight reduction</w:t>
      </w:r>
      <w:r w:rsidR="004C7B04" w:rsidRPr="00C56A09">
        <w:rPr>
          <w:rFonts w:ascii="Arial" w:hAnsi="Arial" w:cs="Arial"/>
          <w:color w:val="242424"/>
          <w:shd w:val="clear" w:color="auto" w:fill="FFFFFF"/>
        </w:rPr>
        <w:t xml:space="preserve"> leading to</w:t>
      </w:r>
      <w:r w:rsidRPr="00C56A09">
        <w:rPr>
          <w:rFonts w:ascii="Arial" w:hAnsi="Arial" w:cs="Arial"/>
          <w:color w:val="242424"/>
          <w:shd w:val="clear" w:color="auto" w:fill="FFFFFF"/>
        </w:rPr>
        <w:t xml:space="preserve"> enhancing acceleration, handling, and fuel efficiency while ensuring structural integrity and component longevity under demanding racing conditions.</w:t>
      </w:r>
    </w:p>
    <w:p w14:paraId="2F49C085" w14:textId="77777777" w:rsidR="00C56A09" w:rsidRPr="00C56A09" w:rsidRDefault="00C56A09" w:rsidP="00C56A09">
      <w:pPr>
        <w:spacing w:line="360" w:lineRule="auto"/>
        <w:rPr>
          <w:rFonts w:ascii="Arial" w:hAnsi="Arial" w:cs="Arial"/>
          <w:color w:val="242424"/>
          <w:shd w:val="clear" w:color="auto" w:fill="FFFFFF"/>
        </w:rPr>
      </w:pPr>
    </w:p>
    <w:p w14:paraId="346E593A" w14:textId="38A6906E" w:rsidR="003648AF" w:rsidRPr="00C56A09" w:rsidRDefault="00BA408A" w:rsidP="00C56A09">
      <w:pPr>
        <w:pStyle w:val="ListParagraph"/>
        <w:numPr>
          <w:ilvl w:val="0"/>
          <w:numId w:val="7"/>
        </w:numPr>
        <w:spacing w:line="360" w:lineRule="auto"/>
        <w:rPr>
          <w:rFonts w:ascii="Arial" w:hAnsi="Arial" w:cs="Arial"/>
          <w:color w:val="242424"/>
          <w:shd w:val="clear" w:color="auto" w:fill="FFFFFF"/>
        </w:rPr>
      </w:pPr>
      <w:r w:rsidRPr="00C56A09">
        <w:rPr>
          <w:rFonts w:ascii="Arial" w:hAnsi="Arial" w:cs="Arial"/>
          <w:color w:val="242424"/>
          <w:shd w:val="clear" w:color="auto" w:fill="FFFFFF"/>
        </w:rPr>
        <w:t>Cost Optimization</w:t>
      </w:r>
      <w:r w:rsidR="004C7B04" w:rsidRPr="00C56A09">
        <w:rPr>
          <w:rFonts w:ascii="Arial" w:hAnsi="Arial" w:cs="Arial"/>
          <w:color w:val="242424"/>
        </w:rPr>
        <w:t xml:space="preserve"> </w:t>
      </w:r>
      <w:r w:rsidR="004C7B04" w:rsidRPr="00C56A09">
        <w:rPr>
          <w:rFonts w:ascii="Arial" w:hAnsi="Arial" w:cs="Arial"/>
          <w:color w:val="242424"/>
          <w:shd w:val="clear" w:color="auto" w:fill="FFFFFF"/>
        </w:rPr>
        <w:t>where</w:t>
      </w:r>
      <w:r w:rsidRPr="00C56A09">
        <w:rPr>
          <w:rFonts w:ascii="Arial" w:hAnsi="Arial" w:cs="Arial"/>
          <w:color w:val="242424"/>
          <w:shd w:val="clear" w:color="auto" w:fill="FFFFFF"/>
        </w:rPr>
        <w:t xml:space="preserve"> </w:t>
      </w:r>
      <w:r w:rsidR="004C7B04" w:rsidRPr="00C56A09">
        <w:rPr>
          <w:rFonts w:ascii="Arial" w:hAnsi="Arial" w:cs="Arial"/>
          <w:color w:val="242424"/>
          <w:shd w:val="clear" w:color="auto" w:fill="FFFFFF"/>
        </w:rPr>
        <w:t>Striving</w:t>
      </w:r>
      <w:r w:rsidRPr="00C56A09">
        <w:rPr>
          <w:rFonts w:ascii="Arial" w:hAnsi="Arial" w:cs="Arial"/>
          <w:color w:val="242424"/>
          <w:shd w:val="clear" w:color="auto" w:fill="FFFFFF"/>
        </w:rPr>
        <w:t xml:space="preserve"> for cost-effective design solutions without compromising performance, reliability, or safety.</w:t>
      </w:r>
      <w:r w:rsidR="004C7B04" w:rsidRPr="00C56A09">
        <w:rPr>
          <w:rFonts w:ascii="Arial" w:hAnsi="Arial" w:cs="Arial"/>
          <w:color w:val="242424"/>
        </w:rPr>
        <w:t xml:space="preserve"> </w:t>
      </w:r>
      <w:r w:rsidRPr="00C56A09">
        <w:rPr>
          <w:rFonts w:ascii="Arial" w:hAnsi="Arial" w:cs="Arial"/>
          <w:color w:val="242424"/>
          <w:shd w:val="clear" w:color="auto" w:fill="FFFFFF"/>
        </w:rPr>
        <w:t>Cost optimization is crucial to making the dry sump system accessible to a wide range of racing teams, maximizing affordability without sacrificing quality or functionality</w:t>
      </w:r>
      <w:r w:rsidR="004C7B04" w:rsidRPr="00C56A09">
        <w:rPr>
          <w:rFonts w:ascii="Arial" w:hAnsi="Arial" w:cs="Arial"/>
          <w:color w:val="242424"/>
          <w:shd w:val="clear" w:color="auto" w:fill="FFFFFF"/>
        </w:rPr>
        <w:t xml:space="preserve"> will be </w:t>
      </w:r>
      <w:r w:rsidR="003648AF" w:rsidRPr="00C56A09">
        <w:rPr>
          <w:rFonts w:ascii="Arial" w:hAnsi="Arial" w:cs="Arial"/>
          <w:color w:val="242424"/>
          <w:shd w:val="clear" w:color="auto" w:fill="FFFFFF"/>
        </w:rPr>
        <w:t>possible the most challenging part of the design.</w:t>
      </w:r>
    </w:p>
    <w:p w14:paraId="2AC142E2" w14:textId="77777777" w:rsidR="003648AF" w:rsidRPr="00C56A09" w:rsidRDefault="003648AF" w:rsidP="00C56A09">
      <w:pPr>
        <w:spacing w:line="360" w:lineRule="auto"/>
        <w:rPr>
          <w:rFonts w:ascii="Arial" w:hAnsi="Arial" w:cs="Arial"/>
          <w:color w:val="242424"/>
          <w:shd w:val="clear" w:color="auto" w:fill="FFFFFF"/>
        </w:rPr>
      </w:pPr>
    </w:p>
    <w:p w14:paraId="458F9A18" w14:textId="16B81728" w:rsidR="003648AF" w:rsidRDefault="003648AF" w:rsidP="00C56A09">
      <w:pPr>
        <w:pStyle w:val="ListParagraph"/>
        <w:numPr>
          <w:ilvl w:val="0"/>
          <w:numId w:val="7"/>
        </w:numPr>
        <w:spacing w:line="360" w:lineRule="auto"/>
        <w:rPr>
          <w:rFonts w:ascii="Arial" w:hAnsi="Arial" w:cs="Arial"/>
          <w:color w:val="242424"/>
          <w:shd w:val="clear" w:color="auto" w:fill="FFFFFF"/>
        </w:rPr>
      </w:pPr>
      <w:r w:rsidRPr="00C56A09">
        <w:rPr>
          <w:rFonts w:ascii="Arial" w:hAnsi="Arial" w:cs="Arial"/>
          <w:color w:val="242424"/>
          <w:shd w:val="clear" w:color="auto" w:fill="FFFFFF"/>
        </w:rPr>
        <w:t xml:space="preserve">Efficiency of oil removal from the engine </w:t>
      </w:r>
      <w:proofErr w:type="gramStart"/>
      <w:r w:rsidRPr="00C56A09">
        <w:rPr>
          <w:rFonts w:ascii="Arial" w:hAnsi="Arial" w:cs="Arial"/>
          <w:color w:val="242424"/>
          <w:shd w:val="clear" w:color="auto" w:fill="FFFFFF"/>
        </w:rPr>
        <w:t>where</w:t>
      </w:r>
      <w:proofErr w:type="gramEnd"/>
      <w:r w:rsidRPr="00C56A09">
        <w:rPr>
          <w:rFonts w:ascii="Arial" w:hAnsi="Arial" w:cs="Arial"/>
          <w:color w:val="242424"/>
          <w:shd w:val="clear" w:color="auto" w:fill="FFFFFF"/>
        </w:rPr>
        <w:t xml:space="preserve"> keeping the amount to as minimum as possible to prevent oil starvation of the engine. This is paramount in motorsport as optimal oil pressure and engine power is vital for performance and reliability. </w:t>
      </w:r>
    </w:p>
    <w:p w14:paraId="092C3D91" w14:textId="77777777" w:rsidR="00C56A09" w:rsidRDefault="00C56A09" w:rsidP="00C56A09">
      <w:pPr>
        <w:pStyle w:val="ListParagraph"/>
        <w:rPr>
          <w:rFonts w:ascii="Arial" w:hAnsi="Arial" w:cs="Arial"/>
          <w:color w:val="242424"/>
          <w:shd w:val="clear" w:color="auto" w:fill="FFFFFF"/>
        </w:rPr>
      </w:pPr>
    </w:p>
    <w:p w14:paraId="3F813327" w14:textId="77777777" w:rsidR="00C56A09" w:rsidRPr="00C56A09" w:rsidRDefault="00C56A09" w:rsidP="00C56A09">
      <w:pPr>
        <w:pStyle w:val="ListParagraph"/>
        <w:spacing w:line="360" w:lineRule="auto"/>
        <w:rPr>
          <w:rFonts w:ascii="Arial" w:hAnsi="Arial" w:cs="Arial"/>
          <w:color w:val="242424"/>
          <w:shd w:val="clear" w:color="auto" w:fill="FFFFFF"/>
        </w:rPr>
      </w:pPr>
    </w:p>
    <w:p w14:paraId="7D584CA4" w14:textId="77777777" w:rsidR="00C56A09" w:rsidRPr="00C56A09" w:rsidRDefault="00C56A09" w:rsidP="00C56A09">
      <w:pPr>
        <w:spacing w:line="360" w:lineRule="auto"/>
        <w:rPr>
          <w:rFonts w:ascii="Arial" w:hAnsi="Arial" w:cs="Arial"/>
          <w:color w:val="242424"/>
          <w:shd w:val="clear" w:color="auto" w:fill="FFFFFF"/>
        </w:rPr>
      </w:pPr>
    </w:p>
    <w:p w14:paraId="31175E1D" w14:textId="77777777" w:rsidR="003648AF" w:rsidRPr="00C56A09" w:rsidRDefault="003648AF" w:rsidP="00C56A09">
      <w:pPr>
        <w:pStyle w:val="ListParagraph"/>
        <w:spacing w:line="360" w:lineRule="auto"/>
        <w:rPr>
          <w:rFonts w:ascii="Arial" w:hAnsi="Arial" w:cs="Arial"/>
          <w:color w:val="242424"/>
        </w:rPr>
      </w:pPr>
    </w:p>
    <w:p w14:paraId="0679DB7F" w14:textId="77777777" w:rsidR="00C56A09" w:rsidRPr="00C56A09" w:rsidRDefault="003648AF" w:rsidP="00C56A09">
      <w:pPr>
        <w:pStyle w:val="ListParagraph"/>
        <w:numPr>
          <w:ilvl w:val="0"/>
          <w:numId w:val="7"/>
        </w:numPr>
        <w:spacing w:line="360" w:lineRule="auto"/>
        <w:rPr>
          <w:rFonts w:ascii="Arial" w:hAnsi="Arial" w:cs="Arial"/>
          <w:color w:val="242424"/>
          <w:shd w:val="clear" w:color="auto" w:fill="FFFFFF"/>
        </w:rPr>
      </w:pPr>
      <w:r w:rsidRPr="00C56A09">
        <w:rPr>
          <w:rFonts w:ascii="Arial" w:hAnsi="Arial" w:cs="Arial"/>
          <w:color w:val="242424"/>
        </w:rPr>
        <w:t xml:space="preserve">Accessibility and Serviceability where </w:t>
      </w:r>
      <w:r w:rsidR="00F505EA" w:rsidRPr="00C56A09">
        <w:rPr>
          <w:rFonts w:ascii="Arial" w:hAnsi="Arial" w:cs="Arial"/>
          <w:color w:val="242424"/>
        </w:rPr>
        <w:t xml:space="preserve">statically placing panels or holes </w:t>
      </w:r>
      <w:r w:rsidR="004C79F2" w:rsidRPr="00C56A09">
        <w:rPr>
          <w:rFonts w:ascii="Arial" w:hAnsi="Arial" w:cs="Arial"/>
          <w:color w:val="242424"/>
        </w:rPr>
        <w:t>ensuring</w:t>
      </w:r>
      <w:r w:rsidR="00F505EA" w:rsidRPr="00C56A09">
        <w:rPr>
          <w:rFonts w:ascii="Arial" w:hAnsi="Arial" w:cs="Arial"/>
          <w:color w:val="242424"/>
        </w:rPr>
        <w:t xml:space="preserve"> easy access for removal of fasteners and the component itself is a key factor, this will help in minimizing downtime during race events therefore creating a quicker response time for mechanics when working on the vehicle. </w:t>
      </w:r>
    </w:p>
    <w:p w14:paraId="4A3B0083" w14:textId="77777777" w:rsidR="00C56A09" w:rsidRDefault="00C56A09" w:rsidP="00C56A09">
      <w:pPr>
        <w:spacing w:line="360" w:lineRule="auto"/>
        <w:ind w:left="360"/>
        <w:rPr>
          <w:rFonts w:ascii="Arial" w:hAnsi="Arial" w:cs="Arial"/>
          <w:color w:val="242424"/>
          <w:shd w:val="clear" w:color="auto" w:fill="FFFFFF"/>
        </w:rPr>
      </w:pPr>
    </w:p>
    <w:p w14:paraId="1D5CD535" w14:textId="77777777" w:rsidR="00C56A09" w:rsidRDefault="00C56A09" w:rsidP="00C56A09">
      <w:pPr>
        <w:spacing w:line="360" w:lineRule="auto"/>
        <w:ind w:left="360"/>
        <w:rPr>
          <w:rFonts w:ascii="Arial" w:hAnsi="Arial" w:cs="Arial"/>
          <w:color w:val="242424"/>
          <w:shd w:val="clear" w:color="auto" w:fill="FFFFFF"/>
        </w:rPr>
      </w:pPr>
    </w:p>
    <w:p w14:paraId="5516E5F4" w14:textId="548F6D31" w:rsidR="005F368B" w:rsidRPr="00C56A09" w:rsidRDefault="00BA408A" w:rsidP="00C56A09">
      <w:pPr>
        <w:spacing w:line="360" w:lineRule="auto"/>
        <w:ind w:left="360"/>
        <w:rPr>
          <w:rFonts w:ascii="Arial" w:hAnsi="Arial" w:cs="Arial"/>
          <w:color w:val="242424"/>
          <w:shd w:val="clear" w:color="auto" w:fill="FFFFFF"/>
        </w:rPr>
      </w:pPr>
      <w:r w:rsidRPr="00C56A09">
        <w:rPr>
          <w:rFonts w:ascii="Arial" w:hAnsi="Arial" w:cs="Arial"/>
          <w:color w:val="242424"/>
          <w:shd w:val="clear" w:color="auto" w:fill="FFFFFF"/>
        </w:rPr>
        <w:t>The detailed design specification provides a comprehensive framework for the development of a high-performance dry sump system</w:t>
      </w:r>
      <w:r w:rsidR="00F505EA" w:rsidRPr="00C56A09">
        <w:rPr>
          <w:rFonts w:ascii="Arial" w:hAnsi="Arial" w:cs="Arial"/>
          <w:color w:val="242424"/>
          <w:shd w:val="clear" w:color="auto" w:fill="FFFFFF"/>
        </w:rPr>
        <w:t>.</w:t>
      </w:r>
      <w:r w:rsidRPr="00C56A09">
        <w:rPr>
          <w:rFonts w:ascii="Arial" w:hAnsi="Arial" w:cs="Arial"/>
          <w:color w:val="242424"/>
          <w:shd w:val="clear" w:color="auto" w:fill="FFFFFF"/>
        </w:rPr>
        <w:t xml:space="preserve"> By adhering to these </w:t>
      </w:r>
      <w:r w:rsidR="004C79F2" w:rsidRPr="00C56A09">
        <w:rPr>
          <w:rFonts w:ascii="Arial" w:hAnsi="Arial" w:cs="Arial"/>
          <w:color w:val="242424"/>
          <w:shd w:val="clear" w:color="auto" w:fill="FFFFFF"/>
        </w:rPr>
        <w:t>specifications,</w:t>
      </w:r>
      <w:r w:rsidRPr="00C56A09">
        <w:rPr>
          <w:rFonts w:ascii="Arial" w:hAnsi="Arial" w:cs="Arial"/>
          <w:color w:val="242424"/>
          <w:shd w:val="clear" w:color="auto" w:fill="FFFFFF"/>
        </w:rPr>
        <w:t xml:space="preserve"> the design team can ensure that the final product meets the needs and expectations of customers delivering superior performance, reliability, and value on the </w:t>
      </w:r>
      <w:r w:rsidR="00F505EA" w:rsidRPr="00C56A09">
        <w:rPr>
          <w:rFonts w:ascii="Arial" w:hAnsi="Arial" w:cs="Arial"/>
          <w:color w:val="242424"/>
          <w:shd w:val="clear" w:color="auto" w:fill="FFFFFF"/>
        </w:rPr>
        <w:t>racetrack</w:t>
      </w:r>
      <w:r w:rsidR="00C56A09" w:rsidRPr="00C56A09">
        <w:rPr>
          <w:rFonts w:ascii="Arial" w:hAnsi="Arial" w:cs="Arial"/>
          <w:color w:val="242424"/>
          <w:shd w:val="clear" w:color="auto" w:fill="FFFFFF"/>
        </w:rPr>
        <w:t>.</w:t>
      </w:r>
    </w:p>
    <w:p w14:paraId="7EC87EFD" w14:textId="77777777" w:rsidR="00C56A09" w:rsidRDefault="00C56A09" w:rsidP="00C56A09">
      <w:pPr>
        <w:pStyle w:val="ListParagraph"/>
        <w:spacing w:line="360" w:lineRule="auto"/>
        <w:rPr>
          <w:rFonts w:ascii="Arial" w:hAnsi="Arial" w:cs="Arial"/>
          <w:color w:val="242424"/>
          <w:shd w:val="clear" w:color="auto" w:fill="FFFFFF"/>
        </w:rPr>
      </w:pPr>
    </w:p>
    <w:p w14:paraId="66A9843D" w14:textId="77777777" w:rsidR="00C56A09" w:rsidRDefault="00C56A09" w:rsidP="00C56A09">
      <w:pPr>
        <w:pStyle w:val="ListParagraph"/>
        <w:rPr>
          <w:rFonts w:ascii="Arial" w:hAnsi="Arial" w:cs="Arial"/>
          <w:color w:val="242424"/>
          <w:shd w:val="clear" w:color="auto" w:fill="FFFFFF"/>
        </w:rPr>
      </w:pPr>
    </w:p>
    <w:p w14:paraId="24F34607" w14:textId="77777777" w:rsidR="00C56A09" w:rsidRDefault="00C56A09" w:rsidP="00C56A09">
      <w:pPr>
        <w:pStyle w:val="ListParagraph"/>
        <w:rPr>
          <w:rFonts w:ascii="Arial" w:hAnsi="Arial" w:cs="Arial"/>
          <w:color w:val="242424"/>
          <w:shd w:val="clear" w:color="auto" w:fill="FFFFFF"/>
        </w:rPr>
      </w:pPr>
    </w:p>
    <w:p w14:paraId="5289B87C" w14:textId="77777777" w:rsidR="00C56A09" w:rsidRDefault="00C56A09" w:rsidP="00C56A09">
      <w:pPr>
        <w:pStyle w:val="ListParagraph"/>
        <w:rPr>
          <w:rFonts w:ascii="Arial" w:hAnsi="Arial" w:cs="Arial"/>
          <w:color w:val="242424"/>
          <w:shd w:val="clear" w:color="auto" w:fill="FFFFFF"/>
        </w:rPr>
      </w:pPr>
    </w:p>
    <w:p w14:paraId="65EF6137" w14:textId="77777777" w:rsidR="00C56A09" w:rsidRDefault="00C56A09" w:rsidP="00C56A09">
      <w:pPr>
        <w:pStyle w:val="ListParagraph"/>
        <w:rPr>
          <w:rFonts w:ascii="Arial" w:hAnsi="Arial" w:cs="Arial"/>
          <w:color w:val="242424"/>
          <w:shd w:val="clear" w:color="auto" w:fill="FFFFFF"/>
        </w:rPr>
      </w:pPr>
    </w:p>
    <w:p w14:paraId="3B788CC8" w14:textId="77777777" w:rsidR="00C56A09" w:rsidRDefault="00C56A09" w:rsidP="00C56A09">
      <w:pPr>
        <w:pStyle w:val="ListParagraph"/>
        <w:rPr>
          <w:rFonts w:ascii="Arial" w:hAnsi="Arial" w:cs="Arial"/>
          <w:color w:val="242424"/>
          <w:shd w:val="clear" w:color="auto" w:fill="FFFFFF"/>
        </w:rPr>
      </w:pPr>
    </w:p>
    <w:p w14:paraId="78FBD9E5" w14:textId="77777777" w:rsidR="00C56A09" w:rsidRDefault="00C56A09" w:rsidP="00C56A09">
      <w:pPr>
        <w:pStyle w:val="ListParagraph"/>
        <w:rPr>
          <w:rFonts w:ascii="Arial" w:hAnsi="Arial" w:cs="Arial"/>
          <w:color w:val="242424"/>
          <w:shd w:val="clear" w:color="auto" w:fill="FFFFFF"/>
        </w:rPr>
      </w:pPr>
    </w:p>
    <w:p w14:paraId="51A16C57" w14:textId="77777777" w:rsidR="00C56A09" w:rsidRDefault="00C56A09" w:rsidP="00C56A09">
      <w:pPr>
        <w:pStyle w:val="ListParagraph"/>
        <w:rPr>
          <w:rFonts w:ascii="Arial" w:hAnsi="Arial" w:cs="Arial"/>
          <w:color w:val="242424"/>
          <w:shd w:val="clear" w:color="auto" w:fill="FFFFFF"/>
        </w:rPr>
      </w:pPr>
    </w:p>
    <w:p w14:paraId="238EABA4" w14:textId="77777777" w:rsidR="00C56A09" w:rsidRDefault="00C56A09" w:rsidP="00C56A09">
      <w:pPr>
        <w:pStyle w:val="ListParagraph"/>
        <w:rPr>
          <w:rFonts w:ascii="Arial" w:hAnsi="Arial" w:cs="Arial"/>
          <w:color w:val="242424"/>
          <w:shd w:val="clear" w:color="auto" w:fill="FFFFFF"/>
        </w:rPr>
      </w:pPr>
    </w:p>
    <w:p w14:paraId="55FF2664" w14:textId="77777777" w:rsidR="00C56A09" w:rsidRDefault="00C56A09" w:rsidP="00C56A09">
      <w:pPr>
        <w:pStyle w:val="ListParagraph"/>
        <w:rPr>
          <w:rFonts w:ascii="Arial" w:hAnsi="Arial" w:cs="Arial"/>
          <w:color w:val="242424"/>
          <w:shd w:val="clear" w:color="auto" w:fill="FFFFFF"/>
        </w:rPr>
      </w:pPr>
    </w:p>
    <w:p w14:paraId="588FA6AA" w14:textId="77777777" w:rsidR="00C56A09" w:rsidRDefault="00C56A09" w:rsidP="00C56A09">
      <w:pPr>
        <w:pStyle w:val="ListParagraph"/>
        <w:rPr>
          <w:rFonts w:ascii="Arial" w:hAnsi="Arial" w:cs="Arial"/>
          <w:color w:val="242424"/>
          <w:shd w:val="clear" w:color="auto" w:fill="FFFFFF"/>
        </w:rPr>
      </w:pPr>
    </w:p>
    <w:p w14:paraId="1C28D4AF" w14:textId="77777777" w:rsidR="00C56A09" w:rsidRDefault="00C56A09" w:rsidP="00C56A09">
      <w:pPr>
        <w:pStyle w:val="ListParagraph"/>
        <w:rPr>
          <w:rFonts w:ascii="Arial" w:hAnsi="Arial" w:cs="Arial"/>
          <w:color w:val="242424"/>
          <w:shd w:val="clear" w:color="auto" w:fill="FFFFFF"/>
        </w:rPr>
      </w:pPr>
    </w:p>
    <w:p w14:paraId="648AB92C" w14:textId="77777777" w:rsidR="00C56A09" w:rsidRDefault="00C56A09" w:rsidP="00C56A09">
      <w:pPr>
        <w:pStyle w:val="ListParagraph"/>
        <w:rPr>
          <w:rFonts w:ascii="Arial" w:hAnsi="Arial" w:cs="Arial"/>
          <w:color w:val="242424"/>
          <w:shd w:val="clear" w:color="auto" w:fill="FFFFFF"/>
        </w:rPr>
      </w:pPr>
    </w:p>
    <w:p w14:paraId="3C289D46" w14:textId="77777777" w:rsidR="00C56A09" w:rsidRDefault="00C56A09" w:rsidP="00C56A09">
      <w:pPr>
        <w:pStyle w:val="ListParagraph"/>
        <w:rPr>
          <w:rFonts w:ascii="Arial" w:hAnsi="Arial" w:cs="Arial"/>
          <w:color w:val="242424"/>
          <w:shd w:val="clear" w:color="auto" w:fill="FFFFFF"/>
        </w:rPr>
      </w:pPr>
    </w:p>
    <w:p w14:paraId="4405EBB6" w14:textId="77777777" w:rsidR="00C56A09" w:rsidRDefault="00C56A09" w:rsidP="00C56A09">
      <w:pPr>
        <w:pStyle w:val="ListParagraph"/>
        <w:rPr>
          <w:rFonts w:ascii="Arial" w:hAnsi="Arial" w:cs="Arial"/>
          <w:color w:val="242424"/>
          <w:shd w:val="clear" w:color="auto" w:fill="FFFFFF"/>
        </w:rPr>
      </w:pPr>
    </w:p>
    <w:p w14:paraId="0C29B029" w14:textId="77777777" w:rsidR="00C56A09" w:rsidRDefault="00C56A09" w:rsidP="00C56A09">
      <w:pPr>
        <w:pStyle w:val="ListParagraph"/>
        <w:rPr>
          <w:rFonts w:ascii="Arial" w:hAnsi="Arial" w:cs="Arial"/>
          <w:color w:val="242424"/>
          <w:shd w:val="clear" w:color="auto" w:fill="FFFFFF"/>
        </w:rPr>
      </w:pPr>
    </w:p>
    <w:p w14:paraId="5E980E3D" w14:textId="77777777" w:rsidR="00C56A09" w:rsidRDefault="00C56A09" w:rsidP="00C56A09">
      <w:pPr>
        <w:pStyle w:val="ListParagraph"/>
        <w:rPr>
          <w:rFonts w:ascii="Arial" w:hAnsi="Arial" w:cs="Arial"/>
          <w:color w:val="242424"/>
          <w:shd w:val="clear" w:color="auto" w:fill="FFFFFF"/>
        </w:rPr>
      </w:pPr>
    </w:p>
    <w:p w14:paraId="2F4917BE" w14:textId="77777777" w:rsidR="00C56A09" w:rsidRDefault="00C56A09" w:rsidP="00C56A09">
      <w:pPr>
        <w:pStyle w:val="ListParagraph"/>
        <w:rPr>
          <w:rFonts w:ascii="Arial" w:hAnsi="Arial" w:cs="Arial"/>
          <w:color w:val="242424"/>
          <w:shd w:val="clear" w:color="auto" w:fill="FFFFFF"/>
        </w:rPr>
      </w:pPr>
    </w:p>
    <w:p w14:paraId="590B9C5B" w14:textId="77777777" w:rsidR="00C56A09" w:rsidRDefault="00C56A09" w:rsidP="00C56A09">
      <w:pPr>
        <w:pStyle w:val="ListParagraph"/>
        <w:rPr>
          <w:rFonts w:ascii="Arial" w:hAnsi="Arial" w:cs="Arial"/>
          <w:color w:val="242424"/>
          <w:shd w:val="clear" w:color="auto" w:fill="FFFFFF"/>
        </w:rPr>
      </w:pPr>
    </w:p>
    <w:p w14:paraId="43154A80" w14:textId="77777777" w:rsidR="00C56A09" w:rsidRDefault="00C56A09" w:rsidP="00C56A09">
      <w:pPr>
        <w:pStyle w:val="ListParagraph"/>
        <w:rPr>
          <w:rFonts w:ascii="Arial" w:hAnsi="Arial" w:cs="Arial"/>
          <w:color w:val="242424"/>
          <w:shd w:val="clear" w:color="auto" w:fill="FFFFFF"/>
        </w:rPr>
      </w:pPr>
    </w:p>
    <w:p w14:paraId="14965112" w14:textId="77777777" w:rsidR="00C56A09" w:rsidRDefault="00C56A09" w:rsidP="00C56A09">
      <w:pPr>
        <w:pStyle w:val="ListParagraph"/>
        <w:rPr>
          <w:rFonts w:ascii="Arial" w:hAnsi="Arial" w:cs="Arial"/>
          <w:color w:val="242424"/>
          <w:shd w:val="clear" w:color="auto" w:fill="FFFFFF"/>
        </w:rPr>
      </w:pPr>
    </w:p>
    <w:p w14:paraId="2C9FC9A3" w14:textId="77777777" w:rsidR="00C56A09" w:rsidRDefault="00C56A09" w:rsidP="00C56A09">
      <w:pPr>
        <w:pStyle w:val="ListParagraph"/>
        <w:rPr>
          <w:rFonts w:ascii="Arial" w:hAnsi="Arial" w:cs="Arial"/>
          <w:color w:val="242424"/>
          <w:shd w:val="clear" w:color="auto" w:fill="FFFFFF"/>
        </w:rPr>
      </w:pPr>
    </w:p>
    <w:p w14:paraId="755CE504" w14:textId="77777777" w:rsidR="00C56A09" w:rsidRDefault="00C56A09" w:rsidP="00C56A09">
      <w:pPr>
        <w:pStyle w:val="ListParagraph"/>
        <w:rPr>
          <w:rFonts w:ascii="Arial" w:hAnsi="Arial" w:cs="Arial"/>
          <w:color w:val="242424"/>
          <w:shd w:val="clear" w:color="auto" w:fill="FFFFFF"/>
        </w:rPr>
      </w:pPr>
    </w:p>
    <w:p w14:paraId="5AF410D6" w14:textId="77777777" w:rsidR="00C56A09" w:rsidRDefault="00C56A09" w:rsidP="00C56A09">
      <w:pPr>
        <w:pStyle w:val="ListParagraph"/>
        <w:rPr>
          <w:rFonts w:ascii="Arial" w:hAnsi="Arial" w:cs="Arial"/>
          <w:color w:val="242424"/>
          <w:shd w:val="clear" w:color="auto" w:fill="FFFFFF"/>
        </w:rPr>
      </w:pPr>
    </w:p>
    <w:p w14:paraId="0A855881" w14:textId="77777777" w:rsidR="00C56A09" w:rsidRDefault="00C56A09" w:rsidP="00C56A09">
      <w:pPr>
        <w:pStyle w:val="ListParagraph"/>
        <w:rPr>
          <w:rFonts w:ascii="Arial" w:hAnsi="Arial" w:cs="Arial"/>
          <w:color w:val="242424"/>
          <w:shd w:val="clear" w:color="auto" w:fill="FFFFFF"/>
        </w:rPr>
      </w:pPr>
    </w:p>
    <w:p w14:paraId="1548E7C1" w14:textId="77777777" w:rsidR="00C56A09" w:rsidRDefault="00C56A09" w:rsidP="00C56A09">
      <w:pPr>
        <w:pStyle w:val="ListParagraph"/>
        <w:rPr>
          <w:rFonts w:ascii="Arial" w:hAnsi="Arial" w:cs="Arial"/>
          <w:color w:val="242424"/>
          <w:shd w:val="clear" w:color="auto" w:fill="FFFFFF"/>
        </w:rPr>
      </w:pPr>
    </w:p>
    <w:p w14:paraId="074E83EC" w14:textId="77777777" w:rsidR="00C56A09" w:rsidRDefault="00C56A09" w:rsidP="00C56A09">
      <w:pPr>
        <w:pStyle w:val="ListParagraph"/>
        <w:rPr>
          <w:rFonts w:ascii="Arial" w:hAnsi="Arial" w:cs="Arial"/>
          <w:color w:val="242424"/>
          <w:shd w:val="clear" w:color="auto" w:fill="FFFFFF"/>
        </w:rPr>
      </w:pPr>
    </w:p>
    <w:p w14:paraId="0D1CA06C" w14:textId="77777777" w:rsidR="00C56A09" w:rsidRPr="00C56A09" w:rsidRDefault="00C56A09" w:rsidP="00C56A09">
      <w:pPr>
        <w:pStyle w:val="ListParagraph"/>
        <w:spacing w:line="360" w:lineRule="auto"/>
        <w:rPr>
          <w:rFonts w:ascii="Arial" w:hAnsi="Arial" w:cs="Arial"/>
          <w:color w:val="242424"/>
          <w:shd w:val="clear" w:color="auto" w:fill="FFFFFF"/>
        </w:rPr>
      </w:pPr>
    </w:p>
    <w:p w14:paraId="120F3758" w14:textId="4985AA37" w:rsidR="009D4C98" w:rsidRDefault="009D4C98" w:rsidP="00C56A09">
      <w:pPr>
        <w:pStyle w:val="Heading1"/>
        <w:rPr>
          <w:shd w:val="clear" w:color="auto" w:fill="FFFFFF"/>
        </w:rPr>
      </w:pPr>
      <w:bookmarkStart w:id="4" w:name="_Toc159153816"/>
      <w:r w:rsidRPr="00C56A09">
        <w:rPr>
          <w:shd w:val="clear" w:color="auto" w:fill="FFFFFF"/>
        </w:rPr>
        <w:t xml:space="preserve">Design </w:t>
      </w:r>
      <w:r w:rsidR="00AF2767" w:rsidRPr="00C56A09">
        <w:rPr>
          <w:shd w:val="clear" w:color="auto" w:fill="FFFFFF"/>
        </w:rPr>
        <w:t>Development and Presentation</w:t>
      </w:r>
      <w:bookmarkEnd w:id="4"/>
    </w:p>
    <w:p w14:paraId="35158FD3" w14:textId="77777777" w:rsidR="00C56A09" w:rsidRPr="00C56A09" w:rsidRDefault="00C56A09" w:rsidP="00C56A09"/>
    <w:p w14:paraId="3D9B3528" w14:textId="77777777" w:rsidR="00C56A09" w:rsidRDefault="00B444A6" w:rsidP="00C56A09">
      <w:pPr>
        <w:spacing w:line="360" w:lineRule="auto"/>
        <w:rPr>
          <w:rFonts w:ascii="Arial" w:hAnsi="Arial" w:cs="Arial"/>
          <w:color w:val="242424"/>
          <w:shd w:val="clear" w:color="auto" w:fill="FFFFFF"/>
        </w:rPr>
      </w:pPr>
      <w:r w:rsidRPr="00C56A09">
        <w:rPr>
          <w:rFonts w:ascii="Arial" w:hAnsi="Arial" w:cs="Arial"/>
        </w:rPr>
        <w:t>As can be seen in image</w:t>
      </w:r>
      <w:r w:rsidR="000A1F01" w:rsidRPr="00C56A09">
        <w:rPr>
          <w:rFonts w:ascii="Arial" w:hAnsi="Arial" w:cs="Arial"/>
        </w:rPr>
        <w:t>2 below</w:t>
      </w:r>
      <w:r w:rsidR="009F4FA0" w:rsidRPr="00C56A09">
        <w:rPr>
          <w:rFonts w:ascii="Arial" w:hAnsi="Arial" w:cs="Arial"/>
        </w:rPr>
        <w:t xml:space="preserve"> </w:t>
      </w:r>
      <w:r w:rsidR="003D0FE3" w:rsidRPr="00C56A09">
        <w:rPr>
          <w:rFonts w:ascii="Arial" w:hAnsi="Arial" w:cs="Arial"/>
        </w:rPr>
        <w:t xml:space="preserve">a dry sump was designed using </w:t>
      </w:r>
      <w:r w:rsidR="00AF1016" w:rsidRPr="00C56A09">
        <w:rPr>
          <w:rFonts w:ascii="Arial" w:hAnsi="Arial" w:cs="Arial"/>
        </w:rPr>
        <w:t>SolidWorks</w:t>
      </w:r>
      <w:r w:rsidR="003D0FE3" w:rsidRPr="00C56A09">
        <w:rPr>
          <w:rFonts w:ascii="Arial" w:hAnsi="Arial" w:cs="Arial"/>
        </w:rPr>
        <w:t xml:space="preserve"> </w:t>
      </w:r>
      <w:r w:rsidR="00907688" w:rsidRPr="00C56A09">
        <w:rPr>
          <w:rFonts w:ascii="Arial" w:hAnsi="Arial" w:cs="Arial"/>
          <w:color w:val="242424"/>
        </w:rPr>
        <w:t xml:space="preserve">where </w:t>
      </w:r>
      <w:proofErr w:type="gramStart"/>
      <w:r w:rsidR="00907688" w:rsidRPr="00C56A09">
        <w:rPr>
          <w:rFonts w:ascii="Arial" w:hAnsi="Arial" w:cs="Arial"/>
          <w:color w:val="242424"/>
          <w:shd w:val="clear" w:color="auto" w:fill="FFFFFF"/>
        </w:rPr>
        <w:t>In</w:t>
      </w:r>
      <w:proofErr w:type="gramEnd"/>
      <w:r w:rsidR="00907688" w:rsidRPr="00C56A09">
        <w:rPr>
          <w:rFonts w:ascii="Arial" w:hAnsi="Arial" w:cs="Arial"/>
          <w:color w:val="242424"/>
          <w:shd w:val="clear" w:color="auto" w:fill="FFFFFF"/>
        </w:rPr>
        <w:t xml:space="preserve"> the design a pipe is positioned at the bottom of the tank extending to the sump pan within the engine. </w:t>
      </w:r>
    </w:p>
    <w:p w14:paraId="0EFF0CEF" w14:textId="77777777" w:rsidR="00C56A09" w:rsidRDefault="00C56A09" w:rsidP="00C56A09">
      <w:pPr>
        <w:spacing w:line="360" w:lineRule="auto"/>
        <w:rPr>
          <w:rFonts w:ascii="Arial" w:hAnsi="Arial" w:cs="Arial"/>
          <w:color w:val="242424"/>
          <w:shd w:val="clear" w:color="auto" w:fill="FFFFFF"/>
        </w:rPr>
      </w:pPr>
    </w:p>
    <w:p w14:paraId="532CF5A3" w14:textId="7DC87FBC" w:rsidR="00B444A6" w:rsidRDefault="00907688" w:rsidP="00C56A09">
      <w:pPr>
        <w:spacing w:line="360" w:lineRule="auto"/>
        <w:rPr>
          <w:rFonts w:ascii="Arial" w:hAnsi="Arial" w:cs="Arial"/>
          <w:color w:val="242424"/>
          <w:shd w:val="clear" w:color="auto" w:fill="FFFFFF"/>
        </w:rPr>
      </w:pPr>
      <w:r w:rsidRPr="00C56A09">
        <w:rPr>
          <w:rFonts w:ascii="Arial" w:hAnsi="Arial" w:cs="Arial"/>
          <w:color w:val="242424"/>
          <w:shd w:val="clear" w:color="auto" w:fill="FFFFFF"/>
        </w:rPr>
        <w:t xml:space="preserve">The </w:t>
      </w:r>
      <w:r w:rsidR="003A4C8E" w:rsidRPr="00C56A09">
        <w:rPr>
          <w:rFonts w:ascii="Arial" w:hAnsi="Arial" w:cs="Arial"/>
          <w:color w:val="242424"/>
          <w:shd w:val="clear" w:color="auto" w:fill="FFFFFF"/>
        </w:rPr>
        <w:t>aim being for a separate oil pump to be connected the bottom of the pan</w:t>
      </w:r>
      <w:r w:rsidRPr="00C56A09">
        <w:rPr>
          <w:rFonts w:ascii="Arial" w:hAnsi="Arial" w:cs="Arial"/>
          <w:color w:val="242424"/>
          <w:shd w:val="clear" w:color="auto" w:fill="FFFFFF"/>
        </w:rPr>
        <w:t xml:space="preserve"> for increased oil capacity and better oil control, as it can be strategically positioned to optimize oil flow and cooling.</w:t>
      </w:r>
      <w:r w:rsidR="00C56A09" w:rsidRPr="00C56A09">
        <w:rPr>
          <w:rFonts w:ascii="Arial" w:hAnsi="Arial" w:cs="Arial"/>
          <w:color w:val="474747"/>
          <w:shd w:val="clear" w:color="auto" w:fill="FFFFFF"/>
        </w:rPr>
        <w:t xml:space="preserve"> </w:t>
      </w:r>
      <w:r w:rsidR="00C56A09" w:rsidRPr="00C56A09">
        <w:rPr>
          <w:rFonts w:ascii="Arial" w:hAnsi="Arial" w:cs="Arial"/>
        </w:rPr>
        <w:t>This has a big benefit because a dry sump system only needs a cover for the engine's bottom with fittings for the oil lines. This allows the engine to sit lower in the chassis, which lowers the centre of gravity. Considering the weight of most engines, this is not a small advantage</w:t>
      </w:r>
      <w:r w:rsidR="00C56A09">
        <w:rPr>
          <w:rFonts w:ascii="Arial" w:hAnsi="Arial" w:cs="Arial"/>
        </w:rPr>
        <w:t xml:space="preserve"> </w:t>
      </w:r>
      <w:r w:rsidR="00C56A09">
        <w:rPr>
          <w:rFonts w:ascii="Arial" w:hAnsi="Arial" w:cs="Arial"/>
          <w:color w:val="242424"/>
          <w:shd w:val="clear" w:color="auto" w:fill="FFFFFF"/>
        </w:rPr>
        <w:t>(</w:t>
      </w:r>
      <w:r w:rsidR="00C56A09" w:rsidRPr="00C56A09">
        <w:rPr>
          <w:rFonts w:ascii="Arial" w:hAnsi="Arial" w:cs="Arial"/>
          <w:color w:val="000000"/>
          <w:shd w:val="clear" w:color="auto" w:fill="FFFFFF"/>
        </w:rPr>
        <w:t>B</w:t>
      </w:r>
      <w:r w:rsidR="00C56A09">
        <w:rPr>
          <w:rFonts w:ascii="Arial" w:hAnsi="Arial" w:cs="Arial"/>
          <w:color w:val="000000"/>
          <w:shd w:val="clear" w:color="auto" w:fill="FFFFFF"/>
        </w:rPr>
        <w:t>ill</w:t>
      </w:r>
      <w:r w:rsidR="00C56A09" w:rsidRPr="00C56A09">
        <w:rPr>
          <w:rFonts w:ascii="Arial" w:hAnsi="Arial" w:cs="Arial"/>
          <w:color w:val="000000"/>
          <w:shd w:val="clear" w:color="auto" w:fill="FFFFFF"/>
        </w:rPr>
        <w:t xml:space="preserve"> H</w:t>
      </w:r>
      <w:r w:rsidR="00C56A09">
        <w:rPr>
          <w:rFonts w:ascii="Arial" w:hAnsi="Arial" w:cs="Arial"/>
          <w:color w:val="000000"/>
          <w:shd w:val="clear" w:color="auto" w:fill="FFFFFF"/>
        </w:rPr>
        <w:t>olland,</w:t>
      </w:r>
      <w:r w:rsidR="00C56A09" w:rsidRPr="00C56A09">
        <w:rPr>
          <w:rFonts w:ascii="Arial" w:hAnsi="Arial" w:cs="Arial"/>
          <w:color w:val="000000"/>
          <w:shd w:val="clear" w:color="auto" w:fill="FFFFFF"/>
        </w:rPr>
        <w:t xml:space="preserve"> 2019)</w:t>
      </w:r>
      <w:r w:rsidR="00C56A09" w:rsidRPr="00C56A09">
        <w:rPr>
          <w:rFonts w:ascii="Arial" w:hAnsi="Arial" w:cs="Arial"/>
        </w:rPr>
        <w:t>.</w:t>
      </w:r>
      <w:r w:rsidR="00C56A09">
        <w:t xml:space="preserve"> </w:t>
      </w:r>
      <w:r w:rsidRPr="00C56A09">
        <w:rPr>
          <w:rFonts w:ascii="Arial" w:hAnsi="Arial" w:cs="Arial"/>
          <w:color w:val="242424"/>
          <w:shd w:val="clear" w:color="auto" w:fill="FFFFFF"/>
        </w:rPr>
        <w:t xml:space="preserve"> </w:t>
      </w:r>
    </w:p>
    <w:p w14:paraId="20F0BA9F" w14:textId="77777777" w:rsidR="00C56A09" w:rsidRDefault="00C56A09" w:rsidP="00C56A09">
      <w:pPr>
        <w:spacing w:line="360" w:lineRule="auto"/>
        <w:rPr>
          <w:rFonts w:ascii="Arial" w:hAnsi="Arial" w:cs="Arial"/>
          <w:color w:val="242424"/>
          <w:shd w:val="clear" w:color="auto" w:fill="FFFFFF"/>
        </w:rPr>
      </w:pPr>
    </w:p>
    <w:p w14:paraId="640B8270" w14:textId="77777777" w:rsidR="00C56A09" w:rsidRDefault="00B444A6" w:rsidP="00C56A09">
      <w:pPr>
        <w:spacing w:line="360" w:lineRule="auto"/>
        <w:rPr>
          <w:rFonts w:ascii="Arial" w:hAnsi="Arial" w:cs="Arial"/>
          <w:color w:val="242424"/>
          <w:shd w:val="clear" w:color="auto" w:fill="FFFFFF"/>
        </w:rPr>
      </w:pPr>
      <w:r w:rsidRPr="00C56A09">
        <w:rPr>
          <w:rFonts w:ascii="Arial" w:hAnsi="Arial" w:cs="Arial"/>
          <w:color w:val="242424"/>
          <w:shd w:val="clear" w:color="auto" w:fill="FFFFFF"/>
        </w:rPr>
        <w:t>Additionally,</w:t>
      </w:r>
      <w:r w:rsidR="00907688" w:rsidRPr="00C56A09">
        <w:rPr>
          <w:rFonts w:ascii="Arial" w:hAnsi="Arial" w:cs="Arial"/>
          <w:color w:val="242424"/>
          <w:shd w:val="clear" w:color="auto" w:fill="FFFFFF"/>
        </w:rPr>
        <w:t xml:space="preserve"> the separation of the oil reservoir from the engine reduces the risk of oil starvation during high-speed cornering or acceleration ensuring consistent lubrication and preventing engine damage.</w:t>
      </w:r>
    </w:p>
    <w:p w14:paraId="3EEF9BD5" w14:textId="77777777" w:rsidR="00C56A09" w:rsidRDefault="00C56A09" w:rsidP="00C56A09">
      <w:pPr>
        <w:spacing w:line="360" w:lineRule="auto"/>
        <w:rPr>
          <w:rFonts w:ascii="Arial" w:hAnsi="Arial" w:cs="Arial"/>
          <w:color w:val="242424"/>
          <w:shd w:val="clear" w:color="auto" w:fill="FFFFFF"/>
        </w:rPr>
      </w:pPr>
    </w:p>
    <w:p w14:paraId="5A1BA5B9" w14:textId="1EB58424" w:rsidR="00D9441E" w:rsidRPr="00C56A09" w:rsidRDefault="00907688" w:rsidP="00C56A09">
      <w:pPr>
        <w:spacing w:line="360" w:lineRule="auto"/>
        <w:rPr>
          <w:rFonts w:ascii="Arial" w:hAnsi="Arial" w:cs="Arial"/>
          <w:color w:val="242424"/>
        </w:rPr>
      </w:pPr>
      <w:proofErr w:type="gramStart"/>
      <w:r w:rsidRPr="00C56A09">
        <w:rPr>
          <w:rFonts w:ascii="Arial" w:hAnsi="Arial" w:cs="Arial"/>
          <w:color w:val="242424"/>
          <w:shd w:val="clear" w:color="auto" w:fill="FFFFFF"/>
        </w:rPr>
        <w:t>Overall</w:t>
      </w:r>
      <w:proofErr w:type="gramEnd"/>
      <w:r w:rsidRPr="00C56A09">
        <w:rPr>
          <w:rFonts w:ascii="Arial" w:hAnsi="Arial" w:cs="Arial"/>
          <w:color w:val="242424"/>
          <w:shd w:val="clear" w:color="auto" w:fill="FFFFFF"/>
        </w:rPr>
        <w:t xml:space="preserve"> a dry sump system offers improved performance, reliability, and durability compared to traditional wet sump setups making it a popular choice in demanding automotive applications</w:t>
      </w:r>
      <w:r w:rsidR="00C56A09">
        <w:rPr>
          <w:rFonts w:ascii="Arial" w:hAnsi="Arial" w:cs="Arial"/>
          <w:color w:val="242424"/>
          <w:shd w:val="clear" w:color="auto" w:fill="FFFFFF"/>
        </w:rPr>
        <w:t xml:space="preserve"> (</w:t>
      </w:r>
      <w:r w:rsidR="00C56A09" w:rsidRPr="00C56A09">
        <w:rPr>
          <w:rFonts w:ascii="Arial" w:hAnsi="Arial" w:cs="Arial"/>
          <w:color w:val="000000"/>
          <w:shd w:val="clear" w:color="auto" w:fill="FFFFFF"/>
        </w:rPr>
        <w:t>B</w:t>
      </w:r>
      <w:r w:rsidR="00C56A09">
        <w:rPr>
          <w:rFonts w:ascii="Arial" w:hAnsi="Arial" w:cs="Arial"/>
          <w:color w:val="000000"/>
          <w:shd w:val="clear" w:color="auto" w:fill="FFFFFF"/>
        </w:rPr>
        <w:t>ill</w:t>
      </w:r>
      <w:r w:rsidR="00C56A09" w:rsidRPr="00C56A09">
        <w:rPr>
          <w:rFonts w:ascii="Arial" w:hAnsi="Arial" w:cs="Arial"/>
          <w:color w:val="000000"/>
          <w:shd w:val="clear" w:color="auto" w:fill="FFFFFF"/>
        </w:rPr>
        <w:t xml:space="preserve"> H</w:t>
      </w:r>
      <w:r w:rsidR="00C56A09">
        <w:rPr>
          <w:rFonts w:ascii="Arial" w:hAnsi="Arial" w:cs="Arial"/>
          <w:color w:val="000000"/>
          <w:shd w:val="clear" w:color="auto" w:fill="FFFFFF"/>
        </w:rPr>
        <w:t>olland,</w:t>
      </w:r>
      <w:r w:rsidR="00C56A09" w:rsidRPr="00C56A09">
        <w:rPr>
          <w:rFonts w:ascii="Arial" w:hAnsi="Arial" w:cs="Arial"/>
          <w:color w:val="000000"/>
          <w:shd w:val="clear" w:color="auto" w:fill="FFFFFF"/>
        </w:rPr>
        <w:t xml:space="preserve"> 2019).</w:t>
      </w:r>
    </w:p>
    <w:p w14:paraId="3ECC3993" w14:textId="77777777" w:rsidR="00B444A6" w:rsidRPr="00C56A09" w:rsidRDefault="00B444A6" w:rsidP="00C56A09">
      <w:pPr>
        <w:spacing w:line="360" w:lineRule="auto"/>
        <w:rPr>
          <w:rFonts w:ascii="Arial" w:hAnsi="Arial" w:cs="Arial"/>
        </w:rPr>
      </w:pPr>
    </w:p>
    <w:p w14:paraId="12A8CAB8" w14:textId="7077CFDA" w:rsidR="005F368B" w:rsidRPr="00C56A09" w:rsidRDefault="00D9441E" w:rsidP="00C56A09">
      <w:pPr>
        <w:spacing w:line="360" w:lineRule="auto"/>
        <w:jc w:val="center"/>
        <w:rPr>
          <w:rFonts w:ascii="Arial" w:hAnsi="Arial" w:cs="Arial"/>
        </w:rPr>
      </w:pPr>
      <w:r w:rsidRPr="00C56A09">
        <w:rPr>
          <w:rFonts w:ascii="Arial" w:hAnsi="Arial" w:cs="Arial"/>
          <w:noProof/>
        </w:rPr>
        <w:drawing>
          <wp:inline distT="0" distB="0" distL="0" distR="0" wp14:anchorId="3F6DD123" wp14:editId="74A62801">
            <wp:extent cx="4064101" cy="2571184"/>
            <wp:effectExtent l="0" t="0" r="0" b="0"/>
            <wp:docPr id="443740736" name="Picture 443740736" descr="A computer screen sho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40736" name="Picture 1" descr="A computer screen shot of a machine&#10;&#10;Description automatically generated"/>
                    <pic:cNvPicPr/>
                  </pic:nvPicPr>
                  <pic:blipFill>
                    <a:blip r:embed="rId10"/>
                    <a:stretch>
                      <a:fillRect/>
                    </a:stretch>
                  </pic:blipFill>
                  <pic:spPr>
                    <a:xfrm>
                      <a:off x="0" y="0"/>
                      <a:ext cx="4122284" cy="2607994"/>
                    </a:xfrm>
                    <a:prstGeom prst="rect">
                      <a:avLst/>
                    </a:prstGeom>
                  </pic:spPr>
                </pic:pic>
              </a:graphicData>
            </a:graphic>
          </wp:inline>
        </w:drawing>
      </w:r>
    </w:p>
    <w:p w14:paraId="658C0BB3" w14:textId="67135273" w:rsidR="005F368B" w:rsidRPr="00C56A09" w:rsidRDefault="000A1F01" w:rsidP="00C56A09">
      <w:pPr>
        <w:spacing w:line="360" w:lineRule="auto"/>
        <w:rPr>
          <w:rFonts w:ascii="Arial" w:hAnsi="Arial" w:cs="Arial"/>
          <w:sz w:val="20"/>
          <w:szCs w:val="20"/>
        </w:rPr>
      </w:pPr>
      <w:r w:rsidRPr="00C56A09">
        <w:rPr>
          <w:rFonts w:ascii="Arial" w:hAnsi="Arial" w:cs="Arial"/>
          <w:sz w:val="20"/>
          <w:szCs w:val="20"/>
        </w:rPr>
        <w:t>Image 2: Dry Sump Tank</w:t>
      </w:r>
      <w:r w:rsidR="007C0B3B" w:rsidRPr="00C56A09">
        <w:rPr>
          <w:rFonts w:ascii="Arial" w:hAnsi="Arial" w:cs="Arial"/>
          <w:sz w:val="20"/>
          <w:szCs w:val="20"/>
        </w:rPr>
        <w:t xml:space="preserve"> Design</w:t>
      </w:r>
      <w:r w:rsidRPr="00C56A09">
        <w:rPr>
          <w:rFonts w:ascii="Arial" w:hAnsi="Arial" w:cs="Arial"/>
          <w:sz w:val="20"/>
          <w:szCs w:val="20"/>
        </w:rPr>
        <w:t>.</w:t>
      </w:r>
    </w:p>
    <w:p w14:paraId="6FCF0C18" w14:textId="77777777" w:rsidR="003A4C8E" w:rsidRPr="00C56A09" w:rsidRDefault="003A4C8E" w:rsidP="00C56A09">
      <w:pPr>
        <w:spacing w:line="360" w:lineRule="auto"/>
        <w:rPr>
          <w:rFonts w:ascii="Arial" w:hAnsi="Arial" w:cs="Arial"/>
        </w:rPr>
      </w:pPr>
    </w:p>
    <w:p w14:paraId="236A5CC0" w14:textId="405A853B" w:rsidR="003A4C8E" w:rsidRDefault="000A1F01" w:rsidP="00C56A09">
      <w:pPr>
        <w:spacing w:line="360" w:lineRule="auto"/>
        <w:rPr>
          <w:rFonts w:ascii="Arial" w:hAnsi="Arial" w:cs="Arial"/>
          <w:color w:val="242424"/>
          <w:shd w:val="clear" w:color="auto" w:fill="FFFFFF"/>
        </w:rPr>
      </w:pPr>
      <w:r w:rsidRPr="00C56A09">
        <w:rPr>
          <w:rFonts w:ascii="Arial" w:hAnsi="Arial" w:cs="Arial"/>
          <w:color w:val="242424"/>
          <w:shd w:val="clear" w:color="auto" w:fill="FFFFFF"/>
        </w:rPr>
        <w:t xml:space="preserve">Below is image 3 which is the separate oil pump that has also been designed to </w:t>
      </w:r>
      <w:r w:rsidR="00791AA1" w:rsidRPr="00C56A09">
        <w:rPr>
          <w:rFonts w:ascii="Arial" w:hAnsi="Arial" w:cs="Arial"/>
          <w:color w:val="242424"/>
          <w:shd w:val="clear" w:color="auto" w:fill="FFFFFF"/>
        </w:rPr>
        <w:t>work hand in hand with the dry sump. The</w:t>
      </w:r>
      <w:r w:rsidR="003A4C8E" w:rsidRPr="00C56A09">
        <w:rPr>
          <w:rFonts w:ascii="Arial" w:hAnsi="Arial" w:cs="Arial"/>
          <w:color w:val="242424"/>
          <w:shd w:val="clear" w:color="auto" w:fill="FFFFFF"/>
        </w:rPr>
        <w:t xml:space="preserve"> oil pump is connected to th</w:t>
      </w:r>
      <w:r w:rsidR="00791AA1" w:rsidRPr="00C56A09">
        <w:rPr>
          <w:rFonts w:ascii="Arial" w:hAnsi="Arial" w:cs="Arial"/>
          <w:color w:val="242424"/>
          <w:shd w:val="clear" w:color="auto" w:fill="FFFFFF"/>
        </w:rPr>
        <w:t>e</w:t>
      </w:r>
      <w:r w:rsidR="003A4C8E" w:rsidRPr="00C56A09">
        <w:rPr>
          <w:rFonts w:ascii="Arial" w:hAnsi="Arial" w:cs="Arial"/>
          <w:color w:val="242424"/>
          <w:shd w:val="clear" w:color="auto" w:fill="FFFFFF"/>
        </w:rPr>
        <w:t xml:space="preserve"> pipe tasked with scavenging oil from the sump pan and delivering it to a remote oil reservoir or tank located elsewhere in the vehicle.</w:t>
      </w:r>
      <w:r w:rsidR="00C56A09">
        <w:rPr>
          <w:rFonts w:ascii="Arial" w:hAnsi="Arial" w:cs="Arial"/>
          <w:color w:val="242424"/>
          <w:shd w:val="clear" w:color="auto" w:fill="FFFFFF"/>
        </w:rPr>
        <w:t xml:space="preserve"> Combining these two components together will give a far better results and performance for the customer compared to the current system they will be using. </w:t>
      </w:r>
    </w:p>
    <w:p w14:paraId="53DCF08F" w14:textId="77777777" w:rsidR="00C56A09" w:rsidRDefault="00C56A09" w:rsidP="00C56A09">
      <w:pPr>
        <w:spacing w:line="360" w:lineRule="auto"/>
        <w:rPr>
          <w:rFonts w:ascii="Arial" w:hAnsi="Arial" w:cs="Arial"/>
          <w:color w:val="242424"/>
          <w:shd w:val="clear" w:color="auto" w:fill="FFFFFF"/>
        </w:rPr>
      </w:pPr>
    </w:p>
    <w:p w14:paraId="12AED39C" w14:textId="77777777" w:rsidR="00C56A09" w:rsidRDefault="00C56A09" w:rsidP="00C56A09">
      <w:pPr>
        <w:spacing w:line="360" w:lineRule="auto"/>
        <w:rPr>
          <w:rFonts w:ascii="Arial" w:hAnsi="Arial" w:cs="Arial"/>
          <w:color w:val="242424"/>
          <w:shd w:val="clear" w:color="auto" w:fill="FFFFFF"/>
        </w:rPr>
      </w:pPr>
    </w:p>
    <w:p w14:paraId="06871D92" w14:textId="77777777" w:rsidR="00C56A09" w:rsidRPr="00C56A09" w:rsidRDefault="00C56A09" w:rsidP="00C56A09">
      <w:pPr>
        <w:spacing w:line="360" w:lineRule="auto"/>
        <w:rPr>
          <w:rFonts w:ascii="Arial" w:hAnsi="Arial" w:cs="Arial"/>
        </w:rPr>
      </w:pPr>
    </w:p>
    <w:p w14:paraId="33D68B6B" w14:textId="57CEED27" w:rsidR="005F368B" w:rsidRPr="00C56A09" w:rsidRDefault="00F709D3" w:rsidP="00C56A09">
      <w:pPr>
        <w:spacing w:line="360" w:lineRule="auto"/>
        <w:jc w:val="center"/>
        <w:rPr>
          <w:rFonts w:ascii="Arial" w:hAnsi="Arial" w:cs="Arial"/>
        </w:rPr>
      </w:pPr>
      <w:r w:rsidRPr="00C56A09">
        <w:rPr>
          <w:rFonts w:ascii="Arial" w:hAnsi="Arial" w:cs="Arial"/>
          <w:noProof/>
        </w:rPr>
        <w:drawing>
          <wp:inline distT="0" distB="0" distL="0" distR="0" wp14:anchorId="386CD2F3" wp14:editId="1EDC85DB">
            <wp:extent cx="4209415" cy="2793250"/>
            <wp:effectExtent l="0" t="0" r="0" b="1270"/>
            <wp:docPr id="1485209886" name="Picture 1485209886"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209886" name="Picture 1" descr="A computer screen shot of a computer&#10;&#10;Description automatically generated"/>
                    <pic:cNvPicPr/>
                  </pic:nvPicPr>
                  <pic:blipFill>
                    <a:blip r:embed="rId11"/>
                    <a:stretch>
                      <a:fillRect/>
                    </a:stretch>
                  </pic:blipFill>
                  <pic:spPr>
                    <a:xfrm>
                      <a:off x="0" y="0"/>
                      <a:ext cx="4329275" cy="2872786"/>
                    </a:xfrm>
                    <a:prstGeom prst="rect">
                      <a:avLst/>
                    </a:prstGeom>
                  </pic:spPr>
                </pic:pic>
              </a:graphicData>
            </a:graphic>
          </wp:inline>
        </w:drawing>
      </w:r>
    </w:p>
    <w:p w14:paraId="0C5288A3" w14:textId="6BC32FDA" w:rsidR="005F368B" w:rsidRDefault="00791AA1" w:rsidP="00C56A09">
      <w:pPr>
        <w:spacing w:line="360" w:lineRule="auto"/>
        <w:rPr>
          <w:rFonts w:ascii="Arial" w:hAnsi="Arial" w:cs="Arial"/>
          <w:sz w:val="20"/>
          <w:szCs w:val="20"/>
        </w:rPr>
      </w:pPr>
      <w:r w:rsidRPr="00C56A09">
        <w:rPr>
          <w:rFonts w:ascii="Arial" w:hAnsi="Arial" w:cs="Arial"/>
          <w:sz w:val="20"/>
          <w:szCs w:val="20"/>
        </w:rPr>
        <w:t xml:space="preserve">Image 3: Oil </w:t>
      </w:r>
      <w:r w:rsidR="00C56A09">
        <w:rPr>
          <w:rFonts w:ascii="Arial" w:hAnsi="Arial" w:cs="Arial"/>
          <w:sz w:val="20"/>
          <w:szCs w:val="20"/>
        </w:rPr>
        <w:t xml:space="preserve">Pickup </w:t>
      </w:r>
      <w:r w:rsidR="007C0B3B" w:rsidRPr="00C56A09">
        <w:rPr>
          <w:rFonts w:ascii="Arial" w:hAnsi="Arial" w:cs="Arial"/>
          <w:sz w:val="20"/>
          <w:szCs w:val="20"/>
        </w:rPr>
        <w:t>P</w:t>
      </w:r>
      <w:r w:rsidRPr="00C56A09">
        <w:rPr>
          <w:rFonts w:ascii="Arial" w:hAnsi="Arial" w:cs="Arial"/>
          <w:sz w:val="20"/>
          <w:szCs w:val="20"/>
        </w:rPr>
        <w:t>ump</w:t>
      </w:r>
      <w:r w:rsidR="007C0B3B" w:rsidRPr="00C56A09">
        <w:rPr>
          <w:rFonts w:ascii="Arial" w:hAnsi="Arial" w:cs="Arial"/>
          <w:sz w:val="20"/>
          <w:szCs w:val="20"/>
        </w:rPr>
        <w:t xml:space="preserve"> Design.</w:t>
      </w:r>
    </w:p>
    <w:p w14:paraId="1A15D9B0" w14:textId="77777777" w:rsidR="00C56A09" w:rsidRDefault="00C56A09" w:rsidP="00C56A09">
      <w:pPr>
        <w:spacing w:line="360" w:lineRule="auto"/>
        <w:rPr>
          <w:rFonts w:ascii="Arial" w:hAnsi="Arial" w:cs="Arial"/>
          <w:sz w:val="20"/>
          <w:szCs w:val="20"/>
        </w:rPr>
      </w:pPr>
    </w:p>
    <w:p w14:paraId="59F15E41" w14:textId="77777777" w:rsidR="00C56A09" w:rsidRDefault="00C56A09" w:rsidP="00C56A09">
      <w:pPr>
        <w:spacing w:line="360" w:lineRule="auto"/>
        <w:rPr>
          <w:rFonts w:ascii="Arial" w:hAnsi="Arial" w:cs="Arial"/>
          <w:sz w:val="20"/>
          <w:szCs w:val="20"/>
        </w:rPr>
      </w:pPr>
    </w:p>
    <w:p w14:paraId="1DA34EFE" w14:textId="77777777" w:rsidR="00C56A09" w:rsidRDefault="00C56A09" w:rsidP="00C56A09">
      <w:pPr>
        <w:spacing w:line="360" w:lineRule="auto"/>
        <w:rPr>
          <w:rFonts w:ascii="Arial" w:hAnsi="Arial" w:cs="Arial"/>
          <w:sz w:val="20"/>
          <w:szCs w:val="20"/>
        </w:rPr>
      </w:pPr>
    </w:p>
    <w:p w14:paraId="115CDE41" w14:textId="77777777" w:rsidR="00C56A09" w:rsidRDefault="00C56A09" w:rsidP="00C56A09">
      <w:pPr>
        <w:spacing w:line="360" w:lineRule="auto"/>
        <w:rPr>
          <w:rFonts w:ascii="Arial" w:hAnsi="Arial" w:cs="Arial"/>
          <w:sz w:val="20"/>
          <w:szCs w:val="20"/>
        </w:rPr>
      </w:pPr>
    </w:p>
    <w:p w14:paraId="1E7994BD" w14:textId="77777777" w:rsidR="00C56A09" w:rsidRDefault="00C56A09" w:rsidP="00C56A09">
      <w:pPr>
        <w:spacing w:line="360" w:lineRule="auto"/>
        <w:rPr>
          <w:rFonts w:ascii="Arial" w:hAnsi="Arial" w:cs="Arial"/>
          <w:sz w:val="20"/>
          <w:szCs w:val="20"/>
        </w:rPr>
      </w:pPr>
    </w:p>
    <w:p w14:paraId="308A195B" w14:textId="77777777" w:rsidR="00C56A09" w:rsidRDefault="00C56A09" w:rsidP="00C56A09">
      <w:pPr>
        <w:spacing w:line="360" w:lineRule="auto"/>
        <w:rPr>
          <w:rFonts w:ascii="Arial" w:hAnsi="Arial" w:cs="Arial"/>
          <w:sz w:val="20"/>
          <w:szCs w:val="20"/>
        </w:rPr>
      </w:pPr>
    </w:p>
    <w:p w14:paraId="17E2AFB5" w14:textId="77777777" w:rsidR="00C56A09" w:rsidRDefault="00C56A09" w:rsidP="00C56A09">
      <w:pPr>
        <w:spacing w:line="360" w:lineRule="auto"/>
        <w:rPr>
          <w:rFonts w:ascii="Arial" w:hAnsi="Arial" w:cs="Arial"/>
          <w:sz w:val="20"/>
          <w:szCs w:val="20"/>
        </w:rPr>
      </w:pPr>
    </w:p>
    <w:p w14:paraId="0FEB0D27" w14:textId="77777777" w:rsidR="00C56A09" w:rsidRDefault="00C56A09" w:rsidP="00C56A09">
      <w:pPr>
        <w:spacing w:line="360" w:lineRule="auto"/>
        <w:rPr>
          <w:rFonts w:ascii="Arial" w:hAnsi="Arial" w:cs="Arial"/>
          <w:sz w:val="20"/>
          <w:szCs w:val="20"/>
        </w:rPr>
      </w:pPr>
    </w:p>
    <w:p w14:paraId="6B0C523C" w14:textId="77777777" w:rsidR="00C56A09" w:rsidRDefault="00C56A09" w:rsidP="00C56A09">
      <w:pPr>
        <w:spacing w:line="360" w:lineRule="auto"/>
        <w:rPr>
          <w:rFonts w:ascii="Arial" w:hAnsi="Arial" w:cs="Arial"/>
          <w:sz w:val="20"/>
          <w:szCs w:val="20"/>
        </w:rPr>
      </w:pPr>
    </w:p>
    <w:p w14:paraId="05D55DB4" w14:textId="77777777" w:rsidR="00C56A09" w:rsidRDefault="00C56A09" w:rsidP="00C56A09">
      <w:pPr>
        <w:spacing w:line="360" w:lineRule="auto"/>
        <w:rPr>
          <w:rFonts w:ascii="Arial" w:hAnsi="Arial" w:cs="Arial"/>
          <w:sz w:val="20"/>
          <w:szCs w:val="20"/>
        </w:rPr>
      </w:pPr>
    </w:p>
    <w:p w14:paraId="597F751F" w14:textId="77777777" w:rsidR="00C56A09" w:rsidRDefault="00C56A09" w:rsidP="00C56A09">
      <w:pPr>
        <w:spacing w:line="360" w:lineRule="auto"/>
        <w:rPr>
          <w:rFonts w:ascii="Arial" w:hAnsi="Arial" w:cs="Arial"/>
          <w:sz w:val="20"/>
          <w:szCs w:val="20"/>
        </w:rPr>
      </w:pPr>
    </w:p>
    <w:p w14:paraId="33A84C62" w14:textId="77777777" w:rsidR="00C56A09" w:rsidRDefault="00C56A09" w:rsidP="00C56A09">
      <w:pPr>
        <w:spacing w:line="360" w:lineRule="auto"/>
        <w:rPr>
          <w:rFonts w:ascii="Arial" w:hAnsi="Arial" w:cs="Arial"/>
          <w:sz w:val="20"/>
          <w:szCs w:val="20"/>
        </w:rPr>
      </w:pPr>
    </w:p>
    <w:p w14:paraId="0E1E8CF1" w14:textId="77777777" w:rsidR="00C56A09" w:rsidRDefault="00C56A09" w:rsidP="00C56A09">
      <w:pPr>
        <w:spacing w:line="360" w:lineRule="auto"/>
        <w:rPr>
          <w:rFonts w:ascii="Arial" w:hAnsi="Arial" w:cs="Arial"/>
          <w:sz w:val="20"/>
          <w:szCs w:val="20"/>
        </w:rPr>
      </w:pPr>
    </w:p>
    <w:p w14:paraId="6F5CED4C" w14:textId="77777777" w:rsidR="00C56A09" w:rsidRDefault="00C56A09" w:rsidP="00C56A09">
      <w:pPr>
        <w:spacing w:line="360" w:lineRule="auto"/>
        <w:rPr>
          <w:rFonts w:ascii="Arial" w:hAnsi="Arial" w:cs="Arial"/>
          <w:sz w:val="20"/>
          <w:szCs w:val="20"/>
        </w:rPr>
      </w:pPr>
    </w:p>
    <w:p w14:paraId="5B203E00" w14:textId="77777777" w:rsidR="00C56A09" w:rsidRDefault="00C56A09" w:rsidP="00C56A09">
      <w:pPr>
        <w:spacing w:line="360" w:lineRule="auto"/>
        <w:rPr>
          <w:rFonts w:ascii="Arial" w:hAnsi="Arial" w:cs="Arial"/>
          <w:sz w:val="20"/>
          <w:szCs w:val="20"/>
        </w:rPr>
      </w:pPr>
    </w:p>
    <w:p w14:paraId="7488FCBD" w14:textId="77777777" w:rsidR="00C56A09" w:rsidRDefault="00C56A09" w:rsidP="00C56A09">
      <w:pPr>
        <w:spacing w:line="360" w:lineRule="auto"/>
        <w:rPr>
          <w:rFonts w:ascii="Arial" w:hAnsi="Arial" w:cs="Arial"/>
          <w:sz w:val="20"/>
          <w:szCs w:val="20"/>
        </w:rPr>
      </w:pPr>
    </w:p>
    <w:p w14:paraId="16030FEF" w14:textId="77777777" w:rsidR="00C56A09" w:rsidRPr="00C56A09" w:rsidRDefault="00C56A09" w:rsidP="00C56A09">
      <w:pPr>
        <w:spacing w:line="360" w:lineRule="auto"/>
        <w:rPr>
          <w:rFonts w:ascii="Arial" w:hAnsi="Arial" w:cs="Arial"/>
          <w:sz w:val="20"/>
          <w:szCs w:val="20"/>
        </w:rPr>
      </w:pPr>
    </w:p>
    <w:p w14:paraId="42C4AE0D" w14:textId="53F5CE83" w:rsidR="008350A1" w:rsidRDefault="00855C44" w:rsidP="00C56A09">
      <w:pPr>
        <w:pStyle w:val="Heading1"/>
        <w:rPr>
          <w:shd w:val="clear" w:color="auto" w:fill="FFFFFF"/>
        </w:rPr>
      </w:pPr>
      <w:bookmarkStart w:id="5" w:name="_Toc159153817"/>
      <w:r w:rsidRPr="00C56A09">
        <w:rPr>
          <w:shd w:val="clear" w:color="auto" w:fill="FFFFFF"/>
        </w:rPr>
        <w:t>Concept Design Solution</w:t>
      </w:r>
      <w:bookmarkEnd w:id="5"/>
    </w:p>
    <w:p w14:paraId="725D0875" w14:textId="77777777" w:rsidR="00C56A09" w:rsidRPr="00C56A09" w:rsidRDefault="00C56A09" w:rsidP="00C56A09"/>
    <w:p w14:paraId="394AD9C9" w14:textId="15328956" w:rsidR="0047676E" w:rsidRDefault="00234824" w:rsidP="00C56A09">
      <w:pPr>
        <w:spacing w:line="360" w:lineRule="auto"/>
        <w:rPr>
          <w:rFonts w:ascii="Arial" w:hAnsi="Arial" w:cs="Arial"/>
          <w:color w:val="000000"/>
          <w:shd w:val="clear" w:color="auto" w:fill="FFFFFF"/>
        </w:rPr>
      </w:pPr>
      <w:r w:rsidRPr="00C56A09">
        <w:rPr>
          <w:rFonts w:ascii="Arial" w:hAnsi="Arial" w:cs="Arial"/>
          <w:color w:val="000000"/>
          <w:shd w:val="clear" w:color="auto" w:fill="FFFFFF"/>
        </w:rPr>
        <w:t>After</w:t>
      </w:r>
      <w:r w:rsidR="00E32204" w:rsidRPr="00C56A09">
        <w:rPr>
          <w:rFonts w:ascii="Arial" w:hAnsi="Arial" w:cs="Arial"/>
          <w:color w:val="000000"/>
          <w:shd w:val="clear" w:color="auto" w:fill="FFFFFF"/>
        </w:rPr>
        <w:t xml:space="preserve"> the</w:t>
      </w:r>
      <w:r w:rsidR="00D321F1" w:rsidRPr="00C56A09">
        <w:rPr>
          <w:rFonts w:ascii="Arial" w:hAnsi="Arial" w:cs="Arial"/>
          <w:color w:val="000000"/>
          <w:shd w:val="clear" w:color="auto" w:fill="FFFFFF"/>
        </w:rPr>
        <w:t xml:space="preserve"> design </w:t>
      </w:r>
      <w:r w:rsidRPr="00C56A09">
        <w:rPr>
          <w:rFonts w:ascii="Arial" w:hAnsi="Arial" w:cs="Arial"/>
          <w:color w:val="000000"/>
          <w:shd w:val="clear" w:color="auto" w:fill="FFFFFF"/>
        </w:rPr>
        <w:t>process was conducted an evalu</w:t>
      </w:r>
      <w:r w:rsidR="006F3028" w:rsidRPr="00C56A09">
        <w:rPr>
          <w:rFonts w:ascii="Arial" w:hAnsi="Arial" w:cs="Arial"/>
          <w:color w:val="000000"/>
          <w:shd w:val="clear" w:color="auto" w:fill="FFFFFF"/>
        </w:rPr>
        <w:t>ation was done for</w:t>
      </w:r>
      <w:r w:rsidR="00D321F1" w:rsidRPr="00C56A09">
        <w:rPr>
          <w:rFonts w:ascii="Arial" w:hAnsi="Arial" w:cs="Arial"/>
          <w:color w:val="000000"/>
          <w:shd w:val="clear" w:color="auto" w:fill="FFFFFF"/>
        </w:rPr>
        <w:t xml:space="preserve"> the concept </w:t>
      </w:r>
      <w:r w:rsidR="006F3028" w:rsidRPr="00C56A09">
        <w:rPr>
          <w:rFonts w:ascii="Arial" w:hAnsi="Arial" w:cs="Arial"/>
          <w:color w:val="000000"/>
          <w:shd w:val="clear" w:color="auto" w:fill="FFFFFF"/>
        </w:rPr>
        <w:t xml:space="preserve">idea </w:t>
      </w:r>
      <w:r w:rsidR="00D321F1" w:rsidRPr="00C56A09">
        <w:rPr>
          <w:rFonts w:ascii="Arial" w:hAnsi="Arial" w:cs="Arial"/>
          <w:color w:val="000000"/>
          <w:shd w:val="clear" w:color="auto" w:fill="FFFFFF"/>
        </w:rPr>
        <w:t xml:space="preserve">generated for the dry sump pan and oil pickup </w:t>
      </w:r>
      <w:r w:rsidR="00C56A09">
        <w:rPr>
          <w:rFonts w:ascii="Arial" w:hAnsi="Arial" w:cs="Arial"/>
          <w:color w:val="000000"/>
          <w:shd w:val="clear" w:color="auto" w:fill="FFFFFF"/>
        </w:rPr>
        <w:t>pump</w:t>
      </w:r>
      <w:r w:rsidR="00D321F1" w:rsidRPr="00C56A09">
        <w:rPr>
          <w:rFonts w:ascii="Arial" w:hAnsi="Arial" w:cs="Arial"/>
          <w:color w:val="000000"/>
          <w:shd w:val="clear" w:color="auto" w:fill="FFFFFF"/>
        </w:rPr>
        <w:t xml:space="preserve"> to determine the most optimal or preferable solution. This process aim</w:t>
      </w:r>
      <w:r w:rsidR="00877157" w:rsidRPr="00C56A09">
        <w:rPr>
          <w:rFonts w:ascii="Arial" w:hAnsi="Arial" w:cs="Arial"/>
          <w:color w:val="000000"/>
          <w:shd w:val="clear" w:color="auto" w:fill="FFFFFF"/>
        </w:rPr>
        <w:t>s</w:t>
      </w:r>
      <w:r w:rsidR="00D321F1" w:rsidRPr="00C56A09">
        <w:rPr>
          <w:rFonts w:ascii="Arial" w:hAnsi="Arial" w:cs="Arial"/>
          <w:color w:val="000000"/>
          <w:shd w:val="clear" w:color="auto" w:fill="FFFFFF"/>
        </w:rPr>
        <w:t xml:space="preserve"> to identify the concept that best aligns with the established design parameters and specifications while maximizing performance, </w:t>
      </w:r>
      <w:r w:rsidR="00C56A09" w:rsidRPr="00C56A09">
        <w:rPr>
          <w:rFonts w:ascii="Arial" w:hAnsi="Arial" w:cs="Arial"/>
          <w:color w:val="000000"/>
          <w:shd w:val="clear" w:color="auto" w:fill="FFFFFF"/>
        </w:rPr>
        <w:t>efficiency,</w:t>
      </w:r>
      <w:r w:rsidR="00D321F1" w:rsidRPr="00C56A09">
        <w:rPr>
          <w:rFonts w:ascii="Arial" w:hAnsi="Arial" w:cs="Arial"/>
          <w:color w:val="000000"/>
          <w:shd w:val="clear" w:color="auto" w:fill="FFFFFF"/>
        </w:rPr>
        <w:t xml:space="preserve"> and reliability.</w:t>
      </w:r>
    </w:p>
    <w:p w14:paraId="3F13ABC2" w14:textId="77777777" w:rsidR="00C56A09" w:rsidRPr="00C56A09" w:rsidRDefault="00C56A09" w:rsidP="00C56A09">
      <w:pPr>
        <w:spacing w:line="360" w:lineRule="auto"/>
        <w:rPr>
          <w:rFonts w:ascii="Arial" w:hAnsi="Arial" w:cs="Arial"/>
          <w:color w:val="000000"/>
          <w:shd w:val="clear" w:color="auto" w:fill="FFFFFF"/>
        </w:rPr>
      </w:pPr>
    </w:p>
    <w:p w14:paraId="6BFD818C" w14:textId="46FA4CC0" w:rsidR="00207FA7" w:rsidRPr="00C56A09" w:rsidRDefault="00C56A09" w:rsidP="00C56A09">
      <w:pPr>
        <w:spacing w:line="360" w:lineRule="auto"/>
        <w:rPr>
          <w:rFonts w:ascii="Arial" w:hAnsi="Arial" w:cs="Arial"/>
          <w:color w:val="000000"/>
          <w:shd w:val="clear" w:color="auto" w:fill="FFFFFF"/>
        </w:rPr>
      </w:pPr>
      <w:r w:rsidRPr="00C56A09">
        <w:rPr>
          <w:rFonts w:ascii="Arial" w:hAnsi="Arial" w:cs="Arial"/>
          <w:color w:val="000000"/>
          <w:shd w:val="clear" w:color="auto" w:fill="FFFFFF"/>
        </w:rPr>
        <w:t>Firstly,</w:t>
      </w:r>
      <w:r w:rsidR="00207FA7" w:rsidRPr="00C56A09">
        <w:rPr>
          <w:rFonts w:ascii="Arial" w:hAnsi="Arial" w:cs="Arial"/>
          <w:color w:val="000000"/>
          <w:shd w:val="clear" w:color="auto" w:fill="FFFFFF"/>
        </w:rPr>
        <w:t xml:space="preserve"> </w:t>
      </w:r>
      <w:r w:rsidR="00877157" w:rsidRPr="00C56A09">
        <w:rPr>
          <w:rFonts w:ascii="Arial" w:hAnsi="Arial" w:cs="Arial"/>
          <w:color w:val="000000"/>
          <w:shd w:val="clear" w:color="auto" w:fill="FFFFFF"/>
        </w:rPr>
        <w:t>the</w:t>
      </w:r>
      <w:r w:rsidR="00207FA7" w:rsidRPr="00C56A09">
        <w:rPr>
          <w:rFonts w:ascii="Arial" w:hAnsi="Arial" w:cs="Arial"/>
          <w:color w:val="000000"/>
          <w:shd w:val="clear" w:color="auto" w:fill="FFFFFF"/>
        </w:rPr>
        <w:t xml:space="preserve"> concept idea is assessed based on predefined criteria such as </w:t>
      </w:r>
      <w:r>
        <w:rPr>
          <w:rFonts w:ascii="Arial" w:hAnsi="Arial" w:cs="Arial"/>
          <w:color w:val="000000"/>
          <w:shd w:val="clear" w:color="auto" w:fill="FFFFFF"/>
        </w:rPr>
        <w:t xml:space="preserve">Lightweight design, Ease of installation, </w:t>
      </w:r>
      <w:r w:rsidR="00396D90" w:rsidRPr="00C56A09">
        <w:rPr>
          <w:rFonts w:ascii="Arial" w:hAnsi="Arial" w:cs="Arial"/>
          <w:color w:val="000000"/>
          <w:shd w:val="clear" w:color="auto" w:fill="FFFFFF"/>
        </w:rPr>
        <w:t>Engine safety</w:t>
      </w:r>
      <w:r>
        <w:rPr>
          <w:rFonts w:ascii="Arial" w:hAnsi="Arial" w:cs="Arial"/>
          <w:color w:val="000000"/>
          <w:shd w:val="clear" w:color="auto" w:fill="FFFFFF"/>
        </w:rPr>
        <w:t>,</w:t>
      </w:r>
      <w:r w:rsidR="00207FA7" w:rsidRPr="00C56A09">
        <w:rPr>
          <w:rFonts w:ascii="Arial" w:hAnsi="Arial" w:cs="Arial"/>
          <w:color w:val="000000"/>
          <w:shd w:val="clear" w:color="auto" w:fill="FFFFFF"/>
        </w:rPr>
        <w:t xml:space="preserve"> </w:t>
      </w:r>
      <w:r>
        <w:rPr>
          <w:rFonts w:ascii="Arial" w:hAnsi="Arial" w:cs="Arial"/>
          <w:color w:val="000000"/>
          <w:shd w:val="clear" w:color="auto" w:fill="FFFFFF"/>
        </w:rPr>
        <w:t>Cost effective and easy fast access for servicing or parts change.</w:t>
      </w:r>
    </w:p>
    <w:p w14:paraId="7A2FF4C6" w14:textId="74ECDA01" w:rsidR="00207FA7" w:rsidRDefault="00207FA7" w:rsidP="00C56A09">
      <w:pPr>
        <w:spacing w:line="360" w:lineRule="auto"/>
        <w:rPr>
          <w:rFonts w:ascii="Arial" w:hAnsi="Arial" w:cs="Arial"/>
          <w:color w:val="000000"/>
          <w:shd w:val="clear" w:color="auto" w:fill="FFFFFF"/>
        </w:rPr>
      </w:pPr>
      <w:r w:rsidRPr="00C56A09">
        <w:rPr>
          <w:rFonts w:ascii="Arial" w:hAnsi="Arial" w:cs="Arial"/>
          <w:color w:val="000000"/>
          <w:shd w:val="clear" w:color="auto" w:fill="FFFFFF"/>
        </w:rPr>
        <w:t>Next the strengths and weaknesses</w:t>
      </w:r>
      <w:r w:rsidR="00D34E4C" w:rsidRPr="00C56A09">
        <w:rPr>
          <w:rFonts w:ascii="Arial" w:hAnsi="Arial" w:cs="Arial"/>
          <w:color w:val="000000"/>
          <w:shd w:val="clear" w:color="auto" w:fill="FFFFFF"/>
        </w:rPr>
        <w:t xml:space="preserve"> of each </w:t>
      </w:r>
      <w:r w:rsidR="00C56A09" w:rsidRPr="00C56A09">
        <w:rPr>
          <w:rFonts w:ascii="Arial" w:hAnsi="Arial" w:cs="Arial"/>
          <w:color w:val="000000"/>
          <w:shd w:val="clear" w:color="auto" w:fill="FFFFFF"/>
        </w:rPr>
        <w:t>principle</w:t>
      </w:r>
      <w:r w:rsidRPr="00C56A09">
        <w:rPr>
          <w:rFonts w:ascii="Arial" w:hAnsi="Arial" w:cs="Arial"/>
          <w:color w:val="000000"/>
          <w:shd w:val="clear" w:color="auto" w:fill="FFFFFF"/>
        </w:rPr>
        <w:t xml:space="preserve"> are </w:t>
      </w:r>
      <w:r w:rsidR="00D34E4C" w:rsidRPr="00C56A09">
        <w:rPr>
          <w:rFonts w:ascii="Arial" w:hAnsi="Arial" w:cs="Arial"/>
          <w:color w:val="000000"/>
          <w:shd w:val="clear" w:color="auto" w:fill="FFFFFF"/>
        </w:rPr>
        <w:t>analysed</w:t>
      </w:r>
      <w:r w:rsidRPr="00C56A09">
        <w:rPr>
          <w:rFonts w:ascii="Arial" w:hAnsi="Arial" w:cs="Arial"/>
          <w:color w:val="000000"/>
          <w:shd w:val="clear" w:color="auto" w:fill="FFFFFF"/>
        </w:rPr>
        <w:t xml:space="preserve"> to understand their respective advantages and limitations. This involves identifying potential design flaws</w:t>
      </w:r>
      <w:r w:rsidR="00D508CF" w:rsidRPr="00C56A09">
        <w:rPr>
          <w:rFonts w:ascii="Arial" w:hAnsi="Arial" w:cs="Arial"/>
          <w:color w:val="000000"/>
          <w:shd w:val="clear" w:color="auto" w:fill="FFFFFF"/>
        </w:rPr>
        <w:t>,</w:t>
      </w:r>
      <w:r w:rsidRPr="00C56A09">
        <w:rPr>
          <w:rFonts w:ascii="Arial" w:hAnsi="Arial" w:cs="Arial"/>
          <w:color w:val="000000"/>
          <w:shd w:val="clear" w:color="auto" w:fill="FFFFFF"/>
        </w:rPr>
        <w:t xml:space="preserve"> areas for improvement, and opportunities for innovation.</w:t>
      </w:r>
    </w:p>
    <w:p w14:paraId="544B05BE" w14:textId="77777777" w:rsidR="00C56A09" w:rsidRPr="00C56A09" w:rsidRDefault="00C56A09" w:rsidP="00C56A09">
      <w:pPr>
        <w:spacing w:line="360" w:lineRule="auto"/>
        <w:rPr>
          <w:rFonts w:ascii="Arial" w:hAnsi="Arial" w:cs="Arial"/>
          <w:color w:val="000000"/>
          <w:shd w:val="clear" w:color="auto" w:fill="FFFFFF"/>
        </w:rPr>
      </w:pPr>
    </w:p>
    <w:p w14:paraId="6910ED9E" w14:textId="666BCFE6" w:rsidR="00207FA7" w:rsidRDefault="00207FA7" w:rsidP="00C56A09">
      <w:pPr>
        <w:spacing w:line="360" w:lineRule="auto"/>
        <w:rPr>
          <w:rFonts w:ascii="Arial" w:hAnsi="Arial" w:cs="Arial"/>
          <w:color w:val="000000"/>
          <w:shd w:val="clear" w:color="auto" w:fill="FFFFFF"/>
        </w:rPr>
      </w:pPr>
      <w:r w:rsidRPr="00C56A09">
        <w:rPr>
          <w:rFonts w:ascii="Arial" w:hAnsi="Arial" w:cs="Arial"/>
          <w:color w:val="000000"/>
          <w:shd w:val="clear" w:color="auto" w:fill="FFFFFF"/>
        </w:rPr>
        <w:t xml:space="preserve">Through </w:t>
      </w:r>
      <w:r w:rsidR="00D508CF" w:rsidRPr="00C56A09">
        <w:rPr>
          <w:rFonts w:ascii="Arial" w:hAnsi="Arial" w:cs="Arial"/>
          <w:color w:val="000000"/>
          <w:shd w:val="clear" w:color="auto" w:fill="FFFFFF"/>
        </w:rPr>
        <w:t>using a QFD the</w:t>
      </w:r>
      <w:r w:rsidRPr="00C56A09">
        <w:rPr>
          <w:rFonts w:ascii="Arial" w:hAnsi="Arial" w:cs="Arial"/>
          <w:color w:val="000000"/>
          <w:shd w:val="clear" w:color="auto" w:fill="FFFFFF"/>
        </w:rPr>
        <w:t xml:space="preserve"> </w:t>
      </w:r>
      <w:r w:rsidR="00D508CF" w:rsidRPr="00C56A09">
        <w:rPr>
          <w:rFonts w:ascii="Arial" w:hAnsi="Arial" w:cs="Arial"/>
          <w:color w:val="000000"/>
          <w:shd w:val="clear" w:color="auto" w:fill="FFFFFF"/>
        </w:rPr>
        <w:t xml:space="preserve">concept idea </w:t>
      </w:r>
      <w:r w:rsidR="00C56A09" w:rsidRPr="00C56A09">
        <w:rPr>
          <w:rFonts w:ascii="Arial" w:hAnsi="Arial" w:cs="Arial"/>
          <w:color w:val="000000"/>
          <w:shd w:val="clear" w:color="auto" w:fill="FFFFFF"/>
        </w:rPr>
        <w:t>principles</w:t>
      </w:r>
      <w:r w:rsidRPr="00C56A09">
        <w:rPr>
          <w:rFonts w:ascii="Arial" w:hAnsi="Arial" w:cs="Arial"/>
          <w:color w:val="000000"/>
          <w:shd w:val="clear" w:color="auto" w:fill="FFFFFF"/>
        </w:rPr>
        <w:t xml:space="preserve"> are ranked and prioritized based on their overall performance and suitability for the intended application</w:t>
      </w:r>
      <w:r w:rsidR="00C56A09">
        <w:rPr>
          <w:rFonts w:ascii="Arial" w:hAnsi="Arial" w:cs="Arial"/>
          <w:color w:val="000000"/>
          <w:shd w:val="clear" w:color="auto" w:fill="FFFFFF"/>
        </w:rPr>
        <w:t xml:space="preserve"> as well as compared to other competitors on the market</w:t>
      </w:r>
      <w:r w:rsidRPr="00C56A09">
        <w:rPr>
          <w:rFonts w:ascii="Arial" w:hAnsi="Arial" w:cs="Arial"/>
          <w:color w:val="000000"/>
          <w:shd w:val="clear" w:color="auto" w:fill="FFFFFF"/>
        </w:rPr>
        <w:t xml:space="preserve">. The goal is to </w:t>
      </w:r>
      <w:r w:rsidR="00577250" w:rsidRPr="00C56A09">
        <w:rPr>
          <w:rFonts w:ascii="Arial" w:hAnsi="Arial" w:cs="Arial"/>
          <w:color w:val="000000"/>
          <w:shd w:val="clear" w:color="auto" w:fill="FFFFFF"/>
        </w:rPr>
        <w:t>establish the</w:t>
      </w:r>
      <w:r w:rsidRPr="00C56A09">
        <w:rPr>
          <w:rFonts w:ascii="Arial" w:hAnsi="Arial" w:cs="Arial"/>
          <w:color w:val="000000"/>
          <w:shd w:val="clear" w:color="auto" w:fill="FFFFFF"/>
        </w:rPr>
        <w:t xml:space="preserve"> best balance of features, functionality, and practicality while meeting the specific needs and preferences of the customer</w:t>
      </w:r>
      <w:r w:rsidR="00C56A09">
        <w:rPr>
          <w:rFonts w:ascii="Arial" w:hAnsi="Arial" w:cs="Arial"/>
          <w:color w:val="000000"/>
          <w:shd w:val="clear" w:color="auto" w:fill="FFFFFF"/>
        </w:rPr>
        <w:t xml:space="preserve"> (</w:t>
      </w:r>
      <w:r w:rsidR="00C56A09" w:rsidRPr="00C56A09">
        <w:rPr>
          <w:rFonts w:ascii="Arial" w:hAnsi="Arial" w:cs="Arial"/>
          <w:color w:val="000000"/>
          <w:shd w:val="clear" w:color="auto" w:fill="FFFFFF"/>
        </w:rPr>
        <w:t xml:space="preserve">Ted </w:t>
      </w:r>
      <w:proofErr w:type="spellStart"/>
      <w:r w:rsidR="00C56A09" w:rsidRPr="00C56A09">
        <w:rPr>
          <w:rFonts w:ascii="Arial" w:hAnsi="Arial" w:cs="Arial"/>
          <w:color w:val="000000"/>
          <w:shd w:val="clear" w:color="auto" w:fill="FFFFFF"/>
        </w:rPr>
        <w:t>Hessing</w:t>
      </w:r>
      <w:proofErr w:type="spellEnd"/>
      <w:r w:rsidR="00C56A09">
        <w:rPr>
          <w:rFonts w:ascii="Arial" w:hAnsi="Arial" w:cs="Arial"/>
          <w:color w:val="000000"/>
          <w:shd w:val="clear" w:color="auto" w:fill="FFFFFF"/>
        </w:rPr>
        <w:t>,</w:t>
      </w:r>
      <w:r w:rsidR="00C56A09" w:rsidRPr="00C56A09">
        <w:rPr>
          <w:rFonts w:ascii="Arial" w:hAnsi="Arial" w:cs="Arial"/>
          <w:color w:val="000000"/>
          <w:shd w:val="clear" w:color="auto" w:fill="FFFFFF"/>
        </w:rPr>
        <w:t xml:space="preserve"> 2016).</w:t>
      </w:r>
    </w:p>
    <w:p w14:paraId="6856628F" w14:textId="77777777" w:rsidR="00C56A09" w:rsidRPr="00C56A09" w:rsidRDefault="00C56A09" w:rsidP="00C56A09">
      <w:pPr>
        <w:spacing w:line="360" w:lineRule="auto"/>
        <w:rPr>
          <w:rFonts w:ascii="Arial" w:hAnsi="Arial" w:cs="Arial"/>
          <w:color w:val="000000"/>
          <w:shd w:val="clear" w:color="auto" w:fill="FFFFFF"/>
        </w:rPr>
      </w:pPr>
    </w:p>
    <w:p w14:paraId="4251FD40" w14:textId="4B9298BC" w:rsidR="008350A1" w:rsidRPr="00C56A09" w:rsidRDefault="008350A1" w:rsidP="00C56A09">
      <w:pPr>
        <w:spacing w:line="360" w:lineRule="auto"/>
        <w:rPr>
          <w:rFonts w:ascii="Arial" w:hAnsi="Arial" w:cs="Arial"/>
          <w:color w:val="000000"/>
          <w:shd w:val="clear" w:color="auto" w:fill="FFFFFF"/>
        </w:rPr>
      </w:pPr>
      <w:r w:rsidRPr="00C56A09">
        <w:rPr>
          <w:rFonts w:ascii="Arial" w:hAnsi="Arial" w:cs="Arial"/>
          <w:color w:val="000000"/>
          <w:shd w:val="clear" w:color="auto" w:fill="FFFFFF"/>
        </w:rPr>
        <w:t xml:space="preserve">By conducting </w:t>
      </w:r>
      <w:r w:rsidR="00555F58" w:rsidRPr="00C56A09">
        <w:rPr>
          <w:rFonts w:ascii="Arial" w:hAnsi="Arial" w:cs="Arial"/>
          <w:color w:val="000000"/>
          <w:shd w:val="clear" w:color="auto" w:fill="FFFFFF"/>
        </w:rPr>
        <w:t>the</w:t>
      </w:r>
      <w:r w:rsidRPr="00C56A09">
        <w:rPr>
          <w:rFonts w:ascii="Arial" w:hAnsi="Arial" w:cs="Arial"/>
          <w:color w:val="000000"/>
          <w:shd w:val="clear" w:color="auto" w:fill="FFFFFF"/>
        </w:rPr>
        <w:t xml:space="preserve"> design isolation exercise identify</w:t>
      </w:r>
      <w:r w:rsidR="00490B39" w:rsidRPr="00C56A09">
        <w:rPr>
          <w:rFonts w:ascii="Arial" w:hAnsi="Arial" w:cs="Arial"/>
          <w:color w:val="000000"/>
          <w:shd w:val="clear" w:color="auto" w:fill="FFFFFF"/>
        </w:rPr>
        <w:t>ing</w:t>
      </w:r>
      <w:r w:rsidRPr="00C56A09">
        <w:rPr>
          <w:rFonts w:ascii="Arial" w:hAnsi="Arial" w:cs="Arial"/>
          <w:color w:val="000000"/>
          <w:shd w:val="clear" w:color="auto" w:fill="FFFFFF"/>
        </w:rPr>
        <w:t xml:space="preserve"> the </w:t>
      </w:r>
      <w:r w:rsidR="00C56A09" w:rsidRPr="00C56A09">
        <w:rPr>
          <w:rFonts w:ascii="Arial" w:hAnsi="Arial" w:cs="Arial"/>
          <w:color w:val="000000"/>
          <w:shd w:val="clear" w:color="auto" w:fill="FFFFFF"/>
        </w:rPr>
        <w:t>best</w:t>
      </w:r>
      <w:r w:rsidRPr="00C56A09">
        <w:rPr>
          <w:rFonts w:ascii="Arial" w:hAnsi="Arial" w:cs="Arial"/>
          <w:color w:val="000000"/>
          <w:shd w:val="clear" w:color="auto" w:fill="FFFFFF"/>
        </w:rPr>
        <w:t xml:space="preserve"> or preferable solution for the dry sump pan and oil pickup </w:t>
      </w:r>
      <w:r w:rsidR="00C56A09">
        <w:rPr>
          <w:rFonts w:ascii="Arial" w:hAnsi="Arial" w:cs="Arial"/>
          <w:color w:val="000000"/>
          <w:shd w:val="clear" w:color="auto" w:fill="FFFFFF"/>
        </w:rPr>
        <w:t>pump</w:t>
      </w:r>
      <w:r w:rsidRPr="00C56A09">
        <w:rPr>
          <w:rFonts w:ascii="Arial" w:hAnsi="Arial" w:cs="Arial"/>
          <w:color w:val="000000"/>
          <w:shd w:val="clear" w:color="auto" w:fill="FFFFFF"/>
        </w:rPr>
        <w:t xml:space="preserve"> ensuring that the final design meets or exceeds the expectations of the customer and delivers exceptional performance on </w:t>
      </w:r>
      <w:r w:rsidR="00C56A09">
        <w:rPr>
          <w:rFonts w:ascii="Arial" w:hAnsi="Arial" w:cs="Arial"/>
          <w:color w:val="000000"/>
          <w:shd w:val="clear" w:color="auto" w:fill="FFFFFF"/>
        </w:rPr>
        <w:t xml:space="preserve">and off </w:t>
      </w:r>
      <w:r w:rsidRPr="00C56A09">
        <w:rPr>
          <w:rFonts w:ascii="Arial" w:hAnsi="Arial" w:cs="Arial"/>
          <w:color w:val="000000"/>
          <w:shd w:val="clear" w:color="auto" w:fill="FFFFFF"/>
        </w:rPr>
        <w:t>the track.</w:t>
      </w:r>
    </w:p>
    <w:p w14:paraId="2F3CAADD" w14:textId="77777777" w:rsidR="008350A1" w:rsidRDefault="008350A1" w:rsidP="00C56A09">
      <w:pPr>
        <w:spacing w:line="360" w:lineRule="auto"/>
      </w:pPr>
    </w:p>
    <w:p w14:paraId="65CDC619" w14:textId="77777777" w:rsidR="00C67B1B" w:rsidRDefault="00C67B1B" w:rsidP="00C56A09">
      <w:pPr>
        <w:spacing w:line="360" w:lineRule="auto"/>
      </w:pPr>
    </w:p>
    <w:p w14:paraId="523BD64F" w14:textId="77777777" w:rsidR="00C56A09" w:rsidRDefault="00C56A09" w:rsidP="00C56A09">
      <w:pPr>
        <w:spacing w:line="360" w:lineRule="auto"/>
      </w:pPr>
    </w:p>
    <w:p w14:paraId="068E4629" w14:textId="77777777" w:rsidR="00C56A09" w:rsidRDefault="00C56A09" w:rsidP="00C56A09">
      <w:pPr>
        <w:spacing w:line="360" w:lineRule="auto"/>
      </w:pPr>
    </w:p>
    <w:p w14:paraId="26581CD5" w14:textId="77777777" w:rsidR="00C56A09" w:rsidRDefault="00C56A09" w:rsidP="00C56A09">
      <w:pPr>
        <w:spacing w:line="360" w:lineRule="auto"/>
      </w:pPr>
    </w:p>
    <w:p w14:paraId="28B64272" w14:textId="77777777" w:rsidR="00C56A09" w:rsidRDefault="00C56A09" w:rsidP="00C56A09">
      <w:pPr>
        <w:spacing w:line="360" w:lineRule="auto"/>
      </w:pPr>
    </w:p>
    <w:p w14:paraId="250B906C" w14:textId="77777777" w:rsidR="00C56A09" w:rsidRDefault="00C56A09" w:rsidP="00C56A09">
      <w:pPr>
        <w:spacing w:line="360" w:lineRule="auto"/>
      </w:pPr>
    </w:p>
    <w:p w14:paraId="37544C2E" w14:textId="77777777" w:rsidR="00C56A09" w:rsidRDefault="00C56A09" w:rsidP="00C56A09">
      <w:pPr>
        <w:spacing w:line="360" w:lineRule="auto"/>
      </w:pPr>
    </w:p>
    <w:p w14:paraId="77B8B89D" w14:textId="37BF9241" w:rsidR="00C56A09" w:rsidRDefault="00C56A09" w:rsidP="00C56A09">
      <w:pPr>
        <w:pStyle w:val="Heading1"/>
        <w:rPr>
          <w:shd w:val="clear" w:color="auto" w:fill="FFFFFF"/>
        </w:rPr>
      </w:pPr>
      <w:bookmarkStart w:id="6" w:name="_Toc159153818"/>
      <w:r>
        <w:rPr>
          <w:shd w:val="clear" w:color="auto" w:fill="FFFFFF"/>
        </w:rPr>
        <w:t>Final Design</w:t>
      </w:r>
      <w:bookmarkEnd w:id="6"/>
    </w:p>
    <w:p w14:paraId="6BFA33BA" w14:textId="77777777" w:rsidR="00C56A09" w:rsidRPr="00C56A09" w:rsidRDefault="00C56A09" w:rsidP="00C56A09"/>
    <w:p w14:paraId="72DE8656" w14:textId="72B62795" w:rsidR="00C56A09" w:rsidRDefault="00C56A09" w:rsidP="00C56A09">
      <w:pPr>
        <w:spacing w:line="360" w:lineRule="auto"/>
        <w:rPr>
          <w:rFonts w:ascii="Arial" w:hAnsi="Arial" w:cs="Arial"/>
        </w:rPr>
      </w:pPr>
      <w:r w:rsidRPr="00C56A09">
        <w:rPr>
          <w:rFonts w:ascii="Arial" w:hAnsi="Arial" w:cs="Arial"/>
        </w:rPr>
        <w:t xml:space="preserve">Here in the image 4 below you can see an assembly Drawing for both dry sump and the oil pump, where the oil pump has been put in place to line up with the escape pipe on the dry sump allowing it to scavenge oil from the dry sump and deliver it to the oil reservoir tank. </w:t>
      </w:r>
    </w:p>
    <w:p w14:paraId="3CC65BE3" w14:textId="77777777" w:rsidR="00C56A09" w:rsidRDefault="00C56A09" w:rsidP="00C56A09">
      <w:pPr>
        <w:spacing w:line="360" w:lineRule="auto"/>
        <w:rPr>
          <w:rFonts w:ascii="Arial" w:hAnsi="Arial" w:cs="Arial"/>
        </w:rPr>
      </w:pPr>
    </w:p>
    <w:p w14:paraId="7FB1A77A" w14:textId="77777777" w:rsidR="00C56A09" w:rsidRPr="00C56A09" w:rsidRDefault="00C56A09" w:rsidP="00C56A09">
      <w:pPr>
        <w:spacing w:line="360" w:lineRule="auto"/>
        <w:rPr>
          <w:rFonts w:ascii="Arial" w:hAnsi="Arial" w:cs="Arial"/>
        </w:rPr>
      </w:pPr>
    </w:p>
    <w:p w14:paraId="5DD47F29" w14:textId="77777777" w:rsidR="00C56A09" w:rsidRPr="00C56A09" w:rsidRDefault="00C56A09" w:rsidP="00C56A09">
      <w:pPr>
        <w:spacing w:line="360" w:lineRule="auto"/>
        <w:jc w:val="center"/>
        <w:rPr>
          <w:rFonts w:ascii="Arial" w:hAnsi="Arial" w:cs="Arial"/>
          <w:color w:val="242424"/>
          <w:shd w:val="clear" w:color="auto" w:fill="FFFFFF"/>
        </w:rPr>
      </w:pPr>
      <w:r w:rsidRPr="00C56A09">
        <w:rPr>
          <w:rFonts w:ascii="Arial" w:hAnsi="Arial" w:cs="Arial"/>
          <w:noProof/>
        </w:rPr>
        <w:drawing>
          <wp:inline distT="0" distB="0" distL="0" distR="0" wp14:anchorId="140FDBEF" wp14:editId="3F751B3E">
            <wp:extent cx="3720974" cy="2504422"/>
            <wp:effectExtent l="0" t="0" r="635" b="0"/>
            <wp:docPr id="1781743457" name="Picture 1781743457" descr="A computer screen shot of a computer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43457" name="Picture 1" descr="A computer screen shot of a computer software&#10;&#10;Description automatically generated"/>
                    <pic:cNvPicPr/>
                  </pic:nvPicPr>
                  <pic:blipFill>
                    <a:blip r:embed="rId12"/>
                    <a:stretch>
                      <a:fillRect/>
                    </a:stretch>
                  </pic:blipFill>
                  <pic:spPr>
                    <a:xfrm>
                      <a:off x="0" y="0"/>
                      <a:ext cx="3751869" cy="2525216"/>
                    </a:xfrm>
                    <a:prstGeom prst="rect">
                      <a:avLst/>
                    </a:prstGeom>
                  </pic:spPr>
                </pic:pic>
              </a:graphicData>
            </a:graphic>
          </wp:inline>
        </w:drawing>
      </w:r>
    </w:p>
    <w:p w14:paraId="3C1F33B8" w14:textId="77777777" w:rsidR="00C56A09" w:rsidRDefault="00C56A09" w:rsidP="00C56A09">
      <w:pPr>
        <w:spacing w:line="360" w:lineRule="auto"/>
        <w:rPr>
          <w:rFonts w:ascii="Arial" w:hAnsi="Arial" w:cs="Arial"/>
          <w:color w:val="242424"/>
          <w:sz w:val="20"/>
          <w:szCs w:val="20"/>
          <w:shd w:val="clear" w:color="auto" w:fill="FFFFFF"/>
        </w:rPr>
      </w:pPr>
      <w:r w:rsidRPr="00C56A09">
        <w:rPr>
          <w:rFonts w:ascii="Arial" w:hAnsi="Arial" w:cs="Arial"/>
          <w:color w:val="242424"/>
          <w:sz w:val="20"/>
          <w:szCs w:val="20"/>
          <w:shd w:val="clear" w:color="auto" w:fill="FFFFFF"/>
        </w:rPr>
        <w:t xml:space="preserve">Image 4: Assembly Drawing of Dry Sump and Oil Pump. </w:t>
      </w:r>
    </w:p>
    <w:p w14:paraId="1C9F1CBE" w14:textId="77777777" w:rsidR="00C56A09" w:rsidRDefault="00C56A09" w:rsidP="00C56A09">
      <w:pPr>
        <w:spacing w:line="360" w:lineRule="auto"/>
        <w:rPr>
          <w:rFonts w:ascii="Arial" w:hAnsi="Arial" w:cs="Arial"/>
          <w:color w:val="242424"/>
          <w:sz w:val="20"/>
          <w:szCs w:val="20"/>
          <w:shd w:val="clear" w:color="auto" w:fill="FFFFFF"/>
        </w:rPr>
      </w:pPr>
    </w:p>
    <w:p w14:paraId="6EA56516" w14:textId="77777777" w:rsidR="00C56A09" w:rsidRDefault="00C56A09" w:rsidP="00C56A09">
      <w:pPr>
        <w:spacing w:line="360" w:lineRule="auto"/>
        <w:rPr>
          <w:rFonts w:ascii="Arial" w:hAnsi="Arial" w:cs="Arial"/>
          <w:color w:val="242424"/>
          <w:sz w:val="20"/>
          <w:szCs w:val="20"/>
          <w:shd w:val="clear" w:color="auto" w:fill="FFFFFF"/>
        </w:rPr>
      </w:pPr>
    </w:p>
    <w:p w14:paraId="27095262" w14:textId="77777777" w:rsidR="00C56A09" w:rsidRDefault="00C56A09" w:rsidP="00C56A09">
      <w:pPr>
        <w:spacing w:line="360" w:lineRule="auto"/>
        <w:rPr>
          <w:rFonts w:ascii="Arial" w:hAnsi="Arial" w:cs="Arial"/>
          <w:color w:val="242424"/>
          <w:sz w:val="20"/>
          <w:szCs w:val="20"/>
          <w:shd w:val="clear" w:color="auto" w:fill="FFFFFF"/>
        </w:rPr>
      </w:pPr>
    </w:p>
    <w:p w14:paraId="163E76C3" w14:textId="77777777" w:rsidR="00C56A09" w:rsidRDefault="00C56A09" w:rsidP="00C56A09">
      <w:pPr>
        <w:spacing w:line="360" w:lineRule="auto"/>
        <w:rPr>
          <w:rFonts w:ascii="Arial" w:hAnsi="Arial" w:cs="Arial"/>
          <w:color w:val="242424"/>
          <w:shd w:val="clear" w:color="auto" w:fill="FFFFFF"/>
        </w:rPr>
      </w:pPr>
      <w:r w:rsidRPr="00C56A09">
        <w:rPr>
          <w:rFonts w:ascii="Arial" w:hAnsi="Arial" w:cs="Arial"/>
          <w:color w:val="242424"/>
          <w:shd w:val="clear" w:color="auto" w:fill="FFFFFF"/>
        </w:rPr>
        <w:t xml:space="preserve">The final design of the dry sump system for motorsport </w:t>
      </w:r>
      <w:r>
        <w:rPr>
          <w:rFonts w:ascii="Arial" w:hAnsi="Arial" w:cs="Arial"/>
          <w:color w:val="242424"/>
          <w:shd w:val="clear" w:color="auto" w:fill="FFFFFF"/>
        </w:rPr>
        <w:t>customers</w:t>
      </w:r>
      <w:r w:rsidRPr="00C56A09">
        <w:rPr>
          <w:rFonts w:ascii="Arial" w:hAnsi="Arial" w:cs="Arial"/>
          <w:color w:val="242424"/>
          <w:shd w:val="clear" w:color="auto" w:fill="FFFFFF"/>
        </w:rPr>
        <w:t xml:space="preserve"> embodies a comprehensive approach to address key design factors. Through </w:t>
      </w:r>
      <w:r>
        <w:rPr>
          <w:rFonts w:ascii="Arial" w:hAnsi="Arial" w:cs="Arial"/>
          <w:color w:val="242424"/>
          <w:shd w:val="clear" w:color="auto" w:fill="FFFFFF"/>
        </w:rPr>
        <w:t xml:space="preserve">using the QFD system and design process </w:t>
      </w:r>
      <w:r w:rsidRPr="00C56A09">
        <w:rPr>
          <w:rFonts w:ascii="Arial" w:hAnsi="Arial" w:cs="Arial"/>
          <w:color w:val="242424"/>
          <w:shd w:val="clear" w:color="auto" w:fill="FFFFFF"/>
        </w:rPr>
        <w:t>the system offers significant improvements in lightweight design, ease of installation, engine protection, cost-effectiveness, and ease of access for maintenance.</w:t>
      </w:r>
      <w:r w:rsidRPr="00C56A09">
        <w:rPr>
          <w:rFonts w:ascii="Arial" w:hAnsi="Arial" w:cs="Arial"/>
          <w:color w:val="242424"/>
        </w:rPr>
        <w:br/>
      </w:r>
      <w:r w:rsidRPr="00C56A09">
        <w:rPr>
          <w:rFonts w:ascii="Arial" w:hAnsi="Arial" w:cs="Arial"/>
          <w:color w:val="242424"/>
        </w:rPr>
        <w:br/>
      </w:r>
      <w:r>
        <w:rPr>
          <w:rFonts w:ascii="Arial" w:hAnsi="Arial" w:cs="Arial"/>
          <w:color w:val="242424"/>
          <w:shd w:val="clear" w:color="auto" w:fill="FFFFFF"/>
        </w:rPr>
        <w:t>Choosing</w:t>
      </w:r>
      <w:r w:rsidRPr="00C56A09">
        <w:rPr>
          <w:rFonts w:ascii="Arial" w:hAnsi="Arial" w:cs="Arial"/>
          <w:color w:val="242424"/>
          <w:shd w:val="clear" w:color="auto" w:fill="FFFFFF"/>
        </w:rPr>
        <w:t xml:space="preserve"> aerospace-grade </w:t>
      </w:r>
      <w:r w:rsidRPr="00C56A09">
        <w:rPr>
          <w:rFonts w:ascii="Arial" w:hAnsi="Arial" w:cs="Arial"/>
          <w:color w:val="242424"/>
          <w:shd w:val="clear" w:color="auto" w:fill="FFFFFF"/>
        </w:rPr>
        <w:t>aluminium</w:t>
      </w:r>
      <w:r>
        <w:rPr>
          <w:rFonts w:ascii="Arial" w:hAnsi="Arial" w:cs="Arial"/>
          <w:color w:val="242424"/>
          <w:shd w:val="clear" w:color="auto" w:fill="FFFFFF"/>
        </w:rPr>
        <w:t xml:space="preserve"> as the main source of material</w:t>
      </w:r>
      <w:r w:rsidRPr="00C56A09">
        <w:rPr>
          <w:rFonts w:ascii="Arial" w:hAnsi="Arial" w:cs="Arial"/>
          <w:color w:val="242424"/>
          <w:shd w:val="clear" w:color="auto" w:fill="FFFFFF"/>
        </w:rPr>
        <w:t xml:space="preserve"> the dry sump pan and oil pickup pump prioritize lightweight construction without compromising durability or performance. This reduction in overall vehicle weight enhances acceleration, handling, and fuel efficiency on the track providing racing teams with a competitive edge.</w:t>
      </w:r>
    </w:p>
    <w:p w14:paraId="2FF2F2BE" w14:textId="3E2B17D7" w:rsidR="00C56A09" w:rsidRPr="00C56A09" w:rsidRDefault="00C56A09" w:rsidP="00C56A09">
      <w:pPr>
        <w:spacing w:line="360" w:lineRule="auto"/>
        <w:rPr>
          <w:rFonts w:ascii="Arial" w:hAnsi="Arial" w:cs="Arial"/>
          <w:color w:val="242424"/>
          <w:shd w:val="clear" w:color="auto" w:fill="FFFFFF"/>
        </w:rPr>
      </w:pPr>
      <w:r w:rsidRPr="00C56A09">
        <w:rPr>
          <w:rFonts w:ascii="Arial" w:hAnsi="Arial" w:cs="Arial"/>
          <w:color w:val="242424"/>
        </w:rPr>
        <w:br/>
      </w:r>
      <w:r w:rsidRPr="00C56A09">
        <w:rPr>
          <w:rFonts w:ascii="Arial" w:hAnsi="Arial" w:cs="Arial"/>
          <w:color w:val="242424"/>
          <w:shd w:val="clear" w:color="auto" w:fill="FFFFFF"/>
        </w:rPr>
        <w:t xml:space="preserve">The modular design of the dry sump system </w:t>
      </w:r>
      <w:r>
        <w:rPr>
          <w:rFonts w:ascii="Arial" w:hAnsi="Arial" w:cs="Arial"/>
          <w:color w:val="242424"/>
          <w:shd w:val="clear" w:color="auto" w:fill="FFFFFF"/>
        </w:rPr>
        <w:t xml:space="preserve">will have </w:t>
      </w:r>
      <w:r w:rsidRPr="00C56A09">
        <w:rPr>
          <w:rFonts w:ascii="Arial" w:hAnsi="Arial" w:cs="Arial"/>
          <w:color w:val="242424"/>
          <w:shd w:val="clear" w:color="auto" w:fill="FFFFFF"/>
        </w:rPr>
        <w:t>clear and concise installation instructions. Engineered to fit within the tight confines of a race car's engine bay the custom-designed dry sump pan facilitates hassle-free installation and compatibility with existing components</w:t>
      </w:r>
      <w:r>
        <w:rPr>
          <w:rFonts w:ascii="Arial" w:hAnsi="Arial" w:cs="Arial"/>
          <w:color w:val="242424"/>
          <w:shd w:val="clear" w:color="auto" w:fill="FFFFFF"/>
        </w:rPr>
        <w:t xml:space="preserve"> therefore</w:t>
      </w:r>
      <w:r w:rsidRPr="00C56A09">
        <w:rPr>
          <w:rFonts w:ascii="Arial" w:hAnsi="Arial" w:cs="Arial"/>
          <w:color w:val="242424"/>
          <w:shd w:val="clear" w:color="auto" w:fill="FFFFFF"/>
        </w:rPr>
        <w:t xml:space="preserve"> minimizing downtime and maximizing track time.</w:t>
      </w:r>
      <w:r w:rsidRPr="00C56A09">
        <w:rPr>
          <w:rFonts w:ascii="Arial" w:hAnsi="Arial" w:cs="Arial"/>
          <w:color w:val="242424"/>
        </w:rPr>
        <w:br/>
      </w:r>
      <w:r w:rsidRPr="00C56A09">
        <w:rPr>
          <w:rFonts w:ascii="Arial" w:hAnsi="Arial" w:cs="Arial"/>
          <w:color w:val="242424"/>
        </w:rPr>
        <w:br/>
      </w:r>
      <w:r w:rsidRPr="00C56A09">
        <w:rPr>
          <w:rFonts w:ascii="Arial" w:hAnsi="Arial" w:cs="Arial"/>
          <w:color w:val="242424"/>
          <w:shd w:val="clear" w:color="auto" w:fill="FFFFFF"/>
        </w:rPr>
        <w:t xml:space="preserve">Advanced anti-slosh baffle design </w:t>
      </w:r>
      <w:r w:rsidRPr="00C56A09">
        <w:rPr>
          <w:rFonts w:ascii="Arial" w:hAnsi="Arial" w:cs="Arial"/>
          <w:color w:val="242424"/>
          <w:shd w:val="clear" w:color="auto" w:fill="FFFFFF"/>
        </w:rPr>
        <w:t>reinforces</w:t>
      </w:r>
      <w:r w:rsidRPr="00C56A09">
        <w:rPr>
          <w:rFonts w:ascii="Arial" w:hAnsi="Arial" w:cs="Arial"/>
          <w:color w:val="242424"/>
          <w:shd w:val="clear" w:color="auto" w:fill="FFFFFF"/>
        </w:rPr>
        <w:t xml:space="preserve"> engine protection in crash or roll-over scenarios. These features prevent oil spillage and engine flooding safeguarding against damage and enhancing driver safety during high-speed racing </w:t>
      </w:r>
      <w:r>
        <w:rPr>
          <w:rFonts w:ascii="Arial" w:hAnsi="Arial" w:cs="Arial"/>
          <w:color w:val="242424"/>
          <w:shd w:val="clear" w:color="auto" w:fill="FFFFFF"/>
        </w:rPr>
        <w:t>conditions.</w:t>
      </w:r>
      <w:r w:rsidRPr="00C56A09">
        <w:rPr>
          <w:rFonts w:ascii="Arial" w:hAnsi="Arial" w:cs="Arial"/>
          <w:color w:val="242424"/>
        </w:rPr>
        <w:br/>
      </w:r>
      <w:r w:rsidRPr="00C56A09">
        <w:rPr>
          <w:rFonts w:ascii="Arial" w:hAnsi="Arial" w:cs="Arial"/>
          <w:color w:val="242424"/>
        </w:rPr>
        <w:br/>
      </w:r>
      <w:r w:rsidRPr="00C56A09">
        <w:rPr>
          <w:rFonts w:ascii="Arial" w:hAnsi="Arial" w:cs="Arial"/>
          <w:color w:val="242424"/>
          <w:shd w:val="clear" w:color="auto" w:fill="FFFFFF"/>
        </w:rPr>
        <w:t xml:space="preserve">Cost-effectiveness is achieved </w:t>
      </w:r>
      <w:r w:rsidRPr="00C56A09">
        <w:rPr>
          <w:rFonts w:ascii="Arial" w:hAnsi="Arial" w:cs="Arial"/>
          <w:color w:val="242424"/>
          <w:shd w:val="clear" w:color="auto" w:fill="FFFFFF"/>
        </w:rPr>
        <w:t>using</w:t>
      </w:r>
      <w:r w:rsidRPr="00C56A09">
        <w:rPr>
          <w:rFonts w:ascii="Arial" w:hAnsi="Arial" w:cs="Arial"/>
          <w:color w:val="242424"/>
          <w:shd w:val="clear" w:color="auto" w:fill="FFFFFF"/>
        </w:rPr>
        <w:t xml:space="preserve"> efficient manufacturing processes</w:t>
      </w:r>
      <w:r>
        <w:rPr>
          <w:rFonts w:ascii="Arial" w:hAnsi="Arial" w:cs="Arial"/>
          <w:color w:val="242424"/>
          <w:shd w:val="clear" w:color="auto" w:fill="FFFFFF"/>
        </w:rPr>
        <w:t xml:space="preserve"> to create the components such as die casting, although initially this will be an expensive procedure manufacturing each component after the die has been made becomes a much more efficient and cost-effective way to mass produce the parts. As well as using </w:t>
      </w:r>
      <w:r w:rsidRPr="00C56A09">
        <w:rPr>
          <w:rFonts w:ascii="Arial" w:hAnsi="Arial" w:cs="Arial"/>
          <w:color w:val="242424"/>
          <w:shd w:val="clear" w:color="auto" w:fill="FFFFFF"/>
        </w:rPr>
        <w:t>cost-effective material</w:t>
      </w:r>
      <w:r>
        <w:rPr>
          <w:rFonts w:ascii="Arial" w:hAnsi="Arial" w:cs="Arial"/>
          <w:color w:val="242424"/>
          <w:shd w:val="clear" w:color="auto" w:fill="FFFFFF"/>
        </w:rPr>
        <w:t xml:space="preserve"> such as aluminium</w:t>
      </w:r>
      <w:r w:rsidRPr="00C56A09">
        <w:rPr>
          <w:rFonts w:ascii="Arial" w:hAnsi="Arial" w:cs="Arial"/>
          <w:color w:val="242424"/>
          <w:shd w:val="clear" w:color="auto" w:fill="FFFFFF"/>
        </w:rPr>
        <w:t xml:space="preserve"> ensuring accessibility to a wide range of racing teams without compromising quality or reliability. By optimizing production </w:t>
      </w:r>
      <w:r w:rsidRPr="00C56A09">
        <w:rPr>
          <w:rFonts w:ascii="Arial" w:hAnsi="Arial" w:cs="Arial"/>
          <w:color w:val="242424"/>
          <w:shd w:val="clear" w:color="auto" w:fill="FFFFFF"/>
        </w:rPr>
        <w:t>expenses,</w:t>
      </w:r>
      <w:r w:rsidRPr="00C56A09">
        <w:rPr>
          <w:rFonts w:ascii="Arial" w:hAnsi="Arial" w:cs="Arial"/>
          <w:color w:val="242424"/>
          <w:shd w:val="clear" w:color="auto" w:fill="FFFFFF"/>
        </w:rPr>
        <w:t xml:space="preserve"> the dry sump system remains affordable while delivering exceptional performance and value.</w:t>
      </w:r>
      <w:r w:rsidRPr="00C56A09">
        <w:rPr>
          <w:rFonts w:ascii="Arial" w:hAnsi="Arial" w:cs="Arial"/>
          <w:color w:val="242424"/>
        </w:rPr>
        <w:br/>
      </w:r>
      <w:r w:rsidRPr="00C56A09">
        <w:rPr>
          <w:rFonts w:ascii="Arial" w:hAnsi="Arial" w:cs="Arial"/>
          <w:color w:val="242424"/>
        </w:rPr>
        <w:br/>
      </w:r>
      <w:r w:rsidRPr="00C56A09">
        <w:rPr>
          <w:rFonts w:ascii="Arial" w:hAnsi="Arial" w:cs="Arial"/>
          <w:color w:val="242424"/>
          <w:shd w:val="clear" w:color="auto" w:fill="FFFFFF"/>
        </w:rPr>
        <w:t xml:space="preserve">Easy access design features including removable panels and tool-less maintenance components </w:t>
      </w:r>
      <w:r>
        <w:rPr>
          <w:rFonts w:ascii="Arial" w:hAnsi="Arial" w:cs="Arial"/>
          <w:color w:val="242424"/>
          <w:shd w:val="clear" w:color="auto" w:fill="FFFFFF"/>
        </w:rPr>
        <w:t>will lead to optimal</w:t>
      </w:r>
      <w:r w:rsidRPr="00C56A09">
        <w:rPr>
          <w:rFonts w:ascii="Arial" w:hAnsi="Arial" w:cs="Arial"/>
          <w:color w:val="242424"/>
          <w:shd w:val="clear" w:color="auto" w:fill="FFFFFF"/>
        </w:rPr>
        <w:t xml:space="preserve"> servicing between races maximizing track time and minimizing downtime in the pits. With simplified maintenance procedures the system ensures peak performance and reliability throughout the racing season.</w:t>
      </w:r>
      <w:r w:rsidRPr="00C56A09">
        <w:rPr>
          <w:rFonts w:ascii="Arial" w:hAnsi="Arial" w:cs="Arial"/>
          <w:color w:val="242424"/>
        </w:rPr>
        <w:br/>
      </w:r>
    </w:p>
    <w:p w14:paraId="2A1D4F19" w14:textId="77777777" w:rsidR="00C56A09" w:rsidRDefault="00C56A09" w:rsidP="00C56A09">
      <w:pPr>
        <w:spacing w:line="360" w:lineRule="auto"/>
        <w:rPr>
          <w:rFonts w:ascii="Arial" w:hAnsi="Arial" w:cs="Arial"/>
          <w:color w:val="242424"/>
        </w:rPr>
      </w:pPr>
    </w:p>
    <w:p w14:paraId="0B76B5E9" w14:textId="77777777" w:rsidR="00C56A09" w:rsidRDefault="00C56A09" w:rsidP="00C56A09">
      <w:pPr>
        <w:spacing w:line="360" w:lineRule="auto"/>
        <w:rPr>
          <w:rFonts w:ascii="Arial" w:hAnsi="Arial" w:cs="Arial"/>
          <w:color w:val="242424"/>
        </w:rPr>
      </w:pPr>
    </w:p>
    <w:p w14:paraId="3CE8EB73" w14:textId="77777777" w:rsidR="00C56A09" w:rsidRDefault="00C56A09" w:rsidP="00C56A09">
      <w:pPr>
        <w:spacing w:line="360" w:lineRule="auto"/>
        <w:rPr>
          <w:rFonts w:ascii="Arial" w:hAnsi="Arial" w:cs="Arial"/>
          <w:color w:val="242424"/>
        </w:rPr>
      </w:pPr>
    </w:p>
    <w:p w14:paraId="095065EB" w14:textId="77777777" w:rsidR="00C56A09" w:rsidRDefault="00C56A09" w:rsidP="00C56A09">
      <w:pPr>
        <w:spacing w:line="360" w:lineRule="auto"/>
        <w:rPr>
          <w:rFonts w:ascii="Arial" w:hAnsi="Arial" w:cs="Arial"/>
          <w:color w:val="242424"/>
        </w:rPr>
      </w:pPr>
    </w:p>
    <w:p w14:paraId="20070E3A" w14:textId="77777777" w:rsidR="00C56A09" w:rsidRDefault="00C56A09" w:rsidP="00C56A09">
      <w:pPr>
        <w:spacing w:line="360" w:lineRule="auto"/>
        <w:rPr>
          <w:rFonts w:ascii="Arial" w:hAnsi="Arial" w:cs="Arial"/>
          <w:color w:val="242424"/>
        </w:rPr>
      </w:pPr>
    </w:p>
    <w:p w14:paraId="6F64F313" w14:textId="77777777" w:rsidR="00C56A09" w:rsidRDefault="00C56A09" w:rsidP="00C56A09">
      <w:pPr>
        <w:spacing w:line="360" w:lineRule="auto"/>
        <w:rPr>
          <w:rFonts w:ascii="Arial" w:hAnsi="Arial" w:cs="Arial"/>
          <w:color w:val="242424"/>
        </w:rPr>
      </w:pPr>
    </w:p>
    <w:p w14:paraId="1417448B" w14:textId="77777777" w:rsidR="00C56A09" w:rsidRDefault="00C56A09" w:rsidP="00C56A09">
      <w:pPr>
        <w:spacing w:line="360" w:lineRule="auto"/>
        <w:rPr>
          <w:rFonts w:ascii="Arial" w:hAnsi="Arial" w:cs="Arial"/>
          <w:color w:val="242424"/>
        </w:rPr>
      </w:pPr>
    </w:p>
    <w:p w14:paraId="1FB77312" w14:textId="77777777" w:rsidR="00C56A09" w:rsidRDefault="00C56A09" w:rsidP="00C56A09">
      <w:pPr>
        <w:spacing w:line="360" w:lineRule="auto"/>
        <w:rPr>
          <w:rFonts w:ascii="Arial" w:hAnsi="Arial" w:cs="Arial"/>
          <w:color w:val="242424"/>
        </w:rPr>
      </w:pPr>
    </w:p>
    <w:p w14:paraId="602C3C6C" w14:textId="77777777" w:rsidR="00C56A09" w:rsidRDefault="00C56A09" w:rsidP="00C56A09">
      <w:pPr>
        <w:spacing w:line="360" w:lineRule="auto"/>
        <w:rPr>
          <w:rFonts w:ascii="Arial" w:hAnsi="Arial" w:cs="Arial"/>
          <w:color w:val="242424"/>
        </w:rPr>
      </w:pPr>
    </w:p>
    <w:p w14:paraId="6D726203" w14:textId="5BC64404" w:rsidR="00C56A09" w:rsidRPr="00C56A09" w:rsidRDefault="00C56A09" w:rsidP="00C56A09">
      <w:pPr>
        <w:spacing w:line="360" w:lineRule="auto"/>
        <w:rPr>
          <w:rFonts w:ascii="Arial" w:hAnsi="Arial" w:cs="Arial"/>
          <w:color w:val="242424"/>
          <w:shd w:val="clear" w:color="auto" w:fill="FFFFFF"/>
        </w:rPr>
      </w:pPr>
      <w:r w:rsidRPr="00C56A09">
        <w:rPr>
          <w:rFonts w:ascii="Arial" w:hAnsi="Arial" w:cs="Arial"/>
          <w:color w:val="242424"/>
        </w:rPr>
        <w:br/>
      </w:r>
      <w:r>
        <w:rPr>
          <w:rFonts w:ascii="Arial" w:hAnsi="Arial" w:cs="Arial"/>
          <w:color w:val="242424"/>
          <w:shd w:val="clear" w:color="auto" w:fill="FFFFFF"/>
        </w:rPr>
        <w:t xml:space="preserve">As seen in images 5&amp;6 the scale and size of the components can be roughly seen where size, weight and strength </w:t>
      </w:r>
      <w:proofErr w:type="gramStart"/>
      <w:r>
        <w:rPr>
          <w:rFonts w:ascii="Arial" w:hAnsi="Arial" w:cs="Arial"/>
          <w:color w:val="242424"/>
          <w:shd w:val="clear" w:color="auto" w:fill="FFFFFF"/>
        </w:rPr>
        <w:t>was</w:t>
      </w:r>
      <w:proofErr w:type="gramEnd"/>
      <w:r>
        <w:rPr>
          <w:rFonts w:ascii="Arial" w:hAnsi="Arial" w:cs="Arial"/>
          <w:color w:val="242424"/>
          <w:shd w:val="clear" w:color="auto" w:fill="FFFFFF"/>
        </w:rPr>
        <w:t xml:space="preserve"> paramount in the decision for the final designs. </w:t>
      </w:r>
    </w:p>
    <w:p w14:paraId="6DED6AE3" w14:textId="77777777" w:rsidR="00C56A09" w:rsidRDefault="00C56A09" w:rsidP="00C56A09">
      <w:pPr>
        <w:spacing w:line="360" w:lineRule="auto"/>
      </w:pPr>
    </w:p>
    <w:p w14:paraId="7C71674A" w14:textId="0C0C275A" w:rsidR="00C67B1B" w:rsidRDefault="004C35D3" w:rsidP="00C56A09">
      <w:pPr>
        <w:spacing w:line="360" w:lineRule="auto"/>
        <w:jc w:val="center"/>
      </w:pPr>
      <w:r>
        <w:rPr>
          <w:noProof/>
        </w:rPr>
        <w:drawing>
          <wp:inline distT="0" distB="0" distL="0" distR="0" wp14:anchorId="494E6DAE" wp14:editId="2C1E61DA">
            <wp:extent cx="4272915" cy="2960483"/>
            <wp:effectExtent l="0" t="0" r="0" b="0"/>
            <wp:docPr id="380769494" name="Picture 380769494"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69494" name="Picture 1" descr="A computer screen shot of a blueprint&#10;&#10;Description automatically generated"/>
                    <pic:cNvPicPr/>
                  </pic:nvPicPr>
                  <pic:blipFill>
                    <a:blip r:embed="rId13"/>
                    <a:stretch>
                      <a:fillRect/>
                    </a:stretch>
                  </pic:blipFill>
                  <pic:spPr>
                    <a:xfrm>
                      <a:off x="0" y="0"/>
                      <a:ext cx="4316033" cy="2990357"/>
                    </a:xfrm>
                    <a:prstGeom prst="rect">
                      <a:avLst/>
                    </a:prstGeom>
                  </pic:spPr>
                </pic:pic>
              </a:graphicData>
            </a:graphic>
          </wp:inline>
        </w:drawing>
      </w:r>
    </w:p>
    <w:p w14:paraId="069108DC" w14:textId="258DB166" w:rsidR="00DE50CE" w:rsidRPr="00C56A09" w:rsidRDefault="00C56A09" w:rsidP="00C56A09">
      <w:pPr>
        <w:spacing w:line="360" w:lineRule="auto"/>
        <w:rPr>
          <w:rFonts w:ascii="Arial" w:hAnsi="Arial" w:cs="Arial"/>
          <w:sz w:val="20"/>
          <w:szCs w:val="20"/>
        </w:rPr>
      </w:pPr>
      <w:r w:rsidRPr="00C56A09">
        <w:rPr>
          <w:rFonts w:ascii="Arial" w:hAnsi="Arial" w:cs="Arial"/>
          <w:sz w:val="20"/>
          <w:szCs w:val="20"/>
        </w:rPr>
        <w:t>Image 5: Technical Drawing of The Dry Sump.</w:t>
      </w:r>
    </w:p>
    <w:p w14:paraId="76049467" w14:textId="77777777" w:rsidR="00DE50CE" w:rsidRDefault="00DE50CE" w:rsidP="00C56A09">
      <w:pPr>
        <w:spacing w:line="360" w:lineRule="auto"/>
      </w:pPr>
    </w:p>
    <w:p w14:paraId="235F117B" w14:textId="77777777" w:rsidR="00DE50CE" w:rsidRDefault="00DE50CE" w:rsidP="00C56A09">
      <w:pPr>
        <w:spacing w:line="360" w:lineRule="auto"/>
      </w:pPr>
    </w:p>
    <w:p w14:paraId="39A53DCC" w14:textId="22FF2895" w:rsidR="00DE50CE" w:rsidRDefault="00DE50CE" w:rsidP="00C56A09">
      <w:pPr>
        <w:spacing w:line="360" w:lineRule="auto"/>
        <w:jc w:val="center"/>
      </w:pPr>
      <w:r>
        <w:rPr>
          <w:noProof/>
        </w:rPr>
        <w:drawing>
          <wp:inline distT="0" distB="0" distL="0" distR="0" wp14:anchorId="31C4AA0E" wp14:editId="5C37223B">
            <wp:extent cx="4154413" cy="3331675"/>
            <wp:effectExtent l="0" t="0" r="0" b="0"/>
            <wp:docPr id="2113383224" name="Picture 2113383224"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383224" name="Picture 1" descr="A computer screen shot of a computer&#10;&#10;Description automatically generated"/>
                    <pic:cNvPicPr/>
                  </pic:nvPicPr>
                  <pic:blipFill>
                    <a:blip r:embed="rId14"/>
                    <a:stretch>
                      <a:fillRect/>
                    </a:stretch>
                  </pic:blipFill>
                  <pic:spPr>
                    <a:xfrm>
                      <a:off x="0" y="0"/>
                      <a:ext cx="4201285" cy="3369264"/>
                    </a:xfrm>
                    <a:prstGeom prst="rect">
                      <a:avLst/>
                    </a:prstGeom>
                  </pic:spPr>
                </pic:pic>
              </a:graphicData>
            </a:graphic>
          </wp:inline>
        </w:drawing>
      </w:r>
    </w:p>
    <w:p w14:paraId="6C01D94C" w14:textId="156EB3C0" w:rsidR="00C56A09" w:rsidRPr="00C56A09" w:rsidRDefault="00C56A09" w:rsidP="00C56A09">
      <w:pPr>
        <w:spacing w:line="360" w:lineRule="auto"/>
        <w:rPr>
          <w:rFonts w:ascii="Arial" w:hAnsi="Arial" w:cs="Arial"/>
          <w:sz w:val="20"/>
          <w:szCs w:val="20"/>
        </w:rPr>
      </w:pPr>
      <w:r w:rsidRPr="00C56A09">
        <w:rPr>
          <w:rFonts w:ascii="Arial" w:hAnsi="Arial" w:cs="Arial"/>
          <w:sz w:val="20"/>
          <w:szCs w:val="20"/>
        </w:rPr>
        <w:t xml:space="preserve">Image 5: Technical Drawing of The </w:t>
      </w:r>
      <w:r>
        <w:rPr>
          <w:rFonts w:ascii="Arial" w:hAnsi="Arial" w:cs="Arial"/>
          <w:sz w:val="20"/>
          <w:szCs w:val="20"/>
        </w:rPr>
        <w:t>Oil Pickup Pump</w:t>
      </w:r>
      <w:r w:rsidRPr="00C56A09">
        <w:rPr>
          <w:rFonts w:ascii="Arial" w:hAnsi="Arial" w:cs="Arial"/>
          <w:sz w:val="20"/>
          <w:szCs w:val="20"/>
        </w:rPr>
        <w:t>.</w:t>
      </w:r>
    </w:p>
    <w:p w14:paraId="40F7A7D2" w14:textId="4A570BFC" w:rsidR="00C56A09" w:rsidRDefault="00C56A09" w:rsidP="00C56A09">
      <w:pPr>
        <w:pStyle w:val="Heading1"/>
        <w:rPr>
          <w:shd w:val="clear" w:color="auto" w:fill="FFFFFF"/>
        </w:rPr>
      </w:pPr>
      <w:bookmarkStart w:id="7" w:name="_Toc159153819"/>
      <w:r>
        <w:rPr>
          <w:shd w:val="clear" w:color="auto" w:fill="FFFFFF"/>
        </w:rPr>
        <w:t>Evaluation Framework</w:t>
      </w:r>
      <w:bookmarkEnd w:id="7"/>
    </w:p>
    <w:p w14:paraId="6338B837" w14:textId="47104242" w:rsidR="00C56A09" w:rsidRDefault="00C56A09" w:rsidP="00C56A09">
      <w:pPr>
        <w:spacing w:line="360" w:lineRule="auto"/>
        <w:rPr>
          <w:rFonts w:ascii="Arial" w:hAnsi="Arial" w:cs="Arial"/>
          <w:color w:val="242424"/>
          <w:shd w:val="clear" w:color="auto" w:fill="FFFFFF"/>
        </w:rPr>
      </w:pPr>
      <w:r w:rsidRPr="00C56A09">
        <w:rPr>
          <w:rFonts w:ascii="Arial" w:hAnsi="Arial" w:cs="Arial"/>
        </w:rPr>
        <w:t>A simple evaluating framework can be followed to ensure the</w:t>
      </w:r>
      <w:r w:rsidRPr="00C56A09">
        <w:rPr>
          <w:rFonts w:ascii="Arial" w:hAnsi="Arial" w:cs="Arial"/>
          <w:color w:val="242424"/>
          <w:shd w:val="clear" w:color="auto" w:fill="FFFFFF"/>
        </w:rPr>
        <w:t xml:space="preserve"> performance, reliability, safety, cost-effectiveness, and </w:t>
      </w:r>
      <w:r w:rsidRPr="00C56A09">
        <w:rPr>
          <w:rFonts w:ascii="Arial" w:hAnsi="Arial" w:cs="Arial"/>
          <w:color w:val="242424"/>
          <w:shd w:val="clear" w:color="auto" w:fill="FFFFFF"/>
        </w:rPr>
        <w:t>ease of use</w:t>
      </w:r>
      <w:r>
        <w:rPr>
          <w:rFonts w:ascii="Arial" w:hAnsi="Arial" w:cs="Arial"/>
          <w:color w:val="242424"/>
          <w:shd w:val="clear" w:color="auto" w:fill="FFFFFF"/>
        </w:rPr>
        <w:t xml:space="preserve"> for the customers.</w:t>
      </w:r>
      <w:r w:rsidRPr="00C56A09">
        <w:rPr>
          <w:rFonts w:ascii="Arial" w:hAnsi="Arial" w:cs="Arial"/>
          <w:color w:val="242424"/>
          <w:shd w:val="clear" w:color="auto" w:fill="FFFFFF"/>
        </w:rPr>
        <w:t xml:space="preserve"> </w:t>
      </w:r>
      <w:r>
        <w:rPr>
          <w:rFonts w:ascii="Arial" w:hAnsi="Arial" w:cs="Arial"/>
          <w:color w:val="242424"/>
          <w:shd w:val="clear" w:color="auto" w:fill="FFFFFF"/>
        </w:rPr>
        <w:t xml:space="preserve">Ensuring the </w:t>
      </w:r>
      <w:r w:rsidRPr="00C56A09">
        <w:rPr>
          <w:rFonts w:ascii="Arial" w:hAnsi="Arial" w:cs="Arial"/>
          <w:color w:val="242424"/>
          <w:shd w:val="clear" w:color="auto" w:fill="FFFFFF"/>
        </w:rPr>
        <w:t>requirements of motorsport competition</w:t>
      </w:r>
      <w:r>
        <w:rPr>
          <w:rFonts w:ascii="Arial" w:hAnsi="Arial" w:cs="Arial"/>
          <w:color w:val="242424"/>
          <w:shd w:val="clear" w:color="auto" w:fill="FFFFFF"/>
        </w:rPr>
        <w:t xml:space="preserve"> are met</w:t>
      </w:r>
      <w:r w:rsidRPr="00C56A09">
        <w:rPr>
          <w:rFonts w:ascii="Arial" w:hAnsi="Arial" w:cs="Arial"/>
          <w:color w:val="242424"/>
          <w:shd w:val="clear" w:color="auto" w:fill="FFFFFF"/>
        </w:rPr>
        <w:t xml:space="preserve"> while delivering value to racing teams and drivers</w:t>
      </w:r>
      <w:r>
        <w:rPr>
          <w:rFonts w:ascii="Arial" w:hAnsi="Arial" w:cs="Arial"/>
          <w:color w:val="242424"/>
          <w:shd w:val="clear" w:color="auto" w:fill="FFFFFF"/>
        </w:rPr>
        <w:t>.</w:t>
      </w:r>
    </w:p>
    <w:p w14:paraId="67B9D163" w14:textId="77777777" w:rsidR="00C56A09" w:rsidRPr="00C56A09" w:rsidRDefault="00C56A09" w:rsidP="00C56A09">
      <w:pPr>
        <w:spacing w:line="360" w:lineRule="auto"/>
        <w:rPr>
          <w:rFonts w:ascii="Arial" w:hAnsi="Arial" w:cs="Arial"/>
        </w:rPr>
      </w:pPr>
    </w:p>
    <w:p w14:paraId="649AB0F9" w14:textId="77777777" w:rsidR="00C56A09" w:rsidRPr="00C56A09" w:rsidRDefault="00C56A09" w:rsidP="00C56A09">
      <w:pPr>
        <w:spacing w:line="360" w:lineRule="auto"/>
        <w:rPr>
          <w:rFonts w:asciiTheme="minorHAnsi" w:hAnsiTheme="minorHAnsi" w:cstheme="minorBidi"/>
        </w:rPr>
      </w:pPr>
      <w:r w:rsidRPr="00C56A09">
        <w:rPr>
          <w:rFonts w:ascii="Arial" w:hAnsi="Arial" w:cs="Arial"/>
          <w:color w:val="242424"/>
          <w:shd w:val="clear" w:color="auto" w:fill="FFFFFF"/>
        </w:rPr>
        <w:t>1. Performance Testing</w:t>
      </w:r>
      <w:r w:rsidRPr="00C56A09">
        <w:rPr>
          <w:rFonts w:ascii="Arial" w:hAnsi="Arial" w:cs="Arial"/>
          <w:color w:val="242424"/>
          <w:shd w:val="clear" w:color="auto" w:fill="FFFFFF"/>
        </w:rPr>
        <w:t>:</w:t>
      </w:r>
      <w:r w:rsidRPr="00C56A09">
        <w:rPr>
          <w:rFonts w:ascii="Arial" w:hAnsi="Arial" w:cs="Arial"/>
          <w:color w:val="242424"/>
        </w:rPr>
        <w:t xml:space="preserve"> </w:t>
      </w:r>
    </w:p>
    <w:p w14:paraId="05BDD928" w14:textId="5447FE42" w:rsidR="00C56A09" w:rsidRPr="00C56A09" w:rsidRDefault="00C56A09" w:rsidP="00C56A09">
      <w:pPr>
        <w:pStyle w:val="ListParagraph"/>
        <w:numPr>
          <w:ilvl w:val="0"/>
          <w:numId w:val="6"/>
        </w:numPr>
        <w:spacing w:line="360" w:lineRule="auto"/>
        <w:rPr>
          <w:rFonts w:asciiTheme="minorHAnsi" w:hAnsiTheme="minorHAnsi" w:cstheme="minorBidi"/>
        </w:rPr>
      </w:pPr>
      <w:r>
        <w:rPr>
          <w:rFonts w:ascii="Arial" w:hAnsi="Arial" w:cs="Arial"/>
          <w:color w:val="242424"/>
          <w:shd w:val="clear" w:color="auto" w:fill="FFFFFF"/>
        </w:rPr>
        <w:t>Perform</w:t>
      </w:r>
      <w:r w:rsidRPr="00C56A09">
        <w:rPr>
          <w:rFonts w:ascii="Arial" w:hAnsi="Arial" w:cs="Arial"/>
          <w:color w:val="242424"/>
          <w:shd w:val="clear" w:color="auto" w:fill="FFFFFF"/>
        </w:rPr>
        <w:t xml:space="preserve"> bench testing</w:t>
      </w:r>
      <w:r>
        <w:rPr>
          <w:rFonts w:ascii="Arial" w:hAnsi="Arial" w:cs="Arial"/>
          <w:color w:val="242424"/>
          <w:shd w:val="clear" w:color="auto" w:fill="FFFFFF"/>
        </w:rPr>
        <w:t xml:space="preserve"> trials</w:t>
      </w:r>
      <w:r w:rsidRPr="00C56A09">
        <w:rPr>
          <w:rFonts w:ascii="Arial" w:hAnsi="Arial" w:cs="Arial"/>
          <w:color w:val="242424"/>
          <w:shd w:val="clear" w:color="auto" w:fill="FFFFFF"/>
        </w:rPr>
        <w:t xml:space="preserve"> to evaluate oil scavenging efficiency, oil pressure stability, and heat dissipation capabilities under simulated racing </w:t>
      </w:r>
      <w:r w:rsidRPr="00C56A09">
        <w:rPr>
          <w:rFonts w:ascii="Arial" w:hAnsi="Arial" w:cs="Arial"/>
          <w:color w:val="242424"/>
          <w:shd w:val="clear" w:color="auto" w:fill="FFFFFF"/>
        </w:rPr>
        <w:t>conditions.</w:t>
      </w:r>
    </w:p>
    <w:p w14:paraId="41DF7013" w14:textId="601086A7" w:rsidR="00C56A09" w:rsidRPr="00C56A09" w:rsidRDefault="00C56A09" w:rsidP="00C56A09">
      <w:pPr>
        <w:pStyle w:val="ListParagraph"/>
        <w:numPr>
          <w:ilvl w:val="0"/>
          <w:numId w:val="6"/>
        </w:numPr>
        <w:spacing w:line="360" w:lineRule="auto"/>
      </w:pPr>
      <w:r w:rsidRPr="00C56A09">
        <w:rPr>
          <w:rFonts w:ascii="Arial" w:hAnsi="Arial" w:cs="Arial"/>
          <w:color w:val="242424"/>
          <w:shd w:val="clear" w:color="auto" w:fill="FFFFFF"/>
        </w:rPr>
        <w:t xml:space="preserve"> Perform on-vehicle testing to assess system performance during actual track sessions including high-speed cornering and acceleration.</w:t>
      </w:r>
    </w:p>
    <w:p w14:paraId="7703ED44" w14:textId="77777777" w:rsidR="00C56A09" w:rsidRPr="00C56A09" w:rsidRDefault="00C56A09" w:rsidP="00C56A09">
      <w:pPr>
        <w:pStyle w:val="ListParagraph"/>
        <w:spacing w:line="360" w:lineRule="auto"/>
      </w:pPr>
    </w:p>
    <w:p w14:paraId="484A6BBF" w14:textId="50A326B4" w:rsidR="00C56A09" w:rsidRDefault="00C56A09" w:rsidP="00C56A09">
      <w:pPr>
        <w:spacing w:line="360" w:lineRule="auto"/>
        <w:rPr>
          <w:rFonts w:ascii="Arial" w:hAnsi="Arial" w:cs="Arial"/>
          <w:color w:val="242424"/>
          <w:shd w:val="clear" w:color="auto" w:fill="FFFFFF"/>
        </w:rPr>
      </w:pPr>
      <w:r w:rsidRPr="00C56A09">
        <w:rPr>
          <w:rFonts w:ascii="Arial" w:hAnsi="Arial" w:cs="Arial"/>
          <w:color w:val="242424"/>
          <w:shd w:val="clear" w:color="auto" w:fill="FFFFFF"/>
        </w:rPr>
        <w:t>2. Reliability Testin</w:t>
      </w:r>
      <w:r w:rsidRPr="00C56A09">
        <w:rPr>
          <w:rFonts w:ascii="Arial" w:hAnsi="Arial" w:cs="Arial"/>
          <w:color w:val="242424"/>
          <w:shd w:val="clear" w:color="auto" w:fill="FFFFFF"/>
        </w:rPr>
        <w:t>g</w:t>
      </w:r>
      <w:r>
        <w:rPr>
          <w:rFonts w:ascii="Arial" w:hAnsi="Arial" w:cs="Arial"/>
          <w:color w:val="242424"/>
          <w:shd w:val="clear" w:color="auto" w:fill="FFFFFF"/>
        </w:rPr>
        <w:t>:</w:t>
      </w:r>
    </w:p>
    <w:p w14:paraId="449C7DE5" w14:textId="77777777" w:rsidR="00C56A09" w:rsidRPr="00C56A09" w:rsidRDefault="00C56A09" w:rsidP="00C56A09">
      <w:pPr>
        <w:pStyle w:val="ListParagraph"/>
        <w:numPr>
          <w:ilvl w:val="0"/>
          <w:numId w:val="8"/>
        </w:numPr>
        <w:spacing w:line="360" w:lineRule="auto"/>
        <w:rPr>
          <w:rFonts w:asciiTheme="minorHAnsi" w:hAnsiTheme="minorHAnsi" w:cstheme="minorBidi"/>
        </w:rPr>
      </w:pPr>
      <w:r w:rsidRPr="00C56A09">
        <w:rPr>
          <w:rFonts w:ascii="Arial" w:hAnsi="Arial" w:cs="Arial"/>
          <w:color w:val="242424"/>
          <w:shd w:val="clear" w:color="auto" w:fill="FFFFFF"/>
        </w:rPr>
        <w:t>Subject the dry sump system to endurance testing to simulate prolonged racing conditions and assess long-term durability</w:t>
      </w:r>
      <w:r>
        <w:rPr>
          <w:rFonts w:ascii="Arial" w:hAnsi="Arial" w:cs="Arial"/>
          <w:color w:val="242424"/>
          <w:shd w:val="clear" w:color="auto" w:fill="FFFFFF"/>
        </w:rPr>
        <w:t>.</w:t>
      </w:r>
    </w:p>
    <w:p w14:paraId="7E1D839A" w14:textId="5E4C0480" w:rsidR="00C56A09" w:rsidRPr="00C56A09" w:rsidRDefault="00C56A09" w:rsidP="00C56A09">
      <w:pPr>
        <w:pStyle w:val="ListParagraph"/>
        <w:numPr>
          <w:ilvl w:val="0"/>
          <w:numId w:val="8"/>
        </w:numPr>
        <w:spacing w:line="360" w:lineRule="auto"/>
      </w:pPr>
      <w:r w:rsidRPr="00C56A09">
        <w:rPr>
          <w:rFonts w:ascii="Arial" w:hAnsi="Arial" w:cs="Arial"/>
          <w:color w:val="242424"/>
          <w:shd w:val="clear" w:color="auto" w:fill="FFFFFF"/>
        </w:rPr>
        <w:t>Conduct vibration testing to ensure components remain secure and functional under high G-forces and mechanical stress.</w:t>
      </w:r>
    </w:p>
    <w:p w14:paraId="0EBBBBC1" w14:textId="77777777" w:rsidR="00C56A09" w:rsidRPr="00C56A09" w:rsidRDefault="00C56A09" w:rsidP="00C56A09">
      <w:pPr>
        <w:pStyle w:val="ListParagraph"/>
        <w:spacing w:line="360" w:lineRule="auto"/>
      </w:pPr>
    </w:p>
    <w:p w14:paraId="53751C83" w14:textId="77777777" w:rsidR="00C56A09" w:rsidRDefault="00C56A09" w:rsidP="00C56A09">
      <w:pPr>
        <w:spacing w:line="360" w:lineRule="auto"/>
        <w:rPr>
          <w:rFonts w:ascii="Arial" w:hAnsi="Arial" w:cs="Arial"/>
          <w:color w:val="242424"/>
        </w:rPr>
      </w:pPr>
      <w:r w:rsidRPr="00C56A09">
        <w:rPr>
          <w:rFonts w:ascii="Arial" w:hAnsi="Arial" w:cs="Arial"/>
          <w:color w:val="242424"/>
          <w:shd w:val="clear" w:color="auto" w:fill="FFFFFF"/>
        </w:rPr>
        <w:t>3. Fitment and Compatibility:</w:t>
      </w:r>
    </w:p>
    <w:p w14:paraId="61B5BDFE" w14:textId="46E68323" w:rsidR="00C56A09" w:rsidRPr="00C56A09" w:rsidRDefault="00C56A09" w:rsidP="00C56A09">
      <w:pPr>
        <w:pStyle w:val="ListParagraph"/>
        <w:numPr>
          <w:ilvl w:val="0"/>
          <w:numId w:val="11"/>
        </w:numPr>
        <w:spacing w:line="360" w:lineRule="auto"/>
        <w:rPr>
          <w:rFonts w:ascii="Arial" w:hAnsi="Arial" w:cs="Arial"/>
          <w:color w:val="242424"/>
        </w:rPr>
      </w:pPr>
      <w:r w:rsidRPr="00C56A09">
        <w:rPr>
          <w:rFonts w:ascii="Arial" w:hAnsi="Arial" w:cs="Arial"/>
          <w:color w:val="242424"/>
          <w:shd w:val="clear" w:color="auto" w:fill="FFFFFF"/>
        </w:rPr>
        <w:t xml:space="preserve">Verify compatibility with a range of engine configurations and aftermarket components through testing and compatibility </w:t>
      </w:r>
      <w:r w:rsidRPr="00C56A09">
        <w:rPr>
          <w:rFonts w:ascii="Arial" w:hAnsi="Arial" w:cs="Arial"/>
          <w:color w:val="242424"/>
          <w:shd w:val="clear" w:color="auto" w:fill="FFFFFF"/>
        </w:rPr>
        <w:t>examination</w:t>
      </w:r>
      <w:r w:rsidRPr="00C56A09">
        <w:rPr>
          <w:rFonts w:ascii="Arial" w:hAnsi="Arial" w:cs="Arial"/>
          <w:color w:val="242424"/>
          <w:shd w:val="clear" w:color="auto" w:fill="FFFFFF"/>
        </w:rPr>
        <w:t>.</w:t>
      </w:r>
    </w:p>
    <w:p w14:paraId="24E1D3ED" w14:textId="16619E87" w:rsidR="00C56A09" w:rsidRPr="00C56A09" w:rsidRDefault="00C56A09" w:rsidP="00C56A09">
      <w:pPr>
        <w:pStyle w:val="ListParagraph"/>
        <w:numPr>
          <w:ilvl w:val="0"/>
          <w:numId w:val="11"/>
        </w:numPr>
        <w:spacing w:line="360" w:lineRule="auto"/>
        <w:rPr>
          <w:rFonts w:ascii="Arial" w:hAnsi="Arial" w:cs="Arial"/>
          <w:color w:val="242424"/>
        </w:rPr>
      </w:pPr>
      <w:r w:rsidRPr="00C56A09">
        <w:rPr>
          <w:rFonts w:ascii="Arial" w:hAnsi="Arial" w:cs="Arial"/>
          <w:color w:val="242424"/>
          <w:shd w:val="clear" w:color="auto" w:fill="FFFFFF"/>
        </w:rPr>
        <w:t xml:space="preserve">Ensure </w:t>
      </w:r>
      <w:r>
        <w:rPr>
          <w:rFonts w:ascii="Arial" w:hAnsi="Arial" w:cs="Arial"/>
          <w:color w:val="242424"/>
          <w:shd w:val="clear" w:color="auto" w:fill="FFFFFF"/>
        </w:rPr>
        <w:t>easy</w:t>
      </w:r>
      <w:r w:rsidRPr="00C56A09">
        <w:rPr>
          <w:rFonts w:ascii="Arial" w:hAnsi="Arial" w:cs="Arial"/>
          <w:color w:val="242424"/>
          <w:shd w:val="clear" w:color="auto" w:fill="FFFFFF"/>
        </w:rPr>
        <w:t xml:space="preserve"> </w:t>
      </w:r>
      <w:r w:rsidRPr="00C56A09">
        <w:rPr>
          <w:rFonts w:ascii="Arial" w:hAnsi="Arial" w:cs="Arial"/>
          <w:color w:val="242424"/>
          <w:shd w:val="clear" w:color="auto" w:fill="FFFFFF"/>
        </w:rPr>
        <w:t>combination</w:t>
      </w:r>
      <w:r w:rsidRPr="00C56A09">
        <w:rPr>
          <w:rFonts w:ascii="Arial" w:hAnsi="Arial" w:cs="Arial"/>
          <w:color w:val="242424"/>
          <w:shd w:val="clear" w:color="auto" w:fill="FFFFFF"/>
        </w:rPr>
        <w:t xml:space="preserve"> with existing oil pump and reservoir/tank setups commonly used in motorsport applications.</w:t>
      </w:r>
    </w:p>
    <w:p w14:paraId="55B00FC5" w14:textId="77777777" w:rsidR="00C56A09" w:rsidRPr="00C56A09" w:rsidRDefault="00C56A09" w:rsidP="00C56A09">
      <w:pPr>
        <w:pStyle w:val="ListParagraph"/>
        <w:spacing w:line="360" w:lineRule="auto"/>
        <w:rPr>
          <w:rFonts w:ascii="Arial" w:hAnsi="Arial" w:cs="Arial"/>
          <w:color w:val="242424"/>
        </w:rPr>
      </w:pPr>
    </w:p>
    <w:p w14:paraId="0571B66C" w14:textId="77777777" w:rsidR="00C56A09" w:rsidRDefault="00C56A09" w:rsidP="00C56A09">
      <w:pPr>
        <w:spacing w:line="360" w:lineRule="auto"/>
        <w:rPr>
          <w:rFonts w:ascii="Arial" w:hAnsi="Arial" w:cs="Arial"/>
          <w:color w:val="242424"/>
        </w:rPr>
      </w:pPr>
      <w:r w:rsidRPr="00C56A09">
        <w:rPr>
          <w:rFonts w:ascii="Arial" w:hAnsi="Arial" w:cs="Arial"/>
          <w:color w:val="242424"/>
          <w:shd w:val="clear" w:color="auto" w:fill="FFFFFF"/>
        </w:rPr>
        <w:t>4</w:t>
      </w:r>
      <w:r w:rsidRPr="00C56A09">
        <w:rPr>
          <w:rFonts w:ascii="Arial" w:hAnsi="Arial" w:cs="Arial"/>
          <w:color w:val="242424"/>
          <w:shd w:val="clear" w:color="auto" w:fill="FFFFFF"/>
        </w:rPr>
        <w:t>. Safety Evaluation:</w:t>
      </w:r>
    </w:p>
    <w:p w14:paraId="0B75BF51" w14:textId="21914BA5" w:rsidR="00C56A09" w:rsidRPr="00C56A09" w:rsidRDefault="00C56A09" w:rsidP="00C56A09">
      <w:pPr>
        <w:pStyle w:val="ListParagraph"/>
        <w:numPr>
          <w:ilvl w:val="0"/>
          <w:numId w:val="10"/>
        </w:numPr>
        <w:spacing w:line="360" w:lineRule="auto"/>
        <w:rPr>
          <w:rFonts w:asciiTheme="minorHAnsi" w:hAnsiTheme="minorHAnsi" w:cstheme="minorBidi"/>
        </w:rPr>
      </w:pPr>
      <w:r w:rsidRPr="00C56A09">
        <w:rPr>
          <w:rFonts w:ascii="Arial" w:hAnsi="Arial" w:cs="Arial"/>
          <w:color w:val="242424"/>
          <w:shd w:val="clear" w:color="auto" w:fill="FFFFFF"/>
        </w:rPr>
        <w:t xml:space="preserve">Assess the effectiveness of engine protection features, such as anti-slosh baffles </w:t>
      </w:r>
      <w:r>
        <w:rPr>
          <w:rFonts w:ascii="Arial" w:hAnsi="Arial" w:cs="Arial"/>
          <w:color w:val="242424"/>
          <w:shd w:val="clear" w:color="auto" w:fill="FFFFFF"/>
        </w:rPr>
        <w:t>design</w:t>
      </w:r>
      <w:r w:rsidRPr="00C56A09">
        <w:rPr>
          <w:rFonts w:ascii="Arial" w:hAnsi="Arial" w:cs="Arial"/>
          <w:color w:val="242424"/>
          <w:shd w:val="clear" w:color="auto" w:fill="FFFFFF"/>
        </w:rPr>
        <w:t xml:space="preserve"> in preventing oil spillage and engine flooding during crash or roll-over scenarios.</w:t>
      </w:r>
    </w:p>
    <w:p w14:paraId="5E6D08FA" w14:textId="50BEBC11" w:rsidR="00C56A09" w:rsidRPr="00C56A09" w:rsidRDefault="00C56A09" w:rsidP="00C56A09">
      <w:pPr>
        <w:pStyle w:val="ListParagraph"/>
        <w:numPr>
          <w:ilvl w:val="0"/>
          <w:numId w:val="10"/>
        </w:numPr>
        <w:spacing w:line="360" w:lineRule="auto"/>
        <w:rPr>
          <w:rFonts w:asciiTheme="minorHAnsi" w:hAnsiTheme="minorHAnsi" w:cstheme="minorBidi"/>
        </w:rPr>
      </w:pPr>
      <w:r w:rsidRPr="00C56A09">
        <w:rPr>
          <w:rFonts w:ascii="Arial" w:hAnsi="Arial" w:cs="Arial"/>
          <w:color w:val="242424"/>
          <w:shd w:val="clear" w:color="auto" w:fill="FFFFFF"/>
        </w:rPr>
        <w:t xml:space="preserve">Conduct structural </w:t>
      </w:r>
      <w:r w:rsidRPr="00C56A09">
        <w:rPr>
          <w:rFonts w:ascii="Arial" w:hAnsi="Arial" w:cs="Arial"/>
          <w:color w:val="242424"/>
          <w:shd w:val="clear" w:color="auto" w:fill="FFFFFF"/>
        </w:rPr>
        <w:t>reliability</w:t>
      </w:r>
      <w:r w:rsidRPr="00C56A09">
        <w:rPr>
          <w:rFonts w:ascii="Arial" w:hAnsi="Arial" w:cs="Arial"/>
          <w:color w:val="242424"/>
          <w:shd w:val="clear" w:color="auto" w:fill="FFFFFF"/>
        </w:rPr>
        <w:t xml:space="preserve"> testing to verify the </w:t>
      </w:r>
      <w:r w:rsidRPr="00C56A09">
        <w:rPr>
          <w:rFonts w:ascii="Arial" w:hAnsi="Arial" w:cs="Arial"/>
          <w:color w:val="242424"/>
          <w:shd w:val="clear" w:color="auto" w:fill="FFFFFF"/>
        </w:rPr>
        <w:t>strength</w:t>
      </w:r>
      <w:r w:rsidRPr="00C56A09">
        <w:rPr>
          <w:rFonts w:ascii="Arial" w:hAnsi="Arial" w:cs="Arial"/>
          <w:color w:val="242424"/>
          <w:shd w:val="clear" w:color="auto" w:fill="FFFFFF"/>
        </w:rPr>
        <w:t xml:space="preserve"> of the dry sump pan and oil pickup </w:t>
      </w:r>
      <w:r>
        <w:rPr>
          <w:rFonts w:ascii="Arial" w:hAnsi="Arial" w:cs="Arial"/>
          <w:color w:val="242424"/>
          <w:shd w:val="clear" w:color="auto" w:fill="FFFFFF"/>
        </w:rPr>
        <w:t>pump</w:t>
      </w:r>
      <w:r w:rsidRPr="00C56A09">
        <w:rPr>
          <w:rFonts w:ascii="Arial" w:hAnsi="Arial" w:cs="Arial"/>
          <w:color w:val="242424"/>
          <w:shd w:val="clear" w:color="auto" w:fill="FFFFFF"/>
        </w:rPr>
        <w:t xml:space="preserve"> under impact and mechanical loads.</w:t>
      </w:r>
    </w:p>
    <w:p w14:paraId="08E828C7" w14:textId="77777777" w:rsidR="00C56A09" w:rsidRDefault="00C56A09" w:rsidP="00C56A09">
      <w:pPr>
        <w:pStyle w:val="ListParagraph"/>
        <w:spacing w:line="360" w:lineRule="auto"/>
        <w:rPr>
          <w:rFonts w:ascii="Arial" w:hAnsi="Arial" w:cs="Arial"/>
          <w:color w:val="242424"/>
          <w:shd w:val="clear" w:color="auto" w:fill="FFFFFF"/>
        </w:rPr>
      </w:pPr>
    </w:p>
    <w:p w14:paraId="05B9C9C7" w14:textId="77777777" w:rsidR="00C56A09" w:rsidRDefault="00C56A09" w:rsidP="00C56A09">
      <w:pPr>
        <w:pStyle w:val="ListParagraph"/>
        <w:spacing w:line="360" w:lineRule="auto"/>
        <w:rPr>
          <w:rFonts w:ascii="Arial" w:hAnsi="Arial" w:cs="Arial"/>
          <w:color w:val="242424"/>
          <w:shd w:val="clear" w:color="auto" w:fill="FFFFFF"/>
        </w:rPr>
      </w:pPr>
    </w:p>
    <w:p w14:paraId="6A89FBED" w14:textId="77777777" w:rsidR="00C56A09" w:rsidRDefault="00C56A09" w:rsidP="00C56A09">
      <w:pPr>
        <w:pStyle w:val="ListParagraph"/>
      </w:pPr>
    </w:p>
    <w:p w14:paraId="2B16367F" w14:textId="77777777" w:rsidR="00C56A09" w:rsidRDefault="00C56A09" w:rsidP="00C56A09"/>
    <w:p w14:paraId="77FE2DC3" w14:textId="77777777" w:rsidR="00C56A09" w:rsidRPr="00C56A09" w:rsidRDefault="00C56A09" w:rsidP="00C56A09">
      <w:pPr>
        <w:pStyle w:val="ListParagraph"/>
        <w:spacing w:line="360" w:lineRule="auto"/>
        <w:rPr>
          <w:rFonts w:asciiTheme="minorHAnsi" w:hAnsiTheme="minorHAnsi" w:cstheme="minorBidi"/>
        </w:rPr>
      </w:pPr>
    </w:p>
    <w:p w14:paraId="6C648735" w14:textId="31292123" w:rsidR="00C56A09" w:rsidRPr="00C56A09" w:rsidRDefault="00C56A09" w:rsidP="00C56A09">
      <w:pPr>
        <w:spacing w:line="360" w:lineRule="auto"/>
        <w:rPr>
          <w:rFonts w:ascii="Arial" w:hAnsi="Arial" w:cs="Arial"/>
          <w:color w:val="242424"/>
        </w:rPr>
      </w:pPr>
      <w:r>
        <w:rPr>
          <w:rFonts w:ascii="Arial" w:hAnsi="Arial" w:cs="Arial"/>
          <w:color w:val="242424"/>
          <w:shd w:val="clear" w:color="auto" w:fill="FFFFFF"/>
        </w:rPr>
        <w:t xml:space="preserve">5. </w:t>
      </w:r>
      <w:r w:rsidRPr="00C56A09">
        <w:rPr>
          <w:rFonts w:ascii="Arial" w:hAnsi="Arial" w:cs="Arial"/>
          <w:color w:val="242424"/>
          <w:shd w:val="clear" w:color="auto" w:fill="FFFFFF"/>
        </w:rPr>
        <w:t>Cost-Benefit Analysis</w:t>
      </w:r>
      <w:r w:rsidRPr="00C56A09">
        <w:rPr>
          <w:rFonts w:ascii="Arial" w:hAnsi="Arial" w:cs="Arial"/>
          <w:color w:val="242424"/>
          <w:shd w:val="clear" w:color="auto" w:fill="FFFFFF"/>
        </w:rPr>
        <w:t>:</w:t>
      </w:r>
    </w:p>
    <w:p w14:paraId="25388641" w14:textId="77777777" w:rsidR="00C56A09" w:rsidRDefault="00C56A09" w:rsidP="00C56A09">
      <w:pPr>
        <w:pStyle w:val="ListParagraph"/>
        <w:numPr>
          <w:ilvl w:val="0"/>
          <w:numId w:val="7"/>
        </w:numPr>
        <w:spacing w:line="360" w:lineRule="auto"/>
        <w:rPr>
          <w:rFonts w:ascii="Arial" w:hAnsi="Arial" w:cs="Arial"/>
          <w:color w:val="242424"/>
        </w:rPr>
      </w:pPr>
      <w:r w:rsidRPr="00C56A09">
        <w:rPr>
          <w:rFonts w:ascii="Arial" w:hAnsi="Arial" w:cs="Arial"/>
          <w:color w:val="242424"/>
          <w:shd w:val="clear" w:color="auto" w:fill="FFFFFF"/>
        </w:rPr>
        <w:t>Perform a cost-benefit analysis to evaluate the economic feasibility of the enhanced dry sump system compared to alternative solutions.</w:t>
      </w:r>
    </w:p>
    <w:p w14:paraId="403D690A" w14:textId="77777777" w:rsidR="00C56A09" w:rsidRPr="00C56A09" w:rsidRDefault="00C56A09" w:rsidP="00C56A09">
      <w:pPr>
        <w:pStyle w:val="ListParagraph"/>
        <w:numPr>
          <w:ilvl w:val="0"/>
          <w:numId w:val="7"/>
        </w:numPr>
        <w:spacing w:line="360" w:lineRule="auto"/>
        <w:rPr>
          <w:rFonts w:ascii="Arial" w:hAnsi="Arial" w:cs="Arial"/>
          <w:color w:val="242424"/>
        </w:rPr>
      </w:pPr>
      <w:r w:rsidRPr="00C56A09">
        <w:rPr>
          <w:rFonts w:ascii="Arial" w:hAnsi="Arial" w:cs="Arial"/>
          <w:color w:val="242424"/>
          <w:shd w:val="clear" w:color="auto" w:fill="FFFFFF"/>
        </w:rPr>
        <w:t>Consider factors such as initial investment, maintenance costs, and potential savings in engine maintenance and repair expenses over the system's lifespan.</w:t>
      </w:r>
    </w:p>
    <w:p w14:paraId="4CC65689" w14:textId="77777777" w:rsidR="00C56A09" w:rsidRDefault="00C56A09" w:rsidP="00C56A09">
      <w:pPr>
        <w:pStyle w:val="ListParagraph"/>
        <w:spacing w:line="360" w:lineRule="auto"/>
        <w:rPr>
          <w:rFonts w:ascii="Arial" w:hAnsi="Arial" w:cs="Arial"/>
          <w:color w:val="242424"/>
        </w:rPr>
      </w:pPr>
    </w:p>
    <w:p w14:paraId="3AE9AF45" w14:textId="488BE4BC" w:rsidR="00C56A09" w:rsidRDefault="00C56A09" w:rsidP="00C56A09">
      <w:pPr>
        <w:spacing w:line="360" w:lineRule="auto"/>
        <w:rPr>
          <w:rFonts w:ascii="Arial" w:hAnsi="Arial" w:cs="Arial"/>
          <w:color w:val="242424"/>
        </w:rPr>
      </w:pPr>
      <w:r>
        <w:rPr>
          <w:rFonts w:ascii="Arial" w:hAnsi="Arial" w:cs="Arial"/>
          <w:color w:val="242424"/>
          <w:shd w:val="clear" w:color="auto" w:fill="FFFFFF"/>
        </w:rPr>
        <w:t>6</w:t>
      </w:r>
      <w:r w:rsidRPr="00C56A09">
        <w:rPr>
          <w:rFonts w:ascii="Arial" w:hAnsi="Arial" w:cs="Arial"/>
          <w:color w:val="242424"/>
          <w:shd w:val="clear" w:color="auto" w:fill="FFFFFF"/>
        </w:rPr>
        <w:t>. Regulatory Compliance:</w:t>
      </w:r>
    </w:p>
    <w:p w14:paraId="4A898B22" w14:textId="4041BEAE" w:rsidR="00C56A09" w:rsidRDefault="00C56A09" w:rsidP="00C56A09">
      <w:pPr>
        <w:pStyle w:val="ListParagraph"/>
        <w:numPr>
          <w:ilvl w:val="0"/>
          <w:numId w:val="12"/>
        </w:numPr>
        <w:spacing w:line="360" w:lineRule="auto"/>
        <w:rPr>
          <w:rFonts w:ascii="Arial" w:hAnsi="Arial" w:cs="Arial"/>
          <w:color w:val="242424"/>
        </w:rPr>
      </w:pPr>
      <w:r w:rsidRPr="00C56A09">
        <w:rPr>
          <w:rFonts w:ascii="Arial" w:hAnsi="Arial" w:cs="Arial"/>
          <w:color w:val="242424"/>
          <w:shd w:val="clear" w:color="auto" w:fill="FFFFFF"/>
        </w:rPr>
        <w:t>Ensure compliance with relevant industry standards and regulations governing motorsport equipment including safety and performance requirements.</w:t>
      </w:r>
    </w:p>
    <w:p w14:paraId="690AEA0B" w14:textId="77777777" w:rsidR="00C56A09" w:rsidRPr="00C56A09" w:rsidRDefault="00C56A09" w:rsidP="00C56A09">
      <w:pPr>
        <w:pStyle w:val="ListParagraph"/>
        <w:numPr>
          <w:ilvl w:val="0"/>
          <w:numId w:val="12"/>
        </w:numPr>
        <w:spacing w:line="360" w:lineRule="auto"/>
        <w:rPr>
          <w:rFonts w:ascii="Arial" w:hAnsi="Arial" w:cs="Arial"/>
          <w:color w:val="242424"/>
        </w:rPr>
      </w:pPr>
      <w:r w:rsidRPr="00C56A09">
        <w:rPr>
          <w:rFonts w:ascii="Arial" w:hAnsi="Arial" w:cs="Arial"/>
          <w:color w:val="242424"/>
          <w:shd w:val="clear" w:color="auto" w:fill="FFFFFF"/>
        </w:rPr>
        <w:t>Conduct certification testing as necessary to demonstrate compliance with applicable standards and regulations.</w:t>
      </w:r>
    </w:p>
    <w:p w14:paraId="56A2E263" w14:textId="77777777" w:rsidR="00C56A09" w:rsidRDefault="00C56A09" w:rsidP="00C56A09">
      <w:pPr>
        <w:spacing w:line="360" w:lineRule="auto"/>
        <w:ind w:left="360"/>
        <w:rPr>
          <w:rFonts w:ascii="Arial" w:hAnsi="Arial" w:cs="Arial"/>
          <w:color w:val="242424"/>
          <w:shd w:val="clear" w:color="auto" w:fill="FFFFFF"/>
        </w:rPr>
      </w:pPr>
    </w:p>
    <w:p w14:paraId="1F0A3C4B" w14:textId="694E5EBA" w:rsidR="00C56A09" w:rsidRDefault="00C56A09" w:rsidP="00C56A09">
      <w:pPr>
        <w:spacing w:line="360" w:lineRule="auto"/>
        <w:rPr>
          <w:rFonts w:ascii="Arial" w:hAnsi="Arial" w:cs="Arial"/>
          <w:color w:val="242424"/>
          <w:shd w:val="clear" w:color="auto" w:fill="FFFFFF"/>
        </w:rPr>
      </w:pPr>
      <w:r>
        <w:rPr>
          <w:rFonts w:ascii="Arial" w:hAnsi="Arial" w:cs="Arial"/>
          <w:color w:val="242424"/>
          <w:shd w:val="clear" w:color="auto" w:fill="FFFFFF"/>
        </w:rPr>
        <w:t xml:space="preserve">Incorporating the evaluation framework will ensure the dry sump assembly’s performance, reliability, safety, cost efficient methods and ease of use will all have the greatest chance of being optimized. By Systematically testing each of these frameworks we can validate its effectiveness in meeting requirements demanded in motor sport completion by the drivers and their teams. </w:t>
      </w:r>
    </w:p>
    <w:p w14:paraId="331A307C" w14:textId="77777777" w:rsidR="00C56A09" w:rsidRDefault="00C56A09" w:rsidP="00C56A09">
      <w:pPr>
        <w:spacing w:line="360" w:lineRule="auto"/>
        <w:rPr>
          <w:rFonts w:ascii="Arial" w:hAnsi="Arial" w:cs="Arial"/>
          <w:color w:val="242424"/>
          <w:shd w:val="clear" w:color="auto" w:fill="FFFFFF"/>
        </w:rPr>
      </w:pPr>
    </w:p>
    <w:p w14:paraId="65B0F357" w14:textId="77777777" w:rsidR="00C56A09" w:rsidRDefault="00C56A09" w:rsidP="00C56A09">
      <w:pPr>
        <w:spacing w:line="360" w:lineRule="auto"/>
        <w:rPr>
          <w:rFonts w:ascii="Arial" w:hAnsi="Arial" w:cs="Arial"/>
          <w:color w:val="242424"/>
          <w:shd w:val="clear" w:color="auto" w:fill="FFFFFF"/>
        </w:rPr>
      </w:pPr>
    </w:p>
    <w:p w14:paraId="177B3BD3" w14:textId="77777777" w:rsidR="00C56A09" w:rsidRDefault="00C56A09" w:rsidP="00C56A09">
      <w:pPr>
        <w:spacing w:line="360" w:lineRule="auto"/>
        <w:rPr>
          <w:rFonts w:ascii="Arial" w:hAnsi="Arial" w:cs="Arial"/>
          <w:color w:val="242424"/>
          <w:shd w:val="clear" w:color="auto" w:fill="FFFFFF"/>
        </w:rPr>
      </w:pPr>
    </w:p>
    <w:p w14:paraId="7FE6C6CB" w14:textId="77777777" w:rsidR="00C56A09" w:rsidRDefault="00C56A09" w:rsidP="00C56A09">
      <w:pPr>
        <w:spacing w:line="360" w:lineRule="auto"/>
        <w:rPr>
          <w:rFonts w:ascii="Arial" w:hAnsi="Arial" w:cs="Arial"/>
          <w:color w:val="242424"/>
          <w:shd w:val="clear" w:color="auto" w:fill="FFFFFF"/>
        </w:rPr>
      </w:pPr>
    </w:p>
    <w:p w14:paraId="6F64319D" w14:textId="77777777" w:rsidR="00C56A09" w:rsidRDefault="00C56A09" w:rsidP="00C56A09">
      <w:pPr>
        <w:spacing w:line="360" w:lineRule="auto"/>
        <w:rPr>
          <w:rFonts w:ascii="Arial" w:hAnsi="Arial" w:cs="Arial"/>
          <w:color w:val="242424"/>
          <w:shd w:val="clear" w:color="auto" w:fill="FFFFFF"/>
        </w:rPr>
      </w:pPr>
    </w:p>
    <w:p w14:paraId="5BDE4C4A" w14:textId="77777777" w:rsidR="00C56A09" w:rsidRDefault="00C56A09" w:rsidP="00C56A09">
      <w:pPr>
        <w:spacing w:line="360" w:lineRule="auto"/>
        <w:rPr>
          <w:rFonts w:ascii="Arial" w:hAnsi="Arial" w:cs="Arial"/>
          <w:color w:val="242424"/>
          <w:shd w:val="clear" w:color="auto" w:fill="FFFFFF"/>
        </w:rPr>
      </w:pPr>
    </w:p>
    <w:p w14:paraId="74EF5D91" w14:textId="77777777" w:rsidR="00C56A09" w:rsidRDefault="00C56A09" w:rsidP="00C56A09">
      <w:pPr>
        <w:spacing w:line="360" w:lineRule="auto"/>
        <w:rPr>
          <w:rFonts w:ascii="Arial" w:hAnsi="Arial" w:cs="Arial"/>
          <w:color w:val="242424"/>
          <w:shd w:val="clear" w:color="auto" w:fill="FFFFFF"/>
        </w:rPr>
      </w:pPr>
    </w:p>
    <w:p w14:paraId="04BCD1A2" w14:textId="77777777" w:rsidR="00C56A09" w:rsidRDefault="00C56A09" w:rsidP="00C56A09">
      <w:pPr>
        <w:spacing w:line="360" w:lineRule="auto"/>
        <w:rPr>
          <w:rFonts w:ascii="Arial" w:hAnsi="Arial" w:cs="Arial"/>
          <w:color w:val="242424"/>
          <w:shd w:val="clear" w:color="auto" w:fill="FFFFFF"/>
        </w:rPr>
      </w:pPr>
    </w:p>
    <w:p w14:paraId="0222F3D7" w14:textId="77777777" w:rsidR="00C56A09" w:rsidRDefault="00C56A09" w:rsidP="00C56A09">
      <w:pPr>
        <w:spacing w:line="360" w:lineRule="auto"/>
        <w:rPr>
          <w:rFonts w:ascii="Arial" w:hAnsi="Arial" w:cs="Arial"/>
          <w:color w:val="242424"/>
          <w:shd w:val="clear" w:color="auto" w:fill="FFFFFF"/>
        </w:rPr>
      </w:pPr>
    </w:p>
    <w:p w14:paraId="6A73CF3A" w14:textId="77777777" w:rsidR="00C56A09" w:rsidRDefault="00C56A09" w:rsidP="00C56A09">
      <w:pPr>
        <w:spacing w:line="360" w:lineRule="auto"/>
        <w:rPr>
          <w:rFonts w:ascii="Arial" w:hAnsi="Arial" w:cs="Arial"/>
          <w:color w:val="242424"/>
          <w:shd w:val="clear" w:color="auto" w:fill="FFFFFF"/>
        </w:rPr>
      </w:pPr>
    </w:p>
    <w:p w14:paraId="6537A65B" w14:textId="77777777" w:rsidR="00C56A09" w:rsidRDefault="00C56A09" w:rsidP="00C56A09">
      <w:pPr>
        <w:spacing w:line="360" w:lineRule="auto"/>
        <w:rPr>
          <w:rFonts w:ascii="Arial" w:hAnsi="Arial" w:cs="Arial"/>
          <w:color w:val="242424"/>
          <w:shd w:val="clear" w:color="auto" w:fill="FFFFFF"/>
        </w:rPr>
      </w:pPr>
    </w:p>
    <w:p w14:paraId="718AF317" w14:textId="77777777" w:rsidR="00C56A09" w:rsidRDefault="00C56A09" w:rsidP="00C56A09">
      <w:pPr>
        <w:spacing w:line="360" w:lineRule="auto"/>
        <w:rPr>
          <w:rFonts w:ascii="Arial" w:hAnsi="Arial" w:cs="Arial"/>
          <w:color w:val="242424"/>
          <w:shd w:val="clear" w:color="auto" w:fill="FFFFFF"/>
        </w:rPr>
      </w:pPr>
    </w:p>
    <w:p w14:paraId="0C85E0EF" w14:textId="68B214A0" w:rsidR="00C56A09" w:rsidRDefault="00C56A09" w:rsidP="00C56A09">
      <w:pPr>
        <w:pStyle w:val="Heading1"/>
        <w:rPr>
          <w:shd w:val="clear" w:color="auto" w:fill="FFFFFF"/>
        </w:rPr>
      </w:pPr>
      <w:bookmarkStart w:id="8" w:name="_Toc159153820"/>
      <w:r>
        <w:rPr>
          <w:shd w:val="clear" w:color="auto" w:fill="FFFFFF"/>
        </w:rPr>
        <w:t>Reference</w:t>
      </w:r>
      <w:bookmarkEnd w:id="8"/>
    </w:p>
    <w:p w14:paraId="69113B35" w14:textId="77777777" w:rsidR="00C56A09" w:rsidRDefault="00C56A09" w:rsidP="00C56A09">
      <w:pPr>
        <w:spacing w:line="360" w:lineRule="auto"/>
        <w:rPr>
          <w:rFonts w:ascii="Arial" w:hAnsi="Arial" w:cs="Arial"/>
          <w:color w:val="000000"/>
          <w:shd w:val="clear" w:color="auto" w:fill="FFFFFF"/>
        </w:rPr>
      </w:pPr>
      <w:proofErr w:type="spellStart"/>
      <w:r w:rsidRPr="00C56A09">
        <w:rPr>
          <w:rFonts w:ascii="Arial" w:hAnsi="Arial" w:cs="Arial"/>
          <w:color w:val="000000"/>
          <w:shd w:val="clear" w:color="auto" w:fill="FFFFFF"/>
        </w:rPr>
        <w:t>Lucidchart</w:t>
      </w:r>
      <w:proofErr w:type="spellEnd"/>
      <w:r w:rsidRPr="00C56A09">
        <w:rPr>
          <w:rFonts w:ascii="Arial" w:hAnsi="Arial" w:cs="Arial"/>
          <w:color w:val="000000"/>
          <w:shd w:val="clear" w:color="auto" w:fill="FFFFFF"/>
        </w:rPr>
        <w:t>. (2018). </w:t>
      </w:r>
      <w:r w:rsidRPr="00C56A09">
        <w:rPr>
          <w:rFonts w:ascii="Arial" w:hAnsi="Arial" w:cs="Arial"/>
          <w:i/>
          <w:iCs/>
          <w:color w:val="000000"/>
        </w:rPr>
        <w:t>How to build a House of Quality (QFD)</w:t>
      </w:r>
      <w:r w:rsidRPr="00C56A09">
        <w:rPr>
          <w:rFonts w:ascii="Arial" w:hAnsi="Arial" w:cs="Arial"/>
          <w:color w:val="000000"/>
          <w:shd w:val="clear" w:color="auto" w:fill="FFFFFF"/>
        </w:rPr>
        <w:t xml:space="preserve">. [Online]. </w:t>
      </w:r>
      <w:proofErr w:type="spellStart"/>
      <w:r w:rsidRPr="00C56A09">
        <w:rPr>
          <w:rFonts w:ascii="Arial" w:hAnsi="Arial" w:cs="Arial"/>
          <w:color w:val="000000"/>
          <w:shd w:val="clear" w:color="auto" w:fill="FFFFFF"/>
        </w:rPr>
        <w:t>Lucidchart</w:t>
      </w:r>
      <w:proofErr w:type="spellEnd"/>
      <w:r w:rsidRPr="00C56A09">
        <w:rPr>
          <w:rFonts w:ascii="Arial" w:hAnsi="Arial" w:cs="Arial"/>
          <w:color w:val="000000"/>
          <w:shd w:val="clear" w:color="auto" w:fill="FFFFFF"/>
        </w:rPr>
        <w:t>. Last Updated: (Unknown). Available at: https://www.lucidchart.com/blog/qfd-house-of-quality [Accessed 16 February 2024].</w:t>
      </w:r>
    </w:p>
    <w:p w14:paraId="57738DE4" w14:textId="77777777" w:rsidR="00C56A09" w:rsidRDefault="00C56A09" w:rsidP="00C56A09">
      <w:pPr>
        <w:spacing w:line="360" w:lineRule="auto"/>
        <w:rPr>
          <w:rFonts w:ascii="Arial" w:hAnsi="Arial" w:cs="Arial"/>
          <w:color w:val="000000"/>
          <w:shd w:val="clear" w:color="auto" w:fill="FFFFFF"/>
        </w:rPr>
      </w:pPr>
    </w:p>
    <w:p w14:paraId="208627BA" w14:textId="01407521" w:rsidR="00C56A09" w:rsidRPr="00C56A09" w:rsidRDefault="00C56A09" w:rsidP="00C56A09">
      <w:pPr>
        <w:spacing w:line="360" w:lineRule="auto"/>
        <w:rPr>
          <w:rFonts w:ascii="Arial" w:hAnsi="Arial" w:cs="Arial"/>
        </w:rPr>
      </w:pPr>
      <w:r w:rsidRPr="00C56A09">
        <w:rPr>
          <w:rFonts w:ascii="Arial" w:hAnsi="Arial" w:cs="Arial"/>
          <w:color w:val="000000"/>
          <w:shd w:val="clear" w:color="auto" w:fill="FFFFFF"/>
        </w:rPr>
        <w:t xml:space="preserve">Ted </w:t>
      </w:r>
      <w:proofErr w:type="spellStart"/>
      <w:r w:rsidRPr="00C56A09">
        <w:rPr>
          <w:rFonts w:ascii="Arial" w:hAnsi="Arial" w:cs="Arial"/>
          <w:color w:val="000000"/>
          <w:shd w:val="clear" w:color="auto" w:fill="FFFFFF"/>
        </w:rPr>
        <w:t>Hessing</w:t>
      </w:r>
      <w:proofErr w:type="spellEnd"/>
      <w:r w:rsidRPr="00C56A09">
        <w:rPr>
          <w:rFonts w:ascii="Arial" w:hAnsi="Arial" w:cs="Arial"/>
          <w:color w:val="000000"/>
          <w:shd w:val="clear" w:color="auto" w:fill="FFFFFF"/>
        </w:rPr>
        <w:t>. (2016). </w:t>
      </w:r>
      <w:r w:rsidRPr="00C56A09">
        <w:rPr>
          <w:rFonts w:ascii="Arial" w:hAnsi="Arial" w:cs="Arial"/>
          <w:i/>
          <w:iCs/>
          <w:color w:val="000000"/>
        </w:rPr>
        <w:t>Quality Function Deployment (QFD) and House of Quality (HOQ)</w:t>
      </w:r>
      <w:r w:rsidRPr="00C56A09">
        <w:rPr>
          <w:rFonts w:ascii="Arial" w:hAnsi="Arial" w:cs="Arial"/>
          <w:color w:val="000000"/>
          <w:shd w:val="clear" w:color="auto" w:fill="FFFFFF"/>
        </w:rPr>
        <w:t>. [Online]. Six Sigma Study Guide. Last Updated: (Unknown). Available at: https://sixsigmastudyguide.com/house-of-quality-hoq/ [Accessed 9 February 2024].</w:t>
      </w:r>
    </w:p>
    <w:p w14:paraId="09011ED1" w14:textId="77777777" w:rsidR="00C56A09" w:rsidRPr="00C56A09" w:rsidRDefault="00C56A09" w:rsidP="00C56A09"/>
    <w:p w14:paraId="2E38F789" w14:textId="52B7A72A" w:rsidR="00C56A09" w:rsidRPr="00C56A09" w:rsidRDefault="00C56A09" w:rsidP="00C56A09">
      <w:pPr>
        <w:spacing w:line="360" w:lineRule="auto"/>
        <w:rPr>
          <w:rFonts w:ascii="Arial" w:hAnsi="Arial" w:cs="Arial"/>
        </w:rPr>
      </w:pPr>
      <w:r w:rsidRPr="00C56A09">
        <w:rPr>
          <w:rFonts w:ascii="Arial" w:hAnsi="Arial" w:cs="Arial"/>
          <w:color w:val="000000"/>
          <w:shd w:val="clear" w:color="auto" w:fill="FFFFFF"/>
        </w:rPr>
        <w:t>BILL HOLLAND. (2019). </w:t>
      </w:r>
      <w:r w:rsidRPr="00C56A09">
        <w:rPr>
          <w:rFonts w:ascii="Arial" w:hAnsi="Arial" w:cs="Arial"/>
          <w:i/>
          <w:iCs/>
          <w:color w:val="000000"/>
        </w:rPr>
        <w:t xml:space="preserve">Pros and Cons </w:t>
      </w:r>
      <w:proofErr w:type="gramStart"/>
      <w:r w:rsidRPr="00C56A09">
        <w:rPr>
          <w:rFonts w:ascii="Arial" w:hAnsi="Arial" w:cs="Arial"/>
          <w:i/>
          <w:iCs/>
          <w:color w:val="000000"/>
        </w:rPr>
        <w:t>Of</w:t>
      </w:r>
      <w:proofErr w:type="gramEnd"/>
      <w:r w:rsidRPr="00C56A09">
        <w:rPr>
          <w:rFonts w:ascii="Arial" w:hAnsi="Arial" w:cs="Arial"/>
          <w:i/>
          <w:iCs/>
          <w:color w:val="000000"/>
        </w:rPr>
        <w:t xml:space="preserve"> Installing A Dry Sump Engine Oiling System</w:t>
      </w:r>
      <w:r w:rsidRPr="00C56A09">
        <w:rPr>
          <w:rFonts w:ascii="Arial" w:hAnsi="Arial" w:cs="Arial"/>
          <w:color w:val="000000"/>
          <w:shd w:val="clear" w:color="auto" w:fill="FFFFFF"/>
        </w:rPr>
        <w:t>. [Online]. Engine Labs. Last Updated: APRIL 18, 2019. Available at: https://www.enginelabs.com/engine-tech/pros-and-cons-of-installing-a-dry-sump-engine-oiling-system/ [Accessed 16 February 2024].</w:t>
      </w:r>
    </w:p>
    <w:sectPr w:rsidR="00C56A09" w:rsidRPr="00C56A09">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093E0" w14:textId="77777777" w:rsidR="004C7746" w:rsidRDefault="004C7746" w:rsidP="009D3AA1">
      <w:r>
        <w:separator/>
      </w:r>
    </w:p>
  </w:endnote>
  <w:endnote w:type="continuationSeparator" w:id="0">
    <w:p w14:paraId="166A8107" w14:textId="77777777" w:rsidR="004C7746" w:rsidRDefault="004C7746" w:rsidP="009D3AA1">
      <w:r>
        <w:continuationSeparator/>
      </w:r>
    </w:p>
  </w:endnote>
  <w:endnote w:type="continuationNotice" w:id="1">
    <w:p w14:paraId="740C731D" w14:textId="77777777" w:rsidR="00326441" w:rsidRDefault="003264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0501986"/>
      <w:docPartObj>
        <w:docPartGallery w:val="Page Numbers (Bottom of Page)"/>
        <w:docPartUnique/>
      </w:docPartObj>
    </w:sdtPr>
    <w:sdtContent>
      <w:p w14:paraId="0330855C" w14:textId="5EBA9943" w:rsidR="00C56A09" w:rsidRDefault="00C56A09" w:rsidP="005F10D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0A8F83" w14:textId="77777777" w:rsidR="00C56A09" w:rsidRDefault="00C56A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6857287"/>
      <w:docPartObj>
        <w:docPartGallery w:val="Page Numbers (Bottom of Page)"/>
        <w:docPartUnique/>
      </w:docPartObj>
    </w:sdtPr>
    <w:sdtContent>
      <w:p w14:paraId="1CA60FC7" w14:textId="76EDCBCE" w:rsidR="00C56A09" w:rsidRDefault="00C56A09" w:rsidP="005F10D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ED9880" w14:textId="52B6B38C" w:rsidR="00C56A09" w:rsidRDefault="00C56A09">
    <w:pPr>
      <w:pStyle w:val="Footer"/>
    </w:pPr>
    <w:proofErr w:type="spellStart"/>
    <w:r>
      <w:t>Steffan</w:t>
    </w:r>
    <w:proofErr w:type="spellEnd"/>
    <w:r>
      <w:t xml:space="preserve"> Lloyd</w:t>
    </w:r>
    <w:r>
      <w:ptab w:relativeTo="margin" w:alignment="center" w:leader="none"/>
    </w:r>
    <w:r>
      <w:ptab w:relativeTo="margin" w:alignment="right" w:leader="none"/>
    </w:r>
    <w:r>
      <w:t>2220589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7289E" w14:textId="77777777" w:rsidR="004C7746" w:rsidRDefault="004C7746" w:rsidP="009D3AA1">
      <w:r>
        <w:separator/>
      </w:r>
    </w:p>
  </w:footnote>
  <w:footnote w:type="continuationSeparator" w:id="0">
    <w:p w14:paraId="66E44EE9" w14:textId="77777777" w:rsidR="004C7746" w:rsidRDefault="004C7746" w:rsidP="009D3AA1">
      <w:r>
        <w:continuationSeparator/>
      </w:r>
    </w:p>
  </w:footnote>
  <w:footnote w:type="continuationNotice" w:id="1">
    <w:p w14:paraId="1B9F7644" w14:textId="77777777" w:rsidR="00326441" w:rsidRDefault="0032644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03BA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AFF6184"/>
    <w:multiLevelType w:val="hybridMultilevel"/>
    <w:tmpl w:val="795AE1B6"/>
    <w:lvl w:ilvl="0" w:tplc="6C48A77A">
      <w:start w:val="1"/>
      <w:numFmt w:val="decimal"/>
      <w:lvlText w:val="%1."/>
      <w:lvlJc w:val="left"/>
      <w:pPr>
        <w:ind w:left="720" w:hanging="360"/>
      </w:pPr>
      <w:rPr>
        <w:rFonts w:ascii="Segoe UI" w:hAnsi="Segoe UI" w:cs="Segoe UI" w:hint="default"/>
        <w:color w:val="242424"/>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66A2E"/>
    <w:multiLevelType w:val="hybridMultilevel"/>
    <w:tmpl w:val="7B8E5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F152E"/>
    <w:multiLevelType w:val="hybridMultilevel"/>
    <w:tmpl w:val="A0EAA9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1E61E0"/>
    <w:multiLevelType w:val="hybridMultilevel"/>
    <w:tmpl w:val="4CD60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619A0"/>
    <w:multiLevelType w:val="hybridMultilevel"/>
    <w:tmpl w:val="810AE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A524A75"/>
    <w:multiLevelType w:val="hybridMultilevel"/>
    <w:tmpl w:val="7072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EF264B"/>
    <w:multiLevelType w:val="hybridMultilevel"/>
    <w:tmpl w:val="885A4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B722C9"/>
    <w:multiLevelType w:val="hybridMultilevel"/>
    <w:tmpl w:val="3FA2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3C1145"/>
    <w:multiLevelType w:val="hybridMultilevel"/>
    <w:tmpl w:val="6E8A0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314FA1"/>
    <w:multiLevelType w:val="hybridMultilevel"/>
    <w:tmpl w:val="3A961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AC20BA"/>
    <w:multiLevelType w:val="hybridMultilevel"/>
    <w:tmpl w:val="6DD6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5062599">
    <w:abstractNumId w:val="0"/>
  </w:num>
  <w:num w:numId="2" w16cid:durableId="1121387800">
    <w:abstractNumId w:val="2"/>
  </w:num>
  <w:num w:numId="3" w16cid:durableId="522472927">
    <w:abstractNumId w:val="1"/>
  </w:num>
  <w:num w:numId="4" w16cid:durableId="1739325727">
    <w:abstractNumId w:val="6"/>
  </w:num>
  <w:num w:numId="5" w16cid:durableId="450395799">
    <w:abstractNumId w:val="8"/>
  </w:num>
  <w:num w:numId="6" w16cid:durableId="1588224559">
    <w:abstractNumId w:val="10"/>
  </w:num>
  <w:num w:numId="7" w16cid:durableId="590235379">
    <w:abstractNumId w:val="3"/>
  </w:num>
  <w:num w:numId="8" w16cid:durableId="829907860">
    <w:abstractNumId w:val="11"/>
  </w:num>
  <w:num w:numId="9" w16cid:durableId="1637446991">
    <w:abstractNumId w:val="5"/>
  </w:num>
  <w:num w:numId="10" w16cid:durableId="1816407890">
    <w:abstractNumId w:val="4"/>
  </w:num>
  <w:num w:numId="11" w16cid:durableId="1152675218">
    <w:abstractNumId w:val="7"/>
  </w:num>
  <w:num w:numId="12" w16cid:durableId="17375562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E6C"/>
    <w:rsid w:val="000A1F01"/>
    <w:rsid w:val="000A7994"/>
    <w:rsid w:val="0015518F"/>
    <w:rsid w:val="001E18EF"/>
    <w:rsid w:val="001F0DB2"/>
    <w:rsid w:val="00207FA7"/>
    <w:rsid w:val="00234824"/>
    <w:rsid w:val="002C6345"/>
    <w:rsid w:val="002F41BE"/>
    <w:rsid w:val="00326441"/>
    <w:rsid w:val="003648AF"/>
    <w:rsid w:val="003867F8"/>
    <w:rsid w:val="00396D90"/>
    <w:rsid w:val="003A4C8E"/>
    <w:rsid w:val="003B41BF"/>
    <w:rsid w:val="003D0FE3"/>
    <w:rsid w:val="003E3FC0"/>
    <w:rsid w:val="00472F6F"/>
    <w:rsid w:val="0047676E"/>
    <w:rsid w:val="00490B39"/>
    <w:rsid w:val="004A6E6C"/>
    <w:rsid w:val="004C35D3"/>
    <w:rsid w:val="004C7746"/>
    <w:rsid w:val="004C79F2"/>
    <w:rsid w:val="004C7B04"/>
    <w:rsid w:val="00510D94"/>
    <w:rsid w:val="00555F58"/>
    <w:rsid w:val="00577250"/>
    <w:rsid w:val="005F368B"/>
    <w:rsid w:val="00646A13"/>
    <w:rsid w:val="006F3028"/>
    <w:rsid w:val="007271A1"/>
    <w:rsid w:val="00747BF2"/>
    <w:rsid w:val="00755674"/>
    <w:rsid w:val="00791AA1"/>
    <w:rsid w:val="007C0B3B"/>
    <w:rsid w:val="007E4CB7"/>
    <w:rsid w:val="008350A1"/>
    <w:rsid w:val="0085274B"/>
    <w:rsid w:val="00855C44"/>
    <w:rsid w:val="008718B1"/>
    <w:rsid w:val="00877157"/>
    <w:rsid w:val="0088451E"/>
    <w:rsid w:val="00907688"/>
    <w:rsid w:val="009400B0"/>
    <w:rsid w:val="009D3AA1"/>
    <w:rsid w:val="009D4C98"/>
    <w:rsid w:val="009F4FA0"/>
    <w:rsid w:val="00A32267"/>
    <w:rsid w:val="00A92BFE"/>
    <w:rsid w:val="00AA5125"/>
    <w:rsid w:val="00AA5A9A"/>
    <w:rsid w:val="00AF1016"/>
    <w:rsid w:val="00AF2767"/>
    <w:rsid w:val="00B444A6"/>
    <w:rsid w:val="00B63065"/>
    <w:rsid w:val="00BA408A"/>
    <w:rsid w:val="00BB2A65"/>
    <w:rsid w:val="00BD4DA4"/>
    <w:rsid w:val="00C45534"/>
    <w:rsid w:val="00C5587D"/>
    <w:rsid w:val="00C56A09"/>
    <w:rsid w:val="00C67B1B"/>
    <w:rsid w:val="00D1099A"/>
    <w:rsid w:val="00D179BB"/>
    <w:rsid w:val="00D321F1"/>
    <w:rsid w:val="00D3419E"/>
    <w:rsid w:val="00D34E4C"/>
    <w:rsid w:val="00D508CF"/>
    <w:rsid w:val="00D63406"/>
    <w:rsid w:val="00D7263A"/>
    <w:rsid w:val="00D9441E"/>
    <w:rsid w:val="00DA51D9"/>
    <w:rsid w:val="00DC4158"/>
    <w:rsid w:val="00DD1F95"/>
    <w:rsid w:val="00DE50CE"/>
    <w:rsid w:val="00E32204"/>
    <w:rsid w:val="00E353D7"/>
    <w:rsid w:val="00E448F1"/>
    <w:rsid w:val="00E879ED"/>
    <w:rsid w:val="00EC5CF5"/>
    <w:rsid w:val="00EE6AB9"/>
    <w:rsid w:val="00F505EA"/>
    <w:rsid w:val="00F709D3"/>
    <w:rsid w:val="00FC18D7"/>
    <w:rsid w:val="43CC721B"/>
    <w:rsid w:val="755C302E"/>
    <w:rsid w:val="78E5B3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DDA59"/>
  <w15:chartTrackingRefBased/>
  <w15:docId w15:val="{300528B1-23AB-4C44-B0FC-968776DE4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A09"/>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A6E6C"/>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6E6C"/>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6E6C"/>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6E6C"/>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E6C"/>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E6C"/>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E6C"/>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E6C"/>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E6C"/>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E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6E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6E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6E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E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E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E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E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E6C"/>
    <w:rPr>
      <w:rFonts w:eastAsiaTheme="majorEastAsia" w:cstheme="majorBidi"/>
      <w:color w:val="272727" w:themeColor="text1" w:themeTint="D8"/>
    </w:rPr>
  </w:style>
  <w:style w:type="paragraph" w:styleId="Title">
    <w:name w:val="Title"/>
    <w:basedOn w:val="Normal"/>
    <w:next w:val="Normal"/>
    <w:link w:val="TitleChar"/>
    <w:uiPriority w:val="10"/>
    <w:qFormat/>
    <w:rsid w:val="004A6E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E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E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E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E6C"/>
    <w:pPr>
      <w:spacing w:before="160"/>
      <w:jc w:val="center"/>
    </w:pPr>
    <w:rPr>
      <w:i/>
      <w:iCs/>
      <w:color w:val="404040" w:themeColor="text1" w:themeTint="BF"/>
    </w:rPr>
  </w:style>
  <w:style w:type="character" w:customStyle="1" w:styleId="QuoteChar">
    <w:name w:val="Quote Char"/>
    <w:basedOn w:val="DefaultParagraphFont"/>
    <w:link w:val="Quote"/>
    <w:uiPriority w:val="29"/>
    <w:rsid w:val="004A6E6C"/>
    <w:rPr>
      <w:i/>
      <w:iCs/>
      <w:color w:val="404040" w:themeColor="text1" w:themeTint="BF"/>
    </w:rPr>
  </w:style>
  <w:style w:type="paragraph" w:styleId="ListParagraph">
    <w:name w:val="List Paragraph"/>
    <w:basedOn w:val="Normal"/>
    <w:uiPriority w:val="34"/>
    <w:qFormat/>
    <w:rsid w:val="004A6E6C"/>
    <w:pPr>
      <w:ind w:left="720"/>
      <w:contextualSpacing/>
    </w:pPr>
  </w:style>
  <w:style w:type="character" w:styleId="IntenseEmphasis">
    <w:name w:val="Intense Emphasis"/>
    <w:basedOn w:val="DefaultParagraphFont"/>
    <w:uiPriority w:val="21"/>
    <w:qFormat/>
    <w:rsid w:val="004A6E6C"/>
    <w:rPr>
      <w:i/>
      <w:iCs/>
      <w:color w:val="0F4761" w:themeColor="accent1" w:themeShade="BF"/>
    </w:rPr>
  </w:style>
  <w:style w:type="paragraph" w:styleId="IntenseQuote">
    <w:name w:val="Intense Quote"/>
    <w:basedOn w:val="Normal"/>
    <w:next w:val="Normal"/>
    <w:link w:val="IntenseQuoteChar"/>
    <w:uiPriority w:val="30"/>
    <w:qFormat/>
    <w:rsid w:val="004A6E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E6C"/>
    <w:rPr>
      <w:i/>
      <w:iCs/>
      <w:color w:val="0F4761" w:themeColor="accent1" w:themeShade="BF"/>
    </w:rPr>
  </w:style>
  <w:style w:type="character" w:styleId="IntenseReference">
    <w:name w:val="Intense Reference"/>
    <w:basedOn w:val="DefaultParagraphFont"/>
    <w:uiPriority w:val="32"/>
    <w:qFormat/>
    <w:rsid w:val="004A6E6C"/>
    <w:rPr>
      <w:b/>
      <w:bCs/>
      <w:smallCaps/>
      <w:color w:val="0F4761" w:themeColor="accent1" w:themeShade="BF"/>
      <w:spacing w:val="5"/>
    </w:rPr>
  </w:style>
  <w:style w:type="paragraph" w:styleId="Header">
    <w:name w:val="header"/>
    <w:basedOn w:val="Normal"/>
    <w:link w:val="HeaderChar"/>
    <w:uiPriority w:val="99"/>
    <w:unhideWhenUsed/>
    <w:rsid w:val="009D3AA1"/>
    <w:pPr>
      <w:tabs>
        <w:tab w:val="center" w:pos="4513"/>
        <w:tab w:val="right" w:pos="9026"/>
      </w:tabs>
    </w:pPr>
  </w:style>
  <w:style w:type="character" w:customStyle="1" w:styleId="HeaderChar">
    <w:name w:val="Header Char"/>
    <w:basedOn w:val="DefaultParagraphFont"/>
    <w:link w:val="Header"/>
    <w:uiPriority w:val="99"/>
    <w:rsid w:val="009D3AA1"/>
  </w:style>
  <w:style w:type="paragraph" w:styleId="Footer">
    <w:name w:val="footer"/>
    <w:basedOn w:val="Normal"/>
    <w:link w:val="FooterChar"/>
    <w:uiPriority w:val="99"/>
    <w:unhideWhenUsed/>
    <w:rsid w:val="009D3AA1"/>
    <w:pPr>
      <w:tabs>
        <w:tab w:val="center" w:pos="4513"/>
        <w:tab w:val="right" w:pos="9026"/>
      </w:tabs>
    </w:pPr>
  </w:style>
  <w:style w:type="character" w:customStyle="1" w:styleId="FooterChar">
    <w:name w:val="Footer Char"/>
    <w:basedOn w:val="DefaultParagraphFont"/>
    <w:link w:val="Footer"/>
    <w:uiPriority w:val="99"/>
    <w:rsid w:val="009D3AA1"/>
  </w:style>
  <w:style w:type="character" w:styleId="Hyperlink">
    <w:name w:val="Hyperlink"/>
    <w:basedOn w:val="DefaultParagraphFont"/>
    <w:uiPriority w:val="99"/>
    <w:unhideWhenUsed/>
    <w:rsid w:val="009400B0"/>
    <w:rPr>
      <w:color w:val="467886" w:themeColor="hyperlink"/>
      <w:u w:val="single"/>
    </w:rPr>
  </w:style>
  <w:style w:type="character" w:styleId="UnresolvedMention">
    <w:name w:val="Unresolved Mention"/>
    <w:basedOn w:val="DefaultParagraphFont"/>
    <w:uiPriority w:val="99"/>
    <w:semiHidden/>
    <w:unhideWhenUsed/>
    <w:rsid w:val="009400B0"/>
    <w:rPr>
      <w:color w:val="605E5C"/>
      <w:shd w:val="clear" w:color="auto" w:fill="E1DFDD"/>
    </w:rPr>
  </w:style>
  <w:style w:type="paragraph" w:styleId="TOCHeading">
    <w:name w:val="TOC Heading"/>
    <w:basedOn w:val="Heading1"/>
    <w:next w:val="Normal"/>
    <w:uiPriority w:val="39"/>
    <w:unhideWhenUsed/>
    <w:qFormat/>
    <w:rsid w:val="00C56A09"/>
    <w:pPr>
      <w:numPr>
        <w:numId w:val="0"/>
      </w:num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C56A09"/>
    <w:pPr>
      <w:spacing w:before="120"/>
    </w:pPr>
    <w:rPr>
      <w:rFonts w:asciiTheme="minorHAnsi" w:hAnsiTheme="minorHAnsi"/>
      <w:b/>
      <w:bCs/>
      <w:i/>
      <w:iCs/>
    </w:rPr>
  </w:style>
  <w:style w:type="paragraph" w:styleId="TOC2">
    <w:name w:val="toc 2"/>
    <w:basedOn w:val="Normal"/>
    <w:next w:val="Normal"/>
    <w:autoRedefine/>
    <w:uiPriority w:val="39"/>
    <w:semiHidden/>
    <w:unhideWhenUsed/>
    <w:rsid w:val="00C56A09"/>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C56A09"/>
    <w:pPr>
      <w:ind w:left="480"/>
    </w:pPr>
    <w:rPr>
      <w:rFonts w:asciiTheme="minorHAnsi" w:hAnsiTheme="minorHAnsi"/>
      <w:sz w:val="20"/>
      <w:szCs w:val="20"/>
    </w:rPr>
  </w:style>
  <w:style w:type="paragraph" w:styleId="TOC4">
    <w:name w:val="toc 4"/>
    <w:basedOn w:val="Normal"/>
    <w:next w:val="Normal"/>
    <w:autoRedefine/>
    <w:uiPriority w:val="39"/>
    <w:semiHidden/>
    <w:unhideWhenUsed/>
    <w:rsid w:val="00C56A09"/>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56A09"/>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56A09"/>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56A09"/>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56A09"/>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56A09"/>
    <w:pPr>
      <w:ind w:left="1920"/>
    </w:pPr>
    <w:rPr>
      <w:rFonts w:asciiTheme="minorHAnsi" w:hAnsiTheme="minorHAnsi"/>
      <w:sz w:val="20"/>
      <w:szCs w:val="20"/>
    </w:rPr>
  </w:style>
  <w:style w:type="character" w:styleId="PageNumber">
    <w:name w:val="page number"/>
    <w:basedOn w:val="DefaultParagraphFont"/>
    <w:uiPriority w:val="99"/>
    <w:semiHidden/>
    <w:unhideWhenUsed/>
    <w:rsid w:val="00C5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7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EF492-9AD5-F84B-890E-996327F9A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2363</Words>
  <Characters>13470</Characters>
  <Application>Microsoft Office Word</Application>
  <DocSecurity>0</DocSecurity>
  <Lines>112</Lines>
  <Paragraphs>31</Paragraphs>
  <ScaleCrop>false</ScaleCrop>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Lloyd (2220589)</dc:creator>
  <cp:keywords/>
  <dc:description/>
  <cp:lastModifiedBy>Steffan Lloyd (2220589)</cp:lastModifiedBy>
  <cp:revision>2</cp:revision>
  <dcterms:created xsi:type="dcterms:W3CDTF">2024-02-18T13:06:00Z</dcterms:created>
  <dcterms:modified xsi:type="dcterms:W3CDTF">2024-02-18T13:06:00Z</dcterms:modified>
</cp:coreProperties>
</file>